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24DC5F" w14:textId="138889D6" w:rsidR="00D95EFE" w:rsidRPr="00776B5C" w:rsidRDefault="00D95EFE" w:rsidP="00621B8B">
      <w:pPr>
        <w:pStyle w:val="Heading1"/>
      </w:pPr>
      <w:r w:rsidRPr="00776B5C">
        <w:t>Reflective Paper</w:t>
      </w:r>
    </w:p>
    <w:p w14:paraId="781C7F93" w14:textId="53FBB8CF" w:rsidR="00D95EFE" w:rsidRDefault="00D95EFE" w:rsidP="003A11F4">
      <w:pPr>
        <w:jc w:val="both"/>
        <w:rPr>
          <w:rFonts w:ascii="Arial" w:hAnsi="Arial" w:cs="Arial"/>
          <w:sz w:val="24"/>
          <w:szCs w:val="24"/>
        </w:rPr>
      </w:pPr>
      <w:bookmarkStart w:id="0" w:name="_GoBack"/>
      <w:bookmarkEnd w:id="0"/>
    </w:p>
    <w:p w14:paraId="5FC5BA7B" w14:textId="71CE683B" w:rsidR="00472A37" w:rsidRDefault="00AE4FFB" w:rsidP="003A11F4">
      <w:pPr>
        <w:spacing w:line="360" w:lineRule="auto"/>
        <w:jc w:val="both"/>
        <w:rPr>
          <w:rFonts w:ascii="Arial" w:hAnsi="Arial" w:cs="Arial"/>
          <w:sz w:val="24"/>
          <w:szCs w:val="24"/>
        </w:rPr>
      </w:pPr>
      <w:r>
        <w:rPr>
          <w:rFonts w:ascii="Arial" w:hAnsi="Arial" w:cs="Arial"/>
          <w:sz w:val="24"/>
          <w:szCs w:val="24"/>
        </w:rPr>
        <w:t xml:space="preserve">The discussion team meeting involved the </w:t>
      </w:r>
      <w:r w:rsidR="0060149A">
        <w:rPr>
          <w:rFonts w:ascii="Arial" w:hAnsi="Arial" w:cs="Arial"/>
          <w:sz w:val="24"/>
          <w:szCs w:val="24"/>
        </w:rPr>
        <w:t>d</w:t>
      </w:r>
      <w:r>
        <w:rPr>
          <w:rFonts w:ascii="Arial" w:hAnsi="Arial" w:cs="Arial"/>
          <w:sz w:val="24"/>
          <w:szCs w:val="24"/>
        </w:rPr>
        <w:t xml:space="preserve">eputy </w:t>
      </w:r>
      <w:r w:rsidR="0060149A">
        <w:rPr>
          <w:rFonts w:ascii="Arial" w:hAnsi="Arial" w:cs="Arial"/>
          <w:sz w:val="24"/>
          <w:szCs w:val="24"/>
        </w:rPr>
        <w:t>h</w:t>
      </w:r>
      <w:r>
        <w:rPr>
          <w:rFonts w:ascii="Arial" w:hAnsi="Arial" w:cs="Arial"/>
          <w:sz w:val="24"/>
          <w:szCs w:val="24"/>
        </w:rPr>
        <w:t xml:space="preserve">ead, </w:t>
      </w:r>
      <w:r w:rsidR="0060149A">
        <w:rPr>
          <w:rFonts w:ascii="Arial" w:hAnsi="Arial" w:cs="Arial"/>
          <w:sz w:val="24"/>
          <w:szCs w:val="24"/>
        </w:rPr>
        <w:t>h</w:t>
      </w:r>
      <w:r>
        <w:rPr>
          <w:rFonts w:ascii="Arial" w:hAnsi="Arial" w:cs="Arial"/>
          <w:sz w:val="24"/>
          <w:szCs w:val="24"/>
        </w:rPr>
        <w:t>ea</w:t>
      </w:r>
      <w:r w:rsidR="0060149A">
        <w:rPr>
          <w:rFonts w:ascii="Arial" w:hAnsi="Arial" w:cs="Arial"/>
          <w:sz w:val="24"/>
          <w:szCs w:val="24"/>
        </w:rPr>
        <w:t>l</w:t>
      </w:r>
      <w:r>
        <w:rPr>
          <w:rFonts w:ascii="Arial" w:hAnsi="Arial" w:cs="Arial"/>
          <w:sz w:val="24"/>
          <w:szCs w:val="24"/>
        </w:rPr>
        <w:t xml:space="preserve">th and safety officer, reception class teacher, child protection officer and the school </w:t>
      </w:r>
      <w:r w:rsidR="0060149A">
        <w:rPr>
          <w:rFonts w:ascii="Arial" w:hAnsi="Arial" w:cs="Arial"/>
          <w:sz w:val="24"/>
          <w:szCs w:val="24"/>
        </w:rPr>
        <w:t>s</w:t>
      </w:r>
      <w:r>
        <w:rPr>
          <w:rFonts w:ascii="Arial" w:hAnsi="Arial" w:cs="Arial"/>
          <w:sz w:val="24"/>
          <w:szCs w:val="24"/>
        </w:rPr>
        <w:t xml:space="preserve">pecial </w:t>
      </w:r>
      <w:r w:rsidR="0060149A">
        <w:rPr>
          <w:rFonts w:ascii="Arial" w:hAnsi="Arial" w:cs="Arial"/>
          <w:sz w:val="24"/>
          <w:szCs w:val="24"/>
        </w:rPr>
        <w:t>e</w:t>
      </w:r>
      <w:r>
        <w:rPr>
          <w:rFonts w:ascii="Arial" w:hAnsi="Arial" w:cs="Arial"/>
          <w:sz w:val="24"/>
          <w:szCs w:val="24"/>
        </w:rPr>
        <w:t xml:space="preserve">ducational </w:t>
      </w:r>
      <w:r w:rsidR="0060149A">
        <w:rPr>
          <w:rFonts w:ascii="Arial" w:hAnsi="Arial" w:cs="Arial"/>
          <w:sz w:val="24"/>
          <w:szCs w:val="24"/>
        </w:rPr>
        <w:t>n</w:t>
      </w:r>
      <w:r>
        <w:rPr>
          <w:rFonts w:ascii="Arial" w:hAnsi="Arial" w:cs="Arial"/>
          <w:sz w:val="24"/>
          <w:szCs w:val="24"/>
        </w:rPr>
        <w:t xml:space="preserve">eeds </w:t>
      </w:r>
      <w:r w:rsidR="0060149A">
        <w:rPr>
          <w:rFonts w:ascii="Arial" w:hAnsi="Arial" w:cs="Arial"/>
          <w:sz w:val="24"/>
          <w:szCs w:val="24"/>
        </w:rPr>
        <w:t>o</w:t>
      </w:r>
      <w:r>
        <w:rPr>
          <w:rFonts w:ascii="Arial" w:hAnsi="Arial" w:cs="Arial"/>
          <w:sz w:val="24"/>
          <w:szCs w:val="24"/>
        </w:rPr>
        <w:t>fficer</w:t>
      </w:r>
      <w:r w:rsidR="0060149A">
        <w:rPr>
          <w:rFonts w:ascii="Arial" w:hAnsi="Arial" w:cs="Arial"/>
          <w:sz w:val="24"/>
          <w:szCs w:val="24"/>
        </w:rPr>
        <w:t>.</w:t>
      </w:r>
      <w:r w:rsidR="00F2695A">
        <w:rPr>
          <w:rFonts w:ascii="Arial" w:hAnsi="Arial" w:cs="Arial"/>
          <w:sz w:val="24"/>
          <w:szCs w:val="24"/>
        </w:rPr>
        <w:t xml:space="preserve"> </w:t>
      </w:r>
      <w:r w:rsidR="0060149A">
        <w:rPr>
          <w:rFonts w:ascii="Arial" w:hAnsi="Arial" w:cs="Arial"/>
          <w:sz w:val="24"/>
          <w:szCs w:val="24"/>
        </w:rPr>
        <w:t xml:space="preserve">The meeting was for a primary school setting and was a weekly team meeting to share issues that had occurred since the last meeting. </w:t>
      </w:r>
      <w:r w:rsidR="00307417">
        <w:rPr>
          <w:rFonts w:ascii="Arial" w:hAnsi="Arial" w:cs="Arial"/>
          <w:sz w:val="24"/>
          <w:szCs w:val="24"/>
        </w:rPr>
        <w:t>At the</w:t>
      </w:r>
      <w:r w:rsidR="003A11F4">
        <w:rPr>
          <w:rFonts w:ascii="Arial" w:hAnsi="Arial" w:cs="Arial"/>
          <w:sz w:val="24"/>
          <w:szCs w:val="24"/>
        </w:rPr>
        <w:t xml:space="preserve"> meeting all members of the group worked well as part of a team. All members made a good contribution to the meeting and all had informative content to discuss </w:t>
      </w:r>
      <w:r w:rsidR="00307417">
        <w:rPr>
          <w:rFonts w:ascii="Arial" w:hAnsi="Arial" w:cs="Arial"/>
          <w:sz w:val="24"/>
          <w:szCs w:val="24"/>
        </w:rPr>
        <w:t>with</w:t>
      </w:r>
      <w:r w:rsidR="003A11F4">
        <w:rPr>
          <w:rFonts w:ascii="Arial" w:hAnsi="Arial" w:cs="Arial"/>
          <w:sz w:val="24"/>
          <w:szCs w:val="24"/>
        </w:rPr>
        <w:t xml:space="preserve"> the group.</w:t>
      </w:r>
      <w:r w:rsidR="00F2695A">
        <w:rPr>
          <w:rFonts w:ascii="Arial" w:hAnsi="Arial" w:cs="Arial"/>
          <w:sz w:val="24"/>
          <w:szCs w:val="24"/>
        </w:rPr>
        <w:t xml:space="preserve"> </w:t>
      </w:r>
      <w:r w:rsidR="003A11F4">
        <w:rPr>
          <w:rFonts w:ascii="Arial" w:hAnsi="Arial" w:cs="Arial"/>
          <w:sz w:val="24"/>
          <w:szCs w:val="24"/>
        </w:rPr>
        <w:t>The leadership style which was the most prominent and used by all membe</w:t>
      </w:r>
      <w:r w:rsidR="00D52019">
        <w:rPr>
          <w:rFonts w:ascii="Arial" w:hAnsi="Arial" w:cs="Arial"/>
          <w:sz w:val="24"/>
          <w:szCs w:val="24"/>
        </w:rPr>
        <w:t>rs</w:t>
      </w:r>
      <w:r w:rsidR="003A11F4">
        <w:rPr>
          <w:rFonts w:ascii="Arial" w:hAnsi="Arial" w:cs="Arial"/>
          <w:sz w:val="24"/>
          <w:szCs w:val="24"/>
        </w:rPr>
        <w:t xml:space="preserve"> in the group was the </w:t>
      </w:r>
      <w:r w:rsidR="003A11F4" w:rsidRPr="000B01EE">
        <w:rPr>
          <w:rFonts w:ascii="Arial" w:hAnsi="Arial" w:cs="Arial"/>
          <w:sz w:val="24"/>
          <w:szCs w:val="24"/>
        </w:rPr>
        <w:t>democratic leadership style.</w:t>
      </w:r>
      <w:r w:rsidR="00992AA6">
        <w:rPr>
          <w:rFonts w:ascii="Arial" w:hAnsi="Arial" w:cs="Arial"/>
          <w:sz w:val="24"/>
          <w:szCs w:val="24"/>
        </w:rPr>
        <w:t xml:space="preserve"> This was used throughout the discussion by members involving the group in decision making and openly sharing ideas.  </w:t>
      </w:r>
      <w:r w:rsidR="000B01EE">
        <w:rPr>
          <w:rFonts w:ascii="Arial" w:hAnsi="Arial" w:cs="Arial"/>
          <w:sz w:val="24"/>
          <w:szCs w:val="24"/>
        </w:rPr>
        <w:t xml:space="preserve">Opportunities were also given </w:t>
      </w:r>
      <w:r w:rsidR="00A02EF5">
        <w:rPr>
          <w:rFonts w:ascii="Arial" w:hAnsi="Arial" w:cs="Arial"/>
          <w:sz w:val="24"/>
          <w:szCs w:val="24"/>
        </w:rPr>
        <w:t>for other members to participate</w:t>
      </w:r>
      <w:r w:rsidR="00307417">
        <w:rPr>
          <w:rFonts w:ascii="Arial" w:hAnsi="Arial" w:cs="Arial"/>
          <w:sz w:val="24"/>
          <w:szCs w:val="24"/>
        </w:rPr>
        <w:t xml:space="preserve"> and</w:t>
      </w:r>
      <w:r w:rsidR="00A02EF5">
        <w:rPr>
          <w:rFonts w:ascii="Arial" w:hAnsi="Arial" w:cs="Arial"/>
          <w:sz w:val="24"/>
          <w:szCs w:val="24"/>
        </w:rPr>
        <w:t xml:space="preserve"> to</w:t>
      </w:r>
      <w:r w:rsidR="000B01EE">
        <w:rPr>
          <w:rFonts w:ascii="Arial" w:hAnsi="Arial" w:cs="Arial"/>
          <w:sz w:val="24"/>
          <w:szCs w:val="24"/>
        </w:rPr>
        <w:t xml:space="preserve"> give opinions</w:t>
      </w:r>
      <w:r w:rsidR="00A02EF5">
        <w:rPr>
          <w:rFonts w:ascii="Arial" w:hAnsi="Arial" w:cs="Arial"/>
          <w:sz w:val="24"/>
          <w:szCs w:val="24"/>
        </w:rPr>
        <w:t xml:space="preserve"> about issues. </w:t>
      </w:r>
      <w:r w:rsidR="000B01EE">
        <w:rPr>
          <w:rFonts w:ascii="Arial" w:hAnsi="Arial" w:cs="Arial"/>
          <w:sz w:val="24"/>
          <w:szCs w:val="24"/>
        </w:rPr>
        <w:t xml:space="preserve">One member chaired the team meeting and ensured all issues to be discussed were on the agenda and made everyone feel valued and listened to. </w:t>
      </w:r>
      <w:r w:rsidR="000A03E5">
        <w:rPr>
          <w:rFonts w:ascii="Arial" w:hAnsi="Arial" w:cs="Arial"/>
          <w:sz w:val="24"/>
          <w:szCs w:val="24"/>
        </w:rPr>
        <w:t xml:space="preserve">This also links to the distributed leadership style where staff have high involvement in decision making and sharing ideas to a team. Some members also delegated responsibilities to others. </w:t>
      </w:r>
      <w:r w:rsidR="00D52019">
        <w:rPr>
          <w:rFonts w:ascii="Arial" w:hAnsi="Arial" w:cs="Arial"/>
          <w:sz w:val="24"/>
          <w:szCs w:val="24"/>
        </w:rPr>
        <w:t xml:space="preserve"> </w:t>
      </w:r>
      <w:r w:rsidR="00950618">
        <w:rPr>
          <w:rFonts w:ascii="Arial" w:hAnsi="Arial" w:cs="Arial"/>
          <w:sz w:val="24"/>
          <w:szCs w:val="24"/>
        </w:rPr>
        <w:t>Everyone had time to contribute</w:t>
      </w:r>
      <w:r w:rsidR="00C37D26">
        <w:rPr>
          <w:rFonts w:ascii="Arial" w:hAnsi="Arial" w:cs="Arial"/>
          <w:sz w:val="24"/>
          <w:szCs w:val="24"/>
        </w:rPr>
        <w:t xml:space="preserve"> to each other’s </w:t>
      </w:r>
      <w:r w:rsidR="00950618">
        <w:rPr>
          <w:rFonts w:ascii="Arial" w:hAnsi="Arial" w:cs="Arial"/>
          <w:sz w:val="24"/>
          <w:szCs w:val="24"/>
        </w:rPr>
        <w:t>discussion</w:t>
      </w:r>
      <w:r w:rsidR="00C37D26">
        <w:rPr>
          <w:rFonts w:ascii="Arial" w:hAnsi="Arial" w:cs="Arial"/>
          <w:sz w:val="24"/>
          <w:szCs w:val="24"/>
        </w:rPr>
        <w:t>s</w:t>
      </w:r>
      <w:r w:rsidR="00950618">
        <w:rPr>
          <w:rFonts w:ascii="Arial" w:hAnsi="Arial" w:cs="Arial"/>
          <w:sz w:val="24"/>
          <w:szCs w:val="24"/>
        </w:rPr>
        <w:t xml:space="preserve"> and </w:t>
      </w:r>
      <w:r w:rsidR="005E7FB9">
        <w:rPr>
          <w:rFonts w:ascii="Arial" w:hAnsi="Arial" w:cs="Arial"/>
          <w:sz w:val="24"/>
          <w:szCs w:val="24"/>
        </w:rPr>
        <w:t>was</w:t>
      </w:r>
      <w:r w:rsidR="00950618">
        <w:rPr>
          <w:rFonts w:ascii="Arial" w:hAnsi="Arial" w:cs="Arial"/>
          <w:sz w:val="24"/>
          <w:szCs w:val="24"/>
        </w:rPr>
        <w:t xml:space="preserve"> able to give opinions and other suggestions to help the situation.</w:t>
      </w:r>
      <w:r w:rsidR="00C37D26">
        <w:rPr>
          <w:rFonts w:ascii="Arial" w:hAnsi="Arial" w:cs="Arial"/>
          <w:sz w:val="24"/>
          <w:szCs w:val="24"/>
        </w:rPr>
        <w:t xml:space="preserve"> Another style that was used by some members of the group was </w:t>
      </w:r>
      <w:r w:rsidR="00C37D26" w:rsidRPr="000B01EE">
        <w:rPr>
          <w:rFonts w:ascii="Arial" w:hAnsi="Arial" w:cs="Arial"/>
          <w:sz w:val="24"/>
          <w:szCs w:val="24"/>
        </w:rPr>
        <w:t>the transformational style</w:t>
      </w:r>
      <w:r w:rsidR="00C37D26">
        <w:rPr>
          <w:rFonts w:ascii="Arial" w:hAnsi="Arial" w:cs="Arial"/>
          <w:sz w:val="24"/>
          <w:szCs w:val="24"/>
        </w:rPr>
        <w:t xml:space="preserve"> where going on courses were discussed to expand </w:t>
      </w:r>
      <w:r w:rsidR="001959DE">
        <w:rPr>
          <w:rFonts w:ascii="Arial" w:hAnsi="Arial" w:cs="Arial"/>
          <w:sz w:val="24"/>
          <w:szCs w:val="24"/>
        </w:rPr>
        <w:t xml:space="preserve">skills and knowledge. This was to develop and change practice within the school and to enhance practitioners training, knowledge and development. </w:t>
      </w:r>
      <w:r w:rsidR="001959DE" w:rsidRPr="000B01EE">
        <w:rPr>
          <w:rFonts w:ascii="Arial" w:hAnsi="Arial" w:cs="Arial"/>
          <w:sz w:val="24"/>
          <w:szCs w:val="24"/>
        </w:rPr>
        <w:t>Pedagogical style was</w:t>
      </w:r>
      <w:r w:rsidR="001959DE">
        <w:rPr>
          <w:rFonts w:ascii="Arial" w:hAnsi="Arial" w:cs="Arial"/>
          <w:sz w:val="24"/>
          <w:szCs w:val="24"/>
        </w:rPr>
        <w:t xml:space="preserve"> also used, where provision in the school needed to be developed, and new ideas were brought to the team.</w:t>
      </w:r>
      <w:r w:rsidR="004A64E8">
        <w:rPr>
          <w:rFonts w:ascii="Arial" w:hAnsi="Arial" w:cs="Arial"/>
          <w:sz w:val="24"/>
          <w:szCs w:val="24"/>
        </w:rPr>
        <w:t xml:space="preserve"> Members who spoke about certain children all seemed to know and understand the child in question and were able to give informative and detailed information about the situation. A SWOT </w:t>
      </w:r>
      <w:r w:rsidR="003C6C57">
        <w:rPr>
          <w:rFonts w:ascii="Arial" w:hAnsi="Arial" w:cs="Arial"/>
          <w:sz w:val="24"/>
          <w:szCs w:val="24"/>
        </w:rPr>
        <w:t xml:space="preserve">analysis was mentioned to be used in the </w:t>
      </w:r>
      <w:r w:rsidR="005E7FB9">
        <w:rPr>
          <w:rFonts w:ascii="Arial" w:hAnsi="Arial" w:cs="Arial"/>
          <w:sz w:val="24"/>
          <w:szCs w:val="24"/>
        </w:rPr>
        <w:t xml:space="preserve">next </w:t>
      </w:r>
      <w:r w:rsidR="003C6C57">
        <w:rPr>
          <w:rFonts w:ascii="Arial" w:hAnsi="Arial" w:cs="Arial"/>
          <w:sz w:val="24"/>
          <w:szCs w:val="24"/>
        </w:rPr>
        <w:t>meeting next. This would be a</w:t>
      </w:r>
      <w:r w:rsidR="005E7FB9">
        <w:rPr>
          <w:rFonts w:ascii="Arial" w:hAnsi="Arial" w:cs="Arial"/>
          <w:sz w:val="24"/>
          <w:szCs w:val="24"/>
        </w:rPr>
        <w:t>n</w:t>
      </w:r>
      <w:r w:rsidR="003C6C57">
        <w:rPr>
          <w:rFonts w:ascii="Arial" w:hAnsi="Arial" w:cs="Arial"/>
          <w:sz w:val="24"/>
          <w:szCs w:val="24"/>
        </w:rPr>
        <w:t xml:space="preserve"> </w:t>
      </w:r>
      <w:r w:rsidR="005E7FB9">
        <w:rPr>
          <w:rFonts w:ascii="Arial" w:hAnsi="Arial" w:cs="Arial"/>
          <w:sz w:val="24"/>
          <w:szCs w:val="24"/>
        </w:rPr>
        <w:t>excellent</w:t>
      </w:r>
      <w:r w:rsidR="003C6C57">
        <w:rPr>
          <w:rFonts w:ascii="Arial" w:hAnsi="Arial" w:cs="Arial"/>
          <w:sz w:val="24"/>
          <w:szCs w:val="24"/>
        </w:rPr>
        <w:t xml:space="preserve"> visual way to reflect and take an objective look at the strengths, weaknesses, opportunities and threats facing the school. This would be another opportunity to get the whole team involved and to share ideas and opinions about planning</w:t>
      </w:r>
      <w:r w:rsidR="00C20F64">
        <w:rPr>
          <w:rFonts w:ascii="Arial" w:hAnsi="Arial" w:cs="Arial"/>
          <w:sz w:val="24"/>
          <w:szCs w:val="24"/>
        </w:rPr>
        <w:t xml:space="preserve"> and supportive development for childcare provision</w:t>
      </w:r>
      <w:r w:rsidR="00DD096A">
        <w:rPr>
          <w:rFonts w:ascii="Arial" w:hAnsi="Arial" w:cs="Arial"/>
          <w:sz w:val="24"/>
          <w:szCs w:val="24"/>
        </w:rPr>
        <w:t xml:space="preserve"> (PACEY, 2019)</w:t>
      </w:r>
      <w:r w:rsidR="003C6C57">
        <w:rPr>
          <w:rFonts w:ascii="Arial" w:hAnsi="Arial" w:cs="Arial"/>
          <w:sz w:val="24"/>
          <w:szCs w:val="24"/>
        </w:rPr>
        <w:t>.</w:t>
      </w:r>
      <w:r w:rsidR="00F2695A">
        <w:rPr>
          <w:rFonts w:ascii="Arial" w:hAnsi="Arial" w:cs="Arial"/>
          <w:sz w:val="24"/>
          <w:szCs w:val="24"/>
        </w:rPr>
        <w:t xml:space="preserve"> </w:t>
      </w:r>
    </w:p>
    <w:p w14:paraId="264F4FE3" w14:textId="23506F2C" w:rsidR="00EE7323" w:rsidRDefault="0024045C" w:rsidP="003A11F4">
      <w:pPr>
        <w:spacing w:line="360" w:lineRule="auto"/>
        <w:jc w:val="both"/>
        <w:rPr>
          <w:rFonts w:ascii="Arial" w:hAnsi="Arial" w:cs="Arial"/>
          <w:sz w:val="24"/>
          <w:szCs w:val="24"/>
        </w:rPr>
      </w:pPr>
      <w:r>
        <w:rPr>
          <w:rFonts w:ascii="Arial" w:hAnsi="Arial" w:cs="Arial"/>
          <w:sz w:val="24"/>
          <w:szCs w:val="24"/>
        </w:rPr>
        <w:lastRenderedPageBreak/>
        <w:t xml:space="preserve">Although the meeting came together nicely, it was challenging not being able to meet up and discuss the agenda for the meeting. It would have been helpful to have met up prior to the recording day to have extra practice and to discuss any concerns. </w:t>
      </w:r>
    </w:p>
    <w:p w14:paraId="5892E97C" w14:textId="69F4B403" w:rsidR="00D66B3F" w:rsidRDefault="005E7FB9" w:rsidP="008771D5">
      <w:pPr>
        <w:spacing w:line="360" w:lineRule="auto"/>
        <w:jc w:val="both"/>
        <w:rPr>
          <w:rFonts w:ascii="Arial" w:hAnsi="Arial" w:cs="Arial"/>
          <w:sz w:val="24"/>
          <w:szCs w:val="24"/>
        </w:rPr>
      </w:pPr>
      <w:r>
        <w:rPr>
          <w:rFonts w:ascii="Arial" w:hAnsi="Arial" w:cs="Arial"/>
          <w:sz w:val="24"/>
          <w:szCs w:val="24"/>
        </w:rPr>
        <w:t>Experiencing</w:t>
      </w:r>
      <w:r w:rsidR="004A64E8">
        <w:rPr>
          <w:rFonts w:ascii="Arial" w:hAnsi="Arial" w:cs="Arial"/>
          <w:sz w:val="24"/>
          <w:szCs w:val="24"/>
        </w:rPr>
        <w:t xml:space="preserve"> this team meeting has highlighted the importance of having staff meetings and how important it is to share and feed</w:t>
      </w:r>
      <w:r>
        <w:rPr>
          <w:rFonts w:ascii="Arial" w:hAnsi="Arial" w:cs="Arial"/>
          <w:sz w:val="24"/>
          <w:szCs w:val="24"/>
        </w:rPr>
        <w:t xml:space="preserve"> information </w:t>
      </w:r>
      <w:r w:rsidR="004A64E8">
        <w:rPr>
          <w:rFonts w:ascii="Arial" w:hAnsi="Arial" w:cs="Arial"/>
          <w:sz w:val="24"/>
          <w:szCs w:val="24"/>
        </w:rPr>
        <w:t>back</w:t>
      </w:r>
      <w:bookmarkStart w:id="1" w:name="_Hlk535856808"/>
      <w:r w:rsidR="004A64E8">
        <w:rPr>
          <w:rFonts w:ascii="Arial" w:hAnsi="Arial" w:cs="Arial"/>
          <w:sz w:val="24"/>
          <w:szCs w:val="24"/>
        </w:rPr>
        <w:t xml:space="preserve">. It has shown how working together as a team can promote working relationships and a good working environment to provide children with safe and well managed provision. </w:t>
      </w:r>
      <w:bookmarkEnd w:id="1"/>
      <w:r w:rsidR="00A02EF5">
        <w:rPr>
          <w:rFonts w:ascii="Arial" w:hAnsi="Arial" w:cs="Arial"/>
          <w:sz w:val="24"/>
          <w:szCs w:val="24"/>
        </w:rPr>
        <w:t xml:space="preserve">Therefore, the democratic style worked well for the team meeting and ensured all members of the team had their say and </w:t>
      </w:r>
      <w:r w:rsidR="006A6D87">
        <w:rPr>
          <w:rFonts w:ascii="Arial" w:hAnsi="Arial" w:cs="Arial"/>
          <w:sz w:val="24"/>
          <w:szCs w:val="24"/>
        </w:rPr>
        <w:t xml:space="preserve">were able to voice their </w:t>
      </w:r>
      <w:r w:rsidR="00A02EF5">
        <w:rPr>
          <w:rFonts w:ascii="Arial" w:hAnsi="Arial" w:cs="Arial"/>
          <w:sz w:val="24"/>
          <w:szCs w:val="24"/>
        </w:rPr>
        <w:t>opinion on matters</w:t>
      </w:r>
      <w:r w:rsidR="006A6D87">
        <w:rPr>
          <w:rFonts w:ascii="Arial" w:hAnsi="Arial" w:cs="Arial"/>
          <w:sz w:val="24"/>
          <w:szCs w:val="24"/>
        </w:rPr>
        <w:t xml:space="preserve"> discussed</w:t>
      </w:r>
      <w:r w:rsidR="008A27A6">
        <w:rPr>
          <w:rFonts w:ascii="Arial" w:hAnsi="Arial" w:cs="Arial"/>
          <w:sz w:val="24"/>
          <w:szCs w:val="24"/>
        </w:rPr>
        <w:t>.</w:t>
      </w:r>
      <w:r w:rsidR="003C3C73">
        <w:rPr>
          <w:rFonts w:ascii="Arial" w:hAnsi="Arial" w:cs="Arial"/>
          <w:sz w:val="24"/>
          <w:szCs w:val="24"/>
        </w:rPr>
        <w:t xml:space="preserve"> </w:t>
      </w:r>
      <w:r w:rsidR="00A02EF5">
        <w:rPr>
          <w:rFonts w:ascii="Arial" w:hAnsi="Arial" w:cs="Arial"/>
          <w:sz w:val="24"/>
          <w:szCs w:val="24"/>
        </w:rPr>
        <w:t xml:space="preserve"> </w:t>
      </w:r>
    </w:p>
    <w:p w14:paraId="1EB61C2D" w14:textId="012C20A8" w:rsidR="00AD6E90" w:rsidRDefault="00AD6E90" w:rsidP="008771D5">
      <w:pPr>
        <w:spacing w:line="360" w:lineRule="auto"/>
        <w:jc w:val="both"/>
        <w:rPr>
          <w:rFonts w:ascii="Arial" w:hAnsi="Arial" w:cs="Arial"/>
          <w:sz w:val="24"/>
          <w:szCs w:val="24"/>
        </w:rPr>
      </w:pPr>
      <w:r>
        <w:rPr>
          <w:rFonts w:ascii="Arial" w:hAnsi="Arial" w:cs="Arial"/>
          <w:sz w:val="24"/>
          <w:szCs w:val="24"/>
        </w:rPr>
        <w:t xml:space="preserve">Throughout this process of </w:t>
      </w:r>
      <w:r w:rsidR="00BD5EDE">
        <w:rPr>
          <w:rFonts w:ascii="Arial" w:hAnsi="Arial" w:cs="Arial"/>
          <w:sz w:val="24"/>
          <w:szCs w:val="24"/>
        </w:rPr>
        <w:t>reflection</w:t>
      </w:r>
      <w:r w:rsidR="000A6D3C">
        <w:rPr>
          <w:rFonts w:ascii="Arial" w:hAnsi="Arial" w:cs="Arial"/>
          <w:sz w:val="24"/>
          <w:szCs w:val="24"/>
        </w:rPr>
        <w:t>,</w:t>
      </w:r>
      <w:r>
        <w:rPr>
          <w:rFonts w:ascii="Arial" w:hAnsi="Arial" w:cs="Arial"/>
          <w:sz w:val="24"/>
          <w:szCs w:val="24"/>
        </w:rPr>
        <w:t xml:space="preserve"> </w:t>
      </w:r>
      <w:r w:rsidR="00BD5EDE">
        <w:rPr>
          <w:rFonts w:ascii="Arial" w:hAnsi="Arial" w:cs="Arial"/>
          <w:sz w:val="24"/>
          <w:szCs w:val="24"/>
        </w:rPr>
        <w:t xml:space="preserve">The Gibbs reflective model has been used to help plan out the reflection process of the team meeting. Learning is best achieved through experience, and by using the reflective cycle it has helped to plan and structure the reflective process of the team meeting. It has also highlighted how much has been learned from the experience and how the democratic leadership style is best </w:t>
      </w:r>
      <w:r w:rsidR="000A6D3C">
        <w:rPr>
          <w:rFonts w:ascii="Arial" w:hAnsi="Arial" w:cs="Arial"/>
          <w:sz w:val="24"/>
          <w:szCs w:val="24"/>
        </w:rPr>
        <w:t xml:space="preserve">suited </w:t>
      </w:r>
      <w:r w:rsidR="00BD5EDE">
        <w:rPr>
          <w:rFonts w:ascii="Arial" w:hAnsi="Arial" w:cs="Arial"/>
          <w:sz w:val="24"/>
          <w:szCs w:val="24"/>
        </w:rPr>
        <w:t xml:space="preserve">to lead an early </w:t>
      </w:r>
      <w:r w:rsidR="00A72B93">
        <w:rPr>
          <w:rFonts w:ascii="Arial" w:hAnsi="Arial" w:cs="Arial"/>
          <w:sz w:val="24"/>
          <w:szCs w:val="24"/>
        </w:rPr>
        <w:t>years</w:t>
      </w:r>
      <w:r w:rsidR="00BD5EDE">
        <w:rPr>
          <w:rFonts w:ascii="Arial" w:hAnsi="Arial" w:cs="Arial"/>
          <w:sz w:val="24"/>
          <w:szCs w:val="24"/>
        </w:rPr>
        <w:t xml:space="preserve"> team </w:t>
      </w:r>
      <w:r w:rsidR="000A6D3C">
        <w:rPr>
          <w:rFonts w:ascii="Arial" w:hAnsi="Arial" w:cs="Arial"/>
          <w:sz w:val="24"/>
          <w:szCs w:val="24"/>
        </w:rPr>
        <w:t>by</w:t>
      </w:r>
      <w:r w:rsidR="00BD5EDE">
        <w:rPr>
          <w:rFonts w:ascii="Arial" w:hAnsi="Arial" w:cs="Arial"/>
          <w:sz w:val="24"/>
          <w:szCs w:val="24"/>
        </w:rPr>
        <w:t xml:space="preserve"> experiencing how as a group</w:t>
      </w:r>
      <w:r w:rsidR="000A6D3C">
        <w:rPr>
          <w:rFonts w:ascii="Arial" w:hAnsi="Arial" w:cs="Arial"/>
          <w:sz w:val="24"/>
          <w:szCs w:val="24"/>
        </w:rPr>
        <w:t>,</w:t>
      </w:r>
      <w:r w:rsidR="00BD5EDE">
        <w:rPr>
          <w:rFonts w:ascii="Arial" w:hAnsi="Arial" w:cs="Arial"/>
          <w:sz w:val="24"/>
          <w:szCs w:val="24"/>
        </w:rPr>
        <w:t xml:space="preserve"> we all worked well together</w:t>
      </w:r>
      <w:r w:rsidR="000A6D3C">
        <w:rPr>
          <w:rFonts w:ascii="Arial" w:hAnsi="Arial" w:cs="Arial"/>
          <w:sz w:val="24"/>
          <w:szCs w:val="24"/>
        </w:rPr>
        <w:t>,</w:t>
      </w:r>
      <w:r w:rsidR="00BD5EDE">
        <w:rPr>
          <w:rFonts w:ascii="Arial" w:hAnsi="Arial" w:cs="Arial"/>
          <w:sz w:val="24"/>
          <w:szCs w:val="24"/>
        </w:rPr>
        <w:t xml:space="preserve"> sharing information</w:t>
      </w:r>
      <w:r w:rsidR="00A72B93">
        <w:rPr>
          <w:rFonts w:ascii="Arial" w:hAnsi="Arial" w:cs="Arial"/>
          <w:sz w:val="24"/>
          <w:szCs w:val="24"/>
        </w:rPr>
        <w:t xml:space="preserve"> and taking a participative role in decision making (Mindtools, No Date)</w:t>
      </w:r>
      <w:r w:rsidR="00BD5EDE">
        <w:rPr>
          <w:rFonts w:ascii="Arial" w:hAnsi="Arial" w:cs="Arial"/>
          <w:sz w:val="24"/>
          <w:szCs w:val="24"/>
        </w:rPr>
        <w:t>.</w:t>
      </w:r>
    </w:p>
    <w:p w14:paraId="5BC0DC72" w14:textId="77777777" w:rsidR="00FC409A" w:rsidRDefault="00FC409A">
      <w:pPr>
        <w:rPr>
          <w:rFonts w:ascii="Arial" w:hAnsi="Arial" w:cs="Arial"/>
          <w:sz w:val="24"/>
          <w:szCs w:val="24"/>
        </w:rPr>
      </w:pPr>
    </w:p>
    <w:p w14:paraId="4301AE5E" w14:textId="3B00D22C" w:rsidR="00D95EFE" w:rsidRDefault="00656BF8" w:rsidP="00D95EFE">
      <w:pPr>
        <w:spacing w:line="360" w:lineRule="auto"/>
        <w:jc w:val="both"/>
        <w:rPr>
          <w:rFonts w:ascii="Arial" w:hAnsi="Arial" w:cs="Arial"/>
          <w:sz w:val="24"/>
          <w:szCs w:val="24"/>
        </w:rPr>
      </w:pPr>
      <w:r>
        <w:rPr>
          <w:rFonts w:ascii="Arial" w:hAnsi="Arial" w:cs="Arial"/>
          <w:sz w:val="24"/>
          <w:szCs w:val="24"/>
        </w:rPr>
        <w:t xml:space="preserve">The democratic leadership style has been </w:t>
      </w:r>
      <w:r w:rsidR="00846BF2">
        <w:rPr>
          <w:rFonts w:ascii="Arial" w:hAnsi="Arial" w:cs="Arial"/>
          <w:sz w:val="24"/>
          <w:szCs w:val="24"/>
        </w:rPr>
        <w:t xml:space="preserve">chosen </w:t>
      </w:r>
      <w:r>
        <w:rPr>
          <w:rFonts w:ascii="Arial" w:hAnsi="Arial" w:cs="Arial"/>
          <w:sz w:val="24"/>
          <w:szCs w:val="24"/>
        </w:rPr>
        <w:t>as the</w:t>
      </w:r>
      <w:r w:rsidR="00531906">
        <w:rPr>
          <w:rFonts w:ascii="Arial" w:hAnsi="Arial" w:cs="Arial"/>
          <w:sz w:val="24"/>
          <w:szCs w:val="24"/>
        </w:rPr>
        <w:t xml:space="preserve"> style </w:t>
      </w:r>
      <w:r w:rsidR="00846BF2">
        <w:rPr>
          <w:rFonts w:ascii="Arial" w:hAnsi="Arial" w:cs="Arial"/>
          <w:sz w:val="24"/>
          <w:szCs w:val="24"/>
        </w:rPr>
        <w:t>to be discussed in more depth and which is felt to best lead a tea</w:t>
      </w:r>
      <w:r>
        <w:rPr>
          <w:rFonts w:ascii="Arial" w:hAnsi="Arial" w:cs="Arial"/>
          <w:sz w:val="24"/>
          <w:szCs w:val="24"/>
        </w:rPr>
        <w:t>m</w:t>
      </w:r>
      <w:r w:rsidR="00531906">
        <w:rPr>
          <w:rFonts w:ascii="Arial" w:hAnsi="Arial" w:cs="Arial"/>
          <w:sz w:val="24"/>
          <w:szCs w:val="24"/>
        </w:rPr>
        <w:t xml:space="preserve">. </w:t>
      </w:r>
      <w:r w:rsidR="00AE3643">
        <w:rPr>
          <w:rFonts w:ascii="Arial" w:hAnsi="Arial" w:cs="Arial"/>
          <w:sz w:val="24"/>
          <w:szCs w:val="24"/>
        </w:rPr>
        <w:t xml:space="preserve">This style was used </w:t>
      </w:r>
      <w:r w:rsidR="00423467">
        <w:rPr>
          <w:rFonts w:ascii="Arial" w:hAnsi="Arial" w:cs="Arial"/>
          <w:sz w:val="24"/>
          <w:szCs w:val="24"/>
        </w:rPr>
        <w:t xml:space="preserve">by all members </w:t>
      </w:r>
      <w:r w:rsidR="00AE3643">
        <w:rPr>
          <w:rFonts w:ascii="Arial" w:hAnsi="Arial" w:cs="Arial"/>
          <w:sz w:val="24"/>
          <w:szCs w:val="24"/>
        </w:rPr>
        <w:t>within the group discussion</w:t>
      </w:r>
      <w:r w:rsidR="00423467">
        <w:rPr>
          <w:rFonts w:ascii="Arial" w:hAnsi="Arial" w:cs="Arial"/>
          <w:sz w:val="24"/>
          <w:szCs w:val="24"/>
        </w:rPr>
        <w:t xml:space="preserve"> and felt that it was the most appropriate style to lead an early years setting.</w:t>
      </w:r>
      <w:r w:rsidR="00AE3643">
        <w:rPr>
          <w:rFonts w:ascii="Arial" w:hAnsi="Arial" w:cs="Arial"/>
          <w:sz w:val="24"/>
          <w:szCs w:val="24"/>
        </w:rPr>
        <w:t xml:space="preserve"> </w:t>
      </w:r>
      <w:bookmarkStart w:id="2" w:name="_Hlk536032444"/>
      <w:r w:rsidR="00ED4F12">
        <w:rPr>
          <w:rFonts w:ascii="Arial" w:hAnsi="Arial" w:cs="Arial"/>
          <w:sz w:val="24"/>
          <w:szCs w:val="24"/>
        </w:rPr>
        <w:t>The democratic style</w:t>
      </w:r>
      <w:r w:rsidR="00BE4144">
        <w:rPr>
          <w:rFonts w:ascii="Arial" w:hAnsi="Arial" w:cs="Arial"/>
          <w:sz w:val="24"/>
          <w:szCs w:val="24"/>
        </w:rPr>
        <w:t xml:space="preserve"> can also be known as the participative leadership </w:t>
      </w:r>
      <w:r>
        <w:rPr>
          <w:rFonts w:ascii="Arial" w:hAnsi="Arial" w:cs="Arial"/>
          <w:sz w:val="24"/>
          <w:szCs w:val="24"/>
        </w:rPr>
        <w:t xml:space="preserve">style </w:t>
      </w:r>
      <w:r w:rsidR="00BE4144">
        <w:rPr>
          <w:rFonts w:ascii="Arial" w:hAnsi="Arial" w:cs="Arial"/>
          <w:sz w:val="24"/>
          <w:szCs w:val="24"/>
        </w:rPr>
        <w:t xml:space="preserve">where other practitioners take more </w:t>
      </w:r>
      <w:bookmarkStart w:id="3" w:name="_Hlk535860764"/>
      <w:r w:rsidR="00BE4144">
        <w:rPr>
          <w:rFonts w:ascii="Arial" w:hAnsi="Arial" w:cs="Arial"/>
          <w:sz w:val="24"/>
          <w:szCs w:val="24"/>
        </w:rPr>
        <w:t>of a participative role in decision making. The leader will give everyone in the group an opportunity to participate and to share ideas through discussion</w:t>
      </w:r>
      <w:bookmarkEnd w:id="3"/>
      <w:r w:rsidR="00BE4144">
        <w:rPr>
          <w:rFonts w:ascii="Arial" w:hAnsi="Arial" w:cs="Arial"/>
          <w:sz w:val="24"/>
          <w:szCs w:val="24"/>
        </w:rPr>
        <w:t xml:space="preserve"> (</w:t>
      </w:r>
      <w:r w:rsidR="00CF0B19">
        <w:rPr>
          <w:rFonts w:ascii="Arial" w:hAnsi="Arial" w:cs="Arial"/>
          <w:sz w:val="24"/>
          <w:szCs w:val="24"/>
        </w:rPr>
        <w:t xml:space="preserve">Cherry, 2018). </w:t>
      </w:r>
      <w:r w:rsidR="00135764">
        <w:rPr>
          <w:rFonts w:ascii="Arial" w:hAnsi="Arial" w:cs="Arial"/>
          <w:sz w:val="24"/>
          <w:szCs w:val="24"/>
        </w:rPr>
        <w:t>Whilst problem-solving responsibilities are given to the group</w:t>
      </w:r>
      <w:r>
        <w:rPr>
          <w:rFonts w:ascii="Arial" w:hAnsi="Arial" w:cs="Arial"/>
          <w:sz w:val="24"/>
          <w:szCs w:val="24"/>
        </w:rPr>
        <w:t>,</w:t>
      </w:r>
      <w:r w:rsidR="00135764">
        <w:rPr>
          <w:rFonts w:ascii="Arial" w:hAnsi="Arial" w:cs="Arial"/>
          <w:sz w:val="24"/>
          <w:szCs w:val="24"/>
        </w:rPr>
        <w:t xml:space="preserve"> the leader will still maintain control and</w:t>
      </w:r>
      <w:r w:rsidR="00777C2E">
        <w:rPr>
          <w:rFonts w:ascii="Arial" w:hAnsi="Arial" w:cs="Arial"/>
          <w:sz w:val="24"/>
          <w:szCs w:val="24"/>
        </w:rPr>
        <w:t xml:space="preserve"> have</w:t>
      </w:r>
      <w:r w:rsidR="00135764">
        <w:rPr>
          <w:rFonts w:ascii="Arial" w:hAnsi="Arial" w:cs="Arial"/>
          <w:sz w:val="24"/>
          <w:szCs w:val="24"/>
        </w:rPr>
        <w:t xml:space="preserve"> the final resolution to the situation. This type of leadership encourages team involvement, participation and engagement </w:t>
      </w:r>
      <w:bookmarkEnd w:id="2"/>
      <w:r w:rsidR="00135764">
        <w:rPr>
          <w:rFonts w:ascii="Arial" w:hAnsi="Arial" w:cs="Arial"/>
          <w:sz w:val="24"/>
          <w:szCs w:val="24"/>
        </w:rPr>
        <w:t>and is also known to lead to higher productivity and better contributions from group members (</w:t>
      </w:r>
      <w:proofErr w:type="spellStart"/>
      <w:r w:rsidR="00135764">
        <w:rPr>
          <w:rFonts w:ascii="Arial" w:hAnsi="Arial" w:cs="Arial"/>
          <w:sz w:val="24"/>
          <w:szCs w:val="24"/>
        </w:rPr>
        <w:t>Jakhar</w:t>
      </w:r>
      <w:proofErr w:type="spellEnd"/>
      <w:r w:rsidR="00135764">
        <w:rPr>
          <w:rFonts w:ascii="Arial" w:hAnsi="Arial" w:cs="Arial"/>
          <w:sz w:val="24"/>
          <w:szCs w:val="24"/>
        </w:rPr>
        <w:t xml:space="preserve">, 2017). </w:t>
      </w:r>
      <w:r w:rsidR="00616CCA">
        <w:rPr>
          <w:rFonts w:ascii="Arial" w:hAnsi="Arial" w:cs="Arial"/>
          <w:sz w:val="24"/>
          <w:szCs w:val="24"/>
        </w:rPr>
        <w:t>According to Miller et al. (</w:t>
      </w:r>
      <w:r w:rsidR="004F0BCD">
        <w:rPr>
          <w:rFonts w:ascii="Arial" w:hAnsi="Arial" w:cs="Arial"/>
          <w:sz w:val="24"/>
          <w:szCs w:val="24"/>
        </w:rPr>
        <w:t>2012</w:t>
      </w:r>
      <w:r w:rsidR="00616CCA">
        <w:rPr>
          <w:rFonts w:ascii="Arial" w:hAnsi="Arial" w:cs="Arial"/>
          <w:sz w:val="24"/>
          <w:szCs w:val="24"/>
        </w:rPr>
        <w:t xml:space="preserve">) democratic leaders tend to build stronger and more supportive bonds between </w:t>
      </w:r>
      <w:r w:rsidR="002D47E3">
        <w:rPr>
          <w:rFonts w:ascii="Arial" w:hAnsi="Arial" w:cs="Arial"/>
          <w:sz w:val="24"/>
          <w:szCs w:val="24"/>
        </w:rPr>
        <w:t>employees</w:t>
      </w:r>
      <w:r w:rsidR="00616CCA">
        <w:rPr>
          <w:rFonts w:ascii="Arial" w:hAnsi="Arial" w:cs="Arial"/>
          <w:sz w:val="24"/>
          <w:szCs w:val="24"/>
        </w:rPr>
        <w:t xml:space="preserve"> compared to leaders using other leadership styles. </w:t>
      </w:r>
      <w:r w:rsidR="00131BE2">
        <w:rPr>
          <w:rFonts w:ascii="Arial" w:hAnsi="Arial" w:cs="Arial"/>
          <w:sz w:val="24"/>
          <w:szCs w:val="24"/>
        </w:rPr>
        <w:t>Employees</w:t>
      </w:r>
      <w:r w:rsidR="00616CCA">
        <w:rPr>
          <w:rFonts w:ascii="Arial" w:hAnsi="Arial" w:cs="Arial"/>
          <w:sz w:val="24"/>
          <w:szCs w:val="24"/>
        </w:rPr>
        <w:t xml:space="preserve"> tend to feel more valued </w:t>
      </w:r>
      <w:r w:rsidR="002C0BDC">
        <w:rPr>
          <w:rFonts w:ascii="Arial" w:hAnsi="Arial" w:cs="Arial"/>
          <w:sz w:val="24"/>
          <w:szCs w:val="24"/>
        </w:rPr>
        <w:t xml:space="preserve">and </w:t>
      </w:r>
      <w:r w:rsidR="004F0BCD">
        <w:rPr>
          <w:rFonts w:ascii="Arial" w:hAnsi="Arial" w:cs="Arial"/>
          <w:sz w:val="24"/>
          <w:szCs w:val="24"/>
        </w:rPr>
        <w:t xml:space="preserve">have increased self-esteem which results in higher job satisfaction and </w:t>
      </w:r>
      <w:r w:rsidR="004F0BCD">
        <w:rPr>
          <w:rFonts w:ascii="Arial" w:hAnsi="Arial" w:cs="Arial"/>
          <w:sz w:val="24"/>
          <w:szCs w:val="24"/>
        </w:rPr>
        <w:lastRenderedPageBreak/>
        <w:t>staff morale.</w:t>
      </w:r>
      <w:r w:rsidR="00273DD3">
        <w:rPr>
          <w:rFonts w:ascii="Arial" w:hAnsi="Arial" w:cs="Arial"/>
          <w:sz w:val="24"/>
          <w:szCs w:val="24"/>
        </w:rPr>
        <w:t xml:space="preserve"> </w:t>
      </w:r>
      <w:r w:rsidR="004F0BCD">
        <w:rPr>
          <w:rFonts w:ascii="Arial" w:hAnsi="Arial" w:cs="Arial"/>
          <w:sz w:val="24"/>
          <w:szCs w:val="24"/>
        </w:rPr>
        <w:t xml:space="preserve"> </w:t>
      </w:r>
      <w:r w:rsidR="00777C2E">
        <w:rPr>
          <w:rFonts w:ascii="Arial" w:hAnsi="Arial" w:cs="Arial"/>
          <w:sz w:val="24"/>
          <w:szCs w:val="24"/>
        </w:rPr>
        <w:t>According to Luff and Webster (</w:t>
      </w:r>
      <w:r w:rsidR="00F77A00">
        <w:rPr>
          <w:rFonts w:ascii="Arial" w:hAnsi="Arial" w:cs="Arial"/>
          <w:sz w:val="24"/>
          <w:szCs w:val="24"/>
        </w:rPr>
        <w:t>2014</w:t>
      </w:r>
      <w:r w:rsidR="00777C2E">
        <w:rPr>
          <w:rFonts w:ascii="Arial" w:hAnsi="Arial" w:cs="Arial"/>
          <w:sz w:val="24"/>
          <w:szCs w:val="24"/>
        </w:rPr>
        <w:t xml:space="preserve">) democratic leadership styles also benefit the children and the community around the setting by being part of an environment that is based on engagement and shared decision making with values and respect guiding all activities. An environment that provides collaborative and cooperative methods </w:t>
      </w:r>
      <w:r>
        <w:rPr>
          <w:rFonts w:ascii="Arial" w:hAnsi="Arial" w:cs="Arial"/>
          <w:sz w:val="24"/>
          <w:szCs w:val="24"/>
        </w:rPr>
        <w:t>is</w:t>
      </w:r>
      <w:r w:rsidR="00777C2E">
        <w:rPr>
          <w:rFonts w:ascii="Arial" w:hAnsi="Arial" w:cs="Arial"/>
          <w:sz w:val="24"/>
          <w:szCs w:val="24"/>
        </w:rPr>
        <w:t xml:space="preserve"> seen to improve children’s learning experiences and increases professional confidence and positive relationships between staff. </w:t>
      </w:r>
    </w:p>
    <w:p w14:paraId="498F2436" w14:textId="26C81456" w:rsidR="00811ECC" w:rsidRDefault="00A4581A" w:rsidP="00D95EFE">
      <w:pPr>
        <w:spacing w:line="360" w:lineRule="auto"/>
        <w:jc w:val="both"/>
        <w:rPr>
          <w:rFonts w:ascii="Arial" w:hAnsi="Arial" w:cs="Arial"/>
          <w:sz w:val="24"/>
          <w:szCs w:val="24"/>
        </w:rPr>
      </w:pPr>
      <w:r>
        <w:rPr>
          <w:rFonts w:ascii="Arial" w:hAnsi="Arial" w:cs="Arial"/>
          <w:sz w:val="24"/>
          <w:szCs w:val="24"/>
        </w:rPr>
        <w:t>However</w:t>
      </w:r>
      <w:r w:rsidR="00846BF2">
        <w:rPr>
          <w:rFonts w:ascii="Arial" w:hAnsi="Arial" w:cs="Arial"/>
          <w:sz w:val="24"/>
          <w:szCs w:val="24"/>
        </w:rPr>
        <w:t>,</w:t>
      </w:r>
      <w:r>
        <w:rPr>
          <w:rFonts w:ascii="Arial" w:hAnsi="Arial" w:cs="Arial"/>
          <w:sz w:val="24"/>
          <w:szCs w:val="24"/>
        </w:rPr>
        <w:t xml:space="preserve"> </w:t>
      </w:r>
      <w:r w:rsidR="007C2D11">
        <w:rPr>
          <w:rFonts w:ascii="Arial" w:hAnsi="Arial" w:cs="Arial"/>
          <w:sz w:val="24"/>
          <w:szCs w:val="24"/>
        </w:rPr>
        <w:t>leaders with democratic traits can come across as being indecisive and unsure about a situation</w:t>
      </w:r>
      <w:r w:rsidR="00846BF2">
        <w:rPr>
          <w:rFonts w:ascii="Arial" w:hAnsi="Arial" w:cs="Arial"/>
          <w:sz w:val="24"/>
          <w:szCs w:val="24"/>
        </w:rPr>
        <w:t xml:space="preserve"> therefore, leaving others in the team feeling as if they are making more decisions than the leader</w:t>
      </w:r>
      <w:r w:rsidR="00423467">
        <w:rPr>
          <w:rFonts w:ascii="Arial" w:hAnsi="Arial" w:cs="Arial"/>
          <w:sz w:val="24"/>
          <w:szCs w:val="24"/>
        </w:rPr>
        <w:t>. T</w:t>
      </w:r>
      <w:r w:rsidR="00E0362D">
        <w:rPr>
          <w:rFonts w:ascii="Arial" w:hAnsi="Arial" w:cs="Arial"/>
          <w:sz w:val="24"/>
          <w:szCs w:val="24"/>
        </w:rPr>
        <w:t>his type of leadership could come across as too relaxed</w:t>
      </w:r>
      <w:r w:rsidR="00846BF2">
        <w:rPr>
          <w:rFonts w:ascii="Arial" w:hAnsi="Arial" w:cs="Arial"/>
          <w:sz w:val="24"/>
          <w:szCs w:val="24"/>
        </w:rPr>
        <w:t xml:space="preserve"> </w:t>
      </w:r>
      <w:r w:rsidR="00706557">
        <w:rPr>
          <w:rFonts w:ascii="Arial" w:hAnsi="Arial" w:cs="Arial"/>
          <w:sz w:val="24"/>
          <w:szCs w:val="24"/>
        </w:rPr>
        <w:t xml:space="preserve">and unstructured </w:t>
      </w:r>
      <w:r w:rsidR="00846BF2">
        <w:rPr>
          <w:rFonts w:ascii="Arial" w:hAnsi="Arial" w:cs="Arial"/>
          <w:sz w:val="24"/>
          <w:szCs w:val="24"/>
        </w:rPr>
        <w:t>(Teamwork Definition Information, 2017).</w:t>
      </w:r>
      <w:r w:rsidR="003A578E">
        <w:rPr>
          <w:rFonts w:ascii="Arial" w:hAnsi="Arial" w:cs="Arial"/>
          <w:sz w:val="24"/>
          <w:szCs w:val="24"/>
        </w:rPr>
        <w:t xml:space="preserve"> This</w:t>
      </w:r>
      <w:r w:rsidR="00656BF8">
        <w:rPr>
          <w:rFonts w:ascii="Arial" w:hAnsi="Arial" w:cs="Arial"/>
          <w:sz w:val="24"/>
          <w:szCs w:val="24"/>
        </w:rPr>
        <w:t>,</w:t>
      </w:r>
      <w:r w:rsidR="003A578E">
        <w:rPr>
          <w:rFonts w:ascii="Arial" w:hAnsi="Arial" w:cs="Arial"/>
          <w:sz w:val="24"/>
          <w:szCs w:val="24"/>
        </w:rPr>
        <w:t xml:space="preserve"> a</w:t>
      </w:r>
      <w:r w:rsidR="00706557">
        <w:rPr>
          <w:rFonts w:ascii="Arial" w:hAnsi="Arial" w:cs="Arial"/>
          <w:sz w:val="24"/>
          <w:szCs w:val="24"/>
        </w:rPr>
        <w:t>ccording to</w:t>
      </w:r>
      <w:r w:rsidR="00A235B0">
        <w:rPr>
          <w:rFonts w:ascii="Arial" w:hAnsi="Arial" w:cs="Arial"/>
          <w:sz w:val="24"/>
          <w:szCs w:val="24"/>
        </w:rPr>
        <w:t xml:space="preserve"> Lindon and Lindon (2012</w:t>
      </w:r>
      <w:r w:rsidR="00706557">
        <w:rPr>
          <w:rFonts w:ascii="Arial" w:hAnsi="Arial" w:cs="Arial"/>
          <w:sz w:val="24"/>
          <w:szCs w:val="24"/>
        </w:rPr>
        <w:t>)</w:t>
      </w:r>
      <w:r w:rsidR="00656BF8">
        <w:rPr>
          <w:rFonts w:ascii="Arial" w:hAnsi="Arial" w:cs="Arial"/>
          <w:sz w:val="24"/>
          <w:szCs w:val="24"/>
        </w:rPr>
        <w:t>,</w:t>
      </w:r>
      <w:r w:rsidR="00706557">
        <w:rPr>
          <w:rFonts w:ascii="Arial" w:hAnsi="Arial" w:cs="Arial"/>
          <w:sz w:val="24"/>
          <w:szCs w:val="24"/>
        </w:rPr>
        <w:t xml:space="preserve"> </w:t>
      </w:r>
      <w:r w:rsidR="003A578E">
        <w:rPr>
          <w:rFonts w:ascii="Arial" w:hAnsi="Arial" w:cs="Arial"/>
          <w:sz w:val="24"/>
          <w:szCs w:val="24"/>
        </w:rPr>
        <w:t xml:space="preserve">can result in people in the team feeling frustrated and then lead to too </w:t>
      </w:r>
      <w:r w:rsidR="00706557">
        <w:rPr>
          <w:rFonts w:ascii="Arial" w:hAnsi="Arial" w:cs="Arial"/>
          <w:sz w:val="24"/>
          <w:szCs w:val="24"/>
        </w:rPr>
        <w:t>much time</w:t>
      </w:r>
      <w:r w:rsidR="003A578E">
        <w:rPr>
          <w:rFonts w:ascii="Arial" w:hAnsi="Arial" w:cs="Arial"/>
          <w:sz w:val="24"/>
          <w:szCs w:val="24"/>
        </w:rPr>
        <w:t xml:space="preserve"> being wasted not making a decision.</w:t>
      </w:r>
      <w:r w:rsidR="00811ECC">
        <w:rPr>
          <w:rFonts w:ascii="Arial" w:hAnsi="Arial" w:cs="Arial"/>
          <w:sz w:val="24"/>
          <w:szCs w:val="24"/>
        </w:rPr>
        <w:t xml:space="preserve"> </w:t>
      </w:r>
    </w:p>
    <w:p w14:paraId="1B53868E" w14:textId="3F2CBA1E" w:rsidR="00B519F5" w:rsidRDefault="00D52C14" w:rsidP="00D95EFE">
      <w:pPr>
        <w:spacing w:line="360" w:lineRule="auto"/>
        <w:jc w:val="both"/>
        <w:rPr>
          <w:rFonts w:ascii="Arial" w:hAnsi="Arial" w:cs="Arial"/>
          <w:sz w:val="24"/>
          <w:szCs w:val="24"/>
        </w:rPr>
      </w:pPr>
      <w:r>
        <w:rPr>
          <w:rFonts w:ascii="Arial" w:hAnsi="Arial" w:cs="Arial"/>
          <w:sz w:val="24"/>
          <w:szCs w:val="24"/>
        </w:rPr>
        <w:t xml:space="preserve">According to Cavern et al. (2014) </w:t>
      </w:r>
      <w:r w:rsidR="00656BF8">
        <w:rPr>
          <w:rFonts w:ascii="Arial" w:hAnsi="Arial" w:cs="Arial"/>
          <w:sz w:val="24"/>
          <w:szCs w:val="24"/>
        </w:rPr>
        <w:t xml:space="preserve">a leader employing </w:t>
      </w:r>
      <w:r>
        <w:rPr>
          <w:rFonts w:ascii="Arial" w:hAnsi="Arial" w:cs="Arial"/>
          <w:sz w:val="24"/>
          <w:szCs w:val="24"/>
        </w:rPr>
        <w:t>a</w:t>
      </w:r>
      <w:r w:rsidR="00CA373B">
        <w:rPr>
          <w:rFonts w:ascii="Arial" w:hAnsi="Arial" w:cs="Arial"/>
          <w:sz w:val="24"/>
          <w:szCs w:val="24"/>
        </w:rPr>
        <w:t xml:space="preserve">n autocratic </w:t>
      </w:r>
      <w:r w:rsidR="00811ECC">
        <w:rPr>
          <w:rFonts w:ascii="Arial" w:hAnsi="Arial" w:cs="Arial"/>
          <w:sz w:val="24"/>
          <w:szCs w:val="24"/>
        </w:rPr>
        <w:t xml:space="preserve">leadership style </w:t>
      </w:r>
      <w:r w:rsidR="00CA373B">
        <w:rPr>
          <w:rFonts w:ascii="Arial" w:hAnsi="Arial" w:cs="Arial"/>
          <w:sz w:val="24"/>
          <w:szCs w:val="24"/>
        </w:rPr>
        <w:t>wo</w:t>
      </w:r>
      <w:r w:rsidR="009A0503">
        <w:rPr>
          <w:rFonts w:ascii="Arial" w:hAnsi="Arial" w:cs="Arial"/>
          <w:sz w:val="24"/>
          <w:szCs w:val="24"/>
        </w:rPr>
        <w:t>uld make all</w:t>
      </w:r>
      <w:r w:rsidR="00F328DB">
        <w:rPr>
          <w:rFonts w:ascii="Arial" w:hAnsi="Arial" w:cs="Arial"/>
          <w:sz w:val="24"/>
          <w:szCs w:val="24"/>
        </w:rPr>
        <w:t xml:space="preserve"> </w:t>
      </w:r>
      <w:r w:rsidR="002D47E3">
        <w:rPr>
          <w:rFonts w:ascii="Arial" w:hAnsi="Arial" w:cs="Arial"/>
          <w:sz w:val="24"/>
          <w:szCs w:val="24"/>
        </w:rPr>
        <w:t xml:space="preserve">the </w:t>
      </w:r>
      <w:r w:rsidR="00F328DB">
        <w:rPr>
          <w:rFonts w:ascii="Arial" w:hAnsi="Arial" w:cs="Arial"/>
          <w:sz w:val="24"/>
          <w:szCs w:val="24"/>
        </w:rPr>
        <w:t>decisions</w:t>
      </w:r>
      <w:r w:rsidR="009A0503">
        <w:rPr>
          <w:rFonts w:ascii="Arial" w:hAnsi="Arial" w:cs="Arial"/>
          <w:sz w:val="24"/>
          <w:szCs w:val="24"/>
        </w:rPr>
        <w:t xml:space="preserve"> and be in charge of all the organisation which would make the process a lot quicker. </w:t>
      </w:r>
      <w:r w:rsidR="009A2B92">
        <w:rPr>
          <w:rFonts w:ascii="Arial" w:hAnsi="Arial" w:cs="Arial"/>
          <w:sz w:val="24"/>
          <w:szCs w:val="24"/>
        </w:rPr>
        <w:t xml:space="preserve">Autocratic leaders are known to </w:t>
      </w:r>
      <w:r w:rsidR="00961ABF">
        <w:rPr>
          <w:rFonts w:ascii="Arial" w:hAnsi="Arial" w:cs="Arial"/>
          <w:sz w:val="24"/>
          <w:szCs w:val="24"/>
        </w:rPr>
        <w:t>make all the decisions themselves and take on responsibilities alone for the achievement of the setting. They will also decide which members within a team do certain tasks without asking for their agreement or opinion. Autocratic leaders like to control and</w:t>
      </w:r>
      <w:r w:rsidR="002D47E3">
        <w:rPr>
          <w:rFonts w:ascii="Arial" w:hAnsi="Arial" w:cs="Arial"/>
          <w:sz w:val="24"/>
          <w:szCs w:val="24"/>
        </w:rPr>
        <w:t xml:space="preserve"> </w:t>
      </w:r>
      <w:r w:rsidR="00961ABF">
        <w:rPr>
          <w:rFonts w:ascii="Arial" w:hAnsi="Arial" w:cs="Arial"/>
          <w:sz w:val="24"/>
          <w:szCs w:val="24"/>
        </w:rPr>
        <w:t>supervise provision closely which can decrease a</w:t>
      </w:r>
      <w:r w:rsidR="002D47E3">
        <w:rPr>
          <w:rFonts w:ascii="Arial" w:hAnsi="Arial" w:cs="Arial"/>
          <w:sz w:val="24"/>
          <w:szCs w:val="24"/>
        </w:rPr>
        <w:t xml:space="preserve">n employee’s </w:t>
      </w:r>
      <w:r w:rsidR="00961ABF">
        <w:rPr>
          <w:rFonts w:ascii="Arial" w:hAnsi="Arial" w:cs="Arial"/>
          <w:sz w:val="24"/>
          <w:szCs w:val="24"/>
        </w:rPr>
        <w:t>creativity and personal growth. A</w:t>
      </w:r>
      <w:r w:rsidR="00811ECC">
        <w:rPr>
          <w:rFonts w:ascii="Arial" w:hAnsi="Arial" w:cs="Arial"/>
          <w:sz w:val="24"/>
          <w:szCs w:val="24"/>
        </w:rPr>
        <w:t>n article by</w:t>
      </w:r>
      <w:r w:rsidR="00BB3B94">
        <w:rPr>
          <w:rFonts w:ascii="Arial" w:hAnsi="Arial" w:cs="Arial"/>
          <w:sz w:val="24"/>
          <w:szCs w:val="24"/>
        </w:rPr>
        <w:t xml:space="preserve"> Khan et al. </w:t>
      </w:r>
      <w:r w:rsidR="00811ECC">
        <w:rPr>
          <w:rFonts w:ascii="Arial" w:hAnsi="Arial" w:cs="Arial"/>
          <w:sz w:val="24"/>
          <w:szCs w:val="24"/>
        </w:rPr>
        <w:t>(</w:t>
      </w:r>
      <w:r w:rsidR="00BB3B94">
        <w:rPr>
          <w:rFonts w:ascii="Arial" w:hAnsi="Arial" w:cs="Arial"/>
          <w:sz w:val="24"/>
          <w:szCs w:val="24"/>
        </w:rPr>
        <w:t>2015</w:t>
      </w:r>
      <w:r w:rsidR="00811ECC">
        <w:rPr>
          <w:rFonts w:ascii="Arial" w:hAnsi="Arial" w:cs="Arial"/>
          <w:sz w:val="24"/>
          <w:szCs w:val="24"/>
        </w:rPr>
        <w:t>) states that the autocratic leadership style is a very dated one and ha</w:t>
      </w:r>
      <w:r w:rsidR="009A2B92">
        <w:rPr>
          <w:rFonts w:ascii="Arial" w:hAnsi="Arial" w:cs="Arial"/>
          <w:sz w:val="24"/>
          <w:szCs w:val="24"/>
        </w:rPr>
        <w:t>s</w:t>
      </w:r>
      <w:r w:rsidR="00811ECC">
        <w:rPr>
          <w:rFonts w:ascii="Arial" w:hAnsi="Arial" w:cs="Arial"/>
          <w:sz w:val="24"/>
          <w:szCs w:val="24"/>
        </w:rPr>
        <w:t xml:space="preserve"> been greatly criticized over many years. This is because many autocratic leaders have a high</w:t>
      </w:r>
      <w:r w:rsidR="00BF49E0">
        <w:rPr>
          <w:rFonts w:ascii="Arial" w:hAnsi="Arial" w:cs="Arial"/>
          <w:sz w:val="24"/>
          <w:szCs w:val="24"/>
        </w:rPr>
        <w:t>er</w:t>
      </w:r>
      <w:r w:rsidR="00811ECC">
        <w:rPr>
          <w:rFonts w:ascii="Arial" w:hAnsi="Arial" w:cs="Arial"/>
          <w:sz w:val="24"/>
          <w:szCs w:val="24"/>
        </w:rPr>
        <w:t xml:space="preserve"> turnover </w:t>
      </w:r>
      <w:r w:rsidR="00656BF8">
        <w:rPr>
          <w:rFonts w:ascii="Arial" w:hAnsi="Arial" w:cs="Arial"/>
          <w:sz w:val="24"/>
          <w:szCs w:val="24"/>
        </w:rPr>
        <w:t xml:space="preserve">of staff </w:t>
      </w:r>
      <w:r w:rsidR="00811ECC">
        <w:rPr>
          <w:rFonts w:ascii="Arial" w:hAnsi="Arial" w:cs="Arial"/>
          <w:sz w:val="24"/>
          <w:szCs w:val="24"/>
        </w:rPr>
        <w:t>and low staff moral</w:t>
      </w:r>
      <w:r w:rsidR="007E184A">
        <w:rPr>
          <w:rFonts w:ascii="Arial" w:hAnsi="Arial" w:cs="Arial"/>
          <w:sz w:val="24"/>
          <w:szCs w:val="24"/>
        </w:rPr>
        <w:t xml:space="preserve">e as </w:t>
      </w:r>
      <w:r w:rsidR="00A235B0">
        <w:rPr>
          <w:rFonts w:ascii="Arial" w:hAnsi="Arial" w:cs="Arial"/>
          <w:sz w:val="24"/>
          <w:szCs w:val="24"/>
        </w:rPr>
        <w:t xml:space="preserve">members of the team feel under pressure </w:t>
      </w:r>
      <w:r w:rsidR="00F858BA">
        <w:rPr>
          <w:rFonts w:ascii="Arial" w:hAnsi="Arial" w:cs="Arial"/>
          <w:sz w:val="24"/>
          <w:szCs w:val="24"/>
        </w:rPr>
        <w:t>and</w:t>
      </w:r>
      <w:r w:rsidR="00E579A6">
        <w:rPr>
          <w:rFonts w:ascii="Arial" w:hAnsi="Arial" w:cs="Arial"/>
          <w:sz w:val="24"/>
          <w:szCs w:val="24"/>
        </w:rPr>
        <w:t xml:space="preserve"> feel as though they cannot speak up or have an opinion</w:t>
      </w:r>
      <w:r w:rsidR="00F858BA">
        <w:rPr>
          <w:rFonts w:ascii="Arial" w:hAnsi="Arial" w:cs="Arial"/>
          <w:sz w:val="24"/>
          <w:szCs w:val="24"/>
        </w:rPr>
        <w:t xml:space="preserve">. This also leads to dishonesty and aggression towards authoritarian leaders. </w:t>
      </w:r>
      <w:r w:rsidR="001B76C9">
        <w:rPr>
          <w:rFonts w:ascii="Arial" w:hAnsi="Arial" w:cs="Arial"/>
          <w:sz w:val="24"/>
          <w:szCs w:val="24"/>
        </w:rPr>
        <w:t>However,</w:t>
      </w:r>
      <w:r w:rsidR="009A2B92">
        <w:rPr>
          <w:rFonts w:ascii="Arial" w:hAnsi="Arial" w:cs="Arial"/>
          <w:sz w:val="24"/>
          <w:szCs w:val="24"/>
        </w:rPr>
        <w:t xml:space="preserve"> some members of the team may prefer the </w:t>
      </w:r>
      <w:r w:rsidR="007E184A">
        <w:rPr>
          <w:rFonts w:ascii="Arial" w:hAnsi="Arial" w:cs="Arial"/>
          <w:sz w:val="24"/>
          <w:szCs w:val="24"/>
        </w:rPr>
        <w:t>authoritative</w:t>
      </w:r>
      <w:r w:rsidR="009A2B92">
        <w:rPr>
          <w:rFonts w:ascii="Arial" w:hAnsi="Arial" w:cs="Arial"/>
          <w:sz w:val="24"/>
          <w:szCs w:val="24"/>
        </w:rPr>
        <w:t xml:space="preserve"> leadership where working in an environment where there are clear expectations set for them </w:t>
      </w:r>
      <w:r w:rsidR="007E184A">
        <w:rPr>
          <w:rFonts w:ascii="Arial" w:hAnsi="Arial" w:cs="Arial"/>
          <w:sz w:val="24"/>
          <w:szCs w:val="24"/>
        </w:rPr>
        <w:t>is easier than working on their own initiative. This reduces employee stress and results in jobs being done more productivel</w:t>
      </w:r>
      <w:r w:rsidR="00320805">
        <w:rPr>
          <w:rFonts w:ascii="Arial" w:hAnsi="Arial" w:cs="Arial"/>
          <w:sz w:val="24"/>
          <w:szCs w:val="24"/>
        </w:rPr>
        <w:t xml:space="preserve">y </w:t>
      </w:r>
      <w:r w:rsidR="007E184A">
        <w:rPr>
          <w:rFonts w:ascii="Arial" w:hAnsi="Arial" w:cs="Arial"/>
          <w:sz w:val="24"/>
          <w:szCs w:val="24"/>
        </w:rPr>
        <w:t>(Parikh, 2016).</w:t>
      </w:r>
      <w:r w:rsidR="00E579A6">
        <w:rPr>
          <w:rFonts w:ascii="Arial" w:hAnsi="Arial" w:cs="Arial"/>
          <w:sz w:val="24"/>
          <w:szCs w:val="24"/>
        </w:rPr>
        <w:t xml:space="preserve"> </w:t>
      </w:r>
      <w:r w:rsidR="00B82F28">
        <w:rPr>
          <w:rFonts w:ascii="Arial" w:hAnsi="Arial" w:cs="Arial"/>
          <w:sz w:val="24"/>
          <w:szCs w:val="24"/>
        </w:rPr>
        <w:t>According to Lindon and Lindon (2012) an authoritarian style in early years</w:t>
      </w:r>
      <w:r w:rsidR="00E579A6">
        <w:rPr>
          <w:rFonts w:ascii="Arial" w:hAnsi="Arial" w:cs="Arial"/>
          <w:sz w:val="24"/>
          <w:szCs w:val="24"/>
        </w:rPr>
        <w:t xml:space="preserve"> will not</w:t>
      </w:r>
      <w:r w:rsidR="00320805">
        <w:rPr>
          <w:rFonts w:ascii="Arial" w:hAnsi="Arial" w:cs="Arial"/>
          <w:sz w:val="24"/>
          <w:szCs w:val="24"/>
        </w:rPr>
        <w:t xml:space="preserve"> always</w:t>
      </w:r>
      <w:r w:rsidR="00E579A6">
        <w:rPr>
          <w:rFonts w:ascii="Arial" w:hAnsi="Arial" w:cs="Arial"/>
          <w:sz w:val="24"/>
          <w:szCs w:val="24"/>
        </w:rPr>
        <w:t xml:space="preserve"> </w:t>
      </w:r>
      <w:r w:rsidR="00B82F28">
        <w:rPr>
          <w:rFonts w:ascii="Arial" w:hAnsi="Arial" w:cs="Arial"/>
          <w:sz w:val="24"/>
          <w:szCs w:val="24"/>
        </w:rPr>
        <w:t>benefit the</w:t>
      </w:r>
      <w:r w:rsidR="00E579A6">
        <w:rPr>
          <w:rFonts w:ascii="Arial" w:hAnsi="Arial" w:cs="Arial"/>
          <w:sz w:val="24"/>
          <w:szCs w:val="24"/>
        </w:rPr>
        <w:t xml:space="preserve"> staff,</w:t>
      </w:r>
      <w:r w:rsidR="00B82F28">
        <w:rPr>
          <w:rFonts w:ascii="Arial" w:hAnsi="Arial" w:cs="Arial"/>
          <w:sz w:val="24"/>
          <w:szCs w:val="24"/>
        </w:rPr>
        <w:t xml:space="preserve"> children and families of </w:t>
      </w:r>
      <w:r w:rsidR="00CA373B">
        <w:rPr>
          <w:rFonts w:ascii="Arial" w:hAnsi="Arial" w:cs="Arial"/>
          <w:sz w:val="24"/>
          <w:szCs w:val="24"/>
        </w:rPr>
        <w:t>a</w:t>
      </w:r>
      <w:r w:rsidR="00B82F28">
        <w:rPr>
          <w:rFonts w:ascii="Arial" w:hAnsi="Arial" w:cs="Arial"/>
          <w:sz w:val="24"/>
          <w:szCs w:val="24"/>
        </w:rPr>
        <w:t xml:space="preserve"> setting.</w:t>
      </w:r>
      <w:r w:rsidR="00E579A6">
        <w:rPr>
          <w:rFonts w:ascii="Arial" w:hAnsi="Arial" w:cs="Arial"/>
          <w:sz w:val="24"/>
          <w:szCs w:val="24"/>
        </w:rPr>
        <w:t xml:space="preserve"> An atmosphere in which practitioners, families and children feel they are not being valued or listened to is not the appropriate provision needed for a childcare setting where communication is most important. </w:t>
      </w:r>
      <w:r w:rsidR="00961ABF">
        <w:rPr>
          <w:rFonts w:ascii="Arial" w:hAnsi="Arial" w:cs="Arial"/>
          <w:sz w:val="24"/>
          <w:szCs w:val="24"/>
        </w:rPr>
        <w:t xml:space="preserve"> </w:t>
      </w:r>
      <w:r w:rsidR="006D077C">
        <w:rPr>
          <w:rFonts w:ascii="Arial" w:hAnsi="Arial" w:cs="Arial"/>
          <w:sz w:val="24"/>
          <w:szCs w:val="24"/>
        </w:rPr>
        <w:t>Aubrey (</w:t>
      </w:r>
      <w:r w:rsidR="00B519F5">
        <w:rPr>
          <w:rFonts w:ascii="Arial" w:hAnsi="Arial" w:cs="Arial"/>
          <w:sz w:val="24"/>
          <w:szCs w:val="24"/>
        </w:rPr>
        <w:t>2007</w:t>
      </w:r>
      <w:r w:rsidR="006D077C">
        <w:rPr>
          <w:rFonts w:ascii="Arial" w:hAnsi="Arial" w:cs="Arial"/>
          <w:sz w:val="24"/>
          <w:szCs w:val="24"/>
        </w:rPr>
        <w:t xml:space="preserve">) states that leadership has been identified as being a key element of quality provision in the early years. Settings </w:t>
      </w:r>
      <w:r w:rsidR="00E431FF">
        <w:rPr>
          <w:rFonts w:ascii="Arial" w:hAnsi="Arial" w:cs="Arial"/>
          <w:sz w:val="24"/>
          <w:szCs w:val="24"/>
        </w:rPr>
        <w:lastRenderedPageBreak/>
        <w:t>that</w:t>
      </w:r>
      <w:r w:rsidR="006D077C">
        <w:rPr>
          <w:rFonts w:ascii="Arial" w:hAnsi="Arial" w:cs="Arial"/>
          <w:sz w:val="24"/>
          <w:szCs w:val="24"/>
        </w:rPr>
        <w:t xml:space="preserve"> have higher job satisfaction levels are those </w:t>
      </w:r>
      <w:r w:rsidR="00E431FF">
        <w:rPr>
          <w:rFonts w:ascii="Arial" w:hAnsi="Arial" w:cs="Arial"/>
          <w:sz w:val="24"/>
          <w:szCs w:val="24"/>
        </w:rPr>
        <w:t>that</w:t>
      </w:r>
      <w:r w:rsidR="006D077C">
        <w:rPr>
          <w:rFonts w:ascii="Arial" w:hAnsi="Arial" w:cs="Arial"/>
          <w:sz w:val="24"/>
          <w:szCs w:val="24"/>
        </w:rPr>
        <w:t xml:space="preserve"> have a high-quality work environment which encourages team work and working together.  </w:t>
      </w:r>
    </w:p>
    <w:p w14:paraId="7A708603" w14:textId="2CBF55D7" w:rsidR="002E0CC6" w:rsidRDefault="00B519F5" w:rsidP="00D95EFE">
      <w:pPr>
        <w:spacing w:line="360" w:lineRule="auto"/>
        <w:jc w:val="both"/>
        <w:rPr>
          <w:rFonts w:ascii="Arial" w:hAnsi="Arial" w:cs="Arial"/>
          <w:sz w:val="24"/>
          <w:szCs w:val="24"/>
        </w:rPr>
      </w:pPr>
      <w:r>
        <w:rPr>
          <w:rFonts w:ascii="Arial" w:hAnsi="Arial" w:cs="Arial"/>
          <w:sz w:val="24"/>
          <w:szCs w:val="24"/>
        </w:rPr>
        <w:t xml:space="preserve">Meredith Belbin was a theorist who </w:t>
      </w:r>
      <w:r w:rsidR="002D47E3">
        <w:rPr>
          <w:rFonts w:ascii="Arial" w:hAnsi="Arial" w:cs="Arial"/>
          <w:sz w:val="24"/>
          <w:szCs w:val="24"/>
        </w:rPr>
        <w:t>researched</w:t>
      </w:r>
      <w:r>
        <w:rPr>
          <w:rFonts w:ascii="Arial" w:hAnsi="Arial" w:cs="Arial"/>
          <w:sz w:val="24"/>
          <w:szCs w:val="24"/>
        </w:rPr>
        <w:t xml:space="preserve"> team working and discovered that within teams there are a variety of different roles that need to be within a group for </w:t>
      </w:r>
      <w:r w:rsidR="002D47E3">
        <w:rPr>
          <w:rFonts w:ascii="Arial" w:hAnsi="Arial" w:cs="Arial"/>
          <w:sz w:val="24"/>
          <w:szCs w:val="24"/>
        </w:rPr>
        <w:t xml:space="preserve">there </w:t>
      </w:r>
      <w:r>
        <w:rPr>
          <w:rFonts w:ascii="Arial" w:hAnsi="Arial" w:cs="Arial"/>
          <w:sz w:val="24"/>
          <w:szCs w:val="24"/>
        </w:rPr>
        <w:t>to be a high p</w:t>
      </w:r>
      <w:r w:rsidR="00F65691">
        <w:rPr>
          <w:rFonts w:ascii="Arial" w:hAnsi="Arial" w:cs="Arial"/>
          <w:sz w:val="24"/>
          <w:szCs w:val="24"/>
        </w:rPr>
        <w:t>er</w:t>
      </w:r>
      <w:r>
        <w:rPr>
          <w:rFonts w:ascii="Arial" w:hAnsi="Arial" w:cs="Arial"/>
          <w:sz w:val="24"/>
          <w:szCs w:val="24"/>
        </w:rPr>
        <w:t>forming team. He called this a team of nine</w:t>
      </w:r>
      <w:r w:rsidR="00ED2538">
        <w:rPr>
          <w:rFonts w:ascii="Arial" w:hAnsi="Arial" w:cs="Arial"/>
          <w:sz w:val="24"/>
          <w:szCs w:val="24"/>
        </w:rPr>
        <w:t xml:space="preserve"> model</w:t>
      </w:r>
      <w:r>
        <w:rPr>
          <w:rFonts w:ascii="Arial" w:hAnsi="Arial" w:cs="Arial"/>
          <w:sz w:val="24"/>
          <w:szCs w:val="24"/>
        </w:rPr>
        <w:t xml:space="preserve"> which therefore agrees that</w:t>
      </w:r>
      <w:r w:rsidR="00F65691">
        <w:rPr>
          <w:rFonts w:ascii="Arial" w:hAnsi="Arial" w:cs="Arial"/>
          <w:sz w:val="24"/>
          <w:szCs w:val="24"/>
        </w:rPr>
        <w:t xml:space="preserve"> in order</w:t>
      </w:r>
      <w:r w:rsidR="002D47E3">
        <w:rPr>
          <w:rFonts w:ascii="Arial" w:hAnsi="Arial" w:cs="Arial"/>
          <w:sz w:val="24"/>
          <w:szCs w:val="24"/>
        </w:rPr>
        <w:t xml:space="preserve"> to have an effective working environment</w:t>
      </w:r>
      <w:r w:rsidR="00F65691">
        <w:rPr>
          <w:rFonts w:ascii="Arial" w:hAnsi="Arial" w:cs="Arial"/>
          <w:sz w:val="24"/>
          <w:szCs w:val="24"/>
        </w:rPr>
        <w:t>,</w:t>
      </w:r>
      <w:r w:rsidR="002D47E3">
        <w:rPr>
          <w:rFonts w:ascii="Arial" w:hAnsi="Arial" w:cs="Arial"/>
          <w:sz w:val="24"/>
          <w:szCs w:val="24"/>
        </w:rPr>
        <w:t xml:space="preserve"> the </w:t>
      </w:r>
      <w:r>
        <w:rPr>
          <w:rFonts w:ascii="Arial" w:hAnsi="Arial" w:cs="Arial"/>
          <w:sz w:val="24"/>
          <w:szCs w:val="24"/>
        </w:rPr>
        <w:t>leade</w:t>
      </w:r>
      <w:r w:rsidR="002D47E3">
        <w:rPr>
          <w:rFonts w:ascii="Arial" w:hAnsi="Arial" w:cs="Arial"/>
          <w:sz w:val="24"/>
          <w:szCs w:val="24"/>
        </w:rPr>
        <w:t>r needs to</w:t>
      </w:r>
      <w:r>
        <w:rPr>
          <w:rFonts w:ascii="Arial" w:hAnsi="Arial" w:cs="Arial"/>
          <w:sz w:val="24"/>
          <w:szCs w:val="24"/>
        </w:rPr>
        <w:t xml:space="preserve"> involve</w:t>
      </w:r>
      <w:r w:rsidR="002D47E3">
        <w:rPr>
          <w:rFonts w:ascii="Arial" w:hAnsi="Arial" w:cs="Arial"/>
          <w:sz w:val="24"/>
          <w:szCs w:val="24"/>
        </w:rPr>
        <w:t xml:space="preserve"> their </w:t>
      </w:r>
      <w:r w:rsidR="00F65691">
        <w:rPr>
          <w:rFonts w:ascii="Arial" w:hAnsi="Arial" w:cs="Arial"/>
          <w:sz w:val="24"/>
          <w:szCs w:val="24"/>
        </w:rPr>
        <w:t xml:space="preserve">whole </w:t>
      </w:r>
      <w:r w:rsidR="002D47E3">
        <w:rPr>
          <w:rFonts w:ascii="Arial" w:hAnsi="Arial" w:cs="Arial"/>
          <w:sz w:val="24"/>
          <w:szCs w:val="24"/>
        </w:rPr>
        <w:t>team</w:t>
      </w:r>
      <w:r w:rsidR="00F65691">
        <w:rPr>
          <w:rFonts w:ascii="Arial" w:hAnsi="Arial" w:cs="Arial"/>
          <w:sz w:val="24"/>
          <w:szCs w:val="24"/>
        </w:rPr>
        <w:t>,</w:t>
      </w:r>
      <w:r w:rsidR="002D47E3">
        <w:rPr>
          <w:rFonts w:ascii="Arial" w:hAnsi="Arial" w:cs="Arial"/>
          <w:sz w:val="24"/>
          <w:szCs w:val="24"/>
        </w:rPr>
        <w:t xml:space="preserve"> </w:t>
      </w:r>
      <w:r w:rsidR="00F65691">
        <w:rPr>
          <w:rFonts w:ascii="Arial" w:hAnsi="Arial" w:cs="Arial"/>
          <w:sz w:val="24"/>
          <w:szCs w:val="24"/>
        </w:rPr>
        <w:t>which then</w:t>
      </w:r>
      <w:r w:rsidR="002D47E3">
        <w:rPr>
          <w:rFonts w:ascii="Arial" w:hAnsi="Arial" w:cs="Arial"/>
          <w:sz w:val="24"/>
          <w:szCs w:val="24"/>
        </w:rPr>
        <w:t xml:space="preserve"> can bring different </w:t>
      </w:r>
      <w:r w:rsidR="0085701B">
        <w:rPr>
          <w:rFonts w:ascii="Arial" w:hAnsi="Arial" w:cs="Arial"/>
          <w:sz w:val="24"/>
          <w:szCs w:val="24"/>
        </w:rPr>
        <w:t>qualities</w:t>
      </w:r>
      <w:r>
        <w:rPr>
          <w:rFonts w:ascii="Arial" w:hAnsi="Arial" w:cs="Arial"/>
          <w:sz w:val="24"/>
          <w:szCs w:val="24"/>
        </w:rPr>
        <w:t xml:space="preserve"> </w:t>
      </w:r>
      <w:r w:rsidR="00F65691">
        <w:rPr>
          <w:rFonts w:ascii="Arial" w:hAnsi="Arial" w:cs="Arial"/>
          <w:sz w:val="24"/>
          <w:szCs w:val="24"/>
        </w:rPr>
        <w:t xml:space="preserve">into the team and lead to </w:t>
      </w:r>
      <w:r w:rsidR="00A738B6">
        <w:rPr>
          <w:rFonts w:ascii="Arial" w:hAnsi="Arial" w:cs="Arial"/>
          <w:sz w:val="24"/>
          <w:szCs w:val="24"/>
        </w:rPr>
        <w:t xml:space="preserve">better-quality provision. </w:t>
      </w:r>
      <w:r>
        <w:rPr>
          <w:rFonts w:ascii="Arial" w:hAnsi="Arial" w:cs="Arial"/>
          <w:sz w:val="24"/>
          <w:szCs w:val="24"/>
        </w:rPr>
        <w:t xml:space="preserve"> </w:t>
      </w:r>
      <w:r w:rsidR="00ED2538">
        <w:rPr>
          <w:rFonts w:ascii="Arial" w:hAnsi="Arial" w:cs="Arial"/>
          <w:sz w:val="24"/>
          <w:szCs w:val="24"/>
        </w:rPr>
        <w:t>This model helps leaders to identify the strengths and weaknesses within their work force and also helps individuals recognise what their roles are in the team</w:t>
      </w:r>
      <w:r w:rsidR="00655418">
        <w:rPr>
          <w:rFonts w:ascii="Arial" w:hAnsi="Arial" w:cs="Arial"/>
          <w:sz w:val="24"/>
          <w:szCs w:val="24"/>
        </w:rPr>
        <w:t xml:space="preserve"> (Mindtools, no date). </w:t>
      </w:r>
      <w:r w:rsidR="00ED2538">
        <w:rPr>
          <w:rFonts w:ascii="Arial" w:hAnsi="Arial" w:cs="Arial"/>
          <w:sz w:val="24"/>
          <w:szCs w:val="24"/>
        </w:rPr>
        <w:t xml:space="preserve">  </w:t>
      </w:r>
    </w:p>
    <w:p w14:paraId="4053B79E" w14:textId="4191E567" w:rsidR="00B21F16" w:rsidRDefault="00B17B56" w:rsidP="00B21F16">
      <w:pPr>
        <w:spacing w:line="360" w:lineRule="auto"/>
        <w:jc w:val="both"/>
        <w:rPr>
          <w:rFonts w:ascii="Arial" w:hAnsi="Arial" w:cs="Arial"/>
          <w:sz w:val="24"/>
          <w:szCs w:val="24"/>
        </w:rPr>
      </w:pPr>
      <w:r>
        <w:rPr>
          <w:rFonts w:ascii="Arial" w:hAnsi="Arial" w:cs="Arial"/>
          <w:sz w:val="24"/>
          <w:szCs w:val="24"/>
        </w:rPr>
        <w:t>Working as a team also closely links to the transformational style of leadership according to</w:t>
      </w:r>
      <w:r w:rsidR="00A93D98">
        <w:rPr>
          <w:rFonts w:ascii="Arial" w:hAnsi="Arial" w:cs="Arial"/>
          <w:sz w:val="24"/>
          <w:szCs w:val="24"/>
        </w:rPr>
        <w:t xml:space="preserve"> Northouse and Lee (2016) </w:t>
      </w:r>
      <w:r w:rsidR="00F65691">
        <w:rPr>
          <w:rFonts w:ascii="Arial" w:hAnsi="Arial" w:cs="Arial"/>
          <w:sz w:val="24"/>
          <w:szCs w:val="24"/>
        </w:rPr>
        <w:t>with</w:t>
      </w:r>
      <w:r>
        <w:rPr>
          <w:rFonts w:ascii="Arial" w:hAnsi="Arial" w:cs="Arial"/>
          <w:sz w:val="24"/>
          <w:szCs w:val="24"/>
        </w:rPr>
        <w:t xml:space="preserve"> leaders and employees helping each other to advance to higher levels of motivation for work. </w:t>
      </w:r>
      <w:r w:rsidR="007771BF">
        <w:rPr>
          <w:rFonts w:ascii="Arial" w:hAnsi="Arial" w:cs="Arial"/>
          <w:sz w:val="24"/>
          <w:szCs w:val="24"/>
        </w:rPr>
        <w:t>Transformational leaders are change agents who are good role models, can create clear visions, empower their work force to meet higher standards and create trusting relationship</w:t>
      </w:r>
      <w:r w:rsidR="00FD3E9E">
        <w:rPr>
          <w:rFonts w:ascii="Arial" w:hAnsi="Arial" w:cs="Arial"/>
          <w:sz w:val="24"/>
          <w:szCs w:val="24"/>
        </w:rPr>
        <w:t>s</w:t>
      </w:r>
      <w:r w:rsidR="007771BF">
        <w:rPr>
          <w:rFonts w:ascii="Arial" w:hAnsi="Arial" w:cs="Arial"/>
          <w:sz w:val="24"/>
          <w:szCs w:val="24"/>
        </w:rPr>
        <w:t xml:space="preserve"> with their team.</w:t>
      </w:r>
      <w:r w:rsidR="00671170">
        <w:rPr>
          <w:rFonts w:ascii="Arial" w:hAnsi="Arial" w:cs="Arial"/>
          <w:sz w:val="24"/>
          <w:szCs w:val="24"/>
        </w:rPr>
        <w:t xml:space="preserve"> </w:t>
      </w:r>
      <w:r w:rsidR="00C47666">
        <w:rPr>
          <w:rFonts w:ascii="Arial" w:hAnsi="Arial" w:cs="Arial"/>
          <w:sz w:val="24"/>
          <w:szCs w:val="24"/>
        </w:rPr>
        <w:t>This style</w:t>
      </w:r>
      <w:r w:rsidR="00F65691">
        <w:rPr>
          <w:rFonts w:ascii="Arial" w:hAnsi="Arial" w:cs="Arial"/>
          <w:sz w:val="24"/>
          <w:szCs w:val="24"/>
        </w:rPr>
        <w:t>,</w:t>
      </w:r>
      <w:r w:rsidR="00C47666">
        <w:rPr>
          <w:rFonts w:ascii="Arial" w:hAnsi="Arial" w:cs="Arial"/>
          <w:sz w:val="24"/>
          <w:szCs w:val="24"/>
        </w:rPr>
        <w:t xml:space="preserve"> like democratic leadership</w:t>
      </w:r>
      <w:r w:rsidR="00F65691">
        <w:rPr>
          <w:rFonts w:ascii="Arial" w:hAnsi="Arial" w:cs="Arial"/>
          <w:sz w:val="24"/>
          <w:szCs w:val="24"/>
        </w:rPr>
        <w:t>,</w:t>
      </w:r>
      <w:r w:rsidR="00C47666">
        <w:rPr>
          <w:rFonts w:ascii="Arial" w:hAnsi="Arial" w:cs="Arial"/>
          <w:sz w:val="24"/>
          <w:szCs w:val="24"/>
        </w:rPr>
        <w:t xml:space="preserve"> </w:t>
      </w:r>
      <w:r w:rsidR="00F65691">
        <w:rPr>
          <w:rFonts w:ascii="Arial" w:hAnsi="Arial" w:cs="Arial"/>
          <w:sz w:val="24"/>
          <w:szCs w:val="24"/>
        </w:rPr>
        <w:t>helps</w:t>
      </w:r>
      <w:r w:rsidR="00C47666">
        <w:rPr>
          <w:rFonts w:ascii="Arial" w:hAnsi="Arial" w:cs="Arial"/>
          <w:sz w:val="24"/>
          <w:szCs w:val="24"/>
        </w:rPr>
        <w:t xml:space="preserve"> to create a supportive team to share visions and move practice forward as a team. This could be by sending practitioners on courses to expand skills and knowledge</w:t>
      </w:r>
      <w:r w:rsidR="007674D2">
        <w:rPr>
          <w:rFonts w:ascii="Arial" w:hAnsi="Arial" w:cs="Arial"/>
          <w:sz w:val="24"/>
          <w:szCs w:val="24"/>
        </w:rPr>
        <w:t>.</w:t>
      </w:r>
      <w:r w:rsidR="00B21F16">
        <w:rPr>
          <w:rFonts w:ascii="Arial" w:hAnsi="Arial" w:cs="Arial"/>
          <w:sz w:val="24"/>
          <w:szCs w:val="24"/>
        </w:rPr>
        <w:t xml:space="preserve"> Rodd (2013) also states that leaders working within the early years have strong influences on behaviours of others to achieve a goal or planned outcome. They possess a range of qualities and skills to motivate others to do what the leader wants because they themselves want to do it. Leadership is a process for professional and personal learning for development and improvement. </w:t>
      </w:r>
    </w:p>
    <w:p w14:paraId="48FB55E2" w14:textId="6C26EFD1" w:rsidR="00AC78FB" w:rsidRDefault="00C47666" w:rsidP="00D95EFE">
      <w:pPr>
        <w:spacing w:line="360" w:lineRule="auto"/>
        <w:jc w:val="both"/>
        <w:rPr>
          <w:rFonts w:ascii="Arial" w:hAnsi="Arial" w:cs="Arial"/>
          <w:sz w:val="24"/>
          <w:szCs w:val="24"/>
        </w:rPr>
      </w:pPr>
      <w:r>
        <w:rPr>
          <w:rFonts w:ascii="Arial" w:hAnsi="Arial" w:cs="Arial"/>
          <w:sz w:val="24"/>
          <w:szCs w:val="24"/>
        </w:rPr>
        <w:t>However,</w:t>
      </w:r>
      <w:r w:rsidR="007674D2">
        <w:rPr>
          <w:rFonts w:ascii="Arial" w:hAnsi="Arial" w:cs="Arial"/>
          <w:sz w:val="24"/>
          <w:szCs w:val="24"/>
        </w:rPr>
        <w:t xml:space="preserve"> according to</w:t>
      </w:r>
      <w:r w:rsidR="00FD3E9E" w:rsidRPr="00FD3E9E">
        <w:rPr>
          <w:rFonts w:ascii="Arial" w:hAnsi="Arial" w:cs="Arial"/>
          <w:sz w:val="24"/>
          <w:szCs w:val="24"/>
        </w:rPr>
        <w:t xml:space="preserve"> </w:t>
      </w:r>
      <w:r w:rsidR="00FD3E9E">
        <w:rPr>
          <w:rFonts w:ascii="Arial" w:hAnsi="Arial" w:cs="Arial"/>
          <w:sz w:val="24"/>
          <w:szCs w:val="24"/>
        </w:rPr>
        <w:t>Pieterse</w:t>
      </w:r>
      <w:r w:rsidR="007674D2">
        <w:rPr>
          <w:rFonts w:ascii="Arial" w:hAnsi="Arial" w:cs="Arial"/>
          <w:sz w:val="24"/>
          <w:szCs w:val="24"/>
        </w:rPr>
        <w:t xml:space="preserve"> (</w:t>
      </w:r>
      <w:r w:rsidR="00FD3E9E">
        <w:rPr>
          <w:rFonts w:ascii="Arial" w:hAnsi="Arial" w:cs="Arial"/>
          <w:sz w:val="24"/>
          <w:szCs w:val="24"/>
        </w:rPr>
        <w:t>2009</w:t>
      </w:r>
      <w:r w:rsidR="007674D2">
        <w:rPr>
          <w:rFonts w:ascii="Arial" w:hAnsi="Arial" w:cs="Arial"/>
          <w:sz w:val="24"/>
          <w:szCs w:val="24"/>
        </w:rPr>
        <w:t>)</w:t>
      </w:r>
      <w:r>
        <w:rPr>
          <w:rFonts w:ascii="Arial" w:hAnsi="Arial" w:cs="Arial"/>
          <w:sz w:val="24"/>
          <w:szCs w:val="24"/>
        </w:rPr>
        <w:t xml:space="preserve"> this style can also be c</w:t>
      </w:r>
      <w:r w:rsidR="007674D2">
        <w:rPr>
          <w:rFonts w:ascii="Arial" w:hAnsi="Arial" w:cs="Arial"/>
          <w:sz w:val="24"/>
          <w:szCs w:val="24"/>
        </w:rPr>
        <w:t xml:space="preserve">ontrasted </w:t>
      </w:r>
      <w:r>
        <w:rPr>
          <w:rFonts w:ascii="Arial" w:hAnsi="Arial" w:cs="Arial"/>
          <w:sz w:val="24"/>
          <w:szCs w:val="24"/>
        </w:rPr>
        <w:t xml:space="preserve">to the transactional style </w:t>
      </w:r>
      <w:r w:rsidR="007674D2">
        <w:rPr>
          <w:rFonts w:ascii="Arial" w:hAnsi="Arial" w:cs="Arial"/>
          <w:sz w:val="24"/>
          <w:szCs w:val="24"/>
        </w:rPr>
        <w:t xml:space="preserve">where leaders </w:t>
      </w:r>
      <w:r w:rsidR="00C064DF">
        <w:rPr>
          <w:rFonts w:ascii="Arial" w:hAnsi="Arial" w:cs="Arial"/>
          <w:sz w:val="24"/>
          <w:szCs w:val="24"/>
        </w:rPr>
        <w:t>want to motivate employees but are more interested in maintaining a high performance than</w:t>
      </w:r>
      <w:r w:rsidR="00222725">
        <w:rPr>
          <w:rFonts w:ascii="Arial" w:hAnsi="Arial" w:cs="Arial"/>
          <w:sz w:val="24"/>
          <w:szCs w:val="24"/>
        </w:rPr>
        <w:t xml:space="preserve"> being</w:t>
      </w:r>
      <w:r w:rsidR="00C064DF">
        <w:rPr>
          <w:rFonts w:ascii="Arial" w:hAnsi="Arial" w:cs="Arial"/>
          <w:sz w:val="24"/>
          <w:szCs w:val="24"/>
        </w:rPr>
        <w:t xml:space="preserve"> forward looking. Transactional leaders enforce rules, procedures and standards and although </w:t>
      </w:r>
      <w:r w:rsidR="004564A4">
        <w:rPr>
          <w:rFonts w:ascii="Arial" w:hAnsi="Arial" w:cs="Arial"/>
          <w:sz w:val="24"/>
          <w:szCs w:val="24"/>
        </w:rPr>
        <w:t>are</w:t>
      </w:r>
      <w:r w:rsidR="00C064DF">
        <w:rPr>
          <w:rFonts w:ascii="Arial" w:hAnsi="Arial" w:cs="Arial"/>
          <w:sz w:val="24"/>
          <w:szCs w:val="24"/>
        </w:rPr>
        <w:t xml:space="preserve"> good at setting expectations and sta</w:t>
      </w:r>
      <w:r w:rsidR="00155451">
        <w:rPr>
          <w:rFonts w:ascii="Arial" w:hAnsi="Arial" w:cs="Arial"/>
          <w:sz w:val="24"/>
          <w:szCs w:val="24"/>
        </w:rPr>
        <w:t>n</w:t>
      </w:r>
      <w:r w:rsidR="00C064DF">
        <w:rPr>
          <w:rFonts w:ascii="Arial" w:hAnsi="Arial" w:cs="Arial"/>
          <w:sz w:val="24"/>
          <w:szCs w:val="24"/>
        </w:rPr>
        <w:t xml:space="preserve">dards that maximise effective </w:t>
      </w:r>
      <w:r w:rsidR="00155451">
        <w:rPr>
          <w:rFonts w:ascii="Arial" w:hAnsi="Arial" w:cs="Arial"/>
          <w:sz w:val="24"/>
          <w:szCs w:val="24"/>
        </w:rPr>
        <w:t>organisation</w:t>
      </w:r>
      <w:r w:rsidR="00C064DF">
        <w:rPr>
          <w:rFonts w:ascii="Arial" w:hAnsi="Arial" w:cs="Arial"/>
          <w:sz w:val="24"/>
          <w:szCs w:val="24"/>
        </w:rPr>
        <w:t xml:space="preserve"> in a </w:t>
      </w:r>
      <w:r w:rsidR="00155451">
        <w:rPr>
          <w:rFonts w:ascii="Arial" w:hAnsi="Arial" w:cs="Arial"/>
          <w:sz w:val="24"/>
          <w:szCs w:val="24"/>
        </w:rPr>
        <w:t>team,</w:t>
      </w:r>
      <w:r w:rsidR="00C064DF">
        <w:rPr>
          <w:rFonts w:ascii="Arial" w:hAnsi="Arial" w:cs="Arial"/>
          <w:sz w:val="24"/>
          <w:szCs w:val="24"/>
        </w:rPr>
        <w:t xml:space="preserve"> </w:t>
      </w:r>
      <w:r w:rsidR="00155451">
        <w:rPr>
          <w:rFonts w:ascii="Arial" w:hAnsi="Arial" w:cs="Arial"/>
          <w:sz w:val="24"/>
          <w:szCs w:val="24"/>
        </w:rPr>
        <w:t>they do not promote growth and change in a team but focus on maintaining this with current rules and expectations.</w:t>
      </w:r>
      <w:r w:rsidR="005338CB">
        <w:rPr>
          <w:rFonts w:ascii="Arial" w:hAnsi="Arial" w:cs="Arial"/>
          <w:sz w:val="24"/>
          <w:szCs w:val="24"/>
        </w:rPr>
        <w:t xml:space="preserve"> Both these styles can also be seen as controlling according to Bush and </w:t>
      </w:r>
      <w:proofErr w:type="spellStart"/>
      <w:r w:rsidR="005338CB">
        <w:rPr>
          <w:rFonts w:ascii="Arial" w:hAnsi="Arial" w:cs="Arial"/>
          <w:sz w:val="24"/>
          <w:szCs w:val="24"/>
        </w:rPr>
        <w:t>Middlewood</w:t>
      </w:r>
      <w:proofErr w:type="spellEnd"/>
      <w:r w:rsidR="005338CB">
        <w:rPr>
          <w:rFonts w:ascii="Arial" w:hAnsi="Arial" w:cs="Arial"/>
          <w:sz w:val="24"/>
          <w:szCs w:val="24"/>
        </w:rPr>
        <w:t xml:space="preserve"> (2005) resulting in employees feeling as if they are being told </w:t>
      </w:r>
      <w:r w:rsidR="005338CB">
        <w:rPr>
          <w:rFonts w:ascii="Arial" w:hAnsi="Arial" w:cs="Arial"/>
          <w:sz w:val="24"/>
          <w:szCs w:val="24"/>
        </w:rPr>
        <w:lastRenderedPageBreak/>
        <w:t>what to do because of the strong heroic and charismatic traits which also links to the autocratic style.</w:t>
      </w:r>
    </w:p>
    <w:p w14:paraId="596FB8EC" w14:textId="5419475D" w:rsidR="008277A0" w:rsidRDefault="00FD3E9E" w:rsidP="00D95EFE">
      <w:pPr>
        <w:spacing w:line="360" w:lineRule="auto"/>
        <w:jc w:val="both"/>
        <w:rPr>
          <w:rFonts w:ascii="Arial" w:hAnsi="Arial" w:cs="Arial"/>
          <w:sz w:val="24"/>
          <w:szCs w:val="24"/>
        </w:rPr>
      </w:pPr>
      <w:r>
        <w:rPr>
          <w:rFonts w:ascii="Arial" w:hAnsi="Arial" w:cs="Arial"/>
          <w:sz w:val="24"/>
          <w:szCs w:val="24"/>
        </w:rPr>
        <w:t xml:space="preserve">Both leadership styles do </w:t>
      </w:r>
      <w:r w:rsidR="00DF03C9">
        <w:rPr>
          <w:rFonts w:ascii="Arial" w:hAnsi="Arial" w:cs="Arial"/>
          <w:sz w:val="24"/>
          <w:szCs w:val="24"/>
        </w:rPr>
        <w:t xml:space="preserve">want to </w:t>
      </w:r>
      <w:r>
        <w:rPr>
          <w:rFonts w:ascii="Arial" w:hAnsi="Arial" w:cs="Arial"/>
          <w:sz w:val="24"/>
          <w:szCs w:val="24"/>
        </w:rPr>
        <w:t xml:space="preserve">promote change in practice therefore </w:t>
      </w:r>
      <w:proofErr w:type="spellStart"/>
      <w:r>
        <w:rPr>
          <w:rFonts w:ascii="Arial" w:hAnsi="Arial" w:cs="Arial"/>
          <w:sz w:val="24"/>
          <w:szCs w:val="24"/>
        </w:rPr>
        <w:t>Kotters</w:t>
      </w:r>
      <w:proofErr w:type="spellEnd"/>
      <w:r>
        <w:rPr>
          <w:rFonts w:ascii="Arial" w:hAnsi="Arial" w:cs="Arial"/>
          <w:sz w:val="24"/>
          <w:szCs w:val="24"/>
        </w:rPr>
        <w:t xml:space="preserve"> eight step cha</w:t>
      </w:r>
      <w:r w:rsidR="005338CB">
        <w:rPr>
          <w:rFonts w:ascii="Arial" w:hAnsi="Arial" w:cs="Arial"/>
          <w:sz w:val="24"/>
          <w:szCs w:val="24"/>
        </w:rPr>
        <w:t>n</w:t>
      </w:r>
      <w:r>
        <w:rPr>
          <w:rFonts w:ascii="Arial" w:hAnsi="Arial" w:cs="Arial"/>
          <w:sz w:val="24"/>
          <w:szCs w:val="24"/>
        </w:rPr>
        <w:t>ge model can be used to</w:t>
      </w:r>
      <w:r w:rsidR="005338CB">
        <w:rPr>
          <w:rFonts w:ascii="Arial" w:hAnsi="Arial" w:cs="Arial"/>
          <w:sz w:val="24"/>
          <w:szCs w:val="24"/>
        </w:rPr>
        <w:t xml:space="preserve"> help manage </w:t>
      </w:r>
      <w:r w:rsidR="008277A0">
        <w:rPr>
          <w:rFonts w:ascii="Arial" w:hAnsi="Arial" w:cs="Arial"/>
          <w:sz w:val="24"/>
          <w:szCs w:val="24"/>
        </w:rPr>
        <w:t>and plan the change process. The model is designed to improve a setting</w:t>
      </w:r>
      <w:r w:rsidR="000D584E">
        <w:rPr>
          <w:rFonts w:ascii="Arial" w:hAnsi="Arial" w:cs="Arial"/>
          <w:sz w:val="24"/>
          <w:szCs w:val="24"/>
        </w:rPr>
        <w:t>’</w:t>
      </w:r>
      <w:r w:rsidR="008277A0">
        <w:rPr>
          <w:rFonts w:ascii="Arial" w:hAnsi="Arial" w:cs="Arial"/>
          <w:sz w:val="24"/>
          <w:szCs w:val="24"/>
        </w:rPr>
        <w:t>s ability to change and to increase the chances of success by following the eight steps. It is to help the leader implement change into their practice</w:t>
      </w:r>
      <w:r w:rsidR="00DA4634">
        <w:rPr>
          <w:rFonts w:ascii="Arial" w:hAnsi="Arial" w:cs="Arial"/>
          <w:sz w:val="24"/>
          <w:szCs w:val="24"/>
        </w:rPr>
        <w:t>,</w:t>
      </w:r>
      <w:r w:rsidR="008277A0">
        <w:rPr>
          <w:rFonts w:ascii="Arial" w:hAnsi="Arial" w:cs="Arial"/>
          <w:sz w:val="24"/>
          <w:szCs w:val="24"/>
        </w:rPr>
        <w:t xml:space="preserve"> and teams to avoid failure and promote effectiveness</w:t>
      </w:r>
      <w:r w:rsidR="00DA4634">
        <w:rPr>
          <w:rFonts w:ascii="Arial" w:hAnsi="Arial" w:cs="Arial"/>
          <w:sz w:val="24"/>
          <w:szCs w:val="24"/>
        </w:rPr>
        <w:t>,</w:t>
      </w:r>
      <w:r w:rsidR="008277A0">
        <w:rPr>
          <w:rFonts w:ascii="Arial" w:hAnsi="Arial" w:cs="Arial"/>
          <w:sz w:val="24"/>
          <w:szCs w:val="24"/>
        </w:rPr>
        <w:t xml:space="preserve"> </w:t>
      </w:r>
      <w:r w:rsidR="00477F01">
        <w:rPr>
          <w:rFonts w:ascii="Arial" w:hAnsi="Arial" w:cs="Arial"/>
          <w:sz w:val="24"/>
          <w:szCs w:val="24"/>
        </w:rPr>
        <w:t>as change is not always easy within settings</w:t>
      </w:r>
      <w:r w:rsidR="00820762">
        <w:rPr>
          <w:rFonts w:ascii="Arial" w:hAnsi="Arial" w:cs="Arial"/>
          <w:sz w:val="24"/>
          <w:szCs w:val="24"/>
        </w:rPr>
        <w:t xml:space="preserve"> (</w:t>
      </w:r>
      <w:r w:rsidR="00820762" w:rsidRPr="0091105A">
        <w:rPr>
          <w:rFonts w:ascii="Arial" w:hAnsi="Arial" w:cs="Arial"/>
          <w:sz w:val="24"/>
          <w:szCs w:val="24"/>
        </w:rPr>
        <w:t>Mulder,</w:t>
      </w:r>
      <w:r w:rsidR="00820762">
        <w:rPr>
          <w:rFonts w:ascii="Arial" w:hAnsi="Arial" w:cs="Arial"/>
          <w:sz w:val="24"/>
          <w:szCs w:val="24"/>
        </w:rPr>
        <w:t xml:space="preserve"> </w:t>
      </w:r>
      <w:r w:rsidR="00820762" w:rsidRPr="0091105A">
        <w:rPr>
          <w:rFonts w:ascii="Arial" w:hAnsi="Arial" w:cs="Arial"/>
          <w:sz w:val="24"/>
          <w:szCs w:val="24"/>
        </w:rPr>
        <w:t>2012)</w:t>
      </w:r>
      <w:r w:rsidR="008277A0">
        <w:rPr>
          <w:rFonts w:ascii="Arial" w:hAnsi="Arial" w:cs="Arial"/>
          <w:sz w:val="24"/>
          <w:szCs w:val="24"/>
        </w:rPr>
        <w:t xml:space="preserve">. </w:t>
      </w:r>
      <w:r w:rsidR="00F87494">
        <w:rPr>
          <w:rFonts w:ascii="Arial" w:hAnsi="Arial" w:cs="Arial"/>
          <w:sz w:val="24"/>
          <w:szCs w:val="24"/>
        </w:rPr>
        <w:t xml:space="preserve">According to Siraj-Blatchford and </w:t>
      </w:r>
      <w:proofErr w:type="spellStart"/>
      <w:r w:rsidR="00F87494">
        <w:rPr>
          <w:rFonts w:ascii="Arial" w:hAnsi="Arial" w:cs="Arial"/>
          <w:sz w:val="24"/>
          <w:szCs w:val="24"/>
        </w:rPr>
        <w:t>Hallet</w:t>
      </w:r>
      <w:proofErr w:type="spellEnd"/>
      <w:r w:rsidR="00F87494">
        <w:rPr>
          <w:rFonts w:ascii="Arial" w:hAnsi="Arial" w:cs="Arial"/>
          <w:sz w:val="24"/>
          <w:szCs w:val="24"/>
        </w:rPr>
        <w:t xml:space="preserve"> (2014) early years leaders must lead the change process carefully and in a participatory way which provides opportunities for staff to engage and have an opinion in the process of organizational decision making which democratic leaders would do well. </w:t>
      </w:r>
    </w:p>
    <w:p w14:paraId="4F2A61F7" w14:textId="3CD38041" w:rsidR="003907F6" w:rsidRDefault="00F87494" w:rsidP="00D95EFE">
      <w:pPr>
        <w:spacing w:line="360" w:lineRule="auto"/>
        <w:jc w:val="both"/>
        <w:rPr>
          <w:rFonts w:ascii="Arial" w:hAnsi="Arial" w:cs="Arial"/>
          <w:sz w:val="24"/>
          <w:szCs w:val="24"/>
        </w:rPr>
      </w:pPr>
      <w:r>
        <w:rPr>
          <w:rFonts w:ascii="Arial" w:hAnsi="Arial" w:cs="Arial"/>
          <w:sz w:val="24"/>
          <w:szCs w:val="24"/>
        </w:rPr>
        <w:t>Path-Goal theory</w:t>
      </w:r>
      <w:r w:rsidR="00DA4634">
        <w:rPr>
          <w:rFonts w:ascii="Arial" w:hAnsi="Arial" w:cs="Arial"/>
          <w:sz w:val="24"/>
          <w:szCs w:val="24"/>
        </w:rPr>
        <w:t>,</w:t>
      </w:r>
      <w:r>
        <w:rPr>
          <w:rFonts w:ascii="Arial" w:hAnsi="Arial" w:cs="Arial"/>
          <w:sz w:val="24"/>
          <w:szCs w:val="24"/>
        </w:rPr>
        <w:t xml:space="preserve"> according to </w:t>
      </w:r>
      <w:r w:rsidR="00F81177">
        <w:rPr>
          <w:rFonts w:ascii="Arial" w:hAnsi="Arial" w:cs="Arial"/>
          <w:sz w:val="24"/>
          <w:szCs w:val="24"/>
        </w:rPr>
        <w:t>Northouse and Lee (2016)</w:t>
      </w:r>
      <w:r w:rsidR="00DA4634">
        <w:rPr>
          <w:rFonts w:ascii="Arial" w:hAnsi="Arial" w:cs="Arial"/>
          <w:sz w:val="24"/>
          <w:szCs w:val="24"/>
        </w:rPr>
        <w:t>,</w:t>
      </w:r>
      <w:r w:rsidR="00F81177">
        <w:rPr>
          <w:rFonts w:ascii="Arial" w:hAnsi="Arial" w:cs="Arial"/>
          <w:sz w:val="24"/>
          <w:szCs w:val="24"/>
        </w:rPr>
        <w:t xml:space="preserve"> </w:t>
      </w:r>
      <w:r w:rsidR="00DF03C9">
        <w:rPr>
          <w:rFonts w:ascii="Arial" w:hAnsi="Arial" w:cs="Arial"/>
          <w:sz w:val="24"/>
          <w:szCs w:val="24"/>
        </w:rPr>
        <w:t xml:space="preserve">is another effective way for early years leaders to help motivate their staff and team. Leaders who follow the Path-Goal theory will make it easier for staff to achieve their goals through the simple steps of the theory which include coaching, direction, removing obstacles to attain the goal and then providing efficient support for the individual. Path-Goal theory is useful as it reminds leaders that their central purpose </w:t>
      </w:r>
      <w:r w:rsidR="008F7F90">
        <w:rPr>
          <w:rFonts w:ascii="Arial" w:hAnsi="Arial" w:cs="Arial"/>
          <w:sz w:val="24"/>
          <w:szCs w:val="24"/>
        </w:rPr>
        <w:t xml:space="preserve">is to help and support staff. </w:t>
      </w:r>
      <w:r w:rsidR="00A43729">
        <w:rPr>
          <w:rFonts w:ascii="Arial" w:hAnsi="Arial" w:cs="Arial"/>
          <w:sz w:val="24"/>
          <w:szCs w:val="24"/>
        </w:rPr>
        <w:t xml:space="preserve"> </w:t>
      </w:r>
      <w:r w:rsidR="00DA4634">
        <w:rPr>
          <w:rFonts w:ascii="Arial" w:hAnsi="Arial" w:cs="Arial"/>
          <w:sz w:val="24"/>
          <w:szCs w:val="24"/>
        </w:rPr>
        <w:t>However</w:t>
      </w:r>
      <w:r w:rsidR="00A43729">
        <w:rPr>
          <w:rFonts w:ascii="Arial" w:hAnsi="Arial" w:cs="Arial"/>
          <w:sz w:val="24"/>
          <w:szCs w:val="24"/>
        </w:rPr>
        <w:t xml:space="preserve">, </w:t>
      </w:r>
      <w:r w:rsidR="001A4E13">
        <w:rPr>
          <w:rFonts w:ascii="Arial" w:hAnsi="Arial" w:cs="Arial"/>
          <w:sz w:val="24"/>
          <w:szCs w:val="24"/>
        </w:rPr>
        <w:t>this theory would</w:t>
      </w:r>
      <w:r w:rsidR="00A43729">
        <w:rPr>
          <w:rFonts w:ascii="Arial" w:hAnsi="Arial" w:cs="Arial"/>
          <w:sz w:val="24"/>
          <w:szCs w:val="24"/>
        </w:rPr>
        <w:t xml:space="preserve"> only</w:t>
      </w:r>
      <w:r w:rsidR="001A4E13">
        <w:rPr>
          <w:rFonts w:ascii="Arial" w:hAnsi="Arial" w:cs="Arial"/>
          <w:sz w:val="24"/>
          <w:szCs w:val="24"/>
        </w:rPr>
        <w:t xml:space="preserve"> work well</w:t>
      </w:r>
      <w:r w:rsidR="00A43729">
        <w:rPr>
          <w:rFonts w:ascii="Arial" w:hAnsi="Arial" w:cs="Arial"/>
          <w:sz w:val="24"/>
          <w:szCs w:val="24"/>
        </w:rPr>
        <w:t xml:space="preserve"> for certain leadership styles such as achievement orientated, directive, participative and supportive. D</w:t>
      </w:r>
      <w:r w:rsidR="001A4E13">
        <w:rPr>
          <w:rFonts w:ascii="Arial" w:hAnsi="Arial" w:cs="Arial"/>
          <w:sz w:val="24"/>
          <w:szCs w:val="24"/>
        </w:rPr>
        <w:t>emocratic leaders</w:t>
      </w:r>
      <w:r w:rsidR="00A43729">
        <w:rPr>
          <w:rFonts w:ascii="Arial" w:hAnsi="Arial" w:cs="Arial"/>
          <w:sz w:val="24"/>
          <w:szCs w:val="24"/>
        </w:rPr>
        <w:t xml:space="preserve"> </w:t>
      </w:r>
      <w:r w:rsidR="001A4E13">
        <w:rPr>
          <w:rFonts w:ascii="Arial" w:hAnsi="Arial" w:cs="Arial"/>
          <w:sz w:val="24"/>
          <w:szCs w:val="24"/>
        </w:rPr>
        <w:t>will involve their staff in the decisions rather than an autocratic leader who would tell them what they need to do</w:t>
      </w:r>
      <w:r w:rsidR="00A43729">
        <w:rPr>
          <w:rFonts w:ascii="Arial" w:hAnsi="Arial" w:cs="Arial"/>
          <w:sz w:val="24"/>
          <w:szCs w:val="24"/>
        </w:rPr>
        <w:t xml:space="preserve"> </w:t>
      </w:r>
      <w:r w:rsidR="00021363">
        <w:rPr>
          <w:rFonts w:ascii="Arial" w:hAnsi="Arial" w:cs="Arial"/>
          <w:sz w:val="24"/>
          <w:szCs w:val="24"/>
        </w:rPr>
        <w:t>(</w:t>
      </w:r>
      <w:r w:rsidR="00A43729">
        <w:rPr>
          <w:rFonts w:ascii="Arial" w:hAnsi="Arial" w:cs="Arial"/>
          <w:sz w:val="24"/>
          <w:szCs w:val="24"/>
        </w:rPr>
        <w:t xml:space="preserve">Leadership toolbox, 2018). </w:t>
      </w:r>
    </w:p>
    <w:p w14:paraId="7C0A7A43" w14:textId="77777777" w:rsidR="00974DEF" w:rsidRDefault="00974DEF" w:rsidP="00D95EFE">
      <w:pPr>
        <w:spacing w:line="360" w:lineRule="auto"/>
        <w:jc w:val="both"/>
        <w:rPr>
          <w:rFonts w:ascii="Arial" w:hAnsi="Arial" w:cs="Arial"/>
          <w:sz w:val="24"/>
          <w:szCs w:val="24"/>
        </w:rPr>
      </w:pPr>
    </w:p>
    <w:p w14:paraId="3F9C875F" w14:textId="3C1B3BE5" w:rsidR="00A43729" w:rsidRDefault="006472C1" w:rsidP="00D95EFE">
      <w:pPr>
        <w:spacing w:line="360" w:lineRule="auto"/>
        <w:jc w:val="both"/>
        <w:rPr>
          <w:rFonts w:ascii="Arial" w:hAnsi="Arial" w:cs="Arial"/>
          <w:sz w:val="24"/>
          <w:szCs w:val="24"/>
        </w:rPr>
      </w:pPr>
      <w:r>
        <w:rPr>
          <w:rFonts w:ascii="Arial" w:hAnsi="Arial" w:cs="Arial"/>
          <w:sz w:val="24"/>
          <w:szCs w:val="24"/>
        </w:rPr>
        <w:t>According to</w:t>
      </w:r>
      <w:r w:rsidRPr="006472C1">
        <w:rPr>
          <w:rFonts w:ascii="Arial" w:hAnsi="Arial" w:cs="Arial"/>
          <w:sz w:val="24"/>
          <w:szCs w:val="24"/>
        </w:rPr>
        <w:t xml:space="preserve"> </w:t>
      </w:r>
      <w:r>
        <w:rPr>
          <w:rFonts w:ascii="Arial" w:hAnsi="Arial" w:cs="Arial"/>
          <w:sz w:val="24"/>
          <w:szCs w:val="24"/>
        </w:rPr>
        <w:t xml:space="preserve">Wong and </w:t>
      </w:r>
      <w:proofErr w:type="spellStart"/>
      <w:r>
        <w:rPr>
          <w:rFonts w:ascii="Arial" w:hAnsi="Arial" w:cs="Arial"/>
          <w:sz w:val="24"/>
          <w:szCs w:val="24"/>
        </w:rPr>
        <w:t>Giessner</w:t>
      </w:r>
      <w:proofErr w:type="spellEnd"/>
      <w:r>
        <w:rPr>
          <w:rFonts w:ascii="Arial" w:hAnsi="Arial" w:cs="Arial"/>
          <w:sz w:val="24"/>
          <w:szCs w:val="24"/>
        </w:rPr>
        <w:t xml:space="preserve"> (2018)</w:t>
      </w:r>
      <w:r w:rsidR="00F74B13">
        <w:rPr>
          <w:rFonts w:ascii="Arial" w:hAnsi="Arial" w:cs="Arial"/>
          <w:sz w:val="24"/>
          <w:szCs w:val="24"/>
        </w:rPr>
        <w:t>,</w:t>
      </w:r>
      <w:r>
        <w:rPr>
          <w:rFonts w:ascii="Arial" w:hAnsi="Arial" w:cs="Arial"/>
          <w:sz w:val="24"/>
          <w:szCs w:val="24"/>
        </w:rPr>
        <w:t xml:space="preserve"> u</w:t>
      </w:r>
      <w:r w:rsidR="00BA61BF">
        <w:rPr>
          <w:rFonts w:ascii="Arial" w:hAnsi="Arial" w:cs="Arial"/>
          <w:sz w:val="24"/>
          <w:szCs w:val="24"/>
        </w:rPr>
        <w:t xml:space="preserve">nlike transformational and transactional </w:t>
      </w:r>
      <w:r w:rsidR="00052D8A">
        <w:rPr>
          <w:rFonts w:ascii="Arial" w:hAnsi="Arial" w:cs="Arial"/>
          <w:sz w:val="24"/>
          <w:szCs w:val="24"/>
        </w:rPr>
        <w:t>leaders</w:t>
      </w:r>
      <w:r w:rsidR="00F74B13">
        <w:rPr>
          <w:rFonts w:ascii="Arial" w:hAnsi="Arial" w:cs="Arial"/>
          <w:sz w:val="24"/>
          <w:szCs w:val="24"/>
        </w:rPr>
        <w:t>,</w:t>
      </w:r>
      <w:r w:rsidR="00BA61BF">
        <w:rPr>
          <w:rFonts w:ascii="Arial" w:hAnsi="Arial" w:cs="Arial"/>
          <w:sz w:val="24"/>
          <w:szCs w:val="24"/>
        </w:rPr>
        <w:t xml:space="preserve"> laisse</w:t>
      </w:r>
      <w:r w:rsidR="00052D8A">
        <w:rPr>
          <w:rFonts w:ascii="Arial" w:hAnsi="Arial" w:cs="Arial"/>
          <w:sz w:val="24"/>
          <w:szCs w:val="24"/>
        </w:rPr>
        <w:t>z</w:t>
      </w:r>
      <w:r w:rsidR="00BA61BF">
        <w:rPr>
          <w:rFonts w:ascii="Arial" w:hAnsi="Arial" w:cs="Arial"/>
          <w:sz w:val="24"/>
          <w:szCs w:val="24"/>
        </w:rPr>
        <w:t>-faire leadershi</w:t>
      </w:r>
      <w:r w:rsidR="00052D8A">
        <w:rPr>
          <w:rFonts w:ascii="Arial" w:hAnsi="Arial" w:cs="Arial"/>
          <w:sz w:val="24"/>
          <w:szCs w:val="24"/>
        </w:rPr>
        <w:t>p is seen as a passive leadership style in which leaders avoid interaction with their staff which tends to lead to the lowest productivity among teams</w:t>
      </w:r>
      <w:r>
        <w:rPr>
          <w:rFonts w:ascii="Arial" w:hAnsi="Arial" w:cs="Arial"/>
          <w:sz w:val="24"/>
          <w:szCs w:val="24"/>
        </w:rPr>
        <w:t xml:space="preserve">. </w:t>
      </w:r>
      <w:r w:rsidR="00052D8A">
        <w:rPr>
          <w:rFonts w:ascii="Arial" w:hAnsi="Arial" w:cs="Arial"/>
          <w:sz w:val="24"/>
          <w:szCs w:val="24"/>
        </w:rPr>
        <w:t xml:space="preserve">Although similar to democratic leadership, </w:t>
      </w:r>
      <w:r w:rsidR="00F74B13">
        <w:rPr>
          <w:rFonts w:ascii="Arial" w:hAnsi="Arial" w:cs="Arial"/>
          <w:sz w:val="24"/>
          <w:szCs w:val="24"/>
        </w:rPr>
        <w:t xml:space="preserve">the </w:t>
      </w:r>
      <w:r w:rsidR="00052D8A">
        <w:rPr>
          <w:rFonts w:ascii="Arial" w:hAnsi="Arial" w:cs="Arial"/>
          <w:sz w:val="24"/>
          <w:szCs w:val="24"/>
        </w:rPr>
        <w:t xml:space="preserve">laissez-faire style allows staff to make decisions </w:t>
      </w:r>
      <w:r w:rsidR="00F74B13">
        <w:rPr>
          <w:rFonts w:ascii="Arial" w:hAnsi="Arial" w:cs="Arial"/>
          <w:sz w:val="24"/>
          <w:szCs w:val="24"/>
        </w:rPr>
        <w:t>but</w:t>
      </w:r>
      <w:r w:rsidR="00052D8A">
        <w:rPr>
          <w:rFonts w:ascii="Arial" w:hAnsi="Arial" w:cs="Arial"/>
          <w:sz w:val="24"/>
          <w:szCs w:val="24"/>
        </w:rPr>
        <w:t xml:space="preserve"> does not provide any support and expects staff to solve problems and make decisions all by themselves. </w:t>
      </w:r>
      <w:r w:rsidR="00345774">
        <w:rPr>
          <w:rFonts w:ascii="Arial" w:hAnsi="Arial" w:cs="Arial"/>
          <w:sz w:val="24"/>
          <w:szCs w:val="24"/>
        </w:rPr>
        <w:t>This style</w:t>
      </w:r>
      <w:r w:rsidR="00F74B13">
        <w:rPr>
          <w:rFonts w:ascii="Arial" w:hAnsi="Arial" w:cs="Arial"/>
          <w:sz w:val="24"/>
          <w:szCs w:val="24"/>
        </w:rPr>
        <w:t>,</w:t>
      </w:r>
      <w:r w:rsidR="00BF168E">
        <w:rPr>
          <w:rFonts w:ascii="Arial" w:hAnsi="Arial" w:cs="Arial"/>
          <w:sz w:val="24"/>
          <w:szCs w:val="24"/>
        </w:rPr>
        <w:t xml:space="preserve"> according to</w:t>
      </w:r>
      <w:r w:rsidR="00D272C3" w:rsidRPr="00D272C3">
        <w:rPr>
          <w:rFonts w:ascii="Arial" w:hAnsi="Arial" w:cs="Arial"/>
          <w:sz w:val="24"/>
          <w:szCs w:val="24"/>
        </w:rPr>
        <w:t xml:space="preserve"> </w:t>
      </w:r>
      <w:r w:rsidR="00D272C3">
        <w:rPr>
          <w:rFonts w:ascii="Arial" w:hAnsi="Arial" w:cs="Arial"/>
          <w:sz w:val="24"/>
          <w:szCs w:val="24"/>
        </w:rPr>
        <w:t>Hackman and Johnson (2013)</w:t>
      </w:r>
      <w:r w:rsidR="00F74B13">
        <w:rPr>
          <w:rFonts w:ascii="Arial" w:hAnsi="Arial" w:cs="Arial"/>
          <w:sz w:val="24"/>
          <w:szCs w:val="24"/>
        </w:rPr>
        <w:t>,</w:t>
      </w:r>
      <w:r w:rsidR="00345774">
        <w:rPr>
          <w:rFonts w:ascii="Arial" w:hAnsi="Arial" w:cs="Arial"/>
          <w:sz w:val="24"/>
          <w:szCs w:val="24"/>
        </w:rPr>
        <w:t xml:space="preserve"> can also be compared to the reluctant leadership where </w:t>
      </w:r>
      <w:r w:rsidR="00BF168E">
        <w:rPr>
          <w:rFonts w:ascii="Arial" w:hAnsi="Arial" w:cs="Arial"/>
          <w:sz w:val="24"/>
          <w:szCs w:val="24"/>
        </w:rPr>
        <w:t xml:space="preserve">a leader does not make decisions and comes across as reluctant to do anything and avoids communication with the team. </w:t>
      </w:r>
    </w:p>
    <w:p w14:paraId="5EDC6CE1" w14:textId="664728B9" w:rsidR="00F24344" w:rsidRDefault="00F74B13" w:rsidP="00D95EFE">
      <w:pPr>
        <w:spacing w:line="360" w:lineRule="auto"/>
        <w:jc w:val="both"/>
        <w:rPr>
          <w:rFonts w:ascii="Arial" w:hAnsi="Arial" w:cs="Arial"/>
          <w:sz w:val="24"/>
          <w:szCs w:val="24"/>
        </w:rPr>
      </w:pPr>
      <w:r>
        <w:rPr>
          <w:rFonts w:ascii="Arial" w:hAnsi="Arial" w:cs="Arial"/>
          <w:sz w:val="24"/>
          <w:szCs w:val="24"/>
        </w:rPr>
        <w:lastRenderedPageBreak/>
        <w:t>A</w:t>
      </w:r>
      <w:r w:rsidR="00CE7377">
        <w:rPr>
          <w:rFonts w:ascii="Arial" w:hAnsi="Arial" w:cs="Arial"/>
          <w:sz w:val="24"/>
          <w:szCs w:val="24"/>
        </w:rPr>
        <w:t xml:space="preserve">ccording to </w:t>
      </w:r>
      <w:r w:rsidR="006B47DF">
        <w:rPr>
          <w:rFonts w:ascii="Arial" w:hAnsi="Arial" w:cs="Arial"/>
          <w:sz w:val="24"/>
          <w:szCs w:val="24"/>
        </w:rPr>
        <w:t>Miller et al. (2012)</w:t>
      </w:r>
      <w:r>
        <w:rPr>
          <w:rFonts w:ascii="Arial" w:hAnsi="Arial" w:cs="Arial"/>
          <w:sz w:val="24"/>
          <w:szCs w:val="24"/>
        </w:rPr>
        <w:t>, leaders</w:t>
      </w:r>
      <w:r w:rsidR="00CE7377">
        <w:rPr>
          <w:rFonts w:ascii="Arial" w:hAnsi="Arial" w:cs="Arial"/>
          <w:sz w:val="24"/>
          <w:szCs w:val="24"/>
        </w:rPr>
        <w:t xml:space="preserve"> in the early years must be approachable and be able to communicate well to not only other members of staff but to other professionals and parents. </w:t>
      </w:r>
      <w:r w:rsidR="00F24344" w:rsidRPr="006B47DF">
        <w:rPr>
          <w:rFonts w:ascii="Arial" w:hAnsi="Arial" w:cs="Arial"/>
          <w:sz w:val="24"/>
          <w:szCs w:val="24"/>
        </w:rPr>
        <w:t xml:space="preserve">Leaders should maintain collaborative working relationships with other professionals being able to share appropriate information and </w:t>
      </w:r>
      <w:r w:rsidR="006B47DF">
        <w:rPr>
          <w:rFonts w:ascii="Arial" w:hAnsi="Arial" w:cs="Arial"/>
          <w:sz w:val="24"/>
          <w:szCs w:val="24"/>
        </w:rPr>
        <w:t xml:space="preserve">maintain good working relationships. </w:t>
      </w:r>
    </w:p>
    <w:p w14:paraId="30D9FB8E" w14:textId="6CA80902" w:rsidR="00764F1A" w:rsidRDefault="00CE7377" w:rsidP="00D95EFE">
      <w:pPr>
        <w:spacing w:line="360" w:lineRule="auto"/>
        <w:jc w:val="both"/>
        <w:rPr>
          <w:rFonts w:ascii="Arial" w:hAnsi="Arial" w:cs="Arial"/>
          <w:sz w:val="24"/>
          <w:szCs w:val="24"/>
        </w:rPr>
      </w:pPr>
      <w:r>
        <w:rPr>
          <w:rFonts w:ascii="Arial" w:hAnsi="Arial" w:cs="Arial"/>
          <w:sz w:val="24"/>
          <w:szCs w:val="24"/>
        </w:rPr>
        <w:t xml:space="preserve">This is also a central part of </w:t>
      </w:r>
      <w:r w:rsidR="00F74B13">
        <w:rPr>
          <w:rFonts w:ascii="Arial" w:hAnsi="Arial" w:cs="Arial"/>
          <w:sz w:val="24"/>
          <w:szCs w:val="24"/>
        </w:rPr>
        <w:t>‘</w:t>
      </w:r>
      <w:proofErr w:type="gramStart"/>
      <w:r w:rsidR="006B47DF">
        <w:rPr>
          <w:rFonts w:ascii="Arial" w:hAnsi="Arial" w:cs="Arial"/>
          <w:sz w:val="24"/>
          <w:szCs w:val="24"/>
        </w:rPr>
        <w:t>T</w:t>
      </w:r>
      <w:r>
        <w:rPr>
          <w:rFonts w:ascii="Arial" w:hAnsi="Arial" w:cs="Arial"/>
          <w:sz w:val="24"/>
          <w:szCs w:val="24"/>
        </w:rPr>
        <w:t>he Every</w:t>
      </w:r>
      <w:proofErr w:type="gramEnd"/>
      <w:r>
        <w:rPr>
          <w:rFonts w:ascii="Arial" w:hAnsi="Arial" w:cs="Arial"/>
          <w:sz w:val="24"/>
          <w:szCs w:val="24"/>
        </w:rPr>
        <w:t xml:space="preserve"> Child Matters Programme</w:t>
      </w:r>
      <w:r w:rsidR="00F74B13">
        <w:rPr>
          <w:rFonts w:ascii="Arial" w:hAnsi="Arial" w:cs="Arial"/>
          <w:sz w:val="24"/>
          <w:szCs w:val="24"/>
        </w:rPr>
        <w:t>’</w:t>
      </w:r>
      <w:r>
        <w:rPr>
          <w:rFonts w:ascii="Arial" w:hAnsi="Arial" w:cs="Arial"/>
          <w:sz w:val="24"/>
          <w:szCs w:val="24"/>
        </w:rPr>
        <w:t xml:space="preserve"> which states that everyone involved in supporting children and young people must work together effectively to put the child at the centre and meet their need and improve lives</w:t>
      </w:r>
      <w:r w:rsidR="006B47DF">
        <w:rPr>
          <w:rFonts w:ascii="Arial" w:hAnsi="Arial" w:cs="Arial"/>
          <w:sz w:val="24"/>
          <w:szCs w:val="24"/>
        </w:rPr>
        <w:t xml:space="preserve"> (Every Child Matters, 2003)</w:t>
      </w:r>
      <w:r>
        <w:rPr>
          <w:rFonts w:ascii="Arial" w:hAnsi="Arial" w:cs="Arial"/>
          <w:sz w:val="24"/>
          <w:szCs w:val="24"/>
        </w:rPr>
        <w:t xml:space="preserve">. </w:t>
      </w:r>
    </w:p>
    <w:p w14:paraId="2ED6FA70" w14:textId="4E027476" w:rsidR="00442CD5" w:rsidRDefault="006B47DF" w:rsidP="00D95EFE">
      <w:pPr>
        <w:spacing w:line="360" w:lineRule="auto"/>
        <w:jc w:val="both"/>
        <w:rPr>
          <w:rFonts w:ascii="Arial" w:hAnsi="Arial" w:cs="Arial"/>
          <w:sz w:val="24"/>
          <w:szCs w:val="24"/>
        </w:rPr>
      </w:pPr>
      <w:r>
        <w:rPr>
          <w:rFonts w:ascii="Arial" w:hAnsi="Arial" w:cs="Arial"/>
          <w:sz w:val="24"/>
          <w:szCs w:val="24"/>
        </w:rPr>
        <w:t>I</w:t>
      </w:r>
      <w:r w:rsidR="0091224F">
        <w:rPr>
          <w:rFonts w:ascii="Arial" w:hAnsi="Arial" w:cs="Arial"/>
          <w:sz w:val="24"/>
          <w:szCs w:val="24"/>
        </w:rPr>
        <w:t>n countries such as Denmark</w:t>
      </w:r>
      <w:r w:rsidR="0008789E">
        <w:rPr>
          <w:rFonts w:ascii="Arial" w:hAnsi="Arial" w:cs="Arial"/>
          <w:sz w:val="24"/>
          <w:szCs w:val="24"/>
        </w:rPr>
        <w:t xml:space="preserve"> it is social pedagogues who are the leaders in early years settings</w:t>
      </w:r>
      <w:r w:rsidR="00F24344">
        <w:rPr>
          <w:rFonts w:ascii="Arial" w:hAnsi="Arial" w:cs="Arial"/>
          <w:sz w:val="24"/>
          <w:szCs w:val="24"/>
        </w:rPr>
        <w:t xml:space="preserve"> Jensen et al. (2010) states</w:t>
      </w:r>
      <w:r w:rsidR="0008789E">
        <w:rPr>
          <w:rFonts w:ascii="Arial" w:hAnsi="Arial" w:cs="Arial"/>
          <w:sz w:val="24"/>
          <w:szCs w:val="24"/>
        </w:rPr>
        <w:t>.</w:t>
      </w:r>
      <w:r w:rsidR="00945695">
        <w:rPr>
          <w:rFonts w:ascii="Arial" w:hAnsi="Arial" w:cs="Arial"/>
          <w:sz w:val="24"/>
          <w:szCs w:val="24"/>
        </w:rPr>
        <w:t xml:space="preserve"> This role supports all aspects of child development by individually working with children to establish an understanding of their learning and development. Pedagogical leaders place strong emphasis on equal relationships with team members and creating positive cultures of care within their settings. </w:t>
      </w:r>
      <w:r w:rsidR="00A876D0">
        <w:rPr>
          <w:rFonts w:ascii="Arial" w:hAnsi="Arial" w:cs="Arial"/>
          <w:sz w:val="24"/>
          <w:szCs w:val="24"/>
        </w:rPr>
        <w:t xml:space="preserve">Leaders </w:t>
      </w:r>
      <w:r w:rsidR="00B03767">
        <w:rPr>
          <w:rFonts w:ascii="Arial" w:hAnsi="Arial" w:cs="Arial"/>
          <w:sz w:val="24"/>
          <w:szCs w:val="24"/>
        </w:rPr>
        <w:t>introduce a culture in which learning</w:t>
      </w:r>
      <w:r w:rsidR="00442568">
        <w:rPr>
          <w:rFonts w:ascii="Arial" w:hAnsi="Arial" w:cs="Arial"/>
          <w:sz w:val="24"/>
          <w:szCs w:val="24"/>
        </w:rPr>
        <w:t xml:space="preserve"> is at the centre of the organisation that encourages and inspires children, staff and parents to become enthusiastic, independent and successful life-long learners (Siraj-Blatchford and </w:t>
      </w:r>
      <w:proofErr w:type="spellStart"/>
      <w:r w:rsidR="00442568">
        <w:rPr>
          <w:rFonts w:ascii="Arial" w:hAnsi="Arial" w:cs="Arial"/>
          <w:sz w:val="24"/>
          <w:szCs w:val="24"/>
        </w:rPr>
        <w:t>Hallet</w:t>
      </w:r>
      <w:proofErr w:type="spellEnd"/>
      <w:r w:rsidR="00442568">
        <w:rPr>
          <w:rFonts w:ascii="Arial" w:hAnsi="Arial" w:cs="Arial"/>
          <w:sz w:val="24"/>
          <w:szCs w:val="24"/>
        </w:rPr>
        <w:t xml:space="preserve">, 2014). </w:t>
      </w:r>
    </w:p>
    <w:p w14:paraId="1F66C18F" w14:textId="1282CFF7" w:rsidR="00A620B1" w:rsidRDefault="00021363" w:rsidP="00D95EFE">
      <w:pPr>
        <w:spacing w:line="360" w:lineRule="auto"/>
        <w:jc w:val="both"/>
        <w:rPr>
          <w:rFonts w:ascii="Arial" w:hAnsi="Arial" w:cs="Arial"/>
          <w:sz w:val="24"/>
          <w:szCs w:val="24"/>
        </w:rPr>
      </w:pPr>
      <w:r>
        <w:rPr>
          <w:rFonts w:ascii="Arial" w:hAnsi="Arial" w:cs="Arial"/>
          <w:sz w:val="24"/>
          <w:szCs w:val="24"/>
        </w:rPr>
        <w:t>To conclude</w:t>
      </w:r>
      <w:r w:rsidR="00F208FD">
        <w:rPr>
          <w:rFonts w:ascii="Arial" w:hAnsi="Arial" w:cs="Arial"/>
          <w:sz w:val="24"/>
          <w:szCs w:val="24"/>
        </w:rPr>
        <w:t>,</w:t>
      </w:r>
      <w:r w:rsidR="00D618DE">
        <w:rPr>
          <w:rFonts w:ascii="Arial" w:hAnsi="Arial" w:cs="Arial"/>
          <w:sz w:val="24"/>
          <w:szCs w:val="24"/>
        </w:rPr>
        <w:t xml:space="preserve"> </w:t>
      </w:r>
      <w:r w:rsidR="00E74618">
        <w:rPr>
          <w:rFonts w:ascii="Arial" w:hAnsi="Arial" w:cs="Arial"/>
          <w:sz w:val="24"/>
          <w:szCs w:val="24"/>
        </w:rPr>
        <w:t>there is not one style of leadership that is correct for an early years setting</w:t>
      </w:r>
      <w:r w:rsidR="00E70FFA">
        <w:rPr>
          <w:rFonts w:ascii="Arial" w:hAnsi="Arial" w:cs="Arial"/>
          <w:sz w:val="24"/>
          <w:szCs w:val="24"/>
        </w:rPr>
        <w:t>. In order</w:t>
      </w:r>
      <w:r w:rsidR="003D6C77" w:rsidRPr="003D6C77">
        <w:rPr>
          <w:rFonts w:ascii="Arial" w:hAnsi="Arial" w:cs="Arial"/>
          <w:sz w:val="24"/>
          <w:szCs w:val="24"/>
        </w:rPr>
        <w:t xml:space="preserve"> </w:t>
      </w:r>
      <w:r w:rsidR="003D6C77">
        <w:rPr>
          <w:rFonts w:ascii="Arial" w:hAnsi="Arial" w:cs="Arial"/>
          <w:sz w:val="24"/>
          <w:szCs w:val="24"/>
        </w:rPr>
        <w:t xml:space="preserve">to be an effective leader, leadership should be </w:t>
      </w:r>
      <w:r w:rsidR="00E70FFA">
        <w:rPr>
          <w:rFonts w:ascii="Arial" w:hAnsi="Arial" w:cs="Arial"/>
          <w:sz w:val="24"/>
          <w:szCs w:val="24"/>
        </w:rPr>
        <w:t>adjusted</w:t>
      </w:r>
      <w:r w:rsidR="003D6C77">
        <w:rPr>
          <w:rFonts w:ascii="Arial" w:hAnsi="Arial" w:cs="Arial"/>
          <w:sz w:val="24"/>
          <w:szCs w:val="24"/>
        </w:rPr>
        <w:t xml:space="preserve"> and changed in certain situations</w:t>
      </w:r>
      <w:r w:rsidR="00E74618">
        <w:rPr>
          <w:rFonts w:ascii="Arial" w:hAnsi="Arial" w:cs="Arial"/>
          <w:sz w:val="24"/>
          <w:szCs w:val="24"/>
        </w:rPr>
        <w:t xml:space="preserve">. From completing this reflective </w:t>
      </w:r>
      <w:r w:rsidR="00FF1584">
        <w:rPr>
          <w:rFonts w:ascii="Arial" w:hAnsi="Arial" w:cs="Arial"/>
          <w:sz w:val="24"/>
          <w:szCs w:val="24"/>
        </w:rPr>
        <w:t>paper,</w:t>
      </w:r>
      <w:r w:rsidR="00E74618">
        <w:rPr>
          <w:rFonts w:ascii="Arial" w:hAnsi="Arial" w:cs="Arial"/>
          <w:sz w:val="24"/>
          <w:szCs w:val="24"/>
        </w:rPr>
        <w:t xml:space="preserve"> it has shown that a whole range of skills and qualities are needed to become an effective leader. T</w:t>
      </w:r>
      <w:r w:rsidR="00A620B1">
        <w:rPr>
          <w:rFonts w:ascii="Arial" w:hAnsi="Arial" w:cs="Arial"/>
          <w:sz w:val="24"/>
          <w:szCs w:val="24"/>
        </w:rPr>
        <w:t>he early years sector requires confident leadership to recognise the need for change and the process involved. Effective early years leaders seek to reach a thorough understanding</w:t>
      </w:r>
      <w:r w:rsidR="00E74618">
        <w:rPr>
          <w:rFonts w:ascii="Arial" w:hAnsi="Arial" w:cs="Arial"/>
          <w:sz w:val="24"/>
          <w:szCs w:val="24"/>
        </w:rPr>
        <w:t xml:space="preserve"> of what needs to be done but also to include and value their team in decision making</w:t>
      </w:r>
      <w:r w:rsidR="003D6C77">
        <w:rPr>
          <w:rFonts w:ascii="Arial" w:hAnsi="Arial" w:cs="Arial"/>
          <w:sz w:val="24"/>
          <w:szCs w:val="24"/>
        </w:rPr>
        <w:t xml:space="preserve">. </w:t>
      </w:r>
      <w:r w:rsidR="00E74618">
        <w:rPr>
          <w:rFonts w:ascii="Arial" w:hAnsi="Arial" w:cs="Arial"/>
          <w:sz w:val="24"/>
          <w:szCs w:val="24"/>
        </w:rPr>
        <w:t xml:space="preserve">Leaders </w:t>
      </w:r>
      <w:r w:rsidR="00FF1584">
        <w:rPr>
          <w:rFonts w:ascii="Arial" w:hAnsi="Arial" w:cs="Arial"/>
          <w:sz w:val="24"/>
          <w:szCs w:val="24"/>
        </w:rPr>
        <w:t>will have to be flexible and adaptable using a range of different styles according to the situation they are in</w:t>
      </w:r>
      <w:r w:rsidR="001632B6">
        <w:rPr>
          <w:rFonts w:ascii="Arial" w:hAnsi="Arial" w:cs="Arial"/>
          <w:sz w:val="24"/>
          <w:szCs w:val="24"/>
        </w:rPr>
        <w:t xml:space="preserve"> and to be positive role models </w:t>
      </w:r>
      <w:r w:rsidR="00AB6BBA">
        <w:rPr>
          <w:rFonts w:ascii="Arial" w:hAnsi="Arial" w:cs="Arial"/>
          <w:sz w:val="24"/>
          <w:szCs w:val="24"/>
        </w:rPr>
        <w:t>for the team and culture around the setting</w:t>
      </w:r>
      <w:r w:rsidR="003D6C77">
        <w:rPr>
          <w:rFonts w:ascii="Arial" w:hAnsi="Arial" w:cs="Arial"/>
          <w:sz w:val="24"/>
          <w:szCs w:val="24"/>
        </w:rPr>
        <w:t xml:space="preserve"> (Lindon and Lindon, 2012).</w:t>
      </w:r>
      <w:r w:rsidR="00FF1584">
        <w:rPr>
          <w:rFonts w:ascii="Arial" w:hAnsi="Arial" w:cs="Arial"/>
          <w:sz w:val="24"/>
          <w:szCs w:val="24"/>
        </w:rPr>
        <w:t xml:space="preserve"> Another aspect of being an effective leader comes from reflecting on practice which enables leaders to </w:t>
      </w:r>
      <w:r w:rsidR="00B93966">
        <w:rPr>
          <w:rFonts w:ascii="Arial" w:hAnsi="Arial" w:cs="Arial"/>
          <w:sz w:val="24"/>
          <w:szCs w:val="24"/>
        </w:rPr>
        <w:t>improve the quality of provision for children and staff in the setting. Leaders who evaluate their own practice will be</w:t>
      </w:r>
      <w:r w:rsidR="00AB6BBA">
        <w:rPr>
          <w:rFonts w:ascii="Arial" w:hAnsi="Arial" w:cs="Arial"/>
          <w:sz w:val="24"/>
          <w:szCs w:val="24"/>
        </w:rPr>
        <w:t xml:space="preserve"> </w:t>
      </w:r>
      <w:r w:rsidR="00B93966">
        <w:rPr>
          <w:rFonts w:ascii="Arial" w:hAnsi="Arial" w:cs="Arial"/>
          <w:sz w:val="24"/>
          <w:szCs w:val="24"/>
        </w:rPr>
        <w:t>a</w:t>
      </w:r>
      <w:r w:rsidR="00AB6BBA">
        <w:rPr>
          <w:rFonts w:ascii="Arial" w:hAnsi="Arial" w:cs="Arial"/>
          <w:sz w:val="24"/>
          <w:szCs w:val="24"/>
        </w:rPr>
        <w:t>b</w:t>
      </w:r>
      <w:r w:rsidR="00B93966">
        <w:rPr>
          <w:rFonts w:ascii="Arial" w:hAnsi="Arial" w:cs="Arial"/>
          <w:sz w:val="24"/>
          <w:szCs w:val="24"/>
        </w:rPr>
        <w:t xml:space="preserve">le to identify professional development needs and over time will support more confidence into practice (Campbell-Barr and Leeson, 2016). </w:t>
      </w:r>
      <w:r w:rsidR="00C56965">
        <w:rPr>
          <w:rFonts w:ascii="Arial" w:hAnsi="Arial" w:cs="Arial"/>
          <w:sz w:val="24"/>
          <w:szCs w:val="24"/>
        </w:rPr>
        <w:t xml:space="preserve">Overall, the democratic </w:t>
      </w:r>
      <w:r w:rsidR="00C56965">
        <w:rPr>
          <w:rFonts w:ascii="Arial" w:hAnsi="Arial" w:cs="Arial"/>
          <w:sz w:val="24"/>
          <w:szCs w:val="24"/>
        </w:rPr>
        <w:lastRenderedPageBreak/>
        <w:t>leadership is a good leadership style to promote positive working relationships for a more effective and well managed working environment for staff, families and children</w:t>
      </w:r>
      <w:r w:rsidR="00E82961">
        <w:rPr>
          <w:rFonts w:ascii="Arial" w:hAnsi="Arial" w:cs="Arial"/>
          <w:sz w:val="24"/>
          <w:szCs w:val="24"/>
        </w:rPr>
        <w:t xml:space="preserve"> (Aubrey, 2007)</w:t>
      </w:r>
      <w:r w:rsidR="00C56965">
        <w:rPr>
          <w:rFonts w:ascii="Arial" w:hAnsi="Arial" w:cs="Arial"/>
          <w:sz w:val="24"/>
          <w:szCs w:val="24"/>
        </w:rPr>
        <w:t xml:space="preserve">. </w:t>
      </w:r>
    </w:p>
    <w:p w14:paraId="638D4B12" w14:textId="0492D59F" w:rsidR="00F4289A" w:rsidRPr="00865B36" w:rsidRDefault="00F4289A" w:rsidP="00865B36">
      <w:pPr>
        <w:shd w:val="clear" w:color="auto" w:fill="FFFFFF"/>
        <w:spacing w:before="100" w:beforeAutospacing="1" w:after="100" w:afterAutospacing="1" w:line="240" w:lineRule="auto"/>
        <w:rPr>
          <w:rFonts w:ascii="Times" w:eastAsia="Times New Roman" w:hAnsi="Times" w:cs="Times"/>
          <w:color w:val="222222"/>
          <w:sz w:val="24"/>
          <w:szCs w:val="24"/>
          <w:lang w:eastAsia="en-GB"/>
        </w:rPr>
      </w:pPr>
      <w:r w:rsidRPr="00F4289A">
        <w:rPr>
          <w:rFonts w:ascii="Times" w:eastAsia="Times New Roman" w:hAnsi="Times" w:cs="Times"/>
          <w:color w:val="222222"/>
          <w:sz w:val="24"/>
          <w:szCs w:val="24"/>
          <w:lang w:eastAsia="en-GB"/>
        </w:rPr>
        <w:t>.</w:t>
      </w:r>
    </w:p>
    <w:p w14:paraId="2FC3A3CC" w14:textId="71C53E09" w:rsidR="00F4289A" w:rsidRDefault="00F4289A" w:rsidP="00D95EFE">
      <w:pPr>
        <w:spacing w:line="360" w:lineRule="auto"/>
        <w:jc w:val="both"/>
        <w:rPr>
          <w:rFonts w:ascii="Arial" w:hAnsi="Arial" w:cs="Arial"/>
          <w:sz w:val="24"/>
          <w:szCs w:val="24"/>
        </w:rPr>
      </w:pPr>
    </w:p>
    <w:p w14:paraId="36E9E637" w14:textId="4631AB10" w:rsidR="00A01C64" w:rsidRDefault="00A01C64" w:rsidP="00D95EFE">
      <w:pPr>
        <w:spacing w:line="360" w:lineRule="auto"/>
        <w:jc w:val="both"/>
        <w:rPr>
          <w:rFonts w:ascii="Arial" w:hAnsi="Arial" w:cs="Arial"/>
          <w:sz w:val="24"/>
          <w:szCs w:val="24"/>
        </w:rPr>
      </w:pPr>
    </w:p>
    <w:p w14:paraId="7A7C71E8" w14:textId="132ABD1B" w:rsidR="00A01C64" w:rsidRDefault="00A01C64" w:rsidP="00D95EFE">
      <w:pPr>
        <w:spacing w:line="360" w:lineRule="auto"/>
        <w:jc w:val="both"/>
        <w:rPr>
          <w:rFonts w:ascii="Arial" w:hAnsi="Arial" w:cs="Arial"/>
          <w:sz w:val="24"/>
          <w:szCs w:val="24"/>
        </w:rPr>
      </w:pPr>
    </w:p>
    <w:p w14:paraId="69A576F8" w14:textId="0BD1F0D9" w:rsidR="00A01C64" w:rsidRDefault="00A01C64" w:rsidP="00D95EFE">
      <w:pPr>
        <w:spacing w:line="360" w:lineRule="auto"/>
        <w:jc w:val="both"/>
        <w:rPr>
          <w:rFonts w:ascii="Arial" w:hAnsi="Arial" w:cs="Arial"/>
          <w:sz w:val="24"/>
          <w:szCs w:val="24"/>
        </w:rPr>
      </w:pPr>
    </w:p>
    <w:p w14:paraId="101165C3" w14:textId="0679B4C6" w:rsidR="00A01C64" w:rsidRDefault="00A01C64" w:rsidP="00D95EFE">
      <w:pPr>
        <w:spacing w:line="360" w:lineRule="auto"/>
        <w:jc w:val="both"/>
        <w:rPr>
          <w:rFonts w:ascii="Arial" w:hAnsi="Arial" w:cs="Arial"/>
          <w:sz w:val="24"/>
          <w:szCs w:val="24"/>
        </w:rPr>
      </w:pPr>
    </w:p>
    <w:p w14:paraId="0618B59F" w14:textId="7CFC563F" w:rsidR="00A01C64" w:rsidRDefault="00A01C64" w:rsidP="00D95EFE">
      <w:pPr>
        <w:spacing w:line="360" w:lineRule="auto"/>
        <w:jc w:val="both"/>
        <w:rPr>
          <w:rFonts w:ascii="Arial" w:hAnsi="Arial" w:cs="Arial"/>
          <w:sz w:val="24"/>
          <w:szCs w:val="24"/>
        </w:rPr>
      </w:pPr>
    </w:p>
    <w:p w14:paraId="7785A5A5" w14:textId="5D30A765" w:rsidR="00A01C64" w:rsidRDefault="00A01C64" w:rsidP="00D95EFE">
      <w:pPr>
        <w:spacing w:line="360" w:lineRule="auto"/>
        <w:jc w:val="both"/>
        <w:rPr>
          <w:rFonts w:ascii="Arial" w:hAnsi="Arial" w:cs="Arial"/>
          <w:sz w:val="24"/>
          <w:szCs w:val="24"/>
        </w:rPr>
      </w:pPr>
    </w:p>
    <w:p w14:paraId="2E92C2A8" w14:textId="4F426F43" w:rsidR="00A01C64" w:rsidRDefault="00A01C64" w:rsidP="00D95EFE">
      <w:pPr>
        <w:spacing w:line="360" w:lineRule="auto"/>
        <w:jc w:val="both"/>
        <w:rPr>
          <w:rFonts w:ascii="Arial" w:hAnsi="Arial" w:cs="Arial"/>
          <w:sz w:val="24"/>
          <w:szCs w:val="24"/>
        </w:rPr>
      </w:pPr>
    </w:p>
    <w:p w14:paraId="42B33B13" w14:textId="70EE2AA8" w:rsidR="00A01C64" w:rsidRDefault="00A01C64" w:rsidP="00D95EFE">
      <w:pPr>
        <w:spacing w:line="360" w:lineRule="auto"/>
        <w:jc w:val="both"/>
        <w:rPr>
          <w:rFonts w:ascii="Arial" w:hAnsi="Arial" w:cs="Arial"/>
          <w:sz w:val="24"/>
          <w:szCs w:val="24"/>
        </w:rPr>
      </w:pPr>
    </w:p>
    <w:p w14:paraId="7BE7584D" w14:textId="75338A1D" w:rsidR="00A01C64" w:rsidRDefault="00A01C64" w:rsidP="00D95EFE">
      <w:pPr>
        <w:spacing w:line="360" w:lineRule="auto"/>
        <w:jc w:val="both"/>
        <w:rPr>
          <w:rFonts w:ascii="Arial" w:hAnsi="Arial" w:cs="Arial"/>
          <w:sz w:val="24"/>
          <w:szCs w:val="24"/>
        </w:rPr>
      </w:pPr>
    </w:p>
    <w:p w14:paraId="55467C63" w14:textId="0C1EB391" w:rsidR="00A01C64" w:rsidRDefault="00A01C64" w:rsidP="00D95EFE">
      <w:pPr>
        <w:spacing w:line="360" w:lineRule="auto"/>
        <w:jc w:val="both"/>
        <w:rPr>
          <w:rFonts w:ascii="Arial" w:hAnsi="Arial" w:cs="Arial"/>
          <w:sz w:val="24"/>
          <w:szCs w:val="24"/>
        </w:rPr>
      </w:pPr>
    </w:p>
    <w:p w14:paraId="10DB6DBD" w14:textId="4D0D97A5" w:rsidR="00A01C64" w:rsidRDefault="00A01C64" w:rsidP="00D95EFE">
      <w:pPr>
        <w:spacing w:line="360" w:lineRule="auto"/>
        <w:jc w:val="both"/>
        <w:rPr>
          <w:rFonts w:ascii="Arial" w:hAnsi="Arial" w:cs="Arial"/>
          <w:sz w:val="24"/>
          <w:szCs w:val="24"/>
        </w:rPr>
      </w:pPr>
    </w:p>
    <w:p w14:paraId="1D7F6052" w14:textId="3A9EF94A" w:rsidR="00A01C64" w:rsidRDefault="00A01C64" w:rsidP="00D95EFE">
      <w:pPr>
        <w:spacing w:line="360" w:lineRule="auto"/>
        <w:jc w:val="both"/>
        <w:rPr>
          <w:rFonts w:ascii="Arial" w:hAnsi="Arial" w:cs="Arial"/>
          <w:sz w:val="24"/>
          <w:szCs w:val="24"/>
        </w:rPr>
      </w:pPr>
    </w:p>
    <w:p w14:paraId="7FCE5B01" w14:textId="2A862E60" w:rsidR="00A01C64" w:rsidRDefault="00A01C64" w:rsidP="00D95EFE">
      <w:pPr>
        <w:spacing w:line="360" w:lineRule="auto"/>
        <w:jc w:val="both"/>
        <w:rPr>
          <w:rFonts w:ascii="Arial" w:hAnsi="Arial" w:cs="Arial"/>
          <w:sz w:val="24"/>
          <w:szCs w:val="24"/>
        </w:rPr>
      </w:pPr>
    </w:p>
    <w:p w14:paraId="78ADD9D6" w14:textId="408AD317" w:rsidR="00A01C64" w:rsidRDefault="00A01C64" w:rsidP="00D95EFE">
      <w:pPr>
        <w:spacing w:line="360" w:lineRule="auto"/>
        <w:jc w:val="both"/>
        <w:rPr>
          <w:rFonts w:ascii="Arial" w:hAnsi="Arial" w:cs="Arial"/>
          <w:sz w:val="24"/>
          <w:szCs w:val="24"/>
        </w:rPr>
      </w:pPr>
    </w:p>
    <w:p w14:paraId="28D0E602" w14:textId="7114AD98" w:rsidR="00A01C64" w:rsidRDefault="00A01C64" w:rsidP="00D95EFE">
      <w:pPr>
        <w:spacing w:line="360" w:lineRule="auto"/>
        <w:jc w:val="both"/>
        <w:rPr>
          <w:rFonts w:ascii="Arial" w:hAnsi="Arial" w:cs="Arial"/>
          <w:sz w:val="24"/>
          <w:szCs w:val="24"/>
        </w:rPr>
      </w:pPr>
    </w:p>
    <w:p w14:paraId="41549C60" w14:textId="65FFE7F6" w:rsidR="00A01C64" w:rsidRDefault="00A01C64" w:rsidP="00D95EFE">
      <w:pPr>
        <w:spacing w:line="360" w:lineRule="auto"/>
        <w:jc w:val="both"/>
        <w:rPr>
          <w:rFonts w:ascii="Arial" w:hAnsi="Arial" w:cs="Arial"/>
          <w:sz w:val="24"/>
          <w:szCs w:val="24"/>
        </w:rPr>
      </w:pPr>
    </w:p>
    <w:p w14:paraId="2572C773" w14:textId="3F5A3CA7" w:rsidR="00A01C64" w:rsidRDefault="00A01C64" w:rsidP="00D95EFE">
      <w:pPr>
        <w:spacing w:line="360" w:lineRule="auto"/>
        <w:jc w:val="both"/>
        <w:rPr>
          <w:rFonts w:ascii="Arial" w:hAnsi="Arial" w:cs="Arial"/>
          <w:sz w:val="24"/>
          <w:szCs w:val="24"/>
        </w:rPr>
      </w:pPr>
    </w:p>
    <w:p w14:paraId="03D59D27" w14:textId="34FA8369" w:rsidR="00A01C64" w:rsidRDefault="00A01C64" w:rsidP="00D95EFE">
      <w:pPr>
        <w:spacing w:line="360" w:lineRule="auto"/>
        <w:jc w:val="both"/>
        <w:rPr>
          <w:rFonts w:ascii="Arial" w:hAnsi="Arial" w:cs="Arial"/>
          <w:sz w:val="24"/>
          <w:szCs w:val="24"/>
        </w:rPr>
      </w:pPr>
    </w:p>
    <w:p w14:paraId="09902D5D" w14:textId="7B28F092" w:rsidR="00A01C64" w:rsidRDefault="00A01C64" w:rsidP="00D95EFE">
      <w:pPr>
        <w:spacing w:line="360" w:lineRule="auto"/>
        <w:jc w:val="both"/>
        <w:rPr>
          <w:rFonts w:ascii="Arial" w:hAnsi="Arial" w:cs="Arial"/>
          <w:sz w:val="24"/>
          <w:szCs w:val="24"/>
        </w:rPr>
      </w:pPr>
    </w:p>
    <w:p w14:paraId="4AA6F7EC" w14:textId="77777777" w:rsidR="00A01C64" w:rsidRDefault="00A01C64" w:rsidP="00D95EFE">
      <w:pPr>
        <w:spacing w:line="360" w:lineRule="auto"/>
        <w:jc w:val="both"/>
        <w:rPr>
          <w:rFonts w:ascii="Arial" w:hAnsi="Arial" w:cs="Arial"/>
          <w:sz w:val="24"/>
          <w:szCs w:val="24"/>
        </w:rPr>
      </w:pPr>
    </w:p>
    <w:p w14:paraId="15B19008" w14:textId="77777777" w:rsidR="00F4289A" w:rsidRPr="00776B5C" w:rsidRDefault="00F4289A" w:rsidP="00621B8B">
      <w:pPr>
        <w:pStyle w:val="Heading1"/>
      </w:pPr>
      <w:r w:rsidRPr="00776B5C">
        <w:lastRenderedPageBreak/>
        <w:t>Reference List</w:t>
      </w:r>
    </w:p>
    <w:p w14:paraId="57EF3AE0" w14:textId="04167FC0" w:rsidR="00F4289A" w:rsidRDefault="00F4289A" w:rsidP="00F4289A">
      <w:pPr>
        <w:spacing w:line="360" w:lineRule="auto"/>
        <w:rPr>
          <w:rFonts w:ascii="Arial" w:hAnsi="Arial" w:cs="Arial"/>
          <w:sz w:val="24"/>
          <w:szCs w:val="24"/>
        </w:rPr>
      </w:pPr>
    </w:p>
    <w:p w14:paraId="6E2FA78A" w14:textId="2D9378EA" w:rsidR="00B519F5" w:rsidRPr="00B519F5" w:rsidRDefault="00B519F5" w:rsidP="00F4289A">
      <w:pPr>
        <w:spacing w:line="360" w:lineRule="auto"/>
        <w:rPr>
          <w:rFonts w:ascii="Arial" w:hAnsi="Arial" w:cs="Arial"/>
          <w:sz w:val="24"/>
          <w:szCs w:val="24"/>
        </w:rPr>
      </w:pPr>
      <w:r>
        <w:rPr>
          <w:rFonts w:ascii="Arial" w:hAnsi="Arial" w:cs="Arial"/>
          <w:sz w:val="24"/>
          <w:szCs w:val="24"/>
        </w:rPr>
        <w:t xml:space="preserve">Aubrey, C. (2007) </w:t>
      </w:r>
      <w:r>
        <w:rPr>
          <w:rFonts w:ascii="Arial" w:hAnsi="Arial" w:cs="Arial"/>
          <w:i/>
          <w:sz w:val="24"/>
          <w:szCs w:val="24"/>
        </w:rPr>
        <w:t xml:space="preserve">Leading and Managing in the Early </w:t>
      </w:r>
      <w:r w:rsidR="00021363">
        <w:rPr>
          <w:rFonts w:ascii="Arial" w:hAnsi="Arial" w:cs="Arial"/>
          <w:i/>
          <w:sz w:val="24"/>
          <w:szCs w:val="24"/>
        </w:rPr>
        <w:t>Y</w:t>
      </w:r>
      <w:r>
        <w:rPr>
          <w:rFonts w:ascii="Arial" w:hAnsi="Arial" w:cs="Arial"/>
          <w:i/>
          <w:sz w:val="24"/>
          <w:szCs w:val="24"/>
        </w:rPr>
        <w:t xml:space="preserve">ears. </w:t>
      </w:r>
      <w:r>
        <w:rPr>
          <w:rFonts w:ascii="Arial" w:hAnsi="Arial" w:cs="Arial"/>
          <w:sz w:val="24"/>
          <w:szCs w:val="24"/>
        </w:rPr>
        <w:t xml:space="preserve">London: SAGE. </w:t>
      </w:r>
    </w:p>
    <w:p w14:paraId="3C5B7DFA" w14:textId="268F44D2" w:rsidR="00B519F5" w:rsidRDefault="00B519F5" w:rsidP="00F4289A">
      <w:pPr>
        <w:spacing w:line="360" w:lineRule="auto"/>
        <w:rPr>
          <w:rFonts w:ascii="Arial" w:hAnsi="Arial" w:cs="Arial"/>
          <w:sz w:val="24"/>
          <w:szCs w:val="24"/>
        </w:rPr>
      </w:pPr>
    </w:p>
    <w:p w14:paraId="28BB1589" w14:textId="77777777" w:rsidR="00612AEF" w:rsidRPr="00612AEF" w:rsidRDefault="00612AEF" w:rsidP="00B34367">
      <w:pPr>
        <w:spacing w:line="360" w:lineRule="auto"/>
        <w:jc w:val="both"/>
        <w:rPr>
          <w:rFonts w:ascii="Arial" w:hAnsi="Arial" w:cs="Arial"/>
          <w:sz w:val="24"/>
          <w:szCs w:val="24"/>
        </w:rPr>
      </w:pPr>
      <w:proofErr w:type="spellStart"/>
      <w:r w:rsidRPr="00612AEF">
        <w:rPr>
          <w:rFonts w:ascii="Arial" w:hAnsi="Arial" w:cs="Arial"/>
          <w:sz w:val="24"/>
          <w:szCs w:val="24"/>
        </w:rPr>
        <w:t>AllergyUK</w:t>
      </w:r>
      <w:proofErr w:type="spellEnd"/>
      <w:r w:rsidRPr="00612AEF">
        <w:rPr>
          <w:rFonts w:ascii="Arial" w:hAnsi="Arial" w:cs="Arial"/>
          <w:sz w:val="24"/>
          <w:szCs w:val="24"/>
        </w:rPr>
        <w:t xml:space="preserve">. (2018) ‘Whole-School Allergy Awareness &amp; Management’ </w:t>
      </w:r>
      <w:hyperlink r:id="rId6" w:history="1">
        <w:r w:rsidRPr="00612AEF">
          <w:rPr>
            <w:rStyle w:val="Hyperlink"/>
            <w:rFonts w:ascii="Arial" w:hAnsi="Arial" w:cs="Arial"/>
            <w:sz w:val="24"/>
            <w:szCs w:val="24"/>
          </w:rPr>
          <w:t>https://www.allergyuk.org/information-and-advice/for-schools/whole-school-allergy-awareness-management</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 </w:t>
      </w:r>
    </w:p>
    <w:p w14:paraId="2216C7D6" w14:textId="77777777" w:rsidR="00612AEF" w:rsidRDefault="00612AEF" w:rsidP="00F4289A">
      <w:pPr>
        <w:spacing w:line="360" w:lineRule="auto"/>
        <w:rPr>
          <w:rFonts w:ascii="Arial" w:hAnsi="Arial" w:cs="Arial"/>
          <w:sz w:val="24"/>
          <w:szCs w:val="24"/>
        </w:rPr>
      </w:pPr>
    </w:p>
    <w:p w14:paraId="0FB29784" w14:textId="77777777" w:rsidR="00F4289A" w:rsidRDefault="00F4289A" w:rsidP="00B34367">
      <w:pPr>
        <w:spacing w:line="360" w:lineRule="auto"/>
        <w:jc w:val="both"/>
        <w:rPr>
          <w:rFonts w:ascii="Arial" w:hAnsi="Arial" w:cs="Arial"/>
          <w:sz w:val="24"/>
          <w:szCs w:val="24"/>
        </w:rPr>
      </w:pPr>
      <w:proofErr w:type="spellStart"/>
      <w:r>
        <w:rPr>
          <w:rFonts w:ascii="Arial" w:hAnsi="Arial" w:cs="Arial"/>
          <w:sz w:val="24"/>
          <w:szCs w:val="24"/>
        </w:rPr>
        <w:t>ASDinfoWales</w:t>
      </w:r>
      <w:proofErr w:type="spellEnd"/>
      <w:r>
        <w:rPr>
          <w:rFonts w:ascii="Arial" w:hAnsi="Arial" w:cs="Arial"/>
          <w:sz w:val="24"/>
          <w:szCs w:val="24"/>
        </w:rPr>
        <w:t xml:space="preserve">. (No Date) ‘Autism Superheroes’ </w:t>
      </w:r>
      <w:hyperlink r:id="rId7" w:history="1">
        <w:r w:rsidRPr="00DD4A16">
          <w:rPr>
            <w:rStyle w:val="Hyperlink"/>
            <w:rFonts w:ascii="Arial" w:hAnsi="Arial" w:cs="Arial"/>
            <w:sz w:val="24"/>
            <w:szCs w:val="24"/>
          </w:rPr>
          <w:t>https://www.asdinfowales.co.uk/home.php?page_id=8911</w:t>
        </w:r>
      </w:hyperlink>
      <w:r>
        <w:rPr>
          <w:rFonts w:ascii="Arial" w:hAnsi="Arial" w:cs="Arial"/>
          <w:sz w:val="24"/>
          <w:szCs w:val="24"/>
        </w:rPr>
        <w:t xml:space="preserve"> [Accessed Date: 8</w:t>
      </w:r>
      <w:r w:rsidRPr="00C64112">
        <w:rPr>
          <w:rFonts w:ascii="Arial" w:hAnsi="Arial" w:cs="Arial"/>
          <w:sz w:val="24"/>
          <w:szCs w:val="24"/>
          <w:vertAlign w:val="superscript"/>
        </w:rPr>
        <w:t>th</w:t>
      </w:r>
      <w:r>
        <w:rPr>
          <w:rFonts w:ascii="Arial" w:hAnsi="Arial" w:cs="Arial"/>
          <w:sz w:val="24"/>
          <w:szCs w:val="24"/>
        </w:rPr>
        <w:t xml:space="preserve"> January 2019]. </w:t>
      </w:r>
    </w:p>
    <w:p w14:paraId="516B6B42" w14:textId="664D11F9" w:rsidR="00F4289A" w:rsidRDefault="00F4289A" w:rsidP="00F4289A">
      <w:pPr>
        <w:spacing w:line="360" w:lineRule="auto"/>
        <w:rPr>
          <w:rFonts w:ascii="Arial" w:hAnsi="Arial" w:cs="Arial"/>
          <w:sz w:val="24"/>
          <w:szCs w:val="24"/>
        </w:rPr>
      </w:pPr>
    </w:p>
    <w:p w14:paraId="1FAFC5E7" w14:textId="77777777" w:rsidR="00865B36" w:rsidRPr="00865B36" w:rsidRDefault="00865B36" w:rsidP="00B34367">
      <w:pPr>
        <w:spacing w:line="360" w:lineRule="auto"/>
        <w:jc w:val="both"/>
        <w:rPr>
          <w:rFonts w:ascii="Arial" w:hAnsi="Arial" w:cs="Arial"/>
          <w:sz w:val="24"/>
          <w:szCs w:val="24"/>
        </w:rPr>
      </w:pPr>
      <w:r w:rsidRPr="00865B36">
        <w:rPr>
          <w:rFonts w:ascii="Arial" w:hAnsi="Arial" w:cs="Arial"/>
          <w:sz w:val="24"/>
          <w:szCs w:val="24"/>
        </w:rPr>
        <w:t xml:space="preserve">AWCPP. (2008) ‘All Wales Child Protection Procedures’ </w:t>
      </w:r>
      <w:hyperlink r:id="rId8" w:history="1">
        <w:r w:rsidRPr="00865B36">
          <w:rPr>
            <w:rStyle w:val="Hyperlink"/>
            <w:rFonts w:ascii="Arial" w:hAnsi="Arial" w:cs="Arial"/>
            <w:sz w:val="24"/>
            <w:szCs w:val="24"/>
          </w:rPr>
          <w:t>file:///C:/Users/Lowri/AppData/Local/Packages/Microsoft.MicrosoftEdge_8wekyb3d8bbwe/TempState/Downloads/All-Wales-Child-Protection-Procedures-20081%20(1).pdf</w:t>
        </w:r>
      </w:hyperlink>
      <w:r w:rsidRPr="00865B36">
        <w:rPr>
          <w:rFonts w:ascii="Arial" w:hAnsi="Arial" w:cs="Arial"/>
          <w:sz w:val="24"/>
          <w:szCs w:val="24"/>
        </w:rPr>
        <w:t xml:space="preserve"> [Accessed: 9</w:t>
      </w:r>
      <w:r w:rsidRPr="00865B36">
        <w:rPr>
          <w:rFonts w:ascii="Arial" w:hAnsi="Arial" w:cs="Arial"/>
          <w:sz w:val="24"/>
          <w:szCs w:val="24"/>
          <w:vertAlign w:val="superscript"/>
        </w:rPr>
        <w:t>th</w:t>
      </w:r>
      <w:r w:rsidRPr="00865B36">
        <w:rPr>
          <w:rFonts w:ascii="Arial" w:hAnsi="Arial" w:cs="Arial"/>
          <w:sz w:val="24"/>
          <w:szCs w:val="24"/>
        </w:rPr>
        <w:t xml:space="preserve"> January 2019]. </w:t>
      </w:r>
    </w:p>
    <w:p w14:paraId="75FC4D23" w14:textId="77777777" w:rsidR="00865B36" w:rsidRDefault="00865B36" w:rsidP="00F4289A">
      <w:pPr>
        <w:spacing w:line="360" w:lineRule="auto"/>
        <w:rPr>
          <w:rFonts w:ascii="Arial" w:hAnsi="Arial" w:cs="Arial"/>
          <w:sz w:val="24"/>
          <w:szCs w:val="24"/>
        </w:rPr>
      </w:pPr>
    </w:p>
    <w:p w14:paraId="20FEA7AF" w14:textId="77777777" w:rsidR="00F4289A" w:rsidRPr="00C81F9E" w:rsidRDefault="00F4289A" w:rsidP="00F4289A">
      <w:pPr>
        <w:spacing w:line="360" w:lineRule="auto"/>
        <w:rPr>
          <w:rFonts w:ascii="Arial" w:hAnsi="Arial" w:cs="Arial"/>
          <w:sz w:val="24"/>
          <w:szCs w:val="24"/>
        </w:rPr>
      </w:pPr>
      <w:r>
        <w:rPr>
          <w:rFonts w:ascii="Arial" w:hAnsi="Arial" w:cs="Arial"/>
          <w:sz w:val="24"/>
          <w:szCs w:val="24"/>
        </w:rPr>
        <w:t xml:space="preserve">Canavan, C. (2016) </w:t>
      </w:r>
      <w:r>
        <w:rPr>
          <w:rFonts w:ascii="Arial" w:hAnsi="Arial" w:cs="Arial"/>
          <w:i/>
          <w:sz w:val="24"/>
          <w:szCs w:val="24"/>
        </w:rPr>
        <w:t xml:space="preserve">Supporting pupils on the Autism spectrum in primary schools. </w:t>
      </w:r>
      <w:r>
        <w:rPr>
          <w:rFonts w:ascii="Arial" w:hAnsi="Arial" w:cs="Arial"/>
          <w:sz w:val="24"/>
          <w:szCs w:val="24"/>
        </w:rPr>
        <w:t xml:space="preserve">Oxon: Routledge. </w:t>
      </w:r>
    </w:p>
    <w:p w14:paraId="64739CD8" w14:textId="5BE3D152" w:rsidR="00F4289A" w:rsidRDefault="00F4289A" w:rsidP="00F4289A">
      <w:pPr>
        <w:spacing w:line="360" w:lineRule="auto"/>
        <w:rPr>
          <w:rFonts w:ascii="Arial" w:hAnsi="Arial" w:cs="Arial"/>
          <w:sz w:val="24"/>
          <w:szCs w:val="24"/>
        </w:rPr>
      </w:pPr>
    </w:p>
    <w:p w14:paraId="4DE20F21" w14:textId="3AC99770" w:rsidR="00B93966" w:rsidRPr="00B93966" w:rsidRDefault="00B93966" w:rsidP="00F4289A">
      <w:pPr>
        <w:spacing w:line="360" w:lineRule="auto"/>
        <w:rPr>
          <w:rFonts w:ascii="Arial" w:hAnsi="Arial" w:cs="Arial"/>
          <w:sz w:val="24"/>
          <w:szCs w:val="24"/>
        </w:rPr>
      </w:pPr>
      <w:r>
        <w:rPr>
          <w:rFonts w:ascii="Arial" w:hAnsi="Arial" w:cs="Arial"/>
          <w:sz w:val="24"/>
          <w:szCs w:val="24"/>
        </w:rPr>
        <w:t xml:space="preserve">Campbell-Barr, V. and Leeson, C. (2016) </w:t>
      </w:r>
      <w:r>
        <w:rPr>
          <w:rFonts w:ascii="Arial" w:hAnsi="Arial" w:cs="Arial"/>
          <w:i/>
          <w:sz w:val="24"/>
          <w:szCs w:val="24"/>
        </w:rPr>
        <w:t xml:space="preserve">Quality and Leadership in the Early Years: Research, Theory and Practice. </w:t>
      </w:r>
      <w:r>
        <w:rPr>
          <w:rFonts w:ascii="Arial" w:hAnsi="Arial" w:cs="Arial"/>
          <w:sz w:val="24"/>
          <w:szCs w:val="24"/>
        </w:rPr>
        <w:t xml:space="preserve">London: SAGE. </w:t>
      </w:r>
    </w:p>
    <w:p w14:paraId="52393278" w14:textId="77777777" w:rsidR="00B93966" w:rsidRDefault="00B93966" w:rsidP="00F4289A">
      <w:pPr>
        <w:spacing w:line="360" w:lineRule="auto"/>
        <w:rPr>
          <w:rFonts w:ascii="Arial" w:hAnsi="Arial" w:cs="Arial"/>
          <w:sz w:val="24"/>
          <w:szCs w:val="24"/>
        </w:rPr>
      </w:pPr>
    </w:p>
    <w:p w14:paraId="4254F41E" w14:textId="77777777" w:rsidR="00F4289A" w:rsidRPr="005E5C85" w:rsidRDefault="00F4289A" w:rsidP="00F4289A">
      <w:pPr>
        <w:spacing w:line="360" w:lineRule="auto"/>
        <w:rPr>
          <w:rFonts w:ascii="Arial" w:hAnsi="Arial" w:cs="Arial"/>
          <w:sz w:val="24"/>
          <w:szCs w:val="24"/>
        </w:rPr>
      </w:pPr>
      <w:r w:rsidRPr="005E5C85">
        <w:rPr>
          <w:rFonts w:ascii="Arial" w:hAnsi="Arial" w:cs="Arial"/>
          <w:sz w:val="24"/>
          <w:szCs w:val="24"/>
        </w:rPr>
        <w:t>Children’s Rights Wales</w:t>
      </w:r>
      <w:r>
        <w:rPr>
          <w:rFonts w:ascii="Arial" w:hAnsi="Arial" w:cs="Arial"/>
          <w:sz w:val="24"/>
          <w:szCs w:val="24"/>
        </w:rPr>
        <w:t>.</w:t>
      </w:r>
      <w:r w:rsidRPr="005E5C85">
        <w:rPr>
          <w:rFonts w:ascii="Arial" w:hAnsi="Arial" w:cs="Arial"/>
          <w:sz w:val="24"/>
          <w:szCs w:val="24"/>
        </w:rPr>
        <w:t xml:space="preserve"> (2016) ‘Rights’ </w:t>
      </w:r>
      <w:hyperlink r:id="rId9" w:history="1">
        <w:r w:rsidRPr="005E5C85">
          <w:rPr>
            <w:rStyle w:val="Hyperlink"/>
            <w:rFonts w:ascii="Arial" w:hAnsi="Arial" w:cs="Arial"/>
            <w:sz w:val="24"/>
            <w:szCs w:val="24"/>
          </w:rPr>
          <w:t>http://www.childrensrights.wales/</w:t>
        </w:r>
      </w:hyperlink>
      <w:r w:rsidRPr="005E5C85">
        <w:rPr>
          <w:rFonts w:ascii="Arial" w:hAnsi="Arial" w:cs="Arial"/>
          <w:sz w:val="24"/>
          <w:szCs w:val="24"/>
        </w:rPr>
        <w:t xml:space="preserve"> [Accessed Date: </w:t>
      </w:r>
      <w:r>
        <w:rPr>
          <w:rFonts w:ascii="Arial" w:hAnsi="Arial" w:cs="Arial"/>
          <w:sz w:val="24"/>
          <w:szCs w:val="24"/>
        </w:rPr>
        <w:t>30</w:t>
      </w:r>
      <w:r w:rsidRPr="001A533F">
        <w:rPr>
          <w:rFonts w:ascii="Arial" w:hAnsi="Arial" w:cs="Arial"/>
          <w:sz w:val="24"/>
          <w:szCs w:val="24"/>
          <w:vertAlign w:val="superscript"/>
        </w:rPr>
        <w:t>th</w:t>
      </w:r>
      <w:r>
        <w:rPr>
          <w:rFonts w:ascii="Arial" w:hAnsi="Arial" w:cs="Arial"/>
          <w:sz w:val="24"/>
          <w:szCs w:val="24"/>
        </w:rPr>
        <w:t xml:space="preserve"> December 2018]</w:t>
      </w:r>
      <w:r w:rsidRPr="005E5C85">
        <w:rPr>
          <w:rFonts w:ascii="Arial" w:hAnsi="Arial" w:cs="Arial"/>
          <w:sz w:val="24"/>
          <w:szCs w:val="24"/>
        </w:rPr>
        <w:t xml:space="preserve">. </w:t>
      </w:r>
    </w:p>
    <w:p w14:paraId="50260115" w14:textId="1FAF77A8" w:rsidR="00F4289A" w:rsidRDefault="00F4289A" w:rsidP="00F4289A">
      <w:pPr>
        <w:spacing w:line="360" w:lineRule="auto"/>
        <w:rPr>
          <w:rFonts w:ascii="Arial" w:hAnsi="Arial" w:cs="Arial"/>
          <w:sz w:val="24"/>
          <w:szCs w:val="24"/>
        </w:rPr>
      </w:pPr>
    </w:p>
    <w:p w14:paraId="127C474B" w14:textId="77777777" w:rsidR="00CF0B19" w:rsidRDefault="00CF0B19" w:rsidP="00CF0B19">
      <w:pPr>
        <w:spacing w:line="360" w:lineRule="auto"/>
        <w:rPr>
          <w:rFonts w:ascii="Arial" w:hAnsi="Arial" w:cs="Arial"/>
          <w:sz w:val="24"/>
          <w:szCs w:val="24"/>
        </w:rPr>
      </w:pPr>
      <w:r>
        <w:rPr>
          <w:rFonts w:ascii="Arial" w:hAnsi="Arial" w:cs="Arial"/>
          <w:sz w:val="24"/>
          <w:szCs w:val="24"/>
        </w:rPr>
        <w:lastRenderedPageBreak/>
        <w:t xml:space="preserve">Cherry, K. (2018) ‘What is Democratic Leadership?’ </w:t>
      </w:r>
      <w:hyperlink r:id="rId10" w:history="1">
        <w:r w:rsidRPr="00596936">
          <w:rPr>
            <w:rStyle w:val="Hyperlink"/>
            <w:rFonts w:ascii="Arial" w:hAnsi="Arial" w:cs="Arial"/>
            <w:sz w:val="24"/>
            <w:szCs w:val="24"/>
          </w:rPr>
          <w:t>https://www.verywellmind.com/what-is-democratic-leadership-2795315</w:t>
        </w:r>
      </w:hyperlink>
      <w:r>
        <w:rPr>
          <w:rFonts w:ascii="Arial" w:hAnsi="Arial" w:cs="Arial"/>
          <w:sz w:val="24"/>
          <w:szCs w:val="24"/>
        </w:rPr>
        <w:t xml:space="preserve"> [Accessed Date: 13</w:t>
      </w:r>
      <w:r w:rsidRPr="008F5D6A">
        <w:rPr>
          <w:rFonts w:ascii="Arial" w:hAnsi="Arial" w:cs="Arial"/>
          <w:sz w:val="24"/>
          <w:szCs w:val="24"/>
          <w:vertAlign w:val="superscript"/>
        </w:rPr>
        <w:t>th</w:t>
      </w:r>
      <w:r>
        <w:rPr>
          <w:rFonts w:ascii="Arial" w:hAnsi="Arial" w:cs="Arial"/>
          <w:sz w:val="24"/>
          <w:szCs w:val="24"/>
        </w:rPr>
        <w:t xml:space="preserve"> January 2019]. </w:t>
      </w:r>
    </w:p>
    <w:p w14:paraId="21F4FD0A" w14:textId="21686C13" w:rsidR="00CF0B19" w:rsidRDefault="00CF0B19" w:rsidP="00F4289A">
      <w:pPr>
        <w:spacing w:line="360" w:lineRule="auto"/>
        <w:rPr>
          <w:rFonts w:ascii="Arial" w:hAnsi="Arial" w:cs="Arial"/>
          <w:sz w:val="24"/>
          <w:szCs w:val="24"/>
        </w:rPr>
      </w:pPr>
    </w:p>
    <w:p w14:paraId="3E06DB1C" w14:textId="26EBF95C" w:rsidR="00CA373B" w:rsidRDefault="00CA373B" w:rsidP="009658D3">
      <w:pPr>
        <w:spacing w:line="360" w:lineRule="auto"/>
        <w:rPr>
          <w:rFonts w:ascii="Arial" w:hAnsi="Arial" w:cs="Arial"/>
          <w:sz w:val="24"/>
          <w:szCs w:val="24"/>
        </w:rPr>
      </w:pPr>
      <w:r>
        <w:rPr>
          <w:rFonts w:ascii="Arial" w:hAnsi="Arial" w:cs="Arial"/>
          <w:sz w:val="24"/>
          <w:szCs w:val="24"/>
        </w:rPr>
        <w:t xml:space="preserve">Craven, A., </w:t>
      </w:r>
      <w:proofErr w:type="spellStart"/>
      <w:r>
        <w:rPr>
          <w:rFonts w:ascii="Arial" w:hAnsi="Arial" w:cs="Arial"/>
          <w:sz w:val="24"/>
          <w:szCs w:val="24"/>
        </w:rPr>
        <w:t>Eken</w:t>
      </w:r>
      <w:proofErr w:type="spellEnd"/>
      <w:r>
        <w:rPr>
          <w:rFonts w:ascii="Arial" w:hAnsi="Arial" w:cs="Arial"/>
          <w:sz w:val="24"/>
          <w:szCs w:val="24"/>
        </w:rPr>
        <w:t xml:space="preserve">, I. and </w:t>
      </w:r>
      <w:proofErr w:type="spellStart"/>
      <w:r>
        <w:rPr>
          <w:rFonts w:ascii="Arial" w:hAnsi="Arial" w:cs="Arial"/>
          <w:sz w:val="24"/>
          <w:szCs w:val="24"/>
        </w:rPr>
        <w:t>Ozturgut</w:t>
      </w:r>
      <w:proofErr w:type="spellEnd"/>
      <w:r>
        <w:rPr>
          <w:rFonts w:ascii="Arial" w:hAnsi="Arial" w:cs="Arial"/>
          <w:sz w:val="24"/>
          <w:szCs w:val="24"/>
        </w:rPr>
        <w:t>, O. (2014) ‘</w:t>
      </w:r>
      <w:r w:rsidRPr="00CA373B">
        <w:rPr>
          <w:rFonts w:ascii="Arial" w:hAnsi="Arial" w:cs="Arial"/>
          <w:sz w:val="24"/>
          <w:szCs w:val="24"/>
        </w:rPr>
        <w:t>Leadership Styles and Cultural Intelligence</w:t>
      </w:r>
      <w:r>
        <w:rPr>
          <w:rFonts w:ascii="Arial" w:hAnsi="Arial" w:cs="Arial"/>
          <w:sz w:val="24"/>
          <w:szCs w:val="24"/>
        </w:rPr>
        <w:t xml:space="preserve">’ </w:t>
      </w:r>
      <w:r w:rsidRPr="00CA373B">
        <w:rPr>
          <w:rFonts w:ascii="Arial" w:hAnsi="Arial" w:cs="Arial"/>
          <w:i/>
          <w:sz w:val="24"/>
          <w:szCs w:val="24"/>
        </w:rPr>
        <w:t>Journal of Leadership, Accountability and Ethics</w:t>
      </w:r>
      <w:r>
        <w:rPr>
          <w:rFonts w:ascii="Arial" w:hAnsi="Arial" w:cs="Arial"/>
          <w:i/>
          <w:sz w:val="24"/>
          <w:szCs w:val="24"/>
        </w:rPr>
        <w:t xml:space="preserve">. </w:t>
      </w:r>
      <w:r>
        <w:rPr>
          <w:rFonts w:ascii="Arial" w:hAnsi="Arial" w:cs="Arial"/>
          <w:sz w:val="24"/>
          <w:szCs w:val="24"/>
        </w:rPr>
        <w:t xml:space="preserve">Volume 11, Issue 3. [On-Line]. Available at: </w:t>
      </w:r>
      <w:hyperlink r:id="rId11" w:history="1">
        <w:r w:rsidRPr="00407994">
          <w:rPr>
            <w:rStyle w:val="Hyperlink"/>
            <w:rFonts w:ascii="Arial" w:hAnsi="Arial" w:cs="Arial"/>
            <w:sz w:val="24"/>
            <w:szCs w:val="24"/>
          </w:rPr>
          <w:t>file:///C:/Users/Laura_Ellen/Downloads/OzturgutO_Web11_3_.pdf</w:t>
        </w:r>
      </w:hyperlink>
      <w:r>
        <w:rPr>
          <w:rFonts w:ascii="Arial" w:hAnsi="Arial" w:cs="Arial"/>
          <w:sz w:val="24"/>
          <w:szCs w:val="24"/>
        </w:rPr>
        <w:t xml:space="preserve"> [Accessed Date: 19</w:t>
      </w:r>
      <w:r w:rsidRPr="00CA373B">
        <w:rPr>
          <w:rFonts w:ascii="Arial" w:hAnsi="Arial" w:cs="Arial"/>
          <w:sz w:val="24"/>
          <w:szCs w:val="24"/>
          <w:vertAlign w:val="superscript"/>
        </w:rPr>
        <w:t>th</w:t>
      </w:r>
      <w:r>
        <w:rPr>
          <w:rFonts w:ascii="Arial" w:hAnsi="Arial" w:cs="Arial"/>
          <w:sz w:val="24"/>
          <w:szCs w:val="24"/>
        </w:rPr>
        <w:t xml:space="preserve"> January 2019]. </w:t>
      </w:r>
    </w:p>
    <w:p w14:paraId="2139E6B4" w14:textId="5D03B5D6" w:rsidR="00CA373B" w:rsidRDefault="00CA373B" w:rsidP="00F4289A">
      <w:pPr>
        <w:spacing w:line="360" w:lineRule="auto"/>
        <w:rPr>
          <w:rFonts w:ascii="Arial" w:hAnsi="Arial" w:cs="Arial"/>
          <w:sz w:val="24"/>
          <w:szCs w:val="24"/>
        </w:rPr>
      </w:pPr>
    </w:p>
    <w:p w14:paraId="09666726"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County Council. (2018) ‘General Risk Assessment Form’ [Personal resource].</w:t>
      </w:r>
    </w:p>
    <w:p w14:paraId="5EEB6054" w14:textId="77777777" w:rsidR="00612AEF" w:rsidRDefault="00612AEF" w:rsidP="00F4289A">
      <w:pPr>
        <w:spacing w:line="360" w:lineRule="auto"/>
        <w:rPr>
          <w:rFonts w:ascii="Arial" w:hAnsi="Arial" w:cs="Arial"/>
          <w:sz w:val="24"/>
          <w:szCs w:val="24"/>
        </w:rPr>
      </w:pPr>
    </w:p>
    <w:p w14:paraId="5D0468D4" w14:textId="77777777" w:rsidR="00F4289A" w:rsidRDefault="00F4289A" w:rsidP="00F4289A">
      <w:pPr>
        <w:spacing w:line="360" w:lineRule="auto"/>
        <w:rPr>
          <w:rFonts w:ascii="Arial" w:hAnsi="Arial" w:cs="Arial"/>
          <w:sz w:val="24"/>
          <w:szCs w:val="24"/>
        </w:rPr>
      </w:pPr>
      <w:r>
        <w:rPr>
          <w:rFonts w:ascii="Arial" w:hAnsi="Arial" w:cs="Arial"/>
          <w:sz w:val="24"/>
          <w:szCs w:val="24"/>
        </w:rPr>
        <w:t xml:space="preserve">Department for Education. (2014) ‘The Equality Act 2010 and schools’ </w:t>
      </w:r>
      <w:hyperlink r:id="rId12" w:history="1">
        <w:r w:rsidRPr="00435838">
          <w:rPr>
            <w:rStyle w:val="Hyperlink"/>
            <w:rFonts w:ascii="Arial" w:hAnsi="Arial" w:cs="Arial"/>
            <w:sz w:val="24"/>
            <w:szCs w:val="24"/>
          </w:rPr>
          <w:t>https://assets.publishing.service.gov.uk/government/uploads/system/uploads/attachment_data/file/315587/Equality_Act_Advice_Final.pdf</w:t>
        </w:r>
      </w:hyperlink>
      <w:r>
        <w:rPr>
          <w:rFonts w:ascii="Arial" w:hAnsi="Arial" w:cs="Arial"/>
          <w:sz w:val="24"/>
          <w:szCs w:val="24"/>
        </w:rPr>
        <w:t xml:space="preserve"> [Accessed Date: 8</w:t>
      </w:r>
      <w:r w:rsidRPr="0005552E">
        <w:rPr>
          <w:rFonts w:ascii="Arial" w:hAnsi="Arial" w:cs="Arial"/>
          <w:sz w:val="24"/>
          <w:szCs w:val="24"/>
          <w:vertAlign w:val="superscript"/>
        </w:rPr>
        <w:t>th</w:t>
      </w:r>
      <w:r>
        <w:rPr>
          <w:rFonts w:ascii="Arial" w:hAnsi="Arial" w:cs="Arial"/>
          <w:sz w:val="24"/>
          <w:szCs w:val="24"/>
        </w:rPr>
        <w:t xml:space="preserve"> January 2019]. </w:t>
      </w:r>
    </w:p>
    <w:p w14:paraId="0D3683EE" w14:textId="3F5CBE61" w:rsidR="00F4289A" w:rsidRDefault="00F4289A" w:rsidP="00F4289A">
      <w:pPr>
        <w:spacing w:line="360" w:lineRule="auto"/>
        <w:rPr>
          <w:rFonts w:ascii="Arial" w:hAnsi="Arial" w:cs="Arial"/>
          <w:sz w:val="24"/>
          <w:szCs w:val="24"/>
        </w:rPr>
      </w:pPr>
    </w:p>
    <w:p w14:paraId="6928DBED" w14:textId="0E15DD38" w:rsidR="00AB6BBA" w:rsidRPr="00AB6BBA" w:rsidRDefault="00AB6BBA" w:rsidP="00AB6BBA">
      <w:pPr>
        <w:spacing w:line="360" w:lineRule="auto"/>
        <w:rPr>
          <w:rFonts w:ascii="Arial" w:hAnsi="Arial" w:cs="Arial"/>
          <w:sz w:val="24"/>
          <w:szCs w:val="24"/>
        </w:rPr>
      </w:pPr>
      <w:r w:rsidRPr="00AB6BBA">
        <w:rPr>
          <w:rFonts w:ascii="Arial" w:hAnsi="Arial" w:cs="Arial"/>
          <w:sz w:val="24"/>
          <w:szCs w:val="24"/>
        </w:rPr>
        <w:t xml:space="preserve">Department for Education. (2014) ‘Health and safety: Advice on legal powers and duties’ </w:t>
      </w:r>
      <w:hyperlink r:id="rId13" w:history="1">
        <w:r w:rsidRPr="00AB6BBA">
          <w:rPr>
            <w:rStyle w:val="Hyperlink"/>
            <w:rFonts w:ascii="Arial" w:hAnsi="Arial" w:cs="Arial"/>
            <w:sz w:val="24"/>
            <w:szCs w:val="24"/>
          </w:rPr>
          <w:t>https://www.lbhf.gov.uk/sites/default/files/section_attachments/dfe_health_and_safety_advice_06_02_14.pdf</w:t>
        </w:r>
      </w:hyperlink>
      <w:r w:rsidRPr="00AB6BBA">
        <w:rPr>
          <w:rFonts w:ascii="Arial" w:hAnsi="Arial" w:cs="Arial"/>
          <w:sz w:val="24"/>
          <w:szCs w:val="24"/>
        </w:rPr>
        <w:t xml:space="preserve"> [Accessed Date: 4</w:t>
      </w:r>
      <w:r w:rsidRPr="00AB6BBA">
        <w:rPr>
          <w:rFonts w:ascii="Arial" w:hAnsi="Arial" w:cs="Arial"/>
          <w:sz w:val="24"/>
          <w:szCs w:val="24"/>
          <w:vertAlign w:val="superscript"/>
        </w:rPr>
        <w:t>th</w:t>
      </w:r>
      <w:r w:rsidRPr="00AB6BBA">
        <w:rPr>
          <w:rFonts w:ascii="Arial" w:hAnsi="Arial" w:cs="Arial"/>
          <w:sz w:val="24"/>
          <w:szCs w:val="24"/>
        </w:rPr>
        <w:t xml:space="preserve"> January 2019].</w:t>
      </w:r>
    </w:p>
    <w:p w14:paraId="5DD28574" w14:textId="77777777" w:rsidR="00AB6BBA" w:rsidRPr="00AB6BBA" w:rsidRDefault="00AB6BBA" w:rsidP="00AB6BBA">
      <w:pPr>
        <w:spacing w:line="360" w:lineRule="auto"/>
        <w:rPr>
          <w:rFonts w:ascii="Arial" w:hAnsi="Arial" w:cs="Arial"/>
          <w:sz w:val="24"/>
          <w:szCs w:val="24"/>
        </w:rPr>
      </w:pPr>
    </w:p>
    <w:p w14:paraId="6E95F88C" w14:textId="3E255B9D" w:rsidR="00AB6BBA" w:rsidRDefault="00AB6BBA" w:rsidP="00AB6BBA">
      <w:pPr>
        <w:spacing w:line="360" w:lineRule="auto"/>
        <w:rPr>
          <w:rFonts w:ascii="Arial" w:hAnsi="Arial" w:cs="Arial"/>
          <w:sz w:val="24"/>
          <w:szCs w:val="24"/>
        </w:rPr>
      </w:pPr>
      <w:r w:rsidRPr="00AB6BBA">
        <w:rPr>
          <w:rFonts w:ascii="Arial" w:hAnsi="Arial" w:cs="Arial"/>
          <w:sz w:val="24"/>
          <w:szCs w:val="24"/>
        </w:rPr>
        <w:t xml:space="preserve">Department for Education. (2018) ‘Health and safety: responsibilities and duties for schools’ </w:t>
      </w:r>
      <w:hyperlink r:id="rId14" w:history="1">
        <w:r w:rsidRPr="00AB6BBA">
          <w:rPr>
            <w:rStyle w:val="Hyperlink"/>
            <w:rFonts w:ascii="Arial" w:hAnsi="Arial" w:cs="Arial"/>
            <w:sz w:val="24"/>
            <w:szCs w:val="24"/>
          </w:rPr>
          <w:t>https://www.gov.uk/government/publications/health-and-safety-advice-for-schools/responsibilities-and-duties-for-schools</w:t>
        </w:r>
      </w:hyperlink>
      <w:r w:rsidRPr="00AB6BBA">
        <w:rPr>
          <w:rFonts w:ascii="Arial" w:hAnsi="Arial" w:cs="Arial"/>
          <w:sz w:val="24"/>
          <w:szCs w:val="24"/>
        </w:rPr>
        <w:t xml:space="preserve"> [Accessed Date: 4</w:t>
      </w:r>
      <w:r w:rsidRPr="00AB6BBA">
        <w:rPr>
          <w:rFonts w:ascii="Arial" w:hAnsi="Arial" w:cs="Arial"/>
          <w:sz w:val="24"/>
          <w:szCs w:val="24"/>
          <w:vertAlign w:val="superscript"/>
        </w:rPr>
        <w:t>th</w:t>
      </w:r>
      <w:r w:rsidRPr="00AB6BBA">
        <w:rPr>
          <w:rFonts w:ascii="Arial" w:hAnsi="Arial" w:cs="Arial"/>
          <w:sz w:val="24"/>
          <w:szCs w:val="24"/>
        </w:rPr>
        <w:t xml:space="preserve"> January 2019].</w:t>
      </w:r>
      <w:r>
        <w:rPr>
          <w:rFonts w:ascii="Arial" w:hAnsi="Arial" w:cs="Arial"/>
          <w:sz w:val="24"/>
          <w:szCs w:val="24"/>
        </w:rPr>
        <w:t xml:space="preserve"> </w:t>
      </w:r>
    </w:p>
    <w:p w14:paraId="696FAFC9" w14:textId="70EB2E23" w:rsidR="00AB6BBA" w:rsidRDefault="00AB6BBA" w:rsidP="00F4289A">
      <w:pPr>
        <w:spacing w:line="360" w:lineRule="auto"/>
        <w:rPr>
          <w:rFonts w:ascii="Arial" w:hAnsi="Arial" w:cs="Arial"/>
          <w:sz w:val="24"/>
          <w:szCs w:val="24"/>
        </w:rPr>
      </w:pPr>
    </w:p>
    <w:p w14:paraId="36EB2E22"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Department for Education. (2014) ‘The young person’s guide to the Children and Families Act 2014’ </w:t>
      </w:r>
      <w:hyperlink r:id="rId15" w:history="1">
        <w:r w:rsidRPr="00612AEF">
          <w:rPr>
            <w:rStyle w:val="Hyperlink"/>
            <w:rFonts w:ascii="Arial" w:hAnsi="Arial" w:cs="Arial"/>
            <w:sz w:val="24"/>
            <w:szCs w:val="24"/>
          </w:rPr>
          <w:t>https://assets.publishing.service.gov.uk/government/uploads/system/uploads/attachment_data/file/359681/Young_Person_s_Guide_to_the_Children_and_Families_Act.pdf</w:t>
        </w:r>
      </w:hyperlink>
      <w:r w:rsidRPr="00612AEF">
        <w:rPr>
          <w:rFonts w:ascii="Arial" w:hAnsi="Arial" w:cs="Arial"/>
          <w:sz w:val="24"/>
          <w:szCs w:val="24"/>
        </w:rPr>
        <w:t xml:space="preserve"> [Accessed: 24</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0955F8D1" w14:textId="77777777" w:rsidR="00612AEF" w:rsidRDefault="00612AEF" w:rsidP="00F4289A">
      <w:pPr>
        <w:spacing w:line="360" w:lineRule="auto"/>
        <w:rPr>
          <w:rFonts w:ascii="Arial" w:hAnsi="Arial" w:cs="Arial"/>
          <w:sz w:val="24"/>
          <w:szCs w:val="24"/>
        </w:rPr>
      </w:pPr>
    </w:p>
    <w:p w14:paraId="3AFC8E67"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Department of Education and Children. (2017) ‘Anaphylaxis Management Policy and Procedures’ </w:t>
      </w:r>
      <w:hyperlink r:id="rId16" w:history="1">
        <w:r w:rsidRPr="00612AEF">
          <w:rPr>
            <w:rStyle w:val="Hyperlink"/>
            <w:rFonts w:ascii="Arial" w:hAnsi="Arial" w:cs="Arial"/>
            <w:sz w:val="24"/>
            <w:szCs w:val="24"/>
          </w:rPr>
          <w:t>https://www.gov.im/media/1357968/anaphylaxis-management-policy-procedures.pdf</w:t>
        </w:r>
      </w:hyperlink>
      <w:r w:rsidRPr="00612AEF">
        <w:rPr>
          <w:rFonts w:ascii="Arial" w:hAnsi="Arial" w:cs="Arial"/>
          <w:sz w:val="24"/>
          <w:szCs w:val="24"/>
        </w:rPr>
        <w:t xml:space="preserve"> [Accessed: 30</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51A98C87" w14:textId="24BD01AC" w:rsidR="00612AEF" w:rsidRDefault="00612AEF" w:rsidP="00F4289A">
      <w:pPr>
        <w:spacing w:line="360" w:lineRule="auto"/>
        <w:rPr>
          <w:rFonts w:ascii="Arial" w:hAnsi="Arial" w:cs="Arial"/>
          <w:sz w:val="24"/>
          <w:szCs w:val="24"/>
        </w:rPr>
      </w:pPr>
    </w:p>
    <w:p w14:paraId="6F2EC169" w14:textId="0D926A20" w:rsidR="00612AEF" w:rsidRDefault="00612AEF" w:rsidP="00612AEF">
      <w:pPr>
        <w:spacing w:line="360" w:lineRule="auto"/>
        <w:rPr>
          <w:rFonts w:ascii="Arial" w:hAnsi="Arial" w:cs="Arial"/>
          <w:sz w:val="24"/>
          <w:szCs w:val="24"/>
        </w:rPr>
      </w:pPr>
      <w:r w:rsidRPr="00612AEF">
        <w:rPr>
          <w:rFonts w:ascii="Arial" w:hAnsi="Arial" w:cs="Arial"/>
          <w:sz w:val="24"/>
          <w:szCs w:val="24"/>
        </w:rPr>
        <w:t xml:space="preserve">Department of Health. (2017) ‘Guidance on the use of adrenaline auto-injectors in schools’ </w:t>
      </w:r>
      <w:hyperlink r:id="rId17" w:history="1">
        <w:r w:rsidRPr="00612AEF">
          <w:rPr>
            <w:rStyle w:val="Hyperlink"/>
            <w:rFonts w:ascii="Arial" w:hAnsi="Arial" w:cs="Arial"/>
            <w:sz w:val="24"/>
            <w:szCs w:val="24"/>
          </w:rPr>
          <w:t>https://assets.publishing.service.gov.uk/government/uploads/system/uploads/attachment_data/file/645476/Adrenaline_auto_injectors_in_schools.pdf</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44FDFB2E" w14:textId="77777777" w:rsidR="00021363" w:rsidRPr="00612AEF" w:rsidRDefault="00021363" w:rsidP="00612AEF">
      <w:pPr>
        <w:spacing w:line="360" w:lineRule="auto"/>
        <w:rPr>
          <w:rFonts w:ascii="Arial" w:hAnsi="Arial" w:cs="Arial"/>
          <w:sz w:val="24"/>
          <w:szCs w:val="24"/>
          <w:u w:val="single"/>
        </w:rPr>
      </w:pPr>
    </w:p>
    <w:p w14:paraId="51EB87D2"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Estyn. (2018) ‘Guidance handbook for the inspection of Primary schools’ </w:t>
      </w:r>
      <w:hyperlink r:id="rId18" w:history="1">
        <w:r w:rsidRPr="00612AEF">
          <w:rPr>
            <w:rStyle w:val="Hyperlink"/>
            <w:rFonts w:ascii="Arial" w:hAnsi="Arial" w:cs="Arial"/>
            <w:sz w:val="24"/>
            <w:szCs w:val="24"/>
          </w:rPr>
          <w:t>https://www.estyn.gov.wales/sites/default/files/documents/Guidance%20handbook%20for%20the%20inspection%20of%20primary%20schools%20-%202018.pdf</w:t>
        </w:r>
      </w:hyperlink>
      <w:r w:rsidRPr="00612AEF">
        <w:rPr>
          <w:rFonts w:ascii="Arial" w:hAnsi="Arial" w:cs="Arial"/>
          <w:sz w:val="24"/>
          <w:szCs w:val="24"/>
        </w:rPr>
        <w:t xml:space="preserve"> [Accessed: 8</w:t>
      </w:r>
      <w:r w:rsidRPr="00612AEF">
        <w:rPr>
          <w:rFonts w:ascii="Arial" w:hAnsi="Arial" w:cs="Arial"/>
          <w:sz w:val="24"/>
          <w:szCs w:val="24"/>
          <w:vertAlign w:val="superscript"/>
        </w:rPr>
        <w:t>th</w:t>
      </w:r>
      <w:r w:rsidRPr="00612AEF">
        <w:rPr>
          <w:rFonts w:ascii="Arial" w:hAnsi="Arial" w:cs="Arial"/>
          <w:sz w:val="24"/>
          <w:szCs w:val="24"/>
        </w:rPr>
        <w:t xml:space="preserve"> January 2019].</w:t>
      </w:r>
    </w:p>
    <w:p w14:paraId="0F17F207" w14:textId="77777777" w:rsidR="00612AEF" w:rsidRDefault="00612AEF" w:rsidP="00F4289A">
      <w:pPr>
        <w:spacing w:line="360" w:lineRule="auto"/>
        <w:rPr>
          <w:rFonts w:ascii="Arial" w:hAnsi="Arial" w:cs="Arial"/>
          <w:sz w:val="24"/>
          <w:szCs w:val="24"/>
        </w:rPr>
      </w:pPr>
    </w:p>
    <w:p w14:paraId="7F6FFF0C" w14:textId="74090EB2" w:rsidR="00F4289A" w:rsidRDefault="00F4289A" w:rsidP="00F4289A">
      <w:pPr>
        <w:spacing w:line="360" w:lineRule="auto"/>
        <w:rPr>
          <w:rFonts w:ascii="Arial" w:hAnsi="Arial" w:cs="Arial"/>
          <w:sz w:val="24"/>
          <w:szCs w:val="24"/>
        </w:rPr>
      </w:pPr>
      <w:r>
        <w:rPr>
          <w:rFonts w:ascii="Arial" w:hAnsi="Arial" w:cs="Arial"/>
          <w:sz w:val="24"/>
          <w:szCs w:val="24"/>
        </w:rPr>
        <w:t>E</w:t>
      </w:r>
      <w:r w:rsidR="00612AEF">
        <w:rPr>
          <w:rFonts w:ascii="Arial" w:hAnsi="Arial" w:cs="Arial"/>
          <w:sz w:val="24"/>
          <w:szCs w:val="24"/>
        </w:rPr>
        <w:t>styn</w:t>
      </w:r>
      <w:r>
        <w:rPr>
          <w:rFonts w:ascii="Arial" w:hAnsi="Arial" w:cs="Arial"/>
          <w:sz w:val="24"/>
          <w:szCs w:val="24"/>
        </w:rPr>
        <w:t>. (2018) ‘</w:t>
      </w:r>
      <w:r w:rsidRPr="006A1340">
        <w:rPr>
          <w:rFonts w:ascii="Arial" w:hAnsi="Arial" w:cs="Arial"/>
          <w:sz w:val="24"/>
          <w:szCs w:val="24"/>
        </w:rPr>
        <w:t>Supplementary guidance: additional learning needs</w:t>
      </w:r>
      <w:r>
        <w:rPr>
          <w:rFonts w:ascii="Arial" w:hAnsi="Arial" w:cs="Arial"/>
          <w:sz w:val="24"/>
          <w:szCs w:val="24"/>
        </w:rPr>
        <w:t xml:space="preserve">’ </w:t>
      </w:r>
      <w:hyperlink r:id="rId19" w:history="1">
        <w:r w:rsidRPr="00435838">
          <w:rPr>
            <w:rStyle w:val="Hyperlink"/>
            <w:rFonts w:ascii="Arial" w:hAnsi="Arial" w:cs="Arial"/>
            <w:sz w:val="24"/>
            <w:szCs w:val="24"/>
          </w:rPr>
          <w:t>https://www.estyn.gov.wales/sites/default/files/documents/NIA%20Supplementary%20guidance%20-%20additional%20learning%20needs.pdf</w:t>
        </w:r>
      </w:hyperlink>
      <w:r>
        <w:rPr>
          <w:rFonts w:ascii="Arial" w:hAnsi="Arial" w:cs="Arial"/>
          <w:sz w:val="24"/>
          <w:szCs w:val="24"/>
        </w:rPr>
        <w:t xml:space="preserve"> [Accessed Date: 8</w:t>
      </w:r>
      <w:r w:rsidRPr="006A1340">
        <w:rPr>
          <w:rFonts w:ascii="Arial" w:hAnsi="Arial" w:cs="Arial"/>
          <w:sz w:val="24"/>
          <w:szCs w:val="24"/>
          <w:vertAlign w:val="superscript"/>
        </w:rPr>
        <w:t>th</w:t>
      </w:r>
      <w:r>
        <w:rPr>
          <w:rFonts w:ascii="Arial" w:hAnsi="Arial" w:cs="Arial"/>
          <w:sz w:val="24"/>
          <w:szCs w:val="24"/>
        </w:rPr>
        <w:t xml:space="preserve"> January 2019]. </w:t>
      </w:r>
    </w:p>
    <w:p w14:paraId="06987B67" w14:textId="7B99A0E5" w:rsidR="00F4289A" w:rsidRDefault="00F4289A" w:rsidP="00F4289A">
      <w:pPr>
        <w:spacing w:line="360" w:lineRule="auto"/>
        <w:rPr>
          <w:rFonts w:ascii="Arial" w:hAnsi="Arial" w:cs="Arial"/>
          <w:sz w:val="24"/>
          <w:szCs w:val="24"/>
        </w:rPr>
      </w:pPr>
    </w:p>
    <w:p w14:paraId="4EB2C8E0" w14:textId="77777777" w:rsidR="00AB6BBA" w:rsidRPr="00AB6BBA" w:rsidRDefault="00AB6BBA" w:rsidP="00AB6BBA">
      <w:pPr>
        <w:spacing w:line="360" w:lineRule="auto"/>
        <w:rPr>
          <w:rFonts w:ascii="Arial" w:hAnsi="Arial" w:cs="Arial"/>
          <w:sz w:val="24"/>
          <w:szCs w:val="24"/>
        </w:rPr>
      </w:pPr>
      <w:r w:rsidRPr="00AB6BBA">
        <w:rPr>
          <w:rFonts w:ascii="Arial" w:hAnsi="Arial" w:cs="Arial"/>
          <w:sz w:val="24"/>
          <w:szCs w:val="24"/>
        </w:rPr>
        <w:t xml:space="preserve">Estyn. (2018) ‘Guidance handbook for the inspection of local government education services’ </w:t>
      </w:r>
      <w:r w:rsidRPr="00AB6BBA">
        <w:rPr>
          <w:rFonts w:ascii="Arial" w:hAnsi="Arial" w:cs="Arial"/>
          <w:sz w:val="24"/>
          <w:szCs w:val="24"/>
        </w:rPr>
        <w:br/>
      </w:r>
      <w:hyperlink r:id="rId20" w:history="1">
        <w:r w:rsidRPr="00AB6BBA">
          <w:rPr>
            <w:rStyle w:val="Hyperlink"/>
            <w:rFonts w:ascii="Arial" w:hAnsi="Arial" w:cs="Arial"/>
            <w:sz w:val="24"/>
            <w:szCs w:val="24"/>
          </w:rPr>
          <w:t>https://www.estyn.gov.wales/sites/default/files/documents/Guidance%20handbook%20for%20the%20inspection%20of%20LGES%202018_0.pdf</w:t>
        </w:r>
      </w:hyperlink>
      <w:r w:rsidRPr="00AB6BBA">
        <w:rPr>
          <w:rFonts w:ascii="Arial" w:hAnsi="Arial" w:cs="Arial"/>
          <w:sz w:val="24"/>
          <w:szCs w:val="24"/>
        </w:rPr>
        <w:t xml:space="preserve"> [Accessed Date: 5</w:t>
      </w:r>
      <w:r w:rsidRPr="00AB6BBA">
        <w:rPr>
          <w:rFonts w:ascii="Arial" w:hAnsi="Arial" w:cs="Arial"/>
          <w:sz w:val="24"/>
          <w:szCs w:val="24"/>
          <w:vertAlign w:val="superscript"/>
        </w:rPr>
        <w:t>th</w:t>
      </w:r>
      <w:r w:rsidRPr="00AB6BBA">
        <w:rPr>
          <w:rFonts w:ascii="Arial" w:hAnsi="Arial" w:cs="Arial"/>
          <w:sz w:val="24"/>
          <w:szCs w:val="24"/>
        </w:rPr>
        <w:t xml:space="preserve"> January 2019].</w:t>
      </w:r>
    </w:p>
    <w:p w14:paraId="1429AAA5" w14:textId="77777777" w:rsidR="00AB6BBA" w:rsidRDefault="00AB6BBA" w:rsidP="00F4289A">
      <w:pPr>
        <w:spacing w:line="360" w:lineRule="auto"/>
        <w:rPr>
          <w:rFonts w:ascii="Arial" w:hAnsi="Arial" w:cs="Arial"/>
          <w:sz w:val="24"/>
          <w:szCs w:val="24"/>
        </w:rPr>
      </w:pPr>
    </w:p>
    <w:p w14:paraId="7700CF7B" w14:textId="77777777" w:rsidR="008771D5" w:rsidRPr="008771D5" w:rsidRDefault="008771D5" w:rsidP="008771D5">
      <w:pPr>
        <w:spacing w:line="360" w:lineRule="auto"/>
        <w:rPr>
          <w:rFonts w:ascii="Arial" w:hAnsi="Arial" w:cs="Arial"/>
          <w:sz w:val="24"/>
          <w:szCs w:val="24"/>
        </w:rPr>
      </w:pPr>
      <w:r w:rsidRPr="008771D5">
        <w:rPr>
          <w:rFonts w:ascii="Arial" w:hAnsi="Arial" w:cs="Arial"/>
          <w:sz w:val="24"/>
          <w:szCs w:val="24"/>
        </w:rPr>
        <w:t xml:space="preserve">Estyn. (2014) ‘Tackling Deprivation and Raising Standards’  </w:t>
      </w:r>
      <w:hyperlink r:id="rId21" w:history="1">
        <w:r w:rsidRPr="008771D5">
          <w:rPr>
            <w:rStyle w:val="Hyperlink"/>
            <w:rFonts w:ascii="Arial" w:hAnsi="Arial" w:cs="Arial"/>
            <w:sz w:val="24"/>
            <w:szCs w:val="24"/>
          </w:rPr>
          <w:t>https://www.estyn.gov.wales/sites/default/files/documents/Pupil%20deprivation.pdf</w:t>
        </w:r>
      </w:hyperlink>
      <w:r w:rsidRPr="008771D5">
        <w:rPr>
          <w:rFonts w:ascii="Arial" w:hAnsi="Arial" w:cs="Arial"/>
          <w:sz w:val="24"/>
          <w:szCs w:val="24"/>
        </w:rPr>
        <w:t xml:space="preserve"> [Accessed: 11</w:t>
      </w:r>
      <w:r w:rsidRPr="008771D5">
        <w:rPr>
          <w:rFonts w:ascii="Arial" w:hAnsi="Arial" w:cs="Arial"/>
          <w:sz w:val="24"/>
          <w:szCs w:val="24"/>
          <w:vertAlign w:val="superscript"/>
        </w:rPr>
        <w:t>th</w:t>
      </w:r>
      <w:r w:rsidRPr="008771D5">
        <w:rPr>
          <w:rFonts w:ascii="Arial" w:hAnsi="Arial" w:cs="Arial"/>
          <w:sz w:val="24"/>
          <w:szCs w:val="24"/>
        </w:rPr>
        <w:t xml:space="preserve"> January 2019].</w:t>
      </w:r>
    </w:p>
    <w:p w14:paraId="32BB3E52" w14:textId="79F589FE" w:rsidR="008771D5" w:rsidRDefault="008771D5" w:rsidP="00F4289A">
      <w:pPr>
        <w:spacing w:line="360" w:lineRule="auto"/>
        <w:rPr>
          <w:rFonts w:ascii="Arial" w:hAnsi="Arial" w:cs="Arial"/>
          <w:sz w:val="24"/>
          <w:szCs w:val="24"/>
        </w:rPr>
      </w:pPr>
    </w:p>
    <w:p w14:paraId="5BBBBCD3" w14:textId="54A5E385" w:rsidR="006B47DF" w:rsidRDefault="006B47DF" w:rsidP="00F4289A">
      <w:pPr>
        <w:spacing w:line="360" w:lineRule="auto"/>
        <w:rPr>
          <w:rFonts w:ascii="Arial" w:hAnsi="Arial" w:cs="Arial"/>
          <w:sz w:val="24"/>
          <w:szCs w:val="24"/>
        </w:rPr>
      </w:pPr>
      <w:r>
        <w:rPr>
          <w:rFonts w:ascii="Arial" w:hAnsi="Arial" w:cs="Arial"/>
          <w:sz w:val="24"/>
          <w:szCs w:val="24"/>
        </w:rPr>
        <w:t xml:space="preserve">Every Child Matters. (2003) ‘Every Child Matters’ </w:t>
      </w:r>
      <w:hyperlink r:id="rId22" w:history="1">
        <w:r w:rsidRPr="00EB5035">
          <w:rPr>
            <w:rStyle w:val="Hyperlink"/>
            <w:rFonts w:ascii="Arial" w:hAnsi="Arial" w:cs="Arial"/>
            <w:sz w:val="24"/>
            <w:szCs w:val="24"/>
          </w:rPr>
          <w:t>https://assets.publishing.service.gov.uk/government/uploads/system/uploads/attachment_data/file/272064/5860.pdf</w:t>
        </w:r>
      </w:hyperlink>
      <w:r>
        <w:rPr>
          <w:rFonts w:ascii="Arial" w:hAnsi="Arial" w:cs="Arial"/>
          <w:sz w:val="24"/>
          <w:szCs w:val="24"/>
        </w:rPr>
        <w:t xml:space="preserve"> [Accessed Date: 20</w:t>
      </w:r>
      <w:r w:rsidRPr="006B47DF">
        <w:rPr>
          <w:rFonts w:ascii="Arial" w:hAnsi="Arial" w:cs="Arial"/>
          <w:sz w:val="24"/>
          <w:szCs w:val="24"/>
          <w:vertAlign w:val="superscript"/>
        </w:rPr>
        <w:t>th</w:t>
      </w:r>
      <w:r>
        <w:rPr>
          <w:rFonts w:ascii="Arial" w:hAnsi="Arial" w:cs="Arial"/>
          <w:sz w:val="24"/>
          <w:szCs w:val="24"/>
        </w:rPr>
        <w:t xml:space="preserve"> January 2019]. </w:t>
      </w:r>
    </w:p>
    <w:p w14:paraId="7877E55F" w14:textId="05CB1E9F" w:rsidR="006B47DF" w:rsidRDefault="006B47DF" w:rsidP="00F4289A">
      <w:pPr>
        <w:spacing w:line="360" w:lineRule="auto"/>
        <w:rPr>
          <w:rFonts w:ascii="Arial" w:hAnsi="Arial" w:cs="Arial"/>
          <w:sz w:val="24"/>
          <w:szCs w:val="24"/>
        </w:rPr>
      </w:pPr>
    </w:p>
    <w:p w14:paraId="557589D9"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Hackman, M. and Johnson, E. (2013) </w:t>
      </w:r>
      <w:r w:rsidRPr="00612AEF">
        <w:rPr>
          <w:rFonts w:ascii="Arial" w:hAnsi="Arial" w:cs="Arial"/>
          <w:i/>
          <w:sz w:val="24"/>
          <w:szCs w:val="24"/>
        </w:rPr>
        <w:t xml:space="preserve">Leadership: A Communication Perspective. </w:t>
      </w:r>
      <w:r w:rsidRPr="00612AEF">
        <w:rPr>
          <w:rFonts w:ascii="Arial" w:hAnsi="Arial" w:cs="Arial"/>
          <w:sz w:val="24"/>
          <w:szCs w:val="24"/>
        </w:rPr>
        <w:t xml:space="preserve">America: Waveland Press. [e-book]. Available at: </w:t>
      </w:r>
      <w:hyperlink r:id="rId23" w:anchor="v=onepage&amp;q=reluctant%20leadership%20associated%20with%20laissez%20faire&amp;f=false" w:history="1">
        <w:r w:rsidRPr="00612AEF">
          <w:rPr>
            <w:rStyle w:val="Hyperlink"/>
            <w:rFonts w:ascii="Arial" w:hAnsi="Arial" w:cs="Arial"/>
            <w:sz w:val="24"/>
            <w:szCs w:val="24"/>
          </w:rPr>
          <w:t>https://books.google.co.uk/books?hl=en&amp;lr=&amp;id=9V4WAAAAQBAJ&amp;oi=fnd&amp;pg=PR1&amp;dq=reluctant+leadership+associated+with+laissez+faire&amp;ots=pz6AjzNQJy&amp;sig=cCVmQn35ri0v3cgNQdviKvwo_O4#v=onepage&amp;q=reluctant%20leadership%20associated%20with%20laissez%20faire&amp;f=false</w:t>
        </w:r>
      </w:hyperlink>
      <w:r w:rsidRPr="00612AEF">
        <w:rPr>
          <w:rFonts w:ascii="Arial" w:hAnsi="Arial" w:cs="Arial"/>
          <w:sz w:val="24"/>
          <w:szCs w:val="24"/>
        </w:rPr>
        <w:t xml:space="preserve"> [Accessed Date: 20</w:t>
      </w:r>
      <w:r w:rsidRPr="00612AEF">
        <w:rPr>
          <w:rFonts w:ascii="Arial" w:hAnsi="Arial" w:cs="Arial"/>
          <w:sz w:val="24"/>
          <w:szCs w:val="24"/>
          <w:vertAlign w:val="superscript"/>
        </w:rPr>
        <w:t>th</w:t>
      </w:r>
      <w:r w:rsidRPr="00612AEF">
        <w:rPr>
          <w:rFonts w:ascii="Arial" w:hAnsi="Arial" w:cs="Arial"/>
          <w:sz w:val="24"/>
          <w:szCs w:val="24"/>
        </w:rPr>
        <w:t xml:space="preserve"> January 2019]. </w:t>
      </w:r>
    </w:p>
    <w:p w14:paraId="5516F58F" w14:textId="77777777" w:rsidR="00612AEF" w:rsidRDefault="00612AEF" w:rsidP="00F4289A">
      <w:pPr>
        <w:spacing w:line="360" w:lineRule="auto"/>
        <w:rPr>
          <w:rFonts w:ascii="Arial" w:hAnsi="Arial" w:cs="Arial"/>
          <w:sz w:val="24"/>
          <w:szCs w:val="24"/>
        </w:rPr>
      </w:pPr>
    </w:p>
    <w:p w14:paraId="46D4F192" w14:textId="7B605CC5" w:rsidR="00AB6BBA" w:rsidRDefault="00AB6BBA" w:rsidP="00AB6BBA">
      <w:pPr>
        <w:spacing w:line="360" w:lineRule="auto"/>
        <w:rPr>
          <w:rFonts w:ascii="Arial" w:hAnsi="Arial" w:cs="Arial"/>
          <w:sz w:val="24"/>
          <w:szCs w:val="24"/>
        </w:rPr>
      </w:pPr>
      <w:r w:rsidRPr="00AB6BBA">
        <w:rPr>
          <w:rFonts w:ascii="Arial" w:hAnsi="Arial" w:cs="Arial"/>
          <w:sz w:val="24"/>
          <w:szCs w:val="24"/>
        </w:rPr>
        <w:t xml:space="preserve">Health and Safety Executive. (No Date) ‘Health and Safety at Work etc Act 1974’ </w:t>
      </w:r>
      <w:hyperlink r:id="rId24" w:history="1">
        <w:r w:rsidRPr="00AB6BBA">
          <w:rPr>
            <w:rStyle w:val="Hyperlink"/>
            <w:rFonts w:ascii="Arial" w:hAnsi="Arial" w:cs="Arial"/>
            <w:sz w:val="24"/>
            <w:szCs w:val="24"/>
          </w:rPr>
          <w:t>www.hse.gov.uk/legislation/hswa.htm</w:t>
        </w:r>
      </w:hyperlink>
      <w:r w:rsidRPr="00AB6BBA">
        <w:rPr>
          <w:rFonts w:ascii="Arial" w:hAnsi="Arial" w:cs="Arial"/>
          <w:sz w:val="24"/>
          <w:szCs w:val="24"/>
        </w:rPr>
        <w:t xml:space="preserve"> [Accessed Date: 4</w:t>
      </w:r>
      <w:r w:rsidRPr="00AB6BBA">
        <w:rPr>
          <w:rFonts w:ascii="Arial" w:hAnsi="Arial" w:cs="Arial"/>
          <w:sz w:val="24"/>
          <w:szCs w:val="24"/>
          <w:vertAlign w:val="superscript"/>
        </w:rPr>
        <w:t>th</w:t>
      </w:r>
      <w:r w:rsidRPr="00AB6BBA">
        <w:rPr>
          <w:rFonts w:ascii="Arial" w:hAnsi="Arial" w:cs="Arial"/>
          <w:sz w:val="24"/>
          <w:szCs w:val="24"/>
        </w:rPr>
        <w:t xml:space="preserve"> January 2019].</w:t>
      </w:r>
    </w:p>
    <w:p w14:paraId="422161EB" w14:textId="25EED9FC" w:rsidR="00AB6BBA" w:rsidRDefault="00AB6BBA" w:rsidP="00F4289A">
      <w:pPr>
        <w:spacing w:line="360" w:lineRule="auto"/>
        <w:rPr>
          <w:rFonts w:ascii="Arial" w:hAnsi="Arial" w:cs="Arial"/>
          <w:sz w:val="24"/>
          <w:szCs w:val="24"/>
        </w:rPr>
      </w:pPr>
    </w:p>
    <w:p w14:paraId="67A349CE" w14:textId="77777777" w:rsidR="00AB6BBA" w:rsidRPr="00AB6BBA" w:rsidRDefault="00AB6BBA" w:rsidP="00AB6BBA">
      <w:pPr>
        <w:spacing w:line="360" w:lineRule="auto"/>
        <w:rPr>
          <w:rFonts w:ascii="Arial" w:hAnsi="Arial" w:cs="Arial"/>
          <w:sz w:val="24"/>
          <w:szCs w:val="24"/>
        </w:rPr>
      </w:pPr>
      <w:r w:rsidRPr="00AB6BBA">
        <w:rPr>
          <w:rFonts w:ascii="Arial" w:hAnsi="Arial" w:cs="Arial"/>
          <w:sz w:val="24"/>
          <w:szCs w:val="24"/>
        </w:rPr>
        <w:t xml:space="preserve">Health and Safety Executive. (No Date) ‘The role of school leaders – who does what’ </w:t>
      </w:r>
      <w:hyperlink r:id="rId25" w:history="1">
        <w:r w:rsidRPr="00AB6BBA">
          <w:rPr>
            <w:rStyle w:val="Hyperlink"/>
            <w:rFonts w:ascii="Arial" w:hAnsi="Arial" w:cs="Arial"/>
            <w:sz w:val="24"/>
            <w:szCs w:val="24"/>
          </w:rPr>
          <w:t>www.hse.gov.uk/services/education/sensible-leadership/school-leaders.htm</w:t>
        </w:r>
      </w:hyperlink>
      <w:r w:rsidRPr="00AB6BBA">
        <w:rPr>
          <w:rFonts w:ascii="Arial" w:hAnsi="Arial" w:cs="Arial"/>
          <w:sz w:val="24"/>
          <w:szCs w:val="24"/>
        </w:rPr>
        <w:t xml:space="preserve"> [Accessed Date: 4</w:t>
      </w:r>
      <w:r w:rsidRPr="00AB6BBA">
        <w:rPr>
          <w:rFonts w:ascii="Arial" w:hAnsi="Arial" w:cs="Arial"/>
          <w:sz w:val="24"/>
          <w:szCs w:val="24"/>
          <w:vertAlign w:val="superscript"/>
        </w:rPr>
        <w:t>th</w:t>
      </w:r>
      <w:r w:rsidRPr="00AB6BBA">
        <w:rPr>
          <w:rFonts w:ascii="Arial" w:hAnsi="Arial" w:cs="Arial"/>
          <w:sz w:val="24"/>
          <w:szCs w:val="24"/>
        </w:rPr>
        <w:t xml:space="preserve"> January 2019].</w:t>
      </w:r>
    </w:p>
    <w:p w14:paraId="226C7748" w14:textId="17F097A4" w:rsidR="00BF168E" w:rsidRDefault="00BF168E" w:rsidP="00F4289A">
      <w:pPr>
        <w:spacing w:line="360" w:lineRule="auto"/>
        <w:rPr>
          <w:rFonts w:ascii="Arial" w:hAnsi="Arial" w:cs="Arial"/>
          <w:sz w:val="24"/>
          <w:szCs w:val="24"/>
        </w:rPr>
      </w:pPr>
    </w:p>
    <w:p w14:paraId="1A2FAFEA" w14:textId="77777777" w:rsidR="00612AEF" w:rsidRPr="00612AEF" w:rsidRDefault="00612AEF" w:rsidP="00612AEF">
      <w:pPr>
        <w:spacing w:line="360" w:lineRule="auto"/>
        <w:rPr>
          <w:rFonts w:ascii="Arial" w:hAnsi="Arial" w:cs="Arial"/>
          <w:sz w:val="24"/>
          <w:szCs w:val="24"/>
        </w:rPr>
      </w:pPr>
      <w:r w:rsidRPr="00612AEF">
        <w:rPr>
          <w:rFonts w:ascii="Arial" w:hAnsi="Arial" w:cs="Arial"/>
          <w:sz w:val="24"/>
          <w:szCs w:val="24"/>
        </w:rPr>
        <w:t xml:space="preserve">HM Government. (2018) ‘Working Together to Safeguard Children- A guide to inter-agency working to safeguard and promote the welfare of children’ </w:t>
      </w:r>
      <w:hyperlink r:id="rId26" w:history="1">
        <w:r w:rsidRPr="00612AEF">
          <w:rPr>
            <w:rStyle w:val="Hyperlink"/>
            <w:rFonts w:ascii="Arial" w:hAnsi="Arial" w:cs="Arial"/>
            <w:sz w:val="24"/>
            <w:szCs w:val="24"/>
          </w:rPr>
          <w:t>https://assets.publishing.service.gov.uk/government/uploads/system/uploads/attachment_data/file/729914/Working_Together_to_Safeguard_Children-2018.pdf</w:t>
        </w:r>
      </w:hyperlink>
      <w:r w:rsidRPr="00612AEF">
        <w:rPr>
          <w:rFonts w:ascii="Arial" w:hAnsi="Arial" w:cs="Arial"/>
          <w:sz w:val="24"/>
          <w:szCs w:val="24"/>
        </w:rPr>
        <w:t xml:space="preserve"> [Accessed: 24</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43CCEB7B" w14:textId="77777777" w:rsidR="00612AEF" w:rsidRDefault="00612AEF" w:rsidP="00F4289A">
      <w:pPr>
        <w:spacing w:line="360" w:lineRule="auto"/>
        <w:rPr>
          <w:rFonts w:ascii="Arial" w:hAnsi="Arial" w:cs="Arial"/>
          <w:sz w:val="24"/>
          <w:szCs w:val="24"/>
        </w:rPr>
      </w:pPr>
    </w:p>
    <w:p w14:paraId="22C2E4A1" w14:textId="77777777" w:rsidR="00F4289A" w:rsidRDefault="00F4289A" w:rsidP="00F4289A">
      <w:pPr>
        <w:spacing w:line="360" w:lineRule="auto"/>
        <w:rPr>
          <w:rFonts w:ascii="Arial" w:hAnsi="Arial" w:cs="Arial"/>
          <w:sz w:val="24"/>
          <w:szCs w:val="24"/>
        </w:rPr>
      </w:pPr>
      <w:r>
        <w:rPr>
          <w:rFonts w:ascii="Arial" w:hAnsi="Arial" w:cs="Arial"/>
          <w:sz w:val="24"/>
          <w:szCs w:val="24"/>
        </w:rPr>
        <w:lastRenderedPageBreak/>
        <w:t xml:space="preserve">HM Government. (2018) ‘Working together to safeguard children’ </w:t>
      </w:r>
      <w:hyperlink r:id="rId27" w:history="1">
        <w:r w:rsidRPr="001E2A4F">
          <w:rPr>
            <w:rStyle w:val="Hyperlink"/>
            <w:rFonts w:ascii="Arial" w:hAnsi="Arial" w:cs="Arial"/>
            <w:sz w:val="24"/>
            <w:szCs w:val="24"/>
          </w:rPr>
          <w:t>https://assets.publishing.service.gov.uk/government/uploads/system/uploads/attachment_data/file/729914/Working_Together_to_Safeguard_Children-2018.pdf</w:t>
        </w:r>
      </w:hyperlink>
      <w:r>
        <w:rPr>
          <w:rFonts w:ascii="Arial" w:hAnsi="Arial" w:cs="Arial"/>
          <w:sz w:val="24"/>
          <w:szCs w:val="24"/>
        </w:rPr>
        <w:t xml:space="preserve"> [Accessed Date: 10</w:t>
      </w:r>
      <w:r w:rsidRPr="00EB7B8F">
        <w:rPr>
          <w:rFonts w:ascii="Arial" w:hAnsi="Arial" w:cs="Arial"/>
          <w:sz w:val="24"/>
          <w:szCs w:val="24"/>
          <w:vertAlign w:val="superscript"/>
        </w:rPr>
        <w:t>th</w:t>
      </w:r>
      <w:r>
        <w:rPr>
          <w:rFonts w:ascii="Arial" w:hAnsi="Arial" w:cs="Arial"/>
          <w:sz w:val="24"/>
          <w:szCs w:val="24"/>
        </w:rPr>
        <w:t xml:space="preserve"> January 2019]. </w:t>
      </w:r>
    </w:p>
    <w:p w14:paraId="29C9AF89" w14:textId="78E28DFB" w:rsidR="00F4289A" w:rsidRDefault="00F4289A" w:rsidP="00F4289A">
      <w:pPr>
        <w:spacing w:line="360" w:lineRule="auto"/>
        <w:rPr>
          <w:rFonts w:ascii="Arial" w:hAnsi="Arial" w:cs="Arial"/>
          <w:sz w:val="24"/>
          <w:szCs w:val="24"/>
        </w:rPr>
      </w:pPr>
    </w:p>
    <w:p w14:paraId="266DD08B" w14:textId="68063C6F" w:rsidR="00135764" w:rsidRDefault="00135764" w:rsidP="00F4289A">
      <w:pPr>
        <w:spacing w:line="360" w:lineRule="auto"/>
        <w:rPr>
          <w:rFonts w:ascii="Arial" w:hAnsi="Arial" w:cs="Arial"/>
          <w:sz w:val="24"/>
          <w:szCs w:val="24"/>
        </w:rPr>
      </w:pPr>
      <w:bookmarkStart w:id="4" w:name="_Hlk535154642"/>
      <w:proofErr w:type="spellStart"/>
      <w:r>
        <w:rPr>
          <w:rFonts w:ascii="Arial" w:hAnsi="Arial" w:cs="Arial"/>
          <w:sz w:val="24"/>
          <w:szCs w:val="24"/>
        </w:rPr>
        <w:t>Jakhar</w:t>
      </w:r>
      <w:proofErr w:type="spellEnd"/>
      <w:r>
        <w:rPr>
          <w:rFonts w:ascii="Arial" w:hAnsi="Arial" w:cs="Arial"/>
          <w:sz w:val="24"/>
          <w:szCs w:val="24"/>
        </w:rPr>
        <w:t xml:space="preserve">, S. (2017) </w:t>
      </w:r>
      <w:bookmarkEnd w:id="4"/>
      <w:r>
        <w:rPr>
          <w:rFonts w:ascii="Arial" w:hAnsi="Arial" w:cs="Arial"/>
          <w:sz w:val="24"/>
          <w:szCs w:val="24"/>
        </w:rPr>
        <w:t>‘</w:t>
      </w:r>
      <w:r w:rsidRPr="00135764">
        <w:rPr>
          <w:rFonts w:ascii="Arial" w:hAnsi="Arial" w:cs="Arial"/>
          <w:sz w:val="24"/>
          <w:szCs w:val="24"/>
        </w:rPr>
        <w:t>Why and how democratic leadership style is one of the most effective management styles</w:t>
      </w:r>
      <w:r>
        <w:rPr>
          <w:rFonts w:ascii="Arial" w:hAnsi="Arial" w:cs="Arial"/>
          <w:sz w:val="24"/>
          <w:szCs w:val="24"/>
        </w:rPr>
        <w:t xml:space="preserve">’ </w:t>
      </w:r>
      <w:hyperlink r:id="rId28" w:history="1">
        <w:r w:rsidRPr="00596936">
          <w:rPr>
            <w:rStyle w:val="Hyperlink"/>
            <w:rFonts w:ascii="Arial" w:hAnsi="Arial" w:cs="Arial"/>
            <w:sz w:val="24"/>
            <w:szCs w:val="24"/>
          </w:rPr>
          <w:t>https://www.linkedin.com/pulse/why-how-democratic-leadership-style-one-most-effective-jakhar</w:t>
        </w:r>
      </w:hyperlink>
      <w:r>
        <w:rPr>
          <w:rFonts w:ascii="Arial" w:hAnsi="Arial" w:cs="Arial"/>
          <w:sz w:val="24"/>
          <w:szCs w:val="24"/>
        </w:rPr>
        <w:t xml:space="preserve"> [Accessed Date: 13</w:t>
      </w:r>
      <w:r w:rsidRPr="00135764">
        <w:rPr>
          <w:rFonts w:ascii="Arial" w:hAnsi="Arial" w:cs="Arial"/>
          <w:sz w:val="24"/>
          <w:szCs w:val="24"/>
          <w:vertAlign w:val="superscript"/>
        </w:rPr>
        <w:t>th</w:t>
      </w:r>
      <w:r>
        <w:rPr>
          <w:rFonts w:ascii="Arial" w:hAnsi="Arial" w:cs="Arial"/>
          <w:sz w:val="24"/>
          <w:szCs w:val="24"/>
        </w:rPr>
        <w:t xml:space="preserve"> January 2019]. </w:t>
      </w:r>
    </w:p>
    <w:p w14:paraId="524958A6" w14:textId="62DAA87A" w:rsidR="00945695" w:rsidRDefault="00945695" w:rsidP="00F4289A">
      <w:pPr>
        <w:spacing w:line="360" w:lineRule="auto"/>
        <w:rPr>
          <w:rFonts w:ascii="Arial" w:hAnsi="Arial" w:cs="Arial"/>
          <w:sz w:val="24"/>
          <w:szCs w:val="24"/>
        </w:rPr>
      </w:pPr>
    </w:p>
    <w:p w14:paraId="797E37CB" w14:textId="1EAEAFB8" w:rsidR="00945695" w:rsidRDefault="00945695" w:rsidP="00F4289A">
      <w:pPr>
        <w:spacing w:line="360" w:lineRule="auto"/>
        <w:rPr>
          <w:rFonts w:ascii="Arial" w:hAnsi="Arial" w:cs="Arial"/>
          <w:sz w:val="24"/>
          <w:szCs w:val="24"/>
        </w:rPr>
      </w:pPr>
      <w:r>
        <w:rPr>
          <w:rFonts w:ascii="Arial" w:hAnsi="Arial" w:cs="Arial"/>
          <w:sz w:val="24"/>
          <w:szCs w:val="24"/>
        </w:rPr>
        <w:t xml:space="preserve">Jensen, A., </w:t>
      </w:r>
      <w:proofErr w:type="spellStart"/>
      <w:r>
        <w:rPr>
          <w:rFonts w:ascii="Arial" w:hAnsi="Arial" w:cs="Arial"/>
          <w:sz w:val="24"/>
          <w:szCs w:val="24"/>
        </w:rPr>
        <w:t>Brostorm</w:t>
      </w:r>
      <w:proofErr w:type="spellEnd"/>
      <w:r>
        <w:rPr>
          <w:rFonts w:ascii="Arial" w:hAnsi="Arial" w:cs="Arial"/>
          <w:sz w:val="24"/>
          <w:szCs w:val="24"/>
        </w:rPr>
        <w:t>, S</w:t>
      </w:r>
      <w:r w:rsidR="00F24344">
        <w:rPr>
          <w:rFonts w:ascii="Arial" w:hAnsi="Arial" w:cs="Arial"/>
          <w:sz w:val="24"/>
          <w:szCs w:val="24"/>
        </w:rPr>
        <w:t>. and Hansen, O. (2010) ‘</w:t>
      </w:r>
      <w:r w:rsidR="00F24344" w:rsidRPr="00F24344">
        <w:rPr>
          <w:rFonts w:ascii="Arial" w:hAnsi="Arial" w:cs="Arial"/>
          <w:sz w:val="24"/>
          <w:szCs w:val="24"/>
        </w:rPr>
        <w:t>Critical perspectives on Danish early childhood education and care: Between the technical and the political</w:t>
      </w:r>
      <w:r w:rsidR="00F24344">
        <w:rPr>
          <w:rFonts w:ascii="Arial" w:hAnsi="Arial" w:cs="Arial"/>
          <w:sz w:val="24"/>
          <w:szCs w:val="24"/>
        </w:rPr>
        <w:t xml:space="preserve">’ Volume 30, Issue 3, pp. 243-254. [On-Line]. Available at: </w:t>
      </w:r>
      <w:hyperlink r:id="rId29" w:history="1">
        <w:r w:rsidR="00F24344" w:rsidRPr="00EB5035">
          <w:rPr>
            <w:rStyle w:val="Hyperlink"/>
            <w:rFonts w:ascii="Arial" w:hAnsi="Arial" w:cs="Arial"/>
            <w:sz w:val="24"/>
            <w:szCs w:val="24"/>
          </w:rPr>
          <w:t>https://www.researchgate.net/publication/232998346_Critical_perspectives_on_Danish_early_childhood_education_and_care_Between_the_technical_and_the_political</w:t>
        </w:r>
      </w:hyperlink>
      <w:r w:rsidR="00F24344">
        <w:rPr>
          <w:rFonts w:ascii="Arial" w:hAnsi="Arial" w:cs="Arial"/>
          <w:sz w:val="24"/>
          <w:szCs w:val="24"/>
        </w:rPr>
        <w:t xml:space="preserve"> [Accessed Date: 20</w:t>
      </w:r>
      <w:r w:rsidR="00F24344" w:rsidRPr="00F24344">
        <w:rPr>
          <w:rFonts w:ascii="Arial" w:hAnsi="Arial" w:cs="Arial"/>
          <w:sz w:val="24"/>
          <w:szCs w:val="24"/>
          <w:vertAlign w:val="superscript"/>
        </w:rPr>
        <w:t>th</w:t>
      </w:r>
      <w:r w:rsidR="00F24344">
        <w:rPr>
          <w:rFonts w:ascii="Arial" w:hAnsi="Arial" w:cs="Arial"/>
          <w:sz w:val="24"/>
          <w:szCs w:val="24"/>
        </w:rPr>
        <w:t xml:space="preserve"> January 2019]. </w:t>
      </w:r>
    </w:p>
    <w:p w14:paraId="57B27537" w14:textId="7447B60A" w:rsidR="008771D5" w:rsidRDefault="008771D5" w:rsidP="00F4289A">
      <w:pPr>
        <w:spacing w:line="360" w:lineRule="auto"/>
        <w:rPr>
          <w:rFonts w:ascii="Arial" w:hAnsi="Arial" w:cs="Arial"/>
          <w:sz w:val="24"/>
          <w:szCs w:val="24"/>
        </w:rPr>
      </w:pPr>
    </w:p>
    <w:p w14:paraId="02AAFED3" w14:textId="77777777" w:rsidR="008771D5" w:rsidRPr="008771D5" w:rsidRDefault="008771D5" w:rsidP="008771D5">
      <w:pPr>
        <w:spacing w:line="360" w:lineRule="auto"/>
        <w:rPr>
          <w:rFonts w:ascii="Arial" w:hAnsi="Arial" w:cs="Arial"/>
          <w:sz w:val="24"/>
          <w:szCs w:val="24"/>
        </w:rPr>
      </w:pPr>
      <w:r w:rsidRPr="008771D5">
        <w:rPr>
          <w:rFonts w:ascii="Arial" w:hAnsi="Arial" w:cs="Arial"/>
          <w:sz w:val="24"/>
          <w:szCs w:val="24"/>
        </w:rPr>
        <w:t xml:space="preserve">Joseph Rowntree Foundation. (2007) ‘The impact of poverty on young children's experience of school’ </w:t>
      </w:r>
      <w:hyperlink r:id="rId30" w:history="1">
        <w:r w:rsidRPr="008771D5">
          <w:rPr>
            <w:rStyle w:val="Hyperlink"/>
            <w:rFonts w:ascii="Arial" w:hAnsi="Arial" w:cs="Arial"/>
            <w:sz w:val="24"/>
            <w:szCs w:val="24"/>
          </w:rPr>
          <w:t>https://www.jrf.org.uk/report/impact-poverty-young-childrens-experience-school</w:t>
        </w:r>
      </w:hyperlink>
      <w:r w:rsidRPr="008771D5">
        <w:rPr>
          <w:rFonts w:ascii="Arial" w:hAnsi="Arial" w:cs="Arial"/>
          <w:sz w:val="24"/>
          <w:szCs w:val="24"/>
        </w:rPr>
        <w:t xml:space="preserve"> [Accessed: 9</w:t>
      </w:r>
      <w:r w:rsidRPr="008771D5">
        <w:rPr>
          <w:rFonts w:ascii="Arial" w:hAnsi="Arial" w:cs="Arial"/>
          <w:sz w:val="24"/>
          <w:szCs w:val="24"/>
          <w:vertAlign w:val="superscript"/>
        </w:rPr>
        <w:t>th</w:t>
      </w:r>
      <w:r w:rsidRPr="008771D5">
        <w:rPr>
          <w:rFonts w:ascii="Arial" w:hAnsi="Arial" w:cs="Arial"/>
          <w:sz w:val="24"/>
          <w:szCs w:val="24"/>
        </w:rPr>
        <w:t xml:space="preserve"> January 2019].</w:t>
      </w:r>
    </w:p>
    <w:p w14:paraId="26426F97" w14:textId="4A587292" w:rsidR="004F0BCD" w:rsidRDefault="004F0BCD" w:rsidP="00F4289A">
      <w:pPr>
        <w:spacing w:line="360" w:lineRule="auto"/>
        <w:rPr>
          <w:rFonts w:ascii="Arial" w:hAnsi="Arial" w:cs="Arial"/>
          <w:sz w:val="24"/>
          <w:szCs w:val="24"/>
        </w:rPr>
      </w:pPr>
    </w:p>
    <w:p w14:paraId="3E3035BD" w14:textId="4EE5792F" w:rsidR="00F14445" w:rsidRDefault="00F14445" w:rsidP="00F4289A">
      <w:pPr>
        <w:spacing w:line="360" w:lineRule="auto"/>
        <w:rPr>
          <w:rFonts w:ascii="Arial" w:hAnsi="Arial" w:cs="Arial"/>
          <w:sz w:val="24"/>
          <w:szCs w:val="24"/>
        </w:rPr>
      </w:pPr>
      <w:r>
        <w:rPr>
          <w:rFonts w:ascii="Arial" w:hAnsi="Arial" w:cs="Arial"/>
          <w:sz w:val="24"/>
          <w:szCs w:val="24"/>
        </w:rPr>
        <w:t>Khan, M., Khan, I. Qureshi, Q. Ismail, H. Rauf, H.</w:t>
      </w:r>
      <w:r w:rsidR="00021363">
        <w:rPr>
          <w:rFonts w:ascii="Arial" w:hAnsi="Arial" w:cs="Arial"/>
          <w:sz w:val="24"/>
          <w:szCs w:val="24"/>
        </w:rPr>
        <w:t xml:space="preserve"> </w:t>
      </w:r>
      <w:r>
        <w:rPr>
          <w:rFonts w:ascii="Arial" w:hAnsi="Arial" w:cs="Arial"/>
          <w:sz w:val="24"/>
          <w:szCs w:val="24"/>
        </w:rPr>
        <w:t>Latif, A. and Tahir, M. (2015) ‘</w:t>
      </w:r>
      <w:r w:rsidRPr="00F14445">
        <w:rPr>
          <w:rFonts w:ascii="Arial" w:hAnsi="Arial" w:cs="Arial"/>
          <w:sz w:val="24"/>
          <w:szCs w:val="24"/>
        </w:rPr>
        <w:t>The Styles of Leadership: A Critical Review</w:t>
      </w:r>
      <w:r>
        <w:rPr>
          <w:rFonts w:ascii="Arial" w:hAnsi="Arial" w:cs="Arial"/>
          <w:sz w:val="24"/>
          <w:szCs w:val="24"/>
        </w:rPr>
        <w:t>’ Volume 5, Issue 3. [On-Line]. Available at:</w:t>
      </w:r>
      <w:r w:rsidRPr="00F14445">
        <w:rPr>
          <w:rFonts w:ascii="Arial" w:hAnsi="Arial" w:cs="Arial"/>
          <w:sz w:val="24"/>
          <w:szCs w:val="24"/>
        </w:rPr>
        <w:t xml:space="preserve"> </w:t>
      </w:r>
      <w:hyperlink r:id="rId31" w:history="1">
        <w:r w:rsidRPr="00957CF4">
          <w:rPr>
            <w:rStyle w:val="Hyperlink"/>
            <w:rFonts w:ascii="Arial" w:hAnsi="Arial" w:cs="Arial"/>
            <w:sz w:val="24"/>
            <w:szCs w:val="24"/>
          </w:rPr>
          <w:t>https://www.iiste.org/Journals/index.php/PPAR/article/viewFile/20878/21131</w:t>
        </w:r>
      </w:hyperlink>
      <w:r>
        <w:rPr>
          <w:rFonts w:ascii="Arial" w:hAnsi="Arial" w:cs="Arial"/>
          <w:sz w:val="24"/>
          <w:szCs w:val="24"/>
        </w:rPr>
        <w:t xml:space="preserve"> [Accessed Date: 18</w:t>
      </w:r>
      <w:r w:rsidRPr="00F14445">
        <w:rPr>
          <w:rFonts w:ascii="Arial" w:hAnsi="Arial" w:cs="Arial"/>
          <w:sz w:val="24"/>
          <w:szCs w:val="24"/>
          <w:vertAlign w:val="superscript"/>
        </w:rPr>
        <w:t>th</w:t>
      </w:r>
      <w:r>
        <w:rPr>
          <w:rFonts w:ascii="Arial" w:hAnsi="Arial" w:cs="Arial"/>
          <w:sz w:val="24"/>
          <w:szCs w:val="24"/>
        </w:rPr>
        <w:t xml:space="preserve"> January 2019]. </w:t>
      </w:r>
    </w:p>
    <w:p w14:paraId="099DAFF0" w14:textId="2BEAB357" w:rsidR="00F14445" w:rsidRDefault="00F14445" w:rsidP="00F4289A">
      <w:pPr>
        <w:spacing w:line="360" w:lineRule="auto"/>
        <w:rPr>
          <w:rFonts w:ascii="Arial" w:hAnsi="Arial" w:cs="Arial"/>
          <w:sz w:val="24"/>
          <w:szCs w:val="24"/>
        </w:rPr>
      </w:pPr>
    </w:p>
    <w:p w14:paraId="65EECA73" w14:textId="0B4B0B25" w:rsidR="00A43729" w:rsidRDefault="00A43729" w:rsidP="00F4289A">
      <w:pPr>
        <w:spacing w:line="360" w:lineRule="auto"/>
        <w:rPr>
          <w:rFonts w:ascii="Arial" w:hAnsi="Arial" w:cs="Arial"/>
          <w:sz w:val="24"/>
          <w:szCs w:val="24"/>
        </w:rPr>
      </w:pPr>
      <w:bookmarkStart w:id="5" w:name="_Hlk535755445"/>
      <w:r>
        <w:rPr>
          <w:rFonts w:ascii="Arial" w:hAnsi="Arial" w:cs="Arial"/>
          <w:sz w:val="24"/>
          <w:szCs w:val="24"/>
        </w:rPr>
        <w:t xml:space="preserve">Leadership toolbox. (2018) </w:t>
      </w:r>
      <w:bookmarkEnd w:id="5"/>
      <w:r>
        <w:rPr>
          <w:rFonts w:ascii="Arial" w:hAnsi="Arial" w:cs="Arial"/>
          <w:sz w:val="24"/>
          <w:szCs w:val="24"/>
        </w:rPr>
        <w:t>‘</w:t>
      </w:r>
      <w:r w:rsidRPr="00A43729">
        <w:rPr>
          <w:rFonts w:ascii="Arial" w:hAnsi="Arial" w:cs="Arial"/>
          <w:sz w:val="24"/>
          <w:szCs w:val="24"/>
        </w:rPr>
        <w:t>Using the Path Goal Leadership Theory</w:t>
      </w:r>
      <w:r>
        <w:rPr>
          <w:rFonts w:ascii="Arial" w:hAnsi="Arial" w:cs="Arial"/>
          <w:sz w:val="24"/>
          <w:szCs w:val="24"/>
        </w:rPr>
        <w:t>’</w:t>
      </w:r>
      <w:r w:rsidRPr="00A43729">
        <w:rPr>
          <w:rFonts w:ascii="Arial" w:hAnsi="Arial" w:cs="Arial"/>
          <w:sz w:val="24"/>
          <w:szCs w:val="24"/>
        </w:rPr>
        <w:t xml:space="preserve"> </w:t>
      </w:r>
      <w:hyperlink r:id="rId32" w:history="1">
        <w:r w:rsidRPr="000E16A2">
          <w:rPr>
            <w:rStyle w:val="Hyperlink"/>
            <w:rFonts w:ascii="Arial" w:hAnsi="Arial" w:cs="Arial"/>
            <w:sz w:val="24"/>
            <w:szCs w:val="24"/>
          </w:rPr>
          <w:t>https://www.leadership-toolbox.com/path-goal-leadership.html</w:t>
        </w:r>
      </w:hyperlink>
      <w:r>
        <w:rPr>
          <w:rFonts w:ascii="Arial" w:hAnsi="Arial" w:cs="Arial"/>
          <w:sz w:val="24"/>
          <w:szCs w:val="24"/>
        </w:rPr>
        <w:t xml:space="preserve"> [Accessed Date: 20</w:t>
      </w:r>
      <w:r w:rsidRPr="00A43729">
        <w:rPr>
          <w:rFonts w:ascii="Arial" w:hAnsi="Arial" w:cs="Arial"/>
          <w:sz w:val="24"/>
          <w:szCs w:val="24"/>
          <w:vertAlign w:val="superscript"/>
        </w:rPr>
        <w:t>th</w:t>
      </w:r>
      <w:r>
        <w:rPr>
          <w:rFonts w:ascii="Arial" w:hAnsi="Arial" w:cs="Arial"/>
          <w:sz w:val="24"/>
          <w:szCs w:val="24"/>
        </w:rPr>
        <w:t xml:space="preserve"> January 2019]. </w:t>
      </w:r>
    </w:p>
    <w:p w14:paraId="771C2B11" w14:textId="795E6639" w:rsidR="00A43729" w:rsidRDefault="00A43729" w:rsidP="00F4289A">
      <w:pPr>
        <w:spacing w:line="360" w:lineRule="auto"/>
        <w:rPr>
          <w:rFonts w:ascii="Arial" w:hAnsi="Arial" w:cs="Arial"/>
          <w:sz w:val="24"/>
          <w:szCs w:val="24"/>
        </w:rPr>
      </w:pPr>
    </w:p>
    <w:p w14:paraId="35847F82" w14:textId="316C6688" w:rsidR="00AB6BBA" w:rsidRDefault="00AB6BBA" w:rsidP="00F4289A">
      <w:pPr>
        <w:spacing w:line="360" w:lineRule="auto"/>
        <w:rPr>
          <w:rFonts w:ascii="Arial" w:hAnsi="Arial" w:cs="Arial"/>
          <w:sz w:val="24"/>
          <w:szCs w:val="24"/>
        </w:rPr>
      </w:pPr>
      <w:r w:rsidRPr="00AB6BBA">
        <w:rPr>
          <w:rFonts w:ascii="Arial" w:hAnsi="Arial" w:cs="Arial"/>
          <w:sz w:val="24"/>
          <w:szCs w:val="24"/>
        </w:rPr>
        <w:lastRenderedPageBreak/>
        <w:t xml:space="preserve">Legislation. (no Date) ‘Health and Safety at Work etc. Act 1974’ </w:t>
      </w:r>
      <w:hyperlink r:id="rId33" w:history="1">
        <w:r w:rsidRPr="00AB6BBA">
          <w:rPr>
            <w:rStyle w:val="Hyperlink"/>
            <w:rFonts w:ascii="Arial" w:hAnsi="Arial" w:cs="Arial"/>
            <w:sz w:val="24"/>
            <w:szCs w:val="24"/>
          </w:rPr>
          <w:t>www.legislation.gov.uk/ukpga/1974/37/contents</w:t>
        </w:r>
      </w:hyperlink>
      <w:r w:rsidRPr="00AB6BBA">
        <w:rPr>
          <w:rFonts w:ascii="Arial" w:hAnsi="Arial" w:cs="Arial"/>
          <w:sz w:val="24"/>
          <w:szCs w:val="24"/>
        </w:rPr>
        <w:t xml:space="preserve"> [Accessed date: 2</w:t>
      </w:r>
      <w:r w:rsidRPr="00AB6BBA">
        <w:rPr>
          <w:rFonts w:ascii="Arial" w:hAnsi="Arial" w:cs="Arial"/>
          <w:sz w:val="24"/>
          <w:szCs w:val="24"/>
          <w:vertAlign w:val="superscript"/>
        </w:rPr>
        <w:t>nd</w:t>
      </w:r>
      <w:r w:rsidRPr="00AB6BBA">
        <w:rPr>
          <w:rFonts w:ascii="Arial" w:hAnsi="Arial" w:cs="Arial"/>
          <w:sz w:val="24"/>
          <w:szCs w:val="24"/>
        </w:rPr>
        <w:t xml:space="preserve"> January 2019].</w:t>
      </w:r>
    </w:p>
    <w:p w14:paraId="386E9758" w14:textId="77777777" w:rsidR="007B0609" w:rsidRPr="007B0609" w:rsidRDefault="007B0609" w:rsidP="007B0609">
      <w:pPr>
        <w:spacing w:line="360" w:lineRule="auto"/>
        <w:rPr>
          <w:rFonts w:ascii="Arial" w:hAnsi="Arial" w:cs="Arial"/>
          <w:sz w:val="24"/>
          <w:szCs w:val="24"/>
        </w:rPr>
      </w:pPr>
    </w:p>
    <w:p w14:paraId="088777AF" w14:textId="3F8DCF4C" w:rsidR="007B0609" w:rsidRDefault="007B0609" w:rsidP="007B0609">
      <w:pPr>
        <w:spacing w:line="360" w:lineRule="auto"/>
        <w:rPr>
          <w:rFonts w:ascii="Arial" w:hAnsi="Arial" w:cs="Arial"/>
          <w:sz w:val="24"/>
          <w:szCs w:val="24"/>
        </w:rPr>
      </w:pPr>
      <w:r w:rsidRPr="007B0609">
        <w:rPr>
          <w:rFonts w:ascii="Arial" w:hAnsi="Arial" w:cs="Arial"/>
          <w:sz w:val="24"/>
          <w:szCs w:val="24"/>
        </w:rPr>
        <w:t xml:space="preserve">Legislation. (No Date) ‘The Management of Health and Safety at Work Regulations 1999’ </w:t>
      </w:r>
      <w:hyperlink r:id="rId34" w:history="1">
        <w:r w:rsidRPr="007B0609">
          <w:rPr>
            <w:rStyle w:val="Hyperlink"/>
            <w:rFonts w:ascii="Arial" w:hAnsi="Arial" w:cs="Arial"/>
            <w:sz w:val="24"/>
            <w:szCs w:val="24"/>
          </w:rPr>
          <w:t>www.legislation.gov.uk/uksi/1999/3242/regulation/3/made</w:t>
        </w:r>
      </w:hyperlink>
      <w:r w:rsidRPr="007B0609">
        <w:rPr>
          <w:rFonts w:ascii="Arial" w:hAnsi="Arial" w:cs="Arial"/>
          <w:sz w:val="24"/>
          <w:szCs w:val="24"/>
        </w:rPr>
        <w:t xml:space="preserve"> [Accessed Date: 2</w:t>
      </w:r>
      <w:r w:rsidRPr="007B0609">
        <w:rPr>
          <w:rFonts w:ascii="Arial" w:hAnsi="Arial" w:cs="Arial"/>
          <w:sz w:val="24"/>
          <w:szCs w:val="24"/>
          <w:vertAlign w:val="superscript"/>
        </w:rPr>
        <w:t>nd</w:t>
      </w:r>
      <w:r w:rsidRPr="007B0609">
        <w:rPr>
          <w:rFonts w:ascii="Arial" w:hAnsi="Arial" w:cs="Arial"/>
          <w:sz w:val="24"/>
          <w:szCs w:val="24"/>
        </w:rPr>
        <w:t xml:space="preserve"> January 2019].</w:t>
      </w:r>
    </w:p>
    <w:p w14:paraId="45D58F00" w14:textId="77777777" w:rsidR="007B0609" w:rsidRDefault="007B0609" w:rsidP="00F4289A">
      <w:pPr>
        <w:spacing w:line="360" w:lineRule="auto"/>
        <w:rPr>
          <w:rFonts w:ascii="Arial" w:hAnsi="Arial" w:cs="Arial"/>
          <w:sz w:val="24"/>
          <w:szCs w:val="24"/>
        </w:rPr>
      </w:pPr>
    </w:p>
    <w:p w14:paraId="58499973" w14:textId="463B8480" w:rsidR="00A235B0" w:rsidRPr="00A235B0" w:rsidRDefault="00A235B0" w:rsidP="00F4289A">
      <w:pPr>
        <w:spacing w:line="360" w:lineRule="auto"/>
        <w:rPr>
          <w:rFonts w:ascii="Arial" w:hAnsi="Arial" w:cs="Arial"/>
          <w:sz w:val="24"/>
          <w:szCs w:val="24"/>
        </w:rPr>
      </w:pPr>
      <w:r>
        <w:rPr>
          <w:rFonts w:ascii="Arial" w:hAnsi="Arial" w:cs="Arial"/>
          <w:sz w:val="24"/>
          <w:szCs w:val="24"/>
        </w:rPr>
        <w:t xml:space="preserve">Lindon, J. and Lindon, L. (2012) </w:t>
      </w:r>
      <w:r>
        <w:rPr>
          <w:rFonts w:ascii="Arial" w:hAnsi="Arial" w:cs="Arial"/>
          <w:i/>
          <w:sz w:val="24"/>
          <w:szCs w:val="24"/>
        </w:rPr>
        <w:t xml:space="preserve">Leadership and Early Years Professionalism. </w:t>
      </w:r>
      <w:r>
        <w:rPr>
          <w:rFonts w:ascii="Arial" w:hAnsi="Arial" w:cs="Arial"/>
          <w:sz w:val="24"/>
          <w:szCs w:val="24"/>
        </w:rPr>
        <w:t xml:space="preserve">London: Hodder Education. </w:t>
      </w:r>
    </w:p>
    <w:p w14:paraId="576A4E2C" w14:textId="77777777" w:rsidR="00A235B0" w:rsidRDefault="00A235B0" w:rsidP="00F4289A">
      <w:pPr>
        <w:spacing w:line="360" w:lineRule="auto"/>
        <w:rPr>
          <w:rFonts w:ascii="Arial" w:hAnsi="Arial" w:cs="Arial"/>
          <w:sz w:val="24"/>
          <w:szCs w:val="24"/>
        </w:rPr>
      </w:pPr>
    </w:p>
    <w:p w14:paraId="5640570D" w14:textId="13D35451" w:rsidR="00F77A00" w:rsidRPr="00F86440" w:rsidRDefault="00F77A00" w:rsidP="00F4289A">
      <w:pPr>
        <w:spacing w:line="360" w:lineRule="auto"/>
        <w:rPr>
          <w:rFonts w:ascii="Arial" w:hAnsi="Arial" w:cs="Arial"/>
          <w:sz w:val="24"/>
          <w:szCs w:val="24"/>
        </w:rPr>
      </w:pPr>
      <w:r>
        <w:rPr>
          <w:rFonts w:ascii="Arial" w:hAnsi="Arial" w:cs="Arial"/>
          <w:sz w:val="24"/>
          <w:szCs w:val="24"/>
        </w:rPr>
        <w:t>Luff</w:t>
      </w:r>
      <w:r w:rsidR="00F86440">
        <w:rPr>
          <w:rFonts w:ascii="Arial" w:hAnsi="Arial" w:cs="Arial"/>
          <w:sz w:val="24"/>
          <w:szCs w:val="24"/>
        </w:rPr>
        <w:t>, P. and Webster, R. (2014) ‘</w:t>
      </w:r>
      <w:r w:rsidR="00F86440" w:rsidRPr="00F86440">
        <w:rPr>
          <w:rFonts w:ascii="Arial" w:hAnsi="Arial" w:cs="Arial"/>
          <w:sz w:val="24"/>
          <w:szCs w:val="24"/>
        </w:rPr>
        <w:t>Democratic and participatory approaches: Exemplars from early childhood education</w:t>
      </w:r>
      <w:r w:rsidR="00F86440">
        <w:rPr>
          <w:rFonts w:ascii="Arial" w:hAnsi="Arial" w:cs="Arial"/>
          <w:sz w:val="24"/>
          <w:szCs w:val="24"/>
        </w:rPr>
        <w:t xml:space="preserve">’ </w:t>
      </w:r>
      <w:r w:rsidR="00F86440" w:rsidRPr="00F86440">
        <w:rPr>
          <w:rFonts w:ascii="Arial" w:hAnsi="Arial" w:cs="Arial"/>
          <w:i/>
          <w:sz w:val="24"/>
          <w:szCs w:val="24"/>
        </w:rPr>
        <w:t>Management &amp; Administration Society</w:t>
      </w:r>
      <w:r w:rsidR="00F86440">
        <w:rPr>
          <w:rFonts w:ascii="Arial" w:hAnsi="Arial" w:cs="Arial"/>
          <w:i/>
          <w:sz w:val="24"/>
          <w:szCs w:val="24"/>
        </w:rPr>
        <w:t xml:space="preserve">, </w:t>
      </w:r>
      <w:r w:rsidR="00F86440">
        <w:rPr>
          <w:rFonts w:ascii="Arial" w:hAnsi="Arial" w:cs="Arial"/>
          <w:sz w:val="24"/>
          <w:szCs w:val="24"/>
        </w:rPr>
        <w:t xml:space="preserve">Volume 28, Issue 4, pp. 138-143. [On-Line]. Available at: </w:t>
      </w:r>
      <w:hyperlink r:id="rId35" w:history="1">
        <w:r w:rsidR="00F86440" w:rsidRPr="00921555">
          <w:rPr>
            <w:rStyle w:val="Hyperlink"/>
            <w:rFonts w:ascii="Arial" w:hAnsi="Arial" w:cs="Arial"/>
            <w:sz w:val="24"/>
            <w:szCs w:val="24"/>
          </w:rPr>
          <w:t>https://journals-sagepub-com.ezproxy.uwtsd.ac.uk/doi/pdf/10.1177/0892020614547317</w:t>
        </w:r>
      </w:hyperlink>
      <w:r w:rsidR="00F86440">
        <w:rPr>
          <w:rFonts w:ascii="Arial" w:hAnsi="Arial" w:cs="Arial"/>
          <w:sz w:val="24"/>
          <w:szCs w:val="24"/>
        </w:rPr>
        <w:t xml:space="preserve"> [Accessed Date: 13</w:t>
      </w:r>
      <w:r w:rsidR="00F86440" w:rsidRPr="00F86440">
        <w:rPr>
          <w:rFonts w:ascii="Arial" w:hAnsi="Arial" w:cs="Arial"/>
          <w:sz w:val="24"/>
          <w:szCs w:val="24"/>
          <w:vertAlign w:val="superscript"/>
        </w:rPr>
        <w:t>th</w:t>
      </w:r>
      <w:r w:rsidR="00F86440">
        <w:rPr>
          <w:rFonts w:ascii="Arial" w:hAnsi="Arial" w:cs="Arial"/>
          <w:sz w:val="24"/>
          <w:szCs w:val="24"/>
        </w:rPr>
        <w:t xml:space="preserve"> January 2019]. </w:t>
      </w:r>
    </w:p>
    <w:p w14:paraId="427B9D24" w14:textId="77777777" w:rsidR="00F77A00" w:rsidRDefault="00F77A00" w:rsidP="00F4289A">
      <w:pPr>
        <w:spacing w:line="360" w:lineRule="auto"/>
        <w:rPr>
          <w:rFonts w:ascii="Arial" w:hAnsi="Arial" w:cs="Arial"/>
          <w:sz w:val="24"/>
          <w:szCs w:val="24"/>
        </w:rPr>
      </w:pPr>
    </w:p>
    <w:p w14:paraId="1D01B3DD" w14:textId="61391865" w:rsidR="004F0BCD" w:rsidRPr="004F0BCD" w:rsidRDefault="004F0BCD" w:rsidP="00F4289A">
      <w:pPr>
        <w:spacing w:line="360" w:lineRule="auto"/>
        <w:rPr>
          <w:rFonts w:ascii="Arial" w:hAnsi="Arial" w:cs="Arial"/>
          <w:sz w:val="24"/>
          <w:szCs w:val="24"/>
        </w:rPr>
      </w:pPr>
      <w:r>
        <w:rPr>
          <w:rFonts w:ascii="Arial" w:hAnsi="Arial" w:cs="Arial"/>
          <w:sz w:val="24"/>
          <w:szCs w:val="24"/>
        </w:rPr>
        <w:t xml:space="preserve">Miller, L., Drury, R. and Cable, C. (2012) </w:t>
      </w:r>
      <w:r>
        <w:rPr>
          <w:rFonts w:ascii="Arial" w:hAnsi="Arial" w:cs="Arial"/>
          <w:i/>
          <w:sz w:val="24"/>
          <w:szCs w:val="24"/>
        </w:rPr>
        <w:t xml:space="preserve">Extending Professional Practice in the Early Years. </w:t>
      </w:r>
      <w:r>
        <w:rPr>
          <w:rFonts w:ascii="Arial" w:hAnsi="Arial" w:cs="Arial"/>
          <w:sz w:val="24"/>
          <w:szCs w:val="24"/>
        </w:rPr>
        <w:t xml:space="preserve">London: The Open University Press. </w:t>
      </w:r>
    </w:p>
    <w:p w14:paraId="62C49400" w14:textId="71BBF719" w:rsidR="00135764" w:rsidRDefault="00135764" w:rsidP="00F4289A">
      <w:pPr>
        <w:spacing w:line="360" w:lineRule="auto"/>
        <w:rPr>
          <w:rFonts w:ascii="Arial" w:hAnsi="Arial" w:cs="Arial"/>
          <w:sz w:val="24"/>
          <w:szCs w:val="24"/>
        </w:rPr>
      </w:pPr>
    </w:p>
    <w:p w14:paraId="5303715E" w14:textId="7094F18C" w:rsidR="00A72B93" w:rsidRDefault="00A72B93" w:rsidP="00F4289A">
      <w:pPr>
        <w:spacing w:line="360" w:lineRule="auto"/>
        <w:rPr>
          <w:rFonts w:ascii="Arial" w:hAnsi="Arial" w:cs="Arial"/>
          <w:sz w:val="24"/>
          <w:szCs w:val="24"/>
        </w:rPr>
      </w:pPr>
      <w:r>
        <w:rPr>
          <w:rFonts w:ascii="Arial" w:hAnsi="Arial" w:cs="Arial"/>
          <w:sz w:val="24"/>
          <w:szCs w:val="24"/>
        </w:rPr>
        <w:t xml:space="preserve">Mindtools. (No Date) ‘Gibbs Reflective Cycle’ </w:t>
      </w:r>
      <w:hyperlink r:id="rId36" w:history="1">
        <w:r w:rsidRPr="00407994">
          <w:rPr>
            <w:rStyle w:val="Hyperlink"/>
            <w:rFonts w:ascii="Arial" w:hAnsi="Arial" w:cs="Arial"/>
            <w:sz w:val="24"/>
            <w:szCs w:val="24"/>
          </w:rPr>
          <w:t>https://www.mindtools.com/pages/article/reflective-cycle.htm</w:t>
        </w:r>
      </w:hyperlink>
      <w:r>
        <w:rPr>
          <w:rFonts w:ascii="Arial" w:hAnsi="Arial" w:cs="Arial"/>
          <w:sz w:val="24"/>
          <w:szCs w:val="24"/>
        </w:rPr>
        <w:t xml:space="preserve"> [Accessed Date: 19</w:t>
      </w:r>
      <w:r w:rsidRPr="00A72B93">
        <w:rPr>
          <w:rFonts w:ascii="Arial" w:hAnsi="Arial" w:cs="Arial"/>
          <w:sz w:val="24"/>
          <w:szCs w:val="24"/>
          <w:vertAlign w:val="superscript"/>
        </w:rPr>
        <w:t>th</w:t>
      </w:r>
      <w:r>
        <w:rPr>
          <w:rFonts w:ascii="Arial" w:hAnsi="Arial" w:cs="Arial"/>
          <w:sz w:val="24"/>
          <w:szCs w:val="24"/>
        </w:rPr>
        <w:t xml:space="preserve"> January 2019]. </w:t>
      </w:r>
    </w:p>
    <w:p w14:paraId="7B933C33" w14:textId="77777777" w:rsidR="00A72B93" w:rsidRDefault="00A72B93" w:rsidP="00F4289A">
      <w:pPr>
        <w:spacing w:line="360" w:lineRule="auto"/>
        <w:rPr>
          <w:rFonts w:ascii="Arial" w:hAnsi="Arial" w:cs="Arial"/>
          <w:sz w:val="24"/>
          <w:szCs w:val="24"/>
        </w:rPr>
      </w:pPr>
    </w:p>
    <w:p w14:paraId="0D1B9E62" w14:textId="1AF8EAE2" w:rsidR="008A47EF" w:rsidRDefault="008A47EF" w:rsidP="00F4289A">
      <w:pPr>
        <w:spacing w:line="360" w:lineRule="auto"/>
        <w:rPr>
          <w:rFonts w:ascii="Arial" w:hAnsi="Arial" w:cs="Arial"/>
          <w:sz w:val="24"/>
          <w:szCs w:val="24"/>
        </w:rPr>
      </w:pPr>
      <w:r>
        <w:rPr>
          <w:rFonts w:ascii="Arial" w:hAnsi="Arial" w:cs="Arial"/>
          <w:sz w:val="24"/>
          <w:szCs w:val="24"/>
        </w:rPr>
        <w:t xml:space="preserve">Mindtools. (No Date) ‘Belbin’s Team Roles’ </w:t>
      </w:r>
      <w:hyperlink r:id="rId37" w:history="1">
        <w:r w:rsidRPr="00407994">
          <w:rPr>
            <w:rStyle w:val="Hyperlink"/>
            <w:rFonts w:ascii="Arial" w:hAnsi="Arial" w:cs="Arial"/>
            <w:sz w:val="24"/>
            <w:szCs w:val="24"/>
          </w:rPr>
          <w:t>https://www.mindtools.com/pages/article/newLDR_83.htm</w:t>
        </w:r>
      </w:hyperlink>
      <w:r>
        <w:rPr>
          <w:rFonts w:ascii="Arial" w:hAnsi="Arial" w:cs="Arial"/>
          <w:sz w:val="24"/>
          <w:szCs w:val="24"/>
        </w:rPr>
        <w:t xml:space="preserve"> [Accessed Date: 19</w:t>
      </w:r>
      <w:r w:rsidRPr="008A47EF">
        <w:rPr>
          <w:rFonts w:ascii="Arial" w:hAnsi="Arial" w:cs="Arial"/>
          <w:sz w:val="24"/>
          <w:szCs w:val="24"/>
          <w:vertAlign w:val="superscript"/>
        </w:rPr>
        <w:t>th</w:t>
      </w:r>
      <w:r>
        <w:rPr>
          <w:rFonts w:ascii="Arial" w:hAnsi="Arial" w:cs="Arial"/>
          <w:sz w:val="24"/>
          <w:szCs w:val="24"/>
        </w:rPr>
        <w:t xml:space="preserve"> January 2019]. </w:t>
      </w:r>
    </w:p>
    <w:p w14:paraId="40EFEBBE" w14:textId="6294643A" w:rsidR="008A47EF" w:rsidRDefault="008A47EF" w:rsidP="00F4289A">
      <w:pPr>
        <w:spacing w:line="360" w:lineRule="auto"/>
        <w:rPr>
          <w:rFonts w:ascii="Arial" w:hAnsi="Arial" w:cs="Arial"/>
          <w:sz w:val="24"/>
          <w:szCs w:val="24"/>
        </w:rPr>
      </w:pPr>
    </w:p>
    <w:p w14:paraId="71D5FA41" w14:textId="44ECFD33" w:rsidR="0091105A" w:rsidRDefault="0091105A" w:rsidP="009658D3">
      <w:pPr>
        <w:spacing w:line="360" w:lineRule="auto"/>
        <w:jc w:val="both"/>
        <w:rPr>
          <w:rFonts w:ascii="Arial" w:hAnsi="Arial" w:cs="Arial"/>
          <w:sz w:val="24"/>
          <w:szCs w:val="24"/>
        </w:rPr>
      </w:pPr>
      <w:bookmarkStart w:id="6" w:name="_Hlk535713086"/>
      <w:r w:rsidRPr="0091105A">
        <w:rPr>
          <w:rFonts w:ascii="Arial" w:hAnsi="Arial" w:cs="Arial"/>
          <w:sz w:val="24"/>
          <w:szCs w:val="24"/>
        </w:rPr>
        <w:lastRenderedPageBreak/>
        <w:t>Mulder, P. (2012)</w:t>
      </w:r>
      <w:r w:rsidR="00820762">
        <w:rPr>
          <w:rFonts w:ascii="Arial" w:hAnsi="Arial" w:cs="Arial"/>
          <w:sz w:val="24"/>
          <w:szCs w:val="24"/>
        </w:rPr>
        <w:t xml:space="preserve"> </w:t>
      </w:r>
      <w:bookmarkEnd w:id="6"/>
      <w:r w:rsidR="00820762">
        <w:rPr>
          <w:rFonts w:ascii="Arial" w:hAnsi="Arial" w:cs="Arial"/>
          <w:sz w:val="24"/>
          <w:szCs w:val="24"/>
        </w:rPr>
        <w:t>‘</w:t>
      </w:r>
      <w:r w:rsidRPr="00820762">
        <w:rPr>
          <w:rFonts w:ascii="Arial" w:hAnsi="Arial" w:cs="Arial"/>
          <w:iCs/>
          <w:sz w:val="24"/>
          <w:szCs w:val="24"/>
        </w:rPr>
        <w:t>Kotter’s 8 Step Change Model</w:t>
      </w:r>
      <w:r w:rsidR="00820762">
        <w:rPr>
          <w:rFonts w:ascii="Arial" w:hAnsi="Arial" w:cs="Arial"/>
          <w:iCs/>
          <w:sz w:val="24"/>
          <w:szCs w:val="24"/>
        </w:rPr>
        <w:t xml:space="preserve">’ </w:t>
      </w:r>
      <w:hyperlink r:id="rId38" w:history="1">
        <w:r w:rsidR="00820762" w:rsidRPr="00407994">
          <w:rPr>
            <w:rStyle w:val="Hyperlink"/>
            <w:rFonts w:ascii="Arial" w:hAnsi="Arial" w:cs="Arial"/>
            <w:iCs/>
            <w:sz w:val="24"/>
            <w:szCs w:val="24"/>
          </w:rPr>
          <w:t>https://www.toolshero.com/change-management/8-step-change-model-kotter/</w:t>
        </w:r>
      </w:hyperlink>
      <w:r w:rsidR="00820762">
        <w:rPr>
          <w:rFonts w:ascii="Arial" w:hAnsi="Arial" w:cs="Arial"/>
          <w:iCs/>
          <w:sz w:val="24"/>
          <w:szCs w:val="24"/>
        </w:rPr>
        <w:t xml:space="preserve"> [Accessed Date: 20</w:t>
      </w:r>
      <w:r w:rsidR="00820762" w:rsidRPr="00820762">
        <w:rPr>
          <w:rFonts w:ascii="Arial" w:hAnsi="Arial" w:cs="Arial"/>
          <w:iCs/>
          <w:sz w:val="24"/>
          <w:szCs w:val="24"/>
          <w:vertAlign w:val="superscript"/>
        </w:rPr>
        <w:t>th</w:t>
      </w:r>
      <w:r w:rsidR="00820762">
        <w:rPr>
          <w:rFonts w:ascii="Arial" w:hAnsi="Arial" w:cs="Arial"/>
          <w:iCs/>
          <w:sz w:val="24"/>
          <w:szCs w:val="24"/>
        </w:rPr>
        <w:t xml:space="preserve"> January 2019]. </w:t>
      </w:r>
    </w:p>
    <w:p w14:paraId="4CDA023B" w14:textId="2F18E641" w:rsidR="0091105A" w:rsidRDefault="007B0609" w:rsidP="007B0609">
      <w:pPr>
        <w:tabs>
          <w:tab w:val="left" w:pos="3510"/>
        </w:tabs>
        <w:spacing w:line="360" w:lineRule="auto"/>
        <w:rPr>
          <w:rFonts w:ascii="Arial" w:hAnsi="Arial" w:cs="Arial"/>
          <w:sz w:val="24"/>
          <w:szCs w:val="24"/>
        </w:rPr>
      </w:pPr>
      <w:r>
        <w:rPr>
          <w:rFonts w:ascii="Arial" w:hAnsi="Arial" w:cs="Arial"/>
          <w:sz w:val="24"/>
          <w:szCs w:val="24"/>
        </w:rPr>
        <w:tab/>
      </w:r>
    </w:p>
    <w:p w14:paraId="69461052" w14:textId="2E0E3C38" w:rsidR="007B0609" w:rsidRDefault="007B0609" w:rsidP="009658D3">
      <w:pPr>
        <w:tabs>
          <w:tab w:val="left" w:pos="3510"/>
        </w:tabs>
        <w:spacing w:line="360" w:lineRule="auto"/>
        <w:jc w:val="both"/>
        <w:rPr>
          <w:rFonts w:ascii="Arial" w:hAnsi="Arial" w:cs="Arial"/>
          <w:sz w:val="24"/>
          <w:szCs w:val="24"/>
        </w:rPr>
      </w:pPr>
      <w:r w:rsidRPr="007B0609">
        <w:rPr>
          <w:rFonts w:ascii="Arial" w:hAnsi="Arial" w:cs="Arial"/>
          <w:sz w:val="24"/>
          <w:szCs w:val="24"/>
        </w:rPr>
        <w:t xml:space="preserve">National Education Union. (2016) ‘Health and Safety Legislation’ </w:t>
      </w:r>
      <w:hyperlink r:id="rId39" w:anchor="4" w:history="1">
        <w:r w:rsidRPr="007B0609">
          <w:rPr>
            <w:rStyle w:val="Hyperlink"/>
            <w:rFonts w:ascii="Arial" w:hAnsi="Arial" w:cs="Arial"/>
            <w:sz w:val="24"/>
            <w:szCs w:val="24"/>
          </w:rPr>
          <w:t>https://www.atl.org.uk/advice-and-resources/health-and-safety/health-and-safety-legislation#4</w:t>
        </w:r>
      </w:hyperlink>
      <w:r w:rsidRPr="007B0609">
        <w:rPr>
          <w:rFonts w:ascii="Arial" w:hAnsi="Arial" w:cs="Arial"/>
          <w:sz w:val="24"/>
          <w:szCs w:val="24"/>
        </w:rPr>
        <w:t xml:space="preserve"> [Accessed Date: 5</w:t>
      </w:r>
      <w:r w:rsidRPr="007B0609">
        <w:rPr>
          <w:rFonts w:ascii="Arial" w:hAnsi="Arial" w:cs="Arial"/>
          <w:sz w:val="24"/>
          <w:szCs w:val="24"/>
          <w:vertAlign w:val="superscript"/>
        </w:rPr>
        <w:t>th</w:t>
      </w:r>
      <w:r w:rsidRPr="007B0609">
        <w:rPr>
          <w:rFonts w:ascii="Arial" w:hAnsi="Arial" w:cs="Arial"/>
          <w:sz w:val="24"/>
          <w:szCs w:val="24"/>
        </w:rPr>
        <w:t xml:space="preserve"> January 2019].</w:t>
      </w:r>
    </w:p>
    <w:p w14:paraId="46FD5058" w14:textId="77777777" w:rsidR="007B0609" w:rsidRDefault="007B0609" w:rsidP="007B0609">
      <w:pPr>
        <w:tabs>
          <w:tab w:val="left" w:pos="3510"/>
        </w:tabs>
        <w:spacing w:line="360" w:lineRule="auto"/>
        <w:rPr>
          <w:rFonts w:ascii="Arial" w:hAnsi="Arial" w:cs="Arial"/>
          <w:sz w:val="24"/>
          <w:szCs w:val="24"/>
        </w:rPr>
      </w:pPr>
    </w:p>
    <w:p w14:paraId="38F8B244" w14:textId="4F14CABF" w:rsidR="00A93D98" w:rsidRPr="00A93D98" w:rsidRDefault="00A93D98" w:rsidP="00F4289A">
      <w:pPr>
        <w:spacing w:line="360" w:lineRule="auto"/>
        <w:rPr>
          <w:rFonts w:ascii="Arial" w:hAnsi="Arial" w:cs="Arial"/>
          <w:sz w:val="24"/>
          <w:szCs w:val="24"/>
        </w:rPr>
      </w:pPr>
      <w:bookmarkStart w:id="7" w:name="_Hlk535706791"/>
      <w:r>
        <w:rPr>
          <w:rFonts w:ascii="Arial" w:hAnsi="Arial" w:cs="Arial"/>
          <w:sz w:val="24"/>
          <w:szCs w:val="24"/>
        </w:rPr>
        <w:t xml:space="preserve">Northouse, P. and Lee, M. (2016) </w:t>
      </w:r>
      <w:bookmarkEnd w:id="7"/>
      <w:r>
        <w:rPr>
          <w:rFonts w:ascii="Arial" w:hAnsi="Arial" w:cs="Arial"/>
          <w:i/>
          <w:sz w:val="24"/>
          <w:szCs w:val="24"/>
        </w:rPr>
        <w:t xml:space="preserve">Leadership Case Studies in Education. </w:t>
      </w:r>
      <w:r>
        <w:rPr>
          <w:rFonts w:ascii="Arial" w:hAnsi="Arial" w:cs="Arial"/>
          <w:sz w:val="24"/>
          <w:szCs w:val="24"/>
        </w:rPr>
        <w:t xml:space="preserve">London: SAGE. </w:t>
      </w:r>
    </w:p>
    <w:p w14:paraId="020BF149" w14:textId="77777777" w:rsidR="00A93D98" w:rsidRDefault="00A93D98" w:rsidP="00F4289A">
      <w:pPr>
        <w:spacing w:line="360" w:lineRule="auto"/>
        <w:rPr>
          <w:rFonts w:ascii="Arial" w:hAnsi="Arial" w:cs="Arial"/>
          <w:sz w:val="24"/>
          <w:szCs w:val="24"/>
        </w:rPr>
      </w:pPr>
    </w:p>
    <w:p w14:paraId="675007CC" w14:textId="77777777" w:rsidR="00DD096A" w:rsidRPr="00D95EFE" w:rsidRDefault="00DD096A" w:rsidP="00DD096A">
      <w:pPr>
        <w:spacing w:line="360" w:lineRule="auto"/>
        <w:jc w:val="both"/>
        <w:rPr>
          <w:rFonts w:ascii="Arial" w:hAnsi="Arial" w:cs="Arial"/>
          <w:sz w:val="24"/>
          <w:szCs w:val="24"/>
        </w:rPr>
      </w:pPr>
      <w:r>
        <w:rPr>
          <w:rFonts w:ascii="Arial" w:hAnsi="Arial" w:cs="Arial"/>
          <w:sz w:val="24"/>
          <w:szCs w:val="24"/>
        </w:rPr>
        <w:t xml:space="preserve">PACEY. (2019) ‘SWOT analysis template’ </w:t>
      </w:r>
      <w:hyperlink r:id="rId40" w:history="1">
        <w:r w:rsidRPr="006F2A49">
          <w:rPr>
            <w:rStyle w:val="Hyperlink"/>
            <w:rFonts w:ascii="Arial" w:hAnsi="Arial" w:cs="Arial"/>
            <w:sz w:val="24"/>
            <w:szCs w:val="24"/>
          </w:rPr>
          <w:t>https://www.pacey.org.uk/working-in-childcare/business-smart/business-planning/swot-analysis-template/</w:t>
        </w:r>
      </w:hyperlink>
      <w:r>
        <w:rPr>
          <w:rFonts w:ascii="Arial" w:hAnsi="Arial" w:cs="Arial"/>
          <w:sz w:val="24"/>
          <w:szCs w:val="24"/>
        </w:rPr>
        <w:t xml:space="preserve"> [Accessed Date: 15</w:t>
      </w:r>
      <w:r w:rsidRPr="00C20F64">
        <w:rPr>
          <w:rFonts w:ascii="Arial" w:hAnsi="Arial" w:cs="Arial"/>
          <w:sz w:val="24"/>
          <w:szCs w:val="24"/>
          <w:vertAlign w:val="superscript"/>
        </w:rPr>
        <w:t>th</w:t>
      </w:r>
      <w:r>
        <w:rPr>
          <w:rFonts w:ascii="Arial" w:hAnsi="Arial" w:cs="Arial"/>
          <w:sz w:val="24"/>
          <w:szCs w:val="24"/>
        </w:rPr>
        <w:t xml:space="preserve"> January 2019]. </w:t>
      </w:r>
    </w:p>
    <w:p w14:paraId="30655C6D" w14:textId="0781E49B" w:rsidR="00DD096A" w:rsidRDefault="00DD096A" w:rsidP="00F4289A">
      <w:pPr>
        <w:spacing w:line="360" w:lineRule="auto"/>
        <w:rPr>
          <w:rFonts w:ascii="Arial" w:hAnsi="Arial" w:cs="Arial"/>
          <w:sz w:val="24"/>
          <w:szCs w:val="24"/>
        </w:rPr>
      </w:pPr>
    </w:p>
    <w:p w14:paraId="1D2BB4E6" w14:textId="456D4F1C" w:rsidR="007E184A" w:rsidRDefault="007E184A" w:rsidP="009658D3">
      <w:pPr>
        <w:spacing w:line="360" w:lineRule="auto"/>
        <w:jc w:val="both"/>
        <w:rPr>
          <w:rFonts w:ascii="Arial" w:hAnsi="Arial" w:cs="Arial"/>
          <w:sz w:val="24"/>
          <w:szCs w:val="24"/>
        </w:rPr>
      </w:pPr>
      <w:bookmarkStart w:id="8" w:name="_Hlk535667792"/>
      <w:r>
        <w:rPr>
          <w:rFonts w:ascii="Arial" w:hAnsi="Arial" w:cs="Arial"/>
          <w:sz w:val="24"/>
          <w:szCs w:val="24"/>
        </w:rPr>
        <w:t xml:space="preserve">Parikh, V. (2016) </w:t>
      </w:r>
      <w:bookmarkEnd w:id="8"/>
      <w:r>
        <w:rPr>
          <w:rFonts w:ascii="Arial" w:hAnsi="Arial" w:cs="Arial"/>
          <w:sz w:val="24"/>
          <w:szCs w:val="24"/>
        </w:rPr>
        <w:t>‘</w:t>
      </w:r>
      <w:r w:rsidRPr="007E184A">
        <w:rPr>
          <w:rFonts w:ascii="Arial" w:hAnsi="Arial" w:cs="Arial"/>
          <w:sz w:val="24"/>
          <w:szCs w:val="24"/>
        </w:rPr>
        <w:t>Advantages and Disadvantages of Autocratic Leadership</w:t>
      </w:r>
      <w:r>
        <w:rPr>
          <w:rFonts w:ascii="Arial" w:hAnsi="Arial" w:cs="Arial"/>
          <w:sz w:val="24"/>
          <w:szCs w:val="24"/>
        </w:rPr>
        <w:t>’</w:t>
      </w:r>
      <w:r w:rsidRPr="007E184A">
        <w:rPr>
          <w:rFonts w:ascii="Arial" w:hAnsi="Arial" w:cs="Arial"/>
          <w:sz w:val="24"/>
          <w:szCs w:val="24"/>
        </w:rPr>
        <w:t xml:space="preserve"> </w:t>
      </w:r>
      <w:r>
        <w:rPr>
          <w:rFonts w:ascii="Arial" w:hAnsi="Arial" w:cs="Arial"/>
          <w:sz w:val="24"/>
          <w:szCs w:val="24"/>
        </w:rPr>
        <w:t>‘</w:t>
      </w:r>
      <w:hyperlink r:id="rId41" w:history="1">
        <w:r w:rsidRPr="00407994">
          <w:rPr>
            <w:rStyle w:val="Hyperlink"/>
            <w:rFonts w:ascii="Arial" w:hAnsi="Arial" w:cs="Arial"/>
            <w:sz w:val="24"/>
            <w:szCs w:val="24"/>
          </w:rPr>
          <w:t>http://www.letslearnfinance.com/advantages-and-disadvantages-of-autocratic-leadership.html</w:t>
        </w:r>
      </w:hyperlink>
      <w:r>
        <w:rPr>
          <w:rFonts w:ascii="Arial" w:hAnsi="Arial" w:cs="Arial"/>
          <w:sz w:val="24"/>
          <w:szCs w:val="24"/>
        </w:rPr>
        <w:t xml:space="preserve"> [Accessed Date: 19</w:t>
      </w:r>
      <w:r w:rsidRPr="007E184A">
        <w:rPr>
          <w:rFonts w:ascii="Arial" w:hAnsi="Arial" w:cs="Arial"/>
          <w:sz w:val="24"/>
          <w:szCs w:val="24"/>
          <w:vertAlign w:val="superscript"/>
        </w:rPr>
        <w:t>th</w:t>
      </w:r>
      <w:r>
        <w:rPr>
          <w:rFonts w:ascii="Arial" w:hAnsi="Arial" w:cs="Arial"/>
          <w:sz w:val="24"/>
          <w:szCs w:val="24"/>
        </w:rPr>
        <w:t xml:space="preserve"> January 2019]. </w:t>
      </w:r>
    </w:p>
    <w:p w14:paraId="0D80BC77" w14:textId="4977758A" w:rsidR="007E184A" w:rsidRDefault="007E184A" w:rsidP="007E184A">
      <w:pPr>
        <w:spacing w:line="360" w:lineRule="auto"/>
        <w:rPr>
          <w:rFonts w:ascii="Arial" w:hAnsi="Arial" w:cs="Arial"/>
          <w:sz w:val="24"/>
          <w:szCs w:val="24"/>
        </w:rPr>
      </w:pPr>
    </w:p>
    <w:p w14:paraId="090FD43B" w14:textId="3072CE14" w:rsidR="00155451" w:rsidRDefault="00155451" w:rsidP="009658D3">
      <w:pPr>
        <w:spacing w:line="360" w:lineRule="auto"/>
        <w:jc w:val="both"/>
        <w:rPr>
          <w:rFonts w:ascii="Arial" w:hAnsi="Arial" w:cs="Arial"/>
          <w:sz w:val="24"/>
          <w:szCs w:val="24"/>
        </w:rPr>
      </w:pPr>
      <w:bookmarkStart w:id="9" w:name="_Hlk535709790"/>
      <w:r>
        <w:rPr>
          <w:rFonts w:ascii="Arial" w:hAnsi="Arial" w:cs="Arial"/>
          <w:sz w:val="24"/>
          <w:szCs w:val="24"/>
        </w:rPr>
        <w:t>Pieterse</w:t>
      </w:r>
      <w:bookmarkEnd w:id="9"/>
      <w:r>
        <w:rPr>
          <w:rFonts w:ascii="Arial" w:hAnsi="Arial" w:cs="Arial"/>
          <w:sz w:val="24"/>
          <w:szCs w:val="24"/>
        </w:rPr>
        <w:t>, A., Knippenberg, D. Schippers, M. and Stam, D. (2009) ‘</w:t>
      </w:r>
      <w:r w:rsidRPr="00155451">
        <w:rPr>
          <w:rFonts w:ascii="Arial" w:hAnsi="Arial" w:cs="Arial"/>
          <w:sz w:val="24"/>
          <w:szCs w:val="24"/>
        </w:rPr>
        <w:t>Transformational and transactional</w:t>
      </w:r>
      <w:r>
        <w:rPr>
          <w:rFonts w:ascii="Arial" w:hAnsi="Arial" w:cs="Arial"/>
          <w:sz w:val="24"/>
          <w:szCs w:val="24"/>
        </w:rPr>
        <w:t xml:space="preserve"> </w:t>
      </w:r>
      <w:r w:rsidRPr="00155451">
        <w:rPr>
          <w:rFonts w:ascii="Arial" w:hAnsi="Arial" w:cs="Arial"/>
          <w:sz w:val="24"/>
          <w:szCs w:val="24"/>
        </w:rPr>
        <w:t>leadership and innovative behaviour:</w:t>
      </w:r>
      <w:r>
        <w:rPr>
          <w:rFonts w:ascii="Arial" w:hAnsi="Arial" w:cs="Arial"/>
          <w:sz w:val="24"/>
          <w:szCs w:val="24"/>
        </w:rPr>
        <w:t xml:space="preserve"> </w:t>
      </w:r>
      <w:r w:rsidRPr="00155451">
        <w:rPr>
          <w:rFonts w:ascii="Arial" w:hAnsi="Arial" w:cs="Arial"/>
          <w:sz w:val="24"/>
          <w:szCs w:val="24"/>
        </w:rPr>
        <w:t>The moderating role of psychological</w:t>
      </w:r>
      <w:r>
        <w:rPr>
          <w:rFonts w:ascii="Arial" w:hAnsi="Arial" w:cs="Arial"/>
          <w:sz w:val="24"/>
          <w:szCs w:val="24"/>
        </w:rPr>
        <w:t xml:space="preserve"> </w:t>
      </w:r>
      <w:r w:rsidRPr="00155451">
        <w:rPr>
          <w:rFonts w:ascii="Arial" w:hAnsi="Arial" w:cs="Arial"/>
          <w:sz w:val="24"/>
          <w:szCs w:val="24"/>
        </w:rPr>
        <w:t>empowerment</w:t>
      </w:r>
      <w:r>
        <w:rPr>
          <w:rFonts w:ascii="Arial" w:hAnsi="Arial" w:cs="Arial"/>
          <w:sz w:val="24"/>
          <w:szCs w:val="24"/>
        </w:rPr>
        <w:t xml:space="preserve">’ Volume 31, pp. </w:t>
      </w:r>
      <w:r w:rsidR="00FD3E9E">
        <w:rPr>
          <w:rFonts w:ascii="Arial" w:hAnsi="Arial" w:cs="Arial"/>
          <w:sz w:val="24"/>
          <w:szCs w:val="24"/>
        </w:rPr>
        <w:t xml:space="preserve">609-623. Available at: </w:t>
      </w:r>
      <w:r>
        <w:rPr>
          <w:rFonts w:ascii="Arial" w:hAnsi="Arial" w:cs="Arial"/>
          <w:sz w:val="24"/>
          <w:szCs w:val="24"/>
        </w:rPr>
        <w:t xml:space="preserve"> </w:t>
      </w:r>
      <w:hyperlink r:id="rId42" w:history="1">
        <w:r w:rsidR="00FD3E9E" w:rsidRPr="00407994">
          <w:rPr>
            <w:rStyle w:val="Hyperlink"/>
            <w:rFonts w:ascii="Arial" w:hAnsi="Arial" w:cs="Arial"/>
            <w:sz w:val="24"/>
            <w:szCs w:val="24"/>
          </w:rPr>
          <w:t>https://onlinelibrary.wiley.com/doi/epdf/10.1002/job.650</w:t>
        </w:r>
      </w:hyperlink>
      <w:r w:rsidR="00FD3E9E">
        <w:rPr>
          <w:rFonts w:ascii="Arial" w:hAnsi="Arial" w:cs="Arial"/>
          <w:sz w:val="24"/>
          <w:szCs w:val="24"/>
        </w:rPr>
        <w:t xml:space="preserve"> [Accessed Date: 20</w:t>
      </w:r>
      <w:r w:rsidR="00FD3E9E" w:rsidRPr="00FD3E9E">
        <w:rPr>
          <w:rFonts w:ascii="Arial" w:hAnsi="Arial" w:cs="Arial"/>
          <w:sz w:val="24"/>
          <w:szCs w:val="24"/>
          <w:vertAlign w:val="superscript"/>
        </w:rPr>
        <w:t>th</w:t>
      </w:r>
      <w:r w:rsidR="00FD3E9E">
        <w:rPr>
          <w:rFonts w:ascii="Arial" w:hAnsi="Arial" w:cs="Arial"/>
          <w:sz w:val="24"/>
          <w:szCs w:val="24"/>
        </w:rPr>
        <w:t xml:space="preserve"> January 2019]. </w:t>
      </w:r>
    </w:p>
    <w:p w14:paraId="3D06B213" w14:textId="717665A2" w:rsidR="00155451" w:rsidRDefault="00155451" w:rsidP="007E184A">
      <w:pPr>
        <w:spacing w:line="360" w:lineRule="auto"/>
        <w:rPr>
          <w:rFonts w:ascii="Arial" w:hAnsi="Arial" w:cs="Arial"/>
          <w:sz w:val="24"/>
          <w:szCs w:val="24"/>
        </w:rPr>
      </w:pPr>
    </w:p>
    <w:p w14:paraId="03998A6B" w14:textId="77777777" w:rsidR="00612AEF" w:rsidRPr="00612AEF" w:rsidRDefault="00612AEF" w:rsidP="009658D3">
      <w:pPr>
        <w:spacing w:line="360" w:lineRule="auto"/>
        <w:rPr>
          <w:rFonts w:ascii="Arial" w:hAnsi="Arial" w:cs="Arial"/>
          <w:sz w:val="24"/>
          <w:szCs w:val="24"/>
        </w:rPr>
      </w:pPr>
      <w:r w:rsidRPr="00612AEF">
        <w:rPr>
          <w:rFonts w:ascii="Arial" w:hAnsi="Arial" w:cs="Arial"/>
          <w:sz w:val="24"/>
          <w:szCs w:val="24"/>
        </w:rPr>
        <w:t xml:space="preserve">Resources </w:t>
      </w:r>
      <w:proofErr w:type="spellStart"/>
      <w:r w:rsidRPr="00612AEF">
        <w:rPr>
          <w:rFonts w:ascii="Arial" w:hAnsi="Arial" w:cs="Arial"/>
          <w:sz w:val="24"/>
          <w:szCs w:val="24"/>
        </w:rPr>
        <w:t>hwb</w:t>
      </w:r>
      <w:proofErr w:type="spellEnd"/>
      <w:r w:rsidRPr="00612AEF">
        <w:rPr>
          <w:rFonts w:ascii="Arial" w:hAnsi="Arial" w:cs="Arial"/>
          <w:sz w:val="24"/>
          <w:szCs w:val="24"/>
        </w:rPr>
        <w:t xml:space="preserve"> Wales. (no date) ‘Legislation’ </w:t>
      </w:r>
      <w:hyperlink r:id="rId43" w:history="1">
        <w:r w:rsidRPr="00612AEF">
          <w:rPr>
            <w:rStyle w:val="Hyperlink"/>
            <w:rFonts w:ascii="Arial" w:hAnsi="Arial" w:cs="Arial"/>
            <w:sz w:val="24"/>
            <w:szCs w:val="24"/>
          </w:rPr>
          <w:t>http://resources.hwb.wales.gov.uk/VTC/ngfl/nln_materials/nln_health_and_social_care/Health%20and%20safety%20legislation%20relevant%20to%20an%20early%20years%20setting/access/reference.html</w:t>
        </w:r>
      </w:hyperlink>
      <w:r w:rsidRPr="00612AEF">
        <w:rPr>
          <w:rFonts w:ascii="Arial" w:hAnsi="Arial" w:cs="Arial"/>
          <w:sz w:val="24"/>
          <w:szCs w:val="24"/>
        </w:rPr>
        <w:t xml:space="preserve"> [Accessed: 31</w:t>
      </w:r>
      <w:r w:rsidRPr="00612AEF">
        <w:rPr>
          <w:rFonts w:ascii="Arial" w:hAnsi="Arial" w:cs="Arial"/>
          <w:sz w:val="24"/>
          <w:szCs w:val="24"/>
          <w:vertAlign w:val="superscript"/>
        </w:rPr>
        <w:t>st</w:t>
      </w:r>
      <w:r w:rsidRPr="00612AEF">
        <w:rPr>
          <w:rFonts w:ascii="Arial" w:hAnsi="Arial" w:cs="Arial"/>
          <w:sz w:val="24"/>
          <w:szCs w:val="24"/>
        </w:rPr>
        <w:t xml:space="preserve"> December 2018].</w:t>
      </w:r>
    </w:p>
    <w:p w14:paraId="3939E2DC" w14:textId="77777777" w:rsidR="00612AEF" w:rsidRDefault="00612AEF" w:rsidP="007E184A">
      <w:pPr>
        <w:spacing w:line="360" w:lineRule="auto"/>
        <w:rPr>
          <w:rFonts w:ascii="Arial" w:hAnsi="Arial" w:cs="Arial"/>
          <w:sz w:val="24"/>
          <w:szCs w:val="24"/>
        </w:rPr>
      </w:pPr>
    </w:p>
    <w:p w14:paraId="0DEAF73C" w14:textId="2FA58CB7" w:rsidR="00590DF7" w:rsidRPr="00590DF7" w:rsidRDefault="00590DF7" w:rsidP="007E184A">
      <w:pPr>
        <w:spacing w:line="360" w:lineRule="auto"/>
        <w:rPr>
          <w:rFonts w:ascii="Arial" w:hAnsi="Arial" w:cs="Arial"/>
          <w:sz w:val="24"/>
          <w:szCs w:val="24"/>
        </w:rPr>
      </w:pPr>
      <w:r>
        <w:rPr>
          <w:rFonts w:ascii="Arial" w:hAnsi="Arial" w:cs="Arial"/>
          <w:sz w:val="24"/>
          <w:szCs w:val="24"/>
        </w:rPr>
        <w:lastRenderedPageBreak/>
        <w:t xml:space="preserve">Rodd, J. (2013) </w:t>
      </w:r>
      <w:r>
        <w:rPr>
          <w:rFonts w:ascii="Arial" w:hAnsi="Arial" w:cs="Arial"/>
          <w:i/>
          <w:sz w:val="24"/>
          <w:szCs w:val="24"/>
        </w:rPr>
        <w:t xml:space="preserve">Leadership in Early Childhood: The pathway to professionalism. </w:t>
      </w:r>
      <w:r w:rsidRPr="00590DF7">
        <w:rPr>
          <w:rFonts w:ascii="Arial" w:hAnsi="Arial" w:cs="Arial"/>
          <w:sz w:val="24"/>
          <w:szCs w:val="24"/>
        </w:rPr>
        <w:t>Maidenhead:</w:t>
      </w:r>
      <w:r>
        <w:rPr>
          <w:rFonts w:ascii="Arial" w:hAnsi="Arial" w:cs="Arial"/>
          <w:i/>
          <w:sz w:val="24"/>
          <w:szCs w:val="24"/>
        </w:rPr>
        <w:t xml:space="preserve"> </w:t>
      </w:r>
      <w:r>
        <w:rPr>
          <w:rFonts w:ascii="Arial" w:hAnsi="Arial" w:cs="Arial"/>
          <w:sz w:val="24"/>
          <w:szCs w:val="24"/>
        </w:rPr>
        <w:t xml:space="preserve">Open University Press. </w:t>
      </w:r>
    </w:p>
    <w:p w14:paraId="5C880366" w14:textId="26A86D08" w:rsidR="00590DF7" w:rsidRDefault="00590DF7" w:rsidP="007E184A">
      <w:pPr>
        <w:spacing w:line="360" w:lineRule="auto"/>
        <w:rPr>
          <w:rFonts w:ascii="Arial" w:hAnsi="Arial" w:cs="Arial"/>
          <w:sz w:val="24"/>
          <w:szCs w:val="24"/>
        </w:rPr>
      </w:pPr>
    </w:p>
    <w:p w14:paraId="1031EDBF" w14:textId="02D8C25E" w:rsidR="00F87494" w:rsidRPr="00F87494" w:rsidRDefault="00F87494" w:rsidP="007E184A">
      <w:pPr>
        <w:spacing w:line="360" w:lineRule="auto"/>
        <w:rPr>
          <w:rFonts w:ascii="Arial" w:hAnsi="Arial" w:cs="Arial"/>
          <w:sz w:val="24"/>
          <w:szCs w:val="24"/>
        </w:rPr>
      </w:pPr>
      <w:r>
        <w:rPr>
          <w:rFonts w:ascii="Arial" w:hAnsi="Arial" w:cs="Arial"/>
          <w:sz w:val="24"/>
          <w:szCs w:val="24"/>
        </w:rPr>
        <w:t xml:space="preserve">Siraj-Blatchford, I. and </w:t>
      </w:r>
      <w:proofErr w:type="spellStart"/>
      <w:r>
        <w:rPr>
          <w:rFonts w:ascii="Arial" w:hAnsi="Arial" w:cs="Arial"/>
          <w:sz w:val="24"/>
          <w:szCs w:val="24"/>
        </w:rPr>
        <w:t>Hallet</w:t>
      </w:r>
      <w:proofErr w:type="spellEnd"/>
      <w:r>
        <w:rPr>
          <w:rFonts w:ascii="Arial" w:hAnsi="Arial" w:cs="Arial"/>
          <w:sz w:val="24"/>
          <w:szCs w:val="24"/>
        </w:rPr>
        <w:t xml:space="preserve">, E. (2014) </w:t>
      </w:r>
      <w:r>
        <w:rPr>
          <w:rFonts w:ascii="Arial" w:hAnsi="Arial" w:cs="Arial"/>
          <w:i/>
          <w:sz w:val="24"/>
          <w:szCs w:val="24"/>
        </w:rPr>
        <w:t xml:space="preserve">Effective and Caring Leadership in the Early Years. </w:t>
      </w:r>
      <w:r>
        <w:rPr>
          <w:rFonts w:ascii="Arial" w:hAnsi="Arial" w:cs="Arial"/>
          <w:sz w:val="24"/>
          <w:szCs w:val="24"/>
        </w:rPr>
        <w:t xml:space="preserve">London: SAGE. </w:t>
      </w:r>
    </w:p>
    <w:p w14:paraId="01B3ED05" w14:textId="77777777" w:rsidR="00F87494" w:rsidRDefault="00F87494" w:rsidP="007E184A">
      <w:pPr>
        <w:spacing w:line="360" w:lineRule="auto"/>
        <w:rPr>
          <w:rFonts w:ascii="Arial" w:hAnsi="Arial" w:cs="Arial"/>
          <w:sz w:val="24"/>
          <w:szCs w:val="24"/>
        </w:rPr>
      </w:pPr>
    </w:p>
    <w:p w14:paraId="40AFE737" w14:textId="07194AD3" w:rsidR="00846BF2" w:rsidRDefault="00846BF2" w:rsidP="009658D3">
      <w:pPr>
        <w:spacing w:line="360" w:lineRule="auto"/>
        <w:jc w:val="both"/>
        <w:rPr>
          <w:rFonts w:ascii="Arial" w:hAnsi="Arial" w:cs="Arial"/>
          <w:sz w:val="24"/>
          <w:szCs w:val="24"/>
        </w:rPr>
      </w:pPr>
      <w:bookmarkStart w:id="10" w:name="_Hlk535515790"/>
      <w:r>
        <w:rPr>
          <w:rFonts w:ascii="Arial" w:hAnsi="Arial" w:cs="Arial"/>
          <w:sz w:val="24"/>
          <w:szCs w:val="24"/>
        </w:rPr>
        <w:t xml:space="preserve">Teamwork Definition Information. (2017) </w:t>
      </w:r>
      <w:bookmarkEnd w:id="10"/>
      <w:r>
        <w:rPr>
          <w:rFonts w:ascii="Arial" w:hAnsi="Arial" w:cs="Arial"/>
          <w:sz w:val="24"/>
          <w:szCs w:val="24"/>
        </w:rPr>
        <w:t>‘</w:t>
      </w:r>
      <w:r w:rsidRPr="00846BF2">
        <w:rPr>
          <w:rFonts w:ascii="Arial" w:hAnsi="Arial" w:cs="Arial"/>
          <w:sz w:val="24"/>
          <w:szCs w:val="24"/>
        </w:rPr>
        <w:t xml:space="preserve">Advantages </w:t>
      </w:r>
      <w:r w:rsidR="00F87494">
        <w:rPr>
          <w:rFonts w:ascii="Arial" w:hAnsi="Arial" w:cs="Arial"/>
          <w:sz w:val="24"/>
          <w:szCs w:val="24"/>
        </w:rPr>
        <w:t>a</w:t>
      </w:r>
      <w:r w:rsidRPr="00846BF2">
        <w:rPr>
          <w:rFonts w:ascii="Arial" w:hAnsi="Arial" w:cs="Arial"/>
          <w:sz w:val="24"/>
          <w:szCs w:val="24"/>
        </w:rPr>
        <w:t xml:space="preserve">nd Disadvantages </w:t>
      </w:r>
      <w:r w:rsidR="009658D3">
        <w:rPr>
          <w:rFonts w:ascii="Arial" w:hAnsi="Arial" w:cs="Arial"/>
          <w:sz w:val="24"/>
          <w:szCs w:val="24"/>
        </w:rPr>
        <w:t>o</w:t>
      </w:r>
      <w:r w:rsidRPr="00846BF2">
        <w:rPr>
          <w:rFonts w:ascii="Arial" w:hAnsi="Arial" w:cs="Arial"/>
          <w:sz w:val="24"/>
          <w:szCs w:val="24"/>
        </w:rPr>
        <w:t>f Democratic Leadership</w:t>
      </w:r>
      <w:r>
        <w:rPr>
          <w:rFonts w:ascii="Arial" w:hAnsi="Arial" w:cs="Arial"/>
          <w:sz w:val="24"/>
          <w:szCs w:val="24"/>
        </w:rPr>
        <w:t xml:space="preserve">’ </w:t>
      </w:r>
      <w:hyperlink r:id="rId44" w:history="1">
        <w:r w:rsidRPr="008E56CF">
          <w:rPr>
            <w:rStyle w:val="Hyperlink"/>
            <w:rFonts w:ascii="Arial" w:hAnsi="Arial" w:cs="Arial"/>
            <w:sz w:val="24"/>
            <w:szCs w:val="24"/>
          </w:rPr>
          <w:t>http://teamworkdefinition.com/democraticleadership/</w:t>
        </w:r>
      </w:hyperlink>
      <w:r>
        <w:rPr>
          <w:rFonts w:ascii="Arial" w:hAnsi="Arial" w:cs="Arial"/>
          <w:sz w:val="24"/>
          <w:szCs w:val="24"/>
        </w:rPr>
        <w:t xml:space="preserve"> [Accessed Date: 17</w:t>
      </w:r>
      <w:r w:rsidRPr="00846BF2">
        <w:rPr>
          <w:rFonts w:ascii="Arial" w:hAnsi="Arial" w:cs="Arial"/>
          <w:sz w:val="24"/>
          <w:szCs w:val="24"/>
          <w:vertAlign w:val="superscript"/>
        </w:rPr>
        <w:t>th</w:t>
      </w:r>
      <w:r>
        <w:rPr>
          <w:rFonts w:ascii="Arial" w:hAnsi="Arial" w:cs="Arial"/>
          <w:sz w:val="24"/>
          <w:szCs w:val="24"/>
        </w:rPr>
        <w:t xml:space="preserve"> January 2019]. </w:t>
      </w:r>
    </w:p>
    <w:p w14:paraId="4FCB06FD" w14:textId="3AD7F1E6" w:rsidR="00612AEF" w:rsidRDefault="00612AEF" w:rsidP="00F4289A">
      <w:pPr>
        <w:spacing w:line="360" w:lineRule="auto"/>
        <w:rPr>
          <w:rFonts w:ascii="Arial" w:hAnsi="Arial" w:cs="Arial"/>
          <w:sz w:val="24"/>
          <w:szCs w:val="24"/>
        </w:rPr>
      </w:pPr>
    </w:p>
    <w:p w14:paraId="7C3FA64B" w14:textId="77777777" w:rsidR="00612AEF" w:rsidRPr="00612AEF" w:rsidRDefault="00612AEF" w:rsidP="009658D3">
      <w:pPr>
        <w:spacing w:line="360" w:lineRule="auto"/>
        <w:jc w:val="both"/>
        <w:rPr>
          <w:rFonts w:ascii="Arial" w:hAnsi="Arial" w:cs="Arial"/>
          <w:sz w:val="24"/>
          <w:szCs w:val="24"/>
        </w:rPr>
      </w:pPr>
      <w:r w:rsidRPr="00612AEF">
        <w:rPr>
          <w:rFonts w:ascii="Arial" w:hAnsi="Arial" w:cs="Arial"/>
          <w:sz w:val="24"/>
          <w:szCs w:val="24"/>
        </w:rPr>
        <w:t xml:space="preserve">The British Society for Allergy and Clinical Immunology. (2017) ‘Allergy Action Plan’ </w:t>
      </w:r>
      <w:hyperlink r:id="rId45" w:history="1">
        <w:r w:rsidRPr="00612AEF">
          <w:rPr>
            <w:rStyle w:val="Hyperlink"/>
            <w:rFonts w:ascii="Arial" w:hAnsi="Arial" w:cs="Arial"/>
            <w:sz w:val="24"/>
            <w:szCs w:val="24"/>
          </w:rPr>
          <w:t>https://www.bsaci.org/about/download-paediatric-allergy-action-plans</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w:t>
      </w:r>
      <w:r w:rsidRPr="00612AEF">
        <w:rPr>
          <w:rFonts w:ascii="Arial" w:hAnsi="Arial" w:cs="Arial"/>
          <w:sz w:val="24"/>
          <w:szCs w:val="24"/>
        </w:rPr>
        <w:tab/>
      </w:r>
    </w:p>
    <w:p w14:paraId="0967E42B" w14:textId="5DC714A3" w:rsidR="00612AEF" w:rsidRDefault="00612AEF" w:rsidP="00F4289A">
      <w:pPr>
        <w:spacing w:line="360" w:lineRule="auto"/>
        <w:rPr>
          <w:rFonts w:ascii="Arial" w:hAnsi="Arial" w:cs="Arial"/>
          <w:sz w:val="24"/>
          <w:szCs w:val="24"/>
        </w:rPr>
      </w:pPr>
    </w:p>
    <w:p w14:paraId="45E31908" w14:textId="3488DC7D" w:rsidR="00612AEF" w:rsidRPr="00612AEF" w:rsidRDefault="00612AEF" w:rsidP="009658D3">
      <w:pPr>
        <w:spacing w:line="360" w:lineRule="auto"/>
        <w:jc w:val="both"/>
        <w:rPr>
          <w:rFonts w:ascii="Arial" w:hAnsi="Arial" w:cs="Arial"/>
          <w:sz w:val="24"/>
          <w:szCs w:val="24"/>
        </w:rPr>
      </w:pPr>
      <w:proofErr w:type="spellStart"/>
      <w:r w:rsidRPr="00612AEF">
        <w:rPr>
          <w:rFonts w:ascii="Arial" w:hAnsi="Arial" w:cs="Arial"/>
          <w:sz w:val="24"/>
          <w:szCs w:val="24"/>
        </w:rPr>
        <w:t>Unicef</w:t>
      </w:r>
      <w:proofErr w:type="spellEnd"/>
      <w:r w:rsidRPr="00612AEF">
        <w:rPr>
          <w:rFonts w:ascii="Arial" w:hAnsi="Arial" w:cs="Arial"/>
          <w:sz w:val="24"/>
          <w:szCs w:val="24"/>
        </w:rPr>
        <w:t>. (</w:t>
      </w:r>
      <w:r w:rsidR="009658D3">
        <w:rPr>
          <w:rFonts w:ascii="Arial" w:hAnsi="Arial" w:cs="Arial"/>
          <w:sz w:val="24"/>
          <w:szCs w:val="24"/>
        </w:rPr>
        <w:t>N</w:t>
      </w:r>
      <w:r w:rsidRPr="00612AEF">
        <w:rPr>
          <w:rFonts w:ascii="Arial" w:hAnsi="Arial" w:cs="Arial"/>
          <w:sz w:val="24"/>
          <w:szCs w:val="24"/>
        </w:rPr>
        <w:t xml:space="preserve">o </w:t>
      </w:r>
      <w:r w:rsidR="009658D3">
        <w:rPr>
          <w:rFonts w:ascii="Arial" w:hAnsi="Arial" w:cs="Arial"/>
          <w:sz w:val="24"/>
          <w:szCs w:val="24"/>
        </w:rPr>
        <w:t>D</w:t>
      </w:r>
      <w:r w:rsidRPr="00612AEF">
        <w:rPr>
          <w:rFonts w:ascii="Arial" w:hAnsi="Arial" w:cs="Arial"/>
          <w:sz w:val="24"/>
          <w:szCs w:val="24"/>
        </w:rPr>
        <w:t xml:space="preserve">ate) ‘UN Convention on the Rights of the Child’ </w:t>
      </w:r>
      <w:hyperlink r:id="rId46" w:history="1">
        <w:r w:rsidRPr="00612AEF">
          <w:rPr>
            <w:rStyle w:val="Hyperlink"/>
            <w:rFonts w:ascii="Arial" w:hAnsi="Arial" w:cs="Arial"/>
            <w:sz w:val="24"/>
            <w:szCs w:val="24"/>
          </w:rPr>
          <w:t>https://www.unicef.org/rightsite/files/uncrcchilldfriendlylanguage.pdf</w:t>
        </w:r>
      </w:hyperlink>
      <w:r w:rsidRPr="00612AEF">
        <w:rPr>
          <w:rFonts w:ascii="Arial" w:hAnsi="Arial" w:cs="Arial"/>
          <w:sz w:val="24"/>
          <w:szCs w:val="24"/>
        </w:rPr>
        <w:t xml:space="preserve"> [Accessed: 31</w:t>
      </w:r>
      <w:r w:rsidRPr="00612AEF">
        <w:rPr>
          <w:rFonts w:ascii="Arial" w:hAnsi="Arial" w:cs="Arial"/>
          <w:sz w:val="24"/>
          <w:szCs w:val="24"/>
          <w:vertAlign w:val="superscript"/>
        </w:rPr>
        <w:t>st</w:t>
      </w:r>
      <w:r w:rsidRPr="00612AEF">
        <w:rPr>
          <w:rFonts w:ascii="Arial" w:hAnsi="Arial" w:cs="Arial"/>
          <w:sz w:val="24"/>
          <w:szCs w:val="24"/>
        </w:rPr>
        <w:t xml:space="preserve"> December 2018].</w:t>
      </w:r>
    </w:p>
    <w:p w14:paraId="20808EC9" w14:textId="77777777" w:rsidR="0091105A" w:rsidRDefault="0091105A" w:rsidP="00F4289A">
      <w:pPr>
        <w:spacing w:line="360" w:lineRule="auto"/>
        <w:rPr>
          <w:rFonts w:ascii="Arial" w:hAnsi="Arial" w:cs="Arial"/>
          <w:sz w:val="24"/>
          <w:szCs w:val="24"/>
        </w:rPr>
      </w:pPr>
    </w:p>
    <w:p w14:paraId="395FD357" w14:textId="77777777" w:rsidR="00F4289A" w:rsidRDefault="00F4289A" w:rsidP="009658D3">
      <w:pPr>
        <w:spacing w:line="360" w:lineRule="auto"/>
        <w:jc w:val="both"/>
        <w:rPr>
          <w:rFonts w:ascii="Arial" w:hAnsi="Arial" w:cs="Arial"/>
          <w:sz w:val="24"/>
          <w:szCs w:val="24"/>
        </w:rPr>
      </w:pPr>
      <w:r>
        <w:rPr>
          <w:rFonts w:ascii="Arial" w:hAnsi="Arial" w:cs="Arial"/>
          <w:sz w:val="24"/>
          <w:szCs w:val="24"/>
        </w:rPr>
        <w:t xml:space="preserve">Welsh Government. (2017) ‘Health and Safety code of practice’ </w:t>
      </w:r>
      <w:hyperlink r:id="rId47" w:history="1">
        <w:r w:rsidRPr="001E2A4F">
          <w:rPr>
            <w:rStyle w:val="Hyperlink"/>
            <w:rFonts w:ascii="Arial" w:hAnsi="Arial" w:cs="Arial"/>
            <w:sz w:val="24"/>
            <w:szCs w:val="24"/>
          </w:rPr>
          <w:t>https://beta.gov.wales/sites/default/files/publications/2018-02/health-and-safety-code-of-practice.pdf</w:t>
        </w:r>
      </w:hyperlink>
      <w:r>
        <w:rPr>
          <w:rFonts w:ascii="Arial" w:hAnsi="Arial" w:cs="Arial"/>
          <w:sz w:val="24"/>
          <w:szCs w:val="24"/>
        </w:rPr>
        <w:t xml:space="preserve"> [Accessed Date: 10</w:t>
      </w:r>
      <w:r w:rsidRPr="00C341E4">
        <w:rPr>
          <w:rFonts w:ascii="Arial" w:hAnsi="Arial" w:cs="Arial"/>
          <w:sz w:val="24"/>
          <w:szCs w:val="24"/>
          <w:vertAlign w:val="superscript"/>
        </w:rPr>
        <w:t>th</w:t>
      </w:r>
      <w:r>
        <w:rPr>
          <w:rFonts w:ascii="Arial" w:hAnsi="Arial" w:cs="Arial"/>
          <w:sz w:val="24"/>
          <w:szCs w:val="24"/>
        </w:rPr>
        <w:t xml:space="preserve"> January 2019]. </w:t>
      </w:r>
    </w:p>
    <w:p w14:paraId="2C3B8FC4" w14:textId="77777777" w:rsidR="00F4289A" w:rsidRDefault="00F4289A" w:rsidP="00F4289A">
      <w:pPr>
        <w:spacing w:line="360" w:lineRule="auto"/>
        <w:rPr>
          <w:rFonts w:ascii="Arial" w:hAnsi="Arial" w:cs="Arial"/>
          <w:sz w:val="24"/>
          <w:szCs w:val="24"/>
        </w:rPr>
      </w:pPr>
    </w:p>
    <w:p w14:paraId="04071FE8" w14:textId="77777777" w:rsidR="00F4289A" w:rsidRDefault="00F4289A" w:rsidP="00F4289A">
      <w:pPr>
        <w:spacing w:line="360" w:lineRule="auto"/>
        <w:rPr>
          <w:rFonts w:ascii="Arial" w:hAnsi="Arial" w:cs="Arial"/>
          <w:sz w:val="24"/>
          <w:szCs w:val="24"/>
        </w:rPr>
      </w:pPr>
      <w:r>
        <w:rPr>
          <w:rFonts w:ascii="Arial" w:hAnsi="Arial" w:cs="Arial"/>
          <w:sz w:val="24"/>
          <w:szCs w:val="24"/>
        </w:rPr>
        <w:t xml:space="preserve">Welsh Government. (2018) ‘Equality and Diversity’ </w:t>
      </w:r>
      <w:hyperlink r:id="rId48" w:history="1">
        <w:r w:rsidRPr="0019358A">
          <w:rPr>
            <w:rStyle w:val="Hyperlink"/>
            <w:rFonts w:ascii="Arial" w:hAnsi="Arial" w:cs="Arial"/>
            <w:sz w:val="24"/>
            <w:szCs w:val="24"/>
          </w:rPr>
          <w:t>https://gov.wales/topics/people-and-communities/equality-diversity/?lang=en</w:t>
        </w:r>
      </w:hyperlink>
      <w:r>
        <w:rPr>
          <w:rFonts w:ascii="Arial" w:hAnsi="Arial" w:cs="Arial"/>
          <w:sz w:val="24"/>
          <w:szCs w:val="24"/>
        </w:rPr>
        <w:t xml:space="preserve"> [Accessed Date: 30</w:t>
      </w:r>
      <w:r w:rsidRPr="001A533F">
        <w:rPr>
          <w:rFonts w:ascii="Arial" w:hAnsi="Arial" w:cs="Arial"/>
          <w:sz w:val="24"/>
          <w:szCs w:val="24"/>
          <w:vertAlign w:val="superscript"/>
        </w:rPr>
        <w:t>th</w:t>
      </w:r>
      <w:r>
        <w:rPr>
          <w:rFonts w:ascii="Arial" w:hAnsi="Arial" w:cs="Arial"/>
          <w:sz w:val="24"/>
          <w:szCs w:val="24"/>
        </w:rPr>
        <w:t xml:space="preserve"> December 2018]. </w:t>
      </w:r>
    </w:p>
    <w:p w14:paraId="205FC89F" w14:textId="77777777" w:rsidR="00F4289A" w:rsidRDefault="00F4289A" w:rsidP="00F4289A">
      <w:pPr>
        <w:spacing w:line="360" w:lineRule="auto"/>
        <w:rPr>
          <w:rFonts w:ascii="Arial" w:hAnsi="Arial" w:cs="Arial"/>
          <w:sz w:val="24"/>
          <w:szCs w:val="24"/>
        </w:rPr>
      </w:pPr>
    </w:p>
    <w:p w14:paraId="15A03E3A" w14:textId="77777777" w:rsidR="00F4289A" w:rsidRPr="003B777A" w:rsidRDefault="00F4289A" w:rsidP="00F4289A">
      <w:pPr>
        <w:spacing w:line="360" w:lineRule="auto"/>
        <w:jc w:val="both"/>
        <w:rPr>
          <w:rFonts w:ascii="Arial" w:eastAsia="Calibri" w:hAnsi="Arial" w:cs="Arial"/>
          <w:sz w:val="24"/>
          <w:szCs w:val="24"/>
          <w:lang w:val="en-US"/>
        </w:rPr>
      </w:pPr>
      <w:r w:rsidRPr="003B777A">
        <w:rPr>
          <w:rFonts w:ascii="Arial" w:eastAsia="Calibri" w:hAnsi="Arial" w:cs="Arial"/>
          <w:sz w:val="24"/>
          <w:szCs w:val="24"/>
          <w:lang w:val="en-US"/>
        </w:rPr>
        <w:t xml:space="preserve">Welsh Government. (2015) </w:t>
      </w:r>
      <w:r w:rsidRPr="003B777A">
        <w:rPr>
          <w:rFonts w:ascii="Arial" w:eastAsia="Calibri" w:hAnsi="Arial" w:cs="Arial"/>
          <w:i/>
          <w:sz w:val="24"/>
          <w:szCs w:val="24"/>
          <w:lang w:val="en-US"/>
        </w:rPr>
        <w:t xml:space="preserve">Curriculum for Wales: Foundation Phase Framework. </w:t>
      </w:r>
      <w:r w:rsidRPr="003B777A">
        <w:rPr>
          <w:rFonts w:ascii="Arial" w:eastAsia="Calibri" w:hAnsi="Arial" w:cs="Arial"/>
          <w:sz w:val="24"/>
          <w:szCs w:val="24"/>
          <w:lang w:val="en-US"/>
        </w:rPr>
        <w:t xml:space="preserve">Cardiff: Welsh Government. </w:t>
      </w:r>
    </w:p>
    <w:p w14:paraId="47F7EA9C" w14:textId="2E879BC5" w:rsidR="00F4289A" w:rsidRDefault="00F4289A" w:rsidP="00D95EFE">
      <w:pPr>
        <w:spacing w:line="360" w:lineRule="auto"/>
        <w:jc w:val="both"/>
        <w:rPr>
          <w:rFonts w:ascii="Arial" w:hAnsi="Arial" w:cs="Arial"/>
          <w:sz w:val="24"/>
          <w:szCs w:val="24"/>
        </w:rPr>
      </w:pPr>
    </w:p>
    <w:p w14:paraId="6A9D39B4" w14:textId="60D11BDA" w:rsidR="007A190E" w:rsidRDefault="007A190E" w:rsidP="007A190E">
      <w:pPr>
        <w:spacing w:line="360" w:lineRule="auto"/>
        <w:jc w:val="both"/>
        <w:rPr>
          <w:rFonts w:ascii="Arial" w:hAnsi="Arial" w:cs="Arial"/>
          <w:sz w:val="24"/>
          <w:szCs w:val="24"/>
        </w:rPr>
      </w:pPr>
      <w:r w:rsidRPr="007A190E">
        <w:rPr>
          <w:rFonts w:ascii="Arial" w:hAnsi="Arial" w:cs="Arial"/>
          <w:sz w:val="24"/>
          <w:szCs w:val="24"/>
        </w:rPr>
        <w:lastRenderedPageBreak/>
        <w:t xml:space="preserve">Welsh Government. (2005) ‘Early Years Pupil Deprivation Grant’ </w:t>
      </w:r>
      <w:hyperlink r:id="rId49" w:history="1">
        <w:r w:rsidRPr="007A190E">
          <w:rPr>
            <w:rStyle w:val="Hyperlink"/>
            <w:rFonts w:ascii="Arial" w:hAnsi="Arial" w:cs="Arial"/>
            <w:sz w:val="24"/>
            <w:szCs w:val="24"/>
          </w:rPr>
          <w:t>file:///C:/Users/Jo/AppData/Local/Packages/Microsoft.MicrosoftEdge_8wekyb3d8bbwe/TempState/Downloads/early-years-pupil-deprivation-grant%20(1).pdf</w:t>
        </w:r>
      </w:hyperlink>
      <w:r w:rsidRPr="007A190E">
        <w:rPr>
          <w:rFonts w:ascii="Arial" w:hAnsi="Arial" w:cs="Arial"/>
          <w:sz w:val="24"/>
          <w:szCs w:val="24"/>
        </w:rPr>
        <w:t xml:space="preserve"> [Accessed: 9</w:t>
      </w:r>
      <w:r w:rsidRPr="007A190E">
        <w:rPr>
          <w:rFonts w:ascii="Arial" w:hAnsi="Arial" w:cs="Arial"/>
          <w:sz w:val="24"/>
          <w:szCs w:val="24"/>
          <w:vertAlign w:val="superscript"/>
        </w:rPr>
        <w:t>th</w:t>
      </w:r>
      <w:r w:rsidRPr="007A190E">
        <w:rPr>
          <w:rFonts w:ascii="Arial" w:hAnsi="Arial" w:cs="Arial"/>
          <w:sz w:val="24"/>
          <w:szCs w:val="24"/>
        </w:rPr>
        <w:t xml:space="preserve"> January 2019].</w:t>
      </w:r>
    </w:p>
    <w:p w14:paraId="512661E5" w14:textId="77777777" w:rsidR="007A190E" w:rsidRDefault="007A190E" w:rsidP="009658D3">
      <w:pPr>
        <w:spacing w:line="360" w:lineRule="auto"/>
        <w:rPr>
          <w:rFonts w:ascii="Arial" w:hAnsi="Arial" w:cs="Arial"/>
          <w:sz w:val="24"/>
          <w:szCs w:val="24"/>
        </w:rPr>
      </w:pPr>
    </w:p>
    <w:p w14:paraId="44C9ED32" w14:textId="050CD916" w:rsidR="007A190E" w:rsidRPr="007A190E" w:rsidRDefault="007A190E" w:rsidP="009658D3">
      <w:pPr>
        <w:spacing w:line="360" w:lineRule="auto"/>
        <w:rPr>
          <w:rFonts w:ascii="Arial" w:eastAsia="Calibri" w:hAnsi="Arial" w:cs="Arial"/>
          <w:sz w:val="24"/>
          <w:szCs w:val="24"/>
        </w:rPr>
      </w:pPr>
      <w:r w:rsidRPr="007A190E">
        <w:rPr>
          <w:rFonts w:ascii="Arial" w:eastAsia="Calibri" w:hAnsi="Arial" w:cs="Arial"/>
          <w:sz w:val="24"/>
          <w:szCs w:val="24"/>
        </w:rPr>
        <w:t>Welsh Government. (2014) ‘Pupil Deprivation Grant – What Interventions Should You Use in Your School?’</w:t>
      </w:r>
      <w:r>
        <w:rPr>
          <w:rFonts w:ascii="Arial" w:eastAsia="Calibri" w:hAnsi="Arial" w:cs="Arial"/>
          <w:sz w:val="24"/>
          <w:szCs w:val="24"/>
        </w:rPr>
        <w:t xml:space="preserve"> </w:t>
      </w:r>
      <w:hyperlink r:id="rId50" w:history="1">
        <w:r w:rsidRPr="007A190E">
          <w:rPr>
            <w:rStyle w:val="Hyperlink"/>
            <w:rFonts w:ascii="Arial" w:eastAsia="Calibri" w:hAnsi="Arial" w:cs="Arial"/>
            <w:sz w:val="24"/>
            <w:szCs w:val="24"/>
          </w:rPr>
          <w:t>file:///C:/Users/Jo/AppData/Local/Packages/Microsoft.MicrosoftEdge_8wekyb3d8bbwe/TempState/Downloads/what-interventions-should-you-use-in-your-school%20(1).pdf</w:t>
        </w:r>
      </w:hyperlink>
      <w:r w:rsidRPr="007A190E">
        <w:rPr>
          <w:rFonts w:ascii="Arial" w:eastAsia="Calibri" w:hAnsi="Arial" w:cs="Arial"/>
          <w:sz w:val="24"/>
          <w:szCs w:val="24"/>
        </w:rPr>
        <w:t xml:space="preserve"> [Accessed: 10</w:t>
      </w:r>
      <w:r w:rsidRPr="007A190E">
        <w:rPr>
          <w:rFonts w:ascii="Arial" w:eastAsia="Calibri" w:hAnsi="Arial" w:cs="Arial"/>
          <w:sz w:val="24"/>
          <w:szCs w:val="24"/>
          <w:vertAlign w:val="superscript"/>
        </w:rPr>
        <w:t>th</w:t>
      </w:r>
      <w:r w:rsidRPr="007A190E">
        <w:rPr>
          <w:rFonts w:ascii="Arial" w:eastAsia="Calibri" w:hAnsi="Arial" w:cs="Arial"/>
          <w:sz w:val="24"/>
          <w:szCs w:val="24"/>
        </w:rPr>
        <w:t xml:space="preserve"> January 2019].</w:t>
      </w:r>
    </w:p>
    <w:p w14:paraId="69773590" w14:textId="1D4EBF7D" w:rsidR="007A190E" w:rsidRDefault="007A190E" w:rsidP="007A190E">
      <w:pPr>
        <w:spacing w:line="360" w:lineRule="auto"/>
        <w:jc w:val="both"/>
        <w:rPr>
          <w:rFonts w:ascii="Arial" w:hAnsi="Arial" w:cs="Arial"/>
          <w:sz w:val="24"/>
          <w:szCs w:val="24"/>
        </w:rPr>
      </w:pPr>
    </w:p>
    <w:p w14:paraId="4DEE8D15" w14:textId="382D3C6A" w:rsidR="007A190E" w:rsidRPr="007A190E" w:rsidRDefault="007A190E" w:rsidP="009658D3">
      <w:pPr>
        <w:spacing w:line="360" w:lineRule="auto"/>
        <w:rPr>
          <w:rFonts w:ascii="Arial" w:hAnsi="Arial" w:cs="Arial"/>
          <w:sz w:val="24"/>
          <w:szCs w:val="24"/>
        </w:rPr>
      </w:pPr>
      <w:r w:rsidRPr="007A190E">
        <w:rPr>
          <w:rFonts w:ascii="Arial" w:hAnsi="Arial" w:cs="Arial"/>
          <w:sz w:val="24"/>
          <w:szCs w:val="24"/>
        </w:rPr>
        <w:t xml:space="preserve">Welsh Government. (2014) ‘Guidance for using the Pupil Deprivation Grant - What really works’ </w:t>
      </w:r>
      <w:hyperlink r:id="rId51" w:history="1">
        <w:r w:rsidRPr="007A190E">
          <w:rPr>
            <w:rStyle w:val="Hyperlink"/>
            <w:rFonts w:ascii="Arial" w:hAnsi="Arial" w:cs="Arial"/>
            <w:sz w:val="24"/>
            <w:szCs w:val="24"/>
          </w:rPr>
          <w:t>file:///C:/Users/Jo/AppData/Local/Packages/Microsoft.MicrosoftEdge_8wekyb3d8bbwe/TempState/Downloads/what-really-works%20(1).pdf</w:t>
        </w:r>
      </w:hyperlink>
      <w:r w:rsidRPr="007A190E">
        <w:rPr>
          <w:rFonts w:ascii="Arial" w:hAnsi="Arial" w:cs="Arial"/>
          <w:sz w:val="24"/>
          <w:szCs w:val="24"/>
        </w:rPr>
        <w:t xml:space="preserve"> [Accessed: 9th January 2019].</w:t>
      </w:r>
    </w:p>
    <w:p w14:paraId="236FB108" w14:textId="5A11642E" w:rsidR="00C20F64" w:rsidRDefault="00C20F64" w:rsidP="00D95EFE">
      <w:pPr>
        <w:spacing w:line="360" w:lineRule="auto"/>
        <w:jc w:val="both"/>
        <w:rPr>
          <w:rFonts w:ascii="Arial" w:hAnsi="Arial" w:cs="Arial"/>
          <w:sz w:val="24"/>
          <w:szCs w:val="24"/>
        </w:rPr>
      </w:pPr>
    </w:p>
    <w:p w14:paraId="4DC8F8FA" w14:textId="77777777" w:rsidR="00612AEF" w:rsidRPr="00612AEF" w:rsidRDefault="00612AEF" w:rsidP="009658D3">
      <w:pPr>
        <w:spacing w:line="360" w:lineRule="auto"/>
        <w:rPr>
          <w:rFonts w:ascii="Arial" w:hAnsi="Arial" w:cs="Arial"/>
          <w:sz w:val="24"/>
          <w:szCs w:val="24"/>
          <w:u w:val="single"/>
        </w:rPr>
      </w:pPr>
      <w:r w:rsidRPr="00612AEF">
        <w:rPr>
          <w:rFonts w:ascii="Arial" w:hAnsi="Arial" w:cs="Arial"/>
          <w:sz w:val="24"/>
          <w:szCs w:val="24"/>
        </w:rPr>
        <w:t xml:space="preserve">Welsh Government. (2017) ‘Guidance on the use of emergency adrenaline  auto-injectors in schools  in Wales’ </w:t>
      </w:r>
      <w:hyperlink r:id="rId52" w:history="1">
        <w:r w:rsidRPr="00612AEF">
          <w:rPr>
            <w:rStyle w:val="Hyperlink"/>
            <w:rFonts w:ascii="Arial" w:hAnsi="Arial" w:cs="Arial"/>
            <w:sz w:val="24"/>
            <w:szCs w:val="24"/>
          </w:rPr>
          <w:t>http://learning.gov.wales/docs/learningwales/publications/171025-guidance-on-the-use-of-emergency-aais-en.pdf</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53861646" w14:textId="06CE4661" w:rsidR="00612AEF" w:rsidRDefault="00612AEF" w:rsidP="00D95EFE">
      <w:pPr>
        <w:spacing w:line="360" w:lineRule="auto"/>
        <w:jc w:val="both"/>
        <w:rPr>
          <w:rFonts w:ascii="Arial" w:hAnsi="Arial" w:cs="Arial"/>
          <w:sz w:val="24"/>
          <w:szCs w:val="24"/>
        </w:rPr>
      </w:pPr>
    </w:p>
    <w:p w14:paraId="57660B9E" w14:textId="77777777" w:rsidR="00612AEF" w:rsidRPr="00612AEF" w:rsidRDefault="00612AEF" w:rsidP="00612AEF">
      <w:pPr>
        <w:spacing w:line="360" w:lineRule="auto"/>
        <w:jc w:val="both"/>
        <w:rPr>
          <w:rFonts w:ascii="Arial" w:hAnsi="Arial" w:cs="Arial"/>
          <w:sz w:val="24"/>
          <w:szCs w:val="24"/>
        </w:rPr>
      </w:pPr>
      <w:r w:rsidRPr="00612AEF">
        <w:rPr>
          <w:rFonts w:ascii="Arial" w:hAnsi="Arial" w:cs="Arial"/>
          <w:sz w:val="24"/>
          <w:szCs w:val="24"/>
        </w:rPr>
        <w:t xml:space="preserve">Welsh Government. (2017) ‘Supporting learners with healthcare needs’ </w:t>
      </w:r>
      <w:hyperlink r:id="rId53" w:history="1">
        <w:r w:rsidRPr="00612AEF">
          <w:rPr>
            <w:rStyle w:val="Hyperlink"/>
            <w:rFonts w:ascii="Arial" w:hAnsi="Arial" w:cs="Arial"/>
            <w:sz w:val="24"/>
            <w:szCs w:val="24"/>
          </w:rPr>
          <w:t>http://learning.gov.wales/docs/learningwales/publications/170330-healthcare-needs-en.pdf</w:t>
        </w:r>
      </w:hyperlink>
      <w:r w:rsidRPr="00612AEF">
        <w:rPr>
          <w:rFonts w:ascii="Arial" w:hAnsi="Arial" w:cs="Arial"/>
          <w:sz w:val="24"/>
          <w:szCs w:val="24"/>
        </w:rPr>
        <w:t xml:space="preserve"> [Accessed: 29</w:t>
      </w:r>
      <w:r w:rsidRPr="00612AEF">
        <w:rPr>
          <w:rFonts w:ascii="Arial" w:hAnsi="Arial" w:cs="Arial"/>
          <w:sz w:val="24"/>
          <w:szCs w:val="24"/>
          <w:vertAlign w:val="superscript"/>
        </w:rPr>
        <w:t>th</w:t>
      </w:r>
      <w:r w:rsidRPr="00612AEF">
        <w:rPr>
          <w:rFonts w:ascii="Arial" w:hAnsi="Arial" w:cs="Arial"/>
          <w:sz w:val="24"/>
          <w:szCs w:val="24"/>
        </w:rPr>
        <w:t xml:space="preserve"> December 2018].</w:t>
      </w:r>
    </w:p>
    <w:p w14:paraId="68BF80A7" w14:textId="1AF07DDC" w:rsidR="00612AEF" w:rsidRDefault="00612AEF" w:rsidP="00D95EFE">
      <w:pPr>
        <w:spacing w:line="360" w:lineRule="auto"/>
        <w:jc w:val="both"/>
        <w:rPr>
          <w:rFonts w:ascii="Arial" w:hAnsi="Arial" w:cs="Arial"/>
          <w:sz w:val="24"/>
          <w:szCs w:val="24"/>
        </w:rPr>
      </w:pPr>
    </w:p>
    <w:p w14:paraId="03D563B6" w14:textId="77777777" w:rsidR="00865B36" w:rsidRPr="00865B36" w:rsidRDefault="00865B36" w:rsidP="00865B36">
      <w:pPr>
        <w:spacing w:line="360" w:lineRule="auto"/>
        <w:jc w:val="both"/>
        <w:rPr>
          <w:rFonts w:ascii="Arial" w:hAnsi="Arial" w:cs="Arial"/>
          <w:sz w:val="24"/>
          <w:szCs w:val="24"/>
        </w:rPr>
      </w:pPr>
      <w:r w:rsidRPr="00865B36">
        <w:rPr>
          <w:rFonts w:ascii="Arial" w:hAnsi="Arial" w:cs="Arial"/>
          <w:sz w:val="24"/>
          <w:szCs w:val="24"/>
        </w:rPr>
        <w:t xml:space="preserve">Welsh Government. (2006) ‘Safeguarding Children: Working Together Under the Children Act 2004’ </w:t>
      </w:r>
      <w:hyperlink r:id="rId54" w:history="1">
        <w:r w:rsidRPr="00865B36">
          <w:rPr>
            <w:rStyle w:val="Hyperlink"/>
            <w:rFonts w:ascii="Arial" w:hAnsi="Arial" w:cs="Arial"/>
            <w:sz w:val="24"/>
            <w:szCs w:val="24"/>
          </w:rPr>
          <w:t>https://gov.wales/pubs/circulars/2007/nafwc1207en.pdf?lang=en</w:t>
        </w:r>
      </w:hyperlink>
      <w:r w:rsidRPr="00865B36">
        <w:rPr>
          <w:rFonts w:ascii="Arial" w:hAnsi="Arial" w:cs="Arial"/>
          <w:sz w:val="24"/>
          <w:szCs w:val="24"/>
        </w:rPr>
        <w:t xml:space="preserve"> [Accessed: 9</w:t>
      </w:r>
      <w:r w:rsidRPr="00865B36">
        <w:rPr>
          <w:rFonts w:ascii="Arial" w:hAnsi="Arial" w:cs="Arial"/>
          <w:sz w:val="24"/>
          <w:szCs w:val="24"/>
          <w:vertAlign w:val="superscript"/>
        </w:rPr>
        <w:t xml:space="preserve">th </w:t>
      </w:r>
      <w:r w:rsidRPr="00865B36">
        <w:rPr>
          <w:rFonts w:ascii="Arial" w:hAnsi="Arial" w:cs="Arial"/>
          <w:sz w:val="24"/>
          <w:szCs w:val="24"/>
        </w:rPr>
        <w:t xml:space="preserve">January 2019]. </w:t>
      </w:r>
    </w:p>
    <w:p w14:paraId="17192C4D" w14:textId="0DFC82D0" w:rsidR="00865B36" w:rsidRDefault="00865B36" w:rsidP="00D95EFE">
      <w:pPr>
        <w:spacing w:line="360" w:lineRule="auto"/>
        <w:jc w:val="both"/>
        <w:rPr>
          <w:rFonts w:ascii="Arial" w:hAnsi="Arial" w:cs="Arial"/>
          <w:sz w:val="24"/>
          <w:szCs w:val="24"/>
        </w:rPr>
      </w:pPr>
    </w:p>
    <w:p w14:paraId="43CBBEAE" w14:textId="77777777" w:rsidR="00865B36" w:rsidRPr="00865B36" w:rsidRDefault="00865B36" w:rsidP="009658D3">
      <w:pPr>
        <w:spacing w:line="360" w:lineRule="auto"/>
        <w:rPr>
          <w:rFonts w:ascii="Arial" w:hAnsi="Arial" w:cs="Arial"/>
          <w:sz w:val="24"/>
          <w:szCs w:val="24"/>
        </w:rPr>
      </w:pPr>
      <w:r w:rsidRPr="00865B36">
        <w:rPr>
          <w:rFonts w:ascii="Arial" w:hAnsi="Arial" w:cs="Arial"/>
          <w:sz w:val="24"/>
          <w:szCs w:val="24"/>
        </w:rPr>
        <w:t xml:space="preserve">Welsh Government. (2017) ‘Safeguarding’ </w:t>
      </w:r>
      <w:hyperlink r:id="rId55" w:history="1">
        <w:r w:rsidRPr="00865B36">
          <w:rPr>
            <w:rStyle w:val="Hyperlink"/>
            <w:rFonts w:ascii="Arial" w:hAnsi="Arial" w:cs="Arial"/>
            <w:sz w:val="24"/>
            <w:szCs w:val="24"/>
          </w:rPr>
          <w:t>https://gov.wales/topics/health/socialcare/safeguarding/?lang=en</w:t>
        </w:r>
      </w:hyperlink>
      <w:r w:rsidRPr="00865B36">
        <w:rPr>
          <w:rFonts w:ascii="Arial" w:hAnsi="Arial" w:cs="Arial"/>
          <w:sz w:val="24"/>
          <w:szCs w:val="24"/>
        </w:rPr>
        <w:t xml:space="preserve"> [Accessed: 10</w:t>
      </w:r>
      <w:r w:rsidRPr="00865B36">
        <w:rPr>
          <w:rFonts w:ascii="Arial" w:hAnsi="Arial" w:cs="Arial"/>
          <w:sz w:val="24"/>
          <w:szCs w:val="24"/>
          <w:vertAlign w:val="superscript"/>
        </w:rPr>
        <w:t xml:space="preserve">th </w:t>
      </w:r>
      <w:r w:rsidRPr="00865B36">
        <w:rPr>
          <w:rFonts w:ascii="Arial" w:hAnsi="Arial" w:cs="Arial"/>
          <w:sz w:val="24"/>
          <w:szCs w:val="24"/>
        </w:rPr>
        <w:t xml:space="preserve">January 2019]. </w:t>
      </w:r>
    </w:p>
    <w:p w14:paraId="1C6CD215" w14:textId="77777777" w:rsidR="00865B36" w:rsidRDefault="00865B36" w:rsidP="00D95EFE">
      <w:pPr>
        <w:spacing w:line="360" w:lineRule="auto"/>
        <w:jc w:val="both"/>
        <w:rPr>
          <w:rFonts w:ascii="Arial" w:hAnsi="Arial" w:cs="Arial"/>
          <w:sz w:val="24"/>
          <w:szCs w:val="24"/>
        </w:rPr>
      </w:pPr>
    </w:p>
    <w:p w14:paraId="27915D90" w14:textId="72B2D7E8" w:rsidR="00052D8A" w:rsidRPr="00D95EFE" w:rsidRDefault="00052D8A" w:rsidP="00D95EFE">
      <w:pPr>
        <w:spacing w:line="360" w:lineRule="auto"/>
        <w:jc w:val="both"/>
        <w:rPr>
          <w:rFonts w:ascii="Arial" w:hAnsi="Arial" w:cs="Arial"/>
          <w:sz w:val="24"/>
          <w:szCs w:val="24"/>
        </w:rPr>
      </w:pPr>
      <w:bookmarkStart w:id="11" w:name="_Hlk535756900"/>
      <w:r>
        <w:rPr>
          <w:rFonts w:ascii="Arial" w:hAnsi="Arial" w:cs="Arial"/>
          <w:sz w:val="24"/>
          <w:szCs w:val="24"/>
        </w:rPr>
        <w:t xml:space="preserve">Wong, S. and </w:t>
      </w:r>
      <w:proofErr w:type="spellStart"/>
      <w:r>
        <w:rPr>
          <w:rFonts w:ascii="Arial" w:hAnsi="Arial" w:cs="Arial"/>
          <w:sz w:val="24"/>
          <w:szCs w:val="24"/>
        </w:rPr>
        <w:t>Giessner</w:t>
      </w:r>
      <w:proofErr w:type="spellEnd"/>
      <w:r>
        <w:rPr>
          <w:rFonts w:ascii="Arial" w:hAnsi="Arial" w:cs="Arial"/>
          <w:sz w:val="24"/>
          <w:szCs w:val="24"/>
        </w:rPr>
        <w:t xml:space="preserve">, S. (2018) </w:t>
      </w:r>
      <w:bookmarkEnd w:id="11"/>
      <w:r>
        <w:rPr>
          <w:rFonts w:ascii="Arial" w:hAnsi="Arial" w:cs="Arial"/>
          <w:sz w:val="24"/>
          <w:szCs w:val="24"/>
        </w:rPr>
        <w:t>‘</w:t>
      </w:r>
      <w:r w:rsidRPr="00052D8A">
        <w:rPr>
          <w:rFonts w:ascii="Arial" w:hAnsi="Arial" w:cs="Arial"/>
          <w:sz w:val="24"/>
          <w:szCs w:val="24"/>
        </w:rPr>
        <w:t xml:space="preserve">The Thin Line Between Empowering and </w:t>
      </w:r>
      <w:proofErr w:type="spellStart"/>
      <w:r w:rsidRPr="00052D8A">
        <w:rPr>
          <w:rFonts w:ascii="Arial" w:hAnsi="Arial" w:cs="Arial"/>
          <w:sz w:val="24"/>
          <w:szCs w:val="24"/>
        </w:rPr>
        <w:t>LaissezFaire</w:t>
      </w:r>
      <w:proofErr w:type="spellEnd"/>
      <w:r w:rsidRPr="00052D8A">
        <w:rPr>
          <w:rFonts w:ascii="Arial" w:hAnsi="Arial" w:cs="Arial"/>
          <w:sz w:val="24"/>
          <w:szCs w:val="24"/>
        </w:rPr>
        <w:t xml:space="preserve"> Leadership: An Expectancy-Match</w:t>
      </w:r>
      <w:r>
        <w:rPr>
          <w:rFonts w:ascii="Arial" w:hAnsi="Arial" w:cs="Arial"/>
          <w:sz w:val="24"/>
          <w:szCs w:val="24"/>
        </w:rPr>
        <w:t xml:space="preserve"> </w:t>
      </w:r>
      <w:r w:rsidRPr="00052D8A">
        <w:rPr>
          <w:rFonts w:ascii="Arial" w:hAnsi="Arial" w:cs="Arial"/>
          <w:sz w:val="24"/>
          <w:szCs w:val="24"/>
        </w:rPr>
        <w:t>Perspective</w:t>
      </w:r>
      <w:r>
        <w:rPr>
          <w:rFonts w:ascii="Arial" w:hAnsi="Arial" w:cs="Arial"/>
          <w:sz w:val="24"/>
          <w:szCs w:val="24"/>
        </w:rPr>
        <w:t xml:space="preserve">’ Volume 44, Issue 2, pp. 757-783. [On-Line]. Available </w:t>
      </w:r>
      <w:r w:rsidR="006472C1">
        <w:rPr>
          <w:rFonts w:ascii="Arial" w:hAnsi="Arial" w:cs="Arial"/>
          <w:sz w:val="24"/>
          <w:szCs w:val="24"/>
        </w:rPr>
        <w:t xml:space="preserve">at: </w:t>
      </w:r>
      <w:hyperlink r:id="rId56" w:history="1">
        <w:r w:rsidRPr="000E16A2">
          <w:rPr>
            <w:rStyle w:val="Hyperlink"/>
            <w:rFonts w:ascii="Arial" w:hAnsi="Arial" w:cs="Arial"/>
            <w:sz w:val="24"/>
            <w:szCs w:val="24"/>
          </w:rPr>
          <w:t>https://journals-sagepub-com.ezproxy.uwtsd.ac.uk/doi/pdf/10.1177/0149206315574597</w:t>
        </w:r>
      </w:hyperlink>
      <w:r>
        <w:rPr>
          <w:rFonts w:ascii="Arial" w:hAnsi="Arial" w:cs="Arial"/>
          <w:sz w:val="24"/>
          <w:szCs w:val="24"/>
        </w:rPr>
        <w:t xml:space="preserve"> </w:t>
      </w:r>
      <w:r w:rsidR="006472C1">
        <w:rPr>
          <w:rFonts w:ascii="Arial" w:hAnsi="Arial" w:cs="Arial"/>
          <w:sz w:val="24"/>
          <w:szCs w:val="24"/>
        </w:rPr>
        <w:t>[Accessed Date: 20</w:t>
      </w:r>
      <w:r w:rsidR="006472C1" w:rsidRPr="006472C1">
        <w:rPr>
          <w:rFonts w:ascii="Arial" w:hAnsi="Arial" w:cs="Arial"/>
          <w:sz w:val="24"/>
          <w:szCs w:val="24"/>
          <w:vertAlign w:val="superscript"/>
        </w:rPr>
        <w:t>th</w:t>
      </w:r>
      <w:r w:rsidR="006472C1">
        <w:rPr>
          <w:rFonts w:ascii="Arial" w:hAnsi="Arial" w:cs="Arial"/>
          <w:sz w:val="24"/>
          <w:szCs w:val="24"/>
        </w:rPr>
        <w:t xml:space="preserve"> January 2019]. </w:t>
      </w:r>
    </w:p>
    <w:sectPr w:rsidR="00052D8A" w:rsidRPr="00D95EFE">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DB82D2" w14:textId="77777777" w:rsidR="004E3F64" w:rsidRDefault="004E3F64" w:rsidP="003A578E">
      <w:pPr>
        <w:spacing w:after="0" w:line="240" w:lineRule="auto"/>
      </w:pPr>
      <w:r>
        <w:separator/>
      </w:r>
    </w:p>
  </w:endnote>
  <w:endnote w:type="continuationSeparator" w:id="0">
    <w:p w14:paraId="61B95608" w14:textId="77777777" w:rsidR="004E3F64" w:rsidRDefault="004E3F64" w:rsidP="003A5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4926727"/>
      <w:docPartObj>
        <w:docPartGallery w:val="Page Numbers (Bottom of Page)"/>
        <w:docPartUnique/>
      </w:docPartObj>
    </w:sdtPr>
    <w:sdtEndPr>
      <w:rPr>
        <w:noProof/>
      </w:rPr>
    </w:sdtEndPr>
    <w:sdtContent>
      <w:p w14:paraId="3CC0BD55" w14:textId="40FA0E80" w:rsidR="003A578E" w:rsidRDefault="003A57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2AA0E2" w14:textId="77777777" w:rsidR="003A578E" w:rsidRDefault="003A5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C1DCD7" w14:textId="77777777" w:rsidR="004E3F64" w:rsidRDefault="004E3F64" w:rsidP="003A578E">
      <w:pPr>
        <w:spacing w:after="0" w:line="240" w:lineRule="auto"/>
      </w:pPr>
      <w:r>
        <w:separator/>
      </w:r>
    </w:p>
  </w:footnote>
  <w:footnote w:type="continuationSeparator" w:id="0">
    <w:p w14:paraId="7E996511" w14:textId="77777777" w:rsidR="004E3F64" w:rsidRDefault="004E3F64" w:rsidP="003A5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B68F1A" w14:textId="61BF628C" w:rsidR="003A578E" w:rsidRPr="004F3A01" w:rsidRDefault="003A578E">
    <w:pPr>
      <w:pStyle w:val="Header"/>
      <w:rPr>
        <w:rFonts w:ascii="Arial" w:hAnsi="Arial" w:cs="Arial"/>
      </w:rPr>
    </w:pPr>
    <w:r w:rsidRPr="003A578E">
      <w:rPr>
        <w:rFonts w:ascii="Arial" w:hAnsi="Arial" w:cs="Arial"/>
        <w:sz w:val="24"/>
        <w:szCs w:val="24"/>
      </w:rPr>
      <w:t>1704244</w:t>
    </w:r>
    <w:r w:rsidRPr="003A578E">
      <w:rPr>
        <w:rFonts w:ascii="Arial" w:hAnsi="Arial" w:cs="Arial"/>
        <w:sz w:val="24"/>
        <w:szCs w:val="24"/>
      </w:rPr>
      <w:ptab w:relativeTo="margin" w:alignment="center" w:leader="none"/>
    </w:r>
    <w:r>
      <w:rPr>
        <w:rFonts w:ascii="Arial" w:hAnsi="Arial" w:cs="Arial"/>
        <w:sz w:val="24"/>
        <w:szCs w:val="24"/>
      </w:rPr>
      <w:t>EAEE6001</w:t>
    </w:r>
    <w:r w:rsidRPr="003A578E">
      <w:rPr>
        <w:rFonts w:ascii="Arial" w:hAnsi="Arial" w:cs="Arial"/>
        <w:sz w:val="24"/>
        <w:szCs w:val="24"/>
      </w:rPr>
      <w:ptab w:relativeTo="margin" w:alignment="right" w:leader="none"/>
    </w:r>
    <w:r w:rsidR="004F3A01" w:rsidRPr="004F3A01">
      <w:rPr>
        <w:rFonts w:ascii="Arial" w:hAnsi="Arial" w:cs="Arial"/>
        <w:sz w:val="24"/>
        <w:szCs w:val="24"/>
      </w:rPr>
      <w:t>2398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EFE"/>
    <w:rsid w:val="00021363"/>
    <w:rsid w:val="00052D8A"/>
    <w:rsid w:val="0008789E"/>
    <w:rsid w:val="000A03E5"/>
    <w:rsid w:val="000A6D3C"/>
    <w:rsid w:val="000B01EE"/>
    <w:rsid w:val="000D584E"/>
    <w:rsid w:val="001134CF"/>
    <w:rsid w:val="001316A2"/>
    <w:rsid w:val="00131BE2"/>
    <w:rsid w:val="00135764"/>
    <w:rsid w:val="00155451"/>
    <w:rsid w:val="001632B6"/>
    <w:rsid w:val="001959DE"/>
    <w:rsid w:val="001A4E13"/>
    <w:rsid w:val="001B41CA"/>
    <w:rsid w:val="001B76C9"/>
    <w:rsid w:val="00206E01"/>
    <w:rsid w:val="00222725"/>
    <w:rsid w:val="0024045C"/>
    <w:rsid w:val="00273DD3"/>
    <w:rsid w:val="00292D0A"/>
    <w:rsid w:val="002B4599"/>
    <w:rsid w:val="002C0BDC"/>
    <w:rsid w:val="002D47E3"/>
    <w:rsid w:val="002E0CC6"/>
    <w:rsid w:val="00303CB8"/>
    <w:rsid w:val="00307417"/>
    <w:rsid w:val="00320805"/>
    <w:rsid w:val="00345774"/>
    <w:rsid w:val="003907F6"/>
    <w:rsid w:val="003A11F4"/>
    <w:rsid w:val="003A578E"/>
    <w:rsid w:val="003C3C73"/>
    <w:rsid w:val="003C6C57"/>
    <w:rsid w:val="003D6C77"/>
    <w:rsid w:val="00423467"/>
    <w:rsid w:val="0042733C"/>
    <w:rsid w:val="00442568"/>
    <w:rsid w:val="00442CD5"/>
    <w:rsid w:val="00444C2E"/>
    <w:rsid w:val="004564A4"/>
    <w:rsid w:val="00472A37"/>
    <w:rsid w:val="00477F01"/>
    <w:rsid w:val="00480E45"/>
    <w:rsid w:val="004966B4"/>
    <w:rsid w:val="004A64E8"/>
    <w:rsid w:val="004E3F64"/>
    <w:rsid w:val="004F0BCD"/>
    <w:rsid w:val="004F3A01"/>
    <w:rsid w:val="00531906"/>
    <w:rsid w:val="005338CB"/>
    <w:rsid w:val="005733DC"/>
    <w:rsid w:val="00590DF7"/>
    <w:rsid w:val="005E7FB9"/>
    <w:rsid w:val="0060149A"/>
    <w:rsid w:val="00612AEF"/>
    <w:rsid w:val="00616CCA"/>
    <w:rsid w:val="00621B8B"/>
    <w:rsid w:val="00624696"/>
    <w:rsid w:val="006472C1"/>
    <w:rsid w:val="00655418"/>
    <w:rsid w:val="00656BF8"/>
    <w:rsid w:val="00671170"/>
    <w:rsid w:val="00693690"/>
    <w:rsid w:val="006A6D87"/>
    <w:rsid w:val="006B47DF"/>
    <w:rsid w:val="006C2CF1"/>
    <w:rsid w:val="006C656E"/>
    <w:rsid w:val="006D077C"/>
    <w:rsid w:val="00706557"/>
    <w:rsid w:val="007105BF"/>
    <w:rsid w:val="0071781C"/>
    <w:rsid w:val="00722FDA"/>
    <w:rsid w:val="00764F1A"/>
    <w:rsid w:val="007674D2"/>
    <w:rsid w:val="007745C0"/>
    <w:rsid w:val="00776B5C"/>
    <w:rsid w:val="007771BF"/>
    <w:rsid w:val="00777C2E"/>
    <w:rsid w:val="007A190E"/>
    <w:rsid w:val="007B0609"/>
    <w:rsid w:val="007C2D11"/>
    <w:rsid w:val="007D0928"/>
    <w:rsid w:val="007E184A"/>
    <w:rsid w:val="00811ECC"/>
    <w:rsid w:val="00820762"/>
    <w:rsid w:val="008277A0"/>
    <w:rsid w:val="00846BF2"/>
    <w:rsid w:val="0085701B"/>
    <w:rsid w:val="00865B36"/>
    <w:rsid w:val="008771D5"/>
    <w:rsid w:val="008A27A6"/>
    <w:rsid w:val="008A47EF"/>
    <w:rsid w:val="008F7F90"/>
    <w:rsid w:val="0091105A"/>
    <w:rsid w:val="0091224F"/>
    <w:rsid w:val="00945695"/>
    <w:rsid w:val="00950618"/>
    <w:rsid w:val="00961ABF"/>
    <w:rsid w:val="009658D3"/>
    <w:rsid w:val="00974DEF"/>
    <w:rsid w:val="00992AA6"/>
    <w:rsid w:val="009A0503"/>
    <w:rsid w:val="009A2B92"/>
    <w:rsid w:val="00A01C64"/>
    <w:rsid w:val="00A02EF5"/>
    <w:rsid w:val="00A224C4"/>
    <w:rsid w:val="00A235B0"/>
    <w:rsid w:val="00A43729"/>
    <w:rsid w:val="00A4581A"/>
    <w:rsid w:val="00A620B1"/>
    <w:rsid w:val="00A72B93"/>
    <w:rsid w:val="00A738B6"/>
    <w:rsid w:val="00A876D0"/>
    <w:rsid w:val="00A93D98"/>
    <w:rsid w:val="00AB6BBA"/>
    <w:rsid w:val="00AC78FB"/>
    <w:rsid w:val="00AD6E90"/>
    <w:rsid w:val="00AE3643"/>
    <w:rsid w:val="00AE4F59"/>
    <w:rsid w:val="00AE4FFB"/>
    <w:rsid w:val="00B0193F"/>
    <w:rsid w:val="00B03767"/>
    <w:rsid w:val="00B17B56"/>
    <w:rsid w:val="00B21F16"/>
    <w:rsid w:val="00B32D73"/>
    <w:rsid w:val="00B34367"/>
    <w:rsid w:val="00B4673D"/>
    <w:rsid w:val="00B519F5"/>
    <w:rsid w:val="00B533D5"/>
    <w:rsid w:val="00B817D7"/>
    <w:rsid w:val="00B82EB3"/>
    <w:rsid w:val="00B82F28"/>
    <w:rsid w:val="00B93966"/>
    <w:rsid w:val="00BA61BF"/>
    <w:rsid w:val="00BB3B94"/>
    <w:rsid w:val="00BD5EDE"/>
    <w:rsid w:val="00BE4144"/>
    <w:rsid w:val="00BE65BD"/>
    <w:rsid w:val="00BF168E"/>
    <w:rsid w:val="00BF49E0"/>
    <w:rsid w:val="00C064DF"/>
    <w:rsid w:val="00C20F64"/>
    <w:rsid w:val="00C37D26"/>
    <w:rsid w:val="00C47666"/>
    <w:rsid w:val="00C53D56"/>
    <w:rsid w:val="00C56965"/>
    <w:rsid w:val="00C70818"/>
    <w:rsid w:val="00CA373B"/>
    <w:rsid w:val="00CE7377"/>
    <w:rsid w:val="00CF0B19"/>
    <w:rsid w:val="00D272C3"/>
    <w:rsid w:val="00D52019"/>
    <w:rsid w:val="00D52C14"/>
    <w:rsid w:val="00D618DE"/>
    <w:rsid w:val="00D66B3F"/>
    <w:rsid w:val="00D95EFE"/>
    <w:rsid w:val="00DA4634"/>
    <w:rsid w:val="00DD096A"/>
    <w:rsid w:val="00DF03C9"/>
    <w:rsid w:val="00E0362D"/>
    <w:rsid w:val="00E11159"/>
    <w:rsid w:val="00E31E17"/>
    <w:rsid w:val="00E431FF"/>
    <w:rsid w:val="00E579A6"/>
    <w:rsid w:val="00E70FFA"/>
    <w:rsid w:val="00E74618"/>
    <w:rsid w:val="00E82961"/>
    <w:rsid w:val="00EB2614"/>
    <w:rsid w:val="00EB4038"/>
    <w:rsid w:val="00ED2538"/>
    <w:rsid w:val="00ED4F12"/>
    <w:rsid w:val="00ED6E4D"/>
    <w:rsid w:val="00EE7323"/>
    <w:rsid w:val="00F14445"/>
    <w:rsid w:val="00F208FD"/>
    <w:rsid w:val="00F24344"/>
    <w:rsid w:val="00F2695A"/>
    <w:rsid w:val="00F328DB"/>
    <w:rsid w:val="00F4289A"/>
    <w:rsid w:val="00F65691"/>
    <w:rsid w:val="00F7452F"/>
    <w:rsid w:val="00F74B13"/>
    <w:rsid w:val="00F77A00"/>
    <w:rsid w:val="00F81177"/>
    <w:rsid w:val="00F858BA"/>
    <w:rsid w:val="00F86440"/>
    <w:rsid w:val="00F87494"/>
    <w:rsid w:val="00FC409A"/>
    <w:rsid w:val="00FD3E9E"/>
    <w:rsid w:val="00FF1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83843"/>
  <w15:chartTrackingRefBased/>
  <w15:docId w15:val="{0B2072E0-0E05-4F1A-B82A-08997B0F4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B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289A"/>
    <w:rPr>
      <w:color w:val="0563C1" w:themeColor="hyperlink"/>
      <w:u w:val="single"/>
    </w:rPr>
  </w:style>
  <w:style w:type="character" w:styleId="UnresolvedMention">
    <w:name w:val="Unresolved Mention"/>
    <w:basedOn w:val="DefaultParagraphFont"/>
    <w:uiPriority w:val="99"/>
    <w:semiHidden/>
    <w:unhideWhenUsed/>
    <w:rsid w:val="00135764"/>
    <w:rPr>
      <w:color w:val="605E5C"/>
      <w:shd w:val="clear" w:color="auto" w:fill="E1DFDD"/>
    </w:rPr>
  </w:style>
  <w:style w:type="character" w:customStyle="1" w:styleId="Heading1Char">
    <w:name w:val="Heading 1 Char"/>
    <w:basedOn w:val="DefaultParagraphFont"/>
    <w:link w:val="Heading1"/>
    <w:uiPriority w:val="9"/>
    <w:rsid w:val="00846BF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A5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78E"/>
  </w:style>
  <w:style w:type="paragraph" w:styleId="Footer">
    <w:name w:val="footer"/>
    <w:basedOn w:val="Normal"/>
    <w:link w:val="FooterChar"/>
    <w:uiPriority w:val="99"/>
    <w:unhideWhenUsed/>
    <w:rsid w:val="003A5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78E"/>
  </w:style>
  <w:style w:type="paragraph" w:styleId="NormalWeb">
    <w:name w:val="Normal (Web)"/>
    <w:basedOn w:val="Normal"/>
    <w:uiPriority w:val="99"/>
    <w:unhideWhenUsed/>
    <w:rsid w:val="00B82E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110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18510">
      <w:bodyDiv w:val="1"/>
      <w:marLeft w:val="0"/>
      <w:marRight w:val="0"/>
      <w:marTop w:val="0"/>
      <w:marBottom w:val="0"/>
      <w:divBdr>
        <w:top w:val="none" w:sz="0" w:space="0" w:color="auto"/>
        <w:left w:val="none" w:sz="0" w:space="0" w:color="auto"/>
        <w:bottom w:val="none" w:sz="0" w:space="0" w:color="auto"/>
        <w:right w:val="none" w:sz="0" w:space="0" w:color="auto"/>
      </w:divBdr>
    </w:div>
    <w:div w:id="445775882">
      <w:bodyDiv w:val="1"/>
      <w:marLeft w:val="0"/>
      <w:marRight w:val="0"/>
      <w:marTop w:val="0"/>
      <w:marBottom w:val="0"/>
      <w:divBdr>
        <w:top w:val="none" w:sz="0" w:space="0" w:color="auto"/>
        <w:left w:val="none" w:sz="0" w:space="0" w:color="auto"/>
        <w:bottom w:val="none" w:sz="0" w:space="0" w:color="auto"/>
        <w:right w:val="none" w:sz="0" w:space="0" w:color="auto"/>
      </w:divBdr>
    </w:div>
    <w:div w:id="473522072">
      <w:bodyDiv w:val="1"/>
      <w:marLeft w:val="0"/>
      <w:marRight w:val="0"/>
      <w:marTop w:val="0"/>
      <w:marBottom w:val="0"/>
      <w:divBdr>
        <w:top w:val="none" w:sz="0" w:space="0" w:color="auto"/>
        <w:left w:val="none" w:sz="0" w:space="0" w:color="auto"/>
        <w:bottom w:val="none" w:sz="0" w:space="0" w:color="auto"/>
        <w:right w:val="none" w:sz="0" w:space="0" w:color="auto"/>
      </w:divBdr>
    </w:div>
    <w:div w:id="793905840">
      <w:bodyDiv w:val="1"/>
      <w:marLeft w:val="0"/>
      <w:marRight w:val="0"/>
      <w:marTop w:val="0"/>
      <w:marBottom w:val="0"/>
      <w:divBdr>
        <w:top w:val="none" w:sz="0" w:space="0" w:color="auto"/>
        <w:left w:val="none" w:sz="0" w:space="0" w:color="auto"/>
        <w:bottom w:val="none" w:sz="0" w:space="0" w:color="auto"/>
        <w:right w:val="none" w:sz="0" w:space="0" w:color="auto"/>
      </w:divBdr>
    </w:div>
    <w:div w:id="844826199">
      <w:bodyDiv w:val="1"/>
      <w:marLeft w:val="0"/>
      <w:marRight w:val="0"/>
      <w:marTop w:val="0"/>
      <w:marBottom w:val="0"/>
      <w:divBdr>
        <w:top w:val="none" w:sz="0" w:space="0" w:color="auto"/>
        <w:left w:val="none" w:sz="0" w:space="0" w:color="auto"/>
        <w:bottom w:val="none" w:sz="0" w:space="0" w:color="auto"/>
        <w:right w:val="none" w:sz="0" w:space="0" w:color="auto"/>
      </w:divBdr>
      <w:divsChild>
        <w:div w:id="522090368">
          <w:marLeft w:val="0"/>
          <w:marRight w:val="0"/>
          <w:marTop w:val="0"/>
          <w:marBottom w:val="0"/>
          <w:divBdr>
            <w:top w:val="none" w:sz="0" w:space="0" w:color="auto"/>
            <w:left w:val="none" w:sz="0" w:space="0" w:color="auto"/>
            <w:bottom w:val="none" w:sz="0" w:space="0" w:color="auto"/>
            <w:right w:val="none" w:sz="0" w:space="0" w:color="auto"/>
          </w:divBdr>
        </w:div>
        <w:div w:id="230238580">
          <w:marLeft w:val="0"/>
          <w:marRight w:val="0"/>
          <w:marTop w:val="0"/>
          <w:marBottom w:val="0"/>
          <w:divBdr>
            <w:top w:val="none" w:sz="0" w:space="0" w:color="auto"/>
            <w:left w:val="none" w:sz="0" w:space="0" w:color="auto"/>
            <w:bottom w:val="none" w:sz="0" w:space="0" w:color="auto"/>
            <w:right w:val="none" w:sz="0" w:space="0" w:color="auto"/>
          </w:divBdr>
        </w:div>
        <w:div w:id="1620065656">
          <w:marLeft w:val="0"/>
          <w:marRight w:val="0"/>
          <w:marTop w:val="0"/>
          <w:marBottom w:val="0"/>
          <w:divBdr>
            <w:top w:val="none" w:sz="0" w:space="0" w:color="auto"/>
            <w:left w:val="none" w:sz="0" w:space="0" w:color="auto"/>
            <w:bottom w:val="none" w:sz="0" w:space="0" w:color="auto"/>
            <w:right w:val="none" w:sz="0" w:space="0" w:color="auto"/>
          </w:divBdr>
        </w:div>
      </w:divsChild>
    </w:div>
    <w:div w:id="1145513958">
      <w:bodyDiv w:val="1"/>
      <w:marLeft w:val="0"/>
      <w:marRight w:val="0"/>
      <w:marTop w:val="0"/>
      <w:marBottom w:val="0"/>
      <w:divBdr>
        <w:top w:val="none" w:sz="0" w:space="0" w:color="auto"/>
        <w:left w:val="none" w:sz="0" w:space="0" w:color="auto"/>
        <w:bottom w:val="none" w:sz="0" w:space="0" w:color="auto"/>
        <w:right w:val="none" w:sz="0" w:space="0" w:color="auto"/>
      </w:divBdr>
    </w:div>
    <w:div w:id="1375421967">
      <w:bodyDiv w:val="1"/>
      <w:marLeft w:val="0"/>
      <w:marRight w:val="0"/>
      <w:marTop w:val="0"/>
      <w:marBottom w:val="0"/>
      <w:divBdr>
        <w:top w:val="none" w:sz="0" w:space="0" w:color="auto"/>
        <w:left w:val="none" w:sz="0" w:space="0" w:color="auto"/>
        <w:bottom w:val="none" w:sz="0" w:space="0" w:color="auto"/>
        <w:right w:val="none" w:sz="0" w:space="0" w:color="auto"/>
      </w:divBdr>
    </w:div>
    <w:div w:id="1416323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bhf.gov.uk/sites/default/files/section_attachments/dfe_health_and_safety_advice_06_02_14.pdf" TargetMode="External"/><Relationship Id="rId18" Type="http://schemas.openxmlformats.org/officeDocument/2006/relationships/hyperlink" Target="https://www.estyn.gov.wales/sites/default/files/documents/Guidance%20handbook%20for%20the%20inspection%20of%20primary%20schools%20-%202018.pdf" TargetMode="External"/><Relationship Id="rId26" Type="http://schemas.openxmlformats.org/officeDocument/2006/relationships/hyperlink" Target="https://assets.publishing.service.gov.uk/government/uploads/system/uploads/attachment_data/file/729914/Working_Together_to_Safeguard_Children-2018.pdf" TargetMode="External"/><Relationship Id="rId39" Type="http://schemas.openxmlformats.org/officeDocument/2006/relationships/hyperlink" Target="https://www.atl.org.uk/advice-and-resources/health-and-safety/health-and-safety-legislation" TargetMode="External"/><Relationship Id="rId21" Type="http://schemas.openxmlformats.org/officeDocument/2006/relationships/hyperlink" Target="https://www.estyn.gov.wales/sites/default/files/documents/Pupil%20deprivation.pdf" TargetMode="External"/><Relationship Id="rId34" Type="http://schemas.openxmlformats.org/officeDocument/2006/relationships/hyperlink" Target="http://www.legislation.gov.uk/uksi/1999/3242/regulation/3/made" TargetMode="External"/><Relationship Id="rId42" Type="http://schemas.openxmlformats.org/officeDocument/2006/relationships/hyperlink" Target="https://onlinelibrary.wiley.com/doi/epdf/10.1002/job.650" TargetMode="External"/><Relationship Id="rId47" Type="http://schemas.openxmlformats.org/officeDocument/2006/relationships/hyperlink" Target="https://beta.gov.wales/sites/default/files/publications/2018-02/health-and-safety-code-of-practice.pdf" TargetMode="External"/><Relationship Id="rId50" Type="http://schemas.openxmlformats.org/officeDocument/2006/relationships/hyperlink" Target="file:///C:\Users\Jo\AppData\Local\Packages\Microsoft.MicrosoftEdge_8wekyb3d8bbwe\TempState\Downloads\what-interventions-should-you-use-in-your-school%20(1).pdf" TargetMode="External"/><Relationship Id="rId55" Type="http://schemas.openxmlformats.org/officeDocument/2006/relationships/hyperlink" Target="https://gov.wales/topics/health/socialcare/safeguarding/?lang=en" TargetMode="External"/><Relationship Id="rId7" Type="http://schemas.openxmlformats.org/officeDocument/2006/relationships/hyperlink" Target="https://www.asdinfowales.co.uk/home.php?page_id=8911" TargetMode="External"/><Relationship Id="rId12" Type="http://schemas.openxmlformats.org/officeDocument/2006/relationships/hyperlink" Target="https://assets.publishing.service.gov.uk/government/uploads/system/uploads/attachment_data/file/315587/Equality_Act_Advice_Final.pdf" TargetMode="External"/><Relationship Id="rId17" Type="http://schemas.openxmlformats.org/officeDocument/2006/relationships/hyperlink" Target="https://assets.publishing.service.gov.uk/government/uploads/system/uploads/attachment_data/file/645476/Adrenaline_auto_injectors_in_schools.pdf" TargetMode="External"/><Relationship Id="rId25" Type="http://schemas.openxmlformats.org/officeDocument/2006/relationships/hyperlink" Target="http://www.hse.gov.uk/services/education/sensible-leadership/school-leaders.htm" TargetMode="External"/><Relationship Id="rId33" Type="http://schemas.openxmlformats.org/officeDocument/2006/relationships/hyperlink" Target="http://www.legislation.gov.uk/ukpga/1974/37/contents" TargetMode="External"/><Relationship Id="rId38" Type="http://schemas.openxmlformats.org/officeDocument/2006/relationships/hyperlink" Target="https://www.toolshero.com/change-management/8-step-change-model-kotter/" TargetMode="External"/><Relationship Id="rId46" Type="http://schemas.openxmlformats.org/officeDocument/2006/relationships/hyperlink" Target="https://www.unicef.org/rightsite/files/uncrcchilldfriendlylanguage.pdf" TargetMode="External"/><Relationship Id="rId59"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im/media/1357968/anaphylaxis-management-policy-procedures.pdf" TargetMode="External"/><Relationship Id="rId20" Type="http://schemas.openxmlformats.org/officeDocument/2006/relationships/hyperlink" Target="https://www.estyn.gov.wales/sites/default/files/documents/Guidance%20handbook%20for%20the%20inspection%20of%20LGES%202018_0.pdf" TargetMode="External"/><Relationship Id="rId29" Type="http://schemas.openxmlformats.org/officeDocument/2006/relationships/hyperlink" Target="https://www.researchgate.net/publication/232998346_Critical_perspectives_on_Danish_early_childhood_education_and_care_Between_the_technical_and_the_political" TargetMode="External"/><Relationship Id="rId41" Type="http://schemas.openxmlformats.org/officeDocument/2006/relationships/hyperlink" Target="http://www.letslearnfinance.com/advantages-and-disadvantages-of-autocratic-leadership.html" TargetMode="External"/><Relationship Id="rId54" Type="http://schemas.openxmlformats.org/officeDocument/2006/relationships/hyperlink" Target="https://gov.wales/pubs/circulars/2007/nafwc1207en.pdf?lang=en" TargetMode="External"/><Relationship Id="rId1" Type="http://schemas.openxmlformats.org/officeDocument/2006/relationships/styles" Target="styles.xml"/><Relationship Id="rId6" Type="http://schemas.openxmlformats.org/officeDocument/2006/relationships/hyperlink" Target="https://www.allergyuk.org/information-and-advice/for-schools/whole-school-allergy-awareness-management" TargetMode="External"/><Relationship Id="rId11" Type="http://schemas.openxmlformats.org/officeDocument/2006/relationships/hyperlink" Target="file:///C:/Users/Laura_Ellen/Downloads/OzturgutO_Web11_3_.pdf" TargetMode="External"/><Relationship Id="rId24" Type="http://schemas.openxmlformats.org/officeDocument/2006/relationships/hyperlink" Target="http://www.hse.gov.uk/legislation/hswa.htm" TargetMode="External"/><Relationship Id="rId32" Type="http://schemas.openxmlformats.org/officeDocument/2006/relationships/hyperlink" Target="https://www.leadership-toolbox.com/path-goal-leadership.html" TargetMode="External"/><Relationship Id="rId37" Type="http://schemas.openxmlformats.org/officeDocument/2006/relationships/hyperlink" Target="https://www.mindtools.com/pages/article/newLDR_83.htm" TargetMode="External"/><Relationship Id="rId40" Type="http://schemas.openxmlformats.org/officeDocument/2006/relationships/hyperlink" Target="https://www.pacey.org.uk/working-in-childcare/business-smart/business-planning/swot-analysis-template/" TargetMode="External"/><Relationship Id="rId45" Type="http://schemas.openxmlformats.org/officeDocument/2006/relationships/hyperlink" Target="https://www.bsaci.org/about/download-paediatric-allergy-action-plans" TargetMode="External"/><Relationship Id="rId53" Type="http://schemas.openxmlformats.org/officeDocument/2006/relationships/hyperlink" Target="http://learning.gov.wales/docs/learningwales/publications/170330-healthcare-needs-en.pdf" TargetMode="External"/><Relationship Id="rId58"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359681/Young_Person_s_Guide_to_the_Children_and_Families_Act.pdf" TargetMode="External"/><Relationship Id="rId23" Type="http://schemas.openxmlformats.org/officeDocument/2006/relationships/hyperlink" Target="https://books.google.co.uk/books?hl=en&amp;lr=&amp;id=9V4WAAAAQBAJ&amp;oi=fnd&amp;pg=PR1&amp;dq=reluctant+leadership+associated+with+laissez+faire&amp;ots=pz6AjzNQJy&amp;sig=cCVmQn35ri0v3cgNQdviKvwo_O4" TargetMode="External"/><Relationship Id="rId28" Type="http://schemas.openxmlformats.org/officeDocument/2006/relationships/hyperlink" Target="https://www.linkedin.com/pulse/why-how-democratic-leadership-style-one-most-effective-jakhar" TargetMode="External"/><Relationship Id="rId36" Type="http://schemas.openxmlformats.org/officeDocument/2006/relationships/hyperlink" Target="https://www.mindtools.com/pages/article/reflective-cycle.htm" TargetMode="External"/><Relationship Id="rId49" Type="http://schemas.openxmlformats.org/officeDocument/2006/relationships/hyperlink" Target="file:///C:\Users\Jo\AppData\Local\Packages\Microsoft.MicrosoftEdge_8wekyb3d8bbwe\TempState\Downloads\early-years-pupil-deprivation-grant%20(1).pdf" TargetMode="External"/><Relationship Id="rId57" Type="http://schemas.openxmlformats.org/officeDocument/2006/relationships/header" Target="header1.xml"/><Relationship Id="rId10" Type="http://schemas.openxmlformats.org/officeDocument/2006/relationships/hyperlink" Target="https://www.verywellmind.com/what-is-democratic-leadership-2795315" TargetMode="External"/><Relationship Id="rId19" Type="http://schemas.openxmlformats.org/officeDocument/2006/relationships/hyperlink" Target="https://www.estyn.gov.wales/sites/default/files/documents/NIA%20Supplementary%20guidance%20-%20additional%20learning%20needs.pdf" TargetMode="External"/><Relationship Id="rId31" Type="http://schemas.openxmlformats.org/officeDocument/2006/relationships/hyperlink" Target="https://www.iiste.org/Journals/index.php/PPAR/article/viewFile/20878/21131" TargetMode="External"/><Relationship Id="rId44" Type="http://schemas.openxmlformats.org/officeDocument/2006/relationships/hyperlink" Target="http://teamworkdefinition.com/democraticleadership/" TargetMode="External"/><Relationship Id="rId52" Type="http://schemas.openxmlformats.org/officeDocument/2006/relationships/hyperlink" Target="http://learning.gov.wales/docs/learningwales/publications/171025-guidance-on-the-use-of-emergency-aais-en.pdf" TargetMode="External"/><Relationship Id="rId6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childrensrights.wales/" TargetMode="External"/><Relationship Id="rId14" Type="http://schemas.openxmlformats.org/officeDocument/2006/relationships/hyperlink" Target="https://www.gov.uk/government/publications/health-and-safety-advice-for-schools/responsibilities-and-duties-for-schools" TargetMode="External"/><Relationship Id="rId22" Type="http://schemas.openxmlformats.org/officeDocument/2006/relationships/hyperlink" Target="https://assets.publishing.service.gov.uk/government/uploads/system/uploads/attachment_data/file/272064/5860.pdf" TargetMode="External"/><Relationship Id="rId27" Type="http://schemas.openxmlformats.org/officeDocument/2006/relationships/hyperlink" Target="https://assets.publishing.service.gov.uk/government/uploads/system/uploads/attachment_data/file/729914/Working_Together_to_Safeguard_Children-2018.pdf" TargetMode="External"/><Relationship Id="rId30" Type="http://schemas.openxmlformats.org/officeDocument/2006/relationships/hyperlink" Target="https://www.jrf.org.uk/report/impact-poverty-young-childrens-experience-school" TargetMode="External"/><Relationship Id="rId35" Type="http://schemas.openxmlformats.org/officeDocument/2006/relationships/hyperlink" Target="https://journals-sagepub-com.ezproxy.uwtsd.ac.uk/doi/pdf/10.1177/0892020614547317" TargetMode="External"/><Relationship Id="rId43" Type="http://schemas.openxmlformats.org/officeDocument/2006/relationships/hyperlink" Target="http://resources.hwb.wales.gov.uk/VTC/ngfl/nln_materials/nln_health_and_social_care/Health%20and%20safety%20legislation%20relevant%20to%20an%20early%20years%20setting/access/reference.html" TargetMode="External"/><Relationship Id="rId48" Type="http://schemas.openxmlformats.org/officeDocument/2006/relationships/hyperlink" Target="https://gov.wales/topics/people-and-communities/equality-diversity/?lang=en" TargetMode="External"/><Relationship Id="rId56" Type="http://schemas.openxmlformats.org/officeDocument/2006/relationships/hyperlink" Target="https://journals-sagepub-com.ezproxy.uwtsd.ac.uk/doi/pdf/10.1177/0149206315574597" TargetMode="External"/><Relationship Id="rId8" Type="http://schemas.openxmlformats.org/officeDocument/2006/relationships/hyperlink" Target="file:///C:/Users/Lowri/AppData/Local/Packages/Microsoft.MicrosoftEdge_8wekyb3d8bbwe/TempState/Downloads/All-Wales-Child-Protection-Procedures-20081%20(1).pdf" TargetMode="External"/><Relationship Id="rId51" Type="http://schemas.openxmlformats.org/officeDocument/2006/relationships/hyperlink" Target="file:///C:/Users/Jo/AppData/Local/Packages/Microsoft.MicrosoftEdge_8wekyb3d8bbwe/TempState/Downloads/what-really-works%20(1).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5008</Words>
  <Characters>28549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3</cp:revision>
  <dcterms:created xsi:type="dcterms:W3CDTF">2019-01-23T19:15:00Z</dcterms:created>
  <dcterms:modified xsi:type="dcterms:W3CDTF">2019-01-23T19:24:00Z</dcterms:modified>
</cp:coreProperties>
</file>