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DDE6B8" w14:textId="77777777" w:rsidR="00634F03" w:rsidRDefault="00634F03" w:rsidP="00BA0B1B">
      <w:pPr>
        <w:pStyle w:val="Header"/>
        <w:rPr>
          <w:sz w:val="44"/>
          <w:szCs w:val="44"/>
          <w:lang w:val="en-GB"/>
        </w:rPr>
      </w:pPr>
    </w:p>
    <w:p w14:paraId="56E8F61C" w14:textId="77777777" w:rsidR="00634F03" w:rsidRDefault="00634F03" w:rsidP="00BA0B1B">
      <w:pPr>
        <w:pStyle w:val="Header"/>
        <w:rPr>
          <w:sz w:val="44"/>
          <w:szCs w:val="44"/>
          <w:lang w:val="en-GB"/>
        </w:rPr>
      </w:pPr>
    </w:p>
    <w:p w14:paraId="42368523" w14:textId="77777777" w:rsidR="00634F03" w:rsidRDefault="00634F03" w:rsidP="00BA0B1B">
      <w:pPr>
        <w:pStyle w:val="Header"/>
        <w:rPr>
          <w:sz w:val="44"/>
          <w:szCs w:val="44"/>
          <w:lang w:val="en-GB"/>
        </w:rPr>
      </w:pPr>
    </w:p>
    <w:p w14:paraId="409E57F2" w14:textId="77777777" w:rsidR="00634F03" w:rsidRDefault="00634F03" w:rsidP="00BA0B1B">
      <w:pPr>
        <w:pStyle w:val="Header"/>
        <w:rPr>
          <w:sz w:val="44"/>
          <w:szCs w:val="44"/>
          <w:lang w:val="en-GB"/>
        </w:rPr>
      </w:pPr>
    </w:p>
    <w:p w14:paraId="15A0BCA7" w14:textId="77777777" w:rsidR="00634F03" w:rsidRDefault="00634F03" w:rsidP="00BA0B1B">
      <w:pPr>
        <w:pStyle w:val="Header"/>
        <w:rPr>
          <w:sz w:val="44"/>
          <w:szCs w:val="44"/>
          <w:lang w:val="en-GB"/>
        </w:rPr>
      </w:pPr>
    </w:p>
    <w:p w14:paraId="52720F0F" w14:textId="77777777" w:rsidR="00634F03" w:rsidRDefault="00634F03" w:rsidP="00BA0B1B">
      <w:pPr>
        <w:pStyle w:val="Header"/>
        <w:rPr>
          <w:sz w:val="44"/>
          <w:szCs w:val="44"/>
          <w:lang w:val="en-GB"/>
        </w:rPr>
      </w:pPr>
    </w:p>
    <w:p w14:paraId="7CB89BB8" w14:textId="77777777" w:rsidR="00634F03" w:rsidRDefault="00634F03" w:rsidP="00BA0B1B">
      <w:pPr>
        <w:pStyle w:val="Header"/>
        <w:rPr>
          <w:sz w:val="44"/>
          <w:szCs w:val="44"/>
          <w:lang w:val="en-GB"/>
        </w:rPr>
      </w:pPr>
    </w:p>
    <w:p w14:paraId="513AE9EA" w14:textId="77777777" w:rsidR="00634F03" w:rsidRDefault="00634F03" w:rsidP="00BA0B1B">
      <w:pPr>
        <w:pStyle w:val="Header"/>
        <w:rPr>
          <w:sz w:val="44"/>
          <w:szCs w:val="44"/>
          <w:lang w:val="en-GB"/>
        </w:rPr>
      </w:pPr>
    </w:p>
    <w:p w14:paraId="5C2C8A73" w14:textId="77777777" w:rsidR="00634F03" w:rsidRDefault="00634F03" w:rsidP="00BA0B1B">
      <w:pPr>
        <w:pStyle w:val="Header"/>
        <w:rPr>
          <w:sz w:val="44"/>
          <w:szCs w:val="44"/>
          <w:lang w:val="en-GB"/>
        </w:rPr>
      </w:pPr>
    </w:p>
    <w:p w14:paraId="33C852D1" w14:textId="77777777" w:rsidR="00634F03" w:rsidRDefault="00634F03" w:rsidP="00BA0B1B">
      <w:pPr>
        <w:pStyle w:val="Header"/>
        <w:rPr>
          <w:sz w:val="44"/>
          <w:szCs w:val="44"/>
          <w:lang w:val="en-GB"/>
        </w:rPr>
      </w:pPr>
    </w:p>
    <w:p w14:paraId="271DEB20" w14:textId="77777777" w:rsidR="00634F03" w:rsidRDefault="00634F03" w:rsidP="00FD1F83">
      <w:pPr>
        <w:pStyle w:val="Header"/>
        <w:spacing w:line="480" w:lineRule="auto"/>
        <w:rPr>
          <w:sz w:val="44"/>
          <w:szCs w:val="44"/>
          <w:lang w:val="en-GB"/>
        </w:rPr>
      </w:pPr>
    </w:p>
    <w:p w14:paraId="41D2043D" w14:textId="76DD937C" w:rsidR="00634F03" w:rsidRDefault="00634F03" w:rsidP="00FD1F83">
      <w:pPr>
        <w:pStyle w:val="Header"/>
        <w:spacing w:line="480" w:lineRule="auto"/>
        <w:jc w:val="center"/>
        <w:rPr>
          <w:sz w:val="44"/>
          <w:szCs w:val="44"/>
          <w:lang w:val="en-GB"/>
        </w:rPr>
      </w:pPr>
    </w:p>
    <w:p w14:paraId="23C3ED3F" w14:textId="70D8E943" w:rsidR="002224F7" w:rsidRDefault="002224F7" w:rsidP="00FD1F83">
      <w:pPr>
        <w:spacing w:line="600" w:lineRule="auto"/>
        <w:jc w:val="center"/>
        <w:rPr>
          <w:lang w:val="en-GB"/>
        </w:rPr>
      </w:pPr>
      <w:r>
        <w:rPr>
          <w:lang w:val="en-GB"/>
        </w:rPr>
        <w:t>Student Name-</w:t>
      </w:r>
      <w:r w:rsidR="00FD1F83">
        <w:rPr>
          <w:lang w:val="en-GB"/>
        </w:rPr>
        <w:t xml:space="preserve"> </w:t>
      </w:r>
      <w:r w:rsidR="002E1F6C" w:rsidRPr="002E1F6C">
        <w:t>Claudia </w:t>
      </w:r>
      <w:r w:rsidR="00846931">
        <w:t>Georgiana Macarie</w:t>
      </w:r>
    </w:p>
    <w:p w14:paraId="64A9D194" w14:textId="49D8E601" w:rsidR="002224F7" w:rsidRDefault="002224F7" w:rsidP="00FD1F83">
      <w:pPr>
        <w:spacing w:line="600" w:lineRule="auto"/>
        <w:jc w:val="center"/>
        <w:rPr>
          <w:lang w:val="en-GB"/>
        </w:rPr>
      </w:pPr>
      <w:r>
        <w:rPr>
          <w:lang w:val="en-GB"/>
        </w:rPr>
        <w:t>Student ID-</w:t>
      </w:r>
      <w:r w:rsidR="00846931">
        <w:rPr>
          <w:lang w:val="en-GB"/>
        </w:rPr>
        <w:t>2030517</w:t>
      </w:r>
    </w:p>
    <w:p w14:paraId="20FCA296" w14:textId="372F132D" w:rsidR="009F141D" w:rsidRDefault="009F141D" w:rsidP="00FD1F83">
      <w:pPr>
        <w:spacing w:line="600" w:lineRule="auto"/>
        <w:jc w:val="center"/>
        <w:rPr>
          <w:lang w:val="en-GB"/>
        </w:rPr>
      </w:pPr>
      <w:r>
        <w:rPr>
          <w:lang w:val="en-GB"/>
        </w:rPr>
        <w:t xml:space="preserve">Managing People </w:t>
      </w:r>
      <w:r w:rsidR="009A1FBD">
        <w:rPr>
          <w:lang w:val="en-GB"/>
        </w:rPr>
        <w:t>LCBB5004</w:t>
      </w:r>
    </w:p>
    <w:p w14:paraId="30F97B4B" w14:textId="77777777" w:rsidR="00634F03" w:rsidRDefault="00634F03" w:rsidP="00BA0B1B">
      <w:pPr>
        <w:pStyle w:val="Header"/>
        <w:rPr>
          <w:sz w:val="44"/>
          <w:szCs w:val="44"/>
          <w:lang w:val="en-GB"/>
        </w:rPr>
      </w:pPr>
    </w:p>
    <w:p w14:paraId="6DFBABA2" w14:textId="77777777" w:rsidR="00634F03" w:rsidRDefault="00634F03" w:rsidP="00BA0B1B">
      <w:pPr>
        <w:pStyle w:val="Header"/>
        <w:rPr>
          <w:sz w:val="44"/>
          <w:szCs w:val="44"/>
          <w:lang w:val="en-GB"/>
        </w:rPr>
      </w:pPr>
    </w:p>
    <w:p w14:paraId="6AF45950" w14:textId="77777777" w:rsidR="00634F03" w:rsidRPr="00634F03" w:rsidRDefault="00634F03" w:rsidP="00BA0B1B">
      <w:pPr>
        <w:pStyle w:val="Header"/>
        <w:rPr>
          <w:sz w:val="44"/>
          <w:szCs w:val="44"/>
          <w:lang w:val="en-GB"/>
        </w:rPr>
      </w:pPr>
    </w:p>
    <w:p w14:paraId="3B134ED2" w14:textId="77777777" w:rsidR="00634F03" w:rsidRDefault="003F0EA8" w:rsidP="00BA0B1B">
      <w:pPr>
        <w:spacing w:after="200" w:line="276" w:lineRule="auto"/>
        <w:rPr>
          <w:rFonts w:eastAsiaTheme="minorHAnsi" w:cstheme="minorBidi"/>
          <w:b/>
          <w:bCs/>
          <w:kern w:val="36"/>
          <w:sz w:val="26"/>
          <w:szCs w:val="48"/>
          <w:lang w:val="en-IN" w:eastAsia="en-IN"/>
        </w:rPr>
      </w:pPr>
      <w:r>
        <w:br w:type="page"/>
      </w:r>
    </w:p>
    <w:p w14:paraId="1BEF64B0" w14:textId="77777777" w:rsidR="00A4727F" w:rsidRPr="003A40A6" w:rsidRDefault="00A4727F" w:rsidP="00883A54">
      <w:pPr>
        <w:jc w:val="center"/>
        <w:rPr>
          <w:b/>
          <w:bCs/>
        </w:rPr>
      </w:pPr>
      <w:r w:rsidRPr="003A40A6">
        <w:rPr>
          <w:b/>
          <w:bCs/>
        </w:rPr>
        <w:t>Executive Summary</w:t>
      </w:r>
    </w:p>
    <w:p w14:paraId="49F67A25" w14:textId="61A4EA92" w:rsidR="00C810F5" w:rsidRDefault="00A4727F" w:rsidP="00CA2CF5">
      <w:r>
        <w:t xml:space="preserve">This report has </w:t>
      </w:r>
      <w:r w:rsidR="003A40A6">
        <w:t>focused</w:t>
      </w:r>
      <w:r>
        <w:t xml:space="preserve"> on reasons that are responsible for the shortage of skill</w:t>
      </w:r>
      <w:r w:rsidR="00241028">
        <w:t>ed employees</w:t>
      </w:r>
      <w:r>
        <w:t xml:space="preserve"> in the UK</w:t>
      </w:r>
      <w:r w:rsidR="00241028">
        <w:t xml:space="preserve"> market</w:t>
      </w:r>
      <w:r>
        <w:t xml:space="preserve">. </w:t>
      </w:r>
      <w:r w:rsidR="00CA2CF5">
        <w:t xml:space="preserve">Various </w:t>
      </w:r>
      <w:proofErr w:type="spellStart"/>
      <w:r w:rsidR="00CA2CF5">
        <w:t>behaviour</w:t>
      </w:r>
      <w:proofErr w:type="spellEnd"/>
      <w:r w:rsidR="00CA2CF5">
        <w:t xml:space="preserve"> of the HR professional in the UK market has also described in the report. Further, the C</w:t>
      </w:r>
      <w:r w:rsidR="002B23A2">
        <w:t>I</w:t>
      </w:r>
      <w:r w:rsidR="00CA2CF5">
        <w:t xml:space="preserve">PD map has assisted HR professionals working on a scale regardless of sectors sizes of </w:t>
      </w:r>
      <w:proofErr w:type="spellStart"/>
      <w:r w:rsidR="00CA2CF5">
        <w:t>organisations</w:t>
      </w:r>
      <w:proofErr w:type="spellEnd"/>
      <w:r w:rsidR="00CA2CF5">
        <w:t xml:space="preserve"> has also discussed in the report. </w:t>
      </w:r>
    </w:p>
    <w:p w14:paraId="0EC7D203" w14:textId="77777777" w:rsidR="00C810F5" w:rsidRDefault="00C810F5">
      <w:pPr>
        <w:spacing w:after="200" w:line="276" w:lineRule="auto"/>
      </w:pPr>
      <w:r>
        <w:br w:type="page"/>
      </w:r>
    </w:p>
    <w:sdt>
      <w:sdtPr>
        <w:rPr>
          <w:rFonts w:ascii="Times New Roman" w:eastAsia="Times New Roman" w:hAnsi="Times New Roman" w:cs="Times New Roman"/>
          <w:color w:val="auto"/>
          <w:sz w:val="24"/>
          <w:szCs w:val="24"/>
        </w:rPr>
        <w:id w:val="772512058"/>
        <w:docPartObj>
          <w:docPartGallery w:val="Table of Contents"/>
          <w:docPartUnique/>
        </w:docPartObj>
      </w:sdtPr>
      <w:sdtEndPr>
        <w:rPr>
          <w:b/>
          <w:bCs/>
          <w:noProof/>
        </w:rPr>
      </w:sdtEndPr>
      <w:sdtContent>
        <w:p w14:paraId="6335E4B4" w14:textId="5BDBB6ED" w:rsidR="00CC288E" w:rsidRDefault="00CC288E">
          <w:pPr>
            <w:pStyle w:val="TOCHeading"/>
          </w:pPr>
          <w:r>
            <w:t>Table of Contents</w:t>
          </w:r>
        </w:p>
        <w:p w14:paraId="195FFED0" w14:textId="7CD28AC6" w:rsidR="00CC288E" w:rsidRDefault="00CC288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9671133" w:history="1">
            <w:r w:rsidRPr="0083052F">
              <w:rPr>
                <w:rStyle w:val="Hyperlink"/>
                <w:noProof/>
              </w:rPr>
              <w:t>Introduction</w:t>
            </w:r>
            <w:r>
              <w:rPr>
                <w:noProof/>
                <w:webHidden/>
              </w:rPr>
              <w:tab/>
            </w:r>
            <w:r>
              <w:rPr>
                <w:noProof/>
                <w:webHidden/>
              </w:rPr>
              <w:fldChar w:fldCharType="begin"/>
            </w:r>
            <w:r>
              <w:rPr>
                <w:noProof/>
                <w:webHidden/>
              </w:rPr>
              <w:instrText xml:space="preserve"> PAGEREF _Toc109671133 \h </w:instrText>
            </w:r>
            <w:r>
              <w:rPr>
                <w:noProof/>
                <w:webHidden/>
              </w:rPr>
            </w:r>
            <w:r>
              <w:rPr>
                <w:noProof/>
                <w:webHidden/>
              </w:rPr>
              <w:fldChar w:fldCharType="separate"/>
            </w:r>
            <w:r>
              <w:rPr>
                <w:noProof/>
                <w:webHidden/>
              </w:rPr>
              <w:t>4</w:t>
            </w:r>
            <w:r>
              <w:rPr>
                <w:noProof/>
                <w:webHidden/>
              </w:rPr>
              <w:fldChar w:fldCharType="end"/>
            </w:r>
          </w:hyperlink>
        </w:p>
        <w:p w14:paraId="12BF2EB5" w14:textId="5BABA1F6" w:rsidR="00CC288E" w:rsidRDefault="003F0EA8">
          <w:pPr>
            <w:pStyle w:val="TOC2"/>
            <w:tabs>
              <w:tab w:val="right" w:leader="dot" w:pos="9350"/>
            </w:tabs>
            <w:rPr>
              <w:rFonts w:asciiTheme="minorHAnsi" w:eastAsiaTheme="minorEastAsia" w:hAnsiTheme="minorHAnsi" w:cstheme="minorBidi"/>
              <w:noProof/>
              <w:sz w:val="22"/>
              <w:szCs w:val="22"/>
            </w:rPr>
          </w:pPr>
          <w:hyperlink w:anchor="_Toc109671134" w:history="1">
            <w:r w:rsidR="00CC288E" w:rsidRPr="0083052F">
              <w:rPr>
                <w:rStyle w:val="Hyperlink"/>
                <w:noProof/>
              </w:rPr>
              <w:t>PART 1</w:t>
            </w:r>
            <w:r w:rsidR="00CC288E">
              <w:rPr>
                <w:noProof/>
                <w:webHidden/>
              </w:rPr>
              <w:tab/>
            </w:r>
            <w:r w:rsidR="00CC288E">
              <w:rPr>
                <w:noProof/>
                <w:webHidden/>
              </w:rPr>
              <w:fldChar w:fldCharType="begin"/>
            </w:r>
            <w:r w:rsidR="00CC288E">
              <w:rPr>
                <w:noProof/>
                <w:webHidden/>
              </w:rPr>
              <w:instrText xml:space="preserve"> PAGEREF _Toc109671134 \h </w:instrText>
            </w:r>
            <w:r w:rsidR="00CC288E">
              <w:rPr>
                <w:noProof/>
                <w:webHidden/>
              </w:rPr>
            </w:r>
            <w:r w:rsidR="00CC288E">
              <w:rPr>
                <w:noProof/>
                <w:webHidden/>
              </w:rPr>
              <w:fldChar w:fldCharType="separate"/>
            </w:r>
            <w:r w:rsidR="00CC288E">
              <w:rPr>
                <w:noProof/>
                <w:webHidden/>
              </w:rPr>
              <w:t>5</w:t>
            </w:r>
            <w:r w:rsidR="00CC288E">
              <w:rPr>
                <w:noProof/>
                <w:webHidden/>
              </w:rPr>
              <w:fldChar w:fldCharType="end"/>
            </w:r>
          </w:hyperlink>
        </w:p>
        <w:p w14:paraId="4B6F919F" w14:textId="4003D708" w:rsidR="00CC288E" w:rsidRDefault="003F0EA8">
          <w:pPr>
            <w:pStyle w:val="TOC2"/>
            <w:tabs>
              <w:tab w:val="right" w:leader="dot" w:pos="9350"/>
            </w:tabs>
            <w:rPr>
              <w:rFonts w:asciiTheme="minorHAnsi" w:eastAsiaTheme="minorEastAsia" w:hAnsiTheme="minorHAnsi" w:cstheme="minorBidi"/>
              <w:noProof/>
              <w:sz w:val="22"/>
              <w:szCs w:val="22"/>
            </w:rPr>
          </w:pPr>
          <w:hyperlink w:anchor="_Toc109671135" w:history="1">
            <w:r w:rsidR="00CC288E" w:rsidRPr="0083052F">
              <w:rPr>
                <w:rStyle w:val="Hyperlink"/>
                <w:noProof/>
              </w:rPr>
              <w:t>Referring to the current CIPD Profession Map</w:t>
            </w:r>
            <w:r w:rsidR="00CC288E">
              <w:rPr>
                <w:noProof/>
                <w:webHidden/>
              </w:rPr>
              <w:tab/>
            </w:r>
            <w:r w:rsidR="00CC288E">
              <w:rPr>
                <w:noProof/>
                <w:webHidden/>
              </w:rPr>
              <w:fldChar w:fldCharType="begin"/>
            </w:r>
            <w:r w:rsidR="00CC288E">
              <w:rPr>
                <w:noProof/>
                <w:webHidden/>
              </w:rPr>
              <w:instrText xml:space="preserve"> PAGEREF _Toc109671135 \h </w:instrText>
            </w:r>
            <w:r w:rsidR="00CC288E">
              <w:rPr>
                <w:noProof/>
                <w:webHidden/>
              </w:rPr>
            </w:r>
            <w:r w:rsidR="00CC288E">
              <w:rPr>
                <w:noProof/>
                <w:webHidden/>
              </w:rPr>
              <w:fldChar w:fldCharType="separate"/>
            </w:r>
            <w:r w:rsidR="00CC288E">
              <w:rPr>
                <w:noProof/>
                <w:webHidden/>
              </w:rPr>
              <w:t>5</w:t>
            </w:r>
            <w:r w:rsidR="00CC288E">
              <w:rPr>
                <w:noProof/>
                <w:webHidden/>
              </w:rPr>
              <w:fldChar w:fldCharType="end"/>
            </w:r>
          </w:hyperlink>
        </w:p>
        <w:p w14:paraId="12325FA0" w14:textId="6FBDFBD9" w:rsidR="00CC288E" w:rsidRDefault="003F0EA8">
          <w:pPr>
            <w:pStyle w:val="TOC3"/>
            <w:tabs>
              <w:tab w:val="right" w:leader="dot" w:pos="9350"/>
            </w:tabs>
            <w:rPr>
              <w:rFonts w:asciiTheme="minorHAnsi" w:eastAsiaTheme="minorEastAsia" w:hAnsiTheme="minorHAnsi" w:cstheme="minorBidi"/>
              <w:noProof/>
              <w:sz w:val="22"/>
              <w:szCs w:val="22"/>
            </w:rPr>
          </w:pPr>
          <w:hyperlink w:anchor="_Toc109671136" w:history="1">
            <w:r w:rsidR="00CC288E" w:rsidRPr="0083052F">
              <w:rPr>
                <w:rStyle w:val="Hyperlink"/>
                <w:noProof/>
                <w:lang w:val="en-IN" w:eastAsia="en-IN"/>
              </w:rPr>
              <w:t>The important of behaviours are for effective HR professionals working in the UK</w:t>
            </w:r>
            <w:r w:rsidR="00CC288E">
              <w:rPr>
                <w:noProof/>
                <w:webHidden/>
              </w:rPr>
              <w:tab/>
            </w:r>
            <w:r w:rsidR="00CC288E">
              <w:rPr>
                <w:noProof/>
                <w:webHidden/>
              </w:rPr>
              <w:fldChar w:fldCharType="begin"/>
            </w:r>
            <w:r w:rsidR="00CC288E">
              <w:rPr>
                <w:noProof/>
                <w:webHidden/>
              </w:rPr>
              <w:instrText xml:space="preserve"> PAGEREF _Toc109671136 \h </w:instrText>
            </w:r>
            <w:r w:rsidR="00CC288E">
              <w:rPr>
                <w:noProof/>
                <w:webHidden/>
              </w:rPr>
            </w:r>
            <w:r w:rsidR="00CC288E">
              <w:rPr>
                <w:noProof/>
                <w:webHidden/>
              </w:rPr>
              <w:fldChar w:fldCharType="separate"/>
            </w:r>
            <w:r w:rsidR="00CC288E">
              <w:rPr>
                <w:noProof/>
                <w:webHidden/>
              </w:rPr>
              <w:t>5</w:t>
            </w:r>
            <w:r w:rsidR="00CC288E">
              <w:rPr>
                <w:noProof/>
                <w:webHidden/>
              </w:rPr>
              <w:fldChar w:fldCharType="end"/>
            </w:r>
          </w:hyperlink>
        </w:p>
        <w:p w14:paraId="318B2EF4" w14:textId="099DFF6E" w:rsidR="00CC288E" w:rsidRDefault="003F0EA8">
          <w:pPr>
            <w:pStyle w:val="TOC3"/>
            <w:tabs>
              <w:tab w:val="right" w:leader="dot" w:pos="9350"/>
            </w:tabs>
            <w:rPr>
              <w:rFonts w:asciiTheme="minorHAnsi" w:eastAsiaTheme="minorEastAsia" w:hAnsiTheme="minorHAnsi" w:cstheme="minorBidi"/>
              <w:noProof/>
              <w:sz w:val="22"/>
              <w:szCs w:val="22"/>
            </w:rPr>
          </w:pPr>
          <w:hyperlink w:anchor="_Toc109671137" w:history="1">
            <w:r w:rsidR="00CC288E" w:rsidRPr="0083052F">
              <w:rPr>
                <w:rStyle w:val="Hyperlink"/>
                <w:noProof/>
                <w:lang w:val="en-IN" w:eastAsia="en-IN"/>
              </w:rPr>
              <w:t>Map could be applied to HR professionals working on a global scale regardless of sectors and sizes of organisations</w:t>
            </w:r>
            <w:r w:rsidR="00CC288E">
              <w:rPr>
                <w:noProof/>
                <w:webHidden/>
              </w:rPr>
              <w:tab/>
            </w:r>
            <w:r w:rsidR="00CC288E">
              <w:rPr>
                <w:noProof/>
                <w:webHidden/>
              </w:rPr>
              <w:fldChar w:fldCharType="begin"/>
            </w:r>
            <w:r w:rsidR="00CC288E">
              <w:rPr>
                <w:noProof/>
                <w:webHidden/>
              </w:rPr>
              <w:instrText xml:space="preserve"> PAGEREF _Toc109671137 \h </w:instrText>
            </w:r>
            <w:r w:rsidR="00CC288E">
              <w:rPr>
                <w:noProof/>
                <w:webHidden/>
              </w:rPr>
            </w:r>
            <w:r w:rsidR="00CC288E">
              <w:rPr>
                <w:noProof/>
                <w:webHidden/>
              </w:rPr>
              <w:fldChar w:fldCharType="separate"/>
            </w:r>
            <w:r w:rsidR="00CC288E">
              <w:rPr>
                <w:noProof/>
                <w:webHidden/>
              </w:rPr>
              <w:t>8</w:t>
            </w:r>
            <w:r w:rsidR="00CC288E">
              <w:rPr>
                <w:noProof/>
                <w:webHidden/>
              </w:rPr>
              <w:fldChar w:fldCharType="end"/>
            </w:r>
          </w:hyperlink>
        </w:p>
        <w:p w14:paraId="43951876" w14:textId="6DAA61B8" w:rsidR="00CC288E" w:rsidRDefault="003F0EA8">
          <w:pPr>
            <w:pStyle w:val="TOC2"/>
            <w:tabs>
              <w:tab w:val="right" w:leader="dot" w:pos="9350"/>
            </w:tabs>
            <w:rPr>
              <w:rFonts w:asciiTheme="minorHAnsi" w:eastAsiaTheme="minorEastAsia" w:hAnsiTheme="minorHAnsi" w:cstheme="minorBidi"/>
              <w:noProof/>
              <w:sz w:val="22"/>
              <w:szCs w:val="22"/>
            </w:rPr>
          </w:pPr>
          <w:hyperlink w:anchor="_Toc109671138" w:history="1">
            <w:r w:rsidR="00CC288E" w:rsidRPr="0083052F">
              <w:rPr>
                <w:rStyle w:val="Hyperlink"/>
                <w:noProof/>
              </w:rPr>
              <w:t>PART 2</w:t>
            </w:r>
            <w:r w:rsidR="00CC288E">
              <w:rPr>
                <w:noProof/>
                <w:webHidden/>
              </w:rPr>
              <w:tab/>
            </w:r>
            <w:r w:rsidR="00CC288E">
              <w:rPr>
                <w:noProof/>
                <w:webHidden/>
              </w:rPr>
              <w:fldChar w:fldCharType="begin"/>
            </w:r>
            <w:r w:rsidR="00CC288E">
              <w:rPr>
                <w:noProof/>
                <w:webHidden/>
              </w:rPr>
              <w:instrText xml:space="preserve"> PAGEREF _Toc109671138 \h </w:instrText>
            </w:r>
            <w:r w:rsidR="00CC288E">
              <w:rPr>
                <w:noProof/>
                <w:webHidden/>
              </w:rPr>
            </w:r>
            <w:r w:rsidR="00CC288E">
              <w:rPr>
                <w:noProof/>
                <w:webHidden/>
              </w:rPr>
              <w:fldChar w:fldCharType="separate"/>
            </w:r>
            <w:r w:rsidR="00CC288E">
              <w:rPr>
                <w:noProof/>
                <w:webHidden/>
              </w:rPr>
              <w:t>10</w:t>
            </w:r>
            <w:r w:rsidR="00CC288E">
              <w:rPr>
                <w:noProof/>
                <w:webHidden/>
              </w:rPr>
              <w:fldChar w:fldCharType="end"/>
            </w:r>
          </w:hyperlink>
        </w:p>
        <w:p w14:paraId="49D84E31" w14:textId="4CC48998" w:rsidR="00CC288E" w:rsidRDefault="003F0EA8">
          <w:pPr>
            <w:pStyle w:val="TOC3"/>
            <w:tabs>
              <w:tab w:val="right" w:leader="dot" w:pos="9350"/>
            </w:tabs>
            <w:rPr>
              <w:rFonts w:asciiTheme="minorHAnsi" w:eastAsiaTheme="minorEastAsia" w:hAnsiTheme="minorHAnsi" w:cstheme="minorBidi"/>
              <w:noProof/>
              <w:sz w:val="22"/>
              <w:szCs w:val="22"/>
            </w:rPr>
          </w:pPr>
          <w:hyperlink w:anchor="_Toc109671139" w:history="1">
            <w:r w:rsidR="00CC288E" w:rsidRPr="0083052F">
              <w:rPr>
                <w:rStyle w:val="Hyperlink"/>
                <w:noProof/>
              </w:rPr>
              <w:t>Public sector in the UK is facing skills shortages despite the high unemployment rate</w:t>
            </w:r>
            <w:r w:rsidR="00CC288E">
              <w:rPr>
                <w:noProof/>
                <w:webHidden/>
              </w:rPr>
              <w:tab/>
            </w:r>
            <w:r w:rsidR="00CC288E">
              <w:rPr>
                <w:noProof/>
                <w:webHidden/>
              </w:rPr>
              <w:fldChar w:fldCharType="begin"/>
            </w:r>
            <w:r w:rsidR="00CC288E">
              <w:rPr>
                <w:noProof/>
                <w:webHidden/>
              </w:rPr>
              <w:instrText xml:space="preserve"> PAGEREF _Toc109671139 \h </w:instrText>
            </w:r>
            <w:r w:rsidR="00CC288E">
              <w:rPr>
                <w:noProof/>
                <w:webHidden/>
              </w:rPr>
            </w:r>
            <w:r w:rsidR="00CC288E">
              <w:rPr>
                <w:noProof/>
                <w:webHidden/>
              </w:rPr>
              <w:fldChar w:fldCharType="separate"/>
            </w:r>
            <w:r w:rsidR="00CC288E">
              <w:rPr>
                <w:noProof/>
                <w:webHidden/>
              </w:rPr>
              <w:t>10</w:t>
            </w:r>
            <w:r w:rsidR="00CC288E">
              <w:rPr>
                <w:noProof/>
                <w:webHidden/>
              </w:rPr>
              <w:fldChar w:fldCharType="end"/>
            </w:r>
          </w:hyperlink>
        </w:p>
        <w:p w14:paraId="0A3C9A27" w14:textId="684BCE17" w:rsidR="00CC288E" w:rsidRDefault="003F0EA8">
          <w:pPr>
            <w:pStyle w:val="TOC3"/>
            <w:tabs>
              <w:tab w:val="right" w:leader="dot" w:pos="9350"/>
            </w:tabs>
            <w:rPr>
              <w:rFonts w:asciiTheme="minorHAnsi" w:eastAsiaTheme="minorEastAsia" w:hAnsiTheme="minorHAnsi" w:cstheme="minorBidi"/>
              <w:noProof/>
              <w:sz w:val="22"/>
              <w:szCs w:val="22"/>
            </w:rPr>
          </w:pPr>
          <w:hyperlink w:anchor="_Toc109671140" w:history="1">
            <w:r w:rsidR="00CC288E" w:rsidRPr="0083052F">
              <w:rPr>
                <w:rStyle w:val="Hyperlink"/>
                <w:noProof/>
              </w:rPr>
              <w:t>Long-term labor market developments to address the skills shortages in healthcare sector professions in the UK</w:t>
            </w:r>
            <w:r w:rsidR="00CC288E">
              <w:rPr>
                <w:noProof/>
                <w:webHidden/>
              </w:rPr>
              <w:tab/>
            </w:r>
            <w:r w:rsidR="00CC288E">
              <w:rPr>
                <w:noProof/>
                <w:webHidden/>
              </w:rPr>
              <w:fldChar w:fldCharType="begin"/>
            </w:r>
            <w:r w:rsidR="00CC288E">
              <w:rPr>
                <w:noProof/>
                <w:webHidden/>
              </w:rPr>
              <w:instrText xml:space="preserve"> PAGEREF _Toc109671140 \h </w:instrText>
            </w:r>
            <w:r w:rsidR="00CC288E">
              <w:rPr>
                <w:noProof/>
                <w:webHidden/>
              </w:rPr>
            </w:r>
            <w:r w:rsidR="00CC288E">
              <w:rPr>
                <w:noProof/>
                <w:webHidden/>
              </w:rPr>
              <w:fldChar w:fldCharType="separate"/>
            </w:r>
            <w:r w:rsidR="00CC288E">
              <w:rPr>
                <w:noProof/>
                <w:webHidden/>
              </w:rPr>
              <w:t>11</w:t>
            </w:r>
            <w:r w:rsidR="00CC288E">
              <w:rPr>
                <w:noProof/>
                <w:webHidden/>
              </w:rPr>
              <w:fldChar w:fldCharType="end"/>
            </w:r>
          </w:hyperlink>
        </w:p>
        <w:p w14:paraId="51F2704E" w14:textId="65F6CEA7" w:rsidR="00CC288E" w:rsidRDefault="003F0EA8">
          <w:pPr>
            <w:pStyle w:val="TOC1"/>
            <w:tabs>
              <w:tab w:val="right" w:leader="dot" w:pos="9350"/>
            </w:tabs>
            <w:rPr>
              <w:rFonts w:asciiTheme="minorHAnsi" w:eastAsiaTheme="minorEastAsia" w:hAnsiTheme="minorHAnsi" w:cstheme="minorBidi"/>
              <w:noProof/>
              <w:sz w:val="22"/>
              <w:szCs w:val="22"/>
            </w:rPr>
          </w:pPr>
          <w:hyperlink w:anchor="_Toc109671141" w:history="1">
            <w:r w:rsidR="00CC288E" w:rsidRPr="0083052F">
              <w:rPr>
                <w:rStyle w:val="Hyperlink"/>
                <w:noProof/>
              </w:rPr>
              <w:t>Conclusion</w:t>
            </w:r>
            <w:r w:rsidR="00CC288E">
              <w:rPr>
                <w:noProof/>
                <w:webHidden/>
              </w:rPr>
              <w:tab/>
            </w:r>
            <w:r w:rsidR="00CC288E">
              <w:rPr>
                <w:noProof/>
                <w:webHidden/>
              </w:rPr>
              <w:fldChar w:fldCharType="begin"/>
            </w:r>
            <w:r w:rsidR="00CC288E">
              <w:rPr>
                <w:noProof/>
                <w:webHidden/>
              </w:rPr>
              <w:instrText xml:space="preserve"> PAGEREF _Toc109671141 \h </w:instrText>
            </w:r>
            <w:r w:rsidR="00CC288E">
              <w:rPr>
                <w:noProof/>
                <w:webHidden/>
              </w:rPr>
            </w:r>
            <w:r w:rsidR="00CC288E">
              <w:rPr>
                <w:noProof/>
                <w:webHidden/>
              </w:rPr>
              <w:fldChar w:fldCharType="separate"/>
            </w:r>
            <w:r w:rsidR="00CC288E">
              <w:rPr>
                <w:noProof/>
                <w:webHidden/>
              </w:rPr>
              <w:t>13</w:t>
            </w:r>
            <w:r w:rsidR="00CC288E">
              <w:rPr>
                <w:noProof/>
                <w:webHidden/>
              </w:rPr>
              <w:fldChar w:fldCharType="end"/>
            </w:r>
          </w:hyperlink>
        </w:p>
        <w:p w14:paraId="5CCB4BA2" w14:textId="08CA189B" w:rsidR="00CC288E" w:rsidRDefault="003F0EA8">
          <w:pPr>
            <w:pStyle w:val="TOC1"/>
            <w:tabs>
              <w:tab w:val="right" w:leader="dot" w:pos="9350"/>
            </w:tabs>
            <w:rPr>
              <w:rFonts w:asciiTheme="minorHAnsi" w:eastAsiaTheme="minorEastAsia" w:hAnsiTheme="minorHAnsi" w:cstheme="minorBidi"/>
              <w:noProof/>
              <w:sz w:val="22"/>
              <w:szCs w:val="22"/>
            </w:rPr>
          </w:pPr>
          <w:hyperlink w:anchor="_Toc109671142" w:history="1">
            <w:r w:rsidR="00CC288E" w:rsidRPr="0083052F">
              <w:rPr>
                <w:rStyle w:val="Hyperlink"/>
                <w:noProof/>
              </w:rPr>
              <w:t>References</w:t>
            </w:r>
            <w:r w:rsidR="00CC288E">
              <w:rPr>
                <w:noProof/>
                <w:webHidden/>
              </w:rPr>
              <w:tab/>
            </w:r>
            <w:r w:rsidR="00CC288E">
              <w:rPr>
                <w:noProof/>
                <w:webHidden/>
              </w:rPr>
              <w:fldChar w:fldCharType="begin"/>
            </w:r>
            <w:r w:rsidR="00CC288E">
              <w:rPr>
                <w:noProof/>
                <w:webHidden/>
              </w:rPr>
              <w:instrText xml:space="preserve"> PAGEREF _Toc109671142 \h </w:instrText>
            </w:r>
            <w:r w:rsidR="00CC288E">
              <w:rPr>
                <w:noProof/>
                <w:webHidden/>
              </w:rPr>
            </w:r>
            <w:r w:rsidR="00CC288E">
              <w:rPr>
                <w:noProof/>
                <w:webHidden/>
              </w:rPr>
              <w:fldChar w:fldCharType="separate"/>
            </w:r>
            <w:r w:rsidR="00CC288E">
              <w:rPr>
                <w:noProof/>
                <w:webHidden/>
              </w:rPr>
              <w:t>14</w:t>
            </w:r>
            <w:r w:rsidR="00CC288E">
              <w:rPr>
                <w:noProof/>
                <w:webHidden/>
              </w:rPr>
              <w:fldChar w:fldCharType="end"/>
            </w:r>
          </w:hyperlink>
        </w:p>
        <w:p w14:paraId="2593B1B9" w14:textId="7E2163E2" w:rsidR="00CC288E" w:rsidRDefault="00CC288E">
          <w:r>
            <w:rPr>
              <w:b/>
              <w:bCs/>
              <w:noProof/>
            </w:rPr>
            <w:fldChar w:fldCharType="end"/>
          </w:r>
        </w:p>
      </w:sdtContent>
    </w:sdt>
    <w:p w14:paraId="60636EF7" w14:textId="77777777" w:rsidR="00A4727F" w:rsidRDefault="00A4727F" w:rsidP="00CA2CF5"/>
    <w:p w14:paraId="7D3EE835" w14:textId="77777777" w:rsidR="00A4727F" w:rsidRDefault="00A4727F" w:rsidP="00BA0B1B">
      <w:pPr>
        <w:spacing w:after="200" w:line="276" w:lineRule="auto"/>
      </w:pPr>
      <w:r>
        <w:br w:type="page"/>
      </w:r>
    </w:p>
    <w:p w14:paraId="6881F293" w14:textId="77777777" w:rsidR="00A4727F" w:rsidRDefault="00A4727F" w:rsidP="00BA0B1B">
      <w:pPr>
        <w:pStyle w:val="Heading1"/>
      </w:pPr>
      <w:bookmarkStart w:id="0" w:name="_Toc109671133"/>
      <w:r>
        <w:t>Introduction</w:t>
      </w:r>
      <w:bookmarkEnd w:id="0"/>
    </w:p>
    <w:p w14:paraId="5C43D727" w14:textId="77777777" w:rsidR="00A4727F" w:rsidRDefault="00A4727F" w:rsidP="00BA0B1B">
      <w:r>
        <w:t xml:space="preserve">This report will discuss factors that are responsible for skill shortages despite the high rate of unemployment in the UK economy. The base for this explanation is taken from the </w:t>
      </w:r>
      <w:r w:rsidRPr="002E1C15">
        <w:t>report</w:t>
      </w:r>
      <w:r>
        <w:t xml:space="preserve"> published</w:t>
      </w:r>
      <w:r w:rsidRPr="002E1C15">
        <w:t xml:space="preserve"> by CIPD, “Labour market outlook-winter 21/22”</w:t>
      </w:r>
      <w:r>
        <w:t>. Certain data and statistic are mentioned that shows worker shortage in various public sectors and undertaking. The healthcare sector is facing the highest shortage percentages among others. Further, long-term developments for the labor market will be highlighted in the report with respect to the health care sector in the UK. Moreover, this report will help us understand factors that play a major role in determining the business management of an organisation.</w:t>
      </w:r>
    </w:p>
    <w:p w14:paraId="31A1E6A2" w14:textId="77777777" w:rsidR="00A4727F" w:rsidRDefault="00A4727F" w:rsidP="00BA0B1B">
      <w:pPr>
        <w:spacing w:line="259" w:lineRule="auto"/>
      </w:pPr>
      <w:r>
        <w:br w:type="page"/>
      </w:r>
    </w:p>
    <w:p w14:paraId="76E63DC4" w14:textId="406034BC" w:rsidR="003A40A6" w:rsidRDefault="003A40A6" w:rsidP="00CC288E">
      <w:pPr>
        <w:pStyle w:val="Heading2"/>
      </w:pPr>
      <w:bookmarkStart w:id="1" w:name="_Toc109671134"/>
      <w:r w:rsidRPr="003A40A6">
        <w:t>PART 1</w:t>
      </w:r>
      <w:bookmarkEnd w:id="1"/>
    </w:p>
    <w:p w14:paraId="6EC39265" w14:textId="244B46C2" w:rsidR="00B05F34" w:rsidRPr="003A40A6" w:rsidRDefault="003F0EA8" w:rsidP="00BA0B1B">
      <w:pPr>
        <w:pStyle w:val="Heading2"/>
      </w:pPr>
      <w:bookmarkStart w:id="2" w:name="_Toc109671135"/>
      <w:r w:rsidRPr="00A4727F">
        <w:t>Referring to the current CIPD Profession Map</w:t>
      </w:r>
      <w:bookmarkEnd w:id="2"/>
    </w:p>
    <w:p w14:paraId="6A6EF77D" w14:textId="7BC36D68" w:rsidR="00B05F34" w:rsidRPr="00A34F87" w:rsidRDefault="00A4727F" w:rsidP="00BA0B1B">
      <w:pPr>
        <w:pStyle w:val="Heading3"/>
        <w:rPr>
          <w:lang w:val="en-IN" w:eastAsia="en-IN"/>
        </w:rPr>
      </w:pPr>
      <w:bookmarkStart w:id="3" w:name="_Toc109671136"/>
      <w:r>
        <w:rPr>
          <w:lang w:val="en-IN" w:eastAsia="en-IN"/>
        </w:rPr>
        <w:t xml:space="preserve">The </w:t>
      </w:r>
      <w:r w:rsidRPr="00A34F87">
        <w:rPr>
          <w:lang w:val="en-IN" w:eastAsia="en-IN"/>
        </w:rPr>
        <w:t xml:space="preserve">important </w:t>
      </w:r>
      <w:r>
        <w:rPr>
          <w:lang w:val="en-IN" w:eastAsia="en-IN"/>
        </w:rPr>
        <w:t xml:space="preserve">of </w:t>
      </w:r>
      <w:r w:rsidRPr="00A34F87">
        <w:rPr>
          <w:lang w:val="en-IN" w:eastAsia="en-IN"/>
        </w:rPr>
        <w:t>behaviours are for effective HR professionals working in the</w:t>
      </w:r>
      <w:r>
        <w:rPr>
          <w:lang w:val="en-IN" w:eastAsia="en-IN"/>
        </w:rPr>
        <w:t xml:space="preserve"> </w:t>
      </w:r>
      <w:r w:rsidRPr="00A34F87">
        <w:rPr>
          <w:lang w:val="en-IN" w:eastAsia="en-IN"/>
        </w:rPr>
        <w:t>UK</w:t>
      </w:r>
      <w:bookmarkEnd w:id="3"/>
    </w:p>
    <w:p w14:paraId="3E197171" w14:textId="77777777" w:rsidR="00B05F34" w:rsidRPr="00B05F34" w:rsidRDefault="003F0EA8" w:rsidP="00BA0B1B">
      <w:pPr>
        <w:rPr>
          <w:b/>
          <w:bCs/>
          <w:lang w:val="en-IN" w:eastAsia="en-IN"/>
        </w:rPr>
      </w:pPr>
      <w:r w:rsidRPr="00B05F34">
        <w:rPr>
          <w:b/>
          <w:bCs/>
          <w:lang w:val="en-IN" w:eastAsia="en-IN"/>
        </w:rPr>
        <w:t>Knowledge about laws</w:t>
      </w:r>
    </w:p>
    <w:p w14:paraId="7121DFA1" w14:textId="77777777" w:rsidR="00B05F34" w:rsidRPr="00B05F34" w:rsidRDefault="003F0EA8" w:rsidP="00BA0B1B">
      <w:pPr>
        <w:rPr>
          <w:lang w:val="en-IN" w:eastAsia="en-IN"/>
        </w:rPr>
      </w:pPr>
      <w:r w:rsidRPr="00D44A14">
        <w:rPr>
          <w:lang w:val="en-IN" w:eastAsia="en-IN"/>
        </w:rPr>
        <w:t xml:space="preserve">CPID stands for The Chattered Institute of Personal Development </w:t>
      </w:r>
      <w:r w:rsidR="0038235C">
        <w:rPr>
          <w:lang w:val="en-IN" w:eastAsia="en-IN"/>
        </w:rPr>
        <w:t>which is a</w:t>
      </w:r>
      <w:r w:rsidRPr="00D44A14">
        <w:rPr>
          <w:lang w:val="en-IN" w:eastAsia="en-IN"/>
        </w:rPr>
        <w:t xml:space="preserve"> </w:t>
      </w:r>
      <w:r w:rsidRPr="0038235C">
        <w:rPr>
          <w:lang w:val="en-IN" w:eastAsia="en-IN"/>
        </w:rPr>
        <w:t>professional body for human resource</w:t>
      </w:r>
      <w:r w:rsidR="0038235C" w:rsidRPr="0038235C">
        <w:rPr>
          <w:lang w:val="en-IN" w:eastAsia="en-IN"/>
        </w:rPr>
        <w:t xml:space="preserve">s in the </w:t>
      </w:r>
      <w:r w:rsidRPr="0038235C">
        <w:rPr>
          <w:lang w:val="en-IN" w:eastAsia="en-IN"/>
        </w:rPr>
        <w:t>development</w:t>
      </w:r>
      <w:r w:rsidR="0038235C" w:rsidRPr="0038235C">
        <w:rPr>
          <w:lang w:val="en-IN" w:eastAsia="en-IN"/>
        </w:rPr>
        <w:t xml:space="preserve"> of their own skills.</w:t>
      </w:r>
      <w:r w:rsidRPr="0038235C">
        <w:rPr>
          <w:lang w:val="en-IN" w:eastAsia="en-IN"/>
        </w:rPr>
        <w:t xml:space="preserve"> CIPD professional map </w:t>
      </w:r>
      <w:r w:rsidR="00632704" w:rsidRPr="0038235C">
        <w:rPr>
          <w:lang w:val="en-IN" w:eastAsia="en-IN"/>
        </w:rPr>
        <w:t xml:space="preserve">also </w:t>
      </w:r>
      <w:r w:rsidRPr="0038235C">
        <w:rPr>
          <w:lang w:val="en-IN" w:eastAsia="en-IN"/>
        </w:rPr>
        <w:t>focuses o</w:t>
      </w:r>
      <w:r w:rsidRPr="00632704">
        <w:rPr>
          <w:lang w:val="en-IN" w:eastAsia="en-IN"/>
        </w:rPr>
        <w:t>n the</w:t>
      </w:r>
      <w:r w:rsidRPr="00B05F34">
        <w:rPr>
          <w:lang w:val="en-IN" w:eastAsia="en-IN"/>
        </w:rPr>
        <w:t xml:space="preserve"> value-based decision-making of an organisation that </w:t>
      </w:r>
      <w:r w:rsidR="00632704">
        <w:rPr>
          <w:lang w:val="en-IN" w:eastAsia="en-IN"/>
        </w:rPr>
        <w:t xml:space="preserve">helps to </w:t>
      </w:r>
      <w:r w:rsidRPr="00B05F34">
        <w:rPr>
          <w:lang w:val="en-IN" w:eastAsia="en-IN"/>
        </w:rPr>
        <w:t xml:space="preserve">create a valuable impact on the workplace. </w:t>
      </w:r>
      <w:r w:rsidR="00D44A14">
        <w:rPr>
          <w:lang w:val="en-IN" w:eastAsia="en-IN"/>
        </w:rPr>
        <w:t>The relationship between the employers and employees</w:t>
      </w:r>
      <w:r w:rsidR="00632704">
        <w:rPr>
          <w:lang w:val="en-IN" w:eastAsia="en-IN"/>
        </w:rPr>
        <w:t xml:space="preserve"> is also important</w:t>
      </w:r>
      <w:r w:rsidR="00D44A14">
        <w:rPr>
          <w:lang w:val="en-IN" w:eastAsia="en-IN"/>
        </w:rPr>
        <w:t xml:space="preserve"> </w:t>
      </w:r>
      <w:r w:rsidR="00632704">
        <w:rPr>
          <w:lang w:val="en-IN" w:eastAsia="en-IN"/>
        </w:rPr>
        <w:t xml:space="preserve">to </w:t>
      </w:r>
      <w:r w:rsidR="00D44A14">
        <w:rPr>
          <w:lang w:val="en-IN" w:eastAsia="en-IN"/>
        </w:rPr>
        <w:t xml:space="preserve">regulate the employment law in </w:t>
      </w:r>
      <w:r w:rsidR="002E7B33">
        <w:rPr>
          <w:lang w:val="en-IN" w:eastAsia="en-IN"/>
        </w:rPr>
        <w:t>an</w:t>
      </w:r>
      <w:r w:rsidR="00D44A14">
        <w:rPr>
          <w:lang w:val="en-IN" w:eastAsia="en-IN"/>
        </w:rPr>
        <w:t xml:space="preserve"> organisation</w:t>
      </w:r>
      <w:r w:rsidR="00D44A14" w:rsidRPr="00D44A14">
        <w:rPr>
          <w:lang w:val="en-IN" w:eastAsia="en-IN"/>
        </w:rPr>
        <w:t xml:space="preserve">. </w:t>
      </w:r>
      <w:r w:rsidR="002E7B33">
        <w:rPr>
          <w:lang w:val="en-IN" w:eastAsia="en-IN"/>
        </w:rPr>
        <w:t xml:space="preserve">The employment law is also an essential rule that provides </w:t>
      </w:r>
      <w:r w:rsidR="002E7B33" w:rsidRPr="00D44A14">
        <w:rPr>
          <w:lang w:val="en-IN" w:eastAsia="en-IN"/>
        </w:rPr>
        <w:t xml:space="preserve">employees’ rights </w:t>
      </w:r>
      <w:r w:rsidR="002E7B33">
        <w:rPr>
          <w:lang w:val="en-IN" w:eastAsia="en-IN"/>
        </w:rPr>
        <w:t xml:space="preserve">and fulfils </w:t>
      </w:r>
      <w:r w:rsidR="002E7B33" w:rsidRPr="00D44A14">
        <w:rPr>
          <w:lang w:val="en-IN" w:eastAsia="en-IN"/>
        </w:rPr>
        <w:t xml:space="preserve">their expectations in the </w:t>
      </w:r>
      <w:r w:rsidR="002E7B33">
        <w:rPr>
          <w:lang w:val="en-IN" w:eastAsia="en-IN"/>
        </w:rPr>
        <w:t>workplace.</w:t>
      </w:r>
      <w:r w:rsidR="00D44A14">
        <w:rPr>
          <w:lang w:val="en-IN" w:eastAsia="en-IN"/>
        </w:rPr>
        <w:t xml:space="preserve"> </w:t>
      </w:r>
      <w:r w:rsidRPr="00632704">
        <w:rPr>
          <w:lang w:val="en-IN" w:eastAsia="en-IN"/>
        </w:rPr>
        <w:t>CIPD profession map is a set of professional standards that helps to</w:t>
      </w:r>
      <w:r w:rsidR="0038235C">
        <w:rPr>
          <w:lang w:val="en-IN" w:eastAsia="en-IN"/>
        </w:rPr>
        <w:t xml:space="preserve"> provide</w:t>
      </w:r>
      <w:r w:rsidRPr="00632704">
        <w:rPr>
          <w:lang w:val="en-IN" w:eastAsia="en-IN"/>
        </w:rPr>
        <w:t xml:space="preserve"> </w:t>
      </w:r>
      <w:r w:rsidR="0038235C" w:rsidRPr="00632704">
        <w:rPr>
          <w:lang w:val="en-IN" w:eastAsia="en-IN"/>
        </w:rPr>
        <w:t>guid</w:t>
      </w:r>
      <w:r w:rsidR="0038235C">
        <w:rPr>
          <w:lang w:val="en-IN" w:eastAsia="en-IN"/>
        </w:rPr>
        <w:t>ance to</w:t>
      </w:r>
      <w:r w:rsidRPr="00632704">
        <w:rPr>
          <w:lang w:val="en-IN" w:eastAsia="en-IN"/>
        </w:rPr>
        <w:t xml:space="preserve"> human r</w:t>
      </w:r>
      <w:r w:rsidRPr="00632704">
        <w:rPr>
          <w:lang w:val="en-IN" w:eastAsia="en-IN"/>
        </w:rPr>
        <w:t>esource</w:t>
      </w:r>
      <w:r w:rsidR="00632704" w:rsidRPr="00632704">
        <w:rPr>
          <w:lang w:val="en-IN" w:eastAsia="en-IN"/>
        </w:rPr>
        <w:t xml:space="preserve"> employees</w:t>
      </w:r>
      <w:r w:rsidRPr="00632704">
        <w:rPr>
          <w:lang w:val="en-IN" w:eastAsia="en-IN"/>
        </w:rPr>
        <w:t xml:space="preserve"> for improving and developing </w:t>
      </w:r>
      <w:r w:rsidR="0038235C">
        <w:rPr>
          <w:lang w:val="en-IN" w:eastAsia="en-IN"/>
        </w:rPr>
        <w:t xml:space="preserve">their skills </w:t>
      </w:r>
      <w:r w:rsidRPr="00632704">
        <w:rPr>
          <w:lang w:val="en-IN" w:eastAsia="en-IN"/>
        </w:rPr>
        <w:t xml:space="preserve">in the </w:t>
      </w:r>
      <w:r w:rsidR="00632704" w:rsidRPr="00632704">
        <w:rPr>
          <w:lang w:val="en-IN" w:eastAsia="en-IN"/>
        </w:rPr>
        <w:t>UK</w:t>
      </w:r>
      <w:r w:rsidR="00632704">
        <w:rPr>
          <w:lang w:val="en-IN" w:eastAsia="en-IN"/>
        </w:rPr>
        <w:t xml:space="preserve"> market</w:t>
      </w:r>
      <w:r w:rsidRPr="00B05F34">
        <w:rPr>
          <w:lang w:val="en-IN" w:eastAsia="en-IN"/>
        </w:rPr>
        <w:t xml:space="preserve">. The main purpose of the </w:t>
      </w:r>
      <w:r w:rsidRPr="00632704">
        <w:rPr>
          <w:lang w:val="en-IN" w:eastAsia="en-IN"/>
        </w:rPr>
        <w:t xml:space="preserve">map is to set a standard professional identity around the </w:t>
      </w:r>
      <w:r w:rsidR="00632704" w:rsidRPr="00632704">
        <w:rPr>
          <w:lang w:val="en-IN" w:eastAsia="en-IN"/>
        </w:rPr>
        <w:t xml:space="preserve">UK market that is </w:t>
      </w:r>
      <w:r w:rsidRPr="00632704">
        <w:rPr>
          <w:lang w:val="en-IN" w:eastAsia="en-IN"/>
        </w:rPr>
        <w:t xml:space="preserve">related to </w:t>
      </w:r>
      <w:r w:rsidRPr="00B05F34">
        <w:rPr>
          <w:lang w:val="en-IN" w:eastAsia="en-IN"/>
        </w:rPr>
        <w:t xml:space="preserve">HR work. It will </w:t>
      </w:r>
      <w:r w:rsidR="0038235C">
        <w:rPr>
          <w:lang w:val="en-IN" w:eastAsia="en-IN"/>
        </w:rPr>
        <w:t xml:space="preserve">provide </w:t>
      </w:r>
      <w:r w:rsidRPr="00B05F34">
        <w:rPr>
          <w:lang w:val="en-IN" w:eastAsia="en-IN"/>
        </w:rPr>
        <w:t>guid</w:t>
      </w:r>
      <w:r w:rsidR="0038235C">
        <w:rPr>
          <w:lang w:val="en-IN" w:eastAsia="en-IN"/>
        </w:rPr>
        <w:t>ance</w:t>
      </w:r>
      <w:r w:rsidRPr="00B05F34">
        <w:rPr>
          <w:lang w:val="en-IN" w:eastAsia="en-IN"/>
        </w:rPr>
        <w:t xml:space="preserve"> to the HR </w:t>
      </w:r>
      <w:r w:rsidR="00632704">
        <w:rPr>
          <w:lang w:val="en-IN" w:eastAsia="en-IN"/>
        </w:rPr>
        <w:t>employees</w:t>
      </w:r>
      <w:r w:rsidRPr="00B05F34">
        <w:rPr>
          <w:lang w:val="en-IN" w:eastAsia="en-IN"/>
        </w:rPr>
        <w:t xml:space="preserve"> to gain vario</w:t>
      </w:r>
      <w:r w:rsidRPr="00B05F34">
        <w:rPr>
          <w:lang w:val="en-IN" w:eastAsia="en-IN"/>
        </w:rPr>
        <w:t>us professional values with better decision-making qualities. </w:t>
      </w:r>
    </w:p>
    <w:p w14:paraId="3B8D0CB0" w14:textId="77777777" w:rsidR="00B05F34" w:rsidRPr="00B05F34" w:rsidRDefault="003F0EA8" w:rsidP="00BA0B1B">
      <w:pPr>
        <w:rPr>
          <w:b/>
          <w:bCs/>
          <w:lang w:val="en-IN" w:eastAsia="en-IN"/>
        </w:rPr>
      </w:pPr>
      <w:r w:rsidRPr="00B05F34">
        <w:rPr>
          <w:b/>
          <w:bCs/>
          <w:lang w:val="en-IN" w:eastAsia="en-IN"/>
        </w:rPr>
        <w:t>Decision making</w:t>
      </w:r>
    </w:p>
    <w:p w14:paraId="2D2C96AD" w14:textId="77777777" w:rsidR="00B05F34" w:rsidRPr="00B05F34" w:rsidRDefault="003F0EA8" w:rsidP="00BA0B1B">
      <w:pPr>
        <w:rPr>
          <w:lang w:val="en-IN" w:eastAsia="en-IN"/>
        </w:rPr>
      </w:pPr>
      <w:r w:rsidRPr="00B05F34">
        <w:rPr>
          <w:lang w:val="en-IN" w:eastAsia="en-IN"/>
        </w:rPr>
        <w:t xml:space="preserve">Decision-making is one of the important </w:t>
      </w:r>
      <w:r w:rsidR="00F97C2C" w:rsidRPr="00F97C2C">
        <w:rPr>
          <w:lang w:val="en-IN" w:eastAsia="en-IN"/>
        </w:rPr>
        <w:t>factors that ensure growth in</w:t>
      </w:r>
      <w:r w:rsidRPr="00F97C2C">
        <w:rPr>
          <w:lang w:val="en-IN" w:eastAsia="en-IN"/>
        </w:rPr>
        <w:t xml:space="preserve"> any business entity.</w:t>
      </w:r>
      <w:r w:rsidRPr="00B05F34">
        <w:rPr>
          <w:lang w:val="en-IN" w:eastAsia="en-IN"/>
        </w:rPr>
        <w:t xml:space="preserve"> </w:t>
      </w:r>
      <w:r w:rsidR="00367C2B">
        <w:rPr>
          <w:lang w:val="en-IN" w:eastAsia="en-IN"/>
        </w:rPr>
        <w:t>While</w:t>
      </w:r>
      <w:r w:rsidRPr="00B05F34">
        <w:rPr>
          <w:lang w:val="en-IN" w:eastAsia="en-IN"/>
        </w:rPr>
        <w:t xml:space="preserve"> the time of a business crisis, the right decision for the </w:t>
      </w:r>
      <w:r w:rsidR="00F97C2C">
        <w:rPr>
          <w:lang w:val="en-IN" w:eastAsia="en-IN"/>
        </w:rPr>
        <w:t xml:space="preserve">organisation </w:t>
      </w:r>
      <w:r w:rsidRPr="00B05F34">
        <w:rPr>
          <w:lang w:val="en-IN" w:eastAsia="en-IN"/>
        </w:rPr>
        <w:t xml:space="preserve">can help to improve </w:t>
      </w:r>
      <w:r w:rsidR="00367C2B">
        <w:rPr>
          <w:lang w:val="en-IN" w:eastAsia="en-IN"/>
        </w:rPr>
        <w:t>its</w:t>
      </w:r>
      <w:r w:rsidRPr="00B05F34">
        <w:rPr>
          <w:lang w:val="en-IN" w:eastAsia="en-IN"/>
        </w:rPr>
        <w:t xml:space="preserve"> standards. </w:t>
      </w:r>
      <w:r w:rsidR="00F97C2C">
        <w:rPr>
          <w:lang w:val="en-IN" w:eastAsia="en-IN"/>
        </w:rPr>
        <w:t>Efficient</w:t>
      </w:r>
      <w:r w:rsidR="002029CC">
        <w:rPr>
          <w:lang w:val="en-IN" w:eastAsia="en-IN"/>
        </w:rPr>
        <w:t xml:space="preserve"> decision</w:t>
      </w:r>
      <w:r w:rsidR="00F97C2C">
        <w:rPr>
          <w:lang w:val="en-IN" w:eastAsia="en-IN"/>
        </w:rPr>
        <w:t xml:space="preserve">-making by the HR management in the organisations ensures through the CIPD model. </w:t>
      </w:r>
      <w:sdt>
        <w:sdtPr>
          <w:rPr>
            <w:lang w:val="en-IN" w:eastAsia="en-IN"/>
          </w:rPr>
          <w:id w:val="1242915644"/>
          <w:citation/>
        </w:sdtPr>
        <w:sdtEndPr/>
        <w:sdtContent>
          <w:r>
            <w:rPr>
              <w:lang w:val="en-IN" w:eastAsia="en-IN"/>
            </w:rPr>
            <w:fldChar w:fldCharType="begin"/>
          </w:r>
          <w:r>
            <w:rPr>
              <w:lang w:val="en-GB" w:eastAsia="en-IN"/>
            </w:rPr>
            <w:instrText xml:space="preserve"> CITATION Jos21 \l 2057 </w:instrText>
          </w:r>
          <w:r>
            <w:rPr>
              <w:lang w:val="en-IN" w:eastAsia="en-IN"/>
            </w:rPr>
            <w:fldChar w:fldCharType="separate"/>
          </w:r>
          <w:r w:rsidRPr="00B05F34">
            <w:rPr>
              <w:noProof/>
              <w:lang w:val="en-GB" w:eastAsia="en-IN"/>
            </w:rPr>
            <w:t>(Becker, 2021)</w:t>
          </w:r>
          <w:r>
            <w:rPr>
              <w:lang w:val="en-IN" w:eastAsia="en-IN"/>
            </w:rPr>
            <w:fldChar w:fldCharType="end"/>
          </w:r>
        </w:sdtContent>
      </w:sdt>
      <w:r>
        <w:rPr>
          <w:lang w:val="en-IN" w:eastAsia="en-IN"/>
        </w:rPr>
        <w:t>.</w:t>
      </w:r>
      <w:r w:rsidR="00367C2B">
        <w:rPr>
          <w:lang w:val="en-IN" w:eastAsia="en-IN"/>
        </w:rPr>
        <w:t xml:space="preserve"> </w:t>
      </w:r>
      <w:r w:rsidRPr="00B05F34">
        <w:rPr>
          <w:lang w:val="en-IN" w:eastAsia="en-IN"/>
        </w:rPr>
        <w:t xml:space="preserve">For </w:t>
      </w:r>
      <w:r w:rsidRPr="00B05F34">
        <w:rPr>
          <w:lang w:val="en-IN" w:eastAsia="en-IN"/>
        </w:rPr>
        <w:t xml:space="preserve">better decision-making in the </w:t>
      </w:r>
      <w:r w:rsidR="00F97C2C">
        <w:rPr>
          <w:lang w:val="en-IN" w:eastAsia="en-IN"/>
        </w:rPr>
        <w:t xml:space="preserve">organisations </w:t>
      </w:r>
      <w:r w:rsidRPr="00B05F34">
        <w:rPr>
          <w:lang w:val="en-IN" w:eastAsia="en-IN"/>
        </w:rPr>
        <w:t>there are some points listed below:</w:t>
      </w:r>
    </w:p>
    <w:p w14:paraId="229D436A" w14:textId="77777777" w:rsidR="00B05F34" w:rsidRPr="00B05F34" w:rsidRDefault="003F0EA8" w:rsidP="00BA0B1B">
      <w:pPr>
        <w:rPr>
          <w:lang w:val="en-IN" w:eastAsia="en-IN"/>
        </w:rPr>
      </w:pPr>
      <w:r w:rsidRPr="003A40A6">
        <w:rPr>
          <w:rFonts w:eastAsiaTheme="majorEastAsia"/>
          <w:u w:val="single"/>
        </w:rPr>
        <w:t>To have a structure:</w:t>
      </w:r>
      <w:r w:rsidRPr="00B05F34">
        <w:rPr>
          <w:lang w:val="en-IN" w:eastAsia="en-IN"/>
        </w:rPr>
        <w:t xml:space="preserve"> </w:t>
      </w:r>
      <w:r w:rsidR="00367C2B">
        <w:rPr>
          <w:lang w:val="en-IN" w:eastAsia="en-IN"/>
        </w:rPr>
        <w:t>In</w:t>
      </w:r>
      <w:r w:rsidRPr="00B05F34">
        <w:rPr>
          <w:lang w:val="en-IN" w:eastAsia="en-IN"/>
        </w:rPr>
        <w:t xml:space="preserve"> the process of </w:t>
      </w:r>
      <w:r w:rsidR="00367C2B" w:rsidRPr="00B05F34">
        <w:rPr>
          <w:lang w:val="en-IN" w:eastAsia="en-IN"/>
        </w:rPr>
        <w:t>decision</w:t>
      </w:r>
      <w:r w:rsidR="00367C2B">
        <w:rPr>
          <w:lang w:val="en-IN" w:eastAsia="en-IN"/>
        </w:rPr>
        <w:t>-making</w:t>
      </w:r>
      <w:r w:rsidRPr="00B05F34">
        <w:rPr>
          <w:lang w:val="en-IN" w:eastAsia="en-IN"/>
        </w:rPr>
        <w:t xml:space="preserve"> lack of structures could be the major reason for any mistakes. Therefore, the firm should set a structure with intelligen</w:t>
      </w:r>
      <w:r w:rsidRPr="00B05F34">
        <w:rPr>
          <w:lang w:val="en-IN" w:eastAsia="en-IN"/>
        </w:rPr>
        <w:t xml:space="preserve">ce while making a business decision in the most efficient </w:t>
      </w:r>
      <w:r w:rsidR="002029CC" w:rsidRPr="00B05F34">
        <w:rPr>
          <w:lang w:val="en-IN" w:eastAsia="en-IN"/>
        </w:rPr>
        <w:t>way.</w:t>
      </w:r>
      <w:r w:rsidR="002029CC">
        <w:rPr>
          <w:lang w:val="en-IN" w:eastAsia="en-IN"/>
        </w:rPr>
        <w:t xml:space="preserve"> Implementation of</w:t>
      </w:r>
      <w:r w:rsidRPr="00B05F34">
        <w:rPr>
          <w:lang w:val="en-IN" w:eastAsia="en-IN"/>
        </w:rPr>
        <w:t xml:space="preserve"> proper structure, the business could avoid unnecessary </w:t>
      </w:r>
      <w:r w:rsidR="002029CC" w:rsidRPr="002029CC">
        <w:rPr>
          <w:lang w:val="en-IN" w:eastAsia="en-IN"/>
        </w:rPr>
        <w:t>difficulties</w:t>
      </w:r>
      <w:r w:rsidRPr="002029CC">
        <w:rPr>
          <w:lang w:val="en-IN" w:eastAsia="en-IN"/>
        </w:rPr>
        <w:t xml:space="preserve"> and</w:t>
      </w:r>
      <w:r w:rsidR="002029CC" w:rsidRPr="002029CC">
        <w:rPr>
          <w:lang w:val="en-IN" w:eastAsia="en-IN"/>
        </w:rPr>
        <w:t xml:space="preserve"> also</w:t>
      </w:r>
      <w:r w:rsidRPr="002029CC">
        <w:rPr>
          <w:lang w:val="en-IN" w:eastAsia="en-IN"/>
        </w:rPr>
        <w:t xml:space="preserve"> ensure</w:t>
      </w:r>
      <w:r w:rsidR="002029CC" w:rsidRPr="002029CC">
        <w:rPr>
          <w:lang w:val="en-IN" w:eastAsia="en-IN"/>
        </w:rPr>
        <w:t>s</w:t>
      </w:r>
      <w:r w:rsidRPr="002029CC">
        <w:rPr>
          <w:lang w:val="en-IN" w:eastAsia="en-IN"/>
        </w:rPr>
        <w:t xml:space="preserve"> quality skills and management.</w:t>
      </w:r>
      <w:r w:rsidRPr="00B05F34">
        <w:rPr>
          <w:lang w:val="en-IN" w:eastAsia="en-IN"/>
        </w:rPr>
        <w:t> </w:t>
      </w:r>
    </w:p>
    <w:p w14:paraId="063007D0" w14:textId="77777777" w:rsidR="00B05F34" w:rsidRPr="00B05F34" w:rsidRDefault="003F0EA8" w:rsidP="00BA0B1B">
      <w:pPr>
        <w:rPr>
          <w:lang w:val="en-IN" w:eastAsia="en-IN"/>
        </w:rPr>
      </w:pPr>
      <w:r w:rsidRPr="003A40A6">
        <w:rPr>
          <w:rFonts w:eastAsiaTheme="majorEastAsia"/>
          <w:u w:val="single"/>
        </w:rPr>
        <w:t>Diversity of ideas:</w:t>
      </w:r>
      <w:r w:rsidRPr="00B05F34">
        <w:rPr>
          <w:b/>
          <w:bCs/>
          <w:lang w:val="en-IN" w:eastAsia="en-IN"/>
        </w:rPr>
        <w:t xml:space="preserve"> </w:t>
      </w:r>
      <w:r w:rsidRPr="00B05F34">
        <w:rPr>
          <w:lang w:val="en-IN" w:eastAsia="en-IN"/>
        </w:rPr>
        <w:t xml:space="preserve">In any organisation, everyone has unique ideas and distinctive ways of problem-solving. The HR </w:t>
      </w:r>
      <w:r w:rsidR="000E0142">
        <w:rPr>
          <w:lang w:val="en-IN" w:eastAsia="en-IN"/>
        </w:rPr>
        <w:t xml:space="preserve">management listens to the </w:t>
      </w:r>
      <w:r w:rsidR="002029CC">
        <w:rPr>
          <w:lang w:val="en-IN" w:eastAsia="en-IN"/>
        </w:rPr>
        <w:t>employees’</w:t>
      </w:r>
      <w:r w:rsidR="000E0142">
        <w:rPr>
          <w:lang w:val="en-IN" w:eastAsia="en-IN"/>
        </w:rPr>
        <w:t xml:space="preserve"> ideas </w:t>
      </w:r>
      <w:r w:rsidR="002029CC">
        <w:rPr>
          <w:lang w:val="en-IN" w:eastAsia="en-IN"/>
        </w:rPr>
        <w:t xml:space="preserve">and implements them accordingly. This involvement with the organisation keeps the employees engaged with the workforce to create diversity. </w:t>
      </w:r>
    </w:p>
    <w:p w14:paraId="7BA862EB" w14:textId="77777777" w:rsidR="00B05F34" w:rsidRPr="00B05F34" w:rsidRDefault="003F0EA8" w:rsidP="00BA0B1B">
      <w:pPr>
        <w:rPr>
          <w:b/>
          <w:bCs/>
          <w:lang w:val="en-IN" w:eastAsia="en-IN"/>
        </w:rPr>
      </w:pPr>
      <w:r w:rsidRPr="00B05F34">
        <w:rPr>
          <w:b/>
          <w:bCs/>
          <w:lang w:val="en-IN" w:eastAsia="en-IN"/>
        </w:rPr>
        <w:t>Human resource system  </w:t>
      </w:r>
    </w:p>
    <w:p w14:paraId="05E7BF98" w14:textId="77777777" w:rsidR="00B05F34" w:rsidRPr="00806A0E" w:rsidRDefault="003F0EA8" w:rsidP="00BA0B1B">
      <w:r w:rsidRPr="00DD5AA2">
        <w:rPr>
          <w:lang w:val="en-IN" w:eastAsia="en-IN"/>
        </w:rPr>
        <w:t xml:space="preserve">Human resource management in the CIPD professional map is one of the important aspects of the </w:t>
      </w:r>
      <w:r w:rsidR="00DD5AA2">
        <w:rPr>
          <w:lang w:val="en-IN" w:eastAsia="en-IN"/>
        </w:rPr>
        <w:t>UK market sector</w:t>
      </w:r>
      <w:r w:rsidRPr="00B05F34">
        <w:rPr>
          <w:lang w:val="en-IN" w:eastAsia="en-IN"/>
        </w:rPr>
        <w:t xml:space="preserve">. Human </w:t>
      </w:r>
      <w:r w:rsidRPr="00DD5AA2">
        <w:rPr>
          <w:lang w:val="en-IN" w:eastAsia="en-IN"/>
        </w:rPr>
        <w:t xml:space="preserve">resource practitioners </w:t>
      </w:r>
      <w:r w:rsidR="00DD5AA2" w:rsidRPr="00DD5AA2">
        <w:rPr>
          <w:lang w:val="en-IN" w:eastAsia="en-IN"/>
        </w:rPr>
        <w:t>play</w:t>
      </w:r>
      <w:r w:rsidR="00815D59" w:rsidRPr="00DD5AA2">
        <w:rPr>
          <w:lang w:val="en-IN" w:eastAsia="en-IN"/>
        </w:rPr>
        <w:t xml:space="preserve"> an important and critical</w:t>
      </w:r>
      <w:r w:rsidRPr="00DD5AA2">
        <w:rPr>
          <w:lang w:val="en-IN" w:eastAsia="en-IN"/>
        </w:rPr>
        <w:t xml:space="preserve"> role </w:t>
      </w:r>
      <w:r w:rsidR="00DD5AA2" w:rsidRPr="00DD5AA2">
        <w:rPr>
          <w:lang w:val="en-IN" w:eastAsia="en-IN"/>
        </w:rPr>
        <w:t>in the development of organisations</w:t>
      </w:r>
      <w:r w:rsidRPr="00DD5AA2">
        <w:rPr>
          <w:lang w:val="en-IN" w:eastAsia="en-IN"/>
        </w:rPr>
        <w:t xml:space="preserve"> in the UK market.</w:t>
      </w:r>
      <w:r w:rsidR="00076FDD" w:rsidRPr="00DD5AA2">
        <w:rPr>
          <w:lang w:val="en-IN" w:eastAsia="en-IN"/>
        </w:rPr>
        <w:t xml:space="preserve"> </w:t>
      </w:r>
      <w:r w:rsidRPr="00DD5AA2">
        <w:rPr>
          <w:lang w:val="en-IN" w:eastAsia="en-IN"/>
        </w:rPr>
        <w:t>Improved quality</w:t>
      </w:r>
      <w:r w:rsidR="00815D59" w:rsidRPr="00DD5AA2">
        <w:rPr>
          <w:lang w:val="en-IN" w:eastAsia="en-IN"/>
        </w:rPr>
        <w:t xml:space="preserve"> of human</w:t>
      </w:r>
      <w:r w:rsidRPr="00DD5AA2">
        <w:rPr>
          <w:lang w:val="en-IN" w:eastAsia="en-IN"/>
        </w:rPr>
        <w:t xml:space="preserve"> resource system in the market helps to create</w:t>
      </w:r>
      <w:r w:rsidR="00815D59" w:rsidRPr="00DD5AA2">
        <w:rPr>
          <w:lang w:val="en-IN" w:eastAsia="en-IN"/>
        </w:rPr>
        <w:t xml:space="preserve"> organisational solutions</w:t>
      </w:r>
      <w:r w:rsidRPr="00DD5AA2">
        <w:rPr>
          <w:lang w:val="en-IN" w:eastAsia="en-IN"/>
        </w:rPr>
        <w:t xml:space="preserve"> long</w:t>
      </w:r>
      <w:r w:rsidRPr="00815D59">
        <w:rPr>
          <w:lang w:val="en-IN" w:eastAsia="en-IN"/>
        </w:rPr>
        <w:t xml:space="preserve">-lasting and </w:t>
      </w:r>
      <w:r w:rsidR="00815D59" w:rsidRPr="00815D59">
        <w:rPr>
          <w:lang w:val="en-IN" w:eastAsia="en-IN"/>
        </w:rPr>
        <w:t>benefits</w:t>
      </w:r>
      <w:r w:rsidR="00815D59">
        <w:rPr>
          <w:lang w:val="en-IN" w:eastAsia="en-IN"/>
        </w:rPr>
        <w:t xml:space="preserve"> all the </w:t>
      </w:r>
      <w:r w:rsidR="00815D59" w:rsidRPr="00B05F34">
        <w:rPr>
          <w:lang w:val="en-IN" w:eastAsia="en-IN"/>
        </w:rPr>
        <w:t>stakeholders</w:t>
      </w:r>
      <w:r w:rsidRPr="00B05F34">
        <w:rPr>
          <w:lang w:val="en-IN" w:eastAsia="en-IN"/>
        </w:rPr>
        <w:t xml:space="preserve">. An efficient human resource system </w:t>
      </w:r>
      <w:r w:rsidR="00815D59">
        <w:rPr>
          <w:lang w:val="en-IN" w:eastAsia="en-IN"/>
        </w:rPr>
        <w:t xml:space="preserve">in an </w:t>
      </w:r>
      <w:r w:rsidR="00815D59" w:rsidRPr="00815D59">
        <w:rPr>
          <w:lang w:val="en-IN" w:eastAsia="en-IN"/>
        </w:rPr>
        <w:t xml:space="preserve">organisation </w:t>
      </w:r>
      <w:r w:rsidRPr="00815D59">
        <w:rPr>
          <w:lang w:val="en-IN" w:eastAsia="en-IN"/>
        </w:rPr>
        <w:t xml:space="preserve">intends to uphold the ethical values </w:t>
      </w:r>
      <w:r w:rsidR="00815D59" w:rsidRPr="00815D59">
        <w:rPr>
          <w:lang w:val="en-IN" w:eastAsia="en-IN"/>
        </w:rPr>
        <w:t>that help develop the</w:t>
      </w:r>
      <w:r w:rsidRPr="00815D59">
        <w:rPr>
          <w:lang w:val="en-IN" w:eastAsia="en-IN"/>
        </w:rPr>
        <w:t xml:space="preserve"> orga</w:t>
      </w:r>
      <w:r w:rsidRPr="00B05F34">
        <w:rPr>
          <w:lang w:val="en-IN" w:eastAsia="en-IN"/>
        </w:rPr>
        <w:t xml:space="preserve">nisation. It helps to develop the performance of the management system that ensures quality service in the market. A proper </w:t>
      </w:r>
      <w:r w:rsidRPr="00815D59">
        <w:rPr>
          <w:lang w:val="en-IN" w:eastAsia="en-IN"/>
        </w:rPr>
        <w:t xml:space="preserve">inclination of human resource </w:t>
      </w:r>
      <w:r w:rsidR="004F01F6" w:rsidRPr="00815D59">
        <w:rPr>
          <w:lang w:val="en-IN" w:eastAsia="en-IN"/>
        </w:rPr>
        <w:t xml:space="preserve">management </w:t>
      </w:r>
      <w:r w:rsidRPr="00815D59">
        <w:rPr>
          <w:lang w:val="en-IN" w:eastAsia="en-IN"/>
        </w:rPr>
        <w:t>cuts down the cost of unnece</w:t>
      </w:r>
      <w:r w:rsidRPr="00815D59">
        <w:rPr>
          <w:lang w:val="en-IN" w:eastAsia="en-IN"/>
        </w:rPr>
        <w:t xml:space="preserve">ssary </w:t>
      </w:r>
      <w:r w:rsidR="00815D59" w:rsidRPr="00815D59">
        <w:rPr>
          <w:lang w:val="en-IN" w:eastAsia="en-IN"/>
        </w:rPr>
        <w:t>spending</w:t>
      </w:r>
      <w:r w:rsidR="00815D59">
        <w:rPr>
          <w:lang w:val="en-IN" w:eastAsia="en-IN"/>
        </w:rPr>
        <w:t xml:space="preserve"> of an organisation </w:t>
      </w:r>
      <w:r w:rsidR="00815D59" w:rsidRPr="00B05F34">
        <w:rPr>
          <w:lang w:val="en-IN" w:eastAsia="en-IN"/>
        </w:rPr>
        <w:t>to</w:t>
      </w:r>
      <w:r w:rsidRPr="00B05F34">
        <w:rPr>
          <w:lang w:val="en-IN" w:eastAsia="en-IN"/>
        </w:rPr>
        <w:t xml:space="preserve"> save money in the long </w:t>
      </w:r>
      <w:r w:rsidR="00815D59">
        <w:rPr>
          <w:lang w:val="en-IN" w:eastAsia="en-IN"/>
        </w:rPr>
        <w:t>term (</w:t>
      </w:r>
      <w:r w:rsidR="00806A0E">
        <w:rPr>
          <w:shd w:val="clear" w:color="auto" w:fill="FFFFFF"/>
        </w:rPr>
        <w:t>Bratton, 2021)</w:t>
      </w:r>
      <w:r w:rsidRPr="00B05F34">
        <w:rPr>
          <w:lang w:val="en-IN" w:eastAsia="en-IN"/>
        </w:rPr>
        <w:t xml:space="preserve">. </w:t>
      </w:r>
      <w:r w:rsidR="004F01F6">
        <w:rPr>
          <w:lang w:val="en-IN" w:eastAsia="en-IN"/>
        </w:rPr>
        <w:t xml:space="preserve">Human resource management </w:t>
      </w:r>
      <w:r w:rsidR="004F01F6" w:rsidRPr="00B05F34">
        <w:rPr>
          <w:lang w:val="en-IN" w:eastAsia="en-IN"/>
        </w:rPr>
        <w:t>helps</w:t>
      </w:r>
      <w:r w:rsidR="004F01F6">
        <w:rPr>
          <w:lang w:val="en-IN" w:eastAsia="en-IN"/>
        </w:rPr>
        <w:t xml:space="preserve"> </w:t>
      </w:r>
      <w:r w:rsidR="004F01F6" w:rsidRPr="00B05F34">
        <w:rPr>
          <w:lang w:val="en-IN" w:eastAsia="en-IN"/>
        </w:rPr>
        <w:t>an</w:t>
      </w:r>
      <w:r w:rsidR="004F01F6">
        <w:rPr>
          <w:lang w:val="en-IN" w:eastAsia="en-IN"/>
        </w:rPr>
        <w:t xml:space="preserve"> </w:t>
      </w:r>
      <w:r w:rsidRPr="00B05F34">
        <w:rPr>
          <w:lang w:val="en-IN" w:eastAsia="en-IN"/>
        </w:rPr>
        <w:t>organisation to negotiate better rates for their employees in healthcare insurance. </w:t>
      </w:r>
    </w:p>
    <w:p w14:paraId="26ADE530" w14:textId="77777777" w:rsidR="00B05F34" w:rsidRPr="00B05F34" w:rsidRDefault="003F0EA8" w:rsidP="00BA0B1B">
      <w:pPr>
        <w:rPr>
          <w:b/>
          <w:bCs/>
          <w:lang w:val="en-IN" w:eastAsia="en-IN"/>
        </w:rPr>
      </w:pPr>
      <w:r w:rsidRPr="00B05F34">
        <w:rPr>
          <w:b/>
          <w:bCs/>
          <w:lang w:val="en-IN" w:eastAsia="en-IN"/>
        </w:rPr>
        <w:t>Communication</w:t>
      </w:r>
    </w:p>
    <w:p w14:paraId="783E3A66" w14:textId="77777777" w:rsidR="00B05F34" w:rsidRPr="00B05F34" w:rsidRDefault="003F0EA8" w:rsidP="00BA0B1B">
      <w:pPr>
        <w:rPr>
          <w:lang w:val="en-IN" w:eastAsia="en-IN"/>
        </w:rPr>
      </w:pPr>
      <w:r w:rsidRPr="00B05F34">
        <w:rPr>
          <w:lang w:val="en-IN" w:eastAsia="en-IN"/>
        </w:rPr>
        <w:t>Employees' effectiv</w:t>
      </w:r>
      <w:r w:rsidRPr="00EA38F8">
        <w:rPr>
          <w:lang w:val="en-IN" w:eastAsia="en-IN"/>
        </w:rPr>
        <w:t>e communication</w:t>
      </w:r>
      <w:r w:rsidRPr="00B05F34">
        <w:rPr>
          <w:lang w:val="en-IN" w:eastAsia="en-IN"/>
        </w:rPr>
        <w:t xml:space="preserve"> </w:t>
      </w:r>
      <w:r w:rsidR="00EA38F8">
        <w:rPr>
          <w:lang w:val="en-IN" w:eastAsia="en-IN"/>
        </w:rPr>
        <w:t xml:space="preserve">skills are </w:t>
      </w:r>
      <w:r w:rsidR="00EA38F8" w:rsidRPr="00B05F34">
        <w:rPr>
          <w:lang w:val="en-IN" w:eastAsia="en-IN"/>
        </w:rPr>
        <w:t>an essential</w:t>
      </w:r>
      <w:r w:rsidRPr="00B05F34">
        <w:rPr>
          <w:lang w:val="en-IN" w:eastAsia="en-IN"/>
        </w:rPr>
        <w:t xml:space="preserve"> part </w:t>
      </w:r>
      <w:r w:rsidR="00EA38F8">
        <w:rPr>
          <w:lang w:val="en-IN" w:eastAsia="en-IN"/>
        </w:rPr>
        <w:t xml:space="preserve">of the </w:t>
      </w:r>
      <w:r w:rsidR="00EA38F8" w:rsidRPr="00B05F34">
        <w:rPr>
          <w:lang w:val="en-IN" w:eastAsia="en-IN"/>
        </w:rPr>
        <w:t>business</w:t>
      </w:r>
      <w:r w:rsidRPr="00B05F34">
        <w:rPr>
          <w:lang w:val="en-IN" w:eastAsia="en-IN"/>
        </w:rPr>
        <w:t xml:space="preserve"> and HR role. Communication is one of the </w:t>
      </w:r>
      <w:r w:rsidR="00EA38F8">
        <w:rPr>
          <w:lang w:val="en-IN" w:eastAsia="en-IN"/>
        </w:rPr>
        <w:t>important</w:t>
      </w:r>
      <w:r w:rsidRPr="00B05F34">
        <w:rPr>
          <w:lang w:val="en-IN" w:eastAsia="en-IN"/>
        </w:rPr>
        <w:t xml:space="preserve"> </w:t>
      </w:r>
      <w:r w:rsidR="00EA38F8" w:rsidRPr="00B05F34">
        <w:rPr>
          <w:lang w:val="en-IN" w:eastAsia="en-IN"/>
        </w:rPr>
        <w:t>parts</w:t>
      </w:r>
      <w:r w:rsidRPr="00B05F34">
        <w:rPr>
          <w:lang w:val="en-IN" w:eastAsia="en-IN"/>
        </w:rPr>
        <w:t xml:space="preserve"> of employee engagement that promotes better well-being, performance and employee retention</w:t>
      </w:r>
      <w:r w:rsidRPr="00EA38F8">
        <w:rPr>
          <w:lang w:val="en-IN" w:eastAsia="en-IN"/>
        </w:rPr>
        <w:t>. Communication is an effective</w:t>
      </w:r>
      <w:r w:rsidR="00EA38F8">
        <w:rPr>
          <w:lang w:val="en-IN" w:eastAsia="en-IN"/>
        </w:rPr>
        <w:t xml:space="preserve"> way </w:t>
      </w:r>
      <w:r w:rsidRPr="00B05F34">
        <w:rPr>
          <w:lang w:val="en-IN" w:eastAsia="en-IN"/>
        </w:rPr>
        <w:t xml:space="preserve">of employees’ involvement </w:t>
      </w:r>
      <w:r w:rsidR="00EA38F8">
        <w:rPr>
          <w:lang w:val="en-IN" w:eastAsia="en-IN"/>
        </w:rPr>
        <w:t xml:space="preserve">in </w:t>
      </w:r>
      <w:r w:rsidR="00673E0F">
        <w:rPr>
          <w:lang w:val="en-IN" w:eastAsia="en-IN"/>
        </w:rPr>
        <w:t xml:space="preserve">the </w:t>
      </w:r>
      <w:r w:rsidR="00673E0F" w:rsidRPr="00B05F34">
        <w:rPr>
          <w:lang w:val="en-IN" w:eastAsia="en-IN"/>
        </w:rPr>
        <w:t>organisational</w:t>
      </w:r>
      <w:r w:rsidRPr="00B05F34">
        <w:rPr>
          <w:lang w:val="en-IN" w:eastAsia="en-IN"/>
        </w:rPr>
        <w:t xml:space="preserve"> culture that ensures increased productivity </w:t>
      </w:r>
      <w:r w:rsidR="00EA38F8">
        <w:rPr>
          <w:lang w:val="en-IN" w:eastAsia="en-IN"/>
        </w:rPr>
        <w:t>of</w:t>
      </w:r>
      <w:r w:rsidRPr="00B05F34">
        <w:rPr>
          <w:lang w:val="en-IN" w:eastAsia="en-IN"/>
        </w:rPr>
        <w:t xml:space="preserve"> the business.  Internal communicat</w:t>
      </w:r>
      <w:r w:rsidRPr="00B05F34">
        <w:rPr>
          <w:lang w:val="en-IN" w:eastAsia="en-IN"/>
        </w:rPr>
        <w:t>ion is important among the employees to understand the plan and strategies implemented for the business</w:t>
      </w:r>
      <w:r w:rsidR="00F5433C">
        <w:rPr>
          <w:lang w:val="en-IN" w:eastAsia="en-IN"/>
        </w:rPr>
        <w:t xml:space="preserve"> </w:t>
      </w:r>
      <w:sdt>
        <w:sdtPr>
          <w:rPr>
            <w:lang w:val="en-IN" w:eastAsia="en-IN"/>
          </w:rPr>
          <w:id w:val="2115862868"/>
          <w:citation/>
        </w:sdtPr>
        <w:sdtEndPr/>
        <w:sdtContent>
          <w:r w:rsidR="00F5433C">
            <w:rPr>
              <w:lang w:val="en-IN" w:eastAsia="en-IN"/>
            </w:rPr>
            <w:fldChar w:fldCharType="begin"/>
          </w:r>
          <w:r w:rsidR="00F5433C">
            <w:rPr>
              <w:lang w:val="en-GB" w:eastAsia="en-IN"/>
            </w:rPr>
            <w:instrText xml:space="preserve"> CITATION cip21 \l 2057 </w:instrText>
          </w:r>
          <w:r w:rsidR="00F5433C">
            <w:rPr>
              <w:lang w:val="en-IN" w:eastAsia="en-IN"/>
            </w:rPr>
            <w:fldChar w:fldCharType="separate"/>
          </w:r>
          <w:r w:rsidR="00F5433C" w:rsidRPr="00F5433C">
            <w:rPr>
              <w:noProof/>
              <w:lang w:val="en-GB" w:eastAsia="en-IN"/>
            </w:rPr>
            <w:t>(cipd, 2021)</w:t>
          </w:r>
          <w:r w:rsidR="00F5433C">
            <w:rPr>
              <w:lang w:val="en-IN" w:eastAsia="en-IN"/>
            </w:rPr>
            <w:fldChar w:fldCharType="end"/>
          </w:r>
        </w:sdtContent>
      </w:sdt>
      <w:r w:rsidR="00F5433C">
        <w:rPr>
          <w:lang w:val="en-IN" w:eastAsia="en-IN"/>
        </w:rPr>
        <w:t>.</w:t>
      </w:r>
      <w:r w:rsidR="00DD5AA2">
        <w:rPr>
          <w:lang w:val="en-IN" w:eastAsia="en-IN"/>
        </w:rPr>
        <w:t xml:space="preserve"> </w:t>
      </w:r>
      <w:r w:rsidRPr="00B05F34">
        <w:rPr>
          <w:lang w:val="en-IN" w:eastAsia="en-IN"/>
        </w:rPr>
        <w:t>The Employees are more likely to contribute and be involved in organisations that have open organisational cu</w:t>
      </w:r>
      <w:r w:rsidRPr="00B05F34">
        <w:rPr>
          <w:lang w:val="en-IN" w:eastAsia="en-IN"/>
        </w:rPr>
        <w:t xml:space="preserve">ltures. Good communication of the employees in an organisation helps them to identify their values and develop a certain sense of belonging to their contribution to business. </w:t>
      </w:r>
    </w:p>
    <w:p w14:paraId="065364B4" w14:textId="77777777" w:rsidR="00B05F34" w:rsidRPr="00B05F34" w:rsidRDefault="003F0EA8" w:rsidP="00BA0B1B">
      <w:pPr>
        <w:rPr>
          <w:b/>
          <w:bCs/>
          <w:lang w:val="en-IN" w:eastAsia="en-IN"/>
        </w:rPr>
      </w:pPr>
      <w:r w:rsidRPr="00B05F34">
        <w:rPr>
          <w:b/>
          <w:bCs/>
          <w:lang w:val="en-IN" w:eastAsia="en-IN"/>
        </w:rPr>
        <w:t>Managing people</w:t>
      </w:r>
    </w:p>
    <w:p w14:paraId="484AF46E" w14:textId="77777777" w:rsidR="000B6D90" w:rsidRDefault="003F0EA8" w:rsidP="00BA0B1B">
      <w:pPr>
        <w:rPr>
          <w:lang w:val="en-IN" w:eastAsia="en-IN"/>
        </w:rPr>
      </w:pPr>
      <w:r w:rsidRPr="00B05F34">
        <w:rPr>
          <w:lang w:val="en-IN" w:eastAsia="en-IN"/>
        </w:rPr>
        <w:t xml:space="preserve">People management is an activity to manage people </w:t>
      </w:r>
      <w:r w:rsidR="00D9422D">
        <w:rPr>
          <w:lang w:val="en-IN" w:eastAsia="en-IN"/>
        </w:rPr>
        <w:t xml:space="preserve">of the organisation </w:t>
      </w:r>
      <w:r w:rsidR="00D9422D" w:rsidRPr="00D9422D">
        <w:rPr>
          <w:lang w:val="en-IN" w:eastAsia="en-IN"/>
        </w:rPr>
        <w:t>that ensure</w:t>
      </w:r>
      <w:r w:rsidRPr="00D9422D">
        <w:rPr>
          <w:lang w:val="en-IN" w:eastAsia="en-IN"/>
        </w:rPr>
        <w:t xml:space="preserve"> all the necessities</w:t>
      </w:r>
      <w:r w:rsidR="00D9422D">
        <w:rPr>
          <w:lang w:val="en-IN" w:eastAsia="en-IN"/>
        </w:rPr>
        <w:t xml:space="preserve"> in the workplace</w:t>
      </w:r>
      <w:r w:rsidR="00D9422D" w:rsidRPr="00D9422D">
        <w:rPr>
          <w:lang w:val="en-IN" w:eastAsia="en-IN"/>
        </w:rPr>
        <w:t>. Managing</w:t>
      </w:r>
      <w:r w:rsidRPr="00D9422D">
        <w:rPr>
          <w:lang w:val="en-IN" w:eastAsia="en-IN"/>
        </w:rPr>
        <w:t xml:space="preserve"> people</w:t>
      </w:r>
      <w:r w:rsidR="00D9422D" w:rsidRPr="00D9422D">
        <w:rPr>
          <w:lang w:val="en-IN" w:eastAsia="en-IN"/>
        </w:rPr>
        <w:t xml:space="preserve"> through an organisation provides attention to their employees </w:t>
      </w:r>
      <w:r w:rsidR="00D9422D">
        <w:rPr>
          <w:lang w:val="en-IN" w:eastAsia="en-IN"/>
        </w:rPr>
        <w:t>to ensure improved work.</w:t>
      </w:r>
      <w:r w:rsidRPr="00B05F34">
        <w:rPr>
          <w:lang w:val="en-IN" w:eastAsia="en-IN"/>
        </w:rPr>
        <w:t xml:space="preserve"> People management refers to looking after the employee’s well-being, inspiring the employees to overcome their problems, and striving to meet their professional and personal goals. The key responsibility is to ensure deserving compensation to the employee</w:t>
      </w:r>
      <w:r w:rsidRPr="00B05F34">
        <w:rPr>
          <w:lang w:val="en-IN" w:eastAsia="en-IN"/>
        </w:rPr>
        <w:t>s. Good people management in the workplace will automatically increase productivity, employee engagement and cultural development. Strong cooperation and collaboration between the employees help to achieve organisational goals easily. Understanding the rol</w:t>
      </w:r>
      <w:r w:rsidRPr="00B05F34">
        <w:rPr>
          <w:lang w:val="en-IN" w:eastAsia="en-IN"/>
        </w:rPr>
        <w:t xml:space="preserve">e and responsibilities of each </w:t>
      </w:r>
      <w:r w:rsidR="00673E0F" w:rsidRPr="00B05F34">
        <w:rPr>
          <w:lang w:val="en-IN" w:eastAsia="en-IN"/>
        </w:rPr>
        <w:t>employee</w:t>
      </w:r>
      <w:r w:rsidR="00673E0F">
        <w:rPr>
          <w:lang w:val="en-IN" w:eastAsia="en-IN"/>
        </w:rPr>
        <w:t xml:space="preserve"> of an organisation </w:t>
      </w:r>
      <w:r w:rsidRPr="00B05F34">
        <w:rPr>
          <w:lang w:val="en-IN" w:eastAsia="en-IN"/>
        </w:rPr>
        <w:t>also includes the people management. People mana</w:t>
      </w:r>
      <w:r w:rsidR="00673E0F">
        <w:rPr>
          <w:lang w:val="en-IN" w:eastAsia="en-IN"/>
        </w:rPr>
        <w:t xml:space="preserve">gement </w:t>
      </w:r>
      <w:r w:rsidRPr="00B05F34">
        <w:rPr>
          <w:lang w:val="en-IN" w:eastAsia="en-IN"/>
        </w:rPr>
        <w:t>is one of the vital resources in the organisation that helps to achieve the organisational goals effectively with better performance</w:t>
      </w:r>
      <w:r w:rsidR="00F5433C">
        <w:rPr>
          <w:lang w:val="en-IN" w:eastAsia="en-IN"/>
        </w:rPr>
        <w:t xml:space="preserve"> </w:t>
      </w:r>
      <w:sdt>
        <w:sdtPr>
          <w:rPr>
            <w:lang w:val="en-IN" w:eastAsia="en-IN"/>
          </w:rPr>
          <w:id w:val="-1496265221"/>
          <w:citation/>
        </w:sdtPr>
        <w:sdtEndPr/>
        <w:sdtContent>
          <w:r w:rsidR="00F5433C">
            <w:rPr>
              <w:lang w:val="en-IN" w:eastAsia="en-IN"/>
            </w:rPr>
            <w:fldChar w:fldCharType="begin"/>
          </w:r>
          <w:r w:rsidR="00F5433C">
            <w:rPr>
              <w:lang w:val="en-GB" w:eastAsia="en-IN"/>
            </w:rPr>
            <w:instrText xml:space="preserve"> CITATION Mel221 \l 2057 </w:instrText>
          </w:r>
          <w:r w:rsidR="00F5433C">
            <w:rPr>
              <w:lang w:val="en-IN" w:eastAsia="en-IN"/>
            </w:rPr>
            <w:fldChar w:fldCharType="separate"/>
          </w:r>
          <w:r w:rsidR="00F5433C" w:rsidRPr="00F5433C">
            <w:rPr>
              <w:noProof/>
              <w:lang w:val="en-GB" w:eastAsia="en-IN"/>
            </w:rPr>
            <w:t>(Malec, 2022)</w:t>
          </w:r>
          <w:r w:rsidR="00F5433C">
            <w:rPr>
              <w:lang w:val="en-IN" w:eastAsia="en-IN"/>
            </w:rPr>
            <w:fldChar w:fldCharType="end"/>
          </w:r>
        </w:sdtContent>
      </w:sdt>
      <w:r w:rsidRPr="00B05F34">
        <w:rPr>
          <w:lang w:val="en-IN" w:eastAsia="en-IN"/>
        </w:rPr>
        <w:t>.</w:t>
      </w:r>
    </w:p>
    <w:p w14:paraId="0E5DD82D" w14:textId="77777777" w:rsidR="003A40A6" w:rsidRDefault="003A40A6" w:rsidP="00BA0B1B">
      <w:pPr>
        <w:spacing w:after="200" w:line="276" w:lineRule="auto"/>
        <w:rPr>
          <w:b/>
          <w:bCs/>
          <w:lang w:val="en-IN" w:eastAsia="en-IN"/>
        </w:rPr>
      </w:pPr>
      <w:r>
        <w:rPr>
          <w:b/>
          <w:bCs/>
          <w:lang w:val="en-IN" w:eastAsia="en-IN"/>
        </w:rPr>
        <w:br w:type="page"/>
      </w:r>
    </w:p>
    <w:p w14:paraId="72557753" w14:textId="4BC01DFD" w:rsidR="000B6D90" w:rsidRPr="00A34F87" w:rsidRDefault="003A40A6" w:rsidP="00BA0B1B">
      <w:pPr>
        <w:pStyle w:val="Heading3"/>
        <w:rPr>
          <w:lang w:val="en-IN" w:eastAsia="en-IN"/>
        </w:rPr>
      </w:pPr>
      <w:bookmarkStart w:id="4" w:name="_Toc109671137"/>
      <w:r>
        <w:rPr>
          <w:lang w:val="en-IN" w:eastAsia="en-IN"/>
        </w:rPr>
        <w:t>M</w:t>
      </w:r>
      <w:r w:rsidRPr="00A34F87">
        <w:rPr>
          <w:lang w:val="en-IN" w:eastAsia="en-IN"/>
        </w:rPr>
        <w:t>ap could be applied to HR professionals working on a</w:t>
      </w:r>
      <w:r>
        <w:rPr>
          <w:lang w:val="en-IN" w:eastAsia="en-IN"/>
        </w:rPr>
        <w:t xml:space="preserve"> </w:t>
      </w:r>
      <w:r w:rsidRPr="00A34F87">
        <w:rPr>
          <w:lang w:val="en-IN" w:eastAsia="en-IN"/>
        </w:rPr>
        <w:t>global scale regardless of sectors and sizes of organisations</w:t>
      </w:r>
      <w:bookmarkEnd w:id="4"/>
    </w:p>
    <w:p w14:paraId="53CFAE5A" w14:textId="77777777" w:rsidR="000B6D90" w:rsidRPr="000B6D90" w:rsidRDefault="003F0EA8" w:rsidP="00BA0B1B">
      <w:pPr>
        <w:rPr>
          <w:lang w:val="en-IN" w:eastAsia="en-IN"/>
        </w:rPr>
      </w:pPr>
      <w:r w:rsidRPr="000B6D90">
        <w:rPr>
          <w:lang w:val="en-IN" w:eastAsia="en-IN"/>
        </w:rPr>
        <w:t>On a global scale, the CIPD professional map is essential to shape human resource management for futur</w:t>
      </w:r>
      <w:r w:rsidRPr="000B6D90">
        <w:rPr>
          <w:lang w:val="en-IN" w:eastAsia="en-IN"/>
        </w:rPr>
        <w:t xml:space="preserve">e prospective. The importance of CIPD in the HR professional work helps to improve the working skills of the employees. The </w:t>
      </w:r>
      <w:r w:rsidR="00464E24">
        <w:rPr>
          <w:lang w:val="en-IN" w:eastAsia="en-IN"/>
        </w:rPr>
        <w:t xml:space="preserve">aim </w:t>
      </w:r>
      <w:r w:rsidR="00464E24" w:rsidRPr="00464E24">
        <w:rPr>
          <w:lang w:val="en-IN" w:eastAsia="en-IN"/>
        </w:rPr>
        <w:t xml:space="preserve">of the </w:t>
      </w:r>
      <w:r w:rsidRPr="00464E24">
        <w:rPr>
          <w:lang w:val="en-IN" w:eastAsia="en-IN"/>
        </w:rPr>
        <w:t xml:space="preserve">CIPD professional map </w:t>
      </w:r>
      <w:r w:rsidR="00464E24" w:rsidRPr="00464E24">
        <w:rPr>
          <w:lang w:val="en-IN" w:eastAsia="en-IN"/>
        </w:rPr>
        <w:t xml:space="preserve">is </w:t>
      </w:r>
      <w:r w:rsidRPr="00464E24">
        <w:rPr>
          <w:lang w:val="en-IN" w:eastAsia="en-IN"/>
        </w:rPr>
        <w:t>to bring</w:t>
      </w:r>
      <w:r w:rsidRPr="000B6D90">
        <w:rPr>
          <w:lang w:val="en-IN" w:eastAsia="en-IN"/>
        </w:rPr>
        <w:t xml:space="preserve"> together professional people across the world for a better </w:t>
      </w:r>
      <w:r w:rsidRPr="00D9422D">
        <w:rPr>
          <w:lang w:val="en-IN" w:eastAsia="en-IN"/>
        </w:rPr>
        <w:t>understanding of HR management</w:t>
      </w:r>
      <w:r w:rsidRPr="000B6D90">
        <w:rPr>
          <w:lang w:val="en-IN" w:eastAsia="en-IN"/>
        </w:rPr>
        <w:t xml:space="preserve">.  This </w:t>
      </w:r>
      <w:r w:rsidRPr="00D9422D">
        <w:rPr>
          <w:lang w:val="en-IN" w:eastAsia="en-IN"/>
        </w:rPr>
        <w:t xml:space="preserve">understanding will help the professionals </w:t>
      </w:r>
      <w:r w:rsidR="00D9422D" w:rsidRPr="00D9422D">
        <w:rPr>
          <w:lang w:val="en-IN" w:eastAsia="en-IN"/>
        </w:rPr>
        <w:t xml:space="preserve">for </w:t>
      </w:r>
      <w:r w:rsidRPr="00D9422D">
        <w:rPr>
          <w:lang w:val="en-IN" w:eastAsia="en-IN"/>
        </w:rPr>
        <w:t>a</w:t>
      </w:r>
      <w:r w:rsidR="00D9422D" w:rsidRPr="00D9422D">
        <w:rPr>
          <w:lang w:val="en-IN" w:eastAsia="en-IN"/>
        </w:rPr>
        <w:t xml:space="preserve"> collaborative shared</w:t>
      </w:r>
      <w:r w:rsidRPr="00D9422D">
        <w:rPr>
          <w:lang w:val="en-IN" w:eastAsia="en-IN"/>
        </w:rPr>
        <w:t xml:space="preserve"> vision</w:t>
      </w:r>
      <w:r w:rsidRPr="000B6D90">
        <w:rPr>
          <w:lang w:val="en-IN" w:eastAsia="en-IN"/>
        </w:rPr>
        <w:t xml:space="preserve"> for the future. The map aids in the development of effective professional people m</w:t>
      </w:r>
      <w:r w:rsidRPr="000B6D90">
        <w:rPr>
          <w:lang w:val="en-IN" w:eastAsia="en-IN"/>
        </w:rPr>
        <w:t xml:space="preserve">anagement from all over the world. The CIPD envisioned the HR management to be globally skilled with a professional workforce in the organisation to ensure improved productivity. </w:t>
      </w:r>
    </w:p>
    <w:p w14:paraId="61608EA1" w14:textId="77777777" w:rsidR="000B6D90" w:rsidRPr="00104EA5" w:rsidRDefault="003F0EA8" w:rsidP="00BA0B1B">
      <w:r w:rsidRPr="00A34F87">
        <w:rPr>
          <w:b/>
          <w:bCs/>
          <w:lang w:val="en-IN" w:eastAsia="en-IN"/>
        </w:rPr>
        <w:t>Career development:</w:t>
      </w:r>
      <w:r w:rsidRPr="000B6D90">
        <w:rPr>
          <w:lang w:val="en-IN" w:eastAsia="en-IN"/>
        </w:rPr>
        <w:t xml:space="preserve"> Career development is one of the vital </w:t>
      </w:r>
      <w:r w:rsidRPr="00464E24">
        <w:rPr>
          <w:lang w:val="en-IN" w:eastAsia="en-IN"/>
        </w:rPr>
        <w:t xml:space="preserve">aspects </w:t>
      </w:r>
      <w:r w:rsidR="00464E24" w:rsidRPr="00464E24">
        <w:rPr>
          <w:lang w:val="en-IN" w:eastAsia="en-IN"/>
        </w:rPr>
        <w:t xml:space="preserve">for </w:t>
      </w:r>
      <w:r w:rsidRPr="00464E24">
        <w:rPr>
          <w:lang w:val="en-IN" w:eastAsia="en-IN"/>
        </w:rPr>
        <w:t>the e</w:t>
      </w:r>
      <w:r w:rsidRPr="00464E24">
        <w:rPr>
          <w:lang w:val="en-IN" w:eastAsia="en-IN"/>
        </w:rPr>
        <w:t>mployees to</w:t>
      </w:r>
      <w:r w:rsidRPr="000B6D90">
        <w:rPr>
          <w:lang w:val="en-IN" w:eastAsia="en-IN"/>
        </w:rPr>
        <w:t xml:space="preserve"> increase their productivity and motivation. In the process of organisational career growth, both the employers and</w:t>
      </w:r>
      <w:r w:rsidR="00464E24">
        <w:rPr>
          <w:lang w:val="en-IN" w:eastAsia="en-IN"/>
        </w:rPr>
        <w:t xml:space="preserve"> employees </w:t>
      </w:r>
      <w:r w:rsidRPr="000B6D90">
        <w:rPr>
          <w:lang w:val="en-IN" w:eastAsia="en-IN"/>
        </w:rPr>
        <w:t xml:space="preserve">are </w:t>
      </w:r>
      <w:r w:rsidR="00464E24" w:rsidRPr="000B6D90">
        <w:rPr>
          <w:lang w:val="en-IN" w:eastAsia="en-IN"/>
        </w:rPr>
        <w:t>benefit.</w:t>
      </w:r>
      <w:r w:rsidR="00464E24">
        <w:rPr>
          <w:lang w:val="en-IN" w:eastAsia="en-IN"/>
        </w:rPr>
        <w:t xml:space="preserve"> </w:t>
      </w:r>
      <w:r w:rsidRPr="000B6D90">
        <w:rPr>
          <w:lang w:val="en-IN" w:eastAsia="en-IN"/>
        </w:rPr>
        <w:t xml:space="preserve">In such cases, both the workers and the employers should be ready to adapt their changing </w:t>
      </w:r>
      <w:r w:rsidRPr="00464E24">
        <w:rPr>
          <w:lang w:val="en-IN" w:eastAsia="en-IN"/>
        </w:rPr>
        <w:t>acts and circums</w:t>
      </w:r>
      <w:r w:rsidRPr="00464E24">
        <w:rPr>
          <w:lang w:val="en-IN" w:eastAsia="en-IN"/>
        </w:rPr>
        <w:t xml:space="preserve">tances </w:t>
      </w:r>
      <w:r w:rsidR="00464E24" w:rsidRPr="00464E24">
        <w:rPr>
          <w:lang w:val="en-IN" w:eastAsia="en-IN"/>
        </w:rPr>
        <w:t>accordingly.</w:t>
      </w:r>
      <w:r w:rsidR="00464E24">
        <w:rPr>
          <w:lang w:val="en-IN" w:eastAsia="en-IN"/>
        </w:rPr>
        <w:t xml:space="preserve"> Along with,</w:t>
      </w:r>
      <w:r w:rsidRPr="000B6D90">
        <w:rPr>
          <w:lang w:val="en-IN" w:eastAsia="en-IN"/>
        </w:rPr>
        <w:t xml:space="preserve"> developing the career the employees must improve their skills constantly to satisfy the organisational demands</w:t>
      </w:r>
      <w:r w:rsidR="00104EA5">
        <w:rPr>
          <w:lang w:val="en-IN" w:eastAsia="en-IN"/>
        </w:rPr>
        <w:t xml:space="preserve"> </w:t>
      </w:r>
      <w:r w:rsidR="00104EA5">
        <w:rPr>
          <w:color w:val="222222"/>
          <w:shd w:val="clear" w:color="auto" w:fill="FFFFFF"/>
        </w:rPr>
        <w:t>(</w:t>
      </w:r>
      <w:r w:rsidR="00104EA5" w:rsidRPr="00104EA5">
        <w:rPr>
          <w:color w:val="222222"/>
          <w:shd w:val="clear" w:color="auto" w:fill="FFFFFF"/>
        </w:rPr>
        <w:t>Benson, 2018</w:t>
      </w:r>
      <w:r w:rsidR="00104EA5">
        <w:rPr>
          <w:color w:val="222222"/>
          <w:shd w:val="clear" w:color="auto" w:fill="FFFFFF"/>
        </w:rPr>
        <w:t>)</w:t>
      </w:r>
      <w:r w:rsidRPr="000B6D90">
        <w:rPr>
          <w:lang w:val="en-IN" w:eastAsia="en-IN"/>
        </w:rPr>
        <w:t>. </w:t>
      </w:r>
    </w:p>
    <w:p w14:paraId="504CB1D2" w14:textId="74079CA5" w:rsidR="00A4727F" w:rsidRDefault="003F0EA8" w:rsidP="00BA0B1B">
      <w:pPr>
        <w:rPr>
          <w:shd w:val="clear" w:color="auto" w:fill="FFFFFF"/>
        </w:rPr>
      </w:pPr>
      <w:r w:rsidRPr="00A34F87">
        <w:rPr>
          <w:b/>
          <w:bCs/>
          <w:lang w:val="en-IN" w:eastAsia="en-IN"/>
        </w:rPr>
        <w:t>Recruitment and selection:</w:t>
      </w:r>
      <w:r w:rsidRPr="000B6D90">
        <w:rPr>
          <w:lang w:val="en-IN" w:eastAsia="en-IN"/>
        </w:rPr>
        <w:t xml:space="preserve"> Recruitment and selection are one of the vital operations in human re</w:t>
      </w:r>
      <w:r w:rsidRPr="000B6D90">
        <w:rPr>
          <w:lang w:val="en-IN" w:eastAsia="en-IN"/>
        </w:rPr>
        <w:t xml:space="preserve">source management. The HRM is designed in a way that helps to strengthen the employee workforce to meet the objective and strategic goals. The Positive Impact of a business could be ensured by selecting the </w:t>
      </w:r>
      <w:r w:rsidR="00366A30">
        <w:rPr>
          <w:lang w:val="en-IN" w:eastAsia="en-IN"/>
        </w:rPr>
        <w:t xml:space="preserve">appropriate </w:t>
      </w:r>
      <w:r w:rsidR="00366A30" w:rsidRPr="00464E24">
        <w:rPr>
          <w:lang w:val="en-IN" w:eastAsia="en-IN"/>
        </w:rPr>
        <w:t>employees</w:t>
      </w:r>
      <w:r w:rsidRPr="00464E24">
        <w:rPr>
          <w:lang w:val="en-IN" w:eastAsia="en-IN"/>
        </w:rPr>
        <w:t xml:space="preserve"> for </w:t>
      </w:r>
      <w:r w:rsidR="00111E9F" w:rsidRPr="00464E24">
        <w:rPr>
          <w:lang w:val="en-IN" w:eastAsia="en-IN"/>
        </w:rPr>
        <w:t>this job</w:t>
      </w:r>
      <w:r w:rsidR="00366A30" w:rsidRPr="00464E24">
        <w:rPr>
          <w:lang w:val="en-IN" w:eastAsia="en-IN"/>
        </w:rPr>
        <w:t xml:space="preserve"> role</w:t>
      </w:r>
      <w:r w:rsidRPr="000B6D90">
        <w:rPr>
          <w:lang w:val="en-IN" w:eastAsia="en-IN"/>
        </w:rPr>
        <w:t xml:space="preserve">. Each </w:t>
      </w:r>
      <w:r w:rsidRPr="000B6D90">
        <w:rPr>
          <w:lang w:val="en-IN" w:eastAsia="en-IN"/>
        </w:rPr>
        <w:t>employee provide an im</w:t>
      </w:r>
      <w:r w:rsidR="00111E9F">
        <w:rPr>
          <w:lang w:val="en-IN" w:eastAsia="en-IN"/>
        </w:rPr>
        <w:t xml:space="preserve">pactful </w:t>
      </w:r>
      <w:r w:rsidRPr="000B6D90">
        <w:rPr>
          <w:lang w:val="en-IN" w:eastAsia="en-IN"/>
        </w:rPr>
        <w:t xml:space="preserve">role </w:t>
      </w:r>
      <w:r w:rsidRPr="00464E24">
        <w:rPr>
          <w:lang w:val="en-IN" w:eastAsia="en-IN"/>
        </w:rPr>
        <w:t xml:space="preserve">in the </w:t>
      </w:r>
      <w:r w:rsidR="00464E24" w:rsidRPr="00464E24">
        <w:rPr>
          <w:lang w:val="en-IN" w:eastAsia="en-IN"/>
        </w:rPr>
        <w:t xml:space="preserve">organisation to achieve effective </w:t>
      </w:r>
      <w:r w:rsidRPr="00464E24">
        <w:rPr>
          <w:lang w:val="en-IN" w:eastAsia="en-IN"/>
        </w:rPr>
        <w:t>goals and development</w:t>
      </w:r>
      <w:r w:rsidRPr="00104EA5">
        <w:rPr>
          <w:lang w:val="en-IN" w:eastAsia="en-IN"/>
        </w:rPr>
        <w:t xml:space="preserve">. The right selection of the candidate portrays the organisation’s professionalism and maturity for the </w:t>
      </w:r>
      <w:r w:rsidR="00073453" w:rsidRPr="00104EA5">
        <w:rPr>
          <w:lang w:val="en-IN" w:eastAsia="en-IN"/>
        </w:rPr>
        <w:t>stakeholders.</w:t>
      </w:r>
      <w:r w:rsidR="00073453">
        <w:t xml:space="preserve"> </w:t>
      </w:r>
      <w:r w:rsidR="00366A30">
        <w:t xml:space="preserve">Moreover, inappropriate employees </w:t>
      </w:r>
      <w:r w:rsidRPr="00104EA5">
        <w:t xml:space="preserve">in the </w:t>
      </w:r>
      <w:r w:rsidRPr="00104EA5">
        <w:t xml:space="preserve">organisation impact negatively to achieve of the goals </w:t>
      </w:r>
      <w:r w:rsidRPr="00104EA5">
        <w:rPr>
          <w:shd w:val="clear" w:color="auto" w:fill="FFFFFF"/>
        </w:rPr>
        <w:t>(Lepistö,2018)</w:t>
      </w:r>
      <w:r w:rsidR="00073453">
        <w:rPr>
          <w:shd w:val="clear" w:color="auto" w:fill="FFFFFF"/>
        </w:rPr>
        <w:t xml:space="preserve">. </w:t>
      </w:r>
    </w:p>
    <w:p w14:paraId="63115728" w14:textId="77777777" w:rsidR="00A4727F" w:rsidRDefault="00A4727F" w:rsidP="00BA0B1B">
      <w:pPr>
        <w:spacing w:after="200" w:line="276" w:lineRule="auto"/>
        <w:rPr>
          <w:shd w:val="clear" w:color="auto" w:fill="FFFFFF"/>
        </w:rPr>
      </w:pPr>
      <w:r>
        <w:rPr>
          <w:shd w:val="clear" w:color="auto" w:fill="FFFFFF"/>
        </w:rPr>
        <w:br w:type="page"/>
      </w:r>
    </w:p>
    <w:p w14:paraId="62960BAE" w14:textId="28BC72D9" w:rsidR="003A40A6" w:rsidRPr="002B23A2" w:rsidRDefault="003A40A6" w:rsidP="002B23A2">
      <w:pPr>
        <w:pStyle w:val="Heading2"/>
      </w:pPr>
      <w:bookmarkStart w:id="5" w:name="_Toc109671138"/>
      <w:r>
        <w:t>PART 2</w:t>
      </w:r>
      <w:bookmarkEnd w:id="5"/>
    </w:p>
    <w:p w14:paraId="235E73C6" w14:textId="38E5A9E1" w:rsidR="00A4727F" w:rsidRDefault="00A4727F" w:rsidP="00BA0B1B">
      <w:pPr>
        <w:pStyle w:val="Heading3"/>
      </w:pPr>
      <w:bookmarkStart w:id="6" w:name="_Toc109671139"/>
      <w:r>
        <w:t>Public sector in the UK is facing skills shortages despite the high unemployment</w:t>
      </w:r>
      <w:r w:rsidR="00BA0B1B">
        <w:t xml:space="preserve"> </w:t>
      </w:r>
      <w:r>
        <w:t>rate</w:t>
      </w:r>
      <w:bookmarkEnd w:id="6"/>
    </w:p>
    <w:p w14:paraId="798C3324" w14:textId="77777777" w:rsidR="00A4727F" w:rsidRDefault="00A4727F" w:rsidP="00BA0B1B">
      <w:r>
        <w:t>The public sector in the UK produces jobs and opportunities for youth and skilled workers. In spite of empty space for professionals in various sectors and organisation, the unemployment rate is rising across the nation.</w:t>
      </w:r>
    </w:p>
    <w:p w14:paraId="1292DF79" w14:textId="77777777" w:rsidR="00A4727F" w:rsidRDefault="00A4727F" w:rsidP="00BA0B1B">
      <w:r w:rsidRPr="00991A28">
        <w:rPr>
          <w:b/>
          <w:bCs/>
        </w:rPr>
        <w:t>1. Increasing</w:t>
      </w:r>
      <w:r>
        <w:rPr>
          <w:b/>
          <w:bCs/>
        </w:rPr>
        <w:t xml:space="preserve"> Skill</w:t>
      </w:r>
      <w:r w:rsidRPr="00991A28">
        <w:rPr>
          <w:b/>
          <w:bCs/>
        </w:rPr>
        <w:t xml:space="preserve"> Shift among Sectors</w:t>
      </w:r>
      <w:r>
        <w:t xml:space="preserve">- The sectors of the UK economy such as construction, healthcare, administration, and private are globally influenced and hence face challenging situations in the market in order to gain skilled employees. The chain of recruitment for such sectors keeps on shifting and changing due to changing demand and standards of skill </w:t>
      </w:r>
      <w:sdt>
        <w:sdtPr>
          <w:id w:val="-1870140836"/>
          <w:citation/>
        </w:sdtPr>
        <w:sdtEndPr/>
        <w:sdtContent>
          <w:r>
            <w:fldChar w:fldCharType="begin"/>
          </w:r>
          <w:r>
            <w:rPr>
              <w:lang w:val="en-IN"/>
            </w:rPr>
            <w:instrText xml:space="preserve"> CITATION Kat221 \l 16393 </w:instrText>
          </w:r>
          <w:r>
            <w:fldChar w:fldCharType="separate"/>
          </w:r>
          <w:r w:rsidRPr="003F3F09">
            <w:rPr>
              <w:noProof/>
              <w:lang w:val="en-IN"/>
            </w:rPr>
            <w:t>(Zickuhr, 2022)</w:t>
          </w:r>
          <w:r>
            <w:fldChar w:fldCharType="end"/>
          </w:r>
        </w:sdtContent>
      </w:sdt>
      <w:r>
        <w:t xml:space="preserve">. The rise of the pandemic has made it difficult to interact in person making it difficult for employers to give jobs. The sector especially healthcare is less flexible as it requires personal attention and care from workers. The risk of getting infected in such a contagious environment created shortages in the market seeing an incline in resignations from labor and workers. The shift of healthcare workers to other sectors created a shortage of skill and experience in the required area. Thus, competition among sectors reverts more shortage leading to a high unemployment rate. Changing the demand of employers to meet such competition creates a shortfall of labor that is appropriately experienced </w:t>
      </w:r>
      <w:sdt>
        <w:sdtPr>
          <w:id w:val="1037320191"/>
          <w:citation/>
        </w:sdtPr>
        <w:sdtEndPr/>
        <w:sdtContent>
          <w:r>
            <w:fldChar w:fldCharType="begin"/>
          </w:r>
          <w:r>
            <w:rPr>
              <w:lang w:val="en-IN"/>
            </w:rPr>
            <w:instrText xml:space="preserve"> CITATION Nei21 \l 16393 </w:instrText>
          </w:r>
          <w:r>
            <w:fldChar w:fldCharType="separate"/>
          </w:r>
          <w:r w:rsidRPr="003F3F09">
            <w:rPr>
              <w:noProof/>
              <w:lang w:val="en-IN"/>
            </w:rPr>
            <w:t>(Irwin, 2021)</w:t>
          </w:r>
          <w:r>
            <w:fldChar w:fldCharType="end"/>
          </w:r>
        </w:sdtContent>
      </w:sdt>
      <w:r>
        <w:t>.</w:t>
      </w:r>
    </w:p>
    <w:p w14:paraId="2793CDF2" w14:textId="77777777" w:rsidR="00A4727F" w:rsidRPr="003536E4" w:rsidRDefault="00A4727F" w:rsidP="00BA0B1B">
      <w:pPr>
        <w:rPr>
          <w:shd w:val="clear" w:color="auto" w:fill="FFFFFF"/>
        </w:rPr>
      </w:pPr>
      <w:r w:rsidRPr="002F6419">
        <w:rPr>
          <w:b/>
          <w:bCs/>
        </w:rPr>
        <w:t>2. Retiring Skilled Labours</w:t>
      </w:r>
      <w:r>
        <w:t xml:space="preserve">- The sectors that have more mature and long tenure working labors face a shortage as the retirement of such force creates a gap periodically. The lack of skill in the various sector hampers growth and turnover further depreciating investment in creating employment facilities for the organisation. Employers face a problem as they wait for the development of skills in workers and join the sector with proper training and experience. The change in the structure of the economy force old workers in the </w:t>
      </w:r>
      <w:proofErr w:type="spellStart"/>
      <w:r>
        <w:t>organisation's</w:t>
      </w:r>
      <w:proofErr w:type="spellEnd"/>
      <w:r>
        <w:t xml:space="preserve"> functionalism to retire and leave their job</w:t>
      </w:r>
      <w:r w:rsidRPr="003536E4">
        <w:t xml:space="preserve"> </w:t>
      </w:r>
      <w:sdt>
        <w:sdtPr>
          <w:id w:val="-793672707"/>
          <w:citation/>
        </w:sdtPr>
        <w:sdtEndPr/>
        <w:sdtContent>
          <w:r>
            <w:fldChar w:fldCharType="begin"/>
          </w:r>
          <w:r>
            <w:rPr>
              <w:lang w:val="en-IN"/>
            </w:rPr>
            <w:instrText xml:space="preserve"> CITATION Ben211 \l 16393 </w:instrText>
          </w:r>
          <w:r>
            <w:fldChar w:fldCharType="separate"/>
          </w:r>
          <w:r w:rsidRPr="00956A31">
            <w:rPr>
              <w:noProof/>
              <w:lang w:val="en-IN"/>
            </w:rPr>
            <w:t>(Friedrich, 2021)</w:t>
          </w:r>
          <w:r>
            <w:fldChar w:fldCharType="end"/>
          </w:r>
        </w:sdtContent>
      </w:sdt>
      <w:r>
        <w:t xml:space="preserve">. Technological advancement can be one more reason that makes the old workforce change their career because of slow and weak adaptation. New concepts are not learned and applied by such workers making them irrelevant to the organisation in the future operation the organisation. Some flexible sectors require a combination of skills that fulfill work demands, hence, the lack of specialised labor in the organisation is responsible for the high rate of unemployment in the UK economy. Retirement at an early stage in a career especially during a pandemic can be the reason for skill shortage and unemployment in the economy </w:t>
      </w:r>
      <w:r>
        <w:rPr>
          <w:shd w:val="clear" w:color="auto" w:fill="FFFFFF"/>
        </w:rPr>
        <w:t>(Smith, 2019)</w:t>
      </w:r>
      <w:r>
        <w:t>.</w:t>
      </w:r>
    </w:p>
    <w:p w14:paraId="6C507E19" w14:textId="3573968A" w:rsidR="00A4727F" w:rsidRDefault="00A4727F" w:rsidP="00BA0B1B">
      <w:pPr>
        <w:pStyle w:val="Heading3"/>
      </w:pPr>
      <w:bookmarkStart w:id="7" w:name="_Toc109671140"/>
      <w:r>
        <w:t>Long-term labor market developments to address the skills shortages in healthcare sector professions in the UK</w:t>
      </w:r>
      <w:bookmarkEnd w:id="7"/>
    </w:p>
    <w:p w14:paraId="67028655" w14:textId="77777777" w:rsidR="00A4727F" w:rsidRDefault="00A4727F" w:rsidP="00BA0B1B">
      <w:r>
        <w:t xml:space="preserve"> The labor market of the UK is adopting new developments to mitigate pandemics and improve sectoral productivity and secure jobs for people in the economy. Despite such trends in the various sectors, a few sectors such as healthcare is still facing skill shortage. The following factors state the reasons behind the increase in the unemployment rate in the UK.</w:t>
      </w:r>
    </w:p>
    <w:p w14:paraId="66E85174" w14:textId="77777777" w:rsidR="00A4727F" w:rsidRPr="003536E4" w:rsidRDefault="00A4727F" w:rsidP="00BA0B1B">
      <w:pPr>
        <w:rPr>
          <w:shd w:val="clear" w:color="auto" w:fill="FFFFFF"/>
        </w:rPr>
      </w:pPr>
      <w:r w:rsidRPr="007E3C8C">
        <w:rPr>
          <w:b/>
          <w:bCs/>
        </w:rPr>
        <w:t>1. Work from Home</w:t>
      </w:r>
      <w:r>
        <w:t xml:space="preserve">- There is a shift in work culture in the pandemic era that allows workers to deliver services and output from their home/residence. This makes working flexible in the organisation and attracts labor to adapt it. The Healthcare sector's nature of working is different and has less shift in terms of the online environment. Since patients and customers deal face to face for services and products, it is difficult for employers to allow work from home for laborers related to the healthcare sector. Thus, health staff either retire or shift to another sector for jobs making a shortfall of skills in this area. Various </w:t>
      </w:r>
      <w:proofErr w:type="spellStart"/>
      <w:r>
        <w:t>organisations</w:t>
      </w:r>
      <w:proofErr w:type="spellEnd"/>
      <w:r>
        <w:t xml:space="preserve"> tried giving consultation and directing interns online but it ended up having disparities and misidentification of facts and information. Young generation workers are changing jobs as a trend creating a gap for experience and specialisation workforce </w:t>
      </w:r>
      <w:r>
        <w:rPr>
          <w:shd w:val="clear" w:color="auto" w:fill="FFFFFF"/>
        </w:rPr>
        <w:t>(Green, 2022)</w:t>
      </w:r>
      <w:r>
        <w:t>.</w:t>
      </w:r>
    </w:p>
    <w:p w14:paraId="7989C287" w14:textId="77777777" w:rsidR="00A4727F" w:rsidRPr="00160DD7" w:rsidRDefault="00A4727F" w:rsidP="00BA0B1B">
      <w:pPr>
        <w:rPr>
          <w:shd w:val="clear" w:color="auto" w:fill="FFFFFF"/>
        </w:rPr>
      </w:pPr>
      <w:r w:rsidRPr="006C1CAF">
        <w:rPr>
          <w:b/>
          <w:bCs/>
        </w:rPr>
        <w:t>2. Advanced productivity</w:t>
      </w:r>
      <w:r>
        <w:t>- Sectors in the UK market is trying to increase productivity among workers as well as organisation. Education and wage rates determine the productivity of workers employed.</w:t>
      </w:r>
      <w:r w:rsidRPr="00D40DD0">
        <w:t xml:space="preserve"> </w:t>
      </w:r>
      <w:r>
        <w:t xml:space="preserve">Advanced education with technical skills provides better career opportunities and salaries attracting workers Because of high competition in the healthcare sector, employers ask for advanced education and specialisation in labors. Such experience comes from appropriate training and sustainable studies. Due to covid-19 graduates were not able to acquire practical experience in the healthcare sector, lessening their chance for employment in the organisation. Schools and colleges also faced problems in teaching, thus creating a lack of education in workers despite high grades in subjects. The chances of low promotion due to such deficient knowledge make workers inefficient further securing low wages. Moreover, other sectors that provide better wages and salaries gain former healthcare aspirants creating a shortage of skills in the sector </w:t>
      </w:r>
      <w:r>
        <w:rPr>
          <w:shd w:val="clear" w:color="auto" w:fill="FFFFFF"/>
        </w:rPr>
        <w:t>(Czaika,2018)</w:t>
      </w:r>
      <w:r>
        <w:t>.</w:t>
      </w:r>
    </w:p>
    <w:p w14:paraId="34F8AAC2" w14:textId="77777777" w:rsidR="00A4727F" w:rsidRDefault="00A4727F" w:rsidP="00BA0B1B"/>
    <w:p w14:paraId="772F7E27" w14:textId="24198B56" w:rsidR="00A4727F" w:rsidRDefault="00A4727F" w:rsidP="00BA0B1B">
      <w:pPr>
        <w:spacing w:after="200" w:line="276" w:lineRule="auto"/>
      </w:pPr>
      <w:r>
        <w:br w:type="page"/>
      </w:r>
    </w:p>
    <w:p w14:paraId="36FD6292" w14:textId="77777777" w:rsidR="00A4727F" w:rsidRDefault="00A4727F" w:rsidP="00BA0B1B">
      <w:pPr>
        <w:pStyle w:val="Heading1"/>
      </w:pPr>
      <w:bookmarkStart w:id="8" w:name="_Toc109671141"/>
      <w:r>
        <w:t>Conclusion</w:t>
      </w:r>
      <w:bookmarkEnd w:id="8"/>
    </w:p>
    <w:p w14:paraId="31BB4C1D" w14:textId="35504841" w:rsidR="00A4727F" w:rsidRDefault="00A4727F" w:rsidP="00BA0B1B">
      <w:r>
        <w:t>This report has discussed the shortage of skilled laborers in the UK market despite the high rate of unemployment in the economy. Factors that have maximum impact, that is, shift among sectors and retirement of skilled workers have been explained in the report. Additionally, long-term labor market trends are highlighted and the way they impact shortages of skill in the healthcare sector of the UK. Work from home and the demand for advanced productivity with specialized education have led stretched shortfall of qualified workers. Hence, this report has described all the points with special reference to the contemporary situation of pandemics across the UK.</w:t>
      </w:r>
    </w:p>
    <w:p w14:paraId="02A5C456" w14:textId="724FC12F" w:rsidR="00A4727F" w:rsidRPr="00A4727F" w:rsidRDefault="00A4727F" w:rsidP="00970A8C">
      <w:pPr>
        <w:pStyle w:val="Heading1"/>
      </w:pPr>
      <w:r>
        <w:br w:type="page"/>
      </w:r>
      <w:bookmarkStart w:id="9" w:name="_Toc109671142"/>
      <w:r>
        <w:t>References</w:t>
      </w:r>
      <w:bookmarkEnd w:id="9"/>
    </w:p>
    <w:p w14:paraId="45E215F3" w14:textId="16C67D11" w:rsidR="000B6D90" w:rsidRDefault="003F0EA8" w:rsidP="00BA0B1B">
      <w:pPr>
        <w:rPr>
          <w:color w:val="222222"/>
          <w:shd w:val="clear" w:color="auto" w:fill="FFFFFF"/>
        </w:rPr>
      </w:pPr>
      <w:r w:rsidRPr="00104EA5">
        <w:rPr>
          <w:color w:val="222222"/>
          <w:shd w:val="clear" w:color="auto" w:fill="FFFFFF"/>
        </w:rPr>
        <w:t xml:space="preserve">Benson, J., Brown, M., Glennie, M., O'Donnell, M. and O'Keefe, P., </w:t>
      </w:r>
      <w:r>
        <w:rPr>
          <w:color w:val="222222"/>
          <w:shd w:val="clear" w:color="auto" w:fill="FFFFFF"/>
        </w:rPr>
        <w:t>(</w:t>
      </w:r>
      <w:r w:rsidRPr="00104EA5">
        <w:rPr>
          <w:color w:val="222222"/>
          <w:shd w:val="clear" w:color="auto" w:fill="FFFFFF"/>
        </w:rPr>
        <w:t>2018</w:t>
      </w:r>
      <w:r>
        <w:rPr>
          <w:color w:val="222222"/>
          <w:shd w:val="clear" w:color="auto" w:fill="FFFFFF"/>
        </w:rPr>
        <w:t>)</w:t>
      </w:r>
      <w:r w:rsidRPr="00104EA5">
        <w:rPr>
          <w:color w:val="222222"/>
          <w:shd w:val="clear" w:color="auto" w:fill="FFFFFF"/>
        </w:rPr>
        <w:t xml:space="preserve">. The generational “exchange” rate: How generations convert career development satisfaction into </w:t>
      </w:r>
      <w:r w:rsidRPr="00104EA5">
        <w:rPr>
          <w:color w:val="222222"/>
          <w:shd w:val="clear" w:color="auto" w:fill="FFFFFF"/>
        </w:rPr>
        <w:t>organisational commitment or neglect of work. </w:t>
      </w:r>
      <w:r w:rsidRPr="00104EA5">
        <w:rPr>
          <w:i/>
          <w:iCs/>
          <w:color w:val="222222"/>
          <w:shd w:val="clear" w:color="auto" w:fill="FFFFFF"/>
        </w:rPr>
        <w:t>Human Resource Management Journal</w:t>
      </w:r>
      <w:r w:rsidRPr="00104EA5">
        <w:rPr>
          <w:color w:val="222222"/>
          <w:shd w:val="clear" w:color="auto" w:fill="FFFFFF"/>
        </w:rPr>
        <w:t>, </w:t>
      </w:r>
      <w:r w:rsidRPr="00104EA5">
        <w:rPr>
          <w:i/>
          <w:iCs/>
          <w:color w:val="222222"/>
          <w:shd w:val="clear" w:color="auto" w:fill="FFFFFF"/>
        </w:rPr>
        <w:t>28</w:t>
      </w:r>
      <w:r w:rsidRPr="00104EA5">
        <w:rPr>
          <w:color w:val="222222"/>
          <w:shd w:val="clear" w:color="auto" w:fill="FFFFFF"/>
        </w:rPr>
        <w:t>(4), pp.524-539.</w:t>
      </w:r>
    </w:p>
    <w:p w14:paraId="618427D7" w14:textId="77777777" w:rsidR="00970A8C" w:rsidRDefault="00970A8C" w:rsidP="00970A8C">
      <w:pPr>
        <w:pStyle w:val="Bibliography"/>
        <w:rPr>
          <w:noProof/>
          <w:lang w:val="en-IN"/>
        </w:rPr>
      </w:pPr>
      <w:r>
        <w:rPr>
          <w:noProof/>
          <w:lang w:val="en-IN"/>
        </w:rPr>
        <w:t xml:space="preserve">Becker, J., (2021). </w:t>
      </w:r>
      <w:r>
        <w:rPr>
          <w:i/>
          <w:iCs/>
          <w:noProof/>
          <w:lang w:val="en-IN"/>
        </w:rPr>
        <w:t xml:space="preserve">How to transform your decision-making process. </w:t>
      </w:r>
      <w:r>
        <w:rPr>
          <w:noProof/>
          <w:lang w:val="en-IN"/>
        </w:rPr>
        <w:t xml:space="preserve">[Online] </w:t>
      </w:r>
      <w:r>
        <w:rPr>
          <w:noProof/>
          <w:lang w:val="en-IN"/>
        </w:rPr>
        <w:br/>
        <w:t xml:space="preserve">Available at: </w:t>
      </w:r>
      <w:r>
        <w:rPr>
          <w:noProof/>
          <w:u w:val="single"/>
          <w:lang w:val="en-IN"/>
        </w:rPr>
        <w:t>https://www.peoplemanagement.co.uk/article/1744085/how-to-transform-your-decision-making-process</w:t>
      </w:r>
    </w:p>
    <w:p w14:paraId="57B8A44E" w14:textId="040F148B" w:rsidR="00970A8C" w:rsidRDefault="00970A8C" w:rsidP="00970A8C">
      <w:pPr>
        <w:pStyle w:val="Bibliography"/>
        <w:rPr>
          <w:noProof/>
          <w:u w:val="single"/>
          <w:lang w:val="en-IN"/>
        </w:rPr>
      </w:pPr>
      <w:r>
        <w:rPr>
          <w:noProof/>
          <w:lang w:val="en-IN"/>
        </w:rPr>
        <w:t xml:space="preserve">cipd, (2021). </w:t>
      </w:r>
      <w:r>
        <w:rPr>
          <w:i/>
          <w:iCs/>
          <w:noProof/>
          <w:lang w:val="en-IN"/>
        </w:rPr>
        <w:t xml:space="preserve">Employee communication. </w:t>
      </w:r>
      <w:r>
        <w:rPr>
          <w:noProof/>
          <w:lang w:val="en-IN"/>
        </w:rPr>
        <w:t xml:space="preserve">[Online] </w:t>
      </w:r>
      <w:r>
        <w:rPr>
          <w:noProof/>
          <w:lang w:val="en-IN"/>
        </w:rPr>
        <w:br/>
        <w:t xml:space="preserve">Available at: </w:t>
      </w:r>
      <w:r>
        <w:rPr>
          <w:noProof/>
          <w:u w:val="single"/>
          <w:lang w:val="en-IN"/>
        </w:rPr>
        <w:t>https://www.cipd.co.uk/knowledge/fundamentals/relations/communication/factsheet#gref.</w:t>
      </w:r>
    </w:p>
    <w:p w14:paraId="5193CF6B" w14:textId="792AFE78" w:rsidR="00970A8C" w:rsidRPr="00970A8C" w:rsidRDefault="00970A8C" w:rsidP="00970A8C">
      <w:pPr>
        <w:rPr>
          <w:shd w:val="clear" w:color="auto" w:fill="FFFFFF"/>
        </w:rPr>
      </w:pPr>
      <w:proofErr w:type="spellStart"/>
      <w:r>
        <w:rPr>
          <w:shd w:val="clear" w:color="auto" w:fill="FFFFFF"/>
        </w:rPr>
        <w:t>Czaika</w:t>
      </w:r>
      <w:proofErr w:type="spellEnd"/>
      <w:r>
        <w:rPr>
          <w:shd w:val="clear" w:color="auto" w:fill="FFFFFF"/>
        </w:rPr>
        <w:t>, M. and Parsons, C.R., (2018). High-skilled migration in times of global economic crisis. </w:t>
      </w:r>
      <w:r>
        <w:rPr>
          <w:i/>
          <w:iCs/>
          <w:shd w:val="clear" w:color="auto" w:fill="FFFFFF"/>
        </w:rPr>
        <w:t>High-skilled migration: Drivers and policies</w:t>
      </w:r>
      <w:r>
        <w:rPr>
          <w:shd w:val="clear" w:color="auto" w:fill="FFFFFF"/>
        </w:rPr>
        <w:t>, pp.20-47.</w:t>
      </w:r>
    </w:p>
    <w:p w14:paraId="3D7CAD2E" w14:textId="56F6A663" w:rsidR="00970A8C" w:rsidRPr="00970A8C" w:rsidRDefault="00970A8C" w:rsidP="00970A8C">
      <w:pPr>
        <w:pStyle w:val="Bibliography"/>
        <w:rPr>
          <w:noProof/>
          <w:lang w:val="en-IN"/>
        </w:rPr>
      </w:pPr>
      <w:r>
        <w:rPr>
          <w:noProof/>
          <w:lang w:val="en-IN"/>
        </w:rPr>
        <w:t xml:space="preserve">Friedrich, B., (2021). </w:t>
      </w:r>
      <w:r>
        <w:rPr>
          <w:i/>
          <w:iCs/>
          <w:noProof/>
          <w:lang w:val="en-IN"/>
        </w:rPr>
        <w:t xml:space="preserve">COVID Has Accelerated These 4 Labor Market Trends. </w:t>
      </w:r>
      <w:r>
        <w:rPr>
          <w:noProof/>
          <w:lang w:val="en-IN"/>
        </w:rPr>
        <w:t xml:space="preserve">[Online] </w:t>
      </w:r>
      <w:r>
        <w:rPr>
          <w:noProof/>
          <w:lang w:val="en-IN"/>
        </w:rPr>
        <w:br/>
        <w:t xml:space="preserve">Available at: </w:t>
      </w:r>
      <w:r>
        <w:rPr>
          <w:noProof/>
          <w:u w:val="single"/>
          <w:lang w:val="en-IN"/>
        </w:rPr>
        <w:t>https://insight.kellogg.northwestern.edu/article/labor-market-pandemic-trends</w:t>
      </w:r>
    </w:p>
    <w:p w14:paraId="0D70E57F" w14:textId="77777777" w:rsidR="00104EA5" w:rsidRDefault="003F0EA8" w:rsidP="00BA0B1B">
      <w:pPr>
        <w:rPr>
          <w:shd w:val="clear" w:color="auto" w:fill="FFFFFF"/>
        </w:rPr>
      </w:pPr>
      <w:r w:rsidRPr="00104EA5">
        <w:rPr>
          <w:shd w:val="clear" w:color="auto" w:fill="FFFFFF"/>
        </w:rPr>
        <w:t>Lep</w:t>
      </w:r>
      <w:r w:rsidRPr="00104EA5">
        <w:rPr>
          <w:shd w:val="clear" w:color="auto" w:fill="FFFFFF"/>
        </w:rPr>
        <w:t xml:space="preserve">istö, L. and Ihantola, E.M., </w:t>
      </w:r>
      <w:r>
        <w:rPr>
          <w:shd w:val="clear" w:color="auto" w:fill="FFFFFF"/>
        </w:rPr>
        <w:t>(</w:t>
      </w:r>
      <w:r w:rsidRPr="00104EA5">
        <w:rPr>
          <w:shd w:val="clear" w:color="auto" w:fill="FFFFFF"/>
        </w:rPr>
        <w:t>2018</w:t>
      </w:r>
      <w:r>
        <w:rPr>
          <w:shd w:val="clear" w:color="auto" w:fill="FFFFFF"/>
        </w:rPr>
        <w:t>)</w:t>
      </w:r>
      <w:r w:rsidRPr="00104EA5">
        <w:rPr>
          <w:shd w:val="clear" w:color="auto" w:fill="FFFFFF"/>
        </w:rPr>
        <w:t>. Understanding the recruitment and selection processes of management accountants: An explorative study. </w:t>
      </w:r>
      <w:r w:rsidRPr="00104EA5">
        <w:rPr>
          <w:i/>
          <w:iCs/>
          <w:shd w:val="clear" w:color="auto" w:fill="FFFFFF"/>
        </w:rPr>
        <w:t>Qualitative Research in Accounting &amp; Management</w:t>
      </w:r>
      <w:r w:rsidRPr="00104EA5">
        <w:rPr>
          <w:shd w:val="clear" w:color="auto" w:fill="FFFFFF"/>
        </w:rPr>
        <w:t>.</w:t>
      </w:r>
    </w:p>
    <w:p w14:paraId="3F20E0ED" w14:textId="77777777" w:rsidR="00806A0E" w:rsidRDefault="003F0EA8" w:rsidP="00BA0B1B">
      <w:pPr>
        <w:rPr>
          <w:shd w:val="clear" w:color="auto" w:fill="FFFFFF"/>
        </w:rPr>
      </w:pPr>
      <w:r>
        <w:rPr>
          <w:shd w:val="clear" w:color="auto" w:fill="FFFFFF"/>
        </w:rPr>
        <w:t>Bratton, J., Gold, J., Bratton, A. and Steele, L., (2021). </w:t>
      </w:r>
      <w:r>
        <w:rPr>
          <w:i/>
          <w:iCs/>
          <w:shd w:val="clear" w:color="auto" w:fill="FFFFFF"/>
        </w:rPr>
        <w:t>Human resource management</w:t>
      </w:r>
      <w:r>
        <w:rPr>
          <w:shd w:val="clear" w:color="auto" w:fill="FFFFFF"/>
        </w:rPr>
        <w:t>. Bloomsbury Publishing.</w:t>
      </w:r>
    </w:p>
    <w:sdt>
      <w:sdtPr>
        <w:id w:val="-573587230"/>
        <w:bibliography/>
      </w:sdtPr>
      <w:sdtEndPr/>
      <w:sdtContent>
        <w:p w14:paraId="590EA64D" w14:textId="0ADA00B4" w:rsidR="00A4727F" w:rsidRPr="002B23A2" w:rsidRDefault="00A4727F" w:rsidP="002B23A2">
          <w:pPr>
            <w:pStyle w:val="Bibliography"/>
            <w:rPr>
              <w:noProof/>
            </w:rPr>
          </w:pPr>
          <w:r>
            <w:rPr>
              <w:shd w:val="clear" w:color="auto" w:fill="FFFFFF"/>
            </w:rPr>
            <w:t xml:space="preserve">Smith, E. and White, P., (2019). Where do all the STEM graduates go? Higher education, the labor market, and career trajectories in the UK. </w:t>
          </w:r>
          <w:r>
            <w:rPr>
              <w:i/>
              <w:iCs/>
              <w:shd w:val="clear" w:color="auto" w:fill="FFFFFF"/>
            </w:rPr>
            <w:t>Journal of Science Education and Technology</w:t>
          </w:r>
          <w:r>
            <w:rPr>
              <w:shd w:val="clear" w:color="auto" w:fill="FFFFFF"/>
            </w:rPr>
            <w:t>, </w:t>
          </w:r>
          <w:r>
            <w:rPr>
              <w:i/>
              <w:iCs/>
              <w:shd w:val="clear" w:color="auto" w:fill="FFFFFF"/>
            </w:rPr>
            <w:t>28</w:t>
          </w:r>
          <w:r>
            <w:rPr>
              <w:shd w:val="clear" w:color="auto" w:fill="FFFFFF"/>
            </w:rPr>
            <w:t>(1), pp.26-40.</w:t>
          </w:r>
        </w:p>
        <w:p w14:paraId="220EB8EF" w14:textId="276F56D3" w:rsidR="00A4727F" w:rsidRDefault="00A4727F" w:rsidP="00BA0B1B">
          <w:pPr>
            <w:rPr>
              <w:shd w:val="clear" w:color="auto" w:fill="FFFFFF"/>
            </w:rPr>
          </w:pPr>
          <w:r>
            <w:rPr>
              <w:shd w:val="clear" w:color="auto" w:fill="FFFFFF"/>
            </w:rPr>
            <w:t xml:space="preserve">Green, F., </w:t>
          </w:r>
          <w:proofErr w:type="spellStart"/>
          <w:r>
            <w:rPr>
              <w:shd w:val="clear" w:color="auto" w:fill="FFFFFF"/>
            </w:rPr>
            <w:t>Henseke</w:t>
          </w:r>
          <w:proofErr w:type="spellEnd"/>
          <w:r>
            <w:rPr>
              <w:shd w:val="clear" w:color="auto" w:fill="FFFFFF"/>
            </w:rPr>
            <w:t>, G. and Schoon, I., (2022). Perceived effects of the Covid-19 pandemic on educational progress and the learning of job skills: new evidence on young adults in the United Kingdom. </w:t>
          </w:r>
          <w:r>
            <w:rPr>
              <w:i/>
              <w:iCs/>
              <w:shd w:val="clear" w:color="auto" w:fill="FFFFFF"/>
            </w:rPr>
            <w:t>Journal of Education and Work</w:t>
          </w:r>
          <w:r>
            <w:rPr>
              <w:shd w:val="clear" w:color="auto" w:fill="FFFFFF"/>
            </w:rPr>
            <w:t>, pp.1-17.</w:t>
          </w:r>
        </w:p>
        <w:p w14:paraId="75629632" w14:textId="017138F5" w:rsidR="00970A8C" w:rsidRPr="00970A8C" w:rsidRDefault="00970A8C" w:rsidP="00970A8C">
          <w:pPr>
            <w:pStyle w:val="Bibliography"/>
            <w:rPr>
              <w:noProof/>
              <w:lang w:val="en-IN"/>
            </w:rPr>
          </w:pPr>
          <w:r>
            <w:rPr>
              <w:noProof/>
              <w:lang w:val="en-IN"/>
            </w:rPr>
            <w:t xml:space="preserve">Irwin, N., (2021). </w:t>
          </w:r>
          <w:r>
            <w:rPr>
              <w:i/>
              <w:iCs/>
              <w:noProof/>
              <w:lang w:val="en-IN"/>
            </w:rPr>
            <w:t xml:space="preserve">Unemployment Is High. Why Are Businesses Struggling to Hire?. </w:t>
          </w:r>
          <w:r>
            <w:rPr>
              <w:noProof/>
              <w:lang w:val="en-IN"/>
            </w:rPr>
            <w:t xml:space="preserve">[Online] </w:t>
          </w:r>
          <w:r>
            <w:rPr>
              <w:noProof/>
              <w:lang w:val="en-IN"/>
            </w:rPr>
            <w:br/>
            <w:t xml:space="preserve">Available at: </w:t>
          </w:r>
          <w:r>
            <w:rPr>
              <w:noProof/>
              <w:u w:val="single"/>
              <w:lang w:val="en-IN"/>
            </w:rPr>
            <w:t>https://www.nytimes.com/2021/04/16/upshot/unemployment-pandemic-worker-shortages.html</w:t>
          </w:r>
        </w:p>
        <w:sdt>
          <w:sdtPr>
            <w:id w:val="111145805"/>
            <w:bibliography/>
          </w:sdtPr>
          <w:sdtEndPr/>
          <w:sdtContent>
            <w:p w14:paraId="360C3203" w14:textId="60AEF461" w:rsidR="002B23A2" w:rsidRDefault="002B23A2" w:rsidP="002B23A2">
              <w:pPr>
                <w:pStyle w:val="Bibliography"/>
                <w:rPr>
                  <w:noProof/>
                  <w:lang w:val="en-IN"/>
                </w:rPr>
              </w:pPr>
              <w:r>
                <w:rPr>
                  <w:noProof/>
                  <w:lang w:val="en-IN"/>
                </w:rPr>
                <w:t xml:space="preserve">Malec, M., </w:t>
              </w:r>
              <w:r w:rsidR="008062D0">
                <w:rPr>
                  <w:noProof/>
                  <w:lang w:val="en-IN"/>
                </w:rPr>
                <w:t>(</w:t>
              </w:r>
              <w:r>
                <w:rPr>
                  <w:noProof/>
                  <w:lang w:val="en-IN"/>
                </w:rPr>
                <w:t>2022</w:t>
              </w:r>
              <w:r w:rsidR="008062D0">
                <w:rPr>
                  <w:noProof/>
                  <w:lang w:val="en-IN"/>
                </w:rPr>
                <w:t>)</w:t>
              </w:r>
              <w:r>
                <w:rPr>
                  <w:noProof/>
                  <w:lang w:val="en-IN"/>
                </w:rPr>
                <w:t xml:space="preserve">. </w:t>
              </w:r>
              <w:r>
                <w:rPr>
                  <w:i/>
                  <w:iCs/>
                  <w:noProof/>
                  <w:lang w:val="en-IN"/>
                </w:rPr>
                <w:t xml:space="preserve">What Is People Management, and Why Is It So Important?. </w:t>
              </w:r>
              <w:r>
                <w:rPr>
                  <w:noProof/>
                  <w:lang w:val="en-IN"/>
                </w:rPr>
                <w:t xml:space="preserve">[Online] </w:t>
              </w:r>
              <w:r>
                <w:rPr>
                  <w:noProof/>
                  <w:lang w:val="en-IN"/>
                </w:rPr>
                <w:br/>
                <w:t xml:space="preserve">Available at: </w:t>
              </w:r>
              <w:r>
                <w:rPr>
                  <w:noProof/>
                  <w:u w:val="single"/>
                  <w:lang w:val="en-IN"/>
                </w:rPr>
                <w:t>https://www.learnerbly.com/articles/what-is-people-management</w:t>
              </w:r>
            </w:p>
            <w:p w14:paraId="0CE75FEE" w14:textId="780C3B64" w:rsidR="002B23A2" w:rsidRDefault="002B23A2" w:rsidP="002B23A2">
              <w:pPr>
                <w:pStyle w:val="Bibliography"/>
                <w:rPr>
                  <w:noProof/>
                  <w:lang w:val="en-IN"/>
                </w:rPr>
              </w:pPr>
              <w:r>
                <w:rPr>
                  <w:noProof/>
                  <w:lang w:val="en-IN"/>
                </w:rPr>
                <w:t xml:space="preserve">Zickuhr, K., </w:t>
              </w:r>
              <w:r w:rsidR="008062D0">
                <w:rPr>
                  <w:noProof/>
                  <w:lang w:val="en-IN"/>
                </w:rPr>
                <w:t>(</w:t>
              </w:r>
              <w:r>
                <w:rPr>
                  <w:noProof/>
                  <w:lang w:val="en-IN"/>
                </w:rPr>
                <w:t>2022</w:t>
              </w:r>
              <w:r w:rsidR="008062D0">
                <w:rPr>
                  <w:noProof/>
                  <w:lang w:val="en-IN"/>
                </w:rPr>
                <w:t>)</w:t>
              </w:r>
              <w:r>
                <w:rPr>
                  <w:noProof/>
                  <w:lang w:val="en-IN"/>
                </w:rPr>
                <w:t xml:space="preserve">. </w:t>
              </w:r>
              <w:r>
                <w:rPr>
                  <w:i/>
                  <w:iCs/>
                  <w:noProof/>
                  <w:lang w:val="en-IN"/>
                </w:rPr>
                <w:t xml:space="preserve">Is there a skilled labor shortage? The economic evidence on skills gap and labor shortage concerns. </w:t>
              </w:r>
              <w:r>
                <w:rPr>
                  <w:noProof/>
                  <w:lang w:val="en-IN"/>
                </w:rPr>
                <w:t xml:space="preserve">[Online] </w:t>
              </w:r>
              <w:r>
                <w:rPr>
                  <w:noProof/>
                  <w:lang w:val="en-IN"/>
                </w:rPr>
                <w:br/>
                <w:t xml:space="preserve">Available at: </w:t>
              </w:r>
              <w:r>
                <w:rPr>
                  <w:noProof/>
                  <w:u w:val="single"/>
                  <w:lang w:val="en-IN"/>
                </w:rPr>
                <w:t>https://equitablegrowth.org/is-there-a-skilled-labor-shortage-the-economic-evidence-on-skills-gap-and-labor-shortage-concerns/</w:t>
              </w:r>
            </w:p>
            <w:p w14:paraId="098A5B78" w14:textId="2357E1D7" w:rsidR="00A4727F" w:rsidRDefault="003F0EA8" w:rsidP="002B23A2">
              <w:pPr>
                <w:pStyle w:val="Bibliography"/>
              </w:pPr>
            </w:p>
          </w:sdtContent>
        </w:sdt>
        <w:p w14:paraId="6D3E6098" w14:textId="1BE3B6A7" w:rsidR="00806A0E" w:rsidRPr="00806A0E" w:rsidRDefault="003F0EA8" w:rsidP="00BA0B1B">
          <w:pPr>
            <w:rPr>
              <w:shd w:val="clear" w:color="auto" w:fill="FFFFFF"/>
            </w:rPr>
          </w:pPr>
        </w:p>
      </w:sdtContent>
    </w:sdt>
    <w:p w14:paraId="0D0C8F5F" w14:textId="77777777" w:rsidR="00806A0E" w:rsidRPr="00806A0E" w:rsidRDefault="00806A0E" w:rsidP="00BA0B1B">
      <w:pPr>
        <w:rPr>
          <w:shd w:val="clear" w:color="auto" w:fill="FFFFFF"/>
        </w:rPr>
      </w:pPr>
    </w:p>
    <w:sectPr w:rsidR="00806A0E" w:rsidRPr="00806A0E" w:rsidSect="00634F03">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646DD" w14:textId="77777777" w:rsidR="003F0EA8" w:rsidRDefault="003F0EA8">
      <w:pPr>
        <w:spacing w:line="240" w:lineRule="auto"/>
      </w:pPr>
      <w:r>
        <w:separator/>
      </w:r>
    </w:p>
  </w:endnote>
  <w:endnote w:type="continuationSeparator" w:id="0">
    <w:p w14:paraId="67E5416D" w14:textId="77777777" w:rsidR="003F0EA8" w:rsidRDefault="003F0E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9691816"/>
      <w:docPartObj>
        <w:docPartGallery w:val="Page Numbers (Bottom of Page)"/>
        <w:docPartUnique/>
      </w:docPartObj>
    </w:sdtPr>
    <w:sdtEndPr/>
    <w:sdtContent>
      <w:sdt>
        <w:sdtPr>
          <w:id w:val="-1769616900"/>
          <w:docPartObj>
            <w:docPartGallery w:val="Page Numbers (Top of Page)"/>
            <w:docPartUnique/>
          </w:docPartObj>
        </w:sdtPr>
        <w:sdtEndPr/>
        <w:sdtContent>
          <w:p w14:paraId="4B0976D6" w14:textId="77777777" w:rsidR="00634F03" w:rsidRDefault="003F0EA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520D0ED" w14:textId="77777777" w:rsidR="00634F03" w:rsidRDefault="00634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02C44" w14:textId="77777777" w:rsidR="003F0EA8" w:rsidRDefault="003F0EA8">
      <w:pPr>
        <w:spacing w:line="240" w:lineRule="auto"/>
      </w:pPr>
      <w:r>
        <w:separator/>
      </w:r>
    </w:p>
  </w:footnote>
  <w:footnote w:type="continuationSeparator" w:id="0">
    <w:p w14:paraId="5320C592" w14:textId="77777777" w:rsidR="003F0EA8" w:rsidRDefault="003F0E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76A6E7" w14:textId="77777777" w:rsidR="00634F03" w:rsidRPr="00634F03" w:rsidRDefault="003F0EA8" w:rsidP="00634F03">
    <w:pPr>
      <w:pStyle w:val="Header"/>
      <w:jc w:val="right"/>
      <w:rPr>
        <w:lang w:val="en-GB"/>
      </w:rPr>
    </w:pPr>
    <w:r>
      <w:rPr>
        <w:lang w:val="en-GB"/>
      </w:rPr>
      <w:t xml:space="preserve">                                                                              Assessment 2: Written assignment </w:t>
    </w:r>
  </w:p>
  <w:p w14:paraId="77EDB442" w14:textId="77777777" w:rsidR="00634F03" w:rsidRDefault="00634F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F34"/>
    <w:rsid w:val="00005D6D"/>
    <w:rsid w:val="00073453"/>
    <w:rsid w:val="00076FDD"/>
    <w:rsid w:val="000A3471"/>
    <w:rsid w:val="000B6D90"/>
    <w:rsid w:val="000E0142"/>
    <w:rsid w:val="00104EA5"/>
    <w:rsid w:val="00111E9F"/>
    <w:rsid w:val="00151144"/>
    <w:rsid w:val="002029CC"/>
    <w:rsid w:val="002224F7"/>
    <w:rsid w:val="00241028"/>
    <w:rsid w:val="00262A03"/>
    <w:rsid w:val="00271584"/>
    <w:rsid w:val="002B23A2"/>
    <w:rsid w:val="002E1F6C"/>
    <w:rsid w:val="002E7B33"/>
    <w:rsid w:val="002F0984"/>
    <w:rsid w:val="00366A30"/>
    <w:rsid w:val="00367C2B"/>
    <w:rsid w:val="0038235C"/>
    <w:rsid w:val="003A40A6"/>
    <w:rsid w:val="003F0EA8"/>
    <w:rsid w:val="00464E24"/>
    <w:rsid w:val="004C7D8C"/>
    <w:rsid w:val="004F01F6"/>
    <w:rsid w:val="00505871"/>
    <w:rsid w:val="005505B3"/>
    <w:rsid w:val="005B1384"/>
    <w:rsid w:val="006262A0"/>
    <w:rsid w:val="00632704"/>
    <w:rsid w:val="00634F03"/>
    <w:rsid w:val="00655E0D"/>
    <w:rsid w:val="00673E0F"/>
    <w:rsid w:val="00696824"/>
    <w:rsid w:val="006D12F6"/>
    <w:rsid w:val="007F6E2D"/>
    <w:rsid w:val="007F6FCE"/>
    <w:rsid w:val="008062D0"/>
    <w:rsid w:val="00806A0E"/>
    <w:rsid w:val="00815D59"/>
    <w:rsid w:val="00846931"/>
    <w:rsid w:val="00883A54"/>
    <w:rsid w:val="008A66BD"/>
    <w:rsid w:val="008E2823"/>
    <w:rsid w:val="00970A8C"/>
    <w:rsid w:val="009A1FBD"/>
    <w:rsid w:val="009F141D"/>
    <w:rsid w:val="00A34F87"/>
    <w:rsid w:val="00A4727F"/>
    <w:rsid w:val="00A66FEA"/>
    <w:rsid w:val="00B05F34"/>
    <w:rsid w:val="00B06A2E"/>
    <w:rsid w:val="00B65E61"/>
    <w:rsid w:val="00BA0B1B"/>
    <w:rsid w:val="00BE6422"/>
    <w:rsid w:val="00C60BC3"/>
    <w:rsid w:val="00C810F5"/>
    <w:rsid w:val="00CA2CF5"/>
    <w:rsid w:val="00CC288E"/>
    <w:rsid w:val="00D44A14"/>
    <w:rsid w:val="00D54101"/>
    <w:rsid w:val="00D9422D"/>
    <w:rsid w:val="00DC45AB"/>
    <w:rsid w:val="00DD5AA2"/>
    <w:rsid w:val="00EA38F8"/>
    <w:rsid w:val="00F5433C"/>
    <w:rsid w:val="00F67C88"/>
    <w:rsid w:val="00F71B57"/>
    <w:rsid w:val="00F97C2C"/>
    <w:rsid w:val="00FA1997"/>
    <w:rsid w:val="00FD1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4681"/>
  <w15:chartTrackingRefBased/>
  <w15:docId w15:val="{FEB2873B-9AF2-4297-AF46-2792A992B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24F7"/>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6262A0"/>
    <w:pPr>
      <w:keepNext/>
      <w:keepLines/>
      <w:spacing w:before="240"/>
      <w:outlineLvl w:val="0"/>
    </w:pPr>
    <w:rPr>
      <w:rFonts w:eastAsiaTheme="minorHAnsi" w:cstheme="minorBidi"/>
      <w:b/>
      <w:bCs/>
      <w:kern w:val="36"/>
      <w:sz w:val="26"/>
      <w:szCs w:val="48"/>
      <w:lang w:val="en-IN" w:eastAsia="en-IN"/>
    </w:rPr>
  </w:style>
  <w:style w:type="paragraph" w:styleId="Heading2">
    <w:name w:val="heading 2"/>
    <w:basedOn w:val="Normal"/>
    <w:next w:val="Normal"/>
    <w:link w:val="Heading2Char"/>
    <w:uiPriority w:val="9"/>
    <w:unhideWhenUsed/>
    <w:qFormat/>
    <w:rsid w:val="00505871"/>
    <w:pPr>
      <w:keepNext/>
      <w:keepLines/>
      <w:spacing w:before="20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7F6E2D"/>
    <w:pPr>
      <w:keepNext/>
      <w:keepLines/>
      <w:spacing w:before="40"/>
      <w:outlineLvl w:val="2"/>
    </w:pPr>
    <w:rPr>
      <w:rFonts w:eastAsiaTheme="majorEastAsia" w:cstheme="majorBidi"/>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2A0"/>
    <w:rPr>
      <w:rFonts w:ascii="Times New Roman" w:eastAsiaTheme="minorHAnsi" w:hAnsi="Times New Roman"/>
      <w:b/>
      <w:bCs/>
      <w:kern w:val="36"/>
      <w:sz w:val="26"/>
      <w:szCs w:val="48"/>
      <w:lang w:val="en-IN" w:eastAsia="en-IN"/>
    </w:rPr>
  </w:style>
  <w:style w:type="character" w:customStyle="1" w:styleId="Heading2Char">
    <w:name w:val="Heading 2 Char"/>
    <w:basedOn w:val="DefaultParagraphFont"/>
    <w:link w:val="Heading2"/>
    <w:uiPriority w:val="9"/>
    <w:rsid w:val="00505871"/>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7F6E2D"/>
    <w:rPr>
      <w:rFonts w:ascii="Times New Roman" w:eastAsiaTheme="majorEastAsia" w:hAnsi="Times New Roman" w:cstheme="majorBidi"/>
      <w:i/>
      <w:color w:val="000000" w:themeColor="text1"/>
      <w:sz w:val="24"/>
      <w:szCs w:val="24"/>
      <w:u w:val="single"/>
      <w:lang w:val="en-GB" w:eastAsia="en-IN"/>
    </w:rPr>
  </w:style>
  <w:style w:type="paragraph" w:styleId="NormalWeb">
    <w:name w:val="Normal (Web)"/>
    <w:basedOn w:val="Normal"/>
    <w:uiPriority w:val="99"/>
    <w:semiHidden/>
    <w:unhideWhenUsed/>
    <w:rsid w:val="00B05F34"/>
    <w:pPr>
      <w:spacing w:before="100" w:beforeAutospacing="1" w:after="100" w:afterAutospacing="1" w:line="240" w:lineRule="auto"/>
    </w:pPr>
    <w:rPr>
      <w:lang w:val="en-IN" w:eastAsia="en-IN"/>
    </w:rPr>
  </w:style>
  <w:style w:type="character" w:styleId="Hyperlink">
    <w:name w:val="Hyperlink"/>
    <w:basedOn w:val="DefaultParagraphFont"/>
    <w:uiPriority w:val="99"/>
    <w:unhideWhenUsed/>
    <w:rsid w:val="00B05F34"/>
    <w:rPr>
      <w:color w:val="0000FF"/>
      <w:u w:val="single"/>
    </w:rPr>
  </w:style>
  <w:style w:type="paragraph" w:styleId="Bibliography">
    <w:name w:val="Bibliography"/>
    <w:basedOn w:val="Normal"/>
    <w:next w:val="Normal"/>
    <w:uiPriority w:val="37"/>
    <w:unhideWhenUsed/>
    <w:rsid w:val="00806A0E"/>
  </w:style>
  <w:style w:type="paragraph" w:styleId="NoSpacing">
    <w:name w:val="No Spacing"/>
    <w:uiPriority w:val="1"/>
    <w:qFormat/>
    <w:rsid w:val="00A34F87"/>
    <w:pPr>
      <w:spacing w:after="0"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A34F87"/>
    <w:pPr>
      <w:tabs>
        <w:tab w:val="center" w:pos="4513"/>
        <w:tab w:val="right" w:pos="9026"/>
      </w:tabs>
      <w:spacing w:line="240" w:lineRule="auto"/>
    </w:pPr>
  </w:style>
  <w:style w:type="character" w:customStyle="1" w:styleId="HeaderChar">
    <w:name w:val="Header Char"/>
    <w:basedOn w:val="DefaultParagraphFont"/>
    <w:link w:val="Header"/>
    <w:uiPriority w:val="99"/>
    <w:rsid w:val="00A34F87"/>
    <w:rPr>
      <w:rFonts w:ascii="Times New Roman" w:hAnsi="Times New Roman" w:cs="Times New Roman"/>
      <w:sz w:val="24"/>
      <w:szCs w:val="24"/>
    </w:rPr>
  </w:style>
  <w:style w:type="paragraph" w:styleId="Footer">
    <w:name w:val="footer"/>
    <w:basedOn w:val="Normal"/>
    <w:link w:val="FooterChar"/>
    <w:uiPriority w:val="99"/>
    <w:unhideWhenUsed/>
    <w:rsid w:val="00A34F87"/>
    <w:pPr>
      <w:tabs>
        <w:tab w:val="center" w:pos="4513"/>
        <w:tab w:val="right" w:pos="9026"/>
      </w:tabs>
      <w:spacing w:line="240" w:lineRule="auto"/>
    </w:pPr>
  </w:style>
  <w:style w:type="character" w:customStyle="1" w:styleId="FooterChar">
    <w:name w:val="Footer Char"/>
    <w:basedOn w:val="DefaultParagraphFont"/>
    <w:link w:val="Footer"/>
    <w:uiPriority w:val="99"/>
    <w:rsid w:val="00A34F87"/>
    <w:rPr>
      <w:rFonts w:ascii="Times New Roman" w:hAnsi="Times New Roman" w:cs="Times New Roman"/>
      <w:sz w:val="24"/>
      <w:szCs w:val="24"/>
    </w:rPr>
  </w:style>
  <w:style w:type="character" w:styleId="UnresolvedMention">
    <w:name w:val="Unresolved Mention"/>
    <w:basedOn w:val="DefaultParagraphFont"/>
    <w:uiPriority w:val="99"/>
    <w:rsid w:val="00970A8C"/>
    <w:rPr>
      <w:color w:val="605E5C"/>
      <w:shd w:val="clear" w:color="auto" w:fill="E1DFDD"/>
    </w:rPr>
  </w:style>
  <w:style w:type="paragraph" w:styleId="TOCHeading">
    <w:name w:val="TOC Heading"/>
    <w:basedOn w:val="Heading1"/>
    <w:next w:val="Normal"/>
    <w:uiPriority w:val="39"/>
    <w:unhideWhenUsed/>
    <w:qFormat/>
    <w:rsid w:val="00CC288E"/>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CC288E"/>
    <w:pPr>
      <w:spacing w:after="100"/>
    </w:pPr>
  </w:style>
  <w:style w:type="paragraph" w:styleId="TOC2">
    <w:name w:val="toc 2"/>
    <w:basedOn w:val="Normal"/>
    <w:next w:val="Normal"/>
    <w:autoRedefine/>
    <w:uiPriority w:val="39"/>
    <w:unhideWhenUsed/>
    <w:rsid w:val="00CC288E"/>
    <w:pPr>
      <w:spacing w:after="100"/>
      <w:ind w:left="240"/>
    </w:pPr>
  </w:style>
  <w:style w:type="paragraph" w:styleId="TOC3">
    <w:name w:val="toc 3"/>
    <w:basedOn w:val="Normal"/>
    <w:next w:val="Normal"/>
    <w:autoRedefine/>
    <w:uiPriority w:val="39"/>
    <w:unhideWhenUsed/>
    <w:rsid w:val="00CC288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4226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Jos21</b:Tag>
    <b:SourceType>InternetSite</b:SourceType>
    <b:Guid>{B3EE7AF6-E3D9-4AE6-9051-98FC07ABF1BD}</b:Guid>
    <b:Author>
      <b:Author>
        <b:NameList>
          <b:Person>
            <b:Last>Becker</b:Last>
            <b:First>Joshua</b:First>
          </b:Person>
        </b:NameList>
      </b:Author>
    </b:Author>
    <b:Title>How to transform your decision-making process</b:Title>
    <b:Year>2021</b:Year>
    <b:URL>https://www.peoplemanagement.co.uk/article/1744085/how-to-transform-your-decision-making-process</b:URL>
    <b:RefOrder>1</b:RefOrder>
  </b:Source>
  <b:Source>
    <b:Tag>cip21</b:Tag>
    <b:SourceType>InternetSite</b:SourceType>
    <b:Guid>{9A5683BA-023B-4FF0-BBAC-0C49B3BCEBA5}</b:Guid>
    <b:Author>
      <b:Author>
        <b:Corporate>cipd</b:Corporate>
      </b:Author>
    </b:Author>
    <b:Title>Employee communication</b:Title>
    <b:Year>2021</b:Year>
    <b:URL>https://www.cipd.co.uk/knowledge/fundamentals/relations/communication/factsheet#gref.</b:URL>
    <b:RefOrder>2</b:RefOrder>
  </b:Source>
  <b:Source>
    <b:Tag>Mel221</b:Tag>
    <b:SourceType>InternetSite</b:SourceType>
    <b:Guid>{3CC7A5AC-952D-46C8-8520-135021906646}</b:Guid>
    <b:Author>
      <b:Author>
        <b:NameList>
          <b:Person>
            <b:Last>Malec</b:Last>
            <b:First>Melissa</b:First>
          </b:Person>
        </b:NameList>
      </b:Author>
    </b:Author>
    <b:Title>What Is People Management, and Why Is It So Important?</b:Title>
    <b:Year>2022</b:Year>
    <b:URL>https://www.learnerbly.com/articles/what-is-people-management</b:URL>
    <b:RefOrder>3</b:RefOrder>
  </b:Source>
  <b:Source>
    <b:Tag>Kat221</b:Tag>
    <b:SourceType>InternetSite</b:SourceType>
    <b:Guid>{8B3D1624-D9F9-495A-989F-BE5D8D1176AD}</b:Guid>
    <b:Author>
      <b:Author>
        <b:NameList>
          <b:Person>
            <b:Last>Zickuhr</b:Last>
            <b:First>Kathryn</b:First>
          </b:Person>
        </b:NameList>
      </b:Author>
    </b:Author>
    <b:Title>Is there a skilled labor shortage? The economic evidence on skills gap and labor shortage concerns</b:Title>
    <b:Year>2022</b:Year>
    <b:URL>https://equitablegrowth.org/is-there-a-skilled-labor-shortage-the-economic-evidence-on-skills-gap-and-labor-shortage-concerns/</b:URL>
    <b:RefOrder>4</b:RefOrder>
  </b:Source>
  <b:Source>
    <b:Tag>Nei21</b:Tag>
    <b:SourceType>InternetSite</b:SourceType>
    <b:Guid>{3E7E2018-B60E-4192-BB0F-B991CCAB4CC5}</b:Guid>
    <b:Author>
      <b:Author>
        <b:NameList>
          <b:Person>
            <b:Last>Irwin</b:Last>
            <b:First>Neil</b:First>
          </b:Person>
        </b:NameList>
      </b:Author>
    </b:Author>
    <b:Title>Unemployment Is High. Why Are Businesses Struggling to Hire?</b:Title>
    <b:Year>2021</b:Year>
    <b:URL>https://www.nytimes.com/2021/04/16/upshot/unemployment-pandemic-worker-shortages.html</b:URL>
    <b:RefOrder>5</b:RefOrder>
  </b:Source>
  <b:Source>
    <b:Tag>Ben211</b:Tag>
    <b:SourceType>InternetSite</b:SourceType>
    <b:Guid>{8129E84A-E831-425F-A3D0-DE13A9898F5B}</b:Guid>
    <b:Author>
      <b:Author>
        <b:NameList>
          <b:Person>
            <b:Last>Friedrich</b:Last>
            <b:First>Benjamin</b:First>
          </b:Person>
        </b:NameList>
      </b:Author>
    </b:Author>
    <b:Title>COVID Has Accelerated These 4 Labor Market Trends</b:Title>
    <b:Year>2021</b:Year>
    <b:URL>https://insight.kellogg.northwestern.edu/article/labor-market-pandemic-trends</b:URL>
    <b:RefOrder>6</b:RefOrder>
  </b:Source>
</b:Sources>
</file>

<file path=customXml/itemProps1.xml><?xml version="1.0" encoding="utf-8"?>
<ds:datastoreItem xmlns:ds="http://schemas.openxmlformats.org/officeDocument/2006/customXml" ds:itemID="{69F0A6C2-08E0-4352-8737-3B9954A361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claudia macarie</cp:lastModifiedBy>
  <cp:revision>5</cp:revision>
  <dcterms:created xsi:type="dcterms:W3CDTF">2022-07-25T14:23:00Z</dcterms:created>
  <dcterms:modified xsi:type="dcterms:W3CDTF">2022-08-30T14:44:00Z</dcterms:modified>
</cp:coreProperties>
</file>