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41A0" w:rsidRDefault="00F441A0" w:rsidP="001A2DC6">
      <w:pPr>
        <w:rPr>
          <w:rFonts w:ascii="Times New Roman" w:hAnsi="Times New Roman" w:cs="Times New Roman"/>
        </w:rPr>
      </w:pPr>
    </w:p>
    <w:p w:rsidR="00F441A0" w:rsidRDefault="00F441A0" w:rsidP="001A2DC6">
      <w:pPr>
        <w:rPr>
          <w:rFonts w:ascii="Times New Roman" w:hAnsi="Times New Roman" w:cs="Times New Roman"/>
        </w:rPr>
      </w:pPr>
    </w:p>
    <w:p w:rsidR="00F441A0" w:rsidRDefault="00F441A0" w:rsidP="001A2DC6">
      <w:pPr>
        <w:rPr>
          <w:rFonts w:ascii="Times New Roman" w:hAnsi="Times New Roman" w:cs="Times New Roman"/>
        </w:rPr>
      </w:pPr>
    </w:p>
    <w:p w:rsidR="00F441A0" w:rsidRDefault="00F441A0" w:rsidP="001A2DC6">
      <w:pPr>
        <w:rPr>
          <w:rFonts w:ascii="Times New Roman" w:hAnsi="Times New Roman" w:cs="Times New Roman"/>
        </w:rPr>
      </w:pPr>
    </w:p>
    <w:p w:rsidR="00F441A0" w:rsidRDefault="00F441A0" w:rsidP="001A2DC6">
      <w:pPr>
        <w:rPr>
          <w:rFonts w:ascii="Times New Roman" w:hAnsi="Times New Roman" w:cs="Times New Roman"/>
        </w:rPr>
      </w:pPr>
    </w:p>
    <w:p w:rsidR="00F441A0" w:rsidRDefault="00F441A0" w:rsidP="001A2DC6">
      <w:pPr>
        <w:rPr>
          <w:rFonts w:ascii="Times New Roman" w:hAnsi="Times New Roman" w:cs="Times New Roman"/>
        </w:rPr>
      </w:pPr>
    </w:p>
    <w:p w:rsidR="00F441A0" w:rsidRDefault="00F441A0" w:rsidP="001A2DC6">
      <w:pPr>
        <w:rPr>
          <w:rFonts w:ascii="Times New Roman" w:hAnsi="Times New Roman" w:cs="Times New Roman"/>
        </w:rPr>
      </w:pPr>
    </w:p>
    <w:p w:rsidR="00F441A0" w:rsidRDefault="00F441A0" w:rsidP="001A2DC6">
      <w:pPr>
        <w:rPr>
          <w:rFonts w:ascii="Times New Roman" w:hAnsi="Times New Roman" w:cs="Times New Roman"/>
        </w:rPr>
      </w:pPr>
    </w:p>
    <w:p w:rsidR="00F441A0" w:rsidRDefault="00F441A0" w:rsidP="001A2DC6">
      <w:pPr>
        <w:rPr>
          <w:rFonts w:ascii="Times New Roman" w:hAnsi="Times New Roman" w:cs="Times New Roman"/>
        </w:rPr>
      </w:pPr>
    </w:p>
    <w:p w:rsidR="00F441A0" w:rsidRDefault="00F441A0" w:rsidP="001A2DC6">
      <w:pPr>
        <w:rPr>
          <w:rFonts w:ascii="Times New Roman" w:hAnsi="Times New Roman" w:cs="Times New Roman"/>
        </w:rPr>
      </w:pPr>
    </w:p>
    <w:p w:rsidR="00F441A0" w:rsidRDefault="00F441A0" w:rsidP="001A2DC6">
      <w:pPr>
        <w:rPr>
          <w:rFonts w:ascii="Times New Roman" w:hAnsi="Times New Roman" w:cs="Times New Roman"/>
        </w:rPr>
      </w:pPr>
    </w:p>
    <w:p w:rsidR="00F441A0" w:rsidRDefault="00F441A0" w:rsidP="00F441A0">
      <w:pPr>
        <w:pStyle w:val="Header"/>
        <w:jc w:val="center"/>
        <w:rPr>
          <w:rStyle w:val="TitleChar"/>
          <w:rFonts w:ascii="Times New Roman" w:hAnsi="Times New Roman" w:cs="Times New Roman"/>
          <w:sz w:val="24"/>
          <w:szCs w:val="24"/>
        </w:rPr>
      </w:pPr>
    </w:p>
    <w:p w:rsidR="00F441A0" w:rsidRPr="00D05E17" w:rsidRDefault="00F441A0" w:rsidP="001E4510">
      <w:pPr>
        <w:pStyle w:val="Header"/>
        <w:spacing w:line="480" w:lineRule="auto"/>
        <w:jc w:val="center"/>
        <w:rPr>
          <w:rFonts w:ascii="Times New Roman" w:hAnsi="Times New Roman" w:cs="Times New Roman"/>
          <w:sz w:val="24"/>
          <w:szCs w:val="24"/>
        </w:rPr>
      </w:pPr>
      <w:r w:rsidRPr="00D05E17">
        <w:rPr>
          <w:rStyle w:val="TitleChar"/>
          <w:rFonts w:ascii="Times New Roman" w:hAnsi="Times New Roman" w:cs="Times New Roman"/>
          <w:sz w:val="24"/>
          <w:szCs w:val="24"/>
        </w:rPr>
        <w:t xml:space="preserve">Discuss How The Psychoanalytical, Biological And Social Learning Perspectives </w:t>
      </w:r>
      <w:r w:rsidRPr="00D05E17">
        <w:rPr>
          <w:rStyle w:val="TitleChar"/>
          <w:rFonts w:ascii="Times New Roman" w:hAnsi="Times New Roman" w:cs="Times New Roman"/>
          <w:sz w:val="24"/>
          <w:szCs w:val="24"/>
        </w:rPr>
        <w:t>Would Explain The Causes Of Human Aggression.</w:t>
      </w:r>
    </w:p>
    <w:p w:rsidR="00F84454" w:rsidRDefault="00F84454" w:rsidP="001E4510">
      <w:pPr>
        <w:spacing w:after="0" w:line="480" w:lineRule="auto"/>
        <w:jc w:val="center"/>
        <w:rPr>
          <w:rFonts w:ascii="Times New Roman" w:hAnsi="Times New Roman" w:cs="Times New Roman"/>
        </w:rPr>
      </w:pPr>
    </w:p>
    <w:p w:rsidR="00F441A0" w:rsidRDefault="00F441A0" w:rsidP="001E4510">
      <w:pPr>
        <w:spacing w:after="0" w:line="480" w:lineRule="auto"/>
        <w:jc w:val="center"/>
        <w:rPr>
          <w:rFonts w:ascii="Times New Roman" w:hAnsi="Times New Roman" w:cs="Times New Roman"/>
        </w:rPr>
      </w:pPr>
    </w:p>
    <w:p w:rsidR="00F441A0" w:rsidRPr="00F441A0" w:rsidRDefault="00F441A0" w:rsidP="001E4510">
      <w:pPr>
        <w:spacing w:after="0" w:line="480" w:lineRule="auto"/>
        <w:jc w:val="center"/>
        <w:rPr>
          <w:rFonts w:ascii="Times New Roman" w:hAnsi="Times New Roman" w:cs="Times New Roman"/>
          <w:sz w:val="24"/>
          <w:szCs w:val="24"/>
        </w:rPr>
      </w:pPr>
      <w:r w:rsidRPr="00F441A0">
        <w:rPr>
          <w:rFonts w:ascii="Times New Roman" w:hAnsi="Times New Roman" w:cs="Times New Roman"/>
          <w:sz w:val="24"/>
          <w:szCs w:val="24"/>
        </w:rPr>
        <w:t>University of Wales Trinity Saint David</w:t>
      </w:r>
    </w:p>
    <w:p w:rsidR="008B1305" w:rsidRDefault="008B1305" w:rsidP="001E4510">
      <w:pPr>
        <w:spacing w:after="0" w:line="480" w:lineRule="auto"/>
        <w:rPr>
          <w:rFonts w:ascii="Times New Roman" w:hAnsi="Times New Roman" w:cs="Times New Roman"/>
          <w:sz w:val="24"/>
          <w:szCs w:val="24"/>
        </w:rPr>
      </w:pPr>
    </w:p>
    <w:p w:rsidR="00F441A0" w:rsidRDefault="00F441A0" w:rsidP="001E4510">
      <w:pPr>
        <w:spacing w:after="0" w:line="480" w:lineRule="auto"/>
        <w:rPr>
          <w:rFonts w:ascii="Times New Roman" w:hAnsi="Times New Roman" w:cs="Times New Roman"/>
          <w:sz w:val="24"/>
          <w:szCs w:val="24"/>
        </w:rPr>
      </w:pPr>
    </w:p>
    <w:p w:rsidR="00F441A0" w:rsidRDefault="00F441A0" w:rsidP="001E4510">
      <w:pPr>
        <w:spacing w:after="0" w:line="480" w:lineRule="auto"/>
        <w:rPr>
          <w:rFonts w:ascii="Times New Roman" w:hAnsi="Times New Roman" w:cs="Times New Roman"/>
          <w:sz w:val="24"/>
          <w:szCs w:val="24"/>
        </w:rPr>
      </w:pPr>
    </w:p>
    <w:p w:rsidR="008B1305" w:rsidRDefault="008B1305" w:rsidP="001E4510">
      <w:pPr>
        <w:spacing w:after="0" w:line="480" w:lineRule="auto"/>
        <w:rPr>
          <w:rFonts w:ascii="Times New Roman" w:hAnsi="Times New Roman" w:cs="Times New Roman"/>
          <w:sz w:val="24"/>
          <w:szCs w:val="24"/>
        </w:rPr>
      </w:pPr>
    </w:p>
    <w:p w:rsidR="008B1305" w:rsidRDefault="008B1305" w:rsidP="001E4510">
      <w:pPr>
        <w:spacing w:after="0" w:line="480" w:lineRule="auto"/>
        <w:rPr>
          <w:rFonts w:ascii="Times New Roman" w:hAnsi="Times New Roman" w:cs="Times New Roman"/>
          <w:sz w:val="24"/>
          <w:szCs w:val="24"/>
        </w:rPr>
      </w:pPr>
    </w:p>
    <w:p w:rsidR="008B1305" w:rsidRDefault="008B1305" w:rsidP="001E4510">
      <w:pPr>
        <w:spacing w:after="0" w:line="480" w:lineRule="auto"/>
        <w:rPr>
          <w:rFonts w:ascii="Times New Roman" w:hAnsi="Times New Roman" w:cs="Times New Roman"/>
          <w:sz w:val="24"/>
          <w:szCs w:val="24"/>
        </w:rPr>
      </w:pPr>
    </w:p>
    <w:p w:rsidR="008B1305" w:rsidRDefault="008B1305" w:rsidP="001E4510">
      <w:pPr>
        <w:spacing w:after="0" w:line="480" w:lineRule="auto"/>
        <w:rPr>
          <w:rFonts w:ascii="Times New Roman" w:hAnsi="Times New Roman" w:cs="Times New Roman"/>
          <w:sz w:val="24"/>
          <w:szCs w:val="24"/>
        </w:rPr>
      </w:pPr>
    </w:p>
    <w:p w:rsidR="008B1305" w:rsidRDefault="008B1305" w:rsidP="001E4510">
      <w:pPr>
        <w:spacing w:after="0" w:line="480" w:lineRule="auto"/>
        <w:rPr>
          <w:rFonts w:ascii="Times New Roman" w:hAnsi="Times New Roman" w:cs="Times New Roman"/>
          <w:sz w:val="24"/>
          <w:szCs w:val="24"/>
        </w:rPr>
      </w:pPr>
    </w:p>
    <w:p w:rsidR="008B1305" w:rsidRDefault="008B1305" w:rsidP="001E4510">
      <w:pPr>
        <w:spacing w:after="0" w:line="480" w:lineRule="auto"/>
        <w:rPr>
          <w:rFonts w:ascii="Times New Roman" w:hAnsi="Times New Roman" w:cs="Times New Roman"/>
          <w:sz w:val="24"/>
          <w:szCs w:val="24"/>
        </w:rPr>
      </w:pPr>
    </w:p>
    <w:p w:rsidR="00376060" w:rsidRDefault="00376060" w:rsidP="001E4510">
      <w:pPr>
        <w:spacing w:after="0" w:line="480" w:lineRule="auto"/>
        <w:rPr>
          <w:rFonts w:ascii="Times New Roman" w:hAnsi="Times New Roman" w:cs="Times New Roman"/>
          <w:sz w:val="24"/>
          <w:szCs w:val="24"/>
        </w:rPr>
      </w:pPr>
      <w:r>
        <w:rPr>
          <w:rFonts w:ascii="Times New Roman" w:hAnsi="Times New Roman" w:cs="Times New Roman"/>
          <w:sz w:val="24"/>
          <w:szCs w:val="24"/>
        </w:rPr>
        <w:br w:type="page"/>
      </w:r>
    </w:p>
    <w:p w:rsidR="00376060" w:rsidRDefault="00376060" w:rsidP="001E4510">
      <w:pPr>
        <w:spacing w:after="0" w:line="480" w:lineRule="auto"/>
        <w:rPr>
          <w:rFonts w:ascii="Times New Roman" w:hAnsi="Times New Roman" w:cs="Times New Roman"/>
          <w:sz w:val="24"/>
          <w:szCs w:val="24"/>
        </w:rPr>
      </w:pPr>
    </w:p>
    <w:p w:rsidR="00376060" w:rsidRDefault="00376060" w:rsidP="001E4510">
      <w:pPr>
        <w:spacing w:after="0" w:line="480" w:lineRule="auto"/>
        <w:rPr>
          <w:rFonts w:ascii="Times New Roman" w:hAnsi="Times New Roman" w:cs="Times New Roman"/>
          <w:sz w:val="24"/>
          <w:szCs w:val="24"/>
        </w:rPr>
      </w:pPr>
    </w:p>
    <w:p w:rsidR="00376060" w:rsidRDefault="00376060" w:rsidP="001E451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p>
    <w:p w:rsidR="00376060" w:rsidRDefault="00376060" w:rsidP="001E4510">
      <w:pPr>
        <w:spacing w:after="0" w:line="480" w:lineRule="auto"/>
        <w:rPr>
          <w:rFonts w:ascii="Times New Roman" w:hAnsi="Times New Roman" w:cs="Times New Roman"/>
          <w:sz w:val="24"/>
          <w:szCs w:val="24"/>
        </w:rPr>
      </w:pPr>
    </w:p>
    <w:p w:rsidR="00376060" w:rsidRDefault="00376060" w:rsidP="001E4510">
      <w:pPr>
        <w:spacing w:after="0" w:line="480" w:lineRule="auto"/>
        <w:rPr>
          <w:rFonts w:ascii="Times New Roman" w:hAnsi="Times New Roman" w:cs="Times New Roman"/>
          <w:sz w:val="24"/>
          <w:szCs w:val="24"/>
        </w:rPr>
      </w:pPr>
    </w:p>
    <w:p w:rsidR="00376060" w:rsidRDefault="00376060" w:rsidP="001E4510">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Abstract</w:t>
      </w:r>
    </w:p>
    <w:p w:rsidR="00376060" w:rsidRDefault="00376060" w:rsidP="001E4510">
      <w:pPr>
        <w:spacing w:after="0" w:line="480" w:lineRule="auto"/>
        <w:rPr>
          <w:rFonts w:ascii="Times New Roman" w:hAnsi="Times New Roman" w:cs="Times New Roman"/>
          <w:sz w:val="24"/>
          <w:szCs w:val="24"/>
        </w:rPr>
      </w:pPr>
      <w:r w:rsidRPr="0007251F">
        <w:rPr>
          <w:rFonts w:ascii="Times New Roman" w:hAnsi="Times New Roman" w:cs="Times New Roman"/>
          <w:sz w:val="24"/>
          <w:szCs w:val="24"/>
        </w:rPr>
        <w:t xml:space="preserve">Aggressive behaviour can be observed in both animals and humans. In simple terms it can be summarize as a behaviour intended to inflict harm upon others (Gross, 2010). However, there are stills speculation about the specific reasons for its occurrence of this behaviour. That being said, number of major approaches in psychology and science are considered to have shed light on the different mechanisms and factors responsible for aggression. This paper will be focusing on the biological, social, and psychodynamic </w:t>
      </w:r>
      <w:r>
        <w:rPr>
          <w:rFonts w:ascii="Times New Roman" w:hAnsi="Times New Roman" w:cs="Times New Roman"/>
          <w:sz w:val="24"/>
          <w:szCs w:val="24"/>
        </w:rPr>
        <w:t>elements</w:t>
      </w:r>
      <w:r w:rsidRPr="0007251F">
        <w:rPr>
          <w:rFonts w:ascii="Times New Roman" w:hAnsi="Times New Roman" w:cs="Times New Roman"/>
          <w:sz w:val="24"/>
          <w:szCs w:val="24"/>
        </w:rPr>
        <w:t xml:space="preserve"> which may be responsible for aggressive behaviour.</w:t>
      </w:r>
    </w:p>
    <w:p w:rsidR="00376060" w:rsidRDefault="00376060" w:rsidP="001E451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376060">
        <w:rPr>
          <w:rStyle w:val="SubtleEmphasis"/>
          <w:rFonts w:ascii="Times New Roman" w:hAnsi="Times New Roman" w:cs="Times New Roman"/>
        </w:rPr>
        <w:t>Keywords</w:t>
      </w:r>
      <w:r>
        <w:rPr>
          <w:rFonts w:ascii="Times New Roman" w:hAnsi="Times New Roman" w:cs="Times New Roman"/>
          <w:sz w:val="24"/>
          <w:szCs w:val="24"/>
        </w:rPr>
        <w:t>: APA paper, discussion, psychoanalytical, biological, social, learning, causes of human aggression</w:t>
      </w:r>
    </w:p>
    <w:p w:rsidR="00376060" w:rsidRDefault="00376060" w:rsidP="001E4510">
      <w:pPr>
        <w:spacing w:after="0" w:line="480" w:lineRule="auto"/>
        <w:rPr>
          <w:rFonts w:ascii="Times New Roman" w:hAnsi="Times New Roman" w:cs="Times New Roman"/>
          <w:sz w:val="24"/>
          <w:szCs w:val="24"/>
        </w:rPr>
      </w:pPr>
      <w:r>
        <w:rPr>
          <w:rFonts w:ascii="Times New Roman" w:hAnsi="Times New Roman" w:cs="Times New Roman"/>
          <w:sz w:val="24"/>
          <w:szCs w:val="24"/>
        </w:rPr>
        <w:br w:type="page"/>
      </w:r>
    </w:p>
    <w:p w:rsidR="00376060" w:rsidRDefault="00376060" w:rsidP="001E4510">
      <w:pPr>
        <w:spacing w:after="0" w:line="480" w:lineRule="auto"/>
        <w:rPr>
          <w:rFonts w:ascii="Times New Roman" w:hAnsi="Times New Roman" w:cs="Times New Roman"/>
          <w:sz w:val="24"/>
          <w:szCs w:val="24"/>
        </w:rPr>
      </w:pPr>
    </w:p>
    <w:p w:rsidR="00376060" w:rsidRDefault="00376060" w:rsidP="001E4510">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p>
    <w:p w:rsidR="001E4510" w:rsidRDefault="00376060" w:rsidP="001E4510">
      <w:pPr>
        <w:spacing w:after="0" w:line="480" w:lineRule="auto"/>
        <w:jc w:val="center"/>
        <w:rPr>
          <w:rFonts w:ascii="Times New Roman" w:hAnsi="Times New Roman" w:cs="Times New Roman"/>
          <w:sz w:val="24"/>
          <w:szCs w:val="24"/>
        </w:rPr>
      </w:pPr>
      <w:r w:rsidRPr="00D05E17">
        <w:rPr>
          <w:rStyle w:val="TitleChar"/>
          <w:rFonts w:ascii="Times New Roman" w:hAnsi="Times New Roman" w:cs="Times New Roman"/>
          <w:sz w:val="24"/>
          <w:szCs w:val="24"/>
        </w:rPr>
        <w:t>Discuss How the Psychoanalytical, Biological and Social Learning Perspectives Would Explain the Causes of Human Aggression</w:t>
      </w:r>
      <w:r>
        <w:rPr>
          <w:rFonts w:ascii="Times New Roman" w:hAnsi="Times New Roman" w:cs="Times New Roman"/>
          <w:sz w:val="24"/>
          <w:szCs w:val="24"/>
        </w:rPr>
        <w:t xml:space="preserve"> </w:t>
      </w:r>
    </w:p>
    <w:p w:rsidR="001E4510" w:rsidRDefault="001E4510" w:rsidP="001E4510">
      <w:pPr>
        <w:spacing w:after="0" w:line="480" w:lineRule="auto"/>
        <w:jc w:val="center"/>
        <w:rPr>
          <w:rFonts w:ascii="Times New Roman" w:hAnsi="Times New Roman" w:cs="Times New Roman"/>
          <w:sz w:val="24"/>
          <w:szCs w:val="24"/>
        </w:rPr>
      </w:pPr>
    </w:p>
    <w:p w:rsidR="001E4510" w:rsidRDefault="001E4510" w:rsidP="001E451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rsidR="001E4510" w:rsidRDefault="001E4510" w:rsidP="001E4510">
      <w:pPr>
        <w:spacing w:line="480" w:lineRule="auto"/>
        <w:rPr>
          <w:rFonts w:ascii="Times New Roman" w:hAnsi="Times New Roman" w:cs="Times New Roman"/>
          <w:sz w:val="24"/>
          <w:szCs w:val="24"/>
        </w:rPr>
      </w:pPr>
      <w:r w:rsidRPr="001E4510">
        <w:rPr>
          <w:rFonts w:ascii="Times New Roman" w:hAnsi="Times New Roman" w:cs="Times New Roman"/>
          <w:sz w:val="32"/>
          <w:szCs w:val="32"/>
        </w:rPr>
        <w:t>Freud’s psychoanalytic and Lorenz’s ethological</w:t>
      </w:r>
      <w:r>
        <w:rPr>
          <w:rFonts w:ascii="Times New Roman" w:hAnsi="Times New Roman" w:cs="Times New Roman"/>
          <w:sz w:val="32"/>
          <w:szCs w:val="32"/>
        </w:rPr>
        <w:t xml:space="preserve"> </w:t>
      </w:r>
      <w:r w:rsidRPr="001E4510">
        <w:rPr>
          <w:rFonts w:ascii="Times New Roman" w:hAnsi="Times New Roman" w:cs="Times New Roman"/>
          <w:sz w:val="32"/>
          <w:szCs w:val="32"/>
        </w:rPr>
        <w:t xml:space="preserve">approaches </w:t>
      </w:r>
    </w:p>
    <w:p w:rsidR="001E4510" w:rsidRDefault="001E4510" w:rsidP="001E451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07251F">
        <w:rPr>
          <w:rFonts w:ascii="Times New Roman" w:hAnsi="Times New Roman" w:cs="Times New Roman"/>
          <w:sz w:val="24"/>
          <w:szCs w:val="24"/>
        </w:rPr>
        <w:t xml:space="preserve">Freud’s major theory about aggression comes as a result of the unprecedented devastation during First World War. Before the war he attributes aggression behaviours to be the product of the sexual drives (or libido), which are incorporated in the life instinct (Eros). However, in his works Beyond the Pleasure Principle (1920 and The Ego and Id (1923), he’s making a distinction between (Eros) and death instinct (or Thanatos), Freud’s claims that the roots of aggression in humanity, may lay in its’s innate self-destructive nature, a product of the desire for returning to the complete state of satisfaction find in the womb, now only being reachable through death (Gross, 2010). However, those self-destructive tendencies are clashing with the self-preservation instinct, thus redirecting the need for destruction of oneself outwards, resorting in an aggressive behaviour towards others (Gross, 2010). Taking this in to account, he emphasizes on the need for engaging in sports and other physical activities, as a way of dealing with those impulses in controlled manner. Later on, that notion is also supported by Konrad Lorenz, one of the major figure in the field of ethology. </w:t>
      </w:r>
    </w:p>
    <w:p w:rsidR="001E4510" w:rsidRPr="0007251F" w:rsidRDefault="001E4510" w:rsidP="001E451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07251F">
        <w:rPr>
          <w:rFonts w:ascii="Times New Roman" w:hAnsi="Times New Roman" w:cs="Times New Roman"/>
          <w:sz w:val="24"/>
          <w:szCs w:val="24"/>
        </w:rPr>
        <w:t>According to his ethological approach, aggression is innate part of the behavioural make up of almost all species. Her roots can be traced to the evolutionary necessity for development of better survival tools in human and non-human animals. The presence of such tools improves individual ability for obtaining and retaining vital components needed for reproduction and survival such as territories and resources against external threats. Therefore, aggression is clearly important in competing successfully for limited resources, in defending territory and for basic survival (Grosse, 2010). Still, u</w:t>
      </w:r>
      <w:r>
        <w:rPr>
          <w:rFonts w:ascii="Times New Roman" w:hAnsi="Times New Roman" w:cs="Times New Roman"/>
          <w:sz w:val="24"/>
          <w:szCs w:val="24"/>
        </w:rPr>
        <w:t xml:space="preserve">ncheck bursts aggressive can be </w:t>
      </w:r>
      <w:r w:rsidRPr="0007251F">
        <w:rPr>
          <w:rFonts w:ascii="Times New Roman" w:hAnsi="Times New Roman" w:cs="Times New Roman"/>
          <w:sz w:val="24"/>
          <w:szCs w:val="24"/>
        </w:rPr>
        <w:t>dangerous they can provoke opposite a</w:t>
      </w:r>
      <w:r>
        <w:rPr>
          <w:rFonts w:ascii="Times New Roman" w:hAnsi="Times New Roman" w:cs="Times New Roman"/>
          <w:sz w:val="24"/>
          <w:szCs w:val="24"/>
        </w:rPr>
        <w:t xml:space="preserve">ggressive response, </w:t>
      </w:r>
      <w:r w:rsidRPr="0007251F">
        <w:rPr>
          <w:rFonts w:ascii="Times New Roman" w:hAnsi="Times New Roman" w:cs="Times New Roman"/>
          <w:sz w:val="24"/>
          <w:szCs w:val="24"/>
        </w:rPr>
        <w:t xml:space="preserve">presenting possibility for a fatal outcome. </w:t>
      </w:r>
    </w:p>
    <w:p w:rsidR="001E4510" w:rsidRDefault="001E4510" w:rsidP="001E4510">
      <w:pPr>
        <w:spacing w:after="0"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07251F">
        <w:rPr>
          <w:rFonts w:ascii="Times New Roman" w:hAnsi="Times New Roman" w:cs="Times New Roman"/>
          <w:sz w:val="24"/>
          <w:szCs w:val="24"/>
        </w:rPr>
        <w:t xml:space="preserve">If Lorenz theory is correct and aggression is necessary mechanisms for the preservation and evolutionary development across species then evidence of this may be found in a potential development of biological and genetic factors, closely related to its respectful emerges and suppression. Judging by this a member of a species can have natural predisposition to aggressive tendencies based on his biological and genetic makeup. Therefor the study of those factors is important, in order for us have better understanding of the obstacles we may face, when attempting to deal with excessive occurrence of aggression.  </w:t>
      </w:r>
    </w:p>
    <w:p w:rsidR="001E4510" w:rsidRDefault="001E4510" w:rsidP="001E4510">
      <w:pPr>
        <w:spacing w:after="0" w:line="480" w:lineRule="auto"/>
        <w:rPr>
          <w:rFonts w:ascii="Times New Roman" w:hAnsi="Times New Roman" w:cs="Times New Roman"/>
          <w:sz w:val="24"/>
          <w:szCs w:val="24"/>
        </w:rPr>
      </w:pPr>
    </w:p>
    <w:p w:rsidR="001E4510" w:rsidRDefault="001E4510" w:rsidP="001E4510">
      <w:pPr>
        <w:spacing w:after="0" w:line="480" w:lineRule="auto"/>
        <w:rPr>
          <w:rFonts w:ascii="Times New Roman" w:hAnsi="Times New Roman" w:cs="Times New Roman"/>
          <w:sz w:val="24"/>
          <w:szCs w:val="24"/>
        </w:rPr>
      </w:pPr>
    </w:p>
    <w:p w:rsidR="001E4510" w:rsidRPr="001E4510" w:rsidRDefault="001E4510" w:rsidP="001E4510">
      <w:pPr>
        <w:pStyle w:val="Title"/>
        <w:spacing w:line="480" w:lineRule="auto"/>
        <w:rPr>
          <w:rFonts w:ascii="Times New Roman" w:hAnsi="Times New Roman" w:cs="Times New Roman"/>
          <w:sz w:val="32"/>
          <w:szCs w:val="32"/>
        </w:rPr>
      </w:pPr>
      <w:r w:rsidRPr="001E4510">
        <w:rPr>
          <w:rFonts w:ascii="Times New Roman" w:hAnsi="Times New Roman" w:cs="Times New Roman"/>
          <w:sz w:val="32"/>
          <w:szCs w:val="32"/>
        </w:rPr>
        <w:t>Biological factors influencing aggression</w:t>
      </w:r>
    </w:p>
    <w:p w:rsidR="001E4510" w:rsidRPr="00072915" w:rsidRDefault="001E4510" w:rsidP="001E4510">
      <w:pPr>
        <w:pStyle w:val="Title"/>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072915">
        <w:rPr>
          <w:rFonts w:ascii="Times New Roman" w:hAnsi="Times New Roman" w:cs="Times New Roman"/>
          <w:sz w:val="24"/>
          <w:szCs w:val="24"/>
        </w:rPr>
        <w:t>Biologically, they are several factors linked to aggressive behaviour. Like all emotions, the expression and control of aggression is associated with a part of the limbic system in the brain called ‘’amygdala’’ (</w:t>
      </w:r>
      <w:r w:rsidRPr="00072915">
        <w:rPr>
          <w:rFonts w:ascii="Times New Roman" w:hAnsi="Times New Roman" w:cs="Times New Roman"/>
          <w:color w:val="222222"/>
          <w:sz w:val="24"/>
          <w:szCs w:val="24"/>
          <w:shd w:val="clear" w:color="auto" w:fill="FFFFFF"/>
        </w:rPr>
        <w:t xml:space="preserve">Banks </w:t>
      </w:r>
      <w:r w:rsidRPr="00072915">
        <w:rPr>
          <w:rFonts w:ascii="Times New Roman" w:hAnsi="Times New Roman" w:cs="Times New Roman"/>
          <w:color w:val="000000"/>
          <w:sz w:val="24"/>
          <w:szCs w:val="24"/>
          <w:shd w:val="clear" w:color="auto" w:fill="FFFFFF"/>
        </w:rPr>
        <w:t>et al., 2007</w:t>
      </w:r>
      <w:r w:rsidRPr="00072915">
        <w:rPr>
          <w:rFonts w:ascii="Times New Roman" w:hAnsi="Times New Roman" w:cs="Times New Roman"/>
          <w:color w:val="222222"/>
          <w:sz w:val="24"/>
          <w:szCs w:val="24"/>
          <w:shd w:val="clear" w:color="auto" w:fill="FFFFFF"/>
        </w:rPr>
        <w:t xml:space="preserve"> </w:t>
      </w:r>
      <w:r w:rsidRPr="00072915">
        <w:rPr>
          <w:rFonts w:ascii="Times New Roman" w:hAnsi="Times New Roman" w:cs="Times New Roman"/>
          <w:sz w:val="24"/>
          <w:szCs w:val="24"/>
        </w:rPr>
        <w:t xml:space="preserve">), studies of aggression show significant connection between violent behaviour in participants  possessing smaller than average amygdala’s ( </w:t>
      </w:r>
      <w:proofErr w:type="spellStart"/>
      <w:r w:rsidRPr="00072915">
        <w:rPr>
          <w:rFonts w:ascii="Times New Roman" w:hAnsi="Times New Roman" w:cs="Times New Roman"/>
          <w:sz w:val="24"/>
          <w:szCs w:val="24"/>
        </w:rPr>
        <w:t>Matthies</w:t>
      </w:r>
      <w:proofErr w:type="spellEnd"/>
      <w:r w:rsidRPr="00072915">
        <w:rPr>
          <w:rFonts w:ascii="Times New Roman" w:hAnsi="Times New Roman" w:cs="Times New Roman"/>
          <w:color w:val="000000"/>
          <w:sz w:val="24"/>
          <w:szCs w:val="24"/>
          <w:shd w:val="clear" w:color="auto" w:fill="FFFFFF"/>
        </w:rPr>
        <w:t xml:space="preserve"> et al., 2012 </w:t>
      </w:r>
      <w:r w:rsidRPr="00072915">
        <w:rPr>
          <w:rFonts w:ascii="Times New Roman" w:hAnsi="Times New Roman" w:cs="Times New Roman"/>
          <w:sz w:val="24"/>
          <w:szCs w:val="24"/>
        </w:rPr>
        <w:t xml:space="preserve">). Furthermore, it’s been found that substances influencing the bio-chemistry balance in the brain such as hormones and alcohol, can drastically increase the likelihood aggressive behaviour. There are still debates about the exact influence of the male sex hormone testosterone on behaviour, however studies have shown positive correlation between higher levels  testosterone and aggression   (Archer, 1991). Low levels of serotonin have are also be connected to aggressive behaviour (Brown, S. L., </w:t>
      </w:r>
      <w:proofErr w:type="spellStart"/>
      <w:r w:rsidRPr="00072915">
        <w:rPr>
          <w:rFonts w:ascii="Times New Roman" w:hAnsi="Times New Roman" w:cs="Times New Roman"/>
          <w:sz w:val="24"/>
          <w:szCs w:val="24"/>
        </w:rPr>
        <w:t>Botsis</w:t>
      </w:r>
      <w:proofErr w:type="spellEnd"/>
      <w:r w:rsidRPr="00072915">
        <w:rPr>
          <w:rFonts w:ascii="Times New Roman" w:hAnsi="Times New Roman" w:cs="Times New Roman"/>
          <w:sz w:val="24"/>
          <w:szCs w:val="24"/>
        </w:rPr>
        <w:t xml:space="preserve">, A., &amp; Van </w:t>
      </w:r>
      <w:proofErr w:type="spellStart"/>
      <w:r w:rsidRPr="00072915">
        <w:rPr>
          <w:rFonts w:ascii="Times New Roman" w:hAnsi="Times New Roman" w:cs="Times New Roman"/>
          <w:sz w:val="24"/>
          <w:szCs w:val="24"/>
        </w:rPr>
        <w:t>Praag</w:t>
      </w:r>
      <w:proofErr w:type="spellEnd"/>
      <w:r w:rsidRPr="00072915">
        <w:rPr>
          <w:rFonts w:ascii="Times New Roman" w:hAnsi="Times New Roman" w:cs="Times New Roman"/>
          <w:sz w:val="24"/>
          <w:szCs w:val="24"/>
        </w:rPr>
        <w:t xml:space="preserve">, H. M, 1994). In addition, the consumption of alcohol can disturbs the functions responsible for decision making, planning and control leading it to be one of the main causes of violent crimes (Abbey, Ross, McDuffie, &amp; </w:t>
      </w:r>
      <w:proofErr w:type="spellStart"/>
      <w:r w:rsidRPr="00072915">
        <w:rPr>
          <w:rFonts w:ascii="Times New Roman" w:hAnsi="Times New Roman" w:cs="Times New Roman"/>
          <w:sz w:val="24"/>
          <w:szCs w:val="24"/>
        </w:rPr>
        <w:t>McAuslan</w:t>
      </w:r>
      <w:proofErr w:type="spellEnd"/>
      <w:r w:rsidRPr="00072915">
        <w:rPr>
          <w:rFonts w:ascii="Times New Roman" w:hAnsi="Times New Roman" w:cs="Times New Roman"/>
          <w:sz w:val="24"/>
          <w:szCs w:val="24"/>
        </w:rPr>
        <w:t xml:space="preserve">, 1996).  </w:t>
      </w:r>
    </w:p>
    <w:p w:rsidR="001E4510" w:rsidRDefault="001E4510" w:rsidP="001E4510">
      <w:pPr>
        <w:tabs>
          <w:tab w:val="left" w:pos="1665"/>
        </w:tabs>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072915">
        <w:rPr>
          <w:rFonts w:ascii="Times New Roman" w:hAnsi="Times New Roman" w:cs="Times New Roman"/>
          <w:sz w:val="24"/>
          <w:szCs w:val="24"/>
        </w:rPr>
        <w:t xml:space="preserve">On the other hand, there are strong evidence suggesting that genetics are partially responsible for aggression, as seen in series of studies revolving around the selective breeding of aggressive and non-aggressive animals conducted by </w:t>
      </w:r>
      <w:proofErr w:type="spellStart"/>
      <w:r w:rsidRPr="00072915">
        <w:rPr>
          <w:rFonts w:ascii="Times New Roman" w:hAnsi="Times New Roman" w:cs="Times New Roman"/>
          <w:sz w:val="24"/>
          <w:szCs w:val="24"/>
        </w:rPr>
        <w:t>Lagerspetz</w:t>
      </w:r>
      <w:proofErr w:type="spellEnd"/>
      <w:r w:rsidRPr="00072915">
        <w:rPr>
          <w:rFonts w:ascii="Times New Roman" w:hAnsi="Times New Roman" w:cs="Times New Roman"/>
          <w:sz w:val="24"/>
          <w:szCs w:val="24"/>
        </w:rPr>
        <w:t xml:space="preserve"> (1964), </w:t>
      </w:r>
      <w:proofErr w:type="spellStart"/>
      <w:r w:rsidRPr="00072915">
        <w:rPr>
          <w:rFonts w:ascii="Times New Roman" w:hAnsi="Times New Roman" w:cs="Times New Roman"/>
          <w:sz w:val="24"/>
          <w:szCs w:val="24"/>
        </w:rPr>
        <w:t>Lagerspetz</w:t>
      </w:r>
      <w:proofErr w:type="spellEnd"/>
      <w:r w:rsidRPr="00072915">
        <w:rPr>
          <w:rFonts w:ascii="Times New Roman" w:hAnsi="Times New Roman" w:cs="Times New Roman"/>
          <w:sz w:val="24"/>
          <w:szCs w:val="24"/>
        </w:rPr>
        <w:t xml:space="preserve"> finds that the offspring of aggressive animals will be significantly more prompt to aggression than that of non-aggressive animals. Moreover, researches show a higher similarities of anti-social behaviour in tween cases the adoption cases (</w:t>
      </w:r>
      <w:proofErr w:type="spellStart"/>
      <w:r w:rsidRPr="00072915">
        <w:rPr>
          <w:rFonts w:ascii="Times New Roman" w:hAnsi="Times New Roman" w:cs="Times New Roman"/>
          <w:color w:val="222222"/>
          <w:sz w:val="24"/>
          <w:szCs w:val="24"/>
          <w:shd w:val="clear" w:color="auto" w:fill="FFFFFF"/>
        </w:rPr>
        <w:t>Raine</w:t>
      </w:r>
      <w:proofErr w:type="spellEnd"/>
      <w:r w:rsidRPr="00072915">
        <w:rPr>
          <w:rFonts w:ascii="Times New Roman" w:hAnsi="Times New Roman" w:cs="Times New Roman"/>
          <w:color w:val="222222"/>
          <w:sz w:val="24"/>
          <w:szCs w:val="24"/>
          <w:shd w:val="clear" w:color="auto" w:fill="FFFFFF"/>
        </w:rPr>
        <w:t>, A, 2002</w:t>
      </w:r>
      <w:r w:rsidRPr="00072915">
        <w:rPr>
          <w:rFonts w:ascii="Times New Roman" w:hAnsi="Times New Roman" w:cs="Times New Roman"/>
          <w:sz w:val="24"/>
          <w:szCs w:val="24"/>
        </w:rPr>
        <w:t xml:space="preserve">). Those evidence imply bio-genetic factors as primary cause of aggressive behaviour. Still, studies of human behaviour show the significant connection between environment and social learning in relation to aggression. </w:t>
      </w:r>
    </w:p>
    <w:p w:rsidR="001E4510" w:rsidRDefault="001E4510" w:rsidP="001E4510">
      <w:pPr>
        <w:tabs>
          <w:tab w:val="left" w:pos="1665"/>
        </w:tabs>
        <w:spacing w:line="480" w:lineRule="auto"/>
        <w:rPr>
          <w:rFonts w:ascii="Times New Roman" w:hAnsi="Times New Roman" w:cs="Times New Roman"/>
          <w:sz w:val="24"/>
          <w:szCs w:val="24"/>
        </w:rPr>
      </w:pPr>
    </w:p>
    <w:p w:rsidR="001E4510" w:rsidRDefault="001E4510" w:rsidP="001E4510">
      <w:pPr>
        <w:tabs>
          <w:tab w:val="left" w:pos="1665"/>
        </w:tabs>
        <w:spacing w:line="480" w:lineRule="auto"/>
        <w:rPr>
          <w:rFonts w:ascii="Times New Roman" w:hAnsi="Times New Roman" w:cs="Times New Roman"/>
          <w:sz w:val="32"/>
          <w:szCs w:val="32"/>
        </w:rPr>
      </w:pPr>
      <w:r w:rsidRPr="001E4510">
        <w:rPr>
          <w:rFonts w:ascii="Times New Roman" w:hAnsi="Times New Roman" w:cs="Times New Roman"/>
          <w:sz w:val="32"/>
          <w:szCs w:val="32"/>
        </w:rPr>
        <w:t>Social learning and Environmental factors.</w:t>
      </w:r>
    </w:p>
    <w:p w:rsidR="001E4510" w:rsidRDefault="001E4510" w:rsidP="007C2A23">
      <w:pPr>
        <w:tabs>
          <w:tab w:val="left" w:pos="1665"/>
        </w:tabs>
        <w:spacing w:after="0" w:line="480" w:lineRule="auto"/>
        <w:rPr>
          <w:rFonts w:ascii="Times New Roman" w:hAnsi="Times New Roman" w:cs="Times New Roman"/>
          <w:sz w:val="24"/>
          <w:szCs w:val="24"/>
        </w:rPr>
      </w:pPr>
      <w:r>
        <w:rPr>
          <w:rFonts w:ascii="Times New Roman" w:hAnsi="Times New Roman" w:cs="Times New Roman"/>
          <w:sz w:val="32"/>
          <w:szCs w:val="32"/>
        </w:rPr>
        <w:t xml:space="preserve">     </w:t>
      </w:r>
      <w:r w:rsidRPr="0007251F">
        <w:rPr>
          <w:rFonts w:ascii="Times New Roman" w:hAnsi="Times New Roman" w:cs="Times New Roman"/>
          <w:sz w:val="24"/>
          <w:szCs w:val="24"/>
        </w:rPr>
        <w:t xml:space="preserve">In contradiction to the view of natural predisposition to aggression, some researches argue that aggressive behaviour is the product of observation and learning. As suggested by </w:t>
      </w:r>
      <w:proofErr w:type="spellStart"/>
      <w:r w:rsidRPr="0007251F">
        <w:rPr>
          <w:rFonts w:ascii="Times New Roman" w:hAnsi="Times New Roman" w:cs="Times New Roman"/>
          <w:sz w:val="24"/>
          <w:szCs w:val="24"/>
        </w:rPr>
        <w:t>Banbura</w:t>
      </w:r>
      <w:proofErr w:type="spellEnd"/>
      <w:r w:rsidRPr="0007251F">
        <w:rPr>
          <w:rFonts w:ascii="Times New Roman" w:hAnsi="Times New Roman" w:cs="Times New Roman"/>
          <w:sz w:val="24"/>
          <w:szCs w:val="24"/>
        </w:rPr>
        <w:t xml:space="preserve"> et al. (1961, 1963), aggression in children can be strengthened, if they were introduced in to environment in which expression of aggressive tendencies is accompanied with vicarious reinforcement (Gross, 2010). </w:t>
      </w:r>
      <w:proofErr w:type="spellStart"/>
      <w:r w:rsidRPr="0007251F">
        <w:rPr>
          <w:rFonts w:ascii="Times New Roman" w:hAnsi="Times New Roman" w:cs="Times New Roman"/>
          <w:sz w:val="24"/>
          <w:szCs w:val="24"/>
        </w:rPr>
        <w:t>Banbura</w:t>
      </w:r>
      <w:proofErr w:type="spellEnd"/>
      <w:r w:rsidRPr="0007251F">
        <w:rPr>
          <w:rFonts w:ascii="Times New Roman" w:hAnsi="Times New Roman" w:cs="Times New Roman"/>
          <w:sz w:val="24"/>
          <w:szCs w:val="24"/>
        </w:rPr>
        <w:t xml:space="preserve"> supports his position by conducting the so-called ‘’Bobo doll’’ experiment. The purpose of the study was to determine the likelihood of children to imitate the aggressive behaviour. Groups of children were exposed to either observing adult expressing physical violence towards the Bobo doll, or expressing positive attitude towards it, after which the children were </w:t>
      </w:r>
      <w:r>
        <w:rPr>
          <w:rFonts w:ascii="Times New Roman" w:hAnsi="Times New Roman" w:cs="Times New Roman"/>
          <w:sz w:val="24"/>
          <w:szCs w:val="24"/>
        </w:rPr>
        <w:t>placed in a room with the doll.</w:t>
      </w:r>
      <w:r w:rsidRPr="0007251F">
        <w:rPr>
          <w:rFonts w:ascii="Times New Roman" w:hAnsi="Times New Roman" w:cs="Times New Roman"/>
          <w:sz w:val="24"/>
          <w:szCs w:val="24"/>
        </w:rPr>
        <w:t xml:space="preserve"> The</w:t>
      </w:r>
      <w:r w:rsidRPr="0007251F">
        <w:rPr>
          <w:rFonts w:ascii="Times New Roman" w:hAnsi="Times New Roman" w:cs="Times New Roman"/>
          <w:sz w:val="24"/>
          <w:szCs w:val="24"/>
        </w:rPr>
        <w:t xml:space="preserve"> following behaviour show that mimicking the adult aggressive behaviour was significantly higher in children introduced to the violent behaviour compared to the children, who haven’t be expose to aggression. It’s important to be noted that children in the aggression observing group have shown similar tendencies for violence, regardless of whether they have been rewarded for their behaviour or not. </w:t>
      </w:r>
    </w:p>
    <w:p w:rsidR="001E4510" w:rsidRDefault="001E4510" w:rsidP="007C2A23">
      <w:pPr>
        <w:tabs>
          <w:tab w:val="left" w:pos="1665"/>
        </w:tabs>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07251F">
        <w:rPr>
          <w:rFonts w:ascii="Times New Roman" w:hAnsi="Times New Roman" w:cs="Times New Roman"/>
          <w:sz w:val="24"/>
          <w:szCs w:val="24"/>
        </w:rPr>
        <w:t xml:space="preserve">This contradicts the behaviourist view, that behaviour is only learned though reinforcement and suggest that antisocial behaviour can be learned by expositor to media and domestic violence.  </w:t>
      </w:r>
    </w:p>
    <w:p w:rsidR="007C2A23" w:rsidRDefault="007C2A23" w:rsidP="007C2A23">
      <w:pPr>
        <w:tabs>
          <w:tab w:val="left" w:pos="1665"/>
        </w:tabs>
        <w:spacing w:line="480" w:lineRule="auto"/>
        <w:jc w:val="center"/>
        <w:rPr>
          <w:rFonts w:ascii="Times New Roman" w:hAnsi="Times New Roman" w:cs="Times New Roman"/>
          <w:b/>
          <w:sz w:val="24"/>
          <w:szCs w:val="24"/>
        </w:rPr>
      </w:pPr>
      <w:r w:rsidRPr="007C2A23">
        <w:rPr>
          <w:rFonts w:ascii="Times New Roman" w:hAnsi="Times New Roman" w:cs="Times New Roman"/>
          <w:b/>
          <w:sz w:val="24"/>
          <w:szCs w:val="24"/>
        </w:rPr>
        <w:t>Discussion</w:t>
      </w:r>
    </w:p>
    <w:p w:rsidR="007C2A23" w:rsidRDefault="001E4510" w:rsidP="007C2A23">
      <w:pPr>
        <w:tabs>
          <w:tab w:val="left" w:pos="1665"/>
        </w:tabs>
        <w:spacing w:after="0"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07251F">
        <w:rPr>
          <w:rFonts w:ascii="Times New Roman" w:hAnsi="Times New Roman" w:cs="Times New Roman"/>
          <w:sz w:val="24"/>
          <w:szCs w:val="24"/>
        </w:rPr>
        <w:t xml:space="preserve">As shown, there is no general consent about which is the leading factor responsible for aggression. The significant amount of studies in that area have pointed researchers in several directions, presenting difficulties for constructing a unified explanation. Biological predisposition and environmental influence have both shown strong interrelation and influence over the likelihood for developing aggressive tendencies, furthermore the principles of psychodynamics can also hold information about the nature of aggressive behaviour, being the product of defence mechanisms serving the preservation of oneself. Or even as valuable survival tool introduced by evolution. However, predominance of one cause over other can vary across individual causes, and some factors can be more easily influenced the others. </w:t>
      </w:r>
      <w:r w:rsidR="007C2A23">
        <w:rPr>
          <w:rFonts w:ascii="Times New Roman" w:hAnsi="Times New Roman" w:cs="Times New Roman"/>
          <w:sz w:val="24"/>
          <w:szCs w:val="24"/>
        </w:rPr>
        <w:t xml:space="preserve"> </w:t>
      </w:r>
    </w:p>
    <w:p w:rsidR="00434F57" w:rsidRDefault="00434F57" w:rsidP="007C2A23">
      <w:pPr>
        <w:tabs>
          <w:tab w:val="left" w:pos="1665"/>
        </w:tabs>
        <w:spacing w:after="0" w:line="480" w:lineRule="auto"/>
        <w:rPr>
          <w:rFonts w:ascii="Times New Roman" w:hAnsi="Times New Roman" w:cs="Times New Roman"/>
          <w:sz w:val="24"/>
          <w:szCs w:val="24"/>
        </w:rPr>
      </w:pPr>
    </w:p>
    <w:p w:rsidR="00434F57" w:rsidRDefault="00434F57" w:rsidP="007C2A23">
      <w:pPr>
        <w:tabs>
          <w:tab w:val="left" w:pos="1665"/>
        </w:tabs>
        <w:spacing w:after="0" w:line="480" w:lineRule="auto"/>
        <w:rPr>
          <w:rFonts w:ascii="Times New Roman" w:hAnsi="Times New Roman" w:cs="Times New Roman"/>
          <w:sz w:val="24"/>
          <w:szCs w:val="24"/>
        </w:rPr>
      </w:pPr>
    </w:p>
    <w:p w:rsidR="001E4510" w:rsidRPr="008B1305" w:rsidRDefault="00434F57" w:rsidP="007C2A23">
      <w:pPr>
        <w:tabs>
          <w:tab w:val="left" w:pos="1665"/>
        </w:tabs>
        <w:spacing w:after="0" w:line="480" w:lineRule="auto"/>
        <w:rPr>
          <w:rFonts w:ascii="Times New Roman" w:hAnsi="Times New Roman" w:cs="Times New Roman"/>
          <w:sz w:val="40"/>
          <w:szCs w:val="40"/>
        </w:rPr>
      </w:pPr>
      <w:r>
        <w:rPr>
          <w:rFonts w:ascii="Times New Roman" w:hAnsi="Times New Roman" w:cs="Times New Roman"/>
          <w:sz w:val="24"/>
          <w:szCs w:val="24"/>
        </w:rPr>
        <w:t xml:space="preserve">        </w:t>
      </w:r>
      <w:r w:rsidR="001E4510" w:rsidRPr="0007251F">
        <w:rPr>
          <w:rFonts w:ascii="Times New Roman" w:hAnsi="Times New Roman" w:cs="Times New Roman"/>
          <w:sz w:val="24"/>
          <w:szCs w:val="24"/>
        </w:rPr>
        <w:t xml:space="preserve">Still, application of different approaches for controlling and preventing aggressive behaviour can be effective. The early identification and response to potential anti-social behaviour in children, prevention and control over the exposure of young people to aggression from both media and social environment, moral education, participation in sports, therapy and self-control techniques are just few of the possible solutions, for preventing unnecessary acts of violence in our society. In conclusion, the continuing research and development of preventive methods in that area, can prove highly beneficial for the establishment of </w:t>
      </w:r>
      <w:r w:rsidR="001E4510">
        <w:rPr>
          <w:rFonts w:ascii="Times New Roman" w:hAnsi="Times New Roman" w:cs="Times New Roman"/>
          <w:sz w:val="24"/>
          <w:szCs w:val="24"/>
        </w:rPr>
        <w:t xml:space="preserve">a </w:t>
      </w:r>
      <w:r w:rsidR="001E4510" w:rsidRPr="0007251F">
        <w:rPr>
          <w:rFonts w:ascii="Times New Roman" w:hAnsi="Times New Roman" w:cs="Times New Roman"/>
          <w:sz w:val="24"/>
          <w:szCs w:val="24"/>
        </w:rPr>
        <w:t xml:space="preserve">healthier society.  </w:t>
      </w:r>
    </w:p>
    <w:p w:rsidR="001E4510" w:rsidRPr="001E4510" w:rsidRDefault="001E4510" w:rsidP="001E4510">
      <w:pPr>
        <w:tabs>
          <w:tab w:val="left" w:pos="1665"/>
        </w:tabs>
        <w:spacing w:line="480" w:lineRule="auto"/>
        <w:rPr>
          <w:rFonts w:ascii="Times New Roman" w:hAnsi="Times New Roman" w:cs="Times New Roman"/>
          <w:sz w:val="32"/>
          <w:szCs w:val="32"/>
        </w:rPr>
      </w:pPr>
    </w:p>
    <w:p w:rsidR="001E4510" w:rsidRDefault="001E4510" w:rsidP="001E4510">
      <w:pPr>
        <w:spacing w:after="0" w:line="480" w:lineRule="auto"/>
        <w:rPr>
          <w:rFonts w:ascii="Times New Roman" w:hAnsi="Times New Roman" w:cs="Times New Roman"/>
          <w:sz w:val="24"/>
          <w:szCs w:val="24"/>
        </w:rPr>
      </w:pPr>
    </w:p>
    <w:p w:rsidR="007C2A23" w:rsidRPr="0007251F" w:rsidRDefault="007C2A23" w:rsidP="00434F57">
      <w:pPr>
        <w:tabs>
          <w:tab w:val="left" w:pos="1665"/>
        </w:tabs>
        <w:jc w:val="center"/>
        <w:rPr>
          <w:rFonts w:ascii="Times New Roman" w:hAnsi="Times New Roman" w:cs="Times New Roman"/>
        </w:rPr>
      </w:pPr>
      <w:r w:rsidRPr="0007251F">
        <w:rPr>
          <w:rFonts w:ascii="Times New Roman" w:hAnsi="Times New Roman" w:cs="Times New Roman"/>
        </w:rPr>
        <w:t>References</w:t>
      </w:r>
    </w:p>
    <w:p w:rsidR="007C2A23" w:rsidRPr="00072915" w:rsidRDefault="007C2A23" w:rsidP="007C2A23">
      <w:pPr>
        <w:spacing w:after="0" w:line="480" w:lineRule="auto"/>
        <w:ind w:left="680" w:hanging="680"/>
        <w:rPr>
          <w:rFonts w:ascii="Times New Roman" w:hAnsi="Times New Roman" w:cs="Times New Roman"/>
          <w:sz w:val="24"/>
          <w:szCs w:val="24"/>
          <w:shd w:val="clear" w:color="auto" w:fill="FFFFFF"/>
        </w:rPr>
      </w:pPr>
      <w:r w:rsidRPr="00072915">
        <w:rPr>
          <w:rFonts w:ascii="Times New Roman" w:hAnsi="Times New Roman" w:cs="Times New Roman"/>
          <w:sz w:val="24"/>
          <w:szCs w:val="24"/>
          <w:shd w:val="clear" w:color="auto" w:fill="FFFFFF"/>
        </w:rPr>
        <w:t xml:space="preserve">Abbey, A., Ross, L. T., McDuffie, D., &amp; </w:t>
      </w:r>
      <w:proofErr w:type="spellStart"/>
      <w:r w:rsidRPr="00072915">
        <w:rPr>
          <w:rFonts w:ascii="Times New Roman" w:hAnsi="Times New Roman" w:cs="Times New Roman"/>
          <w:sz w:val="24"/>
          <w:szCs w:val="24"/>
          <w:shd w:val="clear" w:color="auto" w:fill="FFFFFF"/>
        </w:rPr>
        <w:t>McAuslan</w:t>
      </w:r>
      <w:proofErr w:type="spellEnd"/>
      <w:r w:rsidRPr="00072915">
        <w:rPr>
          <w:rFonts w:ascii="Times New Roman" w:hAnsi="Times New Roman" w:cs="Times New Roman"/>
          <w:sz w:val="24"/>
          <w:szCs w:val="24"/>
          <w:shd w:val="clear" w:color="auto" w:fill="FFFFFF"/>
        </w:rPr>
        <w:t>, P. (1996). Alcohol and dating risk factors for sexual assault among college women. </w:t>
      </w:r>
      <w:r w:rsidRPr="00072915">
        <w:rPr>
          <w:rFonts w:ascii="Times New Roman" w:hAnsi="Times New Roman" w:cs="Times New Roman"/>
          <w:i/>
          <w:iCs/>
          <w:sz w:val="24"/>
          <w:szCs w:val="24"/>
          <w:shd w:val="clear" w:color="auto" w:fill="FFFFFF"/>
        </w:rPr>
        <w:t>Psychology of women quarterly</w:t>
      </w:r>
      <w:r w:rsidRPr="00072915">
        <w:rPr>
          <w:rFonts w:ascii="Times New Roman" w:hAnsi="Times New Roman" w:cs="Times New Roman"/>
          <w:sz w:val="24"/>
          <w:szCs w:val="24"/>
          <w:shd w:val="clear" w:color="auto" w:fill="FFFFFF"/>
        </w:rPr>
        <w:t>, </w:t>
      </w:r>
      <w:r w:rsidRPr="00072915">
        <w:rPr>
          <w:rFonts w:ascii="Times New Roman" w:hAnsi="Times New Roman" w:cs="Times New Roman"/>
          <w:i/>
          <w:iCs/>
          <w:sz w:val="24"/>
          <w:szCs w:val="24"/>
          <w:shd w:val="clear" w:color="auto" w:fill="FFFFFF"/>
        </w:rPr>
        <w:t>20</w:t>
      </w:r>
      <w:r w:rsidRPr="00072915">
        <w:rPr>
          <w:rFonts w:ascii="Times New Roman" w:hAnsi="Times New Roman" w:cs="Times New Roman"/>
          <w:sz w:val="24"/>
          <w:szCs w:val="24"/>
          <w:shd w:val="clear" w:color="auto" w:fill="FFFFFF"/>
        </w:rPr>
        <w:t xml:space="preserve">(1), 147-169. </w:t>
      </w:r>
      <w:proofErr w:type="spellStart"/>
      <w:proofErr w:type="gramStart"/>
      <w:r w:rsidRPr="00072915">
        <w:rPr>
          <w:rFonts w:ascii="Times New Roman" w:hAnsi="Times New Roman" w:cs="Times New Roman"/>
          <w:sz w:val="24"/>
          <w:szCs w:val="24"/>
          <w:shd w:val="clear" w:color="auto" w:fill="FFFFFF"/>
        </w:rPr>
        <w:t>doi</w:t>
      </w:r>
      <w:proofErr w:type="spellEnd"/>
      <w:proofErr w:type="gramEnd"/>
      <w:r w:rsidRPr="00072915">
        <w:rPr>
          <w:rFonts w:ascii="Times New Roman" w:hAnsi="Times New Roman" w:cs="Times New Roman"/>
          <w:sz w:val="24"/>
          <w:szCs w:val="24"/>
          <w:shd w:val="clear" w:color="auto" w:fill="FFFFFF"/>
        </w:rPr>
        <w:t xml:space="preserve">: </w:t>
      </w:r>
      <w:hyperlink r:id="rId7" w:history="1">
        <w:r w:rsidRPr="00072915">
          <w:rPr>
            <w:rFonts w:ascii="Times New Roman" w:hAnsi="Times New Roman" w:cs="Times New Roman"/>
            <w:sz w:val="24"/>
            <w:szCs w:val="24"/>
          </w:rPr>
          <w:t>10.1111/j.1471-6402.1996.tb00669.x</w:t>
        </w:r>
      </w:hyperlink>
    </w:p>
    <w:p w:rsidR="007C2A23" w:rsidRPr="00072915" w:rsidRDefault="007C2A23" w:rsidP="007C2A23">
      <w:pPr>
        <w:spacing w:after="0" w:line="480" w:lineRule="auto"/>
        <w:ind w:left="680" w:hanging="680"/>
        <w:rPr>
          <w:rFonts w:ascii="Times New Roman" w:hAnsi="Times New Roman" w:cs="Times New Roman"/>
          <w:sz w:val="24"/>
          <w:szCs w:val="24"/>
          <w:shd w:val="clear" w:color="auto" w:fill="FFFFFF"/>
        </w:rPr>
      </w:pPr>
      <w:r w:rsidRPr="00072915">
        <w:rPr>
          <w:rFonts w:ascii="Times New Roman" w:hAnsi="Times New Roman" w:cs="Times New Roman"/>
          <w:sz w:val="24"/>
          <w:szCs w:val="24"/>
          <w:shd w:val="clear" w:color="auto" w:fill="FFFFFF"/>
        </w:rPr>
        <w:t>Archer, J. (1991). The influence of testosterone on human aggression. </w:t>
      </w:r>
      <w:r w:rsidRPr="00072915">
        <w:rPr>
          <w:rFonts w:ascii="Times New Roman" w:hAnsi="Times New Roman" w:cs="Times New Roman"/>
          <w:i/>
          <w:iCs/>
          <w:sz w:val="24"/>
          <w:szCs w:val="24"/>
          <w:shd w:val="clear" w:color="auto" w:fill="FFFFFF"/>
        </w:rPr>
        <w:t>British Journal of Psychology</w:t>
      </w:r>
      <w:r w:rsidRPr="00072915">
        <w:rPr>
          <w:rFonts w:ascii="Times New Roman" w:hAnsi="Times New Roman" w:cs="Times New Roman"/>
          <w:sz w:val="24"/>
          <w:szCs w:val="24"/>
          <w:shd w:val="clear" w:color="auto" w:fill="FFFFFF"/>
        </w:rPr>
        <w:t>, </w:t>
      </w:r>
      <w:r w:rsidRPr="00072915">
        <w:rPr>
          <w:rFonts w:ascii="Times New Roman" w:hAnsi="Times New Roman" w:cs="Times New Roman"/>
          <w:i/>
          <w:iCs/>
          <w:sz w:val="24"/>
          <w:szCs w:val="24"/>
          <w:shd w:val="clear" w:color="auto" w:fill="FFFFFF"/>
        </w:rPr>
        <w:t>82</w:t>
      </w:r>
      <w:r w:rsidRPr="00072915">
        <w:rPr>
          <w:rFonts w:ascii="Times New Roman" w:hAnsi="Times New Roman" w:cs="Times New Roman"/>
          <w:sz w:val="24"/>
          <w:szCs w:val="24"/>
          <w:shd w:val="clear" w:color="auto" w:fill="FFFFFF"/>
        </w:rPr>
        <w:t xml:space="preserve">(1), 1-28. </w:t>
      </w:r>
      <w:proofErr w:type="spellStart"/>
      <w:proofErr w:type="gramStart"/>
      <w:r w:rsidRPr="00072915">
        <w:rPr>
          <w:rFonts w:ascii="Times New Roman" w:hAnsi="Times New Roman" w:cs="Times New Roman"/>
          <w:sz w:val="24"/>
          <w:szCs w:val="24"/>
          <w:shd w:val="clear" w:color="auto" w:fill="FFFFFF"/>
        </w:rPr>
        <w:t>doi</w:t>
      </w:r>
      <w:proofErr w:type="spellEnd"/>
      <w:proofErr w:type="gramEnd"/>
      <w:r w:rsidRPr="00072915">
        <w:rPr>
          <w:rFonts w:ascii="Times New Roman" w:hAnsi="Times New Roman" w:cs="Times New Roman"/>
          <w:sz w:val="24"/>
          <w:szCs w:val="24"/>
          <w:shd w:val="clear" w:color="auto" w:fill="FFFFFF"/>
        </w:rPr>
        <w:t xml:space="preserve">: </w:t>
      </w:r>
      <w:r w:rsidRPr="00072915">
        <w:rPr>
          <w:rStyle w:val="article-headermeta-info-data"/>
          <w:rFonts w:ascii="Times New Roman" w:hAnsi="Times New Roman" w:cs="Times New Roman"/>
          <w:color w:val="333333"/>
          <w:sz w:val="24"/>
          <w:szCs w:val="24"/>
          <w:bdr w:val="none" w:sz="0" w:space="0" w:color="auto" w:frame="1"/>
          <w:shd w:val="clear" w:color="auto" w:fill="FFFFFF"/>
        </w:rPr>
        <w:t>10.1111/j.2044-8295.1991.tb02379.x</w:t>
      </w:r>
    </w:p>
    <w:p w:rsidR="007C2A23" w:rsidRPr="00072915" w:rsidRDefault="007C2A23" w:rsidP="007C2A23">
      <w:pPr>
        <w:spacing w:after="0" w:line="480" w:lineRule="auto"/>
        <w:ind w:left="680" w:hanging="680"/>
        <w:rPr>
          <w:rFonts w:ascii="Times New Roman" w:hAnsi="Times New Roman" w:cs="Times New Roman"/>
          <w:sz w:val="24"/>
          <w:szCs w:val="24"/>
          <w:shd w:val="clear" w:color="auto" w:fill="FFFFFF"/>
        </w:rPr>
      </w:pPr>
      <w:r w:rsidRPr="00072915">
        <w:rPr>
          <w:rFonts w:ascii="Times New Roman" w:hAnsi="Times New Roman" w:cs="Times New Roman"/>
          <w:color w:val="222222"/>
          <w:sz w:val="24"/>
          <w:szCs w:val="24"/>
          <w:shd w:val="clear" w:color="auto" w:fill="FFFFFF"/>
        </w:rPr>
        <w:t xml:space="preserve">Banks, S. J., Eddy, K. T., </w:t>
      </w:r>
      <w:proofErr w:type="spellStart"/>
      <w:r w:rsidRPr="00072915">
        <w:rPr>
          <w:rFonts w:ascii="Times New Roman" w:hAnsi="Times New Roman" w:cs="Times New Roman"/>
          <w:color w:val="222222"/>
          <w:sz w:val="24"/>
          <w:szCs w:val="24"/>
          <w:shd w:val="clear" w:color="auto" w:fill="FFFFFF"/>
        </w:rPr>
        <w:t>Angstadt</w:t>
      </w:r>
      <w:proofErr w:type="spellEnd"/>
      <w:r w:rsidRPr="00072915">
        <w:rPr>
          <w:rFonts w:ascii="Times New Roman" w:hAnsi="Times New Roman" w:cs="Times New Roman"/>
          <w:color w:val="222222"/>
          <w:sz w:val="24"/>
          <w:szCs w:val="24"/>
          <w:shd w:val="clear" w:color="auto" w:fill="FFFFFF"/>
        </w:rPr>
        <w:t>, M., Nathan, P. J., &amp; Phan, K. L. (2007). Amygdala–frontal connectivity during emotion regulation. </w:t>
      </w:r>
      <w:r w:rsidRPr="00072915">
        <w:rPr>
          <w:rFonts w:ascii="Times New Roman" w:hAnsi="Times New Roman" w:cs="Times New Roman"/>
          <w:i/>
          <w:iCs/>
          <w:color w:val="222222"/>
          <w:sz w:val="24"/>
          <w:szCs w:val="24"/>
          <w:shd w:val="clear" w:color="auto" w:fill="FFFFFF"/>
        </w:rPr>
        <w:t>Social cognitive and affective neuroscience</w:t>
      </w:r>
      <w:r w:rsidRPr="00072915">
        <w:rPr>
          <w:rFonts w:ascii="Times New Roman" w:hAnsi="Times New Roman" w:cs="Times New Roman"/>
          <w:color w:val="222222"/>
          <w:sz w:val="24"/>
          <w:szCs w:val="24"/>
          <w:shd w:val="clear" w:color="auto" w:fill="FFFFFF"/>
        </w:rPr>
        <w:t>, </w:t>
      </w:r>
      <w:r w:rsidRPr="00072915">
        <w:rPr>
          <w:rFonts w:ascii="Times New Roman" w:hAnsi="Times New Roman" w:cs="Times New Roman"/>
          <w:i/>
          <w:iCs/>
          <w:color w:val="222222"/>
          <w:sz w:val="24"/>
          <w:szCs w:val="24"/>
          <w:shd w:val="clear" w:color="auto" w:fill="FFFFFF"/>
        </w:rPr>
        <w:t>2</w:t>
      </w:r>
      <w:r w:rsidRPr="00072915">
        <w:rPr>
          <w:rFonts w:ascii="Times New Roman" w:hAnsi="Times New Roman" w:cs="Times New Roman"/>
          <w:color w:val="222222"/>
          <w:sz w:val="24"/>
          <w:szCs w:val="24"/>
          <w:shd w:val="clear" w:color="auto" w:fill="FFFFFF"/>
        </w:rPr>
        <w:t xml:space="preserve">(4), 303-312.doi: </w:t>
      </w:r>
      <w:hyperlink r:id="rId8" w:history="1">
        <w:r w:rsidRPr="00072915">
          <w:rPr>
            <w:rFonts w:ascii="Times New Roman" w:hAnsi="Times New Roman" w:cs="Times New Roman"/>
            <w:sz w:val="24"/>
            <w:szCs w:val="24"/>
          </w:rPr>
          <w:t>10.1093/scan/nsm029</w:t>
        </w:r>
      </w:hyperlink>
    </w:p>
    <w:p w:rsidR="007C2A23" w:rsidRPr="00072915" w:rsidRDefault="007C2A23" w:rsidP="007C2A23">
      <w:pPr>
        <w:spacing w:after="0" w:line="480" w:lineRule="auto"/>
        <w:ind w:left="680" w:hanging="680"/>
        <w:rPr>
          <w:rFonts w:ascii="Times New Roman" w:hAnsi="Times New Roman" w:cs="Times New Roman"/>
          <w:sz w:val="24"/>
          <w:szCs w:val="24"/>
        </w:rPr>
      </w:pPr>
      <w:r w:rsidRPr="00072915">
        <w:rPr>
          <w:rFonts w:ascii="Times New Roman" w:hAnsi="Times New Roman" w:cs="Times New Roman"/>
          <w:sz w:val="24"/>
          <w:szCs w:val="24"/>
          <w:shd w:val="clear" w:color="auto" w:fill="FFFFFF"/>
        </w:rPr>
        <w:t xml:space="preserve">Brown, S. L., </w:t>
      </w:r>
      <w:proofErr w:type="spellStart"/>
      <w:r w:rsidRPr="00072915">
        <w:rPr>
          <w:rFonts w:ascii="Times New Roman" w:hAnsi="Times New Roman" w:cs="Times New Roman"/>
          <w:sz w:val="24"/>
          <w:szCs w:val="24"/>
          <w:shd w:val="clear" w:color="auto" w:fill="FFFFFF"/>
        </w:rPr>
        <w:t>Botsis</w:t>
      </w:r>
      <w:proofErr w:type="spellEnd"/>
      <w:r w:rsidRPr="00072915">
        <w:rPr>
          <w:rFonts w:ascii="Times New Roman" w:hAnsi="Times New Roman" w:cs="Times New Roman"/>
          <w:sz w:val="24"/>
          <w:szCs w:val="24"/>
          <w:shd w:val="clear" w:color="auto" w:fill="FFFFFF"/>
        </w:rPr>
        <w:t xml:space="preserve">, A., &amp; Van </w:t>
      </w:r>
      <w:proofErr w:type="spellStart"/>
      <w:r w:rsidRPr="00072915">
        <w:rPr>
          <w:rFonts w:ascii="Times New Roman" w:hAnsi="Times New Roman" w:cs="Times New Roman"/>
          <w:sz w:val="24"/>
          <w:szCs w:val="24"/>
          <w:shd w:val="clear" w:color="auto" w:fill="FFFFFF"/>
        </w:rPr>
        <w:t>Praag</w:t>
      </w:r>
      <w:proofErr w:type="spellEnd"/>
      <w:r w:rsidRPr="00072915">
        <w:rPr>
          <w:rFonts w:ascii="Times New Roman" w:hAnsi="Times New Roman" w:cs="Times New Roman"/>
          <w:sz w:val="24"/>
          <w:szCs w:val="24"/>
          <w:shd w:val="clear" w:color="auto" w:fill="FFFFFF"/>
        </w:rPr>
        <w:t>, H. M. (1994). Serotonin and aggression. </w:t>
      </w:r>
      <w:r w:rsidRPr="00072915">
        <w:rPr>
          <w:rFonts w:ascii="Times New Roman" w:hAnsi="Times New Roman" w:cs="Times New Roman"/>
          <w:i/>
          <w:iCs/>
          <w:sz w:val="24"/>
          <w:szCs w:val="24"/>
          <w:shd w:val="clear" w:color="auto" w:fill="FFFFFF"/>
        </w:rPr>
        <w:t>Journal of Offender Rehabilitation</w:t>
      </w:r>
      <w:r w:rsidRPr="00072915">
        <w:rPr>
          <w:rFonts w:ascii="Times New Roman" w:hAnsi="Times New Roman" w:cs="Times New Roman"/>
          <w:sz w:val="24"/>
          <w:szCs w:val="24"/>
          <w:shd w:val="clear" w:color="auto" w:fill="FFFFFF"/>
        </w:rPr>
        <w:t>, </w:t>
      </w:r>
      <w:r w:rsidRPr="00072915">
        <w:rPr>
          <w:rFonts w:ascii="Times New Roman" w:hAnsi="Times New Roman" w:cs="Times New Roman"/>
          <w:i/>
          <w:iCs/>
          <w:sz w:val="24"/>
          <w:szCs w:val="24"/>
          <w:shd w:val="clear" w:color="auto" w:fill="FFFFFF"/>
        </w:rPr>
        <w:t>21</w:t>
      </w:r>
      <w:r w:rsidRPr="00072915">
        <w:rPr>
          <w:rFonts w:ascii="Times New Roman" w:hAnsi="Times New Roman" w:cs="Times New Roman"/>
          <w:sz w:val="24"/>
          <w:szCs w:val="24"/>
          <w:shd w:val="clear" w:color="auto" w:fill="FFFFFF"/>
        </w:rPr>
        <w:t>(3-4), 27-40. Retrieved from http://www.tandfonline.com/doi/pdf/10.1300/J076v21n03_03?needAccess=true</w:t>
      </w:r>
    </w:p>
    <w:p w:rsidR="007C2A23" w:rsidRPr="00072915" w:rsidRDefault="007C2A23" w:rsidP="007C2A23">
      <w:pPr>
        <w:spacing w:after="0" w:line="480" w:lineRule="auto"/>
        <w:ind w:left="680" w:hanging="680"/>
        <w:rPr>
          <w:rFonts w:ascii="Times New Roman" w:hAnsi="Times New Roman" w:cs="Times New Roman"/>
          <w:sz w:val="24"/>
          <w:szCs w:val="24"/>
          <w:shd w:val="clear" w:color="auto" w:fill="FFFFFF"/>
          <w:lang w:val="en-US"/>
        </w:rPr>
      </w:pPr>
      <w:r w:rsidRPr="00072915">
        <w:rPr>
          <w:rFonts w:ascii="Times New Roman" w:hAnsi="Times New Roman" w:cs="Times New Roman"/>
          <w:sz w:val="24"/>
          <w:szCs w:val="24"/>
          <w:shd w:val="clear" w:color="auto" w:fill="FFFFFF"/>
          <w:lang w:val="en-US"/>
        </w:rPr>
        <w:t xml:space="preserve">Gross, R. (2010). </w:t>
      </w:r>
      <w:r w:rsidRPr="00072915">
        <w:rPr>
          <w:rFonts w:ascii="Times New Roman" w:hAnsi="Times New Roman" w:cs="Times New Roman"/>
          <w:b/>
          <w:sz w:val="24"/>
          <w:szCs w:val="24"/>
          <w:shd w:val="clear" w:color="auto" w:fill="FFFFFF"/>
          <w:lang w:val="en-US"/>
        </w:rPr>
        <w:t xml:space="preserve">Psychology: The Science of Mind and Behavior.  </w:t>
      </w:r>
      <w:r w:rsidRPr="00072915">
        <w:rPr>
          <w:rStyle w:val="Emphasis"/>
          <w:rFonts w:ascii="Times New Roman" w:hAnsi="Times New Roman" w:cs="Times New Roman"/>
          <w:sz w:val="24"/>
          <w:szCs w:val="24"/>
        </w:rPr>
        <w:t>Aggression (</w:t>
      </w:r>
      <w:r w:rsidRPr="00072915">
        <w:rPr>
          <w:rFonts w:ascii="Times New Roman" w:hAnsi="Times New Roman" w:cs="Times New Roman"/>
          <w:sz w:val="24"/>
          <w:szCs w:val="24"/>
          <w:shd w:val="clear" w:color="auto" w:fill="FFFFFF"/>
          <w:lang w:val="en-US"/>
        </w:rPr>
        <w:t>6</w:t>
      </w:r>
      <w:r w:rsidRPr="00072915">
        <w:rPr>
          <w:rFonts w:ascii="Times New Roman" w:hAnsi="Times New Roman" w:cs="Times New Roman"/>
          <w:sz w:val="24"/>
          <w:szCs w:val="24"/>
          <w:shd w:val="clear" w:color="auto" w:fill="FFFFFF"/>
          <w:vertAlign w:val="superscript"/>
          <w:lang w:val="en-US"/>
        </w:rPr>
        <w:t>th</w:t>
      </w:r>
      <w:r w:rsidRPr="00072915">
        <w:rPr>
          <w:rFonts w:ascii="Times New Roman" w:hAnsi="Times New Roman" w:cs="Times New Roman"/>
          <w:sz w:val="24"/>
          <w:szCs w:val="24"/>
          <w:shd w:val="clear" w:color="auto" w:fill="FFFFFF"/>
          <w:lang w:val="en-US"/>
        </w:rPr>
        <w:t xml:space="preserve"> Ed., pp. 449- 464). London: Hodder Education.</w:t>
      </w:r>
    </w:p>
    <w:p w:rsidR="00434F57" w:rsidRDefault="00434F57" w:rsidP="007C2A23">
      <w:pPr>
        <w:spacing w:after="0" w:line="480" w:lineRule="auto"/>
        <w:ind w:left="680" w:hanging="680"/>
        <w:rPr>
          <w:rFonts w:ascii="Times New Roman" w:hAnsi="Times New Roman" w:cs="Times New Roman"/>
          <w:sz w:val="24"/>
          <w:szCs w:val="24"/>
          <w:shd w:val="clear" w:color="auto" w:fill="FFFFFF"/>
        </w:rPr>
      </w:pPr>
    </w:p>
    <w:p w:rsidR="00434F57" w:rsidRDefault="00434F57" w:rsidP="007C2A23">
      <w:pPr>
        <w:spacing w:after="0" w:line="480" w:lineRule="auto"/>
        <w:ind w:left="680" w:hanging="680"/>
        <w:rPr>
          <w:rFonts w:ascii="Times New Roman" w:hAnsi="Times New Roman" w:cs="Times New Roman"/>
          <w:sz w:val="24"/>
          <w:szCs w:val="24"/>
          <w:shd w:val="clear" w:color="auto" w:fill="FFFFFF"/>
        </w:rPr>
      </w:pPr>
    </w:p>
    <w:p w:rsidR="00434F57" w:rsidRDefault="00434F57" w:rsidP="007C2A23">
      <w:pPr>
        <w:spacing w:after="0" w:line="480" w:lineRule="auto"/>
        <w:ind w:left="680" w:hanging="680"/>
        <w:rPr>
          <w:rFonts w:ascii="Times New Roman" w:hAnsi="Times New Roman" w:cs="Times New Roman"/>
          <w:sz w:val="24"/>
          <w:szCs w:val="24"/>
          <w:shd w:val="clear" w:color="auto" w:fill="FFFFFF"/>
        </w:rPr>
      </w:pPr>
    </w:p>
    <w:p w:rsidR="00434F57" w:rsidRDefault="00434F57" w:rsidP="007C2A23">
      <w:pPr>
        <w:spacing w:after="0" w:line="480" w:lineRule="auto"/>
        <w:ind w:left="680" w:hanging="680"/>
        <w:rPr>
          <w:rFonts w:ascii="Times New Roman" w:hAnsi="Times New Roman" w:cs="Times New Roman"/>
          <w:sz w:val="24"/>
          <w:szCs w:val="24"/>
          <w:shd w:val="clear" w:color="auto" w:fill="FFFFFF"/>
        </w:rPr>
      </w:pPr>
    </w:p>
    <w:p w:rsidR="007C2A23" w:rsidRPr="00072915" w:rsidRDefault="007C2A23" w:rsidP="007C2A23">
      <w:pPr>
        <w:spacing w:after="0" w:line="480" w:lineRule="auto"/>
        <w:ind w:left="680" w:hanging="680"/>
        <w:rPr>
          <w:rFonts w:ascii="Times New Roman" w:hAnsi="Times New Roman" w:cs="Times New Roman"/>
          <w:sz w:val="24"/>
          <w:szCs w:val="24"/>
        </w:rPr>
      </w:pPr>
      <w:proofErr w:type="spellStart"/>
      <w:r w:rsidRPr="00072915">
        <w:rPr>
          <w:rFonts w:ascii="Times New Roman" w:hAnsi="Times New Roman" w:cs="Times New Roman"/>
          <w:sz w:val="24"/>
          <w:szCs w:val="24"/>
          <w:shd w:val="clear" w:color="auto" w:fill="FFFFFF"/>
        </w:rPr>
        <w:t>Matthies</w:t>
      </w:r>
      <w:proofErr w:type="spellEnd"/>
      <w:r w:rsidRPr="00072915">
        <w:rPr>
          <w:rFonts w:ascii="Times New Roman" w:hAnsi="Times New Roman" w:cs="Times New Roman"/>
          <w:sz w:val="24"/>
          <w:szCs w:val="24"/>
          <w:shd w:val="clear" w:color="auto" w:fill="FFFFFF"/>
        </w:rPr>
        <w:t xml:space="preserve">, S., </w:t>
      </w:r>
      <w:proofErr w:type="spellStart"/>
      <w:r w:rsidRPr="00072915">
        <w:rPr>
          <w:rFonts w:ascii="Times New Roman" w:hAnsi="Times New Roman" w:cs="Times New Roman"/>
          <w:sz w:val="24"/>
          <w:szCs w:val="24"/>
          <w:shd w:val="clear" w:color="auto" w:fill="FFFFFF"/>
        </w:rPr>
        <w:t>Rüsch</w:t>
      </w:r>
      <w:proofErr w:type="spellEnd"/>
      <w:r w:rsidRPr="00072915">
        <w:rPr>
          <w:rFonts w:ascii="Times New Roman" w:hAnsi="Times New Roman" w:cs="Times New Roman"/>
          <w:sz w:val="24"/>
          <w:szCs w:val="24"/>
          <w:shd w:val="clear" w:color="auto" w:fill="FFFFFF"/>
        </w:rPr>
        <w:t xml:space="preserve">, N., Weber, M., </w:t>
      </w:r>
      <w:proofErr w:type="spellStart"/>
      <w:r w:rsidRPr="00072915">
        <w:rPr>
          <w:rFonts w:ascii="Times New Roman" w:hAnsi="Times New Roman" w:cs="Times New Roman"/>
          <w:sz w:val="24"/>
          <w:szCs w:val="24"/>
          <w:shd w:val="clear" w:color="auto" w:fill="FFFFFF"/>
        </w:rPr>
        <w:t>Lieb</w:t>
      </w:r>
      <w:proofErr w:type="spellEnd"/>
      <w:r w:rsidRPr="00072915">
        <w:rPr>
          <w:rFonts w:ascii="Times New Roman" w:hAnsi="Times New Roman" w:cs="Times New Roman"/>
          <w:sz w:val="24"/>
          <w:szCs w:val="24"/>
          <w:shd w:val="clear" w:color="auto" w:fill="FFFFFF"/>
        </w:rPr>
        <w:t xml:space="preserve">, K., </w:t>
      </w:r>
      <w:proofErr w:type="spellStart"/>
      <w:r w:rsidRPr="00072915">
        <w:rPr>
          <w:rFonts w:ascii="Times New Roman" w:hAnsi="Times New Roman" w:cs="Times New Roman"/>
          <w:sz w:val="24"/>
          <w:szCs w:val="24"/>
          <w:shd w:val="clear" w:color="auto" w:fill="FFFFFF"/>
        </w:rPr>
        <w:t>Philipsen</w:t>
      </w:r>
      <w:proofErr w:type="spellEnd"/>
      <w:r w:rsidRPr="00072915">
        <w:rPr>
          <w:rFonts w:ascii="Times New Roman" w:hAnsi="Times New Roman" w:cs="Times New Roman"/>
          <w:sz w:val="24"/>
          <w:szCs w:val="24"/>
          <w:shd w:val="clear" w:color="auto" w:fill="FFFFFF"/>
        </w:rPr>
        <w:t xml:space="preserve">, A., </w:t>
      </w:r>
      <w:proofErr w:type="spellStart"/>
      <w:r w:rsidRPr="00072915">
        <w:rPr>
          <w:rFonts w:ascii="Times New Roman" w:hAnsi="Times New Roman" w:cs="Times New Roman"/>
          <w:sz w:val="24"/>
          <w:szCs w:val="24"/>
          <w:shd w:val="clear" w:color="auto" w:fill="FFFFFF"/>
        </w:rPr>
        <w:t>Tuescher</w:t>
      </w:r>
      <w:proofErr w:type="spellEnd"/>
      <w:r w:rsidRPr="00072915">
        <w:rPr>
          <w:rFonts w:ascii="Times New Roman" w:hAnsi="Times New Roman" w:cs="Times New Roman"/>
          <w:sz w:val="24"/>
          <w:szCs w:val="24"/>
          <w:shd w:val="clear" w:color="auto" w:fill="FFFFFF"/>
        </w:rPr>
        <w:t xml:space="preserve">, O…, &amp; van </w:t>
      </w:r>
      <w:proofErr w:type="spellStart"/>
      <w:r w:rsidRPr="00072915">
        <w:rPr>
          <w:rFonts w:ascii="Times New Roman" w:hAnsi="Times New Roman" w:cs="Times New Roman"/>
          <w:sz w:val="24"/>
          <w:szCs w:val="24"/>
          <w:shd w:val="clear" w:color="auto" w:fill="FFFFFF"/>
        </w:rPr>
        <w:t>Elst</w:t>
      </w:r>
      <w:proofErr w:type="spellEnd"/>
      <w:r w:rsidRPr="00072915">
        <w:rPr>
          <w:rFonts w:ascii="Times New Roman" w:hAnsi="Times New Roman" w:cs="Times New Roman"/>
          <w:sz w:val="24"/>
          <w:szCs w:val="24"/>
          <w:shd w:val="clear" w:color="auto" w:fill="FFFFFF"/>
        </w:rPr>
        <w:t>, L. T. (2012). Small amygdala–high aggression? The role of the amygdala in modulating aggression in healthy subjects. </w:t>
      </w:r>
      <w:r w:rsidRPr="00072915">
        <w:rPr>
          <w:rFonts w:ascii="Times New Roman" w:hAnsi="Times New Roman" w:cs="Times New Roman"/>
          <w:i/>
          <w:iCs/>
          <w:sz w:val="24"/>
          <w:szCs w:val="24"/>
          <w:shd w:val="clear" w:color="auto" w:fill="FFFFFF"/>
        </w:rPr>
        <w:t>The World Journal of Biological Psychiatry</w:t>
      </w:r>
      <w:r w:rsidRPr="00072915">
        <w:rPr>
          <w:rFonts w:ascii="Times New Roman" w:hAnsi="Times New Roman" w:cs="Times New Roman"/>
          <w:sz w:val="24"/>
          <w:szCs w:val="24"/>
          <w:shd w:val="clear" w:color="auto" w:fill="FFFFFF"/>
        </w:rPr>
        <w:t>, </w:t>
      </w:r>
      <w:r w:rsidRPr="00072915">
        <w:rPr>
          <w:rFonts w:ascii="Times New Roman" w:hAnsi="Times New Roman" w:cs="Times New Roman"/>
          <w:i/>
          <w:iCs/>
          <w:sz w:val="24"/>
          <w:szCs w:val="24"/>
          <w:shd w:val="clear" w:color="auto" w:fill="FFFFFF"/>
        </w:rPr>
        <w:t>13</w:t>
      </w:r>
      <w:r w:rsidRPr="00072915">
        <w:rPr>
          <w:rFonts w:ascii="Times New Roman" w:hAnsi="Times New Roman" w:cs="Times New Roman"/>
          <w:sz w:val="24"/>
          <w:szCs w:val="24"/>
          <w:shd w:val="clear" w:color="auto" w:fill="FFFFFF"/>
        </w:rPr>
        <w:t>(1), 75-81. doi:</w:t>
      </w:r>
      <w:r w:rsidRPr="00072915">
        <w:rPr>
          <w:rFonts w:ascii="Times New Roman" w:hAnsi="Times New Roman" w:cs="Times New Roman"/>
          <w:sz w:val="24"/>
          <w:szCs w:val="24"/>
        </w:rPr>
        <w:t>10.3109/15622975.2010.541282</w:t>
      </w:r>
    </w:p>
    <w:p w:rsidR="007C2A23" w:rsidRPr="00072915" w:rsidRDefault="007C2A23" w:rsidP="007C2A23">
      <w:pPr>
        <w:spacing w:after="0" w:line="480" w:lineRule="auto"/>
        <w:ind w:left="680" w:hanging="680"/>
        <w:rPr>
          <w:rFonts w:ascii="Times New Roman" w:hAnsi="Times New Roman" w:cs="Times New Roman"/>
          <w:sz w:val="24"/>
          <w:szCs w:val="24"/>
        </w:rPr>
      </w:pPr>
      <w:proofErr w:type="spellStart"/>
      <w:r w:rsidRPr="00072915">
        <w:rPr>
          <w:rFonts w:ascii="Times New Roman" w:hAnsi="Times New Roman" w:cs="Times New Roman"/>
          <w:color w:val="222222"/>
          <w:sz w:val="24"/>
          <w:szCs w:val="24"/>
          <w:shd w:val="clear" w:color="auto" w:fill="FFFFFF"/>
        </w:rPr>
        <w:t>Raine</w:t>
      </w:r>
      <w:proofErr w:type="spellEnd"/>
      <w:r w:rsidRPr="00072915">
        <w:rPr>
          <w:rFonts w:ascii="Times New Roman" w:hAnsi="Times New Roman" w:cs="Times New Roman"/>
          <w:color w:val="222222"/>
          <w:sz w:val="24"/>
          <w:szCs w:val="24"/>
          <w:shd w:val="clear" w:color="auto" w:fill="FFFFFF"/>
        </w:rPr>
        <w:t>, A. (2002). Biosocial studies of antisocial and violent behaviour in children and adults: A review. </w:t>
      </w:r>
      <w:r w:rsidRPr="00072915">
        <w:rPr>
          <w:rFonts w:ascii="Times New Roman" w:hAnsi="Times New Roman" w:cs="Times New Roman"/>
          <w:i/>
          <w:iCs/>
          <w:color w:val="222222"/>
          <w:sz w:val="24"/>
          <w:szCs w:val="24"/>
          <w:shd w:val="clear" w:color="auto" w:fill="FFFFFF"/>
        </w:rPr>
        <w:t>Journal of abnormal child psychology</w:t>
      </w:r>
      <w:r w:rsidRPr="00072915">
        <w:rPr>
          <w:rFonts w:ascii="Times New Roman" w:hAnsi="Times New Roman" w:cs="Times New Roman"/>
          <w:color w:val="222222"/>
          <w:sz w:val="24"/>
          <w:szCs w:val="24"/>
          <w:shd w:val="clear" w:color="auto" w:fill="FFFFFF"/>
        </w:rPr>
        <w:t>, </w:t>
      </w:r>
      <w:r w:rsidRPr="00072915">
        <w:rPr>
          <w:rFonts w:ascii="Times New Roman" w:hAnsi="Times New Roman" w:cs="Times New Roman"/>
          <w:i/>
          <w:iCs/>
          <w:color w:val="222222"/>
          <w:sz w:val="24"/>
          <w:szCs w:val="24"/>
          <w:shd w:val="clear" w:color="auto" w:fill="FFFFFF"/>
        </w:rPr>
        <w:t>30</w:t>
      </w:r>
      <w:r w:rsidRPr="00072915">
        <w:rPr>
          <w:rFonts w:ascii="Times New Roman" w:hAnsi="Times New Roman" w:cs="Times New Roman"/>
          <w:color w:val="222222"/>
          <w:sz w:val="24"/>
          <w:szCs w:val="24"/>
          <w:shd w:val="clear" w:color="auto" w:fill="FFFFFF"/>
        </w:rPr>
        <w:t>(4), 311-326. Retrieved from: http://www.newriver.edu/images/stories/library/Stennett_Psychology_Articles/Biosocial%20Studies%20of%20Antisocial%20%20Violent%20Behavior%20in%20Children%20%20Adults%20-%20A%20Review.pdf</w:t>
      </w:r>
    </w:p>
    <w:p w:rsidR="00376060" w:rsidRDefault="00376060" w:rsidP="001E4510">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br w:type="page"/>
      </w:r>
    </w:p>
    <w:p w:rsidR="00376060" w:rsidRDefault="00376060">
      <w:pPr>
        <w:rPr>
          <w:rFonts w:ascii="Times New Roman" w:hAnsi="Times New Roman" w:cs="Times New Roman"/>
          <w:sz w:val="24"/>
          <w:szCs w:val="24"/>
        </w:rPr>
      </w:pPr>
    </w:p>
    <w:p w:rsidR="00376060" w:rsidRDefault="00376060">
      <w:pPr>
        <w:rPr>
          <w:rFonts w:ascii="Times New Roman" w:hAnsi="Times New Roman" w:cs="Times New Roman"/>
          <w:sz w:val="24"/>
          <w:szCs w:val="24"/>
        </w:rPr>
      </w:pPr>
      <w:r>
        <w:rPr>
          <w:rFonts w:ascii="Times New Roman" w:hAnsi="Times New Roman" w:cs="Times New Roman"/>
          <w:sz w:val="24"/>
          <w:szCs w:val="24"/>
        </w:rPr>
        <w:br w:type="page"/>
      </w:r>
    </w:p>
    <w:p w:rsidR="008B1305" w:rsidRDefault="008B1305" w:rsidP="0007251F">
      <w:pPr>
        <w:spacing w:line="480" w:lineRule="auto"/>
        <w:rPr>
          <w:rFonts w:ascii="Times New Roman" w:hAnsi="Times New Roman" w:cs="Times New Roman"/>
          <w:sz w:val="24"/>
          <w:szCs w:val="24"/>
        </w:rPr>
      </w:pPr>
      <w:bookmarkStart w:id="0" w:name="_GoBack"/>
      <w:bookmarkEnd w:id="0"/>
    </w:p>
    <w:p w:rsidR="008B1305" w:rsidRDefault="008B1305" w:rsidP="0007251F">
      <w:pPr>
        <w:spacing w:line="480" w:lineRule="auto"/>
        <w:rPr>
          <w:rFonts w:ascii="Times New Roman" w:hAnsi="Times New Roman" w:cs="Times New Roman"/>
          <w:sz w:val="24"/>
          <w:szCs w:val="24"/>
        </w:rPr>
      </w:pPr>
    </w:p>
    <w:p w:rsidR="008B1305" w:rsidRDefault="008B1305" w:rsidP="0007251F">
      <w:pPr>
        <w:spacing w:line="480" w:lineRule="auto"/>
        <w:rPr>
          <w:rFonts w:ascii="Times New Roman" w:hAnsi="Times New Roman" w:cs="Times New Roman"/>
          <w:sz w:val="24"/>
          <w:szCs w:val="24"/>
        </w:rPr>
      </w:pPr>
    </w:p>
    <w:p w:rsidR="008B1305" w:rsidRDefault="008B1305" w:rsidP="0007251F">
      <w:pPr>
        <w:spacing w:line="480" w:lineRule="auto"/>
        <w:rPr>
          <w:rFonts w:ascii="Times New Roman" w:hAnsi="Times New Roman" w:cs="Times New Roman"/>
          <w:sz w:val="24"/>
          <w:szCs w:val="24"/>
        </w:rPr>
      </w:pPr>
    </w:p>
    <w:p w:rsidR="008B1305" w:rsidRDefault="008B1305" w:rsidP="0007251F">
      <w:pPr>
        <w:spacing w:line="480" w:lineRule="auto"/>
        <w:rPr>
          <w:rFonts w:ascii="Times New Roman" w:hAnsi="Times New Roman" w:cs="Times New Roman"/>
          <w:sz w:val="24"/>
          <w:szCs w:val="24"/>
        </w:rPr>
      </w:pPr>
    </w:p>
    <w:p w:rsidR="008B1305" w:rsidRDefault="008B1305" w:rsidP="0007251F">
      <w:pPr>
        <w:spacing w:line="480" w:lineRule="auto"/>
        <w:rPr>
          <w:rFonts w:ascii="Times New Roman" w:hAnsi="Times New Roman" w:cs="Times New Roman"/>
          <w:sz w:val="24"/>
          <w:szCs w:val="24"/>
        </w:rPr>
      </w:pPr>
    </w:p>
    <w:p w:rsidR="008B1305" w:rsidRDefault="008B1305" w:rsidP="0007251F">
      <w:pPr>
        <w:spacing w:line="480" w:lineRule="auto"/>
        <w:rPr>
          <w:rFonts w:ascii="Times New Roman" w:hAnsi="Times New Roman" w:cs="Times New Roman"/>
          <w:sz w:val="24"/>
          <w:szCs w:val="24"/>
        </w:rPr>
      </w:pPr>
    </w:p>
    <w:p w:rsidR="008B1305" w:rsidRDefault="008B1305" w:rsidP="0007251F">
      <w:pPr>
        <w:spacing w:line="480" w:lineRule="auto"/>
        <w:rPr>
          <w:rFonts w:ascii="Times New Roman" w:hAnsi="Times New Roman" w:cs="Times New Roman"/>
          <w:sz w:val="24"/>
          <w:szCs w:val="24"/>
        </w:rPr>
      </w:pPr>
    </w:p>
    <w:p w:rsidR="00D65EE6" w:rsidRPr="00D65EE6" w:rsidRDefault="00D65EE6" w:rsidP="00D65EE6">
      <w:pPr>
        <w:spacing w:line="480" w:lineRule="auto"/>
        <w:rPr>
          <w:rFonts w:ascii="Times New Roman" w:hAnsi="Times New Roman" w:cs="Times New Roman"/>
          <w:sz w:val="24"/>
          <w:szCs w:val="24"/>
          <w:shd w:val="clear" w:color="auto" w:fill="FFFFFF"/>
          <w:lang w:val="en-US"/>
        </w:rPr>
      </w:pPr>
    </w:p>
    <w:p w:rsidR="00BA0373" w:rsidRPr="00DD1CF4" w:rsidRDefault="00BA0373" w:rsidP="00D65EE6">
      <w:pPr>
        <w:tabs>
          <w:tab w:val="left" w:pos="1665"/>
        </w:tabs>
        <w:spacing w:line="480" w:lineRule="auto"/>
        <w:rPr>
          <w:rFonts w:ascii="Times New Roman" w:hAnsi="Times New Roman" w:cs="Times New Roman"/>
          <w:color w:val="222222"/>
          <w:sz w:val="24"/>
          <w:szCs w:val="24"/>
          <w:shd w:val="clear" w:color="auto" w:fill="FFFFFF"/>
          <w:lang w:val="en-US"/>
        </w:rPr>
      </w:pPr>
    </w:p>
    <w:p w:rsidR="00BA0373" w:rsidRPr="00DD1CF4" w:rsidRDefault="00BA0373" w:rsidP="00BA0373">
      <w:pPr>
        <w:tabs>
          <w:tab w:val="left" w:pos="1665"/>
        </w:tabs>
        <w:spacing w:line="480" w:lineRule="auto"/>
        <w:rPr>
          <w:rFonts w:ascii="Times New Roman" w:hAnsi="Times New Roman" w:cs="Times New Roman"/>
          <w:color w:val="222222"/>
          <w:sz w:val="24"/>
          <w:szCs w:val="24"/>
          <w:shd w:val="clear" w:color="auto" w:fill="FFFFFF"/>
          <w:lang w:val="en-US"/>
        </w:rPr>
      </w:pPr>
    </w:p>
    <w:p w:rsidR="00BA0373" w:rsidRPr="00E24844" w:rsidRDefault="00BA0373" w:rsidP="00BA0373">
      <w:pPr>
        <w:tabs>
          <w:tab w:val="left" w:pos="1665"/>
        </w:tabs>
        <w:rPr>
          <w:rFonts w:ascii="Times New Roman" w:hAnsi="Times New Roman" w:cs="Times New Roman"/>
        </w:rPr>
      </w:pPr>
    </w:p>
    <w:p w:rsidR="00BA0373" w:rsidRDefault="00BA0373" w:rsidP="00BA0373">
      <w:pPr>
        <w:tabs>
          <w:tab w:val="left" w:pos="1665"/>
        </w:tabs>
      </w:pPr>
    </w:p>
    <w:p w:rsidR="00BA0373" w:rsidRDefault="00BA0373" w:rsidP="00BA0373">
      <w:pPr>
        <w:tabs>
          <w:tab w:val="left" w:pos="1665"/>
        </w:tabs>
      </w:pPr>
    </w:p>
    <w:p w:rsidR="00CD15FE" w:rsidRDefault="00CD15FE" w:rsidP="005A7E2D">
      <w:pPr>
        <w:tabs>
          <w:tab w:val="left" w:pos="1665"/>
        </w:tabs>
      </w:pPr>
    </w:p>
    <w:p w:rsidR="00CD15FE" w:rsidRPr="004E7F8F" w:rsidRDefault="00CD15FE" w:rsidP="00CD15FE">
      <w:pPr>
        <w:tabs>
          <w:tab w:val="left" w:pos="1665"/>
        </w:tabs>
      </w:pPr>
    </w:p>
    <w:p w:rsidR="00D73E4F" w:rsidRPr="004E7F8F" w:rsidRDefault="00D73E4F" w:rsidP="005A7E2D">
      <w:pPr>
        <w:tabs>
          <w:tab w:val="left" w:pos="1665"/>
        </w:tabs>
      </w:pPr>
    </w:p>
    <w:sectPr w:rsidR="00D73E4F" w:rsidRPr="004E7F8F" w:rsidSect="007C2A23">
      <w:headerReference w:type="default" r:id="rId9"/>
      <w:headerReference w:type="first" r:id="rId10"/>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63382" w:rsidRDefault="00063382" w:rsidP="00D05E17">
      <w:pPr>
        <w:spacing w:after="0" w:line="240" w:lineRule="auto"/>
      </w:pPr>
      <w:r>
        <w:separator/>
      </w:r>
    </w:p>
  </w:endnote>
  <w:endnote w:type="continuationSeparator" w:id="0">
    <w:p w:rsidR="00063382" w:rsidRDefault="00063382" w:rsidP="00D05E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63382" w:rsidRDefault="00063382" w:rsidP="00D05E17">
      <w:pPr>
        <w:spacing w:after="0" w:line="240" w:lineRule="auto"/>
      </w:pPr>
      <w:r>
        <w:separator/>
      </w:r>
    </w:p>
  </w:footnote>
  <w:footnote w:type="continuationSeparator" w:id="0">
    <w:p w:rsidR="00063382" w:rsidRDefault="00063382" w:rsidP="00D05E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05E17" w:rsidRDefault="00376060">
    <w:pPr>
      <w:pStyle w:val="Header"/>
    </w:pPr>
    <w:r w:rsidRPr="00D05E17">
      <w:rPr>
        <w:rStyle w:val="TitleChar"/>
        <w:rFonts w:ascii="Times New Roman" w:hAnsi="Times New Roman" w:cs="Times New Roman"/>
        <w:sz w:val="24"/>
        <w:szCs w:val="24"/>
      </w:rPr>
      <w:t xml:space="preserve">DISCUSS HOW THE PSYCHOANALYTICAL, BIOLOGICAL AND </w:t>
    </w:r>
    <w:r w:rsidRPr="00D05E17">
      <w:rPr>
        <w:rStyle w:val="TitleChar"/>
        <w:rFonts w:ascii="Times New Roman" w:hAnsi="Times New Roman" w:cs="Times New Roman"/>
        <w:sz w:val="24"/>
        <w:szCs w:val="24"/>
      </w:rPr>
      <w:t xml:space="preserve">SOCIAL </w:t>
    </w:r>
    <w:r>
      <w:rPr>
        <w:rStyle w:val="TitleChar"/>
        <w:rFonts w:ascii="Times New Roman" w:hAnsi="Times New Roman" w:cs="Times New Roman"/>
        <w:sz w:val="24"/>
        <w:szCs w:val="24"/>
      </w:rPr>
      <w:t xml:space="preserve">LEARNING         </w:t>
    </w:r>
    <w:r w:rsidRPr="00F441A0">
      <w:rPr>
        <w:rStyle w:val="TitleChar"/>
        <w:rFonts w:ascii="Times New Roman" w:hAnsi="Times New Roman" w:cs="Times New Roman"/>
        <w:sz w:val="24"/>
        <w:szCs w:val="24"/>
      </w:rPr>
      <w:fldChar w:fldCharType="begin"/>
    </w:r>
    <w:r w:rsidRPr="00F441A0">
      <w:rPr>
        <w:rStyle w:val="TitleChar"/>
        <w:rFonts w:ascii="Times New Roman" w:hAnsi="Times New Roman" w:cs="Times New Roman"/>
        <w:sz w:val="24"/>
        <w:szCs w:val="24"/>
      </w:rPr>
      <w:instrText xml:space="preserve"> PAGE   \* MERGEFORMAT </w:instrText>
    </w:r>
    <w:r w:rsidRPr="00F441A0">
      <w:rPr>
        <w:rStyle w:val="TitleChar"/>
        <w:rFonts w:ascii="Times New Roman" w:hAnsi="Times New Roman" w:cs="Times New Roman"/>
        <w:sz w:val="24"/>
        <w:szCs w:val="24"/>
      </w:rPr>
      <w:fldChar w:fldCharType="separate"/>
    </w:r>
    <w:r w:rsidR="00AD6653">
      <w:rPr>
        <w:rStyle w:val="TitleChar"/>
        <w:rFonts w:ascii="Times New Roman" w:hAnsi="Times New Roman" w:cs="Times New Roman"/>
        <w:noProof/>
        <w:sz w:val="24"/>
        <w:szCs w:val="24"/>
      </w:rPr>
      <w:t>9</w:t>
    </w:r>
    <w:r w:rsidRPr="00F441A0">
      <w:rPr>
        <w:rStyle w:val="TitleChar"/>
        <w:rFonts w:ascii="Times New Roman" w:hAnsi="Times New Roman" w:cs="Times New Roman"/>
        <w:noProof/>
        <w:sz w:val="24"/>
        <w:szCs w:val="24"/>
      </w:rPr>
      <w:fldChar w:fldCharType="end"/>
    </w:r>
    <w:r>
      <w:rPr>
        <w:rStyle w:val="TitleChar"/>
        <w:rFonts w:ascii="Times New Roman" w:hAnsi="Times New Roman" w:cs="Times New Roman"/>
        <w:sz w:val="24"/>
        <w:szCs w:val="24"/>
      </w:rPr>
      <w:t xml:space="preserve">      </w:t>
    </w:r>
    <w:r w:rsidRPr="00D05E17">
      <w:rPr>
        <w:rStyle w:val="TitleChar"/>
        <w:rFonts w:ascii="Times New Roman" w:hAnsi="Times New Roman" w:cs="Times New Roman"/>
        <w:sz w:val="24"/>
        <w:szCs w:val="24"/>
      </w:rPr>
      <w:t>PERSPECTIVES WOULD EXPLAIN THE CAUSES OF HUMAN AGGRESSION</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441A0" w:rsidRPr="00D05E17" w:rsidRDefault="00F441A0" w:rsidP="00F441A0">
    <w:pPr>
      <w:pStyle w:val="Header"/>
      <w:rPr>
        <w:rFonts w:ascii="Times New Roman" w:hAnsi="Times New Roman" w:cs="Times New Roman"/>
        <w:sz w:val="24"/>
        <w:szCs w:val="24"/>
      </w:rPr>
    </w:pPr>
    <w:r w:rsidRPr="00D05E17">
      <w:rPr>
        <w:rFonts w:ascii="Times New Roman" w:hAnsi="Times New Roman" w:cs="Times New Roman"/>
        <w:sz w:val="24"/>
        <w:szCs w:val="24"/>
      </w:rPr>
      <w:t xml:space="preserve">Running head: </w:t>
    </w:r>
    <w:r w:rsidRPr="00D05E17">
      <w:rPr>
        <w:rStyle w:val="TitleChar"/>
        <w:rFonts w:ascii="Times New Roman" w:hAnsi="Times New Roman" w:cs="Times New Roman"/>
        <w:sz w:val="24"/>
        <w:szCs w:val="24"/>
      </w:rPr>
      <w:t xml:space="preserve">DISCUSS HOW THE PSYCHOANALYTICAL, BIOLOGICAL AND SOCIAL </w:t>
    </w:r>
    <w:r>
      <w:rPr>
        <w:rStyle w:val="TitleChar"/>
        <w:rFonts w:ascii="Times New Roman" w:hAnsi="Times New Roman" w:cs="Times New Roman"/>
        <w:sz w:val="24"/>
        <w:szCs w:val="24"/>
      </w:rPr>
      <w:t xml:space="preserve">   </w:t>
    </w:r>
    <w:r w:rsidRPr="00F441A0">
      <w:rPr>
        <w:rStyle w:val="TitleChar"/>
        <w:rFonts w:ascii="Times New Roman" w:hAnsi="Times New Roman" w:cs="Times New Roman"/>
        <w:sz w:val="24"/>
        <w:szCs w:val="24"/>
      </w:rPr>
      <w:fldChar w:fldCharType="begin"/>
    </w:r>
    <w:r w:rsidRPr="00F441A0">
      <w:rPr>
        <w:rStyle w:val="TitleChar"/>
        <w:rFonts w:ascii="Times New Roman" w:hAnsi="Times New Roman" w:cs="Times New Roman"/>
        <w:sz w:val="24"/>
        <w:szCs w:val="24"/>
      </w:rPr>
      <w:instrText xml:space="preserve"> PAGE   \* MERGEFORMAT </w:instrText>
    </w:r>
    <w:r w:rsidRPr="00F441A0">
      <w:rPr>
        <w:rStyle w:val="TitleChar"/>
        <w:rFonts w:ascii="Times New Roman" w:hAnsi="Times New Roman" w:cs="Times New Roman"/>
        <w:sz w:val="24"/>
        <w:szCs w:val="24"/>
      </w:rPr>
      <w:fldChar w:fldCharType="separate"/>
    </w:r>
    <w:r w:rsidR="00AD6653">
      <w:rPr>
        <w:rStyle w:val="TitleChar"/>
        <w:rFonts w:ascii="Times New Roman" w:hAnsi="Times New Roman" w:cs="Times New Roman"/>
        <w:noProof/>
        <w:sz w:val="24"/>
        <w:szCs w:val="24"/>
      </w:rPr>
      <w:t>1</w:t>
    </w:r>
    <w:r w:rsidRPr="00F441A0">
      <w:rPr>
        <w:rStyle w:val="TitleChar"/>
        <w:rFonts w:ascii="Times New Roman" w:hAnsi="Times New Roman" w:cs="Times New Roman"/>
        <w:noProof/>
        <w:sz w:val="24"/>
        <w:szCs w:val="24"/>
      </w:rPr>
      <w:fldChar w:fldCharType="end"/>
    </w:r>
    <w:r>
      <w:rPr>
        <w:rStyle w:val="TitleChar"/>
        <w:rFonts w:ascii="Times New Roman" w:hAnsi="Times New Roman" w:cs="Times New Roman"/>
        <w:sz w:val="24"/>
        <w:szCs w:val="24"/>
      </w:rPr>
      <w:t xml:space="preserve">      </w:t>
    </w:r>
    <w:r w:rsidRPr="00D05E17">
      <w:rPr>
        <w:rStyle w:val="TitleChar"/>
        <w:rFonts w:ascii="Times New Roman" w:hAnsi="Times New Roman" w:cs="Times New Roman"/>
        <w:sz w:val="24"/>
        <w:szCs w:val="24"/>
      </w:rPr>
      <w:t>LEARNING PERSPECTIVES WOULD EXPLAIN THE CAUSES OF HUMAN AGGRESSION.</w:t>
    </w:r>
    <w:r>
      <w:rPr>
        <w:rStyle w:val="TitleChar"/>
        <w:rFonts w:ascii="Times New Roman" w:hAnsi="Times New Roman" w:cs="Times New Roman"/>
        <w:sz w:val="24"/>
        <w:szCs w:val="24"/>
      </w:rPr>
      <w:t xml:space="preserve">  </w:t>
    </w:r>
  </w:p>
  <w:p w:rsidR="00F441A0" w:rsidRDefault="00F441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758E"/>
    <w:rsid w:val="00016445"/>
    <w:rsid w:val="00030869"/>
    <w:rsid w:val="00037FCC"/>
    <w:rsid w:val="00053F17"/>
    <w:rsid w:val="00063382"/>
    <w:rsid w:val="00064FBD"/>
    <w:rsid w:val="0007251F"/>
    <w:rsid w:val="00072915"/>
    <w:rsid w:val="000D46CC"/>
    <w:rsid w:val="00116464"/>
    <w:rsid w:val="001340CA"/>
    <w:rsid w:val="0015689A"/>
    <w:rsid w:val="00167F5D"/>
    <w:rsid w:val="00185F1F"/>
    <w:rsid w:val="00186FE0"/>
    <w:rsid w:val="001A2DC6"/>
    <w:rsid w:val="001B2BCE"/>
    <w:rsid w:val="001E4510"/>
    <w:rsid w:val="001E613F"/>
    <w:rsid w:val="001F0977"/>
    <w:rsid w:val="001F69C4"/>
    <w:rsid w:val="0020241F"/>
    <w:rsid w:val="00206B3F"/>
    <w:rsid w:val="00217552"/>
    <w:rsid w:val="0022799F"/>
    <w:rsid w:val="002403CD"/>
    <w:rsid w:val="0025539C"/>
    <w:rsid w:val="00256BA7"/>
    <w:rsid w:val="00290517"/>
    <w:rsid w:val="00295DF7"/>
    <w:rsid w:val="002C3FAA"/>
    <w:rsid w:val="002D77F3"/>
    <w:rsid w:val="00306EE7"/>
    <w:rsid w:val="00317753"/>
    <w:rsid w:val="003370FF"/>
    <w:rsid w:val="003441B9"/>
    <w:rsid w:val="00375AC1"/>
    <w:rsid w:val="00376060"/>
    <w:rsid w:val="003828C1"/>
    <w:rsid w:val="003C417E"/>
    <w:rsid w:val="003D081D"/>
    <w:rsid w:val="003D5588"/>
    <w:rsid w:val="003F7EE9"/>
    <w:rsid w:val="00423233"/>
    <w:rsid w:val="004331C0"/>
    <w:rsid w:val="00434F57"/>
    <w:rsid w:val="00440870"/>
    <w:rsid w:val="004515A3"/>
    <w:rsid w:val="00457231"/>
    <w:rsid w:val="00474536"/>
    <w:rsid w:val="00474945"/>
    <w:rsid w:val="004A4C3A"/>
    <w:rsid w:val="004D5B66"/>
    <w:rsid w:val="004E1C06"/>
    <w:rsid w:val="004E7F8F"/>
    <w:rsid w:val="004F12D0"/>
    <w:rsid w:val="005045E5"/>
    <w:rsid w:val="0050596A"/>
    <w:rsid w:val="005123B2"/>
    <w:rsid w:val="00516452"/>
    <w:rsid w:val="00556A6D"/>
    <w:rsid w:val="0056051B"/>
    <w:rsid w:val="00570503"/>
    <w:rsid w:val="005709F3"/>
    <w:rsid w:val="005973EC"/>
    <w:rsid w:val="005A6BA4"/>
    <w:rsid w:val="005A7E2D"/>
    <w:rsid w:val="005E7C3C"/>
    <w:rsid w:val="0061027A"/>
    <w:rsid w:val="00624161"/>
    <w:rsid w:val="0063631C"/>
    <w:rsid w:val="00667941"/>
    <w:rsid w:val="00671286"/>
    <w:rsid w:val="00677A79"/>
    <w:rsid w:val="006921D1"/>
    <w:rsid w:val="006A5551"/>
    <w:rsid w:val="006B659B"/>
    <w:rsid w:val="006B67AF"/>
    <w:rsid w:val="006E2DE1"/>
    <w:rsid w:val="0072095A"/>
    <w:rsid w:val="00754222"/>
    <w:rsid w:val="007669C1"/>
    <w:rsid w:val="00774DA6"/>
    <w:rsid w:val="0078064E"/>
    <w:rsid w:val="0078354E"/>
    <w:rsid w:val="0079539B"/>
    <w:rsid w:val="007969D6"/>
    <w:rsid w:val="007C2A23"/>
    <w:rsid w:val="007D015D"/>
    <w:rsid w:val="007D3FEF"/>
    <w:rsid w:val="007E5CC2"/>
    <w:rsid w:val="008219B9"/>
    <w:rsid w:val="0083676C"/>
    <w:rsid w:val="00846583"/>
    <w:rsid w:val="00853442"/>
    <w:rsid w:val="00867F80"/>
    <w:rsid w:val="00892C0B"/>
    <w:rsid w:val="008A44AA"/>
    <w:rsid w:val="008B1305"/>
    <w:rsid w:val="008D711C"/>
    <w:rsid w:val="00926FB6"/>
    <w:rsid w:val="009344E8"/>
    <w:rsid w:val="009C15EE"/>
    <w:rsid w:val="009C7A41"/>
    <w:rsid w:val="009C7D8C"/>
    <w:rsid w:val="009E7F1C"/>
    <w:rsid w:val="00A07177"/>
    <w:rsid w:val="00A1586E"/>
    <w:rsid w:val="00A15AC6"/>
    <w:rsid w:val="00A16ECD"/>
    <w:rsid w:val="00A1758E"/>
    <w:rsid w:val="00A46BC7"/>
    <w:rsid w:val="00A523BC"/>
    <w:rsid w:val="00A8386D"/>
    <w:rsid w:val="00A858A5"/>
    <w:rsid w:val="00A870A2"/>
    <w:rsid w:val="00AA125D"/>
    <w:rsid w:val="00AD2351"/>
    <w:rsid w:val="00AD6653"/>
    <w:rsid w:val="00B048AD"/>
    <w:rsid w:val="00B05989"/>
    <w:rsid w:val="00B23E0C"/>
    <w:rsid w:val="00B25B11"/>
    <w:rsid w:val="00B3253C"/>
    <w:rsid w:val="00B55F03"/>
    <w:rsid w:val="00B56A88"/>
    <w:rsid w:val="00B83ECA"/>
    <w:rsid w:val="00B84430"/>
    <w:rsid w:val="00B91F19"/>
    <w:rsid w:val="00BA0373"/>
    <w:rsid w:val="00BA144A"/>
    <w:rsid w:val="00BB682B"/>
    <w:rsid w:val="00BE1A80"/>
    <w:rsid w:val="00C15046"/>
    <w:rsid w:val="00C241EE"/>
    <w:rsid w:val="00C2764E"/>
    <w:rsid w:val="00C32488"/>
    <w:rsid w:val="00C4073C"/>
    <w:rsid w:val="00C51B68"/>
    <w:rsid w:val="00C7695E"/>
    <w:rsid w:val="00C82644"/>
    <w:rsid w:val="00CA0C77"/>
    <w:rsid w:val="00CB540C"/>
    <w:rsid w:val="00CC70C8"/>
    <w:rsid w:val="00CD15FE"/>
    <w:rsid w:val="00CF3D81"/>
    <w:rsid w:val="00D05E17"/>
    <w:rsid w:val="00D13860"/>
    <w:rsid w:val="00D35C00"/>
    <w:rsid w:val="00D46394"/>
    <w:rsid w:val="00D570CF"/>
    <w:rsid w:val="00D65EE6"/>
    <w:rsid w:val="00D73E4F"/>
    <w:rsid w:val="00D85F8B"/>
    <w:rsid w:val="00DD1CF4"/>
    <w:rsid w:val="00DD3591"/>
    <w:rsid w:val="00DE6C70"/>
    <w:rsid w:val="00E14412"/>
    <w:rsid w:val="00E24844"/>
    <w:rsid w:val="00E3470D"/>
    <w:rsid w:val="00E51358"/>
    <w:rsid w:val="00E971C8"/>
    <w:rsid w:val="00ED5A4A"/>
    <w:rsid w:val="00F22892"/>
    <w:rsid w:val="00F365B7"/>
    <w:rsid w:val="00F4123F"/>
    <w:rsid w:val="00F441A0"/>
    <w:rsid w:val="00F55298"/>
    <w:rsid w:val="00F566E4"/>
    <w:rsid w:val="00F57125"/>
    <w:rsid w:val="00F60D07"/>
    <w:rsid w:val="00F6476D"/>
    <w:rsid w:val="00F64782"/>
    <w:rsid w:val="00F729BB"/>
    <w:rsid w:val="00F84454"/>
    <w:rsid w:val="00F85C97"/>
    <w:rsid w:val="00FA3E62"/>
    <w:rsid w:val="00FB7EAB"/>
    <w:rsid w:val="00FC40E2"/>
    <w:rsid w:val="00FD403D"/>
    <w:rsid w:val="00FD7F74"/>
    <w:rsid w:val="00FE564B"/>
    <w:rsid w:val="00FE5AD4"/>
    <w:rsid w:val="00FE5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3382BB"/>
  <w15:chartTrackingRefBased/>
  <w15:docId w15:val="{C8FE9805-7078-43FD-8319-45C95D78A7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9344E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0C77"/>
    <w:rPr>
      <w:color w:val="0563C1" w:themeColor="hyperlink"/>
      <w:u w:val="single"/>
    </w:rPr>
  </w:style>
  <w:style w:type="paragraph" w:styleId="NormalWeb">
    <w:name w:val="Normal (Web)"/>
    <w:basedOn w:val="Normal"/>
    <w:uiPriority w:val="99"/>
    <w:semiHidden/>
    <w:unhideWhenUsed/>
    <w:rsid w:val="00C15046"/>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paragraph" w:styleId="Subtitle">
    <w:name w:val="Subtitle"/>
    <w:basedOn w:val="Normal"/>
    <w:next w:val="Normal"/>
    <w:link w:val="SubtitleChar"/>
    <w:uiPriority w:val="11"/>
    <w:qFormat/>
    <w:rsid w:val="00206B3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06B3F"/>
    <w:rPr>
      <w:rFonts w:eastAsiaTheme="minorEastAsia"/>
      <w:color w:val="5A5A5A" w:themeColor="text1" w:themeTint="A5"/>
      <w:spacing w:val="15"/>
    </w:rPr>
  </w:style>
  <w:style w:type="character" w:styleId="SubtleEmphasis">
    <w:name w:val="Subtle Emphasis"/>
    <w:basedOn w:val="DefaultParagraphFont"/>
    <w:uiPriority w:val="19"/>
    <w:qFormat/>
    <w:rsid w:val="00206B3F"/>
    <w:rPr>
      <w:i/>
      <w:iCs/>
      <w:color w:val="404040" w:themeColor="text1" w:themeTint="BF"/>
    </w:rPr>
  </w:style>
  <w:style w:type="character" w:customStyle="1" w:styleId="Heading2Char">
    <w:name w:val="Heading 2 Char"/>
    <w:basedOn w:val="DefaultParagraphFont"/>
    <w:link w:val="Heading2"/>
    <w:uiPriority w:val="9"/>
    <w:rsid w:val="009344E8"/>
    <w:rPr>
      <w:rFonts w:asciiTheme="majorHAnsi" w:eastAsiaTheme="majorEastAsia" w:hAnsiTheme="majorHAnsi" w:cstheme="majorBidi"/>
      <w:color w:val="2E74B5" w:themeColor="accent1" w:themeShade="BF"/>
      <w:sz w:val="26"/>
      <w:szCs w:val="26"/>
    </w:rPr>
  </w:style>
  <w:style w:type="paragraph" w:styleId="Title">
    <w:name w:val="Title"/>
    <w:basedOn w:val="Normal"/>
    <w:next w:val="Normal"/>
    <w:link w:val="TitleChar"/>
    <w:uiPriority w:val="10"/>
    <w:qFormat/>
    <w:rsid w:val="00037FC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7FCC"/>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E24844"/>
    <w:rPr>
      <w:i/>
      <w:iCs/>
    </w:rPr>
  </w:style>
  <w:style w:type="character" w:customStyle="1" w:styleId="article-headermeta-info-label">
    <w:name w:val="article-header__meta-info-label"/>
    <w:basedOn w:val="DefaultParagraphFont"/>
    <w:rsid w:val="00DD1CF4"/>
  </w:style>
  <w:style w:type="character" w:customStyle="1" w:styleId="article-headermeta-info-data">
    <w:name w:val="article-header__meta-info-data"/>
    <w:basedOn w:val="DefaultParagraphFont"/>
    <w:rsid w:val="00DD1CF4"/>
  </w:style>
  <w:style w:type="paragraph" w:styleId="Header">
    <w:name w:val="header"/>
    <w:basedOn w:val="Normal"/>
    <w:link w:val="HeaderChar"/>
    <w:uiPriority w:val="99"/>
    <w:unhideWhenUsed/>
    <w:rsid w:val="00D05E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5E17"/>
  </w:style>
  <w:style w:type="paragraph" w:styleId="Footer">
    <w:name w:val="footer"/>
    <w:basedOn w:val="Normal"/>
    <w:link w:val="FooterChar"/>
    <w:uiPriority w:val="99"/>
    <w:unhideWhenUsed/>
    <w:rsid w:val="00D05E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5E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0993391">
      <w:bodyDiv w:val="1"/>
      <w:marLeft w:val="0"/>
      <w:marRight w:val="0"/>
      <w:marTop w:val="0"/>
      <w:marBottom w:val="0"/>
      <w:divBdr>
        <w:top w:val="none" w:sz="0" w:space="0" w:color="auto"/>
        <w:left w:val="none" w:sz="0" w:space="0" w:color="auto"/>
        <w:bottom w:val="none" w:sz="0" w:space="0" w:color="auto"/>
        <w:right w:val="none" w:sz="0" w:space="0" w:color="auto"/>
      </w:divBdr>
    </w:div>
    <w:div w:id="1147622548">
      <w:bodyDiv w:val="1"/>
      <w:marLeft w:val="0"/>
      <w:marRight w:val="0"/>
      <w:marTop w:val="0"/>
      <w:marBottom w:val="0"/>
      <w:divBdr>
        <w:top w:val="none" w:sz="0" w:space="0" w:color="auto"/>
        <w:left w:val="none" w:sz="0" w:space="0" w:color="auto"/>
        <w:bottom w:val="none" w:sz="0" w:space="0" w:color="auto"/>
        <w:right w:val="none" w:sz="0" w:space="0" w:color="auto"/>
      </w:divBdr>
    </w:div>
    <w:div w:id="1161581186">
      <w:bodyDiv w:val="1"/>
      <w:marLeft w:val="0"/>
      <w:marRight w:val="0"/>
      <w:marTop w:val="0"/>
      <w:marBottom w:val="0"/>
      <w:divBdr>
        <w:top w:val="none" w:sz="0" w:space="0" w:color="auto"/>
        <w:left w:val="none" w:sz="0" w:space="0" w:color="auto"/>
        <w:bottom w:val="none" w:sz="0" w:space="0" w:color="auto"/>
        <w:right w:val="none" w:sz="0" w:space="0" w:color="auto"/>
      </w:divBdr>
    </w:div>
    <w:div w:id="2096630264">
      <w:bodyDiv w:val="1"/>
      <w:marLeft w:val="0"/>
      <w:marRight w:val="0"/>
      <w:marTop w:val="0"/>
      <w:marBottom w:val="0"/>
      <w:divBdr>
        <w:top w:val="none" w:sz="0" w:space="0" w:color="auto"/>
        <w:left w:val="none" w:sz="0" w:space="0" w:color="auto"/>
        <w:bottom w:val="none" w:sz="0" w:space="0" w:color="auto"/>
        <w:right w:val="none" w:sz="0" w:space="0" w:color="auto"/>
      </w:divBdr>
      <w:divsChild>
        <w:div w:id="1546895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scan/nsm029" TargetMode="External"/><Relationship Id="rId3" Type="http://schemas.openxmlformats.org/officeDocument/2006/relationships/settings" Target="settings.xml"/><Relationship Id="rId7" Type="http://schemas.openxmlformats.org/officeDocument/2006/relationships/hyperlink" Target="https://doi.org/10.1111/j.1471-6402.1996.tb00669.x"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8FADF0-DD5E-43B1-AE72-67F5BFC35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4102</TotalTime>
  <Pages>9</Pages>
  <Words>1562</Words>
  <Characters>8909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Nedyalkov Nikolay</dc:creator>
  <cp:keywords/>
  <dc:description/>
  <cp:lastModifiedBy>Nikolay Nedyalkov (P147201)</cp:lastModifiedBy>
  <cp:revision>21</cp:revision>
  <dcterms:created xsi:type="dcterms:W3CDTF">2015-11-05T05:19:00Z</dcterms:created>
  <dcterms:modified xsi:type="dcterms:W3CDTF">2017-12-04T23:34:00Z</dcterms:modified>
</cp:coreProperties>
</file>