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BF52F6" w14:textId="542C5FAB" w:rsidR="005522BF" w:rsidRDefault="005522BF">
      <w:r>
        <w:t>Transcript</w:t>
      </w:r>
      <w:r w:rsidR="00913D8B">
        <w:t>, Beliefs, Values &amp; Attitudes: A Critical Analysis.</w:t>
      </w:r>
    </w:p>
    <w:p w14:paraId="5208B3BB" w14:textId="57D9B30F" w:rsidR="001F6B55" w:rsidRDefault="009635E4">
      <w:r>
        <w:t>Video p</w:t>
      </w:r>
      <w:r w:rsidR="00BE3BCA">
        <w:t>resentation</w:t>
      </w:r>
      <w:r w:rsidR="001F6B55">
        <w:t xml:space="preserve"> </w:t>
      </w:r>
      <w:r w:rsidR="00BE3BCA">
        <w:t>is at</w:t>
      </w:r>
      <w:r w:rsidR="001F6B55">
        <w:t>:</w:t>
      </w:r>
    </w:p>
    <w:p w14:paraId="455F0CFF" w14:textId="400F4181" w:rsidR="0085330C" w:rsidRDefault="001F6B55">
      <w:hyperlink r:id="rId10" w:history="1">
        <w:r w:rsidRPr="000E5D02">
          <w:rPr>
            <w:rStyle w:val="Hyperlink"/>
          </w:rPr>
          <w:t>https://web.microsoftstream.com/video/e1f8a128-c5f2-46cb-9501-d52fe9f6a047</w:t>
        </w:r>
      </w:hyperlink>
    </w:p>
    <w:p w14:paraId="7930766A" w14:textId="4FDC0AF8" w:rsidR="001A4070" w:rsidRDefault="00CC50C5">
      <w:r>
        <w:t>Welcome to this presentation</w:t>
      </w:r>
      <w:r w:rsidR="00280EA9">
        <w:t xml:space="preserve">; </w:t>
      </w:r>
      <w:bookmarkStart w:id="0" w:name="_Hlk56276800"/>
      <w:r w:rsidR="00280EA9">
        <w:t xml:space="preserve">Beliefs, Values &amp; Attitudes: A Critical Analysis. </w:t>
      </w:r>
      <w:bookmarkEnd w:id="0"/>
      <w:r w:rsidR="00280EA9">
        <w:t xml:space="preserve">My name is Gareth Lewis, and the </w:t>
      </w:r>
      <w:r w:rsidR="00256FD2">
        <w:t>organisation focussed on is Dyfed Powys Police.</w:t>
      </w:r>
    </w:p>
    <w:p w14:paraId="479DB093" w14:textId="1AA60166" w:rsidR="00B742D3" w:rsidRDefault="00B742D3">
      <w:r>
        <w:t>Firstly, we need to clarify what we mean when we talk about beliefs, values &amp; attitudes</w:t>
      </w:r>
      <w:r w:rsidR="00E96C7D">
        <w:t>, and the distinction between these three related ideas.</w:t>
      </w:r>
    </w:p>
    <w:p w14:paraId="6D905CC0" w14:textId="672CAAA8" w:rsidR="0097036D" w:rsidRDefault="0097036D">
      <w:r>
        <w:t xml:space="preserve">Beliefs are ideas we accept to be </w:t>
      </w:r>
      <w:r w:rsidR="00442EEF">
        <w:t>true;</w:t>
      </w:r>
      <w:r>
        <w:t xml:space="preserve"> Hughes’ </w:t>
      </w:r>
      <w:r w:rsidR="006871F2">
        <w:t>(</w:t>
      </w:r>
      <w:r>
        <w:t>2018</w:t>
      </w:r>
      <w:r w:rsidR="00CC51B8">
        <w:t>)</w:t>
      </w:r>
      <w:r>
        <w:t xml:space="preserve"> Belief pyramid tells</w:t>
      </w:r>
      <w:r w:rsidR="0079676F">
        <w:t xml:space="preserve"> </w:t>
      </w:r>
      <w:r>
        <w:t>us t</w:t>
      </w:r>
      <w:r w:rsidR="00E70BCA">
        <w:t>hey</w:t>
      </w:r>
      <w:r w:rsidR="00B144E1">
        <w:t>’re</w:t>
      </w:r>
      <w:r w:rsidR="00E70BCA">
        <w:t xml:space="preserve"> </w:t>
      </w:r>
      <w:r w:rsidR="003C0EA4">
        <w:t>influe</w:t>
      </w:r>
      <w:r w:rsidR="0079676F">
        <w:t>nced by</w:t>
      </w:r>
      <w:r w:rsidR="003C0EA4">
        <w:t xml:space="preserve"> </w:t>
      </w:r>
      <w:r w:rsidR="00B144E1">
        <w:t xml:space="preserve">environment and experiences. </w:t>
      </w:r>
      <w:r w:rsidR="00BB4568">
        <w:t>Common examples of belie</w:t>
      </w:r>
      <w:r w:rsidR="00056953">
        <w:t>f</w:t>
      </w:r>
      <w:r w:rsidR="00BB4568">
        <w:t xml:space="preserve">s </w:t>
      </w:r>
      <w:r w:rsidR="00442EEF">
        <w:t>are</w:t>
      </w:r>
      <w:r w:rsidR="00BB4568">
        <w:t xml:space="preserve"> the belief in god, t</w:t>
      </w:r>
      <w:r w:rsidR="00595176">
        <w:t>he belief in the monarchy, capitalism, or the belief that good will triumph over evil</w:t>
      </w:r>
      <w:r w:rsidR="00442EEF">
        <w:t>.</w:t>
      </w:r>
    </w:p>
    <w:p w14:paraId="4A0D8C3E" w14:textId="4E9B5EF6" w:rsidR="000C3366" w:rsidRDefault="000C3366">
      <w:r>
        <w:t>Values</w:t>
      </w:r>
      <w:r w:rsidR="006B2D9A">
        <w:t xml:space="preserve"> are </w:t>
      </w:r>
      <w:r w:rsidR="00B613AE">
        <w:t>principles vested with importance by the holder, usually based on long-lasting beliefs</w:t>
      </w:r>
      <w:r w:rsidR="00D25613">
        <w:t xml:space="preserve">. </w:t>
      </w:r>
      <w:r w:rsidR="00296FB9">
        <w:t xml:space="preserve">For example, one might believe that the accumulation of wealth is a good idea, </w:t>
      </w:r>
      <w:r w:rsidR="00D550CD">
        <w:t xml:space="preserve">necessary for food, goods &amp; services, but if it isn’t something </w:t>
      </w:r>
      <w:r w:rsidR="00337BF6">
        <w:t xml:space="preserve">by which </w:t>
      </w:r>
      <w:r w:rsidR="00D550CD">
        <w:t>one lives their life</w:t>
      </w:r>
      <w:r w:rsidR="00337BF6">
        <w:t>, then it is not a value, conversely, if</w:t>
      </w:r>
      <w:r w:rsidR="00EF01B3">
        <w:t xml:space="preserve"> fairness is a principle one live</w:t>
      </w:r>
      <w:r w:rsidR="002E2449">
        <w:t>s by</w:t>
      </w:r>
      <w:r w:rsidR="00EF01B3">
        <w:t>, then it transcends</w:t>
      </w:r>
      <w:r w:rsidR="004D24DA">
        <w:t xml:space="preserve"> belief and become a value.</w:t>
      </w:r>
    </w:p>
    <w:p w14:paraId="3996F1BD" w14:textId="079726ED" w:rsidR="00B5094F" w:rsidRDefault="00B5094F">
      <w:r>
        <w:t>Attitudes are mental inclination</w:t>
      </w:r>
      <w:r w:rsidR="0088047C">
        <w:t>s</w:t>
      </w:r>
      <w:r w:rsidR="0019544D">
        <w:t xml:space="preserve"> which can be </w:t>
      </w:r>
      <w:r w:rsidR="00DB4A08">
        <w:t>conscious or subconscious.</w:t>
      </w:r>
      <w:r w:rsidR="00545B3E">
        <w:t xml:space="preserve"> Often fo</w:t>
      </w:r>
      <w:r w:rsidR="00E40F87">
        <w:t>r</w:t>
      </w:r>
      <w:r w:rsidR="00545B3E">
        <w:t xml:space="preserve">med from </w:t>
      </w:r>
      <w:r w:rsidR="00E40F87">
        <w:t xml:space="preserve">beliefs </w:t>
      </w:r>
      <w:r w:rsidR="00545B3E">
        <w:t>o</w:t>
      </w:r>
      <w:r w:rsidR="00E40F87">
        <w:t>r</w:t>
      </w:r>
      <w:r w:rsidR="00545B3E">
        <w:t xml:space="preserve"> values, </w:t>
      </w:r>
      <w:r w:rsidR="00E40F87">
        <w:t>b</w:t>
      </w:r>
      <w:r w:rsidR="00545B3E">
        <w:t>ut</w:t>
      </w:r>
      <w:r w:rsidR="00307BF2">
        <w:t xml:space="preserve"> also other factors.</w:t>
      </w:r>
      <w:r w:rsidR="00C5182B">
        <w:t xml:space="preserve"> For example, the subconscious desire to please might lead one to</w:t>
      </w:r>
      <w:r w:rsidR="008D3E83">
        <w:t xml:space="preserve"> provide e</w:t>
      </w:r>
      <w:r w:rsidR="006F2717">
        <w:t>xtra leeway, or perhaps an unfair advantage to someone</w:t>
      </w:r>
      <w:r w:rsidR="00F53C17">
        <w:t>.</w:t>
      </w:r>
      <w:r w:rsidR="00986985">
        <w:t xml:space="preserve"> </w:t>
      </w:r>
      <w:r w:rsidR="007F1E6A">
        <w:t>O</w:t>
      </w:r>
      <w:r w:rsidR="00986985">
        <w:t xml:space="preserve">ne’s unacknowledged desire to please </w:t>
      </w:r>
      <w:r w:rsidR="007F1E6A">
        <w:t xml:space="preserve">could </w:t>
      </w:r>
      <w:r w:rsidR="00986985">
        <w:t>affect one’s attitude.</w:t>
      </w:r>
    </w:p>
    <w:p w14:paraId="4CBD0D5E" w14:textId="013BA6C2" w:rsidR="007F1E6A" w:rsidRDefault="0062491A">
      <w:r>
        <w:t>Organisational Values are values promoted by an organisation</w:t>
      </w:r>
      <w:r w:rsidR="001866BC">
        <w:t>,</w:t>
      </w:r>
      <w:r w:rsidR="00545271">
        <w:t xml:space="preserve"> of</w:t>
      </w:r>
      <w:r w:rsidR="001866BC">
        <w:t xml:space="preserve"> which members would be aware, and</w:t>
      </w:r>
      <w:r w:rsidR="00940416">
        <w:t xml:space="preserve"> the majority would preferably share</w:t>
      </w:r>
      <w:r w:rsidR="0020786F">
        <w:t xml:space="preserve">. Alignment of values </w:t>
      </w:r>
      <w:r w:rsidR="004E0008">
        <w:t>is important for organisational success and employee well-being.</w:t>
      </w:r>
    </w:p>
    <w:p w14:paraId="68791513" w14:textId="366002CB" w:rsidR="008C31AA" w:rsidRDefault="008C31AA">
      <w:r>
        <w:t>On to the organisational example of Dyfed-Powys Police</w:t>
      </w:r>
      <w:r w:rsidR="004146EC">
        <w:t>. We need to ask who are Dyfed Powys Police?</w:t>
      </w:r>
      <w:r w:rsidR="000B41E3">
        <w:t xml:space="preserve"> Many people will already have </w:t>
      </w:r>
      <w:r w:rsidR="00482009">
        <w:t xml:space="preserve">formed </w:t>
      </w:r>
      <w:r w:rsidR="000B41E3">
        <w:t>their own opinion</w:t>
      </w:r>
      <w:r w:rsidR="00482009">
        <w:t>s and biases</w:t>
      </w:r>
      <w:r w:rsidR="00CA0E1F">
        <w:t xml:space="preserve"> about Dyfed Powys police through contact with them</w:t>
      </w:r>
      <w:r w:rsidR="008E1139">
        <w:t>, more on that later.</w:t>
      </w:r>
    </w:p>
    <w:p w14:paraId="3DDC8703" w14:textId="503C958C" w:rsidR="004E4CCE" w:rsidRDefault="00A22E5F">
      <w:r>
        <w:t>They are a law-enfo</w:t>
      </w:r>
      <w:r w:rsidR="00D112D4">
        <w:t>r</w:t>
      </w:r>
      <w:r>
        <w:t>cem</w:t>
      </w:r>
      <w:r w:rsidR="00D112D4">
        <w:t xml:space="preserve">ent agency. </w:t>
      </w:r>
      <w:r w:rsidR="008E1139">
        <w:t>The</w:t>
      </w:r>
      <w:r w:rsidR="00F7004E">
        <w:t xml:space="preserve"> Dyfed Powys Police</w:t>
      </w:r>
      <w:r w:rsidR="008E1139">
        <w:t xml:space="preserve"> website</w:t>
      </w:r>
      <w:r w:rsidR="00FD45F3">
        <w:t xml:space="preserve"> (2020)</w:t>
      </w:r>
      <w:r w:rsidR="00D112D4">
        <w:t xml:space="preserve"> claims they </w:t>
      </w:r>
      <w:r w:rsidR="00327A15">
        <w:t>safeguard people living</w:t>
      </w:r>
      <w:r w:rsidR="006871F2">
        <w:t>, working and visiting the area</w:t>
      </w:r>
      <w:r w:rsidR="00483A08">
        <w:t>.</w:t>
      </w:r>
      <w:r w:rsidR="00F46703">
        <w:t xml:space="preserve"> Their stated values are</w:t>
      </w:r>
      <w:r w:rsidR="00F65E93">
        <w:t xml:space="preserve"> account</w:t>
      </w:r>
      <w:r w:rsidR="00FF4088">
        <w:t xml:space="preserve">ability, fairness, selflessness, </w:t>
      </w:r>
      <w:r w:rsidR="00364622">
        <w:t>openness, leadership, respect, integrity, objectivity</w:t>
      </w:r>
      <w:r w:rsidR="00696C98">
        <w:t>, and honesty.</w:t>
      </w:r>
      <w:r w:rsidR="00ED0A82">
        <w:t xml:space="preserve"> The selected value for this piece of analysis</w:t>
      </w:r>
      <w:r w:rsidR="00243600">
        <w:t xml:space="preserve"> is Selflessness. We’ll ask why selflessness should contribute to organisational success</w:t>
      </w:r>
      <w:r w:rsidR="00B8737A">
        <w:t>, if it does, and how.</w:t>
      </w:r>
    </w:p>
    <w:p w14:paraId="69F26C5F" w14:textId="19D842A6" w:rsidR="004E4CCE" w:rsidRDefault="004E4CCE">
      <w:r>
        <w:t>Police are a legion</w:t>
      </w:r>
      <w:r w:rsidR="00E01459">
        <w:t>, n</w:t>
      </w:r>
      <w:r w:rsidR="002E2B67">
        <w:t xml:space="preserve">ot </w:t>
      </w:r>
      <w:r w:rsidR="00E01459">
        <w:t>a collection of individuals</w:t>
      </w:r>
      <w:r w:rsidR="006A6944">
        <w:t xml:space="preserve">, so one can see how members of an organisation acting in a selfless manner will no doubt be of help to </w:t>
      </w:r>
      <w:r w:rsidR="002348DF">
        <w:t>their colleagues in their roles</w:t>
      </w:r>
      <w:r w:rsidR="00366D12">
        <w:t xml:space="preserve">, not only that, </w:t>
      </w:r>
      <w:r w:rsidR="0038514C">
        <w:t>the</w:t>
      </w:r>
      <w:r w:rsidR="001C1387">
        <w:t xml:space="preserve"> correctly implemented value of selflessness</w:t>
      </w:r>
      <w:r w:rsidR="0038514C">
        <w:t xml:space="preserve"> will benefit the public</w:t>
      </w:r>
      <w:r w:rsidR="006B4CE2">
        <w:t>, whom they are paid to ser</w:t>
      </w:r>
      <w:r w:rsidR="001C1387">
        <w:t>ve</w:t>
      </w:r>
      <w:r w:rsidR="00DA3F35">
        <w:t>.</w:t>
      </w:r>
    </w:p>
    <w:p w14:paraId="276E6B50" w14:textId="7EC3C5E6" w:rsidR="00B243EF" w:rsidRDefault="007F0161">
      <w:r>
        <w:t>Here you will see an array of source material I used</w:t>
      </w:r>
      <w:r w:rsidR="00E57787">
        <w:t xml:space="preserve"> for my analysis, plus a list of models and tools used.</w:t>
      </w:r>
      <w:r w:rsidR="00A263A2">
        <w:t xml:space="preserve"> </w:t>
      </w:r>
      <w:r w:rsidR="00B243EF">
        <w:t>Barrett’s Seven layers of consciousness model (1997) is a tool one can use to reveal their own values</w:t>
      </w:r>
      <w:r w:rsidR="000A2350">
        <w:t>.</w:t>
      </w:r>
      <w:r w:rsidR="00242B27">
        <w:t xml:space="preserve"> Y</w:t>
      </w:r>
      <w:r w:rsidR="00B243EF">
        <w:t xml:space="preserve">ou </w:t>
      </w:r>
      <w:r w:rsidR="000A2350">
        <w:t xml:space="preserve">can </w:t>
      </w:r>
      <w:r w:rsidR="00B243EF">
        <w:t>use this to choose to join organisations that align with your values,</w:t>
      </w:r>
      <w:r w:rsidR="00BD2F88">
        <w:t xml:space="preserve"> and</w:t>
      </w:r>
      <w:r w:rsidR="00B243EF">
        <w:t xml:space="preserve"> you can be</w:t>
      </w:r>
      <w:r w:rsidR="007A521B">
        <w:t xml:space="preserve"> more</w:t>
      </w:r>
      <w:r w:rsidR="00B243EF">
        <w:t xml:space="preserve"> aware of your own biases to </w:t>
      </w:r>
      <w:r w:rsidR="00C07BC9">
        <w:t xml:space="preserve">aid the </w:t>
      </w:r>
      <w:r w:rsidR="00095D60">
        <w:t>objective</w:t>
      </w:r>
      <w:r w:rsidR="00B243EF">
        <w:t xml:space="preserve"> evaluat</w:t>
      </w:r>
      <w:r w:rsidR="00095D60">
        <w:t>ion of</w:t>
      </w:r>
      <w:r w:rsidR="00B243EF">
        <w:t xml:space="preserve"> evidence.</w:t>
      </w:r>
    </w:p>
    <w:p w14:paraId="316E37C5" w14:textId="3AF3E6EE" w:rsidR="007F0161" w:rsidRDefault="00A263A2">
      <w:r>
        <w:t>I’ve</w:t>
      </w:r>
      <w:r w:rsidR="00B243EF">
        <w:t xml:space="preserve"> then</w:t>
      </w:r>
      <w:r>
        <w:t xml:space="preserve"> used Blakeslee’s</w:t>
      </w:r>
      <w:r w:rsidR="007C6009">
        <w:t xml:space="preserve"> 2004 tool, the CRAAP test, to rate these sources, most of which are </w:t>
      </w:r>
      <w:r w:rsidR="00F0773A">
        <w:t xml:space="preserve">relevant, </w:t>
      </w:r>
      <w:r w:rsidR="007C6009">
        <w:t>very current</w:t>
      </w:r>
      <w:r w:rsidR="00F0773A">
        <w:t>, but one sided.</w:t>
      </w:r>
      <w:r w:rsidR="00F55946">
        <w:t xml:space="preserve"> Pearson’s RED model</w:t>
      </w:r>
      <w:r w:rsidR="00B16057">
        <w:t>, from Research Gate (2018)</w:t>
      </w:r>
      <w:r w:rsidR="00F471F4">
        <w:t xml:space="preserve"> </w:t>
      </w:r>
      <w:r w:rsidR="00927248">
        <w:t>show</w:t>
      </w:r>
      <w:r w:rsidR="001410B9">
        <w:t xml:space="preserve">s us to immediately recognise the </w:t>
      </w:r>
      <w:r w:rsidR="00EE12EE">
        <w:t xml:space="preserve">assumption that what the police website projects to the public is not </w:t>
      </w:r>
      <w:r w:rsidR="00191765">
        <w:t>necessarily true</w:t>
      </w:r>
      <w:r w:rsidR="0016659F">
        <w:t xml:space="preserve">, and </w:t>
      </w:r>
      <w:r w:rsidR="00A72B42">
        <w:t xml:space="preserve">evaluating the </w:t>
      </w:r>
      <w:r w:rsidR="00927248">
        <w:t xml:space="preserve">biases of the </w:t>
      </w:r>
      <w:r w:rsidR="00A72B42">
        <w:t>other sources</w:t>
      </w:r>
      <w:r w:rsidR="00AC11DA">
        <w:t xml:space="preserve"> leads</w:t>
      </w:r>
      <w:r w:rsidR="0008662D">
        <w:t xml:space="preserve"> us</w:t>
      </w:r>
      <w:r w:rsidR="00AC11DA">
        <w:t xml:space="preserve"> to </w:t>
      </w:r>
      <w:r w:rsidR="00EB5BFE">
        <w:t xml:space="preserve">draw the conclusion that this claim is </w:t>
      </w:r>
      <w:r w:rsidR="00F26BAA">
        <w:t>doubtful.</w:t>
      </w:r>
    </w:p>
    <w:p w14:paraId="6C7C0553" w14:textId="64D038A7" w:rsidR="002B1985" w:rsidRDefault="006356C5">
      <w:r>
        <w:lastRenderedPageBreak/>
        <w:t>Using T</w:t>
      </w:r>
      <w:r w:rsidR="00132E47">
        <w:t>ou</w:t>
      </w:r>
      <w:r>
        <w:t>lm</w:t>
      </w:r>
      <w:r w:rsidR="00132E47">
        <w:t>i</w:t>
      </w:r>
      <w:r>
        <w:t>n’s</w:t>
      </w:r>
      <w:r w:rsidR="00907EE1">
        <w:t xml:space="preserve"> (200</w:t>
      </w:r>
      <w:r w:rsidR="00F31C20">
        <w:t>3) model</w:t>
      </w:r>
      <w:r w:rsidR="00AB5F21">
        <w:t>, the claim would be</w:t>
      </w:r>
      <w:r w:rsidR="008410F8">
        <w:t xml:space="preserve"> that </w:t>
      </w:r>
      <w:r w:rsidR="00893F40">
        <w:t xml:space="preserve">Dyfed Powys Police aren’t insincere </w:t>
      </w:r>
      <w:r w:rsidR="003D2F0F">
        <w:t>while professing selflessness</w:t>
      </w:r>
      <w:r w:rsidR="00A13A09">
        <w:t>.</w:t>
      </w:r>
      <w:r w:rsidR="004F1AE6">
        <w:t xml:space="preserve"> The </w:t>
      </w:r>
      <w:r w:rsidR="00F63443">
        <w:t>internal information pack from Police Jobs Wales (2020)</w:t>
      </w:r>
      <w:r w:rsidR="009C1046">
        <w:t xml:space="preserve">, </w:t>
      </w:r>
      <w:r w:rsidR="004B694B">
        <w:t xml:space="preserve">revealing a direct impact on staff, </w:t>
      </w:r>
      <w:r w:rsidR="00F63443">
        <w:t>provides the grounds that they are practising it</w:t>
      </w:r>
      <w:r w:rsidR="00596056">
        <w:t>, with the democratically accountable</w:t>
      </w:r>
      <w:r w:rsidR="00C40071">
        <w:t xml:space="preserve"> oversight of the</w:t>
      </w:r>
      <w:r w:rsidR="00596056">
        <w:t xml:space="preserve"> commissioner</w:t>
      </w:r>
      <w:r w:rsidR="00F508FD">
        <w:t xml:space="preserve">’s plan acting as the </w:t>
      </w:r>
      <w:r w:rsidR="004C151F">
        <w:t xml:space="preserve">legitimising </w:t>
      </w:r>
      <w:r w:rsidR="00F508FD">
        <w:t>warrant</w:t>
      </w:r>
      <w:r w:rsidR="004C151F">
        <w:t>.</w:t>
      </w:r>
      <w:r w:rsidR="008D3AD8">
        <w:t xml:space="preserve"> Backing to this comes from the Police Federation</w:t>
      </w:r>
      <w:r w:rsidR="00EB21BA">
        <w:t xml:space="preserve"> (2020) a biased but autonomous organisation</w:t>
      </w:r>
      <w:r w:rsidR="002D15ED">
        <w:t xml:space="preserve"> rewarding selflessness</w:t>
      </w:r>
      <w:r w:rsidR="00927646">
        <w:t xml:space="preserve"> in Dyfed Powys Police</w:t>
      </w:r>
      <w:r w:rsidR="00BB325D">
        <w:t xml:space="preserve">, and also detailing the impact on the public of </w:t>
      </w:r>
      <w:r w:rsidR="009C261F">
        <w:t>value implementation</w:t>
      </w:r>
      <w:r w:rsidR="00927646">
        <w:t xml:space="preserve">. A large dose of </w:t>
      </w:r>
      <w:r w:rsidR="008E1502">
        <w:t xml:space="preserve">contrasting </w:t>
      </w:r>
      <w:r w:rsidR="00927646">
        <w:t>rebuttal is provided by the</w:t>
      </w:r>
      <w:r w:rsidR="005A591B">
        <w:t xml:space="preserve"> excellent</w:t>
      </w:r>
      <w:r w:rsidR="00927646">
        <w:t xml:space="preserve"> BBC article (2020)</w:t>
      </w:r>
      <w:r w:rsidR="00BC211E">
        <w:t xml:space="preserve"> in which the </w:t>
      </w:r>
      <w:r w:rsidR="00D47203">
        <w:t>criminal</w:t>
      </w:r>
      <w:r w:rsidR="006B06BF">
        <w:t>ly violent</w:t>
      </w:r>
      <w:r w:rsidR="00D47203">
        <w:t xml:space="preserve"> officer is barred from service for only five </w:t>
      </w:r>
      <w:r w:rsidR="00766705">
        <w:t xml:space="preserve">years </w:t>
      </w:r>
      <w:r w:rsidR="00A367FC">
        <w:t>and</w:t>
      </w:r>
      <w:r w:rsidR="00D47203">
        <w:t xml:space="preserve"> is </w:t>
      </w:r>
      <w:r w:rsidR="00A65726">
        <w:t xml:space="preserve">still </w:t>
      </w:r>
      <w:r w:rsidR="00D47203">
        <w:t>li</w:t>
      </w:r>
      <w:r w:rsidR="003D4B09">
        <w:t>t</w:t>
      </w:r>
      <w:r w:rsidR="00D47203">
        <w:t>er</w:t>
      </w:r>
      <w:r w:rsidR="00647ECD">
        <w:t>a</w:t>
      </w:r>
      <w:r w:rsidR="00D47203">
        <w:t>lly described as selfless by superior</w:t>
      </w:r>
      <w:r w:rsidR="003D4B09">
        <w:t xml:space="preserve"> officers</w:t>
      </w:r>
      <w:r w:rsidR="007D1408">
        <w:t>. Si</w:t>
      </w:r>
      <w:r w:rsidR="003815B0">
        <w:t>n</w:t>
      </w:r>
      <w:r w:rsidR="007D1408">
        <w:t>clair’s</w:t>
      </w:r>
      <w:r w:rsidR="003815B0">
        <w:t xml:space="preserve"> </w:t>
      </w:r>
      <w:r w:rsidR="009067A6">
        <w:t xml:space="preserve">piece in the herald reminds us of the size of </w:t>
      </w:r>
      <w:r w:rsidR="00605C1C">
        <w:t>Dyfed Powys Police</w:t>
      </w:r>
      <w:r w:rsidR="00334C11">
        <w:t xml:space="preserve"> and how</w:t>
      </w:r>
      <w:r w:rsidR="007A189D">
        <w:t xml:space="preserve"> attaining consistency can be difficult, suggesting the addition of a qualification to the thesis</w:t>
      </w:r>
      <w:r w:rsidR="0001241D">
        <w:t xml:space="preserve">, along the lines of: Dyfed Powys Police are not </w:t>
      </w:r>
      <w:r w:rsidR="0001241D" w:rsidRPr="007166EE">
        <w:rPr>
          <w:i/>
          <w:iCs/>
        </w:rPr>
        <w:t>entirely</w:t>
      </w:r>
      <w:r w:rsidR="0001241D">
        <w:t xml:space="preserve"> insincere </w:t>
      </w:r>
      <w:r w:rsidR="001136BF">
        <w:t>while professing</w:t>
      </w:r>
      <w:r w:rsidR="007166EE">
        <w:t xml:space="preserve"> selflessness.</w:t>
      </w:r>
    </w:p>
    <w:p w14:paraId="4241C31A" w14:textId="73C56C19" w:rsidR="002E55B8" w:rsidRDefault="00B57134">
      <w:r>
        <w:t>There is merit in combining these methods before you</w:t>
      </w:r>
      <w:r w:rsidR="0044053C">
        <w:t xml:space="preserve"> make a decision, but before that</w:t>
      </w:r>
      <w:r w:rsidR="00A65D84">
        <w:t xml:space="preserve"> </w:t>
      </w:r>
      <w:r w:rsidR="002E55B8">
        <w:t>I’m going to examine it from a</w:t>
      </w:r>
      <w:r w:rsidR="001B4F2A">
        <w:t>n alternative</w:t>
      </w:r>
      <w:r w:rsidR="002E55B8">
        <w:t xml:space="preserve"> perspective</w:t>
      </w:r>
      <w:r w:rsidR="001B4F2A">
        <w:t>. As I mentioned</w:t>
      </w:r>
      <w:r w:rsidR="00B96156">
        <w:t xml:space="preserve"> earlier, many will already have formed an opinion on Dyfed Powys Police</w:t>
      </w:r>
      <w:r w:rsidR="009C7469">
        <w:t>, and some might believe them to be a villainous band of fiends, who’ve managed to establish themselves as the arbiters of good behaviour</w:t>
      </w:r>
      <w:r w:rsidR="0070538E">
        <w:t>, writing o</w:t>
      </w:r>
      <w:r w:rsidR="00F85BFF">
        <w:t>f</w:t>
      </w:r>
      <w:r w:rsidR="0070538E">
        <w:t>f their professed values</w:t>
      </w:r>
      <w:r w:rsidR="007A3CB0">
        <w:t xml:space="preserve"> as fascism clothed in virtue-signalling</w:t>
      </w:r>
      <w:r w:rsidR="007C7BD3">
        <w:t xml:space="preserve">. Why not </w:t>
      </w:r>
      <w:r w:rsidR="00FE2C8D">
        <w:t>apply the models to see how this claim holds up</w:t>
      </w:r>
      <w:r w:rsidR="000A1279">
        <w:t>? The BBC article gives a fair amount of backing to this view, and</w:t>
      </w:r>
      <w:r w:rsidR="00351966">
        <w:t xml:space="preserve"> Si</w:t>
      </w:r>
      <w:r w:rsidR="00663EB0">
        <w:t>n</w:t>
      </w:r>
      <w:r w:rsidR="00351966">
        <w:t>clair</w:t>
      </w:r>
      <w:r w:rsidR="00EA4807">
        <w:t xml:space="preserve">’s </w:t>
      </w:r>
      <w:r w:rsidR="00EA4807" w:rsidRPr="00A367FC">
        <w:t>Herald</w:t>
      </w:r>
      <w:r w:rsidR="00351966" w:rsidRPr="00A367FC">
        <w:t xml:space="preserve"> </w:t>
      </w:r>
      <w:r w:rsidR="00351966">
        <w:t>article on Police numbers might suggest an atmosphere where</w:t>
      </w:r>
      <w:r w:rsidR="00F370CC">
        <w:t xml:space="preserve"> </w:t>
      </w:r>
      <w:r w:rsidR="00351966">
        <w:t>those</w:t>
      </w:r>
      <w:r w:rsidR="00F370CC">
        <w:t xml:space="preserve"> individuals sharing the value of selflessness were recruited only to discover</w:t>
      </w:r>
      <w:r w:rsidR="0036103D">
        <w:t xml:space="preserve"> t</w:t>
      </w:r>
      <w:r w:rsidR="00FD69CA">
        <w:t xml:space="preserve">he ranks are filled with </w:t>
      </w:r>
      <w:r w:rsidR="00E81F41">
        <w:t>those who don’t</w:t>
      </w:r>
      <w:r w:rsidR="00431AD4">
        <w:t>.</w:t>
      </w:r>
      <w:r w:rsidR="002873CB">
        <w:t xml:space="preserve"> </w:t>
      </w:r>
      <w:r w:rsidR="00315CA4">
        <w:t xml:space="preserve">The evidence against this claim is stronger, </w:t>
      </w:r>
      <w:r w:rsidR="00432EC6">
        <w:t xml:space="preserve">with </w:t>
      </w:r>
      <w:r w:rsidR="009A0186">
        <w:t>the Commissioner</w:t>
      </w:r>
      <w:r w:rsidR="00D21F15">
        <w:t>’s democratic legitimacy contradicting this view.</w:t>
      </w:r>
    </w:p>
    <w:p w14:paraId="68AE49EE" w14:textId="15A47DC9" w:rsidR="00726D3A" w:rsidRDefault="00726D3A" w:rsidP="00544760">
      <w:r>
        <w:t>Drawing on the multiple models and viewpoints</w:t>
      </w:r>
      <w:r w:rsidR="000C6080">
        <w:t>, one can then summarise their conclusion, and my assertion is that</w:t>
      </w:r>
      <w:r w:rsidR="00544760" w:rsidRPr="00544760">
        <w:t xml:space="preserve"> Dyfed-Powys Police are not wholly insincere in attempts to enshrine Selflessness as an organisational value.</w:t>
      </w:r>
      <w:r w:rsidR="0098360D">
        <w:t xml:space="preserve"> </w:t>
      </w:r>
      <w:r w:rsidR="00544760" w:rsidRPr="00544760">
        <w:t>Implementation and impact have been limited but tangible.</w:t>
      </w:r>
      <w:r w:rsidR="00A42440">
        <w:t xml:space="preserve"> </w:t>
      </w:r>
      <w:r w:rsidR="00544760" w:rsidRPr="00544760">
        <w:t xml:space="preserve">Their desire to practise selflessness is subordinate to their desire </w:t>
      </w:r>
      <w:r w:rsidR="000929B5">
        <w:t xml:space="preserve">to </w:t>
      </w:r>
      <w:r w:rsidR="00544760" w:rsidRPr="00544760">
        <w:t>project selflessness.</w:t>
      </w:r>
      <w:r w:rsidR="00A42440">
        <w:t xml:space="preserve"> </w:t>
      </w:r>
      <w:r w:rsidR="00544760" w:rsidRPr="00544760">
        <w:t>The value is not intended to be a fig leaf for substandard behaviour.</w:t>
      </w:r>
      <w:r w:rsidR="00A42440">
        <w:t xml:space="preserve"> </w:t>
      </w:r>
      <w:r w:rsidR="00816800">
        <w:t xml:space="preserve">It is clear that </w:t>
      </w:r>
      <w:r w:rsidR="00544760" w:rsidRPr="00544760">
        <w:t>Dyfed-Powys Police</w:t>
      </w:r>
      <w:r w:rsidR="00F77B7D">
        <w:t xml:space="preserve"> as a whole</w:t>
      </w:r>
      <w:r w:rsidR="00544760" w:rsidRPr="00544760">
        <w:t xml:space="preserve"> are not fiendish villains</w:t>
      </w:r>
      <w:r w:rsidR="00AC212D">
        <w:t xml:space="preserve">, while the values shared by individual officers </w:t>
      </w:r>
      <w:r w:rsidR="00580D4A">
        <w:t>are</w:t>
      </w:r>
      <w:r w:rsidR="00AC212D">
        <w:t xml:space="preserve"> inconsistent</w:t>
      </w:r>
      <w:r w:rsidR="00580D4A">
        <w:t>.</w:t>
      </w:r>
      <w:r w:rsidR="00250A3A">
        <w:t xml:space="preserve"> </w:t>
      </w:r>
      <w:r w:rsidR="00E05CB3" w:rsidRPr="00E05CB3">
        <w:t>Individuals who value selflessness will have difficulty aligning themselves with the current ethos of Dyfed Powys Police.</w:t>
      </w:r>
    </w:p>
    <w:p w14:paraId="15A65755" w14:textId="65147663" w:rsidR="002E2B67" w:rsidRDefault="00250A3A">
      <w:r>
        <w:t>Th</w:t>
      </w:r>
      <w:r w:rsidR="008C2E77">
        <w:t>at brings to an end my presentation on Beliefs, Values and Attitudes</w:t>
      </w:r>
      <w:r w:rsidR="007F1DC6">
        <w:t>: A Critical Analysis</w:t>
      </w:r>
      <w:r w:rsidR="002042E8">
        <w:t>. You’ll now see my references for your information</w:t>
      </w:r>
      <w:r w:rsidR="00913D8B">
        <w:t>. Thank you for watching.</w:t>
      </w:r>
    </w:p>
    <w:p w14:paraId="4C49A6FF" w14:textId="77777777" w:rsidR="00E255B1" w:rsidRDefault="00E255B1"/>
    <w:p w14:paraId="0A0CA4ED" w14:textId="4C58E375" w:rsidR="008B69E3" w:rsidRDefault="00E255B1" w:rsidP="00DB7CED">
      <w:r>
        <w:t>References</w:t>
      </w:r>
    </w:p>
    <w:p w14:paraId="221FDDDC" w14:textId="77777777" w:rsidR="008B69E3" w:rsidRDefault="008B69E3" w:rsidP="008B69E3">
      <w:pPr>
        <w:pStyle w:val="ListParagraph"/>
        <w:numPr>
          <w:ilvl w:val="0"/>
          <w:numId w:val="1"/>
        </w:numPr>
        <w:spacing w:line="216" w:lineRule="auto"/>
      </w:pPr>
      <w:r>
        <w:rPr>
          <w:rFonts w:asciiTheme="minorHAnsi" w:eastAsiaTheme="minorEastAsia" w:hAnsi="Century Gothic" w:cstheme="minorBidi"/>
          <w:color w:val="000000" w:themeColor="dark1"/>
          <w:kern w:val="24"/>
        </w:rPr>
        <w:t xml:space="preserve">Barrett, R. (1997) 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>‘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>Liberating the corporate soul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>’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 xml:space="preserve">, </w:t>
      </w:r>
      <w:r>
        <w:rPr>
          <w:rFonts w:asciiTheme="minorHAnsi" w:eastAsiaTheme="minorEastAsia" w:hAnsi="Century Gothic" w:cstheme="minorBidi"/>
          <w:i/>
          <w:iCs/>
          <w:color w:val="000000" w:themeColor="dark1"/>
          <w:kern w:val="24"/>
        </w:rPr>
        <w:t>HR Focus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>, 74(4), p.15.</w:t>
      </w:r>
    </w:p>
    <w:p w14:paraId="3B8EF885" w14:textId="619EAA95" w:rsidR="008B69E3" w:rsidRDefault="008B69E3" w:rsidP="008B69E3">
      <w:pPr>
        <w:pStyle w:val="ListParagraph"/>
        <w:numPr>
          <w:ilvl w:val="0"/>
          <w:numId w:val="1"/>
        </w:numPr>
        <w:spacing w:line="216" w:lineRule="auto"/>
      </w:pPr>
      <w:r>
        <w:rPr>
          <w:rFonts w:asciiTheme="minorHAnsi" w:eastAsiaTheme="minorEastAsia" w:hAnsi="Century Gothic" w:cstheme="minorBidi"/>
          <w:color w:val="000000" w:themeColor="dark1"/>
          <w:kern w:val="24"/>
        </w:rPr>
        <w:t xml:space="preserve">BBC (2020) </w:t>
      </w:r>
      <w:r>
        <w:rPr>
          <w:rFonts w:asciiTheme="minorHAnsi" w:eastAsiaTheme="minorEastAsia" w:hAnsi="Century Gothic" w:cstheme="minorBidi"/>
          <w:i/>
          <w:iCs/>
          <w:color w:val="000000" w:themeColor="dark1"/>
          <w:kern w:val="24"/>
        </w:rPr>
        <w:t>Dyfed Powys Police Officer Caught on Camera Assaulting Suspect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>. Available at: bbc.com/news/uk-wales-53176630 (Accessed 13</w:t>
      </w:r>
      <w:proofErr w:type="spellStart"/>
      <w:r>
        <w:rPr>
          <w:rFonts w:asciiTheme="minorHAnsi" w:eastAsiaTheme="minorEastAsia" w:hAnsi="Century Gothic" w:cstheme="minorBidi"/>
          <w:color w:val="000000" w:themeColor="dark1"/>
          <w:kern w:val="24"/>
          <w:position w:val="7"/>
          <w:vertAlign w:val="superscript"/>
        </w:rPr>
        <w:t>th</w:t>
      </w:r>
      <w:proofErr w:type="spellEnd"/>
      <w:r>
        <w:rPr>
          <w:rFonts w:asciiTheme="minorHAnsi" w:eastAsiaTheme="minorEastAsia" w:hAnsi="Century Gothic" w:cstheme="minorBidi"/>
          <w:color w:val="000000" w:themeColor="dark1"/>
          <w:kern w:val="24"/>
        </w:rPr>
        <w:t xml:space="preserve"> November 2020)</w:t>
      </w:r>
      <w:r w:rsidR="00BD2CBC">
        <w:rPr>
          <w:rFonts w:asciiTheme="minorHAnsi" w:eastAsiaTheme="minorEastAsia" w:hAnsi="Century Gothic" w:cstheme="minorBidi"/>
          <w:color w:val="000000" w:themeColor="dark1"/>
          <w:kern w:val="24"/>
        </w:rPr>
        <w:t>.</w:t>
      </w:r>
    </w:p>
    <w:p w14:paraId="76E0D79C" w14:textId="1F02F9A3" w:rsidR="008B69E3" w:rsidRDefault="008B69E3" w:rsidP="008B69E3">
      <w:pPr>
        <w:pStyle w:val="ListParagraph"/>
        <w:numPr>
          <w:ilvl w:val="0"/>
          <w:numId w:val="1"/>
        </w:numPr>
        <w:spacing w:line="216" w:lineRule="auto"/>
      </w:pPr>
      <w:r>
        <w:rPr>
          <w:rFonts w:asciiTheme="minorHAnsi" w:eastAsiaTheme="minorEastAsia" w:hAnsi="Century Gothic" w:cstheme="minorBidi"/>
          <w:color w:val="000000" w:themeColor="dark1"/>
          <w:kern w:val="24"/>
        </w:rPr>
        <w:t xml:space="preserve">Blakeslee, S. (2004) 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>‘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>The CRAAP Test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>’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>,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> </w:t>
      </w:r>
      <w:r>
        <w:rPr>
          <w:rFonts w:asciiTheme="minorHAnsi" w:eastAsiaTheme="minorEastAsia" w:hAnsi="Century Gothic" w:cstheme="minorBidi"/>
          <w:i/>
          <w:iCs/>
          <w:color w:val="000000" w:themeColor="dark1"/>
          <w:kern w:val="24"/>
        </w:rPr>
        <w:t>LOEX Quarterly,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 xml:space="preserve"> 31(3), pp. 6-7.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br/>
        <w:t>Available at: commons.emich.edu/</w:t>
      </w:r>
      <w:proofErr w:type="spellStart"/>
      <w:r>
        <w:rPr>
          <w:rFonts w:asciiTheme="minorHAnsi" w:eastAsiaTheme="minorEastAsia" w:hAnsi="Century Gothic" w:cstheme="minorBidi"/>
          <w:color w:val="000000" w:themeColor="dark1"/>
          <w:kern w:val="24"/>
        </w:rPr>
        <w:t>loexquarterly</w:t>
      </w:r>
      <w:proofErr w:type="spellEnd"/>
      <w:r>
        <w:rPr>
          <w:rFonts w:asciiTheme="minorHAnsi" w:eastAsiaTheme="minorEastAsia" w:hAnsi="Century Gothic" w:cstheme="minorBidi"/>
          <w:color w:val="000000" w:themeColor="dark1"/>
          <w:kern w:val="24"/>
        </w:rPr>
        <w:t>/vol31/iss3/4 (Accessed 13</w:t>
      </w:r>
      <w:proofErr w:type="spellStart"/>
      <w:r>
        <w:rPr>
          <w:rFonts w:asciiTheme="minorHAnsi" w:eastAsiaTheme="minorEastAsia" w:hAnsi="Century Gothic" w:cstheme="minorBidi"/>
          <w:color w:val="000000" w:themeColor="dark1"/>
          <w:kern w:val="24"/>
          <w:position w:val="7"/>
          <w:vertAlign w:val="superscript"/>
        </w:rPr>
        <w:t>th</w:t>
      </w:r>
      <w:proofErr w:type="spellEnd"/>
      <w:r>
        <w:rPr>
          <w:rFonts w:asciiTheme="minorHAnsi" w:eastAsiaTheme="minorEastAsia" w:hAnsi="Century Gothic" w:cstheme="minorBidi"/>
          <w:color w:val="000000" w:themeColor="dark1"/>
          <w:kern w:val="24"/>
        </w:rPr>
        <w:t xml:space="preserve"> November 2020)</w:t>
      </w:r>
      <w:r w:rsidR="00BD2CBC">
        <w:rPr>
          <w:rFonts w:asciiTheme="minorHAnsi" w:eastAsiaTheme="minorEastAsia" w:hAnsi="Century Gothic" w:cstheme="minorBidi"/>
          <w:color w:val="000000" w:themeColor="dark1"/>
          <w:kern w:val="24"/>
        </w:rPr>
        <w:t>.</w:t>
      </w:r>
    </w:p>
    <w:p w14:paraId="2ABC7EF3" w14:textId="205A860D" w:rsidR="008B69E3" w:rsidRDefault="008B69E3" w:rsidP="008B69E3">
      <w:pPr>
        <w:pStyle w:val="ListParagraph"/>
        <w:numPr>
          <w:ilvl w:val="0"/>
          <w:numId w:val="1"/>
        </w:numPr>
        <w:spacing w:line="216" w:lineRule="auto"/>
      </w:pPr>
      <w:r>
        <w:rPr>
          <w:rFonts w:asciiTheme="minorHAnsi" w:eastAsiaTheme="minorEastAsia" w:hAnsi="Century Gothic" w:cstheme="minorBidi"/>
          <w:color w:val="000000" w:themeColor="dark1"/>
          <w:kern w:val="24"/>
        </w:rPr>
        <w:t xml:space="preserve">Dyfed-Powys Police (2020) </w:t>
      </w:r>
      <w:r>
        <w:rPr>
          <w:rFonts w:asciiTheme="minorHAnsi" w:eastAsiaTheme="minorEastAsia" w:hAnsi="Century Gothic" w:cstheme="minorBidi"/>
          <w:i/>
          <w:iCs/>
          <w:color w:val="000000" w:themeColor="dark1"/>
          <w:kern w:val="24"/>
        </w:rPr>
        <w:t>Professional Standards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>. Available at: dyfed-powys.police.uk/en/about-us/our-departments/professional-standards/ (Accessed 13</w:t>
      </w:r>
      <w:proofErr w:type="spellStart"/>
      <w:r>
        <w:rPr>
          <w:rFonts w:asciiTheme="minorHAnsi" w:eastAsiaTheme="minorEastAsia" w:hAnsi="Century Gothic" w:cstheme="minorBidi"/>
          <w:color w:val="000000" w:themeColor="dark1"/>
          <w:kern w:val="24"/>
          <w:position w:val="7"/>
          <w:vertAlign w:val="superscript"/>
        </w:rPr>
        <w:t>th</w:t>
      </w:r>
      <w:proofErr w:type="spellEnd"/>
      <w:r>
        <w:rPr>
          <w:rFonts w:asciiTheme="minorHAnsi" w:eastAsiaTheme="minorEastAsia" w:hAnsi="Century Gothic" w:cstheme="minorBidi"/>
          <w:color w:val="000000" w:themeColor="dark1"/>
          <w:kern w:val="24"/>
        </w:rPr>
        <w:t xml:space="preserve"> November 2020)</w:t>
      </w:r>
      <w:r w:rsidR="00524D60">
        <w:rPr>
          <w:rFonts w:asciiTheme="minorHAnsi" w:eastAsiaTheme="minorEastAsia" w:hAnsi="Century Gothic" w:cstheme="minorBidi"/>
          <w:color w:val="000000" w:themeColor="dark1"/>
          <w:kern w:val="24"/>
        </w:rPr>
        <w:t>.</w:t>
      </w:r>
    </w:p>
    <w:p w14:paraId="1C5EECBF" w14:textId="4BD56761" w:rsidR="008B69E3" w:rsidRDefault="008B69E3" w:rsidP="008B69E3">
      <w:pPr>
        <w:pStyle w:val="ListParagraph"/>
        <w:numPr>
          <w:ilvl w:val="0"/>
          <w:numId w:val="1"/>
        </w:numPr>
        <w:spacing w:line="216" w:lineRule="auto"/>
      </w:pPr>
      <w:r>
        <w:rPr>
          <w:rFonts w:asciiTheme="minorHAnsi" w:eastAsiaTheme="minorEastAsia" w:hAnsi="Century Gothic" w:cstheme="minorBidi"/>
          <w:color w:val="000000" w:themeColor="dark1"/>
          <w:kern w:val="24"/>
        </w:rPr>
        <w:t xml:space="preserve">Dyfed-Powys Police and Crime Commissioner (2017) </w:t>
      </w:r>
      <w:r>
        <w:rPr>
          <w:rFonts w:asciiTheme="minorHAnsi" w:eastAsiaTheme="minorEastAsia" w:hAnsi="Century Gothic" w:cstheme="minorBidi"/>
          <w:i/>
          <w:iCs/>
          <w:color w:val="000000" w:themeColor="dark1"/>
          <w:kern w:val="24"/>
        </w:rPr>
        <w:t xml:space="preserve">Police and Crime Plan. 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 xml:space="preserve">Available at: dyfedpowys-pcc.org.uk/media/2007/dyfed-powys-police-plan-final-eng.pdf </w:t>
      </w:r>
      <w:r>
        <w:rPr>
          <w:rFonts w:asciiTheme="minorHAnsi" w:eastAsiaTheme="minorEastAsia" w:hAnsi="Century Gothic" w:cstheme="minorBidi"/>
          <w:color w:val="000000"/>
          <w:kern w:val="24"/>
        </w:rPr>
        <w:t>(Accessed 13</w:t>
      </w:r>
      <w:proofErr w:type="spellStart"/>
      <w:r>
        <w:rPr>
          <w:rFonts w:asciiTheme="minorHAnsi" w:eastAsiaTheme="minorEastAsia" w:hAnsi="Century Gothic" w:cstheme="minorBidi"/>
          <w:color w:val="000000"/>
          <w:kern w:val="24"/>
          <w:position w:val="7"/>
          <w:vertAlign w:val="superscript"/>
        </w:rPr>
        <w:t>th</w:t>
      </w:r>
      <w:proofErr w:type="spellEnd"/>
      <w:r>
        <w:rPr>
          <w:rFonts w:asciiTheme="minorHAnsi" w:eastAsiaTheme="minorEastAsia" w:hAnsi="Century Gothic" w:cstheme="minorBidi"/>
          <w:color w:val="000000"/>
          <w:kern w:val="24"/>
        </w:rPr>
        <w:t xml:space="preserve"> November 2020)</w:t>
      </w:r>
      <w:r w:rsidR="00524D60">
        <w:rPr>
          <w:rFonts w:asciiTheme="minorHAnsi" w:eastAsiaTheme="minorEastAsia" w:hAnsi="Century Gothic" w:cstheme="minorBidi"/>
          <w:color w:val="000000"/>
          <w:kern w:val="24"/>
        </w:rPr>
        <w:t>.</w:t>
      </w:r>
    </w:p>
    <w:p w14:paraId="00AD2545" w14:textId="77777777" w:rsidR="008B69E3" w:rsidRDefault="008B69E3" w:rsidP="008B69E3">
      <w:pPr>
        <w:pStyle w:val="ListParagraph"/>
        <w:numPr>
          <w:ilvl w:val="0"/>
          <w:numId w:val="1"/>
        </w:numPr>
        <w:spacing w:line="216" w:lineRule="auto"/>
      </w:pPr>
      <w:r>
        <w:rPr>
          <w:rFonts w:asciiTheme="minorHAnsi" w:eastAsiaTheme="minorEastAsia" w:hAnsi="Century Gothic" w:cstheme="minorBidi"/>
          <w:color w:val="000000" w:themeColor="dark1"/>
          <w:kern w:val="24"/>
        </w:rPr>
        <w:lastRenderedPageBreak/>
        <w:t xml:space="preserve">Hughes, C. (2018) 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>‘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>The Belief Pyramid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>’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 xml:space="preserve">, </w:t>
      </w:r>
      <w:r>
        <w:rPr>
          <w:rFonts w:asciiTheme="minorHAnsi" w:eastAsiaTheme="minorEastAsia" w:hAnsi="Century Gothic" w:cstheme="minorBidi"/>
          <w:i/>
          <w:iCs/>
          <w:color w:val="000000" w:themeColor="dark1"/>
          <w:kern w:val="24"/>
        </w:rPr>
        <w:t xml:space="preserve">Above Ground Railroad 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>[podcast]. 29 August. Available at: https://abovegroundrailroad.info/belief-pyramid/ (Accessed 14</w:t>
      </w:r>
      <w:proofErr w:type="spellStart"/>
      <w:r>
        <w:rPr>
          <w:rFonts w:asciiTheme="minorHAnsi" w:eastAsiaTheme="minorEastAsia" w:hAnsi="Century Gothic" w:cstheme="minorBidi"/>
          <w:color w:val="000000" w:themeColor="dark1"/>
          <w:kern w:val="24"/>
          <w:position w:val="7"/>
          <w:vertAlign w:val="superscript"/>
        </w:rPr>
        <w:t>th</w:t>
      </w:r>
      <w:proofErr w:type="spellEnd"/>
      <w:r>
        <w:rPr>
          <w:rFonts w:asciiTheme="minorHAnsi" w:eastAsiaTheme="minorEastAsia" w:hAnsi="Century Gothic" w:cstheme="minorBidi"/>
          <w:color w:val="000000" w:themeColor="dark1"/>
          <w:kern w:val="24"/>
        </w:rPr>
        <w:t xml:space="preserve"> November 2020).</w:t>
      </w:r>
    </w:p>
    <w:p w14:paraId="0D7B7F4B" w14:textId="76F433EC" w:rsidR="008B69E3" w:rsidRDefault="008B69E3" w:rsidP="008B69E3">
      <w:pPr>
        <w:pStyle w:val="ListParagraph"/>
        <w:numPr>
          <w:ilvl w:val="0"/>
          <w:numId w:val="1"/>
        </w:numPr>
        <w:spacing w:line="216" w:lineRule="auto"/>
      </w:pPr>
      <w:r>
        <w:rPr>
          <w:rFonts w:asciiTheme="minorHAnsi" w:eastAsiaTheme="minorEastAsia" w:hAnsi="Century Gothic" w:cstheme="minorBidi"/>
          <w:color w:val="000000" w:themeColor="dark1"/>
          <w:kern w:val="24"/>
        </w:rPr>
        <w:t xml:space="preserve">Police Federation (2020) </w:t>
      </w:r>
      <w:r>
        <w:rPr>
          <w:rFonts w:asciiTheme="minorHAnsi" w:eastAsiaTheme="minorEastAsia" w:hAnsi="Century Gothic" w:cstheme="minorBidi"/>
          <w:i/>
          <w:iCs/>
          <w:color w:val="000000" w:themeColor="dark1"/>
          <w:kern w:val="24"/>
        </w:rPr>
        <w:t>Bravery Awards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>. Available at: polfed.org/events/bravery-awards/awards-nominee-</w:t>
      </w:r>
      <w:proofErr w:type="spellStart"/>
      <w:r>
        <w:rPr>
          <w:rFonts w:asciiTheme="minorHAnsi" w:eastAsiaTheme="minorEastAsia" w:hAnsi="Century Gothic" w:cstheme="minorBidi"/>
          <w:color w:val="000000" w:themeColor="dark1"/>
          <w:kern w:val="24"/>
        </w:rPr>
        <w:t>dyfed</w:t>
      </w:r>
      <w:proofErr w:type="spellEnd"/>
      <w:r>
        <w:rPr>
          <w:rFonts w:asciiTheme="minorHAnsi" w:eastAsiaTheme="minorEastAsia" w:hAnsi="Century Gothic" w:cstheme="minorBidi"/>
          <w:color w:val="000000" w:themeColor="dark1"/>
          <w:kern w:val="24"/>
        </w:rPr>
        <w:t>-</w:t>
      </w:r>
      <w:proofErr w:type="spellStart"/>
      <w:r>
        <w:rPr>
          <w:rFonts w:asciiTheme="minorHAnsi" w:eastAsiaTheme="minorEastAsia" w:hAnsi="Century Gothic" w:cstheme="minorBidi"/>
          <w:color w:val="000000" w:themeColor="dark1"/>
          <w:kern w:val="24"/>
        </w:rPr>
        <w:t>powys</w:t>
      </w:r>
      <w:proofErr w:type="spellEnd"/>
      <w:r>
        <w:rPr>
          <w:rFonts w:asciiTheme="minorHAnsi" w:eastAsiaTheme="minorEastAsia" w:hAnsi="Century Gothic" w:cstheme="minorBidi"/>
          <w:color w:val="000000" w:themeColor="dark1"/>
          <w:kern w:val="24"/>
        </w:rPr>
        <w:t xml:space="preserve"> (Accessed 13</w:t>
      </w:r>
      <w:proofErr w:type="spellStart"/>
      <w:r>
        <w:rPr>
          <w:rFonts w:asciiTheme="minorHAnsi" w:eastAsiaTheme="minorEastAsia" w:hAnsi="Century Gothic" w:cstheme="minorBidi"/>
          <w:color w:val="000000" w:themeColor="dark1"/>
          <w:kern w:val="24"/>
          <w:position w:val="7"/>
          <w:vertAlign w:val="superscript"/>
        </w:rPr>
        <w:t>th</w:t>
      </w:r>
      <w:proofErr w:type="spellEnd"/>
      <w:r>
        <w:rPr>
          <w:rFonts w:asciiTheme="minorHAnsi" w:eastAsiaTheme="minorEastAsia" w:hAnsi="Century Gothic" w:cstheme="minorBidi"/>
          <w:color w:val="000000" w:themeColor="dark1"/>
          <w:kern w:val="24"/>
        </w:rPr>
        <w:t xml:space="preserve"> November 2020)</w:t>
      </w:r>
      <w:r w:rsidR="00524D60">
        <w:rPr>
          <w:rFonts w:asciiTheme="minorHAnsi" w:eastAsiaTheme="minorEastAsia" w:hAnsi="Century Gothic" w:cstheme="minorBidi"/>
          <w:color w:val="000000" w:themeColor="dark1"/>
          <w:kern w:val="24"/>
        </w:rPr>
        <w:t>.</w:t>
      </w:r>
    </w:p>
    <w:p w14:paraId="55CF0EB4" w14:textId="54EBD917" w:rsidR="008B69E3" w:rsidRDefault="008B69E3" w:rsidP="008B69E3">
      <w:pPr>
        <w:pStyle w:val="ListParagraph"/>
        <w:numPr>
          <w:ilvl w:val="0"/>
          <w:numId w:val="1"/>
        </w:numPr>
        <w:spacing w:line="216" w:lineRule="auto"/>
      </w:pPr>
      <w:r>
        <w:rPr>
          <w:rFonts w:asciiTheme="minorHAnsi" w:eastAsiaTheme="minorEastAsia" w:hAnsi="Century Gothic" w:cstheme="minorBidi"/>
          <w:color w:val="000000" w:themeColor="dark1"/>
          <w:kern w:val="24"/>
        </w:rPr>
        <w:t xml:space="preserve">Police Jobs Wales (2019) </w:t>
      </w:r>
      <w:r>
        <w:rPr>
          <w:rFonts w:asciiTheme="minorHAnsi" w:eastAsiaTheme="minorEastAsia" w:hAnsi="Century Gothic" w:cstheme="minorBidi"/>
          <w:i/>
          <w:iCs/>
          <w:color w:val="000000" w:themeColor="dark1"/>
          <w:kern w:val="24"/>
        </w:rPr>
        <w:t>Information Pack for the post of Assistant Chief Constable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>. Available at: webcache.googleusercontent.com/search?q=cache:MrcEkMupPQkJ:https://policejobswales.tal.net/vx/lang-en-GB/mobile-0/appcentre-9/brand-3/candidate/download_file_opp/493/56782/2/1/d2c4950947b075cc94b944ec426fc33387547c4c+&amp;cd=8&amp;hl=en&amp;ct=clnk (Accessed 13</w:t>
      </w:r>
      <w:proofErr w:type="spellStart"/>
      <w:r>
        <w:rPr>
          <w:rFonts w:asciiTheme="minorHAnsi" w:eastAsiaTheme="minorEastAsia" w:hAnsi="Century Gothic" w:cstheme="minorBidi"/>
          <w:color w:val="000000" w:themeColor="dark1"/>
          <w:kern w:val="24"/>
          <w:position w:val="7"/>
          <w:vertAlign w:val="superscript"/>
        </w:rPr>
        <w:t>th</w:t>
      </w:r>
      <w:proofErr w:type="spellEnd"/>
      <w:r>
        <w:rPr>
          <w:rFonts w:asciiTheme="minorHAnsi" w:eastAsiaTheme="minorEastAsia" w:hAnsi="Century Gothic" w:cstheme="minorBidi"/>
          <w:color w:val="000000" w:themeColor="dark1"/>
          <w:kern w:val="24"/>
        </w:rPr>
        <w:t xml:space="preserve"> November 2020)</w:t>
      </w:r>
      <w:r w:rsidR="00524D60">
        <w:rPr>
          <w:rFonts w:asciiTheme="minorHAnsi" w:eastAsiaTheme="minorEastAsia" w:hAnsi="Century Gothic" w:cstheme="minorBidi"/>
          <w:color w:val="000000" w:themeColor="dark1"/>
          <w:kern w:val="24"/>
        </w:rPr>
        <w:t>.</w:t>
      </w:r>
    </w:p>
    <w:p w14:paraId="0373E60D" w14:textId="77777777" w:rsidR="008B69E3" w:rsidRDefault="008B69E3" w:rsidP="008B69E3">
      <w:pPr>
        <w:pStyle w:val="ListParagraph"/>
        <w:numPr>
          <w:ilvl w:val="0"/>
          <w:numId w:val="1"/>
        </w:numPr>
        <w:spacing w:line="216" w:lineRule="auto"/>
      </w:pPr>
      <w:r>
        <w:rPr>
          <w:rFonts w:asciiTheme="minorHAnsi" w:eastAsiaTheme="minorEastAsia" w:hAnsi="Century Gothic" w:cstheme="minorBidi"/>
          <w:color w:val="000000" w:themeColor="dark1"/>
          <w:kern w:val="24"/>
        </w:rPr>
        <w:t xml:space="preserve">Research Gate (2018) </w:t>
      </w:r>
      <w:r>
        <w:rPr>
          <w:rFonts w:asciiTheme="minorHAnsi" w:eastAsiaTheme="minorEastAsia" w:hAnsi="Century Gothic" w:cstheme="minorBidi"/>
          <w:i/>
          <w:iCs/>
          <w:color w:val="000000" w:themeColor="dark1"/>
          <w:kern w:val="24"/>
        </w:rPr>
        <w:t xml:space="preserve">Formation and ethics for modern </w:t>
      </w:r>
      <w:proofErr w:type="spellStart"/>
      <w:r>
        <w:rPr>
          <w:rFonts w:asciiTheme="minorHAnsi" w:eastAsiaTheme="minorEastAsia" w:hAnsi="Century Gothic" w:cstheme="minorBidi"/>
          <w:i/>
          <w:iCs/>
          <w:color w:val="000000" w:themeColor="dark1"/>
          <w:kern w:val="24"/>
        </w:rPr>
        <w:t>labor</w:t>
      </w:r>
      <w:proofErr w:type="spellEnd"/>
      <w:r>
        <w:rPr>
          <w:rFonts w:asciiTheme="minorHAnsi" w:eastAsiaTheme="minorEastAsia" w:hAnsi="Century Gothic" w:cstheme="minorBidi"/>
          <w:i/>
          <w:iCs/>
          <w:color w:val="000000" w:themeColor="dark1"/>
          <w:kern w:val="24"/>
        </w:rPr>
        <w:t xml:space="preserve"> markets and economy, critical thinking assessment in business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>. Available at: researchgate.net/publication/325951721_Formation_and_ethics_for_modern_labor_markets_and_economy_critical_thinking_assessment_in_business/figures?lo=1 (Accessed 14</w:t>
      </w:r>
      <w:proofErr w:type="spellStart"/>
      <w:r>
        <w:rPr>
          <w:rFonts w:asciiTheme="minorHAnsi" w:eastAsiaTheme="minorEastAsia" w:hAnsi="Century Gothic" w:cstheme="minorBidi"/>
          <w:color w:val="000000" w:themeColor="dark1"/>
          <w:kern w:val="24"/>
          <w:position w:val="7"/>
          <w:vertAlign w:val="superscript"/>
        </w:rPr>
        <w:t>th</w:t>
      </w:r>
      <w:proofErr w:type="spellEnd"/>
      <w:r>
        <w:rPr>
          <w:rFonts w:asciiTheme="minorHAnsi" w:eastAsiaTheme="minorEastAsia" w:hAnsi="Century Gothic" w:cstheme="minorBidi"/>
          <w:color w:val="000000" w:themeColor="dark1"/>
          <w:kern w:val="24"/>
        </w:rPr>
        <w:t xml:space="preserve"> November 2020).</w:t>
      </w:r>
    </w:p>
    <w:p w14:paraId="104D23A4" w14:textId="77777777" w:rsidR="008B69E3" w:rsidRDefault="008B69E3" w:rsidP="008B69E3">
      <w:pPr>
        <w:pStyle w:val="ListParagraph"/>
        <w:numPr>
          <w:ilvl w:val="0"/>
          <w:numId w:val="1"/>
        </w:numPr>
        <w:spacing w:line="216" w:lineRule="auto"/>
      </w:pPr>
      <w:r>
        <w:rPr>
          <w:rFonts w:asciiTheme="minorHAnsi" w:eastAsiaTheme="minorEastAsia" w:hAnsi="Century Gothic" w:cstheme="minorBidi"/>
          <w:color w:val="000000" w:themeColor="dark1"/>
          <w:kern w:val="24"/>
        </w:rPr>
        <w:t xml:space="preserve">Sinclair, T. (2019) 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>‘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>Police Numbers at record low say Labour</w:t>
      </w:r>
      <w:r>
        <w:rPr>
          <w:rFonts w:asciiTheme="minorHAnsi" w:eastAsiaTheme="minorEastAsia" w:hAnsi="Century Gothic" w:cstheme="minorBidi"/>
          <w:i/>
          <w:iCs/>
          <w:color w:val="000000" w:themeColor="dark1"/>
          <w:kern w:val="24"/>
        </w:rPr>
        <w:t>’</w:t>
      </w:r>
      <w:r>
        <w:rPr>
          <w:rFonts w:asciiTheme="minorHAnsi" w:eastAsiaTheme="minorEastAsia" w:hAnsi="Century Gothic" w:cstheme="minorBidi"/>
          <w:i/>
          <w:iCs/>
          <w:color w:val="000000" w:themeColor="dark1"/>
          <w:kern w:val="24"/>
        </w:rPr>
        <w:t>, Pembrokeshire Herald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>, 6</w:t>
      </w:r>
      <w:proofErr w:type="spellStart"/>
      <w:r>
        <w:rPr>
          <w:rFonts w:asciiTheme="minorHAnsi" w:eastAsiaTheme="minorEastAsia" w:hAnsi="Century Gothic" w:cstheme="minorBidi"/>
          <w:color w:val="000000" w:themeColor="dark1"/>
          <w:kern w:val="24"/>
          <w:position w:val="7"/>
          <w:vertAlign w:val="superscript"/>
        </w:rPr>
        <w:t>th</w:t>
      </w:r>
      <w:proofErr w:type="spellEnd"/>
      <w:r>
        <w:rPr>
          <w:rFonts w:asciiTheme="minorHAnsi" w:eastAsiaTheme="minorEastAsia" w:hAnsi="Century Gothic" w:cstheme="minorBidi"/>
          <w:color w:val="000000" w:themeColor="dark1"/>
          <w:kern w:val="24"/>
        </w:rPr>
        <w:t xml:space="preserve"> August. Available at: pembrokeshire-herald.com/55082/dyfed-powys-police-numbers-at-record-low/ (Accessed 13</w:t>
      </w:r>
      <w:proofErr w:type="spellStart"/>
      <w:r>
        <w:rPr>
          <w:rFonts w:asciiTheme="minorHAnsi" w:eastAsiaTheme="minorEastAsia" w:hAnsi="Century Gothic" w:cstheme="minorBidi"/>
          <w:color w:val="000000" w:themeColor="dark1"/>
          <w:kern w:val="24"/>
          <w:position w:val="7"/>
          <w:vertAlign w:val="superscript"/>
        </w:rPr>
        <w:t>th</w:t>
      </w:r>
      <w:proofErr w:type="spellEnd"/>
      <w:r>
        <w:rPr>
          <w:rFonts w:asciiTheme="minorHAnsi" w:eastAsiaTheme="minorEastAsia" w:hAnsi="Century Gothic" w:cstheme="minorBidi"/>
          <w:color w:val="000000" w:themeColor="dark1"/>
          <w:kern w:val="24"/>
        </w:rPr>
        <w:t xml:space="preserve"> November 2020)</w:t>
      </w:r>
    </w:p>
    <w:p w14:paraId="7A5D16C7" w14:textId="77777777" w:rsidR="008B69E3" w:rsidRDefault="008B69E3" w:rsidP="008B69E3">
      <w:pPr>
        <w:pStyle w:val="ListParagraph"/>
        <w:numPr>
          <w:ilvl w:val="0"/>
          <w:numId w:val="1"/>
        </w:numPr>
        <w:spacing w:line="216" w:lineRule="auto"/>
      </w:pPr>
      <w:r>
        <w:rPr>
          <w:rFonts w:asciiTheme="minorHAnsi" w:eastAsiaTheme="minorEastAsia" w:hAnsi="Century Gothic" w:cstheme="minorBidi"/>
          <w:color w:val="000000" w:themeColor="dark1"/>
          <w:kern w:val="24"/>
        </w:rPr>
        <w:t xml:space="preserve">Toulmin, S. (2003) </w:t>
      </w:r>
      <w:r>
        <w:rPr>
          <w:rFonts w:asciiTheme="minorHAnsi" w:eastAsiaTheme="minorEastAsia" w:hAnsi="Century Gothic" w:cstheme="minorBidi"/>
          <w:i/>
          <w:iCs/>
          <w:color w:val="000000" w:themeColor="dark1"/>
          <w:kern w:val="24"/>
        </w:rPr>
        <w:t>The uses of argument</w:t>
      </w:r>
      <w:r>
        <w:rPr>
          <w:rFonts w:asciiTheme="minorHAnsi" w:eastAsiaTheme="minorEastAsia" w:hAnsi="Century Gothic" w:cstheme="minorBidi"/>
          <w:color w:val="000000" w:themeColor="dark1"/>
          <w:kern w:val="24"/>
        </w:rPr>
        <w:t>. 2nd ed. Cambridge: Cambridge University Press.</w:t>
      </w:r>
    </w:p>
    <w:p w14:paraId="6A096B88" w14:textId="77777777" w:rsidR="007D1143" w:rsidRPr="00DB7CED" w:rsidRDefault="007D1143" w:rsidP="00DB7CED"/>
    <w:sectPr w:rsidR="007D1143" w:rsidRPr="00DB7CED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E3BF4D" w14:textId="77777777" w:rsidR="00986DDF" w:rsidRDefault="00986DDF" w:rsidP="00E65F77">
      <w:pPr>
        <w:spacing w:after="0" w:line="240" w:lineRule="auto"/>
      </w:pPr>
      <w:r>
        <w:separator/>
      </w:r>
    </w:p>
  </w:endnote>
  <w:endnote w:type="continuationSeparator" w:id="0">
    <w:p w14:paraId="4C34FAC1" w14:textId="77777777" w:rsidR="00986DDF" w:rsidRDefault="00986DDF" w:rsidP="00E65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894263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7ED114" w14:textId="7A40BBF5" w:rsidR="00E65F77" w:rsidRDefault="00E65F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6862E0A" w14:textId="77777777" w:rsidR="00E65F77" w:rsidRDefault="00E65F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843348" w14:textId="77777777" w:rsidR="00986DDF" w:rsidRDefault="00986DDF" w:rsidP="00E65F77">
      <w:pPr>
        <w:spacing w:after="0" w:line="240" w:lineRule="auto"/>
      </w:pPr>
      <w:r>
        <w:separator/>
      </w:r>
    </w:p>
  </w:footnote>
  <w:footnote w:type="continuationSeparator" w:id="0">
    <w:p w14:paraId="3059A8AF" w14:textId="77777777" w:rsidR="00986DDF" w:rsidRDefault="00986DDF" w:rsidP="00E65F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977751" w14:textId="7CEA7B81" w:rsidR="0045143C" w:rsidRDefault="00393BA2">
    <w:pPr>
      <w:pStyle w:val="Header"/>
    </w:pPr>
    <w:r>
      <w:ptab w:relativeTo="margin" w:alignment="center" w:leader="none"/>
    </w:r>
    <w:r>
      <w:ptab w:relativeTo="margin" w:alignment="right" w:leader="none"/>
    </w:r>
    <w:r>
      <w:t>Gareth Lewis 1909139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5145BE4"/>
    <w:multiLevelType w:val="hybridMultilevel"/>
    <w:tmpl w:val="ED8EE604"/>
    <w:lvl w:ilvl="0" w:tplc="B51444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76B3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C23D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5404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B624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5C6D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6C02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0EDE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F6C4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2BF"/>
    <w:rsid w:val="0001241D"/>
    <w:rsid w:val="00056953"/>
    <w:rsid w:val="0008662D"/>
    <w:rsid w:val="000929B5"/>
    <w:rsid w:val="00095D60"/>
    <w:rsid w:val="000A1279"/>
    <w:rsid w:val="000A2350"/>
    <w:rsid w:val="000A2B5F"/>
    <w:rsid w:val="000B41E3"/>
    <w:rsid w:val="000C3366"/>
    <w:rsid w:val="000C6080"/>
    <w:rsid w:val="000F38AF"/>
    <w:rsid w:val="001136BF"/>
    <w:rsid w:val="00132E47"/>
    <w:rsid w:val="001410B9"/>
    <w:rsid w:val="0016659F"/>
    <w:rsid w:val="001866BC"/>
    <w:rsid w:val="00191765"/>
    <w:rsid w:val="0019544D"/>
    <w:rsid w:val="001A4070"/>
    <w:rsid w:val="001B4F2A"/>
    <w:rsid w:val="001C1387"/>
    <w:rsid w:val="001F6B55"/>
    <w:rsid w:val="002042E8"/>
    <w:rsid w:val="0020786F"/>
    <w:rsid w:val="002348DF"/>
    <w:rsid w:val="00242B27"/>
    <w:rsid w:val="00243600"/>
    <w:rsid w:val="00250A3A"/>
    <w:rsid w:val="00256FD2"/>
    <w:rsid w:val="00280EA9"/>
    <w:rsid w:val="002873CB"/>
    <w:rsid w:val="00296FB9"/>
    <w:rsid w:val="002A41AB"/>
    <w:rsid w:val="002B1985"/>
    <w:rsid w:val="002D15ED"/>
    <w:rsid w:val="002E2449"/>
    <w:rsid w:val="002E2B67"/>
    <w:rsid w:val="002E55B8"/>
    <w:rsid w:val="00307BF2"/>
    <w:rsid w:val="00315CA4"/>
    <w:rsid w:val="00327A15"/>
    <w:rsid w:val="00330DC8"/>
    <w:rsid w:val="00334C11"/>
    <w:rsid w:val="00337BF6"/>
    <w:rsid w:val="00351966"/>
    <w:rsid w:val="0036103D"/>
    <w:rsid w:val="00364622"/>
    <w:rsid w:val="00366D12"/>
    <w:rsid w:val="003815B0"/>
    <w:rsid w:val="0038514C"/>
    <w:rsid w:val="00393BA2"/>
    <w:rsid w:val="003C0EA4"/>
    <w:rsid w:val="003D2F0F"/>
    <w:rsid w:val="003D45B3"/>
    <w:rsid w:val="003D4B09"/>
    <w:rsid w:val="004146EC"/>
    <w:rsid w:val="00431AD4"/>
    <w:rsid w:val="00432EC6"/>
    <w:rsid w:val="0044053C"/>
    <w:rsid w:val="00442EEF"/>
    <w:rsid w:val="0045143C"/>
    <w:rsid w:val="00482009"/>
    <w:rsid w:val="00483A08"/>
    <w:rsid w:val="004B694B"/>
    <w:rsid w:val="004C151F"/>
    <w:rsid w:val="004D24DA"/>
    <w:rsid w:val="004E0008"/>
    <w:rsid w:val="004E4CCE"/>
    <w:rsid w:val="004F1AE6"/>
    <w:rsid w:val="00524D60"/>
    <w:rsid w:val="00544760"/>
    <w:rsid w:val="00545271"/>
    <w:rsid w:val="00545B3E"/>
    <w:rsid w:val="005522BF"/>
    <w:rsid w:val="00580D4A"/>
    <w:rsid w:val="00595176"/>
    <w:rsid w:val="00596056"/>
    <w:rsid w:val="005A591B"/>
    <w:rsid w:val="005F7E95"/>
    <w:rsid w:val="00605C1C"/>
    <w:rsid w:val="0062148C"/>
    <w:rsid w:val="0062491A"/>
    <w:rsid w:val="006356C5"/>
    <w:rsid w:val="00647ECD"/>
    <w:rsid w:val="00654A21"/>
    <w:rsid w:val="00660F7C"/>
    <w:rsid w:val="00663EB0"/>
    <w:rsid w:val="006871F2"/>
    <w:rsid w:val="00696C98"/>
    <w:rsid w:val="006A6944"/>
    <w:rsid w:val="006B06BF"/>
    <w:rsid w:val="006B2D9A"/>
    <w:rsid w:val="006B4CE2"/>
    <w:rsid w:val="006F2717"/>
    <w:rsid w:val="0070538E"/>
    <w:rsid w:val="007166EE"/>
    <w:rsid w:val="007203FE"/>
    <w:rsid w:val="00726D3A"/>
    <w:rsid w:val="00766705"/>
    <w:rsid w:val="0079676F"/>
    <w:rsid w:val="007A189D"/>
    <w:rsid w:val="007A3CB0"/>
    <w:rsid w:val="007A521B"/>
    <w:rsid w:val="007C6009"/>
    <w:rsid w:val="007C7BD3"/>
    <w:rsid w:val="007D1143"/>
    <w:rsid w:val="007D1408"/>
    <w:rsid w:val="007D70DF"/>
    <w:rsid w:val="007F0161"/>
    <w:rsid w:val="007F1DC6"/>
    <w:rsid w:val="007F1E6A"/>
    <w:rsid w:val="00816800"/>
    <w:rsid w:val="008410F8"/>
    <w:rsid w:val="0085330C"/>
    <w:rsid w:val="0088047C"/>
    <w:rsid w:val="00893F40"/>
    <w:rsid w:val="008B69E3"/>
    <w:rsid w:val="008C2E77"/>
    <w:rsid w:val="008C31AA"/>
    <w:rsid w:val="008D3AD8"/>
    <w:rsid w:val="008D3E83"/>
    <w:rsid w:val="008E1139"/>
    <w:rsid w:val="008E1502"/>
    <w:rsid w:val="008E73A3"/>
    <w:rsid w:val="008F44F1"/>
    <w:rsid w:val="009067A6"/>
    <w:rsid w:val="00907EE1"/>
    <w:rsid w:val="00913D8B"/>
    <w:rsid w:val="00927248"/>
    <w:rsid w:val="00927646"/>
    <w:rsid w:val="00940416"/>
    <w:rsid w:val="009635E4"/>
    <w:rsid w:val="0097036D"/>
    <w:rsid w:val="0098360D"/>
    <w:rsid w:val="00986985"/>
    <w:rsid w:val="00986DDF"/>
    <w:rsid w:val="009A0186"/>
    <w:rsid w:val="009C1046"/>
    <w:rsid w:val="009C261F"/>
    <w:rsid w:val="009C7469"/>
    <w:rsid w:val="00A12618"/>
    <w:rsid w:val="00A13A09"/>
    <w:rsid w:val="00A22E5F"/>
    <w:rsid w:val="00A263A2"/>
    <w:rsid w:val="00A367FC"/>
    <w:rsid w:val="00A42440"/>
    <w:rsid w:val="00A43B7D"/>
    <w:rsid w:val="00A65726"/>
    <w:rsid w:val="00A65D84"/>
    <w:rsid w:val="00A72B42"/>
    <w:rsid w:val="00AB5F21"/>
    <w:rsid w:val="00AC11DA"/>
    <w:rsid w:val="00AC1412"/>
    <w:rsid w:val="00AC212D"/>
    <w:rsid w:val="00AD5F13"/>
    <w:rsid w:val="00B144E1"/>
    <w:rsid w:val="00B16057"/>
    <w:rsid w:val="00B243EF"/>
    <w:rsid w:val="00B35D11"/>
    <w:rsid w:val="00B5094F"/>
    <w:rsid w:val="00B57134"/>
    <w:rsid w:val="00B613AE"/>
    <w:rsid w:val="00B742D3"/>
    <w:rsid w:val="00B8737A"/>
    <w:rsid w:val="00B96156"/>
    <w:rsid w:val="00BA2D0B"/>
    <w:rsid w:val="00BB325D"/>
    <w:rsid w:val="00BB4568"/>
    <w:rsid w:val="00BC211E"/>
    <w:rsid w:val="00BD2CBC"/>
    <w:rsid w:val="00BD2F88"/>
    <w:rsid w:val="00BE3BCA"/>
    <w:rsid w:val="00C07BC9"/>
    <w:rsid w:val="00C40071"/>
    <w:rsid w:val="00C433F0"/>
    <w:rsid w:val="00C5182B"/>
    <w:rsid w:val="00C856D3"/>
    <w:rsid w:val="00CA0E1F"/>
    <w:rsid w:val="00CA489C"/>
    <w:rsid w:val="00CC50C5"/>
    <w:rsid w:val="00CC51B8"/>
    <w:rsid w:val="00CF7358"/>
    <w:rsid w:val="00D112D4"/>
    <w:rsid w:val="00D21F15"/>
    <w:rsid w:val="00D25613"/>
    <w:rsid w:val="00D47203"/>
    <w:rsid w:val="00D550CD"/>
    <w:rsid w:val="00D67CAE"/>
    <w:rsid w:val="00DA3F35"/>
    <w:rsid w:val="00DB4A08"/>
    <w:rsid w:val="00DB7CED"/>
    <w:rsid w:val="00E01459"/>
    <w:rsid w:val="00E05CB3"/>
    <w:rsid w:val="00E255B1"/>
    <w:rsid w:val="00E33915"/>
    <w:rsid w:val="00E40F87"/>
    <w:rsid w:val="00E57787"/>
    <w:rsid w:val="00E65F77"/>
    <w:rsid w:val="00E70BCA"/>
    <w:rsid w:val="00E81F41"/>
    <w:rsid w:val="00E96C7D"/>
    <w:rsid w:val="00EA4807"/>
    <w:rsid w:val="00EB21BA"/>
    <w:rsid w:val="00EB5BFE"/>
    <w:rsid w:val="00EC162E"/>
    <w:rsid w:val="00ED0A82"/>
    <w:rsid w:val="00EE12EE"/>
    <w:rsid w:val="00EF01B3"/>
    <w:rsid w:val="00F0773A"/>
    <w:rsid w:val="00F207C7"/>
    <w:rsid w:val="00F25CE3"/>
    <w:rsid w:val="00F26BAA"/>
    <w:rsid w:val="00F27DB1"/>
    <w:rsid w:val="00F31C20"/>
    <w:rsid w:val="00F370CC"/>
    <w:rsid w:val="00F46703"/>
    <w:rsid w:val="00F471F4"/>
    <w:rsid w:val="00F508FD"/>
    <w:rsid w:val="00F53C17"/>
    <w:rsid w:val="00F55946"/>
    <w:rsid w:val="00F63443"/>
    <w:rsid w:val="00F65E93"/>
    <w:rsid w:val="00F7004E"/>
    <w:rsid w:val="00F77B7D"/>
    <w:rsid w:val="00F85BFF"/>
    <w:rsid w:val="00FD45F3"/>
    <w:rsid w:val="00FD69CA"/>
    <w:rsid w:val="00FE2C8D"/>
    <w:rsid w:val="00FF4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1CD82"/>
  <w15:chartTrackingRefBased/>
  <w15:docId w15:val="{30DEBBAD-52CF-4A2A-98BF-01B7795C5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69E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65F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5F77"/>
  </w:style>
  <w:style w:type="paragraph" w:styleId="Footer">
    <w:name w:val="footer"/>
    <w:basedOn w:val="Normal"/>
    <w:link w:val="FooterChar"/>
    <w:uiPriority w:val="99"/>
    <w:unhideWhenUsed/>
    <w:rsid w:val="00E65F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5F77"/>
  </w:style>
  <w:style w:type="character" w:styleId="Hyperlink">
    <w:name w:val="Hyperlink"/>
    <w:basedOn w:val="DefaultParagraphFont"/>
    <w:uiPriority w:val="99"/>
    <w:unhideWhenUsed/>
    <w:rsid w:val="001F6B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6B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37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0887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85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30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61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2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17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261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537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77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67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09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eb.microsoftstream.com/video/e1f8a128-c5f2-46cb-9501-d52fe9f6a047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12" ma:contentTypeDescription="Create a new document." ma:contentTypeScope="" ma:versionID="5559af79dcabde73bdf70d1fcced0d01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0fa0171f5340cf4e19166488e485c333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7FDB33-628B-40F6-9644-4A6789EC493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B7017E-497E-4186-A00D-8862AEC193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4E1AFB-D461-4F10-B1B7-F7E74A39A2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1264</Words>
  <Characters>7206</Characters>
  <Application>Microsoft Office Word</Application>
  <DocSecurity>0</DocSecurity>
  <Lines>60</Lines>
  <Paragraphs>16</Paragraphs>
  <ScaleCrop>false</ScaleCrop>
  <Company/>
  <LinksUpToDate>false</LinksUpToDate>
  <CharactersWithSpaces>8454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Lewis</dc:creator>
  <cp:keywords/>
  <dc:description/>
  <cp:lastModifiedBy>Gareth Lewis</cp:lastModifiedBy>
  <cp:revision>12</cp:revision>
  <dcterms:created xsi:type="dcterms:W3CDTF">2020-11-18T17:30:00Z</dcterms:created>
  <dcterms:modified xsi:type="dcterms:W3CDTF">2020-11-18T17:42:00Z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