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15932078"/>
        <w:docPartObj>
          <w:docPartGallery w:val="Cover Pages"/>
          <w:docPartUnique/>
        </w:docPartObj>
      </w:sdtPr>
      <w:sdtEndPr>
        <w:rPr>
          <w:color w:val="auto"/>
        </w:rPr>
      </w:sdtEndPr>
      <w:sdtContent>
        <w:p w14:paraId="755B1C39" w14:textId="109C4346" w:rsidR="00275FAB" w:rsidRDefault="00275FAB">
          <w:pPr>
            <w:pStyle w:val="NoSpacing"/>
            <w:spacing w:before="1540" w:after="240"/>
            <w:jc w:val="center"/>
            <w:rPr>
              <w:color w:val="4472C4" w:themeColor="accent1"/>
            </w:rPr>
          </w:pPr>
          <w:r>
            <w:rPr>
              <w:noProof/>
              <w:color w:val="4472C4" w:themeColor="accent1"/>
            </w:rPr>
            <w:drawing>
              <wp:inline distT="0" distB="0" distL="0" distR="0" wp14:anchorId="418BA49E" wp14:editId="253707A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55C40A6A9734A538F0F97C7D61AC781"/>
            </w:placeholder>
            <w:dataBinding w:prefixMappings="xmlns:ns0='http://purl.org/dc/elements/1.1/' xmlns:ns1='http://schemas.openxmlformats.org/package/2006/metadata/core-properties' " w:xpath="/ns1:coreProperties[1]/ns0:title[1]" w:storeItemID="{6C3C8BC8-F283-45AE-878A-BAB7291924A1}"/>
            <w:text/>
          </w:sdtPr>
          <w:sdtEndPr/>
          <w:sdtContent>
            <w:p w14:paraId="4356ACB8" w14:textId="11942FDB" w:rsidR="00275FAB" w:rsidRDefault="0094179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941795">
                <w:rPr>
                  <w:rFonts w:asciiTheme="majorHAnsi" w:eastAsiaTheme="majorEastAsia" w:hAnsiTheme="majorHAnsi" w:cstheme="majorBidi"/>
                  <w:caps/>
                  <w:color w:val="4472C4" w:themeColor="accent1"/>
                  <w:sz w:val="72"/>
                  <w:szCs w:val="72"/>
                </w:rPr>
                <w:t>ACADEMIC REPORT</w:t>
              </w:r>
            </w:p>
          </w:sdtContent>
        </w:sdt>
        <w:sdt>
          <w:sdtPr>
            <w:rPr>
              <w:rFonts w:ascii="Arial" w:hAnsi="Arial" w:cs="Arial"/>
              <w:color w:val="4472C4" w:themeColor="accent1"/>
              <w:sz w:val="36"/>
              <w:szCs w:val="36"/>
            </w:rPr>
            <w:alias w:val="Subtitle"/>
            <w:tag w:val=""/>
            <w:id w:val="328029620"/>
            <w:placeholder>
              <w:docPart w:val="8DF9766C014C49A6B5B5D6635C592BAC"/>
            </w:placeholder>
            <w:dataBinding w:prefixMappings="xmlns:ns0='http://purl.org/dc/elements/1.1/' xmlns:ns1='http://schemas.openxmlformats.org/package/2006/metadata/core-properties' " w:xpath="/ns1:coreProperties[1]/ns0:subject[1]" w:storeItemID="{6C3C8BC8-F283-45AE-878A-BAB7291924A1}"/>
            <w:text/>
          </w:sdtPr>
          <w:sdtEndPr/>
          <w:sdtContent>
            <w:p w14:paraId="6F2CEBFA" w14:textId="40A88824" w:rsidR="00275FAB" w:rsidRDefault="00876CE0">
              <w:pPr>
                <w:pStyle w:val="NoSpacing"/>
                <w:jc w:val="center"/>
                <w:rPr>
                  <w:color w:val="4472C4" w:themeColor="accent1"/>
                  <w:sz w:val="28"/>
                  <w:szCs w:val="28"/>
                </w:rPr>
              </w:pPr>
              <w:r w:rsidRPr="00876CE0">
                <w:rPr>
                  <w:rFonts w:ascii="Arial" w:hAnsi="Arial" w:cs="Arial"/>
                  <w:color w:val="4472C4" w:themeColor="accent1"/>
                  <w:sz w:val="36"/>
                  <w:szCs w:val="36"/>
                </w:rPr>
                <w:t>BMSW4001 Academic and Employability Skills</w:t>
              </w:r>
            </w:p>
          </w:sdtContent>
        </w:sdt>
        <w:p w14:paraId="2965CD8F" w14:textId="77777777" w:rsidR="00275FAB" w:rsidRDefault="00275FA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B2E8696" wp14:editId="52EE034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BAC0DF" w14:textId="421FABC0" w:rsidR="00275FAB" w:rsidRDefault="002B1030">
                                    <w:pPr>
                                      <w:pStyle w:val="NoSpacing"/>
                                      <w:spacing w:after="40"/>
                                      <w:jc w:val="center"/>
                                      <w:rPr>
                                        <w:caps/>
                                        <w:color w:val="4472C4" w:themeColor="accent1"/>
                                        <w:sz w:val="28"/>
                                        <w:szCs w:val="28"/>
                                      </w:rPr>
                                    </w:pPr>
                                    <w:r w:rsidRPr="002B1030">
                                      <w:rPr>
                                        <w:rFonts w:ascii="Arial" w:hAnsi="Arial" w:cs="Arial"/>
                                      </w:rPr>
                                      <w:t>Lecturer Name: D</w:t>
                                    </w:r>
                                    <w:r w:rsidR="00ED5A95">
                                      <w:rPr>
                                        <w:rFonts w:ascii="Arial" w:hAnsi="Arial" w:cs="Arial"/>
                                      </w:rPr>
                                      <w:t>areen Nyaa Amundam</w:t>
                                    </w:r>
                                  </w:p>
                                </w:sdtContent>
                              </w:sdt>
                              <w:p w14:paraId="7285EA79" w14:textId="31695F5C" w:rsidR="00275FAB" w:rsidRDefault="00ED5A95">
                                <w:pPr>
                                  <w:pStyle w:val="NoSpacing"/>
                                  <w:jc w:val="center"/>
                                  <w:rPr>
                                    <w:color w:val="4472C4" w:themeColor="accent1"/>
                                  </w:rPr>
                                </w:pPr>
                                <w:sdt>
                                  <w:sdtPr>
                                    <w:rPr>
                                      <w:rFonts w:ascii="Arial" w:hAnsi="Arial" w:cs="Arial"/>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C6FC7" w:rsidRPr="002C6FC7">
                                      <w:rPr>
                                        <w:rFonts w:ascii="Arial" w:hAnsi="Arial" w:cs="Arial"/>
                                      </w:rPr>
                                      <w:t xml:space="preserve">Student Name: </w:t>
                                    </w:r>
                                    <w:r w:rsidR="002C6FC7">
                                      <w:rPr>
                                        <w:rFonts w:ascii="Arial" w:hAnsi="Arial" w:cs="Arial"/>
                                      </w:rPr>
                                      <w:t>Mihaiu Bogdan Alexandru</w:t>
                                    </w:r>
                                  </w:sdtContent>
                                </w:sdt>
                              </w:p>
                              <w:p w14:paraId="16811E65" w14:textId="453E4B65" w:rsidR="00275FAB" w:rsidRDefault="00ED5A95">
                                <w:pPr>
                                  <w:pStyle w:val="NoSpacing"/>
                                  <w:jc w:val="center"/>
                                  <w:rPr>
                                    <w:color w:val="4472C4" w:themeColor="accent1"/>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002918CA" w:rsidRPr="002918CA">
                                      <w:rPr>
                                        <w:rFonts w:ascii="Arial" w:hAnsi="Arial" w:cs="Arial"/>
                                      </w:rPr>
                                      <w:t>Student ID: 212693</w:t>
                                    </w:r>
                                    <w:r w:rsidR="002918CA">
                                      <w:rPr>
                                        <w:rFonts w:ascii="Arial" w:hAnsi="Arial" w:cs="Arial"/>
                                      </w:rPr>
                                      <w:t>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2E86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BAC0DF" w14:textId="421FABC0" w:rsidR="00275FAB" w:rsidRDefault="002B1030">
                              <w:pPr>
                                <w:pStyle w:val="NoSpacing"/>
                                <w:spacing w:after="40"/>
                                <w:jc w:val="center"/>
                                <w:rPr>
                                  <w:caps/>
                                  <w:color w:val="4472C4" w:themeColor="accent1"/>
                                  <w:sz w:val="28"/>
                                  <w:szCs w:val="28"/>
                                </w:rPr>
                              </w:pPr>
                              <w:r w:rsidRPr="002B1030">
                                <w:rPr>
                                  <w:rFonts w:ascii="Arial" w:hAnsi="Arial" w:cs="Arial"/>
                                </w:rPr>
                                <w:t>Lecturer Name: D</w:t>
                              </w:r>
                              <w:r w:rsidR="00ED5A95">
                                <w:rPr>
                                  <w:rFonts w:ascii="Arial" w:hAnsi="Arial" w:cs="Arial"/>
                                </w:rPr>
                                <w:t>areen Nyaa Amundam</w:t>
                              </w:r>
                            </w:p>
                          </w:sdtContent>
                        </w:sdt>
                        <w:p w14:paraId="7285EA79" w14:textId="31695F5C" w:rsidR="00275FAB" w:rsidRDefault="00ED5A95">
                          <w:pPr>
                            <w:pStyle w:val="NoSpacing"/>
                            <w:jc w:val="center"/>
                            <w:rPr>
                              <w:color w:val="4472C4" w:themeColor="accent1"/>
                            </w:rPr>
                          </w:pPr>
                          <w:sdt>
                            <w:sdtPr>
                              <w:rPr>
                                <w:rFonts w:ascii="Arial" w:hAnsi="Arial" w:cs="Arial"/>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C6FC7" w:rsidRPr="002C6FC7">
                                <w:rPr>
                                  <w:rFonts w:ascii="Arial" w:hAnsi="Arial" w:cs="Arial"/>
                                </w:rPr>
                                <w:t xml:space="preserve">Student Name: </w:t>
                              </w:r>
                              <w:r w:rsidR="002C6FC7">
                                <w:rPr>
                                  <w:rFonts w:ascii="Arial" w:hAnsi="Arial" w:cs="Arial"/>
                                </w:rPr>
                                <w:t>Mihaiu Bogdan Alexandru</w:t>
                              </w:r>
                            </w:sdtContent>
                          </w:sdt>
                        </w:p>
                        <w:p w14:paraId="16811E65" w14:textId="453E4B65" w:rsidR="00275FAB" w:rsidRDefault="00ED5A95">
                          <w:pPr>
                            <w:pStyle w:val="NoSpacing"/>
                            <w:jc w:val="center"/>
                            <w:rPr>
                              <w:color w:val="4472C4" w:themeColor="accent1"/>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002918CA" w:rsidRPr="002918CA">
                                <w:rPr>
                                  <w:rFonts w:ascii="Arial" w:hAnsi="Arial" w:cs="Arial"/>
                                </w:rPr>
                                <w:t>Student ID: 212693</w:t>
                              </w:r>
                              <w:r w:rsidR="002918CA">
                                <w:rPr>
                                  <w:rFonts w:ascii="Arial" w:hAnsi="Arial" w:cs="Arial"/>
                                </w:rPr>
                                <w:t>4</w:t>
                              </w:r>
                            </w:sdtContent>
                          </w:sdt>
                        </w:p>
                      </w:txbxContent>
                    </v:textbox>
                    <w10:wrap anchorx="margin" anchory="page"/>
                  </v:shape>
                </w:pict>
              </mc:Fallback>
            </mc:AlternateContent>
          </w:r>
          <w:r>
            <w:rPr>
              <w:noProof/>
              <w:color w:val="4472C4" w:themeColor="accent1"/>
            </w:rPr>
            <w:drawing>
              <wp:inline distT="0" distB="0" distL="0" distR="0" wp14:anchorId="1001A6DF" wp14:editId="2A6B833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7C6437" w14:textId="1577C6FD" w:rsidR="00275FAB" w:rsidRDefault="00275FAB">
          <w:r>
            <w:br w:type="page"/>
          </w:r>
        </w:p>
      </w:sdtContent>
    </w:sdt>
    <w:sdt>
      <w:sdtPr>
        <w:rPr>
          <w:rFonts w:asciiTheme="minorHAnsi" w:eastAsiaTheme="minorHAnsi" w:hAnsiTheme="minorHAnsi" w:cstheme="minorBidi"/>
          <w:color w:val="auto"/>
          <w:sz w:val="22"/>
          <w:szCs w:val="22"/>
          <w:lang w:val="en-GB"/>
        </w:rPr>
        <w:id w:val="983743835"/>
        <w:docPartObj>
          <w:docPartGallery w:val="Table of Contents"/>
          <w:docPartUnique/>
        </w:docPartObj>
      </w:sdtPr>
      <w:sdtEndPr>
        <w:rPr>
          <w:b/>
          <w:bCs/>
          <w:noProof/>
        </w:rPr>
      </w:sdtEndPr>
      <w:sdtContent>
        <w:p w14:paraId="58247739" w14:textId="5EA7C9B6" w:rsidR="00BF31EC" w:rsidRDefault="00BF31EC">
          <w:pPr>
            <w:pStyle w:val="TOCHeading"/>
          </w:pPr>
          <w:r>
            <w:t>Table of Contents</w:t>
          </w:r>
        </w:p>
        <w:p w14:paraId="6316DB56" w14:textId="2B053023" w:rsidR="00D83CA9" w:rsidRDefault="00BF31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059272" w:history="1">
            <w:r w:rsidR="00D83CA9" w:rsidRPr="00E73280">
              <w:rPr>
                <w:rStyle w:val="Hyperlink"/>
                <w:noProof/>
              </w:rPr>
              <w:t>Introduction:</w:t>
            </w:r>
            <w:r w:rsidR="00D83CA9">
              <w:rPr>
                <w:noProof/>
                <w:webHidden/>
              </w:rPr>
              <w:tab/>
            </w:r>
            <w:r w:rsidR="00D83CA9">
              <w:rPr>
                <w:noProof/>
                <w:webHidden/>
              </w:rPr>
              <w:fldChar w:fldCharType="begin"/>
            </w:r>
            <w:r w:rsidR="00D83CA9">
              <w:rPr>
                <w:noProof/>
                <w:webHidden/>
              </w:rPr>
              <w:instrText xml:space="preserve"> PAGEREF _Toc107059272 \h </w:instrText>
            </w:r>
            <w:r w:rsidR="00D83CA9">
              <w:rPr>
                <w:noProof/>
                <w:webHidden/>
              </w:rPr>
            </w:r>
            <w:r w:rsidR="00D83CA9">
              <w:rPr>
                <w:noProof/>
                <w:webHidden/>
              </w:rPr>
              <w:fldChar w:fldCharType="separate"/>
            </w:r>
            <w:r w:rsidR="00D83CA9">
              <w:rPr>
                <w:noProof/>
                <w:webHidden/>
              </w:rPr>
              <w:t>2</w:t>
            </w:r>
            <w:r w:rsidR="00D83CA9">
              <w:rPr>
                <w:noProof/>
                <w:webHidden/>
              </w:rPr>
              <w:fldChar w:fldCharType="end"/>
            </w:r>
          </w:hyperlink>
        </w:p>
        <w:p w14:paraId="7EE95119" w14:textId="49CD2097" w:rsidR="00D83CA9" w:rsidRDefault="00ED5A95">
          <w:pPr>
            <w:pStyle w:val="TOC1"/>
            <w:tabs>
              <w:tab w:val="right" w:leader="dot" w:pos="9016"/>
            </w:tabs>
            <w:rPr>
              <w:rFonts w:eastAsiaTheme="minorEastAsia"/>
              <w:noProof/>
              <w:lang w:eastAsia="en-GB"/>
            </w:rPr>
          </w:pPr>
          <w:hyperlink w:anchor="_Toc107059273" w:history="1">
            <w:r w:rsidR="00D83CA9" w:rsidRPr="00E73280">
              <w:rPr>
                <w:rStyle w:val="Hyperlink"/>
                <w:noProof/>
              </w:rPr>
              <w:t>What can affect Employees motivation:</w:t>
            </w:r>
            <w:r w:rsidR="00D83CA9">
              <w:rPr>
                <w:noProof/>
                <w:webHidden/>
              </w:rPr>
              <w:tab/>
            </w:r>
            <w:r w:rsidR="00D83CA9">
              <w:rPr>
                <w:noProof/>
                <w:webHidden/>
              </w:rPr>
              <w:fldChar w:fldCharType="begin"/>
            </w:r>
            <w:r w:rsidR="00D83CA9">
              <w:rPr>
                <w:noProof/>
                <w:webHidden/>
              </w:rPr>
              <w:instrText xml:space="preserve"> PAGEREF _Toc107059273 \h </w:instrText>
            </w:r>
            <w:r w:rsidR="00D83CA9">
              <w:rPr>
                <w:noProof/>
                <w:webHidden/>
              </w:rPr>
            </w:r>
            <w:r w:rsidR="00D83CA9">
              <w:rPr>
                <w:noProof/>
                <w:webHidden/>
              </w:rPr>
              <w:fldChar w:fldCharType="separate"/>
            </w:r>
            <w:r w:rsidR="00D83CA9">
              <w:rPr>
                <w:noProof/>
                <w:webHidden/>
              </w:rPr>
              <w:t>2</w:t>
            </w:r>
            <w:r w:rsidR="00D83CA9">
              <w:rPr>
                <w:noProof/>
                <w:webHidden/>
              </w:rPr>
              <w:fldChar w:fldCharType="end"/>
            </w:r>
          </w:hyperlink>
        </w:p>
        <w:p w14:paraId="57D92AA3" w14:textId="3D839329" w:rsidR="00D83CA9" w:rsidRDefault="00ED5A95">
          <w:pPr>
            <w:pStyle w:val="TOC1"/>
            <w:tabs>
              <w:tab w:val="right" w:leader="dot" w:pos="9016"/>
            </w:tabs>
            <w:rPr>
              <w:rFonts w:eastAsiaTheme="minorEastAsia"/>
              <w:noProof/>
              <w:lang w:eastAsia="en-GB"/>
            </w:rPr>
          </w:pPr>
          <w:hyperlink w:anchor="_Toc107059274" w:history="1">
            <w:r w:rsidR="00D83CA9" w:rsidRPr="00E73280">
              <w:rPr>
                <w:rStyle w:val="Hyperlink"/>
                <w:noProof/>
              </w:rPr>
              <w:t>How to motivation:</w:t>
            </w:r>
            <w:r w:rsidR="00D83CA9">
              <w:rPr>
                <w:noProof/>
                <w:webHidden/>
              </w:rPr>
              <w:tab/>
            </w:r>
            <w:r w:rsidR="00D83CA9">
              <w:rPr>
                <w:noProof/>
                <w:webHidden/>
              </w:rPr>
              <w:fldChar w:fldCharType="begin"/>
            </w:r>
            <w:r w:rsidR="00D83CA9">
              <w:rPr>
                <w:noProof/>
                <w:webHidden/>
              </w:rPr>
              <w:instrText xml:space="preserve"> PAGEREF _Toc107059274 \h </w:instrText>
            </w:r>
            <w:r w:rsidR="00D83CA9">
              <w:rPr>
                <w:noProof/>
                <w:webHidden/>
              </w:rPr>
            </w:r>
            <w:r w:rsidR="00D83CA9">
              <w:rPr>
                <w:noProof/>
                <w:webHidden/>
              </w:rPr>
              <w:fldChar w:fldCharType="separate"/>
            </w:r>
            <w:r w:rsidR="00D83CA9">
              <w:rPr>
                <w:noProof/>
                <w:webHidden/>
              </w:rPr>
              <w:t>2</w:t>
            </w:r>
            <w:r w:rsidR="00D83CA9">
              <w:rPr>
                <w:noProof/>
                <w:webHidden/>
              </w:rPr>
              <w:fldChar w:fldCharType="end"/>
            </w:r>
          </w:hyperlink>
        </w:p>
        <w:p w14:paraId="4145811D" w14:textId="121204ED" w:rsidR="00D83CA9" w:rsidRDefault="00ED5A95">
          <w:pPr>
            <w:pStyle w:val="TOC1"/>
            <w:tabs>
              <w:tab w:val="right" w:leader="dot" w:pos="9016"/>
            </w:tabs>
            <w:rPr>
              <w:rFonts w:eastAsiaTheme="minorEastAsia"/>
              <w:noProof/>
              <w:lang w:eastAsia="en-GB"/>
            </w:rPr>
          </w:pPr>
          <w:hyperlink w:anchor="_Toc107059275" w:history="1">
            <w:r w:rsidR="00D83CA9" w:rsidRPr="00E73280">
              <w:rPr>
                <w:rStyle w:val="Hyperlink"/>
                <w:noProof/>
              </w:rPr>
              <w:t>Zero Hours Contract:</w:t>
            </w:r>
            <w:r w:rsidR="00D83CA9">
              <w:rPr>
                <w:noProof/>
                <w:webHidden/>
              </w:rPr>
              <w:tab/>
            </w:r>
            <w:r w:rsidR="00D83CA9">
              <w:rPr>
                <w:noProof/>
                <w:webHidden/>
              </w:rPr>
              <w:fldChar w:fldCharType="begin"/>
            </w:r>
            <w:r w:rsidR="00D83CA9">
              <w:rPr>
                <w:noProof/>
                <w:webHidden/>
              </w:rPr>
              <w:instrText xml:space="preserve"> PAGEREF _Toc107059275 \h </w:instrText>
            </w:r>
            <w:r w:rsidR="00D83CA9">
              <w:rPr>
                <w:noProof/>
                <w:webHidden/>
              </w:rPr>
            </w:r>
            <w:r w:rsidR="00D83CA9">
              <w:rPr>
                <w:noProof/>
                <w:webHidden/>
              </w:rPr>
              <w:fldChar w:fldCharType="separate"/>
            </w:r>
            <w:r w:rsidR="00D83CA9">
              <w:rPr>
                <w:noProof/>
                <w:webHidden/>
              </w:rPr>
              <w:t>3</w:t>
            </w:r>
            <w:r w:rsidR="00D83CA9">
              <w:rPr>
                <w:noProof/>
                <w:webHidden/>
              </w:rPr>
              <w:fldChar w:fldCharType="end"/>
            </w:r>
          </w:hyperlink>
        </w:p>
        <w:p w14:paraId="2276FD78" w14:textId="7A71F9DB" w:rsidR="00D83CA9" w:rsidRDefault="00ED5A95">
          <w:pPr>
            <w:pStyle w:val="TOC1"/>
            <w:tabs>
              <w:tab w:val="right" w:leader="dot" w:pos="9016"/>
            </w:tabs>
            <w:rPr>
              <w:rFonts w:eastAsiaTheme="minorEastAsia"/>
              <w:noProof/>
              <w:lang w:eastAsia="en-GB"/>
            </w:rPr>
          </w:pPr>
          <w:hyperlink w:anchor="_Toc107059276" w:history="1">
            <w:r w:rsidR="00D83CA9" w:rsidRPr="00E73280">
              <w:rPr>
                <w:rStyle w:val="Hyperlink"/>
                <w:noProof/>
              </w:rPr>
              <w:t>Conclusion:</w:t>
            </w:r>
            <w:r w:rsidR="00D83CA9">
              <w:rPr>
                <w:noProof/>
                <w:webHidden/>
              </w:rPr>
              <w:tab/>
            </w:r>
            <w:r w:rsidR="00D83CA9">
              <w:rPr>
                <w:noProof/>
                <w:webHidden/>
              </w:rPr>
              <w:fldChar w:fldCharType="begin"/>
            </w:r>
            <w:r w:rsidR="00D83CA9">
              <w:rPr>
                <w:noProof/>
                <w:webHidden/>
              </w:rPr>
              <w:instrText xml:space="preserve"> PAGEREF _Toc107059276 \h </w:instrText>
            </w:r>
            <w:r w:rsidR="00D83CA9">
              <w:rPr>
                <w:noProof/>
                <w:webHidden/>
              </w:rPr>
            </w:r>
            <w:r w:rsidR="00D83CA9">
              <w:rPr>
                <w:noProof/>
                <w:webHidden/>
              </w:rPr>
              <w:fldChar w:fldCharType="separate"/>
            </w:r>
            <w:r w:rsidR="00D83CA9">
              <w:rPr>
                <w:noProof/>
                <w:webHidden/>
              </w:rPr>
              <w:t>3</w:t>
            </w:r>
            <w:r w:rsidR="00D83CA9">
              <w:rPr>
                <w:noProof/>
                <w:webHidden/>
              </w:rPr>
              <w:fldChar w:fldCharType="end"/>
            </w:r>
          </w:hyperlink>
        </w:p>
        <w:p w14:paraId="49E6A675" w14:textId="4DA2BE0F" w:rsidR="00D83CA9" w:rsidRDefault="00ED5A95">
          <w:pPr>
            <w:pStyle w:val="TOC1"/>
            <w:tabs>
              <w:tab w:val="right" w:leader="dot" w:pos="9016"/>
            </w:tabs>
            <w:rPr>
              <w:rFonts w:eastAsiaTheme="minorEastAsia"/>
              <w:noProof/>
              <w:lang w:eastAsia="en-GB"/>
            </w:rPr>
          </w:pPr>
          <w:hyperlink w:anchor="_Toc107059277" w:history="1">
            <w:r w:rsidR="00D83CA9" w:rsidRPr="00E73280">
              <w:rPr>
                <w:rStyle w:val="Hyperlink"/>
                <w:noProof/>
              </w:rPr>
              <w:t>References</w:t>
            </w:r>
            <w:r w:rsidR="00D83CA9">
              <w:rPr>
                <w:noProof/>
                <w:webHidden/>
              </w:rPr>
              <w:tab/>
            </w:r>
            <w:r w:rsidR="00D83CA9">
              <w:rPr>
                <w:noProof/>
                <w:webHidden/>
              </w:rPr>
              <w:fldChar w:fldCharType="begin"/>
            </w:r>
            <w:r w:rsidR="00D83CA9">
              <w:rPr>
                <w:noProof/>
                <w:webHidden/>
              </w:rPr>
              <w:instrText xml:space="preserve"> PAGEREF _Toc107059277 \h </w:instrText>
            </w:r>
            <w:r w:rsidR="00D83CA9">
              <w:rPr>
                <w:noProof/>
                <w:webHidden/>
              </w:rPr>
            </w:r>
            <w:r w:rsidR="00D83CA9">
              <w:rPr>
                <w:noProof/>
                <w:webHidden/>
              </w:rPr>
              <w:fldChar w:fldCharType="separate"/>
            </w:r>
            <w:r w:rsidR="00D83CA9">
              <w:rPr>
                <w:noProof/>
                <w:webHidden/>
              </w:rPr>
              <w:t>4</w:t>
            </w:r>
            <w:r w:rsidR="00D83CA9">
              <w:rPr>
                <w:noProof/>
                <w:webHidden/>
              </w:rPr>
              <w:fldChar w:fldCharType="end"/>
            </w:r>
          </w:hyperlink>
        </w:p>
        <w:p w14:paraId="09FEB547" w14:textId="308CA362" w:rsidR="00BF31EC" w:rsidRDefault="00BF31EC">
          <w:r>
            <w:rPr>
              <w:b/>
              <w:bCs/>
              <w:noProof/>
            </w:rPr>
            <w:fldChar w:fldCharType="end"/>
          </w:r>
        </w:p>
      </w:sdtContent>
    </w:sdt>
    <w:p w14:paraId="38E37067" w14:textId="71907BAA" w:rsidR="002B1030" w:rsidRDefault="002B1030">
      <w:r>
        <w:br w:type="page"/>
      </w:r>
    </w:p>
    <w:p w14:paraId="595CE26D" w14:textId="791283F8" w:rsidR="00E016AC" w:rsidRDefault="00055E9E" w:rsidP="00FC30D6">
      <w:pPr>
        <w:pStyle w:val="Heading1"/>
      </w:pPr>
      <w:bookmarkStart w:id="0" w:name="_Toc107059272"/>
      <w:r>
        <w:lastRenderedPageBreak/>
        <w:t>Introduction:</w:t>
      </w:r>
      <w:bookmarkEnd w:id="0"/>
    </w:p>
    <w:p w14:paraId="4EE52031" w14:textId="2852B803" w:rsidR="002B1030" w:rsidRDefault="00E016AC" w:rsidP="009866B7">
      <w:pPr>
        <w:jc w:val="both"/>
      </w:pPr>
      <w:r w:rsidRPr="00E016AC">
        <w:t>Th</w:t>
      </w:r>
      <w:r w:rsidR="00055E9E">
        <w:t xml:space="preserve">is is an academic report </w:t>
      </w:r>
      <w:r w:rsidRPr="00E016AC">
        <w:t xml:space="preserve"> </w:t>
      </w:r>
      <w:r w:rsidR="00055E9E">
        <w:t xml:space="preserve">about </w:t>
      </w:r>
      <w:r w:rsidR="00FE4213">
        <w:t>motivat</w:t>
      </w:r>
      <w:r w:rsidR="00FC30D6">
        <w:t>ion of</w:t>
      </w:r>
      <w:r w:rsidRPr="00E016AC">
        <w:t xml:space="preserve"> employees in all workplaces. The report is </w:t>
      </w:r>
      <w:r w:rsidR="009866B7">
        <w:t>focused</w:t>
      </w:r>
      <w:r w:rsidR="00FE6CBA">
        <w:t xml:space="preserve"> </w:t>
      </w:r>
      <w:r w:rsidRPr="00E016AC">
        <w:t xml:space="preserve">around </w:t>
      </w:r>
      <w:r w:rsidR="009866B7">
        <w:t xml:space="preserve">workplace </w:t>
      </w:r>
      <w:r w:rsidRPr="00E016AC">
        <w:t xml:space="preserve">motivation </w:t>
      </w:r>
      <w:r w:rsidR="009866B7">
        <w:t xml:space="preserve">and </w:t>
      </w:r>
      <w:r w:rsidRPr="00E016AC">
        <w:t>to identify and understand how employees are motivated in the workplace</w:t>
      </w:r>
      <w:r w:rsidR="00FC30D6">
        <w:t xml:space="preserve"> and what demotivate them</w:t>
      </w:r>
      <w:r w:rsidRPr="00E016AC">
        <w:t>. For an organization to be successful, it needs to keep its employees motivated. Without</w:t>
      </w:r>
      <w:r w:rsidR="00492F91">
        <w:t xml:space="preserve"> motivation</w:t>
      </w:r>
      <w:r w:rsidRPr="00E016AC">
        <w:t>, the company could face serious problems because employee turnover means lower productivity, lower production levels, and the company is unlikely to meet important goals. To keep employees motivated, here are four articles on workplace motivation theory.</w:t>
      </w:r>
      <w:sdt>
        <w:sdtPr>
          <w:id w:val="105394270"/>
          <w:citation/>
        </w:sdtPr>
        <w:sdtEndPr/>
        <w:sdtContent>
          <w:r w:rsidR="009F3F47">
            <w:fldChar w:fldCharType="begin"/>
          </w:r>
          <w:r w:rsidR="009F3F47">
            <w:instrText xml:space="preserve"> CITATION Les83 \l 2057 </w:instrText>
          </w:r>
          <w:r w:rsidR="009F3F47">
            <w:fldChar w:fldCharType="separate"/>
          </w:r>
          <w:r w:rsidR="009F3F47">
            <w:rPr>
              <w:noProof/>
            </w:rPr>
            <w:t xml:space="preserve"> </w:t>
          </w:r>
          <w:r w:rsidR="009F3F47" w:rsidRPr="009F3F47">
            <w:rPr>
              <w:noProof/>
            </w:rPr>
            <w:t>(David, 1983)</w:t>
          </w:r>
          <w:r w:rsidR="009F3F47">
            <w:fldChar w:fldCharType="end"/>
          </w:r>
        </w:sdtContent>
      </w:sdt>
    </w:p>
    <w:p w14:paraId="53269317" w14:textId="2792E16D" w:rsidR="009866B7" w:rsidRDefault="00FC30D6" w:rsidP="000311A0">
      <w:pPr>
        <w:pStyle w:val="Heading1"/>
      </w:pPr>
      <w:bookmarkStart w:id="1" w:name="_Toc107059273"/>
      <w:r>
        <w:t>What can affect Employees motivation</w:t>
      </w:r>
      <w:r w:rsidR="000F6401">
        <w:t>:</w:t>
      </w:r>
      <w:bookmarkEnd w:id="1"/>
    </w:p>
    <w:p w14:paraId="7462940D" w14:textId="77777777" w:rsidR="00A44D44" w:rsidRDefault="00A44D44" w:rsidP="00A44D44">
      <w:pPr>
        <w:jc w:val="both"/>
      </w:pPr>
      <w:r>
        <w:t>Motivation at the workplace is a must, without it, the organization can lose the employees, the customers and even the organization culture. The lack of motivation at the workplace can be due to multiple factors that could be externs or interns. For example an untrained well manager can also cause lack of motivation at the work place and according with CMI Research, in the UK had been registered a very high number of accidental managers. Those are promoted without experience and well done training, which can lead to a very stressful environment for the employees as the accidental manager is learning in a critical period directly on employees. An another study also estimate that less then half of the employees are satisfy working with an accidental manager. Unfortunately most of the accidental managers do not have leading skills or management skills and don’t know how to communicate with the employees, most of them become bossy instead of been a leader who work with the team, know how to communicate with them and understand how to motivate them. In order to ensure the employee work satisfaction an manager need to be friendly, know how to communicate, and understand both the employees and the organization needs. Also the employees need the following in order to be motivated to work by them manager:</w:t>
      </w:r>
    </w:p>
    <w:p w14:paraId="04D6A865" w14:textId="77777777" w:rsidR="00A44D44" w:rsidRDefault="00A44D44" w:rsidP="00A44D44">
      <w:pPr>
        <w:pStyle w:val="ListParagraph"/>
        <w:numPr>
          <w:ilvl w:val="0"/>
          <w:numId w:val="1"/>
        </w:numPr>
        <w:jc w:val="both"/>
      </w:pPr>
      <w:r>
        <w:t>An manager need to make time to meet with an employee and know to listen the employee need. Because thru that the employee will feel trust for the manager knowing that his always willing to listen his needs.</w:t>
      </w:r>
    </w:p>
    <w:p w14:paraId="3A06CCEF" w14:textId="77777777" w:rsidR="00A44D44" w:rsidRDefault="00A44D44" w:rsidP="00A44D44">
      <w:pPr>
        <w:pStyle w:val="ListParagraph"/>
        <w:numPr>
          <w:ilvl w:val="0"/>
          <w:numId w:val="1"/>
        </w:numPr>
        <w:jc w:val="both"/>
      </w:pPr>
      <w:r>
        <w:t>A manger also need to provide feedback to the employee in order to keep him motivate, thru that the employee will feel that him is a part of the environment too.</w:t>
      </w:r>
    </w:p>
    <w:p w14:paraId="31F0C70A" w14:textId="77777777" w:rsidR="00A44D44" w:rsidRDefault="00A44D44" w:rsidP="00A44D44">
      <w:pPr>
        <w:pStyle w:val="ListParagraph"/>
        <w:numPr>
          <w:ilvl w:val="0"/>
          <w:numId w:val="1"/>
        </w:numPr>
        <w:jc w:val="both"/>
      </w:pPr>
      <w:r>
        <w:t>A manager can motivate the employees by encouraging them to provide new ideas because this will make them feel as a part of the organization.</w:t>
      </w:r>
    </w:p>
    <w:p w14:paraId="7D1098C8" w14:textId="77777777" w:rsidR="00A44D44" w:rsidRDefault="00A44D44" w:rsidP="00A44D44">
      <w:pPr>
        <w:pStyle w:val="ListParagraph"/>
        <w:numPr>
          <w:ilvl w:val="0"/>
          <w:numId w:val="1"/>
        </w:numPr>
        <w:jc w:val="both"/>
      </w:pPr>
      <w:r>
        <w:t>An manager also motivate the employees by keeping up to date about the organization changes.</w:t>
      </w:r>
    </w:p>
    <w:p w14:paraId="5336B24A" w14:textId="6E023F3D" w:rsidR="00A44D44" w:rsidRPr="00A44D44" w:rsidRDefault="00A44D44" w:rsidP="00A44D44">
      <w:pPr>
        <w:pStyle w:val="ListParagraph"/>
        <w:numPr>
          <w:ilvl w:val="0"/>
          <w:numId w:val="1"/>
        </w:numPr>
        <w:jc w:val="both"/>
      </w:pPr>
      <w:r>
        <w:t xml:space="preserve">Also a manager can track and use the employees performance </w:t>
      </w:r>
      <w:r w:rsidRPr="005872A5">
        <w:t>for recognizing, rewarding, and promoting</w:t>
      </w:r>
      <w:r>
        <w:t>.</w:t>
      </w:r>
      <w:sdt>
        <w:sdtPr>
          <w:id w:val="-979308048"/>
          <w:citation/>
        </w:sdtPr>
        <w:sdtEndPr/>
        <w:sdtContent>
          <w:r w:rsidR="00614C12">
            <w:fldChar w:fldCharType="begin"/>
          </w:r>
          <w:r w:rsidR="00614C12">
            <w:instrText xml:space="preserve"> CITATION Les83 \l 2057 </w:instrText>
          </w:r>
          <w:r w:rsidR="00614C12">
            <w:fldChar w:fldCharType="separate"/>
          </w:r>
          <w:r w:rsidR="00614C12">
            <w:rPr>
              <w:noProof/>
            </w:rPr>
            <w:t xml:space="preserve"> </w:t>
          </w:r>
          <w:r w:rsidR="00614C12" w:rsidRPr="00614C12">
            <w:rPr>
              <w:noProof/>
            </w:rPr>
            <w:t>(David, 1983)</w:t>
          </w:r>
          <w:r w:rsidR="00614C12">
            <w:fldChar w:fldCharType="end"/>
          </w:r>
        </w:sdtContent>
      </w:sdt>
      <w:sdt>
        <w:sdtPr>
          <w:id w:val="645334359"/>
          <w:citation/>
        </w:sdtPr>
        <w:sdtEndPr/>
        <w:sdtContent>
          <w:r w:rsidR="00614C12">
            <w:fldChar w:fldCharType="begin"/>
          </w:r>
          <w:r w:rsidR="00614C12">
            <w:instrText xml:space="preserve"> CITATION Kev21 \l 2057 </w:instrText>
          </w:r>
          <w:r w:rsidR="00614C12">
            <w:fldChar w:fldCharType="separate"/>
          </w:r>
          <w:r w:rsidR="00614C12">
            <w:rPr>
              <w:noProof/>
            </w:rPr>
            <w:t xml:space="preserve"> </w:t>
          </w:r>
          <w:r w:rsidR="00614C12" w:rsidRPr="00614C12">
            <w:rPr>
              <w:noProof/>
            </w:rPr>
            <w:t>(Murray, 2021)</w:t>
          </w:r>
          <w:r w:rsidR="00614C12">
            <w:fldChar w:fldCharType="end"/>
          </w:r>
        </w:sdtContent>
      </w:sdt>
    </w:p>
    <w:p w14:paraId="3911B0E2" w14:textId="34B6076C" w:rsidR="001C7A05" w:rsidRDefault="00B70434" w:rsidP="001C7A05">
      <w:pPr>
        <w:pStyle w:val="Heading1"/>
      </w:pPr>
      <w:bookmarkStart w:id="2" w:name="_Toc106708007"/>
      <w:bookmarkStart w:id="3" w:name="_Toc107059274"/>
      <w:r>
        <w:t>How to</w:t>
      </w:r>
      <w:r w:rsidR="001C7A05" w:rsidRPr="00AF4F9F">
        <w:t xml:space="preserve"> motivation</w:t>
      </w:r>
      <w:r w:rsidR="001C7A05">
        <w:t>:</w:t>
      </w:r>
      <w:bookmarkEnd w:id="2"/>
      <w:bookmarkEnd w:id="3"/>
    </w:p>
    <w:p w14:paraId="6EB6DA7B" w14:textId="77CF8994" w:rsidR="001C7A05" w:rsidRDefault="003168BB" w:rsidP="0014619C">
      <w:pPr>
        <w:jc w:val="both"/>
      </w:pPr>
      <w:r>
        <w:t xml:space="preserve">Employees can be motivated in multiple ways and for motivation are </w:t>
      </w:r>
      <w:r w:rsidR="00466DED">
        <w:t>enough existent solutions that can be put it in practice.</w:t>
      </w:r>
      <w:r w:rsidR="00ED6C65">
        <w:t xml:space="preserve"> According with Chris Pea</w:t>
      </w:r>
      <w:r w:rsidR="005265B6">
        <w:t xml:space="preserve">rce </w:t>
      </w:r>
      <w:r w:rsidR="005F078A">
        <w:t>the motivation of staff it help the business running because motivat</w:t>
      </w:r>
      <w:r w:rsidR="00050C37">
        <w:t xml:space="preserve">e staff will </w:t>
      </w:r>
      <w:r w:rsidR="009A7A6A">
        <w:t>work with joy to achieve the business goals.</w:t>
      </w:r>
      <w:r w:rsidR="00DF6E8A">
        <w:t xml:space="preserve"> An organization can motivate the stuff by </w:t>
      </w:r>
      <w:r w:rsidR="00D567DC">
        <w:t>:</w:t>
      </w:r>
    </w:p>
    <w:p w14:paraId="6FDDF596" w14:textId="1DA69C43" w:rsidR="00D567DC" w:rsidRDefault="00D567DC" w:rsidP="00D567DC">
      <w:pPr>
        <w:pStyle w:val="ListParagraph"/>
        <w:numPr>
          <w:ilvl w:val="0"/>
          <w:numId w:val="2"/>
        </w:numPr>
        <w:jc w:val="both"/>
      </w:pPr>
      <w:r>
        <w:t>Giving basic rewards:</w:t>
      </w:r>
    </w:p>
    <w:p w14:paraId="1BC583E5" w14:textId="09C0497E" w:rsidR="00853F6F" w:rsidRDefault="00853F6F" w:rsidP="00853F6F">
      <w:pPr>
        <w:ind w:left="360"/>
        <w:jc w:val="both"/>
      </w:pPr>
      <w:r>
        <w:t>In order to motivate the employees it can be given bonus for performance, bonus for attendance or star of the month</w:t>
      </w:r>
    </w:p>
    <w:p w14:paraId="64A0A47A" w14:textId="30D01F92" w:rsidR="00D567DC" w:rsidRDefault="00CC1652" w:rsidP="00D567DC">
      <w:pPr>
        <w:pStyle w:val="ListParagraph"/>
        <w:numPr>
          <w:ilvl w:val="0"/>
          <w:numId w:val="2"/>
        </w:numPr>
        <w:jc w:val="both"/>
      </w:pPr>
      <w:r>
        <w:lastRenderedPageBreak/>
        <w:t xml:space="preserve">Accord the people jobs </w:t>
      </w:r>
      <w:r w:rsidR="00B15A99">
        <w:t>suitable with their skills</w:t>
      </w:r>
    </w:p>
    <w:p w14:paraId="3B57F1BE" w14:textId="0E681ECA" w:rsidR="00853F6F" w:rsidRDefault="00853F6F" w:rsidP="00853F6F">
      <w:pPr>
        <w:jc w:val="both"/>
      </w:pPr>
      <w:r>
        <w:t>For example some people may be not good to do picking but they are good at packing or they may not have interpersonal skills but have strong computing skills. According them training in multiple department it can motivate them.</w:t>
      </w:r>
    </w:p>
    <w:p w14:paraId="0CD429B5" w14:textId="6DD8090D" w:rsidR="00B15A99" w:rsidRDefault="00B15A99" w:rsidP="00D567DC">
      <w:pPr>
        <w:pStyle w:val="ListParagraph"/>
        <w:numPr>
          <w:ilvl w:val="0"/>
          <w:numId w:val="2"/>
        </w:numPr>
        <w:jc w:val="both"/>
      </w:pPr>
      <w:r>
        <w:t xml:space="preserve">Set clear goals </w:t>
      </w:r>
      <w:r w:rsidR="00AC7079">
        <w:t>that employees can achieve</w:t>
      </w:r>
      <w:r w:rsidR="00853F6F">
        <w:t>:</w:t>
      </w:r>
    </w:p>
    <w:p w14:paraId="13E03707" w14:textId="1C028CAB" w:rsidR="00853F6F" w:rsidRDefault="00853F6F" w:rsidP="00853F6F">
      <w:pPr>
        <w:jc w:val="both"/>
      </w:pPr>
      <w:r>
        <w:t xml:space="preserve">Given a mission that can be achievable such as completing the day order or projects with clear instructions </w:t>
      </w:r>
      <w:r w:rsidR="00C63A64">
        <w:t>the employee will know his role in the company and will work with joy to accomplish the enquiries.</w:t>
      </w:r>
      <w:r>
        <w:t xml:space="preserve"> </w:t>
      </w:r>
    </w:p>
    <w:p w14:paraId="2CD213BE" w14:textId="1E5A43DF" w:rsidR="00AC7079" w:rsidRDefault="00AC7079" w:rsidP="00D567DC">
      <w:pPr>
        <w:pStyle w:val="ListParagraph"/>
        <w:numPr>
          <w:ilvl w:val="0"/>
          <w:numId w:val="2"/>
        </w:numPr>
        <w:jc w:val="both"/>
      </w:pPr>
      <w:r>
        <w:t>Involve the employees</w:t>
      </w:r>
      <w:r w:rsidR="00C63A64">
        <w:t>:</w:t>
      </w:r>
    </w:p>
    <w:p w14:paraId="07EA8514" w14:textId="11D9DCA5" w:rsidR="00C63A64" w:rsidRDefault="00C63A64" w:rsidP="00C63A64">
      <w:pPr>
        <w:jc w:val="both"/>
      </w:pPr>
      <w:r>
        <w:t>Small meetings about the company changes, updates of the client satisfaction and work activities will make the employee to feel like a part of the business which will motivate them to involve more in the company goals</w:t>
      </w:r>
    </w:p>
    <w:p w14:paraId="6A91C1C5" w14:textId="568D1EF5" w:rsidR="00557005" w:rsidRDefault="00557005" w:rsidP="00557005">
      <w:pPr>
        <w:jc w:val="both"/>
      </w:pPr>
      <w:r>
        <w:t xml:space="preserve">But this is about </w:t>
      </w:r>
      <w:r w:rsidR="00A9421F">
        <w:t>the employees with a normal contract, in UK is also a big report of employees</w:t>
      </w:r>
      <w:r w:rsidR="00E91350">
        <w:t xml:space="preserve"> who are working with Zero Hours Contract that can easier to become demotivate at the work place</w:t>
      </w:r>
      <w:r w:rsidR="00E03A02">
        <w:t>.</w:t>
      </w:r>
      <w:r w:rsidR="00A9421F">
        <w:t xml:space="preserve"> </w:t>
      </w:r>
      <w:sdt>
        <w:sdtPr>
          <w:id w:val="1686012466"/>
          <w:citation/>
        </w:sdtPr>
        <w:sdtEndPr/>
        <w:sdtContent>
          <w:r w:rsidR="00614C12">
            <w:fldChar w:fldCharType="begin"/>
          </w:r>
          <w:r w:rsidR="00614C12">
            <w:instrText xml:space="preserve"> CITATION Pea07 \l 2057 </w:instrText>
          </w:r>
          <w:r w:rsidR="00614C12">
            <w:fldChar w:fldCharType="separate"/>
          </w:r>
          <w:r w:rsidR="00614C12" w:rsidRPr="00614C12">
            <w:rPr>
              <w:noProof/>
            </w:rPr>
            <w:t>(Pearce, 2007)</w:t>
          </w:r>
          <w:r w:rsidR="00614C12">
            <w:fldChar w:fldCharType="end"/>
          </w:r>
        </w:sdtContent>
      </w:sdt>
    </w:p>
    <w:p w14:paraId="5433DF54" w14:textId="77777777" w:rsidR="000311A0" w:rsidRDefault="000311A0" w:rsidP="000311A0">
      <w:pPr>
        <w:pStyle w:val="Heading1"/>
      </w:pPr>
      <w:bookmarkStart w:id="4" w:name="_Toc106708005"/>
      <w:bookmarkStart w:id="5" w:name="_Toc107059275"/>
      <w:r>
        <w:t>Zero Hours Contract:</w:t>
      </w:r>
      <w:bookmarkEnd w:id="4"/>
      <w:bookmarkEnd w:id="5"/>
    </w:p>
    <w:p w14:paraId="650B73BA" w14:textId="6801834F" w:rsidR="000311A0" w:rsidRDefault="00E03A02" w:rsidP="000311A0">
      <w:pPr>
        <w:jc w:val="both"/>
        <w:rPr>
          <w:rFonts w:ascii="Arial" w:hAnsi="Arial" w:cs="Arial"/>
          <w:noProof/>
          <w:sz w:val="20"/>
          <w:szCs w:val="20"/>
        </w:rPr>
      </w:pPr>
      <w:r>
        <w:rPr>
          <w:rFonts w:ascii="Arial" w:hAnsi="Arial" w:cs="Arial"/>
          <w:sz w:val="20"/>
          <w:szCs w:val="20"/>
        </w:rPr>
        <w:t xml:space="preserve">One of the major industry that offer Zero hour contract is </w:t>
      </w:r>
      <w:r w:rsidR="000311A0">
        <w:rPr>
          <w:rFonts w:ascii="Arial" w:hAnsi="Arial" w:cs="Arial"/>
          <w:noProof/>
          <w:sz w:val="20"/>
          <w:szCs w:val="20"/>
        </w:rPr>
        <w:t>catering</w:t>
      </w:r>
      <w:r>
        <w:rPr>
          <w:rFonts w:ascii="Arial" w:hAnsi="Arial" w:cs="Arial"/>
          <w:noProof/>
          <w:sz w:val="20"/>
          <w:szCs w:val="20"/>
        </w:rPr>
        <w:t xml:space="preserve"> and</w:t>
      </w:r>
      <w:r w:rsidR="000311A0">
        <w:rPr>
          <w:rFonts w:ascii="Arial" w:hAnsi="Arial" w:cs="Arial"/>
          <w:noProof/>
          <w:sz w:val="20"/>
          <w:szCs w:val="20"/>
        </w:rPr>
        <w:t xml:space="preserve"> event industry</w:t>
      </w:r>
      <w:r w:rsidR="00D05F09">
        <w:rPr>
          <w:rFonts w:ascii="Arial" w:hAnsi="Arial" w:cs="Arial"/>
          <w:noProof/>
          <w:sz w:val="20"/>
          <w:szCs w:val="20"/>
        </w:rPr>
        <w:t>,</w:t>
      </w:r>
      <w:r w:rsidR="000311A0">
        <w:rPr>
          <w:rFonts w:ascii="Arial" w:hAnsi="Arial" w:cs="Arial"/>
          <w:noProof/>
          <w:sz w:val="20"/>
          <w:szCs w:val="20"/>
        </w:rPr>
        <w:t xml:space="preserve"> </w:t>
      </w:r>
      <w:r>
        <w:rPr>
          <w:rFonts w:ascii="Arial" w:hAnsi="Arial" w:cs="Arial"/>
          <w:noProof/>
          <w:sz w:val="20"/>
          <w:szCs w:val="20"/>
        </w:rPr>
        <w:t xml:space="preserve">and for them </w:t>
      </w:r>
      <w:r w:rsidR="000311A0">
        <w:rPr>
          <w:rFonts w:ascii="Arial" w:hAnsi="Arial" w:cs="Arial"/>
          <w:noProof/>
          <w:sz w:val="20"/>
          <w:szCs w:val="20"/>
        </w:rPr>
        <w:t>is quit hard to maintain the employee motivate</w:t>
      </w:r>
      <w:r w:rsidR="00D461DB">
        <w:rPr>
          <w:rFonts w:ascii="Arial" w:hAnsi="Arial" w:cs="Arial"/>
          <w:noProof/>
          <w:sz w:val="20"/>
          <w:szCs w:val="20"/>
        </w:rPr>
        <w:t>.</w:t>
      </w:r>
      <w:r w:rsidR="00D10BE1" w:rsidRPr="00D10BE1">
        <w:rPr>
          <w:rFonts w:ascii="Arial" w:hAnsi="Arial" w:cs="Arial"/>
          <w:noProof/>
          <w:sz w:val="20"/>
          <w:szCs w:val="20"/>
        </w:rPr>
        <w:t xml:space="preserve"> </w:t>
      </w:r>
      <w:r w:rsidR="00D10BE1">
        <w:rPr>
          <w:rFonts w:ascii="Arial" w:hAnsi="Arial" w:cs="Arial"/>
          <w:sz w:val="20"/>
          <w:szCs w:val="20"/>
        </w:rPr>
        <w:t>Zero hour contract</w:t>
      </w:r>
      <w:r w:rsidR="00D10BE1" w:rsidRPr="00D10BE1">
        <w:rPr>
          <w:rFonts w:ascii="Arial" w:hAnsi="Arial" w:cs="Arial"/>
          <w:noProof/>
          <w:sz w:val="20"/>
          <w:szCs w:val="20"/>
        </w:rPr>
        <w:t xml:space="preserve"> is </w:t>
      </w:r>
      <w:r w:rsidR="00D10BE1">
        <w:rPr>
          <w:rFonts w:ascii="Arial" w:hAnsi="Arial" w:cs="Arial"/>
          <w:noProof/>
          <w:sz w:val="20"/>
          <w:szCs w:val="20"/>
        </w:rPr>
        <w:t>the</w:t>
      </w:r>
      <w:r w:rsidR="00D10BE1" w:rsidRPr="00D10BE1">
        <w:rPr>
          <w:rFonts w:ascii="Arial" w:hAnsi="Arial" w:cs="Arial"/>
          <w:noProof/>
          <w:sz w:val="20"/>
          <w:szCs w:val="20"/>
        </w:rPr>
        <w:t xml:space="preserve"> relationship between the  employer and the employee</w:t>
      </w:r>
      <w:r w:rsidR="004F67B7">
        <w:rPr>
          <w:rFonts w:ascii="Arial" w:hAnsi="Arial" w:cs="Arial"/>
          <w:noProof/>
          <w:sz w:val="20"/>
          <w:szCs w:val="20"/>
        </w:rPr>
        <w:t xml:space="preserve"> where </w:t>
      </w:r>
      <w:r w:rsidR="00D10BE1" w:rsidRPr="00D10BE1">
        <w:rPr>
          <w:rFonts w:ascii="Arial" w:hAnsi="Arial" w:cs="Arial"/>
          <w:noProof/>
          <w:sz w:val="20"/>
          <w:szCs w:val="20"/>
        </w:rPr>
        <w:t>the employer is not obliged to promise the employee a specific working hour, and the employee is free to work in multiple jobs without company restrictions. This agreement is commonly used in the UK  hospitality and event industry.</w:t>
      </w:r>
      <w:r w:rsidR="000311A0">
        <w:rPr>
          <w:rFonts w:ascii="Arial" w:hAnsi="Arial" w:cs="Arial"/>
          <w:noProof/>
          <w:sz w:val="20"/>
          <w:szCs w:val="20"/>
        </w:rPr>
        <w:t xml:space="preserve"> </w:t>
      </w:r>
      <w:r w:rsidR="007132F0">
        <w:rPr>
          <w:rFonts w:ascii="Arial" w:hAnsi="Arial" w:cs="Arial"/>
          <w:noProof/>
          <w:sz w:val="20"/>
          <w:szCs w:val="20"/>
        </w:rPr>
        <w:t xml:space="preserve">Now after the pandemic end </w:t>
      </w:r>
      <w:r w:rsidR="003854BC">
        <w:rPr>
          <w:rFonts w:ascii="Arial" w:hAnsi="Arial" w:cs="Arial"/>
          <w:noProof/>
          <w:sz w:val="20"/>
          <w:szCs w:val="20"/>
        </w:rPr>
        <w:t xml:space="preserve">the industry </w:t>
      </w:r>
      <w:r w:rsidR="00476AB4">
        <w:rPr>
          <w:rFonts w:ascii="Arial" w:hAnsi="Arial" w:cs="Arial"/>
          <w:noProof/>
          <w:sz w:val="20"/>
          <w:szCs w:val="20"/>
        </w:rPr>
        <w:t xml:space="preserve">have a lack of employees </w:t>
      </w:r>
      <w:r w:rsidR="000311A0">
        <w:rPr>
          <w:rFonts w:ascii="Arial" w:hAnsi="Arial" w:cs="Arial"/>
          <w:noProof/>
          <w:sz w:val="20"/>
          <w:szCs w:val="20"/>
        </w:rPr>
        <w:t>and f</w:t>
      </w:r>
      <w:r w:rsidR="000311A0" w:rsidRPr="0035421F">
        <w:rPr>
          <w:rFonts w:ascii="Arial" w:hAnsi="Arial" w:cs="Arial"/>
          <w:noProof/>
          <w:sz w:val="20"/>
          <w:szCs w:val="20"/>
        </w:rPr>
        <w:t>or successful event delivery</w:t>
      </w:r>
      <w:r w:rsidR="00476AB4">
        <w:rPr>
          <w:rFonts w:ascii="Arial" w:hAnsi="Arial" w:cs="Arial"/>
          <w:noProof/>
          <w:sz w:val="20"/>
          <w:szCs w:val="20"/>
        </w:rPr>
        <w:t xml:space="preserve"> is needed proper employees to work</w:t>
      </w:r>
      <w:r w:rsidR="009905B0">
        <w:rPr>
          <w:rFonts w:ascii="Arial" w:hAnsi="Arial" w:cs="Arial"/>
          <w:noProof/>
          <w:sz w:val="20"/>
          <w:szCs w:val="20"/>
        </w:rPr>
        <w:t>, due to that</w:t>
      </w:r>
      <w:r w:rsidR="000311A0" w:rsidRPr="0035421F">
        <w:rPr>
          <w:rFonts w:ascii="Arial" w:hAnsi="Arial" w:cs="Arial"/>
          <w:noProof/>
          <w:sz w:val="20"/>
          <w:szCs w:val="20"/>
        </w:rPr>
        <w:t xml:space="preserve"> it is </w:t>
      </w:r>
      <w:r w:rsidR="000311A0">
        <w:rPr>
          <w:rFonts w:ascii="Arial" w:hAnsi="Arial" w:cs="Arial"/>
          <w:noProof/>
          <w:sz w:val="20"/>
          <w:szCs w:val="20"/>
        </w:rPr>
        <w:t xml:space="preserve">crutial </w:t>
      </w:r>
      <w:r w:rsidR="000311A0" w:rsidRPr="0035421F">
        <w:rPr>
          <w:rFonts w:ascii="Arial" w:hAnsi="Arial" w:cs="Arial"/>
          <w:noProof/>
          <w:sz w:val="20"/>
          <w:szCs w:val="20"/>
        </w:rPr>
        <w:t>to understand how</w:t>
      </w:r>
      <w:r w:rsidR="009905B0">
        <w:rPr>
          <w:rFonts w:ascii="Arial" w:hAnsi="Arial" w:cs="Arial"/>
          <w:noProof/>
          <w:sz w:val="20"/>
          <w:szCs w:val="20"/>
        </w:rPr>
        <w:t xml:space="preserve"> to keep the </w:t>
      </w:r>
      <w:r w:rsidR="000311A0" w:rsidRPr="0035421F">
        <w:rPr>
          <w:rFonts w:ascii="Arial" w:hAnsi="Arial" w:cs="Arial"/>
          <w:noProof/>
          <w:sz w:val="20"/>
          <w:szCs w:val="20"/>
        </w:rPr>
        <w:t xml:space="preserve"> employee</w:t>
      </w:r>
      <w:r w:rsidR="009905B0">
        <w:rPr>
          <w:rFonts w:ascii="Arial" w:hAnsi="Arial" w:cs="Arial"/>
          <w:noProof/>
          <w:sz w:val="20"/>
          <w:szCs w:val="20"/>
        </w:rPr>
        <w:t xml:space="preserve"> motivate in order to</w:t>
      </w:r>
      <w:r w:rsidR="000311A0" w:rsidRPr="0035421F">
        <w:rPr>
          <w:rFonts w:ascii="Arial" w:hAnsi="Arial" w:cs="Arial"/>
          <w:noProof/>
          <w:sz w:val="20"/>
          <w:szCs w:val="20"/>
        </w:rPr>
        <w:t xml:space="preserve"> performance in event catering </w:t>
      </w:r>
      <w:r w:rsidR="00360EC4">
        <w:rPr>
          <w:rFonts w:ascii="Arial" w:hAnsi="Arial" w:cs="Arial"/>
          <w:noProof/>
          <w:sz w:val="20"/>
          <w:szCs w:val="20"/>
        </w:rPr>
        <w:t xml:space="preserve">and also how to </w:t>
      </w:r>
      <w:r w:rsidR="000311A0" w:rsidRPr="0035421F">
        <w:rPr>
          <w:rFonts w:ascii="Arial" w:hAnsi="Arial" w:cs="Arial"/>
          <w:noProof/>
          <w:sz w:val="20"/>
          <w:szCs w:val="20"/>
        </w:rPr>
        <w:t>relate</w:t>
      </w:r>
      <w:r w:rsidR="00360EC4">
        <w:rPr>
          <w:rFonts w:ascii="Arial" w:hAnsi="Arial" w:cs="Arial"/>
          <w:noProof/>
          <w:sz w:val="20"/>
          <w:szCs w:val="20"/>
        </w:rPr>
        <w:t xml:space="preserve"> the s</w:t>
      </w:r>
      <w:r w:rsidR="00360EC4" w:rsidRPr="0035421F">
        <w:rPr>
          <w:rFonts w:ascii="Arial" w:hAnsi="Arial" w:cs="Arial"/>
          <w:noProof/>
          <w:sz w:val="20"/>
          <w:szCs w:val="20"/>
        </w:rPr>
        <w:t>taff performance</w:t>
      </w:r>
      <w:r w:rsidR="000311A0" w:rsidRPr="0035421F">
        <w:rPr>
          <w:rFonts w:ascii="Arial" w:hAnsi="Arial" w:cs="Arial"/>
          <w:noProof/>
          <w:sz w:val="20"/>
          <w:szCs w:val="20"/>
        </w:rPr>
        <w:t xml:space="preserve"> to job motivation, </w:t>
      </w:r>
      <w:r w:rsidR="00360EC4">
        <w:rPr>
          <w:rFonts w:ascii="Arial" w:hAnsi="Arial" w:cs="Arial"/>
          <w:noProof/>
          <w:sz w:val="20"/>
          <w:szCs w:val="20"/>
        </w:rPr>
        <w:t xml:space="preserve">because with that </w:t>
      </w:r>
      <w:r w:rsidR="000311A0" w:rsidRPr="0035421F">
        <w:rPr>
          <w:rFonts w:ascii="Arial" w:hAnsi="Arial" w:cs="Arial"/>
          <w:noProof/>
          <w:sz w:val="20"/>
          <w:szCs w:val="20"/>
        </w:rPr>
        <w:t>employees</w:t>
      </w:r>
      <w:r w:rsidR="00360EC4">
        <w:rPr>
          <w:rFonts w:ascii="Arial" w:hAnsi="Arial" w:cs="Arial"/>
          <w:noProof/>
          <w:sz w:val="20"/>
          <w:szCs w:val="20"/>
        </w:rPr>
        <w:t xml:space="preserve"> will</w:t>
      </w:r>
      <w:r w:rsidR="000311A0" w:rsidRPr="0035421F">
        <w:rPr>
          <w:rFonts w:ascii="Arial" w:hAnsi="Arial" w:cs="Arial"/>
          <w:noProof/>
          <w:sz w:val="20"/>
          <w:szCs w:val="20"/>
        </w:rPr>
        <w:t xml:space="preserve"> focus </w:t>
      </w:r>
      <w:r w:rsidR="00360EC4">
        <w:rPr>
          <w:rFonts w:ascii="Arial" w:hAnsi="Arial" w:cs="Arial"/>
          <w:noProof/>
          <w:sz w:val="20"/>
          <w:szCs w:val="20"/>
        </w:rPr>
        <w:t xml:space="preserve">more </w:t>
      </w:r>
      <w:r w:rsidR="000311A0" w:rsidRPr="0035421F">
        <w:rPr>
          <w:rFonts w:ascii="Arial" w:hAnsi="Arial" w:cs="Arial"/>
          <w:noProof/>
          <w:sz w:val="20"/>
          <w:szCs w:val="20"/>
        </w:rPr>
        <w:t>on</w:t>
      </w:r>
      <w:r w:rsidR="00D37591">
        <w:rPr>
          <w:rFonts w:ascii="Arial" w:hAnsi="Arial" w:cs="Arial"/>
          <w:noProof/>
          <w:sz w:val="20"/>
          <w:szCs w:val="20"/>
        </w:rPr>
        <w:t xml:space="preserve"> </w:t>
      </w:r>
      <w:r w:rsidR="00A6658E">
        <w:rPr>
          <w:rFonts w:ascii="Arial" w:hAnsi="Arial" w:cs="Arial"/>
          <w:noProof/>
          <w:sz w:val="20"/>
          <w:szCs w:val="20"/>
        </w:rPr>
        <w:t>deliverying the best quality of services in a fast manner</w:t>
      </w:r>
      <w:r w:rsidR="00976129">
        <w:rPr>
          <w:rFonts w:ascii="Arial" w:hAnsi="Arial" w:cs="Arial"/>
          <w:noProof/>
          <w:sz w:val="20"/>
          <w:szCs w:val="20"/>
        </w:rPr>
        <w:t>.</w:t>
      </w:r>
      <w:r w:rsidR="000311A0">
        <w:rPr>
          <w:rFonts w:ascii="Arial" w:hAnsi="Arial" w:cs="Arial"/>
          <w:noProof/>
          <w:sz w:val="20"/>
          <w:szCs w:val="20"/>
        </w:rPr>
        <w:t xml:space="preserve"> </w:t>
      </w:r>
      <w:r w:rsidR="00976129">
        <w:rPr>
          <w:rFonts w:ascii="Arial" w:hAnsi="Arial" w:cs="Arial"/>
          <w:noProof/>
          <w:sz w:val="20"/>
          <w:szCs w:val="20"/>
        </w:rPr>
        <w:t>F</w:t>
      </w:r>
      <w:r w:rsidR="000311A0">
        <w:rPr>
          <w:rFonts w:ascii="Arial" w:hAnsi="Arial" w:cs="Arial"/>
          <w:noProof/>
          <w:sz w:val="20"/>
          <w:szCs w:val="20"/>
        </w:rPr>
        <w:t>orward the Zero Hours Contract can motivate the staff in the catering industry</w:t>
      </w:r>
      <w:r w:rsidR="00B062F5">
        <w:rPr>
          <w:rFonts w:ascii="Arial" w:hAnsi="Arial" w:cs="Arial"/>
          <w:noProof/>
          <w:sz w:val="20"/>
          <w:szCs w:val="20"/>
        </w:rPr>
        <w:t xml:space="preserve"> </w:t>
      </w:r>
      <w:r w:rsidR="00135447">
        <w:rPr>
          <w:rFonts w:ascii="Arial" w:hAnsi="Arial" w:cs="Arial"/>
          <w:noProof/>
          <w:sz w:val="20"/>
          <w:szCs w:val="20"/>
        </w:rPr>
        <w:t>with flexibility</w:t>
      </w:r>
      <w:r w:rsidR="0003160D">
        <w:rPr>
          <w:rFonts w:ascii="Arial" w:hAnsi="Arial" w:cs="Arial"/>
          <w:noProof/>
          <w:sz w:val="20"/>
          <w:szCs w:val="20"/>
        </w:rPr>
        <w:t xml:space="preserve">, but </w:t>
      </w:r>
      <w:r w:rsidR="00412FEF">
        <w:rPr>
          <w:rFonts w:ascii="Arial" w:hAnsi="Arial" w:cs="Arial"/>
          <w:noProof/>
          <w:sz w:val="20"/>
          <w:szCs w:val="20"/>
        </w:rPr>
        <w:t>it can also desadvantage the employee motivation</w:t>
      </w:r>
      <w:r w:rsidR="00135447">
        <w:rPr>
          <w:rFonts w:ascii="Arial" w:hAnsi="Arial" w:cs="Arial"/>
          <w:noProof/>
          <w:sz w:val="20"/>
          <w:szCs w:val="20"/>
        </w:rPr>
        <w:t xml:space="preserve"> </w:t>
      </w:r>
      <w:r w:rsidR="004348B3">
        <w:rPr>
          <w:rFonts w:ascii="Arial" w:hAnsi="Arial" w:cs="Arial"/>
          <w:noProof/>
          <w:sz w:val="20"/>
          <w:szCs w:val="20"/>
        </w:rPr>
        <w:t>by lack of commitment</w:t>
      </w:r>
      <w:r w:rsidR="00135447">
        <w:rPr>
          <w:rFonts w:ascii="Arial" w:hAnsi="Arial" w:cs="Arial"/>
          <w:noProof/>
          <w:sz w:val="20"/>
          <w:szCs w:val="20"/>
        </w:rPr>
        <w:t>the</w:t>
      </w:r>
      <w:r w:rsidR="000311A0">
        <w:rPr>
          <w:rFonts w:ascii="Arial" w:hAnsi="Arial" w:cs="Arial"/>
          <w:noProof/>
          <w:sz w:val="20"/>
          <w:szCs w:val="20"/>
        </w:rPr>
        <w:t xml:space="preserve"> lack of commitment between the employer and the employee</w:t>
      </w:r>
      <w:r w:rsidR="00D05F09">
        <w:rPr>
          <w:rFonts w:ascii="Arial" w:hAnsi="Arial" w:cs="Arial"/>
          <w:noProof/>
          <w:sz w:val="20"/>
          <w:szCs w:val="20"/>
        </w:rPr>
        <w:t>. The commitment at the workplace is also important but at the zero hours contract it cannot be use as there is no oblication for both party.</w:t>
      </w:r>
      <w:r w:rsidR="000311A0">
        <w:rPr>
          <w:rFonts w:ascii="Arial" w:hAnsi="Arial" w:cs="Arial"/>
          <w:noProof/>
          <w:sz w:val="20"/>
          <w:szCs w:val="20"/>
        </w:rPr>
        <w:t xml:space="preserve"> </w:t>
      </w:r>
      <w:r w:rsidR="00D05F09">
        <w:rPr>
          <w:rFonts w:ascii="Arial" w:hAnsi="Arial" w:cs="Arial"/>
          <w:noProof/>
          <w:sz w:val="20"/>
          <w:szCs w:val="20"/>
        </w:rPr>
        <w:t>In order to identify the best solution for Zero hours contract to motivate the employee down below i</w:t>
      </w:r>
      <w:r w:rsidR="00306F5A">
        <w:rPr>
          <w:rFonts w:ascii="Arial" w:hAnsi="Arial" w:cs="Arial"/>
          <w:noProof/>
          <w:sz w:val="20"/>
          <w:szCs w:val="20"/>
        </w:rPr>
        <w:t xml:space="preserve">t had been analyzed the strengh and weaknesses of the contract </w:t>
      </w:r>
      <w:r w:rsidR="00D05F09">
        <w:rPr>
          <w:rFonts w:ascii="Arial" w:hAnsi="Arial" w:cs="Arial"/>
          <w:noProof/>
          <w:sz w:val="20"/>
          <w:szCs w:val="20"/>
        </w:rPr>
        <w:t xml:space="preserve"> </w:t>
      </w:r>
      <w:r w:rsidR="00306F5A">
        <w:rPr>
          <w:rFonts w:ascii="Arial" w:hAnsi="Arial" w:cs="Arial"/>
          <w:noProof/>
          <w:sz w:val="20"/>
          <w:szCs w:val="20"/>
        </w:rPr>
        <w:t xml:space="preserve">for </w:t>
      </w:r>
      <w:r w:rsidR="00D05F09">
        <w:rPr>
          <w:rFonts w:ascii="Arial" w:hAnsi="Arial" w:cs="Arial"/>
          <w:noProof/>
          <w:sz w:val="20"/>
          <w:szCs w:val="20"/>
        </w:rPr>
        <w:t xml:space="preserve">an employee </w:t>
      </w:r>
      <w:r w:rsidR="00306F5A">
        <w:rPr>
          <w:rFonts w:ascii="Arial" w:hAnsi="Arial" w:cs="Arial"/>
          <w:noProof/>
          <w:sz w:val="20"/>
          <w:szCs w:val="20"/>
        </w:rPr>
        <w:t>with</w:t>
      </w:r>
      <w:r w:rsidR="00D05F09">
        <w:rPr>
          <w:rFonts w:ascii="Arial" w:hAnsi="Arial" w:cs="Arial"/>
          <w:noProof/>
          <w:sz w:val="20"/>
          <w:szCs w:val="20"/>
        </w:rPr>
        <w:t xml:space="preserve"> Zero hour contract:</w:t>
      </w:r>
    </w:p>
    <w:tbl>
      <w:tblPr>
        <w:tblStyle w:val="TableGrid"/>
        <w:tblW w:w="0" w:type="auto"/>
        <w:tblLook w:val="04A0" w:firstRow="1" w:lastRow="0" w:firstColumn="1" w:lastColumn="0" w:noHBand="0" w:noVBand="1"/>
      </w:tblPr>
      <w:tblGrid>
        <w:gridCol w:w="4508"/>
        <w:gridCol w:w="4508"/>
      </w:tblGrid>
      <w:tr w:rsidR="000311A0" w14:paraId="2A042565" w14:textId="77777777" w:rsidTr="000D003A">
        <w:tc>
          <w:tcPr>
            <w:tcW w:w="4508" w:type="dxa"/>
          </w:tcPr>
          <w:p w14:paraId="03639B16" w14:textId="1071FBAE" w:rsidR="000311A0" w:rsidRPr="0095523A" w:rsidRDefault="00306F5A" w:rsidP="000D003A">
            <w:pPr>
              <w:jc w:val="both"/>
              <w:rPr>
                <w:rFonts w:ascii="Arial" w:hAnsi="Arial" w:cs="Arial"/>
                <w:sz w:val="24"/>
                <w:szCs w:val="24"/>
              </w:rPr>
            </w:pPr>
            <w:r>
              <w:rPr>
                <w:rFonts w:ascii="Arial" w:hAnsi="Arial" w:cs="Arial"/>
                <w:sz w:val="24"/>
                <w:szCs w:val="24"/>
              </w:rPr>
              <w:t>Strength</w:t>
            </w:r>
          </w:p>
        </w:tc>
        <w:tc>
          <w:tcPr>
            <w:tcW w:w="4508" w:type="dxa"/>
          </w:tcPr>
          <w:p w14:paraId="1F415FC7" w14:textId="2E101761" w:rsidR="000311A0" w:rsidRPr="0095523A" w:rsidRDefault="00306F5A" w:rsidP="000D003A">
            <w:pPr>
              <w:jc w:val="both"/>
              <w:rPr>
                <w:rFonts w:ascii="Arial" w:hAnsi="Arial" w:cs="Arial"/>
                <w:sz w:val="24"/>
                <w:szCs w:val="24"/>
              </w:rPr>
            </w:pPr>
            <w:r>
              <w:rPr>
                <w:rFonts w:ascii="Arial" w:hAnsi="Arial" w:cs="Arial"/>
                <w:sz w:val="24"/>
                <w:szCs w:val="24"/>
              </w:rPr>
              <w:t>Weaknesses:</w:t>
            </w:r>
          </w:p>
        </w:tc>
      </w:tr>
      <w:tr w:rsidR="000311A0" w14:paraId="3159FCFB" w14:textId="77777777" w:rsidTr="000D003A">
        <w:tc>
          <w:tcPr>
            <w:tcW w:w="4508" w:type="dxa"/>
          </w:tcPr>
          <w:p w14:paraId="7C1B4DD5" w14:textId="10FCBFC0" w:rsidR="000311A0" w:rsidRDefault="00306F5A" w:rsidP="000D003A">
            <w:pPr>
              <w:jc w:val="both"/>
              <w:rPr>
                <w:rFonts w:ascii="Arial" w:hAnsi="Arial" w:cs="Arial"/>
                <w:sz w:val="20"/>
                <w:szCs w:val="20"/>
              </w:rPr>
            </w:pPr>
            <w:r>
              <w:rPr>
                <w:rFonts w:ascii="Arial" w:hAnsi="Arial" w:cs="Arial"/>
                <w:sz w:val="20"/>
                <w:szCs w:val="20"/>
              </w:rPr>
              <w:t xml:space="preserve">The contract offer </w:t>
            </w:r>
            <w:r w:rsidR="000311A0">
              <w:rPr>
                <w:rFonts w:ascii="Arial" w:hAnsi="Arial" w:cs="Arial"/>
                <w:sz w:val="20"/>
                <w:szCs w:val="20"/>
              </w:rPr>
              <w:t>Flexibility</w:t>
            </w:r>
          </w:p>
        </w:tc>
        <w:tc>
          <w:tcPr>
            <w:tcW w:w="4508" w:type="dxa"/>
          </w:tcPr>
          <w:p w14:paraId="3E85E2C9" w14:textId="05D19BA8" w:rsidR="000311A0" w:rsidRDefault="00306F5A" w:rsidP="000D003A">
            <w:pPr>
              <w:jc w:val="both"/>
              <w:rPr>
                <w:rFonts w:ascii="Arial" w:hAnsi="Arial" w:cs="Arial"/>
                <w:sz w:val="20"/>
                <w:szCs w:val="20"/>
              </w:rPr>
            </w:pPr>
            <w:r>
              <w:rPr>
                <w:rFonts w:ascii="Arial" w:hAnsi="Arial" w:cs="Arial"/>
                <w:sz w:val="20"/>
                <w:szCs w:val="20"/>
              </w:rPr>
              <w:t xml:space="preserve">The employee don’t have paid </w:t>
            </w:r>
            <w:r w:rsidR="000311A0">
              <w:rPr>
                <w:rFonts w:ascii="Arial" w:hAnsi="Arial" w:cs="Arial"/>
                <w:sz w:val="20"/>
                <w:szCs w:val="20"/>
              </w:rPr>
              <w:t>holiday</w:t>
            </w:r>
            <w:r>
              <w:rPr>
                <w:rFonts w:ascii="Arial" w:hAnsi="Arial" w:cs="Arial"/>
                <w:sz w:val="20"/>
                <w:szCs w:val="20"/>
              </w:rPr>
              <w:t>.</w:t>
            </w:r>
          </w:p>
        </w:tc>
      </w:tr>
      <w:tr w:rsidR="000311A0" w14:paraId="43F3FEB0" w14:textId="77777777" w:rsidTr="000D003A">
        <w:tc>
          <w:tcPr>
            <w:tcW w:w="4508" w:type="dxa"/>
          </w:tcPr>
          <w:p w14:paraId="644AF95B" w14:textId="2A1EB10D" w:rsidR="000311A0" w:rsidRDefault="00306F5A" w:rsidP="000D003A">
            <w:pPr>
              <w:jc w:val="both"/>
              <w:rPr>
                <w:rFonts w:ascii="Arial" w:hAnsi="Arial" w:cs="Arial"/>
                <w:sz w:val="20"/>
                <w:szCs w:val="20"/>
              </w:rPr>
            </w:pPr>
            <w:r>
              <w:rPr>
                <w:rFonts w:ascii="Arial" w:hAnsi="Arial" w:cs="Arial"/>
                <w:sz w:val="20"/>
                <w:szCs w:val="20"/>
              </w:rPr>
              <w:t>The employee have n</w:t>
            </w:r>
            <w:r w:rsidR="000311A0">
              <w:rPr>
                <w:rFonts w:ascii="Arial" w:hAnsi="Arial" w:cs="Arial"/>
                <w:sz w:val="20"/>
                <w:szCs w:val="20"/>
              </w:rPr>
              <w:t>o obligation in declining an offer</w:t>
            </w:r>
          </w:p>
        </w:tc>
        <w:tc>
          <w:tcPr>
            <w:tcW w:w="4508" w:type="dxa"/>
          </w:tcPr>
          <w:p w14:paraId="2B4CFF89" w14:textId="52A47333" w:rsidR="000311A0" w:rsidRDefault="00306F5A" w:rsidP="000D003A">
            <w:pPr>
              <w:jc w:val="both"/>
              <w:rPr>
                <w:rFonts w:ascii="Arial" w:hAnsi="Arial" w:cs="Arial"/>
                <w:sz w:val="20"/>
                <w:szCs w:val="20"/>
              </w:rPr>
            </w:pPr>
            <w:r>
              <w:rPr>
                <w:rFonts w:ascii="Arial" w:hAnsi="Arial" w:cs="Arial"/>
                <w:sz w:val="20"/>
                <w:szCs w:val="20"/>
              </w:rPr>
              <w:t xml:space="preserve">It may bee needed to </w:t>
            </w:r>
            <w:r w:rsidR="000311A0">
              <w:rPr>
                <w:rFonts w:ascii="Arial" w:hAnsi="Arial" w:cs="Arial"/>
                <w:sz w:val="20"/>
                <w:szCs w:val="20"/>
              </w:rPr>
              <w:t>work</w:t>
            </w:r>
            <w:r>
              <w:rPr>
                <w:rFonts w:ascii="Arial" w:hAnsi="Arial" w:cs="Arial"/>
                <w:sz w:val="20"/>
                <w:szCs w:val="20"/>
              </w:rPr>
              <w:t xml:space="preserve"> </w:t>
            </w:r>
            <w:r w:rsidR="000311A0">
              <w:rPr>
                <w:rFonts w:ascii="Arial" w:hAnsi="Arial" w:cs="Arial"/>
                <w:sz w:val="20"/>
                <w:szCs w:val="20"/>
              </w:rPr>
              <w:t>different hours then was planned</w:t>
            </w:r>
          </w:p>
        </w:tc>
      </w:tr>
      <w:tr w:rsidR="000311A0" w14:paraId="659272A1" w14:textId="77777777" w:rsidTr="000D003A">
        <w:tc>
          <w:tcPr>
            <w:tcW w:w="4508" w:type="dxa"/>
          </w:tcPr>
          <w:p w14:paraId="027E9091" w14:textId="4070FE84" w:rsidR="000311A0" w:rsidRDefault="00306F5A" w:rsidP="000D003A">
            <w:pPr>
              <w:jc w:val="both"/>
              <w:rPr>
                <w:rFonts w:ascii="Arial" w:hAnsi="Arial" w:cs="Arial"/>
                <w:sz w:val="20"/>
                <w:szCs w:val="20"/>
              </w:rPr>
            </w:pPr>
            <w:r>
              <w:rPr>
                <w:rFonts w:ascii="Arial" w:hAnsi="Arial" w:cs="Arial"/>
                <w:sz w:val="20"/>
                <w:szCs w:val="20"/>
              </w:rPr>
              <w:t>The employee is f</w:t>
            </w:r>
            <w:r w:rsidR="000311A0">
              <w:rPr>
                <w:rFonts w:ascii="Arial" w:hAnsi="Arial" w:cs="Arial"/>
                <w:sz w:val="20"/>
                <w:szCs w:val="20"/>
              </w:rPr>
              <w:t>inancial stable</w:t>
            </w:r>
            <w:r>
              <w:rPr>
                <w:rFonts w:ascii="Arial" w:hAnsi="Arial" w:cs="Arial"/>
                <w:sz w:val="20"/>
                <w:szCs w:val="20"/>
              </w:rPr>
              <w:t xml:space="preserve"> by been able to </w:t>
            </w:r>
            <w:r w:rsidR="000311A0">
              <w:rPr>
                <w:rFonts w:ascii="Arial" w:hAnsi="Arial" w:cs="Arial"/>
                <w:sz w:val="20"/>
                <w:szCs w:val="20"/>
              </w:rPr>
              <w:t xml:space="preserve"> work in multiple places</w:t>
            </w:r>
          </w:p>
        </w:tc>
        <w:tc>
          <w:tcPr>
            <w:tcW w:w="4508" w:type="dxa"/>
          </w:tcPr>
          <w:p w14:paraId="4C7CA9FF" w14:textId="45FD7EF3" w:rsidR="000311A0" w:rsidRDefault="00306F5A" w:rsidP="000D003A">
            <w:pPr>
              <w:jc w:val="both"/>
              <w:rPr>
                <w:rFonts w:ascii="Arial" w:hAnsi="Arial" w:cs="Arial"/>
                <w:sz w:val="20"/>
                <w:szCs w:val="20"/>
              </w:rPr>
            </w:pPr>
            <w:r>
              <w:rPr>
                <w:rFonts w:ascii="Arial" w:hAnsi="Arial" w:cs="Arial"/>
                <w:sz w:val="20"/>
                <w:szCs w:val="20"/>
              </w:rPr>
              <w:t>The employer have no</w:t>
            </w:r>
            <w:r w:rsidR="000311A0">
              <w:rPr>
                <w:rFonts w:ascii="Arial" w:hAnsi="Arial" w:cs="Arial"/>
                <w:sz w:val="20"/>
                <w:szCs w:val="20"/>
              </w:rPr>
              <w:t xml:space="preserve"> obligation</w:t>
            </w:r>
            <w:r>
              <w:rPr>
                <w:rFonts w:ascii="Arial" w:hAnsi="Arial" w:cs="Arial"/>
                <w:sz w:val="20"/>
                <w:szCs w:val="20"/>
              </w:rPr>
              <w:t xml:space="preserve"> to </w:t>
            </w:r>
            <w:r w:rsidR="000311A0">
              <w:rPr>
                <w:rFonts w:ascii="Arial" w:hAnsi="Arial" w:cs="Arial"/>
                <w:sz w:val="20"/>
                <w:szCs w:val="20"/>
              </w:rPr>
              <w:t>provid</w:t>
            </w:r>
            <w:r>
              <w:rPr>
                <w:rFonts w:ascii="Arial" w:hAnsi="Arial" w:cs="Arial"/>
                <w:sz w:val="20"/>
                <w:szCs w:val="20"/>
              </w:rPr>
              <w:t>e</w:t>
            </w:r>
            <w:r w:rsidR="000311A0">
              <w:rPr>
                <w:rFonts w:ascii="Arial" w:hAnsi="Arial" w:cs="Arial"/>
                <w:sz w:val="20"/>
                <w:szCs w:val="20"/>
              </w:rPr>
              <w:t xml:space="preserve"> working hours</w:t>
            </w:r>
            <w:r w:rsidR="004F4297">
              <w:rPr>
                <w:rFonts w:ascii="Arial" w:hAnsi="Arial" w:cs="Arial"/>
                <w:sz w:val="20"/>
                <w:szCs w:val="20"/>
              </w:rPr>
              <w:t xml:space="preserve"> for the employee.</w:t>
            </w:r>
          </w:p>
        </w:tc>
      </w:tr>
      <w:tr w:rsidR="000311A0" w14:paraId="0A7BEBB7" w14:textId="77777777" w:rsidTr="000D003A">
        <w:tc>
          <w:tcPr>
            <w:tcW w:w="4508" w:type="dxa"/>
          </w:tcPr>
          <w:p w14:paraId="3E4476E9" w14:textId="443862EA" w:rsidR="000311A0" w:rsidRDefault="00306F5A" w:rsidP="000D003A">
            <w:pPr>
              <w:jc w:val="both"/>
              <w:rPr>
                <w:rFonts w:ascii="Arial" w:hAnsi="Arial" w:cs="Arial"/>
                <w:sz w:val="20"/>
                <w:szCs w:val="20"/>
              </w:rPr>
            </w:pPr>
            <w:r>
              <w:rPr>
                <w:rFonts w:ascii="Arial" w:hAnsi="Arial" w:cs="Arial"/>
                <w:sz w:val="20"/>
                <w:szCs w:val="20"/>
              </w:rPr>
              <w:t>The employee don’t work in a</w:t>
            </w:r>
            <w:r w:rsidR="000311A0">
              <w:rPr>
                <w:rFonts w:ascii="Arial" w:hAnsi="Arial" w:cs="Arial"/>
                <w:sz w:val="20"/>
                <w:szCs w:val="20"/>
              </w:rPr>
              <w:t xml:space="preserve"> monoton</w:t>
            </w:r>
            <w:r>
              <w:rPr>
                <w:rFonts w:ascii="Arial" w:hAnsi="Arial" w:cs="Arial"/>
                <w:sz w:val="20"/>
                <w:szCs w:val="20"/>
              </w:rPr>
              <w:t>ic place</w:t>
            </w:r>
          </w:p>
        </w:tc>
        <w:tc>
          <w:tcPr>
            <w:tcW w:w="4508" w:type="dxa"/>
          </w:tcPr>
          <w:p w14:paraId="63929C1D" w14:textId="77777777" w:rsidR="000311A0" w:rsidRDefault="000311A0" w:rsidP="000D003A">
            <w:pPr>
              <w:jc w:val="both"/>
              <w:rPr>
                <w:rFonts w:ascii="Arial" w:hAnsi="Arial" w:cs="Arial"/>
                <w:sz w:val="20"/>
                <w:szCs w:val="20"/>
              </w:rPr>
            </w:pPr>
          </w:p>
        </w:tc>
      </w:tr>
      <w:tr w:rsidR="000311A0" w14:paraId="64835791" w14:textId="77777777" w:rsidTr="000D003A">
        <w:tc>
          <w:tcPr>
            <w:tcW w:w="4508" w:type="dxa"/>
          </w:tcPr>
          <w:p w14:paraId="4F0E8387" w14:textId="5FD9F631" w:rsidR="000311A0" w:rsidRDefault="00306F5A" w:rsidP="000D003A">
            <w:pPr>
              <w:jc w:val="both"/>
              <w:rPr>
                <w:rFonts w:ascii="Arial" w:hAnsi="Arial" w:cs="Arial"/>
                <w:sz w:val="20"/>
                <w:szCs w:val="20"/>
              </w:rPr>
            </w:pPr>
            <w:r>
              <w:rPr>
                <w:rFonts w:ascii="Arial" w:hAnsi="Arial" w:cs="Arial"/>
                <w:sz w:val="20"/>
                <w:szCs w:val="20"/>
              </w:rPr>
              <w:t>Been able to decline the hours there will be n</w:t>
            </w:r>
            <w:r w:rsidR="000311A0">
              <w:rPr>
                <w:rFonts w:ascii="Arial" w:hAnsi="Arial" w:cs="Arial"/>
                <w:sz w:val="20"/>
                <w:szCs w:val="20"/>
              </w:rPr>
              <w:t>o absences</w:t>
            </w:r>
            <w:r>
              <w:rPr>
                <w:rFonts w:ascii="Arial" w:hAnsi="Arial" w:cs="Arial"/>
                <w:sz w:val="20"/>
                <w:szCs w:val="20"/>
              </w:rPr>
              <w:t>.</w:t>
            </w:r>
          </w:p>
        </w:tc>
        <w:tc>
          <w:tcPr>
            <w:tcW w:w="4508" w:type="dxa"/>
          </w:tcPr>
          <w:p w14:paraId="7AD8A6C9" w14:textId="77777777" w:rsidR="000311A0" w:rsidRDefault="000311A0" w:rsidP="000D003A">
            <w:pPr>
              <w:jc w:val="both"/>
              <w:rPr>
                <w:rFonts w:ascii="Arial" w:hAnsi="Arial" w:cs="Arial"/>
                <w:sz w:val="20"/>
                <w:szCs w:val="20"/>
              </w:rPr>
            </w:pPr>
          </w:p>
        </w:tc>
      </w:tr>
    </w:tbl>
    <w:p w14:paraId="5B6C4EA1" w14:textId="2B9EE364" w:rsidR="000311A0" w:rsidRDefault="000311A0" w:rsidP="009866B7">
      <w:pPr>
        <w:jc w:val="both"/>
      </w:pPr>
    </w:p>
    <w:p w14:paraId="098639D7" w14:textId="6EFCE464" w:rsidR="00306F5A" w:rsidRDefault="00306F5A" w:rsidP="009866B7">
      <w:pPr>
        <w:jc w:val="both"/>
      </w:pPr>
      <w:r>
        <w:t>Seen that, the</w:t>
      </w:r>
      <w:r w:rsidR="004F4297">
        <w:t xml:space="preserve"> best way the employer can motivate the employees with zero hours contract is by performance bonus, appreciation from the manager of the employee work, the possibility to promote , an union for the employee to able the employee to speak about his needs and issues.</w:t>
      </w:r>
      <w:sdt>
        <w:sdtPr>
          <w:id w:val="-1544351651"/>
          <w:citation/>
        </w:sdtPr>
        <w:sdtEndPr/>
        <w:sdtContent>
          <w:r w:rsidR="009F3F47">
            <w:fldChar w:fldCharType="begin"/>
          </w:r>
          <w:r w:rsidR="009F3F47">
            <w:instrText xml:space="preserve"> CITATION Via20 \l 2057 </w:instrText>
          </w:r>
          <w:r w:rsidR="009F3F47">
            <w:fldChar w:fldCharType="separate"/>
          </w:r>
          <w:r w:rsidR="009F3F47">
            <w:rPr>
              <w:noProof/>
            </w:rPr>
            <w:t xml:space="preserve"> </w:t>
          </w:r>
          <w:r w:rsidR="009F3F47" w:rsidRPr="009F3F47">
            <w:rPr>
              <w:noProof/>
            </w:rPr>
            <w:t>(Corradini, 2020)</w:t>
          </w:r>
          <w:r w:rsidR="009F3F47">
            <w:fldChar w:fldCharType="end"/>
          </w:r>
        </w:sdtContent>
      </w:sdt>
      <w:sdt>
        <w:sdtPr>
          <w:id w:val="447592853"/>
          <w:citation/>
        </w:sdtPr>
        <w:sdtEndPr/>
        <w:sdtContent>
          <w:r w:rsidR="009F3F47">
            <w:fldChar w:fldCharType="begin"/>
          </w:r>
          <w:r w:rsidR="009F3F47">
            <w:instrText xml:space="preserve"> CITATION DrD09 \l 2057 </w:instrText>
          </w:r>
          <w:r w:rsidR="009F3F47">
            <w:fldChar w:fldCharType="separate"/>
          </w:r>
          <w:r w:rsidR="009F3F47">
            <w:rPr>
              <w:noProof/>
            </w:rPr>
            <w:t xml:space="preserve"> </w:t>
          </w:r>
          <w:r w:rsidR="009F3F47" w:rsidRPr="009F3F47">
            <w:rPr>
              <w:noProof/>
            </w:rPr>
            <w:t>(Dr. Doug Leigh Ph.D., 2009)</w:t>
          </w:r>
          <w:r w:rsidR="009F3F47">
            <w:fldChar w:fldCharType="end"/>
          </w:r>
        </w:sdtContent>
      </w:sdt>
    </w:p>
    <w:p w14:paraId="6363F95A" w14:textId="77777777" w:rsidR="000F6401" w:rsidRDefault="000F6401" w:rsidP="000F6401">
      <w:pPr>
        <w:pStyle w:val="Heading1"/>
      </w:pPr>
      <w:bookmarkStart w:id="6" w:name="_Toc106708008"/>
      <w:bookmarkStart w:id="7" w:name="_Toc107059276"/>
      <w:r>
        <w:lastRenderedPageBreak/>
        <w:t>Conclusion:</w:t>
      </w:r>
      <w:bookmarkEnd w:id="6"/>
      <w:bookmarkEnd w:id="7"/>
    </w:p>
    <w:p w14:paraId="0D61E397" w14:textId="13B8A799" w:rsidR="000F6401" w:rsidRDefault="000F6401" w:rsidP="000F6401">
      <w:pPr>
        <w:jc w:val="both"/>
        <w:rPr>
          <w:rFonts w:ascii="Arial" w:hAnsi="Arial" w:cs="Arial"/>
          <w:sz w:val="20"/>
          <w:szCs w:val="20"/>
        </w:rPr>
      </w:pPr>
      <w:r>
        <w:t>In conclusion to keep staff motivate</w:t>
      </w:r>
      <w:r w:rsidR="004F4297">
        <w:t xml:space="preserve"> in any work place</w:t>
      </w:r>
      <w:r w:rsidR="00C63A64">
        <w:t xml:space="preserve"> and </w:t>
      </w:r>
      <w:r>
        <w:t xml:space="preserve"> </w:t>
      </w:r>
      <w:r w:rsidR="00BF31EC">
        <w:rPr>
          <w:rFonts w:ascii="Arial" w:hAnsi="Arial" w:cs="Arial"/>
          <w:sz w:val="20"/>
          <w:szCs w:val="20"/>
        </w:rPr>
        <w:t>r</w:t>
      </w:r>
      <w:r w:rsidRPr="00F85DDB">
        <w:rPr>
          <w:rFonts w:ascii="Arial" w:hAnsi="Arial" w:cs="Arial"/>
          <w:sz w:val="20"/>
          <w:szCs w:val="20"/>
        </w:rPr>
        <w:t xml:space="preserve">ecognition </w:t>
      </w:r>
      <w:r w:rsidR="00BF31EC">
        <w:rPr>
          <w:rFonts w:ascii="Arial" w:hAnsi="Arial" w:cs="Arial"/>
          <w:sz w:val="20"/>
          <w:szCs w:val="20"/>
        </w:rPr>
        <w:t xml:space="preserve">their </w:t>
      </w:r>
      <w:r w:rsidRPr="00F85DDB">
        <w:rPr>
          <w:rFonts w:ascii="Arial" w:hAnsi="Arial" w:cs="Arial"/>
          <w:sz w:val="20"/>
          <w:szCs w:val="20"/>
        </w:rPr>
        <w:t xml:space="preserve">efforts </w:t>
      </w:r>
      <w:r w:rsidR="00C63A64">
        <w:rPr>
          <w:rFonts w:ascii="Arial" w:hAnsi="Arial" w:cs="Arial"/>
          <w:sz w:val="20"/>
          <w:szCs w:val="20"/>
        </w:rPr>
        <w:t>it will have as effect of company grow and developed employees.</w:t>
      </w:r>
    </w:p>
    <w:p w14:paraId="2E02501B" w14:textId="29C7E624" w:rsidR="00C63A64" w:rsidRDefault="00C63A64" w:rsidP="000F6401">
      <w:pPr>
        <w:jc w:val="both"/>
        <w:rPr>
          <w:rFonts w:ascii="Arial" w:hAnsi="Arial" w:cs="Arial"/>
          <w:sz w:val="20"/>
          <w:szCs w:val="20"/>
        </w:rPr>
      </w:pPr>
    </w:p>
    <w:p w14:paraId="74D4ADBE" w14:textId="1E1A5AD8" w:rsidR="00C63A64" w:rsidRDefault="00C63A64" w:rsidP="000F6401">
      <w:pPr>
        <w:jc w:val="both"/>
        <w:rPr>
          <w:rFonts w:ascii="Arial" w:hAnsi="Arial" w:cs="Arial"/>
          <w:sz w:val="20"/>
          <w:szCs w:val="20"/>
        </w:rPr>
      </w:pPr>
    </w:p>
    <w:p w14:paraId="741BDE04" w14:textId="6C213F94" w:rsidR="00C63A64" w:rsidRDefault="00C63A64" w:rsidP="000F6401">
      <w:pPr>
        <w:jc w:val="both"/>
        <w:rPr>
          <w:rFonts w:ascii="Arial" w:hAnsi="Arial" w:cs="Arial"/>
          <w:sz w:val="20"/>
          <w:szCs w:val="20"/>
        </w:rPr>
      </w:pPr>
    </w:p>
    <w:p w14:paraId="529101FB" w14:textId="2005E5B5" w:rsidR="00C63A64" w:rsidRDefault="00C63A64" w:rsidP="000F6401">
      <w:pPr>
        <w:jc w:val="both"/>
        <w:rPr>
          <w:rFonts w:ascii="Arial" w:hAnsi="Arial" w:cs="Arial"/>
          <w:sz w:val="20"/>
          <w:szCs w:val="20"/>
        </w:rPr>
      </w:pPr>
    </w:p>
    <w:p w14:paraId="1D4A1D55" w14:textId="3F5411C8" w:rsidR="00C63A64" w:rsidRDefault="00C63A64" w:rsidP="000F6401">
      <w:pPr>
        <w:jc w:val="both"/>
        <w:rPr>
          <w:rFonts w:ascii="Arial" w:hAnsi="Arial" w:cs="Arial"/>
          <w:sz w:val="20"/>
          <w:szCs w:val="20"/>
        </w:rPr>
      </w:pPr>
    </w:p>
    <w:p w14:paraId="173AFF93" w14:textId="4D6B5CAE" w:rsidR="00C63A64" w:rsidRDefault="00C63A64" w:rsidP="000F6401">
      <w:pPr>
        <w:jc w:val="both"/>
        <w:rPr>
          <w:rFonts w:ascii="Arial" w:hAnsi="Arial" w:cs="Arial"/>
          <w:sz w:val="20"/>
          <w:szCs w:val="20"/>
        </w:rPr>
      </w:pPr>
    </w:p>
    <w:p w14:paraId="2ACF547B" w14:textId="6EE8C148" w:rsidR="00C63A64" w:rsidRDefault="00C63A64" w:rsidP="000F6401">
      <w:pPr>
        <w:jc w:val="both"/>
        <w:rPr>
          <w:rFonts w:ascii="Arial" w:hAnsi="Arial" w:cs="Arial"/>
          <w:sz w:val="20"/>
          <w:szCs w:val="20"/>
        </w:rPr>
      </w:pPr>
    </w:p>
    <w:p w14:paraId="724BD5BF" w14:textId="6254047C" w:rsidR="00C63A64" w:rsidRDefault="00C63A64" w:rsidP="000F6401">
      <w:pPr>
        <w:jc w:val="both"/>
        <w:rPr>
          <w:rFonts w:ascii="Arial" w:hAnsi="Arial" w:cs="Arial"/>
          <w:sz w:val="20"/>
          <w:szCs w:val="20"/>
        </w:rPr>
      </w:pPr>
    </w:p>
    <w:p w14:paraId="4C3CEBE0" w14:textId="5831E09E" w:rsidR="00C63A64" w:rsidRDefault="00C63A64" w:rsidP="000F6401">
      <w:pPr>
        <w:jc w:val="both"/>
        <w:rPr>
          <w:rFonts w:ascii="Arial" w:hAnsi="Arial" w:cs="Arial"/>
          <w:sz w:val="20"/>
          <w:szCs w:val="20"/>
        </w:rPr>
      </w:pPr>
    </w:p>
    <w:p w14:paraId="0C82EAFD" w14:textId="157D9A5E" w:rsidR="00C63A64" w:rsidRDefault="00C63A64" w:rsidP="000F6401">
      <w:pPr>
        <w:jc w:val="both"/>
        <w:rPr>
          <w:rFonts w:ascii="Arial" w:hAnsi="Arial" w:cs="Arial"/>
          <w:sz w:val="20"/>
          <w:szCs w:val="20"/>
        </w:rPr>
      </w:pPr>
    </w:p>
    <w:p w14:paraId="0E97D34E" w14:textId="719211ED" w:rsidR="00C63A64" w:rsidRDefault="00C63A64" w:rsidP="000F6401">
      <w:pPr>
        <w:jc w:val="both"/>
        <w:rPr>
          <w:rFonts w:ascii="Arial" w:hAnsi="Arial" w:cs="Arial"/>
          <w:sz w:val="20"/>
          <w:szCs w:val="20"/>
        </w:rPr>
      </w:pPr>
    </w:p>
    <w:p w14:paraId="0BC6B2F4" w14:textId="60CBE5DF" w:rsidR="00C63A64" w:rsidRDefault="00C63A64" w:rsidP="000F6401">
      <w:pPr>
        <w:jc w:val="both"/>
        <w:rPr>
          <w:rFonts w:ascii="Arial" w:hAnsi="Arial" w:cs="Arial"/>
          <w:sz w:val="20"/>
          <w:szCs w:val="20"/>
        </w:rPr>
      </w:pPr>
    </w:p>
    <w:p w14:paraId="093E94CD" w14:textId="40DF2875" w:rsidR="00C63A64" w:rsidRDefault="00C63A64" w:rsidP="000F6401">
      <w:pPr>
        <w:jc w:val="both"/>
        <w:rPr>
          <w:rFonts w:ascii="Arial" w:hAnsi="Arial" w:cs="Arial"/>
          <w:sz w:val="20"/>
          <w:szCs w:val="20"/>
        </w:rPr>
      </w:pPr>
    </w:p>
    <w:p w14:paraId="4C1FDBE2" w14:textId="7D433C99" w:rsidR="00C63A64" w:rsidRDefault="00C63A64" w:rsidP="000F6401">
      <w:pPr>
        <w:jc w:val="both"/>
        <w:rPr>
          <w:rFonts w:ascii="Arial" w:hAnsi="Arial" w:cs="Arial"/>
          <w:sz w:val="20"/>
          <w:szCs w:val="20"/>
        </w:rPr>
      </w:pPr>
    </w:p>
    <w:p w14:paraId="1778AF13" w14:textId="0BE11830" w:rsidR="00C63A64" w:rsidRDefault="00C63A64" w:rsidP="000F6401">
      <w:pPr>
        <w:jc w:val="both"/>
        <w:rPr>
          <w:rFonts w:ascii="Arial" w:hAnsi="Arial" w:cs="Arial"/>
          <w:sz w:val="20"/>
          <w:szCs w:val="20"/>
        </w:rPr>
      </w:pPr>
    </w:p>
    <w:p w14:paraId="5569AA53" w14:textId="51B81788" w:rsidR="00C63A64" w:rsidRDefault="00C63A64" w:rsidP="000F6401">
      <w:pPr>
        <w:jc w:val="both"/>
        <w:rPr>
          <w:rFonts w:ascii="Arial" w:hAnsi="Arial" w:cs="Arial"/>
          <w:sz w:val="20"/>
          <w:szCs w:val="20"/>
        </w:rPr>
      </w:pPr>
    </w:p>
    <w:p w14:paraId="1E6B8D08" w14:textId="1F0E3078" w:rsidR="00C63A64" w:rsidRDefault="00C63A64" w:rsidP="000F6401">
      <w:pPr>
        <w:jc w:val="both"/>
        <w:rPr>
          <w:rFonts w:ascii="Arial" w:hAnsi="Arial" w:cs="Arial"/>
          <w:sz w:val="20"/>
          <w:szCs w:val="20"/>
        </w:rPr>
      </w:pPr>
    </w:p>
    <w:p w14:paraId="7E6626C9" w14:textId="2FEAD9E4" w:rsidR="00C63A64" w:rsidRDefault="00C63A64" w:rsidP="000F6401">
      <w:pPr>
        <w:jc w:val="both"/>
        <w:rPr>
          <w:rFonts w:ascii="Arial" w:hAnsi="Arial" w:cs="Arial"/>
          <w:sz w:val="20"/>
          <w:szCs w:val="20"/>
        </w:rPr>
      </w:pPr>
    </w:p>
    <w:p w14:paraId="5FB5D6D1" w14:textId="5DFF0BB5" w:rsidR="00C63A64" w:rsidRDefault="00C63A64" w:rsidP="000F6401">
      <w:pPr>
        <w:jc w:val="both"/>
        <w:rPr>
          <w:rFonts w:ascii="Arial" w:hAnsi="Arial" w:cs="Arial"/>
          <w:sz w:val="20"/>
          <w:szCs w:val="20"/>
        </w:rPr>
      </w:pPr>
    </w:p>
    <w:p w14:paraId="1C70FB4B" w14:textId="35652C3C" w:rsidR="00C63A64" w:rsidRDefault="00C63A64" w:rsidP="000F6401">
      <w:pPr>
        <w:jc w:val="both"/>
        <w:rPr>
          <w:rFonts w:ascii="Arial" w:hAnsi="Arial" w:cs="Arial"/>
          <w:sz w:val="20"/>
          <w:szCs w:val="20"/>
        </w:rPr>
      </w:pPr>
    </w:p>
    <w:p w14:paraId="055ED849" w14:textId="229C1DDF" w:rsidR="00C63A64" w:rsidRDefault="00C63A64" w:rsidP="000F6401">
      <w:pPr>
        <w:jc w:val="both"/>
        <w:rPr>
          <w:rFonts w:ascii="Arial" w:hAnsi="Arial" w:cs="Arial"/>
          <w:sz w:val="20"/>
          <w:szCs w:val="20"/>
        </w:rPr>
      </w:pPr>
    </w:p>
    <w:p w14:paraId="5A32B413" w14:textId="6633225A" w:rsidR="00C63A64" w:rsidRDefault="00C63A64" w:rsidP="000F6401">
      <w:pPr>
        <w:jc w:val="both"/>
        <w:rPr>
          <w:rFonts w:ascii="Arial" w:hAnsi="Arial" w:cs="Arial"/>
          <w:sz w:val="20"/>
          <w:szCs w:val="20"/>
        </w:rPr>
      </w:pPr>
    </w:p>
    <w:p w14:paraId="52B9D4A6" w14:textId="3E1FCB1B" w:rsidR="00C63A64" w:rsidRDefault="00C63A64" w:rsidP="000F6401">
      <w:pPr>
        <w:jc w:val="both"/>
        <w:rPr>
          <w:rFonts w:ascii="Arial" w:hAnsi="Arial" w:cs="Arial"/>
          <w:sz w:val="20"/>
          <w:szCs w:val="20"/>
        </w:rPr>
      </w:pPr>
    </w:p>
    <w:p w14:paraId="64BFACBD" w14:textId="77777777" w:rsidR="00C63A64" w:rsidRDefault="00C63A64" w:rsidP="000F6401">
      <w:pPr>
        <w:jc w:val="both"/>
      </w:pPr>
    </w:p>
    <w:p w14:paraId="20C12986" w14:textId="4E3A2714" w:rsidR="006521C5" w:rsidRDefault="006521C5" w:rsidP="009866B7">
      <w:pPr>
        <w:jc w:val="both"/>
      </w:pPr>
    </w:p>
    <w:p w14:paraId="27FA08C1" w14:textId="6400D4B2" w:rsidR="00D83CA9" w:rsidRDefault="00D83CA9" w:rsidP="009866B7">
      <w:pPr>
        <w:jc w:val="both"/>
      </w:pPr>
    </w:p>
    <w:p w14:paraId="0EECAE9F" w14:textId="28F3CA34" w:rsidR="00D83CA9" w:rsidRDefault="00D83CA9" w:rsidP="009866B7">
      <w:pPr>
        <w:jc w:val="both"/>
      </w:pPr>
    </w:p>
    <w:p w14:paraId="2BA0E876" w14:textId="5702B9DA" w:rsidR="00D83CA9" w:rsidRDefault="00D83CA9" w:rsidP="009866B7">
      <w:pPr>
        <w:jc w:val="both"/>
      </w:pPr>
    </w:p>
    <w:p w14:paraId="1EA0C8DF" w14:textId="1946E356" w:rsidR="00D83CA9" w:rsidRDefault="00D83CA9" w:rsidP="009866B7">
      <w:pPr>
        <w:jc w:val="both"/>
      </w:pPr>
    </w:p>
    <w:bookmarkStart w:id="8" w:name="_Toc107059277" w:displacedByCustomXml="next"/>
    <w:sdt>
      <w:sdtPr>
        <w:rPr>
          <w:rFonts w:asciiTheme="minorHAnsi" w:eastAsiaTheme="minorHAnsi" w:hAnsiTheme="minorHAnsi" w:cstheme="minorBidi"/>
          <w:color w:val="auto"/>
          <w:sz w:val="22"/>
          <w:szCs w:val="22"/>
        </w:rPr>
        <w:id w:val="1693418030"/>
        <w:docPartObj>
          <w:docPartGallery w:val="Bibliographies"/>
          <w:docPartUnique/>
        </w:docPartObj>
      </w:sdtPr>
      <w:sdtEndPr/>
      <w:sdtContent>
        <w:p w14:paraId="189CA0F6" w14:textId="6CFFF572" w:rsidR="00D83CA9" w:rsidRDefault="00D83CA9">
          <w:pPr>
            <w:pStyle w:val="Heading1"/>
          </w:pPr>
          <w:r>
            <w:t>References</w:t>
          </w:r>
          <w:bookmarkEnd w:id="8"/>
        </w:p>
        <w:sdt>
          <w:sdtPr>
            <w:id w:val="-573587230"/>
            <w:bibliography/>
          </w:sdtPr>
          <w:sdtEndPr/>
          <w:sdtContent>
            <w:p w14:paraId="351D8C8A" w14:textId="77777777" w:rsidR="00D83CA9" w:rsidRDefault="00D83CA9" w:rsidP="00D83CA9">
              <w:pPr>
                <w:pStyle w:val="Bibliography"/>
                <w:rPr>
                  <w:noProof/>
                  <w:sz w:val="24"/>
                  <w:szCs w:val="24"/>
                </w:rPr>
              </w:pPr>
              <w:r>
                <w:fldChar w:fldCharType="begin"/>
              </w:r>
              <w:r>
                <w:instrText xml:space="preserve"> BIBLIOGRAPHY </w:instrText>
              </w:r>
              <w:r>
                <w:fldChar w:fldCharType="separate"/>
              </w:r>
              <w:r>
                <w:rPr>
                  <w:noProof/>
                </w:rPr>
                <w:t xml:space="preserve">Corradini, V. F. a. S., 2020. ZERO HOURS CONTRACT AND THEIR PERCEIVED IMPACT ON JOB MOTIVATION OF EEVENT CATERING STAFF. </w:t>
              </w:r>
              <w:r>
                <w:rPr>
                  <w:i/>
                  <w:iCs/>
                  <w:noProof/>
                </w:rPr>
                <w:t xml:space="preserve">Event Management, </w:t>
              </w:r>
              <w:r>
                <w:rPr>
                  <w:noProof/>
                </w:rPr>
                <w:t>24(1), pp. 735-752.</w:t>
              </w:r>
            </w:p>
            <w:p w14:paraId="49A56A44" w14:textId="77777777" w:rsidR="00D83CA9" w:rsidRDefault="00D83CA9" w:rsidP="00D83CA9">
              <w:pPr>
                <w:pStyle w:val="Bibliography"/>
                <w:rPr>
                  <w:noProof/>
                </w:rPr>
              </w:pPr>
              <w:r>
                <w:rPr>
                  <w:noProof/>
                </w:rPr>
                <w:t xml:space="preserve">David, L., 1983. Measuring Maslow's Hierarchy of Needs. </w:t>
              </w:r>
              <w:r>
                <w:rPr>
                  <w:i/>
                  <w:iCs/>
                  <w:noProof/>
                </w:rPr>
                <w:t xml:space="preserve">Journal of General Psychology, </w:t>
              </w:r>
              <w:r>
                <w:rPr>
                  <w:noProof/>
                </w:rPr>
                <w:t>109(1), p. 83–85.</w:t>
              </w:r>
            </w:p>
            <w:p w14:paraId="69EA8E43" w14:textId="77777777" w:rsidR="00D83CA9" w:rsidRDefault="00D83CA9" w:rsidP="00D83CA9">
              <w:pPr>
                <w:pStyle w:val="Bibliography"/>
                <w:rPr>
                  <w:noProof/>
                </w:rPr>
              </w:pPr>
              <w:r>
                <w:rPr>
                  <w:noProof/>
                </w:rPr>
                <w:t xml:space="preserve">Dr. Doug Leigh Ph.D., d., 2009. SWOT Analysis Chapter 5. In: C. R. F. P. C. W. P. Kenneth H. Silber Ph.D., ed. </w:t>
              </w:r>
              <w:r>
                <w:rPr>
                  <w:i/>
                  <w:iCs/>
                  <w:noProof/>
                </w:rPr>
                <w:t xml:space="preserve">Handbook of Improving Performance in the Workplace: Volums 1-3. </w:t>
              </w:r>
              <w:r>
                <w:rPr>
                  <w:noProof/>
                </w:rPr>
                <w:t>San Francisco: International Society for Performance Improvment, pp. 115-140.</w:t>
              </w:r>
            </w:p>
            <w:p w14:paraId="66609F31" w14:textId="77777777" w:rsidR="00D83CA9" w:rsidRDefault="00D83CA9" w:rsidP="00D83CA9">
              <w:pPr>
                <w:pStyle w:val="Bibliography"/>
                <w:rPr>
                  <w:noProof/>
                </w:rPr>
              </w:pPr>
              <w:r>
                <w:rPr>
                  <w:noProof/>
                </w:rPr>
                <w:t xml:space="preserve">Murray, K., 2021. Eight ways bad management kill conversation-and motivation. </w:t>
              </w:r>
              <w:r>
                <w:rPr>
                  <w:i/>
                  <w:iCs/>
                  <w:noProof/>
                </w:rPr>
                <w:t>Eight ways bad management kill conversation-and motivation-CMI</w:t>
              </w:r>
              <w:r>
                <w:rPr>
                  <w:noProof/>
                </w:rPr>
                <w:t>, 4 05, p. 4.</w:t>
              </w:r>
            </w:p>
            <w:p w14:paraId="23C8087F" w14:textId="77777777" w:rsidR="00D83CA9" w:rsidRDefault="00D83CA9" w:rsidP="00D83CA9">
              <w:pPr>
                <w:pStyle w:val="Bibliography"/>
                <w:rPr>
                  <w:noProof/>
                </w:rPr>
              </w:pPr>
              <w:r>
                <w:rPr>
                  <w:noProof/>
                </w:rPr>
                <w:t xml:space="preserve">Pearce, C., 2007. Ten steps to staff motivation. </w:t>
              </w:r>
              <w:r>
                <w:rPr>
                  <w:i/>
                  <w:iCs/>
                  <w:noProof/>
                </w:rPr>
                <w:t xml:space="preserve">Nursing management , </w:t>
              </w:r>
              <w:r>
                <w:rPr>
                  <w:noProof/>
                </w:rPr>
                <w:t>13(9), p. 21.</w:t>
              </w:r>
            </w:p>
            <w:p w14:paraId="4BD7C1DA" w14:textId="7D602888" w:rsidR="00D83CA9" w:rsidRDefault="00D83CA9" w:rsidP="00D83CA9">
              <w:r>
                <w:rPr>
                  <w:b/>
                  <w:bCs/>
                  <w:noProof/>
                </w:rPr>
                <w:fldChar w:fldCharType="end"/>
              </w:r>
            </w:p>
          </w:sdtContent>
        </w:sdt>
      </w:sdtContent>
    </w:sdt>
    <w:p w14:paraId="4F8C294A" w14:textId="77777777" w:rsidR="00D83CA9" w:rsidRDefault="00D83CA9" w:rsidP="009866B7">
      <w:pPr>
        <w:jc w:val="both"/>
      </w:pPr>
    </w:p>
    <w:sectPr w:rsidR="00D83CA9" w:rsidSect="00275F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C7412"/>
    <w:multiLevelType w:val="hybridMultilevel"/>
    <w:tmpl w:val="3E4C4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6D32C4"/>
    <w:multiLevelType w:val="hybridMultilevel"/>
    <w:tmpl w:val="9BE64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609471">
    <w:abstractNumId w:val="0"/>
  </w:num>
  <w:num w:numId="2" w16cid:durableId="1625573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582"/>
    <w:rsid w:val="00010254"/>
    <w:rsid w:val="000311A0"/>
    <w:rsid w:val="0003160D"/>
    <w:rsid w:val="000471B6"/>
    <w:rsid w:val="00050C37"/>
    <w:rsid w:val="00054E27"/>
    <w:rsid w:val="00055E9E"/>
    <w:rsid w:val="00092728"/>
    <w:rsid w:val="000F6401"/>
    <w:rsid w:val="00135447"/>
    <w:rsid w:val="0014619C"/>
    <w:rsid w:val="001C2582"/>
    <w:rsid w:val="001C7A05"/>
    <w:rsid w:val="001E31B0"/>
    <w:rsid w:val="001F33CC"/>
    <w:rsid w:val="00237BEC"/>
    <w:rsid w:val="00275FAB"/>
    <w:rsid w:val="002918CA"/>
    <w:rsid w:val="002B1030"/>
    <w:rsid w:val="002C6FC7"/>
    <w:rsid w:val="002F419A"/>
    <w:rsid w:val="002F7F00"/>
    <w:rsid w:val="00306F5A"/>
    <w:rsid w:val="003168BB"/>
    <w:rsid w:val="0032426E"/>
    <w:rsid w:val="003502F0"/>
    <w:rsid w:val="00360EC4"/>
    <w:rsid w:val="003854BC"/>
    <w:rsid w:val="003A1551"/>
    <w:rsid w:val="003E5ECA"/>
    <w:rsid w:val="00412FEF"/>
    <w:rsid w:val="00433676"/>
    <w:rsid w:val="004348B3"/>
    <w:rsid w:val="00456267"/>
    <w:rsid w:val="004568CD"/>
    <w:rsid w:val="00466DED"/>
    <w:rsid w:val="00471F0C"/>
    <w:rsid w:val="00476AB4"/>
    <w:rsid w:val="00482FE3"/>
    <w:rsid w:val="00492F91"/>
    <w:rsid w:val="004D3056"/>
    <w:rsid w:val="004F2BD3"/>
    <w:rsid w:val="004F4297"/>
    <w:rsid w:val="004F67B7"/>
    <w:rsid w:val="005265B6"/>
    <w:rsid w:val="00557005"/>
    <w:rsid w:val="00576339"/>
    <w:rsid w:val="005872A5"/>
    <w:rsid w:val="005F078A"/>
    <w:rsid w:val="005F460D"/>
    <w:rsid w:val="00611A97"/>
    <w:rsid w:val="00614C12"/>
    <w:rsid w:val="00632BFD"/>
    <w:rsid w:val="006521C5"/>
    <w:rsid w:val="00661FF9"/>
    <w:rsid w:val="006D0A5F"/>
    <w:rsid w:val="007132F0"/>
    <w:rsid w:val="007216B4"/>
    <w:rsid w:val="007D00D2"/>
    <w:rsid w:val="00853F6F"/>
    <w:rsid w:val="00855D0A"/>
    <w:rsid w:val="00876CE0"/>
    <w:rsid w:val="00892ADC"/>
    <w:rsid w:val="008F593D"/>
    <w:rsid w:val="009010F4"/>
    <w:rsid w:val="00905B74"/>
    <w:rsid w:val="00941795"/>
    <w:rsid w:val="00976129"/>
    <w:rsid w:val="009866B7"/>
    <w:rsid w:val="009905B0"/>
    <w:rsid w:val="009A7A6A"/>
    <w:rsid w:val="009C79CE"/>
    <w:rsid w:val="009D21CE"/>
    <w:rsid w:val="009F3F47"/>
    <w:rsid w:val="00A44D44"/>
    <w:rsid w:val="00A6658E"/>
    <w:rsid w:val="00A67695"/>
    <w:rsid w:val="00A9421F"/>
    <w:rsid w:val="00AC7079"/>
    <w:rsid w:val="00B062F5"/>
    <w:rsid w:val="00B15A99"/>
    <w:rsid w:val="00B70434"/>
    <w:rsid w:val="00BB4138"/>
    <w:rsid w:val="00BD1793"/>
    <w:rsid w:val="00BF31EC"/>
    <w:rsid w:val="00C235EF"/>
    <w:rsid w:val="00C63A64"/>
    <w:rsid w:val="00C756B4"/>
    <w:rsid w:val="00CB7438"/>
    <w:rsid w:val="00CC1652"/>
    <w:rsid w:val="00D05F09"/>
    <w:rsid w:val="00D10BE1"/>
    <w:rsid w:val="00D324E8"/>
    <w:rsid w:val="00D37591"/>
    <w:rsid w:val="00D461DB"/>
    <w:rsid w:val="00D567DC"/>
    <w:rsid w:val="00D63E39"/>
    <w:rsid w:val="00D80ED2"/>
    <w:rsid w:val="00D83CA9"/>
    <w:rsid w:val="00DC4CA8"/>
    <w:rsid w:val="00DF6E8A"/>
    <w:rsid w:val="00E016AC"/>
    <w:rsid w:val="00E03A02"/>
    <w:rsid w:val="00E91350"/>
    <w:rsid w:val="00EB393A"/>
    <w:rsid w:val="00ED5A95"/>
    <w:rsid w:val="00ED6C65"/>
    <w:rsid w:val="00EF688B"/>
    <w:rsid w:val="00F04E99"/>
    <w:rsid w:val="00FC30D6"/>
    <w:rsid w:val="00FE0DE2"/>
    <w:rsid w:val="00FE4213"/>
    <w:rsid w:val="00FE6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2C931"/>
  <w15:chartTrackingRefBased/>
  <w15:docId w15:val="{5379FF7D-6277-466E-8F83-A9FDE1EB3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1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5F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5FAB"/>
    <w:rPr>
      <w:rFonts w:eastAsiaTheme="minorEastAsia"/>
      <w:lang w:val="en-US"/>
    </w:rPr>
  </w:style>
  <w:style w:type="character" w:customStyle="1" w:styleId="Heading1Char">
    <w:name w:val="Heading 1 Char"/>
    <w:basedOn w:val="DefaultParagraphFont"/>
    <w:link w:val="Heading1"/>
    <w:uiPriority w:val="9"/>
    <w:rsid w:val="000311A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31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4E27"/>
    <w:pPr>
      <w:ind w:left="720"/>
      <w:contextualSpacing/>
    </w:pPr>
  </w:style>
  <w:style w:type="paragraph" w:styleId="TOCHeading">
    <w:name w:val="TOC Heading"/>
    <w:basedOn w:val="Heading1"/>
    <w:next w:val="Normal"/>
    <w:uiPriority w:val="39"/>
    <w:unhideWhenUsed/>
    <w:qFormat/>
    <w:rsid w:val="00BF31EC"/>
    <w:pPr>
      <w:outlineLvl w:val="9"/>
    </w:pPr>
    <w:rPr>
      <w:lang w:val="en-US"/>
    </w:rPr>
  </w:style>
  <w:style w:type="paragraph" w:styleId="TOC1">
    <w:name w:val="toc 1"/>
    <w:basedOn w:val="Normal"/>
    <w:next w:val="Normal"/>
    <w:autoRedefine/>
    <w:uiPriority w:val="39"/>
    <w:unhideWhenUsed/>
    <w:rsid w:val="00BF31EC"/>
    <w:pPr>
      <w:spacing w:after="100"/>
    </w:pPr>
  </w:style>
  <w:style w:type="character" w:styleId="Hyperlink">
    <w:name w:val="Hyperlink"/>
    <w:basedOn w:val="DefaultParagraphFont"/>
    <w:uiPriority w:val="99"/>
    <w:unhideWhenUsed/>
    <w:rsid w:val="00BF31EC"/>
    <w:rPr>
      <w:color w:val="0563C1" w:themeColor="hyperlink"/>
      <w:u w:val="single"/>
    </w:rPr>
  </w:style>
  <w:style w:type="paragraph" w:styleId="Bibliography">
    <w:name w:val="Bibliography"/>
    <w:basedOn w:val="Normal"/>
    <w:next w:val="Normal"/>
    <w:uiPriority w:val="37"/>
    <w:unhideWhenUsed/>
    <w:rsid w:val="00D83C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84046">
      <w:bodyDiv w:val="1"/>
      <w:marLeft w:val="0"/>
      <w:marRight w:val="0"/>
      <w:marTop w:val="0"/>
      <w:marBottom w:val="0"/>
      <w:divBdr>
        <w:top w:val="none" w:sz="0" w:space="0" w:color="auto"/>
        <w:left w:val="none" w:sz="0" w:space="0" w:color="auto"/>
        <w:bottom w:val="none" w:sz="0" w:space="0" w:color="auto"/>
        <w:right w:val="none" w:sz="0" w:space="0" w:color="auto"/>
      </w:divBdr>
    </w:div>
    <w:div w:id="290478372">
      <w:bodyDiv w:val="1"/>
      <w:marLeft w:val="0"/>
      <w:marRight w:val="0"/>
      <w:marTop w:val="0"/>
      <w:marBottom w:val="0"/>
      <w:divBdr>
        <w:top w:val="none" w:sz="0" w:space="0" w:color="auto"/>
        <w:left w:val="none" w:sz="0" w:space="0" w:color="auto"/>
        <w:bottom w:val="none" w:sz="0" w:space="0" w:color="auto"/>
        <w:right w:val="none" w:sz="0" w:space="0" w:color="auto"/>
      </w:divBdr>
    </w:div>
    <w:div w:id="366486476">
      <w:bodyDiv w:val="1"/>
      <w:marLeft w:val="0"/>
      <w:marRight w:val="0"/>
      <w:marTop w:val="0"/>
      <w:marBottom w:val="0"/>
      <w:divBdr>
        <w:top w:val="none" w:sz="0" w:space="0" w:color="auto"/>
        <w:left w:val="none" w:sz="0" w:space="0" w:color="auto"/>
        <w:bottom w:val="none" w:sz="0" w:space="0" w:color="auto"/>
        <w:right w:val="none" w:sz="0" w:space="0" w:color="auto"/>
      </w:divBdr>
    </w:div>
    <w:div w:id="412288393">
      <w:bodyDiv w:val="1"/>
      <w:marLeft w:val="0"/>
      <w:marRight w:val="0"/>
      <w:marTop w:val="0"/>
      <w:marBottom w:val="0"/>
      <w:divBdr>
        <w:top w:val="none" w:sz="0" w:space="0" w:color="auto"/>
        <w:left w:val="none" w:sz="0" w:space="0" w:color="auto"/>
        <w:bottom w:val="none" w:sz="0" w:space="0" w:color="auto"/>
        <w:right w:val="none" w:sz="0" w:space="0" w:color="auto"/>
      </w:divBdr>
    </w:div>
    <w:div w:id="475219236">
      <w:bodyDiv w:val="1"/>
      <w:marLeft w:val="0"/>
      <w:marRight w:val="0"/>
      <w:marTop w:val="0"/>
      <w:marBottom w:val="0"/>
      <w:divBdr>
        <w:top w:val="none" w:sz="0" w:space="0" w:color="auto"/>
        <w:left w:val="none" w:sz="0" w:space="0" w:color="auto"/>
        <w:bottom w:val="none" w:sz="0" w:space="0" w:color="auto"/>
        <w:right w:val="none" w:sz="0" w:space="0" w:color="auto"/>
      </w:divBdr>
    </w:div>
    <w:div w:id="929462065">
      <w:bodyDiv w:val="1"/>
      <w:marLeft w:val="0"/>
      <w:marRight w:val="0"/>
      <w:marTop w:val="0"/>
      <w:marBottom w:val="0"/>
      <w:divBdr>
        <w:top w:val="none" w:sz="0" w:space="0" w:color="auto"/>
        <w:left w:val="none" w:sz="0" w:space="0" w:color="auto"/>
        <w:bottom w:val="none" w:sz="0" w:space="0" w:color="auto"/>
        <w:right w:val="none" w:sz="0" w:space="0" w:color="auto"/>
      </w:divBdr>
    </w:div>
    <w:div w:id="2116366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5C40A6A9734A538F0F97C7D61AC781"/>
        <w:category>
          <w:name w:val="General"/>
          <w:gallery w:val="placeholder"/>
        </w:category>
        <w:types>
          <w:type w:val="bbPlcHdr"/>
        </w:types>
        <w:behaviors>
          <w:behavior w:val="content"/>
        </w:behaviors>
        <w:guid w:val="{DBA2889B-A8FA-49E7-856D-EFF34C3BED9A}"/>
      </w:docPartPr>
      <w:docPartBody>
        <w:p w:rsidR="00BB6365" w:rsidRDefault="00F61648" w:rsidP="00F61648">
          <w:pPr>
            <w:pStyle w:val="C55C40A6A9734A538F0F97C7D61AC781"/>
          </w:pPr>
          <w:r>
            <w:rPr>
              <w:rFonts w:asciiTheme="majorHAnsi" w:eastAsiaTheme="majorEastAsia" w:hAnsiTheme="majorHAnsi" w:cstheme="majorBidi"/>
              <w:caps/>
              <w:color w:val="4472C4" w:themeColor="accent1"/>
              <w:sz w:val="80"/>
              <w:szCs w:val="80"/>
            </w:rPr>
            <w:t>[Document title]</w:t>
          </w:r>
        </w:p>
      </w:docPartBody>
    </w:docPart>
    <w:docPart>
      <w:docPartPr>
        <w:name w:val="8DF9766C014C49A6B5B5D6635C592BAC"/>
        <w:category>
          <w:name w:val="General"/>
          <w:gallery w:val="placeholder"/>
        </w:category>
        <w:types>
          <w:type w:val="bbPlcHdr"/>
        </w:types>
        <w:behaviors>
          <w:behavior w:val="content"/>
        </w:behaviors>
        <w:guid w:val="{1FD0052A-622E-4481-A267-9712E9D4E489}"/>
      </w:docPartPr>
      <w:docPartBody>
        <w:p w:rsidR="00BB6365" w:rsidRDefault="00F61648" w:rsidP="00F61648">
          <w:pPr>
            <w:pStyle w:val="8DF9766C014C49A6B5B5D6635C592BA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648"/>
    <w:rsid w:val="00A55578"/>
    <w:rsid w:val="00BB6365"/>
    <w:rsid w:val="00C67FCE"/>
    <w:rsid w:val="00E1772F"/>
    <w:rsid w:val="00F6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5C40A6A9734A538F0F97C7D61AC781">
    <w:name w:val="C55C40A6A9734A538F0F97C7D61AC781"/>
    <w:rsid w:val="00F61648"/>
  </w:style>
  <w:style w:type="paragraph" w:customStyle="1" w:styleId="8DF9766C014C49A6B5B5D6635C592BAC">
    <w:name w:val="8DF9766C014C49A6B5B5D6635C592BAC"/>
    <w:rsid w:val="00F616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Name: Dareen Nyaa Amundam</PublishDate>
  <Abstract/>
  <CompanyAddress>Student ID: 2126934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Les83</b:Tag>
    <b:SourceType>JournalArticle</b:SourceType>
    <b:Guid>{FB218D36-E5AC-41DA-B602-5BBFA0D3F7CC}</b:Guid>
    <b:Author>
      <b:Author>
        <b:NameList>
          <b:Person>
            <b:Last>David</b:Last>
            <b:First>Lester</b:First>
          </b:Person>
        </b:NameList>
      </b:Author>
    </b:Author>
    <b:Title>Measuring Maslow's Hierarchy of Needs</b:Title>
    <b:JournalName>Journal of General Psychology</b:JournalName>
    <b:Year>1983</b:Year>
    <b:Pages>83–85</b:Pages>
    <b:Volume>109</b:Volume>
    <b:Issue>1</b:Issue>
    <b:RefOrder>1</b:RefOrder>
  </b:Source>
  <b:Source>
    <b:Tag>Kev21</b:Tag>
    <b:SourceType>ArticleInAPeriodical</b:SourceType>
    <b:Guid>{508C19CC-F6D5-4659-9CC5-6AED481384B6}</b:Guid>
    <b:Title>Eight ways bad management kill conversation-and motivation</b:Title>
    <b:Year>2021</b:Year>
    <b:Author>
      <b:Author>
        <b:NameList>
          <b:Person>
            <b:Last>Murray</b:Last>
            <b:First>Kevin</b:First>
          </b:Person>
        </b:NameList>
      </b:Author>
    </b:Author>
    <b:PeriodicalTitle>Eight ways bad management kill conversation-and motivation-CMI</b:PeriodicalTitle>
    <b:Month>05</b:Month>
    <b:Day>4</b:Day>
    <b:Pages>4</b:Pages>
    <b:RefOrder>2</b:RefOrder>
  </b:Source>
  <b:Source>
    <b:Tag>Pea07</b:Tag>
    <b:SourceType>JournalArticle</b:SourceType>
    <b:Guid>{AA225B8D-220A-4952-AC9D-B73F76C91E20}</b:Guid>
    <b:Author>
      <b:Author>
        <b:NameList>
          <b:Person>
            <b:Last>Pearce</b:Last>
            <b:First>Chris</b:First>
          </b:Person>
        </b:NameList>
      </b:Author>
    </b:Author>
    <b:Title>Ten steps to staff motivation</b:Title>
    <b:Year>2007</b:Year>
    <b:Pages>21</b:Pages>
    <b:JournalName>Nursing management </b:JournalName>
    <b:Volume>13</b:Volume>
    <b:Issue>9</b:Issue>
    <b:RefOrder>3</b:RefOrder>
  </b:Source>
  <b:Source>
    <b:Tag>Via20</b:Tag>
    <b:SourceType>JournalArticle</b:SourceType>
    <b:Guid>{DF945A7C-0DC9-4D8F-B17E-7115D9146E7B}</b:Guid>
    <b:Author>
      <b:Author>
        <b:NameList>
          <b:Person>
            <b:Last>Corradini</b:Last>
            <b:First>Viachaslau</b:First>
            <b:Middle>Filimonau and Sara</b:Middle>
          </b:Person>
        </b:NameList>
      </b:Author>
    </b:Author>
    <b:Title>ZERO HOURS CONTRACT AND THEIR PERCEIVED IMPACT ON JOB MOTIVATION OF EEVENT CATERING STAFF</b:Title>
    <b:JournalName>Event Management</b:JournalName>
    <b:Year>2020</b:Year>
    <b:Pages>735-752</b:Pages>
    <b:Volume>24</b:Volume>
    <b:Issue>1</b:Issue>
    <b:RefOrder>4</b:RefOrder>
  </b:Source>
  <b:Source>
    <b:Tag>DrD09</b:Tag>
    <b:SourceType>BookSection</b:SourceType>
    <b:Guid>{8AECB429-BA50-4DEE-9F22-9BC74552D14B}</b:Guid>
    <b:Title>SWOT Analysis Chapter 5</b:Title>
    <b:Year>2009</b:Year>
    <b:Pages>115-140</b:Pages>
    <b:City>San Francisco</b:City>
    <b:Publisher>International Society for Performance Improvment</b:Publisher>
    <b:Author>
      <b:Author>
        <b:NameList>
          <b:Person>
            <b:Last>Dr. Doug Leigh Ph.D.</b:Last>
            <b:First>doctorate</b:First>
          </b:Person>
        </b:NameList>
      </b:Author>
      <b:Editor>
        <b:NameList>
          <b:Person>
            <b:Last>Kenneth H. Silber Ph.D.</b:Last>
            <b:First>CPT,Wellesley</b:First>
            <b:Middle>R. Foshay Ph.D., CPT,Ryan Watkins Ph.D.</b:Middle>
          </b:Person>
        </b:NameList>
      </b:Editor>
    </b:Author>
    <b:BookTitle>Handbook of Improving Performance in the Workplace: Volums 1-3</b:BookTitl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AC555A-E604-4E33-9632-5568C7AA7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1225</Words>
  <Characters>6988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ACADEMIC REPORT</vt:lpstr>
    </vt:vector>
  </TitlesOfParts>
  <Company>Student Name: Mihaiu Bogdan Alexandru</Company>
  <LinksUpToDate>false</LinksUpToDate>
  <CharactersWithSpaces>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BMSW4001 Academic and Employability Skills</dc:subject>
  <dc:creator>Stefania Dinca</dc:creator>
  <cp:keywords/>
  <dc:description/>
  <cp:lastModifiedBy>nikki Dinca</cp:lastModifiedBy>
  <cp:revision>3</cp:revision>
  <dcterms:created xsi:type="dcterms:W3CDTF">2022-07-03T12:35:00Z</dcterms:created>
  <dcterms:modified xsi:type="dcterms:W3CDTF">2022-07-03T12:38:00Z</dcterms:modified>
</cp:coreProperties>
</file>