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8ADE4" w14:textId="77777777" w:rsidR="00782B93" w:rsidRDefault="00782B93" w:rsidP="00782B93">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Addressing Table</w:t>
      </w:r>
    </w:p>
    <w:tbl>
      <w:tblPr>
        <w:tblW w:w="9247"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772"/>
        <w:gridCol w:w="1096"/>
        <w:gridCol w:w="1793"/>
        <w:gridCol w:w="1793"/>
        <w:gridCol w:w="1793"/>
      </w:tblGrid>
      <w:tr w:rsidR="00782B93" w14:paraId="1BEA1A02" w14:textId="77777777" w:rsidTr="00782B93">
        <w:trPr>
          <w:trHeight w:val="240"/>
          <w:jc w:val="center"/>
        </w:trPr>
        <w:tc>
          <w:tcPr>
            <w:tcW w:w="2772" w:type="dxa"/>
            <w:tcBorders>
              <w:top w:val="nil"/>
              <w:left w:val="nil"/>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5F53EB87" w14:textId="77777777" w:rsidR="00782B93" w:rsidRDefault="00782B93">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Device</w:t>
            </w:r>
          </w:p>
        </w:tc>
        <w:tc>
          <w:tcPr>
            <w:tcW w:w="1096" w:type="dxa"/>
            <w:tcBorders>
              <w:top w:val="nil"/>
              <w:left w:val="single" w:sz="6" w:space="0" w:color="auto"/>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317F82DE" w14:textId="77777777" w:rsidR="00782B93" w:rsidRDefault="00782B93">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Interface</w:t>
            </w:r>
          </w:p>
        </w:tc>
        <w:tc>
          <w:tcPr>
            <w:tcW w:w="1793" w:type="dxa"/>
            <w:tcBorders>
              <w:top w:val="nil"/>
              <w:left w:val="single" w:sz="6" w:space="0" w:color="auto"/>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03CC5CEA" w14:textId="77777777" w:rsidR="00782B93" w:rsidRDefault="00782B93">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IP Address</w:t>
            </w:r>
          </w:p>
        </w:tc>
        <w:tc>
          <w:tcPr>
            <w:tcW w:w="1793" w:type="dxa"/>
            <w:tcBorders>
              <w:top w:val="nil"/>
              <w:left w:val="single" w:sz="6" w:space="0" w:color="auto"/>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52151D73" w14:textId="77777777" w:rsidR="00782B93" w:rsidRDefault="00782B93">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Subnet Mask</w:t>
            </w:r>
          </w:p>
        </w:tc>
        <w:tc>
          <w:tcPr>
            <w:tcW w:w="1793" w:type="dxa"/>
            <w:tcBorders>
              <w:top w:val="nil"/>
              <w:left w:val="single" w:sz="6" w:space="0" w:color="auto"/>
              <w:bottom w:val="single" w:sz="6" w:space="0" w:color="E9E9E9"/>
              <w:right w:val="nil"/>
            </w:tcBorders>
            <w:shd w:val="clear" w:color="auto" w:fill="DBE5F1"/>
            <w:tcMar>
              <w:top w:w="6" w:type="dxa"/>
              <w:left w:w="108" w:type="dxa"/>
              <w:bottom w:w="6" w:type="dxa"/>
              <w:right w:w="108" w:type="dxa"/>
            </w:tcMar>
            <w:vAlign w:val="bottom"/>
            <w:hideMark/>
          </w:tcPr>
          <w:p w14:paraId="0F17B792" w14:textId="77777777" w:rsidR="00782B93" w:rsidRDefault="00782B93">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Default Gateway</w:t>
            </w:r>
          </w:p>
        </w:tc>
      </w:tr>
      <w:tr w:rsidR="00782B93" w14:paraId="248331F7" w14:textId="77777777" w:rsidTr="00782B93">
        <w:trPr>
          <w:trHeight w:val="227"/>
          <w:jc w:val="center"/>
        </w:trPr>
        <w:tc>
          <w:tcPr>
            <w:tcW w:w="2772" w:type="dxa"/>
            <w:tcBorders>
              <w:top w:val="single" w:sz="6" w:space="0" w:color="auto"/>
              <w:left w:val="nil"/>
              <w:bottom w:val="single" w:sz="6" w:space="0" w:color="E9E9E9"/>
              <w:right w:val="single" w:sz="6" w:space="0" w:color="auto"/>
            </w:tcBorders>
            <w:tcMar>
              <w:top w:w="6" w:type="dxa"/>
              <w:left w:w="108" w:type="dxa"/>
              <w:bottom w:w="14" w:type="dxa"/>
              <w:right w:w="108" w:type="dxa"/>
            </w:tcMar>
            <w:vAlign w:val="bottom"/>
            <w:hideMark/>
          </w:tcPr>
          <w:p w14:paraId="7EF47A84" w14:textId="77777777" w:rsidR="00782B93" w:rsidRDefault="00782B93">
            <w:pPr>
              <w:pStyle w:val="NormalWeb"/>
              <w:spacing w:before="0" w:beforeAutospacing="0" w:after="0" w:afterAutospacing="0"/>
              <w:textAlignment w:val="baseline"/>
              <w:rPr>
                <w:rFonts w:ascii="inherit" w:hAnsi="inherit"/>
                <w:sz w:val="20"/>
                <w:szCs w:val="20"/>
              </w:rPr>
            </w:pPr>
            <w:proofErr w:type="spellStart"/>
            <w:r>
              <w:rPr>
                <w:rFonts w:ascii="Arial" w:hAnsi="Arial" w:cs="Arial"/>
                <w:sz w:val="20"/>
                <w:szCs w:val="20"/>
                <w:bdr w:val="none" w:sz="0" w:space="0" w:color="auto" w:frame="1"/>
              </w:rPr>
              <w:t>CustomerRouter</w:t>
            </w:r>
            <w:proofErr w:type="spellEnd"/>
          </w:p>
        </w:tc>
        <w:tc>
          <w:tcPr>
            <w:tcW w:w="1096"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040D1836"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G0/0</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056685A5"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shd w:val="clear" w:color="auto" w:fill="C0C0C0"/>
              </w:rPr>
              <w:t>192.168.0.1</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4921BCFE"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shd w:val="clear" w:color="auto" w:fill="C0C0C0"/>
              </w:rPr>
              <w:t>255.255.255.192</w:t>
            </w:r>
          </w:p>
        </w:tc>
        <w:tc>
          <w:tcPr>
            <w:tcW w:w="1793" w:type="dxa"/>
            <w:tcBorders>
              <w:top w:val="single" w:sz="6" w:space="0" w:color="auto"/>
              <w:left w:val="single" w:sz="6" w:space="0" w:color="auto"/>
              <w:bottom w:val="single" w:sz="6" w:space="0" w:color="E9E9E9"/>
              <w:right w:val="nil"/>
            </w:tcBorders>
            <w:tcMar>
              <w:top w:w="6" w:type="dxa"/>
              <w:left w:w="108" w:type="dxa"/>
              <w:bottom w:w="14" w:type="dxa"/>
              <w:right w:w="108" w:type="dxa"/>
            </w:tcMar>
            <w:vAlign w:val="bottom"/>
            <w:hideMark/>
          </w:tcPr>
          <w:p w14:paraId="2E5C4300"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r>
      <w:tr w:rsidR="00782B93" w14:paraId="2C822973" w14:textId="77777777" w:rsidTr="00782B93">
        <w:trPr>
          <w:trHeight w:val="240"/>
          <w:jc w:val="center"/>
        </w:trPr>
        <w:tc>
          <w:tcPr>
            <w:tcW w:w="2772" w:type="dxa"/>
            <w:tcBorders>
              <w:top w:val="nil"/>
              <w:left w:val="nil"/>
              <w:bottom w:val="single" w:sz="6" w:space="0" w:color="E9E9E9"/>
              <w:right w:val="single" w:sz="6" w:space="0" w:color="auto"/>
            </w:tcBorders>
            <w:tcMar>
              <w:top w:w="14" w:type="dxa"/>
              <w:left w:w="108" w:type="dxa"/>
              <w:bottom w:w="14" w:type="dxa"/>
              <w:right w:w="108" w:type="dxa"/>
            </w:tcMar>
            <w:vAlign w:val="bottom"/>
            <w:hideMark/>
          </w:tcPr>
          <w:p w14:paraId="582097D6" w14:textId="77777777" w:rsidR="00782B93" w:rsidRDefault="00782B93">
            <w:pPr>
              <w:pStyle w:val="NormalWeb"/>
              <w:spacing w:before="0" w:beforeAutospacing="0" w:after="0" w:afterAutospacing="0"/>
              <w:textAlignment w:val="baseline"/>
              <w:rPr>
                <w:rFonts w:ascii="inherit" w:hAnsi="inherit"/>
                <w:sz w:val="20"/>
                <w:szCs w:val="20"/>
              </w:rPr>
            </w:pPr>
            <w:proofErr w:type="spellStart"/>
            <w:r>
              <w:rPr>
                <w:rFonts w:ascii="Arial" w:hAnsi="Arial" w:cs="Arial"/>
                <w:i/>
                <w:iCs/>
                <w:color w:val="FFFFFF"/>
                <w:sz w:val="20"/>
                <w:szCs w:val="20"/>
                <w:bdr w:val="none" w:sz="0" w:space="0" w:color="auto" w:frame="1"/>
              </w:rPr>
              <w:t>CustomerRouter</w:t>
            </w:r>
            <w:proofErr w:type="spellEnd"/>
          </w:p>
        </w:tc>
        <w:tc>
          <w:tcPr>
            <w:tcW w:w="1096"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756DD50A"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G0/1</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1192DAD8"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shd w:val="clear" w:color="auto" w:fill="C0C0C0"/>
              </w:rPr>
              <w:t>192.168.0.65</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49E24DD6"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shd w:val="clear" w:color="auto" w:fill="C0C0C0"/>
              </w:rPr>
              <w:t>255.255.255.192</w:t>
            </w:r>
          </w:p>
        </w:tc>
        <w:tc>
          <w:tcPr>
            <w:tcW w:w="1793" w:type="dxa"/>
            <w:tcBorders>
              <w:top w:val="nil"/>
              <w:left w:val="single" w:sz="6" w:space="0" w:color="auto"/>
              <w:bottom w:val="single" w:sz="6" w:space="0" w:color="E9E9E9"/>
              <w:right w:val="nil"/>
            </w:tcBorders>
            <w:tcMar>
              <w:top w:w="14" w:type="dxa"/>
              <w:left w:w="108" w:type="dxa"/>
              <w:bottom w:w="14" w:type="dxa"/>
              <w:right w:w="108" w:type="dxa"/>
            </w:tcMar>
            <w:vAlign w:val="bottom"/>
            <w:hideMark/>
          </w:tcPr>
          <w:p w14:paraId="09D0DB85"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i/>
                <w:iCs/>
                <w:color w:val="FFFFFF"/>
                <w:sz w:val="20"/>
                <w:szCs w:val="20"/>
                <w:bdr w:val="none" w:sz="0" w:space="0" w:color="auto" w:frame="1"/>
              </w:rPr>
              <w:t>N/A</w:t>
            </w:r>
          </w:p>
        </w:tc>
      </w:tr>
      <w:tr w:rsidR="00782B93" w14:paraId="4BB42CEF" w14:textId="77777777" w:rsidTr="00782B93">
        <w:trPr>
          <w:trHeight w:val="227"/>
          <w:jc w:val="center"/>
        </w:trPr>
        <w:tc>
          <w:tcPr>
            <w:tcW w:w="2772" w:type="dxa"/>
            <w:tcBorders>
              <w:top w:val="nil"/>
              <w:left w:val="nil"/>
              <w:bottom w:val="single" w:sz="6" w:space="0" w:color="E9E9E9"/>
              <w:right w:val="single" w:sz="6" w:space="0" w:color="auto"/>
            </w:tcBorders>
            <w:tcMar>
              <w:top w:w="14" w:type="dxa"/>
              <w:left w:w="108" w:type="dxa"/>
              <w:bottom w:w="6" w:type="dxa"/>
              <w:right w:w="108" w:type="dxa"/>
            </w:tcMar>
            <w:vAlign w:val="bottom"/>
            <w:hideMark/>
          </w:tcPr>
          <w:p w14:paraId="187CFA18" w14:textId="77777777" w:rsidR="00782B93" w:rsidRDefault="00782B93">
            <w:pPr>
              <w:pStyle w:val="NormalWeb"/>
              <w:spacing w:before="0" w:beforeAutospacing="0" w:after="0" w:afterAutospacing="0"/>
              <w:textAlignment w:val="baseline"/>
              <w:rPr>
                <w:rFonts w:ascii="inherit" w:hAnsi="inherit"/>
                <w:sz w:val="20"/>
                <w:szCs w:val="20"/>
              </w:rPr>
            </w:pPr>
            <w:proofErr w:type="spellStart"/>
            <w:r>
              <w:rPr>
                <w:rFonts w:ascii="Arial" w:hAnsi="Arial" w:cs="Arial"/>
                <w:i/>
                <w:iCs/>
                <w:color w:val="FFFFFF"/>
                <w:sz w:val="20"/>
                <w:szCs w:val="20"/>
                <w:bdr w:val="none" w:sz="0" w:space="0" w:color="auto" w:frame="1"/>
              </w:rPr>
              <w:t>CustomerRouter</w:t>
            </w:r>
            <w:proofErr w:type="spellEnd"/>
          </w:p>
        </w:tc>
        <w:tc>
          <w:tcPr>
            <w:tcW w:w="1096"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0D9331FB"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S0/1/0</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62F113B1"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209.165.201.2</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558D5F44"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255.255.255.252</w:t>
            </w:r>
          </w:p>
        </w:tc>
        <w:tc>
          <w:tcPr>
            <w:tcW w:w="1793" w:type="dxa"/>
            <w:tcBorders>
              <w:top w:val="nil"/>
              <w:left w:val="single" w:sz="6" w:space="0" w:color="auto"/>
              <w:bottom w:val="single" w:sz="6" w:space="0" w:color="E9E9E9"/>
              <w:right w:val="nil"/>
            </w:tcBorders>
            <w:tcMar>
              <w:top w:w="14" w:type="dxa"/>
              <w:left w:w="108" w:type="dxa"/>
              <w:bottom w:w="6" w:type="dxa"/>
              <w:right w:w="108" w:type="dxa"/>
            </w:tcMar>
            <w:vAlign w:val="bottom"/>
            <w:hideMark/>
          </w:tcPr>
          <w:p w14:paraId="2B8C981C"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i/>
                <w:iCs/>
                <w:color w:val="FFFFFF"/>
                <w:sz w:val="20"/>
                <w:szCs w:val="20"/>
                <w:bdr w:val="none" w:sz="0" w:space="0" w:color="auto" w:frame="1"/>
              </w:rPr>
              <w:t>N/A</w:t>
            </w:r>
          </w:p>
        </w:tc>
      </w:tr>
      <w:tr w:rsidR="00782B93" w14:paraId="2C47ECF8" w14:textId="77777777" w:rsidTr="00782B93">
        <w:trPr>
          <w:trHeight w:val="240"/>
          <w:jc w:val="center"/>
        </w:trPr>
        <w:tc>
          <w:tcPr>
            <w:tcW w:w="2772"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5A2CA098"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LAN-A Switch</w:t>
            </w:r>
          </w:p>
        </w:tc>
        <w:tc>
          <w:tcPr>
            <w:tcW w:w="1096"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7D19C3E7"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VLAN1</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607D6934"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shd w:val="clear" w:color="auto" w:fill="C0C0C0"/>
              </w:rPr>
              <w:t>192.168.0.2</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4639EC7F"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shd w:val="clear" w:color="auto" w:fill="C0C0C0"/>
              </w:rPr>
              <w:t>255.255.255.192</w:t>
            </w:r>
          </w:p>
        </w:tc>
        <w:tc>
          <w:tcPr>
            <w:tcW w:w="1793"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3732A099"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shd w:val="clear" w:color="auto" w:fill="C0C0C0"/>
              </w:rPr>
              <w:t>192.168.0.1</w:t>
            </w:r>
          </w:p>
        </w:tc>
      </w:tr>
      <w:tr w:rsidR="00782B93" w14:paraId="49FBED39" w14:textId="77777777" w:rsidTr="00782B93">
        <w:trPr>
          <w:trHeight w:val="227"/>
          <w:jc w:val="center"/>
        </w:trPr>
        <w:tc>
          <w:tcPr>
            <w:tcW w:w="2772"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5E5AA256"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LAN-B Switch</w:t>
            </w:r>
          </w:p>
        </w:tc>
        <w:tc>
          <w:tcPr>
            <w:tcW w:w="1096"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56129894"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VLAN1</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22744FB7"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shd w:val="clear" w:color="auto" w:fill="C0C0C0"/>
              </w:rPr>
              <w:t>192.168.0.66</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6322F32C"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shd w:val="clear" w:color="auto" w:fill="C0C0C0"/>
              </w:rPr>
              <w:t>255.255.255.192</w:t>
            </w:r>
          </w:p>
        </w:tc>
        <w:tc>
          <w:tcPr>
            <w:tcW w:w="1793"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4ED7DB11"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shd w:val="clear" w:color="auto" w:fill="C0C0C0"/>
              </w:rPr>
              <w:t>192.168.0.65</w:t>
            </w:r>
          </w:p>
        </w:tc>
      </w:tr>
      <w:tr w:rsidR="00782B93" w14:paraId="172A0572" w14:textId="77777777" w:rsidTr="00782B93">
        <w:trPr>
          <w:trHeight w:val="240"/>
          <w:jc w:val="center"/>
        </w:trPr>
        <w:tc>
          <w:tcPr>
            <w:tcW w:w="2772"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60C87993"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PC-A</w:t>
            </w:r>
          </w:p>
        </w:tc>
        <w:tc>
          <w:tcPr>
            <w:tcW w:w="1096"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05ECDC64"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NIC</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6ACF8F97"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shd w:val="clear" w:color="auto" w:fill="C0C0C0"/>
              </w:rPr>
              <w:t>192.168.0.62</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37C47497"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shd w:val="clear" w:color="auto" w:fill="C0C0C0"/>
              </w:rPr>
              <w:t>255.255.255.192</w:t>
            </w:r>
          </w:p>
        </w:tc>
        <w:tc>
          <w:tcPr>
            <w:tcW w:w="1793"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06B98B84"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shd w:val="clear" w:color="auto" w:fill="C0C0C0"/>
              </w:rPr>
              <w:t>192.168.0.1</w:t>
            </w:r>
          </w:p>
        </w:tc>
      </w:tr>
      <w:tr w:rsidR="00782B93" w14:paraId="7A7633B1" w14:textId="77777777" w:rsidTr="00782B93">
        <w:trPr>
          <w:trHeight w:val="227"/>
          <w:jc w:val="center"/>
        </w:trPr>
        <w:tc>
          <w:tcPr>
            <w:tcW w:w="2772"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421FAC9F"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PC-B</w:t>
            </w:r>
          </w:p>
        </w:tc>
        <w:tc>
          <w:tcPr>
            <w:tcW w:w="1096"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542E312B"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NIC</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0B211D8F"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shd w:val="clear" w:color="auto" w:fill="C0C0C0"/>
              </w:rPr>
              <w:t>192.168.0.126</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1077AFC0"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shd w:val="clear" w:color="auto" w:fill="C0C0C0"/>
              </w:rPr>
              <w:t>255.255.255.192</w:t>
            </w:r>
          </w:p>
        </w:tc>
        <w:tc>
          <w:tcPr>
            <w:tcW w:w="1793"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5A9E0016"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shd w:val="clear" w:color="auto" w:fill="C0C0C0"/>
              </w:rPr>
              <w:t>192.168.0.65</w:t>
            </w:r>
          </w:p>
        </w:tc>
      </w:tr>
      <w:tr w:rsidR="00782B93" w14:paraId="7C627DFD" w14:textId="77777777" w:rsidTr="00782B93">
        <w:trPr>
          <w:trHeight w:val="227"/>
          <w:jc w:val="center"/>
        </w:trPr>
        <w:tc>
          <w:tcPr>
            <w:tcW w:w="2772" w:type="dxa"/>
            <w:tcBorders>
              <w:top w:val="single" w:sz="6" w:space="0" w:color="auto"/>
              <w:left w:val="nil"/>
              <w:bottom w:val="single" w:sz="6" w:space="0" w:color="E9E9E9"/>
              <w:right w:val="single" w:sz="6" w:space="0" w:color="auto"/>
            </w:tcBorders>
            <w:tcMar>
              <w:top w:w="6" w:type="dxa"/>
              <w:left w:w="108" w:type="dxa"/>
              <w:bottom w:w="14" w:type="dxa"/>
              <w:right w:w="108" w:type="dxa"/>
            </w:tcMar>
            <w:vAlign w:val="bottom"/>
            <w:hideMark/>
          </w:tcPr>
          <w:p w14:paraId="23A9F621" w14:textId="77777777" w:rsidR="00782B93" w:rsidRDefault="00782B93">
            <w:pPr>
              <w:pStyle w:val="NormalWeb"/>
              <w:spacing w:before="0" w:beforeAutospacing="0" w:after="0" w:afterAutospacing="0"/>
              <w:textAlignment w:val="baseline"/>
              <w:rPr>
                <w:rFonts w:ascii="inherit" w:hAnsi="inherit"/>
                <w:sz w:val="20"/>
                <w:szCs w:val="20"/>
              </w:rPr>
            </w:pPr>
            <w:proofErr w:type="spellStart"/>
            <w:r>
              <w:rPr>
                <w:rFonts w:ascii="Arial" w:hAnsi="Arial" w:cs="Arial"/>
                <w:sz w:val="20"/>
                <w:szCs w:val="20"/>
                <w:bdr w:val="none" w:sz="0" w:space="0" w:color="auto" w:frame="1"/>
              </w:rPr>
              <w:t>ISPRouter</w:t>
            </w:r>
            <w:proofErr w:type="spellEnd"/>
          </w:p>
        </w:tc>
        <w:tc>
          <w:tcPr>
            <w:tcW w:w="1096"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4A5407F6"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G0/0</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14C23625"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209.165.200.225</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79A3F1BE"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255.255.255.224</w:t>
            </w:r>
          </w:p>
        </w:tc>
        <w:tc>
          <w:tcPr>
            <w:tcW w:w="1793" w:type="dxa"/>
            <w:tcBorders>
              <w:top w:val="single" w:sz="6" w:space="0" w:color="auto"/>
              <w:left w:val="single" w:sz="6" w:space="0" w:color="auto"/>
              <w:bottom w:val="single" w:sz="6" w:space="0" w:color="E9E9E9"/>
              <w:right w:val="nil"/>
            </w:tcBorders>
            <w:tcMar>
              <w:top w:w="6" w:type="dxa"/>
              <w:left w:w="108" w:type="dxa"/>
              <w:bottom w:w="14" w:type="dxa"/>
              <w:right w:w="108" w:type="dxa"/>
            </w:tcMar>
            <w:vAlign w:val="bottom"/>
            <w:hideMark/>
          </w:tcPr>
          <w:p w14:paraId="217E1118"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r>
      <w:tr w:rsidR="00782B93" w14:paraId="755536C0" w14:textId="77777777" w:rsidTr="00782B93">
        <w:trPr>
          <w:trHeight w:val="240"/>
          <w:jc w:val="center"/>
        </w:trPr>
        <w:tc>
          <w:tcPr>
            <w:tcW w:w="2772" w:type="dxa"/>
            <w:tcBorders>
              <w:top w:val="nil"/>
              <w:left w:val="nil"/>
              <w:bottom w:val="single" w:sz="6" w:space="0" w:color="E9E9E9"/>
              <w:right w:val="single" w:sz="6" w:space="0" w:color="auto"/>
            </w:tcBorders>
            <w:tcMar>
              <w:top w:w="14" w:type="dxa"/>
              <w:left w:w="108" w:type="dxa"/>
              <w:bottom w:w="6" w:type="dxa"/>
              <w:right w:w="108" w:type="dxa"/>
            </w:tcMar>
            <w:vAlign w:val="bottom"/>
            <w:hideMark/>
          </w:tcPr>
          <w:p w14:paraId="69883C8F" w14:textId="77777777" w:rsidR="00782B93" w:rsidRDefault="00782B93">
            <w:pPr>
              <w:pStyle w:val="NormalWeb"/>
              <w:spacing w:before="0" w:beforeAutospacing="0" w:after="0" w:afterAutospacing="0"/>
              <w:textAlignment w:val="baseline"/>
              <w:rPr>
                <w:rFonts w:ascii="inherit" w:hAnsi="inherit"/>
                <w:sz w:val="20"/>
                <w:szCs w:val="20"/>
              </w:rPr>
            </w:pPr>
            <w:proofErr w:type="spellStart"/>
            <w:r>
              <w:rPr>
                <w:rFonts w:ascii="Arial" w:hAnsi="Arial" w:cs="Arial"/>
                <w:i/>
                <w:iCs/>
                <w:color w:val="FFFFFF"/>
                <w:sz w:val="20"/>
                <w:szCs w:val="20"/>
                <w:bdr w:val="none" w:sz="0" w:space="0" w:color="auto" w:frame="1"/>
              </w:rPr>
              <w:t>ISPRouter</w:t>
            </w:r>
            <w:proofErr w:type="spellEnd"/>
          </w:p>
        </w:tc>
        <w:tc>
          <w:tcPr>
            <w:tcW w:w="1096"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2A881849"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S0/1/0</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4218764C"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209.165.201.1</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3F7F09EA"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255.255.255.252</w:t>
            </w:r>
          </w:p>
        </w:tc>
        <w:tc>
          <w:tcPr>
            <w:tcW w:w="1793" w:type="dxa"/>
            <w:tcBorders>
              <w:top w:val="nil"/>
              <w:left w:val="single" w:sz="6" w:space="0" w:color="auto"/>
              <w:bottom w:val="single" w:sz="6" w:space="0" w:color="E9E9E9"/>
              <w:right w:val="nil"/>
            </w:tcBorders>
            <w:tcMar>
              <w:top w:w="14" w:type="dxa"/>
              <w:left w:w="108" w:type="dxa"/>
              <w:bottom w:w="6" w:type="dxa"/>
              <w:right w:w="108" w:type="dxa"/>
            </w:tcMar>
            <w:vAlign w:val="bottom"/>
            <w:hideMark/>
          </w:tcPr>
          <w:p w14:paraId="07AC3AB7"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i/>
                <w:iCs/>
                <w:color w:val="FFFFFF"/>
                <w:sz w:val="20"/>
                <w:szCs w:val="20"/>
                <w:bdr w:val="none" w:sz="0" w:space="0" w:color="auto" w:frame="1"/>
              </w:rPr>
              <w:t>N/A</w:t>
            </w:r>
          </w:p>
        </w:tc>
      </w:tr>
      <w:tr w:rsidR="00782B93" w14:paraId="39038594" w14:textId="77777777" w:rsidTr="00782B93">
        <w:trPr>
          <w:trHeight w:val="227"/>
          <w:jc w:val="center"/>
        </w:trPr>
        <w:tc>
          <w:tcPr>
            <w:tcW w:w="2772"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61224D66" w14:textId="77777777" w:rsidR="00782B93" w:rsidRDefault="00782B93">
            <w:pPr>
              <w:pStyle w:val="NormalWeb"/>
              <w:spacing w:before="0" w:beforeAutospacing="0" w:after="0" w:afterAutospacing="0"/>
              <w:textAlignment w:val="baseline"/>
              <w:rPr>
                <w:rFonts w:ascii="inherit" w:hAnsi="inherit"/>
                <w:sz w:val="20"/>
                <w:szCs w:val="20"/>
              </w:rPr>
            </w:pPr>
            <w:proofErr w:type="spellStart"/>
            <w:r>
              <w:rPr>
                <w:rFonts w:ascii="Arial" w:hAnsi="Arial" w:cs="Arial"/>
                <w:sz w:val="20"/>
                <w:szCs w:val="20"/>
                <w:bdr w:val="none" w:sz="0" w:space="0" w:color="auto" w:frame="1"/>
              </w:rPr>
              <w:t>ISPSwitch</w:t>
            </w:r>
            <w:proofErr w:type="spellEnd"/>
          </w:p>
        </w:tc>
        <w:tc>
          <w:tcPr>
            <w:tcW w:w="1096"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7C002063"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VLAN1</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2BE76A1B"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209.165.200.226</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67DE5643"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255.255.255.224</w:t>
            </w:r>
          </w:p>
        </w:tc>
        <w:tc>
          <w:tcPr>
            <w:tcW w:w="1793"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57A03AFB"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209.165.200.225</w:t>
            </w:r>
          </w:p>
        </w:tc>
      </w:tr>
      <w:tr w:rsidR="00782B93" w14:paraId="76E3C2B9" w14:textId="77777777" w:rsidTr="00782B93">
        <w:trPr>
          <w:trHeight w:val="240"/>
          <w:jc w:val="center"/>
        </w:trPr>
        <w:tc>
          <w:tcPr>
            <w:tcW w:w="2772"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572842CD"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ISP Workstation</w:t>
            </w:r>
          </w:p>
        </w:tc>
        <w:tc>
          <w:tcPr>
            <w:tcW w:w="1096"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3E97899D"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NIC</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56872F64"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209.165.200.235</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1B31E3A0"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255.255.255.224</w:t>
            </w:r>
          </w:p>
        </w:tc>
        <w:tc>
          <w:tcPr>
            <w:tcW w:w="1793"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63F631DC"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209.165.200.225</w:t>
            </w:r>
          </w:p>
        </w:tc>
      </w:tr>
      <w:tr w:rsidR="00782B93" w14:paraId="6C84F22A" w14:textId="77777777" w:rsidTr="00782B93">
        <w:trPr>
          <w:trHeight w:val="227"/>
          <w:jc w:val="center"/>
        </w:trPr>
        <w:tc>
          <w:tcPr>
            <w:tcW w:w="2772"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1AB23270"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ISP Server</w:t>
            </w:r>
          </w:p>
        </w:tc>
        <w:tc>
          <w:tcPr>
            <w:tcW w:w="1096"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4145B6A6"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NIC</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2A7CCE7B"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209.165.200.240</w:t>
            </w:r>
          </w:p>
        </w:tc>
        <w:tc>
          <w:tcPr>
            <w:tcW w:w="1793"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110A05CD"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255.255.255.224</w:t>
            </w:r>
          </w:p>
        </w:tc>
        <w:tc>
          <w:tcPr>
            <w:tcW w:w="1793"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488D3707"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209.165.200.225</w:t>
            </w:r>
          </w:p>
        </w:tc>
      </w:tr>
    </w:tbl>
    <w:p w14:paraId="434B214E" w14:textId="77777777" w:rsidR="00782B93" w:rsidRDefault="00782B93" w:rsidP="00782B93">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Objectives</w:t>
      </w:r>
    </w:p>
    <w:p w14:paraId="3449847B" w14:textId="77777777" w:rsidR="00782B93" w:rsidRDefault="00782B93" w:rsidP="00782B93">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Part 1: Design an IPv4 Network Subnetting Scheme</w:t>
      </w:r>
    </w:p>
    <w:p w14:paraId="036C1FAE" w14:textId="77777777" w:rsidR="00782B93" w:rsidRDefault="00782B93" w:rsidP="00782B93">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Part 2: Configure the Devices</w:t>
      </w:r>
    </w:p>
    <w:p w14:paraId="66080424" w14:textId="77777777" w:rsidR="00782B93" w:rsidRDefault="00782B93" w:rsidP="00782B93">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Part 3: Test and Troubleshoot the Network</w:t>
      </w:r>
    </w:p>
    <w:p w14:paraId="5C93C02E" w14:textId="77777777" w:rsidR="00782B93" w:rsidRDefault="00782B93" w:rsidP="00782B93">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Background / Scenario</w:t>
      </w:r>
    </w:p>
    <w:p w14:paraId="2B407C27" w14:textId="77777777" w:rsidR="00782B93" w:rsidRDefault="00782B93" w:rsidP="00782B93">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In this activity, you will subnet the Customer network into multiple subnets. The subnet scheme should be based on the number of host computers required in each subnet, as well as other network considerations, like future network host expansion.</w:t>
      </w:r>
    </w:p>
    <w:p w14:paraId="63E7BD08" w14:textId="77777777" w:rsidR="00782B93" w:rsidRDefault="00782B93" w:rsidP="00782B93">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 xml:space="preserve">After you have created a subnetting scheme and completed the table by filling in the missing host and interface IP addresses, you will configure the host PCs, </w:t>
      </w:r>
      <w:proofErr w:type="gramStart"/>
      <w:r>
        <w:rPr>
          <w:rFonts w:ascii="Arial" w:hAnsi="Arial" w:cs="Arial"/>
          <w:color w:val="4A4A4A"/>
          <w:sz w:val="20"/>
          <w:szCs w:val="20"/>
          <w:bdr w:val="none" w:sz="0" w:space="0" w:color="auto" w:frame="1"/>
        </w:rPr>
        <w:t>switches</w:t>
      </w:r>
      <w:proofErr w:type="gramEnd"/>
      <w:r>
        <w:rPr>
          <w:rFonts w:ascii="Arial" w:hAnsi="Arial" w:cs="Arial"/>
          <w:color w:val="4A4A4A"/>
          <w:sz w:val="20"/>
          <w:szCs w:val="20"/>
          <w:bdr w:val="none" w:sz="0" w:space="0" w:color="auto" w:frame="1"/>
        </w:rPr>
        <w:t xml:space="preserve"> and router interfaces.</w:t>
      </w:r>
    </w:p>
    <w:p w14:paraId="4C4BC614" w14:textId="77777777" w:rsidR="00782B93" w:rsidRDefault="00782B93" w:rsidP="00782B93">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After the network devices and host PCs have been configured, you will use the </w:t>
      </w:r>
      <w:r>
        <w:rPr>
          <w:rFonts w:ascii="Arial" w:hAnsi="Arial" w:cs="Arial"/>
          <w:b/>
          <w:bCs/>
          <w:color w:val="4A4A4A"/>
          <w:sz w:val="20"/>
          <w:szCs w:val="20"/>
          <w:bdr w:val="none" w:sz="0" w:space="0" w:color="auto" w:frame="1"/>
        </w:rPr>
        <w:t>ping</w:t>
      </w:r>
      <w:r>
        <w:rPr>
          <w:rFonts w:ascii="Arial" w:hAnsi="Arial" w:cs="Arial"/>
          <w:color w:val="4A4A4A"/>
          <w:sz w:val="20"/>
          <w:szCs w:val="20"/>
          <w:bdr w:val="none" w:sz="0" w:space="0" w:color="auto" w:frame="1"/>
        </w:rPr>
        <w:t> command to test for network connectivity.</w:t>
      </w:r>
    </w:p>
    <w:p w14:paraId="11FAD5DE" w14:textId="77777777" w:rsidR="00782B93" w:rsidRDefault="00782B93" w:rsidP="00782B93">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Instructions</w:t>
      </w:r>
    </w:p>
    <w:p w14:paraId="5EEB6F00" w14:textId="77777777" w:rsidR="00782B93" w:rsidRDefault="00782B93" w:rsidP="00782B93">
      <w:pPr>
        <w:pStyle w:val="Heading2"/>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Part 1:</w:t>
      </w:r>
      <w:r>
        <w:rPr>
          <w:color w:val="333333"/>
          <w:sz w:val="14"/>
          <w:szCs w:val="14"/>
          <w:bdr w:val="none" w:sz="0" w:space="0" w:color="auto" w:frame="1"/>
        </w:rPr>
        <w:t>  </w:t>
      </w:r>
      <w:r>
        <w:rPr>
          <w:rFonts w:ascii="Arial" w:hAnsi="Arial" w:cs="Arial"/>
          <w:color w:val="333333"/>
          <w:sz w:val="26"/>
          <w:szCs w:val="26"/>
          <w:bdr w:val="none" w:sz="0" w:space="0" w:color="auto" w:frame="1"/>
        </w:rPr>
        <w:t>Subnet the Assigned Network</w:t>
      </w:r>
    </w:p>
    <w:p w14:paraId="090E4C8A" w14:textId="77777777" w:rsidR="00782B93" w:rsidRDefault="00782B93" w:rsidP="00782B93">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1:</w:t>
      </w:r>
      <w:r>
        <w:rPr>
          <w:color w:val="333333"/>
          <w:sz w:val="14"/>
          <w:szCs w:val="14"/>
          <w:bdr w:val="none" w:sz="0" w:space="0" w:color="auto" w:frame="1"/>
        </w:rPr>
        <w:t>  </w:t>
      </w:r>
      <w:r>
        <w:rPr>
          <w:rFonts w:ascii="Arial" w:hAnsi="Arial" w:cs="Arial"/>
          <w:color w:val="333333"/>
          <w:sz w:val="22"/>
          <w:szCs w:val="22"/>
          <w:bdr w:val="none" w:sz="0" w:space="0" w:color="auto" w:frame="1"/>
        </w:rPr>
        <w:t>Create a subnetting scheme that meets the required number of subnets and required number of host addresses.</w:t>
      </w:r>
    </w:p>
    <w:p w14:paraId="049AEF14" w14:textId="77777777" w:rsidR="00782B93" w:rsidRDefault="00782B93" w:rsidP="00782B93">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In this scenario, you are a network technician assigned to install a new network for a customer. You must create multiple subnets out of the 192.168.0.0/24 network address space to meet the following requirements:</w:t>
      </w:r>
    </w:p>
    <w:p w14:paraId="46D2746F" w14:textId="77777777" w:rsidR="00782B93" w:rsidRDefault="00782B93" w:rsidP="00782B93">
      <w:pPr>
        <w:numPr>
          <w:ilvl w:val="0"/>
          <w:numId w:val="8"/>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The first subnet is the LAN-A network. You need a minimum of 50 host IP addresses.</w:t>
      </w:r>
    </w:p>
    <w:p w14:paraId="12C99993" w14:textId="77777777" w:rsidR="00782B93" w:rsidRDefault="00782B93" w:rsidP="00782B93">
      <w:pPr>
        <w:numPr>
          <w:ilvl w:val="0"/>
          <w:numId w:val="8"/>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The second subnet is the LAN-B network. You need a minimum of 40 host IP addresses.</w:t>
      </w:r>
    </w:p>
    <w:p w14:paraId="5B15484F" w14:textId="77777777" w:rsidR="00782B93" w:rsidRDefault="00782B93" w:rsidP="00782B93">
      <w:pPr>
        <w:numPr>
          <w:ilvl w:val="0"/>
          <w:numId w:val="8"/>
        </w:numPr>
        <w:shd w:val="clear" w:color="auto" w:fill="FFFFFF"/>
        <w:spacing w:before="120" w:after="120" w:line="240" w:lineRule="auto"/>
        <w:ind w:left="1336"/>
        <w:textAlignment w:val="baseline"/>
        <w:rPr>
          <w:rFonts w:ascii="Arial" w:hAnsi="Arial" w:cs="Arial"/>
          <w:color w:val="4A4A4A"/>
          <w:sz w:val="20"/>
          <w:szCs w:val="20"/>
        </w:rPr>
      </w:pPr>
      <w:r>
        <w:rPr>
          <w:rFonts w:ascii="Arial" w:hAnsi="Arial" w:cs="Arial"/>
          <w:color w:val="4A4A4A"/>
          <w:sz w:val="20"/>
          <w:szCs w:val="20"/>
        </w:rPr>
        <w:t>You also need at least two additional unused subnets for future network expansion.</w:t>
      </w:r>
    </w:p>
    <w:p w14:paraId="5A83E979" w14:textId="77777777" w:rsidR="00782B93" w:rsidRDefault="00782B93" w:rsidP="00782B93">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Note</w:t>
      </w:r>
      <w:r>
        <w:rPr>
          <w:rFonts w:ascii="Arial" w:hAnsi="Arial" w:cs="Arial"/>
          <w:color w:val="4A4A4A"/>
          <w:sz w:val="20"/>
          <w:szCs w:val="20"/>
          <w:bdr w:val="none" w:sz="0" w:space="0" w:color="auto" w:frame="1"/>
        </w:rPr>
        <w:t xml:space="preserve">: Variable length subnet masks will not be used. </w:t>
      </w:r>
      <w:proofErr w:type="gramStart"/>
      <w:r>
        <w:rPr>
          <w:rFonts w:ascii="Arial" w:hAnsi="Arial" w:cs="Arial"/>
          <w:color w:val="4A4A4A"/>
          <w:sz w:val="20"/>
          <w:szCs w:val="20"/>
          <w:bdr w:val="none" w:sz="0" w:space="0" w:color="auto" w:frame="1"/>
        </w:rPr>
        <w:t>All of</w:t>
      </w:r>
      <w:proofErr w:type="gramEnd"/>
      <w:r>
        <w:rPr>
          <w:rFonts w:ascii="Arial" w:hAnsi="Arial" w:cs="Arial"/>
          <w:color w:val="4A4A4A"/>
          <w:sz w:val="20"/>
          <w:szCs w:val="20"/>
          <w:bdr w:val="none" w:sz="0" w:space="0" w:color="auto" w:frame="1"/>
        </w:rPr>
        <w:t xml:space="preserve"> the device subnet masks should be the same length.</w:t>
      </w:r>
    </w:p>
    <w:p w14:paraId="11A09A95" w14:textId="77777777" w:rsidR="00782B93" w:rsidRDefault="00782B93" w:rsidP="00782B93">
      <w:pPr>
        <w:numPr>
          <w:ilvl w:val="0"/>
          <w:numId w:val="9"/>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Answer the following questions to help create a subnetting scheme that meets the stated network requirements:</w:t>
      </w:r>
    </w:p>
    <w:p w14:paraId="5956EE84" w14:textId="77777777" w:rsidR="00782B93" w:rsidRDefault="00782B93" w:rsidP="00782B93">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Questions:</w:t>
      </w:r>
    </w:p>
    <w:p w14:paraId="7709141E" w14:textId="77777777" w:rsidR="00782B93" w:rsidRDefault="00782B93" w:rsidP="00782B93">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How many host addresses are needed in the largest required subnet?</w:t>
      </w:r>
    </w:p>
    <w:p w14:paraId="3255BEC2" w14:textId="77777777" w:rsidR="00782B93" w:rsidRDefault="00782B93" w:rsidP="00782B93">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50</w:t>
      </w:r>
    </w:p>
    <w:p w14:paraId="1E83D5B2" w14:textId="77777777" w:rsidR="00782B93" w:rsidRDefault="00782B93" w:rsidP="00782B93">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is the minimum number of subnets required?</w:t>
      </w:r>
    </w:p>
    <w:p w14:paraId="42A9D080" w14:textId="77777777" w:rsidR="00782B93" w:rsidRDefault="00782B93" w:rsidP="00782B93">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The requirements stated above specify two company networks plus two additional networks for future expansion. So, the answer is a minimum of four networks.</w:t>
      </w:r>
    </w:p>
    <w:p w14:paraId="07B0993E" w14:textId="77777777" w:rsidR="00782B93" w:rsidRDefault="00782B93" w:rsidP="00782B93">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The network that you are tasked to subnet is 192.168.0.0/24. What is the /24 subnet mask in binary?</w:t>
      </w:r>
    </w:p>
    <w:p w14:paraId="1CF391BA" w14:textId="77777777" w:rsidR="00782B93" w:rsidRDefault="00782B93" w:rsidP="00782B93">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1111111.11111111.11111111.00000000</w:t>
      </w:r>
    </w:p>
    <w:p w14:paraId="472A5ADF" w14:textId="77777777" w:rsidR="00782B93" w:rsidRDefault="00782B93" w:rsidP="00782B93">
      <w:pPr>
        <w:numPr>
          <w:ilvl w:val="0"/>
          <w:numId w:val="10"/>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lastRenderedPageBreak/>
        <w:t>The subnet mask is made up of two portions, the network portion, and the host portion. This is represented in the binary by the ones and the zeros in the subnet mask.</w:t>
      </w:r>
    </w:p>
    <w:p w14:paraId="3EECEFBC" w14:textId="77777777" w:rsidR="00782B93" w:rsidRDefault="00782B93" w:rsidP="00782B93">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Questions:</w:t>
      </w:r>
    </w:p>
    <w:p w14:paraId="22B5C728" w14:textId="77777777" w:rsidR="00782B93" w:rsidRDefault="00782B93" w:rsidP="00782B93">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In the network mask, what do the ones represent?</w:t>
      </w:r>
    </w:p>
    <w:p w14:paraId="32A6046D" w14:textId="77777777" w:rsidR="00782B93" w:rsidRDefault="00782B93" w:rsidP="00782B93">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The ones represent the network portion.</w:t>
      </w:r>
    </w:p>
    <w:p w14:paraId="26049A99" w14:textId="77777777" w:rsidR="00782B93" w:rsidRDefault="00782B93" w:rsidP="00782B93">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In the network mask, what do the zeros represent?</w:t>
      </w:r>
    </w:p>
    <w:p w14:paraId="19ABA09F" w14:textId="77777777" w:rsidR="00782B93" w:rsidRDefault="00782B93" w:rsidP="00782B93">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The zeroes represent the host portion.</w:t>
      </w:r>
    </w:p>
    <w:p w14:paraId="683DC0B6" w14:textId="77777777" w:rsidR="00782B93" w:rsidRDefault="00782B93" w:rsidP="00782B93">
      <w:pPr>
        <w:numPr>
          <w:ilvl w:val="0"/>
          <w:numId w:val="11"/>
        </w:numPr>
        <w:shd w:val="clear" w:color="auto" w:fill="FFFFFF"/>
        <w:spacing w:before="120" w:after="120" w:line="240" w:lineRule="auto"/>
        <w:ind w:left="1291"/>
        <w:textAlignment w:val="baseline"/>
        <w:rPr>
          <w:rFonts w:ascii="Arial" w:hAnsi="Arial" w:cs="Arial"/>
          <w:color w:val="4A4A4A"/>
          <w:sz w:val="20"/>
          <w:szCs w:val="20"/>
        </w:rPr>
      </w:pPr>
      <w:r>
        <w:rPr>
          <w:rFonts w:ascii="Arial" w:hAnsi="Arial" w:cs="Arial"/>
          <w:color w:val="4A4A4A"/>
          <w:sz w:val="20"/>
          <w:szCs w:val="20"/>
        </w:rPr>
        <w:t>To subnet a network, bits from the host portion of the original network mask are changed into subnet bits. The number of subnet bits defines the number of subnets.</w:t>
      </w:r>
    </w:p>
    <w:p w14:paraId="2416F4DD" w14:textId="77777777" w:rsidR="00782B93" w:rsidRDefault="00782B93" w:rsidP="00782B93">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Questions:</w:t>
      </w:r>
    </w:p>
    <w:p w14:paraId="1FBC8799" w14:textId="77777777" w:rsidR="00782B93" w:rsidRDefault="00782B93" w:rsidP="00782B93">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Given each of the possible subnet masks depicted in the following binary format, how many subnets and how many hosts are created in each example?</w:t>
      </w:r>
    </w:p>
    <w:p w14:paraId="1EAAACBC" w14:textId="77777777" w:rsidR="00782B93" w:rsidRDefault="00782B93" w:rsidP="00782B93">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Hint</w:t>
      </w:r>
      <w:r>
        <w:rPr>
          <w:rFonts w:ascii="Arial" w:hAnsi="Arial" w:cs="Arial"/>
          <w:color w:val="4A4A4A"/>
          <w:sz w:val="20"/>
          <w:szCs w:val="20"/>
          <w:bdr w:val="none" w:sz="0" w:space="0" w:color="auto" w:frame="1"/>
        </w:rPr>
        <w:t>: Remember that the number of host bits (to the power of 2) defines the number of hosts per subnet (minus 2), and the number of subnet bits (to the power of two) defines the number of subnets. The subnet bits (shown in bold) are the bits that have been borrowed beyond the original network mask of /24. The /24 is the prefix notation and corresponds to a dotted decimal mask of 255.255.255.0.</w:t>
      </w:r>
    </w:p>
    <w:p w14:paraId="14B16BF6" w14:textId="77777777" w:rsidR="00782B93" w:rsidRDefault="00782B93" w:rsidP="00782B93">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1)</w:t>
      </w:r>
      <w:r>
        <w:rPr>
          <w:color w:val="4A4A4A"/>
          <w:sz w:val="14"/>
          <w:szCs w:val="14"/>
          <w:bdr w:val="none" w:sz="0" w:space="0" w:color="auto" w:frame="1"/>
        </w:rPr>
        <w:t>   </w:t>
      </w:r>
      <w:proofErr w:type="gramStart"/>
      <w:r>
        <w:rPr>
          <w:color w:val="4A4A4A"/>
          <w:sz w:val="14"/>
          <w:szCs w:val="14"/>
          <w:bdr w:val="none" w:sz="0" w:space="0" w:color="auto" w:frame="1"/>
        </w:rPr>
        <w:t>   </w:t>
      </w:r>
      <w:r>
        <w:rPr>
          <w:rFonts w:ascii="Arial" w:hAnsi="Arial" w:cs="Arial"/>
          <w:color w:val="4A4A4A"/>
          <w:sz w:val="20"/>
          <w:szCs w:val="20"/>
          <w:bdr w:val="none" w:sz="0" w:space="0" w:color="auto" w:frame="1"/>
        </w:rPr>
        <w:t>(</w:t>
      </w:r>
      <w:proofErr w:type="gramEnd"/>
      <w:r>
        <w:rPr>
          <w:rFonts w:ascii="Arial" w:hAnsi="Arial" w:cs="Arial"/>
          <w:color w:val="4A4A4A"/>
          <w:sz w:val="20"/>
          <w:szCs w:val="20"/>
          <w:bdr w:val="none" w:sz="0" w:space="0" w:color="auto" w:frame="1"/>
        </w:rPr>
        <w:t>/25) 11111111.11111111.11111111.</w:t>
      </w:r>
      <w:r>
        <w:rPr>
          <w:rFonts w:ascii="Arial" w:hAnsi="Arial" w:cs="Arial"/>
          <w:b/>
          <w:bCs/>
          <w:color w:val="4A4A4A"/>
          <w:sz w:val="20"/>
          <w:szCs w:val="20"/>
          <w:bdr w:val="none" w:sz="0" w:space="0" w:color="auto" w:frame="1"/>
        </w:rPr>
        <w:t>1</w:t>
      </w:r>
      <w:r>
        <w:rPr>
          <w:rFonts w:ascii="Arial" w:hAnsi="Arial" w:cs="Arial"/>
          <w:color w:val="4A4A4A"/>
          <w:sz w:val="20"/>
          <w:szCs w:val="20"/>
          <w:bdr w:val="none" w:sz="0" w:space="0" w:color="auto" w:frame="1"/>
        </w:rPr>
        <w:t>0000000</w:t>
      </w:r>
    </w:p>
    <w:p w14:paraId="758770AA"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Dotted decimal subnet mask equivalent:</w:t>
      </w:r>
    </w:p>
    <w:p w14:paraId="67FA21B7"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255.255.255.128</w:t>
      </w:r>
    </w:p>
    <w:p w14:paraId="01EC6258"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Number of subnets? Number of hosts?</w:t>
      </w:r>
    </w:p>
    <w:p w14:paraId="64857CEB"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Two subnets (2^1) and 128 hosts (2^7) – 2 = 126 hosts per subnet</w:t>
      </w:r>
    </w:p>
    <w:p w14:paraId="701630FE" w14:textId="77777777" w:rsidR="00782B93" w:rsidRDefault="00782B93" w:rsidP="00782B93">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2)</w:t>
      </w:r>
      <w:r>
        <w:rPr>
          <w:color w:val="4A4A4A"/>
          <w:sz w:val="14"/>
          <w:szCs w:val="14"/>
          <w:bdr w:val="none" w:sz="0" w:space="0" w:color="auto" w:frame="1"/>
        </w:rPr>
        <w:t>   </w:t>
      </w:r>
      <w:proofErr w:type="gramStart"/>
      <w:r>
        <w:rPr>
          <w:color w:val="4A4A4A"/>
          <w:sz w:val="14"/>
          <w:szCs w:val="14"/>
          <w:bdr w:val="none" w:sz="0" w:space="0" w:color="auto" w:frame="1"/>
        </w:rPr>
        <w:t>   </w:t>
      </w:r>
      <w:r>
        <w:rPr>
          <w:rFonts w:ascii="Arial" w:hAnsi="Arial" w:cs="Arial"/>
          <w:color w:val="4A4A4A"/>
          <w:sz w:val="20"/>
          <w:szCs w:val="20"/>
          <w:bdr w:val="none" w:sz="0" w:space="0" w:color="auto" w:frame="1"/>
        </w:rPr>
        <w:t>(</w:t>
      </w:r>
      <w:proofErr w:type="gramEnd"/>
      <w:r>
        <w:rPr>
          <w:rFonts w:ascii="Arial" w:hAnsi="Arial" w:cs="Arial"/>
          <w:color w:val="4A4A4A"/>
          <w:sz w:val="20"/>
          <w:szCs w:val="20"/>
          <w:bdr w:val="none" w:sz="0" w:space="0" w:color="auto" w:frame="1"/>
        </w:rPr>
        <w:t>/26) 11111111.11111111.11111111.</w:t>
      </w:r>
      <w:r>
        <w:rPr>
          <w:rFonts w:ascii="Arial" w:hAnsi="Arial" w:cs="Arial"/>
          <w:b/>
          <w:bCs/>
          <w:color w:val="4A4A4A"/>
          <w:sz w:val="20"/>
          <w:szCs w:val="20"/>
          <w:bdr w:val="none" w:sz="0" w:space="0" w:color="auto" w:frame="1"/>
        </w:rPr>
        <w:t>11</w:t>
      </w:r>
      <w:r>
        <w:rPr>
          <w:rFonts w:ascii="Arial" w:hAnsi="Arial" w:cs="Arial"/>
          <w:color w:val="4A4A4A"/>
          <w:sz w:val="20"/>
          <w:szCs w:val="20"/>
          <w:bdr w:val="none" w:sz="0" w:space="0" w:color="auto" w:frame="1"/>
        </w:rPr>
        <w:t>000000</w:t>
      </w:r>
    </w:p>
    <w:p w14:paraId="1E626727"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Dotted decimal subnet mask equivalent:</w:t>
      </w:r>
    </w:p>
    <w:p w14:paraId="401C05C8"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255.255.255.192</w:t>
      </w:r>
    </w:p>
    <w:p w14:paraId="0E168F7E"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Number of subnets? Number of hosts?</w:t>
      </w:r>
    </w:p>
    <w:p w14:paraId="128B9357"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Four subnets (2^2) and 64 hosts (2^6) – 2 = 62 hosts per subnet</w:t>
      </w:r>
    </w:p>
    <w:p w14:paraId="0FA03DC9" w14:textId="77777777" w:rsidR="00782B93" w:rsidRDefault="00782B93" w:rsidP="00782B93">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3)</w:t>
      </w:r>
      <w:r>
        <w:rPr>
          <w:color w:val="4A4A4A"/>
          <w:sz w:val="14"/>
          <w:szCs w:val="14"/>
          <w:bdr w:val="none" w:sz="0" w:space="0" w:color="auto" w:frame="1"/>
        </w:rPr>
        <w:t>   </w:t>
      </w:r>
      <w:proofErr w:type="gramStart"/>
      <w:r>
        <w:rPr>
          <w:color w:val="4A4A4A"/>
          <w:sz w:val="14"/>
          <w:szCs w:val="14"/>
          <w:bdr w:val="none" w:sz="0" w:space="0" w:color="auto" w:frame="1"/>
        </w:rPr>
        <w:t>   </w:t>
      </w:r>
      <w:r>
        <w:rPr>
          <w:rFonts w:ascii="Arial" w:hAnsi="Arial" w:cs="Arial"/>
          <w:color w:val="4A4A4A"/>
          <w:sz w:val="20"/>
          <w:szCs w:val="20"/>
          <w:bdr w:val="none" w:sz="0" w:space="0" w:color="auto" w:frame="1"/>
        </w:rPr>
        <w:t>(</w:t>
      </w:r>
      <w:proofErr w:type="gramEnd"/>
      <w:r>
        <w:rPr>
          <w:rFonts w:ascii="Arial" w:hAnsi="Arial" w:cs="Arial"/>
          <w:color w:val="4A4A4A"/>
          <w:sz w:val="20"/>
          <w:szCs w:val="20"/>
          <w:bdr w:val="none" w:sz="0" w:space="0" w:color="auto" w:frame="1"/>
        </w:rPr>
        <w:t>/27) 11111111.11111111.11111111.</w:t>
      </w:r>
      <w:r>
        <w:rPr>
          <w:rFonts w:ascii="Arial" w:hAnsi="Arial" w:cs="Arial"/>
          <w:b/>
          <w:bCs/>
          <w:color w:val="4A4A4A"/>
          <w:sz w:val="20"/>
          <w:szCs w:val="20"/>
          <w:bdr w:val="none" w:sz="0" w:space="0" w:color="auto" w:frame="1"/>
        </w:rPr>
        <w:t>111</w:t>
      </w:r>
      <w:r>
        <w:rPr>
          <w:rFonts w:ascii="Arial" w:hAnsi="Arial" w:cs="Arial"/>
          <w:color w:val="4A4A4A"/>
          <w:sz w:val="20"/>
          <w:szCs w:val="20"/>
          <w:bdr w:val="none" w:sz="0" w:space="0" w:color="auto" w:frame="1"/>
        </w:rPr>
        <w:t>00000</w:t>
      </w:r>
    </w:p>
    <w:p w14:paraId="116EFEF2"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Dotted decimal subnet mask equivalent:</w:t>
      </w:r>
    </w:p>
    <w:p w14:paraId="6A3742DB"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i/>
          <w:iCs/>
          <w:color w:val="FFFFFF"/>
          <w:sz w:val="20"/>
          <w:szCs w:val="20"/>
          <w:bdr w:val="none" w:sz="0" w:space="0" w:color="auto" w:frame="1"/>
        </w:rPr>
        <w:t xml:space="preserve">Type </w:t>
      </w:r>
      <w:proofErr w:type="spellStart"/>
      <w:r>
        <w:rPr>
          <w:rFonts w:ascii="Arial" w:hAnsi="Arial" w:cs="Arial"/>
          <w:b/>
          <w:bCs/>
          <w:i/>
          <w:iCs/>
          <w:color w:val="FFFFFF"/>
          <w:sz w:val="20"/>
          <w:szCs w:val="20"/>
          <w:bdr w:val="none" w:sz="0" w:space="0" w:color="auto" w:frame="1"/>
        </w:rPr>
        <w:t>yor</w:t>
      </w:r>
      <w:proofErr w:type="spellEnd"/>
      <w:r>
        <w:rPr>
          <w:rFonts w:ascii="Arial" w:hAnsi="Arial" w:cs="Arial"/>
          <w:b/>
          <w:bCs/>
          <w:i/>
          <w:iCs/>
          <w:color w:val="FFFFFF"/>
          <w:sz w:val="20"/>
          <w:szCs w:val="20"/>
          <w:bdr w:val="none" w:sz="0" w:space="0" w:color="auto" w:frame="1"/>
        </w:rPr>
        <w:t xml:space="preserve"> answers here.</w:t>
      </w:r>
    </w:p>
    <w:p w14:paraId="650CCD8F"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255.255.255.224</w:t>
      </w:r>
    </w:p>
    <w:p w14:paraId="3736C669"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Number of subnets? Number of hosts?</w:t>
      </w:r>
    </w:p>
    <w:p w14:paraId="4B666D5B"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Eight subnets (2^3) and 32 hosts (2^5) – 2 = 30 hosts per subnet</w:t>
      </w:r>
    </w:p>
    <w:p w14:paraId="337E1347" w14:textId="77777777" w:rsidR="00782B93" w:rsidRDefault="00782B93" w:rsidP="00782B93">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4)</w:t>
      </w:r>
      <w:r>
        <w:rPr>
          <w:color w:val="4A4A4A"/>
          <w:sz w:val="14"/>
          <w:szCs w:val="14"/>
          <w:bdr w:val="none" w:sz="0" w:space="0" w:color="auto" w:frame="1"/>
        </w:rPr>
        <w:t>   </w:t>
      </w:r>
      <w:proofErr w:type="gramStart"/>
      <w:r>
        <w:rPr>
          <w:color w:val="4A4A4A"/>
          <w:sz w:val="14"/>
          <w:szCs w:val="14"/>
          <w:bdr w:val="none" w:sz="0" w:space="0" w:color="auto" w:frame="1"/>
        </w:rPr>
        <w:t>   </w:t>
      </w:r>
      <w:r>
        <w:rPr>
          <w:rFonts w:ascii="Arial" w:hAnsi="Arial" w:cs="Arial"/>
          <w:color w:val="4A4A4A"/>
          <w:sz w:val="20"/>
          <w:szCs w:val="20"/>
          <w:bdr w:val="none" w:sz="0" w:space="0" w:color="auto" w:frame="1"/>
        </w:rPr>
        <w:t>(</w:t>
      </w:r>
      <w:proofErr w:type="gramEnd"/>
      <w:r>
        <w:rPr>
          <w:rFonts w:ascii="Arial" w:hAnsi="Arial" w:cs="Arial"/>
          <w:color w:val="4A4A4A"/>
          <w:sz w:val="20"/>
          <w:szCs w:val="20"/>
          <w:bdr w:val="none" w:sz="0" w:space="0" w:color="auto" w:frame="1"/>
        </w:rPr>
        <w:t>/28) 11111111.11111111.11111111.</w:t>
      </w:r>
      <w:r>
        <w:rPr>
          <w:rFonts w:ascii="Arial" w:hAnsi="Arial" w:cs="Arial"/>
          <w:b/>
          <w:bCs/>
          <w:color w:val="4A4A4A"/>
          <w:sz w:val="20"/>
          <w:szCs w:val="20"/>
          <w:bdr w:val="none" w:sz="0" w:space="0" w:color="auto" w:frame="1"/>
        </w:rPr>
        <w:t>1111</w:t>
      </w:r>
      <w:r>
        <w:rPr>
          <w:rFonts w:ascii="Arial" w:hAnsi="Arial" w:cs="Arial"/>
          <w:color w:val="4A4A4A"/>
          <w:sz w:val="20"/>
          <w:szCs w:val="20"/>
          <w:bdr w:val="none" w:sz="0" w:space="0" w:color="auto" w:frame="1"/>
        </w:rPr>
        <w:t>0000</w:t>
      </w:r>
    </w:p>
    <w:p w14:paraId="06B64EC2"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Dotted decimal subnet mask equivalent:</w:t>
      </w:r>
    </w:p>
    <w:p w14:paraId="1AF8124A"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255.255.255.240</w:t>
      </w:r>
    </w:p>
    <w:p w14:paraId="39E261FF"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Number of subnets? Number of hosts?</w:t>
      </w:r>
    </w:p>
    <w:p w14:paraId="3CD6478F"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Sixteen subnets (2^4) and 16 hosts (2^4) – 2 = 14 hosts per subnet</w:t>
      </w:r>
    </w:p>
    <w:p w14:paraId="0383FD37" w14:textId="77777777" w:rsidR="00782B93" w:rsidRDefault="00782B93" w:rsidP="00782B93">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5)</w:t>
      </w:r>
      <w:r>
        <w:rPr>
          <w:color w:val="4A4A4A"/>
          <w:sz w:val="14"/>
          <w:szCs w:val="14"/>
          <w:bdr w:val="none" w:sz="0" w:space="0" w:color="auto" w:frame="1"/>
        </w:rPr>
        <w:t>   </w:t>
      </w:r>
      <w:proofErr w:type="gramStart"/>
      <w:r>
        <w:rPr>
          <w:color w:val="4A4A4A"/>
          <w:sz w:val="14"/>
          <w:szCs w:val="14"/>
          <w:bdr w:val="none" w:sz="0" w:space="0" w:color="auto" w:frame="1"/>
        </w:rPr>
        <w:t>   </w:t>
      </w:r>
      <w:r>
        <w:rPr>
          <w:rFonts w:ascii="Arial" w:hAnsi="Arial" w:cs="Arial"/>
          <w:color w:val="4A4A4A"/>
          <w:sz w:val="20"/>
          <w:szCs w:val="20"/>
          <w:bdr w:val="none" w:sz="0" w:space="0" w:color="auto" w:frame="1"/>
        </w:rPr>
        <w:t>(</w:t>
      </w:r>
      <w:proofErr w:type="gramEnd"/>
      <w:r>
        <w:rPr>
          <w:rFonts w:ascii="Arial" w:hAnsi="Arial" w:cs="Arial"/>
          <w:color w:val="4A4A4A"/>
          <w:sz w:val="20"/>
          <w:szCs w:val="20"/>
          <w:bdr w:val="none" w:sz="0" w:space="0" w:color="auto" w:frame="1"/>
        </w:rPr>
        <w:t>/29) 11111111.11111111.11111111.</w:t>
      </w:r>
      <w:r>
        <w:rPr>
          <w:rFonts w:ascii="Arial" w:hAnsi="Arial" w:cs="Arial"/>
          <w:b/>
          <w:bCs/>
          <w:color w:val="4A4A4A"/>
          <w:sz w:val="20"/>
          <w:szCs w:val="20"/>
          <w:bdr w:val="none" w:sz="0" w:space="0" w:color="auto" w:frame="1"/>
        </w:rPr>
        <w:t>11111</w:t>
      </w:r>
      <w:r>
        <w:rPr>
          <w:rFonts w:ascii="Arial" w:hAnsi="Arial" w:cs="Arial"/>
          <w:color w:val="4A4A4A"/>
          <w:sz w:val="20"/>
          <w:szCs w:val="20"/>
          <w:bdr w:val="none" w:sz="0" w:space="0" w:color="auto" w:frame="1"/>
        </w:rPr>
        <w:t>000</w:t>
      </w:r>
    </w:p>
    <w:p w14:paraId="7995C64C"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Dotted decimal subnet mask equivalent:</w:t>
      </w:r>
    </w:p>
    <w:p w14:paraId="01E54EF8"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255.255.255.248</w:t>
      </w:r>
    </w:p>
    <w:p w14:paraId="55132F39"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Number of subnets? Number of hosts?</w:t>
      </w:r>
    </w:p>
    <w:p w14:paraId="5C078136"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proofErr w:type="gramStart"/>
      <w:r>
        <w:rPr>
          <w:rFonts w:ascii="Arial" w:hAnsi="Arial" w:cs="Arial"/>
          <w:b/>
          <w:bCs/>
          <w:color w:val="4A4A4A"/>
          <w:sz w:val="20"/>
          <w:szCs w:val="20"/>
          <w:bdr w:val="none" w:sz="0" w:space="0" w:color="auto" w:frame="1"/>
          <w:shd w:val="clear" w:color="auto" w:fill="BFBFBF"/>
        </w:rPr>
        <w:t>Thirty two</w:t>
      </w:r>
      <w:proofErr w:type="gramEnd"/>
      <w:r>
        <w:rPr>
          <w:rFonts w:ascii="Arial" w:hAnsi="Arial" w:cs="Arial"/>
          <w:b/>
          <w:bCs/>
          <w:color w:val="4A4A4A"/>
          <w:sz w:val="20"/>
          <w:szCs w:val="20"/>
          <w:bdr w:val="none" w:sz="0" w:space="0" w:color="auto" w:frame="1"/>
          <w:shd w:val="clear" w:color="auto" w:fill="BFBFBF"/>
        </w:rPr>
        <w:t xml:space="preserve"> subnets (2^5) and 8 hosts (2^3) – 2 = 6 hosts per subnet</w:t>
      </w:r>
    </w:p>
    <w:p w14:paraId="26F4EDDA" w14:textId="77777777" w:rsidR="00782B93" w:rsidRDefault="00782B93" w:rsidP="00782B93">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6)</w:t>
      </w:r>
      <w:r>
        <w:rPr>
          <w:color w:val="4A4A4A"/>
          <w:sz w:val="14"/>
          <w:szCs w:val="14"/>
          <w:bdr w:val="none" w:sz="0" w:space="0" w:color="auto" w:frame="1"/>
        </w:rPr>
        <w:t>   </w:t>
      </w:r>
      <w:proofErr w:type="gramStart"/>
      <w:r>
        <w:rPr>
          <w:color w:val="4A4A4A"/>
          <w:sz w:val="14"/>
          <w:szCs w:val="14"/>
          <w:bdr w:val="none" w:sz="0" w:space="0" w:color="auto" w:frame="1"/>
        </w:rPr>
        <w:t>   </w:t>
      </w:r>
      <w:r>
        <w:rPr>
          <w:rFonts w:ascii="Arial" w:hAnsi="Arial" w:cs="Arial"/>
          <w:color w:val="4A4A4A"/>
          <w:sz w:val="20"/>
          <w:szCs w:val="20"/>
          <w:bdr w:val="none" w:sz="0" w:space="0" w:color="auto" w:frame="1"/>
        </w:rPr>
        <w:t>(</w:t>
      </w:r>
      <w:proofErr w:type="gramEnd"/>
      <w:r>
        <w:rPr>
          <w:rFonts w:ascii="Arial" w:hAnsi="Arial" w:cs="Arial"/>
          <w:color w:val="4A4A4A"/>
          <w:sz w:val="20"/>
          <w:szCs w:val="20"/>
          <w:bdr w:val="none" w:sz="0" w:space="0" w:color="auto" w:frame="1"/>
        </w:rPr>
        <w:t>/30) 11111111.11111111.11111111.</w:t>
      </w:r>
      <w:r>
        <w:rPr>
          <w:rFonts w:ascii="Arial" w:hAnsi="Arial" w:cs="Arial"/>
          <w:b/>
          <w:bCs/>
          <w:color w:val="4A4A4A"/>
          <w:sz w:val="20"/>
          <w:szCs w:val="20"/>
          <w:bdr w:val="none" w:sz="0" w:space="0" w:color="auto" w:frame="1"/>
        </w:rPr>
        <w:t>111111</w:t>
      </w:r>
      <w:r>
        <w:rPr>
          <w:rFonts w:ascii="Arial" w:hAnsi="Arial" w:cs="Arial"/>
          <w:color w:val="4A4A4A"/>
          <w:sz w:val="20"/>
          <w:szCs w:val="20"/>
          <w:bdr w:val="none" w:sz="0" w:space="0" w:color="auto" w:frame="1"/>
        </w:rPr>
        <w:t>00</w:t>
      </w:r>
    </w:p>
    <w:p w14:paraId="1D5599FE"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Dotted decimal subnet mask equivalent:</w:t>
      </w:r>
    </w:p>
    <w:p w14:paraId="780157EC"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255.255.255.252</w:t>
      </w:r>
    </w:p>
    <w:p w14:paraId="6696F0D8"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Number of subnets? Number of hosts?</w:t>
      </w:r>
    </w:p>
    <w:p w14:paraId="47A26EE7"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proofErr w:type="gramStart"/>
      <w:r>
        <w:rPr>
          <w:rFonts w:ascii="Arial" w:hAnsi="Arial" w:cs="Arial"/>
          <w:b/>
          <w:bCs/>
          <w:color w:val="4A4A4A"/>
          <w:sz w:val="20"/>
          <w:szCs w:val="20"/>
          <w:bdr w:val="none" w:sz="0" w:space="0" w:color="auto" w:frame="1"/>
          <w:shd w:val="clear" w:color="auto" w:fill="BFBFBF"/>
        </w:rPr>
        <w:t>Sixty four</w:t>
      </w:r>
      <w:proofErr w:type="gramEnd"/>
      <w:r>
        <w:rPr>
          <w:rFonts w:ascii="Arial" w:hAnsi="Arial" w:cs="Arial"/>
          <w:b/>
          <w:bCs/>
          <w:color w:val="4A4A4A"/>
          <w:sz w:val="20"/>
          <w:szCs w:val="20"/>
          <w:bdr w:val="none" w:sz="0" w:space="0" w:color="auto" w:frame="1"/>
          <w:shd w:val="clear" w:color="auto" w:fill="BFBFBF"/>
        </w:rPr>
        <w:t xml:space="preserve"> subnets (2^6) and 4 hosts (2^2) – 2 = 2 hosts per subnet</w:t>
      </w:r>
    </w:p>
    <w:p w14:paraId="3D8564FE"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Considering your answers above, which subnet masks meet the required number of minimum host addresses?</w:t>
      </w:r>
    </w:p>
    <w:p w14:paraId="41802C48"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/25, /26</w:t>
      </w:r>
    </w:p>
    <w:p w14:paraId="6D2F8EFC"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Considering your answers above, which subnet masks meets the minimum number of subnets required?</w:t>
      </w:r>
    </w:p>
    <w:p w14:paraId="548D48AA"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/26, /27, /28, /29, /30 will give the required number of subnets.</w:t>
      </w:r>
    </w:p>
    <w:p w14:paraId="4B2989FC"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Considering your answers above, which subnet mask meets both the required minimum number of hosts and the minimum number of subnets required?</w:t>
      </w:r>
    </w:p>
    <w:p w14:paraId="139F556D" w14:textId="77777777" w:rsidR="00782B93" w:rsidRDefault="00782B93" w:rsidP="00782B93">
      <w:pPr>
        <w:pStyle w:val="NormalWeb"/>
        <w:shd w:val="clear" w:color="auto" w:fill="FFFFFF"/>
        <w:spacing w:before="0" w:beforeAutospacing="0" w:after="0" w:afterAutospacing="0"/>
        <w:ind w:left="108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lastRenderedPageBreak/>
        <w:t>/26 will give you the four subnets that are required, and 62 hosts per subnet, which is greater than the 50 hosts required for the first subnet.</w:t>
      </w:r>
    </w:p>
    <w:p w14:paraId="629CF802" w14:textId="77777777" w:rsidR="00782B93" w:rsidRDefault="00782B93" w:rsidP="00782B93">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 xml:space="preserve">When you have determined which subnet mask meets </w:t>
      </w:r>
      <w:proofErr w:type="gramStart"/>
      <w:r>
        <w:rPr>
          <w:rFonts w:ascii="Arial" w:hAnsi="Arial" w:cs="Arial"/>
          <w:color w:val="4A4A4A"/>
          <w:sz w:val="20"/>
          <w:szCs w:val="20"/>
          <w:bdr w:val="none" w:sz="0" w:space="0" w:color="auto" w:frame="1"/>
        </w:rPr>
        <w:t>all of</w:t>
      </w:r>
      <w:proofErr w:type="gramEnd"/>
      <w:r>
        <w:rPr>
          <w:rFonts w:ascii="Arial" w:hAnsi="Arial" w:cs="Arial"/>
          <w:color w:val="4A4A4A"/>
          <w:sz w:val="20"/>
          <w:szCs w:val="20"/>
          <w:bdr w:val="none" w:sz="0" w:space="0" w:color="auto" w:frame="1"/>
        </w:rPr>
        <w:t xml:space="preserve"> the stated network requirements, derive each of the subnets. List the subnets from first to last in the table. Remember that the first subnet is 192.168.0.0 with the chosen subnet mask.</w:t>
      </w:r>
    </w:p>
    <w:tbl>
      <w:tblPr>
        <w:tblW w:w="9124"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329"/>
        <w:gridCol w:w="2034"/>
        <w:gridCol w:w="3761"/>
      </w:tblGrid>
      <w:tr w:rsidR="00782B93" w14:paraId="295987D8" w14:textId="77777777" w:rsidTr="00782B93">
        <w:trPr>
          <w:trHeight w:val="235"/>
          <w:jc w:val="center"/>
        </w:trPr>
        <w:tc>
          <w:tcPr>
            <w:tcW w:w="3329" w:type="dxa"/>
            <w:tcBorders>
              <w:top w:val="nil"/>
              <w:left w:val="nil"/>
              <w:bottom w:val="single" w:sz="6" w:space="0" w:color="E9E9E9"/>
              <w:right w:val="single" w:sz="6" w:space="0" w:color="auto"/>
            </w:tcBorders>
            <w:shd w:val="clear" w:color="auto" w:fill="DBE5F1"/>
            <w:tcMar>
              <w:top w:w="0" w:type="dxa"/>
              <w:left w:w="101" w:type="dxa"/>
              <w:bottom w:w="0" w:type="dxa"/>
              <w:right w:w="101" w:type="dxa"/>
            </w:tcMar>
            <w:hideMark/>
          </w:tcPr>
          <w:p w14:paraId="3AE35485" w14:textId="77777777" w:rsidR="00782B93" w:rsidRDefault="00782B93">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Subnet Address</w:t>
            </w:r>
          </w:p>
        </w:tc>
        <w:tc>
          <w:tcPr>
            <w:tcW w:w="2034" w:type="dxa"/>
            <w:tcBorders>
              <w:top w:val="nil"/>
              <w:left w:val="single" w:sz="6" w:space="0" w:color="auto"/>
              <w:bottom w:val="single" w:sz="6" w:space="0" w:color="E9E9E9"/>
              <w:right w:val="single" w:sz="6" w:space="0" w:color="auto"/>
            </w:tcBorders>
            <w:shd w:val="clear" w:color="auto" w:fill="DBE5F1"/>
            <w:tcMar>
              <w:top w:w="0" w:type="dxa"/>
              <w:left w:w="101" w:type="dxa"/>
              <w:bottom w:w="0" w:type="dxa"/>
              <w:right w:w="101" w:type="dxa"/>
            </w:tcMar>
            <w:hideMark/>
          </w:tcPr>
          <w:p w14:paraId="3E2E4C75" w14:textId="77777777" w:rsidR="00782B93" w:rsidRDefault="00782B93">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Prefix</w:t>
            </w:r>
          </w:p>
        </w:tc>
        <w:tc>
          <w:tcPr>
            <w:tcW w:w="3761" w:type="dxa"/>
            <w:tcBorders>
              <w:top w:val="nil"/>
              <w:left w:val="single" w:sz="6" w:space="0" w:color="auto"/>
              <w:bottom w:val="single" w:sz="6" w:space="0" w:color="E9E9E9"/>
              <w:right w:val="nil"/>
            </w:tcBorders>
            <w:shd w:val="clear" w:color="auto" w:fill="DBE5F1"/>
            <w:tcMar>
              <w:top w:w="0" w:type="dxa"/>
              <w:left w:w="101" w:type="dxa"/>
              <w:bottom w:w="0" w:type="dxa"/>
              <w:right w:w="101" w:type="dxa"/>
            </w:tcMar>
            <w:hideMark/>
          </w:tcPr>
          <w:p w14:paraId="1137EBB0" w14:textId="77777777" w:rsidR="00782B93" w:rsidRDefault="00782B93">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Subnet Mask</w:t>
            </w:r>
          </w:p>
        </w:tc>
      </w:tr>
      <w:tr w:rsidR="00782B93" w14:paraId="3953F8EC" w14:textId="77777777" w:rsidTr="00782B93">
        <w:trPr>
          <w:trHeight w:val="249"/>
          <w:jc w:val="center"/>
        </w:trPr>
        <w:tc>
          <w:tcPr>
            <w:tcW w:w="3329" w:type="dxa"/>
            <w:tcBorders>
              <w:top w:val="single" w:sz="6" w:space="0" w:color="auto"/>
              <w:left w:val="nil"/>
              <w:bottom w:val="single" w:sz="6" w:space="0" w:color="E9E9E9"/>
              <w:right w:val="single" w:sz="6" w:space="0" w:color="auto"/>
            </w:tcBorders>
            <w:tcMar>
              <w:top w:w="0" w:type="dxa"/>
              <w:left w:w="101" w:type="dxa"/>
              <w:bottom w:w="0" w:type="dxa"/>
              <w:right w:w="101" w:type="dxa"/>
            </w:tcMar>
            <w:hideMark/>
          </w:tcPr>
          <w:p w14:paraId="6ABD3931"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192.168.0.0</w:t>
            </w:r>
          </w:p>
        </w:tc>
        <w:tc>
          <w:tcPr>
            <w:tcW w:w="2034" w:type="dxa"/>
            <w:tcBorders>
              <w:top w:val="single" w:sz="6" w:space="0" w:color="auto"/>
              <w:left w:val="single" w:sz="6" w:space="0" w:color="auto"/>
              <w:bottom w:val="single" w:sz="6" w:space="0" w:color="E9E9E9"/>
              <w:right w:val="single" w:sz="6" w:space="0" w:color="auto"/>
            </w:tcBorders>
            <w:tcMar>
              <w:top w:w="0" w:type="dxa"/>
              <w:left w:w="101" w:type="dxa"/>
              <w:bottom w:w="0" w:type="dxa"/>
              <w:right w:w="101" w:type="dxa"/>
            </w:tcMar>
            <w:hideMark/>
          </w:tcPr>
          <w:p w14:paraId="7847F0D4"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/26</w:t>
            </w:r>
          </w:p>
        </w:tc>
        <w:tc>
          <w:tcPr>
            <w:tcW w:w="3761" w:type="dxa"/>
            <w:tcBorders>
              <w:top w:val="single" w:sz="6" w:space="0" w:color="auto"/>
              <w:left w:val="single" w:sz="6" w:space="0" w:color="auto"/>
              <w:bottom w:val="single" w:sz="6" w:space="0" w:color="E9E9E9"/>
              <w:right w:val="nil"/>
            </w:tcBorders>
            <w:tcMar>
              <w:top w:w="0" w:type="dxa"/>
              <w:left w:w="101" w:type="dxa"/>
              <w:bottom w:w="0" w:type="dxa"/>
              <w:right w:w="101" w:type="dxa"/>
            </w:tcMar>
            <w:hideMark/>
          </w:tcPr>
          <w:p w14:paraId="7AEEE1A9"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255.255.255.192</w:t>
            </w:r>
          </w:p>
        </w:tc>
      </w:tr>
      <w:tr w:rsidR="00782B93" w14:paraId="4D05E235" w14:textId="77777777" w:rsidTr="00782B93">
        <w:trPr>
          <w:trHeight w:val="235"/>
          <w:jc w:val="center"/>
        </w:trPr>
        <w:tc>
          <w:tcPr>
            <w:tcW w:w="3329" w:type="dxa"/>
            <w:tcBorders>
              <w:top w:val="single" w:sz="6" w:space="0" w:color="auto"/>
              <w:left w:val="nil"/>
              <w:bottom w:val="single" w:sz="6" w:space="0" w:color="E9E9E9"/>
              <w:right w:val="single" w:sz="6" w:space="0" w:color="auto"/>
            </w:tcBorders>
            <w:tcMar>
              <w:top w:w="0" w:type="dxa"/>
              <w:left w:w="101" w:type="dxa"/>
              <w:bottom w:w="0" w:type="dxa"/>
              <w:right w:w="101" w:type="dxa"/>
            </w:tcMar>
            <w:hideMark/>
          </w:tcPr>
          <w:p w14:paraId="65813832"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192.168.0.64</w:t>
            </w:r>
          </w:p>
        </w:tc>
        <w:tc>
          <w:tcPr>
            <w:tcW w:w="2034" w:type="dxa"/>
            <w:tcBorders>
              <w:top w:val="single" w:sz="6" w:space="0" w:color="auto"/>
              <w:left w:val="single" w:sz="6" w:space="0" w:color="auto"/>
              <w:bottom w:val="single" w:sz="6" w:space="0" w:color="E9E9E9"/>
              <w:right w:val="single" w:sz="6" w:space="0" w:color="auto"/>
            </w:tcBorders>
            <w:tcMar>
              <w:top w:w="0" w:type="dxa"/>
              <w:left w:w="101" w:type="dxa"/>
              <w:bottom w:w="0" w:type="dxa"/>
              <w:right w:w="101" w:type="dxa"/>
            </w:tcMar>
            <w:hideMark/>
          </w:tcPr>
          <w:p w14:paraId="2955B46D"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/26</w:t>
            </w:r>
          </w:p>
        </w:tc>
        <w:tc>
          <w:tcPr>
            <w:tcW w:w="3761" w:type="dxa"/>
            <w:tcBorders>
              <w:top w:val="single" w:sz="6" w:space="0" w:color="auto"/>
              <w:left w:val="single" w:sz="6" w:space="0" w:color="auto"/>
              <w:bottom w:val="single" w:sz="6" w:space="0" w:color="E9E9E9"/>
              <w:right w:val="nil"/>
            </w:tcBorders>
            <w:tcMar>
              <w:top w:w="0" w:type="dxa"/>
              <w:left w:w="101" w:type="dxa"/>
              <w:bottom w:w="0" w:type="dxa"/>
              <w:right w:w="101" w:type="dxa"/>
            </w:tcMar>
            <w:hideMark/>
          </w:tcPr>
          <w:p w14:paraId="57F78067"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255.255.255.192</w:t>
            </w:r>
          </w:p>
        </w:tc>
      </w:tr>
      <w:tr w:rsidR="00782B93" w14:paraId="6E851145" w14:textId="77777777" w:rsidTr="00782B93">
        <w:trPr>
          <w:trHeight w:val="249"/>
          <w:jc w:val="center"/>
        </w:trPr>
        <w:tc>
          <w:tcPr>
            <w:tcW w:w="3329" w:type="dxa"/>
            <w:tcBorders>
              <w:top w:val="single" w:sz="6" w:space="0" w:color="auto"/>
              <w:left w:val="nil"/>
              <w:bottom w:val="single" w:sz="6" w:space="0" w:color="E9E9E9"/>
              <w:right w:val="single" w:sz="6" w:space="0" w:color="auto"/>
            </w:tcBorders>
            <w:tcMar>
              <w:top w:w="0" w:type="dxa"/>
              <w:left w:w="101" w:type="dxa"/>
              <w:bottom w:w="0" w:type="dxa"/>
              <w:right w:w="101" w:type="dxa"/>
            </w:tcMar>
            <w:hideMark/>
          </w:tcPr>
          <w:p w14:paraId="75C3EF94"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192.168.0.128</w:t>
            </w:r>
          </w:p>
        </w:tc>
        <w:tc>
          <w:tcPr>
            <w:tcW w:w="2034" w:type="dxa"/>
            <w:tcBorders>
              <w:top w:val="single" w:sz="6" w:space="0" w:color="auto"/>
              <w:left w:val="single" w:sz="6" w:space="0" w:color="auto"/>
              <w:bottom w:val="single" w:sz="6" w:space="0" w:color="E9E9E9"/>
              <w:right w:val="single" w:sz="6" w:space="0" w:color="auto"/>
            </w:tcBorders>
            <w:tcMar>
              <w:top w:w="0" w:type="dxa"/>
              <w:left w:w="101" w:type="dxa"/>
              <w:bottom w:w="0" w:type="dxa"/>
              <w:right w:w="101" w:type="dxa"/>
            </w:tcMar>
            <w:hideMark/>
          </w:tcPr>
          <w:p w14:paraId="78CB0948"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/26</w:t>
            </w:r>
          </w:p>
        </w:tc>
        <w:tc>
          <w:tcPr>
            <w:tcW w:w="3761" w:type="dxa"/>
            <w:tcBorders>
              <w:top w:val="single" w:sz="6" w:space="0" w:color="auto"/>
              <w:left w:val="single" w:sz="6" w:space="0" w:color="auto"/>
              <w:bottom w:val="single" w:sz="6" w:space="0" w:color="E9E9E9"/>
              <w:right w:val="nil"/>
            </w:tcBorders>
            <w:tcMar>
              <w:top w:w="0" w:type="dxa"/>
              <w:left w:w="101" w:type="dxa"/>
              <w:bottom w:w="0" w:type="dxa"/>
              <w:right w:w="101" w:type="dxa"/>
            </w:tcMar>
            <w:hideMark/>
          </w:tcPr>
          <w:p w14:paraId="20300D90"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255.255.255.192</w:t>
            </w:r>
          </w:p>
        </w:tc>
      </w:tr>
      <w:tr w:rsidR="00782B93" w14:paraId="5B413993" w14:textId="77777777" w:rsidTr="00782B93">
        <w:trPr>
          <w:trHeight w:val="249"/>
          <w:jc w:val="center"/>
        </w:trPr>
        <w:tc>
          <w:tcPr>
            <w:tcW w:w="3329" w:type="dxa"/>
            <w:tcBorders>
              <w:top w:val="single" w:sz="6" w:space="0" w:color="auto"/>
              <w:left w:val="nil"/>
              <w:bottom w:val="single" w:sz="6" w:space="0" w:color="E9E9E9"/>
              <w:right w:val="single" w:sz="6" w:space="0" w:color="auto"/>
            </w:tcBorders>
            <w:tcMar>
              <w:top w:w="0" w:type="dxa"/>
              <w:left w:w="101" w:type="dxa"/>
              <w:bottom w:w="0" w:type="dxa"/>
              <w:right w:w="101" w:type="dxa"/>
            </w:tcMar>
            <w:hideMark/>
          </w:tcPr>
          <w:p w14:paraId="01F47A9B"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192.168.0.192</w:t>
            </w:r>
          </w:p>
        </w:tc>
        <w:tc>
          <w:tcPr>
            <w:tcW w:w="2034" w:type="dxa"/>
            <w:tcBorders>
              <w:top w:val="single" w:sz="6" w:space="0" w:color="auto"/>
              <w:left w:val="single" w:sz="6" w:space="0" w:color="auto"/>
              <w:bottom w:val="single" w:sz="6" w:space="0" w:color="E9E9E9"/>
              <w:right w:val="single" w:sz="6" w:space="0" w:color="auto"/>
            </w:tcBorders>
            <w:tcMar>
              <w:top w:w="0" w:type="dxa"/>
              <w:left w:w="101" w:type="dxa"/>
              <w:bottom w:w="0" w:type="dxa"/>
              <w:right w:w="101" w:type="dxa"/>
            </w:tcMar>
            <w:hideMark/>
          </w:tcPr>
          <w:p w14:paraId="1B104D93"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/26</w:t>
            </w:r>
          </w:p>
        </w:tc>
        <w:tc>
          <w:tcPr>
            <w:tcW w:w="3761" w:type="dxa"/>
            <w:tcBorders>
              <w:top w:val="single" w:sz="6" w:space="0" w:color="auto"/>
              <w:left w:val="single" w:sz="6" w:space="0" w:color="auto"/>
              <w:bottom w:val="single" w:sz="6" w:space="0" w:color="E9E9E9"/>
              <w:right w:val="nil"/>
            </w:tcBorders>
            <w:tcMar>
              <w:top w:w="0" w:type="dxa"/>
              <w:left w:w="101" w:type="dxa"/>
              <w:bottom w:w="0" w:type="dxa"/>
              <w:right w:w="101" w:type="dxa"/>
            </w:tcMar>
            <w:hideMark/>
          </w:tcPr>
          <w:p w14:paraId="5B7CBBE5" w14:textId="77777777" w:rsidR="00782B93" w:rsidRDefault="00782B93">
            <w:pPr>
              <w:pStyle w:val="NormalWeb"/>
              <w:spacing w:before="0" w:beforeAutospacing="0" w:after="0" w:afterAutospacing="0"/>
              <w:textAlignment w:val="baseline"/>
              <w:rPr>
                <w:rFonts w:ascii="inherit" w:hAnsi="inherit"/>
                <w:sz w:val="20"/>
                <w:szCs w:val="20"/>
              </w:rPr>
            </w:pPr>
            <w:r>
              <w:rPr>
                <w:rFonts w:ascii="Arial" w:hAnsi="Arial" w:cs="Arial"/>
                <w:b/>
                <w:bCs/>
                <w:sz w:val="20"/>
                <w:szCs w:val="20"/>
                <w:bdr w:val="none" w:sz="0" w:space="0" w:color="auto" w:frame="1"/>
                <w:shd w:val="clear" w:color="auto" w:fill="BFBFBF"/>
              </w:rPr>
              <w:t>255.255.255.192</w:t>
            </w:r>
          </w:p>
        </w:tc>
      </w:tr>
    </w:tbl>
    <w:p w14:paraId="704AA021" w14:textId="77777777" w:rsidR="00782B93" w:rsidRDefault="00782B93" w:rsidP="00782B93">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2:</w:t>
      </w:r>
      <w:r>
        <w:rPr>
          <w:color w:val="333333"/>
          <w:sz w:val="14"/>
          <w:szCs w:val="14"/>
          <w:bdr w:val="none" w:sz="0" w:space="0" w:color="auto" w:frame="1"/>
        </w:rPr>
        <w:t>  </w:t>
      </w:r>
      <w:r>
        <w:rPr>
          <w:rFonts w:ascii="Arial" w:hAnsi="Arial" w:cs="Arial"/>
          <w:color w:val="333333"/>
          <w:sz w:val="22"/>
          <w:szCs w:val="22"/>
          <w:bdr w:val="none" w:sz="0" w:space="0" w:color="auto" w:frame="1"/>
        </w:rPr>
        <w:t>Fill in the missing IP addresses in the Addressing Table</w:t>
      </w:r>
    </w:p>
    <w:p w14:paraId="79EE091F" w14:textId="77777777" w:rsidR="00782B93" w:rsidRDefault="00782B93" w:rsidP="00782B93">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Assign IP addresses based on the following criteria: Use the ISP Network settings as an example.</w:t>
      </w:r>
    </w:p>
    <w:p w14:paraId="3BE0E346" w14:textId="77777777" w:rsidR="00782B93" w:rsidRDefault="00782B93" w:rsidP="00782B93">
      <w:pPr>
        <w:numPr>
          <w:ilvl w:val="0"/>
          <w:numId w:val="12"/>
        </w:numPr>
        <w:shd w:val="clear" w:color="auto" w:fill="FFFFFF"/>
        <w:spacing w:after="0" w:line="240" w:lineRule="auto"/>
        <w:ind w:left="1347"/>
        <w:textAlignment w:val="baseline"/>
        <w:rPr>
          <w:rFonts w:ascii="Arial" w:hAnsi="Arial" w:cs="Arial"/>
          <w:color w:val="4A4A4A"/>
          <w:sz w:val="20"/>
          <w:szCs w:val="20"/>
        </w:rPr>
      </w:pPr>
      <w:r>
        <w:rPr>
          <w:rFonts w:ascii="inherit" w:hAnsi="inherit" w:cs="Arial"/>
          <w:color w:val="4A4A4A"/>
          <w:sz w:val="20"/>
          <w:szCs w:val="20"/>
          <w:bdr w:val="none" w:sz="0" w:space="0" w:color="auto" w:frame="1"/>
        </w:rPr>
        <w:t> </w:t>
      </w:r>
      <w:r>
        <w:rPr>
          <w:rFonts w:ascii="Arial" w:hAnsi="Arial" w:cs="Arial"/>
          <w:color w:val="4A4A4A"/>
          <w:sz w:val="20"/>
          <w:szCs w:val="20"/>
        </w:rPr>
        <w:t>Assign the first subnet to LAN-A.</w:t>
      </w:r>
    </w:p>
    <w:p w14:paraId="3D7BB565" w14:textId="77777777" w:rsidR="00782B93" w:rsidRDefault="00782B93" w:rsidP="00782B93">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1)</w:t>
      </w:r>
      <w:r>
        <w:rPr>
          <w:color w:val="4A4A4A"/>
          <w:sz w:val="14"/>
          <w:szCs w:val="14"/>
          <w:bdr w:val="none" w:sz="0" w:space="0" w:color="auto" w:frame="1"/>
        </w:rPr>
        <w:t>      </w:t>
      </w:r>
      <w:r>
        <w:rPr>
          <w:rFonts w:ascii="Arial" w:hAnsi="Arial" w:cs="Arial"/>
          <w:color w:val="4A4A4A"/>
          <w:sz w:val="20"/>
          <w:szCs w:val="20"/>
          <w:bdr w:val="none" w:sz="0" w:space="0" w:color="auto" w:frame="1"/>
        </w:rPr>
        <w:t>Use the first host address for the </w:t>
      </w:r>
      <w:proofErr w:type="spellStart"/>
      <w:r>
        <w:rPr>
          <w:rFonts w:ascii="Arial" w:hAnsi="Arial" w:cs="Arial"/>
          <w:color w:val="4A4A4A"/>
          <w:sz w:val="20"/>
          <w:szCs w:val="20"/>
          <w:bdr w:val="none" w:sz="0" w:space="0" w:color="auto" w:frame="1"/>
        </w:rPr>
        <w:t>CustomerRouter</w:t>
      </w:r>
      <w:proofErr w:type="spellEnd"/>
      <w:r>
        <w:rPr>
          <w:rFonts w:ascii="Arial" w:hAnsi="Arial" w:cs="Arial"/>
          <w:color w:val="4A4A4A"/>
          <w:sz w:val="20"/>
          <w:szCs w:val="20"/>
          <w:bdr w:val="none" w:sz="0" w:space="0" w:color="auto" w:frame="1"/>
        </w:rPr>
        <w:t> interface connected to LAN-A switch.</w:t>
      </w:r>
    </w:p>
    <w:p w14:paraId="4DEAA9AD" w14:textId="77777777" w:rsidR="00782B93" w:rsidRDefault="00782B93" w:rsidP="00782B93">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2)</w:t>
      </w:r>
      <w:r>
        <w:rPr>
          <w:color w:val="4A4A4A"/>
          <w:sz w:val="14"/>
          <w:szCs w:val="14"/>
          <w:bdr w:val="none" w:sz="0" w:space="0" w:color="auto" w:frame="1"/>
        </w:rPr>
        <w:t>      </w:t>
      </w:r>
      <w:r>
        <w:rPr>
          <w:rFonts w:ascii="Arial" w:hAnsi="Arial" w:cs="Arial"/>
          <w:color w:val="4A4A4A"/>
          <w:sz w:val="20"/>
          <w:szCs w:val="20"/>
          <w:bdr w:val="none" w:sz="0" w:space="0" w:color="auto" w:frame="1"/>
        </w:rPr>
        <w:t>Use the second host address for the LAN-A switch. Make sure to assign a default gateway address for the switch.</w:t>
      </w:r>
    </w:p>
    <w:p w14:paraId="3E7C1E5A" w14:textId="77777777" w:rsidR="00782B93" w:rsidRDefault="00782B93" w:rsidP="00782B93">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3)</w:t>
      </w:r>
      <w:r>
        <w:rPr>
          <w:color w:val="4A4A4A"/>
          <w:sz w:val="14"/>
          <w:szCs w:val="14"/>
          <w:bdr w:val="none" w:sz="0" w:space="0" w:color="auto" w:frame="1"/>
        </w:rPr>
        <w:t>      </w:t>
      </w:r>
      <w:r>
        <w:rPr>
          <w:rFonts w:ascii="Arial" w:hAnsi="Arial" w:cs="Arial"/>
          <w:color w:val="4A4A4A"/>
          <w:sz w:val="20"/>
          <w:szCs w:val="20"/>
          <w:bdr w:val="none" w:sz="0" w:space="0" w:color="auto" w:frame="1"/>
        </w:rPr>
        <w:t>Use the last host address for PC-A. Make sure to assign a default gateway address for the PC.</w:t>
      </w:r>
    </w:p>
    <w:p w14:paraId="3AA527A1" w14:textId="77777777" w:rsidR="00782B93" w:rsidRDefault="00782B93" w:rsidP="00782B93">
      <w:pPr>
        <w:numPr>
          <w:ilvl w:val="0"/>
          <w:numId w:val="13"/>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Assign the second subnet to LAN-B.</w:t>
      </w:r>
    </w:p>
    <w:p w14:paraId="6CEE2985" w14:textId="77777777" w:rsidR="00782B93" w:rsidRDefault="00782B93" w:rsidP="00782B93">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1)</w:t>
      </w:r>
      <w:r>
        <w:rPr>
          <w:color w:val="4A4A4A"/>
          <w:sz w:val="14"/>
          <w:szCs w:val="14"/>
          <w:bdr w:val="none" w:sz="0" w:space="0" w:color="auto" w:frame="1"/>
        </w:rPr>
        <w:t>      </w:t>
      </w:r>
      <w:r>
        <w:rPr>
          <w:rFonts w:ascii="Arial" w:hAnsi="Arial" w:cs="Arial"/>
          <w:color w:val="4A4A4A"/>
          <w:sz w:val="20"/>
          <w:szCs w:val="20"/>
          <w:bdr w:val="none" w:sz="0" w:space="0" w:color="auto" w:frame="1"/>
        </w:rPr>
        <w:t>Use the first host address for the </w:t>
      </w:r>
      <w:proofErr w:type="spellStart"/>
      <w:r>
        <w:rPr>
          <w:rFonts w:ascii="Arial" w:hAnsi="Arial" w:cs="Arial"/>
          <w:color w:val="4A4A4A"/>
          <w:sz w:val="20"/>
          <w:szCs w:val="20"/>
          <w:bdr w:val="none" w:sz="0" w:space="0" w:color="auto" w:frame="1"/>
        </w:rPr>
        <w:t>CustomerRouter</w:t>
      </w:r>
      <w:proofErr w:type="spellEnd"/>
      <w:r>
        <w:rPr>
          <w:rFonts w:ascii="Arial" w:hAnsi="Arial" w:cs="Arial"/>
          <w:color w:val="4A4A4A"/>
          <w:sz w:val="20"/>
          <w:szCs w:val="20"/>
          <w:bdr w:val="none" w:sz="0" w:space="0" w:color="auto" w:frame="1"/>
        </w:rPr>
        <w:t> interface connected to LAN-B switch.</w:t>
      </w:r>
    </w:p>
    <w:p w14:paraId="07BBD1F3" w14:textId="77777777" w:rsidR="00782B93" w:rsidRDefault="00782B93" w:rsidP="00782B93">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2)</w:t>
      </w:r>
      <w:r>
        <w:rPr>
          <w:color w:val="4A4A4A"/>
          <w:sz w:val="14"/>
          <w:szCs w:val="14"/>
          <w:bdr w:val="none" w:sz="0" w:space="0" w:color="auto" w:frame="1"/>
        </w:rPr>
        <w:t>      </w:t>
      </w:r>
      <w:r>
        <w:rPr>
          <w:rFonts w:ascii="Arial" w:hAnsi="Arial" w:cs="Arial"/>
          <w:color w:val="4A4A4A"/>
          <w:sz w:val="20"/>
          <w:szCs w:val="20"/>
          <w:bdr w:val="none" w:sz="0" w:space="0" w:color="auto" w:frame="1"/>
        </w:rPr>
        <w:t>Use the second host address for the LAN-B switch. Make sure to assign a default gateway address for the switch.</w:t>
      </w:r>
    </w:p>
    <w:p w14:paraId="4B7209DB" w14:textId="77777777" w:rsidR="00782B93" w:rsidRDefault="00782B93" w:rsidP="00782B93">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3)</w:t>
      </w:r>
      <w:r>
        <w:rPr>
          <w:color w:val="4A4A4A"/>
          <w:sz w:val="14"/>
          <w:szCs w:val="14"/>
          <w:bdr w:val="none" w:sz="0" w:space="0" w:color="auto" w:frame="1"/>
        </w:rPr>
        <w:t>      </w:t>
      </w:r>
      <w:r>
        <w:rPr>
          <w:rFonts w:ascii="Arial" w:hAnsi="Arial" w:cs="Arial"/>
          <w:color w:val="4A4A4A"/>
          <w:sz w:val="20"/>
          <w:szCs w:val="20"/>
          <w:bdr w:val="none" w:sz="0" w:space="0" w:color="auto" w:frame="1"/>
        </w:rPr>
        <w:t>Use the last host address for PC-B. Make sure to assign a default gateway address for the PC.</w:t>
      </w:r>
    </w:p>
    <w:p w14:paraId="70F0E156" w14:textId="77777777" w:rsidR="00782B93" w:rsidRDefault="00782B93" w:rsidP="00782B93">
      <w:pPr>
        <w:pStyle w:val="Heading2"/>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Part 2:</w:t>
      </w:r>
      <w:r>
        <w:rPr>
          <w:color w:val="333333"/>
          <w:sz w:val="14"/>
          <w:szCs w:val="14"/>
          <w:bdr w:val="none" w:sz="0" w:space="0" w:color="auto" w:frame="1"/>
        </w:rPr>
        <w:t>  </w:t>
      </w:r>
      <w:r>
        <w:rPr>
          <w:rFonts w:ascii="Arial" w:hAnsi="Arial" w:cs="Arial"/>
          <w:color w:val="333333"/>
          <w:sz w:val="26"/>
          <w:szCs w:val="26"/>
          <w:bdr w:val="none" w:sz="0" w:space="0" w:color="auto" w:frame="1"/>
        </w:rPr>
        <w:t>Configure the Devices</w:t>
      </w:r>
    </w:p>
    <w:p w14:paraId="640184B8" w14:textId="77777777" w:rsidR="00782B93" w:rsidRDefault="00782B93" w:rsidP="00782B93">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Configure basic settings on the PCs, switches, and router. Refer to the Addressing Table for device names and address information.</w:t>
      </w:r>
    </w:p>
    <w:p w14:paraId="294D7703" w14:textId="77777777" w:rsidR="00782B93" w:rsidRDefault="00782B93" w:rsidP="00782B93">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1:</w:t>
      </w:r>
      <w:r>
        <w:rPr>
          <w:color w:val="333333"/>
          <w:sz w:val="14"/>
          <w:szCs w:val="14"/>
          <w:bdr w:val="none" w:sz="0" w:space="0" w:color="auto" w:frame="1"/>
        </w:rPr>
        <w:t>  </w:t>
      </w:r>
      <w:r>
        <w:rPr>
          <w:rFonts w:ascii="Arial" w:hAnsi="Arial" w:cs="Arial"/>
          <w:color w:val="333333"/>
          <w:sz w:val="22"/>
          <w:szCs w:val="22"/>
          <w:bdr w:val="none" w:sz="0" w:space="0" w:color="auto" w:frame="1"/>
        </w:rPr>
        <w:t>Configure </w:t>
      </w:r>
      <w:proofErr w:type="spellStart"/>
      <w:r>
        <w:rPr>
          <w:rFonts w:ascii="Arial" w:hAnsi="Arial" w:cs="Arial"/>
          <w:color w:val="333333"/>
          <w:sz w:val="22"/>
          <w:szCs w:val="22"/>
          <w:bdr w:val="none" w:sz="0" w:space="0" w:color="auto" w:frame="1"/>
        </w:rPr>
        <w:t>CustomerRouter</w:t>
      </w:r>
      <w:proofErr w:type="spellEnd"/>
      <w:r>
        <w:rPr>
          <w:rFonts w:ascii="Arial" w:hAnsi="Arial" w:cs="Arial"/>
          <w:color w:val="333333"/>
          <w:sz w:val="22"/>
          <w:szCs w:val="22"/>
          <w:bdr w:val="none" w:sz="0" w:space="0" w:color="auto" w:frame="1"/>
        </w:rPr>
        <w:t>.</w:t>
      </w:r>
    </w:p>
    <w:p w14:paraId="1BDB84B6" w14:textId="77777777" w:rsidR="00782B93" w:rsidRDefault="00782B93" w:rsidP="00782B93">
      <w:pPr>
        <w:numPr>
          <w:ilvl w:val="0"/>
          <w:numId w:val="14"/>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 xml:space="preserve">Set the enable secret password on </w:t>
      </w:r>
      <w:proofErr w:type="spellStart"/>
      <w:r>
        <w:rPr>
          <w:rFonts w:ascii="Arial" w:hAnsi="Arial" w:cs="Arial"/>
          <w:color w:val="4A4A4A"/>
          <w:sz w:val="20"/>
          <w:szCs w:val="20"/>
        </w:rPr>
        <w:t>CustomerRouter</w:t>
      </w:r>
      <w:proofErr w:type="spellEnd"/>
      <w:r>
        <w:rPr>
          <w:rFonts w:ascii="Arial" w:hAnsi="Arial" w:cs="Arial"/>
          <w:color w:val="4A4A4A"/>
          <w:sz w:val="20"/>
          <w:szCs w:val="20"/>
        </w:rPr>
        <w:t xml:space="preserve"> to </w:t>
      </w:r>
      <w:r>
        <w:rPr>
          <w:rFonts w:ascii="inherit" w:hAnsi="inherit" w:cs="Arial"/>
          <w:b/>
          <w:bCs/>
          <w:color w:val="4A4A4A"/>
          <w:sz w:val="20"/>
          <w:szCs w:val="20"/>
          <w:bdr w:val="none" w:sz="0" w:space="0" w:color="auto" w:frame="1"/>
        </w:rPr>
        <w:t>Class123</w:t>
      </w:r>
    </w:p>
    <w:p w14:paraId="4F7EECB1" w14:textId="77777777" w:rsidR="00782B93" w:rsidRDefault="00782B93" w:rsidP="00782B93">
      <w:pPr>
        <w:numPr>
          <w:ilvl w:val="0"/>
          <w:numId w:val="14"/>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Set the console login password to </w:t>
      </w:r>
      <w:r>
        <w:rPr>
          <w:rFonts w:ascii="inherit" w:hAnsi="inherit" w:cs="Arial"/>
          <w:b/>
          <w:bCs/>
          <w:color w:val="4A4A4A"/>
          <w:sz w:val="20"/>
          <w:szCs w:val="20"/>
          <w:bdr w:val="none" w:sz="0" w:space="0" w:color="auto" w:frame="1"/>
        </w:rPr>
        <w:t>Cisco123</w:t>
      </w:r>
      <w:r>
        <w:rPr>
          <w:rFonts w:ascii="Arial" w:hAnsi="Arial" w:cs="Arial"/>
          <w:color w:val="4A4A4A"/>
          <w:sz w:val="20"/>
          <w:szCs w:val="20"/>
        </w:rPr>
        <w:t>.</w:t>
      </w:r>
    </w:p>
    <w:p w14:paraId="534B3371" w14:textId="77777777" w:rsidR="00782B93" w:rsidRDefault="00782B93" w:rsidP="00782B93">
      <w:pPr>
        <w:numPr>
          <w:ilvl w:val="0"/>
          <w:numId w:val="14"/>
        </w:numPr>
        <w:shd w:val="clear" w:color="auto" w:fill="FFFFFF"/>
        <w:spacing w:after="0" w:line="240" w:lineRule="auto"/>
        <w:ind w:left="1336"/>
        <w:textAlignment w:val="baseline"/>
        <w:rPr>
          <w:rFonts w:ascii="Arial" w:hAnsi="Arial" w:cs="Arial"/>
          <w:color w:val="4A4A4A"/>
          <w:sz w:val="20"/>
          <w:szCs w:val="20"/>
        </w:rPr>
      </w:pPr>
      <w:r>
        <w:rPr>
          <w:rFonts w:ascii="Arial" w:hAnsi="Arial" w:cs="Arial"/>
          <w:color w:val="4A4A4A"/>
          <w:sz w:val="20"/>
          <w:szCs w:val="20"/>
        </w:rPr>
        <w:t>Configure </w:t>
      </w:r>
      <w:proofErr w:type="spellStart"/>
      <w:r>
        <w:rPr>
          <w:rFonts w:ascii="inherit" w:hAnsi="inherit" w:cs="Arial"/>
          <w:b/>
          <w:bCs/>
          <w:color w:val="4A4A4A"/>
          <w:sz w:val="20"/>
          <w:szCs w:val="20"/>
          <w:bdr w:val="none" w:sz="0" w:space="0" w:color="auto" w:frame="1"/>
        </w:rPr>
        <w:t>CustomerRouter</w:t>
      </w:r>
      <w:proofErr w:type="spellEnd"/>
      <w:r>
        <w:rPr>
          <w:rFonts w:ascii="Arial" w:hAnsi="Arial" w:cs="Arial"/>
          <w:color w:val="4A4A4A"/>
          <w:sz w:val="20"/>
          <w:szCs w:val="20"/>
        </w:rPr>
        <w:t> as the hostname for the router.</w:t>
      </w:r>
    </w:p>
    <w:p w14:paraId="07015A89" w14:textId="77777777" w:rsidR="00782B93" w:rsidRDefault="00782B93" w:rsidP="00782B93">
      <w:pPr>
        <w:numPr>
          <w:ilvl w:val="0"/>
          <w:numId w:val="14"/>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Configure the G0/0 and G0/1 interfaces with IP addresses and subnet masks, and then enable them.</w:t>
      </w:r>
    </w:p>
    <w:p w14:paraId="59FADD22" w14:textId="77777777" w:rsidR="00782B93" w:rsidRDefault="00782B93" w:rsidP="00782B93">
      <w:pPr>
        <w:numPr>
          <w:ilvl w:val="0"/>
          <w:numId w:val="14"/>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Save the running configuration to the startup configuration file.</w:t>
      </w:r>
    </w:p>
    <w:p w14:paraId="0802575E" w14:textId="77777777" w:rsidR="00782B93" w:rsidRDefault="00782B93" w:rsidP="00782B93">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2:</w:t>
      </w:r>
      <w:r>
        <w:rPr>
          <w:color w:val="333333"/>
          <w:sz w:val="14"/>
          <w:szCs w:val="14"/>
          <w:bdr w:val="none" w:sz="0" w:space="0" w:color="auto" w:frame="1"/>
        </w:rPr>
        <w:t>  </w:t>
      </w:r>
      <w:r>
        <w:rPr>
          <w:rFonts w:ascii="Arial" w:hAnsi="Arial" w:cs="Arial"/>
          <w:color w:val="333333"/>
          <w:sz w:val="22"/>
          <w:szCs w:val="22"/>
          <w:bdr w:val="none" w:sz="0" w:space="0" w:color="auto" w:frame="1"/>
        </w:rPr>
        <w:t>Configure the two customer LAN switches.</w:t>
      </w:r>
    </w:p>
    <w:p w14:paraId="5CDE67D8" w14:textId="77777777" w:rsidR="00782B93" w:rsidRDefault="00782B93" w:rsidP="00782B93">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Configure the IP addresses on interface VLAN 1 on the two customer LAN switches. Make sure to configure the correct default gateway on each switch.</w:t>
      </w:r>
    </w:p>
    <w:p w14:paraId="5B42BA3C" w14:textId="77777777" w:rsidR="00782B93" w:rsidRDefault="00782B93" w:rsidP="00782B93">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3:</w:t>
      </w:r>
      <w:r>
        <w:rPr>
          <w:color w:val="333333"/>
          <w:sz w:val="14"/>
          <w:szCs w:val="14"/>
          <w:bdr w:val="none" w:sz="0" w:space="0" w:color="auto" w:frame="1"/>
        </w:rPr>
        <w:t>  </w:t>
      </w:r>
      <w:r>
        <w:rPr>
          <w:rFonts w:ascii="Arial" w:hAnsi="Arial" w:cs="Arial"/>
          <w:color w:val="333333"/>
          <w:sz w:val="22"/>
          <w:szCs w:val="22"/>
          <w:bdr w:val="none" w:sz="0" w:space="0" w:color="auto" w:frame="1"/>
        </w:rPr>
        <w:t>Configure the PC interfaces.</w:t>
      </w:r>
    </w:p>
    <w:p w14:paraId="29EF77CD" w14:textId="77777777" w:rsidR="00782B93" w:rsidRDefault="00782B93" w:rsidP="00782B93">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Configure the IP address, subnet mask, and default gateway settings on </w:t>
      </w:r>
      <w:r>
        <w:rPr>
          <w:rFonts w:ascii="Arial" w:hAnsi="Arial" w:cs="Arial"/>
          <w:b/>
          <w:bCs/>
          <w:color w:val="4A4A4A"/>
          <w:sz w:val="20"/>
          <w:szCs w:val="20"/>
          <w:bdr w:val="none" w:sz="0" w:space="0" w:color="auto" w:frame="1"/>
        </w:rPr>
        <w:t>PC-A</w:t>
      </w:r>
      <w:r>
        <w:rPr>
          <w:rFonts w:ascii="Open Sans" w:hAnsi="Open Sans" w:cs="Open Sans"/>
          <w:color w:val="4A4A4A"/>
          <w:sz w:val="20"/>
          <w:szCs w:val="20"/>
        </w:rPr>
        <w:t> </w:t>
      </w:r>
      <w:r>
        <w:rPr>
          <w:rFonts w:ascii="Arial" w:hAnsi="Arial" w:cs="Arial"/>
          <w:color w:val="4A4A4A"/>
          <w:sz w:val="20"/>
          <w:szCs w:val="20"/>
          <w:bdr w:val="none" w:sz="0" w:space="0" w:color="auto" w:frame="1"/>
        </w:rPr>
        <w:t>and</w:t>
      </w:r>
      <w:r>
        <w:rPr>
          <w:rFonts w:ascii="Arial" w:hAnsi="Arial" w:cs="Arial"/>
          <w:b/>
          <w:bCs/>
          <w:color w:val="4A4A4A"/>
          <w:sz w:val="20"/>
          <w:szCs w:val="20"/>
          <w:bdr w:val="none" w:sz="0" w:space="0" w:color="auto" w:frame="1"/>
        </w:rPr>
        <w:t> PC-B</w:t>
      </w:r>
      <w:r>
        <w:rPr>
          <w:rFonts w:ascii="Arial" w:hAnsi="Arial" w:cs="Arial"/>
          <w:color w:val="4A4A4A"/>
          <w:sz w:val="20"/>
          <w:szCs w:val="20"/>
          <w:bdr w:val="none" w:sz="0" w:space="0" w:color="auto" w:frame="1"/>
        </w:rPr>
        <w:t>.</w:t>
      </w:r>
    </w:p>
    <w:p w14:paraId="62D3AB71" w14:textId="77777777" w:rsidR="00782B93" w:rsidRDefault="00782B93" w:rsidP="00782B93">
      <w:pPr>
        <w:pStyle w:val="Heading2"/>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Part 3:</w:t>
      </w:r>
      <w:r>
        <w:rPr>
          <w:color w:val="333333"/>
          <w:sz w:val="14"/>
          <w:szCs w:val="14"/>
          <w:bdr w:val="none" w:sz="0" w:space="0" w:color="auto" w:frame="1"/>
        </w:rPr>
        <w:t>  </w:t>
      </w:r>
      <w:r>
        <w:rPr>
          <w:rFonts w:ascii="Arial" w:hAnsi="Arial" w:cs="Arial"/>
          <w:color w:val="333333"/>
          <w:sz w:val="26"/>
          <w:szCs w:val="26"/>
          <w:bdr w:val="none" w:sz="0" w:space="0" w:color="auto" w:frame="1"/>
        </w:rPr>
        <w:t>Test and Troubleshoot the Network</w:t>
      </w:r>
    </w:p>
    <w:p w14:paraId="6D650230" w14:textId="77777777" w:rsidR="00782B93" w:rsidRDefault="00782B93" w:rsidP="00782B93">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In Part 3, you will use the </w:t>
      </w:r>
      <w:r>
        <w:rPr>
          <w:rFonts w:ascii="Arial" w:hAnsi="Arial" w:cs="Arial"/>
          <w:b/>
          <w:bCs/>
          <w:color w:val="4A4A4A"/>
          <w:sz w:val="20"/>
          <w:szCs w:val="20"/>
          <w:bdr w:val="none" w:sz="0" w:space="0" w:color="auto" w:frame="1"/>
        </w:rPr>
        <w:t>ping</w:t>
      </w:r>
      <w:r>
        <w:rPr>
          <w:rFonts w:ascii="Arial" w:hAnsi="Arial" w:cs="Arial"/>
          <w:color w:val="4A4A4A"/>
          <w:sz w:val="20"/>
          <w:szCs w:val="20"/>
          <w:bdr w:val="none" w:sz="0" w:space="0" w:color="auto" w:frame="1"/>
        </w:rPr>
        <w:t> command to test network connectivity.</w:t>
      </w:r>
    </w:p>
    <w:p w14:paraId="5711DA1B" w14:textId="77777777" w:rsidR="00782B93" w:rsidRDefault="00782B93" w:rsidP="00782B93">
      <w:pPr>
        <w:numPr>
          <w:ilvl w:val="0"/>
          <w:numId w:val="15"/>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Determine if PC-A can communicate with its default gateway. Do you get a reply?</w:t>
      </w:r>
    </w:p>
    <w:p w14:paraId="62E92296" w14:textId="77777777" w:rsidR="00782B93" w:rsidRDefault="00782B93" w:rsidP="00782B93">
      <w:pPr>
        <w:numPr>
          <w:ilvl w:val="0"/>
          <w:numId w:val="16"/>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Determine if PC-B can communicate with its default gateway. Do you get a reply?</w:t>
      </w:r>
    </w:p>
    <w:p w14:paraId="24E0BA19" w14:textId="77777777" w:rsidR="00782B93" w:rsidRDefault="00782B93" w:rsidP="00782B93">
      <w:pPr>
        <w:numPr>
          <w:ilvl w:val="0"/>
          <w:numId w:val="17"/>
        </w:numPr>
        <w:shd w:val="clear" w:color="auto" w:fill="FFFFFF"/>
        <w:spacing w:before="120" w:after="120" w:line="240" w:lineRule="auto"/>
        <w:ind w:left="1336"/>
        <w:textAlignment w:val="baseline"/>
        <w:rPr>
          <w:rFonts w:ascii="Arial" w:hAnsi="Arial" w:cs="Arial"/>
          <w:color w:val="4A4A4A"/>
          <w:sz w:val="20"/>
          <w:szCs w:val="20"/>
        </w:rPr>
      </w:pPr>
      <w:r>
        <w:rPr>
          <w:rFonts w:ascii="Arial" w:hAnsi="Arial" w:cs="Arial"/>
          <w:color w:val="4A4A4A"/>
          <w:sz w:val="20"/>
          <w:szCs w:val="20"/>
        </w:rPr>
        <w:t>Determine if PC-A can communicate with PC-B. Do you get a reply?</w:t>
      </w:r>
    </w:p>
    <w:p w14:paraId="5C50103F" w14:textId="77777777" w:rsidR="00782B93" w:rsidRDefault="00782B93" w:rsidP="00782B93">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If you answered “no” to any of the preceding questions, then you should go back and check your IP address and subnet mask configurations, and ensure that the default gateways have been correctly configured on PC-A and PC-B.</w:t>
      </w:r>
    </w:p>
    <w:p w14:paraId="068C1F73" w14:textId="77777777" w:rsidR="00782B93" w:rsidRDefault="00782B93" w:rsidP="00782B93">
      <w:pPr>
        <w:pStyle w:val="NormalWeb"/>
        <w:shd w:val="clear" w:color="auto" w:fill="FFFFFF"/>
        <w:spacing w:before="0" w:beforeAutospacing="0" w:after="0" w:afterAutospacing="0"/>
        <w:textAlignment w:val="baseline"/>
        <w:rPr>
          <w:rFonts w:ascii="Open Sans" w:hAnsi="Open Sans" w:cs="Open Sans"/>
          <w:color w:val="4A4A4A"/>
          <w:sz w:val="20"/>
          <w:szCs w:val="20"/>
        </w:rPr>
      </w:pPr>
      <w:r>
        <w:rPr>
          <w:rFonts w:ascii="Arial" w:hAnsi="Arial" w:cs="Arial"/>
          <w:i/>
          <w:iCs/>
          <w:color w:val="FFFFFF"/>
          <w:sz w:val="20"/>
          <w:szCs w:val="20"/>
          <w:bdr w:val="none" w:sz="0" w:space="0" w:color="auto" w:frame="1"/>
        </w:rPr>
        <w:t>End of Document</w:t>
      </w:r>
    </w:p>
    <w:p w14:paraId="489F3B18" w14:textId="77777777" w:rsidR="00782B93" w:rsidRDefault="00782B93" w:rsidP="00782B93">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shd w:val="clear" w:color="auto" w:fill="BFBFBF"/>
        </w:rPr>
        <w:t>Device </w:t>
      </w:r>
      <w:r>
        <w:rPr>
          <w:rFonts w:ascii="Arial" w:hAnsi="Arial" w:cs="Arial"/>
          <w:color w:val="333333"/>
          <w:sz w:val="24"/>
          <w:szCs w:val="24"/>
          <w:bdr w:val="none" w:sz="0" w:space="0" w:color="auto" w:frame="1"/>
          <w:shd w:val="clear" w:color="auto" w:fill="BFBFBF"/>
        </w:rPr>
        <w:t>Configs</w:t>
      </w:r>
    </w:p>
    <w:p w14:paraId="1FAAEA07" w14:textId="77777777" w:rsidR="00782B93" w:rsidRDefault="00782B93" w:rsidP="00782B93">
      <w:pPr>
        <w:pStyle w:val="Heading3"/>
        <w:shd w:val="clear" w:color="auto" w:fill="FFFFFF"/>
        <w:spacing w:before="0" w:beforeAutospacing="0" w:after="0" w:afterAutospacing="0"/>
        <w:textAlignment w:val="baseline"/>
        <w:rPr>
          <w:rFonts w:ascii="Open Sans" w:hAnsi="Open Sans" w:cs="Open Sans"/>
          <w:color w:val="333333"/>
          <w:sz w:val="24"/>
          <w:szCs w:val="24"/>
        </w:rPr>
      </w:pPr>
      <w:proofErr w:type="spellStart"/>
      <w:r>
        <w:rPr>
          <w:rFonts w:ascii="Arial" w:hAnsi="Arial" w:cs="Arial"/>
          <w:color w:val="333333"/>
          <w:sz w:val="24"/>
          <w:szCs w:val="24"/>
          <w:bdr w:val="none" w:sz="0" w:space="0" w:color="auto" w:frame="1"/>
          <w:shd w:val="clear" w:color="auto" w:fill="BFBFBF"/>
        </w:rPr>
        <w:lastRenderedPageBreak/>
        <w:t>CustomerRouter</w:t>
      </w:r>
      <w:proofErr w:type="spellEnd"/>
    </w:p>
    <w:p w14:paraId="7AE0CE01"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BFBFBF"/>
        </w:rPr>
        <w:t>enable</w:t>
      </w:r>
    </w:p>
    <w:p w14:paraId="1D4BF6CC"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BFBFBF"/>
        </w:rPr>
        <w:t>configure terminal</w:t>
      </w:r>
    </w:p>
    <w:p w14:paraId="0647C276"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hostname </w:t>
      </w:r>
      <w:proofErr w:type="spellStart"/>
      <w:r>
        <w:rPr>
          <w:rFonts w:ascii="Courier New" w:hAnsi="Courier New" w:cs="Courier New"/>
          <w:color w:val="4A4A4A"/>
          <w:sz w:val="20"/>
          <w:szCs w:val="20"/>
          <w:bdr w:val="none" w:sz="0" w:space="0" w:color="auto" w:frame="1"/>
          <w:shd w:val="clear" w:color="auto" w:fill="C0C0C0"/>
        </w:rPr>
        <w:t>CustomerRouter</w:t>
      </w:r>
      <w:proofErr w:type="spellEnd"/>
    </w:p>
    <w:p w14:paraId="09FBCDE3"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enable secret Class123</w:t>
      </w:r>
    </w:p>
    <w:p w14:paraId="1C16269A"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line con 0</w:t>
      </w:r>
    </w:p>
    <w:p w14:paraId="18D3B113"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 password Cisco123</w:t>
      </w:r>
    </w:p>
    <w:p w14:paraId="0C3CD230"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 login</w:t>
      </w:r>
    </w:p>
    <w:p w14:paraId="14583C54"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interface GigabitEthernet0/0</w:t>
      </w:r>
    </w:p>
    <w:p w14:paraId="180F2188"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 </w:t>
      </w:r>
      <w:proofErr w:type="spellStart"/>
      <w:r>
        <w:rPr>
          <w:rFonts w:ascii="Courier New" w:hAnsi="Courier New" w:cs="Courier New"/>
          <w:color w:val="4A4A4A"/>
          <w:sz w:val="20"/>
          <w:szCs w:val="20"/>
          <w:bdr w:val="none" w:sz="0" w:space="0" w:color="auto" w:frame="1"/>
          <w:shd w:val="clear" w:color="auto" w:fill="C0C0C0"/>
        </w:rPr>
        <w:t>ip</w:t>
      </w:r>
      <w:proofErr w:type="spellEnd"/>
      <w:r>
        <w:rPr>
          <w:rFonts w:ascii="Courier New" w:hAnsi="Courier New" w:cs="Courier New"/>
          <w:color w:val="4A4A4A"/>
          <w:sz w:val="20"/>
          <w:szCs w:val="20"/>
          <w:bdr w:val="none" w:sz="0" w:space="0" w:color="auto" w:frame="1"/>
          <w:shd w:val="clear" w:color="auto" w:fill="C0C0C0"/>
        </w:rPr>
        <w:t> address 192.168.0.1 255.255.255.192</w:t>
      </w:r>
    </w:p>
    <w:p w14:paraId="17862F08"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 no shutdown</w:t>
      </w:r>
    </w:p>
    <w:p w14:paraId="11C70A78"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interface GigabitEthernet0/1</w:t>
      </w:r>
    </w:p>
    <w:p w14:paraId="1BE958CA"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 </w:t>
      </w:r>
      <w:proofErr w:type="spellStart"/>
      <w:r>
        <w:rPr>
          <w:rFonts w:ascii="Courier New" w:hAnsi="Courier New" w:cs="Courier New"/>
          <w:color w:val="4A4A4A"/>
          <w:sz w:val="20"/>
          <w:szCs w:val="20"/>
          <w:bdr w:val="none" w:sz="0" w:space="0" w:color="auto" w:frame="1"/>
          <w:shd w:val="clear" w:color="auto" w:fill="C0C0C0"/>
        </w:rPr>
        <w:t>ip</w:t>
      </w:r>
      <w:proofErr w:type="spellEnd"/>
      <w:r>
        <w:rPr>
          <w:rFonts w:ascii="Courier New" w:hAnsi="Courier New" w:cs="Courier New"/>
          <w:color w:val="4A4A4A"/>
          <w:sz w:val="20"/>
          <w:szCs w:val="20"/>
          <w:bdr w:val="none" w:sz="0" w:space="0" w:color="auto" w:frame="1"/>
          <w:shd w:val="clear" w:color="auto" w:fill="C0C0C0"/>
        </w:rPr>
        <w:t> address 192.168.0.65 255.255.255.192</w:t>
      </w:r>
    </w:p>
    <w:p w14:paraId="620003E3"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 no shutdown</w:t>
      </w:r>
    </w:p>
    <w:p w14:paraId="35A218BF"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interface Serial0/1/0</w:t>
      </w:r>
    </w:p>
    <w:p w14:paraId="269C25D7"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 </w:t>
      </w:r>
      <w:proofErr w:type="spellStart"/>
      <w:r>
        <w:rPr>
          <w:rFonts w:ascii="Courier New" w:hAnsi="Courier New" w:cs="Courier New"/>
          <w:color w:val="4A4A4A"/>
          <w:sz w:val="20"/>
          <w:szCs w:val="20"/>
          <w:bdr w:val="none" w:sz="0" w:space="0" w:color="auto" w:frame="1"/>
          <w:shd w:val="clear" w:color="auto" w:fill="C0C0C0"/>
        </w:rPr>
        <w:t>ip</w:t>
      </w:r>
      <w:proofErr w:type="spellEnd"/>
      <w:r>
        <w:rPr>
          <w:rFonts w:ascii="Courier New" w:hAnsi="Courier New" w:cs="Courier New"/>
          <w:color w:val="4A4A4A"/>
          <w:sz w:val="20"/>
          <w:szCs w:val="20"/>
          <w:bdr w:val="none" w:sz="0" w:space="0" w:color="auto" w:frame="1"/>
          <w:shd w:val="clear" w:color="auto" w:fill="C0C0C0"/>
        </w:rPr>
        <w:t> address 209.165.201.2 255.255.255.252</w:t>
      </w:r>
    </w:p>
    <w:p w14:paraId="4F646366"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 no shutdown</w:t>
      </w:r>
    </w:p>
    <w:p w14:paraId="59462608"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end</w:t>
      </w:r>
    </w:p>
    <w:p w14:paraId="732DE2E9" w14:textId="77777777" w:rsidR="00782B93" w:rsidRDefault="00782B93" w:rsidP="00782B93">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shd w:val="clear" w:color="auto" w:fill="C0C0C0"/>
        </w:rPr>
        <w:t>LAN-A</w:t>
      </w:r>
    </w:p>
    <w:p w14:paraId="4266F4F6"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enable</w:t>
      </w:r>
    </w:p>
    <w:p w14:paraId="02D06600"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configure terminal</w:t>
      </w:r>
    </w:p>
    <w:p w14:paraId="0FE5BF4E"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interface Vlan1</w:t>
      </w:r>
    </w:p>
    <w:p w14:paraId="7BE8DABE"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 </w:t>
      </w:r>
      <w:proofErr w:type="spellStart"/>
      <w:r>
        <w:rPr>
          <w:rFonts w:ascii="Courier New" w:hAnsi="Courier New" w:cs="Courier New"/>
          <w:color w:val="4A4A4A"/>
          <w:sz w:val="20"/>
          <w:szCs w:val="20"/>
          <w:bdr w:val="none" w:sz="0" w:space="0" w:color="auto" w:frame="1"/>
          <w:shd w:val="clear" w:color="auto" w:fill="C0C0C0"/>
        </w:rPr>
        <w:t>ip</w:t>
      </w:r>
      <w:proofErr w:type="spellEnd"/>
      <w:r>
        <w:rPr>
          <w:rFonts w:ascii="Courier New" w:hAnsi="Courier New" w:cs="Courier New"/>
          <w:color w:val="4A4A4A"/>
          <w:sz w:val="20"/>
          <w:szCs w:val="20"/>
          <w:bdr w:val="none" w:sz="0" w:space="0" w:color="auto" w:frame="1"/>
          <w:shd w:val="clear" w:color="auto" w:fill="C0C0C0"/>
        </w:rPr>
        <w:t> address 192.168.0.2 255.255.255.192</w:t>
      </w:r>
    </w:p>
    <w:p w14:paraId="2F1C9FD7"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 no shutdown</w:t>
      </w:r>
    </w:p>
    <w:p w14:paraId="782CB579"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proofErr w:type="spellStart"/>
      <w:r>
        <w:rPr>
          <w:rFonts w:ascii="Courier New" w:hAnsi="Courier New" w:cs="Courier New"/>
          <w:color w:val="4A4A4A"/>
          <w:sz w:val="20"/>
          <w:szCs w:val="20"/>
          <w:bdr w:val="none" w:sz="0" w:space="0" w:color="auto" w:frame="1"/>
          <w:shd w:val="clear" w:color="auto" w:fill="C0C0C0"/>
        </w:rPr>
        <w:t>ip</w:t>
      </w:r>
      <w:proofErr w:type="spellEnd"/>
      <w:r>
        <w:rPr>
          <w:rFonts w:ascii="Courier New" w:hAnsi="Courier New" w:cs="Courier New"/>
          <w:color w:val="4A4A4A"/>
          <w:sz w:val="20"/>
          <w:szCs w:val="20"/>
          <w:bdr w:val="none" w:sz="0" w:space="0" w:color="auto" w:frame="1"/>
          <w:shd w:val="clear" w:color="auto" w:fill="C0C0C0"/>
        </w:rPr>
        <w:t> default-gateway 192.168.0.1</w:t>
      </w:r>
    </w:p>
    <w:p w14:paraId="663ACFE7"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end</w:t>
      </w:r>
    </w:p>
    <w:p w14:paraId="7946AEF3" w14:textId="77777777" w:rsidR="00782B93" w:rsidRDefault="00782B93" w:rsidP="00782B93">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shd w:val="clear" w:color="auto" w:fill="C0C0C0"/>
        </w:rPr>
        <w:t>LAN-B</w:t>
      </w:r>
    </w:p>
    <w:p w14:paraId="27B29EE8"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enable</w:t>
      </w:r>
    </w:p>
    <w:p w14:paraId="0A87033A"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configure terminal</w:t>
      </w:r>
    </w:p>
    <w:p w14:paraId="78936C7B"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interface Vlan1</w:t>
      </w:r>
    </w:p>
    <w:p w14:paraId="4AB5B587"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 </w:t>
      </w:r>
      <w:proofErr w:type="spellStart"/>
      <w:r>
        <w:rPr>
          <w:rFonts w:ascii="Courier New" w:hAnsi="Courier New" w:cs="Courier New"/>
          <w:color w:val="4A4A4A"/>
          <w:sz w:val="20"/>
          <w:szCs w:val="20"/>
          <w:bdr w:val="none" w:sz="0" w:space="0" w:color="auto" w:frame="1"/>
          <w:shd w:val="clear" w:color="auto" w:fill="C0C0C0"/>
        </w:rPr>
        <w:t>ip</w:t>
      </w:r>
      <w:proofErr w:type="spellEnd"/>
      <w:r>
        <w:rPr>
          <w:rFonts w:ascii="Courier New" w:hAnsi="Courier New" w:cs="Courier New"/>
          <w:color w:val="4A4A4A"/>
          <w:sz w:val="20"/>
          <w:szCs w:val="20"/>
          <w:bdr w:val="none" w:sz="0" w:space="0" w:color="auto" w:frame="1"/>
          <w:shd w:val="clear" w:color="auto" w:fill="C0C0C0"/>
        </w:rPr>
        <w:t> address 192.168.0.66 255.255.255.192</w:t>
      </w:r>
    </w:p>
    <w:p w14:paraId="3801C5D9"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 no shutdown</w:t>
      </w:r>
    </w:p>
    <w:p w14:paraId="370FEC73"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proofErr w:type="spellStart"/>
      <w:r>
        <w:rPr>
          <w:rFonts w:ascii="Courier New" w:hAnsi="Courier New" w:cs="Courier New"/>
          <w:color w:val="4A4A4A"/>
          <w:sz w:val="20"/>
          <w:szCs w:val="20"/>
          <w:bdr w:val="none" w:sz="0" w:space="0" w:color="auto" w:frame="1"/>
          <w:shd w:val="clear" w:color="auto" w:fill="C0C0C0"/>
        </w:rPr>
        <w:t>ip</w:t>
      </w:r>
      <w:proofErr w:type="spellEnd"/>
      <w:r>
        <w:rPr>
          <w:rFonts w:ascii="Courier New" w:hAnsi="Courier New" w:cs="Courier New"/>
          <w:color w:val="4A4A4A"/>
          <w:sz w:val="20"/>
          <w:szCs w:val="20"/>
          <w:bdr w:val="none" w:sz="0" w:space="0" w:color="auto" w:frame="1"/>
          <w:shd w:val="clear" w:color="auto" w:fill="C0C0C0"/>
        </w:rPr>
        <w:t> default-gateway 192.168.0.65</w:t>
      </w:r>
    </w:p>
    <w:p w14:paraId="78EED0B7" w14:textId="77777777" w:rsidR="00782B93" w:rsidRDefault="00782B93" w:rsidP="00782B93">
      <w:pPr>
        <w:pStyle w:val="NormalWeb"/>
        <w:shd w:val="clear" w:color="auto" w:fill="FFFFFF"/>
        <w:spacing w:before="0" w:beforeAutospacing="0" w:after="0" w:afterAutospacing="0" w:line="230" w:lineRule="atLeast"/>
        <w:textAlignment w:val="baseline"/>
        <w:rPr>
          <w:rFonts w:ascii="Open Sans" w:hAnsi="Open Sans" w:cs="Open Sans"/>
          <w:color w:val="4A4A4A"/>
          <w:sz w:val="20"/>
          <w:szCs w:val="20"/>
        </w:rPr>
      </w:pPr>
      <w:r>
        <w:rPr>
          <w:rFonts w:ascii="Courier New" w:hAnsi="Courier New" w:cs="Courier New"/>
          <w:color w:val="4A4A4A"/>
          <w:sz w:val="20"/>
          <w:szCs w:val="20"/>
          <w:bdr w:val="none" w:sz="0" w:space="0" w:color="auto" w:frame="1"/>
          <w:shd w:val="clear" w:color="auto" w:fill="C0C0C0"/>
        </w:rPr>
        <w:t>end</w:t>
      </w:r>
    </w:p>
    <w:p w14:paraId="7CC9ED9E" w14:textId="77777777" w:rsidR="00782B93" w:rsidRDefault="00782B93" w:rsidP="00782B93">
      <w:pPr>
        <w:pStyle w:val="Heading3"/>
        <w:shd w:val="clear" w:color="auto" w:fill="FFFFFF"/>
        <w:spacing w:before="0" w:beforeAutospacing="0" w:after="0" w:afterAutospacing="0"/>
        <w:textAlignment w:val="baseline"/>
        <w:rPr>
          <w:rFonts w:ascii="Open Sans" w:hAnsi="Open Sans" w:cs="Open Sans"/>
          <w:color w:val="333333"/>
          <w:sz w:val="24"/>
          <w:szCs w:val="24"/>
        </w:rPr>
      </w:pPr>
      <w:r>
        <w:rPr>
          <w:rFonts w:ascii="Arial" w:hAnsi="Arial" w:cs="Arial"/>
          <w:color w:val="333333"/>
          <w:sz w:val="24"/>
          <w:szCs w:val="24"/>
          <w:bdr w:val="none" w:sz="0" w:space="0" w:color="auto" w:frame="1"/>
          <w:shd w:val="clear" w:color="auto" w:fill="BFBFBF"/>
        </w:rPr>
        <w:t>PC-A</w:t>
      </w:r>
    </w:p>
    <w:p w14:paraId="69ADD163" w14:textId="77777777" w:rsidR="00782B93" w:rsidRDefault="00782B93" w:rsidP="00782B93">
      <w:pPr>
        <w:pStyle w:val="NormalWeb"/>
        <w:shd w:val="clear" w:color="auto" w:fill="FFFFFF"/>
        <w:spacing w:before="0" w:beforeAutospacing="0" w:after="0" w:afterAutospacing="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IP address: 192.168.0.63 /26</w:t>
      </w:r>
    </w:p>
    <w:p w14:paraId="4C46C112" w14:textId="77777777" w:rsidR="00782B93" w:rsidRDefault="00782B93" w:rsidP="00782B93">
      <w:pPr>
        <w:pStyle w:val="NormalWeb"/>
        <w:shd w:val="clear" w:color="auto" w:fill="FFFFFF"/>
        <w:spacing w:before="0" w:beforeAutospacing="0" w:after="0" w:afterAutospacing="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Default gateway: 192.168.0.1</w:t>
      </w:r>
    </w:p>
    <w:p w14:paraId="51699DEA" w14:textId="77777777" w:rsidR="00782B93" w:rsidRDefault="00782B93" w:rsidP="00782B93">
      <w:pPr>
        <w:pStyle w:val="Heading3"/>
        <w:shd w:val="clear" w:color="auto" w:fill="FFFFFF"/>
        <w:spacing w:before="0" w:beforeAutospacing="0" w:after="0" w:afterAutospacing="0"/>
        <w:textAlignment w:val="baseline"/>
        <w:rPr>
          <w:rFonts w:ascii="Open Sans" w:hAnsi="Open Sans" w:cs="Open Sans"/>
          <w:color w:val="333333"/>
          <w:sz w:val="24"/>
          <w:szCs w:val="24"/>
        </w:rPr>
      </w:pPr>
      <w:r>
        <w:rPr>
          <w:rFonts w:ascii="Arial" w:hAnsi="Arial" w:cs="Arial"/>
          <w:color w:val="333333"/>
          <w:sz w:val="24"/>
          <w:szCs w:val="24"/>
          <w:bdr w:val="none" w:sz="0" w:space="0" w:color="auto" w:frame="1"/>
          <w:shd w:val="clear" w:color="auto" w:fill="BFBFBF"/>
        </w:rPr>
        <w:t>PC-B</w:t>
      </w:r>
    </w:p>
    <w:p w14:paraId="5BDBF3B2" w14:textId="77777777" w:rsidR="00782B93" w:rsidRDefault="00782B93" w:rsidP="00782B93">
      <w:pPr>
        <w:pStyle w:val="NormalWeb"/>
        <w:shd w:val="clear" w:color="auto" w:fill="FFFFFF"/>
        <w:spacing w:before="0" w:beforeAutospacing="0" w:after="0" w:afterAutospacing="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IP address: 192.168.0.126 /26</w:t>
      </w:r>
    </w:p>
    <w:p w14:paraId="2020DDC4" w14:textId="77777777" w:rsidR="00782B93" w:rsidRDefault="00782B93" w:rsidP="00782B93">
      <w:pPr>
        <w:pStyle w:val="NormalWeb"/>
        <w:shd w:val="clear" w:color="auto" w:fill="FFFFFF"/>
        <w:spacing w:before="0" w:beforeAutospacing="0" w:after="0" w:afterAutospacing="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Default gateway: 192.168.0.65</w:t>
      </w:r>
    </w:p>
    <w:p w14:paraId="65F70CB3" w14:textId="77777777" w:rsidR="00AE48A7" w:rsidRPr="00782B93" w:rsidRDefault="00AE48A7" w:rsidP="00782B93"/>
    <w:sectPr w:rsidR="00AE48A7" w:rsidRPr="00782B9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E3E26"/>
    <w:multiLevelType w:val="multilevel"/>
    <w:tmpl w:val="D1E62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1C75A1"/>
    <w:multiLevelType w:val="multilevel"/>
    <w:tmpl w:val="CC6CF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6F5831"/>
    <w:multiLevelType w:val="multilevel"/>
    <w:tmpl w:val="1BC84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7E6C06"/>
    <w:multiLevelType w:val="multilevel"/>
    <w:tmpl w:val="CCF67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E6704E"/>
    <w:multiLevelType w:val="multilevel"/>
    <w:tmpl w:val="6486C28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950F41"/>
    <w:multiLevelType w:val="multilevel"/>
    <w:tmpl w:val="CCCAF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AF3C85"/>
    <w:multiLevelType w:val="multilevel"/>
    <w:tmpl w:val="0D1640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6C366A"/>
    <w:multiLevelType w:val="multilevel"/>
    <w:tmpl w:val="709690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C919FD"/>
    <w:multiLevelType w:val="multilevel"/>
    <w:tmpl w:val="49C21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E95780"/>
    <w:multiLevelType w:val="multilevel"/>
    <w:tmpl w:val="0CC2AD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045AC9"/>
    <w:multiLevelType w:val="multilevel"/>
    <w:tmpl w:val="1B0E27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E67C4A"/>
    <w:multiLevelType w:val="multilevel"/>
    <w:tmpl w:val="09623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B512F9"/>
    <w:multiLevelType w:val="multilevel"/>
    <w:tmpl w:val="363E5D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9804AD"/>
    <w:multiLevelType w:val="multilevel"/>
    <w:tmpl w:val="41D29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DA0592"/>
    <w:multiLevelType w:val="multilevel"/>
    <w:tmpl w:val="AF1EB0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AE77FA5"/>
    <w:multiLevelType w:val="multilevel"/>
    <w:tmpl w:val="5FF25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ED17A0"/>
    <w:multiLevelType w:val="multilevel"/>
    <w:tmpl w:val="FCE22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6"/>
  </w:num>
  <w:num w:numId="4">
    <w:abstractNumId w:val="0"/>
  </w:num>
  <w:num w:numId="5">
    <w:abstractNumId w:val="11"/>
  </w:num>
  <w:num w:numId="6">
    <w:abstractNumId w:val="5"/>
  </w:num>
  <w:num w:numId="7">
    <w:abstractNumId w:val="8"/>
  </w:num>
  <w:num w:numId="8">
    <w:abstractNumId w:val="15"/>
  </w:num>
  <w:num w:numId="9">
    <w:abstractNumId w:val="10"/>
  </w:num>
  <w:num w:numId="10">
    <w:abstractNumId w:val="12"/>
  </w:num>
  <w:num w:numId="11">
    <w:abstractNumId w:val="4"/>
  </w:num>
  <w:num w:numId="12">
    <w:abstractNumId w:val="16"/>
  </w:num>
  <w:num w:numId="13">
    <w:abstractNumId w:val="9"/>
  </w:num>
  <w:num w:numId="14">
    <w:abstractNumId w:val="13"/>
  </w:num>
  <w:num w:numId="15">
    <w:abstractNumId w:val="2"/>
  </w:num>
  <w:num w:numId="16">
    <w:abstractNumId w:val="7"/>
  </w:num>
  <w:num w:numId="17">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8A7"/>
    <w:rsid w:val="00023B6A"/>
    <w:rsid w:val="00025715"/>
    <w:rsid w:val="000B7DEC"/>
    <w:rsid w:val="000E5FF2"/>
    <w:rsid w:val="000E745F"/>
    <w:rsid w:val="00296FEE"/>
    <w:rsid w:val="002B052B"/>
    <w:rsid w:val="002E507B"/>
    <w:rsid w:val="00500C4E"/>
    <w:rsid w:val="006C1151"/>
    <w:rsid w:val="00763A04"/>
    <w:rsid w:val="00782B93"/>
    <w:rsid w:val="008D103E"/>
    <w:rsid w:val="008D45C6"/>
    <w:rsid w:val="00AE48A7"/>
    <w:rsid w:val="00B50F18"/>
    <w:rsid w:val="00BF0E8D"/>
    <w:rsid w:val="00C416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6DD02"/>
  <w15:chartTrackingRefBased/>
  <w15:docId w15:val="{AB7FE170-81D1-4C7F-B71B-FFB8DA659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96F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96FE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2B052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6FE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96FE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96F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2B052B"/>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8D10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41166">
      <w:bodyDiv w:val="1"/>
      <w:marLeft w:val="0"/>
      <w:marRight w:val="0"/>
      <w:marTop w:val="0"/>
      <w:marBottom w:val="0"/>
      <w:divBdr>
        <w:top w:val="none" w:sz="0" w:space="0" w:color="auto"/>
        <w:left w:val="none" w:sz="0" w:space="0" w:color="auto"/>
        <w:bottom w:val="none" w:sz="0" w:space="0" w:color="auto"/>
        <w:right w:val="none" w:sz="0" w:space="0" w:color="auto"/>
      </w:divBdr>
    </w:div>
    <w:div w:id="229267526">
      <w:bodyDiv w:val="1"/>
      <w:marLeft w:val="0"/>
      <w:marRight w:val="0"/>
      <w:marTop w:val="0"/>
      <w:marBottom w:val="0"/>
      <w:divBdr>
        <w:top w:val="none" w:sz="0" w:space="0" w:color="auto"/>
        <w:left w:val="none" w:sz="0" w:space="0" w:color="auto"/>
        <w:bottom w:val="none" w:sz="0" w:space="0" w:color="auto"/>
        <w:right w:val="none" w:sz="0" w:space="0" w:color="auto"/>
      </w:divBdr>
    </w:div>
    <w:div w:id="339626090">
      <w:bodyDiv w:val="1"/>
      <w:marLeft w:val="0"/>
      <w:marRight w:val="0"/>
      <w:marTop w:val="0"/>
      <w:marBottom w:val="0"/>
      <w:divBdr>
        <w:top w:val="none" w:sz="0" w:space="0" w:color="auto"/>
        <w:left w:val="none" w:sz="0" w:space="0" w:color="auto"/>
        <w:bottom w:val="none" w:sz="0" w:space="0" w:color="auto"/>
        <w:right w:val="none" w:sz="0" w:space="0" w:color="auto"/>
      </w:divBdr>
    </w:div>
    <w:div w:id="491336093">
      <w:bodyDiv w:val="1"/>
      <w:marLeft w:val="0"/>
      <w:marRight w:val="0"/>
      <w:marTop w:val="0"/>
      <w:marBottom w:val="0"/>
      <w:divBdr>
        <w:top w:val="none" w:sz="0" w:space="0" w:color="auto"/>
        <w:left w:val="none" w:sz="0" w:space="0" w:color="auto"/>
        <w:bottom w:val="none" w:sz="0" w:space="0" w:color="auto"/>
        <w:right w:val="none" w:sz="0" w:space="0" w:color="auto"/>
      </w:divBdr>
    </w:div>
    <w:div w:id="853879255">
      <w:bodyDiv w:val="1"/>
      <w:marLeft w:val="0"/>
      <w:marRight w:val="0"/>
      <w:marTop w:val="0"/>
      <w:marBottom w:val="0"/>
      <w:divBdr>
        <w:top w:val="none" w:sz="0" w:space="0" w:color="auto"/>
        <w:left w:val="none" w:sz="0" w:space="0" w:color="auto"/>
        <w:bottom w:val="none" w:sz="0" w:space="0" w:color="auto"/>
        <w:right w:val="none" w:sz="0" w:space="0" w:color="auto"/>
      </w:divBdr>
    </w:div>
    <w:div w:id="951085114">
      <w:bodyDiv w:val="1"/>
      <w:marLeft w:val="0"/>
      <w:marRight w:val="0"/>
      <w:marTop w:val="0"/>
      <w:marBottom w:val="0"/>
      <w:divBdr>
        <w:top w:val="none" w:sz="0" w:space="0" w:color="auto"/>
        <w:left w:val="none" w:sz="0" w:space="0" w:color="auto"/>
        <w:bottom w:val="none" w:sz="0" w:space="0" w:color="auto"/>
        <w:right w:val="none" w:sz="0" w:space="0" w:color="auto"/>
      </w:divBdr>
    </w:div>
    <w:div w:id="952828122">
      <w:bodyDiv w:val="1"/>
      <w:marLeft w:val="0"/>
      <w:marRight w:val="0"/>
      <w:marTop w:val="0"/>
      <w:marBottom w:val="0"/>
      <w:divBdr>
        <w:top w:val="none" w:sz="0" w:space="0" w:color="auto"/>
        <w:left w:val="none" w:sz="0" w:space="0" w:color="auto"/>
        <w:bottom w:val="none" w:sz="0" w:space="0" w:color="auto"/>
        <w:right w:val="none" w:sz="0" w:space="0" w:color="auto"/>
      </w:divBdr>
    </w:div>
    <w:div w:id="1013412477">
      <w:bodyDiv w:val="1"/>
      <w:marLeft w:val="0"/>
      <w:marRight w:val="0"/>
      <w:marTop w:val="0"/>
      <w:marBottom w:val="0"/>
      <w:divBdr>
        <w:top w:val="none" w:sz="0" w:space="0" w:color="auto"/>
        <w:left w:val="none" w:sz="0" w:space="0" w:color="auto"/>
        <w:bottom w:val="none" w:sz="0" w:space="0" w:color="auto"/>
        <w:right w:val="none" w:sz="0" w:space="0" w:color="auto"/>
      </w:divBdr>
    </w:div>
    <w:div w:id="1046179675">
      <w:bodyDiv w:val="1"/>
      <w:marLeft w:val="0"/>
      <w:marRight w:val="0"/>
      <w:marTop w:val="0"/>
      <w:marBottom w:val="0"/>
      <w:divBdr>
        <w:top w:val="none" w:sz="0" w:space="0" w:color="auto"/>
        <w:left w:val="none" w:sz="0" w:space="0" w:color="auto"/>
        <w:bottom w:val="none" w:sz="0" w:space="0" w:color="auto"/>
        <w:right w:val="none" w:sz="0" w:space="0" w:color="auto"/>
      </w:divBdr>
    </w:div>
    <w:div w:id="1140342809">
      <w:bodyDiv w:val="1"/>
      <w:marLeft w:val="0"/>
      <w:marRight w:val="0"/>
      <w:marTop w:val="0"/>
      <w:marBottom w:val="0"/>
      <w:divBdr>
        <w:top w:val="none" w:sz="0" w:space="0" w:color="auto"/>
        <w:left w:val="none" w:sz="0" w:space="0" w:color="auto"/>
        <w:bottom w:val="none" w:sz="0" w:space="0" w:color="auto"/>
        <w:right w:val="none" w:sz="0" w:space="0" w:color="auto"/>
      </w:divBdr>
    </w:div>
    <w:div w:id="1692761731">
      <w:bodyDiv w:val="1"/>
      <w:marLeft w:val="0"/>
      <w:marRight w:val="0"/>
      <w:marTop w:val="0"/>
      <w:marBottom w:val="0"/>
      <w:divBdr>
        <w:top w:val="none" w:sz="0" w:space="0" w:color="auto"/>
        <w:left w:val="none" w:sz="0" w:space="0" w:color="auto"/>
        <w:bottom w:val="none" w:sz="0" w:space="0" w:color="auto"/>
        <w:right w:val="none" w:sz="0" w:space="0" w:color="auto"/>
      </w:divBdr>
    </w:div>
    <w:div w:id="1915896806">
      <w:bodyDiv w:val="1"/>
      <w:marLeft w:val="0"/>
      <w:marRight w:val="0"/>
      <w:marTop w:val="0"/>
      <w:marBottom w:val="0"/>
      <w:divBdr>
        <w:top w:val="none" w:sz="0" w:space="0" w:color="auto"/>
        <w:left w:val="none" w:sz="0" w:space="0" w:color="auto"/>
        <w:bottom w:val="none" w:sz="0" w:space="0" w:color="auto"/>
        <w:right w:val="none" w:sz="0" w:space="0" w:color="auto"/>
      </w:divBdr>
    </w:div>
    <w:div w:id="1951621386">
      <w:bodyDiv w:val="1"/>
      <w:marLeft w:val="0"/>
      <w:marRight w:val="0"/>
      <w:marTop w:val="0"/>
      <w:marBottom w:val="0"/>
      <w:divBdr>
        <w:top w:val="none" w:sz="0" w:space="0" w:color="auto"/>
        <w:left w:val="none" w:sz="0" w:space="0" w:color="auto"/>
        <w:bottom w:val="none" w:sz="0" w:space="0" w:color="auto"/>
        <w:right w:val="none" w:sz="0" w:space="0" w:color="auto"/>
      </w:divBdr>
    </w:div>
    <w:div w:id="2099866175">
      <w:bodyDiv w:val="1"/>
      <w:marLeft w:val="0"/>
      <w:marRight w:val="0"/>
      <w:marTop w:val="0"/>
      <w:marBottom w:val="0"/>
      <w:divBdr>
        <w:top w:val="none" w:sz="0" w:space="0" w:color="auto"/>
        <w:left w:val="none" w:sz="0" w:space="0" w:color="auto"/>
        <w:bottom w:val="none" w:sz="0" w:space="0" w:color="auto"/>
        <w:right w:val="none" w:sz="0" w:space="0" w:color="auto"/>
      </w:divBdr>
    </w:div>
    <w:div w:id="214218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1365</Words>
  <Characters>7784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AMIT NAIK</dc:creator>
  <cp:keywords/>
  <dc:description/>
  <cp:lastModifiedBy>AMIT NAIK</cp:lastModifiedBy>
  <cp:revision>2</cp:revision>
  <dcterms:created xsi:type="dcterms:W3CDTF">2022-04-17T18:29:00Z</dcterms:created>
  <dcterms:modified xsi:type="dcterms:W3CDTF">2022-04-17T18:29:00Z</dcterms:modified>
</cp:coreProperties>
</file>