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9CE1E" w14:textId="37C4856F" w:rsidR="0096237E" w:rsidRPr="0096237E" w:rsidRDefault="0096237E" w:rsidP="0096237E">
      <w:pPr>
        <w:spacing w:line="360" w:lineRule="auto"/>
        <w:jc w:val="center"/>
        <w:rPr>
          <w:rFonts w:cstheme="minorHAnsi"/>
        </w:rPr>
      </w:pPr>
      <w:r w:rsidRPr="0096237E">
        <w:rPr>
          <w:rFonts w:cstheme="minorHAnsi"/>
        </w:rPr>
        <w:t>University of Wales Trinity Saint David</w:t>
      </w:r>
    </w:p>
    <w:p w14:paraId="19156045" w14:textId="1EF52FBC" w:rsidR="0096237E" w:rsidRDefault="0096237E" w:rsidP="0096237E">
      <w:pPr>
        <w:spacing w:line="360" w:lineRule="auto"/>
        <w:jc w:val="center"/>
        <w:rPr>
          <w:rFonts w:cstheme="minorHAnsi"/>
        </w:rPr>
      </w:pPr>
      <w:r w:rsidRPr="0096237E">
        <w:rPr>
          <w:rFonts w:cstheme="minorHAnsi"/>
        </w:rPr>
        <w:t>School of Engineering</w:t>
      </w:r>
    </w:p>
    <w:p w14:paraId="3F350EA5" w14:textId="06908E77" w:rsidR="00A5612F" w:rsidRPr="00A5612F" w:rsidRDefault="00A5612F" w:rsidP="0096237E">
      <w:pPr>
        <w:spacing w:line="360" w:lineRule="auto"/>
        <w:jc w:val="center"/>
        <w:rPr>
          <w:rFonts w:cstheme="minorHAnsi"/>
          <w:i/>
          <w:iCs/>
        </w:rPr>
      </w:pPr>
      <w:r w:rsidRPr="00A5612F">
        <w:rPr>
          <w:rFonts w:cstheme="minorHAnsi"/>
          <w:i/>
          <w:iCs/>
        </w:rPr>
        <w:t>Rubber Properties</w:t>
      </w:r>
    </w:p>
    <w:p w14:paraId="7235B3D9" w14:textId="2BEF0DBA" w:rsidR="008C15E1" w:rsidRDefault="008C15E1" w:rsidP="0096237E">
      <w:pPr>
        <w:spacing w:line="360" w:lineRule="auto"/>
        <w:jc w:val="center"/>
        <w:rPr>
          <w:rFonts w:cstheme="minorHAnsi"/>
          <w:i/>
          <w:iCs/>
        </w:rPr>
      </w:pPr>
      <w:r>
        <w:rPr>
          <w:rFonts w:cstheme="minorHAnsi"/>
          <w:i/>
          <w:iCs/>
        </w:rPr>
        <w:t>Michael Corish</w:t>
      </w:r>
    </w:p>
    <w:p w14:paraId="45ECE352" w14:textId="65F54FDB" w:rsidR="0096237E" w:rsidRPr="0096237E" w:rsidRDefault="008C15E1" w:rsidP="0096237E">
      <w:pPr>
        <w:spacing w:line="360" w:lineRule="auto"/>
        <w:jc w:val="center"/>
        <w:rPr>
          <w:rFonts w:cstheme="minorHAnsi"/>
          <w:i/>
          <w:iCs/>
        </w:rPr>
      </w:pPr>
      <w:r>
        <w:rPr>
          <w:rFonts w:cstheme="minorHAnsi"/>
          <w:i/>
          <w:iCs/>
        </w:rPr>
        <w:t>2115171</w:t>
      </w:r>
    </w:p>
    <w:p w14:paraId="2BD998FB" w14:textId="3FA8A832" w:rsidR="0096237E" w:rsidRPr="0096237E" w:rsidRDefault="008C15E1" w:rsidP="0096237E">
      <w:pPr>
        <w:spacing w:line="360" w:lineRule="auto"/>
        <w:jc w:val="center"/>
        <w:rPr>
          <w:rFonts w:cstheme="minorHAnsi"/>
          <w:i/>
          <w:iCs/>
        </w:rPr>
      </w:pPr>
      <w:r>
        <w:rPr>
          <w:rFonts w:cstheme="minorHAnsi"/>
          <w:i/>
          <w:iCs/>
        </w:rPr>
        <w:t>Advanced Manufacturing Operations</w:t>
      </w:r>
    </w:p>
    <w:p w14:paraId="55CEA701" w14:textId="33992E4F" w:rsidR="0096237E" w:rsidRPr="0096237E" w:rsidRDefault="00A5612F" w:rsidP="0096237E">
      <w:pPr>
        <w:spacing w:line="360" w:lineRule="auto"/>
        <w:jc w:val="center"/>
        <w:rPr>
          <w:rFonts w:cstheme="minorHAnsi"/>
          <w:i/>
          <w:iCs/>
        </w:rPr>
      </w:pPr>
      <w:r>
        <w:rPr>
          <w:rFonts w:cstheme="minorHAnsi"/>
          <w:i/>
          <w:iCs/>
        </w:rPr>
        <w:t>03</w:t>
      </w:r>
      <w:r w:rsidR="008C15E1">
        <w:rPr>
          <w:rFonts w:cstheme="minorHAnsi"/>
          <w:i/>
          <w:iCs/>
        </w:rPr>
        <w:t>/</w:t>
      </w:r>
      <w:r>
        <w:rPr>
          <w:rFonts w:cstheme="minorHAnsi"/>
          <w:i/>
          <w:iCs/>
        </w:rPr>
        <w:t>11</w:t>
      </w:r>
      <w:r w:rsidR="008C15E1">
        <w:rPr>
          <w:rFonts w:cstheme="minorHAnsi"/>
          <w:i/>
          <w:iCs/>
        </w:rPr>
        <w:t>/2022</w:t>
      </w:r>
    </w:p>
    <w:p w14:paraId="4900FF1D" w14:textId="71A8943B" w:rsidR="0096237E" w:rsidRDefault="008C15E1" w:rsidP="0096237E">
      <w:pPr>
        <w:spacing w:line="360" w:lineRule="auto"/>
        <w:jc w:val="center"/>
        <w:rPr>
          <w:rFonts w:cstheme="minorHAnsi"/>
          <w:i/>
          <w:iCs/>
        </w:rPr>
      </w:pPr>
      <w:r>
        <w:rPr>
          <w:rFonts w:cstheme="minorHAnsi"/>
          <w:i/>
          <w:iCs/>
        </w:rPr>
        <w:t xml:space="preserve">L4 – </w:t>
      </w:r>
      <w:r w:rsidR="00A5612F">
        <w:rPr>
          <w:rFonts w:cstheme="minorHAnsi"/>
          <w:i/>
          <w:iCs/>
        </w:rPr>
        <w:t>Materials and Introduction to Processing</w:t>
      </w:r>
      <w:r>
        <w:rPr>
          <w:rFonts w:cstheme="minorHAnsi"/>
          <w:i/>
          <w:iCs/>
        </w:rPr>
        <w:t xml:space="preserve"> ACMA400</w:t>
      </w:r>
      <w:r w:rsidR="00B63290">
        <w:rPr>
          <w:rFonts w:cstheme="minorHAnsi"/>
          <w:i/>
          <w:iCs/>
        </w:rPr>
        <w:t>0</w:t>
      </w:r>
    </w:p>
    <w:p w14:paraId="27963B96" w14:textId="4978B76B" w:rsidR="008C15E1" w:rsidRDefault="008C15E1" w:rsidP="0096237E">
      <w:pPr>
        <w:spacing w:line="360" w:lineRule="auto"/>
        <w:jc w:val="center"/>
        <w:rPr>
          <w:rFonts w:cstheme="minorHAnsi"/>
          <w:i/>
          <w:iCs/>
        </w:rPr>
      </w:pPr>
    </w:p>
    <w:p w14:paraId="37215A1D" w14:textId="158AE700" w:rsidR="008C15E1" w:rsidRDefault="008C15E1" w:rsidP="0096237E">
      <w:pPr>
        <w:spacing w:line="360" w:lineRule="auto"/>
        <w:jc w:val="center"/>
        <w:rPr>
          <w:rFonts w:cstheme="minorHAnsi"/>
          <w:i/>
          <w:iCs/>
        </w:rPr>
      </w:pPr>
    </w:p>
    <w:p w14:paraId="0CCCA406" w14:textId="21BD366D" w:rsidR="008C15E1" w:rsidRDefault="008C15E1" w:rsidP="0096237E">
      <w:pPr>
        <w:spacing w:line="360" w:lineRule="auto"/>
        <w:jc w:val="center"/>
        <w:rPr>
          <w:rFonts w:cstheme="minorHAnsi"/>
          <w:i/>
          <w:iCs/>
        </w:rPr>
      </w:pPr>
    </w:p>
    <w:p w14:paraId="72DDA892" w14:textId="3C98D2FD" w:rsidR="008C15E1" w:rsidRDefault="008C15E1" w:rsidP="0096237E">
      <w:pPr>
        <w:spacing w:line="360" w:lineRule="auto"/>
        <w:jc w:val="center"/>
        <w:rPr>
          <w:rFonts w:cstheme="minorHAnsi"/>
          <w:i/>
          <w:iCs/>
        </w:rPr>
      </w:pPr>
    </w:p>
    <w:p w14:paraId="4DE307C1" w14:textId="06647018" w:rsidR="008C15E1" w:rsidRDefault="008C15E1" w:rsidP="0096237E">
      <w:pPr>
        <w:spacing w:line="360" w:lineRule="auto"/>
        <w:jc w:val="center"/>
        <w:rPr>
          <w:rFonts w:cstheme="minorHAnsi"/>
          <w:i/>
          <w:iCs/>
        </w:rPr>
      </w:pPr>
      <w:r w:rsidRPr="008C15E1">
        <w:rPr>
          <w:rFonts w:cstheme="minorHAnsi"/>
          <w:i/>
          <w:iCs/>
          <w:noProof/>
        </w:rPr>
        <w:drawing>
          <wp:inline distT="0" distB="0" distL="0" distR="0" wp14:anchorId="158E84B0" wp14:editId="4EEDA8C0">
            <wp:extent cx="5267633" cy="1664043"/>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5320702" cy="1680807"/>
                    </a:xfrm>
                    <a:prstGeom prst="rect">
                      <a:avLst/>
                    </a:prstGeom>
                  </pic:spPr>
                </pic:pic>
              </a:graphicData>
            </a:graphic>
          </wp:inline>
        </w:drawing>
      </w:r>
    </w:p>
    <w:p w14:paraId="495653F2" w14:textId="77777777" w:rsidR="0013247A" w:rsidRDefault="0013247A" w:rsidP="0013247A">
      <w:pPr>
        <w:spacing w:line="360" w:lineRule="auto"/>
        <w:rPr>
          <w:rFonts w:cstheme="minorHAnsi"/>
          <w:i/>
          <w:iCs/>
        </w:rPr>
        <w:sectPr w:rsidR="0013247A" w:rsidSect="00982BCF">
          <w:footerReference w:type="even" r:id="rId9"/>
          <w:footerReference w:type="default" r:id="rId10"/>
          <w:footerReference w:type="first" r:id="rId11"/>
          <w:pgSz w:w="11906" w:h="16838"/>
          <w:pgMar w:top="1440" w:right="1440" w:bottom="1440" w:left="1440" w:header="708" w:footer="708" w:gutter="0"/>
          <w:pgNumType w:fmt="lowerRoman" w:start="1"/>
          <w:cols w:space="708"/>
          <w:docGrid w:linePitch="360"/>
        </w:sectPr>
      </w:pPr>
    </w:p>
    <w:p w14:paraId="406634E3" w14:textId="6F0074D2" w:rsidR="000E6647" w:rsidRDefault="000E6647" w:rsidP="000E6647">
      <w:pPr>
        <w:rPr>
          <w:rFonts w:cstheme="minorHAnsi"/>
        </w:rPr>
      </w:pPr>
    </w:p>
    <w:sdt>
      <w:sdtPr>
        <w:rPr>
          <w:rFonts w:asciiTheme="minorHAnsi" w:eastAsiaTheme="minorHAnsi" w:hAnsiTheme="minorHAnsi" w:cstheme="minorBidi"/>
          <w:color w:val="auto"/>
          <w:sz w:val="22"/>
          <w:szCs w:val="22"/>
          <w:lang w:val="en-GB"/>
        </w:rPr>
        <w:id w:val="662427867"/>
        <w:docPartObj>
          <w:docPartGallery w:val="Table of Contents"/>
          <w:docPartUnique/>
        </w:docPartObj>
      </w:sdtPr>
      <w:sdtEndPr>
        <w:rPr>
          <w:b/>
          <w:bCs/>
          <w:noProof/>
        </w:rPr>
      </w:sdtEndPr>
      <w:sdtContent>
        <w:p w14:paraId="79C03AF9" w14:textId="73FB88D7" w:rsidR="00ED7912" w:rsidRPr="00ED7912" w:rsidRDefault="00ED7912">
          <w:pPr>
            <w:pStyle w:val="TOCHeading"/>
            <w:rPr>
              <w:color w:val="auto"/>
            </w:rPr>
          </w:pPr>
          <w:r w:rsidRPr="00ED7912">
            <w:rPr>
              <w:color w:val="auto"/>
            </w:rPr>
            <w:t>Table of Contents</w:t>
          </w:r>
        </w:p>
        <w:p w14:paraId="5D1A8945" w14:textId="320E3975" w:rsidR="00C27146" w:rsidRDefault="00ED791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19327589" w:history="1">
            <w:r w:rsidR="00C27146" w:rsidRPr="002E579F">
              <w:rPr>
                <w:rStyle w:val="Hyperlink"/>
                <w:noProof/>
              </w:rPr>
              <w:t>1</w:t>
            </w:r>
            <w:r w:rsidR="00C27146">
              <w:rPr>
                <w:rFonts w:eastAsiaTheme="minorEastAsia"/>
                <w:noProof/>
                <w:lang w:eastAsia="en-GB"/>
              </w:rPr>
              <w:tab/>
            </w:r>
            <w:r w:rsidR="00C27146" w:rsidRPr="002E579F">
              <w:rPr>
                <w:rStyle w:val="Hyperlink"/>
                <w:noProof/>
              </w:rPr>
              <w:t>Introduction</w:t>
            </w:r>
            <w:r w:rsidR="00C27146">
              <w:rPr>
                <w:noProof/>
                <w:webHidden/>
              </w:rPr>
              <w:tab/>
            </w:r>
            <w:r w:rsidR="00C27146">
              <w:rPr>
                <w:noProof/>
                <w:webHidden/>
              </w:rPr>
              <w:fldChar w:fldCharType="begin"/>
            </w:r>
            <w:r w:rsidR="00C27146">
              <w:rPr>
                <w:noProof/>
                <w:webHidden/>
              </w:rPr>
              <w:instrText xml:space="preserve"> PAGEREF _Toc119327589 \h </w:instrText>
            </w:r>
            <w:r w:rsidR="00C27146">
              <w:rPr>
                <w:noProof/>
                <w:webHidden/>
              </w:rPr>
            </w:r>
            <w:r w:rsidR="00C27146">
              <w:rPr>
                <w:noProof/>
                <w:webHidden/>
              </w:rPr>
              <w:fldChar w:fldCharType="separate"/>
            </w:r>
            <w:r w:rsidR="00CE2E53">
              <w:rPr>
                <w:noProof/>
                <w:webHidden/>
              </w:rPr>
              <w:t>1</w:t>
            </w:r>
            <w:r w:rsidR="00C27146">
              <w:rPr>
                <w:noProof/>
                <w:webHidden/>
              </w:rPr>
              <w:fldChar w:fldCharType="end"/>
            </w:r>
          </w:hyperlink>
        </w:p>
        <w:p w14:paraId="5E110EA1" w14:textId="498DF80F" w:rsidR="00C27146" w:rsidRDefault="00000000">
          <w:pPr>
            <w:pStyle w:val="TOC1"/>
            <w:tabs>
              <w:tab w:val="left" w:pos="440"/>
              <w:tab w:val="right" w:leader="dot" w:pos="9016"/>
            </w:tabs>
            <w:rPr>
              <w:rFonts w:eastAsiaTheme="minorEastAsia"/>
              <w:noProof/>
              <w:lang w:eastAsia="en-GB"/>
            </w:rPr>
          </w:pPr>
          <w:hyperlink w:anchor="_Toc119327590" w:history="1">
            <w:r w:rsidR="00C27146" w:rsidRPr="002E579F">
              <w:rPr>
                <w:rStyle w:val="Hyperlink"/>
                <w:noProof/>
              </w:rPr>
              <w:t>2</w:t>
            </w:r>
            <w:r w:rsidR="00C27146">
              <w:rPr>
                <w:rFonts w:eastAsiaTheme="minorEastAsia"/>
                <w:noProof/>
                <w:lang w:eastAsia="en-GB"/>
              </w:rPr>
              <w:tab/>
            </w:r>
            <w:r w:rsidR="00C27146" w:rsidRPr="002E579F">
              <w:rPr>
                <w:rStyle w:val="Hyperlink"/>
                <w:noProof/>
              </w:rPr>
              <w:t>Experimental Method</w:t>
            </w:r>
            <w:r w:rsidR="00C27146">
              <w:rPr>
                <w:noProof/>
                <w:webHidden/>
              </w:rPr>
              <w:tab/>
            </w:r>
            <w:r w:rsidR="00C27146">
              <w:rPr>
                <w:noProof/>
                <w:webHidden/>
              </w:rPr>
              <w:fldChar w:fldCharType="begin"/>
            </w:r>
            <w:r w:rsidR="00C27146">
              <w:rPr>
                <w:noProof/>
                <w:webHidden/>
              </w:rPr>
              <w:instrText xml:space="preserve"> PAGEREF _Toc119327590 \h </w:instrText>
            </w:r>
            <w:r w:rsidR="00C27146">
              <w:rPr>
                <w:noProof/>
                <w:webHidden/>
              </w:rPr>
            </w:r>
            <w:r w:rsidR="00C27146">
              <w:rPr>
                <w:noProof/>
                <w:webHidden/>
              </w:rPr>
              <w:fldChar w:fldCharType="separate"/>
            </w:r>
            <w:r w:rsidR="00CE2E53">
              <w:rPr>
                <w:noProof/>
                <w:webHidden/>
              </w:rPr>
              <w:t>2</w:t>
            </w:r>
            <w:r w:rsidR="00C27146">
              <w:rPr>
                <w:noProof/>
                <w:webHidden/>
              </w:rPr>
              <w:fldChar w:fldCharType="end"/>
            </w:r>
          </w:hyperlink>
        </w:p>
        <w:p w14:paraId="4F6B2C46" w14:textId="447B0555" w:rsidR="00C27146" w:rsidRDefault="00000000">
          <w:pPr>
            <w:pStyle w:val="TOC1"/>
            <w:tabs>
              <w:tab w:val="left" w:pos="440"/>
              <w:tab w:val="right" w:leader="dot" w:pos="9016"/>
            </w:tabs>
            <w:rPr>
              <w:rFonts w:eastAsiaTheme="minorEastAsia"/>
              <w:noProof/>
              <w:lang w:eastAsia="en-GB"/>
            </w:rPr>
          </w:pPr>
          <w:hyperlink w:anchor="_Toc119327591" w:history="1">
            <w:r w:rsidR="00C27146" w:rsidRPr="002E579F">
              <w:rPr>
                <w:rStyle w:val="Hyperlink"/>
                <w:noProof/>
              </w:rPr>
              <w:t>3</w:t>
            </w:r>
            <w:r w:rsidR="00C27146">
              <w:rPr>
                <w:rFonts w:eastAsiaTheme="minorEastAsia"/>
                <w:noProof/>
                <w:lang w:eastAsia="en-GB"/>
              </w:rPr>
              <w:tab/>
            </w:r>
            <w:r w:rsidR="00C27146" w:rsidRPr="002E579F">
              <w:rPr>
                <w:rStyle w:val="Hyperlink"/>
                <w:noProof/>
              </w:rPr>
              <w:t>Results</w:t>
            </w:r>
            <w:r w:rsidR="00C27146">
              <w:rPr>
                <w:noProof/>
                <w:webHidden/>
              </w:rPr>
              <w:tab/>
            </w:r>
            <w:r w:rsidR="00C27146">
              <w:rPr>
                <w:noProof/>
                <w:webHidden/>
              </w:rPr>
              <w:fldChar w:fldCharType="begin"/>
            </w:r>
            <w:r w:rsidR="00C27146">
              <w:rPr>
                <w:noProof/>
                <w:webHidden/>
              </w:rPr>
              <w:instrText xml:space="preserve"> PAGEREF _Toc119327591 \h </w:instrText>
            </w:r>
            <w:r w:rsidR="00C27146">
              <w:rPr>
                <w:noProof/>
                <w:webHidden/>
              </w:rPr>
            </w:r>
            <w:r w:rsidR="00C27146">
              <w:rPr>
                <w:noProof/>
                <w:webHidden/>
              </w:rPr>
              <w:fldChar w:fldCharType="separate"/>
            </w:r>
            <w:r w:rsidR="00CE2E53">
              <w:rPr>
                <w:noProof/>
                <w:webHidden/>
              </w:rPr>
              <w:t>6</w:t>
            </w:r>
            <w:r w:rsidR="00C27146">
              <w:rPr>
                <w:noProof/>
                <w:webHidden/>
              </w:rPr>
              <w:fldChar w:fldCharType="end"/>
            </w:r>
          </w:hyperlink>
        </w:p>
        <w:p w14:paraId="5D8E67F3" w14:textId="1289C950" w:rsidR="00C27146" w:rsidRDefault="00000000">
          <w:pPr>
            <w:pStyle w:val="TOC2"/>
            <w:tabs>
              <w:tab w:val="left" w:pos="880"/>
              <w:tab w:val="right" w:leader="dot" w:pos="9016"/>
            </w:tabs>
            <w:rPr>
              <w:rFonts w:eastAsiaTheme="minorEastAsia"/>
              <w:noProof/>
              <w:lang w:eastAsia="en-GB"/>
            </w:rPr>
          </w:pPr>
          <w:hyperlink w:anchor="_Toc119327592" w:history="1">
            <w:r w:rsidR="00C27146" w:rsidRPr="002E579F">
              <w:rPr>
                <w:rStyle w:val="Hyperlink"/>
                <w:noProof/>
              </w:rPr>
              <w:t>3.1</w:t>
            </w:r>
            <w:r w:rsidR="00C27146">
              <w:rPr>
                <w:rFonts w:eastAsiaTheme="minorEastAsia"/>
                <w:noProof/>
                <w:lang w:eastAsia="en-GB"/>
              </w:rPr>
              <w:tab/>
            </w:r>
            <w:r w:rsidR="00C27146" w:rsidRPr="002E579F">
              <w:rPr>
                <w:rStyle w:val="Hyperlink"/>
                <w:noProof/>
              </w:rPr>
              <w:t>Calculations of Full Data Collection</w:t>
            </w:r>
            <w:r w:rsidR="00C27146">
              <w:rPr>
                <w:noProof/>
                <w:webHidden/>
              </w:rPr>
              <w:tab/>
            </w:r>
            <w:r w:rsidR="00C27146">
              <w:rPr>
                <w:noProof/>
                <w:webHidden/>
              </w:rPr>
              <w:fldChar w:fldCharType="begin"/>
            </w:r>
            <w:r w:rsidR="00C27146">
              <w:rPr>
                <w:noProof/>
                <w:webHidden/>
              </w:rPr>
              <w:instrText xml:space="preserve"> PAGEREF _Toc119327592 \h </w:instrText>
            </w:r>
            <w:r w:rsidR="00C27146">
              <w:rPr>
                <w:noProof/>
                <w:webHidden/>
              </w:rPr>
            </w:r>
            <w:r w:rsidR="00C27146">
              <w:rPr>
                <w:noProof/>
                <w:webHidden/>
              </w:rPr>
              <w:fldChar w:fldCharType="separate"/>
            </w:r>
            <w:r w:rsidR="00CE2E53">
              <w:rPr>
                <w:noProof/>
                <w:webHidden/>
              </w:rPr>
              <w:t>6</w:t>
            </w:r>
            <w:r w:rsidR="00C27146">
              <w:rPr>
                <w:noProof/>
                <w:webHidden/>
              </w:rPr>
              <w:fldChar w:fldCharType="end"/>
            </w:r>
          </w:hyperlink>
        </w:p>
        <w:p w14:paraId="3B36AC0C" w14:textId="5AD60BED" w:rsidR="00C27146" w:rsidRDefault="00000000">
          <w:pPr>
            <w:pStyle w:val="TOC3"/>
            <w:tabs>
              <w:tab w:val="left" w:pos="1320"/>
              <w:tab w:val="right" w:leader="dot" w:pos="9016"/>
            </w:tabs>
            <w:rPr>
              <w:rFonts w:eastAsiaTheme="minorEastAsia"/>
              <w:noProof/>
              <w:lang w:eastAsia="en-GB"/>
            </w:rPr>
          </w:pPr>
          <w:hyperlink w:anchor="_Toc119327593" w:history="1">
            <w:r w:rsidR="00C27146" w:rsidRPr="002E579F">
              <w:rPr>
                <w:rStyle w:val="Hyperlink"/>
                <w:rFonts w:cstheme="minorHAnsi"/>
                <w:noProof/>
              </w:rPr>
              <w:t>3.1.1</w:t>
            </w:r>
            <w:r w:rsidR="00C27146">
              <w:rPr>
                <w:rFonts w:eastAsiaTheme="minorEastAsia"/>
                <w:noProof/>
                <w:lang w:eastAsia="en-GB"/>
              </w:rPr>
              <w:tab/>
            </w:r>
            <w:r w:rsidR="00C27146" w:rsidRPr="002E579F">
              <w:rPr>
                <w:rStyle w:val="Hyperlink"/>
                <w:noProof/>
              </w:rPr>
              <w:t>Engineering Strain</w:t>
            </w:r>
            <w:r w:rsidR="00C27146">
              <w:rPr>
                <w:noProof/>
                <w:webHidden/>
              </w:rPr>
              <w:tab/>
            </w:r>
            <w:r w:rsidR="00C27146">
              <w:rPr>
                <w:noProof/>
                <w:webHidden/>
              </w:rPr>
              <w:fldChar w:fldCharType="begin"/>
            </w:r>
            <w:r w:rsidR="00C27146">
              <w:rPr>
                <w:noProof/>
                <w:webHidden/>
              </w:rPr>
              <w:instrText xml:space="preserve"> PAGEREF _Toc119327593 \h </w:instrText>
            </w:r>
            <w:r w:rsidR="00C27146">
              <w:rPr>
                <w:noProof/>
                <w:webHidden/>
              </w:rPr>
            </w:r>
            <w:r w:rsidR="00C27146">
              <w:rPr>
                <w:noProof/>
                <w:webHidden/>
              </w:rPr>
              <w:fldChar w:fldCharType="separate"/>
            </w:r>
            <w:r w:rsidR="00CE2E53">
              <w:rPr>
                <w:noProof/>
                <w:webHidden/>
              </w:rPr>
              <w:t>7</w:t>
            </w:r>
            <w:r w:rsidR="00C27146">
              <w:rPr>
                <w:noProof/>
                <w:webHidden/>
              </w:rPr>
              <w:fldChar w:fldCharType="end"/>
            </w:r>
          </w:hyperlink>
        </w:p>
        <w:p w14:paraId="3B7308E0" w14:textId="380BA5DC" w:rsidR="00C27146" w:rsidRDefault="00000000">
          <w:pPr>
            <w:pStyle w:val="TOC3"/>
            <w:tabs>
              <w:tab w:val="left" w:pos="1320"/>
              <w:tab w:val="right" w:leader="dot" w:pos="9016"/>
            </w:tabs>
            <w:rPr>
              <w:rFonts w:eastAsiaTheme="minorEastAsia"/>
              <w:noProof/>
              <w:lang w:eastAsia="en-GB"/>
            </w:rPr>
          </w:pPr>
          <w:hyperlink w:anchor="_Toc119327594" w:history="1">
            <w:r w:rsidR="00C27146" w:rsidRPr="002E579F">
              <w:rPr>
                <w:rStyle w:val="Hyperlink"/>
                <w:rFonts w:cstheme="minorHAnsi"/>
                <w:noProof/>
              </w:rPr>
              <w:t>3.1.2</w:t>
            </w:r>
            <w:r w:rsidR="00C27146">
              <w:rPr>
                <w:rFonts w:eastAsiaTheme="minorEastAsia"/>
                <w:noProof/>
                <w:lang w:eastAsia="en-GB"/>
              </w:rPr>
              <w:tab/>
            </w:r>
            <w:r w:rsidR="00C27146" w:rsidRPr="002E579F">
              <w:rPr>
                <w:rStyle w:val="Hyperlink"/>
                <w:noProof/>
              </w:rPr>
              <w:t>True Strain</w:t>
            </w:r>
            <w:r w:rsidR="00C27146">
              <w:rPr>
                <w:noProof/>
                <w:webHidden/>
              </w:rPr>
              <w:tab/>
            </w:r>
            <w:r w:rsidR="00C27146">
              <w:rPr>
                <w:noProof/>
                <w:webHidden/>
              </w:rPr>
              <w:fldChar w:fldCharType="begin"/>
            </w:r>
            <w:r w:rsidR="00C27146">
              <w:rPr>
                <w:noProof/>
                <w:webHidden/>
              </w:rPr>
              <w:instrText xml:space="preserve"> PAGEREF _Toc119327594 \h </w:instrText>
            </w:r>
            <w:r w:rsidR="00C27146">
              <w:rPr>
                <w:noProof/>
                <w:webHidden/>
              </w:rPr>
            </w:r>
            <w:r w:rsidR="00C27146">
              <w:rPr>
                <w:noProof/>
                <w:webHidden/>
              </w:rPr>
              <w:fldChar w:fldCharType="separate"/>
            </w:r>
            <w:r w:rsidR="00CE2E53">
              <w:rPr>
                <w:noProof/>
                <w:webHidden/>
              </w:rPr>
              <w:t>7</w:t>
            </w:r>
            <w:r w:rsidR="00C27146">
              <w:rPr>
                <w:noProof/>
                <w:webHidden/>
              </w:rPr>
              <w:fldChar w:fldCharType="end"/>
            </w:r>
          </w:hyperlink>
        </w:p>
        <w:p w14:paraId="47283BE9" w14:textId="7A12E3CE" w:rsidR="00C27146" w:rsidRDefault="00000000">
          <w:pPr>
            <w:pStyle w:val="TOC3"/>
            <w:tabs>
              <w:tab w:val="left" w:pos="1320"/>
              <w:tab w:val="right" w:leader="dot" w:pos="9016"/>
            </w:tabs>
            <w:rPr>
              <w:rFonts w:eastAsiaTheme="minorEastAsia"/>
              <w:noProof/>
              <w:lang w:eastAsia="en-GB"/>
            </w:rPr>
          </w:pPr>
          <w:hyperlink w:anchor="_Toc119327595" w:history="1">
            <w:r w:rsidR="00C27146" w:rsidRPr="002E579F">
              <w:rPr>
                <w:rStyle w:val="Hyperlink"/>
                <w:rFonts w:cstheme="minorHAnsi"/>
                <w:noProof/>
              </w:rPr>
              <w:t>3.1.3</w:t>
            </w:r>
            <w:r w:rsidR="00C27146">
              <w:rPr>
                <w:rFonts w:eastAsiaTheme="minorEastAsia"/>
                <w:noProof/>
                <w:lang w:eastAsia="en-GB"/>
              </w:rPr>
              <w:tab/>
            </w:r>
            <w:r w:rsidR="00C27146" w:rsidRPr="002E579F">
              <w:rPr>
                <w:rStyle w:val="Hyperlink"/>
                <w:noProof/>
              </w:rPr>
              <w:t>Rubber Band Cross Section Area</w:t>
            </w:r>
            <w:r w:rsidR="00C27146">
              <w:rPr>
                <w:noProof/>
                <w:webHidden/>
              </w:rPr>
              <w:tab/>
            </w:r>
            <w:r w:rsidR="00C27146">
              <w:rPr>
                <w:noProof/>
                <w:webHidden/>
              </w:rPr>
              <w:fldChar w:fldCharType="begin"/>
            </w:r>
            <w:r w:rsidR="00C27146">
              <w:rPr>
                <w:noProof/>
                <w:webHidden/>
              </w:rPr>
              <w:instrText xml:space="preserve"> PAGEREF _Toc119327595 \h </w:instrText>
            </w:r>
            <w:r w:rsidR="00C27146">
              <w:rPr>
                <w:noProof/>
                <w:webHidden/>
              </w:rPr>
            </w:r>
            <w:r w:rsidR="00C27146">
              <w:rPr>
                <w:noProof/>
                <w:webHidden/>
              </w:rPr>
              <w:fldChar w:fldCharType="separate"/>
            </w:r>
            <w:r w:rsidR="00CE2E53">
              <w:rPr>
                <w:noProof/>
                <w:webHidden/>
              </w:rPr>
              <w:t>7</w:t>
            </w:r>
            <w:r w:rsidR="00C27146">
              <w:rPr>
                <w:noProof/>
                <w:webHidden/>
              </w:rPr>
              <w:fldChar w:fldCharType="end"/>
            </w:r>
          </w:hyperlink>
        </w:p>
        <w:p w14:paraId="6D8F3EDF" w14:textId="246C906B" w:rsidR="00C27146" w:rsidRDefault="00000000">
          <w:pPr>
            <w:pStyle w:val="TOC3"/>
            <w:tabs>
              <w:tab w:val="left" w:pos="1320"/>
              <w:tab w:val="right" w:leader="dot" w:pos="9016"/>
            </w:tabs>
            <w:rPr>
              <w:rFonts w:eastAsiaTheme="minorEastAsia"/>
              <w:noProof/>
              <w:lang w:eastAsia="en-GB"/>
            </w:rPr>
          </w:pPr>
          <w:hyperlink w:anchor="_Toc119327596" w:history="1">
            <w:r w:rsidR="00C27146" w:rsidRPr="002E579F">
              <w:rPr>
                <w:rStyle w:val="Hyperlink"/>
                <w:rFonts w:cstheme="minorHAnsi"/>
                <w:noProof/>
              </w:rPr>
              <w:t>3.1.4</w:t>
            </w:r>
            <w:r w:rsidR="00C27146">
              <w:rPr>
                <w:rFonts w:eastAsiaTheme="minorEastAsia"/>
                <w:noProof/>
                <w:lang w:eastAsia="en-GB"/>
              </w:rPr>
              <w:tab/>
            </w:r>
            <w:r w:rsidR="00C27146" w:rsidRPr="002E579F">
              <w:rPr>
                <w:rStyle w:val="Hyperlink"/>
                <w:noProof/>
              </w:rPr>
              <w:t>Calculating Force</w:t>
            </w:r>
            <w:r w:rsidR="00C27146">
              <w:rPr>
                <w:noProof/>
                <w:webHidden/>
              </w:rPr>
              <w:tab/>
            </w:r>
            <w:r w:rsidR="00C27146">
              <w:rPr>
                <w:noProof/>
                <w:webHidden/>
              </w:rPr>
              <w:fldChar w:fldCharType="begin"/>
            </w:r>
            <w:r w:rsidR="00C27146">
              <w:rPr>
                <w:noProof/>
                <w:webHidden/>
              </w:rPr>
              <w:instrText xml:space="preserve"> PAGEREF _Toc119327596 \h </w:instrText>
            </w:r>
            <w:r w:rsidR="00C27146">
              <w:rPr>
                <w:noProof/>
                <w:webHidden/>
              </w:rPr>
            </w:r>
            <w:r w:rsidR="00C27146">
              <w:rPr>
                <w:noProof/>
                <w:webHidden/>
              </w:rPr>
              <w:fldChar w:fldCharType="separate"/>
            </w:r>
            <w:r w:rsidR="00CE2E53">
              <w:rPr>
                <w:noProof/>
                <w:webHidden/>
              </w:rPr>
              <w:t>8</w:t>
            </w:r>
            <w:r w:rsidR="00C27146">
              <w:rPr>
                <w:noProof/>
                <w:webHidden/>
              </w:rPr>
              <w:fldChar w:fldCharType="end"/>
            </w:r>
          </w:hyperlink>
        </w:p>
        <w:p w14:paraId="2B6BDA10" w14:textId="682AA210" w:rsidR="00C27146" w:rsidRDefault="00000000">
          <w:pPr>
            <w:pStyle w:val="TOC3"/>
            <w:tabs>
              <w:tab w:val="left" w:pos="1320"/>
              <w:tab w:val="right" w:leader="dot" w:pos="9016"/>
            </w:tabs>
            <w:rPr>
              <w:rFonts w:eastAsiaTheme="minorEastAsia"/>
              <w:noProof/>
              <w:lang w:eastAsia="en-GB"/>
            </w:rPr>
          </w:pPr>
          <w:hyperlink w:anchor="_Toc119327597" w:history="1">
            <w:r w:rsidR="00C27146" w:rsidRPr="002E579F">
              <w:rPr>
                <w:rStyle w:val="Hyperlink"/>
                <w:rFonts w:cstheme="minorHAnsi"/>
                <w:noProof/>
              </w:rPr>
              <w:t>3.1.5</w:t>
            </w:r>
            <w:r w:rsidR="00C27146">
              <w:rPr>
                <w:rFonts w:eastAsiaTheme="minorEastAsia"/>
                <w:noProof/>
                <w:lang w:eastAsia="en-GB"/>
              </w:rPr>
              <w:tab/>
            </w:r>
            <w:r w:rsidR="00C27146" w:rsidRPr="002E579F">
              <w:rPr>
                <w:rStyle w:val="Hyperlink"/>
                <w:noProof/>
              </w:rPr>
              <w:t>Engineering Stress</w:t>
            </w:r>
            <w:r w:rsidR="00C27146">
              <w:rPr>
                <w:noProof/>
                <w:webHidden/>
              </w:rPr>
              <w:tab/>
            </w:r>
            <w:r w:rsidR="00C27146">
              <w:rPr>
                <w:noProof/>
                <w:webHidden/>
              </w:rPr>
              <w:fldChar w:fldCharType="begin"/>
            </w:r>
            <w:r w:rsidR="00C27146">
              <w:rPr>
                <w:noProof/>
                <w:webHidden/>
              </w:rPr>
              <w:instrText xml:space="preserve"> PAGEREF _Toc119327597 \h </w:instrText>
            </w:r>
            <w:r w:rsidR="00C27146">
              <w:rPr>
                <w:noProof/>
                <w:webHidden/>
              </w:rPr>
            </w:r>
            <w:r w:rsidR="00C27146">
              <w:rPr>
                <w:noProof/>
                <w:webHidden/>
              </w:rPr>
              <w:fldChar w:fldCharType="separate"/>
            </w:r>
            <w:r w:rsidR="00CE2E53">
              <w:rPr>
                <w:noProof/>
                <w:webHidden/>
              </w:rPr>
              <w:t>8</w:t>
            </w:r>
            <w:r w:rsidR="00C27146">
              <w:rPr>
                <w:noProof/>
                <w:webHidden/>
              </w:rPr>
              <w:fldChar w:fldCharType="end"/>
            </w:r>
          </w:hyperlink>
        </w:p>
        <w:p w14:paraId="639964C3" w14:textId="564A9440" w:rsidR="00C27146" w:rsidRDefault="00000000">
          <w:pPr>
            <w:pStyle w:val="TOC3"/>
            <w:tabs>
              <w:tab w:val="left" w:pos="1320"/>
              <w:tab w:val="right" w:leader="dot" w:pos="9016"/>
            </w:tabs>
            <w:rPr>
              <w:rFonts w:eastAsiaTheme="minorEastAsia"/>
              <w:noProof/>
              <w:lang w:eastAsia="en-GB"/>
            </w:rPr>
          </w:pPr>
          <w:hyperlink w:anchor="_Toc119327598" w:history="1">
            <w:r w:rsidR="00C27146" w:rsidRPr="002E579F">
              <w:rPr>
                <w:rStyle w:val="Hyperlink"/>
                <w:rFonts w:cstheme="minorHAnsi"/>
                <w:noProof/>
              </w:rPr>
              <w:t>3.1.6</w:t>
            </w:r>
            <w:r w:rsidR="00C27146">
              <w:rPr>
                <w:rFonts w:eastAsiaTheme="minorEastAsia"/>
                <w:noProof/>
                <w:lang w:eastAsia="en-GB"/>
              </w:rPr>
              <w:tab/>
            </w:r>
            <w:r w:rsidR="00C27146" w:rsidRPr="002E579F">
              <w:rPr>
                <w:rStyle w:val="Hyperlink"/>
                <w:noProof/>
              </w:rPr>
              <w:t>True Stress</w:t>
            </w:r>
            <w:r w:rsidR="00C27146">
              <w:rPr>
                <w:noProof/>
                <w:webHidden/>
              </w:rPr>
              <w:tab/>
            </w:r>
            <w:r w:rsidR="00C27146">
              <w:rPr>
                <w:noProof/>
                <w:webHidden/>
              </w:rPr>
              <w:fldChar w:fldCharType="begin"/>
            </w:r>
            <w:r w:rsidR="00C27146">
              <w:rPr>
                <w:noProof/>
                <w:webHidden/>
              </w:rPr>
              <w:instrText xml:space="preserve"> PAGEREF _Toc119327598 \h </w:instrText>
            </w:r>
            <w:r w:rsidR="00C27146">
              <w:rPr>
                <w:noProof/>
                <w:webHidden/>
              </w:rPr>
            </w:r>
            <w:r w:rsidR="00C27146">
              <w:rPr>
                <w:noProof/>
                <w:webHidden/>
              </w:rPr>
              <w:fldChar w:fldCharType="separate"/>
            </w:r>
            <w:r w:rsidR="00CE2E53">
              <w:rPr>
                <w:noProof/>
                <w:webHidden/>
              </w:rPr>
              <w:t>8</w:t>
            </w:r>
            <w:r w:rsidR="00C27146">
              <w:rPr>
                <w:noProof/>
                <w:webHidden/>
              </w:rPr>
              <w:fldChar w:fldCharType="end"/>
            </w:r>
          </w:hyperlink>
        </w:p>
        <w:p w14:paraId="0EBB7B96" w14:textId="03A9FB34" w:rsidR="00C27146" w:rsidRDefault="00000000">
          <w:pPr>
            <w:pStyle w:val="TOC2"/>
            <w:tabs>
              <w:tab w:val="left" w:pos="880"/>
              <w:tab w:val="right" w:leader="dot" w:pos="9016"/>
            </w:tabs>
            <w:rPr>
              <w:rFonts w:eastAsiaTheme="minorEastAsia"/>
              <w:noProof/>
              <w:lang w:eastAsia="en-GB"/>
            </w:rPr>
          </w:pPr>
          <w:hyperlink w:anchor="_Toc119327599" w:history="1">
            <w:r w:rsidR="00C27146" w:rsidRPr="002E579F">
              <w:rPr>
                <w:rStyle w:val="Hyperlink"/>
                <w:noProof/>
              </w:rPr>
              <w:t>3.2</w:t>
            </w:r>
            <w:r w:rsidR="00C27146">
              <w:rPr>
                <w:rFonts w:eastAsiaTheme="minorEastAsia"/>
                <w:noProof/>
                <w:lang w:eastAsia="en-GB"/>
              </w:rPr>
              <w:tab/>
            </w:r>
            <w:r w:rsidR="00C27146" w:rsidRPr="002E579F">
              <w:rPr>
                <w:rStyle w:val="Hyperlink"/>
                <w:noProof/>
              </w:rPr>
              <w:t>Full Data Collection Results</w:t>
            </w:r>
            <w:r w:rsidR="00C27146">
              <w:rPr>
                <w:noProof/>
                <w:webHidden/>
              </w:rPr>
              <w:tab/>
            </w:r>
            <w:r w:rsidR="00C27146">
              <w:rPr>
                <w:noProof/>
                <w:webHidden/>
              </w:rPr>
              <w:fldChar w:fldCharType="begin"/>
            </w:r>
            <w:r w:rsidR="00C27146">
              <w:rPr>
                <w:noProof/>
                <w:webHidden/>
              </w:rPr>
              <w:instrText xml:space="preserve"> PAGEREF _Toc119327599 \h </w:instrText>
            </w:r>
            <w:r w:rsidR="00C27146">
              <w:rPr>
                <w:noProof/>
                <w:webHidden/>
              </w:rPr>
            </w:r>
            <w:r w:rsidR="00C27146">
              <w:rPr>
                <w:noProof/>
                <w:webHidden/>
              </w:rPr>
              <w:fldChar w:fldCharType="separate"/>
            </w:r>
            <w:r w:rsidR="00CE2E53">
              <w:rPr>
                <w:noProof/>
                <w:webHidden/>
              </w:rPr>
              <w:t>8</w:t>
            </w:r>
            <w:r w:rsidR="00C27146">
              <w:rPr>
                <w:noProof/>
                <w:webHidden/>
              </w:rPr>
              <w:fldChar w:fldCharType="end"/>
            </w:r>
          </w:hyperlink>
        </w:p>
        <w:p w14:paraId="4980EECD" w14:textId="1F030C76" w:rsidR="00C27146" w:rsidRDefault="00000000">
          <w:pPr>
            <w:pStyle w:val="TOC1"/>
            <w:tabs>
              <w:tab w:val="left" w:pos="440"/>
              <w:tab w:val="right" w:leader="dot" w:pos="9016"/>
            </w:tabs>
            <w:rPr>
              <w:rFonts w:eastAsiaTheme="minorEastAsia"/>
              <w:noProof/>
              <w:lang w:eastAsia="en-GB"/>
            </w:rPr>
          </w:pPr>
          <w:hyperlink w:anchor="_Toc119327600" w:history="1">
            <w:r w:rsidR="00C27146" w:rsidRPr="002E579F">
              <w:rPr>
                <w:rStyle w:val="Hyperlink"/>
                <w:noProof/>
              </w:rPr>
              <w:t>4</w:t>
            </w:r>
            <w:r w:rsidR="00C27146">
              <w:rPr>
                <w:rFonts w:eastAsiaTheme="minorEastAsia"/>
                <w:noProof/>
                <w:lang w:eastAsia="en-GB"/>
              </w:rPr>
              <w:tab/>
            </w:r>
            <w:r w:rsidR="00C27146" w:rsidRPr="002E579F">
              <w:rPr>
                <w:rStyle w:val="Hyperlink"/>
                <w:noProof/>
              </w:rPr>
              <w:t>Analysis of Results</w:t>
            </w:r>
            <w:r w:rsidR="00C27146">
              <w:rPr>
                <w:noProof/>
                <w:webHidden/>
              </w:rPr>
              <w:tab/>
            </w:r>
            <w:r w:rsidR="00C27146">
              <w:rPr>
                <w:noProof/>
                <w:webHidden/>
              </w:rPr>
              <w:fldChar w:fldCharType="begin"/>
            </w:r>
            <w:r w:rsidR="00C27146">
              <w:rPr>
                <w:noProof/>
                <w:webHidden/>
              </w:rPr>
              <w:instrText xml:space="preserve"> PAGEREF _Toc119327600 \h </w:instrText>
            </w:r>
            <w:r w:rsidR="00C27146">
              <w:rPr>
                <w:noProof/>
                <w:webHidden/>
              </w:rPr>
            </w:r>
            <w:r w:rsidR="00C27146">
              <w:rPr>
                <w:noProof/>
                <w:webHidden/>
              </w:rPr>
              <w:fldChar w:fldCharType="separate"/>
            </w:r>
            <w:r w:rsidR="00CE2E53">
              <w:rPr>
                <w:noProof/>
                <w:webHidden/>
              </w:rPr>
              <w:t>9</w:t>
            </w:r>
            <w:r w:rsidR="00C27146">
              <w:rPr>
                <w:noProof/>
                <w:webHidden/>
              </w:rPr>
              <w:fldChar w:fldCharType="end"/>
            </w:r>
          </w:hyperlink>
        </w:p>
        <w:p w14:paraId="725608FC" w14:textId="08B5DC31" w:rsidR="00C27146" w:rsidRDefault="00000000">
          <w:pPr>
            <w:pStyle w:val="TOC2"/>
            <w:tabs>
              <w:tab w:val="left" w:pos="880"/>
              <w:tab w:val="right" w:leader="dot" w:pos="9016"/>
            </w:tabs>
            <w:rPr>
              <w:rFonts w:eastAsiaTheme="minorEastAsia"/>
              <w:noProof/>
              <w:lang w:eastAsia="en-GB"/>
            </w:rPr>
          </w:pPr>
          <w:hyperlink w:anchor="_Toc119327601" w:history="1">
            <w:r w:rsidR="00C27146" w:rsidRPr="002E579F">
              <w:rPr>
                <w:rStyle w:val="Hyperlink"/>
                <w:noProof/>
              </w:rPr>
              <w:t>4.1</w:t>
            </w:r>
            <w:r w:rsidR="00C27146">
              <w:rPr>
                <w:rFonts w:eastAsiaTheme="minorEastAsia"/>
                <w:noProof/>
                <w:lang w:eastAsia="en-GB"/>
              </w:rPr>
              <w:tab/>
            </w:r>
            <w:r w:rsidR="00C27146" w:rsidRPr="002E579F">
              <w:rPr>
                <w:rStyle w:val="Hyperlink"/>
                <w:noProof/>
              </w:rPr>
              <w:t>True Stress - Strain Curve</w:t>
            </w:r>
            <w:r w:rsidR="00C27146">
              <w:rPr>
                <w:noProof/>
                <w:webHidden/>
              </w:rPr>
              <w:tab/>
            </w:r>
            <w:r w:rsidR="00C27146">
              <w:rPr>
                <w:noProof/>
                <w:webHidden/>
              </w:rPr>
              <w:fldChar w:fldCharType="begin"/>
            </w:r>
            <w:r w:rsidR="00C27146">
              <w:rPr>
                <w:noProof/>
                <w:webHidden/>
              </w:rPr>
              <w:instrText xml:space="preserve"> PAGEREF _Toc119327601 \h </w:instrText>
            </w:r>
            <w:r w:rsidR="00C27146">
              <w:rPr>
                <w:noProof/>
                <w:webHidden/>
              </w:rPr>
            </w:r>
            <w:r w:rsidR="00C27146">
              <w:rPr>
                <w:noProof/>
                <w:webHidden/>
              </w:rPr>
              <w:fldChar w:fldCharType="separate"/>
            </w:r>
            <w:r w:rsidR="00CE2E53">
              <w:rPr>
                <w:noProof/>
                <w:webHidden/>
              </w:rPr>
              <w:t>9</w:t>
            </w:r>
            <w:r w:rsidR="00C27146">
              <w:rPr>
                <w:noProof/>
                <w:webHidden/>
              </w:rPr>
              <w:fldChar w:fldCharType="end"/>
            </w:r>
          </w:hyperlink>
        </w:p>
        <w:p w14:paraId="69A39591" w14:textId="289BF773" w:rsidR="00C27146" w:rsidRDefault="00000000">
          <w:pPr>
            <w:pStyle w:val="TOC3"/>
            <w:tabs>
              <w:tab w:val="left" w:pos="1320"/>
              <w:tab w:val="right" w:leader="dot" w:pos="9016"/>
            </w:tabs>
            <w:rPr>
              <w:rFonts w:eastAsiaTheme="minorEastAsia"/>
              <w:noProof/>
              <w:lang w:eastAsia="en-GB"/>
            </w:rPr>
          </w:pPr>
          <w:hyperlink w:anchor="_Toc119327602" w:history="1">
            <w:r w:rsidR="00C27146" w:rsidRPr="002E579F">
              <w:rPr>
                <w:rStyle w:val="Hyperlink"/>
                <w:rFonts w:cstheme="minorHAnsi"/>
                <w:noProof/>
              </w:rPr>
              <w:t>4.1.1</w:t>
            </w:r>
            <w:r w:rsidR="00C27146">
              <w:rPr>
                <w:rFonts w:eastAsiaTheme="minorEastAsia"/>
                <w:noProof/>
                <w:lang w:eastAsia="en-GB"/>
              </w:rPr>
              <w:tab/>
            </w:r>
            <w:r w:rsidR="00C27146" w:rsidRPr="002E579F">
              <w:rPr>
                <w:rStyle w:val="Hyperlink"/>
                <w:noProof/>
              </w:rPr>
              <w:t>Young’s Modulus of T.S.S Curve</w:t>
            </w:r>
            <w:r w:rsidR="00C27146">
              <w:rPr>
                <w:noProof/>
                <w:webHidden/>
              </w:rPr>
              <w:tab/>
            </w:r>
            <w:r w:rsidR="00C27146">
              <w:rPr>
                <w:noProof/>
                <w:webHidden/>
              </w:rPr>
              <w:fldChar w:fldCharType="begin"/>
            </w:r>
            <w:r w:rsidR="00C27146">
              <w:rPr>
                <w:noProof/>
                <w:webHidden/>
              </w:rPr>
              <w:instrText xml:space="preserve"> PAGEREF _Toc119327602 \h </w:instrText>
            </w:r>
            <w:r w:rsidR="00C27146">
              <w:rPr>
                <w:noProof/>
                <w:webHidden/>
              </w:rPr>
            </w:r>
            <w:r w:rsidR="00C27146">
              <w:rPr>
                <w:noProof/>
                <w:webHidden/>
              </w:rPr>
              <w:fldChar w:fldCharType="separate"/>
            </w:r>
            <w:r w:rsidR="00CE2E53">
              <w:rPr>
                <w:noProof/>
                <w:webHidden/>
              </w:rPr>
              <w:t>9</w:t>
            </w:r>
            <w:r w:rsidR="00C27146">
              <w:rPr>
                <w:noProof/>
                <w:webHidden/>
              </w:rPr>
              <w:fldChar w:fldCharType="end"/>
            </w:r>
          </w:hyperlink>
        </w:p>
        <w:p w14:paraId="43ADDCC7" w14:textId="3BC99D0A" w:rsidR="00C27146" w:rsidRDefault="00000000">
          <w:pPr>
            <w:pStyle w:val="TOC3"/>
            <w:tabs>
              <w:tab w:val="left" w:pos="1320"/>
              <w:tab w:val="right" w:leader="dot" w:pos="9016"/>
            </w:tabs>
            <w:rPr>
              <w:rFonts w:eastAsiaTheme="minorEastAsia"/>
              <w:noProof/>
              <w:lang w:eastAsia="en-GB"/>
            </w:rPr>
          </w:pPr>
          <w:hyperlink w:anchor="_Toc119327603" w:history="1">
            <w:r w:rsidR="00C27146" w:rsidRPr="002E579F">
              <w:rPr>
                <w:rStyle w:val="Hyperlink"/>
                <w:rFonts w:cstheme="minorHAnsi"/>
                <w:noProof/>
              </w:rPr>
              <w:t>4.1.2</w:t>
            </w:r>
            <w:r w:rsidR="00C27146">
              <w:rPr>
                <w:rFonts w:eastAsiaTheme="minorEastAsia"/>
                <w:noProof/>
                <w:lang w:eastAsia="en-GB"/>
              </w:rPr>
              <w:tab/>
            </w:r>
            <w:r w:rsidR="00C27146" w:rsidRPr="002E579F">
              <w:rPr>
                <w:rStyle w:val="Hyperlink"/>
                <w:noProof/>
              </w:rPr>
              <w:t>Ultimate Tensile Strength of T.S.S Curve</w:t>
            </w:r>
            <w:r w:rsidR="00C27146">
              <w:rPr>
                <w:noProof/>
                <w:webHidden/>
              </w:rPr>
              <w:tab/>
            </w:r>
            <w:r w:rsidR="00C27146">
              <w:rPr>
                <w:noProof/>
                <w:webHidden/>
              </w:rPr>
              <w:fldChar w:fldCharType="begin"/>
            </w:r>
            <w:r w:rsidR="00C27146">
              <w:rPr>
                <w:noProof/>
                <w:webHidden/>
              </w:rPr>
              <w:instrText xml:space="preserve"> PAGEREF _Toc119327603 \h </w:instrText>
            </w:r>
            <w:r w:rsidR="00C27146">
              <w:rPr>
                <w:noProof/>
                <w:webHidden/>
              </w:rPr>
            </w:r>
            <w:r w:rsidR="00C27146">
              <w:rPr>
                <w:noProof/>
                <w:webHidden/>
              </w:rPr>
              <w:fldChar w:fldCharType="separate"/>
            </w:r>
            <w:r w:rsidR="00CE2E53">
              <w:rPr>
                <w:noProof/>
                <w:webHidden/>
              </w:rPr>
              <w:t>10</w:t>
            </w:r>
            <w:r w:rsidR="00C27146">
              <w:rPr>
                <w:noProof/>
                <w:webHidden/>
              </w:rPr>
              <w:fldChar w:fldCharType="end"/>
            </w:r>
          </w:hyperlink>
        </w:p>
        <w:p w14:paraId="7FFB96DB" w14:textId="7B64FFC9" w:rsidR="00C27146" w:rsidRDefault="00000000">
          <w:pPr>
            <w:pStyle w:val="TOC2"/>
            <w:tabs>
              <w:tab w:val="left" w:pos="880"/>
              <w:tab w:val="right" w:leader="dot" w:pos="9016"/>
            </w:tabs>
            <w:rPr>
              <w:rFonts w:eastAsiaTheme="minorEastAsia"/>
              <w:noProof/>
              <w:lang w:eastAsia="en-GB"/>
            </w:rPr>
          </w:pPr>
          <w:hyperlink w:anchor="_Toc119327604" w:history="1">
            <w:r w:rsidR="00C27146" w:rsidRPr="002E579F">
              <w:rPr>
                <w:rStyle w:val="Hyperlink"/>
                <w:noProof/>
              </w:rPr>
              <w:t>4.2</w:t>
            </w:r>
            <w:r w:rsidR="00C27146">
              <w:rPr>
                <w:rFonts w:eastAsiaTheme="minorEastAsia"/>
                <w:noProof/>
                <w:lang w:eastAsia="en-GB"/>
              </w:rPr>
              <w:tab/>
            </w:r>
            <w:r w:rsidR="00C27146" w:rsidRPr="002E579F">
              <w:rPr>
                <w:rStyle w:val="Hyperlink"/>
                <w:noProof/>
              </w:rPr>
              <w:t>Engineering Stress-Strain Curve</w:t>
            </w:r>
            <w:r w:rsidR="00C27146">
              <w:rPr>
                <w:noProof/>
                <w:webHidden/>
              </w:rPr>
              <w:tab/>
            </w:r>
            <w:r w:rsidR="00C27146">
              <w:rPr>
                <w:noProof/>
                <w:webHidden/>
              </w:rPr>
              <w:fldChar w:fldCharType="begin"/>
            </w:r>
            <w:r w:rsidR="00C27146">
              <w:rPr>
                <w:noProof/>
                <w:webHidden/>
              </w:rPr>
              <w:instrText xml:space="preserve"> PAGEREF _Toc119327604 \h </w:instrText>
            </w:r>
            <w:r w:rsidR="00C27146">
              <w:rPr>
                <w:noProof/>
                <w:webHidden/>
              </w:rPr>
            </w:r>
            <w:r w:rsidR="00C27146">
              <w:rPr>
                <w:noProof/>
                <w:webHidden/>
              </w:rPr>
              <w:fldChar w:fldCharType="separate"/>
            </w:r>
            <w:r w:rsidR="00CE2E53">
              <w:rPr>
                <w:noProof/>
                <w:webHidden/>
              </w:rPr>
              <w:t>10</w:t>
            </w:r>
            <w:r w:rsidR="00C27146">
              <w:rPr>
                <w:noProof/>
                <w:webHidden/>
              </w:rPr>
              <w:fldChar w:fldCharType="end"/>
            </w:r>
          </w:hyperlink>
        </w:p>
        <w:p w14:paraId="71D74438" w14:textId="15B1E1F8" w:rsidR="00C27146" w:rsidRDefault="00000000">
          <w:pPr>
            <w:pStyle w:val="TOC3"/>
            <w:tabs>
              <w:tab w:val="left" w:pos="1320"/>
              <w:tab w:val="right" w:leader="dot" w:pos="9016"/>
            </w:tabs>
            <w:rPr>
              <w:rFonts w:eastAsiaTheme="minorEastAsia"/>
              <w:noProof/>
              <w:lang w:eastAsia="en-GB"/>
            </w:rPr>
          </w:pPr>
          <w:hyperlink w:anchor="_Toc119327605" w:history="1">
            <w:r w:rsidR="00C27146" w:rsidRPr="002E579F">
              <w:rPr>
                <w:rStyle w:val="Hyperlink"/>
                <w:rFonts w:cstheme="minorHAnsi"/>
                <w:noProof/>
              </w:rPr>
              <w:t>4.2.1</w:t>
            </w:r>
            <w:r w:rsidR="00C27146">
              <w:rPr>
                <w:rFonts w:eastAsiaTheme="minorEastAsia"/>
                <w:noProof/>
                <w:lang w:eastAsia="en-GB"/>
              </w:rPr>
              <w:tab/>
            </w:r>
            <w:r w:rsidR="00C27146" w:rsidRPr="002E579F">
              <w:rPr>
                <w:rStyle w:val="Hyperlink"/>
                <w:noProof/>
              </w:rPr>
              <w:t>Young’s Modulus of E.S.S Curve</w:t>
            </w:r>
            <w:r w:rsidR="00C27146">
              <w:rPr>
                <w:noProof/>
                <w:webHidden/>
              </w:rPr>
              <w:tab/>
            </w:r>
            <w:r w:rsidR="00C27146">
              <w:rPr>
                <w:noProof/>
                <w:webHidden/>
              </w:rPr>
              <w:fldChar w:fldCharType="begin"/>
            </w:r>
            <w:r w:rsidR="00C27146">
              <w:rPr>
                <w:noProof/>
                <w:webHidden/>
              </w:rPr>
              <w:instrText xml:space="preserve"> PAGEREF _Toc119327605 \h </w:instrText>
            </w:r>
            <w:r w:rsidR="00C27146">
              <w:rPr>
                <w:noProof/>
                <w:webHidden/>
              </w:rPr>
            </w:r>
            <w:r w:rsidR="00C27146">
              <w:rPr>
                <w:noProof/>
                <w:webHidden/>
              </w:rPr>
              <w:fldChar w:fldCharType="separate"/>
            </w:r>
            <w:r w:rsidR="00CE2E53">
              <w:rPr>
                <w:noProof/>
                <w:webHidden/>
              </w:rPr>
              <w:t>10</w:t>
            </w:r>
            <w:r w:rsidR="00C27146">
              <w:rPr>
                <w:noProof/>
                <w:webHidden/>
              </w:rPr>
              <w:fldChar w:fldCharType="end"/>
            </w:r>
          </w:hyperlink>
        </w:p>
        <w:p w14:paraId="6A611180" w14:textId="1F67129C" w:rsidR="00C27146" w:rsidRDefault="00000000">
          <w:pPr>
            <w:pStyle w:val="TOC3"/>
            <w:tabs>
              <w:tab w:val="left" w:pos="1320"/>
              <w:tab w:val="right" w:leader="dot" w:pos="9016"/>
            </w:tabs>
            <w:rPr>
              <w:rFonts w:eastAsiaTheme="minorEastAsia"/>
              <w:noProof/>
              <w:lang w:eastAsia="en-GB"/>
            </w:rPr>
          </w:pPr>
          <w:hyperlink w:anchor="_Toc119327606" w:history="1">
            <w:r w:rsidR="00C27146" w:rsidRPr="002E579F">
              <w:rPr>
                <w:rStyle w:val="Hyperlink"/>
                <w:rFonts w:cstheme="minorHAnsi"/>
                <w:noProof/>
              </w:rPr>
              <w:t>4.2.2</w:t>
            </w:r>
            <w:r w:rsidR="00C27146">
              <w:rPr>
                <w:rFonts w:eastAsiaTheme="minorEastAsia"/>
                <w:noProof/>
                <w:lang w:eastAsia="en-GB"/>
              </w:rPr>
              <w:tab/>
            </w:r>
            <w:r w:rsidR="00C27146" w:rsidRPr="002E579F">
              <w:rPr>
                <w:rStyle w:val="Hyperlink"/>
                <w:noProof/>
              </w:rPr>
              <w:t>Ultimate Tensile Strength of E.S.S Curve</w:t>
            </w:r>
            <w:r w:rsidR="00C27146">
              <w:rPr>
                <w:noProof/>
                <w:webHidden/>
              </w:rPr>
              <w:tab/>
            </w:r>
            <w:r w:rsidR="00C27146">
              <w:rPr>
                <w:noProof/>
                <w:webHidden/>
              </w:rPr>
              <w:fldChar w:fldCharType="begin"/>
            </w:r>
            <w:r w:rsidR="00C27146">
              <w:rPr>
                <w:noProof/>
                <w:webHidden/>
              </w:rPr>
              <w:instrText xml:space="preserve"> PAGEREF _Toc119327606 \h </w:instrText>
            </w:r>
            <w:r w:rsidR="00C27146">
              <w:rPr>
                <w:noProof/>
                <w:webHidden/>
              </w:rPr>
            </w:r>
            <w:r w:rsidR="00C27146">
              <w:rPr>
                <w:noProof/>
                <w:webHidden/>
              </w:rPr>
              <w:fldChar w:fldCharType="separate"/>
            </w:r>
            <w:r w:rsidR="00CE2E53">
              <w:rPr>
                <w:noProof/>
                <w:webHidden/>
              </w:rPr>
              <w:t>11</w:t>
            </w:r>
            <w:r w:rsidR="00C27146">
              <w:rPr>
                <w:noProof/>
                <w:webHidden/>
              </w:rPr>
              <w:fldChar w:fldCharType="end"/>
            </w:r>
          </w:hyperlink>
        </w:p>
        <w:p w14:paraId="28E950C4" w14:textId="00122CD8" w:rsidR="00C27146" w:rsidRDefault="00000000">
          <w:pPr>
            <w:pStyle w:val="TOC2"/>
            <w:tabs>
              <w:tab w:val="left" w:pos="880"/>
              <w:tab w:val="right" w:leader="dot" w:pos="9016"/>
            </w:tabs>
            <w:rPr>
              <w:rFonts w:eastAsiaTheme="minorEastAsia"/>
              <w:noProof/>
              <w:lang w:eastAsia="en-GB"/>
            </w:rPr>
          </w:pPr>
          <w:hyperlink w:anchor="_Toc119327607" w:history="1">
            <w:r w:rsidR="00C27146" w:rsidRPr="002E579F">
              <w:rPr>
                <w:rStyle w:val="Hyperlink"/>
                <w:noProof/>
              </w:rPr>
              <w:t>4.3</w:t>
            </w:r>
            <w:r w:rsidR="00C27146">
              <w:rPr>
                <w:rFonts w:eastAsiaTheme="minorEastAsia"/>
                <w:noProof/>
                <w:lang w:eastAsia="en-GB"/>
              </w:rPr>
              <w:tab/>
            </w:r>
            <w:r w:rsidR="00C27146" w:rsidRPr="002E579F">
              <w:rPr>
                <w:rStyle w:val="Hyperlink"/>
                <w:noProof/>
              </w:rPr>
              <w:t>Evaluation of Results</w:t>
            </w:r>
            <w:r w:rsidR="00C27146">
              <w:rPr>
                <w:noProof/>
                <w:webHidden/>
              </w:rPr>
              <w:tab/>
            </w:r>
            <w:r w:rsidR="00C27146">
              <w:rPr>
                <w:noProof/>
                <w:webHidden/>
              </w:rPr>
              <w:fldChar w:fldCharType="begin"/>
            </w:r>
            <w:r w:rsidR="00C27146">
              <w:rPr>
                <w:noProof/>
                <w:webHidden/>
              </w:rPr>
              <w:instrText xml:space="preserve"> PAGEREF _Toc119327607 \h </w:instrText>
            </w:r>
            <w:r w:rsidR="00C27146">
              <w:rPr>
                <w:noProof/>
                <w:webHidden/>
              </w:rPr>
            </w:r>
            <w:r w:rsidR="00C27146">
              <w:rPr>
                <w:noProof/>
                <w:webHidden/>
              </w:rPr>
              <w:fldChar w:fldCharType="separate"/>
            </w:r>
            <w:r w:rsidR="00CE2E53">
              <w:rPr>
                <w:noProof/>
                <w:webHidden/>
              </w:rPr>
              <w:t>11</w:t>
            </w:r>
            <w:r w:rsidR="00C27146">
              <w:rPr>
                <w:noProof/>
                <w:webHidden/>
              </w:rPr>
              <w:fldChar w:fldCharType="end"/>
            </w:r>
          </w:hyperlink>
        </w:p>
        <w:p w14:paraId="19CC2CF2" w14:textId="7694DD12" w:rsidR="00C27146" w:rsidRDefault="00000000">
          <w:pPr>
            <w:pStyle w:val="TOC1"/>
            <w:tabs>
              <w:tab w:val="left" w:pos="440"/>
              <w:tab w:val="right" w:leader="dot" w:pos="9016"/>
            </w:tabs>
            <w:rPr>
              <w:rFonts w:eastAsiaTheme="minorEastAsia"/>
              <w:noProof/>
              <w:lang w:eastAsia="en-GB"/>
            </w:rPr>
          </w:pPr>
          <w:hyperlink w:anchor="_Toc119327608" w:history="1">
            <w:r w:rsidR="00C27146" w:rsidRPr="002E579F">
              <w:rPr>
                <w:rStyle w:val="Hyperlink"/>
                <w:noProof/>
              </w:rPr>
              <w:t>5</w:t>
            </w:r>
            <w:r w:rsidR="00C27146">
              <w:rPr>
                <w:rFonts w:eastAsiaTheme="minorEastAsia"/>
                <w:noProof/>
                <w:lang w:eastAsia="en-GB"/>
              </w:rPr>
              <w:tab/>
            </w:r>
            <w:r w:rsidR="00C27146" w:rsidRPr="002E579F">
              <w:rPr>
                <w:rStyle w:val="Hyperlink"/>
                <w:noProof/>
              </w:rPr>
              <w:t>Analysis of Experiment Inaccuracies</w:t>
            </w:r>
            <w:r w:rsidR="00C27146">
              <w:rPr>
                <w:noProof/>
                <w:webHidden/>
              </w:rPr>
              <w:tab/>
            </w:r>
            <w:r w:rsidR="00C27146">
              <w:rPr>
                <w:noProof/>
                <w:webHidden/>
              </w:rPr>
              <w:fldChar w:fldCharType="begin"/>
            </w:r>
            <w:r w:rsidR="00C27146">
              <w:rPr>
                <w:noProof/>
                <w:webHidden/>
              </w:rPr>
              <w:instrText xml:space="preserve"> PAGEREF _Toc119327608 \h </w:instrText>
            </w:r>
            <w:r w:rsidR="00C27146">
              <w:rPr>
                <w:noProof/>
                <w:webHidden/>
              </w:rPr>
            </w:r>
            <w:r w:rsidR="00C27146">
              <w:rPr>
                <w:noProof/>
                <w:webHidden/>
              </w:rPr>
              <w:fldChar w:fldCharType="separate"/>
            </w:r>
            <w:r w:rsidR="00CE2E53">
              <w:rPr>
                <w:noProof/>
                <w:webHidden/>
              </w:rPr>
              <w:t>12</w:t>
            </w:r>
            <w:r w:rsidR="00C27146">
              <w:rPr>
                <w:noProof/>
                <w:webHidden/>
              </w:rPr>
              <w:fldChar w:fldCharType="end"/>
            </w:r>
          </w:hyperlink>
        </w:p>
        <w:p w14:paraId="48E50D2A" w14:textId="25BBA328" w:rsidR="00C27146" w:rsidRDefault="00000000">
          <w:pPr>
            <w:pStyle w:val="TOC1"/>
            <w:tabs>
              <w:tab w:val="left" w:pos="440"/>
              <w:tab w:val="right" w:leader="dot" w:pos="9016"/>
            </w:tabs>
            <w:rPr>
              <w:rFonts w:eastAsiaTheme="minorEastAsia"/>
              <w:noProof/>
              <w:lang w:eastAsia="en-GB"/>
            </w:rPr>
          </w:pPr>
          <w:hyperlink w:anchor="_Toc119327609" w:history="1">
            <w:r w:rsidR="00C27146" w:rsidRPr="002E579F">
              <w:rPr>
                <w:rStyle w:val="Hyperlink"/>
                <w:noProof/>
              </w:rPr>
              <w:t>6</w:t>
            </w:r>
            <w:r w:rsidR="00C27146">
              <w:rPr>
                <w:rFonts w:eastAsiaTheme="minorEastAsia"/>
                <w:noProof/>
                <w:lang w:eastAsia="en-GB"/>
              </w:rPr>
              <w:tab/>
            </w:r>
            <w:r w:rsidR="00C27146" w:rsidRPr="002E579F">
              <w:rPr>
                <w:rStyle w:val="Hyperlink"/>
                <w:noProof/>
              </w:rPr>
              <w:t>Discussion</w:t>
            </w:r>
            <w:r w:rsidR="00C27146">
              <w:rPr>
                <w:noProof/>
                <w:webHidden/>
              </w:rPr>
              <w:tab/>
            </w:r>
            <w:r w:rsidR="00C27146">
              <w:rPr>
                <w:noProof/>
                <w:webHidden/>
              </w:rPr>
              <w:fldChar w:fldCharType="begin"/>
            </w:r>
            <w:r w:rsidR="00C27146">
              <w:rPr>
                <w:noProof/>
                <w:webHidden/>
              </w:rPr>
              <w:instrText xml:space="preserve"> PAGEREF _Toc119327609 \h </w:instrText>
            </w:r>
            <w:r w:rsidR="00C27146">
              <w:rPr>
                <w:noProof/>
                <w:webHidden/>
              </w:rPr>
            </w:r>
            <w:r w:rsidR="00C27146">
              <w:rPr>
                <w:noProof/>
                <w:webHidden/>
              </w:rPr>
              <w:fldChar w:fldCharType="separate"/>
            </w:r>
            <w:r w:rsidR="00CE2E53">
              <w:rPr>
                <w:noProof/>
                <w:webHidden/>
              </w:rPr>
              <w:t>13</w:t>
            </w:r>
            <w:r w:rsidR="00C27146">
              <w:rPr>
                <w:noProof/>
                <w:webHidden/>
              </w:rPr>
              <w:fldChar w:fldCharType="end"/>
            </w:r>
          </w:hyperlink>
        </w:p>
        <w:p w14:paraId="1636E884" w14:textId="7F0FBF50" w:rsidR="00C27146" w:rsidRDefault="00000000">
          <w:pPr>
            <w:pStyle w:val="TOC1"/>
            <w:tabs>
              <w:tab w:val="left" w:pos="440"/>
              <w:tab w:val="right" w:leader="dot" w:pos="9016"/>
            </w:tabs>
            <w:rPr>
              <w:rFonts w:eastAsiaTheme="minorEastAsia"/>
              <w:noProof/>
              <w:lang w:eastAsia="en-GB"/>
            </w:rPr>
          </w:pPr>
          <w:hyperlink w:anchor="_Toc119327610" w:history="1">
            <w:r w:rsidR="00C27146" w:rsidRPr="002E579F">
              <w:rPr>
                <w:rStyle w:val="Hyperlink"/>
                <w:noProof/>
              </w:rPr>
              <w:t>7</w:t>
            </w:r>
            <w:r w:rsidR="00C27146">
              <w:rPr>
                <w:rFonts w:eastAsiaTheme="minorEastAsia"/>
                <w:noProof/>
                <w:lang w:eastAsia="en-GB"/>
              </w:rPr>
              <w:tab/>
            </w:r>
            <w:r w:rsidR="00C27146" w:rsidRPr="002E579F">
              <w:rPr>
                <w:rStyle w:val="Hyperlink"/>
                <w:noProof/>
              </w:rPr>
              <w:t>Conclusion</w:t>
            </w:r>
            <w:r w:rsidR="00C27146">
              <w:rPr>
                <w:noProof/>
                <w:webHidden/>
              </w:rPr>
              <w:tab/>
            </w:r>
            <w:r w:rsidR="00C27146">
              <w:rPr>
                <w:noProof/>
                <w:webHidden/>
              </w:rPr>
              <w:fldChar w:fldCharType="begin"/>
            </w:r>
            <w:r w:rsidR="00C27146">
              <w:rPr>
                <w:noProof/>
                <w:webHidden/>
              </w:rPr>
              <w:instrText xml:space="preserve"> PAGEREF _Toc119327610 \h </w:instrText>
            </w:r>
            <w:r w:rsidR="00C27146">
              <w:rPr>
                <w:noProof/>
                <w:webHidden/>
              </w:rPr>
            </w:r>
            <w:r w:rsidR="00C27146">
              <w:rPr>
                <w:noProof/>
                <w:webHidden/>
              </w:rPr>
              <w:fldChar w:fldCharType="separate"/>
            </w:r>
            <w:r w:rsidR="00CE2E53">
              <w:rPr>
                <w:noProof/>
                <w:webHidden/>
              </w:rPr>
              <w:t>14</w:t>
            </w:r>
            <w:r w:rsidR="00C27146">
              <w:rPr>
                <w:noProof/>
                <w:webHidden/>
              </w:rPr>
              <w:fldChar w:fldCharType="end"/>
            </w:r>
          </w:hyperlink>
        </w:p>
        <w:p w14:paraId="5382C4C7" w14:textId="0D32C137" w:rsidR="00C27146" w:rsidRDefault="00000000">
          <w:pPr>
            <w:pStyle w:val="TOC1"/>
            <w:tabs>
              <w:tab w:val="left" w:pos="440"/>
              <w:tab w:val="right" w:leader="dot" w:pos="9016"/>
            </w:tabs>
            <w:rPr>
              <w:rFonts w:eastAsiaTheme="minorEastAsia"/>
              <w:noProof/>
              <w:lang w:eastAsia="en-GB"/>
            </w:rPr>
          </w:pPr>
          <w:hyperlink w:anchor="_Toc119327611" w:history="1">
            <w:r w:rsidR="00C27146" w:rsidRPr="002E579F">
              <w:rPr>
                <w:rStyle w:val="Hyperlink"/>
                <w:noProof/>
              </w:rPr>
              <w:t>8</w:t>
            </w:r>
            <w:r w:rsidR="00C27146">
              <w:rPr>
                <w:rFonts w:eastAsiaTheme="minorEastAsia"/>
                <w:noProof/>
                <w:lang w:eastAsia="en-GB"/>
              </w:rPr>
              <w:tab/>
            </w:r>
            <w:r w:rsidR="00C27146" w:rsidRPr="002E579F">
              <w:rPr>
                <w:rStyle w:val="Hyperlink"/>
                <w:noProof/>
              </w:rPr>
              <w:t>Acknowledgements</w:t>
            </w:r>
            <w:r w:rsidR="00C27146">
              <w:rPr>
                <w:noProof/>
                <w:webHidden/>
              </w:rPr>
              <w:tab/>
            </w:r>
            <w:r w:rsidR="00C27146">
              <w:rPr>
                <w:noProof/>
                <w:webHidden/>
              </w:rPr>
              <w:fldChar w:fldCharType="begin"/>
            </w:r>
            <w:r w:rsidR="00C27146">
              <w:rPr>
                <w:noProof/>
                <w:webHidden/>
              </w:rPr>
              <w:instrText xml:space="preserve"> PAGEREF _Toc119327611 \h </w:instrText>
            </w:r>
            <w:r w:rsidR="00C27146">
              <w:rPr>
                <w:noProof/>
                <w:webHidden/>
              </w:rPr>
            </w:r>
            <w:r w:rsidR="00C27146">
              <w:rPr>
                <w:noProof/>
                <w:webHidden/>
              </w:rPr>
              <w:fldChar w:fldCharType="separate"/>
            </w:r>
            <w:r w:rsidR="00CE2E53">
              <w:rPr>
                <w:noProof/>
                <w:webHidden/>
              </w:rPr>
              <w:t>15</w:t>
            </w:r>
            <w:r w:rsidR="00C27146">
              <w:rPr>
                <w:noProof/>
                <w:webHidden/>
              </w:rPr>
              <w:fldChar w:fldCharType="end"/>
            </w:r>
          </w:hyperlink>
        </w:p>
        <w:p w14:paraId="5AC3E24E" w14:textId="61F60EC0" w:rsidR="00C27146" w:rsidRDefault="00000000">
          <w:pPr>
            <w:pStyle w:val="TOC1"/>
            <w:tabs>
              <w:tab w:val="left" w:pos="440"/>
              <w:tab w:val="right" w:leader="dot" w:pos="9016"/>
            </w:tabs>
            <w:rPr>
              <w:rFonts w:eastAsiaTheme="minorEastAsia"/>
              <w:noProof/>
              <w:lang w:eastAsia="en-GB"/>
            </w:rPr>
          </w:pPr>
          <w:hyperlink w:anchor="_Toc119327612" w:history="1">
            <w:r w:rsidR="00C27146" w:rsidRPr="002E579F">
              <w:rPr>
                <w:rStyle w:val="Hyperlink"/>
                <w:noProof/>
              </w:rPr>
              <w:t>9</w:t>
            </w:r>
            <w:r w:rsidR="00C27146">
              <w:rPr>
                <w:rFonts w:eastAsiaTheme="minorEastAsia"/>
                <w:noProof/>
                <w:lang w:eastAsia="en-GB"/>
              </w:rPr>
              <w:tab/>
            </w:r>
            <w:r w:rsidR="00C27146" w:rsidRPr="002E579F">
              <w:rPr>
                <w:rStyle w:val="Hyperlink"/>
                <w:noProof/>
              </w:rPr>
              <w:t>References</w:t>
            </w:r>
            <w:r w:rsidR="00C27146">
              <w:rPr>
                <w:noProof/>
                <w:webHidden/>
              </w:rPr>
              <w:tab/>
            </w:r>
            <w:r w:rsidR="00C27146">
              <w:rPr>
                <w:noProof/>
                <w:webHidden/>
              </w:rPr>
              <w:fldChar w:fldCharType="begin"/>
            </w:r>
            <w:r w:rsidR="00C27146">
              <w:rPr>
                <w:noProof/>
                <w:webHidden/>
              </w:rPr>
              <w:instrText xml:space="preserve"> PAGEREF _Toc119327612 \h </w:instrText>
            </w:r>
            <w:r w:rsidR="00C27146">
              <w:rPr>
                <w:noProof/>
                <w:webHidden/>
              </w:rPr>
            </w:r>
            <w:r w:rsidR="00C27146">
              <w:rPr>
                <w:noProof/>
                <w:webHidden/>
              </w:rPr>
              <w:fldChar w:fldCharType="separate"/>
            </w:r>
            <w:r w:rsidR="00CE2E53">
              <w:rPr>
                <w:noProof/>
                <w:webHidden/>
              </w:rPr>
              <w:t>16</w:t>
            </w:r>
            <w:r w:rsidR="00C27146">
              <w:rPr>
                <w:noProof/>
                <w:webHidden/>
              </w:rPr>
              <w:fldChar w:fldCharType="end"/>
            </w:r>
          </w:hyperlink>
        </w:p>
        <w:p w14:paraId="051873BF" w14:textId="27CDA646" w:rsidR="00611A32" w:rsidRPr="000A511A" w:rsidRDefault="00ED7912" w:rsidP="000A511A">
          <w:r>
            <w:rPr>
              <w:b/>
              <w:bCs/>
              <w:noProof/>
            </w:rPr>
            <w:fldChar w:fldCharType="end"/>
          </w:r>
        </w:p>
      </w:sdtContent>
    </w:sdt>
    <w:p w14:paraId="0E8027F4" w14:textId="77777777" w:rsidR="00287D1D" w:rsidRDefault="00287D1D">
      <w:pPr>
        <w:pStyle w:val="TableofFigures"/>
        <w:tabs>
          <w:tab w:val="right" w:leader="dot" w:pos="9016"/>
        </w:tabs>
        <w:rPr>
          <w:rFonts w:cstheme="minorHAnsi"/>
        </w:rPr>
      </w:pPr>
    </w:p>
    <w:p w14:paraId="674A231B" w14:textId="77777777" w:rsidR="00287D1D" w:rsidRDefault="00287D1D">
      <w:pPr>
        <w:pStyle w:val="TableofFigures"/>
        <w:tabs>
          <w:tab w:val="right" w:leader="dot" w:pos="9016"/>
        </w:tabs>
        <w:rPr>
          <w:rFonts w:cstheme="minorHAnsi"/>
        </w:rPr>
      </w:pPr>
    </w:p>
    <w:p w14:paraId="6A387A14" w14:textId="77777777" w:rsidR="00287D1D" w:rsidRDefault="00287D1D">
      <w:pPr>
        <w:pStyle w:val="TableofFigures"/>
        <w:tabs>
          <w:tab w:val="right" w:leader="dot" w:pos="9016"/>
        </w:tabs>
        <w:rPr>
          <w:rFonts w:cstheme="minorHAnsi"/>
        </w:rPr>
      </w:pPr>
    </w:p>
    <w:p w14:paraId="6BD9754B" w14:textId="77777777" w:rsidR="00287D1D" w:rsidRDefault="00287D1D">
      <w:pPr>
        <w:pStyle w:val="TableofFigures"/>
        <w:tabs>
          <w:tab w:val="right" w:leader="dot" w:pos="9016"/>
        </w:tabs>
        <w:rPr>
          <w:rFonts w:cstheme="minorHAnsi"/>
        </w:rPr>
      </w:pPr>
    </w:p>
    <w:p w14:paraId="0CDF1892" w14:textId="77777777" w:rsidR="00287D1D" w:rsidRDefault="00287D1D">
      <w:pPr>
        <w:pStyle w:val="TableofFigures"/>
        <w:tabs>
          <w:tab w:val="right" w:leader="dot" w:pos="9016"/>
        </w:tabs>
        <w:rPr>
          <w:rFonts w:cstheme="minorHAnsi"/>
        </w:rPr>
      </w:pPr>
    </w:p>
    <w:p w14:paraId="4F7EE1A7" w14:textId="77777777" w:rsidR="00287D1D" w:rsidRDefault="00287D1D">
      <w:pPr>
        <w:pStyle w:val="TableofFigures"/>
        <w:tabs>
          <w:tab w:val="right" w:leader="dot" w:pos="9016"/>
        </w:tabs>
        <w:rPr>
          <w:rFonts w:cstheme="minorHAnsi"/>
        </w:rPr>
      </w:pPr>
    </w:p>
    <w:p w14:paraId="0CBEB753" w14:textId="59855478" w:rsidR="00287D1D" w:rsidRDefault="00287D1D">
      <w:pPr>
        <w:pStyle w:val="TableofFigures"/>
        <w:tabs>
          <w:tab w:val="right" w:leader="dot" w:pos="9016"/>
        </w:tabs>
        <w:rPr>
          <w:rFonts w:cstheme="minorHAnsi"/>
        </w:rPr>
      </w:pPr>
    </w:p>
    <w:p w14:paraId="6B066E69" w14:textId="70C6A4C8" w:rsidR="00C27146" w:rsidRDefault="00C27146" w:rsidP="00C27146"/>
    <w:p w14:paraId="0FAC8991" w14:textId="77777777" w:rsidR="00C27146" w:rsidRPr="00C27146" w:rsidRDefault="00C27146" w:rsidP="00C27146"/>
    <w:p w14:paraId="074B6CEA" w14:textId="77777777" w:rsidR="00287D1D" w:rsidRDefault="00287D1D">
      <w:pPr>
        <w:pStyle w:val="TableofFigures"/>
        <w:tabs>
          <w:tab w:val="right" w:leader="dot" w:pos="9016"/>
        </w:tabs>
        <w:rPr>
          <w:rFonts w:cstheme="minorHAnsi"/>
        </w:rPr>
      </w:pPr>
    </w:p>
    <w:p w14:paraId="0D775E64" w14:textId="6A583A02" w:rsidR="00287D1D" w:rsidRPr="00287D1D" w:rsidRDefault="00287D1D" w:rsidP="00287D1D">
      <w:pPr>
        <w:rPr>
          <w:rFonts w:asciiTheme="majorHAnsi" w:hAnsiTheme="majorHAnsi" w:cstheme="majorHAnsi"/>
          <w:sz w:val="32"/>
          <w:szCs w:val="32"/>
        </w:rPr>
      </w:pPr>
      <w:r>
        <w:rPr>
          <w:rFonts w:asciiTheme="majorHAnsi" w:hAnsiTheme="majorHAnsi" w:cstheme="majorHAnsi"/>
          <w:sz w:val="32"/>
          <w:szCs w:val="32"/>
        </w:rPr>
        <w:lastRenderedPageBreak/>
        <w:t>Table of Figures</w:t>
      </w:r>
    </w:p>
    <w:p w14:paraId="53D7DB09" w14:textId="654F77D1" w:rsidR="006966B1" w:rsidRDefault="006966B1">
      <w:pPr>
        <w:pStyle w:val="TableofFigures"/>
        <w:tabs>
          <w:tab w:val="right" w:leader="dot" w:pos="9016"/>
        </w:tabs>
        <w:rPr>
          <w:rFonts w:eastAsiaTheme="minorEastAsia"/>
          <w:noProof/>
          <w:lang w:eastAsia="en-GB"/>
        </w:rPr>
      </w:pPr>
      <w:r>
        <w:rPr>
          <w:rFonts w:cstheme="minorHAnsi"/>
        </w:rPr>
        <w:fldChar w:fldCharType="begin"/>
      </w:r>
      <w:r>
        <w:rPr>
          <w:rFonts w:cstheme="minorHAnsi"/>
        </w:rPr>
        <w:instrText xml:space="preserve"> TOC \h \z \c "Figure" </w:instrText>
      </w:r>
      <w:r>
        <w:rPr>
          <w:rFonts w:cstheme="minorHAnsi"/>
        </w:rPr>
        <w:fldChar w:fldCharType="separate"/>
      </w:r>
      <w:hyperlink w:anchor="_Toc119328464" w:history="1">
        <w:r w:rsidRPr="00DA7BD9">
          <w:rPr>
            <w:rStyle w:val="Hyperlink"/>
            <w:noProof/>
          </w:rPr>
          <w:t>Figure 1 - Chemical Structure of Natural Rubber (ByJus, 2017)</w:t>
        </w:r>
        <w:r>
          <w:rPr>
            <w:noProof/>
            <w:webHidden/>
          </w:rPr>
          <w:tab/>
        </w:r>
        <w:r>
          <w:rPr>
            <w:noProof/>
            <w:webHidden/>
          </w:rPr>
          <w:fldChar w:fldCharType="begin"/>
        </w:r>
        <w:r>
          <w:rPr>
            <w:noProof/>
            <w:webHidden/>
          </w:rPr>
          <w:instrText xml:space="preserve"> PAGEREF _Toc119328464 \h </w:instrText>
        </w:r>
        <w:r>
          <w:rPr>
            <w:noProof/>
            <w:webHidden/>
          </w:rPr>
        </w:r>
        <w:r>
          <w:rPr>
            <w:noProof/>
            <w:webHidden/>
          </w:rPr>
          <w:fldChar w:fldCharType="separate"/>
        </w:r>
        <w:r>
          <w:rPr>
            <w:noProof/>
            <w:webHidden/>
          </w:rPr>
          <w:t>1</w:t>
        </w:r>
        <w:r>
          <w:rPr>
            <w:noProof/>
            <w:webHidden/>
          </w:rPr>
          <w:fldChar w:fldCharType="end"/>
        </w:r>
      </w:hyperlink>
    </w:p>
    <w:p w14:paraId="1AFAB90B" w14:textId="4939DF34" w:rsidR="006966B1" w:rsidRDefault="00000000">
      <w:pPr>
        <w:pStyle w:val="TableofFigures"/>
        <w:tabs>
          <w:tab w:val="right" w:leader="dot" w:pos="9016"/>
        </w:tabs>
        <w:rPr>
          <w:rFonts w:eastAsiaTheme="minorEastAsia"/>
          <w:noProof/>
          <w:lang w:eastAsia="en-GB"/>
        </w:rPr>
      </w:pPr>
      <w:hyperlink w:anchor="_Toc119328465" w:history="1">
        <w:r w:rsidR="006966B1" w:rsidRPr="00DA7BD9">
          <w:rPr>
            <w:rStyle w:val="Hyperlink"/>
            <w:noProof/>
          </w:rPr>
          <w:t>Figure 2 - Experiment Tools and Equipment</w:t>
        </w:r>
        <w:r w:rsidR="006966B1">
          <w:rPr>
            <w:noProof/>
            <w:webHidden/>
          </w:rPr>
          <w:tab/>
        </w:r>
        <w:r w:rsidR="006966B1">
          <w:rPr>
            <w:noProof/>
            <w:webHidden/>
          </w:rPr>
          <w:fldChar w:fldCharType="begin"/>
        </w:r>
        <w:r w:rsidR="006966B1">
          <w:rPr>
            <w:noProof/>
            <w:webHidden/>
          </w:rPr>
          <w:instrText xml:space="preserve"> PAGEREF _Toc119328465 \h </w:instrText>
        </w:r>
        <w:r w:rsidR="006966B1">
          <w:rPr>
            <w:noProof/>
            <w:webHidden/>
          </w:rPr>
        </w:r>
        <w:r w:rsidR="006966B1">
          <w:rPr>
            <w:noProof/>
            <w:webHidden/>
          </w:rPr>
          <w:fldChar w:fldCharType="separate"/>
        </w:r>
        <w:r w:rsidR="006966B1">
          <w:rPr>
            <w:noProof/>
            <w:webHidden/>
          </w:rPr>
          <w:t>2</w:t>
        </w:r>
        <w:r w:rsidR="006966B1">
          <w:rPr>
            <w:noProof/>
            <w:webHidden/>
          </w:rPr>
          <w:fldChar w:fldCharType="end"/>
        </w:r>
      </w:hyperlink>
    </w:p>
    <w:p w14:paraId="1F99AD7F" w14:textId="46D2B8C2" w:rsidR="006966B1" w:rsidRDefault="00000000">
      <w:pPr>
        <w:pStyle w:val="TableofFigures"/>
        <w:tabs>
          <w:tab w:val="right" w:leader="dot" w:pos="9016"/>
        </w:tabs>
        <w:rPr>
          <w:rFonts w:eastAsiaTheme="minorEastAsia"/>
          <w:noProof/>
          <w:lang w:eastAsia="en-GB"/>
        </w:rPr>
      </w:pPr>
      <w:hyperlink w:anchor="_Toc119328466" w:history="1">
        <w:r w:rsidR="006966B1" w:rsidRPr="00DA7BD9">
          <w:rPr>
            <w:rStyle w:val="Hyperlink"/>
            <w:noProof/>
          </w:rPr>
          <w:t>Figure 3 - Measuring cross section of rubber band with micrometre.</w:t>
        </w:r>
        <w:r w:rsidR="006966B1">
          <w:rPr>
            <w:noProof/>
            <w:webHidden/>
          </w:rPr>
          <w:tab/>
        </w:r>
        <w:r w:rsidR="006966B1">
          <w:rPr>
            <w:noProof/>
            <w:webHidden/>
          </w:rPr>
          <w:fldChar w:fldCharType="begin"/>
        </w:r>
        <w:r w:rsidR="006966B1">
          <w:rPr>
            <w:noProof/>
            <w:webHidden/>
          </w:rPr>
          <w:instrText xml:space="preserve"> PAGEREF _Toc119328466 \h </w:instrText>
        </w:r>
        <w:r w:rsidR="006966B1">
          <w:rPr>
            <w:noProof/>
            <w:webHidden/>
          </w:rPr>
        </w:r>
        <w:r w:rsidR="006966B1">
          <w:rPr>
            <w:noProof/>
            <w:webHidden/>
          </w:rPr>
          <w:fldChar w:fldCharType="separate"/>
        </w:r>
        <w:r w:rsidR="006966B1">
          <w:rPr>
            <w:noProof/>
            <w:webHidden/>
          </w:rPr>
          <w:t>3</w:t>
        </w:r>
        <w:r w:rsidR="006966B1">
          <w:rPr>
            <w:noProof/>
            <w:webHidden/>
          </w:rPr>
          <w:fldChar w:fldCharType="end"/>
        </w:r>
      </w:hyperlink>
    </w:p>
    <w:p w14:paraId="65A19416" w14:textId="26333FBF" w:rsidR="006966B1" w:rsidRDefault="00000000">
      <w:pPr>
        <w:pStyle w:val="TableofFigures"/>
        <w:tabs>
          <w:tab w:val="right" w:leader="dot" w:pos="9016"/>
        </w:tabs>
        <w:rPr>
          <w:rFonts w:eastAsiaTheme="minorEastAsia"/>
          <w:noProof/>
          <w:lang w:eastAsia="en-GB"/>
        </w:rPr>
      </w:pPr>
      <w:hyperlink w:anchor="_Toc119328467" w:history="1">
        <w:r w:rsidR="006966B1" w:rsidRPr="00DA7BD9">
          <w:rPr>
            <w:rStyle w:val="Hyperlink"/>
            <w:noProof/>
          </w:rPr>
          <w:t>Figure 4 - Bucket and shackle weighed for initial force.</w:t>
        </w:r>
        <w:r w:rsidR="006966B1">
          <w:rPr>
            <w:noProof/>
            <w:webHidden/>
          </w:rPr>
          <w:tab/>
        </w:r>
        <w:r w:rsidR="006966B1">
          <w:rPr>
            <w:noProof/>
            <w:webHidden/>
          </w:rPr>
          <w:fldChar w:fldCharType="begin"/>
        </w:r>
        <w:r w:rsidR="006966B1">
          <w:rPr>
            <w:noProof/>
            <w:webHidden/>
          </w:rPr>
          <w:instrText xml:space="preserve"> PAGEREF _Toc119328467 \h </w:instrText>
        </w:r>
        <w:r w:rsidR="006966B1">
          <w:rPr>
            <w:noProof/>
            <w:webHidden/>
          </w:rPr>
        </w:r>
        <w:r w:rsidR="006966B1">
          <w:rPr>
            <w:noProof/>
            <w:webHidden/>
          </w:rPr>
          <w:fldChar w:fldCharType="separate"/>
        </w:r>
        <w:r w:rsidR="006966B1">
          <w:rPr>
            <w:noProof/>
            <w:webHidden/>
          </w:rPr>
          <w:t>3</w:t>
        </w:r>
        <w:r w:rsidR="006966B1">
          <w:rPr>
            <w:noProof/>
            <w:webHidden/>
          </w:rPr>
          <w:fldChar w:fldCharType="end"/>
        </w:r>
      </w:hyperlink>
    </w:p>
    <w:p w14:paraId="02BAFD9E" w14:textId="1387E6B2" w:rsidR="006966B1" w:rsidRDefault="00000000">
      <w:pPr>
        <w:pStyle w:val="TableofFigures"/>
        <w:tabs>
          <w:tab w:val="right" w:leader="dot" w:pos="9016"/>
        </w:tabs>
        <w:rPr>
          <w:rFonts w:eastAsiaTheme="minorEastAsia"/>
          <w:noProof/>
          <w:lang w:eastAsia="en-GB"/>
        </w:rPr>
      </w:pPr>
      <w:hyperlink w:anchor="_Toc119328468" w:history="1">
        <w:r w:rsidR="006966B1" w:rsidRPr="00DA7BD9">
          <w:rPr>
            <w:rStyle w:val="Hyperlink"/>
            <w:noProof/>
          </w:rPr>
          <w:t>Figure 5 - Experiment area and method.</w:t>
        </w:r>
        <w:r w:rsidR="006966B1">
          <w:rPr>
            <w:noProof/>
            <w:webHidden/>
          </w:rPr>
          <w:tab/>
        </w:r>
        <w:r w:rsidR="006966B1">
          <w:rPr>
            <w:noProof/>
            <w:webHidden/>
          </w:rPr>
          <w:fldChar w:fldCharType="begin"/>
        </w:r>
        <w:r w:rsidR="006966B1">
          <w:rPr>
            <w:noProof/>
            <w:webHidden/>
          </w:rPr>
          <w:instrText xml:space="preserve"> PAGEREF _Toc119328468 \h </w:instrText>
        </w:r>
        <w:r w:rsidR="006966B1">
          <w:rPr>
            <w:noProof/>
            <w:webHidden/>
          </w:rPr>
        </w:r>
        <w:r w:rsidR="006966B1">
          <w:rPr>
            <w:noProof/>
            <w:webHidden/>
          </w:rPr>
          <w:fldChar w:fldCharType="separate"/>
        </w:r>
        <w:r w:rsidR="006966B1">
          <w:rPr>
            <w:noProof/>
            <w:webHidden/>
          </w:rPr>
          <w:t>4</w:t>
        </w:r>
        <w:r w:rsidR="006966B1">
          <w:rPr>
            <w:noProof/>
            <w:webHidden/>
          </w:rPr>
          <w:fldChar w:fldCharType="end"/>
        </w:r>
      </w:hyperlink>
    </w:p>
    <w:p w14:paraId="5AA03FE8" w14:textId="091EC764" w:rsidR="006966B1" w:rsidRDefault="00000000">
      <w:pPr>
        <w:pStyle w:val="TableofFigures"/>
        <w:tabs>
          <w:tab w:val="right" w:leader="dot" w:pos="9016"/>
        </w:tabs>
        <w:rPr>
          <w:rFonts w:eastAsiaTheme="minorEastAsia"/>
          <w:noProof/>
          <w:lang w:eastAsia="en-GB"/>
        </w:rPr>
      </w:pPr>
      <w:hyperlink w:anchor="_Toc119328469" w:history="1">
        <w:r w:rsidR="006966B1" w:rsidRPr="00DA7BD9">
          <w:rPr>
            <w:rStyle w:val="Hyperlink"/>
            <w:noProof/>
          </w:rPr>
          <w:t>Figure 6 - Measuring weight of water being added to bucket.</w:t>
        </w:r>
        <w:r w:rsidR="006966B1">
          <w:rPr>
            <w:noProof/>
            <w:webHidden/>
          </w:rPr>
          <w:tab/>
        </w:r>
        <w:r w:rsidR="006966B1">
          <w:rPr>
            <w:noProof/>
            <w:webHidden/>
          </w:rPr>
          <w:fldChar w:fldCharType="begin"/>
        </w:r>
        <w:r w:rsidR="006966B1">
          <w:rPr>
            <w:noProof/>
            <w:webHidden/>
          </w:rPr>
          <w:instrText xml:space="preserve"> PAGEREF _Toc119328469 \h </w:instrText>
        </w:r>
        <w:r w:rsidR="006966B1">
          <w:rPr>
            <w:noProof/>
            <w:webHidden/>
          </w:rPr>
        </w:r>
        <w:r w:rsidR="006966B1">
          <w:rPr>
            <w:noProof/>
            <w:webHidden/>
          </w:rPr>
          <w:fldChar w:fldCharType="separate"/>
        </w:r>
        <w:r w:rsidR="006966B1">
          <w:rPr>
            <w:noProof/>
            <w:webHidden/>
          </w:rPr>
          <w:t>4</w:t>
        </w:r>
        <w:r w:rsidR="006966B1">
          <w:rPr>
            <w:noProof/>
            <w:webHidden/>
          </w:rPr>
          <w:fldChar w:fldCharType="end"/>
        </w:r>
      </w:hyperlink>
    </w:p>
    <w:p w14:paraId="50C09940" w14:textId="0C4A96E4" w:rsidR="006966B1" w:rsidRDefault="00000000">
      <w:pPr>
        <w:pStyle w:val="TableofFigures"/>
        <w:tabs>
          <w:tab w:val="right" w:leader="dot" w:pos="9016"/>
        </w:tabs>
        <w:rPr>
          <w:rFonts w:eastAsiaTheme="minorEastAsia"/>
          <w:noProof/>
          <w:lang w:eastAsia="en-GB"/>
        </w:rPr>
      </w:pPr>
      <w:hyperlink w:anchor="_Toc119328470" w:history="1">
        <w:r w:rsidR="006966B1" w:rsidRPr="00DA7BD9">
          <w:rPr>
            <w:rStyle w:val="Hyperlink"/>
            <w:noProof/>
          </w:rPr>
          <w:t>Figure 7 - Measuring stretch length of rubber band.</w:t>
        </w:r>
        <w:r w:rsidR="006966B1">
          <w:rPr>
            <w:noProof/>
            <w:webHidden/>
          </w:rPr>
          <w:tab/>
        </w:r>
        <w:r w:rsidR="006966B1">
          <w:rPr>
            <w:noProof/>
            <w:webHidden/>
          </w:rPr>
          <w:fldChar w:fldCharType="begin"/>
        </w:r>
        <w:r w:rsidR="006966B1">
          <w:rPr>
            <w:noProof/>
            <w:webHidden/>
          </w:rPr>
          <w:instrText xml:space="preserve"> PAGEREF _Toc119328470 \h </w:instrText>
        </w:r>
        <w:r w:rsidR="006966B1">
          <w:rPr>
            <w:noProof/>
            <w:webHidden/>
          </w:rPr>
        </w:r>
        <w:r w:rsidR="006966B1">
          <w:rPr>
            <w:noProof/>
            <w:webHidden/>
          </w:rPr>
          <w:fldChar w:fldCharType="separate"/>
        </w:r>
        <w:r w:rsidR="006966B1">
          <w:rPr>
            <w:noProof/>
            <w:webHidden/>
          </w:rPr>
          <w:t>5</w:t>
        </w:r>
        <w:r w:rsidR="006966B1">
          <w:rPr>
            <w:noProof/>
            <w:webHidden/>
          </w:rPr>
          <w:fldChar w:fldCharType="end"/>
        </w:r>
      </w:hyperlink>
    </w:p>
    <w:p w14:paraId="07C4014C" w14:textId="7A03AFE8" w:rsidR="006966B1" w:rsidRDefault="00000000">
      <w:pPr>
        <w:pStyle w:val="TableofFigures"/>
        <w:tabs>
          <w:tab w:val="right" w:leader="dot" w:pos="9016"/>
        </w:tabs>
        <w:rPr>
          <w:rFonts w:eastAsiaTheme="minorEastAsia"/>
          <w:noProof/>
          <w:lang w:eastAsia="en-GB"/>
        </w:rPr>
      </w:pPr>
      <w:hyperlink w:anchor="_Toc119328471" w:history="1">
        <w:r w:rsidR="006966B1" w:rsidRPr="00DA7BD9">
          <w:rPr>
            <w:rStyle w:val="Hyperlink"/>
            <w:noProof/>
          </w:rPr>
          <w:t>Figure 8 - Handwritten Data Collection Results</w:t>
        </w:r>
        <w:r w:rsidR="006966B1">
          <w:rPr>
            <w:noProof/>
            <w:webHidden/>
          </w:rPr>
          <w:tab/>
        </w:r>
        <w:r w:rsidR="006966B1">
          <w:rPr>
            <w:noProof/>
            <w:webHidden/>
          </w:rPr>
          <w:fldChar w:fldCharType="begin"/>
        </w:r>
        <w:r w:rsidR="006966B1">
          <w:rPr>
            <w:noProof/>
            <w:webHidden/>
          </w:rPr>
          <w:instrText xml:space="preserve"> PAGEREF _Toc119328471 \h </w:instrText>
        </w:r>
        <w:r w:rsidR="006966B1">
          <w:rPr>
            <w:noProof/>
            <w:webHidden/>
          </w:rPr>
        </w:r>
        <w:r w:rsidR="006966B1">
          <w:rPr>
            <w:noProof/>
            <w:webHidden/>
          </w:rPr>
          <w:fldChar w:fldCharType="separate"/>
        </w:r>
        <w:r w:rsidR="006966B1">
          <w:rPr>
            <w:noProof/>
            <w:webHidden/>
          </w:rPr>
          <w:t>5</w:t>
        </w:r>
        <w:r w:rsidR="006966B1">
          <w:rPr>
            <w:noProof/>
            <w:webHidden/>
          </w:rPr>
          <w:fldChar w:fldCharType="end"/>
        </w:r>
      </w:hyperlink>
    </w:p>
    <w:p w14:paraId="05727A4F" w14:textId="1804B71F" w:rsidR="006966B1" w:rsidRDefault="00000000">
      <w:pPr>
        <w:pStyle w:val="TableofFigures"/>
        <w:tabs>
          <w:tab w:val="right" w:leader="dot" w:pos="9016"/>
        </w:tabs>
        <w:rPr>
          <w:rFonts w:eastAsiaTheme="minorEastAsia"/>
          <w:noProof/>
          <w:lang w:eastAsia="en-GB"/>
        </w:rPr>
      </w:pPr>
      <w:hyperlink w:anchor="_Toc119328472" w:history="1">
        <w:r w:rsidR="006966B1" w:rsidRPr="00DA7BD9">
          <w:rPr>
            <w:rStyle w:val="Hyperlink"/>
            <w:noProof/>
          </w:rPr>
          <w:t>Figure 9 - Transferred experiment results in Excel spreadsheet.</w:t>
        </w:r>
        <w:r w:rsidR="006966B1">
          <w:rPr>
            <w:noProof/>
            <w:webHidden/>
          </w:rPr>
          <w:tab/>
        </w:r>
        <w:r w:rsidR="006966B1">
          <w:rPr>
            <w:noProof/>
            <w:webHidden/>
          </w:rPr>
          <w:fldChar w:fldCharType="begin"/>
        </w:r>
        <w:r w:rsidR="006966B1">
          <w:rPr>
            <w:noProof/>
            <w:webHidden/>
          </w:rPr>
          <w:instrText xml:space="preserve"> PAGEREF _Toc119328472 \h </w:instrText>
        </w:r>
        <w:r w:rsidR="006966B1">
          <w:rPr>
            <w:noProof/>
            <w:webHidden/>
          </w:rPr>
        </w:r>
        <w:r w:rsidR="006966B1">
          <w:rPr>
            <w:noProof/>
            <w:webHidden/>
          </w:rPr>
          <w:fldChar w:fldCharType="separate"/>
        </w:r>
        <w:r w:rsidR="006966B1">
          <w:rPr>
            <w:noProof/>
            <w:webHidden/>
          </w:rPr>
          <w:t>6</w:t>
        </w:r>
        <w:r w:rsidR="006966B1">
          <w:rPr>
            <w:noProof/>
            <w:webHidden/>
          </w:rPr>
          <w:fldChar w:fldCharType="end"/>
        </w:r>
      </w:hyperlink>
    </w:p>
    <w:p w14:paraId="13CAD6EF" w14:textId="076135C5" w:rsidR="006966B1" w:rsidRDefault="00000000">
      <w:pPr>
        <w:pStyle w:val="TableofFigures"/>
        <w:tabs>
          <w:tab w:val="right" w:leader="dot" w:pos="9016"/>
        </w:tabs>
        <w:rPr>
          <w:rFonts w:eastAsiaTheme="minorEastAsia"/>
          <w:noProof/>
          <w:lang w:eastAsia="en-GB"/>
        </w:rPr>
      </w:pPr>
      <w:hyperlink w:anchor="_Toc119328473" w:history="1">
        <w:r w:rsidR="006966B1" w:rsidRPr="00DA7BD9">
          <w:rPr>
            <w:rStyle w:val="Hyperlink"/>
            <w:noProof/>
          </w:rPr>
          <w:t>Figure 10 – Full Results of Experiment Data Collection</w:t>
        </w:r>
        <w:r w:rsidR="006966B1">
          <w:rPr>
            <w:noProof/>
            <w:webHidden/>
          </w:rPr>
          <w:tab/>
        </w:r>
        <w:r w:rsidR="006966B1">
          <w:rPr>
            <w:noProof/>
            <w:webHidden/>
          </w:rPr>
          <w:fldChar w:fldCharType="begin"/>
        </w:r>
        <w:r w:rsidR="006966B1">
          <w:rPr>
            <w:noProof/>
            <w:webHidden/>
          </w:rPr>
          <w:instrText xml:space="preserve"> PAGEREF _Toc119328473 \h </w:instrText>
        </w:r>
        <w:r w:rsidR="006966B1">
          <w:rPr>
            <w:noProof/>
            <w:webHidden/>
          </w:rPr>
        </w:r>
        <w:r w:rsidR="006966B1">
          <w:rPr>
            <w:noProof/>
            <w:webHidden/>
          </w:rPr>
          <w:fldChar w:fldCharType="separate"/>
        </w:r>
        <w:r w:rsidR="006966B1">
          <w:rPr>
            <w:noProof/>
            <w:webHidden/>
          </w:rPr>
          <w:t>8</w:t>
        </w:r>
        <w:r w:rsidR="006966B1">
          <w:rPr>
            <w:noProof/>
            <w:webHidden/>
          </w:rPr>
          <w:fldChar w:fldCharType="end"/>
        </w:r>
      </w:hyperlink>
    </w:p>
    <w:p w14:paraId="67A44512" w14:textId="38356BE3" w:rsidR="006966B1" w:rsidRDefault="00000000">
      <w:pPr>
        <w:pStyle w:val="TableofFigures"/>
        <w:tabs>
          <w:tab w:val="right" w:leader="dot" w:pos="9016"/>
        </w:tabs>
        <w:rPr>
          <w:rFonts w:eastAsiaTheme="minorEastAsia"/>
          <w:noProof/>
          <w:lang w:eastAsia="en-GB"/>
        </w:rPr>
      </w:pPr>
      <w:hyperlink w:anchor="_Toc119328474" w:history="1">
        <w:r w:rsidR="006966B1" w:rsidRPr="00DA7BD9">
          <w:rPr>
            <w:rStyle w:val="Hyperlink"/>
            <w:noProof/>
          </w:rPr>
          <w:t>Figure 11 - True Stress-Strain Graph of Rubber Band Sample</w:t>
        </w:r>
        <w:r w:rsidR="006966B1">
          <w:rPr>
            <w:noProof/>
            <w:webHidden/>
          </w:rPr>
          <w:tab/>
        </w:r>
        <w:r w:rsidR="006966B1">
          <w:rPr>
            <w:noProof/>
            <w:webHidden/>
          </w:rPr>
          <w:fldChar w:fldCharType="begin"/>
        </w:r>
        <w:r w:rsidR="006966B1">
          <w:rPr>
            <w:noProof/>
            <w:webHidden/>
          </w:rPr>
          <w:instrText xml:space="preserve"> PAGEREF _Toc119328474 \h </w:instrText>
        </w:r>
        <w:r w:rsidR="006966B1">
          <w:rPr>
            <w:noProof/>
            <w:webHidden/>
          </w:rPr>
        </w:r>
        <w:r w:rsidR="006966B1">
          <w:rPr>
            <w:noProof/>
            <w:webHidden/>
          </w:rPr>
          <w:fldChar w:fldCharType="separate"/>
        </w:r>
        <w:r w:rsidR="006966B1">
          <w:rPr>
            <w:noProof/>
            <w:webHidden/>
          </w:rPr>
          <w:t>9</w:t>
        </w:r>
        <w:r w:rsidR="006966B1">
          <w:rPr>
            <w:noProof/>
            <w:webHidden/>
          </w:rPr>
          <w:fldChar w:fldCharType="end"/>
        </w:r>
      </w:hyperlink>
    </w:p>
    <w:p w14:paraId="23FAB0DD" w14:textId="1BF54B05" w:rsidR="006966B1" w:rsidRDefault="00000000">
      <w:pPr>
        <w:pStyle w:val="TableofFigures"/>
        <w:tabs>
          <w:tab w:val="right" w:leader="dot" w:pos="9016"/>
        </w:tabs>
        <w:rPr>
          <w:rFonts w:eastAsiaTheme="minorEastAsia"/>
          <w:noProof/>
          <w:lang w:eastAsia="en-GB"/>
        </w:rPr>
      </w:pPr>
      <w:hyperlink w:anchor="_Toc119328475" w:history="1">
        <w:r w:rsidR="006966B1" w:rsidRPr="00DA7BD9">
          <w:rPr>
            <w:rStyle w:val="Hyperlink"/>
            <w:noProof/>
          </w:rPr>
          <w:t>Figure 12 - Engineering Stress-Strain Graph for Rubber Band</w:t>
        </w:r>
        <w:r w:rsidR="006966B1">
          <w:rPr>
            <w:noProof/>
            <w:webHidden/>
          </w:rPr>
          <w:tab/>
        </w:r>
        <w:r w:rsidR="006966B1">
          <w:rPr>
            <w:noProof/>
            <w:webHidden/>
          </w:rPr>
          <w:fldChar w:fldCharType="begin"/>
        </w:r>
        <w:r w:rsidR="006966B1">
          <w:rPr>
            <w:noProof/>
            <w:webHidden/>
          </w:rPr>
          <w:instrText xml:space="preserve"> PAGEREF _Toc119328475 \h </w:instrText>
        </w:r>
        <w:r w:rsidR="006966B1">
          <w:rPr>
            <w:noProof/>
            <w:webHidden/>
          </w:rPr>
        </w:r>
        <w:r w:rsidR="006966B1">
          <w:rPr>
            <w:noProof/>
            <w:webHidden/>
          </w:rPr>
          <w:fldChar w:fldCharType="separate"/>
        </w:r>
        <w:r w:rsidR="006966B1">
          <w:rPr>
            <w:noProof/>
            <w:webHidden/>
          </w:rPr>
          <w:t>10</w:t>
        </w:r>
        <w:r w:rsidR="006966B1">
          <w:rPr>
            <w:noProof/>
            <w:webHidden/>
          </w:rPr>
          <w:fldChar w:fldCharType="end"/>
        </w:r>
      </w:hyperlink>
    </w:p>
    <w:p w14:paraId="5E6DECE5" w14:textId="635FC249" w:rsidR="00ED7912" w:rsidRDefault="006966B1" w:rsidP="000E6647">
      <w:pPr>
        <w:rPr>
          <w:rFonts w:cstheme="minorHAnsi"/>
        </w:rPr>
      </w:pPr>
      <w:r>
        <w:rPr>
          <w:rFonts w:cstheme="minorHAnsi"/>
        </w:rPr>
        <w:fldChar w:fldCharType="end"/>
      </w:r>
    </w:p>
    <w:p w14:paraId="5C299C57" w14:textId="77777777" w:rsidR="00982BCF" w:rsidRDefault="00982BCF" w:rsidP="000E6647">
      <w:pPr>
        <w:rPr>
          <w:rFonts w:cstheme="minorHAnsi"/>
        </w:rPr>
        <w:sectPr w:rsidR="00982BCF" w:rsidSect="00982BCF">
          <w:pgSz w:w="11906" w:h="16838"/>
          <w:pgMar w:top="1440" w:right="1440" w:bottom="1440" w:left="1440" w:header="708" w:footer="708" w:gutter="0"/>
          <w:pgNumType w:fmt="lowerRoman" w:start="2"/>
          <w:cols w:space="708"/>
          <w:docGrid w:linePitch="360"/>
        </w:sectPr>
      </w:pPr>
    </w:p>
    <w:p w14:paraId="6EE03FF5" w14:textId="065551AA" w:rsidR="00A45422" w:rsidRDefault="00A5612F" w:rsidP="00A5612F">
      <w:pPr>
        <w:pStyle w:val="Heading1"/>
      </w:pPr>
      <w:bookmarkStart w:id="0" w:name="_Toc119327589"/>
      <w:r>
        <w:lastRenderedPageBreak/>
        <w:t>Introduction</w:t>
      </w:r>
      <w:bookmarkEnd w:id="0"/>
    </w:p>
    <w:p w14:paraId="19281755" w14:textId="0F565E7C" w:rsidR="008836C8" w:rsidRDefault="008836C8" w:rsidP="008836C8"/>
    <w:p w14:paraId="5F911FC0" w14:textId="0143490A" w:rsidR="008C2F8D" w:rsidRDefault="00796A38" w:rsidP="008836C8">
      <w:r>
        <w:t>Rubber is classed as an elastomer which is a sub offset of a polymer</w:t>
      </w:r>
      <w:r w:rsidR="00D3228E">
        <w:t>,</w:t>
      </w:r>
      <w:r>
        <w:t xml:space="preserve"> because of </w:t>
      </w:r>
      <w:r w:rsidR="00D3228E">
        <w:t>its</w:t>
      </w:r>
      <w:r>
        <w:t xml:space="preserve"> elasticity and viscosity</w:t>
      </w:r>
      <w:r w:rsidR="00D3228E">
        <w:t xml:space="preserve">, its known as having viscoelastic behaviour. </w:t>
      </w:r>
      <w:r w:rsidR="00D3228E" w:rsidRPr="00D3228E">
        <w:t xml:space="preserve">The molecules of elastomers are held together by weak intermolecular forces and generally exhibit low </w:t>
      </w:r>
      <w:r w:rsidR="008E4CCA">
        <w:t>Y</w:t>
      </w:r>
      <w:r w:rsidR="008E4CCA" w:rsidRPr="00D3228E">
        <w:t>oung’s</w:t>
      </w:r>
      <w:r w:rsidR="00D3228E" w:rsidRPr="00D3228E">
        <w:t xml:space="preserve"> </w:t>
      </w:r>
      <w:r w:rsidR="008E4CCA">
        <w:t>M</w:t>
      </w:r>
      <w:r w:rsidR="00D3228E" w:rsidRPr="00D3228E">
        <w:t>odulus and high yield strength or high failure strain</w:t>
      </w:r>
      <w:r w:rsidR="005522FE">
        <w:t xml:space="preserve"> </w:t>
      </w:r>
      <w:sdt>
        <w:sdtPr>
          <w:id w:val="-19550673"/>
          <w:citation/>
        </w:sdtPr>
        <w:sdtContent>
          <w:r w:rsidR="00D3228E">
            <w:fldChar w:fldCharType="begin"/>
          </w:r>
          <w:r w:rsidR="00D3228E">
            <w:rPr>
              <w:lang w:val="en-US"/>
            </w:rPr>
            <w:instrText xml:space="preserve"> CITATION ByJ22 \l 1033 </w:instrText>
          </w:r>
          <w:r w:rsidR="00D3228E">
            <w:fldChar w:fldCharType="separate"/>
          </w:r>
          <w:r w:rsidR="006966B1" w:rsidRPr="006966B1">
            <w:rPr>
              <w:noProof/>
              <w:lang w:val="en-US"/>
            </w:rPr>
            <w:t>(ByJus, 2022)</w:t>
          </w:r>
          <w:r w:rsidR="00D3228E">
            <w:fldChar w:fldCharType="end"/>
          </w:r>
        </w:sdtContent>
      </w:sdt>
      <w:r w:rsidR="00D3228E">
        <w:t>.</w:t>
      </w:r>
      <w:r w:rsidR="002A73FF">
        <w:t xml:space="preserve"> </w:t>
      </w:r>
      <w:r w:rsidR="000C7E82" w:rsidRPr="000C7E82">
        <w:t xml:space="preserve">Elastomers </w:t>
      </w:r>
      <w:r w:rsidR="000C7E82">
        <w:t>have a long chain of molecules and</w:t>
      </w:r>
      <w:r w:rsidR="00010CB4">
        <w:t xml:space="preserve"> are</w:t>
      </w:r>
      <w:r w:rsidR="000C7E82">
        <w:t xml:space="preserve"> </w:t>
      </w:r>
      <w:r w:rsidR="000C7E82" w:rsidRPr="000C7E82">
        <w:t>mainly made from</w:t>
      </w:r>
      <w:r w:rsidR="00CE2E53">
        <w:t xml:space="preserve"> either</w:t>
      </w:r>
      <w:r w:rsidR="000C7E82" w:rsidRPr="000C7E82">
        <w:t xml:space="preserve"> carbon, hydrogen, </w:t>
      </w:r>
      <w:proofErr w:type="gramStart"/>
      <w:r w:rsidR="000C7E82" w:rsidRPr="000C7E82">
        <w:t>oxygen</w:t>
      </w:r>
      <w:proofErr w:type="gramEnd"/>
      <w:r w:rsidR="000C7E82" w:rsidRPr="000C7E82">
        <w:t xml:space="preserve"> and silicon elements. </w:t>
      </w:r>
      <w:r w:rsidR="002A73FF">
        <w:t>Al</w:t>
      </w:r>
      <w:r w:rsidR="000C7E82">
        <w:t>so,</w:t>
      </w:r>
      <w:r w:rsidR="000A511A">
        <w:t xml:space="preserve"> they</w:t>
      </w:r>
      <w:r w:rsidR="002A73FF" w:rsidRPr="002A73FF">
        <w:t xml:space="preserve"> are not tightly held together by attractions in their nucleus, they are able to be stretched apart and </w:t>
      </w:r>
      <w:r w:rsidR="000C7E82">
        <w:t>this leads to a</w:t>
      </w:r>
      <w:r w:rsidR="002A73FF" w:rsidRPr="002A73FF">
        <w:t xml:space="preserve"> higher failure </w:t>
      </w:r>
      <w:r w:rsidR="002A73FF">
        <w:t xml:space="preserve">point </w:t>
      </w:r>
      <w:sdt>
        <w:sdtPr>
          <w:id w:val="661579636"/>
          <w:citation/>
        </w:sdtPr>
        <w:sdtContent>
          <w:r w:rsidR="002A73FF">
            <w:fldChar w:fldCharType="begin"/>
          </w:r>
          <w:r w:rsidR="002A73FF">
            <w:rPr>
              <w:lang w:val="en-US"/>
            </w:rPr>
            <w:instrText xml:space="preserve"> CITATION Der21 \l 1033 </w:instrText>
          </w:r>
          <w:r w:rsidR="002A73FF">
            <w:fldChar w:fldCharType="separate"/>
          </w:r>
          <w:r w:rsidR="006966B1" w:rsidRPr="006966B1">
            <w:rPr>
              <w:noProof/>
              <w:lang w:val="en-US"/>
            </w:rPr>
            <w:t>(Arrington, 2021)</w:t>
          </w:r>
          <w:r w:rsidR="002A73FF">
            <w:fldChar w:fldCharType="end"/>
          </w:r>
        </w:sdtContent>
      </w:sdt>
      <w:r w:rsidR="002A73FF">
        <w:t xml:space="preserve">. </w:t>
      </w:r>
      <w:r w:rsidR="008C2F8D">
        <w:t>The aim of this assignment is to create an experiment using a rubber band under an increasing load</w:t>
      </w:r>
      <w:r w:rsidR="00766155">
        <w:t xml:space="preserve"> until failure</w:t>
      </w:r>
      <w:r w:rsidR="008C2F8D">
        <w:t xml:space="preserve">. The results will be recorded, </w:t>
      </w:r>
      <w:proofErr w:type="gramStart"/>
      <w:r w:rsidR="008C2F8D">
        <w:t>calculated</w:t>
      </w:r>
      <w:proofErr w:type="gramEnd"/>
      <w:r w:rsidR="008C2F8D">
        <w:t xml:space="preserve"> and analysed to </w:t>
      </w:r>
      <w:r w:rsidR="009C3612">
        <w:t>understand</w:t>
      </w:r>
      <w:r w:rsidR="008C2F8D">
        <w:t xml:space="preserve"> the mechanical properties held by the sample used. Rubber </w:t>
      </w:r>
      <w:r w:rsidR="00D67C85">
        <w:t>is</w:t>
      </w:r>
      <w:r w:rsidR="008C2F8D">
        <w:t xml:space="preserve"> well known for </w:t>
      </w:r>
      <w:r w:rsidR="00D67C85">
        <w:t>its</w:t>
      </w:r>
      <w:r w:rsidR="008C2F8D">
        <w:t xml:space="preserve"> </w:t>
      </w:r>
      <w:r w:rsidR="002A73FF">
        <w:t xml:space="preserve">elasticity </w:t>
      </w:r>
      <w:r w:rsidR="008C2F8D">
        <w:t xml:space="preserve">and ability to stretch to high lengths and return to </w:t>
      </w:r>
      <w:r w:rsidR="00D67C85">
        <w:t>its</w:t>
      </w:r>
      <w:r w:rsidR="008C2F8D">
        <w:t xml:space="preserve"> original dimensions.  </w:t>
      </w:r>
      <w:r w:rsidR="00D67C85">
        <w:t xml:space="preserve">Also, other properties such as durability can be linked with rubber, as they are used for a range of tasks in differing environments. From conducting this </w:t>
      </w:r>
      <w:r>
        <w:t xml:space="preserve">experiment, key mechanical properties will be calculated such as the samples </w:t>
      </w:r>
      <w:r w:rsidR="008E4CCA">
        <w:t>U</w:t>
      </w:r>
      <w:r>
        <w:t xml:space="preserve">ltimate </w:t>
      </w:r>
      <w:r w:rsidR="008E4CCA">
        <w:t>T</w:t>
      </w:r>
      <w:r>
        <w:t xml:space="preserve">ensile </w:t>
      </w:r>
      <w:r w:rsidR="008E4CCA">
        <w:t>S</w:t>
      </w:r>
      <w:r>
        <w:t>trength (UTS)</w:t>
      </w:r>
      <w:r w:rsidR="009C3612">
        <w:t xml:space="preserve"> and Young’s Modulus.</w:t>
      </w:r>
      <w:r w:rsidR="005C674C">
        <w:t xml:space="preserve"> Once all findings are analysed, there will be a discussion about the improvements that could be made for future experiments </w:t>
      </w:r>
      <w:r w:rsidR="000A511A">
        <w:t>and</w:t>
      </w:r>
      <w:r w:rsidR="005C674C">
        <w:t xml:space="preserve"> the </w:t>
      </w:r>
      <w:r w:rsidR="000A511A">
        <w:t xml:space="preserve">relationship of cost and </w:t>
      </w:r>
      <w:r w:rsidR="005C674C">
        <w:t xml:space="preserve">quality. </w:t>
      </w:r>
    </w:p>
    <w:p w14:paraId="06BF17E6" w14:textId="0181CF3B" w:rsidR="008C2F8D" w:rsidRDefault="006966B1" w:rsidP="008836C8">
      <w:r>
        <w:rPr>
          <w:noProof/>
        </w:rPr>
        <w:drawing>
          <wp:anchor distT="0" distB="0" distL="114300" distR="114300" simplePos="0" relativeHeight="251683840" behindDoc="0" locked="0" layoutInCell="1" allowOverlap="1" wp14:anchorId="36402D58" wp14:editId="6BF7C46D">
            <wp:simplePos x="0" y="0"/>
            <wp:positionH relativeFrom="margin">
              <wp:align>center</wp:align>
            </wp:positionH>
            <wp:positionV relativeFrom="paragraph">
              <wp:posOffset>313690</wp:posOffset>
            </wp:positionV>
            <wp:extent cx="4352925" cy="1333500"/>
            <wp:effectExtent l="0" t="0" r="9525"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52925" cy="1333500"/>
                    </a:xfrm>
                    <a:prstGeom prst="rect">
                      <a:avLst/>
                    </a:prstGeom>
                    <a:noFill/>
                  </pic:spPr>
                </pic:pic>
              </a:graphicData>
            </a:graphic>
          </wp:anchor>
        </w:drawing>
      </w:r>
    </w:p>
    <w:p w14:paraId="022F8E42" w14:textId="43471F13" w:rsidR="008C2F8D" w:rsidRDefault="008C2F8D" w:rsidP="008836C8"/>
    <w:p w14:paraId="11C70E5F" w14:textId="61158B79" w:rsidR="008C2F8D" w:rsidRDefault="006966B1" w:rsidP="006966B1">
      <w:pPr>
        <w:pStyle w:val="Caption"/>
        <w:jc w:val="center"/>
      </w:pPr>
      <w:bookmarkStart w:id="1" w:name="_Toc119328464"/>
      <w:r>
        <w:t xml:space="preserve">Figure </w:t>
      </w:r>
      <w:fldSimple w:instr=" SEQ Figure \* ARABIC ">
        <w:r>
          <w:rPr>
            <w:noProof/>
          </w:rPr>
          <w:t>1</w:t>
        </w:r>
      </w:fldSimple>
      <w:r>
        <w:t xml:space="preserve"> - Chemical Structure of Natural Rubber </w:t>
      </w:r>
      <w:sdt>
        <w:sdtPr>
          <w:id w:val="-1493790998"/>
          <w:citation/>
        </w:sdtPr>
        <w:sdtContent>
          <w:r>
            <w:fldChar w:fldCharType="begin"/>
          </w:r>
          <w:r>
            <w:instrText xml:space="preserve"> CITATION ByJ17 \l 2057 </w:instrText>
          </w:r>
          <w:r>
            <w:fldChar w:fldCharType="separate"/>
          </w:r>
          <w:r w:rsidRPr="006966B1">
            <w:rPr>
              <w:noProof/>
            </w:rPr>
            <w:t>(ByJus, 2017)</w:t>
          </w:r>
          <w:r>
            <w:fldChar w:fldCharType="end"/>
          </w:r>
        </w:sdtContent>
      </w:sdt>
      <w:bookmarkEnd w:id="1"/>
    </w:p>
    <w:p w14:paraId="4F635499" w14:textId="30B1644C" w:rsidR="008C2F8D" w:rsidRDefault="008C2F8D" w:rsidP="008836C8"/>
    <w:p w14:paraId="206194F9" w14:textId="5A9CD45F" w:rsidR="008C2F8D" w:rsidRDefault="008C2F8D" w:rsidP="008836C8"/>
    <w:p w14:paraId="4D8C1807" w14:textId="1282A461" w:rsidR="008C2F8D" w:rsidRDefault="008C2F8D" w:rsidP="008836C8"/>
    <w:p w14:paraId="38E8DCEE" w14:textId="58705912" w:rsidR="008C2F8D" w:rsidRDefault="008C2F8D" w:rsidP="008836C8"/>
    <w:p w14:paraId="6915F3BC" w14:textId="0A34583B" w:rsidR="008C2F8D" w:rsidRDefault="008C2F8D" w:rsidP="008836C8"/>
    <w:p w14:paraId="15297640" w14:textId="72AA2C2B" w:rsidR="008C2F8D" w:rsidRDefault="008C2F8D" w:rsidP="008836C8"/>
    <w:p w14:paraId="056D734C" w14:textId="52ECDFE2" w:rsidR="008C2F8D" w:rsidRDefault="008C2F8D" w:rsidP="008836C8"/>
    <w:p w14:paraId="6455C08F" w14:textId="48C91786" w:rsidR="008C2F8D" w:rsidRDefault="008C2F8D" w:rsidP="008836C8"/>
    <w:p w14:paraId="692F15C8" w14:textId="71D29C72" w:rsidR="00287D1D" w:rsidRDefault="00287D1D" w:rsidP="008836C8"/>
    <w:p w14:paraId="37C8B913" w14:textId="77777777" w:rsidR="006966B1" w:rsidRDefault="006966B1" w:rsidP="008836C8"/>
    <w:p w14:paraId="5C146748" w14:textId="1C5A7719" w:rsidR="00A5612F" w:rsidRDefault="00A5612F" w:rsidP="00A5612F">
      <w:pPr>
        <w:pStyle w:val="Heading1"/>
      </w:pPr>
      <w:bookmarkStart w:id="2" w:name="_Toc119327590"/>
      <w:r>
        <w:lastRenderedPageBreak/>
        <w:t>Experimental Method</w:t>
      </w:r>
      <w:bookmarkEnd w:id="2"/>
    </w:p>
    <w:p w14:paraId="654CBF1C" w14:textId="37976F14" w:rsidR="00A5612F" w:rsidRDefault="00A5612F" w:rsidP="00A5612F"/>
    <w:p w14:paraId="570C9BA3" w14:textId="315B34A9" w:rsidR="00766155" w:rsidRDefault="00766155" w:rsidP="00A5612F">
      <w:r>
        <w:t xml:space="preserve">As previously mentioned, the aim of the experiment is to understand the stress/strain that can be implemented on rubber until failure. To be able to understand this, the correct instruments and equipment </w:t>
      </w:r>
      <w:r w:rsidR="009E3533">
        <w:t xml:space="preserve">are required to perform an accurate experiment. Due to the experiment being carried out </w:t>
      </w:r>
      <w:r w:rsidR="009C3612">
        <w:t xml:space="preserve">at </w:t>
      </w:r>
      <w:r w:rsidR="009E3533">
        <w:t>home, the equipment required would be mostly appliances that I already own. Here is the list of equipment selected for the experiment</w:t>
      </w:r>
      <w:r w:rsidR="008F6D1E">
        <w:t xml:space="preserve"> (Fig.1)</w:t>
      </w:r>
      <w:r w:rsidR="009E3533">
        <w:t xml:space="preserve">: </w:t>
      </w:r>
    </w:p>
    <w:p w14:paraId="51723666" w14:textId="621CE5A6" w:rsidR="009E3533" w:rsidRDefault="009E3533" w:rsidP="009E3533">
      <w:pPr>
        <w:pStyle w:val="ListParagraph"/>
        <w:numPr>
          <w:ilvl w:val="0"/>
          <w:numId w:val="8"/>
        </w:numPr>
      </w:pPr>
      <w:r>
        <w:t>Bucket</w:t>
      </w:r>
    </w:p>
    <w:p w14:paraId="3B1DD4B4" w14:textId="5C6E9801" w:rsidR="009E3533" w:rsidRDefault="009E3533" w:rsidP="009E3533">
      <w:pPr>
        <w:pStyle w:val="ListParagraph"/>
        <w:numPr>
          <w:ilvl w:val="0"/>
          <w:numId w:val="8"/>
        </w:numPr>
      </w:pPr>
      <w:r>
        <w:t>Shackle</w:t>
      </w:r>
    </w:p>
    <w:p w14:paraId="2BA35D2C" w14:textId="00A29C83" w:rsidR="009E3533" w:rsidRDefault="009E3533" w:rsidP="009E3533">
      <w:pPr>
        <w:pStyle w:val="ListParagraph"/>
        <w:numPr>
          <w:ilvl w:val="0"/>
          <w:numId w:val="8"/>
        </w:numPr>
      </w:pPr>
      <w:r>
        <w:t>Measuring Jug</w:t>
      </w:r>
    </w:p>
    <w:p w14:paraId="0CDEE664" w14:textId="6DD350D4" w:rsidR="009E3533" w:rsidRDefault="009E3533" w:rsidP="009E3533">
      <w:pPr>
        <w:pStyle w:val="ListParagraph"/>
        <w:numPr>
          <w:ilvl w:val="0"/>
          <w:numId w:val="8"/>
        </w:numPr>
      </w:pPr>
      <w:r>
        <w:t>Rubber bands</w:t>
      </w:r>
    </w:p>
    <w:p w14:paraId="51D24E1E" w14:textId="5A599DD4" w:rsidR="009E3533" w:rsidRDefault="009E3533" w:rsidP="009E3533">
      <w:pPr>
        <w:pStyle w:val="ListParagraph"/>
        <w:numPr>
          <w:ilvl w:val="0"/>
          <w:numId w:val="8"/>
        </w:numPr>
      </w:pPr>
      <w:r>
        <w:t>Weighing scale</w:t>
      </w:r>
    </w:p>
    <w:p w14:paraId="78A64EAA" w14:textId="64206B07" w:rsidR="009E3533" w:rsidRDefault="009E3533" w:rsidP="009E3533">
      <w:pPr>
        <w:pStyle w:val="ListParagraph"/>
        <w:numPr>
          <w:ilvl w:val="0"/>
          <w:numId w:val="8"/>
        </w:numPr>
      </w:pPr>
      <w:r>
        <w:t>Measuring Tape</w:t>
      </w:r>
    </w:p>
    <w:p w14:paraId="0DBFC10C" w14:textId="77B0CB46" w:rsidR="009E3533" w:rsidRDefault="009E3533" w:rsidP="009E3533">
      <w:pPr>
        <w:pStyle w:val="ListParagraph"/>
        <w:numPr>
          <w:ilvl w:val="0"/>
          <w:numId w:val="8"/>
        </w:numPr>
      </w:pPr>
      <w:r>
        <w:t xml:space="preserve">0-25mm </w:t>
      </w:r>
      <w:r w:rsidR="008F6D1E">
        <w:t>Micrometre</w:t>
      </w:r>
    </w:p>
    <w:p w14:paraId="4776A273" w14:textId="62CB8490" w:rsidR="009E3533" w:rsidRDefault="009E3533" w:rsidP="009E3533">
      <w:pPr>
        <w:pStyle w:val="ListParagraph"/>
        <w:numPr>
          <w:ilvl w:val="0"/>
          <w:numId w:val="8"/>
        </w:numPr>
      </w:pPr>
      <w:r>
        <w:t>Garage Hanging Bracket</w:t>
      </w:r>
    </w:p>
    <w:p w14:paraId="368B2F6B" w14:textId="17FE2848" w:rsidR="008F6D1E" w:rsidRDefault="008F6D1E" w:rsidP="009E3533">
      <w:pPr>
        <w:pStyle w:val="ListParagraph"/>
        <w:numPr>
          <w:ilvl w:val="0"/>
          <w:numId w:val="8"/>
        </w:numPr>
      </w:pPr>
      <w:r>
        <w:t>Notepad and Pen</w:t>
      </w:r>
    </w:p>
    <w:p w14:paraId="0EE3FB00" w14:textId="640849C6" w:rsidR="008F6D1E" w:rsidRDefault="008F6D1E" w:rsidP="008F6D1E">
      <w:r w:rsidRPr="008F6D1E">
        <w:rPr>
          <w:noProof/>
        </w:rPr>
        <w:drawing>
          <wp:anchor distT="0" distB="0" distL="114300" distR="114300" simplePos="0" relativeHeight="251658240" behindDoc="1" locked="0" layoutInCell="1" allowOverlap="1" wp14:anchorId="04461638" wp14:editId="6995AFAA">
            <wp:simplePos x="0" y="0"/>
            <wp:positionH relativeFrom="margin">
              <wp:align>center</wp:align>
            </wp:positionH>
            <wp:positionV relativeFrom="paragraph">
              <wp:posOffset>100965</wp:posOffset>
            </wp:positionV>
            <wp:extent cx="3511550" cy="2633980"/>
            <wp:effectExtent l="0" t="0" r="0" b="0"/>
            <wp:wrapTight wrapText="bothSides">
              <wp:wrapPolygon edited="0">
                <wp:start x="0" y="0"/>
                <wp:lineTo x="0" y="21402"/>
                <wp:lineTo x="21444" y="21402"/>
                <wp:lineTo x="21444" y="0"/>
                <wp:lineTo x="0" y="0"/>
              </wp:wrapPolygon>
            </wp:wrapTight>
            <wp:docPr id="2" name="Picture 2" descr="A picture containing indoor,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 cluttered&#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11550" cy="26339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594BB8" w14:textId="3237B0EA" w:rsidR="008F6D1E" w:rsidRDefault="008F6D1E" w:rsidP="008F6D1E"/>
    <w:p w14:paraId="11846699" w14:textId="0AF211DD" w:rsidR="00766155" w:rsidRDefault="00766155" w:rsidP="00A5612F"/>
    <w:p w14:paraId="5B67E146" w14:textId="64765818" w:rsidR="00766155" w:rsidRDefault="00766155" w:rsidP="00A5612F"/>
    <w:p w14:paraId="41C0435B" w14:textId="5EC68748" w:rsidR="00766155" w:rsidRDefault="00766155" w:rsidP="00A5612F"/>
    <w:p w14:paraId="6E68C9D5" w14:textId="4513D41C" w:rsidR="00766155" w:rsidRDefault="00766155" w:rsidP="00A5612F"/>
    <w:p w14:paraId="24BD0706" w14:textId="4BC66CEE" w:rsidR="00766155" w:rsidRDefault="00766155" w:rsidP="00A5612F"/>
    <w:p w14:paraId="1353B35A" w14:textId="0D144B55" w:rsidR="00766155" w:rsidRDefault="00766155" w:rsidP="00A5612F"/>
    <w:p w14:paraId="5E9AB8DE" w14:textId="5F89AB66" w:rsidR="00766155" w:rsidRDefault="00766155" w:rsidP="00A5612F"/>
    <w:p w14:paraId="03D5ECDB" w14:textId="03570E85" w:rsidR="00766155" w:rsidRDefault="00766155" w:rsidP="00A5612F"/>
    <w:p w14:paraId="0B884485" w14:textId="4F6B6348" w:rsidR="00F70371" w:rsidRDefault="008F6D1E" w:rsidP="00F70371">
      <w:pPr>
        <w:pStyle w:val="Caption"/>
        <w:jc w:val="center"/>
      </w:pPr>
      <w:bookmarkStart w:id="3" w:name="_Toc119259692"/>
      <w:bookmarkStart w:id="4" w:name="_Toc119259921"/>
      <w:bookmarkStart w:id="5" w:name="_Toc119328465"/>
      <w:r>
        <w:t xml:space="preserve">Figure </w:t>
      </w:r>
      <w:fldSimple w:instr=" SEQ Figure \* ARABIC ">
        <w:r w:rsidR="006966B1">
          <w:rPr>
            <w:noProof/>
          </w:rPr>
          <w:t>2</w:t>
        </w:r>
      </w:fldSimple>
      <w:r>
        <w:t xml:space="preserve"> - Experiment Tools and Equipment</w:t>
      </w:r>
      <w:bookmarkEnd w:id="3"/>
      <w:bookmarkEnd w:id="4"/>
      <w:bookmarkEnd w:id="5"/>
    </w:p>
    <w:p w14:paraId="65CC9DB1" w14:textId="77777777" w:rsidR="006966B1" w:rsidRPr="006966B1" w:rsidRDefault="006966B1" w:rsidP="006966B1"/>
    <w:p w14:paraId="09997563" w14:textId="35B3283E" w:rsidR="00766155" w:rsidRDefault="0023711A" w:rsidP="005D2012">
      <w:pPr>
        <w:pStyle w:val="ListParagraph"/>
        <w:numPr>
          <w:ilvl w:val="0"/>
          <w:numId w:val="9"/>
        </w:numPr>
      </w:pPr>
      <w:r>
        <w:t xml:space="preserve">Firstly, to begin </w:t>
      </w:r>
      <w:r w:rsidR="00695597">
        <w:t>the</w:t>
      </w:r>
      <w:r>
        <w:t xml:space="preserve"> experiment the rubber band was </w:t>
      </w:r>
      <w:r w:rsidR="009C3612">
        <w:t>selected,</w:t>
      </w:r>
      <w:r>
        <w:t xml:space="preserve"> and all appropriate measurements were taken before starting. Using a measuring tape, the length of the rubber band with no force applied was </w:t>
      </w:r>
      <w:r w:rsidR="009C3612">
        <w:t>recorded</w:t>
      </w:r>
      <w:r>
        <w:t xml:space="preserve">. Also, the original cross sectional area of the rubber band was recorded </w:t>
      </w:r>
      <w:r w:rsidR="009C3612">
        <w:t>to carry out further calculations</w:t>
      </w:r>
      <w:r>
        <w:t xml:space="preserve">, this was measured using </w:t>
      </w:r>
      <w:r w:rsidR="009C3612">
        <w:t>a</w:t>
      </w:r>
      <w:r>
        <w:t xml:space="preserve"> micrometre for more accurate readings (Fig.2).</w:t>
      </w:r>
    </w:p>
    <w:p w14:paraId="59EF6977" w14:textId="6A44790F" w:rsidR="00F70371" w:rsidRDefault="00F70371" w:rsidP="00A5612F"/>
    <w:p w14:paraId="5FE52CEF" w14:textId="77777777" w:rsidR="00F70371" w:rsidRDefault="00F70371" w:rsidP="00A5612F"/>
    <w:p w14:paraId="2CD645C1" w14:textId="64DA2DC9" w:rsidR="00766155" w:rsidRDefault="00766155" w:rsidP="00A5612F"/>
    <w:p w14:paraId="0C5BE53B" w14:textId="319D1315" w:rsidR="00766155" w:rsidRDefault="00766155" w:rsidP="00A5612F"/>
    <w:p w14:paraId="0C1E26AA" w14:textId="5DBF5FFE" w:rsidR="00766155" w:rsidRDefault="00766155" w:rsidP="00A5612F"/>
    <w:p w14:paraId="430E3673" w14:textId="141A3799" w:rsidR="00766155" w:rsidRDefault="00F70371" w:rsidP="00A5612F">
      <w:r w:rsidRPr="00F70371">
        <w:rPr>
          <w:noProof/>
        </w:rPr>
        <w:drawing>
          <wp:anchor distT="0" distB="0" distL="114300" distR="114300" simplePos="0" relativeHeight="251659264" behindDoc="0" locked="0" layoutInCell="1" allowOverlap="1" wp14:anchorId="69F3C90E" wp14:editId="7491ADC4">
            <wp:simplePos x="0" y="0"/>
            <wp:positionH relativeFrom="margin">
              <wp:align>center</wp:align>
            </wp:positionH>
            <wp:positionV relativeFrom="paragraph">
              <wp:posOffset>-185737</wp:posOffset>
            </wp:positionV>
            <wp:extent cx="2492984" cy="2253297"/>
            <wp:effectExtent l="5398" t="0" r="8572" b="8573"/>
            <wp:wrapNone/>
            <wp:docPr id="3" name="Picture 3"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person, indoor&#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1635" t="242" r="724" b="3251"/>
                    <a:stretch/>
                  </pic:blipFill>
                  <pic:spPr bwMode="auto">
                    <a:xfrm rot="5400000">
                      <a:off x="0" y="0"/>
                      <a:ext cx="2492984" cy="225329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197058" w14:textId="4EA0E727" w:rsidR="00766155" w:rsidRDefault="00766155" w:rsidP="00A5612F"/>
    <w:p w14:paraId="7849CFBF" w14:textId="42B3DAAE" w:rsidR="00766155" w:rsidRDefault="00766155" w:rsidP="00A5612F"/>
    <w:p w14:paraId="08D92EA4" w14:textId="4E497ED3" w:rsidR="00766155" w:rsidRDefault="00766155" w:rsidP="00A5612F"/>
    <w:p w14:paraId="19239057" w14:textId="6B8F3550" w:rsidR="00766155" w:rsidRDefault="00766155" w:rsidP="00A5612F"/>
    <w:p w14:paraId="37E3E010" w14:textId="2C226425" w:rsidR="00766155" w:rsidRDefault="00766155" w:rsidP="00A5612F"/>
    <w:p w14:paraId="70DEC0A4" w14:textId="0E8AC588" w:rsidR="00766155" w:rsidRDefault="00766155" w:rsidP="00A5612F"/>
    <w:p w14:paraId="5AC9F98C" w14:textId="53CDB19F" w:rsidR="00766155" w:rsidRDefault="00766155" w:rsidP="00A5612F"/>
    <w:p w14:paraId="05EE9443" w14:textId="38C3446F" w:rsidR="00F70371" w:rsidRDefault="00F70371" w:rsidP="00781571">
      <w:pPr>
        <w:pStyle w:val="Caption"/>
        <w:jc w:val="center"/>
      </w:pPr>
      <w:bookmarkStart w:id="6" w:name="_Toc119259693"/>
      <w:bookmarkStart w:id="7" w:name="_Toc119259922"/>
      <w:bookmarkStart w:id="8" w:name="_Toc119328466"/>
      <w:r>
        <w:t xml:space="preserve">Figure </w:t>
      </w:r>
      <w:fldSimple w:instr=" SEQ Figure \* ARABIC ">
        <w:r w:rsidR="006966B1">
          <w:rPr>
            <w:noProof/>
          </w:rPr>
          <w:t>3</w:t>
        </w:r>
      </w:fldSimple>
      <w:r>
        <w:t xml:space="preserve"> - Measuring cross section of rubber band with micrometre.</w:t>
      </w:r>
      <w:bookmarkEnd w:id="6"/>
      <w:bookmarkEnd w:id="7"/>
      <w:bookmarkEnd w:id="8"/>
    </w:p>
    <w:p w14:paraId="085294C7" w14:textId="04DDD3E0" w:rsidR="00F70371" w:rsidRDefault="00781571" w:rsidP="005D2012">
      <w:pPr>
        <w:pStyle w:val="ListParagraph"/>
        <w:numPr>
          <w:ilvl w:val="0"/>
          <w:numId w:val="9"/>
        </w:numPr>
      </w:pPr>
      <w:r>
        <w:t xml:space="preserve">The next step of the process involved measuring the </w:t>
      </w:r>
      <w:r w:rsidR="002859DC">
        <w:t xml:space="preserve">mass of the bucket and shackle to understand the initial load </w:t>
      </w:r>
      <w:r>
        <w:t xml:space="preserve">being applied to the rubber band. Firstly, the shackle was attached to the bucket handle and weighed using a set of kitchen scales (Fig.3), all </w:t>
      </w:r>
      <w:r w:rsidR="002859DC">
        <w:t xml:space="preserve">mass </w:t>
      </w:r>
      <w:r>
        <w:t xml:space="preserve">measurements were recorded in grams (g). </w:t>
      </w:r>
    </w:p>
    <w:p w14:paraId="7E41689C" w14:textId="004CB887" w:rsidR="00781571" w:rsidRPr="00F70371" w:rsidRDefault="00781571" w:rsidP="00F70371"/>
    <w:p w14:paraId="22E15997" w14:textId="54024F90" w:rsidR="00F70371" w:rsidRPr="00F70371" w:rsidRDefault="00171456" w:rsidP="00F70371">
      <w:r w:rsidRPr="00171456">
        <w:rPr>
          <w:noProof/>
        </w:rPr>
        <w:drawing>
          <wp:anchor distT="0" distB="0" distL="114300" distR="114300" simplePos="0" relativeHeight="251660288" behindDoc="0" locked="0" layoutInCell="1" allowOverlap="1" wp14:anchorId="4AFD0F9C" wp14:editId="77B33A66">
            <wp:simplePos x="0" y="0"/>
            <wp:positionH relativeFrom="margin">
              <wp:align>center</wp:align>
            </wp:positionH>
            <wp:positionV relativeFrom="paragraph">
              <wp:posOffset>214631</wp:posOffset>
            </wp:positionV>
            <wp:extent cx="3115627" cy="2337238"/>
            <wp:effectExtent l="8255" t="0" r="0" b="0"/>
            <wp:wrapNone/>
            <wp:docPr id="4" name="Picture 4" descr="A picture containing black,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lack, dirty&#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3115627" cy="2337238"/>
                    </a:xfrm>
                    <a:prstGeom prst="rect">
                      <a:avLst/>
                    </a:prstGeom>
                    <a:noFill/>
                    <a:ln>
                      <a:noFill/>
                    </a:ln>
                  </pic:spPr>
                </pic:pic>
              </a:graphicData>
            </a:graphic>
          </wp:anchor>
        </w:drawing>
      </w:r>
    </w:p>
    <w:p w14:paraId="1F221D43" w14:textId="14A8DF85" w:rsidR="00766155" w:rsidRDefault="00766155" w:rsidP="00A5612F"/>
    <w:p w14:paraId="16ABB1BB" w14:textId="490D5F1E" w:rsidR="00766155" w:rsidRDefault="00766155" w:rsidP="00A5612F"/>
    <w:p w14:paraId="2268755A" w14:textId="6B997A97" w:rsidR="00766155" w:rsidRDefault="00766155" w:rsidP="00A5612F"/>
    <w:p w14:paraId="47A80DCA" w14:textId="4FB068FB" w:rsidR="00766155" w:rsidRDefault="00766155" w:rsidP="00A5612F"/>
    <w:p w14:paraId="68241188" w14:textId="5937FE14" w:rsidR="00766155" w:rsidRDefault="00766155" w:rsidP="00A5612F"/>
    <w:p w14:paraId="5B6817A3" w14:textId="13177876" w:rsidR="00171456" w:rsidRDefault="00171456" w:rsidP="00A5612F"/>
    <w:p w14:paraId="3560C9F4" w14:textId="5D305734" w:rsidR="00171456" w:rsidRDefault="00171456" w:rsidP="00A5612F"/>
    <w:p w14:paraId="228E3D42" w14:textId="45D0DEE0" w:rsidR="00171456" w:rsidRDefault="00171456" w:rsidP="00A5612F"/>
    <w:p w14:paraId="7902FF4E" w14:textId="03093B91" w:rsidR="00171456" w:rsidRDefault="00171456" w:rsidP="00A5612F"/>
    <w:p w14:paraId="143ED044" w14:textId="48C88916" w:rsidR="00171456" w:rsidRDefault="00171456" w:rsidP="00A5612F"/>
    <w:p w14:paraId="503FED4E" w14:textId="0E891322" w:rsidR="00171456" w:rsidRDefault="00171456" w:rsidP="00171456">
      <w:pPr>
        <w:pStyle w:val="Caption"/>
        <w:jc w:val="center"/>
      </w:pPr>
      <w:bookmarkStart w:id="9" w:name="_Toc119259694"/>
      <w:bookmarkStart w:id="10" w:name="_Toc119259923"/>
      <w:bookmarkStart w:id="11" w:name="_Toc119328467"/>
      <w:r>
        <w:t xml:space="preserve">Figure </w:t>
      </w:r>
      <w:fldSimple w:instr=" SEQ Figure \* ARABIC ">
        <w:r w:rsidR="006966B1">
          <w:rPr>
            <w:noProof/>
          </w:rPr>
          <w:t>4</w:t>
        </w:r>
      </w:fldSimple>
      <w:r>
        <w:t xml:space="preserve"> - Bucket and shackle weighed for initial force.</w:t>
      </w:r>
      <w:bookmarkEnd w:id="9"/>
      <w:bookmarkEnd w:id="10"/>
      <w:bookmarkEnd w:id="11"/>
    </w:p>
    <w:p w14:paraId="1D61D582" w14:textId="557C74C3" w:rsidR="00171456" w:rsidRDefault="00171456" w:rsidP="005D2012">
      <w:pPr>
        <w:pStyle w:val="ListParagraph"/>
        <w:numPr>
          <w:ilvl w:val="0"/>
          <w:numId w:val="9"/>
        </w:numPr>
      </w:pPr>
      <w:r>
        <w:t>After the bucket and shackle w</w:t>
      </w:r>
      <w:r w:rsidR="00695597">
        <w:t>ere</w:t>
      </w:r>
      <w:r>
        <w:t xml:space="preserve"> weighed and recorded, the experiment was ready to begin. The experiment area consisted of a fixed wall hanging bracket, which is usually used for ladders so could easily withstand the weight of this experiment and provide a stable fixed point for the rubber band. Once the </w:t>
      </w:r>
      <w:r w:rsidR="00695597">
        <w:t>rubber</w:t>
      </w:r>
      <w:r>
        <w:t xml:space="preserve"> band was attached to the bracket, the shackle and bucket w</w:t>
      </w:r>
      <w:r w:rsidR="00695597">
        <w:t>ere</w:t>
      </w:r>
      <w:r>
        <w:t xml:space="preserve"> then clipped onto the opposite end of the rubber band (Fig.4). The length of the band was then recorded to determine the stretch. </w:t>
      </w:r>
    </w:p>
    <w:p w14:paraId="17305598" w14:textId="230D6AF2" w:rsidR="00171456" w:rsidRDefault="00171456" w:rsidP="00A5612F"/>
    <w:p w14:paraId="73DA7CC4" w14:textId="1FF1681C" w:rsidR="00171456" w:rsidRDefault="00171456" w:rsidP="00A5612F"/>
    <w:p w14:paraId="0B33CC39" w14:textId="77777777" w:rsidR="00171456" w:rsidRDefault="00171456" w:rsidP="00A5612F"/>
    <w:p w14:paraId="017B5A35" w14:textId="1AA0F312" w:rsidR="00823805" w:rsidRDefault="00823805" w:rsidP="00A5612F">
      <w:r w:rsidRPr="00823805">
        <w:rPr>
          <w:noProof/>
        </w:rPr>
        <w:drawing>
          <wp:anchor distT="0" distB="0" distL="114300" distR="114300" simplePos="0" relativeHeight="251661312" behindDoc="0" locked="0" layoutInCell="1" allowOverlap="1" wp14:anchorId="7FEF45A3" wp14:editId="2B99B290">
            <wp:simplePos x="0" y="0"/>
            <wp:positionH relativeFrom="margin">
              <wp:align>center</wp:align>
            </wp:positionH>
            <wp:positionV relativeFrom="paragraph">
              <wp:posOffset>55563</wp:posOffset>
            </wp:positionV>
            <wp:extent cx="3402158" cy="2551430"/>
            <wp:effectExtent l="6033" t="0" r="0" b="0"/>
            <wp:wrapNone/>
            <wp:docPr id="5" name="Picture 5" descr="A picture containing ti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led&#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402158" cy="2551430"/>
                    </a:xfrm>
                    <a:prstGeom prst="rect">
                      <a:avLst/>
                    </a:prstGeom>
                    <a:noFill/>
                    <a:ln>
                      <a:noFill/>
                    </a:ln>
                  </pic:spPr>
                </pic:pic>
              </a:graphicData>
            </a:graphic>
          </wp:anchor>
        </w:drawing>
      </w:r>
    </w:p>
    <w:p w14:paraId="63A53198" w14:textId="77777777" w:rsidR="00823805" w:rsidRDefault="00823805" w:rsidP="00A5612F"/>
    <w:p w14:paraId="074D477F" w14:textId="36C2F11D" w:rsidR="00823805" w:rsidRDefault="00823805" w:rsidP="00A5612F"/>
    <w:p w14:paraId="6E4E3DA7" w14:textId="4FA284B3" w:rsidR="00823805" w:rsidRDefault="00823805" w:rsidP="00A5612F"/>
    <w:p w14:paraId="7B4B72EF" w14:textId="77777777" w:rsidR="00823805" w:rsidRDefault="00823805" w:rsidP="00A5612F"/>
    <w:p w14:paraId="46B295D8" w14:textId="26FA7612" w:rsidR="00823805" w:rsidRDefault="00823805" w:rsidP="00A5612F"/>
    <w:p w14:paraId="35E89F0E" w14:textId="1DA22A3E" w:rsidR="00823805" w:rsidRDefault="00823805" w:rsidP="00A5612F"/>
    <w:p w14:paraId="56089F82" w14:textId="155CF701" w:rsidR="00823805" w:rsidRDefault="00823805" w:rsidP="00A5612F"/>
    <w:p w14:paraId="4C94415B" w14:textId="4263FA8E" w:rsidR="00823805" w:rsidRDefault="00823805" w:rsidP="00A5612F"/>
    <w:p w14:paraId="108FF4ED" w14:textId="717E9902" w:rsidR="00823805" w:rsidRDefault="00823805" w:rsidP="00A5612F"/>
    <w:p w14:paraId="20C0E0CF" w14:textId="227D1B13" w:rsidR="00823805" w:rsidRDefault="00823805" w:rsidP="00A5612F"/>
    <w:p w14:paraId="34847262" w14:textId="6AB5BE3D" w:rsidR="00823805" w:rsidRDefault="00823805" w:rsidP="00823805">
      <w:pPr>
        <w:pStyle w:val="Caption"/>
        <w:jc w:val="center"/>
      </w:pPr>
      <w:bookmarkStart w:id="12" w:name="_Toc119259695"/>
      <w:bookmarkStart w:id="13" w:name="_Toc119259924"/>
      <w:bookmarkStart w:id="14" w:name="_Toc119328468"/>
      <w:r>
        <w:t xml:space="preserve">Figure </w:t>
      </w:r>
      <w:fldSimple w:instr=" SEQ Figure \* ARABIC ">
        <w:r w:rsidR="006966B1">
          <w:rPr>
            <w:noProof/>
          </w:rPr>
          <w:t>5</w:t>
        </w:r>
      </w:fldSimple>
      <w:r>
        <w:t xml:space="preserve"> - Experiment area and method.</w:t>
      </w:r>
      <w:bookmarkEnd w:id="12"/>
      <w:bookmarkEnd w:id="13"/>
      <w:bookmarkEnd w:id="14"/>
    </w:p>
    <w:p w14:paraId="62E3C747" w14:textId="7761C2D5" w:rsidR="00766155" w:rsidRDefault="00D20A32" w:rsidP="005D2012">
      <w:pPr>
        <w:pStyle w:val="ListParagraph"/>
        <w:numPr>
          <w:ilvl w:val="0"/>
          <w:numId w:val="9"/>
        </w:numPr>
      </w:pPr>
      <w:r w:rsidRPr="00D20A32">
        <w:rPr>
          <w:noProof/>
        </w:rPr>
        <w:drawing>
          <wp:anchor distT="0" distB="0" distL="114300" distR="114300" simplePos="0" relativeHeight="251662336" behindDoc="0" locked="0" layoutInCell="1" allowOverlap="1" wp14:anchorId="0D1E2623" wp14:editId="3EF2B165">
            <wp:simplePos x="0" y="0"/>
            <wp:positionH relativeFrom="margin">
              <wp:align>center</wp:align>
            </wp:positionH>
            <wp:positionV relativeFrom="paragraph">
              <wp:posOffset>1251585</wp:posOffset>
            </wp:positionV>
            <wp:extent cx="2742565" cy="2057400"/>
            <wp:effectExtent l="0" t="317" r="317" b="318"/>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742565" cy="2057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23805">
        <w:t>To add extra weight/force to the rubber band, it was decided to add water to the bucket. To begin</w:t>
      </w:r>
      <w:r w:rsidR="002859DC">
        <w:t>,</w:t>
      </w:r>
      <w:r w:rsidR="00823805">
        <w:t xml:space="preserve"> the measuring jug was filled to approximately 150ml</w:t>
      </w:r>
      <w:r w:rsidR="002859DC">
        <w:t>.</w:t>
      </w:r>
      <w:r w:rsidR="00823805">
        <w:t xml:space="preserve"> </w:t>
      </w:r>
      <w:r w:rsidR="002859DC">
        <w:t>K</w:t>
      </w:r>
      <w:r w:rsidR="00823805">
        <w:t>nowing that 1ml of water is equal to 1 gram, this would equate to 150g added to the bucket</w:t>
      </w:r>
      <w:r w:rsidR="002859DC">
        <w:t xml:space="preserve"> at each stage to begin</w:t>
      </w:r>
      <w:r w:rsidR="00823805">
        <w:t>. The water was still weighed using the measuring scales just to validate and give more accurate results (Fig.5).</w:t>
      </w:r>
    </w:p>
    <w:p w14:paraId="5B1D4EF1" w14:textId="5673EC69" w:rsidR="00D20A32" w:rsidRDefault="00D20A32" w:rsidP="00D20A32">
      <w:pPr>
        <w:pStyle w:val="Caption"/>
        <w:jc w:val="center"/>
      </w:pPr>
    </w:p>
    <w:p w14:paraId="586819CC" w14:textId="1C8EDB08" w:rsidR="00823805" w:rsidRDefault="00D20A32" w:rsidP="00D20A32">
      <w:pPr>
        <w:pStyle w:val="Caption"/>
        <w:jc w:val="center"/>
      </w:pPr>
      <w:bookmarkStart w:id="15" w:name="_Toc119259696"/>
      <w:bookmarkStart w:id="16" w:name="_Toc119259925"/>
      <w:bookmarkStart w:id="17" w:name="_Toc119328469"/>
      <w:r>
        <w:t xml:space="preserve">Figure </w:t>
      </w:r>
      <w:fldSimple w:instr=" SEQ Figure \* ARABIC ">
        <w:r w:rsidR="006966B1">
          <w:rPr>
            <w:noProof/>
          </w:rPr>
          <w:t>6</w:t>
        </w:r>
      </w:fldSimple>
      <w:r>
        <w:t xml:space="preserve"> - Measuring weight of water being added to bucket.</w:t>
      </w:r>
      <w:bookmarkEnd w:id="15"/>
      <w:bookmarkEnd w:id="16"/>
      <w:bookmarkEnd w:id="17"/>
    </w:p>
    <w:p w14:paraId="5748F91A" w14:textId="031A90F6" w:rsidR="00823805" w:rsidRDefault="00D20A32" w:rsidP="005D2012">
      <w:pPr>
        <w:pStyle w:val="ListParagraph"/>
        <w:numPr>
          <w:ilvl w:val="0"/>
          <w:numId w:val="9"/>
        </w:numPr>
      </w:pPr>
      <w:r>
        <w:t>Each time weight was added to the bucket</w:t>
      </w:r>
      <w:r w:rsidR="005D2012">
        <w:t>, it was important to measure the stretch of the band using a measuring tape</w:t>
      </w:r>
      <w:r w:rsidR="00581EC0">
        <w:t xml:space="preserve"> (Fig.6)</w:t>
      </w:r>
      <w:r w:rsidR="005D2012">
        <w:t xml:space="preserve"> and recording the information on a notepad. To record the results, I created a table with the weight of water being added, the cumulative force on </w:t>
      </w:r>
      <w:r w:rsidR="005D2012">
        <w:lastRenderedPageBreak/>
        <w:t xml:space="preserve">the elastic band in grams and the length of stretch of the rubber band at each </w:t>
      </w:r>
      <w:r w:rsidR="002859DC">
        <w:t>stage</w:t>
      </w:r>
      <w:r w:rsidR="005D2012">
        <w:t xml:space="preserve"> (Fig.</w:t>
      </w:r>
      <w:r w:rsidR="00581EC0">
        <w:t>7)</w:t>
      </w:r>
      <w:r w:rsidR="005D2012">
        <w:t xml:space="preserve">.  The process of adding water and measuring length of stretch was repeated multiple times </w:t>
      </w:r>
      <w:r w:rsidR="006966B1" w:rsidRPr="00581EC0">
        <w:rPr>
          <w:noProof/>
        </w:rPr>
        <w:drawing>
          <wp:anchor distT="0" distB="0" distL="114300" distR="114300" simplePos="0" relativeHeight="251663360" behindDoc="0" locked="0" layoutInCell="1" allowOverlap="1" wp14:anchorId="47AC5989" wp14:editId="574DA9AD">
            <wp:simplePos x="0" y="0"/>
            <wp:positionH relativeFrom="margin">
              <wp:posOffset>1236980</wp:posOffset>
            </wp:positionH>
            <wp:positionV relativeFrom="paragraph">
              <wp:posOffset>1080770</wp:posOffset>
            </wp:positionV>
            <wp:extent cx="3255010" cy="2441575"/>
            <wp:effectExtent l="6667" t="0" r="9208" b="9207"/>
            <wp:wrapTopAndBottom/>
            <wp:docPr id="10" name="Picture 10"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person, indoo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3255010" cy="2441575"/>
                    </a:xfrm>
                    <a:prstGeom prst="rect">
                      <a:avLst/>
                    </a:prstGeom>
                    <a:noFill/>
                    <a:ln>
                      <a:noFill/>
                    </a:ln>
                  </pic:spPr>
                </pic:pic>
              </a:graphicData>
            </a:graphic>
          </wp:anchor>
        </w:drawing>
      </w:r>
      <w:r w:rsidR="005D2012">
        <w:t xml:space="preserve">until the rubber band failed. </w:t>
      </w:r>
    </w:p>
    <w:p w14:paraId="1F3F7CCF" w14:textId="11CEB204" w:rsidR="00823805" w:rsidRDefault="00823805" w:rsidP="00A5612F"/>
    <w:p w14:paraId="664389E9" w14:textId="50CB2C78" w:rsidR="00823805" w:rsidRDefault="00287D1D" w:rsidP="00287D1D">
      <w:pPr>
        <w:pStyle w:val="Caption"/>
        <w:jc w:val="center"/>
      </w:pPr>
      <w:bookmarkStart w:id="18" w:name="_Toc119259926"/>
      <w:bookmarkStart w:id="19" w:name="_Toc119328470"/>
      <w:r w:rsidRPr="00014611">
        <w:rPr>
          <w:noProof/>
        </w:rPr>
        <w:drawing>
          <wp:anchor distT="0" distB="0" distL="114300" distR="114300" simplePos="0" relativeHeight="251664384" behindDoc="0" locked="0" layoutInCell="1" allowOverlap="1" wp14:anchorId="77112915" wp14:editId="21C69F5E">
            <wp:simplePos x="0" y="0"/>
            <wp:positionH relativeFrom="margin">
              <wp:align>center</wp:align>
            </wp:positionH>
            <wp:positionV relativeFrom="paragraph">
              <wp:posOffset>818515</wp:posOffset>
            </wp:positionV>
            <wp:extent cx="3250565" cy="2473325"/>
            <wp:effectExtent l="7620" t="0" r="0" b="0"/>
            <wp:wrapTopAndBottom/>
            <wp:docPr id="11" name="Picture 11"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ece of paper with writing&#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3250565" cy="2473325"/>
                    </a:xfrm>
                    <a:prstGeom prst="rect">
                      <a:avLst/>
                    </a:prstGeom>
                    <a:noFill/>
                    <a:ln>
                      <a:noFill/>
                    </a:ln>
                  </pic:spPr>
                </pic:pic>
              </a:graphicData>
            </a:graphic>
            <wp14:sizeRelH relativeFrom="margin">
              <wp14:pctWidth>0</wp14:pctWidth>
            </wp14:sizeRelH>
          </wp:anchor>
        </w:drawing>
      </w:r>
      <w:bookmarkStart w:id="20" w:name="_Toc119259697"/>
      <w:r w:rsidR="00581EC0">
        <w:t xml:space="preserve">Figure </w:t>
      </w:r>
      <w:fldSimple w:instr=" SEQ Figure \* ARABIC ">
        <w:r w:rsidR="006966B1">
          <w:rPr>
            <w:noProof/>
          </w:rPr>
          <w:t>7</w:t>
        </w:r>
      </w:fldSimple>
      <w:r w:rsidR="00581EC0">
        <w:t xml:space="preserve"> - Measuring stretch length of rubber band.</w:t>
      </w:r>
      <w:bookmarkEnd w:id="18"/>
      <w:bookmarkEnd w:id="19"/>
      <w:bookmarkEnd w:id="20"/>
    </w:p>
    <w:p w14:paraId="72389AA5" w14:textId="161398B6" w:rsidR="00823805" w:rsidRDefault="00823805" w:rsidP="00A5612F"/>
    <w:p w14:paraId="3C71DE4D" w14:textId="59732EAF" w:rsidR="00014611" w:rsidRDefault="00287D1D" w:rsidP="006966B1">
      <w:pPr>
        <w:pStyle w:val="Caption"/>
        <w:jc w:val="center"/>
      </w:pPr>
      <w:bookmarkStart w:id="21" w:name="_Toc119259927"/>
      <w:bookmarkStart w:id="22" w:name="_Toc119328471"/>
      <w:r>
        <w:t xml:space="preserve">Figure </w:t>
      </w:r>
      <w:fldSimple w:instr=" SEQ Figure \* ARABIC ">
        <w:r w:rsidR="006966B1">
          <w:rPr>
            <w:noProof/>
          </w:rPr>
          <w:t>8</w:t>
        </w:r>
      </w:fldSimple>
      <w:r>
        <w:t xml:space="preserve"> - Handwritten Data Collection Results</w:t>
      </w:r>
      <w:bookmarkEnd w:id="21"/>
      <w:bookmarkEnd w:id="22"/>
    </w:p>
    <w:p w14:paraId="2B70F615" w14:textId="04E98F1B" w:rsidR="00A5612F" w:rsidRDefault="00A5612F" w:rsidP="00A5612F">
      <w:pPr>
        <w:pStyle w:val="Heading1"/>
      </w:pPr>
      <w:bookmarkStart w:id="23" w:name="_Toc119327591"/>
      <w:r>
        <w:lastRenderedPageBreak/>
        <w:t>Results</w:t>
      </w:r>
      <w:bookmarkEnd w:id="23"/>
    </w:p>
    <w:p w14:paraId="5A5D8485" w14:textId="6D424927" w:rsidR="00A5612F" w:rsidRDefault="00A5612F" w:rsidP="00A5612F"/>
    <w:p w14:paraId="22FD4D43" w14:textId="5C51B0C5" w:rsidR="00D5052C" w:rsidRDefault="006A0FB7" w:rsidP="00A5612F">
      <w:r w:rsidRPr="00D5052C">
        <w:rPr>
          <w:noProof/>
        </w:rPr>
        <w:drawing>
          <wp:anchor distT="0" distB="0" distL="114300" distR="114300" simplePos="0" relativeHeight="251665408" behindDoc="0" locked="0" layoutInCell="1" allowOverlap="1" wp14:anchorId="210BEA2E" wp14:editId="2319F96E">
            <wp:simplePos x="0" y="0"/>
            <wp:positionH relativeFrom="margin">
              <wp:align>center</wp:align>
            </wp:positionH>
            <wp:positionV relativeFrom="paragraph">
              <wp:posOffset>851535</wp:posOffset>
            </wp:positionV>
            <wp:extent cx="2216264" cy="3867349"/>
            <wp:effectExtent l="0" t="0" r="0" b="0"/>
            <wp:wrapTopAndBottom/>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216264" cy="3867349"/>
                    </a:xfrm>
                    <a:prstGeom prst="rect">
                      <a:avLst/>
                    </a:prstGeom>
                  </pic:spPr>
                </pic:pic>
              </a:graphicData>
            </a:graphic>
          </wp:anchor>
        </w:drawing>
      </w:r>
      <w:r w:rsidR="00D5052C">
        <w:t>Using the handwritten results recorded from the experiment (Fig.7), I decided to transfer all figures over into a Microsoft Excel spreadsheet</w:t>
      </w:r>
      <w:r>
        <w:t xml:space="preserve"> (Fig.8)</w:t>
      </w:r>
      <w:r w:rsidR="00D5052C">
        <w:t xml:space="preserve">. This helped create a more organised data set and would allow myself to calculate the rubber band’s </w:t>
      </w:r>
      <w:r>
        <w:t>E</w:t>
      </w:r>
      <w:r w:rsidR="00D5052C">
        <w:t xml:space="preserve">ngineering stress/strain, </w:t>
      </w:r>
      <w:r>
        <w:t>T</w:t>
      </w:r>
      <w:r w:rsidR="00D5052C">
        <w:t xml:space="preserve">rue stress/strain, </w:t>
      </w:r>
      <w:r>
        <w:t>C</w:t>
      </w:r>
      <w:r w:rsidR="00D5052C">
        <w:t xml:space="preserve">ross sectional area and </w:t>
      </w:r>
      <w:r w:rsidR="00C27146">
        <w:t>convert f</w:t>
      </w:r>
      <w:r w:rsidR="00D5052C">
        <w:t xml:space="preserve">orce from </w:t>
      </w:r>
      <w:r>
        <w:t xml:space="preserve">gram’s force (gf) to Newton’s (N). </w:t>
      </w:r>
    </w:p>
    <w:p w14:paraId="102BD432" w14:textId="77777777" w:rsidR="008E4CCA" w:rsidRDefault="008E4CCA" w:rsidP="00A5612F"/>
    <w:p w14:paraId="4EA01AB4" w14:textId="57A173E5" w:rsidR="006A0FB7" w:rsidRDefault="006A0FB7" w:rsidP="006A0FB7">
      <w:pPr>
        <w:pStyle w:val="Caption"/>
        <w:jc w:val="center"/>
      </w:pPr>
      <w:bookmarkStart w:id="24" w:name="_Toc119259698"/>
      <w:bookmarkStart w:id="25" w:name="_Toc119259928"/>
      <w:bookmarkStart w:id="26" w:name="_Toc119328472"/>
      <w:r>
        <w:t xml:space="preserve">Figure </w:t>
      </w:r>
      <w:fldSimple w:instr=" SEQ Figure \* ARABIC ">
        <w:r w:rsidR="006966B1">
          <w:rPr>
            <w:noProof/>
          </w:rPr>
          <w:t>9</w:t>
        </w:r>
      </w:fldSimple>
      <w:r>
        <w:t xml:space="preserve"> - Transferred experiment results in Excel spreadsheet.</w:t>
      </w:r>
      <w:bookmarkEnd w:id="24"/>
      <w:bookmarkEnd w:id="25"/>
      <w:bookmarkEnd w:id="26"/>
    </w:p>
    <w:p w14:paraId="2DD941C8" w14:textId="77777777" w:rsidR="008E4CCA" w:rsidRPr="008E4CCA" w:rsidRDefault="008E4CCA" w:rsidP="008E4CCA"/>
    <w:p w14:paraId="7FF5FAFF" w14:textId="62F0A628" w:rsidR="004F588E" w:rsidRDefault="0093316D" w:rsidP="004F588E">
      <w:pPr>
        <w:pStyle w:val="Heading2"/>
        <w:rPr>
          <w:u w:val="none"/>
        </w:rPr>
      </w:pPr>
      <w:bookmarkStart w:id="27" w:name="_Toc119327592"/>
      <w:r>
        <w:rPr>
          <w:u w:val="none"/>
        </w:rPr>
        <w:t>Calculations</w:t>
      </w:r>
      <w:r w:rsidR="000C7E82">
        <w:rPr>
          <w:u w:val="none"/>
        </w:rPr>
        <w:t xml:space="preserve"> of Full Data Collection</w:t>
      </w:r>
      <w:bookmarkEnd w:id="27"/>
    </w:p>
    <w:p w14:paraId="4321032E" w14:textId="77777777" w:rsidR="000C7E82" w:rsidRDefault="000C7E82" w:rsidP="000C7E82"/>
    <w:p w14:paraId="53D2DF1E" w14:textId="6DCF41ED" w:rsidR="004F588E" w:rsidRDefault="004F588E" w:rsidP="000C7E82">
      <w:pPr>
        <w:rPr>
          <w:b/>
        </w:rPr>
      </w:pPr>
      <w:r w:rsidRPr="004F588E">
        <w:t>Several calculations were used to determine different results from the experiment. The unit indicators are presented below:</w:t>
      </w:r>
    </w:p>
    <w:p w14:paraId="2E0664E8" w14:textId="4E2172C8" w:rsidR="004F588E" w:rsidRDefault="004F588E" w:rsidP="004F588E"/>
    <w:p w14:paraId="6D251F29" w14:textId="239F6D41" w:rsidR="007A74B7" w:rsidRPr="007A74B7" w:rsidRDefault="004F588E" w:rsidP="004F588E">
      <w:pPr>
        <w:rPr>
          <w:rFonts w:eastAsiaTheme="minorEastAsia"/>
        </w:rPr>
      </w:pPr>
      <m:oMath>
        <m:r>
          <w:rPr>
            <w:rFonts w:ascii="Cambria Math" w:hAnsi="Cambria Math"/>
          </w:rPr>
          <m:t>ε-Engineering Strain</m:t>
        </m:r>
      </m:oMath>
      <w:r w:rsidR="007A74B7" w:rsidRPr="007A74B7">
        <w:rPr>
          <w:rFonts w:eastAsiaTheme="minorEastAsia"/>
        </w:rPr>
        <w:t xml:space="preserve">                                                       </w:t>
      </w:r>
      <w:r w:rsidR="007A74B7">
        <w:rPr>
          <w:rFonts w:eastAsiaTheme="minorEastAsia"/>
        </w:rPr>
        <w:t xml:space="preserve">          </w:t>
      </w:r>
      <w:r w:rsidR="007A74B7" w:rsidRPr="007A74B7">
        <w:rPr>
          <w:rFonts w:eastAsiaTheme="minorEastAsia"/>
        </w:rPr>
        <w:t xml:space="preserve">    </w:t>
      </w:r>
      <m:oMath>
        <m:r>
          <w:rPr>
            <w:rFonts w:ascii="Cambria Math" w:eastAsiaTheme="minorEastAsia" w:hAnsi="Cambria Math"/>
          </w:rPr>
          <m:t>ω-Width</m:t>
        </m:r>
      </m:oMath>
    </w:p>
    <w:p w14:paraId="2F6CE3A6" w14:textId="74B6DCC9" w:rsidR="004F588E" w:rsidRPr="004F588E" w:rsidRDefault="004F588E" w:rsidP="004F588E">
      <w:pPr>
        <w:rPr>
          <w:rFonts w:eastAsiaTheme="minorEastAsia"/>
        </w:rPr>
      </w:pPr>
      <m:oMath>
        <m:r>
          <w:rPr>
            <w:rFonts w:ascii="Cambria Math" w:eastAsiaTheme="minorEastAsia" w:hAnsi="Cambria Math"/>
          </w:rPr>
          <m:t xml:space="preserve">L-Actual Length </m:t>
        </m:r>
      </m:oMath>
      <w:r w:rsidR="007A74B7">
        <w:rPr>
          <w:rFonts w:eastAsiaTheme="minorEastAsia"/>
        </w:rPr>
        <w:t xml:space="preserve">                                                                               </w:t>
      </w:r>
      <m:oMath>
        <m:r>
          <w:rPr>
            <w:rFonts w:ascii="Cambria Math" w:eastAsiaTheme="minorEastAsia" w:hAnsi="Cambria Math"/>
          </w:rPr>
          <m:t>t-Thickness</m:t>
        </m:r>
      </m:oMath>
    </w:p>
    <w:p w14:paraId="519C7A7C" w14:textId="1D62CC72" w:rsidR="004F588E" w:rsidRPr="004F588E" w:rsidRDefault="00000000" w:rsidP="004F588E">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0</m:t>
            </m:r>
          </m:sub>
        </m:sSub>
        <m:r>
          <w:rPr>
            <w:rFonts w:ascii="Cambria Math" w:eastAsiaTheme="minorEastAsia" w:hAnsi="Cambria Math"/>
          </w:rPr>
          <m:t>-Original Length</m:t>
        </m:r>
      </m:oMath>
      <w:r w:rsidR="007A74B7">
        <w:rPr>
          <w:rFonts w:eastAsiaTheme="minorEastAsia"/>
        </w:rPr>
        <w:t xml:space="preserve">                                                                         </w:t>
      </w:r>
      <m:oMath>
        <m:r>
          <w:rPr>
            <w:rFonts w:ascii="Cambria Math" w:eastAsiaTheme="minorEastAsia" w:hAnsi="Cambria Math"/>
          </w:rPr>
          <m:t>F-Force</m:t>
        </m:r>
      </m:oMath>
    </w:p>
    <w:p w14:paraId="30CDB5A8" w14:textId="40932F44" w:rsidR="004F588E" w:rsidRPr="004F588E" w:rsidRDefault="004F588E" w:rsidP="004F588E">
      <w:pPr>
        <w:rPr>
          <w:rFonts w:eastAsiaTheme="minorEastAsia"/>
        </w:rPr>
      </w:pPr>
      <m:oMath>
        <m:r>
          <w:rPr>
            <w:rFonts w:ascii="Cambria Math" w:eastAsiaTheme="minorEastAsia" w:hAnsi="Cambria Math"/>
          </w:rPr>
          <m:t>ΔL-Change in Length</m:t>
        </m:r>
      </m:oMath>
      <w:r w:rsidR="007A74B7">
        <w:rPr>
          <w:rFonts w:eastAsiaTheme="minorEastAsia"/>
        </w:rPr>
        <w:t xml:space="preserve">                                                                     </w:t>
      </w:r>
      <m:oMath>
        <m:r>
          <w:rPr>
            <w:rFonts w:ascii="Cambria Math" w:eastAsiaTheme="minorEastAsia" w:hAnsi="Cambria Math"/>
          </w:rPr>
          <m:t>m-Mass</m:t>
        </m:r>
      </m:oMath>
    </w:p>
    <w:p w14:paraId="15DA0D47" w14:textId="30E820E7" w:rsidR="004F588E" w:rsidRPr="007A74B7" w:rsidRDefault="00000000" w:rsidP="004F588E">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t</m:t>
            </m:r>
          </m:sub>
        </m:sSub>
        <m:r>
          <w:rPr>
            <w:rFonts w:ascii="Cambria Math" w:eastAsiaTheme="minorEastAsia" w:hAnsi="Cambria Math"/>
          </w:rPr>
          <m:t>-True Strain</m:t>
        </m:r>
      </m:oMath>
      <w:r w:rsidR="007A74B7">
        <w:rPr>
          <w:rFonts w:eastAsiaTheme="minorEastAsia"/>
        </w:rPr>
        <w:t xml:space="preserve">                                                                                   </w:t>
      </w:r>
      <m:oMath>
        <m:r>
          <w:rPr>
            <w:rFonts w:ascii="Cambria Math" w:eastAsiaTheme="minorEastAsia" w:hAnsi="Cambria Math"/>
          </w:rPr>
          <m:t>g-Gravity</m:t>
        </m:r>
      </m:oMath>
    </w:p>
    <w:p w14:paraId="26684F2F" w14:textId="28729303" w:rsidR="007A74B7" w:rsidRPr="007A74B7" w:rsidRDefault="007A74B7" w:rsidP="004F588E">
      <w:pPr>
        <w:rPr>
          <w:rFonts w:eastAsiaTheme="minorEastAsia"/>
        </w:rPr>
      </w:pPr>
      <m:oMath>
        <m:r>
          <w:rPr>
            <w:rFonts w:ascii="Cambria Math" w:eastAsiaTheme="minorEastAsia" w:hAnsi="Cambria Math"/>
          </w:rPr>
          <w:lastRenderedPageBreak/>
          <m:t>A-Area</m:t>
        </m:r>
      </m:oMath>
      <w:r>
        <w:rPr>
          <w:rFonts w:eastAsiaTheme="minorEastAsia"/>
        </w:rPr>
        <w:t xml:space="preserve">                                                                                                 </w:t>
      </w:r>
      <m:oMath>
        <m:r>
          <w:rPr>
            <w:rFonts w:ascii="Cambria Math" w:eastAsiaTheme="minorEastAsia" w:hAnsi="Cambria Math"/>
          </w:rPr>
          <m:t>σ-Engineering Stress</m:t>
        </m:r>
      </m:oMath>
    </w:p>
    <w:p w14:paraId="64A8C899" w14:textId="26564629" w:rsidR="004F588E" w:rsidRDefault="00000000" w:rsidP="002D0BDF">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0</m:t>
            </m:r>
          </m:sub>
        </m:sSub>
        <m:r>
          <w:rPr>
            <w:rFonts w:ascii="Cambria Math" w:eastAsiaTheme="minorEastAsia" w:hAnsi="Cambria Math"/>
          </w:rPr>
          <m:t>-Original Area</m:t>
        </m:r>
      </m:oMath>
      <w:r w:rsidR="007A74B7">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t</m:t>
            </m:r>
          </m:sub>
        </m:sSub>
        <m:r>
          <w:rPr>
            <w:rFonts w:ascii="Cambria Math" w:eastAsiaTheme="minorEastAsia" w:hAnsi="Cambria Math"/>
          </w:rPr>
          <m:t>-True Stress</m:t>
        </m:r>
      </m:oMath>
    </w:p>
    <w:p w14:paraId="56CE605F" w14:textId="77777777" w:rsidR="00C27146" w:rsidRPr="007A74B7" w:rsidRDefault="00C27146" w:rsidP="002D0BDF">
      <w:pPr>
        <w:rPr>
          <w:rFonts w:eastAsiaTheme="minorEastAsia"/>
        </w:rPr>
      </w:pPr>
    </w:p>
    <w:p w14:paraId="2F5ABE39" w14:textId="2220C094" w:rsidR="0093316D" w:rsidRDefault="0093316D" w:rsidP="0093316D">
      <w:pPr>
        <w:pStyle w:val="Heading3"/>
      </w:pPr>
      <w:bookmarkStart w:id="28" w:name="_Toc119327593"/>
      <w:r>
        <w:t>Engineering Strain</w:t>
      </w:r>
      <w:bookmarkEnd w:id="28"/>
    </w:p>
    <w:p w14:paraId="5D88A8CF" w14:textId="5EC0EC22" w:rsidR="002D0BDF" w:rsidRDefault="002D0BDF" w:rsidP="002D0BDF"/>
    <w:p w14:paraId="3BD025AF" w14:textId="1612D31A" w:rsidR="00014611" w:rsidRDefault="002D0BDF" w:rsidP="00020851">
      <w:r w:rsidRPr="002D0BDF">
        <w:t>In engineering, strain is not a measure of force, but is a measure of the deformation produced by the influence of stress</w:t>
      </w:r>
      <w:r>
        <w:t xml:space="preserve"> </w:t>
      </w:r>
      <w:sdt>
        <w:sdtPr>
          <w:id w:val="967396470"/>
          <w:citation/>
        </w:sdtPr>
        <w:sdtContent>
          <w:r>
            <w:fldChar w:fldCharType="begin"/>
          </w:r>
          <w:r>
            <w:instrText xml:space="preserve"> CITATION Pet16 \l 2057 </w:instrText>
          </w:r>
          <w:r>
            <w:fldChar w:fldCharType="separate"/>
          </w:r>
          <w:r w:rsidR="006966B1" w:rsidRPr="006966B1">
            <w:rPr>
              <w:noProof/>
            </w:rPr>
            <w:t>(Claisse, 2016)</w:t>
          </w:r>
          <w:r>
            <w:fldChar w:fldCharType="end"/>
          </w:r>
        </w:sdtContent>
      </w:sdt>
      <w:r>
        <w:t>. To determine the engineering strain of the rubber band sample, its required to take the change in length and divide this by the original length. The equation is shown below:</w:t>
      </w:r>
    </w:p>
    <w:p w14:paraId="12BF60E1" w14:textId="3E005B83" w:rsidR="00FA15B8" w:rsidRPr="00020851" w:rsidRDefault="00706793" w:rsidP="00FA15B8">
      <w:pPr>
        <w:rPr>
          <w:sz w:val="32"/>
          <w:szCs w:val="32"/>
        </w:rPr>
      </w:pPr>
      <m:oMath>
        <m:r>
          <w:rPr>
            <w:rFonts w:ascii="Cambria Math" w:hAnsi="Cambria Math"/>
            <w:sz w:val="32"/>
            <w:szCs w:val="32"/>
          </w:rPr>
          <m:t>ε=</m:t>
        </m:r>
        <m:f>
          <m:fPr>
            <m:ctrlPr>
              <w:rPr>
                <w:rFonts w:ascii="Cambria Math" w:hAnsi="Cambria Math"/>
                <w:i/>
                <w:sz w:val="32"/>
                <w:szCs w:val="32"/>
              </w:rPr>
            </m:ctrlPr>
          </m:fPr>
          <m:num>
            <m:d>
              <m:dPr>
                <m:ctrlPr>
                  <w:rPr>
                    <w:rFonts w:ascii="Cambria Math" w:hAnsi="Cambria Math"/>
                    <w:i/>
                    <w:sz w:val="32"/>
                    <w:szCs w:val="32"/>
                  </w:rPr>
                </m:ctrlPr>
              </m:dPr>
              <m:e>
                <m:r>
                  <w:rPr>
                    <w:rFonts w:ascii="Cambria Math" w:hAnsi="Cambria Math"/>
                    <w:sz w:val="32"/>
                    <w:szCs w:val="32"/>
                  </w:rPr>
                  <m:t>L-</m:t>
                </m:r>
                <m:sSub>
                  <m:sSubPr>
                    <m:ctrlPr>
                      <w:rPr>
                        <w:rFonts w:ascii="Cambria Math" w:hAnsi="Cambria Math"/>
                        <w:i/>
                        <w:sz w:val="32"/>
                        <w:szCs w:val="32"/>
                      </w:rPr>
                    </m:ctrlPr>
                  </m:sSubPr>
                  <m:e>
                    <m:r>
                      <w:rPr>
                        <w:rFonts w:ascii="Cambria Math" w:hAnsi="Cambria Math"/>
                        <w:sz w:val="32"/>
                        <w:szCs w:val="32"/>
                      </w:rPr>
                      <m:t>L</m:t>
                    </m:r>
                  </m:e>
                  <m:sub>
                    <m:r>
                      <w:rPr>
                        <w:rFonts w:ascii="Cambria Math" w:hAnsi="Cambria Math"/>
                        <w:sz w:val="32"/>
                        <w:szCs w:val="32"/>
                      </w:rPr>
                      <m:t>0</m:t>
                    </m:r>
                  </m:sub>
                </m:sSub>
              </m:e>
            </m:d>
          </m:num>
          <m:den>
            <m:sSub>
              <m:sSubPr>
                <m:ctrlPr>
                  <w:rPr>
                    <w:rFonts w:ascii="Cambria Math" w:hAnsi="Cambria Math"/>
                    <w:i/>
                    <w:sz w:val="32"/>
                    <w:szCs w:val="32"/>
                  </w:rPr>
                </m:ctrlPr>
              </m:sSubPr>
              <m:e>
                <m:r>
                  <w:rPr>
                    <w:rFonts w:ascii="Cambria Math" w:hAnsi="Cambria Math"/>
                    <w:sz w:val="32"/>
                    <w:szCs w:val="32"/>
                  </w:rPr>
                  <m:t>L</m:t>
                </m:r>
              </m:e>
              <m:sub>
                <m:r>
                  <w:rPr>
                    <w:rFonts w:ascii="Cambria Math" w:hAnsi="Cambria Math"/>
                    <w:sz w:val="32"/>
                    <w:szCs w:val="32"/>
                  </w:rPr>
                  <m:t>0</m:t>
                </m:r>
              </m:sub>
            </m:sSub>
          </m:den>
        </m:f>
      </m:oMath>
      <w:r w:rsidR="00020851" w:rsidRPr="00020851">
        <w:rPr>
          <w:rFonts w:eastAsiaTheme="minorEastAsia"/>
          <w:sz w:val="32"/>
          <w:szCs w:val="32"/>
        </w:rPr>
        <w:t xml:space="preserve">        </w:t>
      </w:r>
    </w:p>
    <w:p w14:paraId="02B99A5A" w14:textId="7A527704" w:rsidR="00FA15B8" w:rsidRPr="00C27146" w:rsidRDefault="00020851" w:rsidP="00FA15B8">
      <w:pPr>
        <w:rPr>
          <w:rFonts w:eastAsiaTheme="minorEastAsia"/>
          <w:sz w:val="32"/>
          <w:szCs w:val="32"/>
        </w:rPr>
      </w:pPr>
      <m:oMathPara>
        <m:oMathParaPr>
          <m:jc m:val="left"/>
        </m:oMathParaPr>
        <m:oMath>
          <m:r>
            <w:rPr>
              <w:rFonts w:ascii="Cambria Math" w:hAnsi="Cambria Math"/>
              <w:sz w:val="32"/>
              <w:szCs w:val="32"/>
            </w:rPr>
            <m:t>ε=</m:t>
          </m:r>
          <m:f>
            <m:fPr>
              <m:ctrlPr>
                <w:rPr>
                  <w:rFonts w:ascii="Cambria Math" w:hAnsi="Cambria Math"/>
                  <w:i/>
                  <w:sz w:val="32"/>
                  <w:szCs w:val="32"/>
                </w:rPr>
              </m:ctrlPr>
            </m:fPr>
            <m:num>
              <m:r>
                <w:rPr>
                  <w:rFonts w:ascii="Cambria Math" w:hAnsi="Cambria Math"/>
                  <w:sz w:val="32"/>
                  <w:szCs w:val="32"/>
                </w:rPr>
                <m:t>ΔL</m:t>
              </m:r>
            </m:num>
            <m:den>
              <m:sSub>
                <m:sSubPr>
                  <m:ctrlPr>
                    <w:rPr>
                      <w:rFonts w:ascii="Cambria Math" w:hAnsi="Cambria Math"/>
                      <w:i/>
                      <w:sz w:val="32"/>
                      <w:szCs w:val="32"/>
                    </w:rPr>
                  </m:ctrlPr>
                </m:sSubPr>
                <m:e>
                  <m:r>
                    <w:rPr>
                      <w:rFonts w:ascii="Cambria Math" w:hAnsi="Cambria Math"/>
                      <w:sz w:val="32"/>
                      <w:szCs w:val="32"/>
                    </w:rPr>
                    <m:t>L</m:t>
                  </m:r>
                </m:e>
                <m:sub>
                  <m:r>
                    <w:rPr>
                      <w:rFonts w:ascii="Cambria Math" w:hAnsi="Cambria Math"/>
                      <w:sz w:val="32"/>
                      <w:szCs w:val="32"/>
                    </w:rPr>
                    <m:t>0</m:t>
                  </m:r>
                </m:sub>
              </m:sSub>
            </m:den>
          </m:f>
        </m:oMath>
      </m:oMathPara>
    </w:p>
    <w:p w14:paraId="48ACC033" w14:textId="77777777" w:rsidR="00C27146" w:rsidRPr="00020851" w:rsidRDefault="00C27146" w:rsidP="00FA15B8">
      <w:pPr>
        <w:rPr>
          <w:sz w:val="32"/>
          <w:szCs w:val="32"/>
        </w:rPr>
      </w:pPr>
    </w:p>
    <w:p w14:paraId="67D7DB82" w14:textId="1AA9BCE7" w:rsidR="00FA15B8" w:rsidRDefault="00FA15B8" w:rsidP="00FA15B8">
      <w:pPr>
        <w:pStyle w:val="Heading3"/>
      </w:pPr>
      <w:bookmarkStart w:id="29" w:name="_Toc119327594"/>
      <w:r>
        <w:t>True Strain</w:t>
      </w:r>
      <w:bookmarkEnd w:id="29"/>
      <w:r>
        <w:t xml:space="preserve"> </w:t>
      </w:r>
    </w:p>
    <w:p w14:paraId="7CC0A34F" w14:textId="05461327" w:rsidR="00FA15B8" w:rsidRDefault="00FA15B8" w:rsidP="00FA15B8"/>
    <w:p w14:paraId="3FEF1044" w14:textId="62989C8F" w:rsidR="00706793" w:rsidRDefault="00B806EF" w:rsidP="00FA15B8">
      <w:r>
        <w:t xml:space="preserve">To calculate true </w:t>
      </w:r>
      <w:r w:rsidR="004F588E">
        <w:t>strain,</w:t>
      </w:r>
      <w:r>
        <w:t xml:space="preserve"> we use a logarithmic equation to divide the instantaneous length divided by the original length. The difference between true and engineering strain is </w:t>
      </w:r>
      <w:r w:rsidR="001C2B52">
        <w:t xml:space="preserve">that </w:t>
      </w:r>
      <w:r>
        <w:t>tr</w:t>
      </w:r>
      <w:r w:rsidRPr="00B806EF">
        <w:t>ue strain is logarithmic and engineering strain is linear</w:t>
      </w:r>
      <w:sdt>
        <w:sdtPr>
          <w:id w:val="1912735324"/>
          <w:citation/>
        </w:sdtPr>
        <w:sdtContent>
          <w:r>
            <w:fldChar w:fldCharType="begin"/>
          </w:r>
          <w:r>
            <w:instrText xml:space="preserve"> CITATION Yas20 \l 2057 </w:instrText>
          </w:r>
          <w:r>
            <w:fldChar w:fldCharType="separate"/>
          </w:r>
          <w:r w:rsidR="006966B1">
            <w:rPr>
              <w:noProof/>
            </w:rPr>
            <w:t xml:space="preserve"> </w:t>
          </w:r>
          <w:r w:rsidR="006966B1" w:rsidRPr="006966B1">
            <w:rPr>
              <w:noProof/>
            </w:rPr>
            <w:t>(Capar, 2020)</w:t>
          </w:r>
          <w:r>
            <w:fldChar w:fldCharType="end"/>
          </w:r>
        </w:sdtContent>
      </w:sdt>
      <w:r w:rsidRPr="00B806EF">
        <w:t>.</w:t>
      </w:r>
      <w:r>
        <w:t xml:space="preserve"> True strain results are usually lower than engineering strain results. </w:t>
      </w:r>
      <w:r w:rsidR="00706793">
        <w:t xml:space="preserve">Formula below: </w:t>
      </w:r>
    </w:p>
    <w:p w14:paraId="446951B3" w14:textId="100B6F1D" w:rsidR="007D44AD" w:rsidRPr="00372C01" w:rsidRDefault="00000000" w:rsidP="00FA15B8">
      <w:pPr>
        <w:rPr>
          <w:rFonts w:eastAsiaTheme="minorEastAsia"/>
          <w:sz w:val="32"/>
          <w:szCs w:val="32"/>
        </w:rPr>
      </w:pPr>
      <m:oMathPara>
        <m:oMathParaPr>
          <m:jc m:val="left"/>
        </m:oMathParaPr>
        <m:oMath>
          <m:sSub>
            <m:sSubPr>
              <m:ctrlPr>
                <w:rPr>
                  <w:rFonts w:ascii="Cambria Math" w:hAnsi="Cambria Math"/>
                  <w:i/>
                  <w:sz w:val="32"/>
                  <w:szCs w:val="32"/>
                </w:rPr>
              </m:ctrlPr>
            </m:sSubPr>
            <m:e>
              <m:r>
                <w:rPr>
                  <w:rFonts w:ascii="Cambria Math" w:hAnsi="Cambria Math"/>
                  <w:sz w:val="32"/>
                  <w:szCs w:val="32"/>
                </w:rPr>
                <m:t>ε</m:t>
              </m:r>
            </m:e>
            <m:sub>
              <m:r>
                <w:rPr>
                  <w:rFonts w:ascii="Cambria Math" w:hAnsi="Cambria Math"/>
                  <w:sz w:val="32"/>
                  <w:szCs w:val="32"/>
                </w:rPr>
                <m:t>t</m:t>
              </m:r>
            </m:sub>
          </m:sSub>
          <m:r>
            <w:rPr>
              <w:rFonts w:ascii="Cambria Math" w:hAnsi="Cambria Math"/>
              <w:sz w:val="32"/>
              <w:szCs w:val="32"/>
            </w:rPr>
            <m:t>=</m:t>
          </m:r>
          <m:func>
            <m:funcPr>
              <m:ctrlPr>
                <w:rPr>
                  <w:rFonts w:ascii="Cambria Math" w:hAnsi="Cambria Math"/>
                  <w:i/>
                  <w:sz w:val="32"/>
                  <w:szCs w:val="32"/>
                </w:rPr>
              </m:ctrlPr>
            </m:funcPr>
            <m:fName>
              <m:r>
                <m:rPr>
                  <m:sty m:val="p"/>
                </m:rPr>
                <w:rPr>
                  <w:rFonts w:ascii="Cambria Math" w:hAnsi="Cambria Math"/>
                  <w:sz w:val="32"/>
                  <w:szCs w:val="32"/>
                </w:rPr>
                <m:t>ln</m:t>
              </m:r>
            </m:fName>
            <m:e>
              <m:d>
                <m:dPr>
                  <m:ctrlPr>
                    <w:rPr>
                      <w:rFonts w:ascii="Cambria Math" w:hAnsi="Cambria Math"/>
                      <w:i/>
                      <w:sz w:val="32"/>
                      <w:szCs w:val="32"/>
                    </w:rPr>
                  </m:ctrlPr>
                </m:dPr>
                <m:e>
                  <m:f>
                    <m:fPr>
                      <m:ctrlPr>
                        <w:rPr>
                          <w:rFonts w:ascii="Cambria Math" w:hAnsi="Cambria Math"/>
                          <w:i/>
                          <w:sz w:val="32"/>
                          <w:szCs w:val="32"/>
                        </w:rPr>
                      </m:ctrlPr>
                    </m:fPr>
                    <m:num>
                      <m:r>
                        <w:rPr>
                          <w:rFonts w:ascii="Cambria Math" w:hAnsi="Cambria Math"/>
                          <w:sz w:val="32"/>
                          <w:szCs w:val="32"/>
                        </w:rPr>
                        <m:t>L</m:t>
                      </m:r>
                    </m:num>
                    <m:den>
                      <m:sSub>
                        <m:sSubPr>
                          <m:ctrlPr>
                            <w:rPr>
                              <w:rFonts w:ascii="Cambria Math" w:hAnsi="Cambria Math"/>
                              <w:i/>
                              <w:sz w:val="32"/>
                              <w:szCs w:val="32"/>
                            </w:rPr>
                          </m:ctrlPr>
                        </m:sSubPr>
                        <m:e>
                          <m:r>
                            <w:rPr>
                              <w:rFonts w:ascii="Cambria Math" w:hAnsi="Cambria Math"/>
                              <w:sz w:val="32"/>
                              <w:szCs w:val="32"/>
                            </w:rPr>
                            <m:t>L</m:t>
                          </m:r>
                        </m:e>
                        <m:sub>
                          <m:r>
                            <w:rPr>
                              <w:rFonts w:ascii="Cambria Math" w:hAnsi="Cambria Math"/>
                              <w:sz w:val="32"/>
                              <w:szCs w:val="32"/>
                            </w:rPr>
                            <m:t>0</m:t>
                          </m:r>
                        </m:sub>
                      </m:sSub>
                    </m:den>
                  </m:f>
                </m:e>
              </m:d>
            </m:e>
          </m:func>
        </m:oMath>
      </m:oMathPara>
    </w:p>
    <w:p w14:paraId="21B26B73" w14:textId="77777777" w:rsidR="00372C01" w:rsidRPr="00372C01" w:rsidRDefault="00372C01" w:rsidP="00FA15B8">
      <w:pPr>
        <w:rPr>
          <w:rFonts w:eastAsiaTheme="minorEastAsia"/>
          <w:sz w:val="32"/>
          <w:szCs w:val="32"/>
        </w:rPr>
      </w:pPr>
    </w:p>
    <w:p w14:paraId="033798AA" w14:textId="53498968" w:rsidR="00014611" w:rsidRDefault="007D44AD" w:rsidP="00706793">
      <w:pPr>
        <w:pStyle w:val="Heading3"/>
      </w:pPr>
      <w:bookmarkStart w:id="30" w:name="_Toc119327595"/>
      <w:r>
        <w:t>Rubber Band Cross Section Area</w:t>
      </w:r>
      <w:bookmarkEnd w:id="30"/>
    </w:p>
    <w:p w14:paraId="47293239" w14:textId="12788D93" w:rsidR="007D44AD" w:rsidRDefault="007D44AD" w:rsidP="007D44AD"/>
    <w:p w14:paraId="35DC0437" w14:textId="1E3593AB" w:rsidR="007D44AD" w:rsidRDefault="007D44AD" w:rsidP="007D44AD">
      <w:r>
        <w:t>To calculate the cross section of the sample, a micrometre was used to measure the width and thickness.</w:t>
      </w:r>
      <w:r w:rsidR="00372C01">
        <w:t xml:space="preserve"> The answer was then multiplied by two to consider both sides.  </w:t>
      </w:r>
      <w:r>
        <w:t xml:space="preserve"> The following equation was used to calculate the cross section: </w:t>
      </w:r>
    </w:p>
    <w:p w14:paraId="49112023" w14:textId="0A92CC42" w:rsidR="007D44AD" w:rsidRPr="00020851" w:rsidRDefault="00372C01" w:rsidP="007D44AD">
      <w:pPr>
        <w:rPr>
          <w:rFonts w:eastAsiaTheme="minorEastAsia"/>
          <w:sz w:val="32"/>
          <w:szCs w:val="32"/>
        </w:rPr>
      </w:pPr>
      <m:oMathPara>
        <m:oMathParaPr>
          <m:jc m:val="left"/>
        </m:oMathParaPr>
        <m:oMath>
          <m:r>
            <w:rPr>
              <w:rFonts w:ascii="Cambria Math" w:hAnsi="Cambria Math"/>
              <w:sz w:val="32"/>
              <w:szCs w:val="32"/>
            </w:rPr>
            <m:t>A=ω×t</m:t>
          </m:r>
        </m:oMath>
      </m:oMathPara>
    </w:p>
    <w:p w14:paraId="1B160FF7" w14:textId="1BA3C78A" w:rsidR="00372C01" w:rsidRDefault="00020851" w:rsidP="00020851">
      <w:pPr>
        <w:rPr>
          <w:rFonts w:eastAsiaTheme="minorEastAsia"/>
        </w:rPr>
      </w:pPr>
      <w:r w:rsidRPr="00020851">
        <w:rPr>
          <w:rFonts w:eastAsiaTheme="minorEastAsia"/>
        </w:rPr>
        <w:t xml:space="preserve">The following equation was used to calculate the band area when </w:t>
      </w:r>
      <w:r w:rsidR="00CD5334">
        <w:rPr>
          <w:rFonts w:eastAsiaTheme="minorEastAsia"/>
        </w:rPr>
        <w:t>under load</w:t>
      </w:r>
      <w:r w:rsidRPr="00020851">
        <w:rPr>
          <w:rFonts w:eastAsiaTheme="minorEastAsia"/>
        </w:rPr>
        <w:t xml:space="preserve">: </w:t>
      </w:r>
    </w:p>
    <w:p w14:paraId="44DDA052" w14:textId="02BD63CF" w:rsidR="00020851" w:rsidRPr="008E4CCA" w:rsidRDefault="00ED515F" w:rsidP="00020851">
      <w:pPr>
        <w:rPr>
          <w:rFonts w:eastAsiaTheme="minorEastAsia"/>
          <w:sz w:val="32"/>
          <w:szCs w:val="32"/>
        </w:rPr>
      </w:pPr>
      <m:oMathPara>
        <m:oMathParaPr>
          <m:jc m:val="left"/>
        </m:oMathParaPr>
        <m:oMath>
          <m:r>
            <w:rPr>
              <w:rFonts w:ascii="Cambria Math" w:eastAsiaTheme="minorEastAsia" w:hAnsi="Cambria Math"/>
              <w:sz w:val="32"/>
              <w:szCs w:val="32"/>
            </w:rPr>
            <m:t>A=</m:t>
          </m:r>
          <m:f>
            <m:fPr>
              <m:ctrlPr>
                <w:rPr>
                  <w:rFonts w:ascii="Cambria Math" w:eastAsiaTheme="minorEastAsia" w:hAnsi="Cambria Math"/>
                  <w:i/>
                  <w:sz w:val="32"/>
                  <w:szCs w:val="32"/>
                </w:rPr>
              </m:ctrlPr>
            </m:fPr>
            <m:num>
              <m:d>
                <m:dPr>
                  <m:ctrlPr>
                    <w:rPr>
                      <w:rFonts w:ascii="Cambria Math" w:eastAsiaTheme="minorEastAsia" w:hAnsi="Cambria Math"/>
                      <w:i/>
                      <w:sz w:val="32"/>
                      <w:szCs w:val="32"/>
                    </w:rPr>
                  </m:ctrlPr>
                </m:dPr>
                <m:e>
                  <m:sSub>
                    <m:sSubPr>
                      <m:ctrlPr>
                        <w:rPr>
                          <w:rFonts w:ascii="Cambria Math" w:eastAsiaTheme="minorEastAsia" w:hAnsi="Cambria Math"/>
                          <w:i/>
                          <w:sz w:val="32"/>
                          <w:szCs w:val="32"/>
                        </w:rPr>
                      </m:ctrlPr>
                    </m:sSubPr>
                    <m:e>
                      <m:r>
                        <w:rPr>
                          <w:rFonts w:ascii="Cambria Math" w:eastAsiaTheme="minorEastAsia" w:hAnsi="Cambria Math"/>
                          <w:sz w:val="32"/>
                          <w:szCs w:val="32"/>
                        </w:rPr>
                        <m:t>A</m:t>
                      </m:r>
                    </m:e>
                    <m:sub>
                      <m:r>
                        <w:rPr>
                          <w:rFonts w:ascii="Cambria Math" w:eastAsiaTheme="minorEastAsia" w:hAnsi="Cambria Math"/>
                          <w:sz w:val="32"/>
                          <w:szCs w:val="32"/>
                        </w:rPr>
                        <m:t>0</m:t>
                      </m:r>
                    </m:sub>
                  </m:sSub>
                  <m:r>
                    <w:rPr>
                      <w:rFonts w:ascii="Cambria Math" w:eastAsiaTheme="minorEastAsia" w:hAnsi="Cambria Math"/>
                      <w:sz w:val="32"/>
                      <w:szCs w:val="32"/>
                    </w:rPr>
                    <m:t>×</m:t>
                  </m:r>
                  <m:sSub>
                    <m:sSubPr>
                      <m:ctrlPr>
                        <w:rPr>
                          <w:rFonts w:ascii="Cambria Math" w:eastAsiaTheme="minorEastAsia" w:hAnsi="Cambria Math"/>
                          <w:i/>
                          <w:sz w:val="32"/>
                          <w:szCs w:val="32"/>
                        </w:rPr>
                      </m:ctrlPr>
                    </m:sSubPr>
                    <m:e>
                      <m:r>
                        <w:rPr>
                          <w:rFonts w:ascii="Cambria Math" w:eastAsiaTheme="minorEastAsia" w:hAnsi="Cambria Math"/>
                          <w:sz w:val="32"/>
                          <w:szCs w:val="32"/>
                        </w:rPr>
                        <m:t>L</m:t>
                      </m:r>
                    </m:e>
                    <m:sub>
                      <m:r>
                        <w:rPr>
                          <w:rFonts w:ascii="Cambria Math" w:eastAsiaTheme="minorEastAsia" w:hAnsi="Cambria Math"/>
                          <w:sz w:val="32"/>
                          <w:szCs w:val="32"/>
                        </w:rPr>
                        <m:t>0</m:t>
                      </m:r>
                    </m:sub>
                  </m:sSub>
                </m:e>
              </m:d>
            </m:num>
            <m:den>
              <m:r>
                <w:rPr>
                  <w:rFonts w:ascii="Cambria Math" w:eastAsiaTheme="minorEastAsia" w:hAnsi="Cambria Math"/>
                  <w:sz w:val="32"/>
                  <w:szCs w:val="32"/>
                </w:rPr>
                <m:t>L</m:t>
              </m:r>
            </m:den>
          </m:f>
        </m:oMath>
      </m:oMathPara>
    </w:p>
    <w:p w14:paraId="6127C46C" w14:textId="77777777" w:rsidR="008E4CCA" w:rsidRPr="00ED515F" w:rsidRDefault="008E4CCA" w:rsidP="00020851">
      <w:pPr>
        <w:rPr>
          <w:rFonts w:eastAsiaTheme="minorEastAsia"/>
          <w:sz w:val="32"/>
          <w:szCs w:val="32"/>
        </w:rPr>
      </w:pPr>
    </w:p>
    <w:p w14:paraId="44E4CBBE" w14:textId="0F2247F8" w:rsidR="00ED515F" w:rsidRDefault="00ED515F" w:rsidP="00ED515F">
      <w:pPr>
        <w:pStyle w:val="Heading3"/>
        <w:rPr>
          <w:rFonts w:eastAsiaTheme="minorEastAsia"/>
        </w:rPr>
      </w:pPr>
      <w:bookmarkStart w:id="31" w:name="_Toc119327596"/>
      <w:r>
        <w:rPr>
          <w:rFonts w:eastAsiaTheme="minorEastAsia"/>
        </w:rPr>
        <w:lastRenderedPageBreak/>
        <w:t>Calculating Force</w:t>
      </w:r>
      <w:bookmarkEnd w:id="31"/>
    </w:p>
    <w:p w14:paraId="312FA952" w14:textId="0C7F796C" w:rsidR="00ED515F" w:rsidRDefault="00ED515F" w:rsidP="00ED515F"/>
    <w:p w14:paraId="55297A8E" w14:textId="1A97AAF2" w:rsidR="00FD270E" w:rsidRDefault="00FD270E" w:rsidP="00ED515F">
      <w:r>
        <w:t xml:space="preserve">Although force (gf) has already been recorded during the experiment, it is essential to convert force into Newton’s (N). By using force (gf) as mass and multiplying by the acceleration of gravity, this can be achieved. </w:t>
      </w:r>
    </w:p>
    <w:p w14:paraId="0A28ACFB" w14:textId="1C1E1316" w:rsidR="00FD270E" w:rsidRPr="00AF680E" w:rsidRDefault="00FD270E" w:rsidP="00ED515F">
      <w:pPr>
        <w:rPr>
          <w:rFonts w:eastAsiaTheme="minorEastAsia"/>
          <w:sz w:val="32"/>
          <w:szCs w:val="32"/>
        </w:rPr>
      </w:pPr>
      <m:oMathPara>
        <m:oMathParaPr>
          <m:jc m:val="left"/>
        </m:oMathParaPr>
        <m:oMath>
          <m:r>
            <w:rPr>
              <w:rFonts w:ascii="Cambria Math" w:hAnsi="Cambria Math"/>
              <w:sz w:val="32"/>
              <w:szCs w:val="32"/>
            </w:rPr>
            <m:t>F=mg</m:t>
          </m:r>
        </m:oMath>
      </m:oMathPara>
    </w:p>
    <w:p w14:paraId="48CEE2B9" w14:textId="0F2B80E3" w:rsidR="00AF680E" w:rsidRDefault="00AF680E" w:rsidP="00AF680E">
      <w:pPr>
        <w:pStyle w:val="Heading3"/>
      </w:pPr>
      <w:bookmarkStart w:id="32" w:name="_Toc119327597"/>
      <w:r>
        <w:t>Engineering Stress</w:t>
      </w:r>
      <w:bookmarkEnd w:id="32"/>
    </w:p>
    <w:p w14:paraId="12FC4308" w14:textId="72A45714" w:rsidR="00AF680E" w:rsidRDefault="00AF680E" w:rsidP="00AF680E"/>
    <w:p w14:paraId="25AD9DEB" w14:textId="1A9E385C" w:rsidR="00AF680E" w:rsidRDefault="00AF680E" w:rsidP="00AF680E">
      <w:r w:rsidRPr="00AF680E">
        <w:t>Engineering stress is the applied load divided by the original cross-sectional area of a material. Also known as nominal stress</w:t>
      </w:r>
      <w:r>
        <w:t xml:space="preserve"> </w:t>
      </w:r>
      <w:sdt>
        <w:sdtPr>
          <w:id w:val="1698581310"/>
          <w:citation/>
        </w:sdtPr>
        <w:sdtContent>
          <w:r>
            <w:fldChar w:fldCharType="begin"/>
          </w:r>
          <w:r>
            <w:rPr>
              <w:lang w:val="en-US"/>
            </w:rPr>
            <w:instrText xml:space="preserve"> CITATION Yas20 \l 1033 </w:instrText>
          </w:r>
          <w:r>
            <w:fldChar w:fldCharType="separate"/>
          </w:r>
          <w:r w:rsidR="006966B1" w:rsidRPr="006966B1">
            <w:rPr>
              <w:noProof/>
              <w:lang w:val="en-US"/>
            </w:rPr>
            <w:t>(Capar, 2020)</w:t>
          </w:r>
          <w:r>
            <w:fldChar w:fldCharType="end"/>
          </w:r>
        </w:sdtContent>
      </w:sdt>
      <w:r>
        <w:t>.</w:t>
      </w:r>
      <w:r w:rsidR="00F31D86">
        <w:t xml:space="preserve"> This means that the current force divided by the original cross section will define engineering stress of the sample</w:t>
      </w:r>
      <w:r w:rsidR="00CD3BFE">
        <w:t xml:space="preserve"> in</w:t>
      </w:r>
      <w:r w:rsidR="00F31D86">
        <w:t xml:space="preserve"> </w:t>
      </w:r>
      <w:r w:rsidR="00CD3BFE">
        <w:t>force per unit area.</w:t>
      </w:r>
    </w:p>
    <w:p w14:paraId="289A81E0" w14:textId="32E7F4B6" w:rsidR="00014907" w:rsidRPr="004F588E" w:rsidRDefault="00CD3BFE" w:rsidP="00AF680E">
      <w:pPr>
        <w:rPr>
          <w:rFonts w:eastAsiaTheme="minorEastAsia"/>
          <w:sz w:val="32"/>
          <w:szCs w:val="32"/>
        </w:rPr>
      </w:pPr>
      <m:oMathPara>
        <m:oMathParaPr>
          <m:jc m:val="left"/>
        </m:oMathParaPr>
        <m:oMath>
          <m:r>
            <w:rPr>
              <w:rFonts w:ascii="Cambria Math" w:hAnsi="Cambria Math"/>
              <w:sz w:val="32"/>
              <w:szCs w:val="32"/>
            </w:rPr>
            <m:t>σ=</m:t>
          </m:r>
          <m:f>
            <m:fPr>
              <m:ctrlPr>
                <w:rPr>
                  <w:rFonts w:ascii="Cambria Math" w:hAnsi="Cambria Math"/>
                  <w:i/>
                  <w:sz w:val="32"/>
                  <w:szCs w:val="32"/>
                </w:rPr>
              </m:ctrlPr>
            </m:fPr>
            <m:num>
              <m:r>
                <w:rPr>
                  <w:rFonts w:ascii="Cambria Math" w:hAnsi="Cambria Math"/>
                  <w:sz w:val="32"/>
                  <w:szCs w:val="32"/>
                </w:rPr>
                <m:t>F</m:t>
              </m:r>
            </m:num>
            <m:den>
              <m:sSub>
                <m:sSubPr>
                  <m:ctrlPr>
                    <w:rPr>
                      <w:rFonts w:ascii="Cambria Math" w:hAnsi="Cambria Math"/>
                      <w:i/>
                      <w:sz w:val="32"/>
                      <w:szCs w:val="32"/>
                    </w:rPr>
                  </m:ctrlPr>
                </m:sSubPr>
                <m:e>
                  <m:r>
                    <w:rPr>
                      <w:rFonts w:ascii="Cambria Math" w:hAnsi="Cambria Math"/>
                      <w:sz w:val="32"/>
                      <w:szCs w:val="32"/>
                    </w:rPr>
                    <m:t>A</m:t>
                  </m:r>
                </m:e>
                <m:sub>
                  <m:r>
                    <w:rPr>
                      <w:rFonts w:ascii="Cambria Math" w:hAnsi="Cambria Math"/>
                      <w:sz w:val="32"/>
                      <w:szCs w:val="32"/>
                    </w:rPr>
                    <m:t>0</m:t>
                  </m:r>
                </m:sub>
              </m:sSub>
            </m:den>
          </m:f>
        </m:oMath>
      </m:oMathPara>
    </w:p>
    <w:p w14:paraId="1259C573" w14:textId="4A752659" w:rsidR="00F31D86" w:rsidRDefault="00CD3BFE" w:rsidP="00CD3BFE">
      <w:pPr>
        <w:pStyle w:val="Heading3"/>
      </w:pPr>
      <w:bookmarkStart w:id="33" w:name="_Toc119327598"/>
      <w:r>
        <w:t>True Stress</w:t>
      </w:r>
      <w:bookmarkEnd w:id="33"/>
    </w:p>
    <w:p w14:paraId="0B4CF21C" w14:textId="21F0E47B" w:rsidR="00014907" w:rsidRDefault="00014907" w:rsidP="00014907"/>
    <w:p w14:paraId="5331B4DE" w14:textId="07A3BE7D" w:rsidR="00CD3BFE" w:rsidRDefault="004F588E" w:rsidP="00CD3BFE">
      <w:r>
        <w:t>True Stress is classed as the instantaneous force divided by the instantaneous cross section area at that current time. This is shown in the equation below:</w:t>
      </w:r>
    </w:p>
    <w:p w14:paraId="25442FCE" w14:textId="3C8A0D7A" w:rsidR="00CD3BFE" w:rsidRPr="00014907" w:rsidRDefault="00000000" w:rsidP="00CD3BFE">
      <w:pPr>
        <w:rPr>
          <w:sz w:val="32"/>
          <w:szCs w:val="32"/>
        </w:rPr>
      </w:pPr>
      <m:oMathPara>
        <m:oMathParaPr>
          <m:jc m:val="left"/>
        </m:oMathParaPr>
        <m:oMath>
          <m:sSub>
            <m:sSubPr>
              <m:ctrlPr>
                <w:rPr>
                  <w:rFonts w:ascii="Cambria Math" w:hAnsi="Cambria Math"/>
                  <w:i/>
                  <w:sz w:val="32"/>
                  <w:szCs w:val="32"/>
                </w:rPr>
              </m:ctrlPr>
            </m:sSubPr>
            <m:e>
              <m:r>
                <w:rPr>
                  <w:rFonts w:ascii="Cambria Math" w:hAnsi="Cambria Math"/>
                  <w:sz w:val="32"/>
                  <w:szCs w:val="32"/>
                </w:rPr>
                <m:t>σ</m:t>
              </m:r>
            </m:e>
            <m:sub>
              <m:r>
                <w:rPr>
                  <w:rFonts w:ascii="Cambria Math" w:hAnsi="Cambria Math"/>
                  <w:sz w:val="32"/>
                  <w:szCs w:val="32"/>
                </w:rPr>
                <m:t>t</m:t>
              </m:r>
            </m:sub>
          </m:sSub>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F</m:t>
              </m:r>
            </m:num>
            <m:den>
              <m:r>
                <w:rPr>
                  <w:rFonts w:ascii="Cambria Math" w:hAnsi="Cambria Math"/>
                  <w:sz w:val="32"/>
                  <w:szCs w:val="32"/>
                </w:rPr>
                <m:t>A</m:t>
              </m:r>
            </m:den>
          </m:f>
        </m:oMath>
      </m:oMathPara>
    </w:p>
    <w:p w14:paraId="5B125AE5" w14:textId="6A35FC33" w:rsidR="00ED515F" w:rsidRDefault="00ED515F" w:rsidP="00ED515F"/>
    <w:p w14:paraId="1D103A02" w14:textId="361691C5" w:rsidR="00014611" w:rsidRDefault="00CD5334" w:rsidP="00CD5334">
      <w:pPr>
        <w:pStyle w:val="Heading2"/>
        <w:rPr>
          <w:u w:val="none"/>
        </w:rPr>
      </w:pPr>
      <w:bookmarkStart w:id="34" w:name="_Toc119327599"/>
      <w:r>
        <w:rPr>
          <w:u w:val="none"/>
        </w:rPr>
        <w:t>Full Data Collection Results</w:t>
      </w:r>
      <w:bookmarkEnd w:id="34"/>
    </w:p>
    <w:p w14:paraId="710D77DD" w14:textId="6E410429" w:rsidR="00CD5334" w:rsidRDefault="00CD5334" w:rsidP="00CD5334">
      <w:r w:rsidRPr="00CD5334">
        <w:rPr>
          <w:noProof/>
        </w:rPr>
        <w:drawing>
          <wp:anchor distT="0" distB="0" distL="114300" distR="114300" simplePos="0" relativeHeight="251666432" behindDoc="0" locked="0" layoutInCell="1" allowOverlap="1" wp14:anchorId="0F9FAAFE" wp14:editId="4F498D08">
            <wp:simplePos x="0" y="0"/>
            <wp:positionH relativeFrom="margin">
              <wp:align>center</wp:align>
            </wp:positionH>
            <wp:positionV relativeFrom="paragraph">
              <wp:posOffset>306705</wp:posOffset>
            </wp:positionV>
            <wp:extent cx="5897193" cy="2667000"/>
            <wp:effectExtent l="0" t="0" r="8890" b="0"/>
            <wp:wrapTopAndBottom/>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897193" cy="2667000"/>
                    </a:xfrm>
                    <a:prstGeom prst="rect">
                      <a:avLst/>
                    </a:prstGeom>
                  </pic:spPr>
                </pic:pic>
              </a:graphicData>
            </a:graphic>
            <wp14:sizeRelH relativeFrom="page">
              <wp14:pctWidth>0</wp14:pctWidth>
            </wp14:sizeRelH>
            <wp14:sizeRelV relativeFrom="page">
              <wp14:pctHeight>0</wp14:pctHeight>
            </wp14:sizeRelV>
          </wp:anchor>
        </w:drawing>
      </w:r>
    </w:p>
    <w:p w14:paraId="4CEDAE55" w14:textId="20E437E5" w:rsidR="00CD5334" w:rsidRDefault="00CD5334" w:rsidP="00CD5334"/>
    <w:p w14:paraId="5D60C9D2" w14:textId="74902DAE" w:rsidR="007A74B7" w:rsidRDefault="00CD5334" w:rsidP="008E4CCA">
      <w:pPr>
        <w:pStyle w:val="Caption"/>
        <w:jc w:val="center"/>
      </w:pPr>
      <w:bookmarkStart w:id="35" w:name="_Toc119259699"/>
      <w:bookmarkStart w:id="36" w:name="_Toc119259929"/>
      <w:bookmarkStart w:id="37" w:name="_Toc119328473"/>
      <w:r>
        <w:t xml:space="preserve">Figure </w:t>
      </w:r>
      <w:fldSimple w:instr=" SEQ Figure \* ARABIC ">
        <w:r w:rsidR="006966B1">
          <w:rPr>
            <w:noProof/>
          </w:rPr>
          <w:t>10</w:t>
        </w:r>
      </w:fldSimple>
      <w:r>
        <w:t xml:space="preserve"> </w:t>
      </w:r>
      <w:r w:rsidR="00EB7FCE">
        <w:t>–</w:t>
      </w:r>
      <w:r>
        <w:t xml:space="preserve"> </w:t>
      </w:r>
      <w:r w:rsidR="00EB7FCE">
        <w:t xml:space="preserve">Full </w:t>
      </w:r>
      <w:r>
        <w:t>Results of Experiment Data Collection</w:t>
      </w:r>
      <w:bookmarkEnd w:id="35"/>
      <w:bookmarkEnd w:id="36"/>
      <w:bookmarkEnd w:id="37"/>
    </w:p>
    <w:p w14:paraId="5046B3C7" w14:textId="37CDBBB8" w:rsidR="00A5612F" w:rsidRDefault="00A5612F" w:rsidP="00A5612F">
      <w:pPr>
        <w:pStyle w:val="Heading1"/>
      </w:pPr>
      <w:bookmarkStart w:id="38" w:name="_Toc119327600"/>
      <w:r>
        <w:lastRenderedPageBreak/>
        <w:t>Analysis of Results</w:t>
      </w:r>
      <w:bookmarkEnd w:id="38"/>
    </w:p>
    <w:p w14:paraId="6AA74A26" w14:textId="3C67470E" w:rsidR="00A5612F" w:rsidRDefault="00A5612F" w:rsidP="00A5612F"/>
    <w:p w14:paraId="611DBE99" w14:textId="6F4E9189" w:rsidR="006E037F" w:rsidRDefault="00A65CF1" w:rsidP="00A5612F">
      <w:r>
        <w:t>The analysis aim is to create a graphical representation of the data recorded in Fig.9. By converting the stress-strain data into a line graph, calculation</w:t>
      </w:r>
      <w:r w:rsidR="002859DC">
        <w:t>s</w:t>
      </w:r>
      <w:r>
        <w:t xml:space="preserve"> can be made on certain properties such as Young’s Modulus</w:t>
      </w:r>
      <w:r w:rsidR="004B447C">
        <w:t xml:space="preserve"> and</w:t>
      </w:r>
      <w:r>
        <w:t xml:space="preserve"> Ultimate Tensile Strength (UTS). The objective was to create two graphs – True Stress</w:t>
      </w:r>
      <w:r w:rsidR="00C27146">
        <w:t>-Strain</w:t>
      </w:r>
      <w:r>
        <w:t xml:space="preserve"> (Fig.10) and Engineering Stress</w:t>
      </w:r>
      <w:r w:rsidR="00C27146">
        <w:t>-Strain</w:t>
      </w:r>
      <w:r>
        <w:t xml:space="preserve"> (Fig.11). </w:t>
      </w:r>
    </w:p>
    <w:p w14:paraId="69158716" w14:textId="3024A97F" w:rsidR="00A65CF1" w:rsidRDefault="00A65CF1" w:rsidP="00A65CF1">
      <w:pPr>
        <w:pStyle w:val="Heading2"/>
        <w:rPr>
          <w:u w:val="none"/>
        </w:rPr>
      </w:pPr>
      <w:bookmarkStart w:id="39" w:name="_Toc119327601"/>
      <w:r>
        <w:rPr>
          <w:u w:val="none"/>
        </w:rPr>
        <w:t>True Stress</w:t>
      </w:r>
      <w:r w:rsidR="00C27146">
        <w:rPr>
          <w:u w:val="none"/>
        </w:rPr>
        <w:t xml:space="preserve"> - Strain</w:t>
      </w:r>
      <w:r>
        <w:rPr>
          <w:u w:val="none"/>
        </w:rPr>
        <w:t xml:space="preserve"> </w:t>
      </w:r>
      <w:r w:rsidR="00C949B1">
        <w:rPr>
          <w:u w:val="none"/>
        </w:rPr>
        <w:t>Curve</w:t>
      </w:r>
      <w:bookmarkEnd w:id="39"/>
    </w:p>
    <w:p w14:paraId="35B9D645" w14:textId="77777777" w:rsidR="00101D8B" w:rsidRPr="00101D8B" w:rsidRDefault="00101D8B" w:rsidP="00101D8B"/>
    <w:p w14:paraId="1A698D59" w14:textId="23F5FEE6" w:rsidR="00A65CF1" w:rsidRPr="00A65CF1" w:rsidRDefault="00BE618B" w:rsidP="00A65CF1">
      <w:r>
        <w:rPr>
          <w:noProof/>
        </w:rPr>
        <mc:AlternateContent>
          <mc:Choice Requires="wps">
            <w:drawing>
              <wp:anchor distT="45720" distB="45720" distL="114300" distR="114300" simplePos="0" relativeHeight="251677696" behindDoc="0" locked="0" layoutInCell="1" allowOverlap="1" wp14:anchorId="74B5E0E0" wp14:editId="00E43C42">
                <wp:simplePos x="0" y="0"/>
                <wp:positionH relativeFrom="column">
                  <wp:posOffset>2057400</wp:posOffset>
                </wp:positionH>
                <wp:positionV relativeFrom="paragraph">
                  <wp:posOffset>480060</wp:posOffset>
                </wp:positionV>
                <wp:extent cx="1644650" cy="273050"/>
                <wp:effectExtent l="0" t="0" r="12700" b="1270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4650" cy="273050"/>
                        </a:xfrm>
                        <a:prstGeom prst="rect">
                          <a:avLst/>
                        </a:prstGeom>
                        <a:solidFill>
                          <a:srgbClr val="FFFFFF"/>
                        </a:solidFill>
                        <a:ln w="9525">
                          <a:solidFill>
                            <a:srgbClr val="000000"/>
                          </a:solidFill>
                          <a:miter lim="800000"/>
                          <a:headEnd/>
                          <a:tailEnd/>
                        </a:ln>
                      </wps:spPr>
                      <wps:txbx>
                        <w:txbxContent>
                          <w:p w14:paraId="03BA1DE4" w14:textId="1FBCEA85" w:rsidR="00E0400A" w:rsidRPr="00E0400A" w:rsidRDefault="00E0400A">
                            <w:pPr>
                              <w:rPr>
                                <w:lang w:val="en-US"/>
                              </w:rPr>
                            </w:pPr>
                            <w:r>
                              <w:rPr>
                                <w:lang w:val="en-US"/>
                              </w:rPr>
                              <w:t>U</w:t>
                            </w:r>
                            <w:r w:rsidR="00BE618B">
                              <w:rPr>
                                <w:lang w:val="en-US"/>
                              </w:rPr>
                              <w:t>ltimate Tensile Stre</w:t>
                            </w:r>
                            <w:r w:rsidR="00353D0E">
                              <w:rPr>
                                <w:lang w:val="en-US"/>
                              </w:rPr>
                              <w:t>ngth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B5E0E0" id="_x0000_t202" coordsize="21600,21600" o:spt="202" path="m,l,21600r21600,l21600,xe">
                <v:stroke joinstyle="miter"/>
                <v:path gradientshapeok="t" o:connecttype="rect"/>
              </v:shapetype>
              <v:shape id="Text Box 2" o:spid="_x0000_s1026" type="#_x0000_t202" style="position:absolute;margin-left:162pt;margin-top:37.8pt;width:129.5pt;height:21.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">
                <v:textbox>
                  <w:txbxContent>
                    <w:p w14:paraId="03BA1DE4" w14:textId="1FBCEA85" w:rsidR="00E0400A" w:rsidRPr="00E0400A" w:rsidRDefault="00E0400A">
                      <w:pPr>
                        <w:rPr>
                          <w:lang w:val="en-US"/>
                        </w:rPr>
                      </w:pPr>
                      <w:r>
                        <w:rPr>
                          <w:lang w:val="en-US"/>
                        </w:rPr>
                        <w:t>U</w:t>
                      </w:r>
                      <w:r w:rsidR="00BE618B">
                        <w:rPr>
                          <w:lang w:val="en-US"/>
                        </w:rPr>
                        <w:t>ltimate Tensile Stre</w:t>
                      </w:r>
                      <w:r w:rsidR="00353D0E">
                        <w:rPr>
                          <w:lang w:val="en-US"/>
                        </w:rPr>
                        <w:t>ngth</w:t>
                      </w:r>
                    </w:p>
                  </w:txbxContent>
                </v:textbox>
              </v:shape>
            </w:pict>
          </mc:Fallback>
        </mc:AlternateContent>
      </w:r>
      <w:r w:rsidR="0022066E">
        <w:rPr>
          <w:noProof/>
        </w:rPr>
        <mc:AlternateContent>
          <mc:Choice Requires="wps">
            <w:drawing>
              <wp:anchor distT="0" distB="0" distL="114300" distR="114300" simplePos="0" relativeHeight="251667456" behindDoc="0" locked="0" layoutInCell="1" allowOverlap="1" wp14:anchorId="240A1464" wp14:editId="38CBEA76">
                <wp:simplePos x="0" y="0"/>
                <wp:positionH relativeFrom="column">
                  <wp:posOffset>698500</wp:posOffset>
                </wp:positionH>
                <wp:positionV relativeFrom="paragraph">
                  <wp:posOffset>2594610</wp:posOffset>
                </wp:positionV>
                <wp:extent cx="2914650" cy="177800"/>
                <wp:effectExtent l="0" t="0" r="19050" b="31750"/>
                <wp:wrapNone/>
                <wp:docPr id="16" name="Straight Connector 16"/>
                <wp:cNvGraphicFramePr/>
                <a:graphic xmlns:a="http://schemas.openxmlformats.org/drawingml/2006/main">
                  <a:graphicData uri="http://schemas.microsoft.com/office/word/2010/wordprocessingShape">
                    <wps:wsp>
                      <wps:cNvCnPr/>
                      <wps:spPr>
                        <a:xfrm flipV="1">
                          <a:off x="0" y="0"/>
                          <a:ext cx="2914650" cy="17780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25EBC6" id="Straight Connector 16"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pt,204.3pt" to="284.5pt,2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" strokecolor="#ed7d31 [3205]" strokeweight="1.5pt">
                <v:stroke joinstyle="miter"/>
              </v:line>
            </w:pict>
          </mc:Fallback>
        </mc:AlternateContent>
      </w:r>
      <w:r w:rsidR="00E0400A">
        <w:rPr>
          <w:noProof/>
        </w:rPr>
        <mc:AlternateContent>
          <mc:Choice Requires="wps">
            <w:drawing>
              <wp:anchor distT="45720" distB="45720" distL="114300" distR="114300" simplePos="0" relativeHeight="251670528" behindDoc="0" locked="0" layoutInCell="1" allowOverlap="1" wp14:anchorId="0C7AA7D3" wp14:editId="285A2060">
                <wp:simplePos x="0" y="0"/>
                <wp:positionH relativeFrom="column">
                  <wp:posOffset>4337050</wp:posOffset>
                </wp:positionH>
                <wp:positionV relativeFrom="paragraph">
                  <wp:posOffset>3108960</wp:posOffset>
                </wp:positionV>
                <wp:extent cx="1193800" cy="292100"/>
                <wp:effectExtent l="0" t="0" r="25400"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292100"/>
                        </a:xfrm>
                        <a:prstGeom prst="rect">
                          <a:avLst/>
                        </a:prstGeom>
                        <a:solidFill>
                          <a:srgbClr val="FFFFFF"/>
                        </a:solidFill>
                        <a:ln w="9525">
                          <a:solidFill>
                            <a:srgbClr val="000000"/>
                          </a:solidFill>
                          <a:miter lim="800000"/>
                          <a:headEnd/>
                          <a:tailEnd/>
                        </a:ln>
                      </wps:spPr>
                      <wps:txbx>
                        <w:txbxContent>
                          <w:p w14:paraId="56A28A6E" w14:textId="7CC742F3" w:rsidR="002A63F0" w:rsidRPr="002A63F0" w:rsidRDefault="002A63F0" w:rsidP="002A63F0">
                            <w:pPr>
                              <w:jc w:val="center"/>
                              <w:rPr>
                                <w:lang w:val="en-US"/>
                              </w:rPr>
                            </w:pPr>
                            <w:r>
                              <w:rPr>
                                <w:lang w:val="en-US"/>
                              </w:rPr>
                              <w:t>Young’s Modulus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7AA7D3" id="_x0000_s1027" type="#_x0000_t202" style="position:absolute;margin-left:341.5pt;margin-top:244.8pt;width:94pt;height:23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">
                <v:textbox>
                  <w:txbxContent>
                    <w:p w14:paraId="56A28A6E" w14:textId="7CC742F3" w:rsidR="002A63F0" w:rsidRPr="002A63F0" w:rsidRDefault="002A63F0" w:rsidP="002A63F0">
                      <w:pPr>
                        <w:jc w:val="center"/>
                        <w:rPr>
                          <w:lang w:val="en-US"/>
                        </w:rPr>
                      </w:pPr>
                      <w:r>
                        <w:rPr>
                          <w:lang w:val="en-US"/>
                        </w:rPr>
                        <w:t>Young’s Modulus</w:t>
                      </w:r>
                    </w:p>
                  </w:txbxContent>
                </v:textbox>
              </v:shape>
            </w:pict>
          </mc:Fallback>
        </mc:AlternateContent>
      </w:r>
      <w:r w:rsidR="00E0400A">
        <w:rPr>
          <w:noProof/>
        </w:rPr>
        <mc:AlternateContent>
          <mc:Choice Requires="wps">
            <w:drawing>
              <wp:anchor distT="0" distB="0" distL="114300" distR="114300" simplePos="0" relativeHeight="251668480" behindDoc="0" locked="0" layoutInCell="1" allowOverlap="1" wp14:anchorId="28464C04" wp14:editId="64FA93BA">
                <wp:simplePos x="0" y="0"/>
                <wp:positionH relativeFrom="column">
                  <wp:posOffset>3155950</wp:posOffset>
                </wp:positionH>
                <wp:positionV relativeFrom="paragraph">
                  <wp:posOffset>2645410</wp:posOffset>
                </wp:positionV>
                <wp:extent cx="1143000" cy="508000"/>
                <wp:effectExtent l="38100" t="38100" r="19050" b="25400"/>
                <wp:wrapNone/>
                <wp:docPr id="17" name="Straight Arrow Connector 17"/>
                <wp:cNvGraphicFramePr/>
                <a:graphic xmlns:a="http://schemas.openxmlformats.org/drawingml/2006/main">
                  <a:graphicData uri="http://schemas.microsoft.com/office/word/2010/wordprocessingShape">
                    <wps:wsp>
                      <wps:cNvCnPr/>
                      <wps:spPr>
                        <a:xfrm flipH="1" flipV="1">
                          <a:off x="0" y="0"/>
                          <a:ext cx="1143000" cy="508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25D6181" id="_x0000_t32" coordsize="21600,21600" o:spt="32" o:oned="t" path="m,l21600,21600e" filled="f">
                <v:path arrowok="t" fillok="f" o:connecttype="none"/>
                <o:lock v:ext="edit" shapetype="t"/>
              </v:shapetype>
              <v:shape id="Straight Arrow Connector 17" o:spid="_x0000_s1026" type="#_x0000_t32" style="position:absolute;margin-left:248.5pt;margin-top:208.3pt;width:90pt;height:40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" strokecolor="#4472c4 [3204]" strokeweight=".5pt">
                <v:stroke endarrow="block" joinstyle="miter"/>
              </v:shape>
            </w:pict>
          </mc:Fallback>
        </mc:AlternateContent>
      </w:r>
      <w:r w:rsidR="00E0400A">
        <w:rPr>
          <w:noProof/>
        </w:rPr>
        <mc:AlternateContent>
          <mc:Choice Requires="wps">
            <w:drawing>
              <wp:anchor distT="0" distB="0" distL="114300" distR="114300" simplePos="0" relativeHeight="251675648" behindDoc="0" locked="0" layoutInCell="1" allowOverlap="1" wp14:anchorId="29D266E4" wp14:editId="3BAE98BD">
                <wp:simplePos x="0" y="0"/>
                <wp:positionH relativeFrom="column">
                  <wp:posOffset>3568700</wp:posOffset>
                </wp:positionH>
                <wp:positionV relativeFrom="paragraph">
                  <wp:posOffset>600710</wp:posOffset>
                </wp:positionV>
                <wp:extent cx="819150" cy="6350"/>
                <wp:effectExtent l="0" t="76200" r="19050" b="88900"/>
                <wp:wrapNone/>
                <wp:docPr id="21" name="Straight Arrow Connector 21"/>
                <wp:cNvGraphicFramePr/>
                <a:graphic xmlns:a="http://schemas.openxmlformats.org/drawingml/2006/main">
                  <a:graphicData uri="http://schemas.microsoft.com/office/word/2010/wordprocessingShape">
                    <wps:wsp>
                      <wps:cNvCnPr/>
                      <wps:spPr>
                        <a:xfrm flipV="1">
                          <a:off x="0" y="0"/>
                          <a:ext cx="819150"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B8DD72" id="Straight Arrow Connector 21" o:spid="_x0000_s1026" type="#_x0000_t32" style="position:absolute;margin-left:281pt;margin-top:47.3pt;width:64.5pt;height:.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" strokecolor="#4472c4 [3204]" strokeweight=".5pt">
                <v:stroke endarrow="block" joinstyle="miter"/>
              </v:shape>
            </w:pict>
          </mc:Fallback>
        </mc:AlternateContent>
      </w:r>
      <w:r w:rsidR="00A65CF1">
        <w:rPr>
          <w:noProof/>
        </w:rPr>
        <w:drawing>
          <wp:inline distT="0" distB="0" distL="0" distR="0" wp14:anchorId="2193825D" wp14:editId="533C05FB">
            <wp:extent cx="5734050" cy="3346450"/>
            <wp:effectExtent l="0" t="0" r="0" b="6350"/>
            <wp:docPr id="15" name="Chart 15">
              <a:extLst xmlns:a="http://schemas.openxmlformats.org/drawingml/2006/main">
                <a:ext uri="{FF2B5EF4-FFF2-40B4-BE49-F238E27FC236}">
                  <a16:creationId xmlns:a16="http://schemas.microsoft.com/office/drawing/2014/main" id="{0BD808F8-4C81-C8AB-3AEA-885147B129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26A8EB6" w14:textId="47279EE1" w:rsidR="00192C85" w:rsidRDefault="00E0400A" w:rsidP="00C27146">
      <w:pPr>
        <w:pStyle w:val="Caption"/>
        <w:jc w:val="center"/>
      </w:pPr>
      <w:bookmarkStart w:id="40" w:name="_Toc119259700"/>
      <w:bookmarkStart w:id="41" w:name="_Toc119259930"/>
      <w:bookmarkStart w:id="42" w:name="_Toc119328474"/>
      <w:r>
        <w:t xml:space="preserve">Figure </w:t>
      </w:r>
      <w:fldSimple w:instr=" SEQ Figure \* ARABIC ">
        <w:r w:rsidR="006966B1">
          <w:rPr>
            <w:noProof/>
          </w:rPr>
          <w:t>11</w:t>
        </w:r>
      </w:fldSimple>
      <w:r>
        <w:t xml:space="preserve"> - True Stress-Strain Graph of Rubber Band Sample</w:t>
      </w:r>
      <w:bookmarkEnd w:id="40"/>
      <w:bookmarkEnd w:id="41"/>
      <w:bookmarkEnd w:id="42"/>
    </w:p>
    <w:p w14:paraId="42428E21" w14:textId="530D7CE8" w:rsidR="00192C85" w:rsidRDefault="00192C85" w:rsidP="00192C85">
      <w:pPr>
        <w:pStyle w:val="Heading3"/>
      </w:pPr>
      <w:bookmarkStart w:id="43" w:name="_Toc119327602"/>
      <w:r>
        <w:t>Young’s Modulus</w:t>
      </w:r>
      <w:r w:rsidR="00144C29">
        <w:t xml:space="preserve"> of T.S.S </w:t>
      </w:r>
      <w:r w:rsidR="00C949B1">
        <w:t>Curve</w:t>
      </w:r>
      <w:bookmarkEnd w:id="43"/>
    </w:p>
    <w:p w14:paraId="347922A6" w14:textId="26330FF3" w:rsidR="00192C85" w:rsidRDefault="00192C85" w:rsidP="00192C85"/>
    <w:p w14:paraId="4429291A" w14:textId="4F6DD746" w:rsidR="00C27146" w:rsidRDefault="00192C85" w:rsidP="00A5612F">
      <w:r>
        <w:t xml:space="preserve">Young’s Modulus can be defined as a property that will tell us with how much ease a certain material </w:t>
      </w:r>
      <w:r w:rsidR="008E4CCA">
        <w:t>stretches</w:t>
      </w:r>
      <w:r w:rsidR="00EB09BB">
        <w:t xml:space="preserve"> and deform</w:t>
      </w:r>
      <w:r w:rsidR="008E4CCA">
        <w:t>s</w:t>
      </w:r>
      <w:sdt>
        <w:sdtPr>
          <w:id w:val="507728067"/>
          <w:citation/>
        </w:sdtPr>
        <w:sdtContent>
          <w:r w:rsidR="00D61117">
            <w:fldChar w:fldCharType="begin"/>
          </w:r>
          <w:r w:rsidR="00D61117">
            <w:rPr>
              <w:lang w:val="en-US"/>
            </w:rPr>
            <w:instrText xml:space="preserve"> CITATION Uni22 \l 1033 </w:instrText>
          </w:r>
          <w:r w:rsidR="00D61117">
            <w:fldChar w:fldCharType="separate"/>
          </w:r>
          <w:r w:rsidR="006966B1">
            <w:rPr>
              <w:noProof/>
              <w:lang w:val="en-US"/>
            </w:rPr>
            <w:t xml:space="preserve"> </w:t>
          </w:r>
          <w:r w:rsidR="006966B1" w:rsidRPr="006966B1">
            <w:rPr>
              <w:noProof/>
              <w:lang w:val="en-US"/>
            </w:rPr>
            <w:t>(Birmingham, 2022)</w:t>
          </w:r>
          <w:r w:rsidR="00D61117">
            <w:fldChar w:fldCharType="end"/>
          </w:r>
        </w:sdtContent>
      </w:sdt>
      <w:r w:rsidR="00ED261C">
        <w:t xml:space="preserve"> or in simple terms, how stiff the material is</w:t>
      </w:r>
      <w:r w:rsidR="00D61117">
        <w:t>.</w:t>
      </w:r>
      <w:r w:rsidR="00EB09BB">
        <w:t xml:space="preserve"> The results are important to understand the behaviour of a material when subjected to a force. It is calculated by reading the gradient of the line on the stress-strain </w:t>
      </w:r>
      <w:r w:rsidR="002859DC">
        <w:t>curve, but</w:t>
      </w:r>
      <w:r w:rsidR="00EB09BB">
        <w:t xml:space="preserve"> certain materials can have very different outlooks. As the rubber band sample is </w:t>
      </w:r>
      <w:r w:rsidR="008E4CCA">
        <w:t>an</w:t>
      </w:r>
      <w:r w:rsidR="00EB09BB">
        <w:t xml:space="preserve"> elastomer material it has a much flatter gradient than a brittle material would but can</w:t>
      </w:r>
      <w:r w:rsidR="002859DC">
        <w:t xml:space="preserve"> also</w:t>
      </w:r>
      <w:r w:rsidR="00EB09BB">
        <w:t xml:space="preserve"> take higher amounts of strain, where a brittle material can handle larger amount of stress before deformation takes place. Here is the formula for Young’s Modulus with results:</w:t>
      </w:r>
    </w:p>
    <w:p w14:paraId="5623E346" w14:textId="7077EF6D" w:rsidR="007B59ED" w:rsidRPr="00C27146" w:rsidRDefault="00144C29" w:rsidP="00A5612F">
      <m:oMath>
        <m:r>
          <w:rPr>
            <w:rFonts w:ascii="Cambria Math" w:hAnsi="Cambria Math"/>
            <w:sz w:val="32"/>
            <w:szCs w:val="32"/>
          </w:rPr>
          <m:t>E=</m:t>
        </m:r>
        <m:f>
          <m:fPr>
            <m:ctrlPr>
              <w:rPr>
                <w:rFonts w:ascii="Cambria Math" w:hAnsi="Cambria Math"/>
                <w:i/>
                <w:sz w:val="32"/>
                <w:szCs w:val="32"/>
              </w:rPr>
            </m:ctrlPr>
          </m:fPr>
          <m:num>
            <m:r>
              <w:rPr>
                <w:rFonts w:ascii="Cambria Math" w:hAnsi="Cambria Math"/>
                <w:sz w:val="32"/>
                <w:szCs w:val="32"/>
              </w:rPr>
              <m:t>σ</m:t>
            </m:r>
          </m:num>
          <m:den>
            <m:r>
              <w:rPr>
                <w:rFonts w:ascii="Cambria Math" w:hAnsi="Cambria Math"/>
                <w:sz w:val="32"/>
                <w:szCs w:val="32"/>
              </w:rPr>
              <m:t>ε</m:t>
            </m:r>
          </m:den>
        </m:f>
      </m:oMath>
      <w:r w:rsidR="00D61117">
        <w:rPr>
          <w:sz w:val="32"/>
          <w:szCs w:val="32"/>
        </w:rPr>
        <w:t xml:space="preserve">     </w:t>
      </w:r>
    </w:p>
    <w:p w14:paraId="03341E07" w14:textId="0083AA2B" w:rsidR="00D61117" w:rsidRDefault="00D61117" w:rsidP="00A5612F">
      <w:pPr>
        <w:rPr>
          <w:rFonts w:eastAsiaTheme="minorEastAsia"/>
          <w:sz w:val="32"/>
          <w:szCs w:val="32"/>
        </w:rPr>
      </w:pPr>
      <w:r>
        <w:rPr>
          <w:sz w:val="32"/>
          <w:szCs w:val="32"/>
        </w:rPr>
        <w:t xml:space="preserve"> </w:t>
      </w:r>
      <m:oMath>
        <m:r>
          <w:rPr>
            <w:rFonts w:ascii="Cambria Math" w:hAnsi="Cambria Math"/>
            <w:sz w:val="32"/>
            <w:szCs w:val="32"/>
          </w:rPr>
          <m:t>E=</m:t>
        </m:r>
        <m:f>
          <m:fPr>
            <m:ctrlPr>
              <w:rPr>
                <w:rFonts w:ascii="Cambria Math" w:hAnsi="Cambria Math"/>
                <w:i/>
                <w:sz w:val="32"/>
                <w:szCs w:val="32"/>
              </w:rPr>
            </m:ctrlPr>
          </m:fPr>
          <m:num>
            <m:r>
              <w:rPr>
                <w:rFonts w:ascii="Cambria Math" w:hAnsi="Cambria Math"/>
                <w:sz w:val="32"/>
                <w:szCs w:val="32"/>
              </w:rPr>
              <m:t>4.367</m:t>
            </m:r>
          </m:num>
          <m:den>
            <m:r>
              <w:rPr>
                <w:rFonts w:ascii="Cambria Math" w:hAnsi="Cambria Math"/>
                <w:sz w:val="32"/>
                <w:szCs w:val="32"/>
              </w:rPr>
              <m:t>1.27</m:t>
            </m:r>
          </m:den>
        </m:f>
      </m:oMath>
      <w:r w:rsidR="00144C29" w:rsidRPr="00144C29">
        <w:rPr>
          <w:rFonts w:eastAsiaTheme="minorEastAsia"/>
          <w:sz w:val="32"/>
          <w:szCs w:val="32"/>
        </w:rPr>
        <w:t xml:space="preserve"> </w:t>
      </w:r>
      <w:r w:rsidR="00144C29">
        <w:rPr>
          <w:rFonts w:eastAsiaTheme="minorEastAsia"/>
          <w:sz w:val="32"/>
          <w:szCs w:val="32"/>
        </w:rPr>
        <w:t xml:space="preserve">    </w:t>
      </w:r>
    </w:p>
    <w:p w14:paraId="0FE0AB7F" w14:textId="7A1A91B3" w:rsidR="00ED261C" w:rsidRPr="00ED261C" w:rsidRDefault="007B59ED" w:rsidP="00A5612F">
      <w:pPr>
        <w:rPr>
          <w:rFonts w:eastAsiaTheme="minorEastAsia"/>
          <w:sz w:val="32"/>
          <w:szCs w:val="32"/>
        </w:rPr>
      </w:pPr>
      <m:oMath>
        <m:r>
          <w:rPr>
            <w:rFonts w:ascii="Cambria Math" w:eastAsiaTheme="minorEastAsia" w:hAnsi="Cambria Math"/>
            <w:sz w:val="32"/>
            <w:szCs w:val="32"/>
          </w:rPr>
          <m:t>E=3.49 MPa</m:t>
        </m:r>
      </m:oMath>
      <w:r>
        <w:rPr>
          <w:rFonts w:eastAsiaTheme="minorEastAsia"/>
          <w:sz w:val="32"/>
          <w:szCs w:val="32"/>
        </w:rPr>
        <w:t xml:space="preserve"> </w:t>
      </w:r>
    </w:p>
    <w:p w14:paraId="530CF51A" w14:textId="71712F5F" w:rsidR="007B59ED" w:rsidRDefault="007B59ED" w:rsidP="007B59ED">
      <w:pPr>
        <w:pStyle w:val="Heading3"/>
        <w:rPr>
          <w:rFonts w:eastAsiaTheme="minorEastAsia"/>
        </w:rPr>
      </w:pPr>
      <w:bookmarkStart w:id="44" w:name="_Toc119327603"/>
      <w:r>
        <w:rPr>
          <w:rFonts w:eastAsiaTheme="minorEastAsia"/>
        </w:rPr>
        <w:lastRenderedPageBreak/>
        <w:t>Ultimate Tensile Strength</w:t>
      </w:r>
      <w:r w:rsidR="00C949B1">
        <w:rPr>
          <w:rFonts w:eastAsiaTheme="minorEastAsia"/>
        </w:rPr>
        <w:t xml:space="preserve"> of T.S.S Curve</w:t>
      </w:r>
      <w:bookmarkEnd w:id="44"/>
    </w:p>
    <w:p w14:paraId="0BE733E3" w14:textId="77777777" w:rsidR="00AD2AB9" w:rsidRPr="00AD2AB9" w:rsidRDefault="00AD2AB9" w:rsidP="00AD2AB9"/>
    <w:p w14:paraId="1437F90E" w14:textId="1312F3E0" w:rsidR="007B59ED" w:rsidRDefault="007A2343" w:rsidP="007B59ED">
      <w:r>
        <w:t>Ultimate tensile strength is the maximum stress a material can withstand under tension</w:t>
      </w:r>
      <w:r w:rsidR="004B447C">
        <w:t xml:space="preserve"> or maximum resistance to fracture point </w:t>
      </w:r>
      <w:sdt>
        <w:sdtPr>
          <w:id w:val="1468934059"/>
          <w:citation/>
        </w:sdtPr>
        <w:sdtContent>
          <w:r w:rsidR="004B447C">
            <w:fldChar w:fldCharType="begin"/>
          </w:r>
          <w:r w:rsidR="004B447C">
            <w:rPr>
              <w:lang w:val="en-US"/>
            </w:rPr>
            <w:instrText xml:space="preserve"> CITATION Cor18 \l 1033 </w:instrText>
          </w:r>
          <w:r w:rsidR="004B447C">
            <w:fldChar w:fldCharType="separate"/>
          </w:r>
          <w:r w:rsidR="006966B1" w:rsidRPr="006966B1">
            <w:rPr>
              <w:noProof/>
              <w:lang w:val="en-US"/>
            </w:rPr>
            <w:t>(CorrosionPedia, 2018)</w:t>
          </w:r>
          <w:r w:rsidR="004B447C">
            <w:fldChar w:fldCharType="end"/>
          </w:r>
        </w:sdtContent>
      </w:sdt>
      <w:r w:rsidR="004B447C">
        <w:t>. It is important to understand the tensile strength of a material because you want that material to withstand the forces being applied to it without failure. The following formula was used to calculate the sample’s ultimate tensile strength:</w:t>
      </w:r>
    </w:p>
    <w:p w14:paraId="4AB9B62A" w14:textId="3FBE51F9" w:rsidR="004B447C" w:rsidRPr="00AD2AB9" w:rsidRDefault="004B447C" w:rsidP="007B59ED">
      <w:pPr>
        <w:rPr>
          <w:rFonts w:eastAsiaTheme="minorEastAsia"/>
          <w:sz w:val="32"/>
          <w:szCs w:val="32"/>
        </w:rPr>
      </w:pPr>
      <m:oMathPara>
        <m:oMathParaPr>
          <m:jc m:val="left"/>
        </m:oMathParaPr>
        <m:oMath>
          <m:r>
            <w:rPr>
              <w:rFonts w:ascii="Cambria Math" w:hAnsi="Cambria Math"/>
              <w:sz w:val="32"/>
              <w:szCs w:val="32"/>
            </w:rPr>
            <m:t>S=</m:t>
          </m:r>
          <m:f>
            <m:fPr>
              <m:ctrlPr>
                <w:rPr>
                  <w:rFonts w:ascii="Cambria Math" w:hAnsi="Cambria Math"/>
                  <w:i/>
                  <w:sz w:val="32"/>
                  <w:szCs w:val="32"/>
                </w:rPr>
              </m:ctrlPr>
            </m:fPr>
            <m:num>
              <m:r>
                <w:rPr>
                  <w:rFonts w:ascii="Cambria Math" w:hAnsi="Cambria Math"/>
                  <w:sz w:val="32"/>
                  <w:szCs w:val="32"/>
                </w:rPr>
                <m:t>F</m:t>
              </m:r>
            </m:num>
            <m:den>
              <m:r>
                <w:rPr>
                  <w:rFonts w:ascii="Cambria Math" w:hAnsi="Cambria Math"/>
                  <w:sz w:val="32"/>
                  <w:szCs w:val="32"/>
                </w:rPr>
                <m:t>A</m:t>
              </m:r>
            </m:den>
          </m:f>
        </m:oMath>
      </m:oMathPara>
    </w:p>
    <w:p w14:paraId="035B9461" w14:textId="55D1E786" w:rsidR="00AD2AB9" w:rsidRPr="00AD2AB9" w:rsidRDefault="00AD2AB9" w:rsidP="007B59ED">
      <w:pPr>
        <w:rPr>
          <w:rFonts w:eastAsiaTheme="minorEastAsia"/>
          <w:sz w:val="32"/>
          <w:szCs w:val="32"/>
        </w:rPr>
      </w:pPr>
      <m:oMathPara>
        <m:oMathParaPr>
          <m:jc m:val="left"/>
        </m:oMathParaPr>
        <m:oMath>
          <m:r>
            <w:rPr>
              <w:rFonts w:ascii="Cambria Math" w:hAnsi="Cambria Math"/>
              <w:sz w:val="32"/>
              <w:szCs w:val="32"/>
            </w:rPr>
            <m:t>S=</m:t>
          </m:r>
          <m:f>
            <m:fPr>
              <m:ctrlPr>
                <w:rPr>
                  <w:rFonts w:ascii="Cambria Math" w:hAnsi="Cambria Math"/>
                  <w:i/>
                  <w:sz w:val="32"/>
                  <w:szCs w:val="32"/>
                </w:rPr>
              </m:ctrlPr>
            </m:fPr>
            <m:num>
              <m:r>
                <w:rPr>
                  <w:rFonts w:ascii="Cambria Math" w:hAnsi="Cambria Math"/>
                  <w:sz w:val="32"/>
                  <w:szCs w:val="32"/>
                </w:rPr>
                <m:t>65.433</m:t>
              </m:r>
            </m:num>
            <m:den>
              <m:r>
                <w:rPr>
                  <w:rFonts w:ascii="Cambria Math" w:hAnsi="Cambria Math"/>
                  <w:sz w:val="32"/>
                  <w:szCs w:val="32"/>
                </w:rPr>
                <m:t>0.576</m:t>
              </m:r>
            </m:den>
          </m:f>
        </m:oMath>
      </m:oMathPara>
    </w:p>
    <w:p w14:paraId="03A81172" w14:textId="0CD2F044" w:rsidR="004B447C" w:rsidRPr="00ED261C" w:rsidRDefault="00AD2AB9" w:rsidP="007B59ED">
      <w:pPr>
        <w:rPr>
          <w:sz w:val="32"/>
          <w:szCs w:val="32"/>
        </w:rPr>
      </w:pPr>
      <m:oMathPara>
        <m:oMathParaPr>
          <m:jc m:val="left"/>
        </m:oMathParaPr>
        <m:oMath>
          <m:r>
            <w:rPr>
              <w:rFonts w:ascii="Cambria Math" w:hAnsi="Cambria Math"/>
              <w:sz w:val="32"/>
              <w:szCs w:val="32"/>
            </w:rPr>
            <m:t>S=113.598 MPa</m:t>
          </m:r>
        </m:oMath>
      </m:oMathPara>
    </w:p>
    <w:p w14:paraId="7CE24A35" w14:textId="77777777" w:rsidR="007B59ED" w:rsidRPr="007B59ED" w:rsidRDefault="007B59ED" w:rsidP="007B59ED"/>
    <w:p w14:paraId="70DBDED5" w14:textId="124FC946" w:rsidR="00D61117" w:rsidRDefault="00101D8B" w:rsidP="00101D8B">
      <w:pPr>
        <w:pStyle w:val="Heading2"/>
        <w:rPr>
          <w:rFonts w:eastAsiaTheme="minorEastAsia"/>
        </w:rPr>
      </w:pPr>
      <w:bookmarkStart w:id="45" w:name="_Toc119327604"/>
      <w:r>
        <w:rPr>
          <w:rFonts w:eastAsiaTheme="minorEastAsia"/>
        </w:rPr>
        <w:t xml:space="preserve">Engineering Stress-Strain </w:t>
      </w:r>
      <w:r w:rsidR="00C949B1">
        <w:rPr>
          <w:rFonts w:eastAsiaTheme="minorEastAsia"/>
        </w:rPr>
        <w:t>Curve</w:t>
      </w:r>
      <w:bookmarkEnd w:id="45"/>
    </w:p>
    <w:p w14:paraId="51512175" w14:textId="0C655759" w:rsidR="00101D8B" w:rsidRDefault="00AE4968" w:rsidP="00101D8B">
      <w:r>
        <w:rPr>
          <w:noProof/>
        </w:rPr>
        <mc:AlternateContent>
          <mc:Choice Requires="wps">
            <w:drawing>
              <wp:anchor distT="0" distB="0" distL="114300" distR="114300" simplePos="0" relativeHeight="251680768" behindDoc="0" locked="0" layoutInCell="1" allowOverlap="1" wp14:anchorId="680DE770" wp14:editId="121D0AA3">
                <wp:simplePos x="0" y="0"/>
                <wp:positionH relativeFrom="column">
                  <wp:posOffset>704850</wp:posOffset>
                </wp:positionH>
                <wp:positionV relativeFrom="paragraph">
                  <wp:posOffset>2620010</wp:posOffset>
                </wp:positionV>
                <wp:extent cx="2667000" cy="463550"/>
                <wp:effectExtent l="0" t="0" r="19050" b="31750"/>
                <wp:wrapNone/>
                <wp:docPr id="28" name="Straight Connector 28"/>
                <wp:cNvGraphicFramePr/>
                <a:graphic xmlns:a="http://schemas.openxmlformats.org/drawingml/2006/main">
                  <a:graphicData uri="http://schemas.microsoft.com/office/word/2010/wordprocessingShape">
                    <wps:wsp>
                      <wps:cNvCnPr/>
                      <wps:spPr>
                        <a:xfrm flipV="1">
                          <a:off x="0" y="0"/>
                          <a:ext cx="2667000" cy="463550"/>
                        </a:xfrm>
                        <a:prstGeom prst="line">
                          <a:avLst/>
                        </a:prstGeom>
                        <a:noFill/>
                        <a:ln w="19050" cap="flat" cmpd="sng" algn="ctr">
                          <a:solidFill>
                            <a:srgbClr val="ED7D31"/>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FDE9E5E" id="Straight Connector 28"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5pt,206.3pt" to="265.5pt,24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" strokecolor="#ed7d31" strokeweight="1.5pt">
                <v:stroke joinstyle="miter"/>
              </v:line>
            </w:pict>
          </mc:Fallback>
        </mc:AlternateContent>
      </w:r>
      <w:r>
        <w:rPr>
          <w:noProof/>
        </w:rPr>
        <mc:AlternateContent>
          <mc:Choice Requires="wps">
            <w:drawing>
              <wp:anchor distT="0" distB="0" distL="114300" distR="114300" simplePos="0" relativeHeight="251682816" behindDoc="0" locked="0" layoutInCell="1" allowOverlap="1" wp14:anchorId="74B6B6B2" wp14:editId="048A9D07">
                <wp:simplePos x="0" y="0"/>
                <wp:positionH relativeFrom="column">
                  <wp:posOffset>4686300</wp:posOffset>
                </wp:positionH>
                <wp:positionV relativeFrom="paragraph">
                  <wp:posOffset>880110</wp:posOffset>
                </wp:positionV>
                <wp:extent cx="6350" cy="2197100"/>
                <wp:effectExtent l="0" t="0" r="31750" b="31750"/>
                <wp:wrapNone/>
                <wp:docPr id="29" name="Straight Connector 29"/>
                <wp:cNvGraphicFramePr/>
                <a:graphic xmlns:a="http://schemas.openxmlformats.org/drawingml/2006/main">
                  <a:graphicData uri="http://schemas.microsoft.com/office/word/2010/wordprocessingShape">
                    <wps:wsp>
                      <wps:cNvCnPr/>
                      <wps:spPr>
                        <a:xfrm flipH="1">
                          <a:off x="0" y="0"/>
                          <a:ext cx="6350" cy="2197100"/>
                        </a:xfrm>
                        <a:prstGeom prst="line">
                          <a:avLst/>
                        </a:prstGeom>
                        <a:noFill/>
                        <a:ln w="19050" cap="flat" cmpd="sng" algn="ctr">
                          <a:solidFill>
                            <a:schemeClr val="accent6"/>
                          </a:solidFill>
                          <a:prstDash val="dash"/>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5C421D3" id="Straight Connector 29" o:spid="_x0000_s1026" style="position:absolute;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pt,69.3pt" to="369.5pt,24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" strokecolor="#70ad47 [3209]" strokeweight="1.5pt">
                <v:stroke dashstyle="dash" joinstyle="miter"/>
              </v:line>
            </w:pict>
          </mc:Fallback>
        </mc:AlternateContent>
      </w:r>
      <w:r w:rsidR="00101D8B">
        <w:rPr>
          <w:noProof/>
        </w:rPr>
        <w:drawing>
          <wp:anchor distT="0" distB="0" distL="114300" distR="114300" simplePos="0" relativeHeight="251678720" behindDoc="0" locked="0" layoutInCell="1" allowOverlap="1" wp14:anchorId="5DECEBB7" wp14:editId="330279E5">
            <wp:simplePos x="0" y="0"/>
            <wp:positionH relativeFrom="margin">
              <wp:align>left</wp:align>
            </wp:positionH>
            <wp:positionV relativeFrom="paragraph">
              <wp:posOffset>283210</wp:posOffset>
            </wp:positionV>
            <wp:extent cx="5702300" cy="3371850"/>
            <wp:effectExtent l="0" t="0" r="12700" b="0"/>
            <wp:wrapTopAndBottom/>
            <wp:docPr id="27" name="Chart 27">
              <a:extLst xmlns:a="http://schemas.openxmlformats.org/drawingml/2006/main">
                <a:ext uri="{FF2B5EF4-FFF2-40B4-BE49-F238E27FC236}">
                  <a16:creationId xmlns:a16="http://schemas.microsoft.com/office/drawing/2014/main" id="{B50386E9-A988-C1F9-869E-FCD1735FF2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p>
    <w:p w14:paraId="20BC3CE5" w14:textId="59D2CF9F" w:rsidR="00101D8B" w:rsidRDefault="00101D8B" w:rsidP="00101D8B">
      <w:pPr>
        <w:pStyle w:val="Caption"/>
        <w:jc w:val="center"/>
      </w:pPr>
    </w:p>
    <w:p w14:paraId="55943B12" w14:textId="7E9CA218" w:rsidR="00101D8B" w:rsidRDefault="00101D8B" w:rsidP="00101D8B">
      <w:pPr>
        <w:pStyle w:val="Caption"/>
        <w:jc w:val="center"/>
      </w:pPr>
      <w:bookmarkStart w:id="46" w:name="_Toc119259701"/>
      <w:bookmarkStart w:id="47" w:name="_Toc119259931"/>
      <w:bookmarkStart w:id="48" w:name="_Toc119328475"/>
      <w:r>
        <w:t xml:space="preserve">Figure </w:t>
      </w:r>
      <w:fldSimple w:instr=" SEQ Figure \* ARABIC ">
        <w:r w:rsidR="006966B1">
          <w:rPr>
            <w:noProof/>
          </w:rPr>
          <w:t>12</w:t>
        </w:r>
      </w:fldSimple>
      <w:r>
        <w:t xml:space="preserve"> - Engineering Stress-Strain Graph for Rubber Band</w:t>
      </w:r>
      <w:bookmarkEnd w:id="46"/>
      <w:bookmarkEnd w:id="47"/>
      <w:bookmarkEnd w:id="48"/>
    </w:p>
    <w:p w14:paraId="66F84123" w14:textId="5949C983" w:rsidR="00101D8B" w:rsidRDefault="00AE4968" w:rsidP="00AE4968">
      <w:pPr>
        <w:pStyle w:val="Heading3"/>
      </w:pPr>
      <w:bookmarkStart w:id="49" w:name="_Toc119327605"/>
      <w:r>
        <w:t xml:space="preserve">Young’s Modulus </w:t>
      </w:r>
      <w:r w:rsidR="00ED261C">
        <w:t xml:space="preserve">of </w:t>
      </w:r>
      <w:r>
        <w:t>E.S.S</w:t>
      </w:r>
      <w:r w:rsidR="00ED261C">
        <w:t xml:space="preserve"> Curve</w:t>
      </w:r>
      <w:bookmarkEnd w:id="49"/>
    </w:p>
    <w:p w14:paraId="289BF872" w14:textId="0296F008" w:rsidR="00AE4968" w:rsidRDefault="00AE4968" w:rsidP="00AE4968"/>
    <w:p w14:paraId="73830260" w14:textId="6A254EF9" w:rsidR="00AE4968" w:rsidRPr="00AE4968" w:rsidRDefault="00AE4968" w:rsidP="00AE4968">
      <w:pPr>
        <w:rPr>
          <w:rFonts w:eastAsiaTheme="minorEastAsia"/>
          <w:sz w:val="32"/>
          <w:szCs w:val="32"/>
        </w:rPr>
      </w:pPr>
      <m:oMathPara>
        <m:oMathParaPr>
          <m:jc m:val="left"/>
        </m:oMathParaPr>
        <m:oMath>
          <m:r>
            <w:rPr>
              <w:rFonts w:ascii="Cambria Math" w:hAnsi="Cambria Math"/>
              <w:sz w:val="32"/>
              <w:szCs w:val="32"/>
            </w:rPr>
            <m:t>E=</m:t>
          </m:r>
          <m:f>
            <m:fPr>
              <m:ctrlPr>
                <w:rPr>
                  <w:rFonts w:ascii="Cambria Math" w:hAnsi="Cambria Math"/>
                  <w:i/>
                  <w:sz w:val="32"/>
                  <w:szCs w:val="32"/>
                </w:rPr>
              </m:ctrlPr>
            </m:fPr>
            <m:num>
              <m:r>
                <w:rPr>
                  <w:rFonts w:ascii="Cambria Math" w:hAnsi="Cambria Math"/>
                  <w:sz w:val="32"/>
                  <w:szCs w:val="32"/>
                </w:rPr>
                <m:t>1.6</m:t>
              </m:r>
            </m:num>
            <m:den>
              <m:r>
                <w:rPr>
                  <w:rFonts w:ascii="Cambria Math" w:hAnsi="Cambria Math"/>
                  <w:sz w:val="32"/>
                  <w:szCs w:val="32"/>
                </w:rPr>
                <m:t>3.1</m:t>
              </m:r>
            </m:den>
          </m:f>
        </m:oMath>
      </m:oMathPara>
    </w:p>
    <w:p w14:paraId="45524FAD" w14:textId="68547643" w:rsidR="00ED261C" w:rsidRPr="00C27146" w:rsidRDefault="00AE4968" w:rsidP="00AE4968">
      <w:pPr>
        <w:rPr>
          <w:rFonts w:eastAsiaTheme="minorEastAsia"/>
          <w:sz w:val="32"/>
          <w:szCs w:val="32"/>
        </w:rPr>
      </w:pPr>
      <m:oMathPara>
        <m:oMathParaPr>
          <m:jc m:val="left"/>
        </m:oMathParaPr>
        <m:oMath>
          <m:r>
            <w:rPr>
              <w:rFonts w:ascii="Cambria Math" w:hAnsi="Cambria Math"/>
              <w:sz w:val="32"/>
              <w:szCs w:val="32"/>
            </w:rPr>
            <m:t>E=0.52 MPa</m:t>
          </m:r>
        </m:oMath>
      </m:oMathPara>
    </w:p>
    <w:p w14:paraId="496736C6" w14:textId="7FBCB53F" w:rsidR="004C795F" w:rsidRDefault="004C795F" w:rsidP="004C795F">
      <w:pPr>
        <w:pStyle w:val="Heading3"/>
        <w:rPr>
          <w:rFonts w:eastAsiaTheme="minorEastAsia"/>
        </w:rPr>
      </w:pPr>
      <w:r>
        <w:rPr>
          <w:rFonts w:eastAsiaTheme="minorEastAsia"/>
        </w:rPr>
        <w:lastRenderedPageBreak/>
        <w:t xml:space="preserve"> </w:t>
      </w:r>
      <w:bookmarkStart w:id="50" w:name="_Toc119327606"/>
      <w:r w:rsidR="00622951">
        <w:rPr>
          <w:rFonts w:eastAsiaTheme="minorEastAsia"/>
        </w:rPr>
        <w:t xml:space="preserve">Ultimate Tensile Strength </w:t>
      </w:r>
      <w:r w:rsidR="00ED261C">
        <w:rPr>
          <w:rFonts w:eastAsiaTheme="minorEastAsia"/>
        </w:rPr>
        <w:t xml:space="preserve">of </w:t>
      </w:r>
      <w:r w:rsidR="00622951">
        <w:rPr>
          <w:rFonts w:eastAsiaTheme="minorEastAsia"/>
        </w:rPr>
        <w:t>E.S.S</w:t>
      </w:r>
      <w:r w:rsidR="00ED261C">
        <w:rPr>
          <w:rFonts w:eastAsiaTheme="minorEastAsia"/>
        </w:rPr>
        <w:t xml:space="preserve"> Curve</w:t>
      </w:r>
      <w:bookmarkEnd w:id="50"/>
    </w:p>
    <w:p w14:paraId="079C814B" w14:textId="1A18CD33" w:rsidR="00622951" w:rsidRDefault="00622951" w:rsidP="00622951"/>
    <w:p w14:paraId="4484E4C9" w14:textId="140A218A" w:rsidR="00622951" w:rsidRPr="00353D0E" w:rsidRDefault="00353D0E" w:rsidP="00622951">
      <w:pPr>
        <w:rPr>
          <w:rFonts w:eastAsiaTheme="minorEastAsia"/>
          <w:sz w:val="32"/>
          <w:szCs w:val="32"/>
        </w:rPr>
      </w:pPr>
      <m:oMathPara>
        <m:oMathParaPr>
          <m:jc m:val="left"/>
        </m:oMathParaPr>
        <m:oMath>
          <m:r>
            <w:rPr>
              <w:rFonts w:ascii="Cambria Math" w:hAnsi="Cambria Math"/>
              <w:sz w:val="32"/>
              <w:szCs w:val="32"/>
            </w:rPr>
            <m:t>S=</m:t>
          </m:r>
          <m:f>
            <m:fPr>
              <m:ctrlPr>
                <w:rPr>
                  <w:rFonts w:ascii="Cambria Math" w:hAnsi="Cambria Math"/>
                  <w:i/>
                  <w:sz w:val="32"/>
                  <w:szCs w:val="32"/>
                </w:rPr>
              </m:ctrlPr>
            </m:fPr>
            <m:num>
              <m:r>
                <w:rPr>
                  <w:rFonts w:ascii="Cambria Math" w:hAnsi="Cambria Math"/>
                  <w:sz w:val="32"/>
                  <w:szCs w:val="32"/>
                </w:rPr>
                <m:t>9.515</m:t>
              </m:r>
            </m:num>
            <m:den>
              <m:r>
                <w:rPr>
                  <w:rFonts w:ascii="Cambria Math" w:hAnsi="Cambria Math"/>
                  <w:sz w:val="32"/>
                  <w:szCs w:val="32"/>
                </w:rPr>
                <m:t>0.576</m:t>
              </m:r>
            </m:den>
          </m:f>
        </m:oMath>
      </m:oMathPara>
    </w:p>
    <w:p w14:paraId="5D1EE2BB" w14:textId="206C2662" w:rsidR="00622951" w:rsidRPr="00ED261C" w:rsidRDefault="00353D0E" w:rsidP="00622951">
      <w:pPr>
        <w:rPr>
          <w:rFonts w:eastAsiaTheme="minorEastAsia"/>
          <w:sz w:val="32"/>
          <w:szCs w:val="32"/>
        </w:rPr>
      </w:pPr>
      <m:oMathPara>
        <m:oMathParaPr>
          <m:jc m:val="left"/>
        </m:oMathParaPr>
        <m:oMath>
          <m:r>
            <w:rPr>
              <w:rFonts w:ascii="Cambria Math" w:hAnsi="Cambria Math"/>
              <w:sz w:val="32"/>
              <w:szCs w:val="32"/>
            </w:rPr>
            <m:t>S=16.519 MPa</m:t>
          </m:r>
        </m:oMath>
      </m:oMathPara>
    </w:p>
    <w:p w14:paraId="70094E26" w14:textId="77777777" w:rsidR="00ED261C" w:rsidRPr="00ED261C" w:rsidRDefault="00ED261C" w:rsidP="00622951">
      <w:pPr>
        <w:rPr>
          <w:rFonts w:eastAsiaTheme="minorEastAsia"/>
          <w:sz w:val="32"/>
          <w:szCs w:val="32"/>
        </w:rPr>
      </w:pPr>
    </w:p>
    <w:p w14:paraId="20A67A49" w14:textId="658FE905" w:rsidR="00CB7AC6" w:rsidRDefault="00CB7AC6" w:rsidP="00CB7AC6">
      <w:pPr>
        <w:pStyle w:val="Heading2"/>
        <w:rPr>
          <w:rFonts w:eastAsiaTheme="minorEastAsia"/>
        </w:rPr>
      </w:pPr>
      <w:bookmarkStart w:id="51" w:name="_Toc119327607"/>
      <w:r>
        <w:rPr>
          <w:rFonts w:eastAsiaTheme="minorEastAsia"/>
        </w:rPr>
        <w:t>Evaluation of Results</w:t>
      </w:r>
      <w:bookmarkEnd w:id="51"/>
    </w:p>
    <w:p w14:paraId="5CEB6039" w14:textId="4CD74AC4" w:rsidR="00CB7AC6" w:rsidRDefault="00CB7AC6" w:rsidP="00CB7AC6"/>
    <w:p w14:paraId="7A5C15CB" w14:textId="6302F125" w:rsidR="00CB7AC6" w:rsidRPr="00CB7AC6" w:rsidRDefault="00642374" w:rsidP="00CB7AC6">
      <w:r>
        <w:t xml:space="preserve">After analysing both sets of data you can see the differences from using a true stress-strain curve to an engineering stress-strain curve. The figures from the true data set result in much larger results for Young’s Modulus and Ultimate Tensile Stress (UTS), due to the greater values in true stress. </w:t>
      </w:r>
      <w:r w:rsidR="00A22EEB">
        <w:t>These two different graphical representations both have their qualities, as the true option is mostly used by material specialists to understand certain material properties. Also, the steep nature of the curve and its accuracy for showing strain provides a great insight into the sample’s hardening property</w:t>
      </w:r>
      <w:r w:rsidR="0071705D">
        <w:t xml:space="preserve"> when stress is increased</w:t>
      </w:r>
      <w:r w:rsidR="00A22EEB">
        <w:t xml:space="preserve">. </w:t>
      </w:r>
      <w:r w:rsidR="0058040C">
        <w:t xml:space="preserve">As the stress continually increases the curve shows it is becoming more difficult to strain by becoming steeper. </w:t>
      </w:r>
      <w:r w:rsidR="00A2312E" w:rsidRPr="00A2312E">
        <w:t>The more dislocations within a material, the more they will interact and become pinned or tangled. This will result in a decrease in the mobility of the dislocations and a strengthening of the material</w:t>
      </w:r>
      <w:r w:rsidR="00A2312E">
        <w:t xml:space="preserve"> </w:t>
      </w:r>
      <w:sdt>
        <w:sdtPr>
          <w:id w:val="-117294365"/>
          <w:citation/>
        </w:sdtPr>
        <w:sdtContent>
          <w:r w:rsidR="00A2312E">
            <w:fldChar w:fldCharType="begin"/>
          </w:r>
          <w:r w:rsidR="00A2312E">
            <w:instrText xml:space="preserve"> CITATION Mat13 \l 2057 </w:instrText>
          </w:r>
          <w:r w:rsidR="00A2312E">
            <w:fldChar w:fldCharType="separate"/>
          </w:r>
          <w:r w:rsidR="006966B1" w:rsidRPr="006966B1">
            <w:rPr>
              <w:noProof/>
            </w:rPr>
            <w:t>(MaterialProperties.org, 2013)</w:t>
          </w:r>
          <w:r w:rsidR="00A2312E">
            <w:fldChar w:fldCharType="end"/>
          </w:r>
        </w:sdtContent>
      </w:sdt>
      <w:r w:rsidR="00A2312E">
        <w:t>. The engineering curve shows that</w:t>
      </w:r>
      <w:r w:rsidR="005774A3">
        <w:t xml:space="preserve"> the rubber band stretched to around 6 times its original length before failure. Also, </w:t>
      </w:r>
      <w:r w:rsidR="00797D5E">
        <w:t xml:space="preserve">engineering stress may be seen as producing more reliable results as the calculations for stress and strain are based </w:t>
      </w:r>
      <w:r w:rsidR="00475519">
        <w:t>on</w:t>
      </w:r>
      <w:r w:rsidR="00797D5E">
        <w:t xml:space="preserve"> a reference point that does not change</w:t>
      </w:r>
      <w:r w:rsidR="00475519">
        <w:t>,</w:t>
      </w:r>
      <w:r w:rsidR="00797D5E">
        <w:t xml:space="preserve"> such as the originally measured cross sectional area. </w:t>
      </w:r>
    </w:p>
    <w:p w14:paraId="297A9CD6" w14:textId="5FDF7ACF" w:rsidR="002F5DA9" w:rsidRDefault="002F5DA9" w:rsidP="002F5DA9"/>
    <w:p w14:paraId="1B773277" w14:textId="77777777" w:rsidR="002F5DA9" w:rsidRPr="002F5DA9" w:rsidRDefault="002F5DA9" w:rsidP="002F5DA9"/>
    <w:p w14:paraId="2FAE0266" w14:textId="45C7BE91" w:rsidR="006E037F" w:rsidRDefault="006E037F" w:rsidP="00A5612F"/>
    <w:p w14:paraId="043CE982" w14:textId="4DEEEAA9" w:rsidR="006E037F" w:rsidRDefault="006E037F" w:rsidP="00A5612F"/>
    <w:p w14:paraId="6030EA4D" w14:textId="4F997AA4" w:rsidR="006E037F" w:rsidRDefault="006E037F" w:rsidP="00A5612F"/>
    <w:p w14:paraId="5E4A64B3" w14:textId="17DE1F69" w:rsidR="006E037F" w:rsidRDefault="006E037F" w:rsidP="00A5612F"/>
    <w:p w14:paraId="04254BDF" w14:textId="0B49DA76" w:rsidR="00ED261C" w:rsidRDefault="00ED261C" w:rsidP="00A5612F"/>
    <w:p w14:paraId="2B4E867C" w14:textId="7E89FD90" w:rsidR="00C27146" w:rsidRDefault="00C27146" w:rsidP="00A5612F"/>
    <w:p w14:paraId="0ED17833" w14:textId="03F590C9" w:rsidR="00C27146" w:rsidRDefault="00C27146" w:rsidP="00A5612F"/>
    <w:p w14:paraId="7EC02843" w14:textId="4B851F90" w:rsidR="00C27146" w:rsidRDefault="00C27146" w:rsidP="00A5612F"/>
    <w:p w14:paraId="4D18C2AF" w14:textId="7CF578CE" w:rsidR="00C27146" w:rsidRDefault="00C27146" w:rsidP="00A5612F"/>
    <w:p w14:paraId="70287CE1" w14:textId="28BF1860" w:rsidR="00C27146" w:rsidRDefault="00C27146" w:rsidP="00A5612F"/>
    <w:p w14:paraId="4616DCBD" w14:textId="4B3FBA5D" w:rsidR="00C27146" w:rsidRDefault="00C27146" w:rsidP="00A5612F"/>
    <w:p w14:paraId="71DB171D" w14:textId="77777777" w:rsidR="00C27146" w:rsidRDefault="00C27146" w:rsidP="00A5612F"/>
    <w:p w14:paraId="281FF1DD" w14:textId="1178B45B" w:rsidR="00A5612F" w:rsidRDefault="00A5612F" w:rsidP="00A5612F">
      <w:pPr>
        <w:pStyle w:val="Heading1"/>
      </w:pPr>
      <w:bookmarkStart w:id="52" w:name="_Toc119327608"/>
      <w:r>
        <w:lastRenderedPageBreak/>
        <w:t>Analysis of Experiment Inaccuracies</w:t>
      </w:r>
      <w:bookmarkEnd w:id="52"/>
    </w:p>
    <w:p w14:paraId="2EA897B1" w14:textId="39BD0FB9" w:rsidR="00A5612F" w:rsidRDefault="00A5612F" w:rsidP="00A5612F"/>
    <w:p w14:paraId="2510F32B" w14:textId="7EC47962" w:rsidR="00CB7AC6" w:rsidRDefault="007F5FAD" w:rsidP="00A5612F">
      <w:r>
        <w:t>As a result of carrying out the experiment in a home environment and essentially it being more of a DIY experiment and using tools and equipment from</w:t>
      </w:r>
      <w:r w:rsidR="009E0FBD">
        <w:t xml:space="preserve"> around</w:t>
      </w:r>
      <w:r>
        <w:t xml:space="preserve"> the house, there will inevitably be inaccuracies </w:t>
      </w:r>
      <w:r w:rsidR="009E0FBD">
        <w:t xml:space="preserve">within certain areas. Firstly, </w:t>
      </w:r>
      <w:r w:rsidR="0071705D">
        <w:t>an early</w:t>
      </w:r>
      <w:r w:rsidR="009E0FBD">
        <w:t xml:space="preserve"> issue I came across was the size of the weighing scales to the size of the bucket. By having not all the bucket area sat on the scales, there could have been a discrepancy with my reading. Also, the rubber sample may cause inaccuracies due to most of the stress being captured at the peak and bottom of the sample, instead of the centre of the cross section. This could be improved by using a different shaped sample of rubber to change the stress position. Compounding errors could also cause potential inaccuracies, due to the fact water was weighed in the measuring jug and transferred to the bucket manually. Instead of detaching the bucket from the sample and </w:t>
      </w:r>
      <w:r w:rsidR="00657491">
        <w:t xml:space="preserve">weighing the total water mass with the bucket and shackle. </w:t>
      </w:r>
      <w:r w:rsidR="0071705D">
        <w:t xml:space="preserve"> This was not possible because I did not want to remove and re-apply load to the sample. This could have weakened the sample. </w:t>
      </w:r>
    </w:p>
    <w:p w14:paraId="56C8368F" w14:textId="59E1EBA2" w:rsidR="007F5FAD" w:rsidRDefault="007F5FAD" w:rsidP="00A5612F"/>
    <w:p w14:paraId="4B197DF8" w14:textId="2C025DF3" w:rsidR="007F5FAD" w:rsidRDefault="007F5FAD" w:rsidP="00A5612F"/>
    <w:p w14:paraId="71DAF85C" w14:textId="7876CD64" w:rsidR="007F5FAD" w:rsidRDefault="007F5FAD" w:rsidP="00A5612F"/>
    <w:p w14:paraId="00B26BCB" w14:textId="57DE04F7" w:rsidR="007F5FAD" w:rsidRDefault="007F5FAD" w:rsidP="00A5612F"/>
    <w:p w14:paraId="7B7156BD" w14:textId="46198240" w:rsidR="007F5FAD" w:rsidRDefault="007F5FAD" w:rsidP="00A5612F"/>
    <w:p w14:paraId="5BA6B92D" w14:textId="261ACAB7" w:rsidR="007F5FAD" w:rsidRDefault="007F5FAD" w:rsidP="00A5612F"/>
    <w:p w14:paraId="6CDFA060" w14:textId="5A18712B" w:rsidR="007F5FAD" w:rsidRDefault="007F5FAD" w:rsidP="00A5612F"/>
    <w:p w14:paraId="76BA66D8" w14:textId="68085FB5" w:rsidR="007F5FAD" w:rsidRDefault="007F5FAD" w:rsidP="00A5612F"/>
    <w:p w14:paraId="244C8AAE" w14:textId="27710C94" w:rsidR="007F5FAD" w:rsidRDefault="007F5FAD" w:rsidP="00A5612F"/>
    <w:p w14:paraId="36FC5BAA" w14:textId="0A5550B1" w:rsidR="007F5FAD" w:rsidRDefault="007F5FAD" w:rsidP="00A5612F"/>
    <w:p w14:paraId="0605582B" w14:textId="16141023" w:rsidR="007F5FAD" w:rsidRDefault="007F5FAD" w:rsidP="00A5612F"/>
    <w:p w14:paraId="1ABBD021" w14:textId="322C4B6B" w:rsidR="007F5FAD" w:rsidRDefault="007F5FAD" w:rsidP="00A5612F"/>
    <w:p w14:paraId="68562202" w14:textId="4B639445" w:rsidR="007F5FAD" w:rsidRDefault="007F5FAD" w:rsidP="00A5612F"/>
    <w:p w14:paraId="463C0A56" w14:textId="086554F8" w:rsidR="007F5FAD" w:rsidRDefault="007F5FAD" w:rsidP="00A5612F"/>
    <w:p w14:paraId="32796BC3" w14:textId="7727DE1F" w:rsidR="007F5FAD" w:rsidRDefault="007F5FAD" w:rsidP="00A5612F"/>
    <w:p w14:paraId="4F8133A3" w14:textId="2AA6CF1B" w:rsidR="007F5FAD" w:rsidRDefault="007F5FAD" w:rsidP="00A5612F"/>
    <w:p w14:paraId="5C63FEF2" w14:textId="03387657" w:rsidR="007F5FAD" w:rsidRDefault="007F5FAD" w:rsidP="00A5612F"/>
    <w:p w14:paraId="282094B7" w14:textId="04F5F14D" w:rsidR="007F5FAD" w:rsidRDefault="007F5FAD" w:rsidP="00A5612F"/>
    <w:p w14:paraId="6A36BFA8" w14:textId="51638212" w:rsidR="007F5FAD" w:rsidRDefault="007F5FAD" w:rsidP="00A5612F"/>
    <w:p w14:paraId="3684A99B" w14:textId="77777777" w:rsidR="007F5FAD" w:rsidRDefault="007F5FAD" w:rsidP="00A5612F"/>
    <w:p w14:paraId="143D1CF5" w14:textId="608918BF" w:rsidR="00A5612F" w:rsidRDefault="00A5612F" w:rsidP="00A5612F">
      <w:pPr>
        <w:pStyle w:val="Heading1"/>
      </w:pPr>
      <w:bookmarkStart w:id="53" w:name="_Toc119327609"/>
      <w:r>
        <w:lastRenderedPageBreak/>
        <w:t>Discussion</w:t>
      </w:r>
      <w:bookmarkEnd w:id="53"/>
      <w:r>
        <w:t xml:space="preserve"> </w:t>
      </w:r>
    </w:p>
    <w:p w14:paraId="7B8A9DAC" w14:textId="77D58928" w:rsidR="009D262A" w:rsidRDefault="009D262A" w:rsidP="00A5612F"/>
    <w:p w14:paraId="55FBB1D3" w14:textId="3CDD1D1A" w:rsidR="00704E05" w:rsidRDefault="00704E05" w:rsidP="00A5612F">
      <w:r>
        <w:t xml:space="preserve">The outcome of both stress and strain curves do follow the pattern of how an elastomer curve should look. They both show the large amounts of elasticity within the rubber band sample, especially the engineering curve which tells us the band stretched to around 6 times its length before failure. The other interesting factor from the true stress curve is the effects of the material hardening as the stress becomes greater, which gives greater insight into the chemistry of the material properties. There are also areas which could be </w:t>
      </w:r>
      <w:r w:rsidR="00CB7EBA">
        <w:t xml:space="preserve">improved or </w:t>
      </w:r>
      <w:r w:rsidR="00010CB4">
        <w:t>investigated</w:t>
      </w:r>
      <w:r w:rsidR="00CB7EBA">
        <w:t xml:space="preserve"> further</w:t>
      </w:r>
      <w:r w:rsidR="005369C5">
        <w:t xml:space="preserve"> with more time and money. I</w:t>
      </w:r>
      <w:r w:rsidR="00ED261C">
        <w:t>t</w:t>
      </w:r>
      <w:r w:rsidR="005369C5">
        <w:t xml:space="preserve"> would have</w:t>
      </w:r>
      <w:r w:rsidR="00ED261C">
        <w:t xml:space="preserve"> been</w:t>
      </w:r>
      <w:r w:rsidR="005369C5">
        <w:t xml:space="preserve"> preferred to</w:t>
      </w:r>
      <w:r w:rsidR="00010CB4">
        <w:t xml:space="preserve"> understand the creep theory and how this exists in viscoelastic materials</w:t>
      </w:r>
      <w:r w:rsidR="005369C5">
        <w:t xml:space="preserve">. </w:t>
      </w:r>
      <w:r w:rsidR="00CB7EBA">
        <w:t>Also, p</w:t>
      </w:r>
      <w:r w:rsidR="005369C5">
        <w:t xml:space="preserve">urchasing more suitable equipment such as the correct sized scales could have led to greater result accuracy. I do believe that the more money you can put into the experiment then it </w:t>
      </w:r>
      <w:r w:rsidR="00CB7EBA">
        <w:t xml:space="preserve">should </w:t>
      </w:r>
      <w:r w:rsidR="00ED261C">
        <w:t xml:space="preserve">ultimately lead to </w:t>
      </w:r>
      <w:r w:rsidR="00CC27DC">
        <w:t>improve</w:t>
      </w:r>
      <w:r w:rsidR="00ED261C">
        <w:t>d</w:t>
      </w:r>
      <w:r w:rsidR="005369C5">
        <w:t xml:space="preserve"> quality. For example, a tensile testing machine </w:t>
      </w:r>
      <w:r w:rsidR="00F30FBD">
        <w:t xml:space="preserve">will cost a large amount of </w:t>
      </w:r>
      <w:r w:rsidR="00CC27DC">
        <w:t>money,</w:t>
      </w:r>
      <w:r w:rsidR="00F30FBD">
        <w:t xml:space="preserve"> but the machine significantly reduces human inaccuracies therefore producing greater quality results. </w:t>
      </w:r>
    </w:p>
    <w:p w14:paraId="68D28BB1" w14:textId="7045F2B2" w:rsidR="00F30FBD" w:rsidRDefault="00F30FBD" w:rsidP="00A5612F"/>
    <w:p w14:paraId="467C77FF" w14:textId="301449AE" w:rsidR="00F30FBD" w:rsidRDefault="00F30FBD" w:rsidP="00A5612F"/>
    <w:p w14:paraId="155B5C19" w14:textId="6CE8F449" w:rsidR="00F30FBD" w:rsidRDefault="00F30FBD" w:rsidP="00A5612F"/>
    <w:p w14:paraId="3FF0801E" w14:textId="086FD272" w:rsidR="00F30FBD" w:rsidRDefault="00F30FBD" w:rsidP="00A5612F"/>
    <w:p w14:paraId="44E92732" w14:textId="3F918374" w:rsidR="00F30FBD" w:rsidRDefault="00F30FBD" w:rsidP="00A5612F"/>
    <w:p w14:paraId="4C6CCE42" w14:textId="0531A102" w:rsidR="00F30FBD" w:rsidRDefault="00F30FBD" w:rsidP="00A5612F"/>
    <w:p w14:paraId="5BFA73D6" w14:textId="323AB5BB" w:rsidR="00F30FBD" w:rsidRDefault="00F30FBD" w:rsidP="00A5612F"/>
    <w:p w14:paraId="115A8A5F" w14:textId="597B2445" w:rsidR="00F30FBD" w:rsidRDefault="00F30FBD" w:rsidP="00A5612F"/>
    <w:p w14:paraId="642B4906" w14:textId="6B9D62D6" w:rsidR="00F30FBD" w:rsidRDefault="00F30FBD" w:rsidP="00A5612F"/>
    <w:p w14:paraId="0FE5AF05" w14:textId="79780F48" w:rsidR="00F30FBD" w:rsidRDefault="00F30FBD" w:rsidP="00A5612F"/>
    <w:p w14:paraId="0DEF2D67" w14:textId="2BAD7FCB" w:rsidR="00F30FBD" w:rsidRDefault="00F30FBD" w:rsidP="00A5612F"/>
    <w:p w14:paraId="3A0C4B24" w14:textId="04AB66FE" w:rsidR="00F30FBD" w:rsidRDefault="00F30FBD" w:rsidP="00A5612F"/>
    <w:p w14:paraId="3E9AD99E" w14:textId="559B56D7" w:rsidR="00F30FBD" w:rsidRDefault="00F30FBD" w:rsidP="00A5612F"/>
    <w:p w14:paraId="435F6B25" w14:textId="3E9E39A4" w:rsidR="00F30FBD" w:rsidRDefault="00F30FBD" w:rsidP="00A5612F"/>
    <w:p w14:paraId="57162231" w14:textId="072A94EF" w:rsidR="00F30FBD" w:rsidRDefault="00F30FBD" w:rsidP="00A5612F"/>
    <w:p w14:paraId="07A05438" w14:textId="2CCB8F15" w:rsidR="00F30FBD" w:rsidRDefault="00F30FBD" w:rsidP="00A5612F"/>
    <w:p w14:paraId="183CEEF3" w14:textId="74A79D57" w:rsidR="00F30FBD" w:rsidRDefault="00F30FBD" w:rsidP="00A5612F"/>
    <w:p w14:paraId="5D4C143B" w14:textId="4AB0FE90" w:rsidR="00F30FBD" w:rsidRDefault="00F30FBD" w:rsidP="00A5612F"/>
    <w:p w14:paraId="0322C012" w14:textId="672F1946" w:rsidR="00F30FBD" w:rsidRDefault="00F30FBD" w:rsidP="00A5612F"/>
    <w:p w14:paraId="07DD4F82" w14:textId="77777777" w:rsidR="00F30FBD" w:rsidRDefault="00F30FBD" w:rsidP="00A5612F"/>
    <w:p w14:paraId="1ED7559A" w14:textId="53DF655D" w:rsidR="00A5612F" w:rsidRDefault="00A5612F" w:rsidP="00A5612F">
      <w:pPr>
        <w:pStyle w:val="Heading1"/>
      </w:pPr>
      <w:bookmarkStart w:id="54" w:name="_Toc119327610"/>
      <w:r>
        <w:lastRenderedPageBreak/>
        <w:t>Conclusion</w:t>
      </w:r>
      <w:bookmarkEnd w:id="54"/>
      <w:r>
        <w:t xml:space="preserve"> </w:t>
      </w:r>
    </w:p>
    <w:p w14:paraId="3C408A6F" w14:textId="5575C3C7" w:rsidR="00A5612F" w:rsidRDefault="00A5612F" w:rsidP="00A5612F"/>
    <w:p w14:paraId="21E486F5" w14:textId="027DDF3D" w:rsidR="00CC27DC" w:rsidRDefault="00CC27DC" w:rsidP="00A5612F">
      <w:r>
        <w:t xml:space="preserve">Overall, the experiment </w:t>
      </w:r>
      <w:r w:rsidR="006C7CCF">
        <w:t>produced positives and negatives, but</w:t>
      </w:r>
      <w:r>
        <w:t xml:space="preserve"> it still gave a</w:t>
      </w:r>
      <w:r w:rsidR="006C7CCF">
        <w:t>n interesting insigh</w:t>
      </w:r>
      <w:r>
        <w:t xml:space="preserve">t into certain rubber properties and tendencies. </w:t>
      </w:r>
      <w:r w:rsidR="00036F2C">
        <w:t xml:space="preserve">The </w:t>
      </w:r>
      <w:r w:rsidR="003E5DDA">
        <w:t xml:space="preserve">established theory of an elastomer was previously stated as having a low Young’s Modulus and high failure strain. The stress-strain curves produced, graphically display that this theory has been proved through performing the experiment. Also, the </w:t>
      </w:r>
      <w:r w:rsidR="006C7CCF">
        <w:t xml:space="preserve">finding of stress hardening was an interesting understanding from the results. The true stress-strain curve clearly showed how the increase in stress clearly affected the change in rate of strain. </w:t>
      </w:r>
      <w:r w:rsidR="00C930FB">
        <w:t>Although, there were certain inaccuracies such as weighing scales and sample</w:t>
      </w:r>
      <w:r w:rsidR="00ED261C">
        <w:t>s</w:t>
      </w:r>
      <w:r w:rsidR="00C930FB">
        <w:t xml:space="preserve">, this provided further understanding of how money can affect experiment quality. </w:t>
      </w:r>
      <w:r w:rsidR="008E4CCA">
        <w:t xml:space="preserve">Time became an important factor and </w:t>
      </w:r>
      <w:r w:rsidR="00010CB4">
        <w:t>removed the chance of experiment repeatability</w:t>
      </w:r>
      <w:r w:rsidR="00C930FB">
        <w:t xml:space="preserve">. </w:t>
      </w:r>
      <w:r w:rsidR="00010CB4">
        <w:t>The importance t</w:t>
      </w:r>
      <w:r w:rsidR="00C949B1">
        <w:t>o understand the pros and cons will only benefit further experiments</w:t>
      </w:r>
      <w:r w:rsidR="00010CB4">
        <w:t xml:space="preserve"> in the future.</w:t>
      </w:r>
      <w:r w:rsidR="00C949B1">
        <w:t xml:space="preserve"> </w:t>
      </w:r>
    </w:p>
    <w:p w14:paraId="1194DB0F" w14:textId="16A491AA" w:rsidR="00C949B1" w:rsidRDefault="00C949B1" w:rsidP="00A5612F"/>
    <w:p w14:paraId="4274D79C" w14:textId="28F967AD" w:rsidR="00C949B1" w:rsidRDefault="00C949B1" w:rsidP="00A5612F"/>
    <w:p w14:paraId="030B2BC5" w14:textId="53BA0B05" w:rsidR="00C949B1" w:rsidRDefault="00C949B1" w:rsidP="00A5612F"/>
    <w:p w14:paraId="2345B189" w14:textId="5F3C7A33" w:rsidR="00C949B1" w:rsidRDefault="00C949B1" w:rsidP="00A5612F"/>
    <w:p w14:paraId="2E28D65D" w14:textId="4D15CDBB" w:rsidR="00C949B1" w:rsidRDefault="00C949B1" w:rsidP="00A5612F"/>
    <w:p w14:paraId="58826AE7" w14:textId="77697889" w:rsidR="00C949B1" w:rsidRDefault="00C949B1" w:rsidP="00A5612F"/>
    <w:p w14:paraId="244209A5" w14:textId="521E70EE" w:rsidR="00C949B1" w:rsidRDefault="00C949B1" w:rsidP="00A5612F"/>
    <w:p w14:paraId="74DF344C" w14:textId="36E228D9" w:rsidR="00C949B1" w:rsidRDefault="00C949B1" w:rsidP="00A5612F"/>
    <w:p w14:paraId="1D45D058" w14:textId="5DAFC089" w:rsidR="00C949B1" w:rsidRDefault="00C949B1" w:rsidP="00A5612F"/>
    <w:p w14:paraId="3A7A2129" w14:textId="549BE281" w:rsidR="00C949B1" w:rsidRDefault="00C949B1" w:rsidP="00A5612F"/>
    <w:p w14:paraId="7B4D56C9" w14:textId="67E8ECFA" w:rsidR="00C949B1" w:rsidRDefault="00C949B1" w:rsidP="00A5612F"/>
    <w:p w14:paraId="6DD812F3" w14:textId="35A493AD" w:rsidR="00C949B1" w:rsidRDefault="00C949B1" w:rsidP="00A5612F"/>
    <w:p w14:paraId="05C22274" w14:textId="2002A1A0" w:rsidR="00C949B1" w:rsidRDefault="00C949B1" w:rsidP="00A5612F"/>
    <w:p w14:paraId="1FFF3A0A" w14:textId="4BC7EA61" w:rsidR="00C949B1" w:rsidRDefault="00C949B1" w:rsidP="00A5612F"/>
    <w:p w14:paraId="4F775A70" w14:textId="15A15833" w:rsidR="00C949B1" w:rsidRDefault="00C949B1" w:rsidP="00A5612F"/>
    <w:p w14:paraId="69C169A1" w14:textId="10ABB567" w:rsidR="00C949B1" w:rsidRDefault="00C949B1" w:rsidP="00A5612F"/>
    <w:p w14:paraId="265AECF6" w14:textId="38CF7F9C" w:rsidR="00C949B1" w:rsidRDefault="00C949B1" w:rsidP="00A5612F"/>
    <w:p w14:paraId="0B5F4B4F" w14:textId="25A145E3" w:rsidR="00C949B1" w:rsidRDefault="00C949B1" w:rsidP="00A5612F"/>
    <w:p w14:paraId="3702ECFB" w14:textId="333D21D7" w:rsidR="00C949B1" w:rsidRDefault="00C949B1" w:rsidP="00A5612F"/>
    <w:p w14:paraId="4B47FAF0" w14:textId="5320F030" w:rsidR="00C949B1" w:rsidRDefault="00C949B1" w:rsidP="00A5612F"/>
    <w:p w14:paraId="2849D48E" w14:textId="77777777" w:rsidR="00C949B1" w:rsidRDefault="00C949B1" w:rsidP="00A5612F"/>
    <w:p w14:paraId="40663B6E" w14:textId="55FFD0BA" w:rsidR="00A5612F" w:rsidRDefault="00A5612F" w:rsidP="00A5612F">
      <w:pPr>
        <w:pStyle w:val="Heading1"/>
      </w:pPr>
      <w:bookmarkStart w:id="55" w:name="_Toc119327611"/>
      <w:r>
        <w:lastRenderedPageBreak/>
        <w:t>Acknowledgements</w:t>
      </w:r>
      <w:bookmarkEnd w:id="55"/>
    </w:p>
    <w:p w14:paraId="51F75373" w14:textId="51210F9E" w:rsidR="00A5612F" w:rsidRDefault="00A5612F" w:rsidP="00A5612F"/>
    <w:p w14:paraId="7C610626" w14:textId="57209EFE" w:rsidR="00C949B1" w:rsidRDefault="00C949B1" w:rsidP="00A5612F">
      <w:r>
        <w:t>Richard Green – Work colleague who provided me with</w:t>
      </w:r>
      <w:r w:rsidR="00010CB4">
        <w:t xml:space="preserve"> the</w:t>
      </w:r>
      <w:r>
        <w:t xml:space="preserve"> 0-25mm micrometre. </w:t>
      </w:r>
    </w:p>
    <w:p w14:paraId="4F81BFE4" w14:textId="3FAB6173" w:rsidR="00C949B1" w:rsidRDefault="00C949B1" w:rsidP="00A5612F"/>
    <w:p w14:paraId="2CC64787" w14:textId="3EB3EAAD" w:rsidR="00C949B1" w:rsidRDefault="00C949B1" w:rsidP="00A5612F"/>
    <w:p w14:paraId="173ED115" w14:textId="71A3BDBF" w:rsidR="00C949B1" w:rsidRDefault="00C949B1" w:rsidP="00A5612F"/>
    <w:p w14:paraId="31B32FB7" w14:textId="6F27051E" w:rsidR="00C949B1" w:rsidRDefault="00C949B1" w:rsidP="00A5612F"/>
    <w:p w14:paraId="46FC54AC" w14:textId="5E4C387A" w:rsidR="00C949B1" w:rsidRDefault="00C949B1" w:rsidP="00A5612F"/>
    <w:p w14:paraId="2D1F7B6F" w14:textId="2316F9DA" w:rsidR="00C949B1" w:rsidRDefault="00C949B1" w:rsidP="00A5612F"/>
    <w:p w14:paraId="437BD672" w14:textId="65C25576" w:rsidR="00C949B1" w:rsidRDefault="00C949B1" w:rsidP="00A5612F"/>
    <w:p w14:paraId="6B557E62" w14:textId="53E8EBD7" w:rsidR="00C949B1" w:rsidRDefault="00C949B1" w:rsidP="00A5612F"/>
    <w:p w14:paraId="29AC743E" w14:textId="5F5C493F" w:rsidR="00C949B1" w:rsidRDefault="00C949B1" w:rsidP="00A5612F"/>
    <w:p w14:paraId="7272E680" w14:textId="1DA7979E" w:rsidR="00C949B1" w:rsidRDefault="00C949B1" w:rsidP="00A5612F"/>
    <w:p w14:paraId="41704F81" w14:textId="05DF7C1B" w:rsidR="00C949B1" w:rsidRDefault="00C949B1" w:rsidP="00A5612F"/>
    <w:p w14:paraId="69A8BB66" w14:textId="0342D10B" w:rsidR="00C949B1" w:rsidRDefault="00C949B1" w:rsidP="00A5612F"/>
    <w:p w14:paraId="355A4A12" w14:textId="4B7BA5FE" w:rsidR="00C949B1" w:rsidRDefault="00C949B1" w:rsidP="00A5612F"/>
    <w:p w14:paraId="619BE4B4" w14:textId="1C764520" w:rsidR="00C949B1" w:rsidRDefault="00C949B1" w:rsidP="00A5612F"/>
    <w:p w14:paraId="00468B9C" w14:textId="2FAD9E54" w:rsidR="00C949B1" w:rsidRDefault="00C949B1" w:rsidP="00A5612F"/>
    <w:p w14:paraId="329FD6F5" w14:textId="3E270500" w:rsidR="00C949B1" w:rsidRDefault="00C949B1" w:rsidP="00A5612F"/>
    <w:p w14:paraId="79F7A6F1" w14:textId="6D35FEFF" w:rsidR="00C949B1" w:rsidRDefault="00C949B1" w:rsidP="00A5612F"/>
    <w:p w14:paraId="4B845DD1" w14:textId="635D59BE" w:rsidR="00C949B1" w:rsidRDefault="00C949B1" w:rsidP="00A5612F"/>
    <w:p w14:paraId="0F48C0BE" w14:textId="63DC2E4F" w:rsidR="00C949B1" w:rsidRDefault="00C949B1" w:rsidP="00A5612F"/>
    <w:p w14:paraId="10E97381" w14:textId="39283F60" w:rsidR="00C949B1" w:rsidRDefault="00C949B1" w:rsidP="00A5612F"/>
    <w:p w14:paraId="58141632" w14:textId="5C52086C" w:rsidR="00C949B1" w:rsidRDefault="00C949B1" w:rsidP="00A5612F"/>
    <w:p w14:paraId="5219FC3D" w14:textId="3719772F" w:rsidR="00C949B1" w:rsidRDefault="00C949B1" w:rsidP="00A5612F"/>
    <w:p w14:paraId="66FE1E30" w14:textId="5C157681" w:rsidR="00C949B1" w:rsidRDefault="00C949B1" w:rsidP="00A5612F"/>
    <w:p w14:paraId="3E702940" w14:textId="69397884" w:rsidR="00C949B1" w:rsidRDefault="00C949B1" w:rsidP="00A5612F"/>
    <w:p w14:paraId="5CD160FA" w14:textId="7EA2CE9C" w:rsidR="00C949B1" w:rsidRDefault="00C949B1" w:rsidP="00A5612F"/>
    <w:p w14:paraId="46DD286A" w14:textId="2602AAA0" w:rsidR="00C949B1" w:rsidRDefault="00C949B1" w:rsidP="00A5612F"/>
    <w:p w14:paraId="7415F514" w14:textId="77777777" w:rsidR="00C949B1" w:rsidRPr="00C949B1" w:rsidRDefault="00C949B1" w:rsidP="00C949B1"/>
    <w:p w14:paraId="7176A792" w14:textId="3AE423F8" w:rsidR="00C949B1" w:rsidRDefault="00C949B1" w:rsidP="00C949B1"/>
    <w:bookmarkStart w:id="56" w:name="_Toc119327612" w:displacedByCustomXml="next"/>
    <w:sdt>
      <w:sdtPr>
        <w:rPr>
          <w:rFonts w:eastAsiaTheme="minorHAnsi" w:cstheme="minorBidi"/>
          <w:b w:val="0"/>
          <w:sz w:val="22"/>
          <w:szCs w:val="22"/>
        </w:rPr>
        <w:id w:val="1231356122"/>
        <w:docPartObj>
          <w:docPartGallery w:val="Bibliographies"/>
          <w:docPartUnique/>
        </w:docPartObj>
      </w:sdtPr>
      <w:sdtContent>
        <w:p w14:paraId="506ACA1D" w14:textId="66969F5E" w:rsidR="00C949B1" w:rsidRDefault="00C949B1">
          <w:pPr>
            <w:pStyle w:val="Heading1"/>
          </w:pPr>
          <w:r>
            <w:t>References</w:t>
          </w:r>
          <w:bookmarkEnd w:id="56"/>
        </w:p>
        <w:p w14:paraId="3B6CCE43" w14:textId="77777777" w:rsidR="00ED261C" w:rsidRPr="00ED261C" w:rsidRDefault="00ED261C" w:rsidP="00ED261C"/>
        <w:sdt>
          <w:sdtPr>
            <w:id w:val="-573587230"/>
            <w:bibliography/>
          </w:sdtPr>
          <w:sdtContent>
            <w:p w14:paraId="37E12676" w14:textId="77777777" w:rsidR="006966B1" w:rsidRDefault="00C949B1" w:rsidP="006966B1">
              <w:pPr>
                <w:pStyle w:val="Bibliography"/>
                <w:rPr>
                  <w:noProof/>
                  <w:sz w:val="24"/>
                  <w:szCs w:val="24"/>
                </w:rPr>
              </w:pPr>
              <w:r>
                <w:fldChar w:fldCharType="begin"/>
              </w:r>
              <w:r>
                <w:instrText xml:space="preserve"> BIBLIOGRAPHY </w:instrText>
              </w:r>
              <w:r>
                <w:fldChar w:fldCharType="separate"/>
              </w:r>
              <w:r w:rsidR="006966B1">
                <w:rPr>
                  <w:noProof/>
                </w:rPr>
                <w:t xml:space="preserve">Arrington, D., 2021. </w:t>
              </w:r>
              <w:r w:rsidR="006966B1">
                <w:rPr>
                  <w:i/>
                  <w:iCs/>
                  <w:noProof/>
                </w:rPr>
                <w:t xml:space="preserve">What is an Elastomer? - Definition, Properties &amp; Examples, </w:t>
              </w:r>
              <w:r w:rsidR="006966B1">
                <w:rPr>
                  <w:noProof/>
                </w:rPr>
                <w:t>s.l.: s.n.</w:t>
              </w:r>
            </w:p>
            <w:p w14:paraId="538D5AD4" w14:textId="77777777" w:rsidR="006966B1" w:rsidRDefault="006966B1" w:rsidP="006966B1">
              <w:pPr>
                <w:pStyle w:val="Bibliography"/>
                <w:rPr>
                  <w:noProof/>
                </w:rPr>
              </w:pPr>
              <w:r>
                <w:rPr>
                  <w:noProof/>
                </w:rPr>
                <w:t xml:space="preserve">Birmingham, U. o., 2022. </w:t>
              </w:r>
              <w:r>
                <w:rPr>
                  <w:i/>
                  <w:iCs/>
                  <w:noProof/>
                </w:rPr>
                <w:t xml:space="preserve">Young's Modulus. </w:t>
              </w:r>
              <w:r>
                <w:rPr>
                  <w:noProof/>
                </w:rPr>
                <w:t xml:space="preserve">[Online] </w:t>
              </w:r>
              <w:r>
                <w:rPr>
                  <w:noProof/>
                </w:rPr>
                <w:br/>
                <w:t xml:space="preserve">Available at: </w:t>
              </w:r>
              <w:r>
                <w:rPr>
                  <w:noProof/>
                  <w:u w:val="single"/>
                </w:rPr>
                <w:t>https://www.birmingham.ac.uk/teachers/study-resources/stem/Physics/youngs-modulus.aspx</w:t>
              </w:r>
            </w:p>
            <w:p w14:paraId="70E2484F" w14:textId="77777777" w:rsidR="006966B1" w:rsidRDefault="006966B1" w:rsidP="006966B1">
              <w:pPr>
                <w:pStyle w:val="Bibliography"/>
                <w:rPr>
                  <w:noProof/>
                </w:rPr>
              </w:pPr>
              <w:r>
                <w:rPr>
                  <w:noProof/>
                </w:rPr>
                <w:t xml:space="preserve">ByJus, 2017. </w:t>
              </w:r>
              <w:r>
                <w:rPr>
                  <w:i/>
                  <w:iCs/>
                  <w:noProof/>
                </w:rPr>
                <w:t xml:space="preserve">Natural Rubber and Properties. </w:t>
              </w:r>
              <w:r>
                <w:rPr>
                  <w:noProof/>
                </w:rPr>
                <w:t xml:space="preserve">[Online] </w:t>
              </w:r>
              <w:r>
                <w:rPr>
                  <w:noProof/>
                </w:rPr>
                <w:br/>
                <w:t xml:space="preserve">Available at: </w:t>
              </w:r>
              <w:r>
                <w:rPr>
                  <w:noProof/>
                  <w:u w:val="single"/>
                </w:rPr>
                <w:t>https://byjus.com/chemistry/natural-rubber-and-properties/</w:t>
              </w:r>
            </w:p>
            <w:p w14:paraId="33FD01FA" w14:textId="77777777" w:rsidR="006966B1" w:rsidRDefault="006966B1" w:rsidP="006966B1">
              <w:pPr>
                <w:pStyle w:val="Bibliography"/>
                <w:rPr>
                  <w:noProof/>
                </w:rPr>
              </w:pPr>
              <w:r>
                <w:rPr>
                  <w:noProof/>
                </w:rPr>
                <w:t xml:space="preserve">ByJus, 2022. </w:t>
              </w:r>
              <w:r>
                <w:rPr>
                  <w:i/>
                  <w:iCs/>
                  <w:noProof/>
                </w:rPr>
                <w:t xml:space="preserve">Elastomers. </w:t>
              </w:r>
              <w:r>
                <w:rPr>
                  <w:noProof/>
                </w:rPr>
                <w:t xml:space="preserve">[Online] </w:t>
              </w:r>
              <w:r>
                <w:rPr>
                  <w:noProof/>
                </w:rPr>
                <w:br/>
                <w:t xml:space="preserve">Available at: </w:t>
              </w:r>
              <w:r>
                <w:rPr>
                  <w:noProof/>
                  <w:u w:val="single"/>
                </w:rPr>
                <w:t>https://byjus.com/physics/elastomers/</w:t>
              </w:r>
            </w:p>
            <w:p w14:paraId="0C41904A" w14:textId="77777777" w:rsidR="006966B1" w:rsidRDefault="006966B1" w:rsidP="006966B1">
              <w:pPr>
                <w:pStyle w:val="Bibliography"/>
                <w:rPr>
                  <w:noProof/>
                </w:rPr>
              </w:pPr>
              <w:r>
                <w:rPr>
                  <w:noProof/>
                </w:rPr>
                <w:t xml:space="preserve">Capar, Y., 2020. </w:t>
              </w:r>
              <w:r>
                <w:rPr>
                  <w:i/>
                  <w:iCs/>
                  <w:noProof/>
                </w:rPr>
                <w:t xml:space="preserve">Engineering Stress Strain Vs True Stress Strain. </w:t>
              </w:r>
              <w:r>
                <w:rPr>
                  <w:noProof/>
                </w:rPr>
                <w:t xml:space="preserve">[Online] </w:t>
              </w:r>
              <w:r>
                <w:rPr>
                  <w:noProof/>
                </w:rPr>
                <w:br/>
                <w:t xml:space="preserve">Available at: </w:t>
              </w:r>
              <w:r>
                <w:rPr>
                  <w:noProof/>
                  <w:u w:val="single"/>
                </w:rPr>
                <w:t>https://yasincapar.com/engineering-stress-strain-vs-true-stress-strain/</w:t>
              </w:r>
            </w:p>
            <w:p w14:paraId="4A4930C3" w14:textId="77777777" w:rsidR="006966B1" w:rsidRDefault="006966B1" w:rsidP="006966B1">
              <w:pPr>
                <w:pStyle w:val="Bibliography"/>
                <w:rPr>
                  <w:noProof/>
                </w:rPr>
              </w:pPr>
              <w:r>
                <w:rPr>
                  <w:noProof/>
                </w:rPr>
                <w:t xml:space="preserve">Claisse, P. A., 2016. </w:t>
              </w:r>
              <w:r>
                <w:rPr>
                  <w:i/>
                  <w:iCs/>
                  <w:noProof/>
                </w:rPr>
                <w:t xml:space="preserve">Civil Engineering Materials, </w:t>
              </w:r>
              <w:r>
                <w:rPr>
                  <w:noProof/>
                </w:rPr>
                <w:t>s.l.: s.n.</w:t>
              </w:r>
            </w:p>
            <w:p w14:paraId="74E0866C" w14:textId="77777777" w:rsidR="006966B1" w:rsidRDefault="006966B1" w:rsidP="006966B1">
              <w:pPr>
                <w:pStyle w:val="Bibliography"/>
                <w:rPr>
                  <w:noProof/>
                </w:rPr>
              </w:pPr>
              <w:r>
                <w:rPr>
                  <w:noProof/>
                </w:rPr>
                <w:t xml:space="preserve">CorrosionPedia, 2018. [Online] </w:t>
              </w:r>
              <w:r>
                <w:rPr>
                  <w:noProof/>
                </w:rPr>
                <w:br/>
                <w:t xml:space="preserve">Available at: </w:t>
              </w:r>
              <w:r>
                <w:rPr>
                  <w:noProof/>
                  <w:u w:val="single"/>
                </w:rPr>
                <w:t>https://www.corrosionpedia.com/definition/1126/ultimate-tensile-strength-uts</w:t>
              </w:r>
            </w:p>
            <w:p w14:paraId="6491D86A" w14:textId="77777777" w:rsidR="006966B1" w:rsidRDefault="006966B1" w:rsidP="006966B1">
              <w:pPr>
                <w:pStyle w:val="Bibliography"/>
                <w:rPr>
                  <w:noProof/>
                </w:rPr>
              </w:pPr>
              <w:r>
                <w:rPr>
                  <w:noProof/>
                </w:rPr>
                <w:t xml:space="preserve">MaterialProperties.org, 2013. [Online] </w:t>
              </w:r>
              <w:r>
                <w:rPr>
                  <w:noProof/>
                </w:rPr>
                <w:br/>
                <w:t xml:space="preserve">Available at: </w:t>
              </w:r>
              <w:r>
                <w:rPr>
                  <w:noProof/>
                  <w:u w:val="single"/>
                </w:rPr>
                <w:t>https://material-properties.org/what-is-strain-hardening-definition/</w:t>
              </w:r>
            </w:p>
            <w:p w14:paraId="2BD890C7" w14:textId="7B396750" w:rsidR="00C949B1" w:rsidRDefault="00C949B1" w:rsidP="006966B1">
              <w:r>
                <w:rPr>
                  <w:b/>
                  <w:bCs/>
                  <w:noProof/>
                </w:rPr>
                <w:fldChar w:fldCharType="end"/>
              </w:r>
            </w:p>
          </w:sdtContent>
        </w:sdt>
      </w:sdtContent>
    </w:sdt>
    <w:p w14:paraId="5D44ABA5" w14:textId="77777777" w:rsidR="00C949B1" w:rsidRPr="00C949B1" w:rsidRDefault="00C949B1" w:rsidP="00C949B1"/>
    <w:sectPr w:rsidR="00C949B1" w:rsidRPr="00C949B1" w:rsidSect="00FC13E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5BEE8" w14:textId="77777777" w:rsidR="00A57F5E" w:rsidRDefault="00A57F5E" w:rsidP="000C2341">
      <w:pPr>
        <w:spacing w:after="0" w:line="240" w:lineRule="auto"/>
      </w:pPr>
      <w:r>
        <w:separator/>
      </w:r>
    </w:p>
  </w:endnote>
  <w:endnote w:type="continuationSeparator" w:id="0">
    <w:p w14:paraId="6721FCA7" w14:textId="77777777" w:rsidR="00A57F5E" w:rsidRDefault="00A57F5E" w:rsidP="000C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37259" w14:textId="3A1765E2" w:rsidR="003B59FB" w:rsidRDefault="003B59FB">
    <w:pPr>
      <w:pStyle w:val="Footer"/>
    </w:pPr>
    <w:r>
      <w:rPr>
        <w:noProof/>
      </w:rPr>
      <mc:AlternateContent>
        <mc:Choice Requires="wps">
          <w:drawing>
            <wp:anchor distT="0" distB="0" distL="0" distR="0" simplePos="0" relativeHeight="251659264" behindDoc="0" locked="0" layoutInCell="1" allowOverlap="1" wp14:anchorId="2EAC5409" wp14:editId="061917F9">
              <wp:simplePos x="635" y="635"/>
              <wp:positionH relativeFrom="leftMargin">
                <wp:align>left</wp:align>
              </wp:positionH>
              <wp:positionV relativeFrom="paragraph">
                <wp:posOffset>635</wp:posOffset>
              </wp:positionV>
              <wp:extent cx="443865" cy="443865"/>
              <wp:effectExtent l="0" t="0" r="635" b="12065"/>
              <wp:wrapSquare wrapText="bothSides"/>
              <wp:docPr id="7" name="Text Box 7"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3FF27BD" w14:textId="0EA43A81" w:rsidR="003B59FB" w:rsidRPr="003B59FB" w:rsidRDefault="003B59FB">
                          <w:pPr>
                            <w:rPr>
                              <w:rFonts w:ascii="Calibri" w:eastAsia="Calibri" w:hAnsi="Calibri" w:cs="Calibri"/>
                              <w:color w:val="000000"/>
                              <w:sz w:val="16"/>
                              <w:szCs w:val="16"/>
                            </w:rPr>
                          </w:pPr>
                          <w:r w:rsidRPr="003B59FB">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2EAC5409" id="_x0000_t202" coordsize="21600,21600" o:spt="202" path="m,l,21600r21600,l21600,xe">
              <v:stroke joinstyle="miter"/>
              <v:path gradientshapeok="t" o:connecttype="rect"/>
            </v:shapetype>
            <v:shape id="Text Box 7" o:spid="_x0000_s1028"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23FF27BD" w14:textId="0EA43A81" w:rsidR="003B59FB" w:rsidRPr="003B59FB" w:rsidRDefault="003B59FB">
                    <w:pPr>
                      <w:rPr>
                        <w:rFonts w:ascii="Calibri" w:eastAsia="Calibri" w:hAnsi="Calibri" w:cs="Calibri"/>
                        <w:color w:val="000000"/>
                        <w:sz w:val="16"/>
                        <w:szCs w:val="16"/>
                      </w:rPr>
                    </w:pPr>
                    <w:r w:rsidRPr="003B59FB">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DE7EF" w14:textId="644A682A" w:rsidR="00982BCF" w:rsidRDefault="003B59FB">
    <w:pPr>
      <w:pStyle w:val="Footer"/>
      <w:jc w:val="right"/>
    </w:pPr>
    <w:r>
      <w:rPr>
        <w:noProof/>
      </w:rPr>
      <mc:AlternateContent>
        <mc:Choice Requires="wps">
          <w:drawing>
            <wp:anchor distT="0" distB="0" distL="0" distR="0" simplePos="0" relativeHeight="251660288" behindDoc="0" locked="0" layoutInCell="1" allowOverlap="1" wp14:anchorId="158AF232" wp14:editId="212BC962">
              <wp:simplePos x="914400" y="9906000"/>
              <wp:positionH relativeFrom="leftMargin">
                <wp:align>left</wp:align>
              </wp:positionH>
              <wp:positionV relativeFrom="paragraph">
                <wp:posOffset>635</wp:posOffset>
              </wp:positionV>
              <wp:extent cx="443865" cy="443865"/>
              <wp:effectExtent l="0" t="0" r="635" b="12065"/>
              <wp:wrapSquare wrapText="bothSides"/>
              <wp:docPr id="8" name="Text Box 8"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2FFB2E0" w14:textId="6AE364C4" w:rsidR="003B59FB" w:rsidRPr="003B59FB" w:rsidRDefault="003B59FB">
                          <w:pPr>
                            <w:rPr>
                              <w:rFonts w:ascii="Calibri" w:eastAsia="Calibri" w:hAnsi="Calibri" w:cs="Calibri"/>
                              <w:color w:val="000000"/>
                              <w:sz w:val="16"/>
                              <w:szCs w:val="16"/>
                            </w:rPr>
                          </w:pP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158AF232" id="_x0000_t202" coordsize="21600,21600" o:spt="202" path="m,l,21600r21600,l21600,xe">
              <v:stroke joinstyle="miter"/>
              <v:path gradientshapeok="t" o:connecttype="rect"/>
            </v:shapetype>
            <v:shape id="Text Box 8" o:spid="_x0000_s1029" type="#_x0000_t202" alt="Sensitivity: general" style="position:absolute;left:0;text-align:left;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42FFB2E0" w14:textId="6AE364C4" w:rsidR="003B59FB" w:rsidRPr="003B59FB" w:rsidRDefault="003B59FB">
                    <w:pPr>
                      <w:rPr>
                        <w:rFonts w:ascii="Calibri" w:eastAsia="Calibri" w:hAnsi="Calibri" w:cs="Calibri"/>
                        <w:color w:val="000000"/>
                        <w:sz w:val="16"/>
                        <w:szCs w:val="16"/>
                      </w:rPr>
                    </w:pPr>
                  </w:p>
                </w:txbxContent>
              </v:textbox>
              <w10:wrap type="square" anchorx="margin"/>
            </v:shape>
          </w:pict>
        </mc:Fallback>
      </mc:AlternateContent>
    </w:r>
    <w:sdt>
      <w:sdtPr>
        <w:id w:val="-900440930"/>
        <w:docPartObj>
          <w:docPartGallery w:val="Page Numbers (Bottom of Page)"/>
          <w:docPartUnique/>
        </w:docPartObj>
      </w:sdtPr>
      <w:sdtEndPr>
        <w:rPr>
          <w:noProof/>
        </w:rPr>
      </w:sdtEndPr>
      <w:sdtContent>
        <w:r w:rsidR="00982BCF">
          <w:fldChar w:fldCharType="begin"/>
        </w:r>
        <w:r w:rsidR="00982BCF">
          <w:instrText xml:space="preserve"> PAGE   \* MERGEFORMAT </w:instrText>
        </w:r>
        <w:r w:rsidR="00982BCF">
          <w:fldChar w:fldCharType="separate"/>
        </w:r>
        <w:r w:rsidR="00982BCF">
          <w:rPr>
            <w:noProof/>
          </w:rPr>
          <w:t>2</w:t>
        </w:r>
        <w:r w:rsidR="00982BCF">
          <w:rPr>
            <w:noProof/>
          </w:rPr>
          <w:fldChar w:fldCharType="end"/>
        </w:r>
      </w:sdtContent>
    </w:sdt>
  </w:p>
  <w:p w14:paraId="48897E41" w14:textId="77777777" w:rsidR="00FC13E7" w:rsidRDefault="00FC13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561E3" w14:textId="3DD9B3AE" w:rsidR="003B59FB" w:rsidRDefault="003B59FB">
    <w:pPr>
      <w:pStyle w:val="Footer"/>
    </w:pPr>
    <w:r>
      <w:rPr>
        <w:noProof/>
      </w:rPr>
      <mc:AlternateContent>
        <mc:Choice Requires="wps">
          <w:drawing>
            <wp:anchor distT="0" distB="0" distL="0" distR="0" simplePos="0" relativeHeight="251658240" behindDoc="0" locked="0" layoutInCell="1" allowOverlap="1" wp14:anchorId="63CF01E9" wp14:editId="4BA1E4AC">
              <wp:simplePos x="635" y="635"/>
              <wp:positionH relativeFrom="leftMargin">
                <wp:align>left</wp:align>
              </wp:positionH>
              <wp:positionV relativeFrom="paragraph">
                <wp:posOffset>635</wp:posOffset>
              </wp:positionV>
              <wp:extent cx="443865" cy="443865"/>
              <wp:effectExtent l="0" t="0" r="635" b="12065"/>
              <wp:wrapSquare wrapText="bothSides"/>
              <wp:docPr id="6" name="Text Box 6"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CBF1D5E" w14:textId="6AD66B93" w:rsidR="003B59FB" w:rsidRPr="003B59FB" w:rsidRDefault="003B59FB">
                          <w:pPr>
                            <w:rPr>
                              <w:rFonts w:ascii="Calibri" w:eastAsia="Calibri" w:hAnsi="Calibri" w:cs="Calibri"/>
                              <w:color w:val="000000"/>
                              <w:sz w:val="16"/>
                              <w:szCs w:val="16"/>
                            </w:rPr>
                          </w:pPr>
                          <w:r w:rsidRPr="003B59FB">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3CF01E9" id="_x0000_t202" coordsize="21600,21600" o:spt="202" path="m,l,21600r21600,l21600,xe">
              <v:stroke joinstyle="miter"/>
              <v:path gradientshapeok="t" o:connecttype="rect"/>
            </v:shapetype>
            <v:shape id="Text Box 6" o:spid="_x0000_s1030"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1CBF1D5E" w14:textId="6AD66B93" w:rsidR="003B59FB" w:rsidRPr="003B59FB" w:rsidRDefault="003B59FB">
                    <w:pPr>
                      <w:rPr>
                        <w:rFonts w:ascii="Calibri" w:eastAsia="Calibri" w:hAnsi="Calibri" w:cs="Calibri"/>
                        <w:color w:val="000000"/>
                        <w:sz w:val="16"/>
                        <w:szCs w:val="16"/>
                      </w:rPr>
                    </w:pPr>
                    <w:r w:rsidRPr="003B59FB">
                      <w:rPr>
                        <w:rFonts w:ascii="Calibri" w:eastAsia="Calibri" w:hAnsi="Calibri" w:cs="Calibri"/>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7209F" w14:textId="77777777" w:rsidR="00A57F5E" w:rsidRDefault="00A57F5E" w:rsidP="000C2341">
      <w:pPr>
        <w:spacing w:after="0" w:line="240" w:lineRule="auto"/>
      </w:pPr>
      <w:r>
        <w:separator/>
      </w:r>
    </w:p>
  </w:footnote>
  <w:footnote w:type="continuationSeparator" w:id="0">
    <w:p w14:paraId="5A920D2D" w14:textId="77777777" w:rsidR="00A57F5E" w:rsidRDefault="00A57F5E" w:rsidP="000C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A37D4"/>
    <w:multiLevelType w:val="hybridMultilevel"/>
    <w:tmpl w:val="3BBAD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4B091C"/>
    <w:multiLevelType w:val="hybridMultilevel"/>
    <w:tmpl w:val="3A3ED7E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940E2"/>
    <w:multiLevelType w:val="hybridMultilevel"/>
    <w:tmpl w:val="E5B6F7A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E25D96"/>
    <w:multiLevelType w:val="hybridMultilevel"/>
    <w:tmpl w:val="1B5AD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8D41E2"/>
    <w:multiLevelType w:val="multilevel"/>
    <w:tmpl w:val="E01E714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rFonts w:asciiTheme="minorHAnsi" w:hAnsiTheme="minorHAnsi" w:cstheme="minorHAnsi" w:hint="default"/>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4B3A3016"/>
    <w:multiLevelType w:val="hybridMultilevel"/>
    <w:tmpl w:val="011E43F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9CA64F1"/>
    <w:multiLevelType w:val="hybridMultilevel"/>
    <w:tmpl w:val="576E9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A53E55"/>
    <w:multiLevelType w:val="hybridMultilevel"/>
    <w:tmpl w:val="2012BD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C73143"/>
    <w:multiLevelType w:val="hybridMultilevel"/>
    <w:tmpl w:val="207EC2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6891025">
    <w:abstractNumId w:val="2"/>
  </w:num>
  <w:num w:numId="2" w16cid:durableId="1824810949">
    <w:abstractNumId w:val="6"/>
  </w:num>
  <w:num w:numId="3" w16cid:durableId="1553687735">
    <w:abstractNumId w:val="5"/>
  </w:num>
  <w:num w:numId="4" w16cid:durableId="385837502">
    <w:abstractNumId w:val="1"/>
  </w:num>
  <w:num w:numId="5" w16cid:durableId="555043303">
    <w:abstractNumId w:val="7"/>
  </w:num>
  <w:num w:numId="6" w16cid:durableId="1770811289">
    <w:abstractNumId w:val="4"/>
  </w:num>
  <w:num w:numId="7" w16cid:durableId="633297288">
    <w:abstractNumId w:val="0"/>
  </w:num>
  <w:num w:numId="8" w16cid:durableId="2024162823">
    <w:abstractNumId w:val="3"/>
  </w:num>
  <w:num w:numId="9" w16cid:durableId="2727137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37E"/>
    <w:rsid w:val="00001C23"/>
    <w:rsid w:val="00007A2E"/>
    <w:rsid w:val="00010CB4"/>
    <w:rsid w:val="000115C1"/>
    <w:rsid w:val="000130A5"/>
    <w:rsid w:val="00014611"/>
    <w:rsid w:val="00014907"/>
    <w:rsid w:val="00014B0E"/>
    <w:rsid w:val="00020851"/>
    <w:rsid w:val="000213A3"/>
    <w:rsid w:val="00023E05"/>
    <w:rsid w:val="000312C9"/>
    <w:rsid w:val="00033D1A"/>
    <w:rsid w:val="00034C52"/>
    <w:rsid w:val="00036F2C"/>
    <w:rsid w:val="00037BA4"/>
    <w:rsid w:val="00056ABE"/>
    <w:rsid w:val="000608E5"/>
    <w:rsid w:val="00063B09"/>
    <w:rsid w:val="00075254"/>
    <w:rsid w:val="0007674C"/>
    <w:rsid w:val="00084CBE"/>
    <w:rsid w:val="000877F2"/>
    <w:rsid w:val="00087BFC"/>
    <w:rsid w:val="0009546F"/>
    <w:rsid w:val="00096BD4"/>
    <w:rsid w:val="000A3015"/>
    <w:rsid w:val="000A4D91"/>
    <w:rsid w:val="000A511A"/>
    <w:rsid w:val="000B0023"/>
    <w:rsid w:val="000B20D5"/>
    <w:rsid w:val="000B5F4E"/>
    <w:rsid w:val="000B6E76"/>
    <w:rsid w:val="000C17EC"/>
    <w:rsid w:val="000C2341"/>
    <w:rsid w:val="000C3AD2"/>
    <w:rsid w:val="000C4DCB"/>
    <w:rsid w:val="000C7E82"/>
    <w:rsid w:val="000D2436"/>
    <w:rsid w:val="000D2A08"/>
    <w:rsid w:val="000D764A"/>
    <w:rsid w:val="000E5B8F"/>
    <w:rsid w:val="000E6647"/>
    <w:rsid w:val="000E7A90"/>
    <w:rsid w:val="000F5F43"/>
    <w:rsid w:val="00100B15"/>
    <w:rsid w:val="00101D8B"/>
    <w:rsid w:val="00110B0B"/>
    <w:rsid w:val="001159E8"/>
    <w:rsid w:val="00115FBD"/>
    <w:rsid w:val="0012146F"/>
    <w:rsid w:val="00124A58"/>
    <w:rsid w:val="00126DD5"/>
    <w:rsid w:val="00130BA4"/>
    <w:rsid w:val="0013247A"/>
    <w:rsid w:val="00135972"/>
    <w:rsid w:val="00143826"/>
    <w:rsid w:val="00143FCD"/>
    <w:rsid w:val="00144C29"/>
    <w:rsid w:val="001450DE"/>
    <w:rsid w:val="001461BD"/>
    <w:rsid w:val="00150C63"/>
    <w:rsid w:val="00161787"/>
    <w:rsid w:val="00161B8A"/>
    <w:rsid w:val="00164009"/>
    <w:rsid w:val="001650C3"/>
    <w:rsid w:val="00167101"/>
    <w:rsid w:val="00171456"/>
    <w:rsid w:val="00180437"/>
    <w:rsid w:val="00192C85"/>
    <w:rsid w:val="00193030"/>
    <w:rsid w:val="00194C83"/>
    <w:rsid w:val="001971CB"/>
    <w:rsid w:val="001A1E0F"/>
    <w:rsid w:val="001A6B1C"/>
    <w:rsid w:val="001B17F1"/>
    <w:rsid w:val="001B4CAA"/>
    <w:rsid w:val="001B636F"/>
    <w:rsid w:val="001B72B7"/>
    <w:rsid w:val="001C15C4"/>
    <w:rsid w:val="001C2B52"/>
    <w:rsid w:val="001C539F"/>
    <w:rsid w:val="001D72E9"/>
    <w:rsid w:val="001E631E"/>
    <w:rsid w:val="001F4A83"/>
    <w:rsid w:val="001F4EF3"/>
    <w:rsid w:val="001F507A"/>
    <w:rsid w:val="002044C6"/>
    <w:rsid w:val="00206C0E"/>
    <w:rsid w:val="002177B9"/>
    <w:rsid w:val="0022066E"/>
    <w:rsid w:val="0022354B"/>
    <w:rsid w:val="00225A2E"/>
    <w:rsid w:val="00233695"/>
    <w:rsid w:val="00236CD9"/>
    <w:rsid w:val="0023711A"/>
    <w:rsid w:val="00244DC8"/>
    <w:rsid w:val="002603EC"/>
    <w:rsid w:val="00263DD5"/>
    <w:rsid w:val="00275E24"/>
    <w:rsid w:val="002826AD"/>
    <w:rsid w:val="00282C64"/>
    <w:rsid w:val="002859DC"/>
    <w:rsid w:val="00287D1D"/>
    <w:rsid w:val="00291199"/>
    <w:rsid w:val="002A4B22"/>
    <w:rsid w:val="002A63F0"/>
    <w:rsid w:val="002A73FF"/>
    <w:rsid w:val="002B7A7D"/>
    <w:rsid w:val="002C62C0"/>
    <w:rsid w:val="002C733A"/>
    <w:rsid w:val="002D0BDF"/>
    <w:rsid w:val="002D2046"/>
    <w:rsid w:val="002D5E43"/>
    <w:rsid w:val="002D6289"/>
    <w:rsid w:val="002E240A"/>
    <w:rsid w:val="002E7917"/>
    <w:rsid w:val="002F32B6"/>
    <w:rsid w:val="002F4748"/>
    <w:rsid w:val="002F5DA9"/>
    <w:rsid w:val="002F7862"/>
    <w:rsid w:val="00300F88"/>
    <w:rsid w:val="003056A8"/>
    <w:rsid w:val="00306E1C"/>
    <w:rsid w:val="003143E8"/>
    <w:rsid w:val="00315909"/>
    <w:rsid w:val="003179FE"/>
    <w:rsid w:val="003206F2"/>
    <w:rsid w:val="0033166F"/>
    <w:rsid w:val="003340E3"/>
    <w:rsid w:val="00334720"/>
    <w:rsid w:val="003420F2"/>
    <w:rsid w:val="00343134"/>
    <w:rsid w:val="0034659F"/>
    <w:rsid w:val="00353D0E"/>
    <w:rsid w:val="003577E1"/>
    <w:rsid w:val="00361BBF"/>
    <w:rsid w:val="00366C10"/>
    <w:rsid w:val="00372C01"/>
    <w:rsid w:val="003731C9"/>
    <w:rsid w:val="00382973"/>
    <w:rsid w:val="00394212"/>
    <w:rsid w:val="003949F3"/>
    <w:rsid w:val="003965FC"/>
    <w:rsid w:val="00397208"/>
    <w:rsid w:val="003B0235"/>
    <w:rsid w:val="003B3EC4"/>
    <w:rsid w:val="003B4248"/>
    <w:rsid w:val="003B4E20"/>
    <w:rsid w:val="003B59FB"/>
    <w:rsid w:val="003C17BE"/>
    <w:rsid w:val="003C1C2E"/>
    <w:rsid w:val="003C30F3"/>
    <w:rsid w:val="003D03ED"/>
    <w:rsid w:val="003E5DDA"/>
    <w:rsid w:val="003F43DF"/>
    <w:rsid w:val="003F7C5D"/>
    <w:rsid w:val="00410EFF"/>
    <w:rsid w:val="00415A11"/>
    <w:rsid w:val="00421706"/>
    <w:rsid w:val="00421A3B"/>
    <w:rsid w:val="0042488E"/>
    <w:rsid w:val="0042575B"/>
    <w:rsid w:val="0043372E"/>
    <w:rsid w:val="00436210"/>
    <w:rsid w:val="004478D9"/>
    <w:rsid w:val="00453F29"/>
    <w:rsid w:val="00457293"/>
    <w:rsid w:val="00463A8F"/>
    <w:rsid w:val="00475519"/>
    <w:rsid w:val="00480177"/>
    <w:rsid w:val="00481E5F"/>
    <w:rsid w:val="00482391"/>
    <w:rsid w:val="00482593"/>
    <w:rsid w:val="004826A0"/>
    <w:rsid w:val="00487D40"/>
    <w:rsid w:val="00497485"/>
    <w:rsid w:val="004B1CE9"/>
    <w:rsid w:val="004B447C"/>
    <w:rsid w:val="004B6526"/>
    <w:rsid w:val="004B6FE0"/>
    <w:rsid w:val="004B7DD8"/>
    <w:rsid w:val="004B7EF7"/>
    <w:rsid w:val="004C795F"/>
    <w:rsid w:val="004D2B97"/>
    <w:rsid w:val="004D6DB6"/>
    <w:rsid w:val="004E6371"/>
    <w:rsid w:val="004F0161"/>
    <w:rsid w:val="004F588E"/>
    <w:rsid w:val="0050190E"/>
    <w:rsid w:val="005039CA"/>
    <w:rsid w:val="005051C6"/>
    <w:rsid w:val="00506ABC"/>
    <w:rsid w:val="0051411D"/>
    <w:rsid w:val="005202EE"/>
    <w:rsid w:val="00523894"/>
    <w:rsid w:val="00527E9E"/>
    <w:rsid w:val="005369C5"/>
    <w:rsid w:val="00545BC8"/>
    <w:rsid w:val="005520E6"/>
    <w:rsid w:val="005522FE"/>
    <w:rsid w:val="0055576E"/>
    <w:rsid w:val="00561BFA"/>
    <w:rsid w:val="00564F4D"/>
    <w:rsid w:val="005655BD"/>
    <w:rsid w:val="00567957"/>
    <w:rsid w:val="005774A3"/>
    <w:rsid w:val="0058040C"/>
    <w:rsid w:val="00581EC0"/>
    <w:rsid w:val="00586422"/>
    <w:rsid w:val="00587CE0"/>
    <w:rsid w:val="0059052A"/>
    <w:rsid w:val="005944FB"/>
    <w:rsid w:val="00594745"/>
    <w:rsid w:val="005A3BAA"/>
    <w:rsid w:val="005A3F5E"/>
    <w:rsid w:val="005A5192"/>
    <w:rsid w:val="005A6872"/>
    <w:rsid w:val="005B0B52"/>
    <w:rsid w:val="005B1FAF"/>
    <w:rsid w:val="005C15E1"/>
    <w:rsid w:val="005C3789"/>
    <w:rsid w:val="005C4C78"/>
    <w:rsid w:val="005C674C"/>
    <w:rsid w:val="005D165A"/>
    <w:rsid w:val="005D2012"/>
    <w:rsid w:val="005D5822"/>
    <w:rsid w:val="005E7F63"/>
    <w:rsid w:val="005F005D"/>
    <w:rsid w:val="005F2075"/>
    <w:rsid w:val="005F279B"/>
    <w:rsid w:val="005F584A"/>
    <w:rsid w:val="005F5B87"/>
    <w:rsid w:val="005F6706"/>
    <w:rsid w:val="00607E17"/>
    <w:rsid w:val="0061138C"/>
    <w:rsid w:val="00611A32"/>
    <w:rsid w:val="006131FC"/>
    <w:rsid w:val="006177E0"/>
    <w:rsid w:val="00622951"/>
    <w:rsid w:val="006240FB"/>
    <w:rsid w:val="0063185B"/>
    <w:rsid w:val="006332E6"/>
    <w:rsid w:val="00635625"/>
    <w:rsid w:val="00642374"/>
    <w:rsid w:val="00654C04"/>
    <w:rsid w:val="00657491"/>
    <w:rsid w:val="00657C12"/>
    <w:rsid w:val="00657D6B"/>
    <w:rsid w:val="00664AC6"/>
    <w:rsid w:val="006652D5"/>
    <w:rsid w:val="00681C00"/>
    <w:rsid w:val="006948E4"/>
    <w:rsid w:val="00695597"/>
    <w:rsid w:val="006966B1"/>
    <w:rsid w:val="006A0FB7"/>
    <w:rsid w:val="006A5919"/>
    <w:rsid w:val="006A6C22"/>
    <w:rsid w:val="006B1BBF"/>
    <w:rsid w:val="006B419F"/>
    <w:rsid w:val="006C4F5C"/>
    <w:rsid w:val="006C7CCF"/>
    <w:rsid w:val="006D170F"/>
    <w:rsid w:val="006E037F"/>
    <w:rsid w:val="006E30B1"/>
    <w:rsid w:val="00704E05"/>
    <w:rsid w:val="00706793"/>
    <w:rsid w:val="00712460"/>
    <w:rsid w:val="007131D7"/>
    <w:rsid w:val="00716636"/>
    <w:rsid w:val="00716D18"/>
    <w:rsid w:val="0071705D"/>
    <w:rsid w:val="007315ED"/>
    <w:rsid w:val="00731A38"/>
    <w:rsid w:val="00732673"/>
    <w:rsid w:val="007412A1"/>
    <w:rsid w:val="00743BAF"/>
    <w:rsid w:val="007536D2"/>
    <w:rsid w:val="007552D7"/>
    <w:rsid w:val="00756FA7"/>
    <w:rsid w:val="007604B2"/>
    <w:rsid w:val="00766155"/>
    <w:rsid w:val="00767A05"/>
    <w:rsid w:val="00767F31"/>
    <w:rsid w:val="00777A22"/>
    <w:rsid w:val="00781571"/>
    <w:rsid w:val="00784D3E"/>
    <w:rsid w:val="007871CF"/>
    <w:rsid w:val="00796A38"/>
    <w:rsid w:val="00797D5E"/>
    <w:rsid w:val="007A1262"/>
    <w:rsid w:val="007A2343"/>
    <w:rsid w:val="007A5897"/>
    <w:rsid w:val="007A74B7"/>
    <w:rsid w:val="007B00EB"/>
    <w:rsid w:val="007B0D3F"/>
    <w:rsid w:val="007B59ED"/>
    <w:rsid w:val="007C2452"/>
    <w:rsid w:val="007D02FD"/>
    <w:rsid w:val="007D18F7"/>
    <w:rsid w:val="007D2D20"/>
    <w:rsid w:val="007D44AD"/>
    <w:rsid w:val="007D7786"/>
    <w:rsid w:val="007E104F"/>
    <w:rsid w:val="007E2487"/>
    <w:rsid w:val="007E61BF"/>
    <w:rsid w:val="007F5FAD"/>
    <w:rsid w:val="008032BE"/>
    <w:rsid w:val="00804937"/>
    <w:rsid w:val="00804A3F"/>
    <w:rsid w:val="00810233"/>
    <w:rsid w:val="00812BD9"/>
    <w:rsid w:val="008130B3"/>
    <w:rsid w:val="00817A4F"/>
    <w:rsid w:val="00823805"/>
    <w:rsid w:val="008245BA"/>
    <w:rsid w:val="00830824"/>
    <w:rsid w:val="0083352B"/>
    <w:rsid w:val="0083770D"/>
    <w:rsid w:val="00837903"/>
    <w:rsid w:val="00840C14"/>
    <w:rsid w:val="008439B9"/>
    <w:rsid w:val="00844173"/>
    <w:rsid w:val="008508B1"/>
    <w:rsid w:val="00851BFC"/>
    <w:rsid w:val="00873577"/>
    <w:rsid w:val="008749E6"/>
    <w:rsid w:val="008767CE"/>
    <w:rsid w:val="0087694C"/>
    <w:rsid w:val="008774CB"/>
    <w:rsid w:val="00877AD1"/>
    <w:rsid w:val="00880558"/>
    <w:rsid w:val="008810AE"/>
    <w:rsid w:val="008836C8"/>
    <w:rsid w:val="0088459E"/>
    <w:rsid w:val="008875D4"/>
    <w:rsid w:val="00896548"/>
    <w:rsid w:val="0089708E"/>
    <w:rsid w:val="008A3A08"/>
    <w:rsid w:val="008B5E4C"/>
    <w:rsid w:val="008B6D25"/>
    <w:rsid w:val="008B7F53"/>
    <w:rsid w:val="008C0137"/>
    <w:rsid w:val="008C15E1"/>
    <w:rsid w:val="008C1F2D"/>
    <w:rsid w:val="008C2915"/>
    <w:rsid w:val="008C2F8D"/>
    <w:rsid w:val="008C4F85"/>
    <w:rsid w:val="008D3E9D"/>
    <w:rsid w:val="008D7BAC"/>
    <w:rsid w:val="008E0568"/>
    <w:rsid w:val="008E0B50"/>
    <w:rsid w:val="008E4CCA"/>
    <w:rsid w:val="008E511B"/>
    <w:rsid w:val="008F47F7"/>
    <w:rsid w:val="008F4FFD"/>
    <w:rsid w:val="008F6D1E"/>
    <w:rsid w:val="008F6F7B"/>
    <w:rsid w:val="008F6FDC"/>
    <w:rsid w:val="008F7046"/>
    <w:rsid w:val="0092565C"/>
    <w:rsid w:val="00930EA8"/>
    <w:rsid w:val="0093316D"/>
    <w:rsid w:val="00935B80"/>
    <w:rsid w:val="00935CCC"/>
    <w:rsid w:val="009360A2"/>
    <w:rsid w:val="009426CA"/>
    <w:rsid w:val="00944FA0"/>
    <w:rsid w:val="0096005B"/>
    <w:rsid w:val="00960A0C"/>
    <w:rsid w:val="00961BA0"/>
    <w:rsid w:val="0096237E"/>
    <w:rsid w:val="00963B27"/>
    <w:rsid w:val="00967E19"/>
    <w:rsid w:val="00972DED"/>
    <w:rsid w:val="0097491E"/>
    <w:rsid w:val="00976C93"/>
    <w:rsid w:val="0098078E"/>
    <w:rsid w:val="00982BCF"/>
    <w:rsid w:val="00983821"/>
    <w:rsid w:val="0099262F"/>
    <w:rsid w:val="009A23F3"/>
    <w:rsid w:val="009A49AD"/>
    <w:rsid w:val="009B09E2"/>
    <w:rsid w:val="009B1D16"/>
    <w:rsid w:val="009B2FFD"/>
    <w:rsid w:val="009B4B4A"/>
    <w:rsid w:val="009C3612"/>
    <w:rsid w:val="009D0208"/>
    <w:rsid w:val="009D1F6D"/>
    <w:rsid w:val="009D262A"/>
    <w:rsid w:val="009E0FBD"/>
    <w:rsid w:val="009E3533"/>
    <w:rsid w:val="009E37E1"/>
    <w:rsid w:val="009E66B3"/>
    <w:rsid w:val="009E6BA2"/>
    <w:rsid w:val="009F097B"/>
    <w:rsid w:val="00A1774F"/>
    <w:rsid w:val="00A17982"/>
    <w:rsid w:val="00A22EEB"/>
    <w:rsid w:val="00A2312E"/>
    <w:rsid w:val="00A2520F"/>
    <w:rsid w:val="00A3642F"/>
    <w:rsid w:val="00A43B30"/>
    <w:rsid w:val="00A45422"/>
    <w:rsid w:val="00A46B83"/>
    <w:rsid w:val="00A46CDB"/>
    <w:rsid w:val="00A47C56"/>
    <w:rsid w:val="00A5612F"/>
    <w:rsid w:val="00A5670F"/>
    <w:rsid w:val="00A56CE5"/>
    <w:rsid w:val="00A57F5E"/>
    <w:rsid w:val="00A64156"/>
    <w:rsid w:val="00A65CF1"/>
    <w:rsid w:val="00A7200E"/>
    <w:rsid w:val="00A75ABE"/>
    <w:rsid w:val="00A7772D"/>
    <w:rsid w:val="00A801F3"/>
    <w:rsid w:val="00A9000D"/>
    <w:rsid w:val="00A94F99"/>
    <w:rsid w:val="00AA134A"/>
    <w:rsid w:val="00AA25D7"/>
    <w:rsid w:val="00AA36BB"/>
    <w:rsid w:val="00AA709C"/>
    <w:rsid w:val="00AA7E04"/>
    <w:rsid w:val="00AC0ED0"/>
    <w:rsid w:val="00AC653E"/>
    <w:rsid w:val="00AD0933"/>
    <w:rsid w:val="00AD0AF2"/>
    <w:rsid w:val="00AD2AB9"/>
    <w:rsid w:val="00AD2AD0"/>
    <w:rsid w:val="00AD30A5"/>
    <w:rsid w:val="00AD5B09"/>
    <w:rsid w:val="00AD7BC2"/>
    <w:rsid w:val="00AE2DA2"/>
    <w:rsid w:val="00AE4968"/>
    <w:rsid w:val="00AE7594"/>
    <w:rsid w:val="00AF057C"/>
    <w:rsid w:val="00AF680E"/>
    <w:rsid w:val="00B00FB6"/>
    <w:rsid w:val="00B03FB8"/>
    <w:rsid w:val="00B12004"/>
    <w:rsid w:val="00B12BDF"/>
    <w:rsid w:val="00B13A5E"/>
    <w:rsid w:val="00B20BE7"/>
    <w:rsid w:val="00B210CF"/>
    <w:rsid w:val="00B244E9"/>
    <w:rsid w:val="00B316D0"/>
    <w:rsid w:val="00B37F3E"/>
    <w:rsid w:val="00B435C5"/>
    <w:rsid w:val="00B435FE"/>
    <w:rsid w:val="00B43CEC"/>
    <w:rsid w:val="00B476DD"/>
    <w:rsid w:val="00B53362"/>
    <w:rsid w:val="00B63290"/>
    <w:rsid w:val="00B662F3"/>
    <w:rsid w:val="00B67430"/>
    <w:rsid w:val="00B67909"/>
    <w:rsid w:val="00B72A07"/>
    <w:rsid w:val="00B72BB3"/>
    <w:rsid w:val="00B73DF3"/>
    <w:rsid w:val="00B75AAB"/>
    <w:rsid w:val="00B77611"/>
    <w:rsid w:val="00B806EF"/>
    <w:rsid w:val="00B80797"/>
    <w:rsid w:val="00B80D47"/>
    <w:rsid w:val="00B8432D"/>
    <w:rsid w:val="00B84F7D"/>
    <w:rsid w:val="00B952B4"/>
    <w:rsid w:val="00BA0864"/>
    <w:rsid w:val="00BA3858"/>
    <w:rsid w:val="00BB2E1D"/>
    <w:rsid w:val="00BE3D8C"/>
    <w:rsid w:val="00BE618B"/>
    <w:rsid w:val="00BF0FE7"/>
    <w:rsid w:val="00BF6D82"/>
    <w:rsid w:val="00BF7284"/>
    <w:rsid w:val="00C030C4"/>
    <w:rsid w:val="00C04B6C"/>
    <w:rsid w:val="00C160E5"/>
    <w:rsid w:val="00C221BC"/>
    <w:rsid w:val="00C226E2"/>
    <w:rsid w:val="00C2493A"/>
    <w:rsid w:val="00C263FA"/>
    <w:rsid w:val="00C26445"/>
    <w:rsid w:val="00C26F46"/>
    <w:rsid w:val="00C27146"/>
    <w:rsid w:val="00C3576B"/>
    <w:rsid w:val="00C4529C"/>
    <w:rsid w:val="00C53204"/>
    <w:rsid w:val="00C561E4"/>
    <w:rsid w:val="00C62069"/>
    <w:rsid w:val="00C65498"/>
    <w:rsid w:val="00C675C6"/>
    <w:rsid w:val="00C72ABB"/>
    <w:rsid w:val="00C75DAF"/>
    <w:rsid w:val="00C83867"/>
    <w:rsid w:val="00C869BB"/>
    <w:rsid w:val="00C930FB"/>
    <w:rsid w:val="00C949B1"/>
    <w:rsid w:val="00C97663"/>
    <w:rsid w:val="00CA0BED"/>
    <w:rsid w:val="00CA5A40"/>
    <w:rsid w:val="00CB0EF7"/>
    <w:rsid w:val="00CB7AC6"/>
    <w:rsid w:val="00CB7EBA"/>
    <w:rsid w:val="00CC27DC"/>
    <w:rsid w:val="00CC36BF"/>
    <w:rsid w:val="00CC4817"/>
    <w:rsid w:val="00CC7A51"/>
    <w:rsid w:val="00CD3BFE"/>
    <w:rsid w:val="00CD5334"/>
    <w:rsid w:val="00CD779D"/>
    <w:rsid w:val="00CE2E53"/>
    <w:rsid w:val="00CF396C"/>
    <w:rsid w:val="00CF701D"/>
    <w:rsid w:val="00D12020"/>
    <w:rsid w:val="00D14A5F"/>
    <w:rsid w:val="00D15147"/>
    <w:rsid w:val="00D20A32"/>
    <w:rsid w:val="00D3228E"/>
    <w:rsid w:val="00D34795"/>
    <w:rsid w:val="00D414D7"/>
    <w:rsid w:val="00D44233"/>
    <w:rsid w:val="00D45059"/>
    <w:rsid w:val="00D4566C"/>
    <w:rsid w:val="00D469A5"/>
    <w:rsid w:val="00D4787D"/>
    <w:rsid w:val="00D5052C"/>
    <w:rsid w:val="00D51CBA"/>
    <w:rsid w:val="00D53B64"/>
    <w:rsid w:val="00D61117"/>
    <w:rsid w:val="00D67C85"/>
    <w:rsid w:val="00D7380A"/>
    <w:rsid w:val="00D80CA4"/>
    <w:rsid w:val="00D81F83"/>
    <w:rsid w:val="00D8332D"/>
    <w:rsid w:val="00D918EC"/>
    <w:rsid w:val="00D929D2"/>
    <w:rsid w:val="00D97434"/>
    <w:rsid w:val="00D9748B"/>
    <w:rsid w:val="00DA4873"/>
    <w:rsid w:val="00DA4F0A"/>
    <w:rsid w:val="00DA64E4"/>
    <w:rsid w:val="00DB2507"/>
    <w:rsid w:val="00DB4AB3"/>
    <w:rsid w:val="00DB5151"/>
    <w:rsid w:val="00DB685A"/>
    <w:rsid w:val="00DB722F"/>
    <w:rsid w:val="00DC5B2B"/>
    <w:rsid w:val="00DD0157"/>
    <w:rsid w:val="00DD0473"/>
    <w:rsid w:val="00DD3F10"/>
    <w:rsid w:val="00DE24EA"/>
    <w:rsid w:val="00DE27F4"/>
    <w:rsid w:val="00DE63C0"/>
    <w:rsid w:val="00DF24F5"/>
    <w:rsid w:val="00DF5BEB"/>
    <w:rsid w:val="00DF7E56"/>
    <w:rsid w:val="00E0400A"/>
    <w:rsid w:val="00E07030"/>
    <w:rsid w:val="00E112BF"/>
    <w:rsid w:val="00E2782C"/>
    <w:rsid w:val="00E31C28"/>
    <w:rsid w:val="00E324E2"/>
    <w:rsid w:val="00E32F23"/>
    <w:rsid w:val="00E35BB8"/>
    <w:rsid w:val="00E36F87"/>
    <w:rsid w:val="00E411FA"/>
    <w:rsid w:val="00E44F70"/>
    <w:rsid w:val="00E46677"/>
    <w:rsid w:val="00E46F29"/>
    <w:rsid w:val="00E53924"/>
    <w:rsid w:val="00E645D5"/>
    <w:rsid w:val="00E8600B"/>
    <w:rsid w:val="00E86520"/>
    <w:rsid w:val="00E94992"/>
    <w:rsid w:val="00EA050E"/>
    <w:rsid w:val="00EA451C"/>
    <w:rsid w:val="00EB09BB"/>
    <w:rsid w:val="00EB187D"/>
    <w:rsid w:val="00EB1D1A"/>
    <w:rsid w:val="00EB6A5B"/>
    <w:rsid w:val="00EB7FCE"/>
    <w:rsid w:val="00EC72FB"/>
    <w:rsid w:val="00ED261C"/>
    <w:rsid w:val="00ED410E"/>
    <w:rsid w:val="00ED515F"/>
    <w:rsid w:val="00ED7912"/>
    <w:rsid w:val="00EE7917"/>
    <w:rsid w:val="00EE7D9B"/>
    <w:rsid w:val="00EF1211"/>
    <w:rsid w:val="00F0037A"/>
    <w:rsid w:val="00F04649"/>
    <w:rsid w:val="00F04CEF"/>
    <w:rsid w:val="00F0527D"/>
    <w:rsid w:val="00F06D10"/>
    <w:rsid w:val="00F16764"/>
    <w:rsid w:val="00F168E2"/>
    <w:rsid w:val="00F30FBD"/>
    <w:rsid w:val="00F3138E"/>
    <w:rsid w:val="00F31D86"/>
    <w:rsid w:val="00F34269"/>
    <w:rsid w:val="00F476BA"/>
    <w:rsid w:val="00F528BA"/>
    <w:rsid w:val="00F549DB"/>
    <w:rsid w:val="00F57666"/>
    <w:rsid w:val="00F622AD"/>
    <w:rsid w:val="00F70371"/>
    <w:rsid w:val="00F71703"/>
    <w:rsid w:val="00F74257"/>
    <w:rsid w:val="00F76ED1"/>
    <w:rsid w:val="00F939F8"/>
    <w:rsid w:val="00F96585"/>
    <w:rsid w:val="00F97C51"/>
    <w:rsid w:val="00FA15B8"/>
    <w:rsid w:val="00FA2DC5"/>
    <w:rsid w:val="00FA3063"/>
    <w:rsid w:val="00FA3B6B"/>
    <w:rsid w:val="00FA63D0"/>
    <w:rsid w:val="00FB3976"/>
    <w:rsid w:val="00FB5421"/>
    <w:rsid w:val="00FB7AD7"/>
    <w:rsid w:val="00FC13E7"/>
    <w:rsid w:val="00FC44EE"/>
    <w:rsid w:val="00FC4B20"/>
    <w:rsid w:val="00FC52A9"/>
    <w:rsid w:val="00FD270E"/>
    <w:rsid w:val="00FD2AB4"/>
    <w:rsid w:val="00FE3421"/>
    <w:rsid w:val="00FF19F1"/>
    <w:rsid w:val="00FF1D64"/>
    <w:rsid w:val="00FF26B4"/>
    <w:rsid w:val="00FF3CF6"/>
    <w:rsid w:val="00FF5AE9"/>
    <w:rsid w:val="00FF7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959D3C"/>
  <w15:chartTrackingRefBased/>
  <w15:docId w15:val="{B9564F3E-ADEF-4342-86FF-4FEFAFEA5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D8C"/>
  </w:style>
  <w:style w:type="paragraph" w:styleId="Heading1">
    <w:name w:val="heading 1"/>
    <w:basedOn w:val="Normal"/>
    <w:next w:val="Normal"/>
    <w:link w:val="Heading1Char"/>
    <w:uiPriority w:val="9"/>
    <w:qFormat/>
    <w:rsid w:val="008A3A08"/>
    <w:pPr>
      <w:keepNext/>
      <w:keepLines/>
      <w:numPr>
        <w:numId w:val="6"/>
      </w:numPr>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17A4F"/>
    <w:pPr>
      <w:keepNext/>
      <w:keepLines/>
      <w:numPr>
        <w:ilvl w:val="1"/>
        <w:numId w:val="6"/>
      </w:numPr>
      <w:spacing w:before="40" w:after="0"/>
      <w:outlineLvl w:val="1"/>
    </w:pPr>
    <w:rPr>
      <w:rFonts w:eastAsiaTheme="majorEastAsia" w:cstheme="majorBidi"/>
      <w:b/>
      <w:sz w:val="24"/>
      <w:szCs w:val="26"/>
      <w:u w:val="single"/>
    </w:rPr>
  </w:style>
  <w:style w:type="paragraph" w:styleId="Heading3">
    <w:name w:val="heading 3"/>
    <w:basedOn w:val="Normal"/>
    <w:next w:val="Normal"/>
    <w:link w:val="Heading3Char"/>
    <w:uiPriority w:val="9"/>
    <w:unhideWhenUsed/>
    <w:qFormat/>
    <w:rsid w:val="0093316D"/>
    <w:pPr>
      <w:keepNext/>
      <w:keepLines/>
      <w:numPr>
        <w:ilvl w:val="2"/>
        <w:numId w:val="6"/>
      </w:numPr>
      <w:spacing w:before="40" w:after="0"/>
      <w:outlineLvl w:val="2"/>
    </w:pPr>
    <w:rPr>
      <w:rFonts w:eastAsiaTheme="majorEastAsia" w:cstheme="majorBidi"/>
      <w:b/>
      <w:sz w:val="24"/>
      <w:szCs w:val="24"/>
    </w:rPr>
  </w:style>
  <w:style w:type="paragraph" w:styleId="Heading4">
    <w:name w:val="heading 4"/>
    <w:basedOn w:val="Normal"/>
    <w:next w:val="Normal"/>
    <w:link w:val="Heading4Char"/>
    <w:uiPriority w:val="9"/>
    <w:semiHidden/>
    <w:unhideWhenUsed/>
    <w:qFormat/>
    <w:rsid w:val="000E5B8F"/>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E5B8F"/>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E5B8F"/>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E5B8F"/>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E5B8F"/>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E5B8F"/>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53B64"/>
    <w:rPr>
      <w:color w:val="808080"/>
    </w:rPr>
  </w:style>
  <w:style w:type="paragraph" w:styleId="ListParagraph">
    <w:name w:val="List Paragraph"/>
    <w:basedOn w:val="Normal"/>
    <w:uiPriority w:val="34"/>
    <w:qFormat/>
    <w:rsid w:val="005D165A"/>
    <w:pPr>
      <w:ind w:left="720"/>
      <w:contextualSpacing/>
    </w:pPr>
  </w:style>
  <w:style w:type="character" w:customStyle="1" w:styleId="Heading1Char">
    <w:name w:val="Heading 1 Char"/>
    <w:basedOn w:val="DefaultParagraphFont"/>
    <w:link w:val="Heading1"/>
    <w:uiPriority w:val="9"/>
    <w:rsid w:val="008A3A08"/>
    <w:rPr>
      <w:rFonts w:eastAsiaTheme="majorEastAsia" w:cstheme="majorBidi"/>
      <w:b/>
      <w:sz w:val="28"/>
      <w:szCs w:val="32"/>
    </w:rPr>
  </w:style>
  <w:style w:type="character" w:customStyle="1" w:styleId="Heading2Char">
    <w:name w:val="Heading 2 Char"/>
    <w:basedOn w:val="DefaultParagraphFont"/>
    <w:link w:val="Heading2"/>
    <w:uiPriority w:val="9"/>
    <w:rsid w:val="00817A4F"/>
    <w:rPr>
      <w:rFonts w:eastAsiaTheme="majorEastAsia" w:cstheme="majorBidi"/>
      <w:b/>
      <w:sz w:val="24"/>
      <w:szCs w:val="26"/>
      <w:u w:val="single"/>
    </w:rPr>
  </w:style>
  <w:style w:type="character" w:customStyle="1" w:styleId="Heading3Char">
    <w:name w:val="Heading 3 Char"/>
    <w:basedOn w:val="DefaultParagraphFont"/>
    <w:link w:val="Heading3"/>
    <w:uiPriority w:val="9"/>
    <w:rsid w:val="0093316D"/>
    <w:rPr>
      <w:rFonts w:eastAsiaTheme="majorEastAsia" w:cstheme="majorBidi"/>
      <w:b/>
      <w:sz w:val="24"/>
      <w:szCs w:val="24"/>
    </w:rPr>
  </w:style>
  <w:style w:type="character" w:customStyle="1" w:styleId="Heading4Char">
    <w:name w:val="Heading 4 Char"/>
    <w:basedOn w:val="DefaultParagraphFont"/>
    <w:link w:val="Heading4"/>
    <w:uiPriority w:val="9"/>
    <w:semiHidden/>
    <w:rsid w:val="000E5B8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E5B8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E5B8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E5B8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E5B8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E5B8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ED7912"/>
    <w:pPr>
      <w:numPr>
        <w:numId w:val="0"/>
      </w:num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D7912"/>
    <w:pPr>
      <w:spacing w:after="100"/>
    </w:pPr>
  </w:style>
  <w:style w:type="paragraph" w:styleId="TOC2">
    <w:name w:val="toc 2"/>
    <w:basedOn w:val="Normal"/>
    <w:next w:val="Normal"/>
    <w:autoRedefine/>
    <w:uiPriority w:val="39"/>
    <w:unhideWhenUsed/>
    <w:rsid w:val="00ED7912"/>
    <w:pPr>
      <w:spacing w:after="100"/>
      <w:ind w:left="220"/>
    </w:pPr>
  </w:style>
  <w:style w:type="character" w:styleId="Hyperlink">
    <w:name w:val="Hyperlink"/>
    <w:basedOn w:val="DefaultParagraphFont"/>
    <w:uiPriority w:val="99"/>
    <w:unhideWhenUsed/>
    <w:rsid w:val="00ED7912"/>
    <w:rPr>
      <w:color w:val="0563C1" w:themeColor="hyperlink"/>
      <w:u w:val="single"/>
    </w:rPr>
  </w:style>
  <w:style w:type="paragraph" w:styleId="Header">
    <w:name w:val="header"/>
    <w:basedOn w:val="Normal"/>
    <w:link w:val="HeaderChar"/>
    <w:uiPriority w:val="99"/>
    <w:unhideWhenUsed/>
    <w:rsid w:val="000C23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341"/>
  </w:style>
  <w:style w:type="paragraph" w:styleId="Footer">
    <w:name w:val="footer"/>
    <w:basedOn w:val="Normal"/>
    <w:link w:val="FooterChar"/>
    <w:uiPriority w:val="99"/>
    <w:unhideWhenUsed/>
    <w:rsid w:val="000C23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341"/>
  </w:style>
  <w:style w:type="paragraph" w:styleId="Bibliography">
    <w:name w:val="Bibliography"/>
    <w:basedOn w:val="Normal"/>
    <w:next w:val="Normal"/>
    <w:uiPriority w:val="37"/>
    <w:unhideWhenUsed/>
    <w:rsid w:val="008A3A08"/>
  </w:style>
  <w:style w:type="character" w:styleId="Strong">
    <w:name w:val="Strong"/>
    <w:basedOn w:val="DefaultParagraphFont"/>
    <w:uiPriority w:val="22"/>
    <w:qFormat/>
    <w:rsid w:val="00E2782C"/>
    <w:rPr>
      <w:b/>
      <w:bCs/>
    </w:rPr>
  </w:style>
  <w:style w:type="table" w:styleId="TableGrid">
    <w:name w:val="Table Grid"/>
    <w:basedOn w:val="TableNormal"/>
    <w:uiPriority w:val="39"/>
    <w:rsid w:val="003B59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3B59F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3B59FB"/>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EB1D1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11A32"/>
    <w:pPr>
      <w:spacing w:after="0"/>
    </w:pPr>
  </w:style>
  <w:style w:type="paragraph" w:styleId="TOC3">
    <w:name w:val="toc 3"/>
    <w:basedOn w:val="Normal"/>
    <w:next w:val="Normal"/>
    <w:autoRedefine/>
    <w:uiPriority w:val="39"/>
    <w:unhideWhenUsed/>
    <w:rsid w:val="009C361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1024">
      <w:bodyDiv w:val="1"/>
      <w:marLeft w:val="0"/>
      <w:marRight w:val="0"/>
      <w:marTop w:val="0"/>
      <w:marBottom w:val="0"/>
      <w:divBdr>
        <w:top w:val="none" w:sz="0" w:space="0" w:color="auto"/>
        <w:left w:val="none" w:sz="0" w:space="0" w:color="auto"/>
        <w:bottom w:val="none" w:sz="0" w:space="0" w:color="auto"/>
        <w:right w:val="none" w:sz="0" w:space="0" w:color="auto"/>
      </w:divBdr>
    </w:div>
    <w:div w:id="50157635">
      <w:bodyDiv w:val="1"/>
      <w:marLeft w:val="0"/>
      <w:marRight w:val="0"/>
      <w:marTop w:val="0"/>
      <w:marBottom w:val="0"/>
      <w:divBdr>
        <w:top w:val="none" w:sz="0" w:space="0" w:color="auto"/>
        <w:left w:val="none" w:sz="0" w:space="0" w:color="auto"/>
        <w:bottom w:val="none" w:sz="0" w:space="0" w:color="auto"/>
        <w:right w:val="none" w:sz="0" w:space="0" w:color="auto"/>
      </w:divBdr>
    </w:div>
    <w:div w:id="51662394">
      <w:bodyDiv w:val="1"/>
      <w:marLeft w:val="0"/>
      <w:marRight w:val="0"/>
      <w:marTop w:val="0"/>
      <w:marBottom w:val="0"/>
      <w:divBdr>
        <w:top w:val="none" w:sz="0" w:space="0" w:color="auto"/>
        <w:left w:val="none" w:sz="0" w:space="0" w:color="auto"/>
        <w:bottom w:val="none" w:sz="0" w:space="0" w:color="auto"/>
        <w:right w:val="none" w:sz="0" w:space="0" w:color="auto"/>
      </w:divBdr>
    </w:div>
    <w:div w:id="60760636">
      <w:bodyDiv w:val="1"/>
      <w:marLeft w:val="0"/>
      <w:marRight w:val="0"/>
      <w:marTop w:val="0"/>
      <w:marBottom w:val="0"/>
      <w:divBdr>
        <w:top w:val="none" w:sz="0" w:space="0" w:color="auto"/>
        <w:left w:val="none" w:sz="0" w:space="0" w:color="auto"/>
        <w:bottom w:val="none" w:sz="0" w:space="0" w:color="auto"/>
        <w:right w:val="none" w:sz="0" w:space="0" w:color="auto"/>
      </w:divBdr>
    </w:div>
    <w:div w:id="106823720">
      <w:bodyDiv w:val="1"/>
      <w:marLeft w:val="0"/>
      <w:marRight w:val="0"/>
      <w:marTop w:val="0"/>
      <w:marBottom w:val="0"/>
      <w:divBdr>
        <w:top w:val="none" w:sz="0" w:space="0" w:color="auto"/>
        <w:left w:val="none" w:sz="0" w:space="0" w:color="auto"/>
        <w:bottom w:val="none" w:sz="0" w:space="0" w:color="auto"/>
        <w:right w:val="none" w:sz="0" w:space="0" w:color="auto"/>
      </w:divBdr>
    </w:div>
    <w:div w:id="106893640">
      <w:bodyDiv w:val="1"/>
      <w:marLeft w:val="0"/>
      <w:marRight w:val="0"/>
      <w:marTop w:val="0"/>
      <w:marBottom w:val="0"/>
      <w:divBdr>
        <w:top w:val="none" w:sz="0" w:space="0" w:color="auto"/>
        <w:left w:val="none" w:sz="0" w:space="0" w:color="auto"/>
        <w:bottom w:val="none" w:sz="0" w:space="0" w:color="auto"/>
        <w:right w:val="none" w:sz="0" w:space="0" w:color="auto"/>
      </w:divBdr>
    </w:div>
    <w:div w:id="118957723">
      <w:bodyDiv w:val="1"/>
      <w:marLeft w:val="0"/>
      <w:marRight w:val="0"/>
      <w:marTop w:val="0"/>
      <w:marBottom w:val="0"/>
      <w:divBdr>
        <w:top w:val="none" w:sz="0" w:space="0" w:color="auto"/>
        <w:left w:val="none" w:sz="0" w:space="0" w:color="auto"/>
        <w:bottom w:val="none" w:sz="0" w:space="0" w:color="auto"/>
        <w:right w:val="none" w:sz="0" w:space="0" w:color="auto"/>
      </w:divBdr>
    </w:div>
    <w:div w:id="127279934">
      <w:bodyDiv w:val="1"/>
      <w:marLeft w:val="0"/>
      <w:marRight w:val="0"/>
      <w:marTop w:val="0"/>
      <w:marBottom w:val="0"/>
      <w:divBdr>
        <w:top w:val="none" w:sz="0" w:space="0" w:color="auto"/>
        <w:left w:val="none" w:sz="0" w:space="0" w:color="auto"/>
        <w:bottom w:val="none" w:sz="0" w:space="0" w:color="auto"/>
        <w:right w:val="none" w:sz="0" w:space="0" w:color="auto"/>
      </w:divBdr>
    </w:div>
    <w:div w:id="141043103">
      <w:bodyDiv w:val="1"/>
      <w:marLeft w:val="0"/>
      <w:marRight w:val="0"/>
      <w:marTop w:val="0"/>
      <w:marBottom w:val="0"/>
      <w:divBdr>
        <w:top w:val="none" w:sz="0" w:space="0" w:color="auto"/>
        <w:left w:val="none" w:sz="0" w:space="0" w:color="auto"/>
        <w:bottom w:val="none" w:sz="0" w:space="0" w:color="auto"/>
        <w:right w:val="none" w:sz="0" w:space="0" w:color="auto"/>
      </w:divBdr>
    </w:div>
    <w:div w:id="147331542">
      <w:bodyDiv w:val="1"/>
      <w:marLeft w:val="0"/>
      <w:marRight w:val="0"/>
      <w:marTop w:val="0"/>
      <w:marBottom w:val="0"/>
      <w:divBdr>
        <w:top w:val="none" w:sz="0" w:space="0" w:color="auto"/>
        <w:left w:val="none" w:sz="0" w:space="0" w:color="auto"/>
        <w:bottom w:val="none" w:sz="0" w:space="0" w:color="auto"/>
        <w:right w:val="none" w:sz="0" w:space="0" w:color="auto"/>
      </w:divBdr>
    </w:div>
    <w:div w:id="169831307">
      <w:bodyDiv w:val="1"/>
      <w:marLeft w:val="0"/>
      <w:marRight w:val="0"/>
      <w:marTop w:val="0"/>
      <w:marBottom w:val="0"/>
      <w:divBdr>
        <w:top w:val="none" w:sz="0" w:space="0" w:color="auto"/>
        <w:left w:val="none" w:sz="0" w:space="0" w:color="auto"/>
        <w:bottom w:val="none" w:sz="0" w:space="0" w:color="auto"/>
        <w:right w:val="none" w:sz="0" w:space="0" w:color="auto"/>
      </w:divBdr>
    </w:div>
    <w:div w:id="180167944">
      <w:bodyDiv w:val="1"/>
      <w:marLeft w:val="0"/>
      <w:marRight w:val="0"/>
      <w:marTop w:val="0"/>
      <w:marBottom w:val="0"/>
      <w:divBdr>
        <w:top w:val="none" w:sz="0" w:space="0" w:color="auto"/>
        <w:left w:val="none" w:sz="0" w:space="0" w:color="auto"/>
        <w:bottom w:val="none" w:sz="0" w:space="0" w:color="auto"/>
        <w:right w:val="none" w:sz="0" w:space="0" w:color="auto"/>
      </w:divBdr>
    </w:div>
    <w:div w:id="237449786">
      <w:bodyDiv w:val="1"/>
      <w:marLeft w:val="0"/>
      <w:marRight w:val="0"/>
      <w:marTop w:val="0"/>
      <w:marBottom w:val="0"/>
      <w:divBdr>
        <w:top w:val="none" w:sz="0" w:space="0" w:color="auto"/>
        <w:left w:val="none" w:sz="0" w:space="0" w:color="auto"/>
        <w:bottom w:val="none" w:sz="0" w:space="0" w:color="auto"/>
        <w:right w:val="none" w:sz="0" w:space="0" w:color="auto"/>
      </w:divBdr>
    </w:div>
    <w:div w:id="240602032">
      <w:bodyDiv w:val="1"/>
      <w:marLeft w:val="0"/>
      <w:marRight w:val="0"/>
      <w:marTop w:val="0"/>
      <w:marBottom w:val="0"/>
      <w:divBdr>
        <w:top w:val="none" w:sz="0" w:space="0" w:color="auto"/>
        <w:left w:val="none" w:sz="0" w:space="0" w:color="auto"/>
        <w:bottom w:val="none" w:sz="0" w:space="0" w:color="auto"/>
        <w:right w:val="none" w:sz="0" w:space="0" w:color="auto"/>
      </w:divBdr>
    </w:div>
    <w:div w:id="244072986">
      <w:bodyDiv w:val="1"/>
      <w:marLeft w:val="0"/>
      <w:marRight w:val="0"/>
      <w:marTop w:val="0"/>
      <w:marBottom w:val="0"/>
      <w:divBdr>
        <w:top w:val="none" w:sz="0" w:space="0" w:color="auto"/>
        <w:left w:val="none" w:sz="0" w:space="0" w:color="auto"/>
        <w:bottom w:val="none" w:sz="0" w:space="0" w:color="auto"/>
        <w:right w:val="none" w:sz="0" w:space="0" w:color="auto"/>
      </w:divBdr>
    </w:div>
    <w:div w:id="246882961">
      <w:bodyDiv w:val="1"/>
      <w:marLeft w:val="0"/>
      <w:marRight w:val="0"/>
      <w:marTop w:val="0"/>
      <w:marBottom w:val="0"/>
      <w:divBdr>
        <w:top w:val="none" w:sz="0" w:space="0" w:color="auto"/>
        <w:left w:val="none" w:sz="0" w:space="0" w:color="auto"/>
        <w:bottom w:val="none" w:sz="0" w:space="0" w:color="auto"/>
        <w:right w:val="none" w:sz="0" w:space="0" w:color="auto"/>
      </w:divBdr>
    </w:div>
    <w:div w:id="289749550">
      <w:bodyDiv w:val="1"/>
      <w:marLeft w:val="0"/>
      <w:marRight w:val="0"/>
      <w:marTop w:val="0"/>
      <w:marBottom w:val="0"/>
      <w:divBdr>
        <w:top w:val="none" w:sz="0" w:space="0" w:color="auto"/>
        <w:left w:val="none" w:sz="0" w:space="0" w:color="auto"/>
        <w:bottom w:val="none" w:sz="0" w:space="0" w:color="auto"/>
        <w:right w:val="none" w:sz="0" w:space="0" w:color="auto"/>
      </w:divBdr>
    </w:div>
    <w:div w:id="302973278">
      <w:bodyDiv w:val="1"/>
      <w:marLeft w:val="0"/>
      <w:marRight w:val="0"/>
      <w:marTop w:val="0"/>
      <w:marBottom w:val="0"/>
      <w:divBdr>
        <w:top w:val="none" w:sz="0" w:space="0" w:color="auto"/>
        <w:left w:val="none" w:sz="0" w:space="0" w:color="auto"/>
        <w:bottom w:val="none" w:sz="0" w:space="0" w:color="auto"/>
        <w:right w:val="none" w:sz="0" w:space="0" w:color="auto"/>
      </w:divBdr>
    </w:div>
    <w:div w:id="321546782">
      <w:bodyDiv w:val="1"/>
      <w:marLeft w:val="0"/>
      <w:marRight w:val="0"/>
      <w:marTop w:val="0"/>
      <w:marBottom w:val="0"/>
      <w:divBdr>
        <w:top w:val="none" w:sz="0" w:space="0" w:color="auto"/>
        <w:left w:val="none" w:sz="0" w:space="0" w:color="auto"/>
        <w:bottom w:val="none" w:sz="0" w:space="0" w:color="auto"/>
        <w:right w:val="none" w:sz="0" w:space="0" w:color="auto"/>
      </w:divBdr>
    </w:div>
    <w:div w:id="325597080">
      <w:bodyDiv w:val="1"/>
      <w:marLeft w:val="0"/>
      <w:marRight w:val="0"/>
      <w:marTop w:val="0"/>
      <w:marBottom w:val="0"/>
      <w:divBdr>
        <w:top w:val="none" w:sz="0" w:space="0" w:color="auto"/>
        <w:left w:val="none" w:sz="0" w:space="0" w:color="auto"/>
        <w:bottom w:val="none" w:sz="0" w:space="0" w:color="auto"/>
        <w:right w:val="none" w:sz="0" w:space="0" w:color="auto"/>
      </w:divBdr>
    </w:div>
    <w:div w:id="384255343">
      <w:bodyDiv w:val="1"/>
      <w:marLeft w:val="0"/>
      <w:marRight w:val="0"/>
      <w:marTop w:val="0"/>
      <w:marBottom w:val="0"/>
      <w:divBdr>
        <w:top w:val="none" w:sz="0" w:space="0" w:color="auto"/>
        <w:left w:val="none" w:sz="0" w:space="0" w:color="auto"/>
        <w:bottom w:val="none" w:sz="0" w:space="0" w:color="auto"/>
        <w:right w:val="none" w:sz="0" w:space="0" w:color="auto"/>
      </w:divBdr>
    </w:div>
    <w:div w:id="394738215">
      <w:bodyDiv w:val="1"/>
      <w:marLeft w:val="0"/>
      <w:marRight w:val="0"/>
      <w:marTop w:val="0"/>
      <w:marBottom w:val="0"/>
      <w:divBdr>
        <w:top w:val="none" w:sz="0" w:space="0" w:color="auto"/>
        <w:left w:val="none" w:sz="0" w:space="0" w:color="auto"/>
        <w:bottom w:val="none" w:sz="0" w:space="0" w:color="auto"/>
        <w:right w:val="none" w:sz="0" w:space="0" w:color="auto"/>
      </w:divBdr>
    </w:div>
    <w:div w:id="395904079">
      <w:bodyDiv w:val="1"/>
      <w:marLeft w:val="0"/>
      <w:marRight w:val="0"/>
      <w:marTop w:val="0"/>
      <w:marBottom w:val="0"/>
      <w:divBdr>
        <w:top w:val="none" w:sz="0" w:space="0" w:color="auto"/>
        <w:left w:val="none" w:sz="0" w:space="0" w:color="auto"/>
        <w:bottom w:val="none" w:sz="0" w:space="0" w:color="auto"/>
        <w:right w:val="none" w:sz="0" w:space="0" w:color="auto"/>
      </w:divBdr>
    </w:div>
    <w:div w:id="403722614">
      <w:bodyDiv w:val="1"/>
      <w:marLeft w:val="0"/>
      <w:marRight w:val="0"/>
      <w:marTop w:val="0"/>
      <w:marBottom w:val="0"/>
      <w:divBdr>
        <w:top w:val="none" w:sz="0" w:space="0" w:color="auto"/>
        <w:left w:val="none" w:sz="0" w:space="0" w:color="auto"/>
        <w:bottom w:val="none" w:sz="0" w:space="0" w:color="auto"/>
        <w:right w:val="none" w:sz="0" w:space="0" w:color="auto"/>
      </w:divBdr>
    </w:div>
    <w:div w:id="460729798">
      <w:bodyDiv w:val="1"/>
      <w:marLeft w:val="0"/>
      <w:marRight w:val="0"/>
      <w:marTop w:val="0"/>
      <w:marBottom w:val="0"/>
      <w:divBdr>
        <w:top w:val="none" w:sz="0" w:space="0" w:color="auto"/>
        <w:left w:val="none" w:sz="0" w:space="0" w:color="auto"/>
        <w:bottom w:val="none" w:sz="0" w:space="0" w:color="auto"/>
        <w:right w:val="none" w:sz="0" w:space="0" w:color="auto"/>
      </w:divBdr>
    </w:div>
    <w:div w:id="468403506">
      <w:bodyDiv w:val="1"/>
      <w:marLeft w:val="0"/>
      <w:marRight w:val="0"/>
      <w:marTop w:val="0"/>
      <w:marBottom w:val="0"/>
      <w:divBdr>
        <w:top w:val="none" w:sz="0" w:space="0" w:color="auto"/>
        <w:left w:val="none" w:sz="0" w:space="0" w:color="auto"/>
        <w:bottom w:val="none" w:sz="0" w:space="0" w:color="auto"/>
        <w:right w:val="none" w:sz="0" w:space="0" w:color="auto"/>
      </w:divBdr>
    </w:div>
    <w:div w:id="478112930">
      <w:bodyDiv w:val="1"/>
      <w:marLeft w:val="0"/>
      <w:marRight w:val="0"/>
      <w:marTop w:val="0"/>
      <w:marBottom w:val="0"/>
      <w:divBdr>
        <w:top w:val="none" w:sz="0" w:space="0" w:color="auto"/>
        <w:left w:val="none" w:sz="0" w:space="0" w:color="auto"/>
        <w:bottom w:val="none" w:sz="0" w:space="0" w:color="auto"/>
        <w:right w:val="none" w:sz="0" w:space="0" w:color="auto"/>
      </w:divBdr>
    </w:div>
    <w:div w:id="533229550">
      <w:bodyDiv w:val="1"/>
      <w:marLeft w:val="0"/>
      <w:marRight w:val="0"/>
      <w:marTop w:val="0"/>
      <w:marBottom w:val="0"/>
      <w:divBdr>
        <w:top w:val="none" w:sz="0" w:space="0" w:color="auto"/>
        <w:left w:val="none" w:sz="0" w:space="0" w:color="auto"/>
        <w:bottom w:val="none" w:sz="0" w:space="0" w:color="auto"/>
        <w:right w:val="none" w:sz="0" w:space="0" w:color="auto"/>
      </w:divBdr>
    </w:div>
    <w:div w:id="564953086">
      <w:bodyDiv w:val="1"/>
      <w:marLeft w:val="0"/>
      <w:marRight w:val="0"/>
      <w:marTop w:val="0"/>
      <w:marBottom w:val="0"/>
      <w:divBdr>
        <w:top w:val="none" w:sz="0" w:space="0" w:color="auto"/>
        <w:left w:val="none" w:sz="0" w:space="0" w:color="auto"/>
        <w:bottom w:val="none" w:sz="0" w:space="0" w:color="auto"/>
        <w:right w:val="none" w:sz="0" w:space="0" w:color="auto"/>
      </w:divBdr>
    </w:div>
    <w:div w:id="585118994">
      <w:bodyDiv w:val="1"/>
      <w:marLeft w:val="0"/>
      <w:marRight w:val="0"/>
      <w:marTop w:val="0"/>
      <w:marBottom w:val="0"/>
      <w:divBdr>
        <w:top w:val="none" w:sz="0" w:space="0" w:color="auto"/>
        <w:left w:val="none" w:sz="0" w:space="0" w:color="auto"/>
        <w:bottom w:val="none" w:sz="0" w:space="0" w:color="auto"/>
        <w:right w:val="none" w:sz="0" w:space="0" w:color="auto"/>
      </w:divBdr>
    </w:div>
    <w:div w:id="593249611">
      <w:bodyDiv w:val="1"/>
      <w:marLeft w:val="0"/>
      <w:marRight w:val="0"/>
      <w:marTop w:val="0"/>
      <w:marBottom w:val="0"/>
      <w:divBdr>
        <w:top w:val="none" w:sz="0" w:space="0" w:color="auto"/>
        <w:left w:val="none" w:sz="0" w:space="0" w:color="auto"/>
        <w:bottom w:val="none" w:sz="0" w:space="0" w:color="auto"/>
        <w:right w:val="none" w:sz="0" w:space="0" w:color="auto"/>
      </w:divBdr>
    </w:div>
    <w:div w:id="620499749">
      <w:bodyDiv w:val="1"/>
      <w:marLeft w:val="0"/>
      <w:marRight w:val="0"/>
      <w:marTop w:val="0"/>
      <w:marBottom w:val="0"/>
      <w:divBdr>
        <w:top w:val="none" w:sz="0" w:space="0" w:color="auto"/>
        <w:left w:val="none" w:sz="0" w:space="0" w:color="auto"/>
        <w:bottom w:val="none" w:sz="0" w:space="0" w:color="auto"/>
        <w:right w:val="none" w:sz="0" w:space="0" w:color="auto"/>
      </w:divBdr>
    </w:div>
    <w:div w:id="623387653">
      <w:bodyDiv w:val="1"/>
      <w:marLeft w:val="0"/>
      <w:marRight w:val="0"/>
      <w:marTop w:val="0"/>
      <w:marBottom w:val="0"/>
      <w:divBdr>
        <w:top w:val="none" w:sz="0" w:space="0" w:color="auto"/>
        <w:left w:val="none" w:sz="0" w:space="0" w:color="auto"/>
        <w:bottom w:val="none" w:sz="0" w:space="0" w:color="auto"/>
        <w:right w:val="none" w:sz="0" w:space="0" w:color="auto"/>
      </w:divBdr>
    </w:div>
    <w:div w:id="635989736">
      <w:bodyDiv w:val="1"/>
      <w:marLeft w:val="0"/>
      <w:marRight w:val="0"/>
      <w:marTop w:val="0"/>
      <w:marBottom w:val="0"/>
      <w:divBdr>
        <w:top w:val="none" w:sz="0" w:space="0" w:color="auto"/>
        <w:left w:val="none" w:sz="0" w:space="0" w:color="auto"/>
        <w:bottom w:val="none" w:sz="0" w:space="0" w:color="auto"/>
        <w:right w:val="none" w:sz="0" w:space="0" w:color="auto"/>
      </w:divBdr>
    </w:div>
    <w:div w:id="642663908">
      <w:bodyDiv w:val="1"/>
      <w:marLeft w:val="0"/>
      <w:marRight w:val="0"/>
      <w:marTop w:val="0"/>
      <w:marBottom w:val="0"/>
      <w:divBdr>
        <w:top w:val="none" w:sz="0" w:space="0" w:color="auto"/>
        <w:left w:val="none" w:sz="0" w:space="0" w:color="auto"/>
        <w:bottom w:val="none" w:sz="0" w:space="0" w:color="auto"/>
        <w:right w:val="none" w:sz="0" w:space="0" w:color="auto"/>
      </w:divBdr>
    </w:div>
    <w:div w:id="673457502">
      <w:bodyDiv w:val="1"/>
      <w:marLeft w:val="0"/>
      <w:marRight w:val="0"/>
      <w:marTop w:val="0"/>
      <w:marBottom w:val="0"/>
      <w:divBdr>
        <w:top w:val="none" w:sz="0" w:space="0" w:color="auto"/>
        <w:left w:val="none" w:sz="0" w:space="0" w:color="auto"/>
        <w:bottom w:val="none" w:sz="0" w:space="0" w:color="auto"/>
        <w:right w:val="none" w:sz="0" w:space="0" w:color="auto"/>
      </w:divBdr>
    </w:div>
    <w:div w:id="712001776">
      <w:bodyDiv w:val="1"/>
      <w:marLeft w:val="0"/>
      <w:marRight w:val="0"/>
      <w:marTop w:val="0"/>
      <w:marBottom w:val="0"/>
      <w:divBdr>
        <w:top w:val="none" w:sz="0" w:space="0" w:color="auto"/>
        <w:left w:val="none" w:sz="0" w:space="0" w:color="auto"/>
        <w:bottom w:val="none" w:sz="0" w:space="0" w:color="auto"/>
        <w:right w:val="none" w:sz="0" w:space="0" w:color="auto"/>
      </w:divBdr>
    </w:div>
    <w:div w:id="738359034">
      <w:bodyDiv w:val="1"/>
      <w:marLeft w:val="0"/>
      <w:marRight w:val="0"/>
      <w:marTop w:val="0"/>
      <w:marBottom w:val="0"/>
      <w:divBdr>
        <w:top w:val="none" w:sz="0" w:space="0" w:color="auto"/>
        <w:left w:val="none" w:sz="0" w:space="0" w:color="auto"/>
        <w:bottom w:val="none" w:sz="0" w:space="0" w:color="auto"/>
        <w:right w:val="none" w:sz="0" w:space="0" w:color="auto"/>
      </w:divBdr>
    </w:div>
    <w:div w:id="741682630">
      <w:bodyDiv w:val="1"/>
      <w:marLeft w:val="0"/>
      <w:marRight w:val="0"/>
      <w:marTop w:val="0"/>
      <w:marBottom w:val="0"/>
      <w:divBdr>
        <w:top w:val="none" w:sz="0" w:space="0" w:color="auto"/>
        <w:left w:val="none" w:sz="0" w:space="0" w:color="auto"/>
        <w:bottom w:val="none" w:sz="0" w:space="0" w:color="auto"/>
        <w:right w:val="none" w:sz="0" w:space="0" w:color="auto"/>
      </w:divBdr>
    </w:div>
    <w:div w:id="748190224">
      <w:bodyDiv w:val="1"/>
      <w:marLeft w:val="0"/>
      <w:marRight w:val="0"/>
      <w:marTop w:val="0"/>
      <w:marBottom w:val="0"/>
      <w:divBdr>
        <w:top w:val="none" w:sz="0" w:space="0" w:color="auto"/>
        <w:left w:val="none" w:sz="0" w:space="0" w:color="auto"/>
        <w:bottom w:val="none" w:sz="0" w:space="0" w:color="auto"/>
        <w:right w:val="none" w:sz="0" w:space="0" w:color="auto"/>
      </w:divBdr>
    </w:div>
    <w:div w:id="813377200">
      <w:bodyDiv w:val="1"/>
      <w:marLeft w:val="0"/>
      <w:marRight w:val="0"/>
      <w:marTop w:val="0"/>
      <w:marBottom w:val="0"/>
      <w:divBdr>
        <w:top w:val="none" w:sz="0" w:space="0" w:color="auto"/>
        <w:left w:val="none" w:sz="0" w:space="0" w:color="auto"/>
        <w:bottom w:val="none" w:sz="0" w:space="0" w:color="auto"/>
        <w:right w:val="none" w:sz="0" w:space="0" w:color="auto"/>
      </w:divBdr>
    </w:div>
    <w:div w:id="820073110">
      <w:bodyDiv w:val="1"/>
      <w:marLeft w:val="0"/>
      <w:marRight w:val="0"/>
      <w:marTop w:val="0"/>
      <w:marBottom w:val="0"/>
      <w:divBdr>
        <w:top w:val="none" w:sz="0" w:space="0" w:color="auto"/>
        <w:left w:val="none" w:sz="0" w:space="0" w:color="auto"/>
        <w:bottom w:val="none" w:sz="0" w:space="0" w:color="auto"/>
        <w:right w:val="none" w:sz="0" w:space="0" w:color="auto"/>
      </w:divBdr>
    </w:div>
    <w:div w:id="820195289">
      <w:bodyDiv w:val="1"/>
      <w:marLeft w:val="0"/>
      <w:marRight w:val="0"/>
      <w:marTop w:val="0"/>
      <w:marBottom w:val="0"/>
      <w:divBdr>
        <w:top w:val="none" w:sz="0" w:space="0" w:color="auto"/>
        <w:left w:val="none" w:sz="0" w:space="0" w:color="auto"/>
        <w:bottom w:val="none" w:sz="0" w:space="0" w:color="auto"/>
        <w:right w:val="none" w:sz="0" w:space="0" w:color="auto"/>
      </w:divBdr>
    </w:div>
    <w:div w:id="832910002">
      <w:bodyDiv w:val="1"/>
      <w:marLeft w:val="0"/>
      <w:marRight w:val="0"/>
      <w:marTop w:val="0"/>
      <w:marBottom w:val="0"/>
      <w:divBdr>
        <w:top w:val="none" w:sz="0" w:space="0" w:color="auto"/>
        <w:left w:val="none" w:sz="0" w:space="0" w:color="auto"/>
        <w:bottom w:val="none" w:sz="0" w:space="0" w:color="auto"/>
        <w:right w:val="none" w:sz="0" w:space="0" w:color="auto"/>
      </w:divBdr>
    </w:div>
    <w:div w:id="862939486">
      <w:bodyDiv w:val="1"/>
      <w:marLeft w:val="0"/>
      <w:marRight w:val="0"/>
      <w:marTop w:val="0"/>
      <w:marBottom w:val="0"/>
      <w:divBdr>
        <w:top w:val="none" w:sz="0" w:space="0" w:color="auto"/>
        <w:left w:val="none" w:sz="0" w:space="0" w:color="auto"/>
        <w:bottom w:val="none" w:sz="0" w:space="0" w:color="auto"/>
        <w:right w:val="none" w:sz="0" w:space="0" w:color="auto"/>
      </w:divBdr>
    </w:div>
    <w:div w:id="863176007">
      <w:bodyDiv w:val="1"/>
      <w:marLeft w:val="0"/>
      <w:marRight w:val="0"/>
      <w:marTop w:val="0"/>
      <w:marBottom w:val="0"/>
      <w:divBdr>
        <w:top w:val="none" w:sz="0" w:space="0" w:color="auto"/>
        <w:left w:val="none" w:sz="0" w:space="0" w:color="auto"/>
        <w:bottom w:val="none" w:sz="0" w:space="0" w:color="auto"/>
        <w:right w:val="none" w:sz="0" w:space="0" w:color="auto"/>
      </w:divBdr>
    </w:div>
    <w:div w:id="868761688">
      <w:bodyDiv w:val="1"/>
      <w:marLeft w:val="0"/>
      <w:marRight w:val="0"/>
      <w:marTop w:val="0"/>
      <w:marBottom w:val="0"/>
      <w:divBdr>
        <w:top w:val="none" w:sz="0" w:space="0" w:color="auto"/>
        <w:left w:val="none" w:sz="0" w:space="0" w:color="auto"/>
        <w:bottom w:val="none" w:sz="0" w:space="0" w:color="auto"/>
        <w:right w:val="none" w:sz="0" w:space="0" w:color="auto"/>
      </w:divBdr>
    </w:div>
    <w:div w:id="920068009">
      <w:bodyDiv w:val="1"/>
      <w:marLeft w:val="0"/>
      <w:marRight w:val="0"/>
      <w:marTop w:val="0"/>
      <w:marBottom w:val="0"/>
      <w:divBdr>
        <w:top w:val="none" w:sz="0" w:space="0" w:color="auto"/>
        <w:left w:val="none" w:sz="0" w:space="0" w:color="auto"/>
        <w:bottom w:val="none" w:sz="0" w:space="0" w:color="auto"/>
        <w:right w:val="none" w:sz="0" w:space="0" w:color="auto"/>
      </w:divBdr>
    </w:div>
    <w:div w:id="960694898">
      <w:bodyDiv w:val="1"/>
      <w:marLeft w:val="0"/>
      <w:marRight w:val="0"/>
      <w:marTop w:val="0"/>
      <w:marBottom w:val="0"/>
      <w:divBdr>
        <w:top w:val="none" w:sz="0" w:space="0" w:color="auto"/>
        <w:left w:val="none" w:sz="0" w:space="0" w:color="auto"/>
        <w:bottom w:val="none" w:sz="0" w:space="0" w:color="auto"/>
        <w:right w:val="none" w:sz="0" w:space="0" w:color="auto"/>
      </w:divBdr>
    </w:div>
    <w:div w:id="965357629">
      <w:bodyDiv w:val="1"/>
      <w:marLeft w:val="0"/>
      <w:marRight w:val="0"/>
      <w:marTop w:val="0"/>
      <w:marBottom w:val="0"/>
      <w:divBdr>
        <w:top w:val="none" w:sz="0" w:space="0" w:color="auto"/>
        <w:left w:val="none" w:sz="0" w:space="0" w:color="auto"/>
        <w:bottom w:val="none" w:sz="0" w:space="0" w:color="auto"/>
        <w:right w:val="none" w:sz="0" w:space="0" w:color="auto"/>
      </w:divBdr>
    </w:div>
    <w:div w:id="997417386">
      <w:bodyDiv w:val="1"/>
      <w:marLeft w:val="0"/>
      <w:marRight w:val="0"/>
      <w:marTop w:val="0"/>
      <w:marBottom w:val="0"/>
      <w:divBdr>
        <w:top w:val="none" w:sz="0" w:space="0" w:color="auto"/>
        <w:left w:val="none" w:sz="0" w:space="0" w:color="auto"/>
        <w:bottom w:val="none" w:sz="0" w:space="0" w:color="auto"/>
        <w:right w:val="none" w:sz="0" w:space="0" w:color="auto"/>
      </w:divBdr>
    </w:div>
    <w:div w:id="997419417">
      <w:bodyDiv w:val="1"/>
      <w:marLeft w:val="0"/>
      <w:marRight w:val="0"/>
      <w:marTop w:val="0"/>
      <w:marBottom w:val="0"/>
      <w:divBdr>
        <w:top w:val="none" w:sz="0" w:space="0" w:color="auto"/>
        <w:left w:val="none" w:sz="0" w:space="0" w:color="auto"/>
        <w:bottom w:val="none" w:sz="0" w:space="0" w:color="auto"/>
        <w:right w:val="none" w:sz="0" w:space="0" w:color="auto"/>
      </w:divBdr>
    </w:div>
    <w:div w:id="998188194">
      <w:bodyDiv w:val="1"/>
      <w:marLeft w:val="0"/>
      <w:marRight w:val="0"/>
      <w:marTop w:val="0"/>
      <w:marBottom w:val="0"/>
      <w:divBdr>
        <w:top w:val="none" w:sz="0" w:space="0" w:color="auto"/>
        <w:left w:val="none" w:sz="0" w:space="0" w:color="auto"/>
        <w:bottom w:val="none" w:sz="0" w:space="0" w:color="auto"/>
        <w:right w:val="none" w:sz="0" w:space="0" w:color="auto"/>
      </w:divBdr>
    </w:div>
    <w:div w:id="998576357">
      <w:bodyDiv w:val="1"/>
      <w:marLeft w:val="0"/>
      <w:marRight w:val="0"/>
      <w:marTop w:val="0"/>
      <w:marBottom w:val="0"/>
      <w:divBdr>
        <w:top w:val="none" w:sz="0" w:space="0" w:color="auto"/>
        <w:left w:val="none" w:sz="0" w:space="0" w:color="auto"/>
        <w:bottom w:val="none" w:sz="0" w:space="0" w:color="auto"/>
        <w:right w:val="none" w:sz="0" w:space="0" w:color="auto"/>
      </w:divBdr>
    </w:div>
    <w:div w:id="1019815050">
      <w:bodyDiv w:val="1"/>
      <w:marLeft w:val="0"/>
      <w:marRight w:val="0"/>
      <w:marTop w:val="0"/>
      <w:marBottom w:val="0"/>
      <w:divBdr>
        <w:top w:val="none" w:sz="0" w:space="0" w:color="auto"/>
        <w:left w:val="none" w:sz="0" w:space="0" w:color="auto"/>
        <w:bottom w:val="none" w:sz="0" w:space="0" w:color="auto"/>
        <w:right w:val="none" w:sz="0" w:space="0" w:color="auto"/>
      </w:divBdr>
    </w:div>
    <w:div w:id="1021735183">
      <w:bodyDiv w:val="1"/>
      <w:marLeft w:val="0"/>
      <w:marRight w:val="0"/>
      <w:marTop w:val="0"/>
      <w:marBottom w:val="0"/>
      <w:divBdr>
        <w:top w:val="none" w:sz="0" w:space="0" w:color="auto"/>
        <w:left w:val="none" w:sz="0" w:space="0" w:color="auto"/>
        <w:bottom w:val="none" w:sz="0" w:space="0" w:color="auto"/>
        <w:right w:val="none" w:sz="0" w:space="0" w:color="auto"/>
      </w:divBdr>
    </w:div>
    <w:div w:id="1036388081">
      <w:bodyDiv w:val="1"/>
      <w:marLeft w:val="0"/>
      <w:marRight w:val="0"/>
      <w:marTop w:val="0"/>
      <w:marBottom w:val="0"/>
      <w:divBdr>
        <w:top w:val="none" w:sz="0" w:space="0" w:color="auto"/>
        <w:left w:val="none" w:sz="0" w:space="0" w:color="auto"/>
        <w:bottom w:val="none" w:sz="0" w:space="0" w:color="auto"/>
        <w:right w:val="none" w:sz="0" w:space="0" w:color="auto"/>
      </w:divBdr>
    </w:div>
    <w:div w:id="1039890979">
      <w:bodyDiv w:val="1"/>
      <w:marLeft w:val="0"/>
      <w:marRight w:val="0"/>
      <w:marTop w:val="0"/>
      <w:marBottom w:val="0"/>
      <w:divBdr>
        <w:top w:val="none" w:sz="0" w:space="0" w:color="auto"/>
        <w:left w:val="none" w:sz="0" w:space="0" w:color="auto"/>
        <w:bottom w:val="none" w:sz="0" w:space="0" w:color="auto"/>
        <w:right w:val="none" w:sz="0" w:space="0" w:color="auto"/>
      </w:divBdr>
    </w:div>
    <w:div w:id="1052071034">
      <w:bodyDiv w:val="1"/>
      <w:marLeft w:val="0"/>
      <w:marRight w:val="0"/>
      <w:marTop w:val="0"/>
      <w:marBottom w:val="0"/>
      <w:divBdr>
        <w:top w:val="none" w:sz="0" w:space="0" w:color="auto"/>
        <w:left w:val="none" w:sz="0" w:space="0" w:color="auto"/>
        <w:bottom w:val="none" w:sz="0" w:space="0" w:color="auto"/>
        <w:right w:val="none" w:sz="0" w:space="0" w:color="auto"/>
      </w:divBdr>
    </w:div>
    <w:div w:id="1075317226">
      <w:bodyDiv w:val="1"/>
      <w:marLeft w:val="0"/>
      <w:marRight w:val="0"/>
      <w:marTop w:val="0"/>
      <w:marBottom w:val="0"/>
      <w:divBdr>
        <w:top w:val="none" w:sz="0" w:space="0" w:color="auto"/>
        <w:left w:val="none" w:sz="0" w:space="0" w:color="auto"/>
        <w:bottom w:val="none" w:sz="0" w:space="0" w:color="auto"/>
        <w:right w:val="none" w:sz="0" w:space="0" w:color="auto"/>
      </w:divBdr>
    </w:div>
    <w:div w:id="1085960404">
      <w:bodyDiv w:val="1"/>
      <w:marLeft w:val="0"/>
      <w:marRight w:val="0"/>
      <w:marTop w:val="0"/>
      <w:marBottom w:val="0"/>
      <w:divBdr>
        <w:top w:val="none" w:sz="0" w:space="0" w:color="auto"/>
        <w:left w:val="none" w:sz="0" w:space="0" w:color="auto"/>
        <w:bottom w:val="none" w:sz="0" w:space="0" w:color="auto"/>
        <w:right w:val="none" w:sz="0" w:space="0" w:color="auto"/>
      </w:divBdr>
    </w:div>
    <w:div w:id="1093164807">
      <w:bodyDiv w:val="1"/>
      <w:marLeft w:val="0"/>
      <w:marRight w:val="0"/>
      <w:marTop w:val="0"/>
      <w:marBottom w:val="0"/>
      <w:divBdr>
        <w:top w:val="none" w:sz="0" w:space="0" w:color="auto"/>
        <w:left w:val="none" w:sz="0" w:space="0" w:color="auto"/>
        <w:bottom w:val="none" w:sz="0" w:space="0" w:color="auto"/>
        <w:right w:val="none" w:sz="0" w:space="0" w:color="auto"/>
      </w:divBdr>
    </w:div>
    <w:div w:id="1093209409">
      <w:bodyDiv w:val="1"/>
      <w:marLeft w:val="0"/>
      <w:marRight w:val="0"/>
      <w:marTop w:val="0"/>
      <w:marBottom w:val="0"/>
      <w:divBdr>
        <w:top w:val="none" w:sz="0" w:space="0" w:color="auto"/>
        <w:left w:val="none" w:sz="0" w:space="0" w:color="auto"/>
        <w:bottom w:val="none" w:sz="0" w:space="0" w:color="auto"/>
        <w:right w:val="none" w:sz="0" w:space="0" w:color="auto"/>
      </w:divBdr>
    </w:div>
    <w:div w:id="1103570911">
      <w:bodyDiv w:val="1"/>
      <w:marLeft w:val="0"/>
      <w:marRight w:val="0"/>
      <w:marTop w:val="0"/>
      <w:marBottom w:val="0"/>
      <w:divBdr>
        <w:top w:val="none" w:sz="0" w:space="0" w:color="auto"/>
        <w:left w:val="none" w:sz="0" w:space="0" w:color="auto"/>
        <w:bottom w:val="none" w:sz="0" w:space="0" w:color="auto"/>
        <w:right w:val="none" w:sz="0" w:space="0" w:color="auto"/>
      </w:divBdr>
    </w:div>
    <w:div w:id="1161769807">
      <w:bodyDiv w:val="1"/>
      <w:marLeft w:val="0"/>
      <w:marRight w:val="0"/>
      <w:marTop w:val="0"/>
      <w:marBottom w:val="0"/>
      <w:divBdr>
        <w:top w:val="none" w:sz="0" w:space="0" w:color="auto"/>
        <w:left w:val="none" w:sz="0" w:space="0" w:color="auto"/>
        <w:bottom w:val="none" w:sz="0" w:space="0" w:color="auto"/>
        <w:right w:val="none" w:sz="0" w:space="0" w:color="auto"/>
      </w:divBdr>
    </w:div>
    <w:div w:id="1174878514">
      <w:bodyDiv w:val="1"/>
      <w:marLeft w:val="0"/>
      <w:marRight w:val="0"/>
      <w:marTop w:val="0"/>
      <w:marBottom w:val="0"/>
      <w:divBdr>
        <w:top w:val="none" w:sz="0" w:space="0" w:color="auto"/>
        <w:left w:val="none" w:sz="0" w:space="0" w:color="auto"/>
        <w:bottom w:val="none" w:sz="0" w:space="0" w:color="auto"/>
        <w:right w:val="none" w:sz="0" w:space="0" w:color="auto"/>
      </w:divBdr>
    </w:div>
    <w:div w:id="1210410051">
      <w:bodyDiv w:val="1"/>
      <w:marLeft w:val="0"/>
      <w:marRight w:val="0"/>
      <w:marTop w:val="0"/>
      <w:marBottom w:val="0"/>
      <w:divBdr>
        <w:top w:val="none" w:sz="0" w:space="0" w:color="auto"/>
        <w:left w:val="none" w:sz="0" w:space="0" w:color="auto"/>
        <w:bottom w:val="none" w:sz="0" w:space="0" w:color="auto"/>
        <w:right w:val="none" w:sz="0" w:space="0" w:color="auto"/>
      </w:divBdr>
    </w:div>
    <w:div w:id="1216041608">
      <w:bodyDiv w:val="1"/>
      <w:marLeft w:val="0"/>
      <w:marRight w:val="0"/>
      <w:marTop w:val="0"/>
      <w:marBottom w:val="0"/>
      <w:divBdr>
        <w:top w:val="none" w:sz="0" w:space="0" w:color="auto"/>
        <w:left w:val="none" w:sz="0" w:space="0" w:color="auto"/>
        <w:bottom w:val="none" w:sz="0" w:space="0" w:color="auto"/>
        <w:right w:val="none" w:sz="0" w:space="0" w:color="auto"/>
      </w:divBdr>
    </w:div>
    <w:div w:id="1216888191">
      <w:bodyDiv w:val="1"/>
      <w:marLeft w:val="0"/>
      <w:marRight w:val="0"/>
      <w:marTop w:val="0"/>
      <w:marBottom w:val="0"/>
      <w:divBdr>
        <w:top w:val="none" w:sz="0" w:space="0" w:color="auto"/>
        <w:left w:val="none" w:sz="0" w:space="0" w:color="auto"/>
        <w:bottom w:val="none" w:sz="0" w:space="0" w:color="auto"/>
        <w:right w:val="none" w:sz="0" w:space="0" w:color="auto"/>
      </w:divBdr>
    </w:div>
    <w:div w:id="1302688673">
      <w:bodyDiv w:val="1"/>
      <w:marLeft w:val="0"/>
      <w:marRight w:val="0"/>
      <w:marTop w:val="0"/>
      <w:marBottom w:val="0"/>
      <w:divBdr>
        <w:top w:val="none" w:sz="0" w:space="0" w:color="auto"/>
        <w:left w:val="none" w:sz="0" w:space="0" w:color="auto"/>
        <w:bottom w:val="none" w:sz="0" w:space="0" w:color="auto"/>
        <w:right w:val="none" w:sz="0" w:space="0" w:color="auto"/>
      </w:divBdr>
    </w:div>
    <w:div w:id="1321928360">
      <w:bodyDiv w:val="1"/>
      <w:marLeft w:val="0"/>
      <w:marRight w:val="0"/>
      <w:marTop w:val="0"/>
      <w:marBottom w:val="0"/>
      <w:divBdr>
        <w:top w:val="none" w:sz="0" w:space="0" w:color="auto"/>
        <w:left w:val="none" w:sz="0" w:space="0" w:color="auto"/>
        <w:bottom w:val="none" w:sz="0" w:space="0" w:color="auto"/>
        <w:right w:val="none" w:sz="0" w:space="0" w:color="auto"/>
      </w:divBdr>
    </w:div>
    <w:div w:id="1337151436">
      <w:bodyDiv w:val="1"/>
      <w:marLeft w:val="0"/>
      <w:marRight w:val="0"/>
      <w:marTop w:val="0"/>
      <w:marBottom w:val="0"/>
      <w:divBdr>
        <w:top w:val="none" w:sz="0" w:space="0" w:color="auto"/>
        <w:left w:val="none" w:sz="0" w:space="0" w:color="auto"/>
        <w:bottom w:val="none" w:sz="0" w:space="0" w:color="auto"/>
        <w:right w:val="none" w:sz="0" w:space="0" w:color="auto"/>
      </w:divBdr>
    </w:div>
    <w:div w:id="1338074495">
      <w:bodyDiv w:val="1"/>
      <w:marLeft w:val="0"/>
      <w:marRight w:val="0"/>
      <w:marTop w:val="0"/>
      <w:marBottom w:val="0"/>
      <w:divBdr>
        <w:top w:val="none" w:sz="0" w:space="0" w:color="auto"/>
        <w:left w:val="none" w:sz="0" w:space="0" w:color="auto"/>
        <w:bottom w:val="none" w:sz="0" w:space="0" w:color="auto"/>
        <w:right w:val="none" w:sz="0" w:space="0" w:color="auto"/>
      </w:divBdr>
    </w:div>
    <w:div w:id="1355612491">
      <w:bodyDiv w:val="1"/>
      <w:marLeft w:val="0"/>
      <w:marRight w:val="0"/>
      <w:marTop w:val="0"/>
      <w:marBottom w:val="0"/>
      <w:divBdr>
        <w:top w:val="none" w:sz="0" w:space="0" w:color="auto"/>
        <w:left w:val="none" w:sz="0" w:space="0" w:color="auto"/>
        <w:bottom w:val="none" w:sz="0" w:space="0" w:color="auto"/>
        <w:right w:val="none" w:sz="0" w:space="0" w:color="auto"/>
      </w:divBdr>
    </w:div>
    <w:div w:id="1377698039">
      <w:bodyDiv w:val="1"/>
      <w:marLeft w:val="0"/>
      <w:marRight w:val="0"/>
      <w:marTop w:val="0"/>
      <w:marBottom w:val="0"/>
      <w:divBdr>
        <w:top w:val="none" w:sz="0" w:space="0" w:color="auto"/>
        <w:left w:val="none" w:sz="0" w:space="0" w:color="auto"/>
        <w:bottom w:val="none" w:sz="0" w:space="0" w:color="auto"/>
        <w:right w:val="none" w:sz="0" w:space="0" w:color="auto"/>
      </w:divBdr>
    </w:div>
    <w:div w:id="1395857908">
      <w:bodyDiv w:val="1"/>
      <w:marLeft w:val="0"/>
      <w:marRight w:val="0"/>
      <w:marTop w:val="0"/>
      <w:marBottom w:val="0"/>
      <w:divBdr>
        <w:top w:val="none" w:sz="0" w:space="0" w:color="auto"/>
        <w:left w:val="none" w:sz="0" w:space="0" w:color="auto"/>
        <w:bottom w:val="none" w:sz="0" w:space="0" w:color="auto"/>
        <w:right w:val="none" w:sz="0" w:space="0" w:color="auto"/>
      </w:divBdr>
    </w:div>
    <w:div w:id="1420757313">
      <w:bodyDiv w:val="1"/>
      <w:marLeft w:val="0"/>
      <w:marRight w:val="0"/>
      <w:marTop w:val="0"/>
      <w:marBottom w:val="0"/>
      <w:divBdr>
        <w:top w:val="none" w:sz="0" w:space="0" w:color="auto"/>
        <w:left w:val="none" w:sz="0" w:space="0" w:color="auto"/>
        <w:bottom w:val="none" w:sz="0" w:space="0" w:color="auto"/>
        <w:right w:val="none" w:sz="0" w:space="0" w:color="auto"/>
      </w:divBdr>
    </w:div>
    <w:div w:id="1423986830">
      <w:bodyDiv w:val="1"/>
      <w:marLeft w:val="0"/>
      <w:marRight w:val="0"/>
      <w:marTop w:val="0"/>
      <w:marBottom w:val="0"/>
      <w:divBdr>
        <w:top w:val="none" w:sz="0" w:space="0" w:color="auto"/>
        <w:left w:val="none" w:sz="0" w:space="0" w:color="auto"/>
        <w:bottom w:val="none" w:sz="0" w:space="0" w:color="auto"/>
        <w:right w:val="none" w:sz="0" w:space="0" w:color="auto"/>
      </w:divBdr>
    </w:div>
    <w:div w:id="1444956189">
      <w:bodyDiv w:val="1"/>
      <w:marLeft w:val="0"/>
      <w:marRight w:val="0"/>
      <w:marTop w:val="0"/>
      <w:marBottom w:val="0"/>
      <w:divBdr>
        <w:top w:val="none" w:sz="0" w:space="0" w:color="auto"/>
        <w:left w:val="none" w:sz="0" w:space="0" w:color="auto"/>
        <w:bottom w:val="none" w:sz="0" w:space="0" w:color="auto"/>
        <w:right w:val="none" w:sz="0" w:space="0" w:color="auto"/>
      </w:divBdr>
    </w:div>
    <w:div w:id="1450466523">
      <w:bodyDiv w:val="1"/>
      <w:marLeft w:val="0"/>
      <w:marRight w:val="0"/>
      <w:marTop w:val="0"/>
      <w:marBottom w:val="0"/>
      <w:divBdr>
        <w:top w:val="none" w:sz="0" w:space="0" w:color="auto"/>
        <w:left w:val="none" w:sz="0" w:space="0" w:color="auto"/>
        <w:bottom w:val="none" w:sz="0" w:space="0" w:color="auto"/>
        <w:right w:val="none" w:sz="0" w:space="0" w:color="auto"/>
      </w:divBdr>
    </w:div>
    <w:div w:id="1455558656">
      <w:bodyDiv w:val="1"/>
      <w:marLeft w:val="0"/>
      <w:marRight w:val="0"/>
      <w:marTop w:val="0"/>
      <w:marBottom w:val="0"/>
      <w:divBdr>
        <w:top w:val="none" w:sz="0" w:space="0" w:color="auto"/>
        <w:left w:val="none" w:sz="0" w:space="0" w:color="auto"/>
        <w:bottom w:val="none" w:sz="0" w:space="0" w:color="auto"/>
        <w:right w:val="none" w:sz="0" w:space="0" w:color="auto"/>
      </w:divBdr>
    </w:div>
    <w:div w:id="1456605570">
      <w:bodyDiv w:val="1"/>
      <w:marLeft w:val="0"/>
      <w:marRight w:val="0"/>
      <w:marTop w:val="0"/>
      <w:marBottom w:val="0"/>
      <w:divBdr>
        <w:top w:val="none" w:sz="0" w:space="0" w:color="auto"/>
        <w:left w:val="none" w:sz="0" w:space="0" w:color="auto"/>
        <w:bottom w:val="none" w:sz="0" w:space="0" w:color="auto"/>
        <w:right w:val="none" w:sz="0" w:space="0" w:color="auto"/>
      </w:divBdr>
    </w:div>
    <w:div w:id="1463157442">
      <w:bodyDiv w:val="1"/>
      <w:marLeft w:val="0"/>
      <w:marRight w:val="0"/>
      <w:marTop w:val="0"/>
      <w:marBottom w:val="0"/>
      <w:divBdr>
        <w:top w:val="none" w:sz="0" w:space="0" w:color="auto"/>
        <w:left w:val="none" w:sz="0" w:space="0" w:color="auto"/>
        <w:bottom w:val="none" w:sz="0" w:space="0" w:color="auto"/>
        <w:right w:val="none" w:sz="0" w:space="0" w:color="auto"/>
      </w:divBdr>
    </w:div>
    <w:div w:id="1480227138">
      <w:bodyDiv w:val="1"/>
      <w:marLeft w:val="0"/>
      <w:marRight w:val="0"/>
      <w:marTop w:val="0"/>
      <w:marBottom w:val="0"/>
      <w:divBdr>
        <w:top w:val="none" w:sz="0" w:space="0" w:color="auto"/>
        <w:left w:val="none" w:sz="0" w:space="0" w:color="auto"/>
        <w:bottom w:val="none" w:sz="0" w:space="0" w:color="auto"/>
        <w:right w:val="none" w:sz="0" w:space="0" w:color="auto"/>
      </w:divBdr>
    </w:div>
    <w:div w:id="1482237399">
      <w:bodyDiv w:val="1"/>
      <w:marLeft w:val="0"/>
      <w:marRight w:val="0"/>
      <w:marTop w:val="0"/>
      <w:marBottom w:val="0"/>
      <w:divBdr>
        <w:top w:val="none" w:sz="0" w:space="0" w:color="auto"/>
        <w:left w:val="none" w:sz="0" w:space="0" w:color="auto"/>
        <w:bottom w:val="none" w:sz="0" w:space="0" w:color="auto"/>
        <w:right w:val="none" w:sz="0" w:space="0" w:color="auto"/>
      </w:divBdr>
    </w:div>
    <w:div w:id="1500972276">
      <w:bodyDiv w:val="1"/>
      <w:marLeft w:val="0"/>
      <w:marRight w:val="0"/>
      <w:marTop w:val="0"/>
      <w:marBottom w:val="0"/>
      <w:divBdr>
        <w:top w:val="none" w:sz="0" w:space="0" w:color="auto"/>
        <w:left w:val="none" w:sz="0" w:space="0" w:color="auto"/>
        <w:bottom w:val="none" w:sz="0" w:space="0" w:color="auto"/>
        <w:right w:val="none" w:sz="0" w:space="0" w:color="auto"/>
      </w:divBdr>
    </w:div>
    <w:div w:id="1525903346">
      <w:bodyDiv w:val="1"/>
      <w:marLeft w:val="0"/>
      <w:marRight w:val="0"/>
      <w:marTop w:val="0"/>
      <w:marBottom w:val="0"/>
      <w:divBdr>
        <w:top w:val="none" w:sz="0" w:space="0" w:color="auto"/>
        <w:left w:val="none" w:sz="0" w:space="0" w:color="auto"/>
        <w:bottom w:val="none" w:sz="0" w:space="0" w:color="auto"/>
        <w:right w:val="none" w:sz="0" w:space="0" w:color="auto"/>
      </w:divBdr>
    </w:div>
    <w:div w:id="1531185887">
      <w:bodyDiv w:val="1"/>
      <w:marLeft w:val="0"/>
      <w:marRight w:val="0"/>
      <w:marTop w:val="0"/>
      <w:marBottom w:val="0"/>
      <w:divBdr>
        <w:top w:val="none" w:sz="0" w:space="0" w:color="auto"/>
        <w:left w:val="none" w:sz="0" w:space="0" w:color="auto"/>
        <w:bottom w:val="none" w:sz="0" w:space="0" w:color="auto"/>
        <w:right w:val="none" w:sz="0" w:space="0" w:color="auto"/>
      </w:divBdr>
    </w:div>
    <w:div w:id="1546721107">
      <w:bodyDiv w:val="1"/>
      <w:marLeft w:val="0"/>
      <w:marRight w:val="0"/>
      <w:marTop w:val="0"/>
      <w:marBottom w:val="0"/>
      <w:divBdr>
        <w:top w:val="none" w:sz="0" w:space="0" w:color="auto"/>
        <w:left w:val="none" w:sz="0" w:space="0" w:color="auto"/>
        <w:bottom w:val="none" w:sz="0" w:space="0" w:color="auto"/>
        <w:right w:val="none" w:sz="0" w:space="0" w:color="auto"/>
      </w:divBdr>
    </w:div>
    <w:div w:id="1549608887">
      <w:bodyDiv w:val="1"/>
      <w:marLeft w:val="0"/>
      <w:marRight w:val="0"/>
      <w:marTop w:val="0"/>
      <w:marBottom w:val="0"/>
      <w:divBdr>
        <w:top w:val="none" w:sz="0" w:space="0" w:color="auto"/>
        <w:left w:val="none" w:sz="0" w:space="0" w:color="auto"/>
        <w:bottom w:val="none" w:sz="0" w:space="0" w:color="auto"/>
        <w:right w:val="none" w:sz="0" w:space="0" w:color="auto"/>
      </w:divBdr>
    </w:div>
    <w:div w:id="1582448262">
      <w:bodyDiv w:val="1"/>
      <w:marLeft w:val="0"/>
      <w:marRight w:val="0"/>
      <w:marTop w:val="0"/>
      <w:marBottom w:val="0"/>
      <w:divBdr>
        <w:top w:val="none" w:sz="0" w:space="0" w:color="auto"/>
        <w:left w:val="none" w:sz="0" w:space="0" w:color="auto"/>
        <w:bottom w:val="none" w:sz="0" w:space="0" w:color="auto"/>
        <w:right w:val="none" w:sz="0" w:space="0" w:color="auto"/>
      </w:divBdr>
    </w:div>
    <w:div w:id="1582635796">
      <w:bodyDiv w:val="1"/>
      <w:marLeft w:val="0"/>
      <w:marRight w:val="0"/>
      <w:marTop w:val="0"/>
      <w:marBottom w:val="0"/>
      <w:divBdr>
        <w:top w:val="none" w:sz="0" w:space="0" w:color="auto"/>
        <w:left w:val="none" w:sz="0" w:space="0" w:color="auto"/>
        <w:bottom w:val="none" w:sz="0" w:space="0" w:color="auto"/>
        <w:right w:val="none" w:sz="0" w:space="0" w:color="auto"/>
      </w:divBdr>
    </w:div>
    <w:div w:id="1597130521">
      <w:bodyDiv w:val="1"/>
      <w:marLeft w:val="0"/>
      <w:marRight w:val="0"/>
      <w:marTop w:val="0"/>
      <w:marBottom w:val="0"/>
      <w:divBdr>
        <w:top w:val="none" w:sz="0" w:space="0" w:color="auto"/>
        <w:left w:val="none" w:sz="0" w:space="0" w:color="auto"/>
        <w:bottom w:val="none" w:sz="0" w:space="0" w:color="auto"/>
        <w:right w:val="none" w:sz="0" w:space="0" w:color="auto"/>
      </w:divBdr>
    </w:div>
    <w:div w:id="1604846664">
      <w:bodyDiv w:val="1"/>
      <w:marLeft w:val="0"/>
      <w:marRight w:val="0"/>
      <w:marTop w:val="0"/>
      <w:marBottom w:val="0"/>
      <w:divBdr>
        <w:top w:val="none" w:sz="0" w:space="0" w:color="auto"/>
        <w:left w:val="none" w:sz="0" w:space="0" w:color="auto"/>
        <w:bottom w:val="none" w:sz="0" w:space="0" w:color="auto"/>
        <w:right w:val="none" w:sz="0" w:space="0" w:color="auto"/>
      </w:divBdr>
    </w:div>
    <w:div w:id="1613318317">
      <w:bodyDiv w:val="1"/>
      <w:marLeft w:val="0"/>
      <w:marRight w:val="0"/>
      <w:marTop w:val="0"/>
      <w:marBottom w:val="0"/>
      <w:divBdr>
        <w:top w:val="none" w:sz="0" w:space="0" w:color="auto"/>
        <w:left w:val="none" w:sz="0" w:space="0" w:color="auto"/>
        <w:bottom w:val="none" w:sz="0" w:space="0" w:color="auto"/>
        <w:right w:val="none" w:sz="0" w:space="0" w:color="auto"/>
      </w:divBdr>
    </w:div>
    <w:div w:id="1621448138">
      <w:bodyDiv w:val="1"/>
      <w:marLeft w:val="0"/>
      <w:marRight w:val="0"/>
      <w:marTop w:val="0"/>
      <w:marBottom w:val="0"/>
      <w:divBdr>
        <w:top w:val="none" w:sz="0" w:space="0" w:color="auto"/>
        <w:left w:val="none" w:sz="0" w:space="0" w:color="auto"/>
        <w:bottom w:val="none" w:sz="0" w:space="0" w:color="auto"/>
        <w:right w:val="none" w:sz="0" w:space="0" w:color="auto"/>
      </w:divBdr>
    </w:div>
    <w:div w:id="1640960057">
      <w:bodyDiv w:val="1"/>
      <w:marLeft w:val="0"/>
      <w:marRight w:val="0"/>
      <w:marTop w:val="0"/>
      <w:marBottom w:val="0"/>
      <w:divBdr>
        <w:top w:val="none" w:sz="0" w:space="0" w:color="auto"/>
        <w:left w:val="none" w:sz="0" w:space="0" w:color="auto"/>
        <w:bottom w:val="none" w:sz="0" w:space="0" w:color="auto"/>
        <w:right w:val="none" w:sz="0" w:space="0" w:color="auto"/>
      </w:divBdr>
    </w:div>
    <w:div w:id="1641690963">
      <w:bodyDiv w:val="1"/>
      <w:marLeft w:val="0"/>
      <w:marRight w:val="0"/>
      <w:marTop w:val="0"/>
      <w:marBottom w:val="0"/>
      <w:divBdr>
        <w:top w:val="none" w:sz="0" w:space="0" w:color="auto"/>
        <w:left w:val="none" w:sz="0" w:space="0" w:color="auto"/>
        <w:bottom w:val="none" w:sz="0" w:space="0" w:color="auto"/>
        <w:right w:val="none" w:sz="0" w:space="0" w:color="auto"/>
      </w:divBdr>
    </w:div>
    <w:div w:id="1642268953">
      <w:bodyDiv w:val="1"/>
      <w:marLeft w:val="0"/>
      <w:marRight w:val="0"/>
      <w:marTop w:val="0"/>
      <w:marBottom w:val="0"/>
      <w:divBdr>
        <w:top w:val="none" w:sz="0" w:space="0" w:color="auto"/>
        <w:left w:val="none" w:sz="0" w:space="0" w:color="auto"/>
        <w:bottom w:val="none" w:sz="0" w:space="0" w:color="auto"/>
        <w:right w:val="none" w:sz="0" w:space="0" w:color="auto"/>
      </w:divBdr>
    </w:div>
    <w:div w:id="1657150318">
      <w:bodyDiv w:val="1"/>
      <w:marLeft w:val="0"/>
      <w:marRight w:val="0"/>
      <w:marTop w:val="0"/>
      <w:marBottom w:val="0"/>
      <w:divBdr>
        <w:top w:val="none" w:sz="0" w:space="0" w:color="auto"/>
        <w:left w:val="none" w:sz="0" w:space="0" w:color="auto"/>
        <w:bottom w:val="none" w:sz="0" w:space="0" w:color="auto"/>
        <w:right w:val="none" w:sz="0" w:space="0" w:color="auto"/>
      </w:divBdr>
    </w:div>
    <w:div w:id="1672096899">
      <w:bodyDiv w:val="1"/>
      <w:marLeft w:val="0"/>
      <w:marRight w:val="0"/>
      <w:marTop w:val="0"/>
      <w:marBottom w:val="0"/>
      <w:divBdr>
        <w:top w:val="none" w:sz="0" w:space="0" w:color="auto"/>
        <w:left w:val="none" w:sz="0" w:space="0" w:color="auto"/>
        <w:bottom w:val="none" w:sz="0" w:space="0" w:color="auto"/>
        <w:right w:val="none" w:sz="0" w:space="0" w:color="auto"/>
      </w:divBdr>
    </w:div>
    <w:div w:id="1692802912">
      <w:bodyDiv w:val="1"/>
      <w:marLeft w:val="0"/>
      <w:marRight w:val="0"/>
      <w:marTop w:val="0"/>
      <w:marBottom w:val="0"/>
      <w:divBdr>
        <w:top w:val="none" w:sz="0" w:space="0" w:color="auto"/>
        <w:left w:val="none" w:sz="0" w:space="0" w:color="auto"/>
        <w:bottom w:val="none" w:sz="0" w:space="0" w:color="auto"/>
        <w:right w:val="none" w:sz="0" w:space="0" w:color="auto"/>
      </w:divBdr>
    </w:div>
    <w:div w:id="1702392901">
      <w:bodyDiv w:val="1"/>
      <w:marLeft w:val="0"/>
      <w:marRight w:val="0"/>
      <w:marTop w:val="0"/>
      <w:marBottom w:val="0"/>
      <w:divBdr>
        <w:top w:val="none" w:sz="0" w:space="0" w:color="auto"/>
        <w:left w:val="none" w:sz="0" w:space="0" w:color="auto"/>
        <w:bottom w:val="none" w:sz="0" w:space="0" w:color="auto"/>
        <w:right w:val="none" w:sz="0" w:space="0" w:color="auto"/>
      </w:divBdr>
    </w:div>
    <w:div w:id="1704861985">
      <w:bodyDiv w:val="1"/>
      <w:marLeft w:val="0"/>
      <w:marRight w:val="0"/>
      <w:marTop w:val="0"/>
      <w:marBottom w:val="0"/>
      <w:divBdr>
        <w:top w:val="none" w:sz="0" w:space="0" w:color="auto"/>
        <w:left w:val="none" w:sz="0" w:space="0" w:color="auto"/>
        <w:bottom w:val="none" w:sz="0" w:space="0" w:color="auto"/>
        <w:right w:val="none" w:sz="0" w:space="0" w:color="auto"/>
      </w:divBdr>
    </w:div>
    <w:div w:id="1706249871">
      <w:bodyDiv w:val="1"/>
      <w:marLeft w:val="0"/>
      <w:marRight w:val="0"/>
      <w:marTop w:val="0"/>
      <w:marBottom w:val="0"/>
      <w:divBdr>
        <w:top w:val="none" w:sz="0" w:space="0" w:color="auto"/>
        <w:left w:val="none" w:sz="0" w:space="0" w:color="auto"/>
        <w:bottom w:val="none" w:sz="0" w:space="0" w:color="auto"/>
        <w:right w:val="none" w:sz="0" w:space="0" w:color="auto"/>
      </w:divBdr>
    </w:div>
    <w:div w:id="1717387320">
      <w:bodyDiv w:val="1"/>
      <w:marLeft w:val="0"/>
      <w:marRight w:val="0"/>
      <w:marTop w:val="0"/>
      <w:marBottom w:val="0"/>
      <w:divBdr>
        <w:top w:val="none" w:sz="0" w:space="0" w:color="auto"/>
        <w:left w:val="none" w:sz="0" w:space="0" w:color="auto"/>
        <w:bottom w:val="none" w:sz="0" w:space="0" w:color="auto"/>
        <w:right w:val="none" w:sz="0" w:space="0" w:color="auto"/>
      </w:divBdr>
    </w:div>
    <w:div w:id="1724136020">
      <w:bodyDiv w:val="1"/>
      <w:marLeft w:val="0"/>
      <w:marRight w:val="0"/>
      <w:marTop w:val="0"/>
      <w:marBottom w:val="0"/>
      <w:divBdr>
        <w:top w:val="none" w:sz="0" w:space="0" w:color="auto"/>
        <w:left w:val="none" w:sz="0" w:space="0" w:color="auto"/>
        <w:bottom w:val="none" w:sz="0" w:space="0" w:color="auto"/>
        <w:right w:val="none" w:sz="0" w:space="0" w:color="auto"/>
      </w:divBdr>
    </w:div>
    <w:div w:id="1905139658">
      <w:bodyDiv w:val="1"/>
      <w:marLeft w:val="0"/>
      <w:marRight w:val="0"/>
      <w:marTop w:val="0"/>
      <w:marBottom w:val="0"/>
      <w:divBdr>
        <w:top w:val="none" w:sz="0" w:space="0" w:color="auto"/>
        <w:left w:val="none" w:sz="0" w:space="0" w:color="auto"/>
        <w:bottom w:val="none" w:sz="0" w:space="0" w:color="auto"/>
        <w:right w:val="none" w:sz="0" w:space="0" w:color="auto"/>
      </w:divBdr>
    </w:div>
    <w:div w:id="1912233695">
      <w:bodyDiv w:val="1"/>
      <w:marLeft w:val="0"/>
      <w:marRight w:val="0"/>
      <w:marTop w:val="0"/>
      <w:marBottom w:val="0"/>
      <w:divBdr>
        <w:top w:val="none" w:sz="0" w:space="0" w:color="auto"/>
        <w:left w:val="none" w:sz="0" w:space="0" w:color="auto"/>
        <w:bottom w:val="none" w:sz="0" w:space="0" w:color="auto"/>
        <w:right w:val="none" w:sz="0" w:space="0" w:color="auto"/>
      </w:divBdr>
    </w:div>
    <w:div w:id="1933316490">
      <w:bodyDiv w:val="1"/>
      <w:marLeft w:val="0"/>
      <w:marRight w:val="0"/>
      <w:marTop w:val="0"/>
      <w:marBottom w:val="0"/>
      <w:divBdr>
        <w:top w:val="none" w:sz="0" w:space="0" w:color="auto"/>
        <w:left w:val="none" w:sz="0" w:space="0" w:color="auto"/>
        <w:bottom w:val="none" w:sz="0" w:space="0" w:color="auto"/>
        <w:right w:val="none" w:sz="0" w:space="0" w:color="auto"/>
      </w:divBdr>
    </w:div>
    <w:div w:id="1943566186">
      <w:bodyDiv w:val="1"/>
      <w:marLeft w:val="0"/>
      <w:marRight w:val="0"/>
      <w:marTop w:val="0"/>
      <w:marBottom w:val="0"/>
      <w:divBdr>
        <w:top w:val="none" w:sz="0" w:space="0" w:color="auto"/>
        <w:left w:val="none" w:sz="0" w:space="0" w:color="auto"/>
        <w:bottom w:val="none" w:sz="0" w:space="0" w:color="auto"/>
        <w:right w:val="none" w:sz="0" w:space="0" w:color="auto"/>
      </w:divBdr>
    </w:div>
    <w:div w:id="1953854325">
      <w:bodyDiv w:val="1"/>
      <w:marLeft w:val="0"/>
      <w:marRight w:val="0"/>
      <w:marTop w:val="0"/>
      <w:marBottom w:val="0"/>
      <w:divBdr>
        <w:top w:val="none" w:sz="0" w:space="0" w:color="auto"/>
        <w:left w:val="none" w:sz="0" w:space="0" w:color="auto"/>
        <w:bottom w:val="none" w:sz="0" w:space="0" w:color="auto"/>
        <w:right w:val="none" w:sz="0" w:space="0" w:color="auto"/>
      </w:divBdr>
    </w:div>
    <w:div w:id="1965962065">
      <w:bodyDiv w:val="1"/>
      <w:marLeft w:val="0"/>
      <w:marRight w:val="0"/>
      <w:marTop w:val="0"/>
      <w:marBottom w:val="0"/>
      <w:divBdr>
        <w:top w:val="none" w:sz="0" w:space="0" w:color="auto"/>
        <w:left w:val="none" w:sz="0" w:space="0" w:color="auto"/>
        <w:bottom w:val="none" w:sz="0" w:space="0" w:color="auto"/>
        <w:right w:val="none" w:sz="0" w:space="0" w:color="auto"/>
      </w:divBdr>
    </w:div>
    <w:div w:id="1980106149">
      <w:bodyDiv w:val="1"/>
      <w:marLeft w:val="0"/>
      <w:marRight w:val="0"/>
      <w:marTop w:val="0"/>
      <w:marBottom w:val="0"/>
      <w:divBdr>
        <w:top w:val="none" w:sz="0" w:space="0" w:color="auto"/>
        <w:left w:val="none" w:sz="0" w:space="0" w:color="auto"/>
        <w:bottom w:val="none" w:sz="0" w:space="0" w:color="auto"/>
        <w:right w:val="none" w:sz="0" w:space="0" w:color="auto"/>
      </w:divBdr>
    </w:div>
    <w:div w:id="1981883761">
      <w:bodyDiv w:val="1"/>
      <w:marLeft w:val="0"/>
      <w:marRight w:val="0"/>
      <w:marTop w:val="0"/>
      <w:marBottom w:val="0"/>
      <w:divBdr>
        <w:top w:val="none" w:sz="0" w:space="0" w:color="auto"/>
        <w:left w:val="none" w:sz="0" w:space="0" w:color="auto"/>
        <w:bottom w:val="none" w:sz="0" w:space="0" w:color="auto"/>
        <w:right w:val="none" w:sz="0" w:space="0" w:color="auto"/>
      </w:divBdr>
    </w:div>
    <w:div w:id="1990329730">
      <w:bodyDiv w:val="1"/>
      <w:marLeft w:val="0"/>
      <w:marRight w:val="0"/>
      <w:marTop w:val="0"/>
      <w:marBottom w:val="0"/>
      <w:divBdr>
        <w:top w:val="none" w:sz="0" w:space="0" w:color="auto"/>
        <w:left w:val="none" w:sz="0" w:space="0" w:color="auto"/>
        <w:bottom w:val="none" w:sz="0" w:space="0" w:color="auto"/>
        <w:right w:val="none" w:sz="0" w:space="0" w:color="auto"/>
      </w:divBdr>
    </w:div>
    <w:div w:id="2015113029">
      <w:bodyDiv w:val="1"/>
      <w:marLeft w:val="0"/>
      <w:marRight w:val="0"/>
      <w:marTop w:val="0"/>
      <w:marBottom w:val="0"/>
      <w:divBdr>
        <w:top w:val="none" w:sz="0" w:space="0" w:color="auto"/>
        <w:left w:val="none" w:sz="0" w:space="0" w:color="auto"/>
        <w:bottom w:val="none" w:sz="0" w:space="0" w:color="auto"/>
        <w:right w:val="none" w:sz="0" w:space="0" w:color="auto"/>
      </w:divBdr>
    </w:div>
    <w:div w:id="2023579311">
      <w:bodyDiv w:val="1"/>
      <w:marLeft w:val="0"/>
      <w:marRight w:val="0"/>
      <w:marTop w:val="0"/>
      <w:marBottom w:val="0"/>
      <w:divBdr>
        <w:top w:val="none" w:sz="0" w:space="0" w:color="auto"/>
        <w:left w:val="none" w:sz="0" w:space="0" w:color="auto"/>
        <w:bottom w:val="none" w:sz="0" w:space="0" w:color="auto"/>
        <w:right w:val="none" w:sz="0" w:space="0" w:color="auto"/>
      </w:divBdr>
    </w:div>
    <w:div w:id="2046172896">
      <w:bodyDiv w:val="1"/>
      <w:marLeft w:val="0"/>
      <w:marRight w:val="0"/>
      <w:marTop w:val="0"/>
      <w:marBottom w:val="0"/>
      <w:divBdr>
        <w:top w:val="none" w:sz="0" w:space="0" w:color="auto"/>
        <w:left w:val="none" w:sz="0" w:space="0" w:color="auto"/>
        <w:bottom w:val="none" w:sz="0" w:space="0" w:color="auto"/>
        <w:right w:val="none" w:sz="0" w:space="0" w:color="auto"/>
      </w:divBdr>
    </w:div>
    <w:div w:id="2058045743">
      <w:bodyDiv w:val="1"/>
      <w:marLeft w:val="0"/>
      <w:marRight w:val="0"/>
      <w:marTop w:val="0"/>
      <w:marBottom w:val="0"/>
      <w:divBdr>
        <w:top w:val="none" w:sz="0" w:space="0" w:color="auto"/>
        <w:left w:val="none" w:sz="0" w:space="0" w:color="auto"/>
        <w:bottom w:val="none" w:sz="0" w:space="0" w:color="auto"/>
        <w:right w:val="none" w:sz="0" w:space="0" w:color="auto"/>
      </w:divBdr>
    </w:div>
    <w:div w:id="2058358388">
      <w:bodyDiv w:val="1"/>
      <w:marLeft w:val="0"/>
      <w:marRight w:val="0"/>
      <w:marTop w:val="0"/>
      <w:marBottom w:val="0"/>
      <w:divBdr>
        <w:top w:val="none" w:sz="0" w:space="0" w:color="auto"/>
        <w:left w:val="none" w:sz="0" w:space="0" w:color="auto"/>
        <w:bottom w:val="none" w:sz="0" w:space="0" w:color="auto"/>
        <w:right w:val="none" w:sz="0" w:space="0" w:color="auto"/>
      </w:divBdr>
    </w:div>
    <w:div w:id="2073120486">
      <w:bodyDiv w:val="1"/>
      <w:marLeft w:val="0"/>
      <w:marRight w:val="0"/>
      <w:marTop w:val="0"/>
      <w:marBottom w:val="0"/>
      <w:divBdr>
        <w:top w:val="none" w:sz="0" w:space="0" w:color="auto"/>
        <w:left w:val="none" w:sz="0" w:space="0" w:color="auto"/>
        <w:bottom w:val="none" w:sz="0" w:space="0" w:color="auto"/>
        <w:right w:val="none" w:sz="0" w:space="0" w:color="auto"/>
      </w:divBdr>
    </w:div>
    <w:div w:id="2093117712">
      <w:bodyDiv w:val="1"/>
      <w:marLeft w:val="0"/>
      <w:marRight w:val="0"/>
      <w:marTop w:val="0"/>
      <w:marBottom w:val="0"/>
      <w:divBdr>
        <w:top w:val="none" w:sz="0" w:space="0" w:color="auto"/>
        <w:left w:val="none" w:sz="0" w:space="0" w:color="auto"/>
        <w:bottom w:val="none" w:sz="0" w:space="0" w:color="auto"/>
        <w:right w:val="none" w:sz="0" w:space="0" w:color="auto"/>
      </w:divBdr>
    </w:div>
    <w:div w:id="2094357286">
      <w:bodyDiv w:val="1"/>
      <w:marLeft w:val="0"/>
      <w:marRight w:val="0"/>
      <w:marTop w:val="0"/>
      <w:marBottom w:val="0"/>
      <w:divBdr>
        <w:top w:val="none" w:sz="0" w:space="0" w:color="auto"/>
        <w:left w:val="none" w:sz="0" w:space="0" w:color="auto"/>
        <w:bottom w:val="none" w:sz="0" w:space="0" w:color="auto"/>
        <w:right w:val="none" w:sz="0" w:space="0" w:color="auto"/>
      </w:divBdr>
    </w:div>
    <w:div w:id="2115978094">
      <w:bodyDiv w:val="1"/>
      <w:marLeft w:val="0"/>
      <w:marRight w:val="0"/>
      <w:marTop w:val="0"/>
      <w:marBottom w:val="0"/>
      <w:divBdr>
        <w:top w:val="none" w:sz="0" w:space="0" w:color="auto"/>
        <w:left w:val="none" w:sz="0" w:space="0" w:color="auto"/>
        <w:bottom w:val="none" w:sz="0" w:space="0" w:color="auto"/>
        <w:right w:val="none" w:sz="0" w:space="0" w:color="auto"/>
      </w:divBdr>
    </w:div>
    <w:div w:id="2126458208">
      <w:bodyDiv w:val="1"/>
      <w:marLeft w:val="0"/>
      <w:marRight w:val="0"/>
      <w:marTop w:val="0"/>
      <w:marBottom w:val="0"/>
      <w:divBdr>
        <w:top w:val="none" w:sz="0" w:space="0" w:color="auto"/>
        <w:left w:val="none" w:sz="0" w:space="0" w:color="auto"/>
        <w:bottom w:val="none" w:sz="0" w:space="0" w:color="auto"/>
        <w:right w:val="none" w:sz="0" w:space="0" w:color="auto"/>
      </w:divBdr>
    </w:div>
    <w:div w:id="214364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chart" Target="charts/chart2.xml"/><Relationship Id="rId10" Type="http://schemas.openxmlformats.org/officeDocument/2006/relationships/footer" Target="footer2.xm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u="sng"/>
              <a:t>True Stress-Strain</a:t>
            </a:r>
            <a:r>
              <a:rPr lang="en-US" b="1" u="sng" baseline="0"/>
              <a:t> Curve of Rubber Band</a:t>
            </a:r>
            <a:endParaRPr lang="en-US" b="1" u="sng"/>
          </a:p>
        </c:rich>
      </c:tx>
      <c:layout>
        <c:manualLayout>
          <c:xMode val="edge"/>
          <c:yMode val="edge"/>
          <c:x val="0.23628447606839842"/>
          <c:y val="1.897533206831119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528056086012504"/>
          <c:y val="0.14075901328273246"/>
          <c:w val="0.8326929482651878"/>
          <c:h val="0.69072748733732758"/>
        </c:manualLayout>
      </c:layout>
      <c:scatterChart>
        <c:scatterStyle val="lineMarker"/>
        <c:varyColors val="0"/>
        <c:ser>
          <c:idx val="0"/>
          <c:order val="0"/>
          <c:tx>
            <c:strRef>
              <c:f>Sheet1!$I$2</c:f>
              <c:strCache>
                <c:ptCount val="1"/>
                <c:pt idx="0">
                  <c:v>True Stress (N/mm2)</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Sheet1!$E$3:$E$23</c:f>
              <c:numCache>
                <c:formatCode>0.00</c:formatCode>
                <c:ptCount val="21"/>
                <c:pt idx="0">
                  <c:v>0</c:v>
                </c:pt>
                <c:pt idx="1">
                  <c:v>1.2702221898671366</c:v>
                </c:pt>
                <c:pt idx="2">
                  <c:v>1.4265682602578305</c:v>
                </c:pt>
                <c:pt idx="3">
                  <c:v>1.4902840746439383</c:v>
                </c:pt>
                <c:pt idx="4">
                  <c:v>1.5588653387984681</c:v>
                </c:pt>
                <c:pt idx="5">
                  <c:v>1.6121738922529751</c:v>
                </c:pt>
                <c:pt idx="6">
                  <c:v>1.6444347544711966</c:v>
                </c:pt>
                <c:pt idx="7">
                  <c:v>1.675687297975301</c:v>
                </c:pt>
                <c:pt idx="8">
                  <c:v>1.7010051059595908</c:v>
                </c:pt>
                <c:pt idx="9">
                  <c:v>1.7354065326769232</c:v>
                </c:pt>
                <c:pt idx="10">
                  <c:v>1.7521733925339904</c:v>
                </c:pt>
                <c:pt idx="11">
                  <c:v>1.7756486489553567</c:v>
                </c:pt>
                <c:pt idx="12">
                  <c:v>1.7871828022006431</c:v>
                </c:pt>
                <c:pt idx="13">
                  <c:v>1.8053651212838338</c:v>
                </c:pt>
                <c:pt idx="14">
                  <c:v>1.8187881416159744</c:v>
                </c:pt>
                <c:pt idx="15">
                  <c:v>1.8515779644389652</c:v>
                </c:pt>
                <c:pt idx="16">
                  <c:v>1.8665195444371643</c:v>
                </c:pt>
                <c:pt idx="17">
                  <c:v>1.8895572125041815</c:v>
                </c:pt>
                <c:pt idx="18">
                  <c:v>1.9120760760395314</c:v>
                </c:pt>
                <c:pt idx="19">
                  <c:v>1.9281406785433381</c:v>
                </c:pt>
                <c:pt idx="20">
                  <c:v>1.9281406785433381</c:v>
                </c:pt>
              </c:numCache>
            </c:numRef>
          </c:xVal>
          <c:yVal>
            <c:numRef>
              <c:f>Sheet1!$I$3:$I$23</c:f>
              <c:numCache>
                <c:formatCode>0.00</c:formatCode>
                <c:ptCount val="21"/>
                <c:pt idx="0">
                  <c:v>0</c:v>
                </c:pt>
                <c:pt idx="1">
                  <c:v>4.3674657534246579</c:v>
                </c:pt>
                <c:pt idx="2">
                  <c:v>6.6746550435865517</c:v>
                </c:pt>
                <c:pt idx="3">
                  <c:v>8.7300448318804502</c:v>
                </c:pt>
                <c:pt idx="4">
                  <c:v>11.139650684931508</c:v>
                </c:pt>
                <c:pt idx="5">
                  <c:v>13.699589663760898</c:v>
                </c:pt>
                <c:pt idx="6">
                  <c:v>16.02157471980075</c:v>
                </c:pt>
                <c:pt idx="7">
                  <c:v>18.48893835616439</c:v>
                </c:pt>
                <c:pt idx="8">
                  <c:v>20.890535491905354</c:v>
                </c:pt>
                <c:pt idx="9">
                  <c:v>23.757181195516811</c:v>
                </c:pt>
                <c:pt idx="10">
                  <c:v>25.730413760896642</c:v>
                </c:pt>
                <c:pt idx="11">
                  <c:v>28.579379202988797</c:v>
                </c:pt>
                <c:pt idx="12">
                  <c:v>31.100699875467001</c:v>
                </c:pt>
                <c:pt idx="13">
                  <c:v>33.856105853051055</c:v>
                </c:pt>
                <c:pt idx="14">
                  <c:v>37.001292029887921</c:v>
                </c:pt>
                <c:pt idx="15">
                  <c:v>42.46367839352429</c:v>
                </c:pt>
                <c:pt idx="16">
                  <c:v>45.329339975093404</c:v>
                </c:pt>
                <c:pt idx="17">
                  <c:v>50.008093711083447</c:v>
                </c:pt>
                <c:pt idx="18">
                  <c:v>56.075613325031149</c:v>
                </c:pt>
                <c:pt idx="19">
                  <c:v>60.884848069738482</c:v>
                </c:pt>
                <c:pt idx="20">
                  <c:v>65.433324408468252</c:v>
                </c:pt>
              </c:numCache>
            </c:numRef>
          </c:yVal>
          <c:smooth val="0"/>
          <c:extLst>
            <c:ext xmlns:c16="http://schemas.microsoft.com/office/drawing/2014/chart" uri="{C3380CC4-5D6E-409C-BE32-E72D297353CC}">
              <c16:uniqueId val="{00000000-4B02-4AE3-8F5C-04ED4CC84DFF}"/>
            </c:ext>
          </c:extLst>
        </c:ser>
        <c:dLbls>
          <c:showLegendKey val="0"/>
          <c:showVal val="0"/>
          <c:showCatName val="0"/>
          <c:showSerName val="0"/>
          <c:showPercent val="0"/>
          <c:showBubbleSize val="0"/>
        </c:dLbls>
        <c:axId val="1255498464"/>
        <c:axId val="1255499296"/>
      </c:scatterChart>
      <c:valAx>
        <c:axId val="12554984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True</a:t>
                </a:r>
                <a:r>
                  <a:rPr lang="en-GB" b="1" baseline="0"/>
                  <a:t> Strain</a:t>
                </a:r>
                <a:endParaRPr lang="en-GB" b="1"/>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499296"/>
        <c:crosses val="autoZero"/>
        <c:crossBetween val="midCat"/>
      </c:valAx>
      <c:valAx>
        <c:axId val="1255499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True</a:t>
                </a:r>
                <a:r>
                  <a:rPr lang="en-GB" b="1" baseline="0"/>
                  <a:t> Stress (N/mm2)</a:t>
                </a:r>
                <a:endParaRPr lang="en-GB"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49846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u="sng"/>
              <a:t>Engineering</a:t>
            </a:r>
            <a:r>
              <a:rPr lang="en-US" b="1" u="sng" baseline="0"/>
              <a:t> Stress-Strain Curve of Rubber Band</a:t>
            </a:r>
            <a:endParaRPr lang="en-US" b="1"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Sheet1!$H$2</c:f>
              <c:strCache>
                <c:ptCount val="1"/>
                <c:pt idx="0">
                  <c:v>Engineering Stress (N/mm2)</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Sheet1!$D$3:$D$23</c:f>
              <c:numCache>
                <c:formatCode>0.00</c:formatCode>
                <c:ptCount val="21"/>
                <c:pt idx="0">
                  <c:v>0</c:v>
                </c:pt>
                <c:pt idx="1">
                  <c:v>2.5616438356164384</c:v>
                </c:pt>
                <c:pt idx="2">
                  <c:v>3.1643835616438358</c:v>
                </c:pt>
                <c:pt idx="3">
                  <c:v>3.4383561643835616</c:v>
                </c:pt>
                <c:pt idx="4">
                  <c:v>3.7534246575342465</c:v>
                </c:pt>
                <c:pt idx="5">
                  <c:v>4.0136986301369859</c:v>
                </c:pt>
                <c:pt idx="6">
                  <c:v>4.1780821917808222</c:v>
                </c:pt>
                <c:pt idx="7">
                  <c:v>4.3424657534246576</c:v>
                </c:pt>
                <c:pt idx="8">
                  <c:v>4.4794520547945202</c:v>
                </c:pt>
                <c:pt idx="9">
                  <c:v>4.6712328767123283</c:v>
                </c:pt>
                <c:pt idx="10">
                  <c:v>4.7671232876712333</c:v>
                </c:pt>
                <c:pt idx="11">
                  <c:v>4.904109589041096</c:v>
                </c:pt>
                <c:pt idx="12">
                  <c:v>4.9726027397260273</c:v>
                </c:pt>
                <c:pt idx="13">
                  <c:v>5.0821917808219181</c:v>
                </c:pt>
                <c:pt idx="14">
                  <c:v>5.1643835616438354</c:v>
                </c:pt>
                <c:pt idx="15">
                  <c:v>5.3698630136986303</c:v>
                </c:pt>
                <c:pt idx="16">
                  <c:v>5.4657534246575343</c:v>
                </c:pt>
                <c:pt idx="17">
                  <c:v>5.6164383561643838</c:v>
                </c:pt>
                <c:pt idx="18">
                  <c:v>5.7671232876712333</c:v>
                </c:pt>
                <c:pt idx="19">
                  <c:v>5.8767123287671232</c:v>
                </c:pt>
                <c:pt idx="20">
                  <c:v>5.8767123287671232</c:v>
                </c:pt>
              </c:numCache>
            </c:numRef>
          </c:xVal>
          <c:yVal>
            <c:numRef>
              <c:f>Sheet1!$H$3:$H$23</c:f>
              <c:numCache>
                <c:formatCode>0.00</c:formatCode>
                <c:ptCount val="21"/>
                <c:pt idx="0">
                  <c:v>0</c:v>
                </c:pt>
                <c:pt idx="1">
                  <c:v>1.2262500000000001</c:v>
                </c:pt>
                <c:pt idx="2">
                  <c:v>1.6027954545454546</c:v>
                </c:pt>
                <c:pt idx="3">
                  <c:v>1.9669545454545456</c:v>
                </c:pt>
                <c:pt idx="4">
                  <c:v>2.3435000000000001</c:v>
                </c:pt>
                <c:pt idx="5">
                  <c:v>2.7324318181818184</c:v>
                </c:pt>
                <c:pt idx="6">
                  <c:v>3.0941136363636366</c:v>
                </c:pt>
                <c:pt idx="7">
                  <c:v>3.4607500000000004</c:v>
                </c:pt>
                <c:pt idx="8">
                  <c:v>3.8125227272727273</c:v>
                </c:pt>
                <c:pt idx="9">
                  <c:v>4.1890681818181816</c:v>
                </c:pt>
                <c:pt idx="10">
                  <c:v>4.4615681818181825</c:v>
                </c:pt>
                <c:pt idx="11">
                  <c:v>4.8405909090909098</c:v>
                </c:pt>
                <c:pt idx="12">
                  <c:v>5.2072272727272733</c:v>
                </c:pt>
                <c:pt idx="13">
                  <c:v>5.566431818181818</c:v>
                </c:pt>
                <c:pt idx="14">
                  <c:v>6.0024318181818179</c:v>
                </c:pt>
                <c:pt idx="15">
                  <c:v>6.6663409090909092</c:v>
                </c:pt>
                <c:pt idx="16">
                  <c:v>7.0106818181818191</c:v>
                </c:pt>
                <c:pt idx="17">
                  <c:v>7.5581590909090917</c:v>
                </c:pt>
                <c:pt idx="18">
                  <c:v>8.2864772727272751</c:v>
                </c:pt>
                <c:pt idx="19">
                  <c:v>8.8537727272727285</c:v>
                </c:pt>
                <c:pt idx="20">
                  <c:v>9.5152045454545462</c:v>
                </c:pt>
              </c:numCache>
            </c:numRef>
          </c:yVal>
          <c:smooth val="0"/>
          <c:extLst>
            <c:ext xmlns:c16="http://schemas.microsoft.com/office/drawing/2014/chart" uri="{C3380CC4-5D6E-409C-BE32-E72D297353CC}">
              <c16:uniqueId val="{00000000-55DC-4DD3-A483-D0703055C327}"/>
            </c:ext>
          </c:extLst>
        </c:ser>
        <c:dLbls>
          <c:showLegendKey val="0"/>
          <c:showVal val="0"/>
          <c:showCatName val="0"/>
          <c:showSerName val="0"/>
          <c:showPercent val="0"/>
          <c:showBubbleSize val="0"/>
        </c:dLbls>
        <c:axId val="2096524672"/>
        <c:axId val="2096518432"/>
      </c:scatterChart>
      <c:valAx>
        <c:axId val="20965246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Engineering</a:t>
                </a:r>
                <a:r>
                  <a:rPr lang="en-GB" b="1" baseline="0"/>
                  <a:t> Strain</a:t>
                </a:r>
                <a:endParaRPr lang="en-GB" b="1"/>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6518432"/>
        <c:crosses val="autoZero"/>
        <c:crossBetween val="midCat"/>
      </c:valAx>
      <c:valAx>
        <c:axId val="2096518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Engineering</a:t>
                </a:r>
                <a:r>
                  <a:rPr lang="en-GB" b="1" baseline="0"/>
                  <a:t> Stress (N/mm2)</a:t>
                </a:r>
                <a:endParaRPr lang="en-GB"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652467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ByJ22</b:Tag>
    <b:SourceType>InternetSite</b:SourceType>
    <b:Guid>{BE84C37F-5AD2-4529-BBA8-DB59525574DA}</b:Guid>
    <b:Title>Elastomers</b:Title>
    <b:Year>2022</b:Year>
    <b:Author>
      <b:Author>
        <b:Corporate>ByJus</b:Corporate>
      </b:Author>
    </b:Author>
    <b:URL>https://byjus.com/physics/elastomers/</b:URL>
    <b:RefOrder>1</b:RefOrder>
  </b:Source>
  <b:Source>
    <b:Tag>Der21</b:Tag>
    <b:SourceType>Report</b:SourceType>
    <b:Guid>{995D9589-7334-4309-864F-6BC9E48A892F}</b:Guid>
    <b:Title>What is an Elastomer? - Definition, Properties &amp; Examples</b:Title>
    <b:Year>2021</b:Year>
    <b:Author>
      <b:Author>
        <b:NameList>
          <b:Person>
            <b:Last>Arrington</b:Last>
            <b:First>Derrick</b:First>
          </b:Person>
        </b:NameList>
      </b:Author>
    </b:Author>
    <b:RefOrder>2</b:RefOrder>
  </b:Source>
  <b:Source>
    <b:Tag>Pet16</b:Tag>
    <b:SourceType>Report</b:SourceType>
    <b:Guid>{A543B07A-8618-41D0-B2A1-50480B98863B}</b:Guid>
    <b:Author>
      <b:Author>
        <b:NameList>
          <b:Person>
            <b:Last>Claisse</b:Last>
            <b:First>Peter</b:First>
            <b:Middle>A.</b:Middle>
          </b:Person>
        </b:NameList>
      </b:Author>
    </b:Author>
    <b:Title>Civil Engineering Materials</b:Title>
    <b:Year>2016</b:Year>
    <b:RefOrder>4</b:RefOrder>
  </b:Source>
  <b:Source>
    <b:Tag>Yas20</b:Tag>
    <b:SourceType>InternetSite</b:SourceType>
    <b:Guid>{DC6138EC-19D6-4B2A-B87E-BAC8F4EEB7CB}</b:Guid>
    <b:Title>Engineering Stress Strain Vs True Stress Strain </b:Title>
    <b:Year>2020</b:Year>
    <b:Author>
      <b:Author>
        <b:NameList>
          <b:Person>
            <b:Last>Capar</b:Last>
            <b:First>Yasin</b:First>
          </b:Person>
        </b:NameList>
      </b:Author>
    </b:Author>
    <b:URL>https://yasincapar.com/engineering-stress-strain-vs-true-stress-strain/</b:URL>
    <b:RefOrder>5</b:RefOrder>
  </b:Source>
  <b:Source>
    <b:Tag>Uni22</b:Tag>
    <b:SourceType>InternetSite</b:SourceType>
    <b:Guid>{FBA8287F-7456-4831-94C5-E2643C30DEC9}</b:Guid>
    <b:Author>
      <b:Author>
        <b:NameList>
          <b:Person>
            <b:Last>Birmingham</b:Last>
            <b:First>University</b:First>
            <b:Middle>of</b:Middle>
          </b:Person>
        </b:NameList>
      </b:Author>
    </b:Author>
    <b:Title>Young's Modulus</b:Title>
    <b:Year>2022</b:Year>
    <b:URL>https://www.birmingham.ac.uk/teachers/study-resources/stem/Physics/youngs-modulus.aspx</b:URL>
    <b:RefOrder>6</b:RefOrder>
  </b:Source>
  <b:Source>
    <b:Tag>Cor18</b:Tag>
    <b:SourceType>InternetSite</b:SourceType>
    <b:Guid>{F48BA6F1-FFA7-450B-A6D3-3128D9A89C6B}</b:Guid>
    <b:Author>
      <b:Author>
        <b:NameList>
          <b:Person>
            <b:Last>CorrosionPedia</b:Last>
          </b:Person>
        </b:NameList>
      </b:Author>
    </b:Author>
    <b:Year>2018</b:Year>
    <b:URL>https://www.corrosionpedia.com/definition/1126/ultimate-tensile-strength-uts</b:URL>
    <b:RefOrder>7</b:RefOrder>
  </b:Source>
  <b:Source>
    <b:Tag>Mat13</b:Tag>
    <b:SourceType>InternetSite</b:SourceType>
    <b:Guid>{A40B0041-C367-414D-8949-CD4FC8CA82F3}</b:Guid>
    <b:Author>
      <b:Author>
        <b:Corporate>MaterialProperties.org</b:Corporate>
      </b:Author>
    </b:Author>
    <b:Year>2013</b:Year>
    <b:URL>https://material-properties.org/what-is-strain-hardening-definition/</b:URL>
    <b:RefOrder>8</b:RefOrder>
  </b:Source>
  <b:Source>
    <b:Tag>ByJ17</b:Tag>
    <b:SourceType>InternetSite</b:SourceType>
    <b:Guid>{8C239497-6428-4B06-A7F7-04CBC25C5A81}</b:Guid>
    <b:Author>
      <b:Author>
        <b:Corporate>ByJus</b:Corporate>
      </b:Author>
    </b:Author>
    <b:Title>Natural Rubber and Properties</b:Title>
    <b:Year>2017</b:Year>
    <b:URL>https://byjus.com/chemistry/natural-rubber-and-properties/</b:URL>
    <b:RefOrder>3</b:RefOrder>
  </b:Source>
</b:Sources>
</file>

<file path=customXml/itemProps1.xml><?xml version="1.0" encoding="utf-8"?>
<ds:datastoreItem xmlns:ds="http://schemas.openxmlformats.org/officeDocument/2006/customXml" ds:itemID="{A3B3DFEE-71C1-4154-945B-3348CF78A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1210</TotalTime>
  <Pages>19</Pages>
  <Words>3032</Words>
  <Characters>17286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Corish</dc:creator>
  <cp:keywords/>
  <dc:description/>
  <cp:lastModifiedBy>Mike Corish</cp:lastModifiedBy>
  <cp:revision>27</cp:revision>
  <dcterms:created xsi:type="dcterms:W3CDTF">2022-11-03T12:40:00Z</dcterms:created>
  <dcterms:modified xsi:type="dcterms:W3CDTF">2022-11-14T14:33:00Z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6,7,8</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2022-03-29T11:14:01Z</vt:lpwstr>
  </property>
  <property fmtid="{D5CDD505-2E9C-101B-9397-08002B2CF9AE}" pid="7" name="MSIP_Label_73aa366c-74b9-492b-a1b9-5472c41e7d31_Method">
    <vt:lpwstr>Privileged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7f6dd318-711d-43b6-8162-f1558928b14a</vt:lpwstr>
  </property>
  <property fmtid="{D5CDD505-2E9C-101B-9397-08002B2CF9AE}" pid="11" name="MSIP_Label_73aa366c-74b9-492b-a1b9-5472c41e7d31_ContentBits">
    <vt:lpwstr>2</vt:lpwstr>
  </property>
</Properties>
</file>