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D6D4A4" w14:textId="77777777" w:rsidR="00642E7A" w:rsidRPr="00D06F8E" w:rsidRDefault="00642E7A" w:rsidP="00D90C55">
      <w:pPr>
        <w:spacing w:line="480" w:lineRule="auto"/>
        <w:contextualSpacing/>
        <w:jc w:val="center"/>
        <w:rPr>
          <w:lang w:val="en-GB"/>
        </w:rPr>
      </w:pPr>
    </w:p>
    <w:p w14:paraId="4DA88499" w14:textId="77777777" w:rsidR="00642E7A" w:rsidRPr="00D90C55" w:rsidRDefault="00642E7A" w:rsidP="00D90C55">
      <w:pPr>
        <w:spacing w:line="480" w:lineRule="auto"/>
        <w:contextualSpacing/>
        <w:jc w:val="center"/>
        <w:rPr>
          <w:lang w:val="en-US"/>
        </w:rPr>
      </w:pPr>
    </w:p>
    <w:p w14:paraId="54F3C682" w14:textId="77777777" w:rsidR="00642E7A" w:rsidRPr="00D90C55" w:rsidRDefault="00642E7A" w:rsidP="00D90C55">
      <w:pPr>
        <w:spacing w:line="480" w:lineRule="auto"/>
        <w:contextualSpacing/>
        <w:jc w:val="center"/>
        <w:rPr>
          <w:lang w:val="en-US"/>
        </w:rPr>
      </w:pPr>
    </w:p>
    <w:p w14:paraId="27135CC5" w14:textId="77777777" w:rsidR="00642E7A" w:rsidRPr="00D90C55" w:rsidRDefault="00642E7A" w:rsidP="00D90C55">
      <w:pPr>
        <w:spacing w:line="480" w:lineRule="auto"/>
        <w:contextualSpacing/>
        <w:jc w:val="center"/>
        <w:rPr>
          <w:lang w:val="en-US"/>
        </w:rPr>
      </w:pPr>
    </w:p>
    <w:p w14:paraId="2CDAA87E" w14:textId="77777777" w:rsidR="00642E7A" w:rsidRPr="00D90C55" w:rsidRDefault="00642E7A" w:rsidP="00D90C55">
      <w:pPr>
        <w:spacing w:line="480" w:lineRule="auto"/>
        <w:contextualSpacing/>
        <w:jc w:val="center"/>
        <w:rPr>
          <w:lang w:val="en-US"/>
        </w:rPr>
      </w:pPr>
    </w:p>
    <w:p w14:paraId="5B7EA2B8" w14:textId="77777777" w:rsidR="00642E7A" w:rsidRPr="00D90C55" w:rsidRDefault="00642E7A" w:rsidP="00D90C55">
      <w:pPr>
        <w:spacing w:line="480" w:lineRule="auto"/>
        <w:contextualSpacing/>
        <w:jc w:val="center"/>
        <w:rPr>
          <w:lang w:val="en-US"/>
        </w:rPr>
      </w:pPr>
    </w:p>
    <w:p w14:paraId="2435487C" w14:textId="77777777" w:rsidR="00642E7A" w:rsidRPr="00D90C55" w:rsidRDefault="00642E7A" w:rsidP="00D90C55">
      <w:pPr>
        <w:spacing w:line="480" w:lineRule="auto"/>
        <w:contextualSpacing/>
        <w:jc w:val="center"/>
        <w:rPr>
          <w:lang w:val="en-US"/>
        </w:rPr>
      </w:pPr>
    </w:p>
    <w:p w14:paraId="2B2A7625" w14:textId="77777777" w:rsidR="00642E7A" w:rsidRPr="00D90C55" w:rsidRDefault="00642E7A" w:rsidP="00D90C55">
      <w:pPr>
        <w:spacing w:line="480" w:lineRule="auto"/>
        <w:contextualSpacing/>
        <w:jc w:val="center"/>
        <w:rPr>
          <w:lang w:val="en-US"/>
        </w:rPr>
      </w:pPr>
    </w:p>
    <w:p w14:paraId="17032CA8" w14:textId="77777777" w:rsidR="00642E7A" w:rsidRPr="00D90C55" w:rsidRDefault="00642E7A" w:rsidP="00D90C55">
      <w:pPr>
        <w:spacing w:line="480" w:lineRule="auto"/>
        <w:contextualSpacing/>
        <w:jc w:val="center"/>
        <w:rPr>
          <w:lang w:val="en-US"/>
        </w:rPr>
      </w:pPr>
    </w:p>
    <w:p w14:paraId="6FD4D9E2" w14:textId="77777777" w:rsidR="00642E7A" w:rsidRPr="00D90C55" w:rsidRDefault="00642E7A" w:rsidP="00D90C55">
      <w:pPr>
        <w:spacing w:line="480" w:lineRule="auto"/>
        <w:contextualSpacing/>
        <w:jc w:val="center"/>
        <w:rPr>
          <w:lang w:val="en-US"/>
        </w:rPr>
      </w:pPr>
    </w:p>
    <w:p w14:paraId="53B79D6D" w14:textId="77777777" w:rsidR="005F3898" w:rsidRPr="00D90C55" w:rsidRDefault="005F3898" w:rsidP="00D90C55">
      <w:pPr>
        <w:spacing w:line="480" w:lineRule="auto"/>
        <w:contextualSpacing/>
        <w:jc w:val="center"/>
        <w:rPr>
          <w:lang w:val="en-US"/>
        </w:rPr>
      </w:pPr>
      <w:r w:rsidRPr="00D90C55">
        <w:rPr>
          <w:shd w:val="clear" w:color="auto" w:fill="FFFFFF"/>
        </w:rPr>
        <w:t>GOLDING</w:t>
      </w:r>
      <w:r w:rsidR="0071088D" w:rsidRPr="00D90C55">
        <w:rPr>
          <w:shd w:val="clear" w:color="auto" w:fill="FFFFFF"/>
        </w:rPr>
        <w:t>-</w:t>
      </w:r>
      <w:r w:rsidRPr="00D90C55">
        <w:rPr>
          <w:shd w:val="clear" w:color="auto" w:fill="FFFFFF"/>
        </w:rPr>
        <w:t>HARVEST LTD</w:t>
      </w:r>
      <w:r w:rsidRPr="00D90C55">
        <w:rPr>
          <w:shd w:val="clear" w:color="auto" w:fill="FFFFFF"/>
          <w:lang w:val="en-GB"/>
        </w:rPr>
        <w:t xml:space="preserve"> BYOT FRAMEWORK DESIGN</w:t>
      </w:r>
    </w:p>
    <w:p w14:paraId="461F2ED9" w14:textId="77777777" w:rsidR="00642E7A" w:rsidRDefault="00F94310" w:rsidP="00D90C55">
      <w:pPr>
        <w:spacing w:line="480" w:lineRule="auto"/>
        <w:contextualSpacing/>
        <w:jc w:val="center"/>
        <w:rPr>
          <w:lang w:val="en-US"/>
        </w:rPr>
      </w:pPr>
      <w:r>
        <w:rPr>
          <w:lang w:val="en-US"/>
        </w:rPr>
        <w:t>Mohammed Abdulla</w:t>
      </w:r>
    </w:p>
    <w:p w14:paraId="355502EA" w14:textId="77777777" w:rsidR="00F94310" w:rsidRPr="00D90C55" w:rsidRDefault="00F94310" w:rsidP="00D90C55">
      <w:pPr>
        <w:spacing w:line="480" w:lineRule="auto"/>
        <w:contextualSpacing/>
        <w:jc w:val="center"/>
        <w:rPr>
          <w:lang w:val="en-US"/>
        </w:rPr>
      </w:pPr>
      <w:r>
        <w:rPr>
          <w:lang w:val="en-US"/>
        </w:rPr>
        <w:t>P152058</w:t>
      </w:r>
    </w:p>
    <w:p w14:paraId="195D9ACF" w14:textId="77777777" w:rsidR="00642E7A" w:rsidRPr="00D90C55" w:rsidRDefault="00F94310" w:rsidP="00D90C55">
      <w:pPr>
        <w:spacing w:line="480" w:lineRule="auto"/>
        <w:contextualSpacing/>
        <w:jc w:val="center"/>
        <w:rPr>
          <w:lang w:val="en-US"/>
        </w:rPr>
      </w:pPr>
      <w:r>
        <w:rPr>
          <w:lang w:val="en-US"/>
        </w:rPr>
        <w:t>UWTSD</w:t>
      </w:r>
    </w:p>
    <w:p w14:paraId="3708BBD6" w14:textId="77777777" w:rsidR="00642E7A" w:rsidRPr="00D90C55" w:rsidRDefault="00642E7A" w:rsidP="00D90C55">
      <w:pPr>
        <w:spacing w:line="480" w:lineRule="auto"/>
        <w:contextualSpacing/>
        <w:jc w:val="center"/>
        <w:rPr>
          <w:lang w:val="en-US"/>
        </w:rPr>
      </w:pPr>
    </w:p>
    <w:p w14:paraId="651AC2E7" w14:textId="77777777" w:rsidR="00642E7A" w:rsidRPr="00D90C55" w:rsidRDefault="00642E7A" w:rsidP="00D90C55">
      <w:pPr>
        <w:spacing w:line="480" w:lineRule="auto"/>
        <w:contextualSpacing/>
        <w:jc w:val="center"/>
        <w:rPr>
          <w:lang w:val="en-US"/>
        </w:rPr>
      </w:pPr>
    </w:p>
    <w:p w14:paraId="4EB400AB" w14:textId="77777777" w:rsidR="00642E7A" w:rsidRPr="00D90C55" w:rsidRDefault="00642E7A" w:rsidP="00D90C55">
      <w:pPr>
        <w:spacing w:line="480" w:lineRule="auto"/>
        <w:contextualSpacing/>
        <w:jc w:val="center"/>
        <w:rPr>
          <w:lang w:val="en-US"/>
        </w:rPr>
      </w:pPr>
    </w:p>
    <w:p w14:paraId="6A8A7769" w14:textId="77777777" w:rsidR="00642E7A" w:rsidRPr="00D90C55" w:rsidRDefault="00642E7A" w:rsidP="00D90C55">
      <w:pPr>
        <w:spacing w:line="480" w:lineRule="auto"/>
        <w:contextualSpacing/>
        <w:jc w:val="center"/>
        <w:rPr>
          <w:lang w:val="en-US"/>
        </w:rPr>
      </w:pPr>
    </w:p>
    <w:p w14:paraId="5D13E86F" w14:textId="77777777" w:rsidR="00642E7A" w:rsidRPr="00D90C55" w:rsidRDefault="00642E7A" w:rsidP="00D90C55">
      <w:pPr>
        <w:spacing w:line="480" w:lineRule="auto"/>
        <w:contextualSpacing/>
        <w:jc w:val="center"/>
        <w:rPr>
          <w:lang w:val="en-US"/>
        </w:rPr>
      </w:pPr>
    </w:p>
    <w:p w14:paraId="5FC8DCBD" w14:textId="77777777" w:rsidR="00474220" w:rsidRPr="00D90C55" w:rsidRDefault="00474220" w:rsidP="00D90C55">
      <w:pPr>
        <w:spacing w:line="480" w:lineRule="auto"/>
        <w:contextualSpacing/>
        <w:jc w:val="center"/>
        <w:rPr>
          <w:lang w:val="en-US"/>
        </w:rPr>
      </w:pPr>
    </w:p>
    <w:p w14:paraId="37C92683" w14:textId="77777777" w:rsidR="00642E7A" w:rsidRPr="00D90C55" w:rsidRDefault="00642E7A" w:rsidP="00D90C55">
      <w:pPr>
        <w:spacing w:line="480" w:lineRule="auto"/>
        <w:contextualSpacing/>
        <w:jc w:val="center"/>
        <w:rPr>
          <w:lang w:val="en-US"/>
        </w:rPr>
      </w:pPr>
    </w:p>
    <w:p w14:paraId="3AD73FFD" w14:textId="77777777" w:rsidR="00642E7A" w:rsidRPr="00D90C55" w:rsidRDefault="00642E7A" w:rsidP="00D90C55">
      <w:pPr>
        <w:spacing w:line="480" w:lineRule="auto"/>
        <w:contextualSpacing/>
        <w:jc w:val="center"/>
        <w:rPr>
          <w:lang w:val="en-US"/>
        </w:rPr>
      </w:pPr>
    </w:p>
    <w:p w14:paraId="6EBEA2ED" w14:textId="77777777" w:rsidR="00642E7A" w:rsidRPr="00D90C55" w:rsidRDefault="00642E7A" w:rsidP="00D90C55">
      <w:pPr>
        <w:spacing w:line="480" w:lineRule="auto"/>
        <w:contextualSpacing/>
        <w:jc w:val="center"/>
        <w:rPr>
          <w:lang w:val="en-US"/>
        </w:rPr>
      </w:pPr>
    </w:p>
    <w:p w14:paraId="227D4C05" w14:textId="77777777" w:rsidR="008100C2" w:rsidRPr="00D90C55" w:rsidRDefault="008100C2" w:rsidP="00D90C55">
      <w:pPr>
        <w:spacing w:line="480" w:lineRule="auto"/>
        <w:contextualSpacing/>
        <w:jc w:val="center"/>
        <w:rPr>
          <w:lang w:val="en-US"/>
        </w:rPr>
      </w:pPr>
    </w:p>
    <w:p w14:paraId="3BDA2147" w14:textId="77777777" w:rsidR="00B93D4A" w:rsidRPr="00DE53E5" w:rsidRDefault="00B93D4A" w:rsidP="00DE53E5">
      <w:pPr>
        <w:pStyle w:val="Heading1"/>
        <w:spacing w:line="480" w:lineRule="auto"/>
        <w:rPr>
          <w:rFonts w:ascii="Times New Roman" w:hAnsi="Times New Roman" w:cs="Times New Roman"/>
          <w:b/>
          <w:bCs/>
          <w:color w:val="auto"/>
          <w:sz w:val="24"/>
          <w:szCs w:val="24"/>
          <w:shd w:val="clear" w:color="auto" w:fill="FFFFFF"/>
          <w:lang w:val="en-GB"/>
        </w:rPr>
      </w:pPr>
      <w:r w:rsidRPr="00D90C55">
        <w:rPr>
          <w:rFonts w:ascii="Times New Roman" w:hAnsi="Times New Roman" w:cs="Times New Roman"/>
          <w:color w:val="auto"/>
          <w:sz w:val="24"/>
          <w:szCs w:val="24"/>
          <w:lang w:val="en-US"/>
        </w:rPr>
        <w:br w:type="page"/>
      </w:r>
      <w:bookmarkStart w:id="0" w:name="_Toc500856608"/>
      <w:r w:rsidR="00194955" w:rsidRPr="00DE53E5">
        <w:rPr>
          <w:rFonts w:ascii="Times New Roman" w:hAnsi="Times New Roman" w:cs="Times New Roman"/>
          <w:b/>
          <w:bCs/>
          <w:color w:val="auto"/>
          <w:sz w:val="24"/>
          <w:szCs w:val="24"/>
          <w:shd w:val="clear" w:color="auto" w:fill="FFFFFF"/>
          <w:lang w:val="en-GB"/>
        </w:rPr>
        <w:lastRenderedPageBreak/>
        <w:t>Abstract</w:t>
      </w:r>
      <w:bookmarkEnd w:id="0"/>
      <w:r w:rsidR="00DE53E5" w:rsidRPr="00DE53E5">
        <w:rPr>
          <w:rFonts w:ascii="Times New Roman" w:hAnsi="Times New Roman" w:cs="Times New Roman"/>
          <w:b/>
          <w:bCs/>
          <w:color w:val="auto"/>
          <w:sz w:val="24"/>
          <w:szCs w:val="24"/>
          <w:shd w:val="clear" w:color="auto" w:fill="FFFFFF"/>
          <w:lang w:val="en-GB"/>
        </w:rPr>
        <w:t>-</w:t>
      </w:r>
    </w:p>
    <w:p w14:paraId="3A3B62E1" w14:textId="77777777" w:rsidR="00771EDA" w:rsidRPr="00D90C55" w:rsidRDefault="008F48A0" w:rsidP="00DE53E5">
      <w:pPr>
        <w:spacing w:line="480" w:lineRule="auto"/>
        <w:contextualSpacing/>
        <w:jc w:val="both"/>
        <w:rPr>
          <w:lang w:val="en-US"/>
        </w:rPr>
      </w:pPr>
      <w:r w:rsidRPr="00D90C55">
        <w:rPr>
          <w:lang w:val="en-US"/>
        </w:rPr>
        <w:t xml:space="preserve">One of the most influential trends restructuring the evolution of IT organizations and mobile enterprise </w:t>
      </w:r>
      <w:r w:rsidR="008A2F1C" w:rsidRPr="00D90C55">
        <w:rPr>
          <w:lang w:val="en-US"/>
        </w:rPr>
        <w:t xml:space="preserve">landscape is </w:t>
      </w:r>
      <w:r w:rsidR="00CC61BF" w:rsidRPr="00D90C55">
        <w:rPr>
          <w:lang w:val="en-US"/>
        </w:rPr>
        <w:t xml:space="preserve">Bring Your Own Technology (BYTO). </w:t>
      </w:r>
      <w:r w:rsidR="00EB7092" w:rsidRPr="00D90C55">
        <w:rPr>
          <w:lang w:val="en-US"/>
        </w:rPr>
        <w:t xml:space="preserve">The current rapid influx of handheld gadgets </w:t>
      </w:r>
      <w:r w:rsidR="005A4C4C" w:rsidRPr="00D90C55">
        <w:rPr>
          <w:lang w:val="en-US"/>
        </w:rPr>
        <w:t xml:space="preserve">into the market place and many people bringing them into the workplace is reshaping how users access and </w:t>
      </w:r>
      <w:r w:rsidR="000179BA" w:rsidRPr="00D90C55">
        <w:rPr>
          <w:lang w:val="en-US"/>
        </w:rPr>
        <w:t>consume</w:t>
      </w:r>
      <w:r w:rsidR="005A4C4C" w:rsidRPr="00D90C55">
        <w:rPr>
          <w:lang w:val="en-US"/>
        </w:rPr>
        <w:t xml:space="preserve"> enterprise resources. </w:t>
      </w:r>
      <w:r w:rsidR="000C1D2A" w:rsidRPr="00D90C55">
        <w:rPr>
          <w:lang w:val="en-US"/>
        </w:rPr>
        <w:t xml:space="preserve">IT managers are advising their companies to adopt </w:t>
      </w:r>
      <w:r w:rsidR="009713A9" w:rsidRPr="00D90C55">
        <w:rPr>
          <w:lang w:val="en-US"/>
        </w:rPr>
        <w:t xml:space="preserve">BYOT policies </w:t>
      </w:r>
      <w:r w:rsidR="00A404AB" w:rsidRPr="00D90C55">
        <w:rPr>
          <w:lang w:val="en-US"/>
        </w:rPr>
        <w:t xml:space="preserve">in accessing the norm rather </w:t>
      </w:r>
      <w:r w:rsidR="007842C4" w:rsidRPr="00D90C55">
        <w:rPr>
          <w:lang w:val="en-US"/>
        </w:rPr>
        <w:t xml:space="preserve">than the exception due to the unmanageable </w:t>
      </w:r>
      <w:r w:rsidR="00F133AF" w:rsidRPr="00D90C55">
        <w:rPr>
          <w:lang w:val="en-US"/>
        </w:rPr>
        <w:t xml:space="preserve">demand from the staff and customers </w:t>
      </w:r>
      <w:r w:rsidR="00262CB8" w:rsidRPr="00D90C55">
        <w:rPr>
          <w:lang w:val="en-US"/>
        </w:rPr>
        <w:t xml:space="preserve">who have already or want this megatrend. </w:t>
      </w:r>
      <w:r w:rsidR="00DD284D" w:rsidRPr="00D90C55">
        <w:rPr>
          <w:lang w:val="en-US"/>
        </w:rPr>
        <w:t>The demand by employee to access the corporate intranet from their brought devices</w:t>
      </w:r>
      <w:r w:rsidR="00DF5DE3" w:rsidRPr="00D90C55">
        <w:rPr>
          <w:lang w:val="en-US"/>
        </w:rPr>
        <w:t xml:space="preserve"> without </w:t>
      </w:r>
      <w:r w:rsidR="00F84C88" w:rsidRPr="00D90C55">
        <w:rPr>
          <w:lang w:val="en-US"/>
        </w:rPr>
        <w:t>restrictions</w:t>
      </w:r>
      <w:r w:rsidR="00DF5DE3" w:rsidRPr="00D90C55">
        <w:rPr>
          <w:lang w:val="en-US"/>
        </w:rPr>
        <w:t xml:space="preserve"> while on the other hand the corporate </w:t>
      </w:r>
      <w:r w:rsidR="004301B2" w:rsidRPr="00D90C55">
        <w:rPr>
          <w:lang w:val="en-US"/>
        </w:rPr>
        <w:t xml:space="preserve">risk management policy reviews all the corporate data must always </w:t>
      </w:r>
      <w:r w:rsidR="00033930" w:rsidRPr="00D90C55">
        <w:rPr>
          <w:lang w:val="en-US"/>
        </w:rPr>
        <w:t xml:space="preserve">protect at all costs. </w:t>
      </w:r>
      <w:r w:rsidR="00736E88" w:rsidRPr="00D90C55">
        <w:rPr>
          <w:lang w:val="en-US"/>
        </w:rPr>
        <w:t>Thus,</w:t>
      </w:r>
      <w:r w:rsidR="00003078" w:rsidRPr="00D90C55">
        <w:rPr>
          <w:lang w:val="en-US"/>
        </w:rPr>
        <w:t xml:space="preserve"> the need and how to implement a corporate </w:t>
      </w:r>
      <w:r w:rsidR="00234FFF" w:rsidRPr="00D90C55">
        <w:rPr>
          <w:lang w:val="en-US"/>
        </w:rPr>
        <w:t>secure BYOT policy is very critical and delicate</w:t>
      </w:r>
      <w:r w:rsidR="00AE65E0" w:rsidRPr="00D90C55">
        <w:rPr>
          <w:lang w:val="en-US"/>
        </w:rPr>
        <w:t xml:space="preserve">, in this text is explores the BYOT policies, the advantages of the </w:t>
      </w:r>
      <w:r w:rsidR="008D4193" w:rsidRPr="00D90C55">
        <w:rPr>
          <w:lang w:val="en-US"/>
        </w:rPr>
        <w:t xml:space="preserve">framework in Golding Harvest LTD </w:t>
      </w:r>
      <w:r w:rsidR="00C35048" w:rsidRPr="00D90C55">
        <w:rPr>
          <w:lang w:val="en-US"/>
        </w:rPr>
        <w:t>and the best way to allow user experience while enabling the organization to secure their data and networks</w:t>
      </w:r>
    </w:p>
    <w:p w14:paraId="134D3386" w14:textId="77777777" w:rsidR="00C35048" w:rsidRPr="00D90C55" w:rsidRDefault="00C35048" w:rsidP="00D90C55">
      <w:pPr>
        <w:spacing w:line="480" w:lineRule="auto"/>
        <w:contextualSpacing/>
        <w:jc w:val="both"/>
        <w:rPr>
          <w:lang w:val="en-US"/>
        </w:rPr>
      </w:pPr>
      <w:r w:rsidRPr="00D90C55">
        <w:rPr>
          <w:b/>
          <w:lang w:val="en-US"/>
        </w:rPr>
        <w:t>Keywords:</w:t>
      </w:r>
      <w:r w:rsidRPr="00D90C55">
        <w:rPr>
          <w:lang w:val="en-US"/>
        </w:rPr>
        <w:t xml:space="preserve"> Bring Your Own Technology (BYOT), </w:t>
      </w:r>
      <w:r w:rsidR="00C95A12" w:rsidRPr="00D90C55">
        <w:rPr>
          <w:lang w:val="en-US"/>
        </w:rPr>
        <w:t xml:space="preserve">CVD, </w:t>
      </w:r>
      <w:r w:rsidR="00736E88" w:rsidRPr="00D90C55">
        <w:rPr>
          <w:lang w:val="en-US"/>
        </w:rPr>
        <w:t xml:space="preserve">intranet, secure, </w:t>
      </w:r>
      <w:r w:rsidR="00023DC4" w:rsidRPr="00D90C55">
        <w:rPr>
          <w:lang w:val="en-US"/>
        </w:rPr>
        <w:t>COPE</w:t>
      </w:r>
    </w:p>
    <w:p w14:paraId="13BE50BB" w14:textId="77777777" w:rsidR="00771EDA" w:rsidRPr="00D90C55" w:rsidRDefault="00771EDA" w:rsidP="00D90C55">
      <w:pPr>
        <w:spacing w:line="480" w:lineRule="auto"/>
        <w:contextualSpacing/>
        <w:rPr>
          <w:lang w:val="en-US"/>
        </w:rPr>
      </w:pPr>
      <w:r w:rsidRPr="00D90C55">
        <w:rPr>
          <w:lang w:val="en-US"/>
        </w:rPr>
        <w:br w:type="page"/>
      </w:r>
    </w:p>
    <w:sdt>
      <w:sdtPr>
        <w:rPr>
          <w:rFonts w:ascii="Times New Roman" w:eastAsia="Times New Roman" w:hAnsi="Times New Roman" w:cs="Times New Roman"/>
          <w:color w:val="auto"/>
          <w:sz w:val="24"/>
          <w:szCs w:val="24"/>
          <w:lang w:val="ru-RU" w:eastAsia="ru-RU"/>
        </w:rPr>
        <w:id w:val="384294184"/>
        <w:docPartObj>
          <w:docPartGallery w:val="Table of Contents"/>
          <w:docPartUnique/>
        </w:docPartObj>
      </w:sdtPr>
      <w:sdtEndPr>
        <w:rPr>
          <w:b/>
          <w:bCs/>
          <w:noProof/>
        </w:rPr>
      </w:sdtEndPr>
      <w:sdtContent>
        <w:p w14:paraId="072BE07E" w14:textId="77777777" w:rsidR="00736D4C" w:rsidRPr="00D90C55" w:rsidRDefault="00736D4C" w:rsidP="00D90C55">
          <w:pPr>
            <w:pStyle w:val="TOCHeading"/>
            <w:spacing w:line="480" w:lineRule="auto"/>
            <w:rPr>
              <w:rFonts w:ascii="Times New Roman" w:hAnsi="Times New Roman" w:cs="Times New Roman"/>
              <w:color w:val="auto"/>
              <w:sz w:val="24"/>
              <w:szCs w:val="24"/>
            </w:rPr>
          </w:pPr>
          <w:r w:rsidRPr="00D90C55">
            <w:rPr>
              <w:rFonts w:ascii="Times New Roman" w:hAnsi="Times New Roman" w:cs="Times New Roman"/>
              <w:color w:val="auto"/>
              <w:sz w:val="24"/>
              <w:szCs w:val="24"/>
            </w:rPr>
            <w:t>Contents</w:t>
          </w:r>
        </w:p>
        <w:p w14:paraId="394FEAFC" w14:textId="77777777" w:rsidR="00DE53E5" w:rsidRDefault="00736D4C">
          <w:pPr>
            <w:pStyle w:val="TOC1"/>
            <w:tabs>
              <w:tab w:val="right" w:leader="dot" w:pos="9350"/>
            </w:tabs>
            <w:rPr>
              <w:rFonts w:asciiTheme="minorHAnsi" w:eastAsiaTheme="minorEastAsia" w:hAnsiTheme="minorHAnsi" w:cstheme="minorBidi"/>
              <w:noProof/>
              <w:sz w:val="22"/>
              <w:szCs w:val="22"/>
              <w:lang w:val="en-GB" w:eastAsia="en-GB"/>
            </w:rPr>
          </w:pPr>
          <w:r w:rsidRPr="00D90C55">
            <w:fldChar w:fldCharType="begin"/>
          </w:r>
          <w:r w:rsidRPr="00D90C55">
            <w:instrText xml:space="preserve"> TOC \o "1-3" \h \z \u </w:instrText>
          </w:r>
          <w:r w:rsidRPr="00D90C55">
            <w:fldChar w:fldCharType="separate"/>
          </w:r>
          <w:hyperlink w:anchor="_Toc500856608" w:history="1">
            <w:r w:rsidR="00DE53E5" w:rsidRPr="00C328A4">
              <w:rPr>
                <w:rStyle w:val="Hyperlink"/>
                <w:noProof/>
                <w:shd w:val="clear" w:color="auto" w:fill="FFFFFF"/>
                <w:lang w:val="en-GB"/>
              </w:rPr>
              <w:t>Abstract</w:t>
            </w:r>
            <w:r w:rsidR="00DE53E5">
              <w:rPr>
                <w:noProof/>
                <w:webHidden/>
              </w:rPr>
              <w:tab/>
            </w:r>
            <w:r w:rsidR="00DE53E5">
              <w:rPr>
                <w:noProof/>
                <w:webHidden/>
              </w:rPr>
              <w:fldChar w:fldCharType="begin"/>
            </w:r>
            <w:r w:rsidR="00DE53E5">
              <w:rPr>
                <w:noProof/>
                <w:webHidden/>
              </w:rPr>
              <w:instrText xml:space="preserve"> PAGEREF _Toc500856608 \h </w:instrText>
            </w:r>
            <w:r w:rsidR="00DE53E5">
              <w:rPr>
                <w:noProof/>
                <w:webHidden/>
              </w:rPr>
            </w:r>
            <w:r w:rsidR="00DE53E5">
              <w:rPr>
                <w:noProof/>
                <w:webHidden/>
              </w:rPr>
              <w:fldChar w:fldCharType="separate"/>
            </w:r>
            <w:r w:rsidR="00DE53E5">
              <w:rPr>
                <w:noProof/>
                <w:webHidden/>
              </w:rPr>
              <w:t>2</w:t>
            </w:r>
            <w:r w:rsidR="00DE53E5">
              <w:rPr>
                <w:noProof/>
                <w:webHidden/>
              </w:rPr>
              <w:fldChar w:fldCharType="end"/>
            </w:r>
          </w:hyperlink>
        </w:p>
        <w:p w14:paraId="49F69BA4" w14:textId="77777777" w:rsidR="00DE53E5" w:rsidRDefault="004B61CC">
          <w:pPr>
            <w:pStyle w:val="TOC1"/>
            <w:tabs>
              <w:tab w:val="right" w:leader="dot" w:pos="9350"/>
            </w:tabs>
            <w:rPr>
              <w:rFonts w:asciiTheme="minorHAnsi" w:eastAsiaTheme="minorEastAsia" w:hAnsiTheme="minorHAnsi" w:cstheme="minorBidi"/>
              <w:noProof/>
              <w:sz w:val="22"/>
              <w:szCs w:val="22"/>
              <w:lang w:val="en-GB" w:eastAsia="en-GB"/>
            </w:rPr>
          </w:pPr>
          <w:hyperlink w:anchor="_Toc500856609" w:history="1">
            <w:r w:rsidR="00DE53E5" w:rsidRPr="00C328A4">
              <w:rPr>
                <w:rStyle w:val="Hyperlink"/>
                <w:noProof/>
              </w:rPr>
              <w:t>GOLDING-HARVEST LTD BYOT FRAMEWORK DESIGN</w:t>
            </w:r>
            <w:r w:rsidR="00DE53E5">
              <w:rPr>
                <w:noProof/>
                <w:webHidden/>
              </w:rPr>
              <w:tab/>
            </w:r>
            <w:r w:rsidR="00DE53E5">
              <w:rPr>
                <w:noProof/>
                <w:webHidden/>
              </w:rPr>
              <w:fldChar w:fldCharType="begin"/>
            </w:r>
            <w:r w:rsidR="00DE53E5">
              <w:rPr>
                <w:noProof/>
                <w:webHidden/>
              </w:rPr>
              <w:instrText xml:space="preserve"> PAGEREF _Toc500856609 \h </w:instrText>
            </w:r>
            <w:r w:rsidR="00DE53E5">
              <w:rPr>
                <w:noProof/>
                <w:webHidden/>
              </w:rPr>
            </w:r>
            <w:r w:rsidR="00DE53E5">
              <w:rPr>
                <w:noProof/>
                <w:webHidden/>
              </w:rPr>
              <w:fldChar w:fldCharType="separate"/>
            </w:r>
            <w:r w:rsidR="00DE53E5">
              <w:rPr>
                <w:noProof/>
                <w:webHidden/>
              </w:rPr>
              <w:t>4</w:t>
            </w:r>
            <w:r w:rsidR="00DE53E5">
              <w:rPr>
                <w:noProof/>
                <w:webHidden/>
              </w:rPr>
              <w:fldChar w:fldCharType="end"/>
            </w:r>
          </w:hyperlink>
        </w:p>
        <w:p w14:paraId="14BDB11B" w14:textId="77777777" w:rsidR="00DE53E5" w:rsidRDefault="004B61CC">
          <w:pPr>
            <w:pStyle w:val="TOC2"/>
            <w:tabs>
              <w:tab w:val="right" w:leader="dot" w:pos="9350"/>
            </w:tabs>
            <w:rPr>
              <w:rFonts w:asciiTheme="minorHAnsi" w:eastAsiaTheme="minorEastAsia" w:hAnsiTheme="minorHAnsi" w:cstheme="minorBidi"/>
              <w:noProof/>
              <w:sz w:val="22"/>
              <w:szCs w:val="22"/>
              <w:lang w:val="en-GB" w:eastAsia="en-GB"/>
            </w:rPr>
          </w:pPr>
          <w:hyperlink w:anchor="_Toc500856610" w:history="1">
            <w:r w:rsidR="00DE53E5" w:rsidRPr="00C328A4">
              <w:rPr>
                <w:rStyle w:val="Hyperlink"/>
                <w:noProof/>
                <w:lang w:val="en-US"/>
              </w:rPr>
              <w:t>Introduction</w:t>
            </w:r>
            <w:r w:rsidR="00DE53E5">
              <w:rPr>
                <w:noProof/>
                <w:webHidden/>
              </w:rPr>
              <w:tab/>
            </w:r>
            <w:r w:rsidR="00DE53E5">
              <w:rPr>
                <w:noProof/>
                <w:webHidden/>
              </w:rPr>
              <w:fldChar w:fldCharType="begin"/>
            </w:r>
            <w:r w:rsidR="00DE53E5">
              <w:rPr>
                <w:noProof/>
                <w:webHidden/>
              </w:rPr>
              <w:instrText xml:space="preserve"> PAGEREF _Toc500856610 \h </w:instrText>
            </w:r>
            <w:r w:rsidR="00DE53E5">
              <w:rPr>
                <w:noProof/>
                <w:webHidden/>
              </w:rPr>
            </w:r>
            <w:r w:rsidR="00DE53E5">
              <w:rPr>
                <w:noProof/>
                <w:webHidden/>
              </w:rPr>
              <w:fldChar w:fldCharType="separate"/>
            </w:r>
            <w:r w:rsidR="00DE53E5">
              <w:rPr>
                <w:noProof/>
                <w:webHidden/>
              </w:rPr>
              <w:t>4</w:t>
            </w:r>
            <w:r w:rsidR="00DE53E5">
              <w:rPr>
                <w:noProof/>
                <w:webHidden/>
              </w:rPr>
              <w:fldChar w:fldCharType="end"/>
            </w:r>
          </w:hyperlink>
        </w:p>
        <w:p w14:paraId="4C401A12" w14:textId="77777777" w:rsidR="00DE53E5" w:rsidRDefault="004B61CC">
          <w:pPr>
            <w:pStyle w:val="TOC2"/>
            <w:tabs>
              <w:tab w:val="right" w:leader="dot" w:pos="9350"/>
            </w:tabs>
            <w:rPr>
              <w:rFonts w:asciiTheme="minorHAnsi" w:eastAsiaTheme="minorEastAsia" w:hAnsiTheme="minorHAnsi" w:cstheme="minorBidi"/>
              <w:noProof/>
              <w:sz w:val="22"/>
              <w:szCs w:val="22"/>
              <w:lang w:val="en-GB" w:eastAsia="en-GB"/>
            </w:rPr>
          </w:pPr>
          <w:hyperlink w:anchor="_Toc500856611" w:history="1">
            <w:r w:rsidR="00DE53E5" w:rsidRPr="00C328A4">
              <w:rPr>
                <w:rStyle w:val="Hyperlink"/>
                <w:noProof/>
                <w:lang w:val="en-US"/>
              </w:rPr>
              <w:t>This Study Structure</w:t>
            </w:r>
            <w:r w:rsidR="00DE53E5">
              <w:rPr>
                <w:noProof/>
                <w:webHidden/>
              </w:rPr>
              <w:tab/>
            </w:r>
            <w:r w:rsidR="00DE53E5">
              <w:rPr>
                <w:noProof/>
                <w:webHidden/>
              </w:rPr>
              <w:fldChar w:fldCharType="begin"/>
            </w:r>
            <w:r w:rsidR="00DE53E5">
              <w:rPr>
                <w:noProof/>
                <w:webHidden/>
              </w:rPr>
              <w:instrText xml:space="preserve"> PAGEREF _Toc500856611 \h </w:instrText>
            </w:r>
            <w:r w:rsidR="00DE53E5">
              <w:rPr>
                <w:noProof/>
                <w:webHidden/>
              </w:rPr>
            </w:r>
            <w:r w:rsidR="00DE53E5">
              <w:rPr>
                <w:noProof/>
                <w:webHidden/>
              </w:rPr>
              <w:fldChar w:fldCharType="separate"/>
            </w:r>
            <w:r w:rsidR="00DE53E5">
              <w:rPr>
                <w:noProof/>
                <w:webHidden/>
              </w:rPr>
              <w:t>5</w:t>
            </w:r>
            <w:r w:rsidR="00DE53E5">
              <w:rPr>
                <w:noProof/>
                <w:webHidden/>
              </w:rPr>
              <w:fldChar w:fldCharType="end"/>
            </w:r>
          </w:hyperlink>
        </w:p>
        <w:p w14:paraId="52350665" w14:textId="77777777" w:rsidR="00DE53E5" w:rsidRDefault="004B61CC">
          <w:pPr>
            <w:pStyle w:val="TOC2"/>
            <w:tabs>
              <w:tab w:val="right" w:leader="dot" w:pos="9350"/>
            </w:tabs>
            <w:rPr>
              <w:rFonts w:asciiTheme="minorHAnsi" w:eastAsiaTheme="minorEastAsia" w:hAnsiTheme="minorHAnsi" w:cstheme="minorBidi"/>
              <w:noProof/>
              <w:sz w:val="22"/>
              <w:szCs w:val="22"/>
              <w:lang w:val="en-GB" w:eastAsia="en-GB"/>
            </w:rPr>
          </w:pPr>
          <w:hyperlink w:anchor="_Toc500856612" w:history="1">
            <w:r w:rsidR="00DE53E5" w:rsidRPr="00C328A4">
              <w:rPr>
                <w:rStyle w:val="Hyperlink"/>
                <w:noProof/>
              </w:rPr>
              <w:t>The Problem Formulation</w:t>
            </w:r>
            <w:r w:rsidR="00DE53E5">
              <w:rPr>
                <w:noProof/>
                <w:webHidden/>
              </w:rPr>
              <w:tab/>
            </w:r>
            <w:r w:rsidR="00DE53E5">
              <w:rPr>
                <w:noProof/>
                <w:webHidden/>
              </w:rPr>
              <w:fldChar w:fldCharType="begin"/>
            </w:r>
            <w:r w:rsidR="00DE53E5">
              <w:rPr>
                <w:noProof/>
                <w:webHidden/>
              </w:rPr>
              <w:instrText xml:space="preserve"> PAGEREF _Toc500856612 \h </w:instrText>
            </w:r>
            <w:r w:rsidR="00DE53E5">
              <w:rPr>
                <w:noProof/>
                <w:webHidden/>
              </w:rPr>
            </w:r>
            <w:r w:rsidR="00DE53E5">
              <w:rPr>
                <w:noProof/>
                <w:webHidden/>
              </w:rPr>
              <w:fldChar w:fldCharType="separate"/>
            </w:r>
            <w:r w:rsidR="00DE53E5">
              <w:rPr>
                <w:noProof/>
                <w:webHidden/>
              </w:rPr>
              <w:t>6</w:t>
            </w:r>
            <w:r w:rsidR="00DE53E5">
              <w:rPr>
                <w:noProof/>
                <w:webHidden/>
              </w:rPr>
              <w:fldChar w:fldCharType="end"/>
            </w:r>
          </w:hyperlink>
        </w:p>
        <w:p w14:paraId="57433312" w14:textId="77777777" w:rsidR="00DE53E5" w:rsidRDefault="004B61CC">
          <w:pPr>
            <w:pStyle w:val="TOC2"/>
            <w:tabs>
              <w:tab w:val="right" w:leader="dot" w:pos="9350"/>
            </w:tabs>
            <w:rPr>
              <w:rFonts w:asciiTheme="minorHAnsi" w:eastAsiaTheme="minorEastAsia" w:hAnsiTheme="minorHAnsi" w:cstheme="minorBidi"/>
              <w:noProof/>
              <w:sz w:val="22"/>
              <w:szCs w:val="22"/>
              <w:lang w:val="en-GB" w:eastAsia="en-GB"/>
            </w:rPr>
          </w:pPr>
          <w:hyperlink w:anchor="_Toc500856613" w:history="1">
            <w:r w:rsidR="00DE53E5" w:rsidRPr="00C328A4">
              <w:rPr>
                <w:rStyle w:val="Hyperlink"/>
                <w:noProof/>
              </w:rPr>
              <w:t>The Project Purpose and Objectives</w:t>
            </w:r>
            <w:r w:rsidR="00DE53E5">
              <w:rPr>
                <w:noProof/>
                <w:webHidden/>
              </w:rPr>
              <w:tab/>
            </w:r>
            <w:r w:rsidR="00DE53E5">
              <w:rPr>
                <w:noProof/>
                <w:webHidden/>
              </w:rPr>
              <w:fldChar w:fldCharType="begin"/>
            </w:r>
            <w:r w:rsidR="00DE53E5">
              <w:rPr>
                <w:noProof/>
                <w:webHidden/>
              </w:rPr>
              <w:instrText xml:space="preserve"> PAGEREF _Toc500856613 \h </w:instrText>
            </w:r>
            <w:r w:rsidR="00DE53E5">
              <w:rPr>
                <w:noProof/>
                <w:webHidden/>
              </w:rPr>
            </w:r>
            <w:r w:rsidR="00DE53E5">
              <w:rPr>
                <w:noProof/>
                <w:webHidden/>
              </w:rPr>
              <w:fldChar w:fldCharType="separate"/>
            </w:r>
            <w:r w:rsidR="00DE53E5">
              <w:rPr>
                <w:noProof/>
                <w:webHidden/>
              </w:rPr>
              <w:t>6</w:t>
            </w:r>
            <w:r w:rsidR="00DE53E5">
              <w:rPr>
                <w:noProof/>
                <w:webHidden/>
              </w:rPr>
              <w:fldChar w:fldCharType="end"/>
            </w:r>
          </w:hyperlink>
        </w:p>
        <w:p w14:paraId="480B2656" w14:textId="77777777" w:rsidR="00DE53E5" w:rsidRDefault="004B61CC">
          <w:pPr>
            <w:pStyle w:val="TOC2"/>
            <w:tabs>
              <w:tab w:val="right" w:leader="dot" w:pos="9350"/>
            </w:tabs>
            <w:rPr>
              <w:rFonts w:asciiTheme="minorHAnsi" w:eastAsiaTheme="minorEastAsia" w:hAnsiTheme="minorHAnsi" w:cstheme="minorBidi"/>
              <w:noProof/>
              <w:sz w:val="22"/>
              <w:szCs w:val="22"/>
              <w:lang w:val="en-GB" w:eastAsia="en-GB"/>
            </w:rPr>
          </w:pPr>
          <w:hyperlink w:anchor="_Toc500856614" w:history="1">
            <w:r w:rsidR="00DE53E5" w:rsidRPr="00C328A4">
              <w:rPr>
                <w:rStyle w:val="Hyperlink"/>
                <w:noProof/>
              </w:rPr>
              <w:t>Related Works</w:t>
            </w:r>
            <w:r w:rsidR="00DE53E5">
              <w:rPr>
                <w:noProof/>
                <w:webHidden/>
              </w:rPr>
              <w:tab/>
            </w:r>
            <w:r w:rsidR="00DE53E5">
              <w:rPr>
                <w:noProof/>
                <w:webHidden/>
              </w:rPr>
              <w:fldChar w:fldCharType="begin"/>
            </w:r>
            <w:r w:rsidR="00DE53E5">
              <w:rPr>
                <w:noProof/>
                <w:webHidden/>
              </w:rPr>
              <w:instrText xml:space="preserve"> PAGEREF _Toc500856614 \h </w:instrText>
            </w:r>
            <w:r w:rsidR="00DE53E5">
              <w:rPr>
                <w:noProof/>
                <w:webHidden/>
              </w:rPr>
            </w:r>
            <w:r w:rsidR="00DE53E5">
              <w:rPr>
                <w:noProof/>
                <w:webHidden/>
              </w:rPr>
              <w:fldChar w:fldCharType="separate"/>
            </w:r>
            <w:r w:rsidR="00DE53E5">
              <w:rPr>
                <w:noProof/>
                <w:webHidden/>
              </w:rPr>
              <w:t>7</w:t>
            </w:r>
            <w:r w:rsidR="00DE53E5">
              <w:rPr>
                <w:noProof/>
                <w:webHidden/>
              </w:rPr>
              <w:fldChar w:fldCharType="end"/>
            </w:r>
          </w:hyperlink>
        </w:p>
        <w:p w14:paraId="6ECA8130" w14:textId="77777777" w:rsidR="00DE53E5" w:rsidRDefault="004B61CC">
          <w:pPr>
            <w:pStyle w:val="TOC2"/>
            <w:tabs>
              <w:tab w:val="right" w:leader="dot" w:pos="9350"/>
            </w:tabs>
            <w:rPr>
              <w:rFonts w:asciiTheme="minorHAnsi" w:eastAsiaTheme="minorEastAsia" w:hAnsiTheme="minorHAnsi" w:cstheme="minorBidi"/>
              <w:noProof/>
              <w:sz w:val="22"/>
              <w:szCs w:val="22"/>
              <w:lang w:val="en-GB" w:eastAsia="en-GB"/>
            </w:rPr>
          </w:pPr>
          <w:hyperlink w:anchor="_Toc500856615" w:history="1">
            <w:r w:rsidR="00DE53E5" w:rsidRPr="00C328A4">
              <w:rPr>
                <w:rStyle w:val="Hyperlink"/>
                <w:noProof/>
              </w:rPr>
              <w:t xml:space="preserve">The </w:t>
            </w:r>
            <w:r w:rsidR="00DE53E5" w:rsidRPr="00C328A4">
              <w:rPr>
                <w:rStyle w:val="Hyperlink"/>
                <w:noProof/>
                <w:lang w:val="en-US"/>
              </w:rPr>
              <w:t>BOYD management software Used</w:t>
            </w:r>
            <w:r w:rsidR="00DE53E5">
              <w:rPr>
                <w:noProof/>
                <w:webHidden/>
              </w:rPr>
              <w:tab/>
            </w:r>
            <w:r w:rsidR="00DE53E5">
              <w:rPr>
                <w:noProof/>
                <w:webHidden/>
              </w:rPr>
              <w:fldChar w:fldCharType="begin"/>
            </w:r>
            <w:r w:rsidR="00DE53E5">
              <w:rPr>
                <w:noProof/>
                <w:webHidden/>
              </w:rPr>
              <w:instrText xml:space="preserve"> PAGEREF _Toc500856615 \h </w:instrText>
            </w:r>
            <w:r w:rsidR="00DE53E5">
              <w:rPr>
                <w:noProof/>
                <w:webHidden/>
              </w:rPr>
            </w:r>
            <w:r w:rsidR="00DE53E5">
              <w:rPr>
                <w:noProof/>
                <w:webHidden/>
              </w:rPr>
              <w:fldChar w:fldCharType="separate"/>
            </w:r>
            <w:r w:rsidR="00DE53E5">
              <w:rPr>
                <w:noProof/>
                <w:webHidden/>
              </w:rPr>
              <w:t>8</w:t>
            </w:r>
            <w:r w:rsidR="00DE53E5">
              <w:rPr>
                <w:noProof/>
                <w:webHidden/>
              </w:rPr>
              <w:fldChar w:fldCharType="end"/>
            </w:r>
          </w:hyperlink>
        </w:p>
        <w:p w14:paraId="69CB075F" w14:textId="77777777" w:rsidR="00DE53E5" w:rsidRDefault="004B61CC">
          <w:pPr>
            <w:pStyle w:val="TOC1"/>
            <w:tabs>
              <w:tab w:val="right" w:leader="dot" w:pos="9350"/>
            </w:tabs>
            <w:rPr>
              <w:rFonts w:asciiTheme="minorHAnsi" w:eastAsiaTheme="minorEastAsia" w:hAnsiTheme="minorHAnsi" w:cstheme="minorBidi"/>
              <w:noProof/>
              <w:sz w:val="22"/>
              <w:szCs w:val="22"/>
              <w:lang w:val="en-GB" w:eastAsia="en-GB"/>
            </w:rPr>
          </w:pPr>
          <w:hyperlink w:anchor="_Toc500856616" w:history="1">
            <w:r w:rsidR="00DE53E5" w:rsidRPr="00C328A4">
              <w:rPr>
                <w:rStyle w:val="Hyperlink"/>
                <w:noProof/>
                <w:lang w:val="en-US"/>
              </w:rPr>
              <w:t>Advantages of BYOT polices</w:t>
            </w:r>
            <w:r w:rsidR="00DE53E5">
              <w:rPr>
                <w:noProof/>
                <w:webHidden/>
              </w:rPr>
              <w:tab/>
            </w:r>
            <w:r w:rsidR="00DE53E5">
              <w:rPr>
                <w:noProof/>
                <w:webHidden/>
              </w:rPr>
              <w:fldChar w:fldCharType="begin"/>
            </w:r>
            <w:r w:rsidR="00DE53E5">
              <w:rPr>
                <w:noProof/>
                <w:webHidden/>
              </w:rPr>
              <w:instrText xml:space="preserve"> PAGEREF _Toc500856616 \h </w:instrText>
            </w:r>
            <w:r w:rsidR="00DE53E5">
              <w:rPr>
                <w:noProof/>
                <w:webHidden/>
              </w:rPr>
            </w:r>
            <w:r w:rsidR="00DE53E5">
              <w:rPr>
                <w:noProof/>
                <w:webHidden/>
              </w:rPr>
              <w:fldChar w:fldCharType="separate"/>
            </w:r>
            <w:r w:rsidR="00DE53E5">
              <w:rPr>
                <w:noProof/>
                <w:webHidden/>
              </w:rPr>
              <w:t>9</w:t>
            </w:r>
            <w:r w:rsidR="00DE53E5">
              <w:rPr>
                <w:noProof/>
                <w:webHidden/>
              </w:rPr>
              <w:fldChar w:fldCharType="end"/>
            </w:r>
          </w:hyperlink>
        </w:p>
        <w:p w14:paraId="2CE6A7F2" w14:textId="77777777" w:rsidR="00DE53E5" w:rsidRDefault="004B61CC">
          <w:pPr>
            <w:pStyle w:val="TOC1"/>
            <w:tabs>
              <w:tab w:val="right" w:leader="dot" w:pos="9350"/>
            </w:tabs>
            <w:rPr>
              <w:rFonts w:asciiTheme="minorHAnsi" w:eastAsiaTheme="minorEastAsia" w:hAnsiTheme="minorHAnsi" w:cstheme="minorBidi"/>
              <w:noProof/>
              <w:sz w:val="22"/>
              <w:szCs w:val="22"/>
              <w:lang w:val="en-GB" w:eastAsia="en-GB"/>
            </w:rPr>
          </w:pPr>
          <w:hyperlink w:anchor="_Toc500856617" w:history="1">
            <w:r w:rsidR="00DE53E5" w:rsidRPr="00C328A4">
              <w:rPr>
                <w:rStyle w:val="Hyperlink"/>
                <w:noProof/>
              </w:rPr>
              <w:t>Disadvantages of using BYOD</w:t>
            </w:r>
            <w:r w:rsidR="00DE53E5">
              <w:rPr>
                <w:noProof/>
                <w:webHidden/>
              </w:rPr>
              <w:tab/>
            </w:r>
            <w:r w:rsidR="00DE53E5">
              <w:rPr>
                <w:noProof/>
                <w:webHidden/>
              </w:rPr>
              <w:fldChar w:fldCharType="begin"/>
            </w:r>
            <w:r w:rsidR="00DE53E5">
              <w:rPr>
                <w:noProof/>
                <w:webHidden/>
              </w:rPr>
              <w:instrText xml:space="preserve"> PAGEREF _Toc500856617 \h </w:instrText>
            </w:r>
            <w:r w:rsidR="00DE53E5">
              <w:rPr>
                <w:noProof/>
                <w:webHidden/>
              </w:rPr>
            </w:r>
            <w:r w:rsidR="00DE53E5">
              <w:rPr>
                <w:noProof/>
                <w:webHidden/>
              </w:rPr>
              <w:fldChar w:fldCharType="separate"/>
            </w:r>
            <w:r w:rsidR="00DE53E5">
              <w:rPr>
                <w:noProof/>
                <w:webHidden/>
              </w:rPr>
              <w:t>10</w:t>
            </w:r>
            <w:r w:rsidR="00DE53E5">
              <w:rPr>
                <w:noProof/>
                <w:webHidden/>
              </w:rPr>
              <w:fldChar w:fldCharType="end"/>
            </w:r>
          </w:hyperlink>
        </w:p>
        <w:p w14:paraId="27C5BFFD" w14:textId="77777777" w:rsidR="00DE53E5" w:rsidRDefault="004B61CC">
          <w:pPr>
            <w:pStyle w:val="TOC1"/>
            <w:tabs>
              <w:tab w:val="right" w:leader="dot" w:pos="9350"/>
            </w:tabs>
            <w:rPr>
              <w:rFonts w:asciiTheme="minorHAnsi" w:eastAsiaTheme="minorEastAsia" w:hAnsiTheme="minorHAnsi" w:cstheme="minorBidi"/>
              <w:noProof/>
              <w:sz w:val="22"/>
              <w:szCs w:val="22"/>
              <w:lang w:val="en-GB" w:eastAsia="en-GB"/>
            </w:rPr>
          </w:pPr>
          <w:hyperlink w:anchor="_Toc500856618" w:history="1">
            <w:r w:rsidR="00DE53E5" w:rsidRPr="00C328A4">
              <w:rPr>
                <w:rStyle w:val="Hyperlink"/>
                <w:noProof/>
                <w:shd w:val="clear" w:color="auto" w:fill="FFFFFF"/>
                <w:lang w:val="en-US"/>
              </w:rPr>
              <w:t xml:space="preserve">User policy </w:t>
            </w:r>
            <w:r w:rsidR="00DE53E5" w:rsidRPr="00C328A4">
              <w:rPr>
                <w:rStyle w:val="Hyperlink"/>
                <w:noProof/>
                <w:shd w:val="clear" w:color="auto" w:fill="FFFFFF"/>
              </w:rPr>
              <w:t>Network access requirements</w:t>
            </w:r>
            <w:r w:rsidR="00DE53E5">
              <w:rPr>
                <w:noProof/>
                <w:webHidden/>
              </w:rPr>
              <w:tab/>
            </w:r>
            <w:r w:rsidR="00DE53E5">
              <w:rPr>
                <w:noProof/>
                <w:webHidden/>
              </w:rPr>
              <w:fldChar w:fldCharType="begin"/>
            </w:r>
            <w:r w:rsidR="00DE53E5">
              <w:rPr>
                <w:noProof/>
                <w:webHidden/>
              </w:rPr>
              <w:instrText xml:space="preserve"> PAGEREF _Toc500856618 \h </w:instrText>
            </w:r>
            <w:r w:rsidR="00DE53E5">
              <w:rPr>
                <w:noProof/>
                <w:webHidden/>
              </w:rPr>
            </w:r>
            <w:r w:rsidR="00DE53E5">
              <w:rPr>
                <w:noProof/>
                <w:webHidden/>
              </w:rPr>
              <w:fldChar w:fldCharType="separate"/>
            </w:r>
            <w:r w:rsidR="00DE53E5">
              <w:rPr>
                <w:noProof/>
                <w:webHidden/>
              </w:rPr>
              <w:t>10</w:t>
            </w:r>
            <w:r w:rsidR="00DE53E5">
              <w:rPr>
                <w:noProof/>
                <w:webHidden/>
              </w:rPr>
              <w:fldChar w:fldCharType="end"/>
            </w:r>
          </w:hyperlink>
        </w:p>
        <w:p w14:paraId="686314EA" w14:textId="77777777" w:rsidR="00DE53E5" w:rsidRDefault="004B61CC">
          <w:pPr>
            <w:pStyle w:val="TOC1"/>
            <w:tabs>
              <w:tab w:val="right" w:leader="dot" w:pos="9350"/>
            </w:tabs>
            <w:rPr>
              <w:rFonts w:asciiTheme="minorHAnsi" w:eastAsiaTheme="minorEastAsia" w:hAnsiTheme="minorHAnsi" w:cstheme="minorBidi"/>
              <w:noProof/>
              <w:sz w:val="22"/>
              <w:szCs w:val="22"/>
              <w:lang w:val="en-GB" w:eastAsia="en-GB"/>
            </w:rPr>
          </w:pPr>
          <w:hyperlink w:anchor="_Toc500856619" w:history="1">
            <w:r w:rsidR="00DE53E5" w:rsidRPr="00C328A4">
              <w:rPr>
                <w:rStyle w:val="Hyperlink"/>
                <w:noProof/>
                <w:lang w:val="en-US"/>
              </w:rPr>
              <w:t>SYSTEM DESIGN AND IMPLEMENTATION</w:t>
            </w:r>
            <w:r w:rsidR="00DE53E5">
              <w:rPr>
                <w:noProof/>
                <w:webHidden/>
              </w:rPr>
              <w:tab/>
            </w:r>
            <w:r w:rsidR="00DE53E5">
              <w:rPr>
                <w:noProof/>
                <w:webHidden/>
              </w:rPr>
              <w:fldChar w:fldCharType="begin"/>
            </w:r>
            <w:r w:rsidR="00DE53E5">
              <w:rPr>
                <w:noProof/>
                <w:webHidden/>
              </w:rPr>
              <w:instrText xml:space="preserve"> PAGEREF _Toc500856619 \h </w:instrText>
            </w:r>
            <w:r w:rsidR="00DE53E5">
              <w:rPr>
                <w:noProof/>
                <w:webHidden/>
              </w:rPr>
            </w:r>
            <w:r w:rsidR="00DE53E5">
              <w:rPr>
                <w:noProof/>
                <w:webHidden/>
              </w:rPr>
              <w:fldChar w:fldCharType="separate"/>
            </w:r>
            <w:r w:rsidR="00DE53E5">
              <w:rPr>
                <w:noProof/>
                <w:webHidden/>
              </w:rPr>
              <w:t>10</w:t>
            </w:r>
            <w:r w:rsidR="00DE53E5">
              <w:rPr>
                <w:noProof/>
                <w:webHidden/>
              </w:rPr>
              <w:fldChar w:fldCharType="end"/>
            </w:r>
          </w:hyperlink>
        </w:p>
        <w:p w14:paraId="3C264434" w14:textId="77777777" w:rsidR="00DE53E5" w:rsidRDefault="004B61CC">
          <w:pPr>
            <w:pStyle w:val="TOC2"/>
            <w:tabs>
              <w:tab w:val="right" w:leader="dot" w:pos="9350"/>
            </w:tabs>
            <w:rPr>
              <w:rFonts w:asciiTheme="minorHAnsi" w:eastAsiaTheme="minorEastAsia" w:hAnsiTheme="minorHAnsi" w:cstheme="minorBidi"/>
              <w:noProof/>
              <w:sz w:val="22"/>
              <w:szCs w:val="22"/>
              <w:lang w:val="en-GB" w:eastAsia="en-GB"/>
            </w:rPr>
          </w:pPr>
          <w:hyperlink w:anchor="_Toc500856620" w:history="1">
            <w:r w:rsidR="00DE53E5" w:rsidRPr="00C328A4">
              <w:rPr>
                <w:rStyle w:val="Hyperlink"/>
                <w:noProof/>
              </w:rPr>
              <w:t>Prerequisites and requirements for the BYOT policy plan</w:t>
            </w:r>
            <w:r w:rsidR="00DE53E5">
              <w:rPr>
                <w:noProof/>
                <w:webHidden/>
              </w:rPr>
              <w:tab/>
            </w:r>
            <w:r w:rsidR="00DE53E5">
              <w:rPr>
                <w:noProof/>
                <w:webHidden/>
              </w:rPr>
              <w:fldChar w:fldCharType="begin"/>
            </w:r>
            <w:r w:rsidR="00DE53E5">
              <w:rPr>
                <w:noProof/>
                <w:webHidden/>
              </w:rPr>
              <w:instrText xml:space="preserve"> PAGEREF _Toc500856620 \h </w:instrText>
            </w:r>
            <w:r w:rsidR="00DE53E5">
              <w:rPr>
                <w:noProof/>
                <w:webHidden/>
              </w:rPr>
            </w:r>
            <w:r w:rsidR="00DE53E5">
              <w:rPr>
                <w:noProof/>
                <w:webHidden/>
              </w:rPr>
              <w:fldChar w:fldCharType="separate"/>
            </w:r>
            <w:r w:rsidR="00DE53E5">
              <w:rPr>
                <w:noProof/>
                <w:webHidden/>
              </w:rPr>
              <w:t>11</w:t>
            </w:r>
            <w:r w:rsidR="00DE53E5">
              <w:rPr>
                <w:noProof/>
                <w:webHidden/>
              </w:rPr>
              <w:fldChar w:fldCharType="end"/>
            </w:r>
          </w:hyperlink>
        </w:p>
        <w:p w14:paraId="231347A6" w14:textId="77777777" w:rsidR="00DE53E5" w:rsidRDefault="004B61CC">
          <w:pPr>
            <w:pStyle w:val="TOC2"/>
            <w:tabs>
              <w:tab w:val="right" w:leader="dot" w:pos="9350"/>
            </w:tabs>
            <w:rPr>
              <w:rFonts w:asciiTheme="minorHAnsi" w:eastAsiaTheme="minorEastAsia" w:hAnsiTheme="minorHAnsi" w:cstheme="minorBidi"/>
              <w:noProof/>
              <w:sz w:val="22"/>
              <w:szCs w:val="22"/>
              <w:lang w:val="en-GB" w:eastAsia="en-GB"/>
            </w:rPr>
          </w:pPr>
          <w:hyperlink w:anchor="_Toc500856621" w:history="1">
            <w:r w:rsidR="00DE53E5" w:rsidRPr="00C328A4">
              <w:rPr>
                <w:rStyle w:val="Hyperlink"/>
                <w:noProof/>
              </w:rPr>
              <w:t>Security Configurations and Design</w:t>
            </w:r>
            <w:r w:rsidR="00DE53E5">
              <w:rPr>
                <w:noProof/>
                <w:webHidden/>
              </w:rPr>
              <w:tab/>
            </w:r>
            <w:r w:rsidR="00DE53E5">
              <w:rPr>
                <w:noProof/>
                <w:webHidden/>
              </w:rPr>
              <w:fldChar w:fldCharType="begin"/>
            </w:r>
            <w:r w:rsidR="00DE53E5">
              <w:rPr>
                <w:noProof/>
                <w:webHidden/>
              </w:rPr>
              <w:instrText xml:space="preserve"> PAGEREF _Toc500856621 \h </w:instrText>
            </w:r>
            <w:r w:rsidR="00DE53E5">
              <w:rPr>
                <w:noProof/>
                <w:webHidden/>
              </w:rPr>
            </w:r>
            <w:r w:rsidR="00DE53E5">
              <w:rPr>
                <w:noProof/>
                <w:webHidden/>
              </w:rPr>
              <w:fldChar w:fldCharType="separate"/>
            </w:r>
            <w:r w:rsidR="00DE53E5">
              <w:rPr>
                <w:noProof/>
                <w:webHidden/>
              </w:rPr>
              <w:t>13</w:t>
            </w:r>
            <w:r w:rsidR="00DE53E5">
              <w:rPr>
                <w:noProof/>
                <w:webHidden/>
              </w:rPr>
              <w:fldChar w:fldCharType="end"/>
            </w:r>
          </w:hyperlink>
        </w:p>
        <w:p w14:paraId="35B06D18" w14:textId="77777777" w:rsidR="00DE53E5" w:rsidRDefault="004B61CC">
          <w:pPr>
            <w:pStyle w:val="TOC2"/>
            <w:tabs>
              <w:tab w:val="right" w:leader="dot" w:pos="9350"/>
            </w:tabs>
            <w:rPr>
              <w:rFonts w:asciiTheme="minorHAnsi" w:eastAsiaTheme="minorEastAsia" w:hAnsiTheme="minorHAnsi" w:cstheme="minorBidi"/>
              <w:noProof/>
              <w:sz w:val="22"/>
              <w:szCs w:val="22"/>
              <w:lang w:val="en-GB" w:eastAsia="en-GB"/>
            </w:rPr>
          </w:pPr>
          <w:hyperlink w:anchor="_Toc500856622" w:history="1">
            <w:r w:rsidR="00DE53E5" w:rsidRPr="00C328A4">
              <w:rPr>
                <w:rStyle w:val="Hyperlink"/>
                <w:noProof/>
                <w:lang w:val="en-US"/>
              </w:rPr>
              <w:t>Packet tracer Simulation</w:t>
            </w:r>
            <w:r w:rsidR="00DE53E5">
              <w:rPr>
                <w:noProof/>
                <w:webHidden/>
              </w:rPr>
              <w:tab/>
            </w:r>
            <w:r w:rsidR="00DE53E5">
              <w:rPr>
                <w:noProof/>
                <w:webHidden/>
              </w:rPr>
              <w:fldChar w:fldCharType="begin"/>
            </w:r>
            <w:r w:rsidR="00DE53E5">
              <w:rPr>
                <w:noProof/>
                <w:webHidden/>
              </w:rPr>
              <w:instrText xml:space="preserve"> PAGEREF _Toc500856622 \h </w:instrText>
            </w:r>
            <w:r w:rsidR="00DE53E5">
              <w:rPr>
                <w:noProof/>
                <w:webHidden/>
              </w:rPr>
            </w:r>
            <w:r w:rsidR="00DE53E5">
              <w:rPr>
                <w:noProof/>
                <w:webHidden/>
              </w:rPr>
              <w:fldChar w:fldCharType="separate"/>
            </w:r>
            <w:r w:rsidR="00DE53E5">
              <w:rPr>
                <w:noProof/>
                <w:webHidden/>
              </w:rPr>
              <w:t>14</w:t>
            </w:r>
            <w:r w:rsidR="00DE53E5">
              <w:rPr>
                <w:noProof/>
                <w:webHidden/>
              </w:rPr>
              <w:fldChar w:fldCharType="end"/>
            </w:r>
          </w:hyperlink>
        </w:p>
        <w:p w14:paraId="4C55F7A0" w14:textId="77777777" w:rsidR="00DE53E5" w:rsidRDefault="004B61CC">
          <w:pPr>
            <w:pStyle w:val="TOC1"/>
            <w:tabs>
              <w:tab w:val="right" w:leader="dot" w:pos="9350"/>
            </w:tabs>
            <w:rPr>
              <w:rFonts w:asciiTheme="minorHAnsi" w:eastAsiaTheme="minorEastAsia" w:hAnsiTheme="minorHAnsi" w:cstheme="minorBidi"/>
              <w:noProof/>
              <w:sz w:val="22"/>
              <w:szCs w:val="22"/>
              <w:lang w:val="en-GB" w:eastAsia="en-GB"/>
            </w:rPr>
          </w:pPr>
          <w:hyperlink w:anchor="_Toc500856623" w:history="1">
            <w:r w:rsidR="00DE53E5" w:rsidRPr="00C328A4">
              <w:rPr>
                <w:rStyle w:val="Hyperlink"/>
                <w:noProof/>
              </w:rPr>
              <w:t>References</w:t>
            </w:r>
            <w:r w:rsidR="00DE53E5">
              <w:rPr>
                <w:noProof/>
                <w:webHidden/>
              </w:rPr>
              <w:tab/>
            </w:r>
            <w:r w:rsidR="00DE53E5">
              <w:rPr>
                <w:noProof/>
                <w:webHidden/>
              </w:rPr>
              <w:fldChar w:fldCharType="begin"/>
            </w:r>
            <w:r w:rsidR="00DE53E5">
              <w:rPr>
                <w:noProof/>
                <w:webHidden/>
              </w:rPr>
              <w:instrText xml:space="preserve"> PAGEREF _Toc500856623 \h </w:instrText>
            </w:r>
            <w:r w:rsidR="00DE53E5">
              <w:rPr>
                <w:noProof/>
                <w:webHidden/>
              </w:rPr>
            </w:r>
            <w:r w:rsidR="00DE53E5">
              <w:rPr>
                <w:noProof/>
                <w:webHidden/>
              </w:rPr>
              <w:fldChar w:fldCharType="separate"/>
            </w:r>
            <w:r w:rsidR="00DE53E5">
              <w:rPr>
                <w:noProof/>
                <w:webHidden/>
              </w:rPr>
              <w:t>16</w:t>
            </w:r>
            <w:r w:rsidR="00DE53E5">
              <w:rPr>
                <w:noProof/>
                <w:webHidden/>
              </w:rPr>
              <w:fldChar w:fldCharType="end"/>
            </w:r>
          </w:hyperlink>
        </w:p>
        <w:p w14:paraId="1909A106" w14:textId="77777777" w:rsidR="00736D4C" w:rsidRPr="00D90C55" w:rsidRDefault="00736D4C" w:rsidP="00D90C55">
          <w:pPr>
            <w:spacing w:line="480" w:lineRule="auto"/>
          </w:pPr>
          <w:r w:rsidRPr="00D90C55">
            <w:rPr>
              <w:b/>
              <w:bCs/>
              <w:noProof/>
            </w:rPr>
            <w:fldChar w:fldCharType="end"/>
          </w:r>
        </w:p>
      </w:sdtContent>
    </w:sdt>
    <w:p w14:paraId="21732C3D" w14:textId="77777777" w:rsidR="00D7273F" w:rsidRPr="00D90C55" w:rsidRDefault="00D7273F" w:rsidP="00D90C55">
      <w:pPr>
        <w:spacing w:line="480" w:lineRule="auto"/>
        <w:contextualSpacing/>
        <w:jc w:val="both"/>
        <w:rPr>
          <w:lang w:val="en-US"/>
        </w:rPr>
      </w:pPr>
    </w:p>
    <w:p w14:paraId="5A74D775" w14:textId="77777777" w:rsidR="00D7273F" w:rsidRPr="00D90C55" w:rsidRDefault="00D7273F" w:rsidP="00D90C55">
      <w:pPr>
        <w:spacing w:line="480" w:lineRule="auto"/>
        <w:contextualSpacing/>
        <w:rPr>
          <w:lang w:val="en-US"/>
        </w:rPr>
      </w:pPr>
      <w:r w:rsidRPr="00D90C55">
        <w:rPr>
          <w:lang w:val="en-US"/>
        </w:rPr>
        <w:br w:type="page"/>
      </w:r>
    </w:p>
    <w:p w14:paraId="4F7A7F4A" w14:textId="77777777" w:rsidR="00771EDA" w:rsidRDefault="00994041" w:rsidP="00A9275A">
      <w:pPr>
        <w:pStyle w:val="Heading1"/>
      </w:pPr>
      <w:bookmarkStart w:id="1" w:name="_Toc500856609"/>
      <w:r w:rsidRPr="0084576B">
        <w:lastRenderedPageBreak/>
        <w:t>GOLDING-HARVEST LTD BYOT FRAMEWORK DESIGN</w:t>
      </w:r>
      <w:bookmarkEnd w:id="1"/>
    </w:p>
    <w:p w14:paraId="29722748" w14:textId="77777777" w:rsidR="0084576B" w:rsidRPr="0084576B" w:rsidRDefault="0084576B" w:rsidP="0084576B"/>
    <w:p w14:paraId="1B59B021" w14:textId="77777777" w:rsidR="00277367" w:rsidRDefault="0041545D" w:rsidP="0084576B">
      <w:pPr>
        <w:pStyle w:val="Heading2"/>
        <w:ind w:left="720"/>
        <w:rPr>
          <w:lang w:val="en-US"/>
        </w:rPr>
      </w:pPr>
      <w:bookmarkStart w:id="2" w:name="_Toc500856610"/>
      <w:commentRangeStart w:id="3"/>
      <w:r w:rsidRPr="0084576B">
        <w:rPr>
          <w:lang w:val="en-US"/>
        </w:rPr>
        <w:t>Introduction</w:t>
      </w:r>
      <w:bookmarkEnd w:id="2"/>
      <w:commentRangeEnd w:id="3"/>
      <w:r w:rsidR="009615EB">
        <w:rPr>
          <w:rStyle w:val="CommentReference"/>
          <w:rFonts w:ascii="Times New Roman" w:eastAsia="Times New Roman" w:hAnsi="Times New Roman" w:cs="Times New Roman"/>
          <w:color w:val="auto"/>
        </w:rPr>
        <w:commentReference w:id="3"/>
      </w:r>
    </w:p>
    <w:p w14:paraId="5AC69397" w14:textId="77777777" w:rsidR="0084576B" w:rsidRPr="0084576B" w:rsidRDefault="0084576B" w:rsidP="0084576B">
      <w:pPr>
        <w:rPr>
          <w:lang w:val="en-US"/>
        </w:rPr>
      </w:pPr>
    </w:p>
    <w:p w14:paraId="0F18EB24" w14:textId="77777777" w:rsidR="005650A0" w:rsidRPr="00D90C55" w:rsidRDefault="00F54F3A" w:rsidP="00D90C55">
      <w:pPr>
        <w:spacing w:line="480" w:lineRule="auto"/>
        <w:ind w:firstLine="720"/>
        <w:contextualSpacing/>
        <w:jc w:val="both"/>
        <w:rPr>
          <w:lang w:val="en-US"/>
        </w:rPr>
      </w:pPr>
      <w:r w:rsidRPr="00D90C55">
        <w:rPr>
          <w:lang w:val="en-US"/>
        </w:rPr>
        <w:t>The Golding Harvest LTD is a gold mining company with a large presence globally</w:t>
      </w:r>
      <w:r w:rsidR="00B93D4A" w:rsidRPr="00D90C55">
        <w:rPr>
          <w:lang w:val="en-US"/>
        </w:rPr>
        <w:t>.</w:t>
      </w:r>
      <w:r w:rsidRPr="00D90C55">
        <w:rPr>
          <w:lang w:val="en-US"/>
        </w:rPr>
        <w:t xml:space="preserve"> </w:t>
      </w:r>
      <w:r w:rsidR="009737B5" w:rsidRPr="00D90C55">
        <w:rPr>
          <w:lang w:val="en-US"/>
        </w:rPr>
        <w:t>Currently the company has invested in cloud technology for their enterprise management system</w:t>
      </w:r>
      <w:r w:rsidR="00BC6831" w:rsidRPr="00D90C55">
        <w:rPr>
          <w:lang w:val="en-US"/>
        </w:rPr>
        <w:t xml:space="preserve">, the </w:t>
      </w:r>
      <w:commentRangeStart w:id="4"/>
      <w:r w:rsidR="00BC6831" w:rsidRPr="00D90C55">
        <w:rPr>
          <w:lang w:val="en-US"/>
        </w:rPr>
        <w:t>EMS</w:t>
      </w:r>
      <w:commentRangeEnd w:id="4"/>
      <w:r w:rsidR="009615EB">
        <w:rPr>
          <w:rStyle w:val="CommentReference"/>
        </w:rPr>
        <w:commentReference w:id="4"/>
      </w:r>
      <w:r w:rsidR="00BC6831" w:rsidRPr="00D90C55">
        <w:rPr>
          <w:lang w:val="en-US"/>
        </w:rPr>
        <w:t xml:space="preserve"> on the cloud serves both the </w:t>
      </w:r>
      <w:r w:rsidR="00CE1065" w:rsidRPr="00D90C55">
        <w:rPr>
          <w:lang w:val="en-US"/>
        </w:rPr>
        <w:t>company’s</w:t>
      </w:r>
      <w:r w:rsidR="00BC6831" w:rsidRPr="00D90C55">
        <w:rPr>
          <w:lang w:val="en-US"/>
        </w:rPr>
        <w:t xml:space="preserve"> clients and staff. </w:t>
      </w:r>
      <w:r w:rsidR="00CE1065" w:rsidRPr="00D90C55">
        <w:rPr>
          <w:lang w:val="en-US"/>
        </w:rPr>
        <w:t xml:space="preserve">The company has also implement a 95 % wireless infrastructure to all easy movement and fast services delivery. </w:t>
      </w:r>
      <w:r w:rsidR="00DD5E2C" w:rsidRPr="00D90C55">
        <w:rPr>
          <w:lang w:val="en-US"/>
        </w:rPr>
        <w:t xml:space="preserve">The company also has a massive active online social presence </w:t>
      </w:r>
      <w:r w:rsidR="00A96E01" w:rsidRPr="00D90C55">
        <w:rPr>
          <w:lang w:val="en-US"/>
        </w:rPr>
        <w:t xml:space="preserve">and is actively interacting with its social members to market and promote better customer relations. On the positive side the company’s online and active users has increased tremendously and </w:t>
      </w:r>
      <w:r w:rsidR="0005542F" w:rsidRPr="00D90C55">
        <w:rPr>
          <w:lang w:val="en-US"/>
        </w:rPr>
        <w:t xml:space="preserve">continues to grow exponentially. However, there is a down side to this </w:t>
      </w:r>
      <w:r w:rsidR="00BD0824" w:rsidRPr="00D90C55">
        <w:rPr>
          <w:lang w:val="en-US"/>
        </w:rPr>
        <w:t>expansion in users</w:t>
      </w:r>
      <w:r w:rsidR="00E245C8" w:rsidRPr="00D90C55">
        <w:rPr>
          <w:lang w:val="en-US"/>
        </w:rPr>
        <w:t xml:space="preserve">, the current information technology infrastructure cannot maintain quality of service </w:t>
      </w:r>
      <w:r w:rsidR="00760E94" w:rsidRPr="00D90C55">
        <w:rPr>
          <w:lang w:val="en-US"/>
        </w:rPr>
        <w:t>as it is strained</w:t>
      </w:r>
      <w:r w:rsidR="00177084" w:rsidRPr="00D90C55">
        <w:rPr>
          <w:lang w:val="en-US"/>
        </w:rPr>
        <w:t xml:space="preserve">, the main stress is mostly on the handheld devices the staff and customers use to connect to the corporate intranet. </w:t>
      </w:r>
      <w:r w:rsidR="006B4D49" w:rsidRPr="00D90C55">
        <w:rPr>
          <w:lang w:val="en-US"/>
        </w:rPr>
        <w:t xml:space="preserve">The network according to their </w:t>
      </w:r>
      <w:commentRangeStart w:id="5"/>
      <w:r w:rsidR="006B4D49" w:rsidRPr="00D90C55">
        <w:rPr>
          <w:lang w:val="en-US"/>
        </w:rPr>
        <w:t>IT</w:t>
      </w:r>
      <w:commentRangeEnd w:id="5"/>
      <w:r w:rsidR="009615EB">
        <w:rPr>
          <w:rStyle w:val="CommentReference"/>
        </w:rPr>
        <w:commentReference w:id="5"/>
      </w:r>
      <w:r w:rsidR="006B4D49" w:rsidRPr="00D90C55">
        <w:rPr>
          <w:lang w:val="en-US"/>
        </w:rPr>
        <w:t xml:space="preserve"> manager is strained so much it slows down and </w:t>
      </w:r>
      <w:r w:rsidR="00273CDD" w:rsidRPr="00D90C55">
        <w:rPr>
          <w:lang w:val="en-US"/>
        </w:rPr>
        <w:t xml:space="preserve">there </w:t>
      </w:r>
      <w:r w:rsidR="00116477" w:rsidRPr="00D90C55">
        <w:rPr>
          <w:lang w:val="en-US"/>
        </w:rPr>
        <w:t xml:space="preserve">is a major concern on the security when multiple devices </w:t>
      </w:r>
      <w:r w:rsidR="003D62EB" w:rsidRPr="00D90C55">
        <w:rPr>
          <w:lang w:val="en-US"/>
        </w:rPr>
        <w:t>insecurely</w:t>
      </w:r>
      <w:r w:rsidR="00116477" w:rsidRPr="00D90C55">
        <w:rPr>
          <w:lang w:val="en-US"/>
        </w:rPr>
        <w:t xml:space="preserve"> connect to the platform.</w:t>
      </w:r>
    </w:p>
    <w:p w14:paraId="4A016B0A" w14:textId="77777777" w:rsidR="003D62EB" w:rsidRPr="00D90C55" w:rsidRDefault="00107F03" w:rsidP="00D90C55">
      <w:pPr>
        <w:spacing w:line="480" w:lineRule="auto"/>
        <w:ind w:firstLine="720"/>
        <w:contextualSpacing/>
        <w:jc w:val="both"/>
        <w:rPr>
          <w:lang w:val="en-US"/>
        </w:rPr>
      </w:pPr>
      <w:r w:rsidRPr="00D90C55">
        <w:rPr>
          <w:lang w:val="en-US"/>
        </w:rPr>
        <w:t xml:space="preserve">Since the company is worth billions of </w:t>
      </w:r>
      <w:r w:rsidR="00BC6885" w:rsidRPr="00D90C55">
        <w:rPr>
          <w:lang w:val="en-US"/>
        </w:rPr>
        <w:t>dollars</w:t>
      </w:r>
      <w:r w:rsidRPr="00D90C55">
        <w:rPr>
          <w:lang w:val="en-US"/>
        </w:rPr>
        <w:t xml:space="preserve"> and has many intellectual property they are required and need to protect</w:t>
      </w:r>
      <w:r w:rsidR="00B35C13" w:rsidRPr="00D90C55">
        <w:rPr>
          <w:lang w:val="en-US"/>
        </w:rPr>
        <w:t xml:space="preserve">. </w:t>
      </w:r>
      <w:r w:rsidR="007148DE" w:rsidRPr="00D90C55">
        <w:rPr>
          <w:lang w:val="en-US"/>
        </w:rPr>
        <w:t xml:space="preserve">The company has contracted the design of a new secure and quality of service network to manage their daily business </w:t>
      </w:r>
      <w:r w:rsidR="00A42487" w:rsidRPr="00D90C55">
        <w:rPr>
          <w:lang w:val="en-US"/>
        </w:rPr>
        <w:t xml:space="preserve">processes and attain their future state. </w:t>
      </w:r>
      <w:r w:rsidR="00BC6885" w:rsidRPr="00D90C55">
        <w:rPr>
          <w:lang w:val="en-US"/>
        </w:rPr>
        <w:t xml:space="preserve">The purpose of this documentation is </w:t>
      </w:r>
      <w:r w:rsidR="001554B3" w:rsidRPr="00D90C55">
        <w:rPr>
          <w:lang w:val="en-US"/>
        </w:rPr>
        <w:t xml:space="preserve">to present the documented new design of Golding Harvest LTD </w:t>
      </w:r>
      <w:r w:rsidR="00115417" w:rsidRPr="00D90C55">
        <w:rPr>
          <w:lang w:val="en-US"/>
        </w:rPr>
        <w:t>Bring Your Own Technology</w:t>
      </w:r>
      <w:r w:rsidR="00DF21C4" w:rsidRPr="00D90C55">
        <w:rPr>
          <w:lang w:val="en-US"/>
        </w:rPr>
        <w:t xml:space="preserve"> (BYOT)</w:t>
      </w:r>
      <w:r w:rsidR="00115417" w:rsidRPr="00D90C55">
        <w:rPr>
          <w:lang w:val="en-US"/>
        </w:rPr>
        <w:t xml:space="preserve"> Intranet, and provide a secure segmented better bandwidth intranet to secure all </w:t>
      </w:r>
      <w:r w:rsidR="00A27B9E" w:rsidRPr="00D90C55">
        <w:rPr>
          <w:lang w:val="en-US"/>
        </w:rPr>
        <w:t xml:space="preserve">communications. The document is accompanied by a lab implementation and illustration of the </w:t>
      </w:r>
      <w:r w:rsidR="00027A28" w:rsidRPr="00D90C55">
        <w:rPr>
          <w:lang w:val="en-US"/>
        </w:rPr>
        <w:t>segmented</w:t>
      </w:r>
      <w:r w:rsidR="00A27B9E" w:rsidRPr="00D90C55">
        <w:rPr>
          <w:lang w:val="en-US"/>
        </w:rPr>
        <w:t xml:space="preserve"> network using the network implementation </w:t>
      </w:r>
      <w:r w:rsidR="00027A28" w:rsidRPr="00D90C55">
        <w:rPr>
          <w:lang w:val="en-US"/>
        </w:rPr>
        <w:t xml:space="preserve">simulator Cisco Packet Tracer. The simulation is to present the actual </w:t>
      </w:r>
      <w:r w:rsidR="004E0C8E" w:rsidRPr="00D90C55">
        <w:rPr>
          <w:lang w:val="en-US"/>
        </w:rPr>
        <w:t>real-world</w:t>
      </w:r>
      <w:r w:rsidR="00027A28" w:rsidRPr="00D90C55">
        <w:rPr>
          <w:lang w:val="en-US"/>
        </w:rPr>
        <w:t xml:space="preserve"> implementation of the required network </w:t>
      </w:r>
      <w:r w:rsidR="00027A28" w:rsidRPr="00D90C55">
        <w:rPr>
          <w:lang w:val="en-US"/>
        </w:rPr>
        <w:lastRenderedPageBreak/>
        <w:t xml:space="preserve">and demonstrate how </w:t>
      </w:r>
      <w:r w:rsidR="001101BB" w:rsidRPr="00D90C55">
        <w:rPr>
          <w:lang w:val="en-US"/>
        </w:rPr>
        <w:t xml:space="preserve">BYOT at the company will work and </w:t>
      </w:r>
      <w:r w:rsidR="00626158" w:rsidRPr="00D90C55">
        <w:rPr>
          <w:lang w:val="en-US"/>
        </w:rPr>
        <w:t>the security measures of the network</w:t>
      </w:r>
      <w:r w:rsidR="00C201B5" w:rsidRPr="00D90C55">
        <w:rPr>
          <w:lang w:val="en-US"/>
        </w:rPr>
        <w:t>. The following sectio</w:t>
      </w:r>
      <w:r w:rsidR="00262FD7" w:rsidRPr="00D90C55">
        <w:rPr>
          <w:lang w:val="en-US"/>
        </w:rPr>
        <w:t xml:space="preserve">n presents the document </w:t>
      </w:r>
      <w:r w:rsidR="004E0C8E" w:rsidRPr="00D90C55">
        <w:rPr>
          <w:lang w:val="en-US"/>
        </w:rPr>
        <w:t>introduction</w:t>
      </w:r>
      <w:r w:rsidR="00262FD7" w:rsidRPr="00D90C55">
        <w:rPr>
          <w:lang w:val="en-US"/>
        </w:rPr>
        <w:t xml:space="preserve"> and structure.</w:t>
      </w:r>
    </w:p>
    <w:p w14:paraId="337449DB" w14:textId="77777777" w:rsidR="00262FD7" w:rsidRDefault="004E0C8E" w:rsidP="0084576B">
      <w:pPr>
        <w:pStyle w:val="Heading2"/>
        <w:rPr>
          <w:lang w:val="en-US"/>
        </w:rPr>
      </w:pPr>
      <w:bookmarkStart w:id="6" w:name="_Toc500856611"/>
      <w:r w:rsidRPr="0084576B">
        <w:rPr>
          <w:lang w:val="en-US"/>
        </w:rPr>
        <w:t>This Study Structure</w:t>
      </w:r>
      <w:bookmarkEnd w:id="6"/>
    </w:p>
    <w:p w14:paraId="0F422DA1" w14:textId="77777777" w:rsidR="0084576B" w:rsidRPr="0084576B" w:rsidRDefault="0084576B" w:rsidP="0084576B">
      <w:pPr>
        <w:rPr>
          <w:lang w:val="en-US"/>
        </w:rPr>
      </w:pPr>
    </w:p>
    <w:p w14:paraId="78DD2F82" w14:textId="77777777" w:rsidR="004E0C8E" w:rsidRPr="00D90C55" w:rsidRDefault="004E0C8E" w:rsidP="00D90C55">
      <w:pPr>
        <w:spacing w:line="480" w:lineRule="auto"/>
        <w:ind w:firstLine="720"/>
        <w:contextualSpacing/>
        <w:jc w:val="both"/>
        <w:rPr>
          <w:lang w:val="en-US"/>
        </w:rPr>
      </w:pPr>
      <w:r w:rsidRPr="00D90C55">
        <w:rPr>
          <w:lang w:val="en-US"/>
        </w:rPr>
        <w:t xml:space="preserve">As briefly introduced earlier the aim of this document is presenting the design and implementation of the Golding Harvest LTD </w:t>
      </w:r>
      <w:r w:rsidR="00DF21C4" w:rsidRPr="00D90C55">
        <w:rPr>
          <w:lang w:val="en-US"/>
        </w:rPr>
        <w:t>company secure intranet that demonstrates the Bring Your Own Technology (BYOT)</w:t>
      </w:r>
      <w:r w:rsidR="008E1083" w:rsidRPr="00D90C55">
        <w:rPr>
          <w:lang w:val="en-US"/>
        </w:rPr>
        <w:t xml:space="preserve">. </w:t>
      </w:r>
      <w:r w:rsidR="00412698" w:rsidRPr="00D90C55">
        <w:rPr>
          <w:lang w:val="en-US"/>
        </w:rPr>
        <w:t xml:space="preserve">In this section of the presentation it describes this document’s structure and how everything will be presented. The </w:t>
      </w:r>
      <w:r w:rsidR="003B1E0B" w:rsidRPr="00D90C55">
        <w:rPr>
          <w:lang w:val="en-US"/>
        </w:rPr>
        <w:t>first</w:t>
      </w:r>
      <w:r w:rsidR="00412698" w:rsidRPr="00D90C55">
        <w:rPr>
          <w:lang w:val="en-US"/>
        </w:rPr>
        <w:t xml:space="preserve"> section of the document </w:t>
      </w:r>
      <w:r w:rsidR="003B1E0B" w:rsidRPr="00D90C55">
        <w:rPr>
          <w:lang w:val="en-US"/>
        </w:rPr>
        <w:t>introduced</w:t>
      </w:r>
      <w:r w:rsidR="00412698" w:rsidRPr="00D90C55">
        <w:rPr>
          <w:lang w:val="en-US"/>
        </w:rPr>
        <w:t xml:space="preserve"> a brief background of the company and the required objective of this document. </w:t>
      </w:r>
      <w:r w:rsidR="0092378F" w:rsidRPr="00D90C55">
        <w:rPr>
          <w:lang w:val="en-US"/>
        </w:rPr>
        <w:t xml:space="preserve">The next section is the presentation of the </w:t>
      </w:r>
      <w:r w:rsidR="000D472B" w:rsidRPr="00D90C55">
        <w:rPr>
          <w:lang w:val="en-US"/>
        </w:rPr>
        <w:t xml:space="preserve">document structure, the scope of this study that presents what is aims at accomplishing, the target audience and applicability. The next section is the project purpose why this study, in the next section it introduces a brief </w:t>
      </w:r>
      <w:r w:rsidR="00AF5CA2" w:rsidRPr="00D90C55">
        <w:rPr>
          <w:lang w:val="en-US"/>
        </w:rPr>
        <w:t xml:space="preserve">literature on the Bring Your Own Technology (BYOT), the next section introduces the best network security practices according to NIST, and Cisco designing a secure network framework policy. </w:t>
      </w:r>
      <w:r w:rsidR="00186FAB" w:rsidRPr="00D90C55">
        <w:rPr>
          <w:lang w:val="en-US"/>
        </w:rPr>
        <w:t xml:space="preserve">The next section is the design of the new Golding Harvest LTD </w:t>
      </w:r>
      <w:r w:rsidR="00E71F58" w:rsidRPr="00D90C55">
        <w:rPr>
          <w:lang w:val="en-US"/>
        </w:rPr>
        <w:t xml:space="preserve">network based on the previous best practices. The Design will follow the </w:t>
      </w:r>
      <w:r w:rsidR="00396066" w:rsidRPr="00D90C55">
        <w:rPr>
          <w:lang w:val="en-US"/>
        </w:rPr>
        <w:t xml:space="preserve">know System Development Cycle (waterfall model) for the design, development, deployment and testing. </w:t>
      </w:r>
      <w:r w:rsidR="005934D3" w:rsidRPr="00D90C55">
        <w:rPr>
          <w:lang w:val="en-US"/>
        </w:rPr>
        <w:t>The process is iterative</w:t>
      </w:r>
      <w:r w:rsidR="00854E39" w:rsidRPr="00D90C55">
        <w:rPr>
          <w:lang w:val="en-US"/>
        </w:rPr>
        <w:t xml:space="preserve"> </w:t>
      </w:r>
      <w:commentRangeStart w:id="7"/>
      <w:r w:rsidR="00854E39" w:rsidRPr="00D90C55">
        <w:rPr>
          <w:lang w:val="en-US"/>
        </w:rPr>
        <w:t>(</w:t>
      </w:r>
      <w:r w:rsidR="00854E39" w:rsidRPr="00D90C55">
        <w:rPr>
          <w:shd w:val="clear" w:color="auto" w:fill="FFFFFF"/>
        </w:rPr>
        <w:t>Quadrant, 2011)</w:t>
      </w:r>
      <w:commentRangeEnd w:id="7"/>
      <w:r w:rsidR="009615EB">
        <w:rPr>
          <w:rStyle w:val="CommentReference"/>
        </w:rPr>
        <w:commentReference w:id="7"/>
      </w:r>
      <w:r w:rsidR="005934D3" w:rsidRPr="00D90C55">
        <w:rPr>
          <w:lang w:val="en-US"/>
        </w:rPr>
        <w:t>.</w:t>
      </w:r>
    </w:p>
    <w:p w14:paraId="58748D01" w14:textId="77777777" w:rsidR="001A6D4F" w:rsidRDefault="001A6D4F" w:rsidP="00D90C55">
      <w:pPr>
        <w:spacing w:line="480" w:lineRule="auto"/>
        <w:ind w:firstLine="720"/>
        <w:contextualSpacing/>
        <w:jc w:val="both"/>
        <w:rPr>
          <w:lang w:val="en-US"/>
        </w:rPr>
      </w:pPr>
      <w:r w:rsidRPr="00D90C55">
        <w:rPr>
          <w:lang w:val="en-US"/>
        </w:rPr>
        <w:t xml:space="preserve">In the section is will begin with the requirements description, the logical network design, the network simulation, </w:t>
      </w:r>
      <w:r w:rsidR="00E60594" w:rsidRPr="00D90C55">
        <w:rPr>
          <w:lang w:val="en-US"/>
        </w:rPr>
        <w:t xml:space="preserve">the simulation presentation and testing using Cisco Packet tracer, </w:t>
      </w:r>
      <w:r w:rsidR="00FE6B59" w:rsidRPr="00D90C55">
        <w:rPr>
          <w:lang w:val="en-US"/>
        </w:rPr>
        <w:t xml:space="preserve">and how the network will be finally </w:t>
      </w:r>
      <w:r w:rsidR="004D1181" w:rsidRPr="00D90C55">
        <w:rPr>
          <w:lang w:val="en-US"/>
        </w:rPr>
        <w:t>being</w:t>
      </w:r>
      <w:r w:rsidR="00FE6B59" w:rsidRPr="00D90C55">
        <w:rPr>
          <w:lang w:val="en-US"/>
        </w:rPr>
        <w:t xml:space="preserve"> implemented. </w:t>
      </w:r>
      <w:r w:rsidR="008A4AD9" w:rsidRPr="00D90C55">
        <w:rPr>
          <w:lang w:val="en-US"/>
        </w:rPr>
        <w:t xml:space="preserve">The next section is the network test plan that tests the network communication efficiency, security of each department communications, the backup and restore viability. </w:t>
      </w:r>
      <w:r w:rsidR="00D0610D" w:rsidRPr="00D90C55">
        <w:rPr>
          <w:lang w:val="en-US"/>
        </w:rPr>
        <w:t xml:space="preserve">The final presentation is the timeframe for this project and the possible budget and required hardware resource. The next section is the </w:t>
      </w:r>
      <w:r w:rsidR="005A24FD" w:rsidRPr="00D90C55">
        <w:rPr>
          <w:lang w:val="en-US"/>
        </w:rPr>
        <w:t>best management practice the organization should maintain</w:t>
      </w:r>
      <w:r w:rsidR="00FE34AD" w:rsidRPr="00D90C55">
        <w:rPr>
          <w:lang w:val="en-US"/>
        </w:rPr>
        <w:t>. The final section is the conclusion.</w:t>
      </w:r>
    </w:p>
    <w:p w14:paraId="0A524618" w14:textId="77777777" w:rsidR="0084576B" w:rsidRDefault="0084576B" w:rsidP="00D90C55">
      <w:pPr>
        <w:spacing w:line="480" w:lineRule="auto"/>
        <w:ind w:firstLine="720"/>
        <w:contextualSpacing/>
        <w:jc w:val="both"/>
        <w:rPr>
          <w:lang w:val="en-US"/>
        </w:rPr>
      </w:pPr>
    </w:p>
    <w:p w14:paraId="1157BB52" w14:textId="77777777" w:rsidR="0084576B" w:rsidRPr="00D90C55" w:rsidRDefault="0084576B" w:rsidP="00D90C55">
      <w:pPr>
        <w:spacing w:line="480" w:lineRule="auto"/>
        <w:ind w:firstLine="720"/>
        <w:contextualSpacing/>
        <w:jc w:val="both"/>
        <w:rPr>
          <w:lang w:val="en-US"/>
        </w:rPr>
      </w:pPr>
    </w:p>
    <w:p w14:paraId="6DB9FFE5" w14:textId="77777777" w:rsidR="00975C29" w:rsidRDefault="00975C29" w:rsidP="0084576B">
      <w:pPr>
        <w:pStyle w:val="Heading2"/>
      </w:pPr>
      <w:bookmarkStart w:id="8" w:name="_Toc500856612"/>
      <w:r w:rsidRPr="0084576B">
        <w:t xml:space="preserve">The </w:t>
      </w:r>
      <w:r w:rsidR="00A32CB3" w:rsidRPr="0084576B">
        <w:t xml:space="preserve">Problem </w:t>
      </w:r>
      <w:r w:rsidR="001F74C1" w:rsidRPr="0084576B">
        <w:t>Formulation</w:t>
      </w:r>
      <w:bookmarkEnd w:id="8"/>
    </w:p>
    <w:p w14:paraId="139ADC7F" w14:textId="77777777" w:rsidR="0084576B" w:rsidRPr="0084576B" w:rsidRDefault="0084576B" w:rsidP="0084576B"/>
    <w:p w14:paraId="3709A19E" w14:textId="77777777" w:rsidR="00FC7994" w:rsidRPr="00D90C55" w:rsidRDefault="000225E9" w:rsidP="00D90C55">
      <w:pPr>
        <w:spacing w:line="480" w:lineRule="auto"/>
        <w:ind w:firstLine="720"/>
        <w:contextualSpacing/>
        <w:jc w:val="both"/>
        <w:rPr>
          <w:lang w:val="en-US"/>
        </w:rPr>
      </w:pPr>
      <w:r w:rsidRPr="00D90C55">
        <w:rPr>
          <w:lang w:val="en-US"/>
        </w:rPr>
        <w:t xml:space="preserve">Enterprise mobility and bring your own technology (BYOT) </w:t>
      </w:r>
      <w:r w:rsidR="000072A4" w:rsidRPr="00D90C55">
        <w:rPr>
          <w:lang w:val="en-US"/>
        </w:rPr>
        <w:t xml:space="preserve">is prevalent in most of the large and growing organizations today. These technologies create a work shift in many businesses that requires delicate </w:t>
      </w:r>
      <w:r w:rsidR="00F96CA0" w:rsidRPr="00D90C55">
        <w:rPr>
          <w:lang w:val="en-US"/>
        </w:rPr>
        <w:t>intervention</w:t>
      </w:r>
      <w:r w:rsidR="00C37CA5" w:rsidRPr="00D90C55">
        <w:rPr>
          <w:lang w:val="en-US"/>
        </w:rPr>
        <w:t xml:space="preserve">. </w:t>
      </w:r>
      <w:r w:rsidR="00250CCF" w:rsidRPr="00D90C55">
        <w:rPr>
          <w:lang w:val="en-US"/>
        </w:rPr>
        <w:t>The desire is to have a quality of service (</w:t>
      </w:r>
      <w:proofErr w:type="spellStart"/>
      <w:r w:rsidR="00250CCF" w:rsidRPr="00D90C55">
        <w:rPr>
          <w:lang w:val="en-US"/>
        </w:rPr>
        <w:t>QoS</w:t>
      </w:r>
      <w:proofErr w:type="spellEnd"/>
      <w:r w:rsidR="00250CCF" w:rsidRPr="00D90C55">
        <w:rPr>
          <w:lang w:val="en-US"/>
        </w:rPr>
        <w:t xml:space="preserve">) </w:t>
      </w:r>
      <w:r w:rsidR="00484CB2" w:rsidRPr="00D90C55">
        <w:rPr>
          <w:lang w:val="en-US"/>
        </w:rPr>
        <w:t xml:space="preserve">and secure network </w:t>
      </w:r>
      <w:r w:rsidR="005D5948" w:rsidRPr="00D90C55">
        <w:rPr>
          <w:lang w:val="en-US"/>
        </w:rPr>
        <w:t>regardless</w:t>
      </w:r>
      <w:r w:rsidR="00484CB2" w:rsidRPr="00D90C55">
        <w:rPr>
          <w:lang w:val="en-US"/>
        </w:rPr>
        <w:t xml:space="preserve"> of the </w:t>
      </w:r>
      <w:r w:rsidR="0077751F" w:rsidRPr="00D90C55">
        <w:rPr>
          <w:lang w:val="en-US"/>
        </w:rPr>
        <w:t xml:space="preserve">technologies connected to the organization intranet. </w:t>
      </w:r>
      <w:r w:rsidR="008B0AF8" w:rsidRPr="00D90C55">
        <w:rPr>
          <w:lang w:val="en-US"/>
        </w:rPr>
        <w:t xml:space="preserve">The Bring Your Own Technology (BYOT) </w:t>
      </w:r>
      <w:r w:rsidR="005450D8" w:rsidRPr="00D90C55">
        <w:rPr>
          <w:lang w:val="en-US"/>
        </w:rPr>
        <w:t xml:space="preserve">policy </w:t>
      </w:r>
      <w:r w:rsidR="008B0AF8" w:rsidRPr="00D90C55">
        <w:rPr>
          <w:lang w:val="en-US"/>
        </w:rPr>
        <w:t xml:space="preserve">in any organization </w:t>
      </w:r>
      <w:r w:rsidR="005450D8" w:rsidRPr="00D90C55">
        <w:rPr>
          <w:lang w:val="en-US"/>
        </w:rPr>
        <w:t>i</w:t>
      </w:r>
      <w:r w:rsidR="001D50D8" w:rsidRPr="00D90C55">
        <w:rPr>
          <w:lang w:val="en-US"/>
        </w:rPr>
        <w:t xml:space="preserve">s motivated by the desire of employee to feel more freedom at work by using their personal devices to complete their corporate assigned tasks. </w:t>
      </w:r>
      <w:r w:rsidR="00F9694A" w:rsidRPr="00D90C55">
        <w:rPr>
          <w:lang w:val="en-US"/>
        </w:rPr>
        <w:t xml:space="preserve">In this document the scope is providing a design framework to implement </w:t>
      </w:r>
      <w:r w:rsidR="005D5948" w:rsidRPr="00D90C55">
        <w:rPr>
          <w:lang w:val="en-US"/>
        </w:rPr>
        <w:t>a</w:t>
      </w:r>
      <w:r w:rsidR="00E56F71" w:rsidRPr="00D90C55">
        <w:rPr>
          <w:lang w:val="en-US"/>
        </w:rPr>
        <w:t xml:space="preserve"> secure Enterprise and BYOT policy that supports operations and overcome the connectivity </w:t>
      </w:r>
      <w:r w:rsidR="005D5948" w:rsidRPr="00D90C55">
        <w:rPr>
          <w:lang w:val="en-US"/>
        </w:rPr>
        <w:t>shortcomings</w:t>
      </w:r>
      <w:r w:rsidR="00E56F71" w:rsidRPr="00D90C55">
        <w:rPr>
          <w:lang w:val="en-US"/>
        </w:rPr>
        <w:t xml:space="preserve"> ()</w:t>
      </w:r>
      <w:r w:rsidR="005D5948" w:rsidRPr="00D90C55">
        <w:rPr>
          <w:lang w:val="en-US"/>
        </w:rPr>
        <w:t xml:space="preserve">. In the past years the desire for a BYOT policy has grown and many organization are moving to a cloud base structure of network design. </w:t>
      </w:r>
      <w:r w:rsidR="00521B2D" w:rsidRPr="00D90C55">
        <w:rPr>
          <w:lang w:val="en-US"/>
        </w:rPr>
        <w:t xml:space="preserve">The design of the Golding Harvest LTD is coupled with research of current BYOT designs </w:t>
      </w:r>
      <w:r w:rsidR="00CD675B" w:rsidRPr="00D90C55">
        <w:rPr>
          <w:lang w:val="en-US"/>
        </w:rPr>
        <w:t xml:space="preserve">and how some of the practices can be implemented to this project. The next section introduces the </w:t>
      </w:r>
      <w:r w:rsidR="001C0511" w:rsidRPr="00D90C55">
        <w:rPr>
          <w:lang w:val="en-US"/>
        </w:rPr>
        <w:t>project objectives as per the client (Golding Harvest LTD) requirements.</w:t>
      </w:r>
    </w:p>
    <w:p w14:paraId="078A0E0F" w14:textId="77777777" w:rsidR="001C0511" w:rsidRDefault="003123B8" w:rsidP="0084576B">
      <w:pPr>
        <w:pStyle w:val="Heading2"/>
      </w:pPr>
      <w:bookmarkStart w:id="9" w:name="_Toc500856613"/>
      <w:r w:rsidRPr="0084576B">
        <w:t>The Project Purpose and Objectives</w:t>
      </w:r>
      <w:bookmarkEnd w:id="9"/>
    </w:p>
    <w:p w14:paraId="5649F8E4" w14:textId="77777777" w:rsidR="0084576B" w:rsidRPr="0084576B" w:rsidRDefault="0084576B" w:rsidP="0084576B"/>
    <w:p w14:paraId="6EDE1971" w14:textId="77777777" w:rsidR="003123B8" w:rsidRPr="00D90C55" w:rsidRDefault="00C6066A" w:rsidP="00D90C55">
      <w:pPr>
        <w:spacing w:line="480" w:lineRule="auto"/>
        <w:ind w:firstLine="720"/>
        <w:contextualSpacing/>
        <w:jc w:val="both"/>
        <w:rPr>
          <w:lang w:val="en-US"/>
        </w:rPr>
      </w:pPr>
      <w:r w:rsidRPr="00D90C55">
        <w:rPr>
          <w:lang w:val="en-US"/>
        </w:rPr>
        <w:t xml:space="preserve">The main purpose of this project is implementing a secure enterprise and BYOT policy network framework. </w:t>
      </w:r>
      <w:r w:rsidR="00061AC5" w:rsidRPr="00D90C55">
        <w:rPr>
          <w:lang w:val="en-US"/>
        </w:rPr>
        <w:t xml:space="preserve">The network is for a large global </w:t>
      </w:r>
      <w:r w:rsidR="004427C0" w:rsidRPr="00D90C55">
        <w:rPr>
          <w:lang w:val="en-US"/>
        </w:rPr>
        <w:t xml:space="preserve">enterprise that has fully adopted the </w:t>
      </w:r>
      <w:r w:rsidR="00460C2E" w:rsidRPr="00D90C55">
        <w:rPr>
          <w:lang w:val="en-US"/>
        </w:rPr>
        <w:t xml:space="preserve">BYOT policy for its organization. The </w:t>
      </w:r>
      <w:r w:rsidR="005261D1" w:rsidRPr="00D90C55">
        <w:rPr>
          <w:lang w:val="en-US"/>
        </w:rPr>
        <w:t>completion of this project is aimed at the following objectives:</w:t>
      </w:r>
    </w:p>
    <w:p w14:paraId="5983035A" w14:textId="77777777" w:rsidR="005261D1" w:rsidRPr="00D90C55" w:rsidRDefault="00713C22" w:rsidP="00D90C55">
      <w:pPr>
        <w:pStyle w:val="ListParagraph"/>
        <w:numPr>
          <w:ilvl w:val="0"/>
          <w:numId w:val="9"/>
        </w:numPr>
        <w:spacing w:line="480" w:lineRule="auto"/>
        <w:jc w:val="both"/>
        <w:rPr>
          <w:lang w:val="en-US"/>
        </w:rPr>
      </w:pPr>
      <w:r w:rsidRPr="00D90C55">
        <w:rPr>
          <w:lang w:val="en-US"/>
        </w:rPr>
        <w:t xml:space="preserve">Establishing the best adoption policy for enterprise mobility on enterprise business operations performance: A case study of Golding Harvest LTD </w:t>
      </w:r>
      <w:r w:rsidR="00B9288D" w:rsidRPr="00D90C55">
        <w:rPr>
          <w:lang w:val="en-US"/>
        </w:rPr>
        <w:t>Company</w:t>
      </w:r>
      <w:r w:rsidRPr="00D90C55">
        <w:rPr>
          <w:lang w:val="en-US"/>
        </w:rPr>
        <w:t>.</w:t>
      </w:r>
    </w:p>
    <w:p w14:paraId="122484EA" w14:textId="77777777" w:rsidR="00713C22" w:rsidRPr="00D90C55" w:rsidRDefault="002B0CE5" w:rsidP="00D90C55">
      <w:pPr>
        <w:pStyle w:val="ListParagraph"/>
        <w:numPr>
          <w:ilvl w:val="0"/>
          <w:numId w:val="9"/>
        </w:numPr>
        <w:spacing w:line="480" w:lineRule="auto"/>
        <w:jc w:val="both"/>
        <w:rPr>
          <w:lang w:val="en-US"/>
        </w:rPr>
      </w:pPr>
      <w:r w:rsidRPr="00D90C55">
        <w:rPr>
          <w:lang w:val="en-US"/>
        </w:rPr>
        <w:lastRenderedPageBreak/>
        <w:t xml:space="preserve">Establishing the best plan for a Bring Your Own Technology (BYOT) on </w:t>
      </w:r>
      <w:r w:rsidR="005C3DFC" w:rsidRPr="00D90C55">
        <w:rPr>
          <w:lang w:val="en-US"/>
        </w:rPr>
        <w:t xml:space="preserve">corporate business operations: A case study of Golding Harvest LTD </w:t>
      </w:r>
      <w:r w:rsidR="00B9288D" w:rsidRPr="00D90C55">
        <w:rPr>
          <w:lang w:val="en-US"/>
        </w:rPr>
        <w:t>Company</w:t>
      </w:r>
      <w:r w:rsidR="005C3DFC" w:rsidRPr="00D90C55">
        <w:rPr>
          <w:lang w:val="en-US"/>
        </w:rPr>
        <w:t>.</w:t>
      </w:r>
    </w:p>
    <w:p w14:paraId="1E0BCA18" w14:textId="77777777" w:rsidR="005C3DFC" w:rsidRPr="00D90C55" w:rsidRDefault="00742C2A" w:rsidP="00D90C55">
      <w:pPr>
        <w:pStyle w:val="ListParagraph"/>
        <w:numPr>
          <w:ilvl w:val="0"/>
          <w:numId w:val="9"/>
        </w:numPr>
        <w:spacing w:line="480" w:lineRule="auto"/>
        <w:jc w:val="both"/>
        <w:rPr>
          <w:lang w:val="en-US"/>
        </w:rPr>
      </w:pPr>
      <w:r w:rsidRPr="00D90C55">
        <w:rPr>
          <w:lang w:val="en-US"/>
        </w:rPr>
        <w:t xml:space="preserve">Establishing the success and challenges faced when implementing and running a successful </w:t>
      </w:r>
      <w:r w:rsidR="00313972" w:rsidRPr="00D90C55">
        <w:rPr>
          <w:lang w:val="en-US"/>
        </w:rPr>
        <w:t>adoption</w:t>
      </w:r>
      <w:r w:rsidRPr="00D90C55">
        <w:rPr>
          <w:lang w:val="en-US"/>
        </w:rPr>
        <w:t xml:space="preserve"> of enterprise technology mobility: A case study of Golding Harvest LTD </w:t>
      </w:r>
      <w:r w:rsidR="00B9288D" w:rsidRPr="00D90C55">
        <w:rPr>
          <w:lang w:val="en-US"/>
        </w:rPr>
        <w:t>Company</w:t>
      </w:r>
      <w:r w:rsidRPr="00D90C55">
        <w:rPr>
          <w:lang w:val="en-US"/>
        </w:rPr>
        <w:t>.</w:t>
      </w:r>
    </w:p>
    <w:p w14:paraId="4554C054" w14:textId="77777777" w:rsidR="00313972" w:rsidRPr="00D90C55" w:rsidRDefault="002820B3" w:rsidP="00D90C55">
      <w:pPr>
        <w:pStyle w:val="ListParagraph"/>
        <w:numPr>
          <w:ilvl w:val="0"/>
          <w:numId w:val="9"/>
        </w:numPr>
        <w:spacing w:line="480" w:lineRule="auto"/>
        <w:jc w:val="both"/>
        <w:rPr>
          <w:lang w:val="en-US"/>
        </w:rPr>
      </w:pPr>
      <w:r w:rsidRPr="00D90C55">
        <w:rPr>
          <w:lang w:val="en-US"/>
        </w:rPr>
        <w:t xml:space="preserve">Establishing a logical and simulation of the secure enterprise and BYOT network policy on a large company: A case study of Golding Harvest LTD </w:t>
      </w:r>
      <w:r w:rsidR="00B9288D" w:rsidRPr="00D90C55">
        <w:rPr>
          <w:lang w:val="en-US"/>
        </w:rPr>
        <w:t>Company</w:t>
      </w:r>
      <w:r w:rsidRPr="00D90C55">
        <w:rPr>
          <w:lang w:val="en-US"/>
        </w:rPr>
        <w:t>.</w:t>
      </w:r>
    </w:p>
    <w:p w14:paraId="5F63268A" w14:textId="77777777" w:rsidR="008E21D5" w:rsidRPr="00D90C55" w:rsidRDefault="00CD1A9F" w:rsidP="00D90C55">
      <w:pPr>
        <w:pStyle w:val="ListParagraph"/>
        <w:numPr>
          <w:ilvl w:val="0"/>
          <w:numId w:val="9"/>
        </w:numPr>
        <w:spacing w:line="480" w:lineRule="auto"/>
        <w:jc w:val="both"/>
        <w:rPr>
          <w:lang w:val="en-US"/>
        </w:rPr>
      </w:pPr>
      <w:r w:rsidRPr="00D90C55">
        <w:rPr>
          <w:lang w:val="en-US"/>
        </w:rPr>
        <w:t xml:space="preserve">Define a system development plan and estimated timeframe for the successful completion of the project: A case study of Golding Harvest LTD </w:t>
      </w:r>
      <w:r w:rsidR="00B9288D" w:rsidRPr="00D90C55">
        <w:rPr>
          <w:lang w:val="en-US"/>
        </w:rPr>
        <w:t>Company</w:t>
      </w:r>
      <w:r w:rsidRPr="00D90C55">
        <w:rPr>
          <w:lang w:val="en-US"/>
        </w:rPr>
        <w:t>.</w:t>
      </w:r>
    </w:p>
    <w:p w14:paraId="79CA55AB" w14:textId="77777777" w:rsidR="007F3088" w:rsidRPr="00D90C55" w:rsidRDefault="007F3088" w:rsidP="00D90C55">
      <w:pPr>
        <w:pStyle w:val="ListParagraph"/>
        <w:spacing w:line="480" w:lineRule="auto"/>
        <w:ind w:left="360"/>
        <w:jc w:val="both"/>
        <w:rPr>
          <w:lang w:val="en-US"/>
        </w:rPr>
      </w:pPr>
      <w:r w:rsidRPr="00D90C55">
        <w:rPr>
          <w:lang w:val="en-US"/>
        </w:rPr>
        <w:t>The next section introduces a brief literature on some of the best Bring Your Own Technology (BYOT) policies and frameworks in relation to this project.</w:t>
      </w:r>
    </w:p>
    <w:p w14:paraId="624583A5" w14:textId="77777777" w:rsidR="007F3088" w:rsidRDefault="0065720D" w:rsidP="0084576B">
      <w:pPr>
        <w:pStyle w:val="Heading2"/>
      </w:pPr>
      <w:bookmarkStart w:id="10" w:name="_Toc500856614"/>
      <w:r w:rsidRPr="0084576B">
        <w:t>Related Works</w:t>
      </w:r>
      <w:bookmarkEnd w:id="10"/>
    </w:p>
    <w:p w14:paraId="1FD83AF8" w14:textId="77777777" w:rsidR="0084576B" w:rsidRPr="0084576B" w:rsidRDefault="0084576B" w:rsidP="0084576B"/>
    <w:p w14:paraId="455AF065" w14:textId="77777777" w:rsidR="005261D1" w:rsidRPr="00D90C55" w:rsidRDefault="00F7442A" w:rsidP="00D90C55">
      <w:pPr>
        <w:spacing w:line="480" w:lineRule="auto"/>
        <w:ind w:firstLine="720"/>
        <w:contextualSpacing/>
        <w:jc w:val="both"/>
        <w:rPr>
          <w:lang w:val="en-US"/>
        </w:rPr>
      </w:pPr>
      <w:r w:rsidRPr="00D90C55">
        <w:rPr>
          <w:lang w:val="en-US"/>
        </w:rPr>
        <w:t>There are many reasons for bringing their own technology</w:t>
      </w:r>
      <w:r w:rsidR="000550F4" w:rsidRPr="00D90C55">
        <w:rPr>
          <w:lang w:val="en-US"/>
        </w:rPr>
        <w:t xml:space="preserve"> (BYOT)</w:t>
      </w:r>
      <w:r w:rsidRPr="00D90C55">
        <w:rPr>
          <w:lang w:val="en-US"/>
        </w:rPr>
        <w:t xml:space="preserve"> at work for many corporate employees. </w:t>
      </w:r>
      <w:r w:rsidR="00464B38" w:rsidRPr="00D90C55">
        <w:rPr>
          <w:lang w:val="en-US"/>
        </w:rPr>
        <w:t xml:space="preserve">In this context the Bring Your Own Technology (BYOT) is used to describe the electronic device(s) </w:t>
      </w:r>
      <w:r w:rsidR="00E21575" w:rsidRPr="00D90C55">
        <w:rPr>
          <w:lang w:val="en-US"/>
        </w:rPr>
        <w:t>such as, but not limiting on, smart phone, tablets, notebooks, PDAs</w:t>
      </w:r>
      <w:r w:rsidR="009C3B8A" w:rsidRPr="00D90C55">
        <w:rPr>
          <w:lang w:val="en-US"/>
        </w:rPr>
        <w:t xml:space="preserve">, </w:t>
      </w:r>
      <w:r w:rsidR="0046151B" w:rsidRPr="00D90C55">
        <w:rPr>
          <w:lang w:val="en-US"/>
        </w:rPr>
        <w:t xml:space="preserve">GPS systems, </w:t>
      </w:r>
      <w:r w:rsidR="0084576B">
        <w:rPr>
          <w:lang w:val="en-US"/>
        </w:rPr>
        <w:t>Ultra-</w:t>
      </w:r>
      <w:r w:rsidR="0084576B" w:rsidRPr="00D90C55">
        <w:rPr>
          <w:lang w:val="en-US"/>
        </w:rPr>
        <w:t>books</w:t>
      </w:r>
      <w:r w:rsidR="0046151B" w:rsidRPr="00D90C55">
        <w:rPr>
          <w:lang w:val="en-US"/>
        </w:rPr>
        <w:t>, computers</w:t>
      </w:r>
      <w:r w:rsidR="00E21575" w:rsidRPr="00D90C55">
        <w:rPr>
          <w:lang w:val="en-US"/>
        </w:rPr>
        <w:t xml:space="preserve"> </w:t>
      </w:r>
      <w:r w:rsidR="00A41CBB" w:rsidRPr="00D90C55">
        <w:rPr>
          <w:lang w:val="en-US"/>
        </w:rPr>
        <w:t>and video capture devices</w:t>
      </w:r>
      <w:r w:rsidR="00487619" w:rsidRPr="00D90C55">
        <w:rPr>
          <w:lang w:val="en-US"/>
        </w:rPr>
        <w:t xml:space="preserve">. </w:t>
      </w:r>
      <w:r w:rsidR="00212DC0" w:rsidRPr="00D90C55">
        <w:rPr>
          <w:lang w:val="en-US"/>
        </w:rPr>
        <w:t xml:space="preserve">The main is the fast delivery of services and the efficient completion of the corporate </w:t>
      </w:r>
      <w:r w:rsidR="00033C57" w:rsidRPr="00D90C55">
        <w:rPr>
          <w:lang w:val="en-US"/>
        </w:rPr>
        <w:t xml:space="preserve">tasks. </w:t>
      </w:r>
      <w:r w:rsidR="00345536" w:rsidRPr="00D90C55">
        <w:rPr>
          <w:lang w:val="en-US"/>
        </w:rPr>
        <w:t xml:space="preserve">However, there are many </w:t>
      </w:r>
      <w:r w:rsidR="006F066B" w:rsidRPr="00D90C55">
        <w:rPr>
          <w:lang w:val="en-US"/>
        </w:rPr>
        <w:t>considerations</w:t>
      </w:r>
      <w:r w:rsidR="00345536" w:rsidRPr="00D90C55">
        <w:rPr>
          <w:lang w:val="en-US"/>
        </w:rPr>
        <w:t xml:space="preserve"> when implementing </w:t>
      </w:r>
      <w:r w:rsidR="004A6435" w:rsidRPr="00D90C55">
        <w:rPr>
          <w:lang w:val="en-US"/>
        </w:rPr>
        <w:t xml:space="preserve">a global scale change in the traditional network infrastructure to accommodate </w:t>
      </w:r>
      <w:r w:rsidR="00E05246" w:rsidRPr="00D90C55">
        <w:rPr>
          <w:lang w:val="en-US"/>
        </w:rPr>
        <w:t xml:space="preserve">the </w:t>
      </w:r>
      <w:r w:rsidR="000550F4" w:rsidRPr="00D90C55">
        <w:rPr>
          <w:lang w:val="en-US"/>
        </w:rPr>
        <w:t xml:space="preserve">BYOT policy. </w:t>
      </w:r>
      <w:r w:rsidR="006F066B" w:rsidRPr="00D90C55">
        <w:rPr>
          <w:lang w:val="en-US"/>
        </w:rPr>
        <w:t>Some of the consideration to look into are the:</w:t>
      </w:r>
    </w:p>
    <w:p w14:paraId="4CC5244A" w14:textId="77777777" w:rsidR="006F066B" w:rsidRPr="00D90C55" w:rsidRDefault="00F14FDC" w:rsidP="00D90C55">
      <w:pPr>
        <w:pStyle w:val="ListParagraph"/>
        <w:numPr>
          <w:ilvl w:val="0"/>
          <w:numId w:val="9"/>
        </w:numPr>
        <w:spacing w:line="480" w:lineRule="auto"/>
        <w:jc w:val="both"/>
        <w:rPr>
          <w:lang w:val="en-US"/>
        </w:rPr>
      </w:pPr>
      <w:r w:rsidRPr="00D90C55">
        <w:rPr>
          <w:lang w:val="en-US"/>
        </w:rPr>
        <w:t>Current best practices of the BYOT framework</w:t>
      </w:r>
    </w:p>
    <w:p w14:paraId="420DFD4E" w14:textId="77777777" w:rsidR="00F14FDC" w:rsidRPr="00D90C55" w:rsidRDefault="00081468" w:rsidP="00D90C55">
      <w:pPr>
        <w:pStyle w:val="ListParagraph"/>
        <w:numPr>
          <w:ilvl w:val="0"/>
          <w:numId w:val="9"/>
        </w:numPr>
        <w:spacing w:line="480" w:lineRule="auto"/>
        <w:jc w:val="both"/>
        <w:rPr>
          <w:lang w:val="en-US"/>
        </w:rPr>
      </w:pPr>
      <w:r w:rsidRPr="00D90C55">
        <w:rPr>
          <w:lang w:val="en-US"/>
        </w:rPr>
        <w:t>The increase reliance on technology, this includes the security measure</w:t>
      </w:r>
      <w:r w:rsidR="008333DF" w:rsidRPr="00D90C55">
        <w:rPr>
          <w:lang w:val="en-US"/>
        </w:rPr>
        <w:t xml:space="preserve"> and qua</w:t>
      </w:r>
      <w:r w:rsidR="00854E39" w:rsidRPr="00D90C55">
        <w:rPr>
          <w:lang w:val="en-US"/>
        </w:rPr>
        <w:t>lity of service of the network (</w:t>
      </w:r>
      <w:r w:rsidR="00854E39" w:rsidRPr="00D90C55">
        <w:rPr>
          <w:shd w:val="clear" w:color="auto" w:fill="FFFFFF"/>
        </w:rPr>
        <w:t>Quadrant, 2011)</w:t>
      </w:r>
      <w:r w:rsidR="00854E39" w:rsidRPr="00D90C55">
        <w:rPr>
          <w:shd w:val="clear" w:color="auto" w:fill="FFFFFF"/>
          <w:lang w:val="en-US"/>
        </w:rPr>
        <w:t>.</w:t>
      </w:r>
    </w:p>
    <w:p w14:paraId="2DBB6BAF" w14:textId="77777777" w:rsidR="00B757C7" w:rsidRPr="00D90C55" w:rsidRDefault="00D56D5A" w:rsidP="00D90C55">
      <w:pPr>
        <w:pStyle w:val="ListParagraph"/>
        <w:numPr>
          <w:ilvl w:val="0"/>
          <w:numId w:val="9"/>
        </w:numPr>
        <w:spacing w:line="480" w:lineRule="auto"/>
        <w:jc w:val="both"/>
        <w:rPr>
          <w:lang w:val="en-US"/>
        </w:rPr>
      </w:pPr>
      <w:r w:rsidRPr="00D90C55">
        <w:rPr>
          <w:lang w:val="en-US"/>
        </w:rPr>
        <w:t xml:space="preserve">The desire and need for anywhere and anytime </w:t>
      </w:r>
      <w:r w:rsidR="000D6B45" w:rsidRPr="00D90C55">
        <w:rPr>
          <w:lang w:val="en-US"/>
        </w:rPr>
        <w:t>access by the company staff and customer base</w:t>
      </w:r>
      <w:r w:rsidR="00904875" w:rsidRPr="00D90C55">
        <w:rPr>
          <w:lang w:val="en-US"/>
        </w:rPr>
        <w:t xml:space="preserve"> to devices in supporting their corporate service delivery.</w:t>
      </w:r>
    </w:p>
    <w:p w14:paraId="0A1EE3F5" w14:textId="77777777" w:rsidR="00904875" w:rsidRPr="00D90C55" w:rsidRDefault="00DF6D17" w:rsidP="00D90C55">
      <w:pPr>
        <w:pStyle w:val="ListParagraph"/>
        <w:numPr>
          <w:ilvl w:val="0"/>
          <w:numId w:val="9"/>
        </w:numPr>
        <w:spacing w:line="480" w:lineRule="auto"/>
        <w:jc w:val="both"/>
        <w:rPr>
          <w:lang w:val="en-US"/>
        </w:rPr>
      </w:pPr>
      <w:r w:rsidRPr="00D90C55">
        <w:rPr>
          <w:lang w:val="en-US"/>
        </w:rPr>
        <w:lastRenderedPageBreak/>
        <w:t xml:space="preserve">The clear definition </w:t>
      </w:r>
      <w:r w:rsidR="00777671" w:rsidRPr="00D90C55">
        <w:rPr>
          <w:lang w:val="en-US"/>
        </w:rPr>
        <w:t>of the system, corporate and network users’ responsibilities.</w:t>
      </w:r>
    </w:p>
    <w:p w14:paraId="5E1BD723" w14:textId="77777777" w:rsidR="006F066B" w:rsidRPr="00D90C55" w:rsidRDefault="00D80809" w:rsidP="00D90C55">
      <w:pPr>
        <w:spacing w:line="480" w:lineRule="auto"/>
        <w:ind w:firstLine="720"/>
        <w:contextualSpacing/>
        <w:jc w:val="both"/>
        <w:rPr>
          <w:lang w:val="en-US"/>
        </w:rPr>
      </w:pPr>
      <w:r w:rsidRPr="00D90C55">
        <w:rPr>
          <w:lang w:val="en-US"/>
        </w:rPr>
        <w:t xml:space="preserve">In implementing the BYOT must be taken into account that the new network structure is not a replacement </w:t>
      </w:r>
      <w:r w:rsidR="00353EF3" w:rsidRPr="00D90C55">
        <w:rPr>
          <w:lang w:val="en-US"/>
        </w:rPr>
        <w:t xml:space="preserve">for the </w:t>
      </w:r>
      <w:r w:rsidR="00273CDD" w:rsidRPr="00D90C55">
        <w:rPr>
          <w:lang w:val="en-US"/>
        </w:rPr>
        <w:t>corporate</w:t>
      </w:r>
      <w:r w:rsidR="00353EF3" w:rsidRPr="00D90C55">
        <w:rPr>
          <w:lang w:val="en-US"/>
        </w:rPr>
        <w:t xml:space="preserve"> </w:t>
      </w:r>
      <w:r w:rsidR="000421A5" w:rsidRPr="00D90C55">
        <w:rPr>
          <w:lang w:val="en-US"/>
        </w:rPr>
        <w:t xml:space="preserve">core network structure. </w:t>
      </w:r>
      <w:r w:rsidR="00FF6385" w:rsidRPr="00D90C55">
        <w:rPr>
          <w:lang w:val="en-US"/>
        </w:rPr>
        <w:t>The BYOT project implementation has a strong equity implication, this includes all corporate employees are not left behind and the customers are not confronted with unrealistic expectations</w:t>
      </w:r>
      <w:r w:rsidR="00854E39" w:rsidRPr="00D90C55">
        <w:rPr>
          <w:lang w:val="en-US"/>
        </w:rPr>
        <w:t xml:space="preserve"> (</w:t>
      </w:r>
      <w:r w:rsidR="00854E39" w:rsidRPr="00D90C55">
        <w:rPr>
          <w:shd w:val="clear" w:color="auto" w:fill="FFFFFF"/>
        </w:rPr>
        <w:t>Quadrant, 2011)</w:t>
      </w:r>
      <w:r w:rsidR="00FF6385" w:rsidRPr="00D90C55">
        <w:rPr>
          <w:lang w:val="en-US"/>
        </w:rPr>
        <w:t>.</w:t>
      </w:r>
      <w:r w:rsidR="00ED4BB6" w:rsidRPr="00D90C55">
        <w:rPr>
          <w:lang w:val="en-US"/>
        </w:rPr>
        <w:t xml:space="preserve"> </w:t>
      </w:r>
      <w:r w:rsidR="00E91BA8" w:rsidRPr="00D90C55">
        <w:rPr>
          <w:lang w:val="en-US"/>
        </w:rPr>
        <w:t xml:space="preserve">The following section will describe the implementation </w:t>
      </w:r>
      <w:r w:rsidR="004645E2" w:rsidRPr="00D90C55">
        <w:rPr>
          <w:lang w:val="en-US"/>
        </w:rPr>
        <w:t xml:space="preserve">process of any new system infrastructure </w:t>
      </w:r>
      <w:r w:rsidR="002D0BFB" w:rsidRPr="00D90C55">
        <w:rPr>
          <w:lang w:val="en-US"/>
        </w:rPr>
        <w:t xml:space="preserve">the steps to take be initiating the project. In this case the project is deploying a secure network that supports </w:t>
      </w:r>
      <w:r w:rsidR="00B8597D" w:rsidRPr="00D90C55">
        <w:rPr>
          <w:lang w:val="en-US"/>
        </w:rPr>
        <w:t xml:space="preserve">the Bring Your Own Technology (BYOT). </w:t>
      </w:r>
      <w:r w:rsidR="00C4003A" w:rsidRPr="00D90C55">
        <w:rPr>
          <w:lang w:val="en-US"/>
        </w:rPr>
        <w:t xml:space="preserve">The reduction of budget for the upgrade of the technologies is not </w:t>
      </w:r>
      <w:r w:rsidR="005428D3" w:rsidRPr="00D90C55">
        <w:rPr>
          <w:lang w:val="en-US"/>
        </w:rPr>
        <w:t xml:space="preserve">the only upside, many </w:t>
      </w:r>
      <w:r w:rsidR="001B4150" w:rsidRPr="00D90C55">
        <w:rPr>
          <w:lang w:val="en-US"/>
        </w:rPr>
        <w:t xml:space="preserve">of the countries and organizations that implement the new technology have witnessed massive improvements in customer </w:t>
      </w:r>
      <w:r w:rsidR="00B334D8" w:rsidRPr="00D90C55">
        <w:rPr>
          <w:lang w:val="en-US"/>
        </w:rPr>
        <w:t xml:space="preserve">and employee relations as well as a huge leap </w:t>
      </w:r>
      <w:r w:rsidR="008E1717" w:rsidRPr="00D90C55">
        <w:rPr>
          <w:lang w:val="en-US"/>
        </w:rPr>
        <w:t>in technology innovation and the service delivery is improved.</w:t>
      </w:r>
      <w:r w:rsidR="00B51B1A" w:rsidRPr="00D90C55">
        <w:rPr>
          <w:lang w:val="en-US"/>
        </w:rPr>
        <w:t xml:space="preserve"> </w:t>
      </w:r>
      <w:r w:rsidR="00E42DE3" w:rsidRPr="00D90C55">
        <w:rPr>
          <w:lang w:val="en-US"/>
        </w:rPr>
        <w:t xml:space="preserve">The following </w:t>
      </w:r>
      <w:r w:rsidR="00C706DC" w:rsidRPr="00D90C55">
        <w:rPr>
          <w:lang w:val="en-US"/>
        </w:rPr>
        <w:t xml:space="preserve">presents some of the main advantages of the </w:t>
      </w:r>
      <w:r w:rsidR="00225D15" w:rsidRPr="00D90C55">
        <w:rPr>
          <w:lang w:val="en-US"/>
        </w:rPr>
        <w:t>adoption of Bring Your Own Technology (BYOT) policies.</w:t>
      </w:r>
    </w:p>
    <w:p w14:paraId="6D194F33" w14:textId="77777777" w:rsidR="00B9288D" w:rsidRDefault="00B9288D" w:rsidP="0084576B">
      <w:pPr>
        <w:pStyle w:val="Heading2"/>
        <w:rPr>
          <w:lang w:val="en-US"/>
        </w:rPr>
      </w:pPr>
      <w:bookmarkStart w:id="11" w:name="_Toc500856615"/>
      <w:r w:rsidRPr="00D90C55">
        <w:t xml:space="preserve">The </w:t>
      </w:r>
      <w:r w:rsidRPr="00D90C55">
        <w:rPr>
          <w:lang w:val="en-US"/>
        </w:rPr>
        <w:t>BOYD management software Used</w:t>
      </w:r>
      <w:bookmarkEnd w:id="11"/>
      <w:r w:rsidRPr="00D90C55">
        <w:rPr>
          <w:lang w:val="en-US"/>
        </w:rPr>
        <w:t xml:space="preserve"> </w:t>
      </w:r>
    </w:p>
    <w:p w14:paraId="7F005088" w14:textId="77777777" w:rsidR="0084576B" w:rsidRPr="0084576B" w:rsidRDefault="0084576B" w:rsidP="0084576B">
      <w:pPr>
        <w:rPr>
          <w:lang w:val="en-US"/>
        </w:rPr>
      </w:pPr>
    </w:p>
    <w:p w14:paraId="4A1E7F18" w14:textId="77777777" w:rsidR="00B9288D" w:rsidRDefault="00616425" w:rsidP="00D90C55">
      <w:pPr>
        <w:spacing w:line="480" w:lineRule="auto"/>
        <w:ind w:firstLine="720"/>
        <w:rPr>
          <w:shd w:val="clear" w:color="auto" w:fill="FFFFFF"/>
          <w:lang w:val="en-US" w:eastAsia="en-US"/>
        </w:rPr>
      </w:pPr>
      <w:r w:rsidRPr="00D90C55">
        <w:t xml:space="preserve">The management software that is used in the </w:t>
      </w:r>
      <w:r w:rsidRPr="00D90C55">
        <w:rPr>
          <w:shd w:val="clear" w:color="auto" w:fill="FFFFFF"/>
        </w:rPr>
        <w:t xml:space="preserve">BYOT management is the </w:t>
      </w:r>
      <w:r w:rsidR="008F685D">
        <w:fldChar w:fldCharType="begin"/>
      </w:r>
      <w:r w:rsidR="008F685D">
        <w:instrText xml:space="preserve"> HYPERLINK "http://www.dialogs.de/en_US/produkte/smartman.html" \t "_blank" </w:instrText>
      </w:r>
      <w:r w:rsidR="008F685D">
        <w:fldChar w:fldCharType="separate"/>
      </w:r>
      <w:r w:rsidRPr="00D90C55">
        <w:rPr>
          <w:rStyle w:val="Hyperlink"/>
          <w:color w:val="auto"/>
          <w:u w:val="none"/>
          <w:shd w:val="clear" w:color="auto" w:fill="FFFFFF"/>
        </w:rPr>
        <w:t>Dialogs Smartman Device Management</w:t>
      </w:r>
      <w:r w:rsidR="008F685D">
        <w:rPr>
          <w:rStyle w:val="Hyperlink"/>
          <w:color w:val="auto"/>
          <w:u w:val="none"/>
          <w:shd w:val="clear" w:color="auto" w:fill="FFFFFF"/>
        </w:rPr>
        <w:fldChar w:fldCharType="end"/>
      </w:r>
      <w:r w:rsidRPr="00D90C55">
        <w:rPr>
          <w:shd w:val="clear" w:color="auto" w:fill="FFFFFF"/>
        </w:rPr>
        <w:t>. This is a SOPHOS company that possess all the features that one needs to expect in the management of a full blown suite. It supports quality f</w:t>
      </w:r>
      <w:r w:rsidR="00B9288D" w:rsidRPr="00D90C55">
        <w:rPr>
          <w:shd w:val="clear" w:color="auto" w:fill="FFFFFF"/>
        </w:rPr>
        <w:t xml:space="preserve">rom the firm and from its suite. The </w:t>
      </w:r>
      <w:r w:rsidR="00B9288D" w:rsidRPr="00D90C55">
        <w:rPr>
          <w:shd w:val="clear" w:color="auto" w:fill="FFFFFF"/>
          <w:lang w:val="en-US"/>
        </w:rPr>
        <w:t xml:space="preserve">mobile management software for the BOYD chosen is </w:t>
      </w:r>
      <w:hyperlink r:id="rId10" w:tgtFrame="_blank" w:history="1">
        <w:r w:rsidR="00B9288D" w:rsidRPr="00D90C55">
          <w:rPr>
            <w:rStyle w:val="Hyperlink"/>
            <w:color w:val="auto"/>
            <w:u w:val="none"/>
            <w:shd w:val="clear" w:color="auto" w:fill="FFFFFF"/>
          </w:rPr>
          <w:t>Dialogs Smartman Device Management</w:t>
        </w:r>
      </w:hyperlink>
      <w:r w:rsidR="00B9288D" w:rsidRPr="00D90C55">
        <w:rPr>
          <w:lang w:val="en-US"/>
        </w:rPr>
        <w:t xml:space="preserve">. This have all the </w:t>
      </w:r>
      <w:r w:rsidR="00B9288D" w:rsidRPr="00D90C55">
        <w:rPr>
          <w:shd w:val="clear" w:color="auto" w:fill="FFFFFF"/>
        </w:rPr>
        <w:t>features that one needs to expect in the management of a full blown suite</w:t>
      </w:r>
      <w:r w:rsidR="00B9288D" w:rsidRPr="00D90C55">
        <w:rPr>
          <w:color w:val="333333"/>
        </w:rPr>
        <w:br/>
      </w:r>
    </w:p>
    <w:p w14:paraId="0EFEA825" w14:textId="77777777" w:rsidR="0084576B" w:rsidRDefault="0084576B" w:rsidP="00D90C55">
      <w:pPr>
        <w:spacing w:line="480" w:lineRule="auto"/>
        <w:ind w:firstLine="720"/>
        <w:rPr>
          <w:shd w:val="clear" w:color="auto" w:fill="FFFFFF"/>
          <w:lang w:val="en-US" w:eastAsia="en-US"/>
        </w:rPr>
      </w:pPr>
    </w:p>
    <w:p w14:paraId="5A85408C" w14:textId="77777777" w:rsidR="0084576B" w:rsidRPr="00D90C55" w:rsidRDefault="0084576B" w:rsidP="00D90C55">
      <w:pPr>
        <w:spacing w:line="480" w:lineRule="auto"/>
        <w:ind w:firstLine="720"/>
        <w:rPr>
          <w:shd w:val="clear" w:color="auto" w:fill="FFFFFF"/>
          <w:lang w:val="en-US" w:eastAsia="en-US"/>
        </w:rPr>
      </w:pPr>
    </w:p>
    <w:p w14:paraId="450A2209" w14:textId="77777777" w:rsidR="00BF7C56" w:rsidRDefault="00BF7C56" w:rsidP="0084576B">
      <w:pPr>
        <w:pStyle w:val="Heading1"/>
        <w:rPr>
          <w:lang w:val="en-US"/>
        </w:rPr>
      </w:pPr>
      <w:bookmarkStart w:id="12" w:name="_Toc500856616"/>
      <w:r w:rsidRPr="00D90C55">
        <w:rPr>
          <w:lang w:val="en-US"/>
        </w:rPr>
        <w:lastRenderedPageBreak/>
        <w:t>Advantages of BYOT polices</w:t>
      </w:r>
      <w:bookmarkEnd w:id="12"/>
    </w:p>
    <w:p w14:paraId="30C891AE" w14:textId="77777777" w:rsidR="0084576B" w:rsidRPr="0084576B" w:rsidRDefault="0084576B" w:rsidP="0084576B">
      <w:pPr>
        <w:rPr>
          <w:lang w:val="en-US"/>
        </w:rPr>
      </w:pPr>
    </w:p>
    <w:p w14:paraId="198994F5" w14:textId="77777777" w:rsidR="000F6007" w:rsidRPr="00D90C55" w:rsidRDefault="00054A32" w:rsidP="00D90C55">
      <w:pPr>
        <w:spacing w:line="480" w:lineRule="auto"/>
        <w:ind w:firstLine="720"/>
        <w:contextualSpacing/>
        <w:jc w:val="both"/>
        <w:rPr>
          <w:lang w:val="en-US"/>
        </w:rPr>
      </w:pPr>
      <w:r w:rsidRPr="00D90C55">
        <w:rPr>
          <w:lang w:val="en-US"/>
        </w:rPr>
        <w:t xml:space="preserve">From surveys by global tech giants such as IBM, Cisco and Microsoft, leaders in network infrastructure and some of the most </w:t>
      </w:r>
      <w:r w:rsidR="00A678DB" w:rsidRPr="00D90C55">
        <w:rPr>
          <w:lang w:val="en-US"/>
        </w:rPr>
        <w:t>favorable</w:t>
      </w:r>
      <w:r w:rsidRPr="00D90C55">
        <w:rPr>
          <w:lang w:val="en-US"/>
        </w:rPr>
        <w:t xml:space="preserve"> </w:t>
      </w:r>
      <w:r w:rsidR="00053D63" w:rsidRPr="00D90C55">
        <w:rPr>
          <w:lang w:val="en-US"/>
        </w:rPr>
        <w:t>technologies adoption policies</w:t>
      </w:r>
      <w:r w:rsidR="00616425" w:rsidRPr="00D90C55">
        <w:rPr>
          <w:lang w:val="en-US"/>
        </w:rPr>
        <w:t>, t</w:t>
      </w:r>
      <w:r w:rsidR="00B77977" w:rsidRPr="00D90C55">
        <w:rPr>
          <w:lang w:val="en-US"/>
        </w:rPr>
        <w:t xml:space="preserve">he overall advantage of implementing the BYOT </w:t>
      </w:r>
      <w:r w:rsidR="00D327B4" w:rsidRPr="00D90C55">
        <w:rPr>
          <w:lang w:val="en-US"/>
        </w:rPr>
        <w:t>policies has seen a rise in productivity gains by employees</w:t>
      </w:r>
      <w:r w:rsidR="00D1289E" w:rsidRPr="00D90C55">
        <w:rPr>
          <w:lang w:val="en-US"/>
        </w:rPr>
        <w:t xml:space="preserve"> (</w:t>
      </w:r>
      <w:r w:rsidR="00DA6389" w:rsidRPr="00D90C55">
        <w:rPr>
          <w:shd w:val="clear" w:color="auto" w:fill="FFFFFF"/>
        </w:rPr>
        <w:t>"BYOD’s Productivity Gains Are “Hard to Calculate” – Study Says - Unified Communications Strategies", 2017</w:t>
      </w:r>
      <w:r w:rsidR="00D1289E" w:rsidRPr="00D90C55">
        <w:rPr>
          <w:lang w:val="en-US"/>
        </w:rPr>
        <w:t xml:space="preserve">). </w:t>
      </w:r>
      <w:r w:rsidR="00271141" w:rsidRPr="00D90C55">
        <w:rPr>
          <w:lang w:val="en-US"/>
        </w:rPr>
        <w:t xml:space="preserve">These huge </w:t>
      </w:r>
      <w:r w:rsidR="00682C04" w:rsidRPr="00D90C55">
        <w:rPr>
          <w:lang w:val="en-US"/>
        </w:rPr>
        <w:t xml:space="preserve">companies </w:t>
      </w:r>
      <w:r w:rsidR="00AF00E8" w:rsidRPr="00D90C55">
        <w:rPr>
          <w:lang w:val="en-US"/>
        </w:rPr>
        <w:t>have</w:t>
      </w:r>
      <w:r w:rsidR="00682C04" w:rsidRPr="00D90C55">
        <w:rPr>
          <w:lang w:val="en-US"/>
        </w:rPr>
        <w:t xml:space="preserve"> adopted the BYOT policies and believe they exponentially </w:t>
      </w:r>
      <w:r w:rsidR="008519E7" w:rsidRPr="00D90C55">
        <w:rPr>
          <w:lang w:val="en-US"/>
        </w:rPr>
        <w:t>make or motivate their employees to be more productive (</w:t>
      </w:r>
      <w:r w:rsidR="00CD0A05" w:rsidRPr="00D90C55">
        <w:rPr>
          <w:shd w:val="clear" w:color="auto" w:fill="FFFFFF"/>
        </w:rPr>
        <w:t>"Mobile sol</w:t>
      </w:r>
      <w:r w:rsidR="00DE53E5">
        <w:rPr>
          <w:shd w:val="clear" w:color="auto" w:fill="FFFFFF"/>
        </w:rPr>
        <w:t xml:space="preserve">utions for enterprise mobility </w:t>
      </w:r>
      <w:r w:rsidR="00DE53E5" w:rsidRPr="00D90C55">
        <w:rPr>
          <w:shd w:val="clear" w:color="auto" w:fill="FFFFFF"/>
        </w:rPr>
        <w:t>IBM</w:t>
      </w:r>
      <w:r w:rsidR="00CD0A05" w:rsidRPr="00D90C55">
        <w:rPr>
          <w:shd w:val="clear" w:color="auto" w:fill="FFFFFF"/>
        </w:rPr>
        <w:t xml:space="preserve"> Mobile", 2017</w:t>
      </w:r>
      <w:r w:rsidR="008519E7" w:rsidRPr="00D90C55">
        <w:rPr>
          <w:lang w:val="en-US"/>
        </w:rPr>
        <w:t xml:space="preserve">). </w:t>
      </w:r>
      <w:r w:rsidR="00E83E6F" w:rsidRPr="00D90C55">
        <w:rPr>
          <w:lang w:val="en-US"/>
        </w:rPr>
        <w:t xml:space="preserve">In some companies such as Cisco they comment that their employee convenience and morale was enhanced by implementing the use your own devices making the company look more flexible </w:t>
      </w:r>
      <w:r w:rsidR="00455F11" w:rsidRPr="00D90C55">
        <w:rPr>
          <w:lang w:val="en-US"/>
        </w:rPr>
        <w:t xml:space="preserve">and attractive to work at </w:t>
      </w:r>
      <w:r w:rsidR="007B552B" w:rsidRPr="00D90C55">
        <w:rPr>
          <w:shd w:val="clear" w:color="auto" w:fill="FFFFFF"/>
        </w:rPr>
        <w:t>("Mobile solutions for enterprise mobility | IBM Mobile", 2017)</w:t>
      </w:r>
      <w:r w:rsidR="00455F11" w:rsidRPr="00D90C55">
        <w:rPr>
          <w:lang w:val="en-US"/>
        </w:rPr>
        <w:t xml:space="preserve">. </w:t>
      </w:r>
      <w:r w:rsidR="002549BA" w:rsidRPr="00D90C55">
        <w:rPr>
          <w:lang w:val="en-US"/>
        </w:rPr>
        <w:t xml:space="preserve">Others mainly in the human resource </w:t>
      </w:r>
      <w:r w:rsidR="008F48BE" w:rsidRPr="00D90C55">
        <w:rPr>
          <w:lang w:val="en-US"/>
        </w:rPr>
        <w:t xml:space="preserve">department </w:t>
      </w:r>
      <w:r w:rsidR="008B44B5" w:rsidRPr="00D90C55">
        <w:rPr>
          <w:lang w:val="en-US"/>
        </w:rPr>
        <w:t xml:space="preserve">view the policy as a better way to motivate best qualified </w:t>
      </w:r>
      <w:r w:rsidR="00AA007F" w:rsidRPr="00D90C55">
        <w:rPr>
          <w:lang w:val="en-US"/>
        </w:rPr>
        <w:t xml:space="preserve">personnel </w:t>
      </w:r>
      <w:r w:rsidR="008A607E" w:rsidRPr="00D90C55">
        <w:rPr>
          <w:lang w:val="en-US"/>
        </w:rPr>
        <w:t xml:space="preserve">and present the image of their organization as more positively </w:t>
      </w:r>
      <w:r w:rsidR="00D466B4" w:rsidRPr="00D90C55">
        <w:rPr>
          <w:lang w:val="en-US"/>
        </w:rPr>
        <w:t xml:space="preserve">as they have the best environments to work. </w:t>
      </w:r>
      <w:r w:rsidR="00754948" w:rsidRPr="00D90C55">
        <w:rPr>
          <w:lang w:val="en-US"/>
        </w:rPr>
        <w:t xml:space="preserve">A study by IBM on the views of smartphones at the works place say </w:t>
      </w:r>
      <w:r w:rsidR="00F86F16" w:rsidRPr="00D90C55">
        <w:rPr>
          <w:lang w:val="en-US"/>
        </w:rPr>
        <w:t xml:space="preserve">82 percent of the </w:t>
      </w:r>
      <w:r w:rsidR="00314CF4" w:rsidRPr="00D90C55">
        <w:rPr>
          <w:lang w:val="en-US"/>
        </w:rPr>
        <w:t xml:space="preserve">interviewed employees view the use of smart gadgets as a critical </w:t>
      </w:r>
      <w:r w:rsidR="00554EE1" w:rsidRPr="00D90C55">
        <w:rPr>
          <w:lang w:val="en-US"/>
        </w:rPr>
        <w:t>role in business processes.</w:t>
      </w:r>
      <w:r w:rsidR="000F6007" w:rsidRPr="00D90C55">
        <w:rPr>
          <w:lang w:val="en-US"/>
        </w:rPr>
        <w:br w:type="page"/>
      </w:r>
    </w:p>
    <w:p w14:paraId="4E243F30" w14:textId="77777777" w:rsidR="003E4A39" w:rsidRPr="00CA788B" w:rsidRDefault="003E4A39" w:rsidP="00CA788B">
      <w:pPr>
        <w:pStyle w:val="Heading1"/>
      </w:pPr>
      <w:bookmarkStart w:id="13" w:name="_Toc500856617"/>
      <w:r w:rsidRPr="00CA788B">
        <w:lastRenderedPageBreak/>
        <w:t>Disadvantages of using BYOD</w:t>
      </w:r>
      <w:bookmarkEnd w:id="13"/>
    </w:p>
    <w:p w14:paraId="5F98F984" w14:textId="77777777" w:rsidR="003E4A39" w:rsidRPr="00D90C55" w:rsidRDefault="003E4A39" w:rsidP="00D90C55">
      <w:pPr>
        <w:pStyle w:val="ListParagraph"/>
        <w:numPr>
          <w:ilvl w:val="0"/>
          <w:numId w:val="11"/>
        </w:numPr>
        <w:spacing w:before="100" w:beforeAutospacing="1" w:after="100" w:afterAutospacing="1" w:line="480" w:lineRule="auto"/>
        <w:rPr>
          <w:rFonts w:eastAsiaTheme="majorEastAsia"/>
          <w:shd w:val="clear" w:color="auto" w:fill="FFFFFF"/>
          <w:lang w:val="en-US"/>
        </w:rPr>
      </w:pPr>
      <w:r w:rsidRPr="00D90C55">
        <w:rPr>
          <w:rFonts w:eastAsiaTheme="majorEastAsia"/>
          <w:shd w:val="clear" w:color="auto" w:fill="FFFFFF"/>
          <w:lang w:val="en-US"/>
        </w:rPr>
        <w:t>BOYD has several financial responsibilities in the economy</w:t>
      </w:r>
    </w:p>
    <w:p w14:paraId="0AA91812" w14:textId="77777777" w:rsidR="003E4A39" w:rsidRPr="00D90C55" w:rsidRDefault="003E4A39" w:rsidP="00D90C55">
      <w:pPr>
        <w:pStyle w:val="ListParagraph"/>
        <w:numPr>
          <w:ilvl w:val="0"/>
          <w:numId w:val="11"/>
        </w:numPr>
        <w:spacing w:before="100" w:beforeAutospacing="1" w:after="100" w:afterAutospacing="1" w:line="480" w:lineRule="auto"/>
        <w:rPr>
          <w:rFonts w:eastAsiaTheme="majorEastAsia"/>
          <w:shd w:val="clear" w:color="auto" w:fill="FFFFFF"/>
          <w:lang w:val="en-US"/>
        </w:rPr>
      </w:pPr>
      <w:r w:rsidRPr="00D90C55">
        <w:rPr>
          <w:rFonts w:eastAsiaTheme="majorEastAsia"/>
          <w:shd w:val="clear" w:color="auto" w:fill="FFFFFF"/>
          <w:lang w:val="en-US"/>
        </w:rPr>
        <w:t>BOYD is always available making it easily accessible</w:t>
      </w:r>
    </w:p>
    <w:p w14:paraId="140D1939" w14:textId="77777777" w:rsidR="003E4A39" w:rsidRPr="00D90C55" w:rsidRDefault="003E4A39" w:rsidP="00D90C55">
      <w:pPr>
        <w:pStyle w:val="ListParagraph"/>
        <w:numPr>
          <w:ilvl w:val="0"/>
          <w:numId w:val="11"/>
        </w:numPr>
        <w:spacing w:before="100" w:beforeAutospacing="1" w:after="100" w:afterAutospacing="1" w:line="480" w:lineRule="auto"/>
        <w:rPr>
          <w:rFonts w:eastAsiaTheme="majorEastAsia"/>
          <w:shd w:val="clear" w:color="auto" w:fill="FFFFFF"/>
          <w:lang w:val="en-US"/>
        </w:rPr>
      </w:pPr>
      <w:r w:rsidRPr="00D90C55">
        <w:rPr>
          <w:rFonts w:eastAsiaTheme="majorEastAsia"/>
          <w:shd w:val="clear" w:color="auto" w:fill="FFFFFF"/>
          <w:lang w:val="en-US"/>
        </w:rPr>
        <w:t>They can easily get loss, theft as well as damages</w:t>
      </w:r>
    </w:p>
    <w:p w14:paraId="558D5967" w14:textId="77777777" w:rsidR="003E4A39" w:rsidRPr="00D90C55" w:rsidRDefault="003E4A39" w:rsidP="00D90C55">
      <w:pPr>
        <w:pStyle w:val="ListParagraph"/>
        <w:numPr>
          <w:ilvl w:val="0"/>
          <w:numId w:val="11"/>
        </w:numPr>
        <w:spacing w:before="100" w:beforeAutospacing="1" w:after="100" w:afterAutospacing="1" w:line="480" w:lineRule="auto"/>
        <w:rPr>
          <w:rFonts w:eastAsiaTheme="majorEastAsia"/>
          <w:shd w:val="clear" w:color="auto" w:fill="FFFFFF"/>
          <w:lang w:val="en-US"/>
        </w:rPr>
      </w:pPr>
      <w:r w:rsidRPr="00D90C55">
        <w:rPr>
          <w:rFonts w:eastAsiaTheme="majorEastAsia"/>
          <w:shd w:val="clear" w:color="auto" w:fill="FFFFFF"/>
          <w:lang w:val="en-US"/>
        </w:rPr>
        <w:t>BOYD has related Information and network insecurity</w:t>
      </w:r>
    </w:p>
    <w:p w14:paraId="2AAB9903" w14:textId="77777777" w:rsidR="00854E39" w:rsidRPr="00D90C55" w:rsidRDefault="003E4A39" w:rsidP="00D90C55">
      <w:pPr>
        <w:pStyle w:val="ListParagraph"/>
        <w:numPr>
          <w:ilvl w:val="0"/>
          <w:numId w:val="11"/>
        </w:numPr>
        <w:spacing w:before="100" w:beforeAutospacing="1" w:after="100" w:afterAutospacing="1" w:line="480" w:lineRule="auto"/>
        <w:rPr>
          <w:lang w:val="en-US" w:eastAsia="en-US"/>
        </w:rPr>
      </w:pPr>
      <w:r w:rsidRPr="00D90C55">
        <w:rPr>
          <w:rFonts w:eastAsiaTheme="majorEastAsia"/>
          <w:shd w:val="clear" w:color="auto" w:fill="FFFFFF"/>
          <w:lang w:val="en-US"/>
        </w:rPr>
        <w:t>There are several increased support costs associated with BOYD</w:t>
      </w:r>
    </w:p>
    <w:p w14:paraId="1419E4B4" w14:textId="77777777" w:rsidR="00D90C55" w:rsidRDefault="00D90C55" w:rsidP="00DE53E5">
      <w:pPr>
        <w:pStyle w:val="Heading1"/>
        <w:rPr>
          <w:shd w:val="clear" w:color="auto" w:fill="FFFFFF"/>
        </w:rPr>
      </w:pPr>
      <w:bookmarkStart w:id="14" w:name="_Toc500856618"/>
      <w:r w:rsidRPr="00D90C55">
        <w:rPr>
          <w:shd w:val="clear" w:color="auto" w:fill="FFFFFF"/>
          <w:lang w:val="en-US"/>
        </w:rPr>
        <w:t xml:space="preserve">User policy </w:t>
      </w:r>
      <w:r w:rsidR="00B9288D" w:rsidRPr="00D90C55">
        <w:rPr>
          <w:shd w:val="clear" w:color="auto" w:fill="FFFFFF"/>
        </w:rPr>
        <w:t>Network access requirements</w:t>
      </w:r>
      <w:bookmarkEnd w:id="14"/>
    </w:p>
    <w:p w14:paraId="40679459" w14:textId="77777777" w:rsidR="00DE53E5" w:rsidRPr="00DE53E5" w:rsidRDefault="00DE53E5" w:rsidP="00DE53E5"/>
    <w:p w14:paraId="60B2F4B2" w14:textId="77777777" w:rsidR="00D90C55" w:rsidRPr="00CC557D" w:rsidRDefault="00B9288D" w:rsidP="00D90C55">
      <w:pPr>
        <w:spacing w:line="480" w:lineRule="auto"/>
        <w:ind w:firstLine="720"/>
        <w:rPr>
          <w:color w:val="333333"/>
          <w:shd w:val="clear" w:color="auto" w:fill="FFFFFF"/>
          <w:lang w:val="en-US"/>
        </w:rPr>
      </w:pPr>
      <w:r w:rsidRPr="00D90C55">
        <w:rPr>
          <w:b/>
          <w:color w:val="333333"/>
          <w:shd w:val="clear" w:color="auto" w:fill="FFFFFF"/>
        </w:rPr>
        <w:t>Types and brands of devices that are supported as well as those that are not supported</w:t>
      </w:r>
      <w:r w:rsidR="00D90C55" w:rsidRPr="00D90C55">
        <w:rPr>
          <w:b/>
          <w:color w:val="333333"/>
          <w:shd w:val="clear" w:color="auto" w:fill="FFFFFF"/>
          <w:lang w:val="en-US"/>
        </w:rPr>
        <w:t>:</w:t>
      </w:r>
      <w:r w:rsidR="00D90C55" w:rsidRPr="00D90C55">
        <w:rPr>
          <w:color w:val="333333"/>
          <w:shd w:val="clear" w:color="auto" w:fill="FFFFFF"/>
          <w:lang w:val="en-US"/>
        </w:rPr>
        <w:t xml:space="preserve"> All windows and android phones are supported by the software, however apple brands are not supported fully by the software. The appropriate use of the device and the user right to privacy is monitored by </w:t>
      </w:r>
      <w:r w:rsidR="00D90C55" w:rsidRPr="00D90C55">
        <w:rPr>
          <w:shd w:val="clear" w:color="auto" w:fill="FFFFFF"/>
        </w:rPr>
        <w:t xml:space="preserve">GOLDING-HARVEST LTD. </w:t>
      </w:r>
      <w:r w:rsidR="00D90C55" w:rsidRPr="00D90C55">
        <w:rPr>
          <w:shd w:val="clear" w:color="auto" w:fill="FFFFFF"/>
          <w:lang w:val="en-US"/>
        </w:rPr>
        <w:t xml:space="preserve">On the other hand, the device backup related policy where customers are required to back up their details and data before deletion and reset of the device applies and failure to do this is a violation of the </w:t>
      </w:r>
      <w:r w:rsidR="00D90C55" w:rsidRPr="00D90C55">
        <w:rPr>
          <w:shd w:val="clear" w:color="auto" w:fill="FFFFFF"/>
        </w:rPr>
        <w:t>GOLDING-HARVEST LTD</w:t>
      </w:r>
      <w:r w:rsidR="00D90C55" w:rsidRPr="00D90C55">
        <w:rPr>
          <w:shd w:val="clear" w:color="auto" w:fill="FFFFFF"/>
          <w:lang w:val="en-US"/>
        </w:rPr>
        <w:t xml:space="preserve"> polices. </w:t>
      </w:r>
      <w:r w:rsidRPr="00D90C55">
        <w:rPr>
          <w:b/>
          <w:color w:val="333333"/>
          <w:shd w:val="clear" w:color="auto" w:fill="FFFFFF"/>
        </w:rPr>
        <w:t>Application restrictions</w:t>
      </w:r>
      <w:r w:rsidR="00D90C55" w:rsidRPr="00D90C55">
        <w:rPr>
          <w:color w:val="333333"/>
          <w:shd w:val="clear" w:color="auto" w:fill="FFFFFF"/>
          <w:lang w:val="en-US"/>
        </w:rPr>
        <w:t>: The application of the software is restricted to only smartphones</w:t>
      </w:r>
      <w:r w:rsidR="00D90C55" w:rsidRPr="00D90C55">
        <w:rPr>
          <w:color w:val="333333"/>
        </w:rPr>
        <w:t xml:space="preserve">. </w:t>
      </w:r>
      <w:r w:rsidR="00D90C55" w:rsidRPr="00D90C55">
        <w:rPr>
          <w:color w:val="333333"/>
          <w:lang w:val="en-US"/>
        </w:rPr>
        <w:t xml:space="preserve">Data preservation and control forms the </w:t>
      </w:r>
      <w:r w:rsidRPr="00D90C55">
        <w:rPr>
          <w:color w:val="333333"/>
          <w:shd w:val="clear" w:color="auto" w:fill="FFFFFF"/>
        </w:rPr>
        <w:t xml:space="preserve">most important, acceptable use and treatment of corporate </w:t>
      </w:r>
      <w:r w:rsidR="00D90C55" w:rsidRPr="00D90C55">
        <w:rPr>
          <w:color w:val="333333"/>
          <w:shd w:val="clear" w:color="auto" w:fill="FFFFFF"/>
        </w:rPr>
        <w:t>data.</w:t>
      </w:r>
      <w:r w:rsidR="00CC557D">
        <w:rPr>
          <w:color w:val="333333"/>
          <w:shd w:val="clear" w:color="auto" w:fill="FFFFFF"/>
          <w:lang w:val="en-US"/>
        </w:rPr>
        <w:t xml:space="preserve"> Business users are required to collaborate using the following: instant messages, peer to peer application as well as emails.</w:t>
      </w:r>
    </w:p>
    <w:p w14:paraId="4C622CC0" w14:textId="77777777" w:rsidR="00811F3B" w:rsidRDefault="00CA788B" w:rsidP="00CA788B">
      <w:pPr>
        <w:pStyle w:val="Heading1"/>
        <w:rPr>
          <w:lang w:val="en-US"/>
        </w:rPr>
      </w:pPr>
      <w:r>
        <w:rPr>
          <w:color w:val="333333"/>
          <w:lang w:val="en-GB"/>
        </w:rPr>
        <w:t xml:space="preserve">        </w:t>
      </w:r>
      <w:r w:rsidR="00B9288D" w:rsidRPr="00D90C55">
        <w:rPr>
          <w:color w:val="333333"/>
        </w:rPr>
        <w:br/>
      </w:r>
      <w:bookmarkStart w:id="15" w:name="_Toc500856619"/>
      <w:r w:rsidR="00175FEC" w:rsidRPr="00D90C55">
        <w:rPr>
          <w:lang w:val="en-US"/>
        </w:rPr>
        <w:t>SYSTEM DESIGN AND IMPLEMENTATION</w:t>
      </w:r>
      <w:bookmarkEnd w:id="15"/>
    </w:p>
    <w:p w14:paraId="6D5BA4A7" w14:textId="77777777" w:rsidR="00CA788B" w:rsidRPr="00CA788B" w:rsidRDefault="00CA788B" w:rsidP="00CA788B">
      <w:pPr>
        <w:rPr>
          <w:lang w:val="en-US"/>
        </w:rPr>
      </w:pPr>
    </w:p>
    <w:p w14:paraId="6FC891E0" w14:textId="77777777" w:rsidR="005054A1" w:rsidRPr="00D90C55" w:rsidRDefault="004375C2" w:rsidP="00CA788B">
      <w:pPr>
        <w:spacing w:line="480" w:lineRule="auto"/>
        <w:ind w:firstLine="720"/>
        <w:contextualSpacing/>
        <w:jc w:val="both"/>
        <w:rPr>
          <w:lang w:val="en-US"/>
        </w:rPr>
      </w:pPr>
      <w:r w:rsidRPr="00D90C55">
        <w:rPr>
          <w:lang w:val="en-US"/>
        </w:rPr>
        <w:t xml:space="preserve">Bring </w:t>
      </w:r>
      <w:r w:rsidR="006C64CC" w:rsidRPr="00D90C55">
        <w:rPr>
          <w:lang w:val="en-US"/>
        </w:rPr>
        <w:t>your</w:t>
      </w:r>
      <w:r w:rsidRPr="00D90C55">
        <w:rPr>
          <w:lang w:val="en-US"/>
        </w:rPr>
        <w:t xml:space="preserve"> </w:t>
      </w:r>
      <w:r w:rsidR="006C64CC" w:rsidRPr="00D90C55">
        <w:rPr>
          <w:lang w:val="en-US"/>
        </w:rPr>
        <w:t>own</w:t>
      </w:r>
      <w:r w:rsidRPr="00D90C55">
        <w:rPr>
          <w:lang w:val="en-US"/>
        </w:rPr>
        <w:t xml:space="preserve"> Technology (BYOT) </w:t>
      </w:r>
      <w:r w:rsidR="006C64CC">
        <w:rPr>
          <w:lang w:val="en-US"/>
        </w:rPr>
        <w:t xml:space="preserve">is a feature </w:t>
      </w:r>
      <w:r w:rsidR="006C64CC" w:rsidRPr="006C64CC">
        <w:rPr>
          <w:lang w:val="en-GB"/>
        </w:rPr>
        <w:t>characteris</w:t>
      </w:r>
      <w:r w:rsidR="00A80E83" w:rsidRPr="006C64CC">
        <w:rPr>
          <w:lang w:val="en-GB"/>
        </w:rPr>
        <w:t>ing</w:t>
      </w:r>
      <w:r w:rsidR="00A80E83" w:rsidRPr="00D90C55">
        <w:rPr>
          <w:lang w:val="en-US"/>
        </w:rPr>
        <w:t xml:space="preserve"> the </w:t>
      </w:r>
      <w:r w:rsidR="00B060FB" w:rsidRPr="00D90C55">
        <w:rPr>
          <w:lang w:val="en-US"/>
        </w:rPr>
        <w:t xml:space="preserve">‘consumer enterprise’ </w:t>
      </w:r>
      <w:r w:rsidR="003F2255" w:rsidRPr="00D90C55">
        <w:rPr>
          <w:lang w:val="en-US"/>
        </w:rPr>
        <w:t>in which the organizations interact with customers</w:t>
      </w:r>
      <w:r w:rsidR="00ED38A1" w:rsidRPr="00D90C55">
        <w:rPr>
          <w:lang w:val="en-US"/>
        </w:rPr>
        <w:t xml:space="preserve"> </w:t>
      </w:r>
      <w:r w:rsidR="00007288" w:rsidRPr="00D90C55">
        <w:rPr>
          <w:shd w:val="clear" w:color="auto" w:fill="FFFFFF"/>
        </w:rPr>
        <w:t>(Zone, 2017)</w:t>
      </w:r>
      <w:r w:rsidR="003F2255" w:rsidRPr="00D90C55">
        <w:rPr>
          <w:lang w:val="en-US"/>
        </w:rPr>
        <w:t xml:space="preserve">. </w:t>
      </w:r>
      <w:r w:rsidR="00C42E93" w:rsidRPr="00D90C55">
        <w:rPr>
          <w:lang w:val="en-US"/>
        </w:rPr>
        <w:t xml:space="preserve">This is the main role of the driving force of the consumer technology that </w:t>
      </w:r>
      <w:r w:rsidR="003D61B3" w:rsidRPr="00D90C55">
        <w:rPr>
          <w:lang w:val="en-US"/>
        </w:rPr>
        <w:t xml:space="preserve">promote </w:t>
      </w:r>
      <w:r w:rsidR="003D61B3" w:rsidRPr="006C64CC">
        <w:rPr>
          <w:lang w:val="en-GB"/>
        </w:rPr>
        <w:t>consumer</w:t>
      </w:r>
      <w:r w:rsidR="003D61B3" w:rsidRPr="00D90C55">
        <w:rPr>
          <w:lang w:val="en-US"/>
        </w:rPr>
        <w:t xml:space="preserve"> trends and innovations </w:t>
      </w:r>
      <w:r w:rsidR="00AD2A2C" w:rsidRPr="00D90C55">
        <w:rPr>
          <w:shd w:val="clear" w:color="auto" w:fill="FFFFFF"/>
        </w:rPr>
        <w:t xml:space="preserve">("11 </w:t>
      </w:r>
      <w:r w:rsidR="00AD2A2C" w:rsidRPr="00D90C55">
        <w:rPr>
          <w:shd w:val="clear" w:color="auto" w:fill="FFFFFF"/>
        </w:rPr>
        <w:lastRenderedPageBreak/>
        <w:t xml:space="preserve">Sample Education BYOT Policies </w:t>
      </w:r>
      <w:r w:rsidR="00394065" w:rsidRPr="00D90C55">
        <w:rPr>
          <w:shd w:val="clear" w:color="auto" w:fill="FFFFFF"/>
        </w:rPr>
        <w:t>to</w:t>
      </w:r>
      <w:r w:rsidR="00AD2A2C" w:rsidRPr="00D90C55">
        <w:rPr>
          <w:shd w:val="clear" w:color="auto" w:fill="FFFFFF"/>
        </w:rPr>
        <w:t xml:space="preserve"> Help You Create Your </w:t>
      </w:r>
      <w:r w:rsidR="00B9288D" w:rsidRPr="00D90C55">
        <w:rPr>
          <w:shd w:val="clear" w:color="auto" w:fill="FFFFFF"/>
        </w:rPr>
        <w:t>own</w:t>
      </w:r>
      <w:r w:rsidR="00AD2A2C" w:rsidRPr="00D90C55">
        <w:rPr>
          <w:shd w:val="clear" w:color="auto" w:fill="FFFFFF"/>
        </w:rPr>
        <w:t>", 2017)</w:t>
      </w:r>
      <w:r w:rsidR="003D61B3" w:rsidRPr="00D90C55">
        <w:rPr>
          <w:lang w:val="en-US"/>
        </w:rPr>
        <w:t xml:space="preserve">. </w:t>
      </w:r>
      <w:r w:rsidR="00EC4A8E" w:rsidRPr="00D90C55">
        <w:rPr>
          <w:lang w:val="en-US"/>
        </w:rPr>
        <w:t xml:space="preserve">As mentioned earlier companies allow their employees to </w:t>
      </w:r>
      <w:r w:rsidR="00B92CA2" w:rsidRPr="00D90C55">
        <w:rPr>
          <w:lang w:val="en-US"/>
        </w:rPr>
        <w:t xml:space="preserve">bring their own technology </w:t>
      </w:r>
      <w:r w:rsidR="00A1778A" w:rsidRPr="00D90C55">
        <w:rPr>
          <w:lang w:val="en-US"/>
        </w:rPr>
        <w:t xml:space="preserve">to their designated work places, due to the perceived cost savings and productivity gains </w:t>
      </w:r>
      <w:r w:rsidR="00D11957" w:rsidRPr="00D90C55">
        <w:rPr>
          <w:shd w:val="clear" w:color="auto" w:fill="FFFFFF"/>
        </w:rPr>
        <w:t>("Mobile: Learn from Intel's CISO on Securing Employee-Owned Devices", 2017)</w:t>
      </w:r>
      <w:r w:rsidR="00A1778A" w:rsidRPr="00D90C55">
        <w:rPr>
          <w:lang w:val="en-US"/>
        </w:rPr>
        <w:t xml:space="preserve">. </w:t>
      </w:r>
      <w:r w:rsidR="001D56D2" w:rsidRPr="00D90C55">
        <w:rPr>
          <w:lang w:val="en-US"/>
        </w:rPr>
        <w:t>However, the BYOT policy was highly rejected in the inception stages</w:t>
      </w:r>
      <w:r w:rsidR="00BF5D96" w:rsidRPr="00D90C55">
        <w:rPr>
          <w:lang w:val="en-US"/>
        </w:rPr>
        <w:t xml:space="preserve"> many citing </w:t>
      </w:r>
      <w:r w:rsidR="00B4602C" w:rsidRPr="00D90C55">
        <w:rPr>
          <w:lang w:val="en-US"/>
        </w:rPr>
        <w:t xml:space="preserve">security concerns </w:t>
      </w:r>
      <w:r w:rsidR="006F2C54" w:rsidRPr="00D90C55">
        <w:rPr>
          <w:lang w:val="en-US"/>
        </w:rPr>
        <w:t xml:space="preserve">and many enterprises being new to </w:t>
      </w:r>
      <w:r w:rsidR="00DE1F56" w:rsidRPr="00D90C55">
        <w:rPr>
          <w:lang w:val="en-US"/>
        </w:rPr>
        <w:t xml:space="preserve">the BYOD policies </w:t>
      </w:r>
      <w:r w:rsidR="00E92165" w:rsidRPr="00D90C55">
        <w:rPr>
          <w:lang w:val="en-US"/>
        </w:rPr>
        <w:t xml:space="preserve">became more </w:t>
      </w:r>
      <w:r w:rsidR="00FD0F7E" w:rsidRPr="00D90C55">
        <w:rPr>
          <w:lang w:val="en-US"/>
        </w:rPr>
        <w:t xml:space="preserve">reserved. </w:t>
      </w:r>
      <w:r w:rsidR="00E46284" w:rsidRPr="00D90C55">
        <w:rPr>
          <w:lang w:val="en-US"/>
        </w:rPr>
        <w:t xml:space="preserve">However, by survey by large Networking </w:t>
      </w:r>
      <w:r w:rsidR="00B9288D" w:rsidRPr="00D90C55">
        <w:rPr>
          <w:lang w:val="en-US"/>
        </w:rPr>
        <w:t>Corporation</w:t>
      </w:r>
      <w:r w:rsidR="00E46284" w:rsidRPr="00D90C55">
        <w:rPr>
          <w:lang w:val="en-US"/>
        </w:rPr>
        <w:t xml:space="preserve"> Cisco</w:t>
      </w:r>
      <w:r w:rsidR="007B132D" w:rsidRPr="00D90C55">
        <w:rPr>
          <w:lang w:val="en-US"/>
        </w:rPr>
        <w:t xml:space="preserve">, the number of companies </w:t>
      </w:r>
      <w:r w:rsidR="00300415" w:rsidRPr="00D90C55">
        <w:rPr>
          <w:lang w:val="en-US"/>
        </w:rPr>
        <w:t xml:space="preserve">adopting or are currently using the BYOT policies was at 95 percent. </w:t>
      </w:r>
      <w:r w:rsidR="000F00E5" w:rsidRPr="00D90C55">
        <w:rPr>
          <w:lang w:val="en-US"/>
        </w:rPr>
        <w:t>The adoption of the new technology allows the many companies to save on continuously adopting the new technologies and policies currently in the market</w:t>
      </w:r>
      <w:r w:rsidR="00FA1416" w:rsidRPr="00D90C55">
        <w:rPr>
          <w:lang w:val="en-US"/>
        </w:rPr>
        <w:t xml:space="preserve">. </w:t>
      </w:r>
      <w:r w:rsidR="00781C2F" w:rsidRPr="00D90C55">
        <w:rPr>
          <w:lang w:val="en-US"/>
        </w:rPr>
        <w:t xml:space="preserve">This strain on the company’s budget </w:t>
      </w:r>
      <w:r w:rsidR="0079579A" w:rsidRPr="00D90C55">
        <w:rPr>
          <w:lang w:val="en-US"/>
        </w:rPr>
        <w:t xml:space="preserve">is greatly reduce to an approximate of 85 percent. </w:t>
      </w:r>
      <w:r w:rsidR="00965991" w:rsidRPr="00D90C55">
        <w:rPr>
          <w:lang w:val="en-US"/>
        </w:rPr>
        <w:t>Additionally, the continuous challenge of after every 5 years their up</w:t>
      </w:r>
      <w:r w:rsidR="007B7A45" w:rsidRPr="00D90C55">
        <w:rPr>
          <w:lang w:val="en-US"/>
        </w:rPr>
        <w:t xml:space="preserve">grade to </w:t>
      </w:r>
      <w:r w:rsidR="00882E19" w:rsidRPr="00D90C55">
        <w:rPr>
          <w:lang w:val="en-US"/>
        </w:rPr>
        <w:t>modern technologies</w:t>
      </w:r>
      <w:r w:rsidR="007B7A45" w:rsidRPr="00D90C55">
        <w:rPr>
          <w:lang w:val="en-US"/>
        </w:rPr>
        <w:t xml:space="preserve"> is no longer a constantly growing challenge and complex.</w:t>
      </w:r>
    </w:p>
    <w:p w14:paraId="7C913E46" w14:textId="77777777" w:rsidR="0077169F" w:rsidRDefault="0077169F" w:rsidP="00C369B9">
      <w:pPr>
        <w:pStyle w:val="Heading2"/>
      </w:pPr>
      <w:bookmarkStart w:id="16" w:name="_Toc500856620"/>
      <w:r w:rsidRPr="00C369B9">
        <w:t>Prerequisites and requirements for the BYOT policy plan</w:t>
      </w:r>
      <w:bookmarkEnd w:id="16"/>
    </w:p>
    <w:p w14:paraId="6B0F0607" w14:textId="77777777" w:rsidR="00C369B9" w:rsidRPr="00C369B9" w:rsidRDefault="00C369B9" w:rsidP="00C369B9"/>
    <w:p w14:paraId="3A672B76" w14:textId="77777777" w:rsidR="000F6007" w:rsidRPr="00D90C55" w:rsidRDefault="009B6E6A" w:rsidP="00D90C55">
      <w:pPr>
        <w:spacing w:line="480" w:lineRule="auto"/>
        <w:ind w:firstLine="720"/>
        <w:contextualSpacing/>
        <w:jc w:val="both"/>
        <w:rPr>
          <w:lang w:val="en-US"/>
        </w:rPr>
      </w:pPr>
      <w:commentRangeStart w:id="17"/>
      <w:r w:rsidRPr="00D90C55">
        <w:rPr>
          <w:lang w:val="en-US"/>
        </w:rPr>
        <w:t xml:space="preserve">The first </w:t>
      </w:r>
      <w:r w:rsidR="001535E7" w:rsidRPr="00D90C55">
        <w:rPr>
          <w:lang w:val="en-US"/>
        </w:rPr>
        <w:t xml:space="preserve">the </w:t>
      </w:r>
      <w:commentRangeEnd w:id="17"/>
      <w:r w:rsidR="00AC54F5">
        <w:rPr>
          <w:rStyle w:val="CommentReference"/>
        </w:rPr>
        <w:commentReference w:id="17"/>
      </w:r>
      <w:r w:rsidR="001535E7" w:rsidRPr="00D90C55">
        <w:rPr>
          <w:lang w:val="en-US"/>
        </w:rPr>
        <w:t xml:space="preserve">company Golding Harvest LTD </w:t>
      </w:r>
      <w:r w:rsidR="00EF5012" w:rsidRPr="00D90C55">
        <w:rPr>
          <w:lang w:val="en-US"/>
        </w:rPr>
        <w:t xml:space="preserve">before implementing any action must </w:t>
      </w:r>
      <w:r w:rsidR="00867572" w:rsidRPr="00D90C55">
        <w:rPr>
          <w:lang w:val="en-US"/>
        </w:rPr>
        <w:t>consider their future business state</w:t>
      </w:r>
      <w:r w:rsidR="00B80FE9" w:rsidRPr="00D90C55">
        <w:rPr>
          <w:lang w:val="en-US"/>
        </w:rPr>
        <w:t xml:space="preserve">, </w:t>
      </w:r>
      <w:r w:rsidR="001801AB" w:rsidRPr="00D90C55">
        <w:rPr>
          <w:lang w:val="en-US"/>
        </w:rPr>
        <w:t xml:space="preserve">purpose for implementing the </w:t>
      </w:r>
      <w:r w:rsidR="005B6867" w:rsidRPr="00D90C55">
        <w:rPr>
          <w:lang w:val="en-US"/>
        </w:rPr>
        <w:t>BYOT policy</w:t>
      </w:r>
      <w:r w:rsidR="00EF40C4" w:rsidRPr="00D90C55">
        <w:rPr>
          <w:lang w:val="en-US"/>
        </w:rPr>
        <w:t xml:space="preserve"> and their vision</w:t>
      </w:r>
      <w:r w:rsidR="005B6867" w:rsidRPr="00D90C55">
        <w:rPr>
          <w:lang w:val="en-US"/>
        </w:rPr>
        <w:t xml:space="preserve">. </w:t>
      </w:r>
      <w:r w:rsidR="007B6902" w:rsidRPr="00D90C55">
        <w:rPr>
          <w:lang w:val="en-US"/>
        </w:rPr>
        <w:t xml:space="preserve">There must be strong comprehension as to how the BYOT policy will </w:t>
      </w:r>
      <w:r w:rsidR="00DE2557" w:rsidRPr="00D90C55">
        <w:rPr>
          <w:lang w:val="en-US"/>
        </w:rPr>
        <w:t>enhance the business customer and employee relations.</w:t>
      </w:r>
    </w:p>
    <w:p w14:paraId="22FB1D85" w14:textId="77777777" w:rsidR="000E18AC" w:rsidRPr="00D90C55" w:rsidRDefault="00442E78" w:rsidP="00D90C55">
      <w:pPr>
        <w:pStyle w:val="ListParagraph"/>
        <w:numPr>
          <w:ilvl w:val="0"/>
          <w:numId w:val="9"/>
        </w:numPr>
        <w:spacing w:line="480" w:lineRule="auto"/>
        <w:jc w:val="both"/>
        <w:rPr>
          <w:lang w:val="en-US"/>
        </w:rPr>
      </w:pPr>
      <w:r w:rsidRPr="00D90C55">
        <w:rPr>
          <w:lang w:val="en-US"/>
        </w:rPr>
        <w:t xml:space="preserve">It is critical for the company employees </w:t>
      </w:r>
      <w:r w:rsidR="00685981" w:rsidRPr="00D90C55">
        <w:rPr>
          <w:lang w:val="en-US"/>
        </w:rPr>
        <w:t xml:space="preserve">and customers to have professional training before using the new BYOT policy and be aware </w:t>
      </w:r>
      <w:r w:rsidR="0087667A" w:rsidRPr="00D90C55">
        <w:rPr>
          <w:lang w:val="en-US"/>
        </w:rPr>
        <w:t xml:space="preserve">of requirements and capacity </w:t>
      </w:r>
      <w:r w:rsidR="00B95D19" w:rsidRPr="00D90C55">
        <w:rPr>
          <w:lang w:val="en-US"/>
        </w:rPr>
        <w:t>to leverage technology for service delivery and relations.</w:t>
      </w:r>
    </w:p>
    <w:p w14:paraId="16A82E04" w14:textId="77777777" w:rsidR="00B95D19" w:rsidRPr="00D90C55" w:rsidRDefault="006922B7" w:rsidP="00D90C55">
      <w:pPr>
        <w:pStyle w:val="ListParagraph"/>
        <w:numPr>
          <w:ilvl w:val="0"/>
          <w:numId w:val="9"/>
        </w:numPr>
        <w:spacing w:line="480" w:lineRule="auto"/>
        <w:jc w:val="both"/>
        <w:rPr>
          <w:lang w:val="en-US"/>
        </w:rPr>
      </w:pPr>
      <w:r w:rsidRPr="00D90C55">
        <w:rPr>
          <w:lang w:val="en-US"/>
        </w:rPr>
        <w:t xml:space="preserve">The BYOT policy in this scenario is a business and customer relation enhancement </w:t>
      </w:r>
      <w:r w:rsidR="00F824D4" w:rsidRPr="00D90C55">
        <w:rPr>
          <w:lang w:val="en-US"/>
        </w:rPr>
        <w:t xml:space="preserve">designed to enhance the company staff and employee access to their own devices for better and faster </w:t>
      </w:r>
      <w:r w:rsidR="00F824D4" w:rsidRPr="00D90C55">
        <w:rPr>
          <w:lang w:val="en-US"/>
        </w:rPr>
        <w:lastRenderedPageBreak/>
        <w:t xml:space="preserve">service delivery. </w:t>
      </w:r>
      <w:r w:rsidR="00E11B23" w:rsidRPr="00D90C55">
        <w:rPr>
          <w:lang w:val="en-US"/>
        </w:rPr>
        <w:t xml:space="preserve">The Golding Harvest LTD </w:t>
      </w:r>
      <w:r w:rsidR="00C168FC" w:rsidRPr="00D90C55">
        <w:rPr>
          <w:lang w:val="en-US"/>
        </w:rPr>
        <w:t xml:space="preserve">must ensure </w:t>
      </w:r>
      <w:r w:rsidR="00951E26" w:rsidRPr="00D90C55">
        <w:rPr>
          <w:lang w:val="en-US"/>
        </w:rPr>
        <w:t xml:space="preserve">appropriate </w:t>
      </w:r>
      <w:r w:rsidR="00044797" w:rsidRPr="00D90C55">
        <w:rPr>
          <w:lang w:val="en-US"/>
        </w:rPr>
        <w:t>information technology provision</w:t>
      </w:r>
      <w:r w:rsidR="007F157E" w:rsidRPr="00D90C55">
        <w:rPr>
          <w:lang w:val="en-US"/>
        </w:rPr>
        <w:t xml:space="preserve"> outside the BYOT </w:t>
      </w:r>
      <w:r w:rsidR="00A72AFC" w:rsidRPr="00D90C55">
        <w:rPr>
          <w:lang w:val="en-US"/>
        </w:rPr>
        <w:t>scope.</w:t>
      </w:r>
    </w:p>
    <w:p w14:paraId="4CFA19DB" w14:textId="77777777" w:rsidR="001C76FC" w:rsidRPr="00D90C55" w:rsidRDefault="007D5EEE" w:rsidP="00D90C55">
      <w:pPr>
        <w:pStyle w:val="ListParagraph"/>
        <w:numPr>
          <w:ilvl w:val="0"/>
          <w:numId w:val="9"/>
        </w:numPr>
        <w:spacing w:line="480" w:lineRule="auto"/>
        <w:jc w:val="both"/>
        <w:rPr>
          <w:lang w:val="en-US"/>
        </w:rPr>
      </w:pPr>
      <w:r w:rsidRPr="00D90C55">
        <w:rPr>
          <w:lang w:val="en-US"/>
        </w:rPr>
        <w:t>Full support from the stakeholders and company management</w:t>
      </w:r>
      <w:r w:rsidR="00833A50" w:rsidRPr="00D90C55">
        <w:rPr>
          <w:lang w:val="en-US"/>
        </w:rPr>
        <w:t>.</w:t>
      </w:r>
    </w:p>
    <w:p w14:paraId="31BECE8F" w14:textId="77777777" w:rsidR="00833A50" w:rsidRPr="00D90C55" w:rsidRDefault="00833A50" w:rsidP="00D90C55">
      <w:pPr>
        <w:pStyle w:val="ListParagraph"/>
        <w:numPr>
          <w:ilvl w:val="0"/>
          <w:numId w:val="9"/>
        </w:numPr>
        <w:spacing w:line="480" w:lineRule="auto"/>
        <w:jc w:val="both"/>
        <w:rPr>
          <w:lang w:val="en-US"/>
        </w:rPr>
      </w:pPr>
      <w:r w:rsidRPr="00D90C55">
        <w:rPr>
          <w:lang w:val="en-US"/>
        </w:rPr>
        <w:t xml:space="preserve">Configuration for the wireless access to the Company intranet through a secure high quality readily available </w:t>
      </w:r>
      <w:r w:rsidR="006B05C0" w:rsidRPr="00D90C55">
        <w:rPr>
          <w:lang w:val="en-US"/>
        </w:rPr>
        <w:t xml:space="preserve">wireless network framework all over the company global offices. </w:t>
      </w:r>
    </w:p>
    <w:p w14:paraId="0007224A" w14:textId="77777777" w:rsidR="00903C55" w:rsidRPr="00D90C55" w:rsidRDefault="00C20756" w:rsidP="00D90C55">
      <w:pPr>
        <w:pStyle w:val="ListParagraph"/>
        <w:numPr>
          <w:ilvl w:val="0"/>
          <w:numId w:val="9"/>
        </w:numPr>
        <w:spacing w:line="480" w:lineRule="auto"/>
        <w:jc w:val="both"/>
        <w:rPr>
          <w:lang w:val="en-US"/>
        </w:rPr>
      </w:pPr>
      <w:r w:rsidRPr="00D90C55">
        <w:rPr>
          <w:lang w:val="en-US"/>
        </w:rPr>
        <w:t xml:space="preserve">The Golding Harvest LTD </w:t>
      </w:r>
      <w:r w:rsidR="0004579E" w:rsidRPr="00D90C55">
        <w:rPr>
          <w:lang w:val="en-US"/>
        </w:rPr>
        <w:t xml:space="preserve">corporate network all the departments to have their own separate network from the customer or </w:t>
      </w:r>
      <w:r w:rsidR="0077444D" w:rsidRPr="00D90C55">
        <w:rPr>
          <w:lang w:val="en-US"/>
        </w:rPr>
        <w:t>BYOT bandwidth</w:t>
      </w:r>
      <w:r w:rsidR="00F9283D" w:rsidRPr="00D90C55">
        <w:rPr>
          <w:lang w:val="en-US"/>
        </w:rPr>
        <w:t>. This implies the BYOT bandwidth will not be a</w:t>
      </w:r>
      <w:r w:rsidR="0062249D" w:rsidRPr="00D90C55">
        <w:rPr>
          <w:lang w:val="en-US"/>
        </w:rPr>
        <w:t xml:space="preserve">ble to access the corporate cloud servers or in office </w:t>
      </w:r>
      <w:r w:rsidR="00417397" w:rsidRPr="00D90C55">
        <w:rPr>
          <w:lang w:val="en-US"/>
        </w:rPr>
        <w:t>drives or printers and can only access the online made available</w:t>
      </w:r>
      <w:r w:rsidR="00014010" w:rsidRPr="00D90C55">
        <w:rPr>
          <w:lang w:val="en-US"/>
        </w:rPr>
        <w:t>.</w:t>
      </w:r>
    </w:p>
    <w:p w14:paraId="2CBB184C" w14:textId="77777777" w:rsidR="00505372" w:rsidRPr="00D90C55" w:rsidRDefault="00D21248" w:rsidP="00D90C55">
      <w:pPr>
        <w:pStyle w:val="ListParagraph"/>
        <w:numPr>
          <w:ilvl w:val="0"/>
          <w:numId w:val="9"/>
        </w:numPr>
        <w:spacing w:line="480" w:lineRule="auto"/>
        <w:jc w:val="both"/>
        <w:rPr>
          <w:lang w:val="en-US"/>
        </w:rPr>
      </w:pPr>
      <w:r w:rsidRPr="00D90C55">
        <w:rPr>
          <w:lang w:val="en-US"/>
        </w:rPr>
        <w:t xml:space="preserve">When on the corporate network all internet access traffic is tunneled through to the </w:t>
      </w:r>
      <w:r w:rsidR="000A7781" w:rsidRPr="00D90C55">
        <w:rPr>
          <w:lang w:val="en-US"/>
        </w:rPr>
        <w:t xml:space="preserve">Proxy and Web server </w:t>
      </w:r>
      <w:r w:rsidR="00BC3ADD" w:rsidRPr="00D90C55">
        <w:rPr>
          <w:lang w:val="en-US"/>
        </w:rPr>
        <w:t>that filter inappropriate content.</w:t>
      </w:r>
    </w:p>
    <w:p w14:paraId="209FE3EB" w14:textId="77777777" w:rsidR="00BC3ADD" w:rsidRPr="00D90C55" w:rsidRDefault="00EF783B" w:rsidP="00D90C55">
      <w:pPr>
        <w:pStyle w:val="ListParagraph"/>
        <w:numPr>
          <w:ilvl w:val="0"/>
          <w:numId w:val="9"/>
        </w:numPr>
        <w:spacing w:line="480" w:lineRule="auto"/>
        <w:jc w:val="both"/>
        <w:rPr>
          <w:lang w:val="en-US"/>
        </w:rPr>
      </w:pPr>
      <w:r w:rsidRPr="00D90C55">
        <w:rPr>
          <w:lang w:val="en-US"/>
        </w:rPr>
        <w:t xml:space="preserve">There appropriate and ample virus protection </w:t>
      </w:r>
      <w:r w:rsidR="00B632AE" w:rsidRPr="00D90C55">
        <w:rPr>
          <w:lang w:val="en-US"/>
        </w:rPr>
        <w:t>for all the users connected to the corporate network</w:t>
      </w:r>
      <w:r w:rsidR="006C11EC" w:rsidRPr="00D90C55">
        <w:rPr>
          <w:lang w:val="en-US"/>
        </w:rPr>
        <w:t xml:space="preserve"> securing their online presence.</w:t>
      </w:r>
    </w:p>
    <w:p w14:paraId="30F77A5A" w14:textId="77777777" w:rsidR="006C11EC" w:rsidRPr="00D90C55" w:rsidRDefault="007203BF" w:rsidP="00D90C55">
      <w:pPr>
        <w:pStyle w:val="ListParagraph"/>
        <w:numPr>
          <w:ilvl w:val="0"/>
          <w:numId w:val="9"/>
        </w:numPr>
        <w:spacing w:line="480" w:lineRule="auto"/>
        <w:jc w:val="both"/>
        <w:rPr>
          <w:lang w:val="en-US"/>
        </w:rPr>
      </w:pPr>
      <w:r w:rsidRPr="00D90C55">
        <w:rPr>
          <w:lang w:val="en-US"/>
        </w:rPr>
        <w:t xml:space="preserve">Definition of all computing devices allowed in the </w:t>
      </w:r>
      <w:r w:rsidR="00C369B9">
        <w:rPr>
          <w:lang w:val="en-US"/>
        </w:rPr>
        <w:t>BYOT policy program</w:t>
      </w:r>
      <w:r w:rsidR="006627B9" w:rsidRPr="00D90C55">
        <w:rPr>
          <w:lang w:val="en-US"/>
        </w:rPr>
        <w:t xml:space="preserve"> </w:t>
      </w:r>
      <w:r w:rsidR="00154C65" w:rsidRPr="00D90C55">
        <w:rPr>
          <w:lang w:val="en-US"/>
        </w:rPr>
        <w:t>how they should be connected to the corporate network and the security parameters put in place.</w:t>
      </w:r>
    </w:p>
    <w:p w14:paraId="211D8937" w14:textId="77777777" w:rsidR="006F4D70" w:rsidRPr="00D90C55" w:rsidRDefault="006F4D70" w:rsidP="00D90C55">
      <w:pPr>
        <w:pStyle w:val="ListParagraph"/>
        <w:numPr>
          <w:ilvl w:val="0"/>
          <w:numId w:val="9"/>
        </w:numPr>
        <w:spacing w:line="480" w:lineRule="auto"/>
        <w:jc w:val="both"/>
        <w:rPr>
          <w:lang w:val="en-US"/>
        </w:rPr>
      </w:pPr>
      <w:r w:rsidRPr="00D90C55">
        <w:rPr>
          <w:lang w:val="en-US"/>
        </w:rPr>
        <w:t xml:space="preserve">Without infringing on any privacy laws </w:t>
      </w:r>
      <w:r w:rsidR="006A29DB" w:rsidRPr="00D90C55">
        <w:rPr>
          <w:lang w:val="en-US"/>
        </w:rPr>
        <w:t xml:space="preserve">have visibility into all the connected users’ applications, and devices they are using when using on the </w:t>
      </w:r>
      <w:r w:rsidR="0073179E" w:rsidRPr="00D90C55">
        <w:rPr>
          <w:lang w:val="en-US"/>
        </w:rPr>
        <w:t xml:space="preserve">corporate </w:t>
      </w:r>
      <w:r w:rsidR="00A02DC9" w:rsidRPr="00D90C55">
        <w:rPr>
          <w:lang w:val="en-US"/>
        </w:rPr>
        <w:t>network</w:t>
      </w:r>
      <w:r w:rsidR="00A5506D" w:rsidRPr="00D90C55">
        <w:rPr>
          <w:lang w:val="en-US"/>
        </w:rPr>
        <w:t>.</w:t>
      </w:r>
    </w:p>
    <w:p w14:paraId="0525D781" w14:textId="77777777" w:rsidR="00A5506D" w:rsidRPr="00D90C55" w:rsidRDefault="00C95095" w:rsidP="00D90C55">
      <w:pPr>
        <w:pStyle w:val="ListParagraph"/>
        <w:numPr>
          <w:ilvl w:val="0"/>
          <w:numId w:val="9"/>
        </w:numPr>
        <w:spacing w:line="480" w:lineRule="auto"/>
        <w:jc w:val="both"/>
        <w:rPr>
          <w:lang w:val="en-US"/>
        </w:rPr>
      </w:pPr>
      <w:r w:rsidRPr="00D90C55">
        <w:rPr>
          <w:lang w:val="en-US"/>
        </w:rPr>
        <w:t>Securing all access with clientless access or</w:t>
      </w:r>
      <w:r w:rsidR="000A48A3" w:rsidRPr="00D90C55">
        <w:rPr>
          <w:lang w:val="en-US"/>
        </w:rPr>
        <w:t xml:space="preserve"> client-based access </w:t>
      </w:r>
      <w:r w:rsidR="007F4CA7" w:rsidRPr="00D90C55">
        <w:rPr>
          <w:lang w:val="en-US"/>
        </w:rPr>
        <w:t xml:space="preserve">ensuring </w:t>
      </w:r>
      <w:r w:rsidR="00936CF1" w:rsidRPr="00D90C55">
        <w:rPr>
          <w:lang w:val="en-US"/>
        </w:rPr>
        <w:t xml:space="preserve">encryption while limiting data loss or </w:t>
      </w:r>
      <w:r w:rsidR="00936CF1" w:rsidRPr="004B7DD6">
        <w:rPr>
          <w:lang w:val="en-GB"/>
        </w:rPr>
        <w:t>c</w:t>
      </w:r>
      <w:r w:rsidR="004B7DD6" w:rsidRPr="004B7DD6">
        <w:rPr>
          <w:lang w:val="en-GB"/>
        </w:rPr>
        <w:t>ontaineris</w:t>
      </w:r>
      <w:r w:rsidR="00B9288D" w:rsidRPr="004B7DD6">
        <w:rPr>
          <w:lang w:val="en-GB"/>
        </w:rPr>
        <w:t>ation</w:t>
      </w:r>
      <w:r w:rsidR="00B9288D" w:rsidRPr="00D90C55">
        <w:rPr>
          <w:lang w:val="en-US"/>
        </w:rPr>
        <w:t xml:space="preserve"> by implementing</w:t>
      </w:r>
      <w:r w:rsidR="00902965" w:rsidRPr="00D90C55">
        <w:rPr>
          <w:lang w:val="en-US"/>
        </w:rPr>
        <w:t xml:space="preserve"> a VPN optimized </w:t>
      </w:r>
      <w:r w:rsidR="004150C3" w:rsidRPr="00D90C55">
        <w:rPr>
          <w:lang w:val="en-US"/>
        </w:rPr>
        <w:t xml:space="preserve">configurations </w:t>
      </w:r>
      <w:r w:rsidR="002878C4" w:rsidRPr="00D90C55">
        <w:rPr>
          <w:lang w:val="en-US"/>
        </w:rPr>
        <w:t xml:space="preserve">for efficient </w:t>
      </w:r>
      <w:r w:rsidR="00657FC4" w:rsidRPr="00D90C55">
        <w:rPr>
          <w:lang w:val="en-US"/>
        </w:rPr>
        <w:t>applications capabili</w:t>
      </w:r>
      <w:r w:rsidR="00D25275" w:rsidRPr="00D90C55">
        <w:rPr>
          <w:lang w:val="en-US"/>
        </w:rPr>
        <w:t>ti</w:t>
      </w:r>
      <w:r w:rsidR="00657FC4" w:rsidRPr="00D90C55">
        <w:rPr>
          <w:lang w:val="en-US"/>
        </w:rPr>
        <w:t>es and delivery.</w:t>
      </w:r>
    </w:p>
    <w:p w14:paraId="17C91F25" w14:textId="77777777" w:rsidR="000E18AC" w:rsidRDefault="000E18AC" w:rsidP="00D90C55">
      <w:pPr>
        <w:spacing w:line="480" w:lineRule="auto"/>
        <w:ind w:firstLine="720"/>
        <w:contextualSpacing/>
        <w:jc w:val="both"/>
        <w:rPr>
          <w:lang w:val="en-US"/>
        </w:rPr>
      </w:pPr>
    </w:p>
    <w:p w14:paraId="19BC9986" w14:textId="77777777" w:rsidR="00AF2708" w:rsidRPr="00D90C55" w:rsidRDefault="00AF2708" w:rsidP="00D90C55">
      <w:pPr>
        <w:spacing w:line="480" w:lineRule="auto"/>
        <w:ind w:firstLine="720"/>
        <w:contextualSpacing/>
        <w:jc w:val="both"/>
        <w:rPr>
          <w:lang w:val="en-US"/>
        </w:rPr>
      </w:pPr>
    </w:p>
    <w:p w14:paraId="735A5D4D" w14:textId="77777777" w:rsidR="003348CB" w:rsidRDefault="00114388" w:rsidP="00AF2708">
      <w:pPr>
        <w:pStyle w:val="Heading2"/>
      </w:pPr>
      <w:bookmarkStart w:id="18" w:name="_Toc500856621"/>
      <w:r w:rsidRPr="00AF2708">
        <w:lastRenderedPageBreak/>
        <w:t>Security Configurations and Design</w:t>
      </w:r>
      <w:bookmarkEnd w:id="18"/>
    </w:p>
    <w:p w14:paraId="6CBA58F1" w14:textId="77777777" w:rsidR="00AF2708" w:rsidRPr="00AF2708" w:rsidRDefault="00AF2708" w:rsidP="00AF2708"/>
    <w:p w14:paraId="43F30D10" w14:textId="77777777" w:rsidR="000C3E96" w:rsidRPr="00D90C55" w:rsidRDefault="000736B3" w:rsidP="00D90C55">
      <w:pPr>
        <w:spacing w:line="480" w:lineRule="auto"/>
        <w:ind w:firstLine="720"/>
        <w:contextualSpacing/>
        <w:jc w:val="both"/>
        <w:rPr>
          <w:lang w:val="en-US"/>
        </w:rPr>
      </w:pPr>
      <w:r w:rsidRPr="00D90C55">
        <w:rPr>
          <w:lang w:val="en-US"/>
        </w:rPr>
        <w:t>This section describes the most important part of the network, the wireless network design</w:t>
      </w:r>
      <w:r w:rsidR="004367E9" w:rsidRPr="00D90C55">
        <w:rPr>
          <w:lang w:val="en-US"/>
        </w:rPr>
        <w:t xml:space="preserve">, in this scenario it follows the Cisco wireless network </w:t>
      </w:r>
      <w:r w:rsidR="009F78D9" w:rsidRPr="00D90C55">
        <w:rPr>
          <w:lang w:val="en-US"/>
        </w:rPr>
        <w:t xml:space="preserve">design guide. The components for this </w:t>
      </w:r>
      <w:r w:rsidR="00782E59" w:rsidRPr="00D90C55">
        <w:rPr>
          <w:lang w:val="en-US"/>
        </w:rPr>
        <w:t xml:space="preserve">design </w:t>
      </w:r>
      <w:r w:rsidR="00640BD8" w:rsidRPr="00D90C55">
        <w:rPr>
          <w:lang w:val="en-US"/>
        </w:rPr>
        <w:t xml:space="preserve">are the Cisco wireless LAN controllers (WLCs), </w:t>
      </w:r>
      <w:r w:rsidR="00406B1E" w:rsidRPr="00D90C55">
        <w:rPr>
          <w:lang w:val="en-US"/>
        </w:rPr>
        <w:t>Cisco Mobility Services Engine (MSE)</w:t>
      </w:r>
      <w:r w:rsidR="00F21A1A" w:rsidRPr="00D90C55">
        <w:rPr>
          <w:lang w:val="en-US"/>
        </w:rPr>
        <w:t>, Cisco Converged Access Switches</w:t>
      </w:r>
      <w:r w:rsidR="00AC6EE2" w:rsidRPr="00D90C55">
        <w:rPr>
          <w:lang w:val="en-US"/>
        </w:rPr>
        <w:t xml:space="preserve">, and the Cisco </w:t>
      </w:r>
      <w:r w:rsidR="00137DED" w:rsidRPr="00D90C55">
        <w:rPr>
          <w:lang w:val="en-US"/>
        </w:rPr>
        <w:t>Access Points (APs).</w:t>
      </w:r>
      <w:r w:rsidR="003E1142" w:rsidRPr="00D90C55">
        <w:rPr>
          <w:lang w:val="en-US"/>
        </w:rPr>
        <w:t xml:space="preserve"> </w:t>
      </w:r>
      <w:r w:rsidR="00FF2717" w:rsidRPr="00D90C55">
        <w:rPr>
          <w:lang w:val="en-US"/>
        </w:rPr>
        <w:t xml:space="preserve">Since the idea is BYOT and it heavily relies on the structure of the robust secure wireless network design principle the following sections describes the above </w:t>
      </w:r>
      <w:r w:rsidR="00451E51" w:rsidRPr="00D90C55">
        <w:rPr>
          <w:lang w:val="en-US"/>
        </w:rPr>
        <w:t>network segments in great details.</w:t>
      </w:r>
      <w:r w:rsidR="00527BE5" w:rsidRPr="00D90C55">
        <w:rPr>
          <w:lang w:val="en-US"/>
        </w:rPr>
        <w:t xml:space="preserve"> Additionally, in the next section it describes </w:t>
      </w:r>
      <w:r w:rsidR="00741AF8" w:rsidRPr="00D90C55">
        <w:rPr>
          <w:lang w:val="en-US"/>
        </w:rPr>
        <w:t xml:space="preserve">the security configurations of each component and the devices to use in the </w:t>
      </w:r>
      <w:r w:rsidR="00C75407" w:rsidRPr="00D90C55">
        <w:rPr>
          <w:lang w:val="en-US"/>
        </w:rPr>
        <w:t>design of the entire Golding Harvest LTD global network and branch network designs.</w:t>
      </w:r>
      <w:r w:rsidR="00607ECB" w:rsidRPr="00D90C55">
        <w:rPr>
          <w:lang w:val="en-US"/>
        </w:rPr>
        <w:t xml:space="preserve"> The following flowchart </w:t>
      </w:r>
      <w:r w:rsidR="004B7DD6">
        <w:rPr>
          <w:lang w:val="en-US"/>
        </w:rPr>
        <w:t>in figure 1.1</w:t>
      </w:r>
      <w:r w:rsidR="00EF0394" w:rsidRPr="00D90C55">
        <w:rPr>
          <w:lang w:val="en-US"/>
        </w:rPr>
        <w:t xml:space="preserve"> </w:t>
      </w:r>
      <w:r w:rsidR="00357341" w:rsidRPr="00D90C55">
        <w:rPr>
          <w:lang w:val="en-US"/>
        </w:rPr>
        <w:t xml:space="preserve">is how the security configuration and how the devices are connected on the </w:t>
      </w:r>
      <w:r w:rsidR="001736F8" w:rsidRPr="00D90C55">
        <w:rPr>
          <w:lang w:val="en-US"/>
        </w:rPr>
        <w:t xml:space="preserve">secure network and how the </w:t>
      </w:r>
      <w:r w:rsidR="00F21079" w:rsidRPr="00D90C55">
        <w:rPr>
          <w:lang w:val="en-US"/>
        </w:rPr>
        <w:t xml:space="preserve">security protocols </w:t>
      </w:r>
      <w:r w:rsidR="008E5EDE" w:rsidRPr="00D90C55">
        <w:rPr>
          <w:lang w:val="en-US"/>
        </w:rPr>
        <w:t>work.</w:t>
      </w:r>
    </w:p>
    <w:p w14:paraId="5E48EDDC" w14:textId="77777777" w:rsidR="000B66F2" w:rsidRPr="00D90C55" w:rsidRDefault="005563CF" w:rsidP="00D90C55">
      <w:pPr>
        <w:spacing w:line="480" w:lineRule="auto"/>
        <w:contextualSpacing/>
        <w:jc w:val="center"/>
        <w:rPr>
          <w:lang w:val="en-US"/>
        </w:rPr>
      </w:pPr>
      <w:r w:rsidRPr="00D90C55">
        <w:rPr>
          <w:noProof/>
          <w:lang w:val="en-GB" w:eastAsia="en-GB"/>
        </w:rPr>
        <w:drawing>
          <wp:inline distT="0" distB="0" distL="0" distR="0" wp14:anchorId="14E92C6F" wp14:editId="505A62CF">
            <wp:extent cx="5081290" cy="3533775"/>
            <wp:effectExtent l="190500" t="190500" r="195580" b="180975"/>
            <wp:docPr id="1" name="Picture 1" descr="https://www.cisco.com/c/dam/en/us/td/i/200001-300000/290001-300000/292001-293000/292961.eps/_jcr_content/renditions/2929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isco.com/c/dam/en/us/td/i/200001-300000/290001-300000/292001-293000/292961.eps/_jcr_content/renditions/292961.jpg"/>
                    <pic:cNvPicPr>
                      <a:picLocks noChangeAspect="1" noChangeArrowheads="1"/>
                    </pic:cNvPicPr>
                  </pic:nvPicPr>
                  <pic:blipFill rotWithShape="1">
                    <a:blip r:embed="rId11">
                      <a:extLst>
                        <a:ext uri="{28A0092B-C50C-407E-A947-70E740481C1C}">
                          <a14:useLocalDpi xmlns:a14="http://schemas.microsoft.com/office/drawing/2010/main" val="0"/>
                        </a:ext>
                      </a:extLst>
                    </a:blip>
                    <a:srcRect r="3112"/>
                    <a:stretch/>
                  </pic:blipFill>
                  <pic:spPr bwMode="auto">
                    <a:xfrm>
                      <a:off x="0" y="0"/>
                      <a:ext cx="5095263" cy="3543493"/>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2EDA02F7" w14:textId="77777777" w:rsidR="00DE53E5" w:rsidRDefault="00CB2F57" w:rsidP="00AF2708">
      <w:pPr>
        <w:spacing w:line="480" w:lineRule="auto"/>
        <w:contextualSpacing/>
        <w:jc w:val="center"/>
        <w:rPr>
          <w:lang w:val="en-US"/>
        </w:rPr>
      </w:pPr>
      <w:r w:rsidRPr="00D90C55">
        <w:rPr>
          <w:lang w:val="en-US"/>
        </w:rPr>
        <w:t>Figu</w:t>
      </w:r>
      <w:r w:rsidR="004B7DD6">
        <w:rPr>
          <w:lang w:val="en-US"/>
        </w:rPr>
        <w:t>re 1.1</w:t>
      </w:r>
      <w:r w:rsidRPr="00D90C55">
        <w:rPr>
          <w:lang w:val="en-US"/>
        </w:rPr>
        <w:t xml:space="preserve"> </w:t>
      </w:r>
    </w:p>
    <w:p w14:paraId="7CB082BC" w14:textId="77777777" w:rsidR="00CD222A" w:rsidRDefault="00CD222A" w:rsidP="00AF2708">
      <w:pPr>
        <w:pStyle w:val="Heading2"/>
        <w:rPr>
          <w:lang w:val="en-US"/>
        </w:rPr>
      </w:pPr>
      <w:bookmarkStart w:id="19" w:name="_Toc500856622"/>
      <w:r>
        <w:rPr>
          <w:lang w:val="en-US"/>
        </w:rPr>
        <w:lastRenderedPageBreak/>
        <w:t>Packet tracer Simulation</w:t>
      </w:r>
      <w:bookmarkEnd w:id="19"/>
    </w:p>
    <w:p w14:paraId="1A9471AB" w14:textId="77777777" w:rsidR="004B7DD6" w:rsidRDefault="004B7DD6" w:rsidP="00CD222A">
      <w:pPr>
        <w:spacing w:line="480" w:lineRule="auto"/>
        <w:contextualSpacing/>
        <w:jc w:val="center"/>
        <w:rPr>
          <w:lang w:val="en-US"/>
        </w:rPr>
      </w:pPr>
    </w:p>
    <w:p w14:paraId="4BD95AE7" w14:textId="77777777" w:rsidR="00761F32" w:rsidRPr="004B7DD6" w:rsidRDefault="004B7DD6" w:rsidP="004B7DD6">
      <w:pPr>
        <w:spacing w:line="480" w:lineRule="auto"/>
        <w:ind w:firstLine="720"/>
        <w:contextualSpacing/>
        <w:jc w:val="both"/>
        <w:rPr>
          <w:lang w:val="en-US"/>
        </w:rPr>
      </w:pPr>
      <w:r w:rsidRPr="00D90C55">
        <w:rPr>
          <w:lang w:val="en-US"/>
        </w:rPr>
        <w:t xml:space="preserve">The simulation of the network is presented on the Cisco Packet tracer lab of the network segments and the configurations of the network bandwidth. The test scenarios are sending packers from the preferred network, and then sending packets to a separate network and recoding the results in the same network packets are sent however, on a different network there is no communications. </w:t>
      </w:r>
    </w:p>
    <w:p w14:paraId="6C812915" w14:textId="77777777" w:rsidR="00CD222A" w:rsidRPr="004B7DD6" w:rsidRDefault="00CD222A" w:rsidP="004B7DD6">
      <w:pPr>
        <w:spacing w:line="480" w:lineRule="auto"/>
        <w:rPr>
          <w:lang w:val="en-US"/>
        </w:rPr>
      </w:pPr>
      <w:r w:rsidRPr="004B7DD6">
        <w:rPr>
          <w:lang w:val="en-US"/>
        </w:rPr>
        <w:t>The simul</w:t>
      </w:r>
      <w:r w:rsidR="004B7DD6">
        <w:rPr>
          <w:lang w:val="en-US"/>
        </w:rPr>
        <w:t>ation of the network (figure 1.2</w:t>
      </w:r>
      <w:r w:rsidRPr="004B7DD6">
        <w:rPr>
          <w:lang w:val="en-US"/>
        </w:rPr>
        <w:t xml:space="preserve">) is presented on the Cisco Packet tracer lab of. The test scenarios are sending packers from the preferred network, and then sending packets to a separate network and recoding the results in the same network packets are sent however, on a different network there is no communications. In the above project we use MLS as a core switch, because MLS is feasible with both routing and switching. We have different - different </w:t>
      </w:r>
      <w:proofErr w:type="spellStart"/>
      <w:r w:rsidRPr="004B7DD6">
        <w:rPr>
          <w:lang w:val="en-US"/>
        </w:rPr>
        <w:t>vlans</w:t>
      </w:r>
      <w:proofErr w:type="spellEnd"/>
      <w:r w:rsidRPr="004B7DD6">
        <w:rPr>
          <w:lang w:val="en-US"/>
        </w:rPr>
        <w:t xml:space="preserve">, so that we can avoid the unnecessary broadcasting in the network and we also restrict the users to for limited access. It’s simple design combination of both security and routing. With the help of </w:t>
      </w:r>
      <w:proofErr w:type="spellStart"/>
      <w:r w:rsidRPr="004B7DD6">
        <w:rPr>
          <w:lang w:val="en-US"/>
        </w:rPr>
        <w:t>vlan</w:t>
      </w:r>
      <w:proofErr w:type="spellEnd"/>
      <w:r w:rsidRPr="004B7DD6">
        <w:rPr>
          <w:lang w:val="en-US"/>
        </w:rPr>
        <w:t xml:space="preserve"> we are restricting the broadcasting in our domain. We are using access-list for restricting the traffic. We used concept of </w:t>
      </w:r>
      <w:proofErr w:type="spellStart"/>
      <w:r w:rsidRPr="004B7DD6">
        <w:rPr>
          <w:lang w:val="en-US"/>
        </w:rPr>
        <w:t>vlans</w:t>
      </w:r>
      <w:proofErr w:type="spellEnd"/>
      <w:r w:rsidRPr="004B7DD6">
        <w:rPr>
          <w:lang w:val="en-US"/>
        </w:rPr>
        <w:t xml:space="preserve"> and put all domain in a different </w:t>
      </w:r>
      <w:proofErr w:type="spellStart"/>
      <w:r w:rsidRPr="004B7DD6">
        <w:rPr>
          <w:lang w:val="en-US"/>
        </w:rPr>
        <w:t>vlans</w:t>
      </w:r>
      <w:proofErr w:type="spellEnd"/>
      <w:r w:rsidRPr="004B7DD6">
        <w:rPr>
          <w:lang w:val="en-US"/>
        </w:rPr>
        <w:t xml:space="preserve">. For authorization purpose we have a RADIUS server and that server is part of another </w:t>
      </w:r>
      <w:proofErr w:type="spellStart"/>
      <w:r w:rsidRPr="004B7DD6">
        <w:rPr>
          <w:lang w:val="en-US"/>
        </w:rPr>
        <w:t>vlan</w:t>
      </w:r>
      <w:proofErr w:type="spellEnd"/>
      <w:r w:rsidRPr="004B7DD6">
        <w:rPr>
          <w:lang w:val="en-US"/>
        </w:rPr>
        <w:t xml:space="preserve"> so request first received by MLS and MLS forward the request through IVR (inter-</w:t>
      </w:r>
      <w:proofErr w:type="spellStart"/>
      <w:r w:rsidRPr="004B7DD6">
        <w:rPr>
          <w:lang w:val="en-US"/>
        </w:rPr>
        <w:t>vlan</w:t>
      </w:r>
      <w:proofErr w:type="spellEnd"/>
      <w:r w:rsidRPr="004B7DD6">
        <w:rPr>
          <w:lang w:val="en-US"/>
        </w:rPr>
        <w:t xml:space="preserve"> routing), it is received by RADIUS server verified and authorized by the server. All device receiving IP through </w:t>
      </w:r>
      <w:proofErr w:type="spellStart"/>
      <w:r w:rsidRPr="004B7DD6">
        <w:rPr>
          <w:lang w:val="en-US"/>
        </w:rPr>
        <w:t>dhcp</w:t>
      </w:r>
      <w:proofErr w:type="spellEnd"/>
      <w:r w:rsidRPr="004B7DD6">
        <w:rPr>
          <w:lang w:val="en-US"/>
        </w:rPr>
        <w:t xml:space="preserve"> server and that </w:t>
      </w:r>
      <w:proofErr w:type="spellStart"/>
      <w:r w:rsidRPr="004B7DD6">
        <w:rPr>
          <w:lang w:val="en-US"/>
        </w:rPr>
        <w:t>dhcp</w:t>
      </w:r>
      <w:proofErr w:type="spellEnd"/>
      <w:r w:rsidRPr="004B7DD6">
        <w:rPr>
          <w:lang w:val="en-US"/>
        </w:rPr>
        <w:t xml:space="preserve"> server also part of different </w:t>
      </w:r>
      <w:proofErr w:type="spellStart"/>
      <w:r w:rsidRPr="004B7DD6">
        <w:rPr>
          <w:lang w:val="en-US"/>
        </w:rPr>
        <w:t>vlan</w:t>
      </w:r>
      <w:proofErr w:type="spellEnd"/>
      <w:r w:rsidRPr="004B7DD6">
        <w:rPr>
          <w:lang w:val="en-US"/>
        </w:rPr>
        <w:t xml:space="preserve">, any user come in or going out through the domain </w:t>
      </w:r>
      <w:proofErr w:type="spellStart"/>
      <w:r w:rsidRPr="004B7DD6">
        <w:rPr>
          <w:lang w:val="en-US"/>
        </w:rPr>
        <w:t>ip’s</w:t>
      </w:r>
      <w:proofErr w:type="spellEnd"/>
      <w:r w:rsidRPr="004B7DD6">
        <w:rPr>
          <w:lang w:val="en-US"/>
        </w:rPr>
        <w:t xml:space="preserve"> automatically managed by the </w:t>
      </w:r>
      <w:proofErr w:type="spellStart"/>
      <w:r w:rsidRPr="004B7DD6">
        <w:rPr>
          <w:lang w:val="en-US"/>
        </w:rPr>
        <w:t>dhcp</w:t>
      </w:r>
      <w:proofErr w:type="spellEnd"/>
      <w:r w:rsidRPr="004B7DD6">
        <w:rPr>
          <w:lang w:val="en-US"/>
        </w:rPr>
        <w:t xml:space="preserve"> server and we also track allocated </w:t>
      </w:r>
      <w:proofErr w:type="spellStart"/>
      <w:r w:rsidRPr="004B7DD6">
        <w:rPr>
          <w:lang w:val="en-US"/>
        </w:rPr>
        <w:t>ip’s</w:t>
      </w:r>
      <w:proofErr w:type="spellEnd"/>
      <w:r w:rsidRPr="004B7DD6">
        <w:rPr>
          <w:lang w:val="en-US"/>
        </w:rPr>
        <w:t>. We are using concept of tunneling for accessing the remote site. We are able share our private information with the remote site without sharing it without sharing it service-provider (ISP).</w:t>
      </w:r>
    </w:p>
    <w:p w14:paraId="3211EA50" w14:textId="77777777" w:rsidR="00CD222A" w:rsidRPr="004B7DD6" w:rsidRDefault="00CD222A" w:rsidP="004B7DD6">
      <w:pPr>
        <w:spacing w:line="480" w:lineRule="auto"/>
        <w:rPr>
          <w:lang w:val="en-US"/>
        </w:rPr>
      </w:pPr>
      <w:r w:rsidRPr="004B7DD6">
        <w:rPr>
          <w:lang w:val="en-US"/>
        </w:rPr>
        <w:t xml:space="preserve">We also use access points in our design so that any user bring its own device he can easily connect through the network and as per defined category he gets the privilege. Employee of the </w:t>
      </w:r>
      <w:r w:rsidRPr="004B7DD6">
        <w:rPr>
          <w:lang w:val="en-US"/>
        </w:rPr>
        <w:lastRenderedPageBreak/>
        <w:t>domain can access complete network only they need to get authorized by the RADIUS server. In the same manner contractor people have limited access in the network and the guest users are only allowed to access the internet. If any employee wants to access the core edge router through telnet first it must be authorized by the RADIUS server, if in case RADIUS server is failed we can login through local username password.</w:t>
      </w:r>
    </w:p>
    <w:p w14:paraId="7456D740" w14:textId="77777777" w:rsidR="00CD222A" w:rsidRPr="004B7DD6" w:rsidRDefault="00CD222A" w:rsidP="004B7DD6">
      <w:pPr>
        <w:spacing w:line="480" w:lineRule="auto"/>
        <w:rPr>
          <w:lang w:val="en-US"/>
        </w:rPr>
      </w:pPr>
      <w:r w:rsidRPr="004B7DD6">
        <w:rPr>
          <w:lang w:val="en-US"/>
        </w:rPr>
        <w:t xml:space="preserve">We are also using concept of NAT so that our private </w:t>
      </w:r>
      <w:proofErr w:type="spellStart"/>
      <w:r w:rsidRPr="004B7DD6">
        <w:rPr>
          <w:lang w:val="en-US"/>
        </w:rPr>
        <w:t>ip’s</w:t>
      </w:r>
      <w:proofErr w:type="spellEnd"/>
      <w:r w:rsidRPr="004B7DD6">
        <w:rPr>
          <w:lang w:val="en-US"/>
        </w:rPr>
        <w:t xml:space="preserve"> get converted into public </w:t>
      </w:r>
      <w:proofErr w:type="spellStart"/>
      <w:r w:rsidRPr="004B7DD6">
        <w:rPr>
          <w:lang w:val="en-US"/>
        </w:rPr>
        <w:t>ip’s</w:t>
      </w:r>
      <w:proofErr w:type="spellEnd"/>
      <w:r w:rsidRPr="004B7DD6">
        <w:rPr>
          <w:lang w:val="en-US"/>
        </w:rPr>
        <w:t xml:space="preserve"> so that we are able to access the internet.</w:t>
      </w:r>
    </w:p>
    <w:p w14:paraId="428CAA6F" w14:textId="77777777" w:rsidR="00CD222A" w:rsidRPr="004B7DD6" w:rsidRDefault="00CD222A" w:rsidP="004B7DD6">
      <w:pPr>
        <w:spacing w:line="480" w:lineRule="auto"/>
        <w:rPr>
          <w:lang w:val="en-US"/>
        </w:rPr>
      </w:pPr>
      <w:r w:rsidRPr="004B7DD6">
        <w:rPr>
          <w:lang w:val="en-US"/>
        </w:rPr>
        <w:t xml:space="preserve">We are using </w:t>
      </w:r>
      <w:proofErr w:type="spellStart"/>
      <w:r w:rsidRPr="004B7DD6">
        <w:rPr>
          <w:lang w:val="en-US"/>
        </w:rPr>
        <w:t>Eigrp</w:t>
      </w:r>
      <w:proofErr w:type="spellEnd"/>
      <w:r w:rsidRPr="004B7DD6">
        <w:rPr>
          <w:lang w:val="en-US"/>
        </w:rPr>
        <w:t xml:space="preserve"> as routing protocol because it’s the one of the fastest convergence routing protocol and easy to deploy.</w:t>
      </w:r>
    </w:p>
    <w:p w14:paraId="29734BA7" w14:textId="77777777" w:rsidR="00CD222A" w:rsidRDefault="00CD222A" w:rsidP="004B7DD6">
      <w:pPr>
        <w:spacing w:line="480" w:lineRule="auto"/>
      </w:pPr>
      <w:r w:rsidRPr="004B7DD6">
        <w:rPr>
          <w:lang w:val="en-US"/>
        </w:rPr>
        <w:t xml:space="preserve">We also using </w:t>
      </w:r>
      <w:proofErr w:type="spellStart"/>
      <w:r w:rsidR="004B7DD6">
        <w:rPr>
          <w:lang w:val="en-US"/>
        </w:rPr>
        <w:t>dhcp</w:t>
      </w:r>
      <w:proofErr w:type="spellEnd"/>
      <w:r w:rsidR="004B7DD6">
        <w:rPr>
          <w:lang w:val="en-US"/>
        </w:rPr>
        <w:t xml:space="preserve"> snooping and port-security </w:t>
      </w:r>
      <w:r w:rsidRPr="004B7DD6">
        <w:rPr>
          <w:lang w:val="en-US"/>
        </w:rPr>
        <w:t>so that we can prevent our network from any hacker</w:t>
      </w:r>
      <w:r w:rsidRPr="004B7DD6">
        <w:rPr>
          <w:lang w:val="en-US"/>
        </w:rPr>
        <w:tab/>
        <w:t xml:space="preserve"> attack. With the help of </w:t>
      </w:r>
      <w:proofErr w:type="spellStart"/>
      <w:r w:rsidRPr="004B7DD6">
        <w:rPr>
          <w:lang w:val="en-US"/>
        </w:rPr>
        <w:t>dhcp</w:t>
      </w:r>
      <w:proofErr w:type="spellEnd"/>
      <w:r w:rsidRPr="004B7DD6">
        <w:rPr>
          <w:lang w:val="en-US"/>
        </w:rPr>
        <w:t xml:space="preserve"> snooping we can get </w:t>
      </w:r>
      <w:proofErr w:type="spellStart"/>
      <w:r w:rsidRPr="004B7DD6">
        <w:rPr>
          <w:lang w:val="en-US"/>
        </w:rPr>
        <w:t>ip</w:t>
      </w:r>
      <w:proofErr w:type="spellEnd"/>
      <w:r w:rsidRPr="004B7DD6">
        <w:rPr>
          <w:lang w:val="en-US"/>
        </w:rPr>
        <w:t xml:space="preserve"> from only the genuine </w:t>
      </w:r>
      <w:proofErr w:type="spellStart"/>
      <w:r w:rsidRPr="004B7DD6">
        <w:rPr>
          <w:lang w:val="en-US"/>
        </w:rPr>
        <w:t>dhcp</w:t>
      </w:r>
      <w:proofErr w:type="spellEnd"/>
      <w:r w:rsidRPr="004B7DD6">
        <w:rPr>
          <w:lang w:val="en-US"/>
        </w:rPr>
        <w:t xml:space="preserve"> server not the fake one. Port-security provides only access</w:t>
      </w:r>
      <w:r w:rsidRPr="004B7DD6">
        <w:rPr>
          <w:lang w:val="en-US"/>
        </w:rPr>
        <w:tab/>
        <w:t>to the genuine device</w:t>
      </w:r>
      <w:r>
        <w:t>.</w:t>
      </w:r>
    </w:p>
    <w:p w14:paraId="472A0BA7" w14:textId="77777777" w:rsidR="00CD222A" w:rsidRPr="00D90C55" w:rsidRDefault="00CD222A" w:rsidP="00CD222A">
      <w:pPr>
        <w:spacing w:line="480" w:lineRule="auto"/>
        <w:ind w:firstLine="720"/>
        <w:contextualSpacing/>
        <w:jc w:val="both"/>
        <w:rPr>
          <w:lang w:val="en-US"/>
        </w:rPr>
      </w:pPr>
    </w:p>
    <w:p w14:paraId="330DD22C" w14:textId="77777777" w:rsidR="004058CF" w:rsidRDefault="00AF2708" w:rsidP="00AF2708">
      <w:pPr>
        <w:spacing w:line="480" w:lineRule="auto"/>
        <w:contextualSpacing/>
        <w:rPr>
          <w:lang w:val="en-US"/>
        </w:rPr>
      </w:pPr>
      <w:r>
        <w:rPr>
          <w:noProof/>
          <w:lang w:val="en-GB" w:eastAsia="en-GB"/>
        </w:rPr>
        <w:drawing>
          <wp:inline distT="0" distB="0" distL="0" distR="0" wp14:anchorId="368D79CA" wp14:editId="6C860502">
            <wp:extent cx="5943600" cy="2733675"/>
            <wp:effectExtent l="190500" t="190500" r="190500" b="2000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5519.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2733675"/>
                    </a:xfrm>
                    <a:prstGeom prst="rect">
                      <a:avLst/>
                    </a:prstGeom>
                    <a:ln>
                      <a:noFill/>
                    </a:ln>
                    <a:effectLst>
                      <a:outerShdw blurRad="190500" algn="tl" rotWithShape="0">
                        <a:srgbClr val="000000">
                          <a:alpha val="70000"/>
                        </a:srgbClr>
                      </a:outerShdw>
                    </a:effectLst>
                  </pic:spPr>
                </pic:pic>
              </a:graphicData>
            </a:graphic>
          </wp:inline>
        </w:drawing>
      </w:r>
    </w:p>
    <w:p w14:paraId="3444A6EB" w14:textId="77777777" w:rsidR="004B7DD6" w:rsidRPr="00D90C55" w:rsidRDefault="004B7DD6" w:rsidP="00D90C55">
      <w:pPr>
        <w:spacing w:line="480" w:lineRule="auto"/>
        <w:contextualSpacing/>
        <w:jc w:val="center"/>
        <w:rPr>
          <w:lang w:val="en-US"/>
        </w:rPr>
      </w:pPr>
      <w:r>
        <w:rPr>
          <w:lang w:val="en-US"/>
        </w:rPr>
        <w:t>Figure 1.2</w:t>
      </w:r>
    </w:p>
    <w:p w14:paraId="48C46368" w14:textId="77777777" w:rsidR="00E747EE" w:rsidRPr="00D90C55" w:rsidRDefault="00787235" w:rsidP="00D90C55">
      <w:pPr>
        <w:spacing w:line="480" w:lineRule="auto"/>
        <w:contextualSpacing/>
        <w:jc w:val="center"/>
        <w:rPr>
          <w:lang w:val="en-US"/>
        </w:rPr>
      </w:pPr>
      <w:r w:rsidRPr="00D90C55">
        <w:rPr>
          <w:lang w:val="en-US"/>
        </w:rPr>
        <w:lastRenderedPageBreak/>
        <w:t>.</w:t>
      </w:r>
    </w:p>
    <w:p w14:paraId="3126650C" w14:textId="77777777" w:rsidR="00C255B6" w:rsidRDefault="00C255B6" w:rsidP="00DE53E5">
      <w:pPr>
        <w:pStyle w:val="Heading1"/>
      </w:pPr>
      <w:bookmarkStart w:id="20" w:name="_Toc500856623"/>
      <w:commentRangeStart w:id="21"/>
      <w:r w:rsidRPr="00DE53E5">
        <w:t>References</w:t>
      </w:r>
      <w:bookmarkEnd w:id="20"/>
      <w:commentRangeEnd w:id="21"/>
      <w:r w:rsidR="00AC54F5">
        <w:rPr>
          <w:rStyle w:val="CommentReference"/>
          <w:rFonts w:ascii="Times New Roman" w:eastAsia="Times New Roman" w:hAnsi="Times New Roman" w:cs="Times New Roman"/>
          <w:color w:val="auto"/>
        </w:rPr>
        <w:commentReference w:id="21"/>
      </w:r>
    </w:p>
    <w:p w14:paraId="28FF5627" w14:textId="77777777" w:rsidR="00DE53E5" w:rsidRPr="00DE53E5" w:rsidRDefault="00DE53E5" w:rsidP="00DE53E5"/>
    <w:p w14:paraId="6698D302" w14:textId="77777777" w:rsidR="0071088D" w:rsidRPr="00D90C55" w:rsidRDefault="0071088D" w:rsidP="00DE53E5">
      <w:pPr>
        <w:spacing w:line="480" w:lineRule="auto"/>
        <w:ind w:left="720" w:hanging="720"/>
        <w:contextualSpacing/>
        <w:rPr>
          <w:shd w:val="clear" w:color="auto" w:fill="FFFFFF"/>
        </w:rPr>
      </w:pPr>
      <w:r w:rsidRPr="00D90C55">
        <w:rPr>
          <w:i/>
          <w:iCs/>
          <w:shd w:val="clear" w:color="auto" w:fill="FFFFFF"/>
        </w:rPr>
        <w:t>11 Sample Education BYOT Policies To Help You Create Your Own</w:t>
      </w:r>
      <w:r w:rsidRPr="00D90C55">
        <w:rPr>
          <w:shd w:val="clear" w:color="auto" w:fill="FFFFFF"/>
        </w:rPr>
        <w:t>. (2017). </w:t>
      </w:r>
      <w:r w:rsidRPr="00D90C55">
        <w:rPr>
          <w:i/>
          <w:iCs/>
          <w:shd w:val="clear" w:color="auto" w:fill="FFFFFF"/>
        </w:rPr>
        <w:t>TeachThought</w:t>
      </w:r>
      <w:r w:rsidRPr="00D90C55">
        <w:rPr>
          <w:shd w:val="clear" w:color="auto" w:fill="FFFFFF"/>
        </w:rPr>
        <w:t xml:space="preserve">. Retrieved 2 December 2017, from </w:t>
      </w:r>
      <w:hyperlink r:id="rId13" w:history="1">
        <w:r w:rsidRPr="00D90C55">
          <w:rPr>
            <w:rStyle w:val="Hyperlink"/>
            <w:color w:val="auto"/>
            <w:u w:val="none"/>
            <w:shd w:val="clear" w:color="auto" w:fill="FFFFFF"/>
          </w:rPr>
          <w:t>https://www.teachthought.com/technology/11-sample-education-byot-policies-to-help-you-create-your-own/</w:t>
        </w:r>
      </w:hyperlink>
    </w:p>
    <w:p w14:paraId="0FE3E073" w14:textId="77777777" w:rsidR="0071088D" w:rsidRPr="00D90C55" w:rsidRDefault="0071088D" w:rsidP="00DE53E5">
      <w:pPr>
        <w:spacing w:line="480" w:lineRule="auto"/>
        <w:ind w:left="720" w:hanging="720"/>
        <w:contextualSpacing/>
        <w:rPr>
          <w:shd w:val="clear" w:color="auto" w:fill="FFFFFF"/>
        </w:rPr>
      </w:pPr>
      <w:r w:rsidRPr="00D90C55">
        <w:rPr>
          <w:shd w:val="clear" w:color="auto" w:fill="FFFFFF"/>
        </w:rPr>
        <w:t>Bennett, L., &amp; Tucker, H. (2012). Bring Your Own Device. </w:t>
      </w:r>
      <w:r w:rsidRPr="00D90C55">
        <w:rPr>
          <w:i/>
          <w:iCs/>
          <w:shd w:val="clear" w:color="auto" w:fill="FFFFFF"/>
        </w:rPr>
        <w:t>ITNOW</w:t>
      </w:r>
      <w:r w:rsidRPr="00D90C55">
        <w:rPr>
          <w:shd w:val="clear" w:color="auto" w:fill="FFFFFF"/>
        </w:rPr>
        <w:t>, </w:t>
      </w:r>
      <w:r w:rsidRPr="00D90C55">
        <w:rPr>
          <w:i/>
          <w:iCs/>
          <w:shd w:val="clear" w:color="auto" w:fill="FFFFFF"/>
        </w:rPr>
        <w:t>54</w:t>
      </w:r>
      <w:r w:rsidRPr="00D90C55">
        <w:rPr>
          <w:shd w:val="clear" w:color="auto" w:fill="FFFFFF"/>
        </w:rPr>
        <w:t xml:space="preserve">(1), 24-25. </w:t>
      </w:r>
      <w:hyperlink r:id="rId14" w:history="1">
        <w:r w:rsidRPr="00D90C55">
          <w:rPr>
            <w:rStyle w:val="Hyperlink"/>
            <w:color w:val="auto"/>
            <w:u w:val="none"/>
            <w:shd w:val="clear" w:color="auto" w:fill="FFFFFF"/>
          </w:rPr>
          <w:t>http://dx.doi.org/10.1093/itnow/bws010</w:t>
        </w:r>
      </w:hyperlink>
    </w:p>
    <w:p w14:paraId="342664C2" w14:textId="77777777" w:rsidR="0071088D" w:rsidRPr="00D90C55" w:rsidRDefault="0071088D" w:rsidP="00DE53E5">
      <w:pPr>
        <w:spacing w:line="480" w:lineRule="auto"/>
        <w:ind w:left="720" w:hanging="720"/>
        <w:contextualSpacing/>
        <w:rPr>
          <w:shd w:val="clear" w:color="auto" w:fill="FFFFFF"/>
        </w:rPr>
      </w:pPr>
      <w:r w:rsidRPr="00D90C55">
        <w:rPr>
          <w:i/>
          <w:iCs/>
          <w:shd w:val="clear" w:color="auto" w:fill="FFFFFF"/>
        </w:rPr>
        <w:t>BYOD’s Productivity Gains Are “Hard to Calculate” – Study Says - Unified Communications Strategies</w:t>
      </w:r>
      <w:r w:rsidRPr="00D90C55">
        <w:rPr>
          <w:shd w:val="clear" w:color="auto" w:fill="FFFFFF"/>
        </w:rPr>
        <w:t>. (2017). </w:t>
      </w:r>
      <w:r w:rsidRPr="00D90C55">
        <w:rPr>
          <w:i/>
          <w:iCs/>
          <w:shd w:val="clear" w:color="auto" w:fill="FFFFFF"/>
        </w:rPr>
        <w:t>Ucstrategies.com</w:t>
      </w:r>
      <w:r w:rsidRPr="00D90C55">
        <w:rPr>
          <w:shd w:val="clear" w:color="auto" w:fill="FFFFFF"/>
        </w:rPr>
        <w:t xml:space="preserve">. Retrieved 2 December 2017, from </w:t>
      </w:r>
      <w:hyperlink r:id="rId15" w:history="1">
        <w:r w:rsidRPr="00D90C55">
          <w:rPr>
            <w:rStyle w:val="Hyperlink"/>
            <w:color w:val="auto"/>
            <w:u w:val="none"/>
            <w:shd w:val="clear" w:color="auto" w:fill="FFFFFF"/>
          </w:rPr>
          <w:t>http://www.ucstrategies.com/unified-communications-newsroom/byods-productivity-gains-are-hard-to-calculate-study-says.aspx</w:t>
        </w:r>
      </w:hyperlink>
    </w:p>
    <w:p w14:paraId="3FF43D2B" w14:textId="77777777" w:rsidR="0071088D" w:rsidRPr="00D90C55" w:rsidRDefault="0071088D" w:rsidP="00DE53E5">
      <w:pPr>
        <w:spacing w:line="480" w:lineRule="auto"/>
        <w:ind w:left="720" w:hanging="720"/>
        <w:contextualSpacing/>
        <w:rPr>
          <w:shd w:val="clear" w:color="auto" w:fill="FFFFFF"/>
        </w:rPr>
      </w:pPr>
      <w:r w:rsidRPr="00D90C55">
        <w:rPr>
          <w:i/>
          <w:iCs/>
          <w:shd w:val="clear" w:color="auto" w:fill="FFFFFF"/>
        </w:rPr>
        <w:t>Cisco Study: IT Saying Yes To BYOD</w:t>
      </w:r>
      <w:r w:rsidRPr="00D90C55">
        <w:rPr>
          <w:shd w:val="clear" w:color="auto" w:fill="FFFFFF"/>
        </w:rPr>
        <w:t>. (2017). </w:t>
      </w:r>
      <w:r w:rsidRPr="00D90C55">
        <w:rPr>
          <w:i/>
          <w:iCs/>
          <w:shd w:val="clear" w:color="auto" w:fill="FFFFFF"/>
        </w:rPr>
        <w:t>Newsroom.cisco.com</w:t>
      </w:r>
      <w:r w:rsidRPr="00D90C55">
        <w:rPr>
          <w:shd w:val="clear" w:color="auto" w:fill="FFFFFF"/>
        </w:rPr>
        <w:t xml:space="preserve">. Retrieved 2 December 2017, from </w:t>
      </w:r>
      <w:hyperlink r:id="rId16" w:history="1">
        <w:r w:rsidRPr="00D90C55">
          <w:rPr>
            <w:rStyle w:val="Hyperlink"/>
            <w:color w:val="auto"/>
            <w:u w:val="none"/>
            <w:shd w:val="clear" w:color="auto" w:fill="FFFFFF"/>
          </w:rPr>
          <w:t>https://newsroom.cisco.com/press-release-content?articleId=854754</w:t>
        </w:r>
      </w:hyperlink>
    </w:p>
    <w:p w14:paraId="17DB7A88" w14:textId="77777777" w:rsidR="0071088D" w:rsidRPr="00D90C55" w:rsidRDefault="0071088D" w:rsidP="00DE53E5">
      <w:pPr>
        <w:spacing w:line="480" w:lineRule="auto"/>
        <w:ind w:left="720" w:hanging="720"/>
        <w:contextualSpacing/>
        <w:rPr>
          <w:shd w:val="clear" w:color="auto" w:fill="FFFFFF"/>
        </w:rPr>
      </w:pPr>
      <w:r w:rsidRPr="00D90C55">
        <w:rPr>
          <w:shd w:val="clear" w:color="auto" w:fill="FFFFFF"/>
        </w:rPr>
        <w:t>Hayes, B., &amp; Kotwica, K. </w:t>
      </w:r>
      <w:r w:rsidRPr="00D90C55">
        <w:rPr>
          <w:i/>
          <w:iCs/>
          <w:shd w:val="clear" w:color="auto" w:fill="FFFFFF"/>
        </w:rPr>
        <w:t>Bring your own device (BYOD) to work</w:t>
      </w:r>
      <w:r w:rsidRPr="00D90C55">
        <w:rPr>
          <w:shd w:val="clear" w:color="auto" w:fill="FFFFFF"/>
        </w:rPr>
        <w:t>.</w:t>
      </w:r>
    </w:p>
    <w:p w14:paraId="59F87A10" w14:textId="77777777" w:rsidR="0071088D" w:rsidRPr="00D90C55" w:rsidRDefault="0071088D" w:rsidP="00DE53E5">
      <w:pPr>
        <w:spacing w:line="480" w:lineRule="auto"/>
        <w:ind w:left="720" w:hanging="720"/>
        <w:contextualSpacing/>
        <w:rPr>
          <w:shd w:val="clear" w:color="auto" w:fill="FFFFFF"/>
        </w:rPr>
      </w:pPr>
      <w:r w:rsidRPr="00D90C55">
        <w:rPr>
          <w:shd w:val="clear" w:color="auto" w:fill="FFFFFF"/>
        </w:rPr>
        <w:t>Jaramillo, D., Katz, N., Bodin, B., Tworek, W., Smart, R., &amp; Cook, T. (2013). Cooperative solutions for bring your own device (BYOD). </w:t>
      </w:r>
      <w:r w:rsidRPr="00D90C55">
        <w:rPr>
          <w:i/>
          <w:iCs/>
          <w:shd w:val="clear" w:color="auto" w:fill="FFFFFF"/>
        </w:rPr>
        <w:t>IBM journal of research and development</w:t>
      </w:r>
      <w:r w:rsidRPr="00D90C55">
        <w:rPr>
          <w:shd w:val="clear" w:color="auto" w:fill="FFFFFF"/>
        </w:rPr>
        <w:t>, </w:t>
      </w:r>
      <w:r w:rsidRPr="00D90C55">
        <w:rPr>
          <w:i/>
          <w:iCs/>
          <w:shd w:val="clear" w:color="auto" w:fill="FFFFFF"/>
        </w:rPr>
        <w:t>57</w:t>
      </w:r>
      <w:r w:rsidRPr="00D90C55">
        <w:rPr>
          <w:shd w:val="clear" w:color="auto" w:fill="FFFFFF"/>
        </w:rPr>
        <w:t>(6), 5-1.</w:t>
      </w:r>
    </w:p>
    <w:p w14:paraId="2C6F9CAB" w14:textId="77777777" w:rsidR="0071088D" w:rsidRPr="00D90C55" w:rsidRDefault="0071088D" w:rsidP="00DE53E5">
      <w:pPr>
        <w:spacing w:line="480" w:lineRule="auto"/>
        <w:ind w:left="720" w:hanging="720"/>
        <w:contextualSpacing/>
        <w:rPr>
          <w:shd w:val="clear" w:color="auto" w:fill="FFFFFF"/>
        </w:rPr>
      </w:pPr>
      <w:r w:rsidRPr="00D90C55">
        <w:rPr>
          <w:shd w:val="clear" w:color="auto" w:fill="FFFFFF"/>
        </w:rPr>
        <w:t>Kumar, L. (2016). Bring Your Own Device or Bring Your Own Distraction. </w:t>
      </w:r>
      <w:r w:rsidRPr="00D90C55">
        <w:rPr>
          <w:i/>
          <w:iCs/>
          <w:shd w:val="clear" w:color="auto" w:fill="FFFFFF"/>
        </w:rPr>
        <w:t>International Journal Of School And Cognitive Psychology</w:t>
      </w:r>
      <w:r w:rsidRPr="00D90C55">
        <w:rPr>
          <w:shd w:val="clear" w:color="auto" w:fill="FFFFFF"/>
        </w:rPr>
        <w:t>, </w:t>
      </w:r>
      <w:r w:rsidRPr="00D90C55">
        <w:rPr>
          <w:i/>
          <w:iCs/>
          <w:shd w:val="clear" w:color="auto" w:fill="FFFFFF"/>
        </w:rPr>
        <w:t>03</w:t>
      </w:r>
      <w:r w:rsidRPr="00D90C55">
        <w:rPr>
          <w:shd w:val="clear" w:color="auto" w:fill="FFFFFF"/>
        </w:rPr>
        <w:t xml:space="preserve">(01). </w:t>
      </w:r>
      <w:hyperlink r:id="rId17" w:history="1">
        <w:r w:rsidRPr="00D90C55">
          <w:rPr>
            <w:rStyle w:val="Hyperlink"/>
            <w:color w:val="auto"/>
            <w:u w:val="none"/>
            <w:shd w:val="clear" w:color="auto" w:fill="FFFFFF"/>
          </w:rPr>
          <w:t>http://dx.doi.org/10.4172/2469-9837.1000170</w:t>
        </w:r>
      </w:hyperlink>
    </w:p>
    <w:p w14:paraId="50DA1254" w14:textId="77777777" w:rsidR="0071088D" w:rsidRPr="00D90C55" w:rsidRDefault="0071088D" w:rsidP="00DE53E5">
      <w:pPr>
        <w:spacing w:line="480" w:lineRule="auto"/>
        <w:ind w:left="720" w:hanging="720"/>
        <w:contextualSpacing/>
        <w:rPr>
          <w:shd w:val="clear" w:color="auto" w:fill="FFFFFF"/>
        </w:rPr>
      </w:pPr>
      <w:r w:rsidRPr="00D90C55">
        <w:rPr>
          <w:i/>
          <w:iCs/>
          <w:shd w:val="clear" w:color="auto" w:fill="FFFFFF"/>
        </w:rPr>
        <w:t>Mobile solutions for enterprise mobility | IBM Mobile</w:t>
      </w:r>
      <w:r w:rsidRPr="00D90C55">
        <w:rPr>
          <w:shd w:val="clear" w:color="auto" w:fill="FFFFFF"/>
        </w:rPr>
        <w:t>. (2017). </w:t>
      </w:r>
      <w:r w:rsidRPr="00D90C55">
        <w:rPr>
          <w:i/>
          <w:iCs/>
          <w:shd w:val="clear" w:color="auto" w:fill="FFFFFF"/>
        </w:rPr>
        <w:t>IBM Mobile</w:t>
      </w:r>
      <w:r w:rsidRPr="00D90C55">
        <w:rPr>
          <w:shd w:val="clear" w:color="auto" w:fill="FFFFFF"/>
        </w:rPr>
        <w:t xml:space="preserve">. Retrieved 2 December 2017, from </w:t>
      </w:r>
      <w:hyperlink r:id="rId18" w:history="1">
        <w:r w:rsidRPr="00D90C55">
          <w:rPr>
            <w:rStyle w:val="Hyperlink"/>
            <w:color w:val="auto"/>
            <w:u w:val="none"/>
            <w:shd w:val="clear" w:color="auto" w:fill="FFFFFF"/>
          </w:rPr>
          <w:t>http://www.ibm.com/mobilefirst/us/en/byod-solutions.html</w:t>
        </w:r>
      </w:hyperlink>
    </w:p>
    <w:p w14:paraId="58FE01EC" w14:textId="77777777" w:rsidR="0071088D" w:rsidRPr="00D90C55" w:rsidRDefault="0071088D" w:rsidP="00DE53E5">
      <w:pPr>
        <w:spacing w:line="480" w:lineRule="auto"/>
        <w:ind w:left="720" w:hanging="720"/>
        <w:contextualSpacing/>
        <w:rPr>
          <w:shd w:val="clear" w:color="auto" w:fill="FFFFFF"/>
        </w:rPr>
      </w:pPr>
      <w:r w:rsidRPr="00D90C55">
        <w:rPr>
          <w:i/>
          <w:iCs/>
          <w:shd w:val="clear" w:color="auto" w:fill="FFFFFF"/>
        </w:rPr>
        <w:lastRenderedPageBreak/>
        <w:t>Mobile: Learn from Intel's CISO on Securing Employee-Owned Devices</w:t>
      </w:r>
      <w:r w:rsidRPr="00D90C55">
        <w:rPr>
          <w:shd w:val="clear" w:color="auto" w:fill="FFFFFF"/>
        </w:rPr>
        <w:t>. (2017). </w:t>
      </w:r>
      <w:r w:rsidRPr="00D90C55">
        <w:rPr>
          <w:i/>
          <w:iCs/>
          <w:shd w:val="clear" w:color="auto" w:fill="FFFFFF"/>
        </w:rPr>
        <w:t>Govinfosecurity.com</w:t>
      </w:r>
      <w:r w:rsidRPr="00D90C55">
        <w:rPr>
          <w:shd w:val="clear" w:color="auto" w:fill="FFFFFF"/>
        </w:rPr>
        <w:t xml:space="preserve">. Retrieved 2 December 2017, from </w:t>
      </w:r>
      <w:hyperlink r:id="rId19" w:history="1">
        <w:r w:rsidRPr="00D90C55">
          <w:rPr>
            <w:rStyle w:val="Hyperlink"/>
            <w:color w:val="auto"/>
            <w:u w:val="none"/>
            <w:shd w:val="clear" w:color="auto" w:fill="FFFFFF"/>
          </w:rPr>
          <w:t>http://www.govinfosecurity.com/webinars/mobile-learn-from-intels-ciso-on-securing-employee-owned-devices-w-264</w:t>
        </w:r>
      </w:hyperlink>
    </w:p>
    <w:p w14:paraId="239C99AC" w14:textId="77777777" w:rsidR="0071088D" w:rsidRPr="00D90C55" w:rsidRDefault="0071088D" w:rsidP="00DE53E5">
      <w:pPr>
        <w:spacing w:line="480" w:lineRule="auto"/>
        <w:ind w:left="720" w:hanging="720"/>
        <w:contextualSpacing/>
        <w:rPr>
          <w:shd w:val="clear" w:color="auto" w:fill="FFFFFF"/>
        </w:rPr>
      </w:pPr>
      <w:r w:rsidRPr="00D90C55">
        <w:rPr>
          <w:shd w:val="clear" w:color="auto" w:fill="FFFFFF"/>
        </w:rPr>
        <w:t>Quadrant, M. (2011). Magic quadrant for mobile device management software.</w:t>
      </w:r>
    </w:p>
    <w:p w14:paraId="49C01448" w14:textId="77777777" w:rsidR="0071088D" w:rsidRPr="00D90C55" w:rsidRDefault="0071088D" w:rsidP="00DE53E5">
      <w:pPr>
        <w:spacing w:line="480" w:lineRule="auto"/>
        <w:ind w:left="720" w:hanging="720"/>
        <w:contextualSpacing/>
        <w:rPr>
          <w:shd w:val="clear" w:color="auto" w:fill="FFFFFF"/>
        </w:rPr>
      </w:pPr>
      <w:r w:rsidRPr="00D90C55">
        <w:rPr>
          <w:shd w:val="clear" w:color="auto" w:fill="FFFFFF"/>
        </w:rPr>
        <w:t>Rose, C. (2013). BYOD: An examination of bring your own device in business. </w:t>
      </w:r>
      <w:r w:rsidRPr="00D90C55">
        <w:rPr>
          <w:i/>
          <w:iCs/>
          <w:shd w:val="clear" w:color="auto" w:fill="FFFFFF"/>
        </w:rPr>
        <w:t>The Review of Business Information Systems (Online)</w:t>
      </w:r>
      <w:r w:rsidRPr="00D90C55">
        <w:rPr>
          <w:shd w:val="clear" w:color="auto" w:fill="FFFFFF"/>
        </w:rPr>
        <w:t>, </w:t>
      </w:r>
      <w:r w:rsidRPr="00D90C55">
        <w:rPr>
          <w:i/>
          <w:iCs/>
          <w:shd w:val="clear" w:color="auto" w:fill="FFFFFF"/>
        </w:rPr>
        <w:t>17</w:t>
      </w:r>
      <w:r w:rsidRPr="00D90C55">
        <w:rPr>
          <w:shd w:val="clear" w:color="auto" w:fill="FFFFFF"/>
        </w:rPr>
        <w:t>(2), 65.</w:t>
      </w:r>
    </w:p>
    <w:p w14:paraId="68D6DBDB" w14:textId="77777777" w:rsidR="0071088D" w:rsidRPr="00D90C55" w:rsidRDefault="0071088D" w:rsidP="00DE53E5">
      <w:pPr>
        <w:spacing w:line="480" w:lineRule="auto"/>
        <w:ind w:left="720" w:hanging="720"/>
        <w:contextualSpacing/>
        <w:rPr>
          <w:shd w:val="clear" w:color="auto" w:fill="FFFFFF"/>
        </w:rPr>
      </w:pPr>
      <w:r w:rsidRPr="00D90C55">
        <w:rPr>
          <w:shd w:val="clear" w:color="auto" w:fill="FFFFFF"/>
        </w:rPr>
        <w:t>Scarfo, A. (2012, November). New security perspectives around BYOD. In </w:t>
      </w:r>
      <w:r w:rsidRPr="00D90C55">
        <w:rPr>
          <w:i/>
          <w:iCs/>
          <w:shd w:val="clear" w:color="auto" w:fill="FFFFFF"/>
        </w:rPr>
        <w:t>Broadband, Wireless Computing, Communication and Applications (BWCCA), 2012 Seventh International Conference on</w:t>
      </w:r>
      <w:r w:rsidRPr="00D90C55">
        <w:rPr>
          <w:shd w:val="clear" w:color="auto" w:fill="FFFFFF"/>
        </w:rPr>
        <w:t> (pp. 446-451). IEEE.</w:t>
      </w:r>
    </w:p>
    <w:p w14:paraId="15BD4843" w14:textId="77777777" w:rsidR="0071088D" w:rsidRPr="00D90C55" w:rsidRDefault="0071088D" w:rsidP="00DE53E5">
      <w:pPr>
        <w:spacing w:line="480" w:lineRule="auto"/>
        <w:ind w:left="720" w:hanging="720"/>
        <w:contextualSpacing/>
        <w:rPr>
          <w:shd w:val="clear" w:color="auto" w:fill="FFFFFF"/>
        </w:rPr>
      </w:pPr>
      <w:r w:rsidRPr="00D90C55">
        <w:rPr>
          <w:shd w:val="clear" w:color="auto" w:fill="FFFFFF"/>
        </w:rPr>
        <w:t>Souppaya, M., &amp; Scarfone, K. (2013). Guidelines for managing the security of mobile devices in the enterprise. </w:t>
      </w:r>
      <w:r w:rsidRPr="00D90C55">
        <w:rPr>
          <w:i/>
          <w:iCs/>
          <w:shd w:val="clear" w:color="auto" w:fill="FFFFFF"/>
        </w:rPr>
        <w:t>NIST special publication</w:t>
      </w:r>
      <w:r w:rsidRPr="00D90C55">
        <w:rPr>
          <w:shd w:val="clear" w:color="auto" w:fill="FFFFFF"/>
        </w:rPr>
        <w:t>, </w:t>
      </w:r>
      <w:r w:rsidRPr="00D90C55">
        <w:rPr>
          <w:i/>
          <w:iCs/>
          <w:shd w:val="clear" w:color="auto" w:fill="FFFFFF"/>
        </w:rPr>
        <w:t>800</w:t>
      </w:r>
      <w:r w:rsidRPr="00D90C55">
        <w:rPr>
          <w:shd w:val="clear" w:color="auto" w:fill="FFFFFF"/>
        </w:rPr>
        <w:t>, 124.</w:t>
      </w:r>
    </w:p>
    <w:p w14:paraId="1989F4CE" w14:textId="77777777" w:rsidR="0071088D" w:rsidRPr="00D90C55" w:rsidRDefault="0071088D" w:rsidP="00DE53E5">
      <w:pPr>
        <w:spacing w:line="480" w:lineRule="auto"/>
        <w:ind w:left="720" w:hanging="720"/>
        <w:contextualSpacing/>
        <w:rPr>
          <w:shd w:val="clear" w:color="auto" w:fill="FFFFFF"/>
        </w:rPr>
      </w:pPr>
      <w:r w:rsidRPr="00D90C55">
        <w:rPr>
          <w:shd w:val="clear" w:color="auto" w:fill="FFFFFF"/>
        </w:rPr>
        <w:t>Wu, S. </w:t>
      </w:r>
      <w:r w:rsidRPr="00D90C55">
        <w:rPr>
          <w:i/>
          <w:iCs/>
          <w:shd w:val="clear" w:color="auto" w:fill="FFFFFF"/>
        </w:rPr>
        <w:t>A legal guide to enterprise mobile device management</w:t>
      </w:r>
      <w:r w:rsidRPr="00D90C55">
        <w:rPr>
          <w:shd w:val="clear" w:color="auto" w:fill="FFFFFF"/>
        </w:rPr>
        <w:t>.</w:t>
      </w:r>
    </w:p>
    <w:p w14:paraId="5C813ABB" w14:textId="77777777" w:rsidR="0071088D" w:rsidRPr="00D90C55" w:rsidRDefault="0071088D" w:rsidP="00DE53E5">
      <w:pPr>
        <w:spacing w:line="480" w:lineRule="auto"/>
        <w:ind w:left="720" w:hanging="720"/>
        <w:contextualSpacing/>
        <w:rPr>
          <w:rStyle w:val="Hyperlink"/>
          <w:color w:val="auto"/>
          <w:u w:val="none"/>
          <w:shd w:val="clear" w:color="auto" w:fill="FFFFFF"/>
        </w:rPr>
      </w:pPr>
      <w:r w:rsidRPr="00D90C55">
        <w:rPr>
          <w:shd w:val="clear" w:color="auto" w:fill="FFFFFF"/>
        </w:rPr>
        <w:t>Zone, D. (2017). </w:t>
      </w:r>
      <w:r w:rsidRPr="00D90C55">
        <w:rPr>
          <w:i/>
          <w:iCs/>
          <w:shd w:val="clear" w:color="auto" w:fill="FFFFFF"/>
        </w:rPr>
        <w:t xml:space="preserve">Cisco Bring Your Own Device (BYOD) CVD Important—The most current release of this document is available at: </w:t>
      </w:r>
      <w:hyperlink r:id="rId20" w:history="1">
        <w:r w:rsidRPr="00D90C55">
          <w:rPr>
            <w:rStyle w:val="Hyperlink"/>
            <w:color w:val="auto"/>
            <w:u w:val="none"/>
            <w:shd w:val="clear" w:color="auto" w:fill="FFFFFF"/>
          </w:rPr>
          <w:t>http://www.cisco.com/c/en/us/td/docs/solutions/Enterprise/Borderless_Networks/Unified_Access/BYOD_Design_Guide.html</w:t>
        </w:r>
      </w:hyperlink>
      <w:r w:rsidRPr="00D90C55">
        <w:rPr>
          <w:i/>
          <w:iCs/>
          <w:shd w:val="clear" w:color="auto" w:fill="FFFFFF"/>
        </w:rPr>
        <w:t>.</w:t>
      </w:r>
      <w:r w:rsidRPr="00D90C55">
        <w:rPr>
          <w:shd w:val="clear" w:color="auto" w:fill="FFFFFF"/>
          <w:lang w:val="en-GB"/>
        </w:rPr>
        <w:t xml:space="preserve">. </w:t>
      </w:r>
      <w:r w:rsidRPr="00D90C55">
        <w:rPr>
          <w:shd w:val="clear" w:color="auto" w:fill="FFFFFF"/>
        </w:rPr>
        <w:t> </w:t>
      </w:r>
      <w:r w:rsidRPr="00D90C55">
        <w:rPr>
          <w:i/>
          <w:iCs/>
          <w:shd w:val="clear" w:color="auto" w:fill="FFFFFF"/>
        </w:rPr>
        <w:t>Cisco</w:t>
      </w:r>
      <w:r w:rsidRPr="00D90C55">
        <w:rPr>
          <w:shd w:val="clear" w:color="auto" w:fill="FFFFFF"/>
        </w:rPr>
        <w:t xml:space="preserve">. Retrieved 2 December 2017, from </w:t>
      </w:r>
      <w:hyperlink r:id="rId21" w:history="1">
        <w:r w:rsidRPr="00D90C55">
          <w:rPr>
            <w:rStyle w:val="Hyperlink"/>
            <w:color w:val="auto"/>
            <w:u w:val="none"/>
            <w:shd w:val="clear" w:color="auto" w:fill="FFFFFF"/>
          </w:rPr>
          <w:t>https://www.cisco.com/c/en/us/td/docs/solutions/Enterprise/Borderless_Networks/Unified_Access/byoddg.html</w:t>
        </w:r>
      </w:hyperlink>
    </w:p>
    <w:p w14:paraId="64B7051A" w14:textId="77777777" w:rsidR="00FD222F" w:rsidRPr="00D90C55" w:rsidRDefault="00FD222F" w:rsidP="00DE53E5">
      <w:pPr>
        <w:spacing w:line="480" w:lineRule="auto"/>
        <w:ind w:left="720" w:hanging="720"/>
        <w:contextualSpacing/>
        <w:rPr>
          <w:shd w:val="clear" w:color="auto" w:fill="FFFFFF"/>
        </w:rPr>
      </w:pPr>
    </w:p>
    <w:p w14:paraId="5C4BA93C" w14:textId="77777777" w:rsidR="00FD222F" w:rsidRPr="00D90C55" w:rsidRDefault="00FD222F" w:rsidP="00DE53E5">
      <w:pPr>
        <w:spacing w:line="480" w:lineRule="auto"/>
        <w:ind w:left="720" w:hanging="720"/>
        <w:contextualSpacing/>
        <w:rPr>
          <w:lang w:val="en-US"/>
        </w:rPr>
      </w:pPr>
    </w:p>
    <w:p w14:paraId="5DA84720" w14:textId="77777777" w:rsidR="00394065" w:rsidRPr="00D90C55" w:rsidRDefault="00394065" w:rsidP="00D90C55">
      <w:pPr>
        <w:spacing w:line="480" w:lineRule="auto"/>
        <w:ind w:left="720" w:hanging="720"/>
        <w:contextualSpacing/>
        <w:jc w:val="both"/>
        <w:rPr>
          <w:lang w:val="en-US"/>
        </w:rPr>
      </w:pPr>
    </w:p>
    <w:p w14:paraId="1BBD78C9" w14:textId="77777777" w:rsidR="00394065" w:rsidRPr="00D90C55" w:rsidRDefault="00394065" w:rsidP="00D90C55">
      <w:pPr>
        <w:spacing w:line="480" w:lineRule="auto"/>
        <w:ind w:left="720" w:hanging="720"/>
        <w:contextualSpacing/>
        <w:jc w:val="both"/>
        <w:rPr>
          <w:lang w:val="en-US"/>
        </w:rPr>
      </w:pPr>
    </w:p>
    <w:p w14:paraId="4ECF688C" w14:textId="77777777" w:rsidR="00394065" w:rsidRPr="00D90C55" w:rsidRDefault="00394065" w:rsidP="00D90C55">
      <w:pPr>
        <w:spacing w:line="480" w:lineRule="auto"/>
        <w:ind w:left="720" w:hanging="720"/>
        <w:contextualSpacing/>
        <w:jc w:val="both"/>
        <w:rPr>
          <w:lang w:val="en-US"/>
        </w:rPr>
      </w:pPr>
    </w:p>
    <w:p w14:paraId="5CB4E34F" w14:textId="77777777" w:rsidR="009A08AB" w:rsidRDefault="009A08AB" w:rsidP="00DE53E5">
      <w:pPr>
        <w:spacing w:line="480" w:lineRule="auto"/>
        <w:contextualSpacing/>
        <w:rPr>
          <w:lang w:val="en-US"/>
        </w:rPr>
        <w:sectPr w:rsidR="009A08AB" w:rsidSect="00474220">
          <w:headerReference w:type="default" r:id="rId22"/>
          <w:headerReference w:type="first" r:id="rId23"/>
          <w:footerReference w:type="first" r:id="rId24"/>
          <w:pgSz w:w="12240" w:h="15840"/>
          <w:pgMar w:top="1440" w:right="1440" w:bottom="1440" w:left="1440" w:header="720" w:footer="720" w:gutter="0"/>
          <w:pgNumType w:start="0"/>
          <w:cols w:space="720"/>
          <w:titlePg/>
          <w:docGrid w:linePitch="360"/>
        </w:sectPr>
      </w:pPr>
    </w:p>
    <w:p w14:paraId="228136FA" w14:textId="77777777" w:rsidR="009A08AB" w:rsidRPr="009A08AB" w:rsidRDefault="009A08AB" w:rsidP="009A08AB">
      <w:pPr>
        <w:rPr>
          <w:rFonts w:ascii="Calibri"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A08AB" w:rsidRPr="009A08AB" w14:paraId="360CAFB4" w14:textId="77777777" w:rsidTr="00CC2E70">
        <w:trPr>
          <w:jc w:val="center"/>
        </w:trPr>
        <w:tc>
          <w:tcPr>
            <w:tcW w:w="10670" w:type="dxa"/>
            <w:shd w:val="clear" w:color="auto" w:fill="BFBFBF"/>
          </w:tcPr>
          <w:p w14:paraId="5226D02A" w14:textId="77777777" w:rsidR="009A08AB" w:rsidRPr="009A08AB" w:rsidRDefault="009A08AB" w:rsidP="009A08AB">
            <w:pPr>
              <w:rPr>
                <w:sz w:val="20"/>
                <w:szCs w:val="20"/>
                <w:lang w:val="en-GB" w:eastAsia="en-GB"/>
              </w:rPr>
            </w:pPr>
            <w:r w:rsidRPr="009A08AB">
              <w:rPr>
                <w:sz w:val="32"/>
                <w:szCs w:val="32"/>
                <w:lang w:val="en-GB" w:eastAsia="en-GB"/>
              </w:rPr>
              <w:br w:type="page"/>
            </w:r>
            <w:r w:rsidRPr="009A08AB">
              <w:rPr>
                <w:rFonts w:ascii="Calibri" w:hAnsi="Calibri" w:cs="Arial"/>
                <w:b/>
                <w:caps/>
                <w:sz w:val="40"/>
                <w:szCs w:val="20"/>
                <w:lang w:val="en-GB" w:eastAsia="en-GB"/>
              </w:rPr>
              <w:t xml:space="preserve">                 marking criteria and Student FEEDBACK</w:t>
            </w:r>
          </w:p>
        </w:tc>
      </w:tr>
    </w:tbl>
    <w:p w14:paraId="1FBD5B11" w14:textId="77777777" w:rsidR="009A08AB" w:rsidRPr="009A08AB" w:rsidRDefault="009A08AB" w:rsidP="009A08AB">
      <w:pPr>
        <w:rPr>
          <w:sz w:val="16"/>
          <w:szCs w:val="20"/>
          <w:lang w:val="en-GB" w:eastAsia="en-GB"/>
        </w:rPr>
      </w:pPr>
    </w:p>
    <w:p w14:paraId="3E5B6A60" w14:textId="77777777" w:rsidR="009A08AB" w:rsidRPr="009A08AB" w:rsidRDefault="009A08AB" w:rsidP="009A08AB">
      <w:pPr>
        <w:jc w:val="both"/>
        <w:rPr>
          <w:rFonts w:ascii="Calibri" w:hAnsi="Calibri"/>
          <w:sz w:val="20"/>
          <w:szCs w:val="20"/>
          <w:lang w:val="en-GB" w:eastAsia="en-US"/>
        </w:rPr>
      </w:pPr>
      <w:r w:rsidRPr="009A08AB">
        <w:rPr>
          <w:rFonts w:ascii="Calibri" w:hAnsi="Calibri"/>
          <w:sz w:val="20"/>
          <w:szCs w:val="20"/>
          <w:lang w:val="en-GB" w:eastAsia="en-US"/>
        </w:rPr>
        <w:t xml:space="preserve">This section details the assessment criteria. The </w:t>
      </w:r>
      <w:r w:rsidRPr="009A08AB">
        <w:rPr>
          <w:rFonts w:ascii="Calibri" w:hAnsi="Calibri"/>
          <w:i/>
          <w:sz w:val="20"/>
          <w:szCs w:val="20"/>
          <w:lang w:val="en-GB" w:eastAsia="en-US"/>
        </w:rPr>
        <w:t>extent</w:t>
      </w:r>
      <w:r w:rsidRPr="009A08AB">
        <w:rPr>
          <w:rFonts w:ascii="Calibri" w:hAnsi="Calibri"/>
          <w:sz w:val="20"/>
          <w:szCs w:val="20"/>
          <w:lang w:val="en-GB"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40CBE7D" w14:textId="77777777" w:rsidR="009A08AB" w:rsidRPr="009A08AB" w:rsidRDefault="009A08AB" w:rsidP="009A08AB">
      <w:pPr>
        <w:rPr>
          <w:rFonts w:ascii="Calibri" w:hAnsi="Calibri"/>
          <w:b/>
          <w:sz w:val="20"/>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9A08AB" w:rsidRPr="009A08AB" w14:paraId="47661FB4" w14:textId="77777777" w:rsidTr="00CC2E7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7F4A48B" w14:textId="77777777" w:rsidR="009A08AB" w:rsidRPr="009A08AB" w:rsidRDefault="009A08AB" w:rsidP="009A08AB">
            <w:pPr>
              <w:rPr>
                <w:rFonts w:ascii="Calibri" w:hAnsi="Calibri"/>
                <w:b/>
                <w:sz w:val="22"/>
                <w:szCs w:val="20"/>
                <w:lang w:val="en-GB" w:eastAsia="en-GB"/>
              </w:rPr>
            </w:pPr>
            <w:r w:rsidRPr="009A08AB">
              <w:rPr>
                <w:rFonts w:ascii="Calibri" w:hAnsi="Calibri"/>
                <w:b/>
                <w:sz w:val="22"/>
                <w:szCs w:val="16"/>
                <w:lang w:val="en-GB" w:eastAsia="en-GB"/>
              </w:rPr>
              <w:t xml:space="preserve">Common Assessment Criteria </w:t>
            </w:r>
            <w:r w:rsidRPr="009A08AB">
              <w:rPr>
                <w:rFonts w:ascii="Calibri" w:hAnsi="Calibri"/>
                <w:b/>
                <w:sz w:val="22"/>
                <w:szCs w:val="20"/>
                <w:lang w:val="en-GB" w:eastAsia="en-GB"/>
              </w:rPr>
              <w:t xml:space="preserve">Applied </w:t>
            </w:r>
            <w:bookmarkStart w:id="22" w:name="assessmentComponent"/>
            <w:bookmarkEnd w:id="22"/>
            <w:r w:rsidRPr="009A08AB">
              <w:rPr>
                <w:rFonts w:ascii="Calibri" w:hAnsi="Calibri"/>
                <w:b/>
                <w:sz w:val="22"/>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F5927E3" w14:textId="77777777" w:rsidR="009A08AB" w:rsidRPr="009A08AB" w:rsidRDefault="009A08AB" w:rsidP="009A08AB">
            <w:pPr>
              <w:ind w:left="34" w:right="113"/>
              <w:jc w:val="center"/>
              <w:rPr>
                <w:rFonts w:ascii="Calibri" w:hAnsi="Calibri"/>
                <w:b/>
                <w:sz w:val="14"/>
                <w:szCs w:val="14"/>
                <w:lang w:val="en-GB" w:eastAsia="en-GB"/>
              </w:rPr>
            </w:pPr>
            <w:r w:rsidRPr="009A08AB">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5BFC91" w14:textId="77777777" w:rsidR="009A08AB" w:rsidRPr="009A08AB" w:rsidRDefault="009A08AB" w:rsidP="009A08AB">
            <w:pPr>
              <w:ind w:left="113" w:right="113"/>
              <w:jc w:val="center"/>
              <w:rPr>
                <w:rFonts w:ascii="Calibri" w:hAnsi="Calibri"/>
                <w:b/>
                <w:sz w:val="14"/>
                <w:szCs w:val="14"/>
                <w:lang w:val="en-GB" w:eastAsia="en-GB"/>
              </w:rPr>
            </w:pPr>
            <w:r w:rsidRPr="009A08AB">
              <w:rPr>
                <w:rFonts w:ascii="Calibri" w:hAnsi="Calibri"/>
                <w:b/>
                <w:sz w:val="14"/>
                <w:szCs w:val="14"/>
                <w:lang w:val="en-GB" w:eastAsia="en-GB"/>
              </w:rPr>
              <w:t xml:space="preserve">Marks </w:t>
            </w:r>
          </w:p>
          <w:p w14:paraId="25F51CFF" w14:textId="77777777" w:rsidR="009A08AB" w:rsidRPr="009A08AB" w:rsidRDefault="009A08AB" w:rsidP="009A08AB">
            <w:pPr>
              <w:ind w:left="113" w:right="113"/>
              <w:jc w:val="center"/>
              <w:rPr>
                <w:rFonts w:ascii="Calibri" w:hAnsi="Calibri"/>
                <w:b/>
                <w:sz w:val="14"/>
                <w:szCs w:val="14"/>
                <w:lang w:val="en-GB" w:eastAsia="en-GB"/>
              </w:rPr>
            </w:pPr>
            <w:r w:rsidRPr="009A08AB">
              <w:rPr>
                <w:rFonts w:ascii="Calibri" w:hAnsi="Calibri"/>
                <w:b/>
                <w:sz w:val="14"/>
                <w:szCs w:val="14"/>
                <w:lang w:val="en-GB" w:eastAsia="en-GB"/>
              </w:rPr>
              <w:t>awarded</w:t>
            </w:r>
          </w:p>
        </w:tc>
      </w:tr>
      <w:tr w:rsidR="009A08AB" w:rsidRPr="009A08AB" w14:paraId="06F32DE1"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33DB17A8" w14:textId="77777777" w:rsidR="009A08AB" w:rsidRPr="009A08AB" w:rsidRDefault="009A08AB" w:rsidP="009A08AB">
            <w:pPr>
              <w:rPr>
                <w:rFonts w:ascii="Calibri" w:hAnsi="Calibri"/>
                <w:b/>
                <w:sz w:val="16"/>
                <w:szCs w:val="16"/>
                <w:lang w:val="en-GB" w:eastAsia="en-GB"/>
              </w:rPr>
            </w:pPr>
            <w:r w:rsidRPr="009A08AB">
              <w:rPr>
                <w:rFonts w:ascii="Calibri" w:hAnsi="Calibri"/>
                <w:b/>
                <w:sz w:val="20"/>
                <w:szCs w:val="16"/>
                <w:lang w:val="en-GB" w:eastAsia="en-GB"/>
              </w:rPr>
              <w:t xml:space="preserve">1. </w:t>
            </w:r>
            <w:r w:rsidRPr="009A08AB">
              <w:rPr>
                <w:rFonts w:ascii="Calibri" w:hAnsi="Calibri"/>
                <w:b/>
                <w:sz w:val="20"/>
                <w:szCs w:val="20"/>
                <w:lang w:val="en-GB" w:eastAsia="en-GB"/>
              </w:rPr>
              <w:t>Research-informed Literature</w:t>
            </w:r>
            <w:r w:rsidRPr="009A08AB">
              <w:rPr>
                <w:rFonts w:ascii="Calibri" w:hAnsi="Calibri"/>
                <w:b/>
                <w:sz w:val="16"/>
                <w:szCs w:val="16"/>
                <w:lang w:val="en-GB" w:eastAsia="en-GB"/>
              </w:rPr>
              <w:t xml:space="preserve"> </w:t>
            </w:r>
          </w:p>
          <w:p w14:paraId="772744A5" w14:textId="77777777" w:rsidR="009A08AB" w:rsidRPr="009A08AB" w:rsidRDefault="009A08AB" w:rsidP="009A08AB">
            <w:pPr>
              <w:spacing w:after="120"/>
              <w:rPr>
                <w:rFonts w:ascii="Calibri" w:hAnsi="Calibri"/>
                <w:sz w:val="14"/>
                <w:szCs w:val="14"/>
                <w:lang w:val="en-GB" w:eastAsia="en-GB"/>
              </w:rPr>
            </w:pPr>
            <w:r w:rsidRPr="009A08AB">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8816C1F" w14:textId="77777777" w:rsidR="009A08AB" w:rsidRPr="009A08AB" w:rsidRDefault="009A08AB" w:rsidP="009A08AB">
            <w:pPr>
              <w:jc w:val="center"/>
              <w:rPr>
                <w:rFonts w:ascii="Calibri" w:hAnsi="Calibri"/>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1DB69B" w14:textId="77777777" w:rsidR="009A08AB" w:rsidRPr="009A08AB" w:rsidRDefault="009A08AB" w:rsidP="009A08AB">
            <w:pPr>
              <w:jc w:val="center"/>
              <w:rPr>
                <w:rFonts w:ascii="Calibri" w:hAnsi="Calibri"/>
                <w:sz w:val="32"/>
                <w:szCs w:val="20"/>
                <w:lang w:val="en-GB" w:eastAsia="en-GB"/>
              </w:rPr>
            </w:pPr>
          </w:p>
        </w:tc>
      </w:tr>
      <w:tr w:rsidR="009A08AB" w:rsidRPr="009A08AB" w14:paraId="13FD95C4" w14:textId="77777777" w:rsidTr="00CC2E70">
        <w:trPr>
          <w:trHeight w:val="450"/>
        </w:trPr>
        <w:tc>
          <w:tcPr>
            <w:tcW w:w="4435" w:type="pct"/>
            <w:vMerge w:val="restart"/>
            <w:tcBorders>
              <w:top w:val="single" w:sz="4" w:space="0" w:color="auto"/>
              <w:left w:val="single" w:sz="4" w:space="0" w:color="auto"/>
              <w:right w:val="single" w:sz="4" w:space="0" w:color="auto"/>
            </w:tcBorders>
          </w:tcPr>
          <w:p w14:paraId="3A33D4D9" w14:textId="77777777" w:rsidR="009A08AB" w:rsidRPr="009A08AB" w:rsidRDefault="009A08AB" w:rsidP="009A08AB">
            <w:pPr>
              <w:spacing w:after="120"/>
              <w:rPr>
                <w:rFonts w:ascii="Calibri" w:hAnsi="Calibri"/>
                <w:sz w:val="20"/>
                <w:szCs w:val="14"/>
                <w:lang w:val="en-GB" w:eastAsia="en-GB"/>
              </w:rPr>
            </w:pPr>
            <w:bookmarkStart w:id="23" w:name="feedbackRIL"/>
            <w:bookmarkEnd w:id="23"/>
            <w:r w:rsidRPr="009A08AB">
              <w:rPr>
                <w:rFonts w:ascii="Calibri" w:hAnsi="Calibri"/>
                <w:sz w:val="20"/>
                <w:szCs w:val="14"/>
                <w:lang w:val="en-GB" w:eastAsia="en-GB"/>
              </w:rPr>
              <w:t>You have used the wrong referencing format.  Some areas lack referencing.  (Grade mark: 46.67%)</w:t>
            </w:r>
          </w:p>
        </w:tc>
        <w:tc>
          <w:tcPr>
            <w:tcW w:w="283" w:type="pct"/>
            <w:tcBorders>
              <w:top w:val="single" w:sz="4" w:space="0" w:color="auto"/>
              <w:left w:val="single" w:sz="4" w:space="0" w:color="auto"/>
              <w:right w:val="single" w:sz="4" w:space="0" w:color="auto"/>
            </w:tcBorders>
          </w:tcPr>
          <w:p w14:paraId="717966F0" w14:textId="77777777" w:rsidR="009A08AB" w:rsidRPr="009A08AB" w:rsidRDefault="009A08AB" w:rsidP="009A08AB">
            <w:pPr>
              <w:jc w:val="center"/>
              <w:rPr>
                <w:rFonts w:ascii="Calibri" w:hAnsi="Calibri"/>
                <w:sz w:val="20"/>
                <w:szCs w:val="20"/>
                <w:lang w:val="en-GB" w:eastAsia="en-GB"/>
              </w:rPr>
            </w:pPr>
            <w:bookmarkStart w:id="24" w:name="totalRIL"/>
            <w:bookmarkEnd w:id="24"/>
            <w:r w:rsidRPr="009A08AB">
              <w:rPr>
                <w:rFonts w:ascii="Calibri" w:hAnsi="Calibri"/>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96F0AC9" w14:textId="77777777" w:rsidR="009A08AB" w:rsidRPr="009A08AB" w:rsidRDefault="009A08AB" w:rsidP="009A08AB">
            <w:pPr>
              <w:jc w:val="center"/>
              <w:rPr>
                <w:rFonts w:ascii="Calibri" w:hAnsi="Calibri"/>
                <w:sz w:val="20"/>
                <w:szCs w:val="20"/>
                <w:lang w:val="en-GB" w:eastAsia="en-GB"/>
              </w:rPr>
            </w:pPr>
            <w:bookmarkStart w:id="25" w:name="markRIL"/>
            <w:bookmarkEnd w:id="25"/>
            <w:r w:rsidRPr="009A08AB">
              <w:rPr>
                <w:rFonts w:ascii="Calibri" w:hAnsi="Calibri"/>
                <w:sz w:val="20"/>
                <w:szCs w:val="20"/>
                <w:lang w:val="en-GB" w:eastAsia="en-GB"/>
              </w:rPr>
              <w:t>7</w:t>
            </w:r>
          </w:p>
        </w:tc>
      </w:tr>
      <w:tr w:rsidR="009A08AB" w:rsidRPr="009A08AB" w14:paraId="22752238" w14:textId="77777777" w:rsidTr="00CC2E70">
        <w:trPr>
          <w:trHeight w:val="451"/>
        </w:trPr>
        <w:tc>
          <w:tcPr>
            <w:tcW w:w="4435" w:type="pct"/>
            <w:vMerge/>
            <w:tcBorders>
              <w:left w:val="single" w:sz="4" w:space="0" w:color="auto"/>
              <w:bottom w:val="single" w:sz="4" w:space="0" w:color="auto"/>
              <w:right w:val="single" w:sz="4" w:space="0" w:color="auto"/>
            </w:tcBorders>
          </w:tcPr>
          <w:p w14:paraId="02674464" w14:textId="77777777" w:rsidR="009A08AB" w:rsidRPr="009A08AB" w:rsidRDefault="009A08AB" w:rsidP="009A08AB">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4EB76F0B" w14:textId="77777777" w:rsidR="009A08AB" w:rsidRPr="009A08AB" w:rsidRDefault="009A08AB" w:rsidP="009A08AB">
            <w:pPr>
              <w:rPr>
                <w:rFonts w:ascii="Calibri" w:hAnsi="Calibri"/>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E2BD41C" w14:textId="77777777" w:rsidR="009A08AB" w:rsidRPr="009A08AB" w:rsidRDefault="009A08AB" w:rsidP="009A08AB">
            <w:pPr>
              <w:jc w:val="center"/>
              <w:rPr>
                <w:rFonts w:ascii="Calibri" w:hAnsi="Calibri"/>
                <w:sz w:val="32"/>
                <w:szCs w:val="20"/>
                <w:lang w:val="en-GB" w:eastAsia="en-GB"/>
              </w:rPr>
            </w:pPr>
          </w:p>
        </w:tc>
      </w:tr>
      <w:tr w:rsidR="009A08AB" w:rsidRPr="009A08AB" w14:paraId="2A4DA515"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02AE957D" w14:textId="77777777" w:rsidR="009A08AB" w:rsidRPr="009A08AB" w:rsidRDefault="009A08AB" w:rsidP="009A08AB">
            <w:pPr>
              <w:rPr>
                <w:rFonts w:ascii="Calibri" w:hAnsi="Calibri"/>
                <w:b/>
                <w:sz w:val="20"/>
                <w:szCs w:val="20"/>
                <w:lang w:val="en-GB" w:eastAsia="en-GB"/>
              </w:rPr>
            </w:pPr>
            <w:r w:rsidRPr="009A08AB">
              <w:rPr>
                <w:rFonts w:ascii="Calibri" w:hAnsi="Calibri"/>
                <w:b/>
                <w:sz w:val="20"/>
                <w:szCs w:val="16"/>
                <w:lang w:val="en-GB" w:eastAsia="en-GB"/>
              </w:rPr>
              <w:t xml:space="preserve">2. </w:t>
            </w:r>
            <w:r w:rsidRPr="009A08AB">
              <w:rPr>
                <w:rFonts w:ascii="Calibri" w:hAnsi="Calibri"/>
                <w:b/>
                <w:sz w:val="20"/>
                <w:szCs w:val="20"/>
                <w:lang w:val="en-GB" w:eastAsia="en-GB"/>
              </w:rPr>
              <w:t>Knowledge and Understanding of Subject</w:t>
            </w:r>
          </w:p>
          <w:p w14:paraId="7EA99966" w14:textId="77777777" w:rsidR="009A08AB" w:rsidRPr="009A08AB" w:rsidRDefault="009A08AB" w:rsidP="009A08AB">
            <w:pPr>
              <w:spacing w:after="120"/>
              <w:rPr>
                <w:rFonts w:ascii="Calibri" w:hAnsi="Calibri"/>
                <w:sz w:val="14"/>
                <w:szCs w:val="14"/>
                <w:lang w:val="en-GB" w:eastAsia="en-GB"/>
              </w:rPr>
            </w:pPr>
            <w:r w:rsidRPr="009A08AB">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B6ED8B7" w14:textId="77777777" w:rsidR="009A08AB" w:rsidRPr="009A08AB" w:rsidRDefault="009A08AB" w:rsidP="009A08AB">
            <w:pPr>
              <w:jc w:val="center"/>
              <w:rPr>
                <w:rFonts w:ascii="Calibri" w:hAnsi="Calibri"/>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7CBC38" w14:textId="77777777" w:rsidR="009A08AB" w:rsidRPr="009A08AB" w:rsidRDefault="009A08AB" w:rsidP="009A08AB">
            <w:pPr>
              <w:jc w:val="center"/>
              <w:rPr>
                <w:rFonts w:ascii="Calibri" w:hAnsi="Calibri"/>
                <w:sz w:val="32"/>
                <w:szCs w:val="20"/>
                <w:lang w:val="en-GB" w:eastAsia="en-GB"/>
              </w:rPr>
            </w:pPr>
          </w:p>
        </w:tc>
      </w:tr>
      <w:tr w:rsidR="009A08AB" w:rsidRPr="009A08AB" w14:paraId="73C76DC2" w14:textId="77777777" w:rsidTr="00CC2E70">
        <w:trPr>
          <w:trHeight w:val="450"/>
        </w:trPr>
        <w:tc>
          <w:tcPr>
            <w:tcW w:w="4435" w:type="pct"/>
            <w:vMerge w:val="restart"/>
            <w:tcBorders>
              <w:top w:val="single" w:sz="4" w:space="0" w:color="auto"/>
              <w:left w:val="single" w:sz="4" w:space="0" w:color="auto"/>
              <w:right w:val="single" w:sz="4" w:space="0" w:color="auto"/>
            </w:tcBorders>
          </w:tcPr>
          <w:p w14:paraId="7FC2F077" w14:textId="77777777" w:rsidR="009A08AB" w:rsidRPr="009A08AB" w:rsidRDefault="009A08AB" w:rsidP="009A08AB">
            <w:pPr>
              <w:spacing w:after="120"/>
              <w:rPr>
                <w:rFonts w:ascii="Calibri" w:hAnsi="Calibri"/>
                <w:sz w:val="20"/>
                <w:szCs w:val="14"/>
                <w:lang w:val="en-GB" w:eastAsia="en-GB"/>
              </w:rPr>
            </w:pPr>
            <w:bookmarkStart w:id="26" w:name="feedbackKUS"/>
            <w:bookmarkEnd w:id="26"/>
            <w:r w:rsidRPr="009A08AB">
              <w:rPr>
                <w:rFonts w:ascii="Calibri" w:hAnsi="Calibri"/>
                <w:sz w:val="20"/>
                <w:szCs w:val="14"/>
                <w:lang w:val="en-GB" w:eastAsia="en-GB"/>
              </w:rPr>
              <w:t>Demonstrated knowledge and understanding of the main theories and concepts (Grade mark: 56.67%)</w:t>
            </w:r>
          </w:p>
        </w:tc>
        <w:tc>
          <w:tcPr>
            <w:tcW w:w="283" w:type="pct"/>
            <w:tcBorders>
              <w:top w:val="single" w:sz="4" w:space="0" w:color="auto"/>
              <w:left w:val="single" w:sz="4" w:space="0" w:color="auto"/>
              <w:right w:val="single" w:sz="4" w:space="0" w:color="auto"/>
            </w:tcBorders>
          </w:tcPr>
          <w:p w14:paraId="748FFD43" w14:textId="77777777" w:rsidR="009A08AB" w:rsidRPr="009A08AB" w:rsidRDefault="009A08AB" w:rsidP="009A08AB">
            <w:pPr>
              <w:jc w:val="center"/>
              <w:rPr>
                <w:rFonts w:ascii="Calibri" w:hAnsi="Calibri"/>
                <w:sz w:val="20"/>
                <w:szCs w:val="20"/>
                <w:lang w:val="en-GB" w:eastAsia="en-GB"/>
              </w:rPr>
            </w:pPr>
            <w:bookmarkStart w:id="27" w:name="totalKUS"/>
            <w:bookmarkEnd w:id="27"/>
            <w:r w:rsidRPr="009A08AB">
              <w:rPr>
                <w:rFonts w:ascii="Calibri" w:hAnsi="Calibri"/>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2F3F33E" w14:textId="77777777" w:rsidR="009A08AB" w:rsidRPr="009A08AB" w:rsidRDefault="009A08AB" w:rsidP="009A08AB">
            <w:pPr>
              <w:jc w:val="center"/>
              <w:rPr>
                <w:rFonts w:ascii="Calibri" w:hAnsi="Calibri"/>
                <w:sz w:val="20"/>
                <w:szCs w:val="20"/>
                <w:lang w:val="en-GB" w:eastAsia="en-GB"/>
              </w:rPr>
            </w:pPr>
            <w:bookmarkStart w:id="28" w:name="markKUS"/>
            <w:bookmarkEnd w:id="28"/>
            <w:r w:rsidRPr="009A08AB">
              <w:rPr>
                <w:rFonts w:ascii="Calibri" w:hAnsi="Calibri"/>
                <w:sz w:val="20"/>
                <w:szCs w:val="20"/>
                <w:lang w:val="en-GB" w:eastAsia="en-GB"/>
              </w:rPr>
              <w:t>8.5</w:t>
            </w:r>
          </w:p>
        </w:tc>
      </w:tr>
      <w:tr w:rsidR="009A08AB" w:rsidRPr="009A08AB" w14:paraId="651D2036" w14:textId="77777777" w:rsidTr="00CC2E70">
        <w:trPr>
          <w:trHeight w:val="451"/>
        </w:trPr>
        <w:tc>
          <w:tcPr>
            <w:tcW w:w="4435" w:type="pct"/>
            <w:vMerge/>
            <w:tcBorders>
              <w:left w:val="single" w:sz="4" w:space="0" w:color="auto"/>
              <w:bottom w:val="single" w:sz="4" w:space="0" w:color="auto"/>
              <w:right w:val="single" w:sz="4" w:space="0" w:color="auto"/>
            </w:tcBorders>
          </w:tcPr>
          <w:p w14:paraId="44CA9C52" w14:textId="77777777" w:rsidR="009A08AB" w:rsidRPr="009A08AB" w:rsidRDefault="009A08AB" w:rsidP="009A08AB">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2BDBBE8C" w14:textId="77777777" w:rsidR="009A08AB" w:rsidRPr="009A08AB" w:rsidRDefault="009A08AB" w:rsidP="009A08AB">
            <w:pPr>
              <w:rPr>
                <w:rFonts w:ascii="Calibri" w:hAnsi="Calibri"/>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829C2A6" w14:textId="77777777" w:rsidR="009A08AB" w:rsidRPr="009A08AB" w:rsidRDefault="009A08AB" w:rsidP="009A08AB">
            <w:pPr>
              <w:jc w:val="center"/>
              <w:rPr>
                <w:rFonts w:ascii="Calibri" w:hAnsi="Calibri"/>
                <w:sz w:val="32"/>
                <w:szCs w:val="20"/>
                <w:lang w:val="en-GB" w:eastAsia="en-GB"/>
              </w:rPr>
            </w:pPr>
          </w:p>
        </w:tc>
      </w:tr>
      <w:tr w:rsidR="009A08AB" w:rsidRPr="009A08AB" w14:paraId="0794E226"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2969A384" w14:textId="77777777" w:rsidR="009A08AB" w:rsidRPr="009A08AB" w:rsidRDefault="009A08AB" w:rsidP="009A08AB">
            <w:pPr>
              <w:rPr>
                <w:rFonts w:ascii="Calibri" w:hAnsi="Calibri"/>
                <w:b/>
                <w:sz w:val="16"/>
                <w:szCs w:val="16"/>
                <w:lang w:val="en-GB" w:eastAsia="en-GB"/>
              </w:rPr>
            </w:pPr>
            <w:r w:rsidRPr="009A08AB">
              <w:rPr>
                <w:rFonts w:ascii="Calibri" w:hAnsi="Calibri"/>
                <w:b/>
                <w:sz w:val="20"/>
                <w:szCs w:val="16"/>
                <w:lang w:val="en-GB" w:eastAsia="en-GB"/>
              </w:rPr>
              <w:t xml:space="preserve">3. </w:t>
            </w:r>
            <w:r w:rsidRPr="009A08AB">
              <w:rPr>
                <w:rFonts w:ascii="Calibri" w:hAnsi="Calibri"/>
                <w:b/>
                <w:sz w:val="20"/>
                <w:szCs w:val="20"/>
                <w:lang w:val="en-GB" w:eastAsia="en-GB"/>
              </w:rPr>
              <w:t>Analysis</w:t>
            </w:r>
          </w:p>
          <w:p w14:paraId="54B2C802" w14:textId="77777777" w:rsidR="009A08AB" w:rsidRPr="009A08AB" w:rsidRDefault="009A08AB" w:rsidP="009A08AB">
            <w:pPr>
              <w:spacing w:after="120"/>
              <w:rPr>
                <w:rFonts w:ascii="Calibri" w:hAnsi="Calibri"/>
                <w:sz w:val="14"/>
                <w:szCs w:val="14"/>
                <w:lang w:val="en-GB" w:eastAsia="en-GB"/>
              </w:rPr>
            </w:pPr>
            <w:r w:rsidRPr="009A08AB">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9AFD262" w14:textId="77777777" w:rsidR="009A08AB" w:rsidRPr="009A08AB" w:rsidRDefault="009A08AB" w:rsidP="009A08AB">
            <w:pPr>
              <w:jc w:val="center"/>
              <w:rPr>
                <w:rFonts w:ascii="Calibri" w:hAnsi="Calibri"/>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926FBC1" w14:textId="77777777" w:rsidR="009A08AB" w:rsidRPr="009A08AB" w:rsidRDefault="009A08AB" w:rsidP="009A08AB">
            <w:pPr>
              <w:jc w:val="center"/>
              <w:rPr>
                <w:rFonts w:ascii="Calibri" w:hAnsi="Calibri"/>
                <w:sz w:val="32"/>
                <w:szCs w:val="20"/>
                <w:lang w:val="en-GB" w:eastAsia="en-GB"/>
              </w:rPr>
            </w:pPr>
          </w:p>
        </w:tc>
      </w:tr>
      <w:tr w:rsidR="009A08AB" w:rsidRPr="009A08AB" w14:paraId="38510C06" w14:textId="77777777" w:rsidTr="00CC2E70">
        <w:trPr>
          <w:trHeight w:val="450"/>
        </w:trPr>
        <w:tc>
          <w:tcPr>
            <w:tcW w:w="4435" w:type="pct"/>
            <w:vMerge w:val="restart"/>
            <w:tcBorders>
              <w:top w:val="single" w:sz="4" w:space="0" w:color="auto"/>
              <w:left w:val="single" w:sz="4" w:space="0" w:color="auto"/>
              <w:right w:val="single" w:sz="4" w:space="0" w:color="auto"/>
            </w:tcBorders>
          </w:tcPr>
          <w:p w14:paraId="75B486C5" w14:textId="77777777" w:rsidR="009A08AB" w:rsidRPr="009A08AB" w:rsidRDefault="009A08AB" w:rsidP="009A08AB">
            <w:pPr>
              <w:spacing w:after="120"/>
              <w:rPr>
                <w:rFonts w:ascii="Calibri" w:hAnsi="Calibri"/>
                <w:sz w:val="20"/>
                <w:szCs w:val="14"/>
                <w:lang w:val="en-GB" w:eastAsia="en-GB"/>
              </w:rPr>
            </w:pPr>
            <w:bookmarkStart w:id="29" w:name="feedbackANA"/>
            <w:bookmarkEnd w:id="29"/>
            <w:r w:rsidRPr="009A08AB">
              <w:rPr>
                <w:rFonts w:ascii="Calibri" w:hAnsi="Calibri"/>
                <w:sz w:val="20"/>
                <w:szCs w:val="14"/>
                <w:lang w:val="en-GB" w:eastAsia="en-GB"/>
              </w:rPr>
              <w:t>Sound, logical, analytical thinking and evaluation. Most areas inter-related the scenario given. (Grade mark: 70.00%)</w:t>
            </w:r>
          </w:p>
        </w:tc>
        <w:tc>
          <w:tcPr>
            <w:tcW w:w="283" w:type="pct"/>
            <w:tcBorders>
              <w:top w:val="single" w:sz="4" w:space="0" w:color="auto"/>
              <w:left w:val="single" w:sz="4" w:space="0" w:color="auto"/>
              <w:right w:val="single" w:sz="4" w:space="0" w:color="auto"/>
            </w:tcBorders>
          </w:tcPr>
          <w:p w14:paraId="29A331E6" w14:textId="77777777" w:rsidR="009A08AB" w:rsidRPr="009A08AB" w:rsidRDefault="009A08AB" w:rsidP="009A08AB">
            <w:pPr>
              <w:jc w:val="center"/>
              <w:rPr>
                <w:rFonts w:ascii="Calibri" w:hAnsi="Calibri"/>
                <w:sz w:val="20"/>
                <w:szCs w:val="20"/>
                <w:lang w:val="en-GB" w:eastAsia="en-GB"/>
              </w:rPr>
            </w:pPr>
            <w:bookmarkStart w:id="30" w:name="totalANA"/>
            <w:bookmarkEnd w:id="30"/>
            <w:r w:rsidRPr="009A08AB">
              <w:rPr>
                <w:rFonts w:ascii="Calibri" w:hAnsi="Calibri"/>
                <w:sz w:val="20"/>
                <w:szCs w:val="20"/>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74BE019E" w14:textId="77777777" w:rsidR="009A08AB" w:rsidRPr="009A08AB" w:rsidRDefault="009A08AB" w:rsidP="009A08AB">
            <w:pPr>
              <w:jc w:val="center"/>
              <w:rPr>
                <w:rFonts w:ascii="Calibri" w:hAnsi="Calibri"/>
                <w:sz w:val="20"/>
                <w:szCs w:val="20"/>
                <w:lang w:val="en-GB" w:eastAsia="en-GB"/>
              </w:rPr>
            </w:pPr>
            <w:bookmarkStart w:id="31" w:name="markANA"/>
            <w:bookmarkEnd w:id="31"/>
            <w:r w:rsidRPr="009A08AB">
              <w:rPr>
                <w:rFonts w:ascii="Calibri" w:hAnsi="Calibri"/>
                <w:sz w:val="20"/>
                <w:szCs w:val="20"/>
                <w:lang w:val="en-GB" w:eastAsia="en-GB"/>
              </w:rPr>
              <w:t>28</w:t>
            </w:r>
          </w:p>
        </w:tc>
      </w:tr>
      <w:tr w:rsidR="009A08AB" w:rsidRPr="009A08AB" w14:paraId="4A8A88EA" w14:textId="77777777" w:rsidTr="00CC2E70">
        <w:trPr>
          <w:trHeight w:val="451"/>
        </w:trPr>
        <w:tc>
          <w:tcPr>
            <w:tcW w:w="4435" w:type="pct"/>
            <w:vMerge/>
            <w:tcBorders>
              <w:left w:val="single" w:sz="4" w:space="0" w:color="auto"/>
              <w:bottom w:val="single" w:sz="4" w:space="0" w:color="auto"/>
              <w:right w:val="single" w:sz="4" w:space="0" w:color="auto"/>
            </w:tcBorders>
          </w:tcPr>
          <w:p w14:paraId="18472550" w14:textId="77777777" w:rsidR="009A08AB" w:rsidRPr="009A08AB" w:rsidRDefault="009A08AB" w:rsidP="009A08AB">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C6F2D73" w14:textId="77777777" w:rsidR="009A08AB" w:rsidRPr="009A08AB" w:rsidRDefault="009A08AB" w:rsidP="009A08AB">
            <w:pPr>
              <w:rPr>
                <w:rFonts w:ascii="Calibri" w:hAnsi="Calibri"/>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02F883E" w14:textId="77777777" w:rsidR="009A08AB" w:rsidRPr="009A08AB" w:rsidRDefault="009A08AB" w:rsidP="009A08AB">
            <w:pPr>
              <w:jc w:val="center"/>
              <w:rPr>
                <w:rFonts w:ascii="Calibri" w:hAnsi="Calibri"/>
                <w:sz w:val="32"/>
                <w:szCs w:val="20"/>
                <w:lang w:val="en-GB" w:eastAsia="en-GB"/>
              </w:rPr>
            </w:pPr>
          </w:p>
        </w:tc>
      </w:tr>
      <w:tr w:rsidR="009A08AB" w:rsidRPr="009A08AB" w14:paraId="208A2D7C"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3FB36368" w14:textId="77777777" w:rsidR="009A08AB" w:rsidRPr="009A08AB" w:rsidRDefault="009A08AB" w:rsidP="009A08AB">
            <w:pPr>
              <w:rPr>
                <w:rFonts w:ascii="Calibri" w:hAnsi="Calibri"/>
                <w:b/>
                <w:sz w:val="16"/>
                <w:szCs w:val="16"/>
                <w:lang w:val="en-GB" w:eastAsia="en-GB"/>
              </w:rPr>
            </w:pPr>
            <w:r w:rsidRPr="009A08AB">
              <w:rPr>
                <w:rFonts w:ascii="Calibri" w:hAnsi="Calibri"/>
                <w:b/>
                <w:sz w:val="20"/>
                <w:szCs w:val="16"/>
                <w:lang w:val="en-GB" w:eastAsia="en-GB"/>
              </w:rPr>
              <w:t xml:space="preserve">4. </w:t>
            </w:r>
            <w:r w:rsidRPr="009A08AB">
              <w:rPr>
                <w:rFonts w:ascii="Calibri" w:hAnsi="Calibri"/>
                <w:b/>
                <w:sz w:val="20"/>
                <w:szCs w:val="20"/>
                <w:lang w:val="en-GB" w:eastAsia="en-GB"/>
              </w:rPr>
              <w:t>Practical Application and Deployment</w:t>
            </w:r>
          </w:p>
          <w:p w14:paraId="5FF963EC" w14:textId="77777777" w:rsidR="009A08AB" w:rsidRPr="009A08AB" w:rsidRDefault="009A08AB" w:rsidP="009A08AB">
            <w:pPr>
              <w:spacing w:after="120"/>
              <w:rPr>
                <w:rFonts w:ascii="Calibri" w:hAnsi="Calibri"/>
                <w:sz w:val="14"/>
                <w:szCs w:val="14"/>
                <w:lang w:val="en-GB" w:eastAsia="en-GB"/>
              </w:rPr>
            </w:pPr>
            <w:r w:rsidRPr="009A08AB">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D7B3816" w14:textId="77777777" w:rsidR="009A08AB" w:rsidRPr="009A08AB" w:rsidRDefault="009A08AB" w:rsidP="009A08AB">
            <w:pPr>
              <w:jc w:val="center"/>
              <w:rPr>
                <w:rFonts w:ascii="Calibri" w:hAnsi="Calibri"/>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239EA6" w14:textId="77777777" w:rsidR="009A08AB" w:rsidRPr="009A08AB" w:rsidRDefault="009A08AB" w:rsidP="009A08AB">
            <w:pPr>
              <w:jc w:val="center"/>
              <w:rPr>
                <w:rFonts w:ascii="Calibri" w:hAnsi="Calibri"/>
                <w:sz w:val="32"/>
                <w:szCs w:val="20"/>
                <w:lang w:val="en-GB" w:eastAsia="en-GB"/>
              </w:rPr>
            </w:pPr>
          </w:p>
        </w:tc>
      </w:tr>
      <w:tr w:rsidR="009A08AB" w:rsidRPr="009A08AB" w14:paraId="72497FC9" w14:textId="77777777" w:rsidTr="00CC2E70">
        <w:trPr>
          <w:trHeight w:val="451"/>
        </w:trPr>
        <w:tc>
          <w:tcPr>
            <w:tcW w:w="4435" w:type="pct"/>
            <w:vMerge w:val="restart"/>
            <w:tcBorders>
              <w:top w:val="single" w:sz="4" w:space="0" w:color="auto"/>
              <w:left w:val="single" w:sz="4" w:space="0" w:color="auto"/>
              <w:right w:val="single" w:sz="4" w:space="0" w:color="auto"/>
            </w:tcBorders>
          </w:tcPr>
          <w:p w14:paraId="6FFFA62A" w14:textId="77777777" w:rsidR="009A08AB" w:rsidRPr="009A08AB" w:rsidRDefault="009A08AB" w:rsidP="009A08AB">
            <w:pPr>
              <w:spacing w:after="120"/>
              <w:rPr>
                <w:rFonts w:ascii="Calibri" w:hAnsi="Calibri"/>
                <w:sz w:val="20"/>
                <w:szCs w:val="14"/>
                <w:lang w:val="en-GB" w:eastAsia="en-GB"/>
              </w:rPr>
            </w:pPr>
            <w:bookmarkStart w:id="32" w:name="feedbackPAD"/>
            <w:bookmarkEnd w:id="32"/>
            <w:r w:rsidRPr="009A08AB">
              <w:rPr>
                <w:rFonts w:ascii="Calibri" w:hAnsi="Calibri"/>
                <w:sz w:val="20"/>
                <w:szCs w:val="14"/>
                <w:lang w:val="en-GB" w:eastAsia="en-GB"/>
              </w:rPr>
              <w:t>Good implementation, utilising tunnelling and ACLs, Pings work across the network. The Unique IP address scheme and use of VLANs shows a good understanding of the subject. The Servers utilised within the work well and are configured to add to the enterprise network. The only disappointment is the lack of security on the routers and switches preventing access at the basic level. (Grade mark: 75.00%)</w:t>
            </w:r>
          </w:p>
        </w:tc>
        <w:tc>
          <w:tcPr>
            <w:tcW w:w="283" w:type="pct"/>
            <w:tcBorders>
              <w:top w:val="single" w:sz="4" w:space="0" w:color="auto"/>
              <w:left w:val="single" w:sz="4" w:space="0" w:color="auto"/>
              <w:right w:val="single" w:sz="4" w:space="0" w:color="auto"/>
            </w:tcBorders>
          </w:tcPr>
          <w:p w14:paraId="3D969B55" w14:textId="77777777" w:rsidR="009A08AB" w:rsidRPr="009A08AB" w:rsidRDefault="009A08AB" w:rsidP="009A08AB">
            <w:pPr>
              <w:jc w:val="center"/>
              <w:rPr>
                <w:rFonts w:ascii="Calibri" w:hAnsi="Calibri"/>
                <w:sz w:val="20"/>
                <w:szCs w:val="20"/>
                <w:lang w:val="en-GB" w:eastAsia="en-GB"/>
              </w:rPr>
            </w:pPr>
            <w:bookmarkStart w:id="33" w:name="totalPAD"/>
            <w:bookmarkEnd w:id="33"/>
            <w:r w:rsidRPr="009A08AB">
              <w:rPr>
                <w:rFonts w:ascii="Calibri" w:hAnsi="Calibri"/>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5D1F24E" w14:textId="77777777" w:rsidR="009A08AB" w:rsidRPr="009A08AB" w:rsidRDefault="009A08AB" w:rsidP="009A08AB">
            <w:pPr>
              <w:jc w:val="center"/>
              <w:rPr>
                <w:rFonts w:ascii="Calibri" w:hAnsi="Calibri"/>
                <w:sz w:val="20"/>
                <w:szCs w:val="20"/>
                <w:lang w:val="en-GB" w:eastAsia="en-GB"/>
              </w:rPr>
            </w:pPr>
            <w:bookmarkStart w:id="34" w:name="markPAD"/>
            <w:bookmarkEnd w:id="34"/>
            <w:r w:rsidRPr="009A08AB">
              <w:rPr>
                <w:rFonts w:ascii="Calibri" w:hAnsi="Calibri"/>
                <w:sz w:val="20"/>
                <w:szCs w:val="20"/>
                <w:lang w:val="en-GB" w:eastAsia="en-GB"/>
              </w:rPr>
              <w:t>15</w:t>
            </w:r>
          </w:p>
        </w:tc>
      </w:tr>
      <w:tr w:rsidR="009A08AB" w:rsidRPr="009A08AB" w14:paraId="41D31285" w14:textId="77777777" w:rsidTr="00CC2E70">
        <w:trPr>
          <w:trHeight w:val="450"/>
        </w:trPr>
        <w:tc>
          <w:tcPr>
            <w:tcW w:w="4435" w:type="pct"/>
            <w:vMerge/>
            <w:tcBorders>
              <w:left w:val="single" w:sz="4" w:space="0" w:color="auto"/>
              <w:bottom w:val="single" w:sz="4" w:space="0" w:color="auto"/>
              <w:right w:val="single" w:sz="4" w:space="0" w:color="auto"/>
            </w:tcBorders>
          </w:tcPr>
          <w:p w14:paraId="08B83FFA" w14:textId="77777777" w:rsidR="009A08AB" w:rsidRPr="009A08AB" w:rsidRDefault="009A08AB" w:rsidP="009A08AB">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1F7B1A56" w14:textId="77777777" w:rsidR="009A08AB" w:rsidRPr="009A08AB" w:rsidRDefault="009A08AB" w:rsidP="009A08AB">
            <w:pPr>
              <w:rPr>
                <w:rFonts w:ascii="Calibri" w:hAnsi="Calibri"/>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0AE17C7" w14:textId="77777777" w:rsidR="009A08AB" w:rsidRPr="009A08AB" w:rsidRDefault="009A08AB" w:rsidP="009A08AB">
            <w:pPr>
              <w:jc w:val="center"/>
              <w:rPr>
                <w:rFonts w:ascii="Calibri" w:hAnsi="Calibri"/>
                <w:sz w:val="32"/>
                <w:szCs w:val="20"/>
                <w:lang w:val="en-GB" w:eastAsia="en-GB"/>
              </w:rPr>
            </w:pPr>
          </w:p>
        </w:tc>
      </w:tr>
      <w:tr w:rsidR="009A08AB" w:rsidRPr="009A08AB" w14:paraId="3ECA4156"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597A615D" w14:textId="77777777" w:rsidR="009A08AB" w:rsidRPr="009A08AB" w:rsidRDefault="009A08AB" w:rsidP="009A08AB">
            <w:pPr>
              <w:rPr>
                <w:rFonts w:ascii="Calibri" w:hAnsi="Calibri"/>
                <w:b/>
                <w:sz w:val="16"/>
                <w:szCs w:val="16"/>
                <w:lang w:val="en-GB" w:eastAsia="en-GB"/>
              </w:rPr>
            </w:pPr>
            <w:r w:rsidRPr="009A08AB">
              <w:rPr>
                <w:rFonts w:ascii="Calibri" w:hAnsi="Calibri"/>
                <w:b/>
                <w:sz w:val="20"/>
                <w:szCs w:val="16"/>
                <w:lang w:val="en-GB" w:eastAsia="en-GB"/>
              </w:rPr>
              <w:t xml:space="preserve">5. </w:t>
            </w:r>
            <w:r w:rsidRPr="009A08AB">
              <w:rPr>
                <w:rFonts w:ascii="Calibri" w:hAnsi="Calibri"/>
                <w:b/>
                <w:sz w:val="20"/>
                <w:szCs w:val="20"/>
                <w:lang w:val="en-GB" w:eastAsia="en-GB"/>
              </w:rPr>
              <w:t>Skills for Professional Practice</w:t>
            </w:r>
            <w:r w:rsidRPr="009A08AB">
              <w:rPr>
                <w:rFonts w:ascii="Calibri" w:hAnsi="Calibri"/>
                <w:b/>
                <w:sz w:val="16"/>
                <w:szCs w:val="16"/>
                <w:lang w:val="en-GB" w:eastAsia="en-GB"/>
              </w:rPr>
              <w:t xml:space="preserve"> </w:t>
            </w:r>
          </w:p>
          <w:p w14:paraId="46F61FF3" w14:textId="77777777" w:rsidR="009A08AB" w:rsidRPr="009A08AB" w:rsidRDefault="009A08AB" w:rsidP="009A08AB">
            <w:pPr>
              <w:spacing w:after="120"/>
              <w:rPr>
                <w:rFonts w:ascii="Calibri" w:hAnsi="Calibri"/>
                <w:sz w:val="14"/>
                <w:szCs w:val="14"/>
                <w:lang w:val="en-GB" w:eastAsia="en-GB"/>
              </w:rPr>
            </w:pPr>
            <w:r w:rsidRPr="009A08AB">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B348E15" w14:textId="77777777" w:rsidR="009A08AB" w:rsidRPr="009A08AB" w:rsidRDefault="009A08AB" w:rsidP="009A08AB">
            <w:pPr>
              <w:jc w:val="center"/>
              <w:rPr>
                <w:rFonts w:ascii="Calibri" w:hAnsi="Calibri"/>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A3BAF8B" w14:textId="77777777" w:rsidR="009A08AB" w:rsidRPr="009A08AB" w:rsidRDefault="009A08AB" w:rsidP="009A08AB">
            <w:pPr>
              <w:jc w:val="center"/>
              <w:rPr>
                <w:rFonts w:ascii="Calibri" w:hAnsi="Calibri"/>
                <w:sz w:val="32"/>
                <w:szCs w:val="20"/>
                <w:lang w:val="en-GB" w:eastAsia="en-GB"/>
              </w:rPr>
            </w:pPr>
          </w:p>
        </w:tc>
      </w:tr>
      <w:tr w:rsidR="009A08AB" w:rsidRPr="009A08AB" w14:paraId="29801FC8" w14:textId="77777777" w:rsidTr="00CC2E70">
        <w:trPr>
          <w:trHeight w:val="451"/>
        </w:trPr>
        <w:tc>
          <w:tcPr>
            <w:tcW w:w="4435" w:type="pct"/>
            <w:vMerge w:val="restart"/>
            <w:tcBorders>
              <w:top w:val="single" w:sz="4" w:space="0" w:color="auto"/>
              <w:left w:val="single" w:sz="4" w:space="0" w:color="auto"/>
              <w:right w:val="single" w:sz="4" w:space="0" w:color="auto"/>
            </w:tcBorders>
          </w:tcPr>
          <w:p w14:paraId="703951E9" w14:textId="77777777" w:rsidR="009A08AB" w:rsidRPr="009A08AB" w:rsidRDefault="009A08AB" w:rsidP="009A08AB">
            <w:pPr>
              <w:spacing w:after="120"/>
              <w:rPr>
                <w:rFonts w:ascii="Calibri" w:hAnsi="Calibri"/>
                <w:sz w:val="20"/>
                <w:szCs w:val="14"/>
                <w:lang w:val="en-GB" w:eastAsia="en-GB"/>
              </w:rPr>
            </w:pPr>
            <w:bookmarkStart w:id="35" w:name="feedbackSPP"/>
            <w:bookmarkEnd w:id="35"/>
            <w:r w:rsidRPr="009A08AB">
              <w:rPr>
                <w:rFonts w:ascii="Calibri" w:hAnsi="Calibri"/>
                <w:sz w:val="20"/>
                <w:szCs w:val="14"/>
                <w:lang w:val="en-GB" w:eastAsia="en-GB"/>
              </w:rPr>
              <w:t xml:space="preserve"> All acronyms must spell out first time used. Some sentence could be made clearer.  Report should be written using the IEEE format. (Grade mark: 45.00%)</w:t>
            </w:r>
          </w:p>
        </w:tc>
        <w:tc>
          <w:tcPr>
            <w:tcW w:w="283" w:type="pct"/>
            <w:tcBorders>
              <w:top w:val="single" w:sz="4" w:space="0" w:color="auto"/>
              <w:left w:val="single" w:sz="4" w:space="0" w:color="auto"/>
              <w:right w:val="single" w:sz="4" w:space="0" w:color="auto"/>
            </w:tcBorders>
          </w:tcPr>
          <w:p w14:paraId="62085765" w14:textId="77777777" w:rsidR="009A08AB" w:rsidRPr="009A08AB" w:rsidRDefault="009A08AB" w:rsidP="009A08AB">
            <w:pPr>
              <w:jc w:val="center"/>
              <w:rPr>
                <w:rFonts w:ascii="Calibri" w:hAnsi="Calibri"/>
                <w:sz w:val="20"/>
                <w:szCs w:val="20"/>
                <w:lang w:val="en-GB" w:eastAsia="en-GB"/>
              </w:rPr>
            </w:pPr>
            <w:bookmarkStart w:id="36" w:name="totalSPP"/>
            <w:bookmarkEnd w:id="36"/>
            <w:r w:rsidRPr="009A08AB">
              <w:rPr>
                <w:rFonts w:ascii="Calibri" w:hAnsi="Calibri"/>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50DB25A" w14:textId="77777777" w:rsidR="009A08AB" w:rsidRPr="009A08AB" w:rsidRDefault="009A08AB" w:rsidP="009A08AB">
            <w:pPr>
              <w:jc w:val="center"/>
              <w:rPr>
                <w:rFonts w:ascii="Calibri" w:hAnsi="Calibri"/>
                <w:sz w:val="20"/>
                <w:szCs w:val="20"/>
                <w:lang w:val="en-GB" w:eastAsia="en-GB"/>
              </w:rPr>
            </w:pPr>
            <w:bookmarkStart w:id="37" w:name="markSPP"/>
            <w:bookmarkEnd w:id="37"/>
            <w:r w:rsidRPr="009A08AB">
              <w:rPr>
                <w:rFonts w:ascii="Calibri" w:hAnsi="Calibri"/>
                <w:sz w:val="20"/>
                <w:szCs w:val="20"/>
                <w:lang w:val="en-GB" w:eastAsia="en-GB"/>
              </w:rPr>
              <w:t>4.5</w:t>
            </w:r>
          </w:p>
        </w:tc>
      </w:tr>
      <w:tr w:rsidR="009A08AB" w:rsidRPr="009A08AB" w14:paraId="7BAAAE6A" w14:textId="77777777" w:rsidTr="00CC2E70">
        <w:trPr>
          <w:trHeight w:val="450"/>
        </w:trPr>
        <w:tc>
          <w:tcPr>
            <w:tcW w:w="4435" w:type="pct"/>
            <w:vMerge/>
            <w:tcBorders>
              <w:left w:val="single" w:sz="4" w:space="0" w:color="auto"/>
              <w:bottom w:val="single" w:sz="4" w:space="0" w:color="auto"/>
              <w:right w:val="single" w:sz="4" w:space="0" w:color="auto"/>
            </w:tcBorders>
          </w:tcPr>
          <w:p w14:paraId="33500383" w14:textId="77777777" w:rsidR="009A08AB" w:rsidRPr="009A08AB" w:rsidRDefault="009A08AB" w:rsidP="009A08AB">
            <w:pPr>
              <w:rPr>
                <w:rFonts w:ascii="Calibri" w:hAnsi="Calibri"/>
                <w:b/>
                <w:sz w:val="20"/>
                <w:szCs w:val="16"/>
                <w:lang w:val="en-GB" w:eastAsia="en-GB"/>
              </w:rPr>
            </w:pPr>
          </w:p>
        </w:tc>
        <w:tc>
          <w:tcPr>
            <w:tcW w:w="283" w:type="pct"/>
            <w:tcBorders>
              <w:left w:val="single" w:sz="4" w:space="0" w:color="auto"/>
              <w:bottom w:val="single" w:sz="4" w:space="0" w:color="auto"/>
              <w:right w:val="single" w:sz="4" w:space="0" w:color="auto"/>
            </w:tcBorders>
          </w:tcPr>
          <w:p w14:paraId="1FA399D9" w14:textId="77777777" w:rsidR="009A08AB" w:rsidRPr="009A08AB" w:rsidRDefault="009A08AB" w:rsidP="009A08AB">
            <w:pPr>
              <w:rPr>
                <w:rFonts w:ascii="Calibri" w:hAnsi="Calibri"/>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251EAD4" w14:textId="77777777" w:rsidR="009A08AB" w:rsidRPr="009A08AB" w:rsidRDefault="009A08AB" w:rsidP="009A08AB">
            <w:pPr>
              <w:jc w:val="center"/>
              <w:rPr>
                <w:rFonts w:ascii="Calibri" w:hAnsi="Calibri"/>
                <w:sz w:val="20"/>
                <w:szCs w:val="20"/>
                <w:lang w:val="en-GB" w:eastAsia="en-GB"/>
              </w:rPr>
            </w:pPr>
          </w:p>
        </w:tc>
      </w:tr>
    </w:tbl>
    <w:p w14:paraId="5DF20BD2" w14:textId="77777777" w:rsidR="009A08AB" w:rsidRPr="009A08AB" w:rsidRDefault="009A08AB" w:rsidP="009A08AB">
      <w:pPr>
        <w:ind w:left="284" w:right="533"/>
        <w:contextualSpacing/>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A08AB" w:rsidRPr="009A08AB" w14:paraId="4BE75205" w14:textId="77777777" w:rsidTr="00CC2E70">
        <w:trPr>
          <w:cantSplit/>
        </w:trPr>
        <w:tc>
          <w:tcPr>
            <w:tcW w:w="6062" w:type="dxa"/>
            <w:vMerge w:val="restart"/>
            <w:shd w:val="pct15" w:color="auto" w:fill="auto"/>
            <w:vAlign w:val="center"/>
          </w:tcPr>
          <w:p w14:paraId="29BC661C" w14:textId="77777777" w:rsidR="009A08AB" w:rsidRPr="009A08AB" w:rsidRDefault="009A08AB" w:rsidP="009A08AB">
            <w:pPr>
              <w:rPr>
                <w:rFonts w:ascii="Calibri" w:hAnsi="Calibri"/>
                <w:sz w:val="16"/>
                <w:szCs w:val="16"/>
                <w:lang w:val="en-GB" w:eastAsia="en-GB"/>
              </w:rPr>
            </w:pPr>
            <w:r w:rsidRPr="009A08AB">
              <w:rPr>
                <w:rFonts w:ascii="Calibri" w:hAnsi="Calibri" w:cs="Arial"/>
                <w:b/>
                <w:bCs/>
                <w:sz w:val="22"/>
                <w:szCs w:val="22"/>
                <w:lang w:val="en-GB" w:eastAsia="en-GB"/>
              </w:rPr>
              <w:t xml:space="preserve">Assignment Mark </w:t>
            </w:r>
            <w:r w:rsidRPr="009A08AB">
              <w:rPr>
                <w:rFonts w:ascii="Calibri" w:hAnsi="Calibri" w:cs="Arial"/>
                <w:bCs/>
                <w:sz w:val="22"/>
                <w:szCs w:val="22"/>
                <w:lang w:val="en-GB" w:eastAsia="en-GB"/>
              </w:rPr>
              <w:t>(</w:t>
            </w:r>
            <w:r w:rsidRPr="009A08AB">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BA60C73" w14:textId="77777777" w:rsidR="009A08AB" w:rsidRPr="009A08AB" w:rsidRDefault="009A08AB" w:rsidP="009A08AB">
            <w:pPr>
              <w:rPr>
                <w:rFonts w:ascii="Calibri" w:hAnsi="Calibri" w:cs="Arial"/>
                <w:b/>
                <w:bCs/>
                <w:sz w:val="16"/>
                <w:szCs w:val="16"/>
                <w:lang w:val="en-GB" w:eastAsia="en-GB"/>
              </w:rPr>
            </w:pPr>
            <w:r w:rsidRPr="009A08AB">
              <w:rPr>
                <w:rFonts w:ascii="Calibri" w:hAnsi="Calibri" w:cs="Arial"/>
                <w:b/>
                <w:sz w:val="16"/>
                <w:szCs w:val="16"/>
                <w:lang w:val="en-GB" w:eastAsia="en-GB"/>
              </w:rPr>
              <w:t>Late Submission Penalties (tick if appropriate)</w:t>
            </w:r>
          </w:p>
        </w:tc>
        <w:tc>
          <w:tcPr>
            <w:tcW w:w="1276" w:type="dxa"/>
            <w:vMerge w:val="restart"/>
            <w:vAlign w:val="center"/>
          </w:tcPr>
          <w:p w14:paraId="6C386E2B" w14:textId="77777777" w:rsidR="009A08AB" w:rsidRPr="009A08AB" w:rsidRDefault="009A08AB" w:rsidP="009A08AB">
            <w:pPr>
              <w:jc w:val="right"/>
              <w:rPr>
                <w:rFonts w:ascii="Calibri" w:hAnsi="Calibri" w:cs="Arial"/>
                <w:b/>
                <w:bCs/>
                <w:sz w:val="20"/>
                <w:szCs w:val="20"/>
                <w:lang w:val="en-GB" w:eastAsia="en-GB"/>
              </w:rPr>
            </w:pPr>
            <w:bookmarkStart w:id="38" w:name="totalMark"/>
            <w:bookmarkEnd w:id="38"/>
            <w:r w:rsidRPr="009A08AB">
              <w:rPr>
                <w:rFonts w:ascii="Calibri" w:hAnsi="Calibri" w:cs="Arial"/>
                <w:b/>
                <w:bCs/>
                <w:sz w:val="20"/>
                <w:szCs w:val="20"/>
                <w:lang w:val="en-GB" w:eastAsia="en-GB"/>
              </w:rPr>
              <w:t>63%</w:t>
            </w:r>
          </w:p>
        </w:tc>
      </w:tr>
      <w:tr w:rsidR="009A08AB" w:rsidRPr="009A08AB" w14:paraId="6B020508" w14:textId="77777777" w:rsidTr="00CC2E70">
        <w:trPr>
          <w:cantSplit/>
        </w:trPr>
        <w:tc>
          <w:tcPr>
            <w:tcW w:w="6062" w:type="dxa"/>
            <w:vMerge/>
            <w:vAlign w:val="bottom"/>
          </w:tcPr>
          <w:p w14:paraId="044260F6" w14:textId="77777777" w:rsidR="009A08AB" w:rsidRPr="009A08AB" w:rsidRDefault="009A08AB" w:rsidP="009A08AB">
            <w:pPr>
              <w:rPr>
                <w:rFonts w:ascii="Calibri" w:hAnsi="Calibri" w:cs="Arial"/>
                <w:sz w:val="20"/>
                <w:szCs w:val="20"/>
                <w:lang w:val="en-GB" w:eastAsia="en-GB"/>
              </w:rPr>
            </w:pPr>
          </w:p>
        </w:tc>
        <w:tc>
          <w:tcPr>
            <w:tcW w:w="2903" w:type="dxa"/>
            <w:vAlign w:val="bottom"/>
          </w:tcPr>
          <w:p w14:paraId="018E7A5D" w14:textId="77777777" w:rsidR="009A08AB" w:rsidRPr="009A08AB" w:rsidRDefault="009A08AB" w:rsidP="009A08AB">
            <w:pPr>
              <w:rPr>
                <w:rFonts w:ascii="Calibri" w:hAnsi="Calibri" w:cs="Arial"/>
                <w:b/>
                <w:bCs/>
                <w:sz w:val="16"/>
                <w:szCs w:val="16"/>
                <w:lang w:val="en-GB" w:eastAsia="en-GB"/>
              </w:rPr>
            </w:pPr>
            <w:r w:rsidRPr="009A08AB">
              <w:rPr>
                <w:rFonts w:ascii="Calibri" w:hAnsi="Calibri" w:cs="Arial"/>
                <w:sz w:val="16"/>
                <w:szCs w:val="16"/>
                <w:lang w:val="en-GB" w:eastAsia="en-GB"/>
              </w:rPr>
              <w:t>Up to four weeks late</w:t>
            </w:r>
          </w:p>
        </w:tc>
        <w:tc>
          <w:tcPr>
            <w:tcW w:w="425" w:type="dxa"/>
            <w:vAlign w:val="bottom"/>
          </w:tcPr>
          <w:p w14:paraId="51F8EFB7" w14:textId="77777777" w:rsidR="009A08AB" w:rsidRPr="009A08AB" w:rsidRDefault="009A08AB" w:rsidP="009A08AB">
            <w:pPr>
              <w:jc w:val="center"/>
              <w:rPr>
                <w:rFonts w:ascii="Calibri" w:hAnsi="Calibri" w:cs="Arial"/>
                <w:sz w:val="12"/>
                <w:szCs w:val="12"/>
                <w:lang w:val="en-GB" w:eastAsia="en-GB"/>
              </w:rPr>
            </w:pPr>
            <w:bookmarkStart w:id="39" w:name="fourWeeksLate"/>
            <w:bookmarkEnd w:id="39"/>
          </w:p>
        </w:tc>
        <w:tc>
          <w:tcPr>
            <w:tcW w:w="1276" w:type="dxa"/>
            <w:vMerge/>
            <w:vAlign w:val="bottom"/>
          </w:tcPr>
          <w:p w14:paraId="56112695" w14:textId="77777777" w:rsidR="009A08AB" w:rsidRPr="009A08AB" w:rsidRDefault="009A08AB" w:rsidP="009A08AB">
            <w:pPr>
              <w:ind w:leftChars="71" w:left="170"/>
              <w:rPr>
                <w:rFonts w:ascii="Calibri" w:hAnsi="Calibri" w:cs="Arial"/>
                <w:sz w:val="20"/>
                <w:szCs w:val="20"/>
                <w:lang w:val="en-GB" w:eastAsia="en-GB"/>
              </w:rPr>
            </w:pPr>
          </w:p>
        </w:tc>
      </w:tr>
      <w:tr w:rsidR="009A08AB" w:rsidRPr="009A08AB" w14:paraId="596E497B" w14:textId="77777777" w:rsidTr="00CC2E70">
        <w:trPr>
          <w:cantSplit/>
        </w:trPr>
        <w:tc>
          <w:tcPr>
            <w:tcW w:w="6062" w:type="dxa"/>
            <w:vMerge/>
            <w:vAlign w:val="bottom"/>
          </w:tcPr>
          <w:p w14:paraId="4787FB1E" w14:textId="77777777" w:rsidR="009A08AB" w:rsidRPr="009A08AB" w:rsidRDefault="009A08AB" w:rsidP="009A08AB">
            <w:pPr>
              <w:rPr>
                <w:rFonts w:ascii="Calibri" w:hAnsi="Calibri" w:cs="Arial"/>
                <w:sz w:val="20"/>
                <w:szCs w:val="20"/>
                <w:lang w:val="en-GB" w:eastAsia="en-GB"/>
              </w:rPr>
            </w:pPr>
          </w:p>
        </w:tc>
        <w:tc>
          <w:tcPr>
            <w:tcW w:w="2903" w:type="dxa"/>
            <w:vAlign w:val="bottom"/>
          </w:tcPr>
          <w:p w14:paraId="46B98770" w14:textId="77777777" w:rsidR="009A08AB" w:rsidRPr="009A08AB" w:rsidRDefault="009A08AB" w:rsidP="009A08AB">
            <w:pPr>
              <w:rPr>
                <w:rFonts w:ascii="Calibri" w:hAnsi="Calibri" w:cs="Arial"/>
                <w:b/>
                <w:bCs/>
                <w:sz w:val="16"/>
                <w:szCs w:val="16"/>
                <w:lang w:val="en-GB" w:eastAsia="en-GB"/>
              </w:rPr>
            </w:pPr>
            <w:r w:rsidRPr="009A08AB">
              <w:rPr>
                <w:rFonts w:ascii="Calibri" w:hAnsi="Calibri" w:cs="Arial"/>
                <w:sz w:val="16"/>
                <w:szCs w:val="16"/>
                <w:lang w:val="en-GB" w:eastAsia="en-GB"/>
              </w:rPr>
              <w:t>First Attempt?</w:t>
            </w:r>
          </w:p>
        </w:tc>
        <w:tc>
          <w:tcPr>
            <w:tcW w:w="425" w:type="dxa"/>
            <w:vAlign w:val="bottom"/>
          </w:tcPr>
          <w:p w14:paraId="568DAFD9" w14:textId="77777777" w:rsidR="009A08AB" w:rsidRPr="009A08AB" w:rsidRDefault="009A08AB" w:rsidP="009A08AB">
            <w:pPr>
              <w:jc w:val="center"/>
              <w:rPr>
                <w:rFonts w:ascii="Calibri" w:hAnsi="Calibri" w:cs="Arial"/>
                <w:sz w:val="12"/>
                <w:szCs w:val="12"/>
                <w:lang w:val="en-GB" w:eastAsia="en-GB"/>
              </w:rPr>
            </w:pPr>
            <w:bookmarkStart w:id="40" w:name="firstAttempt"/>
            <w:bookmarkEnd w:id="40"/>
          </w:p>
        </w:tc>
        <w:tc>
          <w:tcPr>
            <w:tcW w:w="1276" w:type="dxa"/>
            <w:vMerge/>
            <w:vAlign w:val="bottom"/>
          </w:tcPr>
          <w:p w14:paraId="14A001B5" w14:textId="77777777" w:rsidR="009A08AB" w:rsidRPr="009A08AB" w:rsidRDefault="009A08AB" w:rsidP="009A08AB">
            <w:pPr>
              <w:ind w:firstLineChars="141" w:firstLine="282"/>
              <w:rPr>
                <w:rFonts w:ascii="Calibri" w:hAnsi="Calibri" w:cs="Arial"/>
                <w:sz w:val="20"/>
                <w:szCs w:val="20"/>
                <w:lang w:val="en-GB" w:eastAsia="en-GB"/>
              </w:rPr>
            </w:pPr>
          </w:p>
        </w:tc>
      </w:tr>
    </w:tbl>
    <w:p w14:paraId="7705CD85" w14:textId="77777777" w:rsidR="009A08AB" w:rsidRPr="009A08AB" w:rsidRDefault="009A08AB" w:rsidP="009A08AB">
      <w:pPr>
        <w:spacing w:after="200" w:line="276" w:lineRule="auto"/>
        <w:rPr>
          <w:rFonts w:ascii="Calibri" w:eastAsia="Calibri" w:hAnsi="Calibri"/>
          <w:sz w:val="22"/>
          <w:szCs w:val="22"/>
          <w:lang w:val="en-GB" w:eastAsia="en-US"/>
        </w:rPr>
      </w:pPr>
    </w:p>
    <w:p w14:paraId="05EA9F2D" w14:textId="65111DE6" w:rsidR="00DE6BC3" w:rsidRPr="00D90C55" w:rsidRDefault="00DE6BC3" w:rsidP="00DE53E5">
      <w:pPr>
        <w:spacing w:line="480" w:lineRule="auto"/>
        <w:contextualSpacing/>
        <w:rPr>
          <w:lang w:val="en-US"/>
        </w:rPr>
      </w:pPr>
      <w:bookmarkStart w:id="41" w:name="_GoBack"/>
      <w:bookmarkEnd w:id="41"/>
    </w:p>
    <w:sectPr w:rsidR="00DE6BC3" w:rsidRPr="00D90C55" w:rsidSect="00C57238">
      <w:footerReference w:type="default" r:id="rId2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Author" w:initials="A">
    <w:p w14:paraId="49B98AE6" w14:textId="77777777" w:rsidR="009615EB" w:rsidRDefault="009615E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The section lacks referencing.</w:t>
      </w:r>
    </w:p>
  </w:comment>
  <w:comment w:id="4" w:author="Author" w:initials="A">
    <w:p w14:paraId="6E126F7F" w14:textId="77777777" w:rsidR="009615EB" w:rsidRDefault="009615E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5" w:author="Author" w:initials="A">
    <w:p w14:paraId="544C4216" w14:textId="77777777" w:rsidR="009615EB" w:rsidRDefault="009615E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7" w:author="Author" w:initials="A">
    <w:p w14:paraId="0C903603" w14:textId="77777777" w:rsidR="009615EB" w:rsidRDefault="009615E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Incorrect referencing format.  The school uses IEEE numbering referencing.</w:t>
      </w:r>
    </w:p>
  </w:comment>
  <w:comment w:id="17" w:author="Author" w:initials="A">
    <w:p w14:paraId="1374D9C6" w14:textId="77777777" w:rsidR="00AC54F5" w:rsidRDefault="00AC54F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sentence is not very clear and needs to be restructured.</w:t>
      </w:r>
    </w:p>
  </w:comment>
  <w:comment w:id="21" w:author="Author" w:initials="A">
    <w:p w14:paraId="04D33BC1" w14:textId="77777777" w:rsidR="00AC54F5" w:rsidRDefault="00AC54F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Incorrect referencing format.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9B98AE6" w15:done="0"/>
  <w15:commentEx w15:paraId="6E126F7F" w15:done="0"/>
  <w15:commentEx w15:paraId="544C4216" w15:done="0"/>
  <w15:commentEx w15:paraId="0C903603" w15:done="0"/>
  <w15:commentEx w15:paraId="1374D9C6" w15:done="0"/>
  <w15:commentEx w15:paraId="04D33BC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6AA822" w14:textId="77777777" w:rsidR="004B61CC" w:rsidRDefault="004B61CC" w:rsidP="008675B4">
      <w:r>
        <w:separator/>
      </w:r>
    </w:p>
  </w:endnote>
  <w:endnote w:type="continuationSeparator" w:id="0">
    <w:p w14:paraId="66EAEF3E" w14:textId="77777777" w:rsidR="004B61CC" w:rsidRDefault="004B61CC" w:rsidP="00867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BC5EB7" w14:textId="77777777" w:rsidR="00D942C9" w:rsidRDefault="00D942C9" w:rsidP="0084576B">
    <w:pPr>
      <w:pStyle w:val="Footer"/>
    </w:pPr>
    <w:r>
      <w:fldChar w:fldCharType="begin"/>
    </w:r>
    <w:r>
      <w:instrText xml:space="preserve"> PAGE   \* MERGEFORMAT </w:instrText>
    </w:r>
    <w:r>
      <w:fldChar w:fldCharType="separate"/>
    </w:r>
    <w:r w:rsidR="009A08AB">
      <w:rPr>
        <w:noProof/>
      </w:rPr>
      <w:t>0</w:t>
    </w:r>
    <w:r>
      <w:fldChar w:fldCharType="end"/>
    </w:r>
  </w:p>
  <w:p w14:paraId="488A4701" w14:textId="77777777" w:rsidR="00D942C9" w:rsidRDefault="00D942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AA5F5A" w14:textId="77777777" w:rsidR="00C57238" w:rsidRDefault="004B61CC">
    <w:pPr>
      <w:pStyle w:val="Footer"/>
      <w:jc w:val="center"/>
    </w:pPr>
    <w:r>
      <w:t xml:space="preserve">Page </w:t>
    </w:r>
    <w:r>
      <w:rPr>
        <w:b/>
      </w:rPr>
      <w:fldChar w:fldCharType="begin"/>
    </w:r>
    <w:r>
      <w:rPr>
        <w:b/>
      </w:rPr>
      <w:instrText xml:space="preserve"> PAGE </w:instrText>
    </w:r>
    <w:r>
      <w:rPr>
        <w:b/>
      </w:rPr>
      <w:fldChar w:fldCharType="separate"/>
    </w:r>
    <w:r w:rsidR="009A08AB">
      <w:rPr>
        <w:b/>
        <w:noProof/>
      </w:rPr>
      <w:t>19</w:t>
    </w:r>
    <w:r>
      <w:rPr>
        <w:b/>
      </w:rPr>
      <w:fldChar w:fldCharType="end"/>
    </w:r>
    <w:r>
      <w:t xml:space="preserve"> of </w:t>
    </w:r>
    <w:r>
      <w:rPr>
        <w:b/>
      </w:rPr>
      <w:fldChar w:fldCharType="begin"/>
    </w:r>
    <w:r>
      <w:rPr>
        <w:b/>
      </w:rPr>
      <w:instrText xml:space="preserve"> NUMPAGES  </w:instrText>
    </w:r>
    <w:r>
      <w:rPr>
        <w:b/>
      </w:rPr>
      <w:fldChar w:fldCharType="separate"/>
    </w:r>
    <w:r w:rsidR="009A08AB">
      <w:rPr>
        <w:b/>
        <w:noProof/>
      </w:rPr>
      <w:t>20</w:t>
    </w:r>
    <w:r>
      <w:rPr>
        <w:b/>
      </w:rPr>
      <w:fldChar w:fldCharType="end"/>
    </w:r>
  </w:p>
  <w:p w14:paraId="0718D93D" w14:textId="77777777" w:rsidR="00C57238" w:rsidRDefault="004B61C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8C2A5" w14:textId="77777777" w:rsidR="004B61CC" w:rsidRDefault="004B61CC" w:rsidP="008675B4">
      <w:r>
        <w:separator/>
      </w:r>
    </w:p>
  </w:footnote>
  <w:footnote w:type="continuationSeparator" w:id="0">
    <w:p w14:paraId="2A7E6748" w14:textId="77777777" w:rsidR="004B61CC" w:rsidRDefault="004B61CC" w:rsidP="008675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F767E1" w14:textId="77777777" w:rsidR="00D942C9" w:rsidRPr="008A519D" w:rsidRDefault="00D942C9" w:rsidP="00D87747">
    <w:pPr>
      <w:pStyle w:val="Footer"/>
      <w:jc w:val="center"/>
      <w:rPr>
        <w:lang w:val="en-US"/>
      </w:rPr>
    </w:pPr>
    <w:r w:rsidRPr="00F0376F">
      <w:rPr>
        <w:color w:val="0D0D0D"/>
        <w:shd w:val="clear" w:color="auto" w:fill="FFFFFF"/>
      </w:rPr>
      <w:t>GOLDING-HARVEST LTD</w:t>
    </w:r>
    <w:r w:rsidRPr="00F0376F">
      <w:rPr>
        <w:color w:val="0D0D0D"/>
        <w:shd w:val="clear" w:color="auto" w:fill="FFFFFF"/>
        <w:lang w:val="en-GB"/>
      </w:rPr>
      <w:t xml:space="preserve"> BYOT FRAMEWORK DESIGN</w:t>
    </w:r>
    <w:r>
      <w:rPr>
        <w:lang w:val="en-US"/>
      </w:rPr>
      <w:tab/>
    </w:r>
    <w:r>
      <w:fldChar w:fldCharType="begin"/>
    </w:r>
    <w:r w:rsidRPr="008A519D">
      <w:rPr>
        <w:lang w:val="en-US"/>
      </w:rPr>
      <w:instrText xml:space="preserve"> PAGE   \* MERGEFORMAT </w:instrText>
    </w:r>
    <w:r>
      <w:fldChar w:fldCharType="separate"/>
    </w:r>
    <w:r w:rsidR="009A08AB">
      <w:rPr>
        <w:noProof/>
        <w:lang w:val="en-US"/>
      </w:rPr>
      <w:t>19</w:t>
    </w:r>
    <w:r>
      <w:fldChar w:fldCharType="end"/>
    </w:r>
  </w:p>
  <w:p w14:paraId="1F58DFE2" w14:textId="77777777" w:rsidR="00D942C9" w:rsidRPr="008A519D" w:rsidRDefault="00D942C9">
    <w:pPr>
      <w:pStyle w:val="Header"/>
      <w:rPr>
        <w:lang w:val="en-US"/>
      </w:rPr>
    </w:pPr>
  </w:p>
  <w:p w14:paraId="2F919CF8" w14:textId="77777777" w:rsidR="00D942C9" w:rsidRPr="008A519D" w:rsidRDefault="00D942C9" w:rsidP="000D2EB6">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DCCD5" w14:textId="77777777" w:rsidR="00D942C9" w:rsidRPr="00B55150" w:rsidRDefault="00D942C9" w:rsidP="0084576B">
    <w:pPr>
      <w:pStyle w:val="Title"/>
      <w:jc w:val="center"/>
      <w:rPr>
        <w:lang w:val="en-US"/>
      </w:rPr>
    </w:pPr>
    <w:r w:rsidRPr="009D0285">
      <w:rPr>
        <w:shd w:val="clear" w:color="auto" w:fill="FFFFFF"/>
      </w:rPr>
      <w:t>GOLDING-HARVEST LTD</w:t>
    </w:r>
    <w:r w:rsidRPr="009D0285">
      <w:rPr>
        <w:shd w:val="clear" w:color="auto" w:fill="FFFFFF"/>
        <w:lang w:val="en-GB"/>
      </w:rPr>
      <w:t xml:space="preserve"> BYOT FRAMEWORK DESIGN</w:t>
    </w:r>
  </w:p>
  <w:p w14:paraId="5777D933" w14:textId="77777777" w:rsidR="00D942C9" w:rsidRPr="006876DB" w:rsidRDefault="00D942C9">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248B1"/>
    <w:multiLevelType w:val="multilevel"/>
    <w:tmpl w:val="C0B46D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2F444C8"/>
    <w:multiLevelType w:val="hybridMultilevel"/>
    <w:tmpl w:val="4E5EF7C4"/>
    <w:lvl w:ilvl="0" w:tplc="1BE44A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9F54A5"/>
    <w:multiLevelType w:val="hybridMultilevel"/>
    <w:tmpl w:val="F1AA99A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F9209D"/>
    <w:multiLevelType w:val="hybridMultilevel"/>
    <w:tmpl w:val="9CC855C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18761B"/>
    <w:multiLevelType w:val="hybridMultilevel"/>
    <w:tmpl w:val="2B90925E"/>
    <w:lvl w:ilvl="0" w:tplc="AAE254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976D6D"/>
    <w:multiLevelType w:val="hybridMultilevel"/>
    <w:tmpl w:val="6C6CD41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8B2E54"/>
    <w:multiLevelType w:val="hybridMultilevel"/>
    <w:tmpl w:val="2BE07886"/>
    <w:lvl w:ilvl="0" w:tplc="4178F6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DA41D9"/>
    <w:multiLevelType w:val="hybridMultilevel"/>
    <w:tmpl w:val="758603C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796A35"/>
    <w:multiLevelType w:val="multilevel"/>
    <w:tmpl w:val="9132D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DF5948"/>
    <w:multiLevelType w:val="hybridMultilevel"/>
    <w:tmpl w:val="0FF0D640"/>
    <w:lvl w:ilvl="0" w:tplc="08090001">
      <w:numFmt w:val="bullet"/>
      <w:lvlText w:val=""/>
      <w:lvlJc w:val="left"/>
      <w:pPr>
        <w:ind w:left="360" w:hanging="360"/>
      </w:pPr>
      <w:rPr>
        <w:rFonts w:ascii="Symbol" w:eastAsia="Times New Roman"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A635D0F"/>
    <w:multiLevelType w:val="hybridMultilevel"/>
    <w:tmpl w:val="69D0DBC0"/>
    <w:lvl w:ilvl="0" w:tplc="6178B886">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B6B5A84"/>
    <w:multiLevelType w:val="hybridMultilevel"/>
    <w:tmpl w:val="9E465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711197"/>
    <w:multiLevelType w:val="hybridMultilevel"/>
    <w:tmpl w:val="76EA6240"/>
    <w:lvl w:ilvl="0" w:tplc="E82218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960F2D"/>
    <w:multiLevelType w:val="multilevel"/>
    <w:tmpl w:val="C0B46D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C506F63"/>
    <w:multiLevelType w:val="hybridMultilevel"/>
    <w:tmpl w:val="EDC688C8"/>
    <w:lvl w:ilvl="0" w:tplc="986855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10"/>
  </w:num>
  <w:num w:numId="4">
    <w:abstractNumId w:val="14"/>
  </w:num>
  <w:num w:numId="5">
    <w:abstractNumId w:val="12"/>
  </w:num>
  <w:num w:numId="6">
    <w:abstractNumId w:val="4"/>
  </w:num>
  <w:num w:numId="7">
    <w:abstractNumId w:val="6"/>
  </w:num>
  <w:num w:numId="8">
    <w:abstractNumId w:val="1"/>
  </w:num>
  <w:num w:numId="9">
    <w:abstractNumId w:val="9"/>
  </w:num>
  <w:num w:numId="10">
    <w:abstractNumId w:val="8"/>
  </w:num>
  <w:num w:numId="11">
    <w:abstractNumId w:val="11"/>
  </w:num>
  <w:num w:numId="12">
    <w:abstractNumId w:val="2"/>
  </w:num>
  <w:num w:numId="13">
    <w:abstractNumId w:val="5"/>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removePersonalInformation/>
  <w:removeDateAndTime/>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E7A"/>
    <w:rsid w:val="00003078"/>
    <w:rsid w:val="0000399E"/>
    <w:rsid w:val="00007288"/>
    <w:rsid w:val="000072A4"/>
    <w:rsid w:val="00012531"/>
    <w:rsid w:val="00014010"/>
    <w:rsid w:val="00016CFC"/>
    <w:rsid w:val="000179BA"/>
    <w:rsid w:val="000220ED"/>
    <w:rsid w:val="000225E9"/>
    <w:rsid w:val="00023DC4"/>
    <w:rsid w:val="00027A28"/>
    <w:rsid w:val="0003137E"/>
    <w:rsid w:val="00033930"/>
    <w:rsid w:val="00033C57"/>
    <w:rsid w:val="0003449E"/>
    <w:rsid w:val="000345B4"/>
    <w:rsid w:val="000421A5"/>
    <w:rsid w:val="00043CAD"/>
    <w:rsid w:val="00044797"/>
    <w:rsid w:val="00045273"/>
    <w:rsid w:val="0004579E"/>
    <w:rsid w:val="0004759A"/>
    <w:rsid w:val="000522A3"/>
    <w:rsid w:val="00053D63"/>
    <w:rsid w:val="00054A32"/>
    <w:rsid w:val="000550F4"/>
    <w:rsid w:val="0005542F"/>
    <w:rsid w:val="00061AC5"/>
    <w:rsid w:val="00064CF8"/>
    <w:rsid w:val="000655C8"/>
    <w:rsid w:val="00067D9E"/>
    <w:rsid w:val="00070EB5"/>
    <w:rsid w:val="000736B3"/>
    <w:rsid w:val="000763E0"/>
    <w:rsid w:val="00076551"/>
    <w:rsid w:val="00081468"/>
    <w:rsid w:val="00085FC5"/>
    <w:rsid w:val="00091AEE"/>
    <w:rsid w:val="0009366E"/>
    <w:rsid w:val="00096068"/>
    <w:rsid w:val="000A0923"/>
    <w:rsid w:val="000A1993"/>
    <w:rsid w:val="000A48A3"/>
    <w:rsid w:val="000A7781"/>
    <w:rsid w:val="000B5397"/>
    <w:rsid w:val="000B66F2"/>
    <w:rsid w:val="000B672C"/>
    <w:rsid w:val="000C03B0"/>
    <w:rsid w:val="000C1D2A"/>
    <w:rsid w:val="000C3E96"/>
    <w:rsid w:val="000C571C"/>
    <w:rsid w:val="000D0428"/>
    <w:rsid w:val="000D2EB6"/>
    <w:rsid w:val="000D369A"/>
    <w:rsid w:val="000D472B"/>
    <w:rsid w:val="000D6B45"/>
    <w:rsid w:val="000D6E6C"/>
    <w:rsid w:val="000E18AC"/>
    <w:rsid w:val="000E1B29"/>
    <w:rsid w:val="000E304D"/>
    <w:rsid w:val="000F00E5"/>
    <w:rsid w:val="000F2548"/>
    <w:rsid w:val="000F6007"/>
    <w:rsid w:val="000F7F32"/>
    <w:rsid w:val="00105B87"/>
    <w:rsid w:val="00107F03"/>
    <w:rsid w:val="001101BB"/>
    <w:rsid w:val="00112971"/>
    <w:rsid w:val="00114388"/>
    <w:rsid w:val="00115417"/>
    <w:rsid w:val="00116477"/>
    <w:rsid w:val="00116935"/>
    <w:rsid w:val="001250C3"/>
    <w:rsid w:val="0013545B"/>
    <w:rsid w:val="00137DED"/>
    <w:rsid w:val="00150BF3"/>
    <w:rsid w:val="001535E7"/>
    <w:rsid w:val="00154C65"/>
    <w:rsid w:val="001551D6"/>
    <w:rsid w:val="001554B3"/>
    <w:rsid w:val="00155D57"/>
    <w:rsid w:val="001736F8"/>
    <w:rsid w:val="00175FEC"/>
    <w:rsid w:val="00177084"/>
    <w:rsid w:val="001801AB"/>
    <w:rsid w:val="00183600"/>
    <w:rsid w:val="0018434D"/>
    <w:rsid w:val="00186FAB"/>
    <w:rsid w:val="00187EEB"/>
    <w:rsid w:val="00194955"/>
    <w:rsid w:val="001A4FE8"/>
    <w:rsid w:val="001A6065"/>
    <w:rsid w:val="001A6D4F"/>
    <w:rsid w:val="001B0785"/>
    <w:rsid w:val="001B4150"/>
    <w:rsid w:val="001B6A30"/>
    <w:rsid w:val="001B6D94"/>
    <w:rsid w:val="001C0511"/>
    <w:rsid w:val="001C36A3"/>
    <w:rsid w:val="001C76FC"/>
    <w:rsid w:val="001D4442"/>
    <w:rsid w:val="001D50D8"/>
    <w:rsid w:val="001D56D2"/>
    <w:rsid w:val="001D70F8"/>
    <w:rsid w:val="001E3A02"/>
    <w:rsid w:val="001F0E35"/>
    <w:rsid w:val="001F394E"/>
    <w:rsid w:val="001F74C1"/>
    <w:rsid w:val="0020042A"/>
    <w:rsid w:val="00206985"/>
    <w:rsid w:val="00211646"/>
    <w:rsid w:val="002120B8"/>
    <w:rsid w:val="00212DC0"/>
    <w:rsid w:val="0022349E"/>
    <w:rsid w:val="0022492F"/>
    <w:rsid w:val="00225D15"/>
    <w:rsid w:val="002270B7"/>
    <w:rsid w:val="002335DB"/>
    <w:rsid w:val="00234FFF"/>
    <w:rsid w:val="00250CCF"/>
    <w:rsid w:val="002544E2"/>
    <w:rsid w:val="002549BA"/>
    <w:rsid w:val="00262CB8"/>
    <w:rsid w:val="00262FD7"/>
    <w:rsid w:val="00264977"/>
    <w:rsid w:val="00266D9C"/>
    <w:rsid w:val="00271141"/>
    <w:rsid w:val="00273CDD"/>
    <w:rsid w:val="00277367"/>
    <w:rsid w:val="002820B3"/>
    <w:rsid w:val="002878C4"/>
    <w:rsid w:val="002A1993"/>
    <w:rsid w:val="002A442F"/>
    <w:rsid w:val="002A491F"/>
    <w:rsid w:val="002B0AEA"/>
    <w:rsid w:val="002B0CE5"/>
    <w:rsid w:val="002C4490"/>
    <w:rsid w:val="002C6E3A"/>
    <w:rsid w:val="002D0BFB"/>
    <w:rsid w:val="002D6F82"/>
    <w:rsid w:val="002E204C"/>
    <w:rsid w:val="002E4153"/>
    <w:rsid w:val="002E4D37"/>
    <w:rsid w:val="002F4DEE"/>
    <w:rsid w:val="00300415"/>
    <w:rsid w:val="003017F0"/>
    <w:rsid w:val="003123B8"/>
    <w:rsid w:val="00313972"/>
    <w:rsid w:val="003145D7"/>
    <w:rsid w:val="00314CF4"/>
    <w:rsid w:val="00326A9A"/>
    <w:rsid w:val="003344E4"/>
    <w:rsid w:val="003348CB"/>
    <w:rsid w:val="00335182"/>
    <w:rsid w:val="00340AE0"/>
    <w:rsid w:val="0034301B"/>
    <w:rsid w:val="00345536"/>
    <w:rsid w:val="00345C2D"/>
    <w:rsid w:val="0034693A"/>
    <w:rsid w:val="00353EF3"/>
    <w:rsid w:val="00357341"/>
    <w:rsid w:val="003606EE"/>
    <w:rsid w:val="00362971"/>
    <w:rsid w:val="00362A9E"/>
    <w:rsid w:val="00364EE7"/>
    <w:rsid w:val="0036763D"/>
    <w:rsid w:val="003707B9"/>
    <w:rsid w:val="00371EA5"/>
    <w:rsid w:val="00372BA0"/>
    <w:rsid w:val="003735AB"/>
    <w:rsid w:val="00390799"/>
    <w:rsid w:val="00394065"/>
    <w:rsid w:val="00394645"/>
    <w:rsid w:val="00395E34"/>
    <w:rsid w:val="00396066"/>
    <w:rsid w:val="003A482E"/>
    <w:rsid w:val="003B1E0B"/>
    <w:rsid w:val="003B6EF5"/>
    <w:rsid w:val="003B792A"/>
    <w:rsid w:val="003C0406"/>
    <w:rsid w:val="003C0481"/>
    <w:rsid w:val="003C3F44"/>
    <w:rsid w:val="003D38B8"/>
    <w:rsid w:val="003D61B3"/>
    <w:rsid w:val="003D62EB"/>
    <w:rsid w:val="003E1142"/>
    <w:rsid w:val="003E406A"/>
    <w:rsid w:val="003E4A39"/>
    <w:rsid w:val="003F2255"/>
    <w:rsid w:val="003F7E49"/>
    <w:rsid w:val="004058CF"/>
    <w:rsid w:val="00405AAD"/>
    <w:rsid w:val="00406B1E"/>
    <w:rsid w:val="00411510"/>
    <w:rsid w:val="00412382"/>
    <w:rsid w:val="00412698"/>
    <w:rsid w:val="004150C3"/>
    <w:rsid w:val="0041545D"/>
    <w:rsid w:val="00417397"/>
    <w:rsid w:val="0041773E"/>
    <w:rsid w:val="00420C61"/>
    <w:rsid w:val="00421474"/>
    <w:rsid w:val="004242AF"/>
    <w:rsid w:val="0042456F"/>
    <w:rsid w:val="00426EC5"/>
    <w:rsid w:val="004301B2"/>
    <w:rsid w:val="0043048F"/>
    <w:rsid w:val="00431EB5"/>
    <w:rsid w:val="0043348D"/>
    <w:rsid w:val="004360AC"/>
    <w:rsid w:val="004367E9"/>
    <w:rsid w:val="004375C2"/>
    <w:rsid w:val="004427C0"/>
    <w:rsid w:val="00442E78"/>
    <w:rsid w:val="00451639"/>
    <w:rsid w:val="00451E51"/>
    <w:rsid w:val="0045201D"/>
    <w:rsid w:val="00455F11"/>
    <w:rsid w:val="00456010"/>
    <w:rsid w:val="00456320"/>
    <w:rsid w:val="00460C2E"/>
    <w:rsid w:val="0046151B"/>
    <w:rsid w:val="004645E2"/>
    <w:rsid w:val="00464B38"/>
    <w:rsid w:val="0047393D"/>
    <w:rsid w:val="00474220"/>
    <w:rsid w:val="0048197C"/>
    <w:rsid w:val="0048198D"/>
    <w:rsid w:val="00484CB2"/>
    <w:rsid w:val="00484E32"/>
    <w:rsid w:val="00487619"/>
    <w:rsid w:val="00493EA1"/>
    <w:rsid w:val="004A12F0"/>
    <w:rsid w:val="004A6435"/>
    <w:rsid w:val="004B3433"/>
    <w:rsid w:val="004B61CC"/>
    <w:rsid w:val="004B6776"/>
    <w:rsid w:val="004B7DD6"/>
    <w:rsid w:val="004C0E8D"/>
    <w:rsid w:val="004D1181"/>
    <w:rsid w:val="004D77F5"/>
    <w:rsid w:val="004E0C8E"/>
    <w:rsid w:val="004F5B9B"/>
    <w:rsid w:val="00505372"/>
    <w:rsid w:val="005054A1"/>
    <w:rsid w:val="00521B2D"/>
    <w:rsid w:val="00522A24"/>
    <w:rsid w:val="005261D1"/>
    <w:rsid w:val="00527BE5"/>
    <w:rsid w:val="005428D3"/>
    <w:rsid w:val="005450D8"/>
    <w:rsid w:val="00554EE1"/>
    <w:rsid w:val="005563CF"/>
    <w:rsid w:val="00564E5F"/>
    <w:rsid w:val="005650A0"/>
    <w:rsid w:val="00565445"/>
    <w:rsid w:val="00566F6C"/>
    <w:rsid w:val="00575649"/>
    <w:rsid w:val="005903C2"/>
    <w:rsid w:val="00592D06"/>
    <w:rsid w:val="005934D3"/>
    <w:rsid w:val="00593A29"/>
    <w:rsid w:val="005A24FD"/>
    <w:rsid w:val="005A4C4C"/>
    <w:rsid w:val="005B3318"/>
    <w:rsid w:val="005B5BF7"/>
    <w:rsid w:val="005B6867"/>
    <w:rsid w:val="005B6DC1"/>
    <w:rsid w:val="005B7ABB"/>
    <w:rsid w:val="005C3DFC"/>
    <w:rsid w:val="005C7E91"/>
    <w:rsid w:val="005C7FBF"/>
    <w:rsid w:val="005D5948"/>
    <w:rsid w:val="005E230C"/>
    <w:rsid w:val="005E5A9A"/>
    <w:rsid w:val="005E6239"/>
    <w:rsid w:val="005F138B"/>
    <w:rsid w:val="005F3898"/>
    <w:rsid w:val="00602AFE"/>
    <w:rsid w:val="00605AF1"/>
    <w:rsid w:val="00607ECB"/>
    <w:rsid w:val="00612B70"/>
    <w:rsid w:val="00616425"/>
    <w:rsid w:val="006170C5"/>
    <w:rsid w:val="0062219F"/>
    <w:rsid w:val="0062249D"/>
    <w:rsid w:val="00626158"/>
    <w:rsid w:val="00632088"/>
    <w:rsid w:val="00634CAD"/>
    <w:rsid w:val="00635E52"/>
    <w:rsid w:val="00640BD8"/>
    <w:rsid w:val="00641015"/>
    <w:rsid w:val="00642E7A"/>
    <w:rsid w:val="0065720D"/>
    <w:rsid w:val="00657FC4"/>
    <w:rsid w:val="00662782"/>
    <w:rsid w:val="006627B9"/>
    <w:rsid w:val="006647A9"/>
    <w:rsid w:val="00666F29"/>
    <w:rsid w:val="00674D19"/>
    <w:rsid w:val="00682C04"/>
    <w:rsid w:val="00685981"/>
    <w:rsid w:val="006876DB"/>
    <w:rsid w:val="006922B7"/>
    <w:rsid w:val="00692750"/>
    <w:rsid w:val="00694E40"/>
    <w:rsid w:val="006A29DB"/>
    <w:rsid w:val="006B05C0"/>
    <w:rsid w:val="006B4D49"/>
    <w:rsid w:val="006B6F94"/>
    <w:rsid w:val="006B7ABA"/>
    <w:rsid w:val="006C0884"/>
    <w:rsid w:val="006C0F91"/>
    <w:rsid w:val="006C11EC"/>
    <w:rsid w:val="006C2F5B"/>
    <w:rsid w:val="006C40A9"/>
    <w:rsid w:val="006C64CC"/>
    <w:rsid w:val="006C72A1"/>
    <w:rsid w:val="006E21BF"/>
    <w:rsid w:val="006E3269"/>
    <w:rsid w:val="006F066B"/>
    <w:rsid w:val="006F2C54"/>
    <w:rsid w:val="006F4D70"/>
    <w:rsid w:val="00700FA1"/>
    <w:rsid w:val="00702ABE"/>
    <w:rsid w:val="0071088D"/>
    <w:rsid w:val="007113FD"/>
    <w:rsid w:val="00713C22"/>
    <w:rsid w:val="007148D3"/>
    <w:rsid w:val="007148DE"/>
    <w:rsid w:val="00716012"/>
    <w:rsid w:val="007203BF"/>
    <w:rsid w:val="0072633C"/>
    <w:rsid w:val="0073179E"/>
    <w:rsid w:val="00736D4C"/>
    <w:rsid w:val="00736E88"/>
    <w:rsid w:val="00741AF8"/>
    <w:rsid w:val="00742C2A"/>
    <w:rsid w:val="00754948"/>
    <w:rsid w:val="00754A27"/>
    <w:rsid w:val="00755140"/>
    <w:rsid w:val="00760CC4"/>
    <w:rsid w:val="00760E94"/>
    <w:rsid w:val="00761F32"/>
    <w:rsid w:val="0077169F"/>
    <w:rsid w:val="00771EDA"/>
    <w:rsid w:val="00772F10"/>
    <w:rsid w:val="0077444D"/>
    <w:rsid w:val="0077751F"/>
    <w:rsid w:val="00777671"/>
    <w:rsid w:val="00781C2F"/>
    <w:rsid w:val="00782E59"/>
    <w:rsid w:val="007841BA"/>
    <w:rsid w:val="007842C4"/>
    <w:rsid w:val="007869DB"/>
    <w:rsid w:val="00787235"/>
    <w:rsid w:val="00787FE5"/>
    <w:rsid w:val="00790E79"/>
    <w:rsid w:val="0079579A"/>
    <w:rsid w:val="007A1D12"/>
    <w:rsid w:val="007A477B"/>
    <w:rsid w:val="007A605F"/>
    <w:rsid w:val="007A768F"/>
    <w:rsid w:val="007B1218"/>
    <w:rsid w:val="007B132D"/>
    <w:rsid w:val="007B3136"/>
    <w:rsid w:val="007B552B"/>
    <w:rsid w:val="007B6902"/>
    <w:rsid w:val="007B7A45"/>
    <w:rsid w:val="007C0D11"/>
    <w:rsid w:val="007D0E50"/>
    <w:rsid w:val="007D324D"/>
    <w:rsid w:val="007D5EEE"/>
    <w:rsid w:val="007D6317"/>
    <w:rsid w:val="007E7685"/>
    <w:rsid w:val="007F157E"/>
    <w:rsid w:val="007F3088"/>
    <w:rsid w:val="007F4CA7"/>
    <w:rsid w:val="007F6259"/>
    <w:rsid w:val="0080158D"/>
    <w:rsid w:val="008100C2"/>
    <w:rsid w:val="00811F3B"/>
    <w:rsid w:val="00813819"/>
    <w:rsid w:val="00831337"/>
    <w:rsid w:val="00832FB5"/>
    <w:rsid w:val="008331C7"/>
    <w:rsid w:val="008333DF"/>
    <w:rsid w:val="00833A50"/>
    <w:rsid w:val="00833FA7"/>
    <w:rsid w:val="00834359"/>
    <w:rsid w:val="008356C0"/>
    <w:rsid w:val="00837957"/>
    <w:rsid w:val="0084576B"/>
    <w:rsid w:val="008473C5"/>
    <w:rsid w:val="008519E7"/>
    <w:rsid w:val="00854E39"/>
    <w:rsid w:val="00860EB4"/>
    <w:rsid w:val="00867572"/>
    <w:rsid w:val="008675B4"/>
    <w:rsid w:val="008717DE"/>
    <w:rsid w:val="0087667A"/>
    <w:rsid w:val="00876A82"/>
    <w:rsid w:val="00882E19"/>
    <w:rsid w:val="008A2F1C"/>
    <w:rsid w:val="008A405F"/>
    <w:rsid w:val="008A4AD9"/>
    <w:rsid w:val="008A519D"/>
    <w:rsid w:val="008A607E"/>
    <w:rsid w:val="008B0AF8"/>
    <w:rsid w:val="008B44B5"/>
    <w:rsid w:val="008B4EE0"/>
    <w:rsid w:val="008C3906"/>
    <w:rsid w:val="008C3FC4"/>
    <w:rsid w:val="008D4193"/>
    <w:rsid w:val="008D6942"/>
    <w:rsid w:val="008E1083"/>
    <w:rsid w:val="008E1717"/>
    <w:rsid w:val="008E1FFE"/>
    <w:rsid w:val="008E21D5"/>
    <w:rsid w:val="008E5EDE"/>
    <w:rsid w:val="008F255E"/>
    <w:rsid w:val="008F48A0"/>
    <w:rsid w:val="008F48BE"/>
    <w:rsid w:val="008F685D"/>
    <w:rsid w:val="00902965"/>
    <w:rsid w:val="00903C55"/>
    <w:rsid w:val="00904875"/>
    <w:rsid w:val="00906E24"/>
    <w:rsid w:val="0091686A"/>
    <w:rsid w:val="0092378F"/>
    <w:rsid w:val="009267B9"/>
    <w:rsid w:val="00936CF1"/>
    <w:rsid w:val="009419FB"/>
    <w:rsid w:val="00944856"/>
    <w:rsid w:val="00950047"/>
    <w:rsid w:val="00951E26"/>
    <w:rsid w:val="00952336"/>
    <w:rsid w:val="0095751D"/>
    <w:rsid w:val="009578CB"/>
    <w:rsid w:val="00957FCD"/>
    <w:rsid w:val="009615EB"/>
    <w:rsid w:val="00965991"/>
    <w:rsid w:val="009713A9"/>
    <w:rsid w:val="009737B5"/>
    <w:rsid w:val="00974815"/>
    <w:rsid w:val="00975C29"/>
    <w:rsid w:val="00980F1B"/>
    <w:rsid w:val="00985760"/>
    <w:rsid w:val="00992144"/>
    <w:rsid w:val="00993CAD"/>
    <w:rsid w:val="00994041"/>
    <w:rsid w:val="009A08AB"/>
    <w:rsid w:val="009A29B6"/>
    <w:rsid w:val="009A2BE0"/>
    <w:rsid w:val="009A2ECC"/>
    <w:rsid w:val="009A4196"/>
    <w:rsid w:val="009B6D68"/>
    <w:rsid w:val="009B6E6A"/>
    <w:rsid w:val="009C3B8A"/>
    <w:rsid w:val="009C6575"/>
    <w:rsid w:val="009D0285"/>
    <w:rsid w:val="009E187D"/>
    <w:rsid w:val="009E7909"/>
    <w:rsid w:val="009F1499"/>
    <w:rsid w:val="009F4358"/>
    <w:rsid w:val="009F5C5F"/>
    <w:rsid w:val="009F6399"/>
    <w:rsid w:val="009F78D9"/>
    <w:rsid w:val="00A02DC9"/>
    <w:rsid w:val="00A07238"/>
    <w:rsid w:val="00A10A90"/>
    <w:rsid w:val="00A13888"/>
    <w:rsid w:val="00A13B6A"/>
    <w:rsid w:val="00A17185"/>
    <w:rsid w:val="00A1778A"/>
    <w:rsid w:val="00A20B64"/>
    <w:rsid w:val="00A213A7"/>
    <w:rsid w:val="00A27B9E"/>
    <w:rsid w:val="00A30935"/>
    <w:rsid w:val="00A316F5"/>
    <w:rsid w:val="00A325EC"/>
    <w:rsid w:val="00A32CB3"/>
    <w:rsid w:val="00A36BC1"/>
    <w:rsid w:val="00A404AB"/>
    <w:rsid w:val="00A41CBB"/>
    <w:rsid w:val="00A42487"/>
    <w:rsid w:val="00A54ADF"/>
    <w:rsid w:val="00A5506D"/>
    <w:rsid w:val="00A620A3"/>
    <w:rsid w:val="00A662F4"/>
    <w:rsid w:val="00A678DB"/>
    <w:rsid w:val="00A72AFC"/>
    <w:rsid w:val="00A80E83"/>
    <w:rsid w:val="00A84CBC"/>
    <w:rsid w:val="00A85C47"/>
    <w:rsid w:val="00A86799"/>
    <w:rsid w:val="00A91440"/>
    <w:rsid w:val="00A925EE"/>
    <w:rsid w:val="00A9275A"/>
    <w:rsid w:val="00A93C18"/>
    <w:rsid w:val="00A9504F"/>
    <w:rsid w:val="00A96E01"/>
    <w:rsid w:val="00A96EA0"/>
    <w:rsid w:val="00AA007F"/>
    <w:rsid w:val="00AB62BB"/>
    <w:rsid w:val="00AC0D81"/>
    <w:rsid w:val="00AC2E71"/>
    <w:rsid w:val="00AC54F5"/>
    <w:rsid w:val="00AC6EE2"/>
    <w:rsid w:val="00AD2A2C"/>
    <w:rsid w:val="00AE65E0"/>
    <w:rsid w:val="00AF00E8"/>
    <w:rsid w:val="00AF2708"/>
    <w:rsid w:val="00AF5CA2"/>
    <w:rsid w:val="00B030F2"/>
    <w:rsid w:val="00B05751"/>
    <w:rsid w:val="00B060FB"/>
    <w:rsid w:val="00B064D9"/>
    <w:rsid w:val="00B1203B"/>
    <w:rsid w:val="00B21E51"/>
    <w:rsid w:val="00B22C96"/>
    <w:rsid w:val="00B2596A"/>
    <w:rsid w:val="00B334D8"/>
    <w:rsid w:val="00B33E10"/>
    <w:rsid w:val="00B35C13"/>
    <w:rsid w:val="00B37D96"/>
    <w:rsid w:val="00B4235E"/>
    <w:rsid w:val="00B42F36"/>
    <w:rsid w:val="00B4602C"/>
    <w:rsid w:val="00B51B1A"/>
    <w:rsid w:val="00B52EE4"/>
    <w:rsid w:val="00B55150"/>
    <w:rsid w:val="00B632AE"/>
    <w:rsid w:val="00B64F22"/>
    <w:rsid w:val="00B669FD"/>
    <w:rsid w:val="00B73B33"/>
    <w:rsid w:val="00B757C7"/>
    <w:rsid w:val="00B76B61"/>
    <w:rsid w:val="00B77977"/>
    <w:rsid w:val="00B80FE9"/>
    <w:rsid w:val="00B82164"/>
    <w:rsid w:val="00B8597D"/>
    <w:rsid w:val="00B86817"/>
    <w:rsid w:val="00B86BF5"/>
    <w:rsid w:val="00B9288D"/>
    <w:rsid w:val="00B92CA2"/>
    <w:rsid w:val="00B93D4A"/>
    <w:rsid w:val="00B95D19"/>
    <w:rsid w:val="00BA71FA"/>
    <w:rsid w:val="00BB32A0"/>
    <w:rsid w:val="00BB3E23"/>
    <w:rsid w:val="00BB422F"/>
    <w:rsid w:val="00BB5FDF"/>
    <w:rsid w:val="00BB7D62"/>
    <w:rsid w:val="00BC3ADD"/>
    <w:rsid w:val="00BC6831"/>
    <w:rsid w:val="00BC6885"/>
    <w:rsid w:val="00BC77FF"/>
    <w:rsid w:val="00BD0824"/>
    <w:rsid w:val="00BD6535"/>
    <w:rsid w:val="00BE28FC"/>
    <w:rsid w:val="00BF160F"/>
    <w:rsid w:val="00BF5D96"/>
    <w:rsid w:val="00BF647F"/>
    <w:rsid w:val="00BF7C56"/>
    <w:rsid w:val="00C01466"/>
    <w:rsid w:val="00C04350"/>
    <w:rsid w:val="00C05E2C"/>
    <w:rsid w:val="00C0630A"/>
    <w:rsid w:val="00C168FC"/>
    <w:rsid w:val="00C201B5"/>
    <w:rsid w:val="00C20756"/>
    <w:rsid w:val="00C255B6"/>
    <w:rsid w:val="00C26C94"/>
    <w:rsid w:val="00C33CCE"/>
    <w:rsid w:val="00C35048"/>
    <w:rsid w:val="00C369B9"/>
    <w:rsid w:val="00C37CA5"/>
    <w:rsid w:val="00C4003A"/>
    <w:rsid w:val="00C40483"/>
    <w:rsid w:val="00C42E93"/>
    <w:rsid w:val="00C5190F"/>
    <w:rsid w:val="00C54D27"/>
    <w:rsid w:val="00C6066A"/>
    <w:rsid w:val="00C66685"/>
    <w:rsid w:val="00C66875"/>
    <w:rsid w:val="00C669DF"/>
    <w:rsid w:val="00C706DC"/>
    <w:rsid w:val="00C70F45"/>
    <w:rsid w:val="00C75407"/>
    <w:rsid w:val="00C818CB"/>
    <w:rsid w:val="00C93F29"/>
    <w:rsid w:val="00C95095"/>
    <w:rsid w:val="00C95A12"/>
    <w:rsid w:val="00CA0CD9"/>
    <w:rsid w:val="00CA37AD"/>
    <w:rsid w:val="00CA788B"/>
    <w:rsid w:val="00CB2F57"/>
    <w:rsid w:val="00CC557D"/>
    <w:rsid w:val="00CC61BF"/>
    <w:rsid w:val="00CC75FD"/>
    <w:rsid w:val="00CD0A05"/>
    <w:rsid w:val="00CD1A9F"/>
    <w:rsid w:val="00CD222A"/>
    <w:rsid w:val="00CD2E57"/>
    <w:rsid w:val="00CD4A0F"/>
    <w:rsid w:val="00CD5D90"/>
    <w:rsid w:val="00CD675B"/>
    <w:rsid w:val="00CE1065"/>
    <w:rsid w:val="00D0091F"/>
    <w:rsid w:val="00D033E0"/>
    <w:rsid w:val="00D03E46"/>
    <w:rsid w:val="00D0610D"/>
    <w:rsid w:val="00D06F8E"/>
    <w:rsid w:val="00D11957"/>
    <w:rsid w:val="00D1289E"/>
    <w:rsid w:val="00D14830"/>
    <w:rsid w:val="00D16D50"/>
    <w:rsid w:val="00D179B9"/>
    <w:rsid w:val="00D21248"/>
    <w:rsid w:val="00D25275"/>
    <w:rsid w:val="00D27305"/>
    <w:rsid w:val="00D327B4"/>
    <w:rsid w:val="00D346CD"/>
    <w:rsid w:val="00D44A36"/>
    <w:rsid w:val="00D466B4"/>
    <w:rsid w:val="00D5267B"/>
    <w:rsid w:val="00D54806"/>
    <w:rsid w:val="00D55F2B"/>
    <w:rsid w:val="00D56D5A"/>
    <w:rsid w:val="00D57D37"/>
    <w:rsid w:val="00D6282E"/>
    <w:rsid w:val="00D6391B"/>
    <w:rsid w:val="00D64A8E"/>
    <w:rsid w:val="00D655D6"/>
    <w:rsid w:val="00D7273F"/>
    <w:rsid w:val="00D744E8"/>
    <w:rsid w:val="00D7556B"/>
    <w:rsid w:val="00D80809"/>
    <w:rsid w:val="00D8193F"/>
    <w:rsid w:val="00D87747"/>
    <w:rsid w:val="00D900BB"/>
    <w:rsid w:val="00D90C55"/>
    <w:rsid w:val="00D9227D"/>
    <w:rsid w:val="00D942C9"/>
    <w:rsid w:val="00D955EA"/>
    <w:rsid w:val="00DA1CED"/>
    <w:rsid w:val="00DA2094"/>
    <w:rsid w:val="00DA2938"/>
    <w:rsid w:val="00DA6389"/>
    <w:rsid w:val="00DB62CF"/>
    <w:rsid w:val="00DB718C"/>
    <w:rsid w:val="00DC096C"/>
    <w:rsid w:val="00DC4AC5"/>
    <w:rsid w:val="00DD284D"/>
    <w:rsid w:val="00DD5E2C"/>
    <w:rsid w:val="00DE1F56"/>
    <w:rsid w:val="00DE2557"/>
    <w:rsid w:val="00DE53E5"/>
    <w:rsid w:val="00DE6BC3"/>
    <w:rsid w:val="00DF21C4"/>
    <w:rsid w:val="00DF2F52"/>
    <w:rsid w:val="00DF4030"/>
    <w:rsid w:val="00DF5DE3"/>
    <w:rsid w:val="00DF6D17"/>
    <w:rsid w:val="00E01026"/>
    <w:rsid w:val="00E016F6"/>
    <w:rsid w:val="00E05246"/>
    <w:rsid w:val="00E06777"/>
    <w:rsid w:val="00E11B23"/>
    <w:rsid w:val="00E12DC3"/>
    <w:rsid w:val="00E134CA"/>
    <w:rsid w:val="00E15D66"/>
    <w:rsid w:val="00E21575"/>
    <w:rsid w:val="00E245C8"/>
    <w:rsid w:val="00E31EC5"/>
    <w:rsid w:val="00E42DE3"/>
    <w:rsid w:val="00E458BF"/>
    <w:rsid w:val="00E46284"/>
    <w:rsid w:val="00E47469"/>
    <w:rsid w:val="00E525A8"/>
    <w:rsid w:val="00E56F71"/>
    <w:rsid w:val="00E60594"/>
    <w:rsid w:val="00E60B81"/>
    <w:rsid w:val="00E64734"/>
    <w:rsid w:val="00E66B70"/>
    <w:rsid w:val="00E71F58"/>
    <w:rsid w:val="00E72EC1"/>
    <w:rsid w:val="00E747EE"/>
    <w:rsid w:val="00E83979"/>
    <w:rsid w:val="00E839F2"/>
    <w:rsid w:val="00E83E6F"/>
    <w:rsid w:val="00E85EF2"/>
    <w:rsid w:val="00E861EB"/>
    <w:rsid w:val="00E91BA8"/>
    <w:rsid w:val="00E92165"/>
    <w:rsid w:val="00E96606"/>
    <w:rsid w:val="00EA0159"/>
    <w:rsid w:val="00EA5C87"/>
    <w:rsid w:val="00EA7C32"/>
    <w:rsid w:val="00EB708C"/>
    <w:rsid w:val="00EB7092"/>
    <w:rsid w:val="00EC03CF"/>
    <w:rsid w:val="00EC0E70"/>
    <w:rsid w:val="00EC105E"/>
    <w:rsid w:val="00EC43AD"/>
    <w:rsid w:val="00EC4A8E"/>
    <w:rsid w:val="00ED3525"/>
    <w:rsid w:val="00ED38A1"/>
    <w:rsid w:val="00ED4BB6"/>
    <w:rsid w:val="00ED7B78"/>
    <w:rsid w:val="00EE36DC"/>
    <w:rsid w:val="00EF0394"/>
    <w:rsid w:val="00EF0C28"/>
    <w:rsid w:val="00EF40C4"/>
    <w:rsid w:val="00EF5012"/>
    <w:rsid w:val="00EF783B"/>
    <w:rsid w:val="00F0376F"/>
    <w:rsid w:val="00F11D35"/>
    <w:rsid w:val="00F133AF"/>
    <w:rsid w:val="00F14FDC"/>
    <w:rsid w:val="00F1679F"/>
    <w:rsid w:val="00F21079"/>
    <w:rsid w:val="00F21A1A"/>
    <w:rsid w:val="00F3224D"/>
    <w:rsid w:val="00F44634"/>
    <w:rsid w:val="00F471CA"/>
    <w:rsid w:val="00F51D81"/>
    <w:rsid w:val="00F54F3A"/>
    <w:rsid w:val="00F60B8A"/>
    <w:rsid w:val="00F62FBC"/>
    <w:rsid w:val="00F71EC0"/>
    <w:rsid w:val="00F7442A"/>
    <w:rsid w:val="00F75580"/>
    <w:rsid w:val="00F824D4"/>
    <w:rsid w:val="00F84C88"/>
    <w:rsid w:val="00F86F16"/>
    <w:rsid w:val="00F9283D"/>
    <w:rsid w:val="00F930C8"/>
    <w:rsid w:val="00F94310"/>
    <w:rsid w:val="00F9694A"/>
    <w:rsid w:val="00F96CA0"/>
    <w:rsid w:val="00FA1416"/>
    <w:rsid w:val="00FA1632"/>
    <w:rsid w:val="00FA3355"/>
    <w:rsid w:val="00FA3C63"/>
    <w:rsid w:val="00FA3FF6"/>
    <w:rsid w:val="00FC1124"/>
    <w:rsid w:val="00FC7994"/>
    <w:rsid w:val="00FD0F7E"/>
    <w:rsid w:val="00FD222F"/>
    <w:rsid w:val="00FD29BF"/>
    <w:rsid w:val="00FD6FF9"/>
    <w:rsid w:val="00FE34AD"/>
    <w:rsid w:val="00FE6B59"/>
    <w:rsid w:val="00FE6E7D"/>
    <w:rsid w:val="00FE6F82"/>
    <w:rsid w:val="00FF1567"/>
    <w:rsid w:val="00FF2270"/>
    <w:rsid w:val="00FF2717"/>
    <w:rsid w:val="00FF5A29"/>
    <w:rsid w:val="00FF6385"/>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4BA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E7A"/>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1F394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45D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504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642E7A"/>
  </w:style>
  <w:style w:type="paragraph" w:styleId="Footer">
    <w:name w:val="footer"/>
    <w:basedOn w:val="Normal"/>
    <w:link w:val="FooterChar"/>
    <w:uiPriority w:val="99"/>
    <w:unhideWhenUsed/>
    <w:rsid w:val="00642E7A"/>
    <w:pPr>
      <w:tabs>
        <w:tab w:val="center" w:pos="4680"/>
        <w:tab w:val="right" w:pos="9360"/>
      </w:tabs>
    </w:pPr>
  </w:style>
  <w:style w:type="character" w:customStyle="1" w:styleId="FooterChar">
    <w:name w:val="Footer Char"/>
    <w:link w:val="Footer"/>
    <w:uiPriority w:val="99"/>
    <w:rsid w:val="00642E7A"/>
    <w:rPr>
      <w:rFonts w:ascii="Times New Roman" w:eastAsia="Times New Roman" w:hAnsi="Times New Roman" w:cs="Times New Roman"/>
      <w:sz w:val="24"/>
      <w:szCs w:val="24"/>
      <w:lang w:val="ru-RU" w:eastAsia="ru-RU"/>
    </w:rPr>
  </w:style>
  <w:style w:type="character" w:styleId="CommentReference">
    <w:name w:val="annotation reference"/>
    <w:uiPriority w:val="99"/>
    <w:semiHidden/>
    <w:unhideWhenUsed/>
    <w:rsid w:val="00FD6FF9"/>
    <w:rPr>
      <w:sz w:val="16"/>
      <w:szCs w:val="16"/>
    </w:rPr>
  </w:style>
  <w:style w:type="paragraph" w:styleId="CommentText">
    <w:name w:val="annotation text"/>
    <w:basedOn w:val="Normal"/>
    <w:link w:val="CommentTextChar"/>
    <w:uiPriority w:val="99"/>
    <w:semiHidden/>
    <w:unhideWhenUsed/>
    <w:rsid w:val="00FD6FF9"/>
    <w:rPr>
      <w:sz w:val="20"/>
      <w:szCs w:val="20"/>
    </w:rPr>
  </w:style>
  <w:style w:type="character" w:customStyle="1" w:styleId="CommentTextChar">
    <w:name w:val="Comment Text Char"/>
    <w:link w:val="CommentText"/>
    <w:uiPriority w:val="99"/>
    <w:semiHidden/>
    <w:rsid w:val="00FD6FF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FD6FF9"/>
    <w:rPr>
      <w:b/>
      <w:bCs/>
    </w:rPr>
  </w:style>
  <w:style w:type="character" w:customStyle="1" w:styleId="CommentSubjectChar">
    <w:name w:val="Comment Subject Char"/>
    <w:link w:val="CommentSubject"/>
    <w:uiPriority w:val="99"/>
    <w:semiHidden/>
    <w:rsid w:val="00FD6FF9"/>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FD6FF9"/>
    <w:rPr>
      <w:rFonts w:ascii="Tahoma" w:hAnsi="Tahoma"/>
      <w:sz w:val="16"/>
      <w:szCs w:val="16"/>
    </w:rPr>
  </w:style>
  <w:style w:type="character" w:customStyle="1" w:styleId="BalloonTextChar">
    <w:name w:val="Balloon Text Char"/>
    <w:link w:val="BalloonText"/>
    <w:uiPriority w:val="99"/>
    <w:semiHidden/>
    <w:rsid w:val="00FD6FF9"/>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0D2EB6"/>
    <w:pPr>
      <w:tabs>
        <w:tab w:val="center" w:pos="4677"/>
        <w:tab w:val="right" w:pos="9355"/>
      </w:tabs>
    </w:pPr>
  </w:style>
  <w:style w:type="character" w:customStyle="1" w:styleId="HeaderChar">
    <w:name w:val="Header Char"/>
    <w:link w:val="Header"/>
    <w:uiPriority w:val="99"/>
    <w:rsid w:val="000D2EB6"/>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D57D37"/>
    <w:pPr>
      <w:ind w:left="720"/>
      <w:contextualSpacing/>
    </w:pPr>
  </w:style>
  <w:style w:type="paragraph" w:styleId="FootnoteText">
    <w:name w:val="footnote text"/>
    <w:basedOn w:val="Normal"/>
    <w:link w:val="FootnoteTextChar"/>
    <w:uiPriority w:val="99"/>
    <w:semiHidden/>
    <w:unhideWhenUsed/>
    <w:rsid w:val="002D6F82"/>
    <w:rPr>
      <w:sz w:val="20"/>
      <w:szCs w:val="20"/>
    </w:rPr>
  </w:style>
  <w:style w:type="character" w:customStyle="1" w:styleId="FootnoteTextChar">
    <w:name w:val="Footnote Text Char"/>
    <w:link w:val="FootnoteText"/>
    <w:uiPriority w:val="99"/>
    <w:semiHidden/>
    <w:rsid w:val="002D6F82"/>
    <w:rPr>
      <w:rFonts w:ascii="Times New Roman" w:eastAsia="Times New Roman" w:hAnsi="Times New Roman"/>
      <w:lang w:val="ru-RU" w:eastAsia="ru-RU"/>
    </w:rPr>
  </w:style>
  <w:style w:type="character" w:styleId="FootnoteReference">
    <w:name w:val="footnote reference"/>
    <w:uiPriority w:val="99"/>
    <w:semiHidden/>
    <w:unhideWhenUsed/>
    <w:rsid w:val="002D6F82"/>
    <w:rPr>
      <w:vertAlign w:val="superscript"/>
    </w:rPr>
  </w:style>
  <w:style w:type="table" w:styleId="TableGrid">
    <w:name w:val="Table Grid"/>
    <w:basedOn w:val="TableNormal"/>
    <w:uiPriority w:val="59"/>
    <w:rsid w:val="00A316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72BA0"/>
    <w:rPr>
      <w:color w:val="0000FF"/>
      <w:u w:val="single"/>
    </w:rPr>
  </w:style>
  <w:style w:type="character" w:customStyle="1" w:styleId="Heading1Char">
    <w:name w:val="Heading 1 Char"/>
    <w:basedOn w:val="DefaultParagraphFont"/>
    <w:link w:val="Heading1"/>
    <w:uiPriority w:val="9"/>
    <w:rsid w:val="001F394E"/>
    <w:rPr>
      <w:rFonts w:asciiTheme="majorHAnsi" w:eastAsiaTheme="majorEastAsia" w:hAnsiTheme="majorHAnsi" w:cstheme="majorBidi"/>
      <w:color w:val="2F5496" w:themeColor="accent1" w:themeShade="BF"/>
      <w:sz w:val="32"/>
      <w:szCs w:val="32"/>
      <w:lang w:val="ru-RU" w:eastAsia="ru-RU"/>
    </w:rPr>
  </w:style>
  <w:style w:type="character" w:customStyle="1" w:styleId="Heading2Char">
    <w:name w:val="Heading 2 Char"/>
    <w:basedOn w:val="DefaultParagraphFont"/>
    <w:link w:val="Heading2"/>
    <w:uiPriority w:val="9"/>
    <w:rsid w:val="003145D7"/>
    <w:rPr>
      <w:rFonts w:asciiTheme="majorHAnsi" w:eastAsiaTheme="majorEastAsia" w:hAnsiTheme="majorHAnsi" w:cstheme="majorBidi"/>
      <w:color w:val="2F5496" w:themeColor="accent1" w:themeShade="BF"/>
      <w:sz w:val="26"/>
      <w:szCs w:val="26"/>
      <w:lang w:val="ru-RU" w:eastAsia="ru-RU"/>
    </w:rPr>
  </w:style>
  <w:style w:type="character" w:customStyle="1" w:styleId="Heading3Char">
    <w:name w:val="Heading 3 Char"/>
    <w:basedOn w:val="DefaultParagraphFont"/>
    <w:link w:val="Heading3"/>
    <w:uiPriority w:val="9"/>
    <w:rsid w:val="00A9504F"/>
    <w:rPr>
      <w:rFonts w:asciiTheme="majorHAnsi" w:eastAsiaTheme="majorEastAsia" w:hAnsiTheme="majorHAnsi" w:cstheme="majorBidi"/>
      <w:color w:val="1F3763" w:themeColor="accent1" w:themeShade="7F"/>
      <w:sz w:val="24"/>
      <w:szCs w:val="24"/>
      <w:lang w:val="ru-RU" w:eastAsia="ru-RU"/>
    </w:rPr>
  </w:style>
  <w:style w:type="paragraph" w:styleId="TOCHeading">
    <w:name w:val="TOC Heading"/>
    <w:basedOn w:val="Heading1"/>
    <w:next w:val="Normal"/>
    <w:uiPriority w:val="39"/>
    <w:unhideWhenUsed/>
    <w:qFormat/>
    <w:rsid w:val="00736D4C"/>
    <w:pPr>
      <w:spacing w:line="259" w:lineRule="auto"/>
      <w:outlineLvl w:val="9"/>
    </w:pPr>
    <w:rPr>
      <w:lang w:val="en-US" w:eastAsia="en-US"/>
    </w:rPr>
  </w:style>
  <w:style w:type="paragraph" w:styleId="TOC1">
    <w:name w:val="toc 1"/>
    <w:basedOn w:val="Normal"/>
    <w:next w:val="Normal"/>
    <w:autoRedefine/>
    <w:uiPriority w:val="39"/>
    <w:unhideWhenUsed/>
    <w:rsid w:val="00736D4C"/>
    <w:pPr>
      <w:spacing w:after="100"/>
    </w:pPr>
  </w:style>
  <w:style w:type="paragraph" w:styleId="TOC2">
    <w:name w:val="toc 2"/>
    <w:basedOn w:val="Normal"/>
    <w:next w:val="Normal"/>
    <w:autoRedefine/>
    <w:uiPriority w:val="39"/>
    <w:unhideWhenUsed/>
    <w:rsid w:val="00736D4C"/>
    <w:pPr>
      <w:spacing w:after="100"/>
      <w:ind w:left="240"/>
    </w:pPr>
  </w:style>
  <w:style w:type="paragraph" w:styleId="TOC3">
    <w:name w:val="toc 3"/>
    <w:basedOn w:val="Normal"/>
    <w:next w:val="Normal"/>
    <w:autoRedefine/>
    <w:uiPriority w:val="39"/>
    <w:unhideWhenUsed/>
    <w:rsid w:val="00736D4C"/>
    <w:pPr>
      <w:spacing w:after="100"/>
      <w:ind w:left="480"/>
    </w:pPr>
  </w:style>
  <w:style w:type="character" w:customStyle="1" w:styleId="UnresolvedMention">
    <w:name w:val="Unresolved Mention"/>
    <w:basedOn w:val="DefaultParagraphFont"/>
    <w:uiPriority w:val="99"/>
    <w:semiHidden/>
    <w:unhideWhenUsed/>
    <w:rsid w:val="00091AEE"/>
    <w:rPr>
      <w:color w:val="808080"/>
      <w:shd w:val="clear" w:color="auto" w:fill="E6E6E6"/>
    </w:rPr>
  </w:style>
  <w:style w:type="paragraph" w:styleId="Title">
    <w:name w:val="Title"/>
    <w:basedOn w:val="Normal"/>
    <w:next w:val="Normal"/>
    <w:link w:val="TitleChar"/>
    <w:uiPriority w:val="10"/>
    <w:qFormat/>
    <w:rsid w:val="0084576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76B"/>
    <w:rPr>
      <w:rFonts w:asciiTheme="majorHAnsi" w:eastAsiaTheme="majorEastAsia" w:hAnsiTheme="majorHAnsi" w:cstheme="majorBidi"/>
      <w:spacing w:val="-10"/>
      <w:kern w:val="28"/>
      <w:sz w:val="56"/>
      <w:szCs w:val="5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2745141">
      <w:bodyDiv w:val="1"/>
      <w:marLeft w:val="0"/>
      <w:marRight w:val="0"/>
      <w:marTop w:val="0"/>
      <w:marBottom w:val="0"/>
      <w:divBdr>
        <w:top w:val="none" w:sz="0" w:space="0" w:color="auto"/>
        <w:left w:val="none" w:sz="0" w:space="0" w:color="auto"/>
        <w:bottom w:val="none" w:sz="0" w:space="0" w:color="auto"/>
        <w:right w:val="none" w:sz="0" w:space="0" w:color="auto"/>
      </w:divBdr>
    </w:div>
    <w:div w:id="2138647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teachthought.com/technology/11-sample-education-byot-policies-to-help-you-create-your-own/" TargetMode="External"/><Relationship Id="rId18" Type="http://schemas.openxmlformats.org/officeDocument/2006/relationships/hyperlink" Target="http://www.ibm.com/mobilefirst/us/en/byod-solutions.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isco.com/c/en/us/td/docs/solutions/Enterprise/Borderless_Networks/Unified_Access/byoddg.html"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dx.doi.org/10.4172/2469-9837.1000170"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newsroom.cisco.com/press-release-content?articleId=854754" TargetMode="External"/><Relationship Id="rId20" Type="http://schemas.openxmlformats.org/officeDocument/2006/relationships/hyperlink" Target="http://www.cisco.com/c/en/us/td/docs/solutions/Enterprise/Borderless_Networks/Unified_Access/BYOD_Design_Guid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ucstrategies.com/unified-communications-newsroom/byods-productivity-gains-are-hard-to-calculate-study-says.aspx" TargetMode="External"/><Relationship Id="rId23" Type="http://schemas.openxmlformats.org/officeDocument/2006/relationships/header" Target="header2.xml"/><Relationship Id="rId10" Type="http://schemas.openxmlformats.org/officeDocument/2006/relationships/hyperlink" Target="http://www.dialogs.de/en_US/produkte/smartman.html" TargetMode="External"/><Relationship Id="rId19" Type="http://schemas.openxmlformats.org/officeDocument/2006/relationships/hyperlink" Target="http://www.govinfosecurity.com/webinars/mobile-learn-from-intels-ciso-on-securing-employee-owned-devices-w-264"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dx.doi.org/10.1093/itnow/bws010"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4A6D1F9-E05A-427C-A255-B1AABD33D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4194</Words>
  <Characters>23906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28044</CharactersWithSpaces>
  <SharedDoc>false</SharedDoc>
  <HLinks>
    <vt:vector size="12" baseType="variant">
      <vt:variant>
        <vt:i4>6160388</vt:i4>
      </vt:variant>
      <vt:variant>
        <vt:i4>3</vt:i4>
      </vt:variant>
      <vt:variant>
        <vt:i4>0</vt:i4>
      </vt:variant>
      <vt:variant>
        <vt:i4>5</vt:i4>
      </vt:variant>
      <vt:variant>
        <vt:lpwstr>http://www.citethisforme.com/</vt:lpwstr>
      </vt:variant>
      <vt:variant>
        <vt:lpwstr/>
      </vt:variant>
      <vt:variant>
        <vt:i4>6684796</vt:i4>
      </vt:variant>
      <vt:variant>
        <vt:i4>0</vt:i4>
      </vt:variant>
      <vt:variant>
        <vt:i4>0</vt:i4>
      </vt:variant>
      <vt:variant>
        <vt:i4>5</vt:i4>
      </vt:variant>
      <vt:variant>
        <vt:lpwstr>http://owl.english.purdue.edu/owl/resource/560/05/</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2017-12-12T15:56:00Z</dcterms:created>
  <dcterms:modified xsi:type="dcterms:W3CDTF">2018-01-11T13:09:00Z</dcterms:modified>
</cp:coreProperties>
</file>