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907B8" w14:textId="77777777" w:rsidR="00CD642C" w:rsidRPr="002633D8" w:rsidRDefault="0013131F" w:rsidP="00AA3B1A">
      <w:pPr>
        <w:rPr>
          <w:noProof/>
        </w:rPr>
      </w:pPr>
      <w:r>
        <w:rPr>
          <w:noProof/>
        </w:rPr>
        <w:drawing>
          <wp:inline distT="0" distB="0" distL="0" distR="0" wp14:anchorId="4BAF0C3C" wp14:editId="157540D4">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3639E2EE" w14:textId="77777777" w:rsidR="00CD642C" w:rsidRPr="002633D8" w:rsidRDefault="00CD642C">
      <w:pPr>
        <w:jc w:val="center"/>
        <w:rPr>
          <w:rFonts w:cs="Arial"/>
          <w:b/>
          <w:noProof/>
        </w:rPr>
      </w:pPr>
    </w:p>
    <w:p w14:paraId="65C38A11" w14:textId="77777777" w:rsidR="00CD642C" w:rsidRPr="002633D8" w:rsidRDefault="00CD642C">
      <w:pPr>
        <w:jc w:val="center"/>
        <w:rPr>
          <w:rFonts w:cs="Arial"/>
          <w:b/>
          <w:noProof/>
        </w:rPr>
      </w:pPr>
    </w:p>
    <w:p w14:paraId="1994A491" w14:textId="77777777" w:rsidR="00CD642C" w:rsidRPr="002633D8" w:rsidRDefault="00CD642C">
      <w:pPr>
        <w:jc w:val="center"/>
        <w:rPr>
          <w:rFonts w:cs="Arial"/>
          <w:b/>
          <w:noProof/>
        </w:rPr>
      </w:pPr>
    </w:p>
    <w:p w14:paraId="767A01D9" w14:textId="77777777" w:rsidR="00CD642C" w:rsidRDefault="00CD642C">
      <w:pPr>
        <w:jc w:val="center"/>
        <w:rPr>
          <w:rFonts w:cs="Arial"/>
          <w:b/>
          <w:noProof/>
        </w:rPr>
      </w:pPr>
    </w:p>
    <w:p w14:paraId="41A5E45B" w14:textId="77777777" w:rsidR="00F603C6" w:rsidRPr="002633D8" w:rsidRDefault="00F603C6">
      <w:pPr>
        <w:jc w:val="center"/>
        <w:rPr>
          <w:rFonts w:cs="Arial"/>
          <w:b/>
          <w:noProof/>
        </w:rPr>
      </w:pPr>
    </w:p>
    <w:p w14:paraId="14366116" w14:textId="77777777" w:rsidR="00A40534" w:rsidRDefault="00A40534">
      <w:pPr>
        <w:pStyle w:val="BodyText3"/>
        <w:ind w:right="-957"/>
        <w:jc w:val="left"/>
        <w:rPr>
          <w:rFonts w:cs="Arial"/>
          <w:noProof/>
          <w:sz w:val="22"/>
          <w:lang w:val="en-GB"/>
        </w:rPr>
      </w:pPr>
    </w:p>
    <w:p w14:paraId="05373D4C" w14:textId="77777777"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14:paraId="333737D8" w14:textId="77777777" w:rsidR="00CD642C" w:rsidRPr="002633D8" w:rsidRDefault="00CD642C">
      <w:pPr>
        <w:ind w:right="-957"/>
        <w:rPr>
          <w:rFonts w:cs="Arial"/>
          <w:b/>
          <w:sz w:val="48"/>
        </w:rPr>
      </w:pPr>
    </w:p>
    <w:p w14:paraId="68662BE3" w14:textId="77777777" w:rsidR="00CD642C" w:rsidRPr="002633D8" w:rsidRDefault="00CD642C">
      <w:pPr>
        <w:ind w:right="-957"/>
        <w:rPr>
          <w:rFonts w:cs="Arial"/>
          <w:b/>
          <w:sz w:val="48"/>
        </w:rPr>
      </w:pPr>
    </w:p>
    <w:p w14:paraId="32AE9C2D" w14:textId="77777777" w:rsidR="00A40534" w:rsidRDefault="00444B22">
      <w:pPr>
        <w:ind w:right="-957"/>
        <w:rPr>
          <w:rFonts w:cs="Arial"/>
          <w:b/>
          <w:sz w:val="48"/>
        </w:rPr>
      </w:pPr>
      <w:r>
        <w:rPr>
          <w:rFonts w:cs="Arial"/>
          <w:b/>
          <w:sz w:val="48"/>
        </w:rPr>
        <w:t>ACCOUNTING SOFTWARE</w:t>
      </w:r>
    </w:p>
    <w:p w14:paraId="6FAA35B9" w14:textId="77777777" w:rsidR="00546F72" w:rsidRPr="002633D8" w:rsidRDefault="00546F72">
      <w:pPr>
        <w:ind w:right="-957"/>
        <w:rPr>
          <w:rFonts w:cs="Arial"/>
          <w:b/>
          <w:sz w:val="48"/>
        </w:rPr>
      </w:pPr>
    </w:p>
    <w:p w14:paraId="6FDBF011" w14:textId="77777777" w:rsidR="00CD642C" w:rsidRPr="00AA3B1A" w:rsidRDefault="00D058EE" w:rsidP="00AA3B1A">
      <w:pPr>
        <w:ind w:right="-957"/>
        <w:rPr>
          <w:rFonts w:cs="Arial"/>
          <w:b/>
          <w:sz w:val="40"/>
        </w:rPr>
      </w:pPr>
      <w:r>
        <w:rPr>
          <w:rFonts w:cs="Arial"/>
          <w:b/>
          <w:sz w:val="40"/>
        </w:rPr>
        <w:t>LEVEL 5</w:t>
      </w:r>
    </w:p>
    <w:p w14:paraId="6395B1BD" w14:textId="77777777" w:rsidR="00CD642C" w:rsidRPr="002633D8" w:rsidRDefault="00CD642C">
      <w:pPr>
        <w:ind w:right="-957"/>
        <w:rPr>
          <w:rFonts w:cs="Arial"/>
          <w:b/>
          <w:sz w:val="48"/>
        </w:rPr>
      </w:pPr>
    </w:p>
    <w:p w14:paraId="00D0795A" w14:textId="77777777" w:rsidR="00CD642C" w:rsidRPr="002633D8" w:rsidRDefault="00CD642C">
      <w:pPr>
        <w:ind w:right="-957"/>
        <w:rPr>
          <w:rFonts w:cs="Arial"/>
          <w:b/>
          <w:sz w:val="48"/>
        </w:rPr>
      </w:pPr>
    </w:p>
    <w:p w14:paraId="58CC356E" w14:textId="77777777" w:rsidR="00CD642C" w:rsidRPr="002633D8" w:rsidRDefault="00CD642C">
      <w:pPr>
        <w:ind w:right="-957"/>
        <w:rPr>
          <w:rFonts w:cs="Arial"/>
          <w:b/>
          <w:sz w:val="48"/>
        </w:rPr>
      </w:pPr>
    </w:p>
    <w:p w14:paraId="2D2A9E98" w14:textId="77777777" w:rsidR="00CD642C" w:rsidRPr="002633D8" w:rsidRDefault="00CD642C">
      <w:pPr>
        <w:ind w:right="-957"/>
        <w:rPr>
          <w:rFonts w:cs="Arial"/>
          <w:b/>
          <w:sz w:val="48"/>
        </w:rPr>
      </w:pPr>
    </w:p>
    <w:p w14:paraId="57130628" w14:textId="77777777" w:rsidR="00CD642C" w:rsidRPr="002633D8" w:rsidRDefault="00CD642C">
      <w:pPr>
        <w:ind w:right="-957"/>
        <w:rPr>
          <w:rFonts w:cs="Arial"/>
          <w:b/>
          <w:sz w:val="40"/>
        </w:rPr>
      </w:pPr>
    </w:p>
    <w:p w14:paraId="0FE01DAD" w14:textId="77777777" w:rsidR="00CD642C" w:rsidRPr="002633D8" w:rsidRDefault="00CD642C">
      <w:pPr>
        <w:ind w:right="-957"/>
        <w:rPr>
          <w:rFonts w:cs="Arial"/>
          <w:b/>
          <w:sz w:val="40"/>
        </w:rPr>
      </w:pPr>
    </w:p>
    <w:p w14:paraId="23DF33F7" w14:textId="77777777" w:rsidR="00CD642C" w:rsidRPr="002633D8" w:rsidRDefault="00CD642C">
      <w:pPr>
        <w:ind w:right="-957"/>
        <w:rPr>
          <w:rFonts w:cs="Arial"/>
          <w:b/>
          <w:sz w:val="40"/>
        </w:rPr>
      </w:pPr>
    </w:p>
    <w:p w14:paraId="44D95476" w14:textId="77777777" w:rsidR="00CD642C" w:rsidRPr="002633D8" w:rsidRDefault="00CD642C">
      <w:pPr>
        <w:ind w:right="-957"/>
        <w:rPr>
          <w:rFonts w:cs="Arial"/>
          <w:b/>
          <w:sz w:val="40"/>
        </w:rPr>
      </w:pPr>
    </w:p>
    <w:p w14:paraId="608A0284" w14:textId="494FFB83" w:rsidR="00CD642C" w:rsidRPr="002633D8" w:rsidRDefault="00B5630D">
      <w:pPr>
        <w:ind w:right="-957"/>
        <w:rPr>
          <w:rFonts w:cs="Arial"/>
          <w:b/>
          <w:sz w:val="40"/>
        </w:rPr>
      </w:pPr>
      <w:r>
        <w:rPr>
          <w:rFonts w:cs="Arial"/>
          <w:b/>
          <w:sz w:val="40"/>
        </w:rPr>
        <w:t>FACULTY</w:t>
      </w:r>
      <w:r w:rsidR="00444B22">
        <w:rPr>
          <w:rFonts w:cs="Arial"/>
          <w:b/>
          <w:sz w:val="40"/>
        </w:rPr>
        <w:t xml:space="preserve"> OF </w:t>
      </w:r>
      <w:r w:rsidR="00173452">
        <w:rPr>
          <w:rFonts w:cs="Arial"/>
          <w:b/>
          <w:sz w:val="40"/>
        </w:rPr>
        <w:t>MANAGEMENT</w:t>
      </w:r>
      <w:r w:rsidR="00444B22">
        <w:rPr>
          <w:rFonts w:cs="Arial"/>
          <w:b/>
          <w:sz w:val="40"/>
        </w:rPr>
        <w:t xml:space="preserve"> AND HEALTH</w:t>
      </w:r>
    </w:p>
    <w:p w14:paraId="298F5F04" w14:textId="77777777" w:rsidR="00CD642C" w:rsidRPr="002633D8" w:rsidRDefault="00CD642C">
      <w:pPr>
        <w:ind w:right="-957"/>
        <w:rPr>
          <w:rFonts w:cs="Arial"/>
          <w:b/>
          <w:sz w:val="40"/>
        </w:rPr>
      </w:pPr>
    </w:p>
    <w:p w14:paraId="7C3CE6DB" w14:textId="77777777" w:rsidR="00CD642C" w:rsidRPr="002633D8" w:rsidRDefault="00CD642C">
      <w:pPr>
        <w:ind w:right="-957"/>
        <w:rPr>
          <w:rFonts w:cs="Arial"/>
          <w:b/>
          <w:sz w:val="40"/>
        </w:rPr>
      </w:pPr>
    </w:p>
    <w:p w14:paraId="4771478F" w14:textId="77777777" w:rsidR="00CD642C" w:rsidRPr="002633D8" w:rsidRDefault="00CD642C">
      <w:pPr>
        <w:ind w:right="-957"/>
        <w:rPr>
          <w:rFonts w:cs="Arial"/>
          <w:b/>
          <w:sz w:val="48"/>
        </w:rPr>
      </w:pPr>
    </w:p>
    <w:p w14:paraId="5FD31748" w14:textId="67EEDA9B" w:rsidR="00CD642C" w:rsidRPr="002633D8" w:rsidRDefault="00CD642C">
      <w:pPr>
        <w:ind w:right="-957"/>
        <w:rPr>
          <w:rFonts w:cs="Arial"/>
          <w:b/>
          <w:sz w:val="48"/>
        </w:rPr>
      </w:pPr>
      <w:r w:rsidRPr="002633D8">
        <w:rPr>
          <w:rFonts w:cs="Arial"/>
          <w:b/>
          <w:sz w:val="48"/>
        </w:rPr>
        <w:t>20</w:t>
      </w:r>
      <w:r w:rsidR="005F73F4">
        <w:rPr>
          <w:rFonts w:cs="Arial"/>
          <w:b/>
          <w:sz w:val="48"/>
        </w:rPr>
        <w:t>2</w:t>
      </w:r>
      <w:r w:rsidR="00B5630D">
        <w:rPr>
          <w:rFonts w:cs="Arial"/>
          <w:b/>
          <w:sz w:val="48"/>
        </w:rPr>
        <w:t>6</w:t>
      </w:r>
      <w:r w:rsidR="00444B22">
        <w:rPr>
          <w:rFonts w:cs="Arial"/>
          <w:b/>
          <w:sz w:val="48"/>
        </w:rPr>
        <w:t>-202</w:t>
      </w:r>
      <w:r w:rsidR="00B5630D">
        <w:rPr>
          <w:rFonts w:cs="Arial"/>
          <w:b/>
          <w:sz w:val="48"/>
        </w:rPr>
        <w:t>7</w:t>
      </w:r>
    </w:p>
    <w:p w14:paraId="4031194C" w14:textId="77777777" w:rsidR="00F603C6" w:rsidRDefault="00CD642C" w:rsidP="00F603C6">
      <w:pPr>
        <w:jc w:val="center"/>
      </w:pPr>
      <w:r w:rsidRPr="002633D8">
        <w:br w:type="page"/>
      </w:r>
    </w:p>
    <w:p w14:paraId="36A440EB" w14:textId="77777777" w:rsidR="00444B22" w:rsidRPr="00053BBF" w:rsidRDefault="00444B22" w:rsidP="00444B22">
      <w:pPr>
        <w:tabs>
          <w:tab w:val="left" w:pos="720"/>
        </w:tabs>
        <w:overflowPunct w:val="0"/>
        <w:autoSpaceDE w:val="0"/>
        <w:autoSpaceDN w:val="0"/>
        <w:adjustRightInd w:val="0"/>
        <w:ind w:hanging="3600"/>
        <w:textAlignment w:val="baseline"/>
        <w:rPr>
          <w:rFonts w:cs="Arial"/>
          <w:b/>
        </w:rPr>
      </w:pPr>
      <w:r w:rsidRPr="00053BBF">
        <w:rPr>
          <w:rFonts w:cs="Arial"/>
          <w:b/>
        </w:rPr>
        <w:lastRenderedPageBreak/>
        <w:t>MODULE CODE:</w:t>
      </w:r>
      <w:r w:rsidRPr="00053BBF">
        <w:rPr>
          <w:rFonts w:cs="Arial"/>
          <w:b/>
        </w:rPr>
        <w:tab/>
      </w:r>
      <w:r>
        <w:rPr>
          <w:rFonts w:cs="Arial"/>
          <w:b/>
        </w:rPr>
        <w:t>BMBM5000</w:t>
      </w:r>
    </w:p>
    <w:p w14:paraId="565B35B6"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outlineLvl w:val="1"/>
        <w:rPr>
          <w:rFonts w:cs="Arial"/>
          <w:b/>
        </w:rPr>
      </w:pPr>
      <w:r w:rsidRPr="00053BBF">
        <w:rPr>
          <w:rFonts w:cs="Arial"/>
          <w:b/>
        </w:rPr>
        <w:t>TITLE:</w:t>
      </w:r>
      <w:r w:rsidRPr="00053BBF">
        <w:rPr>
          <w:rFonts w:cs="Arial"/>
          <w:b/>
        </w:rPr>
        <w:tab/>
      </w:r>
      <w:r w:rsidRPr="00053BBF">
        <w:rPr>
          <w:rFonts w:cs="Arial"/>
          <w:b/>
        </w:rPr>
        <w:tab/>
      </w:r>
      <w:r w:rsidRPr="00053BBF">
        <w:rPr>
          <w:rFonts w:cs="Arial"/>
          <w:b/>
        </w:rPr>
        <w:tab/>
        <w:t xml:space="preserve">Accounting Software </w:t>
      </w:r>
    </w:p>
    <w:p w14:paraId="042865C1" w14:textId="4899BD5C"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DATED:</w:t>
      </w:r>
      <w:r w:rsidRPr="00053BBF">
        <w:rPr>
          <w:rFonts w:cs="Arial"/>
          <w:b/>
        </w:rPr>
        <w:tab/>
      </w:r>
      <w:r w:rsidRPr="00053BBF">
        <w:rPr>
          <w:rFonts w:cs="Arial"/>
          <w:b/>
        </w:rPr>
        <w:tab/>
      </w:r>
      <w:r w:rsidRPr="003A5696">
        <w:rPr>
          <w:rFonts w:cs="Arial"/>
          <w:b/>
        </w:rPr>
        <w:t>26/04/20</w:t>
      </w:r>
      <w:r w:rsidR="005F73F4">
        <w:rPr>
          <w:rFonts w:cs="Arial"/>
          <w:b/>
        </w:rPr>
        <w:t>23</w:t>
      </w:r>
    </w:p>
    <w:p w14:paraId="1CD46067"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1A83073E"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 xml:space="preserve">LEVEL:  </w:t>
      </w:r>
      <w:r w:rsidRPr="00053BBF">
        <w:rPr>
          <w:rFonts w:cs="Arial"/>
          <w:b/>
        </w:rPr>
        <w:tab/>
      </w:r>
      <w:r w:rsidRPr="00053BBF">
        <w:rPr>
          <w:rFonts w:cs="Arial"/>
          <w:b/>
        </w:rPr>
        <w:tab/>
      </w:r>
      <w:r>
        <w:rPr>
          <w:rFonts w:cs="Arial"/>
          <w:b/>
        </w:rPr>
        <w:t>5</w:t>
      </w:r>
      <w:r w:rsidRPr="00053BBF">
        <w:rPr>
          <w:rFonts w:cs="Arial"/>
          <w:b/>
        </w:rPr>
        <w:tab/>
      </w:r>
    </w:p>
    <w:p w14:paraId="2FB9955D"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CREDITS:</w:t>
      </w:r>
      <w:r w:rsidRPr="00053BBF">
        <w:rPr>
          <w:rFonts w:cs="Arial"/>
          <w:b/>
        </w:rPr>
        <w:tab/>
      </w:r>
      <w:r w:rsidRPr="00053BBF">
        <w:rPr>
          <w:rFonts w:cs="Arial"/>
          <w:b/>
        </w:rPr>
        <w:tab/>
        <w:t>20</w:t>
      </w:r>
      <w:r w:rsidRPr="00053BBF">
        <w:rPr>
          <w:rFonts w:cs="Arial"/>
          <w:b/>
        </w:rPr>
        <w:tab/>
      </w:r>
    </w:p>
    <w:p w14:paraId="7DA3E154"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13085DD6" w14:textId="77777777" w:rsidR="00444B22" w:rsidRPr="00053BBF" w:rsidRDefault="00444B22" w:rsidP="00444B22">
      <w:pPr>
        <w:pBdr>
          <w:bottom w:val="single" w:sz="6" w:space="1" w:color="auto"/>
        </w:pBdr>
        <w:overflowPunct w:val="0"/>
        <w:autoSpaceDE w:val="0"/>
        <w:autoSpaceDN w:val="0"/>
        <w:adjustRightInd w:val="0"/>
        <w:ind w:left="567" w:hanging="567"/>
        <w:jc w:val="both"/>
        <w:textAlignment w:val="baseline"/>
        <w:rPr>
          <w:rFonts w:cs="Arial"/>
        </w:rPr>
      </w:pPr>
      <w:r w:rsidRPr="00053BBF">
        <w:rPr>
          <w:rFonts w:cs="Arial"/>
          <w:b/>
        </w:rPr>
        <w:t>JACS CODE:</w:t>
      </w:r>
      <w:r w:rsidRPr="00053BBF">
        <w:rPr>
          <w:rFonts w:cs="Arial"/>
          <w:b/>
        </w:rPr>
        <w:tab/>
      </w:r>
      <w:r w:rsidRPr="00053BBF">
        <w:rPr>
          <w:rFonts w:cs="Arial"/>
          <w:b/>
        </w:rPr>
        <w:tab/>
        <w:t>N400</w:t>
      </w:r>
    </w:p>
    <w:p w14:paraId="43049A35" w14:textId="77777777" w:rsidR="00444B22" w:rsidRPr="00053BBF" w:rsidRDefault="00444B22" w:rsidP="00444B22">
      <w:pPr>
        <w:pBdr>
          <w:bottom w:val="single" w:sz="6" w:space="1" w:color="auto"/>
        </w:pBdr>
        <w:overflowPunct w:val="0"/>
        <w:autoSpaceDE w:val="0"/>
        <w:autoSpaceDN w:val="0"/>
        <w:adjustRightInd w:val="0"/>
        <w:jc w:val="both"/>
        <w:textAlignment w:val="baseline"/>
        <w:rPr>
          <w:rFonts w:cs="Arial"/>
        </w:rPr>
      </w:pPr>
    </w:p>
    <w:p w14:paraId="229CB753" w14:textId="77777777" w:rsidR="00444B22" w:rsidRPr="00053BBF" w:rsidRDefault="00444B22" w:rsidP="00444B22">
      <w:pPr>
        <w:overflowPunct w:val="0"/>
        <w:autoSpaceDE w:val="0"/>
        <w:autoSpaceDN w:val="0"/>
        <w:adjustRightInd w:val="0"/>
        <w:ind w:left="567"/>
        <w:jc w:val="both"/>
        <w:textAlignment w:val="baseline"/>
        <w:rPr>
          <w:rFonts w:cs="Arial"/>
          <w:b/>
        </w:rPr>
      </w:pPr>
    </w:p>
    <w:p w14:paraId="7131BD59" w14:textId="77777777" w:rsidR="00444B22" w:rsidRPr="00053BBF" w:rsidRDefault="00444B22" w:rsidP="00444B22">
      <w:pPr>
        <w:overflowPunct w:val="0"/>
        <w:autoSpaceDE w:val="0"/>
        <w:autoSpaceDN w:val="0"/>
        <w:adjustRightInd w:val="0"/>
        <w:jc w:val="both"/>
        <w:textAlignment w:val="baseline"/>
        <w:rPr>
          <w:rFonts w:cs="Arial"/>
          <w:b/>
        </w:rPr>
      </w:pPr>
      <w:r w:rsidRPr="00053BBF">
        <w:rPr>
          <w:rFonts w:cs="Arial"/>
          <w:b/>
        </w:rPr>
        <w:t>AIM(S)</w:t>
      </w:r>
    </w:p>
    <w:p w14:paraId="1C39E324" w14:textId="77777777" w:rsidR="00444B22" w:rsidRPr="00053BBF" w:rsidRDefault="00444B22" w:rsidP="00444B22">
      <w:pPr>
        <w:overflowPunct w:val="0"/>
        <w:autoSpaceDE w:val="0"/>
        <w:autoSpaceDN w:val="0"/>
        <w:adjustRightInd w:val="0"/>
        <w:jc w:val="both"/>
        <w:textAlignment w:val="baseline"/>
        <w:rPr>
          <w:rFonts w:cs="Arial"/>
          <w:b/>
        </w:rPr>
      </w:pPr>
    </w:p>
    <w:p w14:paraId="73CB8D74" w14:textId="77777777" w:rsidR="00444B22" w:rsidRPr="00053BBF" w:rsidRDefault="00444B22" w:rsidP="00444B22">
      <w:pPr>
        <w:numPr>
          <w:ilvl w:val="0"/>
          <w:numId w:val="37"/>
        </w:numPr>
        <w:overflowPunct w:val="0"/>
        <w:autoSpaceDE w:val="0"/>
        <w:autoSpaceDN w:val="0"/>
        <w:adjustRightInd w:val="0"/>
        <w:jc w:val="both"/>
        <w:textAlignment w:val="baseline"/>
        <w:rPr>
          <w:rFonts w:cs="Arial"/>
          <w:b/>
        </w:rPr>
      </w:pPr>
      <w:r w:rsidRPr="00053BBF">
        <w:rPr>
          <w:rFonts w:cs="Arial"/>
        </w:rPr>
        <w:t>To enable an in depth understanding of the purpose of financial accounting as an information system and to introduce the student to practical techniques and theoretical concepts surrounding the operation of accounting systems</w:t>
      </w:r>
    </w:p>
    <w:p w14:paraId="62FE8FE1" w14:textId="77777777" w:rsidR="00444B22" w:rsidRPr="00053BBF" w:rsidRDefault="00444B22" w:rsidP="00444B22">
      <w:pPr>
        <w:numPr>
          <w:ilvl w:val="0"/>
          <w:numId w:val="37"/>
        </w:numPr>
        <w:overflowPunct w:val="0"/>
        <w:autoSpaceDE w:val="0"/>
        <w:autoSpaceDN w:val="0"/>
        <w:adjustRightInd w:val="0"/>
        <w:jc w:val="both"/>
        <w:textAlignment w:val="baseline"/>
        <w:rPr>
          <w:rFonts w:cs="Arial"/>
          <w:b/>
        </w:rPr>
      </w:pPr>
      <w:r w:rsidRPr="00053BBF">
        <w:rPr>
          <w:rFonts w:cs="Arial"/>
        </w:rPr>
        <w:t>To introduce the student to a variety of IT skills used by the finance professional in the business environment, with a view of being able to evaluate and use selectively the most appropriate systems.</w:t>
      </w:r>
    </w:p>
    <w:p w14:paraId="5AE28493" w14:textId="77777777" w:rsidR="00444B22" w:rsidRPr="00053BBF" w:rsidRDefault="00444B22" w:rsidP="00444B22">
      <w:pPr>
        <w:overflowPunct w:val="0"/>
        <w:autoSpaceDE w:val="0"/>
        <w:autoSpaceDN w:val="0"/>
        <w:adjustRightInd w:val="0"/>
        <w:ind w:left="567"/>
        <w:jc w:val="both"/>
        <w:textAlignment w:val="baseline"/>
        <w:rPr>
          <w:rFonts w:cs="Arial"/>
          <w:b/>
        </w:rPr>
      </w:pPr>
    </w:p>
    <w:p w14:paraId="3F04F370" w14:textId="77777777" w:rsidR="00444B22" w:rsidRPr="00053BBF" w:rsidRDefault="00444B22" w:rsidP="00444B22">
      <w:pPr>
        <w:overflowPunct w:val="0"/>
        <w:autoSpaceDE w:val="0"/>
        <w:autoSpaceDN w:val="0"/>
        <w:adjustRightInd w:val="0"/>
        <w:jc w:val="both"/>
        <w:textAlignment w:val="baseline"/>
        <w:rPr>
          <w:rFonts w:cs="Arial"/>
          <w:b/>
        </w:rPr>
      </w:pPr>
      <w:r w:rsidRPr="00053BBF">
        <w:rPr>
          <w:rFonts w:cs="Arial"/>
          <w:b/>
        </w:rPr>
        <w:t>LEARNING OUTCOMES</w:t>
      </w:r>
    </w:p>
    <w:p w14:paraId="3BFBE914" w14:textId="77777777" w:rsidR="00444B22" w:rsidRPr="00053BBF" w:rsidRDefault="00444B22" w:rsidP="00444B22">
      <w:pPr>
        <w:overflowPunct w:val="0"/>
        <w:autoSpaceDE w:val="0"/>
        <w:autoSpaceDN w:val="0"/>
        <w:adjustRightInd w:val="0"/>
        <w:ind w:left="567" w:hanging="567"/>
        <w:jc w:val="both"/>
        <w:textAlignment w:val="baseline"/>
        <w:rPr>
          <w:rFonts w:cs="Arial"/>
          <w:b/>
        </w:rPr>
      </w:pPr>
    </w:p>
    <w:p w14:paraId="4A29727E" w14:textId="77777777" w:rsidR="00444B22" w:rsidRPr="00053BBF" w:rsidRDefault="00444B22" w:rsidP="00444B22">
      <w:pPr>
        <w:overflowPunct w:val="0"/>
        <w:autoSpaceDE w:val="0"/>
        <w:autoSpaceDN w:val="0"/>
        <w:adjustRightInd w:val="0"/>
        <w:ind w:left="567" w:hanging="567"/>
        <w:jc w:val="both"/>
        <w:textAlignment w:val="baseline"/>
        <w:rPr>
          <w:rFonts w:cs="Arial"/>
        </w:rPr>
      </w:pPr>
      <w:r w:rsidRPr="00053BBF">
        <w:rPr>
          <w:rFonts w:cs="Arial"/>
        </w:rPr>
        <w:t>Upon the successful completion of this module, the student should be able to demonstrate the ability to:</w:t>
      </w:r>
    </w:p>
    <w:p w14:paraId="331A1787" w14:textId="77777777" w:rsidR="00444B22" w:rsidRPr="00053BBF" w:rsidRDefault="00444B22" w:rsidP="00444B22">
      <w:pPr>
        <w:overflowPunct w:val="0"/>
        <w:autoSpaceDE w:val="0"/>
        <w:autoSpaceDN w:val="0"/>
        <w:adjustRightInd w:val="0"/>
        <w:ind w:left="567" w:hanging="567"/>
        <w:jc w:val="both"/>
        <w:textAlignment w:val="baseline"/>
        <w:rPr>
          <w:rFonts w:cs="Arial"/>
        </w:rPr>
      </w:pPr>
    </w:p>
    <w:p w14:paraId="0B056206" w14:textId="77777777" w:rsidR="00444B22" w:rsidRPr="00053BBF" w:rsidRDefault="00444B22" w:rsidP="00444B22">
      <w:pPr>
        <w:numPr>
          <w:ilvl w:val="0"/>
          <w:numId w:val="37"/>
        </w:numPr>
        <w:overflowPunct w:val="0"/>
        <w:autoSpaceDE w:val="0"/>
        <w:autoSpaceDN w:val="0"/>
        <w:adjustRightInd w:val="0"/>
        <w:ind w:left="851" w:hanging="425"/>
        <w:jc w:val="both"/>
        <w:textAlignment w:val="baseline"/>
        <w:rPr>
          <w:rFonts w:cs="Arial"/>
        </w:rPr>
      </w:pPr>
      <w:r w:rsidRPr="00053BBF">
        <w:rPr>
          <w:rFonts w:cs="Arial"/>
        </w:rPr>
        <w:t>Enter data into and extract analytical information from a computerised accounting system dealing with year-end adjustments and the preparation of financial statements</w:t>
      </w:r>
    </w:p>
    <w:p w14:paraId="688E3AB2" w14:textId="77777777" w:rsidR="00444B22" w:rsidRPr="00053BBF" w:rsidRDefault="00444B22" w:rsidP="00444B22">
      <w:pPr>
        <w:numPr>
          <w:ilvl w:val="0"/>
          <w:numId w:val="37"/>
        </w:numPr>
        <w:overflowPunct w:val="0"/>
        <w:autoSpaceDE w:val="0"/>
        <w:autoSpaceDN w:val="0"/>
        <w:adjustRightInd w:val="0"/>
        <w:ind w:left="851" w:hanging="425"/>
        <w:jc w:val="both"/>
        <w:textAlignment w:val="baseline"/>
        <w:rPr>
          <w:rFonts w:cs="Arial"/>
        </w:rPr>
      </w:pPr>
      <w:r w:rsidRPr="00053BBF">
        <w:rPr>
          <w:rFonts w:cs="Arial"/>
        </w:rPr>
        <w:t>Display critical understanding of the key internal auditing controls to confirm the accuracy of information generated by a computerised accounting system</w:t>
      </w:r>
    </w:p>
    <w:p w14:paraId="336EB98C" w14:textId="77777777" w:rsidR="00444B22" w:rsidRPr="00053BBF" w:rsidRDefault="00444B22" w:rsidP="00444B22">
      <w:pPr>
        <w:numPr>
          <w:ilvl w:val="0"/>
          <w:numId w:val="37"/>
        </w:numPr>
        <w:overflowPunct w:val="0"/>
        <w:autoSpaceDE w:val="0"/>
        <w:autoSpaceDN w:val="0"/>
        <w:adjustRightInd w:val="0"/>
        <w:ind w:left="851" w:hanging="425"/>
        <w:jc w:val="both"/>
        <w:textAlignment w:val="baseline"/>
        <w:rPr>
          <w:rFonts w:cs="Arial"/>
        </w:rPr>
      </w:pPr>
      <w:r w:rsidRPr="00053BBF">
        <w:rPr>
          <w:rFonts w:cs="Arial"/>
        </w:rPr>
        <w:t>Produce considered budgets and forecasts and form solutions to financial modelling scenarios with the aid of information technology and appropriate accounting software</w:t>
      </w:r>
    </w:p>
    <w:p w14:paraId="39D10581" w14:textId="77777777" w:rsidR="00444B22" w:rsidRPr="00053BBF" w:rsidRDefault="00444B22" w:rsidP="00444B22">
      <w:pPr>
        <w:overflowPunct w:val="0"/>
        <w:autoSpaceDE w:val="0"/>
        <w:autoSpaceDN w:val="0"/>
        <w:adjustRightInd w:val="0"/>
        <w:ind w:left="567" w:hanging="567"/>
        <w:jc w:val="both"/>
        <w:textAlignment w:val="baseline"/>
        <w:rPr>
          <w:rFonts w:cs="Arial"/>
        </w:rPr>
      </w:pPr>
    </w:p>
    <w:p w14:paraId="22CCF0F2" w14:textId="77777777" w:rsidR="00444B22" w:rsidRPr="00053BBF" w:rsidRDefault="00444B22" w:rsidP="00444B22">
      <w:pPr>
        <w:overflowPunct w:val="0"/>
        <w:autoSpaceDE w:val="0"/>
        <w:autoSpaceDN w:val="0"/>
        <w:adjustRightInd w:val="0"/>
        <w:ind w:left="567" w:hanging="567"/>
        <w:jc w:val="both"/>
        <w:textAlignment w:val="baseline"/>
        <w:rPr>
          <w:rFonts w:cs="Arial"/>
        </w:rPr>
      </w:pPr>
    </w:p>
    <w:p w14:paraId="2B44278B"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r w:rsidRPr="00053BBF">
        <w:rPr>
          <w:rFonts w:cs="Arial"/>
          <w:b/>
        </w:rPr>
        <w:t>INDICATIVE CONTENT</w:t>
      </w:r>
    </w:p>
    <w:p w14:paraId="70ADB8BD"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395222B"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Processing routine and non-routine transactions using appropriate accounting software (SAGE 50 Accounts)</w:t>
      </w:r>
    </w:p>
    <w:p w14:paraId="1B4CC109"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Posting year-end adjustments using SAGE</w:t>
      </w:r>
    </w:p>
    <w:p w14:paraId="6A9641F2"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Preparation of financial statements using SAGE</w:t>
      </w:r>
    </w:p>
    <w:p w14:paraId="216CCC4A"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Internal auditing procedures of information produced by accounting systems (bank reconciliation, debtors/ creditors reconciliation etc.)</w:t>
      </w:r>
    </w:p>
    <w:p w14:paraId="65E5F185"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Budgets and forecasts</w:t>
      </w:r>
    </w:p>
    <w:p w14:paraId="416F75D3" w14:textId="77777777" w:rsidR="00444B22" w:rsidRPr="00053BBF" w:rsidRDefault="00444B22" w:rsidP="00444B22">
      <w:pPr>
        <w:pStyle w:val="ListParagraph"/>
        <w:numPr>
          <w:ilvl w:val="0"/>
          <w:numId w:val="38"/>
        </w:numPr>
        <w:overflowPunct w:val="0"/>
        <w:autoSpaceDE w:val="0"/>
        <w:autoSpaceDN w:val="0"/>
        <w:adjustRightInd w:val="0"/>
        <w:spacing w:after="0" w:line="240" w:lineRule="auto"/>
        <w:jc w:val="both"/>
        <w:textAlignment w:val="baseline"/>
        <w:rPr>
          <w:rFonts w:eastAsia="Times New Roman" w:cs="Arial"/>
          <w:lang w:eastAsia="en-GB"/>
        </w:rPr>
      </w:pPr>
      <w:r w:rsidRPr="00053BBF">
        <w:rPr>
          <w:rFonts w:eastAsia="Times New Roman" w:cs="Arial"/>
          <w:lang w:eastAsia="en-GB"/>
        </w:rPr>
        <w:t>Financial modelling and sensitivity analysis using information technology</w:t>
      </w:r>
    </w:p>
    <w:p w14:paraId="6C07F8D1" w14:textId="77777777" w:rsidR="00444B22" w:rsidRPr="00053BBF" w:rsidRDefault="00444B22" w:rsidP="00444B22">
      <w:pPr>
        <w:overflowPunct w:val="0"/>
        <w:autoSpaceDE w:val="0"/>
        <w:autoSpaceDN w:val="0"/>
        <w:adjustRightInd w:val="0"/>
        <w:jc w:val="both"/>
        <w:textAlignment w:val="baseline"/>
        <w:rPr>
          <w:rFonts w:cs="Arial"/>
        </w:rPr>
      </w:pPr>
    </w:p>
    <w:p w14:paraId="08E1499D" w14:textId="77777777" w:rsidR="00444B22" w:rsidRPr="00053BBF" w:rsidRDefault="00444B22" w:rsidP="00444B22">
      <w:pPr>
        <w:overflowPunct w:val="0"/>
        <w:autoSpaceDE w:val="0"/>
        <w:autoSpaceDN w:val="0"/>
        <w:adjustRightInd w:val="0"/>
        <w:jc w:val="both"/>
        <w:textAlignment w:val="baseline"/>
        <w:rPr>
          <w:rFonts w:cs="Arial"/>
        </w:rPr>
      </w:pPr>
    </w:p>
    <w:p w14:paraId="45D1BDDD" w14:textId="77777777" w:rsidR="00444B22" w:rsidRPr="00053BBF" w:rsidRDefault="00444B22" w:rsidP="00444B22">
      <w:pPr>
        <w:tabs>
          <w:tab w:val="left" w:pos="720"/>
          <w:tab w:val="left" w:pos="1440"/>
          <w:tab w:val="left" w:pos="2160"/>
          <w:tab w:val="left" w:pos="2880"/>
        </w:tabs>
        <w:overflowPunct w:val="0"/>
        <w:autoSpaceDE w:val="0"/>
        <w:autoSpaceDN w:val="0"/>
        <w:adjustRightInd w:val="0"/>
        <w:textAlignment w:val="baseline"/>
        <w:rPr>
          <w:rFonts w:cs="Arial"/>
          <w:b/>
        </w:rPr>
      </w:pPr>
      <w:r w:rsidRPr="00053BBF">
        <w:rPr>
          <w:rFonts w:cs="Arial"/>
          <w:b/>
        </w:rPr>
        <w:t>LEARNING AND TEACHING STRATEGY</w:t>
      </w:r>
    </w:p>
    <w:p w14:paraId="1A6D991C" w14:textId="77777777" w:rsidR="00444B22" w:rsidRPr="00053BBF" w:rsidRDefault="00444B22" w:rsidP="00444B22">
      <w:pPr>
        <w:overflowPunct w:val="0"/>
        <w:autoSpaceDE w:val="0"/>
        <w:autoSpaceDN w:val="0"/>
        <w:adjustRightInd w:val="0"/>
        <w:jc w:val="both"/>
        <w:textAlignment w:val="baseline"/>
        <w:rPr>
          <w:rFonts w:cs="Arial"/>
          <w:b/>
        </w:rPr>
      </w:pPr>
    </w:p>
    <w:p w14:paraId="79978822" w14:textId="77777777" w:rsidR="00444B22" w:rsidRPr="00053BBF" w:rsidRDefault="00444B22" w:rsidP="00444B22">
      <w:pPr>
        <w:overflowPunct w:val="0"/>
        <w:autoSpaceDE w:val="0"/>
        <w:autoSpaceDN w:val="0"/>
        <w:adjustRightInd w:val="0"/>
        <w:jc w:val="both"/>
        <w:textAlignment w:val="baseline"/>
        <w:rPr>
          <w:rFonts w:cs="Arial"/>
        </w:rPr>
      </w:pPr>
      <w:r w:rsidRPr="00053BBF">
        <w:rPr>
          <w:rFonts w:cs="Arial"/>
        </w:rPr>
        <w:t xml:space="preserve">The exploration of key issues and principles will be discussed in IT based workshops. To discuss their application within the students’ studies and practical experience of the business software, computer room workshops/tutorials are the most appropriate strategy. </w:t>
      </w:r>
    </w:p>
    <w:p w14:paraId="454E6CB3" w14:textId="77777777" w:rsidR="00444B22" w:rsidRPr="00053BBF" w:rsidRDefault="00444B22" w:rsidP="00444B22">
      <w:pPr>
        <w:overflowPunct w:val="0"/>
        <w:autoSpaceDE w:val="0"/>
        <w:autoSpaceDN w:val="0"/>
        <w:adjustRightInd w:val="0"/>
        <w:jc w:val="both"/>
        <w:textAlignment w:val="baseline"/>
        <w:rPr>
          <w:rFonts w:cs="Arial"/>
        </w:rPr>
      </w:pPr>
    </w:p>
    <w:p w14:paraId="6CACDBAD" w14:textId="77777777" w:rsidR="00444B22" w:rsidRDefault="00444B22" w:rsidP="00444B22">
      <w:pPr>
        <w:overflowPunct w:val="0"/>
        <w:autoSpaceDE w:val="0"/>
        <w:autoSpaceDN w:val="0"/>
        <w:adjustRightInd w:val="0"/>
        <w:jc w:val="both"/>
        <w:textAlignment w:val="baseline"/>
        <w:rPr>
          <w:rFonts w:cs="Arial"/>
        </w:rPr>
      </w:pPr>
    </w:p>
    <w:p w14:paraId="3E747515" w14:textId="77777777" w:rsidR="00444B22" w:rsidRPr="00053BBF" w:rsidRDefault="00444B22" w:rsidP="00444B22">
      <w:pPr>
        <w:overflowPunct w:val="0"/>
        <w:autoSpaceDE w:val="0"/>
        <w:autoSpaceDN w:val="0"/>
        <w:adjustRightInd w:val="0"/>
        <w:jc w:val="both"/>
        <w:textAlignment w:val="baseline"/>
        <w:rPr>
          <w:rFonts w:cs="Arial"/>
        </w:rPr>
      </w:pPr>
    </w:p>
    <w:p w14:paraId="14BC7C93" w14:textId="77777777" w:rsidR="00444B22" w:rsidRPr="00053BBF" w:rsidRDefault="00444B22" w:rsidP="00444B22">
      <w:pPr>
        <w:overflowPunct w:val="0"/>
        <w:autoSpaceDE w:val="0"/>
        <w:autoSpaceDN w:val="0"/>
        <w:adjustRightInd w:val="0"/>
        <w:jc w:val="both"/>
        <w:textAlignment w:val="baseline"/>
        <w:rPr>
          <w:rFonts w:cs="Arial"/>
        </w:rPr>
      </w:pPr>
    </w:p>
    <w:p w14:paraId="1E03D3FE" w14:textId="77777777" w:rsidR="00444B22" w:rsidRPr="00053BBF" w:rsidRDefault="00444B22" w:rsidP="00444B22">
      <w:pPr>
        <w:overflowPunct w:val="0"/>
        <w:autoSpaceDE w:val="0"/>
        <w:autoSpaceDN w:val="0"/>
        <w:adjustRightInd w:val="0"/>
        <w:jc w:val="both"/>
        <w:textAlignment w:val="baseline"/>
        <w:rPr>
          <w:rFonts w:cs="Arial"/>
        </w:rPr>
      </w:pPr>
    </w:p>
    <w:p w14:paraId="13E880C8" w14:textId="77777777" w:rsidR="00444B22" w:rsidRPr="00053BBF" w:rsidRDefault="00444B22" w:rsidP="00444B22">
      <w:pPr>
        <w:overflowPunct w:val="0"/>
        <w:autoSpaceDE w:val="0"/>
        <w:autoSpaceDN w:val="0"/>
        <w:adjustRightInd w:val="0"/>
        <w:spacing w:before="120"/>
        <w:jc w:val="both"/>
        <w:textAlignment w:val="baseline"/>
        <w:rPr>
          <w:rFonts w:cs="Arial"/>
        </w:rPr>
      </w:pPr>
      <w:r w:rsidRPr="00053BBF">
        <w:rPr>
          <w:rFonts w:cs="Arial"/>
        </w:rPr>
        <w:t>The allocation of teaching to deliver the module is:</w:t>
      </w:r>
    </w:p>
    <w:p w14:paraId="59A13366" w14:textId="77777777" w:rsidR="00444B22" w:rsidRPr="00053BBF" w:rsidRDefault="00444B22" w:rsidP="00444B22">
      <w:pPr>
        <w:overflowPunct w:val="0"/>
        <w:autoSpaceDE w:val="0"/>
        <w:autoSpaceDN w:val="0"/>
        <w:adjustRightInd w:val="0"/>
        <w:jc w:val="both"/>
        <w:textAlignment w:val="baseline"/>
        <w:rPr>
          <w:rFonts w:cs="Arial"/>
        </w:rPr>
      </w:pPr>
    </w:p>
    <w:tbl>
      <w:tblPr>
        <w:tblStyle w:val="TableGrid15"/>
        <w:tblW w:w="0" w:type="auto"/>
        <w:tblInd w:w="108" w:type="dxa"/>
        <w:tblLayout w:type="fixed"/>
        <w:tblLook w:val="04A0" w:firstRow="1" w:lastRow="0" w:firstColumn="1" w:lastColumn="0" w:noHBand="0" w:noVBand="1"/>
      </w:tblPr>
      <w:tblGrid>
        <w:gridCol w:w="3969"/>
        <w:gridCol w:w="1701"/>
        <w:gridCol w:w="1843"/>
      </w:tblGrid>
      <w:tr w:rsidR="00444B22" w:rsidRPr="00053BBF" w14:paraId="6DDC9F3F" w14:textId="77777777" w:rsidTr="00696B72">
        <w:tc>
          <w:tcPr>
            <w:tcW w:w="3969" w:type="dxa"/>
            <w:tcBorders>
              <w:top w:val="single" w:sz="4" w:space="0" w:color="auto"/>
              <w:left w:val="single" w:sz="4" w:space="0" w:color="auto"/>
            </w:tcBorders>
          </w:tcPr>
          <w:p w14:paraId="183DB97B"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Activity type</w:t>
            </w:r>
          </w:p>
        </w:tc>
        <w:tc>
          <w:tcPr>
            <w:tcW w:w="1701" w:type="dxa"/>
            <w:tcBorders>
              <w:top w:val="single" w:sz="4" w:space="0" w:color="auto"/>
            </w:tcBorders>
          </w:tcPr>
          <w:p w14:paraId="13016CF7"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Hours</w:t>
            </w:r>
          </w:p>
        </w:tc>
        <w:tc>
          <w:tcPr>
            <w:tcW w:w="1843" w:type="dxa"/>
            <w:tcBorders>
              <w:top w:val="single" w:sz="4" w:space="0" w:color="auto"/>
            </w:tcBorders>
          </w:tcPr>
          <w:p w14:paraId="38BE0BEF"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Percentage</w:t>
            </w:r>
          </w:p>
        </w:tc>
      </w:tr>
      <w:tr w:rsidR="00444B22" w:rsidRPr="00053BBF" w14:paraId="68EFB216" w14:textId="77777777" w:rsidTr="00696B72">
        <w:tc>
          <w:tcPr>
            <w:tcW w:w="3969" w:type="dxa"/>
          </w:tcPr>
          <w:p w14:paraId="43D62268"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Scheduled learning</w:t>
            </w:r>
          </w:p>
        </w:tc>
        <w:tc>
          <w:tcPr>
            <w:tcW w:w="1701" w:type="dxa"/>
          </w:tcPr>
          <w:p w14:paraId="08F2C6A0"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50</w:t>
            </w:r>
          </w:p>
        </w:tc>
        <w:tc>
          <w:tcPr>
            <w:tcW w:w="1843" w:type="dxa"/>
          </w:tcPr>
          <w:p w14:paraId="64BAAF9B"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25</w:t>
            </w:r>
          </w:p>
        </w:tc>
      </w:tr>
      <w:tr w:rsidR="00444B22" w:rsidRPr="00053BBF" w14:paraId="07B6E2C0" w14:textId="77777777" w:rsidTr="00696B72">
        <w:tc>
          <w:tcPr>
            <w:tcW w:w="3969" w:type="dxa"/>
          </w:tcPr>
          <w:p w14:paraId="4E8FDB98"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Independent learning</w:t>
            </w:r>
          </w:p>
        </w:tc>
        <w:tc>
          <w:tcPr>
            <w:tcW w:w="1701" w:type="dxa"/>
          </w:tcPr>
          <w:p w14:paraId="7FE83BBE"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150</w:t>
            </w:r>
          </w:p>
        </w:tc>
        <w:tc>
          <w:tcPr>
            <w:tcW w:w="1843" w:type="dxa"/>
          </w:tcPr>
          <w:p w14:paraId="0B48ECF3"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75</w:t>
            </w:r>
          </w:p>
        </w:tc>
      </w:tr>
      <w:tr w:rsidR="00444B22" w:rsidRPr="00053BBF" w14:paraId="4A3DB08B" w14:textId="77777777" w:rsidTr="00696B72">
        <w:tc>
          <w:tcPr>
            <w:tcW w:w="3969" w:type="dxa"/>
          </w:tcPr>
          <w:p w14:paraId="0E258345"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lastRenderedPageBreak/>
              <w:t>Placement learning</w:t>
            </w:r>
          </w:p>
        </w:tc>
        <w:tc>
          <w:tcPr>
            <w:tcW w:w="1701" w:type="dxa"/>
          </w:tcPr>
          <w:p w14:paraId="5029A54A" w14:textId="77777777" w:rsidR="00444B22" w:rsidRPr="00053BBF" w:rsidRDefault="00444B22" w:rsidP="00696B72">
            <w:pPr>
              <w:overflowPunct w:val="0"/>
              <w:autoSpaceDE w:val="0"/>
              <w:autoSpaceDN w:val="0"/>
              <w:adjustRightInd w:val="0"/>
              <w:jc w:val="center"/>
              <w:textAlignment w:val="baseline"/>
              <w:rPr>
                <w:rFonts w:cs="Arial"/>
              </w:rPr>
            </w:pPr>
          </w:p>
        </w:tc>
        <w:tc>
          <w:tcPr>
            <w:tcW w:w="1843" w:type="dxa"/>
          </w:tcPr>
          <w:p w14:paraId="68B6DCB3" w14:textId="77777777" w:rsidR="00444B22" w:rsidRPr="00053BBF" w:rsidRDefault="00444B22" w:rsidP="00696B72">
            <w:pPr>
              <w:overflowPunct w:val="0"/>
              <w:autoSpaceDE w:val="0"/>
              <w:autoSpaceDN w:val="0"/>
              <w:adjustRightInd w:val="0"/>
              <w:jc w:val="center"/>
              <w:textAlignment w:val="baseline"/>
              <w:rPr>
                <w:rFonts w:cs="Arial"/>
              </w:rPr>
            </w:pPr>
          </w:p>
        </w:tc>
      </w:tr>
      <w:tr w:rsidR="00444B22" w:rsidRPr="00053BBF" w14:paraId="0E69468C" w14:textId="77777777" w:rsidTr="00696B72">
        <w:tc>
          <w:tcPr>
            <w:tcW w:w="3969" w:type="dxa"/>
          </w:tcPr>
          <w:p w14:paraId="3BAAA574"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TOTAL</w:t>
            </w:r>
          </w:p>
        </w:tc>
        <w:tc>
          <w:tcPr>
            <w:tcW w:w="1701" w:type="dxa"/>
          </w:tcPr>
          <w:p w14:paraId="1C9A2EA1"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200</w:t>
            </w:r>
          </w:p>
        </w:tc>
        <w:tc>
          <w:tcPr>
            <w:tcW w:w="1843" w:type="dxa"/>
          </w:tcPr>
          <w:p w14:paraId="61FBA802"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100%</w:t>
            </w:r>
          </w:p>
        </w:tc>
      </w:tr>
    </w:tbl>
    <w:p w14:paraId="77C418F6" w14:textId="77777777" w:rsidR="00444B22" w:rsidRPr="00053BBF" w:rsidRDefault="00444B22" w:rsidP="00444B22">
      <w:pPr>
        <w:tabs>
          <w:tab w:val="left" w:pos="720"/>
          <w:tab w:val="left" w:pos="1440"/>
          <w:tab w:val="left" w:pos="2160"/>
          <w:tab w:val="left" w:pos="2880"/>
        </w:tabs>
        <w:overflowPunct w:val="0"/>
        <w:autoSpaceDE w:val="0"/>
        <w:autoSpaceDN w:val="0"/>
        <w:adjustRightInd w:val="0"/>
        <w:textAlignment w:val="baseline"/>
        <w:rPr>
          <w:rFonts w:cs="Arial"/>
          <w:b/>
        </w:rPr>
      </w:pPr>
    </w:p>
    <w:p w14:paraId="38FE86BC" w14:textId="77777777" w:rsidR="00444B22" w:rsidRPr="00053BBF" w:rsidRDefault="00444B22" w:rsidP="00444B22">
      <w:pPr>
        <w:tabs>
          <w:tab w:val="left" w:pos="720"/>
          <w:tab w:val="left" w:pos="1440"/>
          <w:tab w:val="left" w:pos="2160"/>
          <w:tab w:val="left" w:pos="2880"/>
        </w:tabs>
        <w:overflowPunct w:val="0"/>
        <w:autoSpaceDE w:val="0"/>
        <w:autoSpaceDN w:val="0"/>
        <w:adjustRightInd w:val="0"/>
        <w:textAlignment w:val="baseline"/>
        <w:rPr>
          <w:rFonts w:cs="Arial"/>
          <w:b/>
        </w:rPr>
      </w:pPr>
      <w:r w:rsidRPr="00053BBF">
        <w:rPr>
          <w:rFonts w:cs="Arial"/>
          <w:b/>
        </w:rPr>
        <w:t>ASSESSMENT</w:t>
      </w:r>
    </w:p>
    <w:p w14:paraId="1783AD65"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hanging="3600"/>
        <w:textAlignment w:val="baseline"/>
        <w:rPr>
          <w:rFonts w:cs="Arial"/>
          <w:b/>
        </w:rPr>
      </w:pPr>
    </w:p>
    <w:p w14:paraId="319FC007" w14:textId="77777777" w:rsidR="00444B22" w:rsidRPr="00053BBF" w:rsidRDefault="00444B22" w:rsidP="00444B22">
      <w:pPr>
        <w:overflowPunct w:val="0"/>
        <w:autoSpaceDE w:val="0"/>
        <w:autoSpaceDN w:val="0"/>
        <w:adjustRightInd w:val="0"/>
        <w:jc w:val="both"/>
        <w:textAlignment w:val="baseline"/>
        <w:rPr>
          <w:rFonts w:cs="Arial"/>
          <w:b/>
        </w:rPr>
      </w:pPr>
      <w:r w:rsidRPr="00053BBF">
        <w:rPr>
          <w:rFonts w:cs="Arial"/>
          <w:b/>
        </w:rPr>
        <w:t>Assessment Component 1 – 50%</w:t>
      </w:r>
    </w:p>
    <w:p w14:paraId="58969932" w14:textId="77777777" w:rsidR="00444B22" w:rsidRPr="00053BBF" w:rsidRDefault="00444B22" w:rsidP="00444B22">
      <w:pPr>
        <w:overflowPunct w:val="0"/>
        <w:autoSpaceDE w:val="0"/>
        <w:autoSpaceDN w:val="0"/>
        <w:adjustRightInd w:val="0"/>
        <w:jc w:val="both"/>
        <w:textAlignment w:val="baseline"/>
        <w:rPr>
          <w:rFonts w:cs="Arial"/>
          <w:b/>
          <w:i/>
        </w:rPr>
      </w:pP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4B22" w:rsidRPr="00053BBF" w14:paraId="63DD2EFA" w14:textId="77777777" w:rsidTr="00696B72">
        <w:tc>
          <w:tcPr>
            <w:tcW w:w="562" w:type="dxa"/>
          </w:tcPr>
          <w:p w14:paraId="247FE609"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58" w:type="dxa"/>
          </w:tcPr>
          <w:p w14:paraId="59A8BD10"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Written exam</w:t>
            </w:r>
          </w:p>
        </w:tc>
        <w:tc>
          <w:tcPr>
            <w:tcW w:w="538" w:type="dxa"/>
          </w:tcPr>
          <w:p w14:paraId="3969E7D4"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82" w:type="dxa"/>
          </w:tcPr>
          <w:p w14:paraId="2EEF81C4"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Coursework</w:t>
            </w:r>
          </w:p>
        </w:tc>
        <w:tc>
          <w:tcPr>
            <w:tcW w:w="538" w:type="dxa"/>
          </w:tcPr>
          <w:p w14:paraId="3551F633"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82" w:type="dxa"/>
          </w:tcPr>
          <w:p w14:paraId="245ECCA2"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Practical</w:t>
            </w:r>
          </w:p>
        </w:tc>
      </w:tr>
    </w:tbl>
    <w:p w14:paraId="37601BA4" w14:textId="77777777" w:rsidR="00444B22" w:rsidRPr="00053BBF" w:rsidRDefault="00444B22" w:rsidP="00444B22">
      <w:pPr>
        <w:overflowPunct w:val="0"/>
        <w:autoSpaceDE w:val="0"/>
        <w:autoSpaceDN w:val="0"/>
        <w:adjustRightInd w:val="0"/>
        <w:jc w:val="both"/>
        <w:textAlignment w:val="baseline"/>
        <w:rPr>
          <w:rFonts w:cs="Arial"/>
          <w:b/>
        </w:rPr>
      </w:pPr>
    </w:p>
    <w:tbl>
      <w:tblPr>
        <w:tblStyle w:val="TableGrid15"/>
        <w:tblW w:w="8784" w:type="dxa"/>
        <w:tblLayout w:type="fixed"/>
        <w:tblLook w:val="04A0" w:firstRow="1" w:lastRow="0" w:firstColumn="1" w:lastColumn="0" w:noHBand="0" w:noVBand="1"/>
      </w:tblPr>
      <w:tblGrid>
        <w:gridCol w:w="4248"/>
        <w:gridCol w:w="2977"/>
        <w:gridCol w:w="1559"/>
      </w:tblGrid>
      <w:tr w:rsidR="00444B22" w:rsidRPr="00053BBF" w14:paraId="39F62CDC" w14:textId="77777777" w:rsidTr="00696B72">
        <w:tc>
          <w:tcPr>
            <w:tcW w:w="4248" w:type="dxa"/>
          </w:tcPr>
          <w:p w14:paraId="7D112EDA"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Mode of assessment</w:t>
            </w:r>
          </w:p>
        </w:tc>
        <w:tc>
          <w:tcPr>
            <w:tcW w:w="2977" w:type="dxa"/>
          </w:tcPr>
          <w:p w14:paraId="173F5DF4"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Volume</w:t>
            </w:r>
          </w:p>
        </w:tc>
        <w:tc>
          <w:tcPr>
            <w:tcW w:w="1559" w:type="dxa"/>
          </w:tcPr>
          <w:p w14:paraId="75041DBF"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Weighting</w:t>
            </w:r>
          </w:p>
        </w:tc>
      </w:tr>
      <w:tr w:rsidR="00444B22" w:rsidRPr="00053BBF" w14:paraId="7CD02701" w14:textId="77777777" w:rsidTr="00696B72">
        <w:tc>
          <w:tcPr>
            <w:tcW w:w="4248" w:type="dxa"/>
          </w:tcPr>
          <w:p w14:paraId="3423D328"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Time Constrained Assessment</w:t>
            </w:r>
          </w:p>
        </w:tc>
        <w:tc>
          <w:tcPr>
            <w:tcW w:w="2977" w:type="dxa"/>
          </w:tcPr>
          <w:p w14:paraId="5D687A33" w14:textId="77777777" w:rsidR="00444B22" w:rsidRPr="00053BBF" w:rsidRDefault="00444B22" w:rsidP="00696B72">
            <w:pPr>
              <w:overflowPunct w:val="0"/>
              <w:autoSpaceDE w:val="0"/>
              <w:autoSpaceDN w:val="0"/>
              <w:adjustRightInd w:val="0"/>
              <w:textAlignment w:val="baseline"/>
              <w:rPr>
                <w:rFonts w:cs="Arial"/>
              </w:rPr>
            </w:pPr>
            <w:r w:rsidRPr="00053BBF">
              <w:rPr>
                <w:rFonts w:cs="Arial"/>
              </w:rPr>
              <w:t>2.5 hours</w:t>
            </w:r>
          </w:p>
        </w:tc>
        <w:tc>
          <w:tcPr>
            <w:tcW w:w="1559" w:type="dxa"/>
          </w:tcPr>
          <w:p w14:paraId="0C24DA1C"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50%</w:t>
            </w:r>
          </w:p>
        </w:tc>
      </w:tr>
    </w:tbl>
    <w:p w14:paraId="58755277" w14:textId="77777777" w:rsidR="00444B22" w:rsidRPr="00053BBF" w:rsidRDefault="00444B22" w:rsidP="00444B22">
      <w:pPr>
        <w:overflowPunct w:val="0"/>
        <w:autoSpaceDE w:val="0"/>
        <w:autoSpaceDN w:val="0"/>
        <w:adjustRightInd w:val="0"/>
        <w:jc w:val="both"/>
        <w:textAlignment w:val="baseline"/>
        <w:rPr>
          <w:rFonts w:cs="Arial"/>
          <w:b/>
        </w:rPr>
      </w:pPr>
    </w:p>
    <w:p w14:paraId="27E977DF" w14:textId="77777777" w:rsidR="00444B22" w:rsidRPr="00053BBF" w:rsidRDefault="00444B22" w:rsidP="00444B22">
      <w:pPr>
        <w:tabs>
          <w:tab w:val="left" w:pos="720"/>
          <w:tab w:val="left" w:pos="1440"/>
          <w:tab w:val="left" w:pos="2160"/>
          <w:tab w:val="left" w:pos="2880"/>
        </w:tabs>
        <w:overflowPunct w:val="0"/>
        <w:autoSpaceDE w:val="0"/>
        <w:autoSpaceDN w:val="0"/>
        <w:adjustRightInd w:val="0"/>
        <w:textAlignment w:val="baseline"/>
        <w:rPr>
          <w:rFonts w:cs="Arial"/>
        </w:rPr>
      </w:pPr>
    </w:p>
    <w:p w14:paraId="42A87B48" w14:textId="77777777" w:rsidR="00444B22" w:rsidRPr="00053BBF" w:rsidRDefault="00444B22" w:rsidP="00444B22">
      <w:pPr>
        <w:overflowPunct w:val="0"/>
        <w:autoSpaceDE w:val="0"/>
        <w:autoSpaceDN w:val="0"/>
        <w:adjustRightInd w:val="0"/>
        <w:jc w:val="both"/>
        <w:textAlignment w:val="baseline"/>
        <w:rPr>
          <w:rFonts w:cs="Arial"/>
          <w:b/>
        </w:rPr>
      </w:pPr>
      <w:r w:rsidRPr="00053BBF">
        <w:rPr>
          <w:rFonts w:cs="Arial"/>
          <w:b/>
        </w:rPr>
        <w:t>Assessment Component 2 – TIME CONSTRAINED ASSESSMENT 50%</w:t>
      </w:r>
    </w:p>
    <w:p w14:paraId="548E47C1" w14:textId="77777777" w:rsidR="00444B22" w:rsidRPr="00053BBF" w:rsidRDefault="00444B22" w:rsidP="00444B22">
      <w:pPr>
        <w:overflowPunct w:val="0"/>
        <w:autoSpaceDE w:val="0"/>
        <w:autoSpaceDN w:val="0"/>
        <w:adjustRightInd w:val="0"/>
        <w:jc w:val="both"/>
        <w:textAlignment w:val="baseline"/>
        <w:rPr>
          <w:rFonts w:cs="Arial"/>
          <w:b/>
        </w:rPr>
      </w:pP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44B22" w:rsidRPr="00053BBF" w14:paraId="172B323B" w14:textId="77777777" w:rsidTr="00696B72">
        <w:tc>
          <w:tcPr>
            <w:tcW w:w="562" w:type="dxa"/>
          </w:tcPr>
          <w:p w14:paraId="7163A5B4"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58" w:type="dxa"/>
          </w:tcPr>
          <w:p w14:paraId="16D8EE7E"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Written exam</w:t>
            </w:r>
          </w:p>
        </w:tc>
        <w:tc>
          <w:tcPr>
            <w:tcW w:w="538" w:type="dxa"/>
          </w:tcPr>
          <w:p w14:paraId="1B42143E"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82" w:type="dxa"/>
          </w:tcPr>
          <w:p w14:paraId="510F5867"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Coursework</w:t>
            </w:r>
          </w:p>
        </w:tc>
        <w:tc>
          <w:tcPr>
            <w:tcW w:w="538" w:type="dxa"/>
          </w:tcPr>
          <w:p w14:paraId="54BF4501"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ascii="Segoe UI Symbol" w:hAnsi="Segoe UI Symbol" w:cs="Segoe UI Symbol"/>
              </w:rPr>
              <w:t>☒</w:t>
            </w:r>
          </w:p>
        </w:tc>
        <w:tc>
          <w:tcPr>
            <w:tcW w:w="2482" w:type="dxa"/>
          </w:tcPr>
          <w:p w14:paraId="48C70C2F"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Practical</w:t>
            </w:r>
          </w:p>
        </w:tc>
      </w:tr>
    </w:tbl>
    <w:p w14:paraId="6F32BC06" w14:textId="77777777" w:rsidR="00444B22" w:rsidRPr="00053BBF" w:rsidRDefault="00444B22" w:rsidP="00444B22">
      <w:pPr>
        <w:overflowPunct w:val="0"/>
        <w:autoSpaceDE w:val="0"/>
        <w:autoSpaceDN w:val="0"/>
        <w:adjustRightInd w:val="0"/>
        <w:jc w:val="both"/>
        <w:textAlignment w:val="baseline"/>
        <w:rPr>
          <w:rFonts w:cs="Arial"/>
          <w:b/>
        </w:rPr>
      </w:pPr>
    </w:p>
    <w:tbl>
      <w:tblPr>
        <w:tblStyle w:val="TableGrid15"/>
        <w:tblW w:w="8784" w:type="dxa"/>
        <w:tblLayout w:type="fixed"/>
        <w:tblLook w:val="04A0" w:firstRow="1" w:lastRow="0" w:firstColumn="1" w:lastColumn="0" w:noHBand="0" w:noVBand="1"/>
      </w:tblPr>
      <w:tblGrid>
        <w:gridCol w:w="3397"/>
        <w:gridCol w:w="3828"/>
        <w:gridCol w:w="1559"/>
      </w:tblGrid>
      <w:tr w:rsidR="00444B22" w:rsidRPr="00053BBF" w14:paraId="1D1A15DE" w14:textId="77777777" w:rsidTr="00696B72">
        <w:tc>
          <w:tcPr>
            <w:tcW w:w="3397" w:type="dxa"/>
          </w:tcPr>
          <w:p w14:paraId="08643409"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Mode of assessment</w:t>
            </w:r>
          </w:p>
        </w:tc>
        <w:tc>
          <w:tcPr>
            <w:tcW w:w="3828" w:type="dxa"/>
          </w:tcPr>
          <w:p w14:paraId="072CE882"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Volume</w:t>
            </w:r>
          </w:p>
        </w:tc>
        <w:tc>
          <w:tcPr>
            <w:tcW w:w="1559" w:type="dxa"/>
          </w:tcPr>
          <w:p w14:paraId="60E06F48"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Weighting</w:t>
            </w:r>
          </w:p>
        </w:tc>
      </w:tr>
      <w:tr w:rsidR="00444B22" w:rsidRPr="00053BBF" w14:paraId="472229E8" w14:textId="77777777" w:rsidTr="00696B72">
        <w:tc>
          <w:tcPr>
            <w:tcW w:w="3397" w:type="dxa"/>
          </w:tcPr>
          <w:p w14:paraId="0CC5B108"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 xml:space="preserve">Time constrained assessment </w:t>
            </w:r>
          </w:p>
        </w:tc>
        <w:tc>
          <w:tcPr>
            <w:tcW w:w="3828" w:type="dxa"/>
          </w:tcPr>
          <w:p w14:paraId="1725290B" w14:textId="77777777" w:rsidR="00444B22" w:rsidRPr="00053BBF" w:rsidRDefault="00444B22" w:rsidP="00696B72">
            <w:pPr>
              <w:overflowPunct w:val="0"/>
              <w:autoSpaceDE w:val="0"/>
              <w:autoSpaceDN w:val="0"/>
              <w:adjustRightInd w:val="0"/>
              <w:textAlignment w:val="baseline"/>
              <w:rPr>
                <w:rFonts w:cs="Arial"/>
              </w:rPr>
            </w:pPr>
            <w:r w:rsidRPr="00053BBF">
              <w:rPr>
                <w:rFonts w:cs="Arial"/>
              </w:rPr>
              <w:t>2.5 hours</w:t>
            </w:r>
          </w:p>
        </w:tc>
        <w:tc>
          <w:tcPr>
            <w:tcW w:w="1559" w:type="dxa"/>
          </w:tcPr>
          <w:p w14:paraId="07A45A20"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50%</w:t>
            </w:r>
          </w:p>
        </w:tc>
      </w:tr>
    </w:tbl>
    <w:p w14:paraId="04AE9089" w14:textId="77777777" w:rsidR="00444B22" w:rsidRPr="00053BBF" w:rsidRDefault="00444B22" w:rsidP="00444B22">
      <w:pPr>
        <w:tabs>
          <w:tab w:val="left" w:pos="720"/>
          <w:tab w:val="left" w:pos="1440"/>
          <w:tab w:val="left" w:pos="2160"/>
          <w:tab w:val="left" w:pos="2880"/>
        </w:tabs>
        <w:overflowPunct w:val="0"/>
        <w:autoSpaceDE w:val="0"/>
        <w:autoSpaceDN w:val="0"/>
        <w:adjustRightInd w:val="0"/>
        <w:textAlignment w:val="baseline"/>
        <w:rPr>
          <w:rFonts w:cs="Arial"/>
        </w:rPr>
      </w:pPr>
    </w:p>
    <w:p w14:paraId="37EB96C9" w14:textId="77777777" w:rsidR="00444B22" w:rsidRPr="00053BBF" w:rsidRDefault="00444B22" w:rsidP="00444B2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4046DA4" w14:textId="77777777" w:rsidR="00444B22" w:rsidRPr="00053BBF" w:rsidRDefault="00444B22" w:rsidP="00444B2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053BBF">
        <w:rPr>
          <w:rFonts w:cs="Arial"/>
          <w:b/>
        </w:rPr>
        <w:t>Assessment Summary</w:t>
      </w:r>
    </w:p>
    <w:p w14:paraId="18EF1781" w14:textId="77777777" w:rsidR="00444B22" w:rsidRPr="00053BBF" w:rsidRDefault="00444B22" w:rsidP="00444B22">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15"/>
        <w:tblW w:w="0" w:type="auto"/>
        <w:tblLayout w:type="fixed"/>
        <w:tblLook w:val="04A0" w:firstRow="1" w:lastRow="0" w:firstColumn="1" w:lastColumn="0" w:noHBand="0" w:noVBand="1"/>
      </w:tblPr>
      <w:tblGrid>
        <w:gridCol w:w="3261"/>
        <w:gridCol w:w="1842"/>
      </w:tblGrid>
      <w:tr w:rsidR="00444B22" w:rsidRPr="00053BBF" w14:paraId="4E0461EC" w14:textId="77777777" w:rsidTr="00696B72">
        <w:tc>
          <w:tcPr>
            <w:tcW w:w="3261" w:type="dxa"/>
            <w:tcBorders>
              <w:top w:val="single" w:sz="4" w:space="0" w:color="auto"/>
              <w:left w:val="single" w:sz="4" w:space="0" w:color="auto"/>
            </w:tcBorders>
          </w:tcPr>
          <w:p w14:paraId="27656B0F" w14:textId="77777777" w:rsidR="00444B22" w:rsidRPr="00053BBF" w:rsidRDefault="00444B22" w:rsidP="00696B72">
            <w:pPr>
              <w:overflowPunct w:val="0"/>
              <w:autoSpaceDE w:val="0"/>
              <w:autoSpaceDN w:val="0"/>
              <w:adjustRightInd w:val="0"/>
              <w:jc w:val="both"/>
              <w:textAlignment w:val="baseline"/>
              <w:rPr>
                <w:rFonts w:cs="Arial"/>
                <w:b/>
              </w:rPr>
            </w:pPr>
            <w:r w:rsidRPr="00053BBF">
              <w:rPr>
                <w:rFonts w:cs="Arial"/>
                <w:b/>
              </w:rPr>
              <w:t>Activity type</w:t>
            </w:r>
          </w:p>
        </w:tc>
        <w:tc>
          <w:tcPr>
            <w:tcW w:w="1842" w:type="dxa"/>
          </w:tcPr>
          <w:p w14:paraId="78C8E4F4"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Percentage</w:t>
            </w:r>
          </w:p>
        </w:tc>
      </w:tr>
      <w:tr w:rsidR="00444B22" w:rsidRPr="00053BBF" w14:paraId="0873BBEA" w14:textId="77777777" w:rsidTr="00696B72">
        <w:tc>
          <w:tcPr>
            <w:tcW w:w="3261" w:type="dxa"/>
          </w:tcPr>
          <w:p w14:paraId="192D6930"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Written exam</w:t>
            </w:r>
          </w:p>
        </w:tc>
        <w:tc>
          <w:tcPr>
            <w:tcW w:w="1842" w:type="dxa"/>
          </w:tcPr>
          <w:p w14:paraId="7E2910BA" w14:textId="77777777" w:rsidR="00444B22" w:rsidRPr="00053BBF" w:rsidRDefault="00444B22" w:rsidP="00696B72">
            <w:pPr>
              <w:overflowPunct w:val="0"/>
              <w:autoSpaceDE w:val="0"/>
              <w:autoSpaceDN w:val="0"/>
              <w:adjustRightInd w:val="0"/>
              <w:jc w:val="center"/>
              <w:textAlignment w:val="baseline"/>
              <w:rPr>
                <w:rFonts w:cs="Arial"/>
              </w:rPr>
            </w:pPr>
          </w:p>
        </w:tc>
      </w:tr>
      <w:tr w:rsidR="00444B22" w:rsidRPr="00053BBF" w14:paraId="0E858536" w14:textId="77777777" w:rsidTr="00696B72">
        <w:tc>
          <w:tcPr>
            <w:tcW w:w="3261" w:type="dxa"/>
          </w:tcPr>
          <w:p w14:paraId="5AFCBBB9"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Coursework</w:t>
            </w:r>
          </w:p>
        </w:tc>
        <w:tc>
          <w:tcPr>
            <w:tcW w:w="1842" w:type="dxa"/>
          </w:tcPr>
          <w:p w14:paraId="2CBA9F7F" w14:textId="77777777" w:rsidR="00444B22" w:rsidRPr="00053BBF" w:rsidRDefault="00444B22" w:rsidP="00696B72">
            <w:pPr>
              <w:overflowPunct w:val="0"/>
              <w:autoSpaceDE w:val="0"/>
              <w:autoSpaceDN w:val="0"/>
              <w:adjustRightInd w:val="0"/>
              <w:textAlignment w:val="baseline"/>
              <w:rPr>
                <w:rFonts w:cs="Arial"/>
              </w:rPr>
            </w:pPr>
          </w:p>
        </w:tc>
      </w:tr>
      <w:tr w:rsidR="00444B22" w:rsidRPr="00053BBF" w14:paraId="4355EE83" w14:textId="77777777" w:rsidTr="00696B72">
        <w:tc>
          <w:tcPr>
            <w:tcW w:w="3261" w:type="dxa"/>
          </w:tcPr>
          <w:p w14:paraId="33541354"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Practical</w:t>
            </w:r>
          </w:p>
        </w:tc>
        <w:tc>
          <w:tcPr>
            <w:tcW w:w="1842" w:type="dxa"/>
          </w:tcPr>
          <w:p w14:paraId="3B764586"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cs="Arial"/>
              </w:rPr>
              <w:t>100%</w:t>
            </w:r>
          </w:p>
        </w:tc>
      </w:tr>
      <w:tr w:rsidR="00444B22" w:rsidRPr="00053BBF" w14:paraId="406F032C" w14:textId="77777777" w:rsidTr="00696B72">
        <w:tc>
          <w:tcPr>
            <w:tcW w:w="3261" w:type="dxa"/>
          </w:tcPr>
          <w:p w14:paraId="52ABE058"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b/>
              </w:rPr>
              <w:t>TOTAL</w:t>
            </w:r>
          </w:p>
        </w:tc>
        <w:tc>
          <w:tcPr>
            <w:tcW w:w="1842" w:type="dxa"/>
          </w:tcPr>
          <w:p w14:paraId="26CA781F" w14:textId="77777777" w:rsidR="00444B22" w:rsidRPr="00053BBF" w:rsidRDefault="00444B22" w:rsidP="00696B72">
            <w:pPr>
              <w:overflowPunct w:val="0"/>
              <w:autoSpaceDE w:val="0"/>
              <w:autoSpaceDN w:val="0"/>
              <w:adjustRightInd w:val="0"/>
              <w:jc w:val="center"/>
              <w:textAlignment w:val="baseline"/>
              <w:rPr>
                <w:rFonts w:cs="Arial"/>
                <w:b/>
              </w:rPr>
            </w:pPr>
            <w:r w:rsidRPr="00053BBF">
              <w:rPr>
                <w:rFonts w:cs="Arial"/>
                <w:b/>
              </w:rPr>
              <w:t>100%</w:t>
            </w:r>
          </w:p>
        </w:tc>
      </w:tr>
    </w:tbl>
    <w:p w14:paraId="7DD97484" w14:textId="77777777" w:rsidR="00444B22" w:rsidRPr="00053BBF" w:rsidRDefault="00444B22" w:rsidP="00444B22">
      <w:pPr>
        <w:overflowPunct w:val="0"/>
        <w:autoSpaceDE w:val="0"/>
        <w:autoSpaceDN w:val="0"/>
        <w:adjustRightInd w:val="0"/>
        <w:jc w:val="both"/>
        <w:textAlignment w:val="baseline"/>
        <w:rPr>
          <w:rFonts w:cs="Arial"/>
        </w:rPr>
      </w:pPr>
    </w:p>
    <w:p w14:paraId="1A57DB60" w14:textId="77777777" w:rsidR="00444B22" w:rsidRPr="00053BBF" w:rsidRDefault="00444B22" w:rsidP="00444B22">
      <w:pPr>
        <w:overflowPunct w:val="0"/>
        <w:autoSpaceDE w:val="0"/>
        <w:autoSpaceDN w:val="0"/>
        <w:adjustRightInd w:val="0"/>
        <w:jc w:val="both"/>
        <w:textAlignment w:val="baseline"/>
        <w:rPr>
          <w:rFonts w:cs="Arial"/>
          <w:b/>
        </w:rPr>
      </w:pPr>
    </w:p>
    <w:p w14:paraId="3787A93F" w14:textId="77777777" w:rsidR="00444B22" w:rsidRPr="00053BBF" w:rsidRDefault="00444B22" w:rsidP="00444B22">
      <w:pPr>
        <w:overflowPunct w:val="0"/>
        <w:autoSpaceDE w:val="0"/>
        <w:autoSpaceDN w:val="0"/>
        <w:adjustRightInd w:val="0"/>
        <w:jc w:val="both"/>
        <w:textAlignment w:val="baseline"/>
        <w:rPr>
          <w:rFonts w:cs="Arial"/>
          <w:b/>
        </w:rPr>
      </w:pPr>
    </w:p>
    <w:p w14:paraId="6A74B8A4" w14:textId="77777777" w:rsidR="00444B22" w:rsidRPr="00053BBF" w:rsidRDefault="00444B22" w:rsidP="00444B22">
      <w:pPr>
        <w:overflowPunct w:val="0"/>
        <w:autoSpaceDE w:val="0"/>
        <w:autoSpaceDN w:val="0"/>
        <w:adjustRightInd w:val="0"/>
        <w:jc w:val="both"/>
        <w:textAlignment w:val="baseline"/>
        <w:rPr>
          <w:rFonts w:cs="Arial"/>
          <w:b/>
        </w:rPr>
      </w:pPr>
    </w:p>
    <w:p w14:paraId="1ADC54DB" w14:textId="77777777" w:rsidR="00444B22" w:rsidRPr="00053BBF" w:rsidRDefault="00444B22" w:rsidP="00444B22">
      <w:pPr>
        <w:overflowPunct w:val="0"/>
        <w:autoSpaceDE w:val="0"/>
        <w:autoSpaceDN w:val="0"/>
        <w:adjustRightInd w:val="0"/>
        <w:jc w:val="both"/>
        <w:textAlignment w:val="baseline"/>
        <w:rPr>
          <w:rFonts w:cs="Arial"/>
          <w:b/>
        </w:rPr>
      </w:pPr>
    </w:p>
    <w:p w14:paraId="11B010E8" w14:textId="77777777" w:rsidR="00444B22" w:rsidRPr="00053BBF" w:rsidRDefault="00444B22" w:rsidP="00444B22">
      <w:pPr>
        <w:overflowPunct w:val="0"/>
        <w:autoSpaceDE w:val="0"/>
        <w:autoSpaceDN w:val="0"/>
        <w:adjustRightInd w:val="0"/>
        <w:jc w:val="both"/>
        <w:textAlignment w:val="baseline"/>
        <w:rPr>
          <w:rFonts w:cs="Arial"/>
          <w:b/>
        </w:rPr>
      </w:pPr>
    </w:p>
    <w:p w14:paraId="2A85425D" w14:textId="77777777" w:rsidR="00444B22" w:rsidRPr="00053BBF" w:rsidRDefault="00444B22" w:rsidP="00444B22">
      <w:pPr>
        <w:overflowPunct w:val="0"/>
        <w:autoSpaceDE w:val="0"/>
        <w:autoSpaceDN w:val="0"/>
        <w:adjustRightInd w:val="0"/>
        <w:jc w:val="both"/>
        <w:textAlignment w:val="baseline"/>
        <w:rPr>
          <w:rFonts w:cs="Arial"/>
          <w:b/>
        </w:rPr>
      </w:pPr>
    </w:p>
    <w:p w14:paraId="554FB875" w14:textId="77777777" w:rsidR="00444B22" w:rsidRPr="00053BBF" w:rsidRDefault="00444B22" w:rsidP="00444B22">
      <w:pPr>
        <w:overflowPunct w:val="0"/>
        <w:autoSpaceDE w:val="0"/>
        <w:autoSpaceDN w:val="0"/>
        <w:adjustRightInd w:val="0"/>
        <w:jc w:val="both"/>
        <w:textAlignment w:val="baseline"/>
        <w:rPr>
          <w:rFonts w:cs="Arial"/>
          <w:b/>
        </w:rPr>
      </w:pPr>
    </w:p>
    <w:p w14:paraId="6E645610" w14:textId="77777777" w:rsidR="00444B22" w:rsidRPr="00053BBF" w:rsidRDefault="00444B22" w:rsidP="00444B22">
      <w:pPr>
        <w:overflowPunct w:val="0"/>
        <w:autoSpaceDE w:val="0"/>
        <w:autoSpaceDN w:val="0"/>
        <w:adjustRightInd w:val="0"/>
        <w:jc w:val="both"/>
        <w:textAlignment w:val="baseline"/>
        <w:rPr>
          <w:rFonts w:cs="Arial"/>
          <w:b/>
        </w:rPr>
      </w:pPr>
    </w:p>
    <w:p w14:paraId="1A46A3CB" w14:textId="77777777" w:rsidR="00444B22" w:rsidRPr="00053BBF" w:rsidRDefault="00444B22" w:rsidP="00444B22">
      <w:pPr>
        <w:overflowPunct w:val="0"/>
        <w:autoSpaceDE w:val="0"/>
        <w:autoSpaceDN w:val="0"/>
        <w:adjustRightInd w:val="0"/>
        <w:jc w:val="both"/>
        <w:textAlignment w:val="baseline"/>
        <w:rPr>
          <w:rFonts w:cs="Arial"/>
          <w:b/>
        </w:rPr>
      </w:pPr>
    </w:p>
    <w:p w14:paraId="23065F84" w14:textId="77777777" w:rsidR="00444B22" w:rsidRPr="00053BBF" w:rsidRDefault="00444B22" w:rsidP="00444B22">
      <w:pPr>
        <w:overflowPunct w:val="0"/>
        <w:autoSpaceDE w:val="0"/>
        <w:autoSpaceDN w:val="0"/>
        <w:adjustRightInd w:val="0"/>
        <w:jc w:val="both"/>
        <w:textAlignment w:val="baseline"/>
        <w:rPr>
          <w:rFonts w:cs="Arial"/>
          <w:b/>
        </w:rPr>
      </w:pPr>
    </w:p>
    <w:p w14:paraId="468B0A58" w14:textId="77777777" w:rsidR="00444B22" w:rsidRPr="00053BBF" w:rsidRDefault="00444B22" w:rsidP="00444B22">
      <w:pPr>
        <w:overflowPunct w:val="0"/>
        <w:autoSpaceDE w:val="0"/>
        <w:autoSpaceDN w:val="0"/>
        <w:adjustRightInd w:val="0"/>
        <w:jc w:val="both"/>
        <w:textAlignment w:val="baseline"/>
        <w:rPr>
          <w:rFonts w:cs="Arial"/>
          <w:b/>
        </w:rPr>
      </w:pPr>
    </w:p>
    <w:p w14:paraId="5F189F12" w14:textId="77777777" w:rsidR="00444B22" w:rsidRPr="00053BBF" w:rsidRDefault="00444B22" w:rsidP="00444B22">
      <w:pPr>
        <w:overflowPunct w:val="0"/>
        <w:autoSpaceDE w:val="0"/>
        <w:autoSpaceDN w:val="0"/>
        <w:adjustRightInd w:val="0"/>
        <w:jc w:val="both"/>
        <w:textAlignment w:val="baseline"/>
        <w:rPr>
          <w:rFonts w:cs="Arial"/>
          <w:b/>
        </w:rPr>
      </w:pPr>
    </w:p>
    <w:p w14:paraId="4E9B4BDB" w14:textId="77777777" w:rsidR="00444B22" w:rsidRPr="00053BBF" w:rsidRDefault="00444B22" w:rsidP="00444B22">
      <w:pPr>
        <w:overflowPunct w:val="0"/>
        <w:autoSpaceDE w:val="0"/>
        <w:autoSpaceDN w:val="0"/>
        <w:adjustRightInd w:val="0"/>
        <w:jc w:val="both"/>
        <w:textAlignment w:val="baseline"/>
        <w:rPr>
          <w:rFonts w:cs="Arial"/>
          <w:b/>
        </w:rPr>
      </w:pPr>
    </w:p>
    <w:p w14:paraId="36B9F3FD" w14:textId="77777777" w:rsidR="00444B22" w:rsidRPr="00053BBF" w:rsidRDefault="00444B22" w:rsidP="00444B22">
      <w:pPr>
        <w:overflowPunct w:val="0"/>
        <w:autoSpaceDE w:val="0"/>
        <w:autoSpaceDN w:val="0"/>
        <w:adjustRightInd w:val="0"/>
        <w:jc w:val="both"/>
        <w:textAlignment w:val="baseline"/>
        <w:rPr>
          <w:rFonts w:cs="Arial"/>
          <w:b/>
        </w:rPr>
      </w:pPr>
    </w:p>
    <w:p w14:paraId="16D20C2D" w14:textId="77777777" w:rsidR="00444B22" w:rsidRPr="00053BBF" w:rsidRDefault="00444B22" w:rsidP="00444B22">
      <w:pPr>
        <w:overflowPunct w:val="0"/>
        <w:autoSpaceDE w:val="0"/>
        <w:autoSpaceDN w:val="0"/>
        <w:adjustRightInd w:val="0"/>
        <w:jc w:val="both"/>
        <w:textAlignment w:val="baseline"/>
        <w:rPr>
          <w:rFonts w:cs="Arial"/>
          <w:b/>
        </w:rPr>
      </w:pPr>
    </w:p>
    <w:p w14:paraId="1329D6F8" w14:textId="77777777" w:rsidR="00444B22" w:rsidRDefault="00444B22" w:rsidP="00444B22">
      <w:pPr>
        <w:overflowPunct w:val="0"/>
        <w:autoSpaceDE w:val="0"/>
        <w:autoSpaceDN w:val="0"/>
        <w:adjustRightInd w:val="0"/>
        <w:jc w:val="both"/>
        <w:textAlignment w:val="baseline"/>
        <w:rPr>
          <w:rFonts w:cs="Arial"/>
          <w:b/>
        </w:rPr>
      </w:pPr>
    </w:p>
    <w:p w14:paraId="4728998C" w14:textId="77777777" w:rsidR="00444B22" w:rsidRPr="00053BBF" w:rsidRDefault="00444B22" w:rsidP="00444B22">
      <w:pPr>
        <w:overflowPunct w:val="0"/>
        <w:autoSpaceDE w:val="0"/>
        <w:autoSpaceDN w:val="0"/>
        <w:adjustRightInd w:val="0"/>
        <w:jc w:val="both"/>
        <w:textAlignment w:val="baseline"/>
        <w:rPr>
          <w:rFonts w:cs="Arial"/>
          <w:b/>
        </w:rPr>
      </w:pPr>
    </w:p>
    <w:p w14:paraId="7B976533" w14:textId="77777777" w:rsidR="00444B22" w:rsidRDefault="00444B22" w:rsidP="00444B22">
      <w:pPr>
        <w:rPr>
          <w:rFonts w:cs="Arial"/>
          <w:b/>
        </w:rPr>
      </w:pPr>
      <w:r>
        <w:rPr>
          <w:rFonts w:cs="Arial"/>
          <w:b/>
        </w:rPr>
        <w:br w:type="page"/>
      </w:r>
    </w:p>
    <w:p w14:paraId="7A125175" w14:textId="77777777" w:rsidR="00444B22" w:rsidRPr="00053BBF" w:rsidRDefault="00444B22" w:rsidP="00444B22">
      <w:pPr>
        <w:overflowPunct w:val="0"/>
        <w:autoSpaceDE w:val="0"/>
        <w:autoSpaceDN w:val="0"/>
        <w:adjustRightInd w:val="0"/>
        <w:jc w:val="both"/>
        <w:textAlignment w:val="baseline"/>
        <w:rPr>
          <w:rFonts w:cs="Arial"/>
          <w:b/>
        </w:rPr>
      </w:pPr>
      <w:r w:rsidRPr="00053BBF">
        <w:rPr>
          <w:rFonts w:cs="Arial"/>
          <w:b/>
        </w:rPr>
        <w:lastRenderedPageBreak/>
        <w:t>READING LIST</w:t>
      </w:r>
    </w:p>
    <w:p w14:paraId="2BCBE021" w14:textId="77777777" w:rsidR="00444B22" w:rsidRPr="00053BBF" w:rsidRDefault="00444B22" w:rsidP="00444B22">
      <w:pPr>
        <w:overflowPunct w:val="0"/>
        <w:autoSpaceDE w:val="0"/>
        <w:autoSpaceDN w:val="0"/>
        <w:adjustRightInd w:val="0"/>
        <w:jc w:val="both"/>
        <w:textAlignment w:val="baseline"/>
        <w:rPr>
          <w:rFonts w:cs="Arial"/>
          <w:b/>
        </w:rPr>
      </w:pPr>
    </w:p>
    <w:tbl>
      <w:tblPr>
        <w:tblStyle w:val="TableGrid15"/>
        <w:tblW w:w="0" w:type="auto"/>
        <w:tblLook w:val="04A0" w:firstRow="1" w:lastRow="0" w:firstColumn="1" w:lastColumn="0" w:noHBand="0" w:noVBand="1"/>
      </w:tblPr>
      <w:tblGrid>
        <w:gridCol w:w="1689"/>
        <w:gridCol w:w="5605"/>
        <w:gridCol w:w="1366"/>
      </w:tblGrid>
      <w:tr w:rsidR="00444B22" w:rsidRPr="00053BBF" w14:paraId="41B99FA1" w14:textId="77777777" w:rsidTr="00696B72">
        <w:tc>
          <w:tcPr>
            <w:tcW w:w="1689" w:type="dxa"/>
            <w:shd w:val="clear" w:color="auto" w:fill="BFBFBF" w:themeFill="background1" w:themeFillShade="BF"/>
          </w:tcPr>
          <w:p w14:paraId="476217BF"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Module Code</w:t>
            </w:r>
          </w:p>
        </w:tc>
        <w:tc>
          <w:tcPr>
            <w:tcW w:w="6971" w:type="dxa"/>
            <w:gridSpan w:val="2"/>
          </w:tcPr>
          <w:p w14:paraId="1935D859"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Pr>
                <w:rFonts w:cs="Arial"/>
                <w:b/>
              </w:rPr>
              <w:t>BMBM5000</w:t>
            </w:r>
          </w:p>
        </w:tc>
      </w:tr>
      <w:tr w:rsidR="00444B22" w:rsidRPr="00053BBF" w14:paraId="5E782D58" w14:textId="77777777" w:rsidTr="00696B72">
        <w:tc>
          <w:tcPr>
            <w:tcW w:w="1689" w:type="dxa"/>
            <w:shd w:val="clear" w:color="auto" w:fill="BFBFBF" w:themeFill="background1" w:themeFillShade="BF"/>
          </w:tcPr>
          <w:p w14:paraId="092DC067"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Module Title</w:t>
            </w:r>
          </w:p>
        </w:tc>
        <w:tc>
          <w:tcPr>
            <w:tcW w:w="6971" w:type="dxa"/>
            <w:gridSpan w:val="2"/>
          </w:tcPr>
          <w:p w14:paraId="3B3AEBE3"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Accounting Software</w:t>
            </w:r>
          </w:p>
        </w:tc>
      </w:tr>
      <w:tr w:rsidR="00444B22" w:rsidRPr="00053BBF" w14:paraId="3E158BC8" w14:textId="77777777" w:rsidTr="00696B72">
        <w:tc>
          <w:tcPr>
            <w:tcW w:w="1689" w:type="dxa"/>
            <w:shd w:val="clear" w:color="auto" w:fill="BFBFBF" w:themeFill="background1" w:themeFillShade="BF"/>
          </w:tcPr>
          <w:p w14:paraId="4370668E"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Classification</w:t>
            </w:r>
          </w:p>
        </w:tc>
        <w:tc>
          <w:tcPr>
            <w:tcW w:w="5605" w:type="dxa"/>
            <w:shd w:val="clear" w:color="auto" w:fill="BFBFBF" w:themeFill="background1" w:themeFillShade="BF"/>
          </w:tcPr>
          <w:p w14:paraId="4A1B2A68"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Reading List entry</w:t>
            </w:r>
          </w:p>
        </w:tc>
        <w:tc>
          <w:tcPr>
            <w:tcW w:w="1366" w:type="dxa"/>
            <w:shd w:val="clear" w:color="auto" w:fill="BFBFBF" w:themeFill="background1" w:themeFillShade="BF"/>
          </w:tcPr>
          <w:p w14:paraId="0F36A2F0"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b/>
              </w:rPr>
            </w:pPr>
            <w:r w:rsidRPr="00053BBF">
              <w:rPr>
                <w:rFonts w:cs="Arial"/>
                <w:b/>
              </w:rPr>
              <w:t>Electronic*</w:t>
            </w:r>
          </w:p>
        </w:tc>
      </w:tr>
      <w:tr w:rsidR="00444B22" w:rsidRPr="00053BBF" w14:paraId="4835EF8B" w14:textId="77777777" w:rsidTr="00696B72">
        <w:tc>
          <w:tcPr>
            <w:tcW w:w="1689" w:type="dxa"/>
          </w:tcPr>
          <w:p w14:paraId="5BA05324"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Essential</w:t>
            </w:r>
          </w:p>
        </w:tc>
        <w:tc>
          <w:tcPr>
            <w:tcW w:w="5605" w:type="dxa"/>
          </w:tcPr>
          <w:p w14:paraId="30A283F7" w14:textId="77777777" w:rsidR="00444B22" w:rsidRPr="00053BBF" w:rsidRDefault="00444B22" w:rsidP="00696B72">
            <w:pPr>
              <w:overflowPunct w:val="0"/>
              <w:autoSpaceDE w:val="0"/>
              <w:autoSpaceDN w:val="0"/>
              <w:adjustRightInd w:val="0"/>
              <w:textAlignment w:val="baseline"/>
              <w:rPr>
                <w:rFonts w:cs="Arial"/>
              </w:rPr>
            </w:pPr>
            <w:r w:rsidRPr="00053BBF">
              <w:rPr>
                <w:rFonts w:eastAsia="Arial Unicode MS" w:cs="Arial"/>
                <w:kern w:val="32"/>
              </w:rPr>
              <w:t>Gilert G (2013) (1</w:t>
            </w:r>
            <w:r w:rsidRPr="00053BBF">
              <w:rPr>
                <w:rFonts w:eastAsia="Arial Unicode MS" w:cs="Arial"/>
                <w:kern w:val="32"/>
                <w:vertAlign w:val="superscript"/>
              </w:rPr>
              <w:t>st</w:t>
            </w:r>
            <w:r w:rsidRPr="00053BBF">
              <w:rPr>
                <w:rFonts w:eastAsia="Arial Unicode MS" w:cs="Arial"/>
                <w:kern w:val="32"/>
              </w:rPr>
              <w:t xml:space="preserve"> Ed) Sage Accounts 2013 in Easy Steps, In Easy Steps Ltd</w:t>
            </w:r>
          </w:p>
        </w:tc>
        <w:tc>
          <w:tcPr>
            <w:tcW w:w="1366" w:type="dxa"/>
          </w:tcPr>
          <w:p w14:paraId="65AD662E"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6115EA21" w14:textId="77777777" w:rsidTr="00696B72">
        <w:tc>
          <w:tcPr>
            <w:tcW w:w="1689" w:type="dxa"/>
          </w:tcPr>
          <w:p w14:paraId="58337280"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Essential</w:t>
            </w:r>
          </w:p>
        </w:tc>
        <w:tc>
          <w:tcPr>
            <w:tcW w:w="5605" w:type="dxa"/>
          </w:tcPr>
          <w:p w14:paraId="48BC6B85" w14:textId="77777777" w:rsidR="00444B22" w:rsidRPr="00053BBF" w:rsidRDefault="00444B22" w:rsidP="00696B72">
            <w:pPr>
              <w:overflowPunct w:val="0"/>
              <w:autoSpaceDE w:val="0"/>
              <w:autoSpaceDN w:val="0"/>
              <w:adjustRightInd w:val="0"/>
              <w:textAlignment w:val="baseline"/>
              <w:rPr>
                <w:rFonts w:cs="Arial"/>
              </w:rPr>
            </w:pPr>
            <w:r w:rsidRPr="00053BBF">
              <w:rPr>
                <w:rFonts w:eastAsia="Arial Unicode MS" w:cs="Arial"/>
                <w:kern w:val="32"/>
              </w:rPr>
              <w:t>PK MacBride (2014) (1</w:t>
            </w:r>
            <w:r w:rsidRPr="00053BBF">
              <w:rPr>
                <w:rFonts w:eastAsia="Arial Unicode MS" w:cs="Arial"/>
                <w:kern w:val="32"/>
                <w:vertAlign w:val="superscript"/>
              </w:rPr>
              <w:t>st</w:t>
            </w:r>
            <w:r w:rsidRPr="00053BBF">
              <w:rPr>
                <w:rFonts w:eastAsia="Arial Unicode MS" w:cs="Arial"/>
                <w:kern w:val="32"/>
              </w:rPr>
              <w:t xml:space="preserve"> Ed) Sage accounting in Simple Steps Pearson International</w:t>
            </w:r>
          </w:p>
        </w:tc>
        <w:tc>
          <w:tcPr>
            <w:tcW w:w="1366" w:type="dxa"/>
          </w:tcPr>
          <w:p w14:paraId="7F75B10B"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71DD9E47" w14:textId="77777777" w:rsidTr="00696B72">
        <w:tc>
          <w:tcPr>
            <w:tcW w:w="1689" w:type="dxa"/>
          </w:tcPr>
          <w:p w14:paraId="20C3ED00"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Essential</w:t>
            </w:r>
          </w:p>
        </w:tc>
        <w:tc>
          <w:tcPr>
            <w:tcW w:w="5605" w:type="dxa"/>
          </w:tcPr>
          <w:p w14:paraId="1767D9E4" w14:textId="77777777" w:rsidR="00444B22" w:rsidRPr="00053BBF" w:rsidRDefault="00444B22" w:rsidP="00696B72">
            <w:pPr>
              <w:overflowPunct w:val="0"/>
              <w:autoSpaceDE w:val="0"/>
              <w:autoSpaceDN w:val="0"/>
              <w:adjustRightInd w:val="0"/>
              <w:textAlignment w:val="baseline"/>
              <w:rPr>
                <w:rFonts w:eastAsia="Arial Unicode MS" w:cs="Arial"/>
                <w:kern w:val="32"/>
              </w:rPr>
            </w:pPr>
            <w:r w:rsidRPr="00053BBF">
              <w:rPr>
                <w:rFonts w:eastAsia="Arial Unicode MS" w:cs="Arial"/>
                <w:kern w:val="32"/>
              </w:rPr>
              <w:t>Mantovani B (2016) Sage 50 Accounts 2016 in easy steps, In Easy Steps Limited</w:t>
            </w:r>
          </w:p>
        </w:tc>
        <w:tc>
          <w:tcPr>
            <w:tcW w:w="1366" w:type="dxa"/>
          </w:tcPr>
          <w:p w14:paraId="061EBED9"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p w14:paraId="648C3517" w14:textId="77777777" w:rsidR="00444B22" w:rsidRPr="00053BBF" w:rsidRDefault="00444B22" w:rsidP="00696B72">
            <w:pPr>
              <w:overflowPunct w:val="0"/>
              <w:autoSpaceDE w:val="0"/>
              <w:autoSpaceDN w:val="0"/>
              <w:adjustRightInd w:val="0"/>
              <w:jc w:val="center"/>
              <w:textAlignment w:val="baseline"/>
              <w:rPr>
                <w:rFonts w:cs="Arial"/>
              </w:rPr>
            </w:pPr>
          </w:p>
        </w:tc>
      </w:tr>
      <w:tr w:rsidR="00444B22" w:rsidRPr="00053BBF" w14:paraId="6D10566E" w14:textId="77777777" w:rsidTr="00696B72">
        <w:tc>
          <w:tcPr>
            <w:tcW w:w="1689" w:type="dxa"/>
          </w:tcPr>
          <w:p w14:paraId="5E0DEB59"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Further</w:t>
            </w:r>
          </w:p>
        </w:tc>
        <w:tc>
          <w:tcPr>
            <w:tcW w:w="5605" w:type="dxa"/>
          </w:tcPr>
          <w:p w14:paraId="570AA25A" w14:textId="77777777" w:rsidR="00444B22" w:rsidRPr="00053BBF" w:rsidRDefault="00444B22" w:rsidP="00696B72">
            <w:pPr>
              <w:rPr>
                <w:rFonts w:cs="Arial"/>
                <w:bCs/>
              </w:rPr>
            </w:pPr>
            <w:bookmarkStart w:id="0" w:name="_Toc245800149"/>
            <w:bookmarkStart w:id="1" w:name="_Toc245805876"/>
            <w:bookmarkStart w:id="2" w:name="_Toc245887241"/>
            <w:bookmarkStart w:id="3" w:name="_Toc247940230"/>
            <w:r w:rsidRPr="00053BBF">
              <w:rPr>
                <w:rFonts w:cs="Arial"/>
                <w:bCs/>
              </w:rPr>
              <w:t>Day A (2012) (3</w:t>
            </w:r>
            <w:r w:rsidRPr="00053BBF">
              <w:rPr>
                <w:rFonts w:cs="Arial"/>
                <w:bCs/>
                <w:vertAlign w:val="superscript"/>
              </w:rPr>
              <w:t>rd</w:t>
            </w:r>
            <w:r w:rsidRPr="00053BBF">
              <w:rPr>
                <w:rFonts w:cs="Arial"/>
                <w:bCs/>
              </w:rPr>
              <w:t xml:space="preserve"> Ed) Mastering Financial Modelling in Microsoft Excel: A Practitioner's Guide to Applied Corporate Finance, FT Prentice Hall</w:t>
            </w:r>
            <w:bookmarkEnd w:id="0"/>
            <w:bookmarkEnd w:id="1"/>
            <w:bookmarkEnd w:id="2"/>
            <w:bookmarkEnd w:id="3"/>
          </w:p>
        </w:tc>
        <w:tc>
          <w:tcPr>
            <w:tcW w:w="1366" w:type="dxa"/>
          </w:tcPr>
          <w:p w14:paraId="4E033B8C"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46CAEB15" w14:textId="77777777" w:rsidTr="00696B72">
        <w:tc>
          <w:tcPr>
            <w:tcW w:w="1689" w:type="dxa"/>
          </w:tcPr>
          <w:p w14:paraId="26D09B5F"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Further</w:t>
            </w:r>
          </w:p>
        </w:tc>
        <w:tc>
          <w:tcPr>
            <w:tcW w:w="5605" w:type="dxa"/>
          </w:tcPr>
          <w:p w14:paraId="2BE54416" w14:textId="77777777" w:rsidR="00444B22" w:rsidRPr="00053BBF" w:rsidRDefault="00444B22" w:rsidP="00696B72">
            <w:pPr>
              <w:overflowPunct w:val="0"/>
              <w:autoSpaceDE w:val="0"/>
              <w:autoSpaceDN w:val="0"/>
              <w:adjustRightInd w:val="0"/>
              <w:textAlignment w:val="baseline"/>
              <w:rPr>
                <w:rFonts w:eastAsia="Arial Unicode MS" w:cs="Arial"/>
              </w:rPr>
            </w:pPr>
            <w:r w:rsidRPr="00053BBF">
              <w:rPr>
                <w:rFonts w:eastAsia="Arial Unicode MS" w:cs="Arial"/>
              </w:rPr>
              <w:t>Drury J (2015)  (9</w:t>
            </w:r>
            <w:r w:rsidRPr="00053BBF">
              <w:rPr>
                <w:rFonts w:eastAsia="Arial Unicode MS" w:cs="Arial"/>
                <w:vertAlign w:val="superscript"/>
              </w:rPr>
              <w:t>th</w:t>
            </w:r>
            <w:r w:rsidRPr="00053BBF">
              <w:rPr>
                <w:rFonts w:eastAsia="Arial Unicode MS" w:cs="Arial"/>
              </w:rPr>
              <w:t xml:space="preserve"> Ed) Management and Cost Accounting, Cengage Learning Ltd</w:t>
            </w:r>
          </w:p>
        </w:tc>
        <w:tc>
          <w:tcPr>
            <w:tcW w:w="1366" w:type="dxa"/>
          </w:tcPr>
          <w:p w14:paraId="1571B8CA"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3F5AA954" w14:textId="77777777" w:rsidTr="00696B72">
        <w:tc>
          <w:tcPr>
            <w:tcW w:w="1689" w:type="dxa"/>
          </w:tcPr>
          <w:p w14:paraId="71A96C54"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Further</w:t>
            </w:r>
          </w:p>
        </w:tc>
        <w:tc>
          <w:tcPr>
            <w:tcW w:w="5605" w:type="dxa"/>
          </w:tcPr>
          <w:p w14:paraId="0BADBB58" w14:textId="77777777" w:rsidR="00444B22" w:rsidRPr="00053BBF" w:rsidRDefault="00444B22" w:rsidP="00696B72">
            <w:pPr>
              <w:overflowPunct w:val="0"/>
              <w:autoSpaceDE w:val="0"/>
              <w:autoSpaceDN w:val="0"/>
              <w:adjustRightInd w:val="0"/>
              <w:textAlignment w:val="baseline"/>
              <w:rPr>
                <w:rFonts w:cs="Arial"/>
              </w:rPr>
            </w:pPr>
            <w:r w:rsidRPr="00053BBF">
              <w:rPr>
                <w:rFonts w:cs="Arial"/>
              </w:rPr>
              <w:t>Kelly J (2016)  (4th Ed) Sage Accounts 50 For Dummies John Wiley and Sons</w:t>
            </w:r>
          </w:p>
        </w:tc>
        <w:tc>
          <w:tcPr>
            <w:tcW w:w="1366" w:type="dxa"/>
          </w:tcPr>
          <w:p w14:paraId="22F8D6F1"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6BB62F01" w14:textId="77777777" w:rsidTr="00696B72">
        <w:tc>
          <w:tcPr>
            <w:tcW w:w="1689" w:type="dxa"/>
          </w:tcPr>
          <w:p w14:paraId="141EC3D3"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Further</w:t>
            </w:r>
          </w:p>
        </w:tc>
        <w:tc>
          <w:tcPr>
            <w:tcW w:w="5605" w:type="dxa"/>
          </w:tcPr>
          <w:p w14:paraId="7B4B33FD" w14:textId="77777777" w:rsidR="00444B22" w:rsidRPr="00053BBF" w:rsidRDefault="00444B22" w:rsidP="00696B72">
            <w:pPr>
              <w:overflowPunct w:val="0"/>
              <w:autoSpaceDE w:val="0"/>
              <w:autoSpaceDN w:val="0"/>
              <w:adjustRightInd w:val="0"/>
              <w:textAlignment w:val="baseline"/>
              <w:rPr>
                <w:rFonts w:cs="Arial"/>
                <w:bCs/>
              </w:rPr>
            </w:pPr>
            <w:r w:rsidRPr="00053BBF">
              <w:rPr>
                <w:rFonts w:cs="Arial"/>
                <w:bCs/>
              </w:rPr>
              <w:t>Nugus S (20014) Financial Planning Using Excel: Forecasting, Planning and Budgeting Techniques, CIMA Publishing</w:t>
            </w:r>
          </w:p>
        </w:tc>
        <w:tc>
          <w:tcPr>
            <w:tcW w:w="1366" w:type="dxa"/>
          </w:tcPr>
          <w:p w14:paraId="0F1675E9"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0BA85E05" w14:textId="77777777" w:rsidTr="00696B72">
        <w:tc>
          <w:tcPr>
            <w:tcW w:w="1689" w:type="dxa"/>
          </w:tcPr>
          <w:p w14:paraId="47361E84"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Further</w:t>
            </w:r>
          </w:p>
        </w:tc>
        <w:tc>
          <w:tcPr>
            <w:tcW w:w="5605" w:type="dxa"/>
          </w:tcPr>
          <w:p w14:paraId="023D9030" w14:textId="77777777" w:rsidR="00444B22" w:rsidRPr="00053BBF" w:rsidRDefault="00444B22" w:rsidP="00696B72">
            <w:pPr>
              <w:overflowPunct w:val="0"/>
              <w:autoSpaceDE w:val="0"/>
              <w:autoSpaceDN w:val="0"/>
              <w:adjustRightInd w:val="0"/>
              <w:jc w:val="both"/>
              <w:textAlignment w:val="baseline"/>
              <w:rPr>
                <w:rFonts w:cs="Arial"/>
              </w:rPr>
            </w:pPr>
            <w:bookmarkStart w:id="4" w:name="_Toc245800151"/>
            <w:bookmarkStart w:id="5" w:name="_Toc245805878"/>
            <w:bookmarkStart w:id="6" w:name="_Toc245887243"/>
            <w:bookmarkStart w:id="7" w:name="_Toc247940232"/>
            <w:r w:rsidRPr="00053BBF">
              <w:rPr>
                <w:rFonts w:cs="Arial"/>
                <w:bCs/>
              </w:rPr>
              <w:t>Swan J (20015) Practical Financial Modelling: A Guide to Current Practice 4th Edition, CIMA Publishing</w:t>
            </w:r>
            <w:bookmarkEnd w:id="4"/>
            <w:bookmarkEnd w:id="5"/>
            <w:bookmarkEnd w:id="6"/>
            <w:bookmarkEnd w:id="7"/>
          </w:p>
        </w:tc>
        <w:tc>
          <w:tcPr>
            <w:tcW w:w="1366" w:type="dxa"/>
          </w:tcPr>
          <w:p w14:paraId="0ED139F0"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00397A9F" w14:textId="77777777" w:rsidTr="00696B72">
        <w:tc>
          <w:tcPr>
            <w:tcW w:w="1689" w:type="dxa"/>
          </w:tcPr>
          <w:p w14:paraId="552BA847"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Journal</w:t>
            </w:r>
          </w:p>
        </w:tc>
        <w:tc>
          <w:tcPr>
            <w:tcW w:w="5605" w:type="dxa"/>
          </w:tcPr>
          <w:p w14:paraId="06E38A0E"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Accountancy</w:t>
            </w:r>
          </w:p>
        </w:tc>
        <w:tc>
          <w:tcPr>
            <w:tcW w:w="1366" w:type="dxa"/>
          </w:tcPr>
          <w:p w14:paraId="623401E4"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19B8E55A" w14:textId="77777777" w:rsidTr="00696B72">
        <w:tc>
          <w:tcPr>
            <w:tcW w:w="1689" w:type="dxa"/>
          </w:tcPr>
          <w:p w14:paraId="3821E3BA"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Journal</w:t>
            </w:r>
          </w:p>
        </w:tc>
        <w:tc>
          <w:tcPr>
            <w:tcW w:w="5605" w:type="dxa"/>
          </w:tcPr>
          <w:p w14:paraId="072A38BB"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Accountancy Age</w:t>
            </w:r>
          </w:p>
        </w:tc>
        <w:tc>
          <w:tcPr>
            <w:tcW w:w="1366" w:type="dxa"/>
          </w:tcPr>
          <w:p w14:paraId="79CF1DD8"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238591AF" w14:textId="77777777" w:rsidTr="00696B72">
        <w:trPr>
          <w:trHeight w:val="143"/>
        </w:trPr>
        <w:tc>
          <w:tcPr>
            <w:tcW w:w="1689" w:type="dxa"/>
          </w:tcPr>
          <w:p w14:paraId="6543672A"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Journal</w:t>
            </w:r>
          </w:p>
        </w:tc>
        <w:tc>
          <w:tcPr>
            <w:tcW w:w="5605" w:type="dxa"/>
          </w:tcPr>
          <w:p w14:paraId="65D99C4F"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The Financial Times</w:t>
            </w:r>
          </w:p>
        </w:tc>
        <w:tc>
          <w:tcPr>
            <w:tcW w:w="1366" w:type="dxa"/>
          </w:tcPr>
          <w:p w14:paraId="684E6BAC"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0A59C3F1" w14:textId="77777777" w:rsidTr="00696B72">
        <w:tc>
          <w:tcPr>
            <w:tcW w:w="1689" w:type="dxa"/>
          </w:tcPr>
          <w:p w14:paraId="5632A523" w14:textId="77777777" w:rsidR="00444B22" w:rsidRPr="00053BBF" w:rsidRDefault="00444B22" w:rsidP="00696B72">
            <w:pPr>
              <w:tabs>
                <w:tab w:val="num" w:pos="720"/>
                <w:tab w:val="left" w:pos="1440"/>
              </w:tabs>
              <w:overflowPunct w:val="0"/>
              <w:autoSpaceDE w:val="0"/>
              <w:autoSpaceDN w:val="0"/>
              <w:adjustRightInd w:val="0"/>
              <w:jc w:val="both"/>
              <w:textAlignment w:val="baseline"/>
              <w:rPr>
                <w:rFonts w:cs="Arial"/>
              </w:rPr>
            </w:pPr>
            <w:r w:rsidRPr="00053BBF">
              <w:rPr>
                <w:rFonts w:cs="Arial"/>
              </w:rPr>
              <w:t>Website</w:t>
            </w:r>
          </w:p>
        </w:tc>
        <w:tc>
          <w:tcPr>
            <w:tcW w:w="5605" w:type="dxa"/>
          </w:tcPr>
          <w:p w14:paraId="6FF62340"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color w:val="0000FF"/>
                <w:u w:val="single"/>
              </w:rPr>
              <w:t>http://www.frc.org.uk</w:t>
            </w:r>
          </w:p>
        </w:tc>
        <w:tc>
          <w:tcPr>
            <w:tcW w:w="1366" w:type="dxa"/>
          </w:tcPr>
          <w:p w14:paraId="50B351E6"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10D1A377" w14:textId="77777777" w:rsidTr="00696B72">
        <w:tc>
          <w:tcPr>
            <w:tcW w:w="1689" w:type="dxa"/>
          </w:tcPr>
          <w:p w14:paraId="30BEB0CB"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Website</w:t>
            </w:r>
          </w:p>
        </w:tc>
        <w:tc>
          <w:tcPr>
            <w:tcW w:w="5605" w:type="dxa"/>
          </w:tcPr>
          <w:p w14:paraId="1E913716" w14:textId="77777777" w:rsidR="00444B22" w:rsidRPr="00053BBF" w:rsidRDefault="00444B22" w:rsidP="00696B72">
            <w:pPr>
              <w:overflowPunct w:val="0"/>
              <w:autoSpaceDE w:val="0"/>
              <w:autoSpaceDN w:val="0"/>
              <w:adjustRightInd w:val="0"/>
              <w:jc w:val="both"/>
              <w:textAlignment w:val="baseline"/>
              <w:rPr>
                <w:rFonts w:cs="Arial"/>
              </w:rPr>
            </w:pPr>
            <w:hyperlink r:id="rId9" w:history="1">
              <w:r w:rsidRPr="00053BBF">
                <w:rPr>
                  <w:rFonts w:cs="Arial"/>
                  <w:color w:val="0000FF"/>
                  <w:u w:val="single"/>
                </w:rPr>
                <w:t>http://www.icaew.com</w:t>
              </w:r>
            </w:hyperlink>
          </w:p>
        </w:tc>
        <w:tc>
          <w:tcPr>
            <w:tcW w:w="1366" w:type="dxa"/>
          </w:tcPr>
          <w:p w14:paraId="43FB0A94"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r w:rsidR="00444B22" w:rsidRPr="00053BBF" w14:paraId="201826FC" w14:textId="77777777" w:rsidTr="00696B72">
        <w:tc>
          <w:tcPr>
            <w:tcW w:w="1689" w:type="dxa"/>
          </w:tcPr>
          <w:p w14:paraId="5578BB96" w14:textId="77777777" w:rsidR="00444B22" w:rsidRPr="00053BBF" w:rsidRDefault="00444B22" w:rsidP="00696B72">
            <w:pPr>
              <w:overflowPunct w:val="0"/>
              <w:autoSpaceDE w:val="0"/>
              <w:autoSpaceDN w:val="0"/>
              <w:adjustRightInd w:val="0"/>
              <w:jc w:val="both"/>
              <w:textAlignment w:val="baseline"/>
              <w:rPr>
                <w:rFonts w:cs="Arial"/>
              </w:rPr>
            </w:pPr>
            <w:r w:rsidRPr="00053BBF">
              <w:rPr>
                <w:rFonts w:cs="Arial"/>
              </w:rPr>
              <w:t>Website</w:t>
            </w:r>
          </w:p>
        </w:tc>
        <w:tc>
          <w:tcPr>
            <w:tcW w:w="5605" w:type="dxa"/>
          </w:tcPr>
          <w:p w14:paraId="13C13B8B" w14:textId="77777777" w:rsidR="00444B22" w:rsidRPr="00053BBF" w:rsidRDefault="00444B22" w:rsidP="00696B72">
            <w:pPr>
              <w:overflowPunct w:val="0"/>
              <w:autoSpaceDE w:val="0"/>
              <w:autoSpaceDN w:val="0"/>
              <w:adjustRightInd w:val="0"/>
              <w:jc w:val="both"/>
              <w:textAlignment w:val="baseline"/>
              <w:rPr>
                <w:rFonts w:cs="Arial"/>
              </w:rPr>
            </w:pPr>
            <w:hyperlink r:id="rId10" w:history="1">
              <w:r w:rsidRPr="00053BBF">
                <w:rPr>
                  <w:rFonts w:cs="Arial"/>
                  <w:color w:val="0000FF"/>
                  <w:u w:val="single"/>
                </w:rPr>
                <w:t>http://www.sage.co.uk</w:t>
              </w:r>
            </w:hyperlink>
          </w:p>
        </w:tc>
        <w:tc>
          <w:tcPr>
            <w:tcW w:w="1366" w:type="dxa"/>
          </w:tcPr>
          <w:p w14:paraId="7715F2FF" w14:textId="77777777" w:rsidR="00444B22" w:rsidRPr="00053BBF" w:rsidRDefault="00444B22" w:rsidP="00696B72">
            <w:pPr>
              <w:overflowPunct w:val="0"/>
              <w:autoSpaceDE w:val="0"/>
              <w:autoSpaceDN w:val="0"/>
              <w:adjustRightInd w:val="0"/>
              <w:jc w:val="center"/>
              <w:textAlignment w:val="baseline"/>
              <w:rPr>
                <w:rFonts w:cs="Arial"/>
              </w:rPr>
            </w:pPr>
            <w:r w:rsidRPr="00053BBF">
              <w:rPr>
                <w:rFonts w:ascii="Segoe UI Symbol" w:hAnsi="Segoe UI Symbol" w:cs="Segoe UI Symbol"/>
              </w:rPr>
              <w:t>☐</w:t>
            </w:r>
          </w:p>
        </w:tc>
      </w:tr>
    </w:tbl>
    <w:p w14:paraId="599C5F3F"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EFEDB96"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723AF250"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5A6EEBAF" w14:textId="77777777" w:rsidR="00444B22" w:rsidRPr="00053BBF" w:rsidRDefault="00444B22" w:rsidP="00444B22">
      <w:pPr>
        <w:tabs>
          <w:tab w:val="left" w:pos="2835"/>
        </w:tabs>
        <w:overflowPunct w:val="0"/>
        <w:autoSpaceDE w:val="0"/>
        <w:autoSpaceDN w:val="0"/>
        <w:adjustRightInd w:val="0"/>
        <w:jc w:val="both"/>
        <w:textAlignment w:val="baseline"/>
        <w:rPr>
          <w:rFonts w:cs="Arial"/>
          <w:b/>
        </w:rPr>
      </w:pPr>
      <w:r>
        <w:rPr>
          <w:rStyle w:val="eop"/>
          <w:rFonts w:cstheme="minorHAnsi"/>
          <w:color w:val="000000"/>
          <w:shd w:val="clear" w:color="auto" w:fill="FFFFFF"/>
        </w:rPr>
        <w:t xml:space="preserve">Students will also be directed to use academic databases such as Business Source Complete and Marketline. </w:t>
      </w:r>
    </w:p>
    <w:p w14:paraId="6C5485E4" w14:textId="77777777" w:rsidR="00444B22" w:rsidRPr="00053BBF" w:rsidRDefault="00444B22" w:rsidP="00444B22">
      <w:pPr>
        <w:tabs>
          <w:tab w:val="left" w:pos="720"/>
          <w:tab w:val="left" w:pos="1440"/>
          <w:tab w:val="left" w:pos="2160"/>
          <w:tab w:val="left" w:pos="2880"/>
        </w:tabs>
        <w:overflowPunct w:val="0"/>
        <w:autoSpaceDE w:val="0"/>
        <w:autoSpaceDN w:val="0"/>
        <w:adjustRightInd w:val="0"/>
        <w:ind w:left="567" w:hanging="567"/>
        <w:textAlignment w:val="baseline"/>
        <w:rPr>
          <w:rFonts w:cs="Arial"/>
          <w:b/>
        </w:rPr>
      </w:pPr>
    </w:p>
    <w:p w14:paraId="01A17C8F" w14:textId="77777777" w:rsidR="00444B22" w:rsidRDefault="00444B22">
      <w:pPr>
        <w:rPr>
          <w:b/>
          <w:sz w:val="24"/>
          <w:szCs w:val="24"/>
        </w:rPr>
      </w:pPr>
      <w:r>
        <w:rPr>
          <w:b/>
          <w:sz w:val="24"/>
          <w:szCs w:val="24"/>
        </w:rPr>
        <w:br w:type="page"/>
      </w:r>
    </w:p>
    <w:p w14:paraId="2B342FD3" w14:textId="77777777" w:rsidR="00D058EE" w:rsidRDefault="00D058EE" w:rsidP="006D4F3D">
      <w:pPr>
        <w:rPr>
          <w:b/>
          <w:sz w:val="24"/>
          <w:szCs w:val="24"/>
        </w:rPr>
      </w:pPr>
    </w:p>
    <w:p w14:paraId="0C1B7C23" w14:textId="77777777" w:rsidR="006D4F3D" w:rsidRPr="00086B29" w:rsidRDefault="00444B22" w:rsidP="006D4F3D">
      <w:pPr>
        <w:rPr>
          <w:b/>
          <w:sz w:val="24"/>
          <w:szCs w:val="24"/>
        </w:rPr>
      </w:pPr>
      <w:r>
        <w:rPr>
          <w:b/>
          <w:sz w:val="24"/>
          <w:szCs w:val="24"/>
        </w:rPr>
        <w:t>ACCOUNTING SOFTWARE</w:t>
      </w:r>
    </w:p>
    <w:p w14:paraId="1575F876" w14:textId="77777777" w:rsidR="006D4F3D" w:rsidRPr="00086B29" w:rsidRDefault="006D4F3D" w:rsidP="006D4F3D">
      <w:pPr>
        <w:rPr>
          <w:b/>
          <w:sz w:val="24"/>
          <w:szCs w:val="24"/>
        </w:rPr>
      </w:pPr>
    </w:p>
    <w:p w14:paraId="69C9895D" w14:textId="77777777" w:rsidR="006D4F3D" w:rsidRPr="00086B29" w:rsidRDefault="006D4F3D" w:rsidP="006D4F3D">
      <w:pPr>
        <w:rPr>
          <w:b/>
          <w:sz w:val="24"/>
          <w:szCs w:val="24"/>
        </w:rPr>
      </w:pPr>
      <w:r w:rsidRPr="00086B29">
        <w:rPr>
          <w:b/>
          <w:sz w:val="24"/>
          <w:szCs w:val="24"/>
        </w:rPr>
        <w:t>MODULE LEADER:  RICHARD DUNSTAN</w:t>
      </w:r>
    </w:p>
    <w:p w14:paraId="73A7A9B5" w14:textId="77777777" w:rsidR="006D4F3D" w:rsidRPr="00086B29" w:rsidRDefault="006D4F3D" w:rsidP="006D4F3D">
      <w:pPr>
        <w:rPr>
          <w:sz w:val="24"/>
          <w:szCs w:val="24"/>
        </w:rPr>
      </w:pPr>
    </w:p>
    <w:p w14:paraId="02268316" w14:textId="77777777" w:rsidR="006D4F3D" w:rsidRDefault="006D4F3D" w:rsidP="006D4F3D">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14:paraId="1DD6DC34" w14:textId="77777777" w:rsidR="00B5630D" w:rsidRDefault="00B5630D" w:rsidP="006D4F3D">
      <w:pPr>
        <w:rPr>
          <w:sz w:val="24"/>
          <w:szCs w:val="24"/>
        </w:rPr>
      </w:pPr>
    </w:p>
    <w:p w14:paraId="307BD182" w14:textId="77777777" w:rsidR="00B5630D" w:rsidRPr="00086B29" w:rsidRDefault="00B5630D" w:rsidP="006D4F3D">
      <w:pPr>
        <w:rPr>
          <w:sz w:val="24"/>
          <w:szCs w:val="24"/>
        </w:rPr>
      </w:pPr>
    </w:p>
    <w:p w14:paraId="1A7FA010" w14:textId="77777777" w:rsidR="006D4F3D" w:rsidRPr="00086B29" w:rsidRDefault="006D4F3D" w:rsidP="006D4F3D">
      <w:pPr>
        <w:rPr>
          <w:b/>
          <w:sz w:val="24"/>
          <w:szCs w:val="24"/>
        </w:rPr>
      </w:pPr>
    </w:p>
    <w:p w14:paraId="2D2C3AB7" w14:textId="4F86E4F9" w:rsidR="006D4F3D" w:rsidRDefault="005F73F4" w:rsidP="006D4F3D">
      <w:pPr>
        <w:rPr>
          <w:sz w:val="24"/>
          <w:szCs w:val="24"/>
        </w:rPr>
      </w:pPr>
      <w:r>
        <w:rPr>
          <w:sz w:val="24"/>
          <w:szCs w:val="24"/>
        </w:rPr>
        <w:t>2</w:t>
      </w:r>
      <w:r w:rsidR="00B5630D">
        <w:rPr>
          <w:sz w:val="24"/>
          <w:szCs w:val="24"/>
        </w:rPr>
        <w:t>8</w:t>
      </w:r>
      <w:r>
        <w:rPr>
          <w:sz w:val="24"/>
          <w:szCs w:val="24"/>
        </w:rPr>
        <w:t xml:space="preserve"> </w:t>
      </w:r>
      <w:r w:rsidR="00B5630D">
        <w:rPr>
          <w:sz w:val="24"/>
          <w:szCs w:val="24"/>
        </w:rPr>
        <w:t>Sept</w:t>
      </w:r>
      <w:r w:rsidR="00086B29">
        <w:rPr>
          <w:sz w:val="24"/>
          <w:szCs w:val="24"/>
        </w:rPr>
        <w:tab/>
      </w:r>
      <w:r w:rsidR="00086B29">
        <w:rPr>
          <w:sz w:val="24"/>
          <w:szCs w:val="24"/>
        </w:rPr>
        <w:tab/>
      </w:r>
      <w:r w:rsidR="00444B22">
        <w:rPr>
          <w:sz w:val="24"/>
          <w:szCs w:val="24"/>
        </w:rPr>
        <w:t xml:space="preserve">Introduction to Sage </w:t>
      </w:r>
      <w:r w:rsidR="00FE25C6">
        <w:rPr>
          <w:sz w:val="24"/>
          <w:szCs w:val="24"/>
        </w:rPr>
        <w:t>Accounts</w:t>
      </w:r>
      <w:r w:rsidR="00444B22">
        <w:rPr>
          <w:sz w:val="24"/>
          <w:szCs w:val="24"/>
        </w:rPr>
        <w:t xml:space="preserve"> </w:t>
      </w:r>
    </w:p>
    <w:p w14:paraId="14D5521A" w14:textId="77777777" w:rsidR="00113C59" w:rsidRPr="00086B29" w:rsidRDefault="00113C59" w:rsidP="006D4F3D">
      <w:pPr>
        <w:rPr>
          <w:sz w:val="24"/>
          <w:szCs w:val="24"/>
        </w:rPr>
      </w:pPr>
    </w:p>
    <w:p w14:paraId="56BB7E32" w14:textId="2EC565C5" w:rsidR="006D4F3D" w:rsidRDefault="00B5630D" w:rsidP="006D4F3D">
      <w:pPr>
        <w:rPr>
          <w:sz w:val="24"/>
          <w:szCs w:val="24"/>
        </w:rPr>
      </w:pPr>
      <w:r>
        <w:rPr>
          <w:sz w:val="24"/>
          <w:szCs w:val="24"/>
        </w:rPr>
        <w:t>5 Oct</w:t>
      </w:r>
      <w:r w:rsidR="006D4F3D" w:rsidRPr="00086B29">
        <w:rPr>
          <w:sz w:val="24"/>
          <w:szCs w:val="24"/>
        </w:rPr>
        <w:tab/>
      </w:r>
      <w:r w:rsidR="006D4F3D" w:rsidRPr="00086B29">
        <w:rPr>
          <w:sz w:val="24"/>
          <w:szCs w:val="24"/>
        </w:rPr>
        <w:tab/>
      </w:r>
      <w:r w:rsidR="006D4F3D" w:rsidRPr="00086B29">
        <w:rPr>
          <w:sz w:val="24"/>
          <w:szCs w:val="24"/>
        </w:rPr>
        <w:tab/>
      </w:r>
      <w:r w:rsidR="00444B22">
        <w:rPr>
          <w:sz w:val="24"/>
          <w:szCs w:val="24"/>
        </w:rPr>
        <w:t>Introduction to Sage</w:t>
      </w:r>
      <w:r w:rsidR="00FE25C6">
        <w:rPr>
          <w:sz w:val="24"/>
          <w:szCs w:val="24"/>
        </w:rPr>
        <w:t xml:space="preserve"> Accounts</w:t>
      </w:r>
      <w:r w:rsidR="00444B22">
        <w:rPr>
          <w:sz w:val="24"/>
          <w:szCs w:val="24"/>
        </w:rPr>
        <w:t xml:space="preserve"> </w:t>
      </w:r>
    </w:p>
    <w:p w14:paraId="71E51A54" w14:textId="77777777" w:rsidR="006D4F3D" w:rsidRPr="00086B29" w:rsidRDefault="006D4F3D" w:rsidP="006D4F3D">
      <w:pPr>
        <w:rPr>
          <w:sz w:val="24"/>
          <w:szCs w:val="24"/>
        </w:rPr>
      </w:pPr>
    </w:p>
    <w:p w14:paraId="7D30045E" w14:textId="192F9FD0" w:rsidR="006D4F3D" w:rsidRPr="00086B29" w:rsidRDefault="00B5630D" w:rsidP="006D4F3D">
      <w:pPr>
        <w:rPr>
          <w:sz w:val="24"/>
          <w:szCs w:val="24"/>
        </w:rPr>
      </w:pPr>
      <w:r>
        <w:rPr>
          <w:sz w:val="24"/>
          <w:szCs w:val="24"/>
        </w:rPr>
        <w:t>12 Oct</w:t>
      </w:r>
      <w:r w:rsidR="006D4F3D" w:rsidRPr="00086B29">
        <w:rPr>
          <w:sz w:val="24"/>
          <w:szCs w:val="24"/>
        </w:rPr>
        <w:tab/>
      </w:r>
      <w:r w:rsidR="006D4F3D" w:rsidRPr="00086B29">
        <w:rPr>
          <w:sz w:val="24"/>
          <w:szCs w:val="24"/>
        </w:rPr>
        <w:tab/>
      </w:r>
      <w:r w:rsidR="00B57D07">
        <w:rPr>
          <w:sz w:val="24"/>
          <w:szCs w:val="24"/>
        </w:rPr>
        <w:tab/>
      </w:r>
      <w:r w:rsidR="00444B22">
        <w:rPr>
          <w:sz w:val="24"/>
          <w:szCs w:val="24"/>
        </w:rPr>
        <w:t xml:space="preserve">Advanced Accounting Using Sage Accounts </w:t>
      </w:r>
    </w:p>
    <w:p w14:paraId="36249418"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34521FA1" w14:textId="1301F0D7" w:rsidR="006D4F3D" w:rsidRPr="00086B29" w:rsidRDefault="005F73F4" w:rsidP="006D4F3D">
      <w:pPr>
        <w:rPr>
          <w:sz w:val="24"/>
          <w:szCs w:val="24"/>
        </w:rPr>
      </w:pPr>
      <w:r>
        <w:rPr>
          <w:sz w:val="24"/>
          <w:szCs w:val="24"/>
        </w:rPr>
        <w:t>1</w:t>
      </w:r>
      <w:r w:rsidR="00B5630D">
        <w:rPr>
          <w:sz w:val="24"/>
          <w:szCs w:val="24"/>
        </w:rPr>
        <w:t>9 Oct</w:t>
      </w:r>
      <w:r w:rsidR="00B5630D">
        <w:rPr>
          <w:sz w:val="24"/>
          <w:szCs w:val="24"/>
        </w:rPr>
        <w:tab/>
      </w:r>
      <w:r w:rsidR="006D4F3D" w:rsidRPr="00086B29">
        <w:rPr>
          <w:sz w:val="24"/>
          <w:szCs w:val="24"/>
        </w:rPr>
        <w:tab/>
      </w:r>
      <w:r w:rsidR="006D4F3D" w:rsidRPr="00086B29">
        <w:rPr>
          <w:sz w:val="24"/>
          <w:szCs w:val="24"/>
        </w:rPr>
        <w:tab/>
      </w:r>
      <w:r w:rsidR="00444B22">
        <w:rPr>
          <w:sz w:val="24"/>
          <w:szCs w:val="24"/>
        </w:rPr>
        <w:t xml:space="preserve"> </w:t>
      </w:r>
      <w:r w:rsidR="0047356B">
        <w:rPr>
          <w:sz w:val="24"/>
          <w:szCs w:val="24"/>
        </w:rPr>
        <w:t>Advanced Accounting Using Sage Accounts</w:t>
      </w:r>
    </w:p>
    <w:p w14:paraId="4D944532"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4C2F639C" w14:textId="3E63BACC" w:rsidR="006D4F3D" w:rsidRPr="00086B29" w:rsidRDefault="00444B22" w:rsidP="006D4F3D">
      <w:pPr>
        <w:rPr>
          <w:sz w:val="24"/>
          <w:szCs w:val="24"/>
        </w:rPr>
      </w:pPr>
      <w:r>
        <w:rPr>
          <w:sz w:val="24"/>
          <w:szCs w:val="24"/>
        </w:rPr>
        <w:t>2</w:t>
      </w:r>
      <w:r w:rsidR="00B5630D">
        <w:rPr>
          <w:sz w:val="24"/>
          <w:szCs w:val="24"/>
        </w:rPr>
        <w:t>6 Oct</w:t>
      </w:r>
      <w:r w:rsidR="00B5630D">
        <w:rPr>
          <w:sz w:val="24"/>
          <w:szCs w:val="24"/>
        </w:rPr>
        <w:tab/>
      </w:r>
      <w:r w:rsidR="006D4F3D" w:rsidRPr="00086B29">
        <w:rPr>
          <w:sz w:val="24"/>
          <w:szCs w:val="24"/>
        </w:rPr>
        <w:tab/>
      </w:r>
      <w:r w:rsidR="006D4F3D" w:rsidRPr="00086B29">
        <w:rPr>
          <w:sz w:val="24"/>
          <w:szCs w:val="24"/>
        </w:rPr>
        <w:tab/>
      </w:r>
      <w:r w:rsidR="0047356B">
        <w:rPr>
          <w:sz w:val="24"/>
          <w:szCs w:val="24"/>
        </w:rPr>
        <w:t xml:space="preserve">Reading Week </w:t>
      </w:r>
    </w:p>
    <w:p w14:paraId="510D2659" w14:textId="77777777"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r>
    </w:p>
    <w:p w14:paraId="0084F389" w14:textId="0191FFAB" w:rsidR="006D4F3D" w:rsidRPr="006D65B3" w:rsidRDefault="00B57D07" w:rsidP="00066E2A">
      <w:pPr>
        <w:rPr>
          <w:sz w:val="24"/>
          <w:szCs w:val="24"/>
        </w:rPr>
      </w:pPr>
      <w:r>
        <w:rPr>
          <w:sz w:val="24"/>
          <w:szCs w:val="24"/>
        </w:rPr>
        <w:t>2</w:t>
      </w:r>
      <w:r w:rsidR="005F73F4">
        <w:rPr>
          <w:sz w:val="24"/>
          <w:szCs w:val="24"/>
        </w:rPr>
        <w:t xml:space="preserve"> </w:t>
      </w:r>
      <w:r w:rsidR="00B5630D">
        <w:rPr>
          <w:sz w:val="24"/>
          <w:szCs w:val="24"/>
        </w:rPr>
        <w:t>Nov</w:t>
      </w:r>
      <w:r w:rsidR="00086B29">
        <w:rPr>
          <w:sz w:val="24"/>
          <w:szCs w:val="24"/>
        </w:rPr>
        <w:tab/>
      </w:r>
      <w:r w:rsidR="00086B29">
        <w:rPr>
          <w:sz w:val="24"/>
          <w:szCs w:val="24"/>
        </w:rPr>
        <w:tab/>
      </w:r>
      <w:r w:rsidR="006C57C4">
        <w:rPr>
          <w:sz w:val="24"/>
          <w:szCs w:val="24"/>
        </w:rPr>
        <w:tab/>
      </w:r>
      <w:r w:rsidR="00444B22">
        <w:rPr>
          <w:sz w:val="24"/>
          <w:szCs w:val="24"/>
        </w:rPr>
        <w:t xml:space="preserve">Advanced Accounting Using Sage Accounts </w:t>
      </w:r>
    </w:p>
    <w:p w14:paraId="077F8206" w14:textId="77777777" w:rsidR="006D4F3D" w:rsidRPr="00086B29" w:rsidRDefault="006D4F3D" w:rsidP="006D4F3D">
      <w:pPr>
        <w:rPr>
          <w:sz w:val="24"/>
          <w:szCs w:val="24"/>
        </w:rPr>
      </w:pPr>
      <w:r w:rsidRPr="00086B29">
        <w:rPr>
          <w:sz w:val="24"/>
          <w:szCs w:val="24"/>
        </w:rPr>
        <w:tab/>
      </w:r>
      <w:r w:rsidRPr="00086B29">
        <w:rPr>
          <w:sz w:val="24"/>
          <w:szCs w:val="24"/>
        </w:rPr>
        <w:tab/>
      </w:r>
    </w:p>
    <w:p w14:paraId="41ABDCF3" w14:textId="7AEA074F" w:rsidR="006D4F3D" w:rsidRDefault="00B57D07" w:rsidP="006D4F3D">
      <w:pPr>
        <w:rPr>
          <w:sz w:val="24"/>
          <w:szCs w:val="24"/>
        </w:rPr>
      </w:pPr>
      <w:r>
        <w:rPr>
          <w:sz w:val="24"/>
          <w:szCs w:val="24"/>
        </w:rPr>
        <w:t>9</w:t>
      </w:r>
      <w:r w:rsidR="005F73F4">
        <w:rPr>
          <w:sz w:val="24"/>
          <w:szCs w:val="24"/>
        </w:rPr>
        <w:t xml:space="preserve"> </w:t>
      </w:r>
      <w:r w:rsidR="00B5630D">
        <w:rPr>
          <w:sz w:val="24"/>
          <w:szCs w:val="24"/>
        </w:rPr>
        <w:t>Nov</w:t>
      </w:r>
      <w:r w:rsidR="00B5630D">
        <w:rPr>
          <w:sz w:val="24"/>
          <w:szCs w:val="24"/>
        </w:rPr>
        <w:tab/>
      </w:r>
      <w:r w:rsidR="006D4F3D" w:rsidRPr="00086B29">
        <w:rPr>
          <w:sz w:val="24"/>
          <w:szCs w:val="24"/>
        </w:rPr>
        <w:tab/>
      </w:r>
      <w:r>
        <w:rPr>
          <w:sz w:val="24"/>
          <w:szCs w:val="24"/>
        </w:rPr>
        <w:tab/>
      </w:r>
      <w:r w:rsidR="00444B22">
        <w:rPr>
          <w:sz w:val="24"/>
          <w:szCs w:val="24"/>
        </w:rPr>
        <w:t xml:space="preserve">Advanced Accounting Using Sage Accounts </w:t>
      </w:r>
      <w:r w:rsidR="006D4F3D" w:rsidRPr="00086B29">
        <w:rPr>
          <w:sz w:val="24"/>
          <w:szCs w:val="24"/>
        </w:rPr>
        <w:tab/>
      </w:r>
    </w:p>
    <w:p w14:paraId="7948212A" w14:textId="77777777" w:rsidR="00FE25C6" w:rsidRPr="00086B29" w:rsidRDefault="00FE25C6" w:rsidP="006D4F3D">
      <w:pPr>
        <w:rPr>
          <w:sz w:val="24"/>
          <w:szCs w:val="24"/>
        </w:rPr>
      </w:pPr>
    </w:p>
    <w:p w14:paraId="5F2D4A55" w14:textId="1BA9073E" w:rsidR="006D4F3D" w:rsidRDefault="00444B22" w:rsidP="006D4F3D">
      <w:pPr>
        <w:rPr>
          <w:b/>
          <w:sz w:val="24"/>
          <w:szCs w:val="24"/>
        </w:rPr>
      </w:pPr>
      <w:r>
        <w:rPr>
          <w:sz w:val="24"/>
          <w:szCs w:val="24"/>
        </w:rPr>
        <w:t>1</w:t>
      </w:r>
      <w:r w:rsidR="00B57D07">
        <w:rPr>
          <w:sz w:val="24"/>
          <w:szCs w:val="24"/>
        </w:rPr>
        <w:t>6</w:t>
      </w:r>
      <w:r w:rsidR="005F73F4">
        <w:rPr>
          <w:sz w:val="24"/>
          <w:szCs w:val="24"/>
        </w:rPr>
        <w:t xml:space="preserve"> </w:t>
      </w:r>
      <w:r w:rsidR="00B5630D">
        <w:rPr>
          <w:sz w:val="24"/>
          <w:szCs w:val="24"/>
        </w:rPr>
        <w:t>Nov</w:t>
      </w:r>
      <w:r w:rsidR="00B5630D">
        <w:rPr>
          <w:sz w:val="24"/>
          <w:szCs w:val="24"/>
        </w:rPr>
        <w:tab/>
      </w:r>
      <w:r w:rsidR="00086B29">
        <w:rPr>
          <w:sz w:val="24"/>
          <w:szCs w:val="24"/>
        </w:rPr>
        <w:tab/>
      </w:r>
      <w:r w:rsidR="006C57C4">
        <w:rPr>
          <w:b/>
          <w:sz w:val="24"/>
          <w:szCs w:val="24"/>
        </w:rPr>
        <w:t>In Class Assignment 1</w:t>
      </w:r>
    </w:p>
    <w:p w14:paraId="6789854E" w14:textId="77777777" w:rsidR="00113C59" w:rsidRPr="00086B29" w:rsidRDefault="00113C59" w:rsidP="006D4F3D">
      <w:pPr>
        <w:rPr>
          <w:b/>
          <w:sz w:val="24"/>
          <w:szCs w:val="24"/>
        </w:rPr>
      </w:pPr>
    </w:p>
    <w:p w14:paraId="21CBE6CA" w14:textId="42CE9AF0" w:rsidR="006D4F3D" w:rsidRDefault="00444B22" w:rsidP="006D4F3D">
      <w:pPr>
        <w:rPr>
          <w:sz w:val="24"/>
          <w:szCs w:val="24"/>
        </w:rPr>
      </w:pPr>
      <w:r>
        <w:rPr>
          <w:sz w:val="24"/>
          <w:szCs w:val="24"/>
        </w:rPr>
        <w:t>2</w:t>
      </w:r>
      <w:r w:rsidR="00B57D07">
        <w:rPr>
          <w:sz w:val="24"/>
          <w:szCs w:val="24"/>
        </w:rPr>
        <w:t>3</w:t>
      </w:r>
      <w:r w:rsidR="005F73F4">
        <w:rPr>
          <w:sz w:val="24"/>
          <w:szCs w:val="24"/>
        </w:rPr>
        <w:t xml:space="preserve"> </w:t>
      </w:r>
      <w:r w:rsidR="00B5630D">
        <w:rPr>
          <w:sz w:val="24"/>
          <w:szCs w:val="24"/>
        </w:rPr>
        <w:t>Nov</w:t>
      </w:r>
      <w:r w:rsidR="00086B29">
        <w:rPr>
          <w:sz w:val="24"/>
          <w:szCs w:val="24"/>
        </w:rPr>
        <w:tab/>
      </w:r>
      <w:r w:rsidR="00086B29">
        <w:rPr>
          <w:sz w:val="24"/>
          <w:szCs w:val="24"/>
        </w:rPr>
        <w:tab/>
      </w:r>
      <w:r w:rsidR="00FE25C6">
        <w:rPr>
          <w:sz w:val="24"/>
          <w:szCs w:val="24"/>
        </w:rPr>
        <w:t>Cash Budgets using Excel</w:t>
      </w:r>
    </w:p>
    <w:p w14:paraId="1D2E8FEA" w14:textId="77777777" w:rsidR="00B5630D" w:rsidRDefault="00B5630D" w:rsidP="006D4F3D">
      <w:pPr>
        <w:rPr>
          <w:sz w:val="24"/>
          <w:szCs w:val="24"/>
        </w:rPr>
      </w:pPr>
    </w:p>
    <w:p w14:paraId="100E5B0E" w14:textId="4BAF1F22" w:rsidR="00B5630D" w:rsidRDefault="00B5630D" w:rsidP="006D4F3D">
      <w:pPr>
        <w:rPr>
          <w:sz w:val="24"/>
          <w:szCs w:val="24"/>
        </w:rPr>
      </w:pPr>
      <w:r>
        <w:rPr>
          <w:sz w:val="24"/>
          <w:szCs w:val="24"/>
        </w:rPr>
        <w:t>30 Nov</w:t>
      </w:r>
      <w:r>
        <w:rPr>
          <w:sz w:val="24"/>
          <w:szCs w:val="24"/>
        </w:rPr>
        <w:tab/>
      </w:r>
      <w:r>
        <w:rPr>
          <w:sz w:val="24"/>
          <w:szCs w:val="24"/>
        </w:rPr>
        <w:tab/>
        <w:t>Cash Budgets using Excel</w:t>
      </w:r>
    </w:p>
    <w:p w14:paraId="2EFC5E86" w14:textId="77777777" w:rsidR="00B5630D" w:rsidRDefault="00B5630D" w:rsidP="006D4F3D">
      <w:pPr>
        <w:rPr>
          <w:sz w:val="24"/>
          <w:szCs w:val="24"/>
        </w:rPr>
      </w:pPr>
    </w:p>
    <w:p w14:paraId="2C4859EB" w14:textId="6CB01166" w:rsidR="00B5630D" w:rsidRDefault="00B5630D" w:rsidP="006D4F3D">
      <w:pPr>
        <w:rPr>
          <w:sz w:val="24"/>
          <w:szCs w:val="24"/>
        </w:rPr>
      </w:pPr>
      <w:r>
        <w:rPr>
          <w:sz w:val="24"/>
          <w:szCs w:val="24"/>
        </w:rPr>
        <w:t>7 Dec</w:t>
      </w:r>
      <w:r>
        <w:rPr>
          <w:sz w:val="24"/>
          <w:szCs w:val="24"/>
        </w:rPr>
        <w:tab/>
      </w:r>
      <w:r>
        <w:rPr>
          <w:sz w:val="24"/>
          <w:szCs w:val="24"/>
        </w:rPr>
        <w:tab/>
      </w:r>
      <w:r>
        <w:rPr>
          <w:sz w:val="24"/>
          <w:szCs w:val="24"/>
        </w:rPr>
        <w:tab/>
        <w:t>Cash Budgets using Excel</w:t>
      </w:r>
    </w:p>
    <w:p w14:paraId="2661AAFA" w14:textId="77777777" w:rsidR="00FE25C6" w:rsidRPr="00086B29" w:rsidRDefault="006C57C4" w:rsidP="006D4F3D">
      <w:pPr>
        <w:rPr>
          <w:sz w:val="24"/>
          <w:szCs w:val="24"/>
        </w:rPr>
      </w:pPr>
      <w:r>
        <w:rPr>
          <w:sz w:val="24"/>
          <w:szCs w:val="24"/>
        </w:rPr>
        <w:tab/>
      </w:r>
    </w:p>
    <w:p w14:paraId="03AF3AE9" w14:textId="77777777" w:rsidR="00FE25C6" w:rsidRPr="00086B29" w:rsidRDefault="00FE25C6" w:rsidP="006D4F3D">
      <w:pPr>
        <w:rPr>
          <w:sz w:val="24"/>
          <w:szCs w:val="24"/>
        </w:rPr>
      </w:pPr>
    </w:p>
    <w:p w14:paraId="178B6C2A" w14:textId="77777777" w:rsidR="006D4F3D" w:rsidRPr="00086B29" w:rsidRDefault="006D4F3D" w:rsidP="006D4F3D">
      <w:pPr>
        <w:rPr>
          <w:sz w:val="24"/>
          <w:szCs w:val="24"/>
        </w:rPr>
      </w:pPr>
      <w:r w:rsidRPr="00086B29">
        <w:rPr>
          <w:sz w:val="24"/>
          <w:szCs w:val="24"/>
        </w:rPr>
        <w:t xml:space="preserve">   </w:t>
      </w:r>
    </w:p>
    <w:p w14:paraId="5AC157A8" w14:textId="0DE98137" w:rsidR="006D4F3D" w:rsidRDefault="00B5630D" w:rsidP="006D4F3D">
      <w:pPr>
        <w:rPr>
          <w:b/>
          <w:sz w:val="24"/>
          <w:szCs w:val="24"/>
        </w:rPr>
      </w:pPr>
      <w:r>
        <w:rPr>
          <w:sz w:val="24"/>
          <w:szCs w:val="24"/>
        </w:rPr>
        <w:t>14 Dec</w:t>
      </w:r>
      <w:r w:rsidR="00086B29">
        <w:rPr>
          <w:sz w:val="24"/>
          <w:szCs w:val="24"/>
        </w:rPr>
        <w:tab/>
      </w:r>
      <w:r w:rsidR="005F73F4">
        <w:rPr>
          <w:sz w:val="24"/>
          <w:szCs w:val="24"/>
        </w:rPr>
        <w:tab/>
      </w:r>
      <w:r>
        <w:rPr>
          <w:b/>
          <w:sz w:val="24"/>
          <w:szCs w:val="24"/>
        </w:rPr>
        <w:t>Xmas</w:t>
      </w:r>
      <w:r w:rsidR="006D4F3D" w:rsidRPr="00086B29">
        <w:rPr>
          <w:b/>
          <w:sz w:val="24"/>
          <w:szCs w:val="24"/>
        </w:rPr>
        <w:t xml:space="preserve"> Break</w:t>
      </w:r>
    </w:p>
    <w:p w14:paraId="464C9E0D" w14:textId="77777777" w:rsidR="00FE25C6" w:rsidRPr="00086B29" w:rsidRDefault="00FE25C6" w:rsidP="006D4F3D">
      <w:pPr>
        <w:rPr>
          <w:b/>
          <w:sz w:val="24"/>
          <w:szCs w:val="24"/>
        </w:rPr>
      </w:pPr>
    </w:p>
    <w:p w14:paraId="04582048" w14:textId="53493A6D" w:rsidR="006D4F3D" w:rsidRDefault="00B5630D" w:rsidP="006D4F3D">
      <w:pPr>
        <w:rPr>
          <w:b/>
          <w:sz w:val="24"/>
          <w:szCs w:val="24"/>
        </w:rPr>
      </w:pPr>
      <w:r>
        <w:rPr>
          <w:sz w:val="24"/>
          <w:szCs w:val="24"/>
        </w:rPr>
        <w:t>21 Dec</w:t>
      </w:r>
      <w:r w:rsidR="006D4F3D" w:rsidRPr="00086B29">
        <w:rPr>
          <w:sz w:val="24"/>
          <w:szCs w:val="24"/>
        </w:rPr>
        <w:tab/>
      </w:r>
      <w:r w:rsidR="00B57D07">
        <w:rPr>
          <w:sz w:val="24"/>
          <w:szCs w:val="24"/>
        </w:rPr>
        <w:tab/>
      </w:r>
      <w:r>
        <w:rPr>
          <w:b/>
          <w:sz w:val="24"/>
          <w:szCs w:val="24"/>
        </w:rPr>
        <w:t>Xmas</w:t>
      </w:r>
      <w:r w:rsidR="005F73F4" w:rsidRPr="00086B29">
        <w:rPr>
          <w:b/>
          <w:sz w:val="24"/>
          <w:szCs w:val="24"/>
        </w:rPr>
        <w:t xml:space="preserve"> </w:t>
      </w:r>
      <w:r w:rsidR="006D4F3D" w:rsidRPr="00086B29">
        <w:rPr>
          <w:b/>
          <w:sz w:val="24"/>
          <w:szCs w:val="24"/>
        </w:rPr>
        <w:t>Break</w:t>
      </w:r>
    </w:p>
    <w:p w14:paraId="43DB2F8A" w14:textId="77777777" w:rsidR="00FE25C6" w:rsidRPr="00086B29" w:rsidRDefault="00FE25C6" w:rsidP="006D4F3D">
      <w:pPr>
        <w:rPr>
          <w:sz w:val="24"/>
          <w:szCs w:val="24"/>
        </w:rPr>
      </w:pPr>
    </w:p>
    <w:p w14:paraId="4ABBA29D" w14:textId="3A4170BA" w:rsidR="006D4F3D" w:rsidRDefault="00B5630D" w:rsidP="006D4F3D">
      <w:pPr>
        <w:rPr>
          <w:b/>
          <w:sz w:val="24"/>
          <w:szCs w:val="24"/>
        </w:rPr>
      </w:pPr>
      <w:r>
        <w:rPr>
          <w:sz w:val="24"/>
          <w:szCs w:val="24"/>
        </w:rPr>
        <w:t>28 Dec</w:t>
      </w:r>
      <w:r w:rsidR="00086B29">
        <w:rPr>
          <w:sz w:val="24"/>
          <w:szCs w:val="24"/>
        </w:rPr>
        <w:tab/>
      </w:r>
      <w:r w:rsidR="00086B29">
        <w:rPr>
          <w:sz w:val="24"/>
          <w:szCs w:val="24"/>
        </w:rPr>
        <w:tab/>
      </w:r>
      <w:r>
        <w:rPr>
          <w:b/>
          <w:sz w:val="24"/>
          <w:szCs w:val="24"/>
        </w:rPr>
        <w:t>Xmas</w:t>
      </w:r>
      <w:r w:rsidR="005F73F4" w:rsidRPr="00086B29">
        <w:rPr>
          <w:b/>
          <w:sz w:val="24"/>
          <w:szCs w:val="24"/>
        </w:rPr>
        <w:t xml:space="preserve"> </w:t>
      </w:r>
      <w:r w:rsidR="006D4F3D" w:rsidRPr="00086B29">
        <w:rPr>
          <w:b/>
          <w:sz w:val="24"/>
          <w:szCs w:val="24"/>
        </w:rPr>
        <w:t>Break</w:t>
      </w:r>
    </w:p>
    <w:p w14:paraId="126943EE" w14:textId="77777777" w:rsidR="00B57D07" w:rsidRDefault="00B57D07" w:rsidP="006D4F3D">
      <w:pPr>
        <w:rPr>
          <w:b/>
          <w:sz w:val="24"/>
          <w:szCs w:val="24"/>
        </w:rPr>
      </w:pPr>
    </w:p>
    <w:p w14:paraId="558160C2" w14:textId="77777777" w:rsidR="00B57D07" w:rsidRDefault="00B57D07" w:rsidP="006D4F3D">
      <w:pPr>
        <w:rPr>
          <w:b/>
          <w:sz w:val="24"/>
          <w:szCs w:val="24"/>
        </w:rPr>
      </w:pPr>
    </w:p>
    <w:p w14:paraId="1B5A46F1" w14:textId="3EF06F45" w:rsidR="00444B22" w:rsidRDefault="00B5630D" w:rsidP="006D4F3D">
      <w:pPr>
        <w:rPr>
          <w:sz w:val="24"/>
          <w:szCs w:val="24"/>
        </w:rPr>
      </w:pPr>
      <w:r>
        <w:rPr>
          <w:bCs/>
          <w:sz w:val="24"/>
          <w:szCs w:val="24"/>
        </w:rPr>
        <w:t>4 Jan</w:t>
      </w:r>
      <w:r>
        <w:rPr>
          <w:bCs/>
          <w:sz w:val="24"/>
          <w:szCs w:val="24"/>
        </w:rPr>
        <w:tab/>
      </w:r>
      <w:r w:rsidR="00B57D07">
        <w:rPr>
          <w:b/>
          <w:sz w:val="24"/>
          <w:szCs w:val="24"/>
        </w:rPr>
        <w:tab/>
      </w:r>
      <w:r w:rsidR="00B57D07">
        <w:rPr>
          <w:b/>
          <w:sz w:val="24"/>
          <w:szCs w:val="24"/>
        </w:rPr>
        <w:tab/>
      </w:r>
      <w:r w:rsidR="00B57D07">
        <w:rPr>
          <w:sz w:val="24"/>
          <w:szCs w:val="24"/>
        </w:rPr>
        <w:t>Cash Budgets using Excel</w:t>
      </w:r>
    </w:p>
    <w:p w14:paraId="4335790E" w14:textId="77777777" w:rsidR="00B57D07" w:rsidRPr="00086B29" w:rsidRDefault="00B57D07" w:rsidP="006D4F3D">
      <w:pPr>
        <w:rPr>
          <w:b/>
          <w:sz w:val="24"/>
          <w:szCs w:val="24"/>
        </w:rPr>
      </w:pPr>
    </w:p>
    <w:p w14:paraId="71604039" w14:textId="11A31749" w:rsidR="006D4F3D" w:rsidRDefault="00B5630D" w:rsidP="006D4F3D">
      <w:pPr>
        <w:rPr>
          <w:sz w:val="24"/>
          <w:szCs w:val="24"/>
        </w:rPr>
      </w:pPr>
      <w:r>
        <w:rPr>
          <w:sz w:val="24"/>
          <w:szCs w:val="24"/>
        </w:rPr>
        <w:t>11 Jan</w:t>
      </w:r>
      <w:r w:rsidR="006D4F3D" w:rsidRPr="00086B29">
        <w:rPr>
          <w:sz w:val="24"/>
          <w:szCs w:val="24"/>
        </w:rPr>
        <w:tab/>
      </w:r>
      <w:r w:rsidR="006D4F3D" w:rsidRPr="00086B29">
        <w:rPr>
          <w:sz w:val="24"/>
          <w:szCs w:val="24"/>
        </w:rPr>
        <w:tab/>
      </w:r>
      <w:r w:rsidRPr="00FE25C6">
        <w:rPr>
          <w:b/>
          <w:sz w:val="24"/>
          <w:szCs w:val="24"/>
        </w:rPr>
        <w:t>In class assignment 2</w:t>
      </w:r>
    </w:p>
    <w:p w14:paraId="148CBF26" w14:textId="77777777" w:rsidR="00FE25C6" w:rsidRPr="00086B29" w:rsidRDefault="00FE25C6" w:rsidP="006D4F3D">
      <w:pPr>
        <w:rPr>
          <w:sz w:val="24"/>
          <w:szCs w:val="24"/>
        </w:rPr>
      </w:pPr>
    </w:p>
    <w:p w14:paraId="39DBB1B9" w14:textId="77777777" w:rsidR="00FE25C6" w:rsidRPr="00086B29" w:rsidRDefault="00FE25C6" w:rsidP="006D4F3D">
      <w:pPr>
        <w:rPr>
          <w:sz w:val="24"/>
          <w:szCs w:val="24"/>
        </w:rPr>
      </w:pPr>
    </w:p>
    <w:p w14:paraId="3C3DDE40" w14:textId="229A39AB" w:rsidR="006D4F3D" w:rsidRPr="00086B29" w:rsidRDefault="006D4F3D" w:rsidP="006D4F3D">
      <w:pPr>
        <w:rPr>
          <w:sz w:val="24"/>
          <w:szCs w:val="24"/>
        </w:rPr>
      </w:pPr>
      <w:r w:rsidRPr="00086B29">
        <w:rPr>
          <w:sz w:val="24"/>
          <w:szCs w:val="24"/>
        </w:rPr>
        <w:tab/>
      </w:r>
      <w:r w:rsidRPr="00086B29">
        <w:rPr>
          <w:sz w:val="24"/>
          <w:szCs w:val="24"/>
        </w:rPr>
        <w:tab/>
      </w:r>
    </w:p>
    <w:p w14:paraId="2C840123" w14:textId="77777777" w:rsidR="006D4F3D" w:rsidRDefault="006D4F3D" w:rsidP="006D4F3D"/>
    <w:p w14:paraId="5F2C64EB" w14:textId="77777777" w:rsidR="006D4F3D" w:rsidRDefault="006D4F3D">
      <w:pPr>
        <w:rPr>
          <w:rFonts w:cs="Arial"/>
          <w:b/>
          <w:szCs w:val="22"/>
        </w:rPr>
      </w:pPr>
      <w:r>
        <w:rPr>
          <w:rFonts w:cs="Arial"/>
          <w:b/>
          <w:szCs w:val="22"/>
        </w:rPr>
        <w:br w:type="page"/>
      </w:r>
    </w:p>
    <w:p w14:paraId="452876F8" w14:textId="77777777" w:rsidR="00DB5086" w:rsidRPr="00DB5086" w:rsidRDefault="00DB5086" w:rsidP="00B53C61">
      <w:pPr>
        <w:jc w:val="both"/>
        <w:rPr>
          <w:rFonts w:cs="Arial"/>
          <w:b/>
          <w:sz w:val="28"/>
          <w:szCs w:val="28"/>
        </w:rPr>
      </w:pPr>
    </w:p>
    <w:p w14:paraId="3C68DBA4" w14:textId="77777777" w:rsidR="00DB5086" w:rsidRPr="00DB5086" w:rsidRDefault="00066E2A" w:rsidP="00B53C61">
      <w:pPr>
        <w:jc w:val="both"/>
        <w:rPr>
          <w:rFonts w:cs="Arial"/>
          <w:b/>
          <w:sz w:val="28"/>
          <w:szCs w:val="28"/>
        </w:rPr>
      </w:pPr>
      <w:r>
        <w:rPr>
          <w:rFonts w:cs="Arial"/>
          <w:b/>
          <w:sz w:val="28"/>
          <w:szCs w:val="28"/>
        </w:rPr>
        <w:t xml:space="preserve">The module </w:t>
      </w:r>
      <w:r w:rsidR="00DB5086" w:rsidRPr="00DB5086">
        <w:rPr>
          <w:rFonts w:cs="Arial"/>
          <w:b/>
          <w:sz w:val="28"/>
          <w:szCs w:val="28"/>
        </w:rPr>
        <w:t xml:space="preserve">is assessed by means of </w:t>
      </w:r>
      <w:r>
        <w:rPr>
          <w:rFonts w:cs="Arial"/>
          <w:b/>
          <w:sz w:val="28"/>
          <w:szCs w:val="28"/>
        </w:rPr>
        <w:t>2 time constrained in class assessments. Both these are intended to simulate practical real world scenarios and will be distributed at the time of the assessment.</w:t>
      </w:r>
    </w:p>
    <w:p w14:paraId="1DBEEA5D" w14:textId="77777777" w:rsidR="00DB5086" w:rsidRDefault="00DB5086" w:rsidP="00B53C61">
      <w:pPr>
        <w:jc w:val="both"/>
        <w:rPr>
          <w:rFonts w:cs="Arial"/>
          <w:b/>
          <w:szCs w:val="22"/>
        </w:rPr>
      </w:pPr>
    </w:p>
    <w:p w14:paraId="4031A5B6" w14:textId="77777777" w:rsidR="00DB5086" w:rsidRDefault="00DB5086">
      <w:pPr>
        <w:rPr>
          <w:rFonts w:cs="Arial"/>
          <w:b/>
          <w:szCs w:val="22"/>
        </w:rPr>
      </w:pPr>
    </w:p>
    <w:sectPr w:rsidR="00DB5086" w:rsidSect="00066E2A">
      <w:footerReference w:type="default" r:id="rId11"/>
      <w:footerReference w:type="firs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B271A" w14:textId="77777777" w:rsidR="007F541A" w:rsidRDefault="007F541A">
      <w:r>
        <w:separator/>
      </w:r>
    </w:p>
  </w:endnote>
  <w:endnote w:type="continuationSeparator" w:id="0">
    <w:p w14:paraId="6D1CDA07" w14:textId="77777777" w:rsidR="007F541A" w:rsidRDefault="007F5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E62C7" w14:textId="77777777" w:rsidR="000D3BD4" w:rsidRPr="002633D8" w:rsidRDefault="000D3BD4">
    <w:pPr>
      <w:pStyle w:val="Footer"/>
      <w:framePr w:wrap="around" w:vAnchor="text" w:hAnchor="margin" w:xAlign="center" w:y="1"/>
      <w:rPr>
        <w:rStyle w:val="PageNumber"/>
        <w:rFonts w:cs="Arial"/>
        <w:szCs w:val="22"/>
      </w:rPr>
    </w:pPr>
  </w:p>
  <w:p w14:paraId="2AB01AC0" w14:textId="77777777" w:rsidR="000D3BD4" w:rsidRPr="003B113F" w:rsidRDefault="001665FA">
    <w:pPr>
      <w:pStyle w:val="Footer"/>
      <w:jc w:val="center"/>
      <w:rPr>
        <w:rFonts w:cs="Arial"/>
        <w:szCs w:val="22"/>
      </w:rPr>
    </w:pPr>
    <w:r w:rsidRPr="003B113F">
      <w:rPr>
        <w:rStyle w:val="PageNumber"/>
        <w:rFonts w:cs="Arial"/>
        <w:szCs w:val="22"/>
      </w:rPr>
      <w:fldChar w:fldCharType="begin"/>
    </w:r>
    <w:r w:rsidR="000D3BD4" w:rsidRPr="003B113F">
      <w:rPr>
        <w:rStyle w:val="PageNumber"/>
        <w:rFonts w:cs="Arial"/>
        <w:szCs w:val="22"/>
      </w:rPr>
      <w:instrText xml:space="preserve"> PAGE </w:instrText>
    </w:r>
    <w:r w:rsidRPr="003B113F">
      <w:rPr>
        <w:rStyle w:val="PageNumber"/>
        <w:rFonts w:cs="Arial"/>
        <w:szCs w:val="22"/>
      </w:rPr>
      <w:fldChar w:fldCharType="separate"/>
    </w:r>
    <w:r w:rsidR="00444B22">
      <w:rPr>
        <w:rStyle w:val="PageNumber"/>
        <w:rFonts w:cs="Arial"/>
        <w:noProof/>
        <w:szCs w:val="22"/>
      </w:rPr>
      <w:t>5</w:t>
    </w:r>
    <w:r w:rsidRPr="003B113F">
      <w:rPr>
        <w:rStyle w:val="PageNumber"/>
        <w:rFonts w:cs="Arial"/>
        <w:szCs w:val="22"/>
      </w:rPr>
      <w:fldChar w:fldCharType="end"/>
    </w:r>
  </w:p>
  <w:p w14:paraId="40FF02E7" w14:textId="77777777" w:rsidR="00861AED" w:rsidRDefault="00861AED"/>
  <w:p w14:paraId="121F38E1" w14:textId="77777777" w:rsidR="00861AED" w:rsidRDefault="00861AE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E23CE" w14:textId="77777777" w:rsidR="000D3BD4" w:rsidRDefault="001665FA">
    <w:pPr>
      <w:pStyle w:val="Footer"/>
      <w:jc w:val="center"/>
    </w:pPr>
    <w:r>
      <w:rPr>
        <w:rStyle w:val="PageNumber"/>
      </w:rPr>
      <w:fldChar w:fldCharType="begin"/>
    </w:r>
    <w:r w:rsidR="000D3BD4">
      <w:rPr>
        <w:rStyle w:val="PageNumber"/>
      </w:rPr>
      <w:instrText xml:space="preserve"> PAGE </w:instrText>
    </w:r>
    <w:r>
      <w:rPr>
        <w:rStyle w:val="PageNumber"/>
      </w:rPr>
      <w:fldChar w:fldCharType="separate"/>
    </w:r>
    <w:r w:rsidR="00066E2A">
      <w:rPr>
        <w:rStyle w:val="PageNumber"/>
        <w:noProof/>
      </w:rPr>
      <w:t>0</w:t>
    </w:r>
    <w:r>
      <w:rPr>
        <w:rStyle w:val="PageNumber"/>
      </w:rPr>
      <w:fldChar w:fldCharType="end"/>
    </w:r>
  </w:p>
  <w:p w14:paraId="63E087A6" w14:textId="77777777" w:rsidR="00861AED" w:rsidRDefault="00861AED"/>
  <w:p w14:paraId="37C0E836" w14:textId="77777777" w:rsidR="00861AED" w:rsidRDefault="00861AE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FD23F" w14:textId="77777777" w:rsidR="007F541A" w:rsidRDefault="007F541A">
      <w:r>
        <w:separator/>
      </w:r>
    </w:p>
  </w:footnote>
  <w:footnote w:type="continuationSeparator" w:id="0">
    <w:p w14:paraId="3E4D2892" w14:textId="77777777" w:rsidR="007F541A" w:rsidRDefault="007F5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B27C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433B4B"/>
    <w:multiLevelType w:val="hybridMultilevel"/>
    <w:tmpl w:val="D6F4D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67974EF"/>
    <w:multiLevelType w:val="singleLevel"/>
    <w:tmpl w:val="CA88435C"/>
    <w:lvl w:ilvl="0">
      <w:start w:val="1"/>
      <w:numFmt w:val="decimal"/>
      <w:lvlText w:val="%1."/>
      <w:lvlJc w:val="left"/>
      <w:pPr>
        <w:tabs>
          <w:tab w:val="num" w:pos="360"/>
        </w:tabs>
        <w:ind w:left="360" w:hanging="360"/>
      </w:pPr>
      <w:rPr>
        <w:rFont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B5905DD"/>
    <w:multiLevelType w:val="hybridMultilevel"/>
    <w:tmpl w:val="372AD57C"/>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1"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363351E"/>
    <w:multiLevelType w:val="hybridMultilevel"/>
    <w:tmpl w:val="E0106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883013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15:restartNumberingAfterBreak="0">
    <w:nsid w:val="7A4F78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398026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16cid:durableId="768621459">
    <w:abstractNumId w:val="20"/>
  </w:num>
  <w:num w:numId="3" w16cid:durableId="622689279">
    <w:abstractNumId w:val="16"/>
  </w:num>
  <w:num w:numId="4" w16cid:durableId="1835031657">
    <w:abstractNumId w:val="2"/>
  </w:num>
  <w:num w:numId="5" w16cid:durableId="1392852893">
    <w:abstractNumId w:val="23"/>
  </w:num>
  <w:num w:numId="6" w16cid:durableId="981425808">
    <w:abstractNumId w:val="3"/>
  </w:num>
  <w:num w:numId="7" w16cid:durableId="1977298308">
    <w:abstractNumId w:val="6"/>
  </w:num>
  <w:num w:numId="8" w16cid:durableId="726607317">
    <w:abstractNumId w:val="5"/>
  </w:num>
  <w:num w:numId="9" w16cid:durableId="1877160081">
    <w:abstractNumId w:val="12"/>
  </w:num>
  <w:num w:numId="10" w16cid:durableId="1091244049">
    <w:abstractNumId w:val="29"/>
  </w:num>
  <w:num w:numId="11" w16cid:durableId="1769541136">
    <w:abstractNumId w:val="32"/>
  </w:num>
  <w:num w:numId="12" w16cid:durableId="859244201">
    <w:abstractNumId w:val="7"/>
  </w:num>
  <w:num w:numId="13" w16cid:durableId="1183863958">
    <w:abstractNumId w:val="36"/>
  </w:num>
  <w:num w:numId="14" w16cid:durableId="2015497280">
    <w:abstractNumId w:val="28"/>
  </w:num>
  <w:num w:numId="15" w16cid:durableId="481390084">
    <w:abstractNumId w:val="22"/>
  </w:num>
  <w:num w:numId="16" w16cid:durableId="373508809">
    <w:abstractNumId w:val="8"/>
  </w:num>
  <w:num w:numId="17" w16cid:durableId="1918635315">
    <w:abstractNumId w:val="21"/>
  </w:num>
  <w:num w:numId="18" w16cid:durableId="1880045954">
    <w:abstractNumId w:val="26"/>
  </w:num>
  <w:num w:numId="19" w16cid:durableId="1840121314">
    <w:abstractNumId w:val="28"/>
  </w:num>
  <w:num w:numId="20" w16cid:durableId="1348828082">
    <w:abstractNumId w:val="10"/>
  </w:num>
  <w:num w:numId="21" w16cid:durableId="1033922500">
    <w:abstractNumId w:val="25"/>
  </w:num>
  <w:num w:numId="22" w16cid:durableId="1381512259">
    <w:abstractNumId w:val="9"/>
  </w:num>
  <w:num w:numId="23" w16cid:durableId="460459469">
    <w:abstractNumId w:val="19"/>
  </w:num>
  <w:num w:numId="24" w16cid:durableId="1278413398">
    <w:abstractNumId w:val="18"/>
  </w:num>
  <w:num w:numId="25" w16cid:durableId="1466577799">
    <w:abstractNumId w:val="13"/>
  </w:num>
  <w:num w:numId="26" w16cid:durableId="1872062822">
    <w:abstractNumId w:val="15"/>
  </w:num>
  <w:num w:numId="27" w16cid:durableId="1565407600">
    <w:abstractNumId w:val="31"/>
  </w:num>
  <w:num w:numId="28" w16cid:durableId="1066605496">
    <w:abstractNumId w:val="30"/>
  </w:num>
  <w:num w:numId="29" w16cid:durableId="789787921">
    <w:abstractNumId w:val="4"/>
  </w:num>
  <w:num w:numId="30" w16cid:durableId="1922910671">
    <w:abstractNumId w:val="27"/>
  </w:num>
  <w:num w:numId="31" w16cid:durableId="1834682795">
    <w:abstractNumId w:val="11"/>
  </w:num>
  <w:num w:numId="32" w16cid:durableId="238516397">
    <w:abstractNumId w:val="34"/>
  </w:num>
  <w:num w:numId="33" w16cid:durableId="348218404">
    <w:abstractNumId w:val="1"/>
  </w:num>
  <w:num w:numId="34" w16cid:durableId="840391475">
    <w:abstractNumId w:val="35"/>
  </w:num>
  <w:num w:numId="35" w16cid:durableId="1907106367">
    <w:abstractNumId w:val="17"/>
  </w:num>
  <w:num w:numId="36" w16cid:durableId="1799688480">
    <w:abstractNumId w:val="14"/>
  </w:num>
  <w:num w:numId="37" w16cid:durableId="1840850460">
    <w:abstractNumId w:val="33"/>
  </w:num>
  <w:num w:numId="38" w16cid:durableId="18622775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14D"/>
    <w:rsid w:val="00004470"/>
    <w:rsid w:val="00004A1D"/>
    <w:rsid w:val="00012692"/>
    <w:rsid w:val="0001608E"/>
    <w:rsid w:val="000161FA"/>
    <w:rsid w:val="00030CBD"/>
    <w:rsid w:val="000523BF"/>
    <w:rsid w:val="00055432"/>
    <w:rsid w:val="00066E2A"/>
    <w:rsid w:val="00085830"/>
    <w:rsid w:val="00086590"/>
    <w:rsid w:val="00086B29"/>
    <w:rsid w:val="000915A3"/>
    <w:rsid w:val="0009787F"/>
    <w:rsid w:val="000A285C"/>
    <w:rsid w:val="000A2AA6"/>
    <w:rsid w:val="000B28DF"/>
    <w:rsid w:val="000C24B0"/>
    <w:rsid w:val="000C373C"/>
    <w:rsid w:val="000D3BD4"/>
    <w:rsid w:val="000F3D53"/>
    <w:rsid w:val="000F50D4"/>
    <w:rsid w:val="00113C59"/>
    <w:rsid w:val="00114C43"/>
    <w:rsid w:val="0013131F"/>
    <w:rsid w:val="00136C58"/>
    <w:rsid w:val="0013754E"/>
    <w:rsid w:val="001400A9"/>
    <w:rsid w:val="001665FA"/>
    <w:rsid w:val="00173452"/>
    <w:rsid w:val="001A5156"/>
    <w:rsid w:val="001A5DA7"/>
    <w:rsid w:val="001B1DCA"/>
    <w:rsid w:val="001B3EB4"/>
    <w:rsid w:val="001C36CD"/>
    <w:rsid w:val="001C66DA"/>
    <w:rsid w:val="001E00FB"/>
    <w:rsid w:val="00201756"/>
    <w:rsid w:val="002471B6"/>
    <w:rsid w:val="002508D3"/>
    <w:rsid w:val="002633D8"/>
    <w:rsid w:val="00272434"/>
    <w:rsid w:val="0028197D"/>
    <w:rsid w:val="00293BD9"/>
    <w:rsid w:val="002C14B9"/>
    <w:rsid w:val="002D6D45"/>
    <w:rsid w:val="003048EC"/>
    <w:rsid w:val="00306091"/>
    <w:rsid w:val="0031181D"/>
    <w:rsid w:val="0032192D"/>
    <w:rsid w:val="00336DF0"/>
    <w:rsid w:val="00350DA3"/>
    <w:rsid w:val="003848E2"/>
    <w:rsid w:val="00392121"/>
    <w:rsid w:val="003A2D09"/>
    <w:rsid w:val="003A7B49"/>
    <w:rsid w:val="003B113F"/>
    <w:rsid w:val="003B2326"/>
    <w:rsid w:val="003C07AC"/>
    <w:rsid w:val="003C7E39"/>
    <w:rsid w:val="003E3E90"/>
    <w:rsid w:val="00411488"/>
    <w:rsid w:val="00415C69"/>
    <w:rsid w:val="00420C37"/>
    <w:rsid w:val="00425E6B"/>
    <w:rsid w:val="004269E4"/>
    <w:rsid w:val="00435624"/>
    <w:rsid w:val="00444B22"/>
    <w:rsid w:val="00451F35"/>
    <w:rsid w:val="00467034"/>
    <w:rsid w:val="00467643"/>
    <w:rsid w:val="004709D2"/>
    <w:rsid w:val="00471148"/>
    <w:rsid w:val="0047356B"/>
    <w:rsid w:val="004866C7"/>
    <w:rsid w:val="004B278F"/>
    <w:rsid w:val="004C0775"/>
    <w:rsid w:val="004C3C23"/>
    <w:rsid w:val="004D642E"/>
    <w:rsid w:val="004E5C01"/>
    <w:rsid w:val="004E7D21"/>
    <w:rsid w:val="004F786C"/>
    <w:rsid w:val="005044B2"/>
    <w:rsid w:val="00511863"/>
    <w:rsid w:val="0051646E"/>
    <w:rsid w:val="005307ED"/>
    <w:rsid w:val="00537F08"/>
    <w:rsid w:val="005433AC"/>
    <w:rsid w:val="00545578"/>
    <w:rsid w:val="00546F72"/>
    <w:rsid w:val="00554835"/>
    <w:rsid w:val="00556078"/>
    <w:rsid w:val="00561BBC"/>
    <w:rsid w:val="00583A38"/>
    <w:rsid w:val="005A511C"/>
    <w:rsid w:val="005B027C"/>
    <w:rsid w:val="005B15FE"/>
    <w:rsid w:val="005B6293"/>
    <w:rsid w:val="005D1607"/>
    <w:rsid w:val="005E54B7"/>
    <w:rsid w:val="005F1839"/>
    <w:rsid w:val="005F3020"/>
    <w:rsid w:val="005F7134"/>
    <w:rsid w:val="005F73F4"/>
    <w:rsid w:val="00607B7F"/>
    <w:rsid w:val="006300ED"/>
    <w:rsid w:val="006340DC"/>
    <w:rsid w:val="006607C8"/>
    <w:rsid w:val="00676FBB"/>
    <w:rsid w:val="006955B2"/>
    <w:rsid w:val="006B1985"/>
    <w:rsid w:val="006B2F7F"/>
    <w:rsid w:val="006C57C4"/>
    <w:rsid w:val="006C5BF2"/>
    <w:rsid w:val="006D4F3D"/>
    <w:rsid w:val="006D65B3"/>
    <w:rsid w:val="006E5395"/>
    <w:rsid w:val="006F0550"/>
    <w:rsid w:val="00701107"/>
    <w:rsid w:val="00717246"/>
    <w:rsid w:val="007227C0"/>
    <w:rsid w:val="0072489D"/>
    <w:rsid w:val="00780642"/>
    <w:rsid w:val="007931F3"/>
    <w:rsid w:val="00793D2F"/>
    <w:rsid w:val="00794848"/>
    <w:rsid w:val="007C7068"/>
    <w:rsid w:val="007D7388"/>
    <w:rsid w:val="007D7E10"/>
    <w:rsid w:val="007F0508"/>
    <w:rsid w:val="007F541A"/>
    <w:rsid w:val="007F668D"/>
    <w:rsid w:val="008023A5"/>
    <w:rsid w:val="00813292"/>
    <w:rsid w:val="008239A1"/>
    <w:rsid w:val="0083459A"/>
    <w:rsid w:val="00854711"/>
    <w:rsid w:val="00861AED"/>
    <w:rsid w:val="00862253"/>
    <w:rsid w:val="00895093"/>
    <w:rsid w:val="008A07E2"/>
    <w:rsid w:val="008A5DCB"/>
    <w:rsid w:val="008D2175"/>
    <w:rsid w:val="008E644D"/>
    <w:rsid w:val="008F4365"/>
    <w:rsid w:val="00911498"/>
    <w:rsid w:val="00923F5F"/>
    <w:rsid w:val="00930FA9"/>
    <w:rsid w:val="00940F1D"/>
    <w:rsid w:val="00944A68"/>
    <w:rsid w:val="00966E81"/>
    <w:rsid w:val="009A79FC"/>
    <w:rsid w:val="009E2E2F"/>
    <w:rsid w:val="009E34DE"/>
    <w:rsid w:val="009E6F23"/>
    <w:rsid w:val="00A40534"/>
    <w:rsid w:val="00A8520D"/>
    <w:rsid w:val="00AA3B1A"/>
    <w:rsid w:val="00AB2773"/>
    <w:rsid w:val="00AC414D"/>
    <w:rsid w:val="00B00F2A"/>
    <w:rsid w:val="00B12D3A"/>
    <w:rsid w:val="00B173DA"/>
    <w:rsid w:val="00B4051E"/>
    <w:rsid w:val="00B44579"/>
    <w:rsid w:val="00B5084D"/>
    <w:rsid w:val="00B53C61"/>
    <w:rsid w:val="00B5630D"/>
    <w:rsid w:val="00B57D07"/>
    <w:rsid w:val="00B602DA"/>
    <w:rsid w:val="00B6553A"/>
    <w:rsid w:val="00B65C5B"/>
    <w:rsid w:val="00B832C1"/>
    <w:rsid w:val="00B962EB"/>
    <w:rsid w:val="00BA5091"/>
    <w:rsid w:val="00BC532F"/>
    <w:rsid w:val="00BE6FBD"/>
    <w:rsid w:val="00BF7D92"/>
    <w:rsid w:val="00C113A9"/>
    <w:rsid w:val="00C12C2A"/>
    <w:rsid w:val="00C1351D"/>
    <w:rsid w:val="00C21756"/>
    <w:rsid w:val="00C36563"/>
    <w:rsid w:val="00C5463E"/>
    <w:rsid w:val="00CB64F3"/>
    <w:rsid w:val="00CB6E0A"/>
    <w:rsid w:val="00CD642C"/>
    <w:rsid w:val="00CE5223"/>
    <w:rsid w:val="00CF04A6"/>
    <w:rsid w:val="00D009E3"/>
    <w:rsid w:val="00D058EE"/>
    <w:rsid w:val="00D10FF6"/>
    <w:rsid w:val="00D24756"/>
    <w:rsid w:val="00D313FA"/>
    <w:rsid w:val="00D55CC8"/>
    <w:rsid w:val="00D57188"/>
    <w:rsid w:val="00D73C89"/>
    <w:rsid w:val="00D81CC2"/>
    <w:rsid w:val="00D821F7"/>
    <w:rsid w:val="00DB5086"/>
    <w:rsid w:val="00DD6588"/>
    <w:rsid w:val="00E04E48"/>
    <w:rsid w:val="00E06E26"/>
    <w:rsid w:val="00E11527"/>
    <w:rsid w:val="00E161A0"/>
    <w:rsid w:val="00E32E1F"/>
    <w:rsid w:val="00E440CB"/>
    <w:rsid w:val="00E45102"/>
    <w:rsid w:val="00E4593E"/>
    <w:rsid w:val="00E549F2"/>
    <w:rsid w:val="00E70B7D"/>
    <w:rsid w:val="00E74B71"/>
    <w:rsid w:val="00E76B23"/>
    <w:rsid w:val="00E952BE"/>
    <w:rsid w:val="00EA0886"/>
    <w:rsid w:val="00EB07FB"/>
    <w:rsid w:val="00EB7776"/>
    <w:rsid w:val="00EE18B4"/>
    <w:rsid w:val="00EE22BA"/>
    <w:rsid w:val="00F0215F"/>
    <w:rsid w:val="00F03425"/>
    <w:rsid w:val="00F104C5"/>
    <w:rsid w:val="00F603C6"/>
    <w:rsid w:val="00F67F43"/>
    <w:rsid w:val="00F7405B"/>
    <w:rsid w:val="00F970E0"/>
    <w:rsid w:val="00FA36FA"/>
    <w:rsid w:val="00FD10FC"/>
    <w:rsid w:val="00FD7458"/>
    <w:rsid w:val="00FE25C6"/>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33BD78"/>
  <w15:docId w15:val="{22569CFE-57C7-4B80-B8B8-73C058954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semiHidden/>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semiHidden/>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ListParagraphChar">
    <w:name w:val="List Paragraph Char"/>
    <w:link w:val="ListParagraph"/>
    <w:uiPriority w:val="34"/>
    <w:locked/>
    <w:rsid w:val="00444B22"/>
    <w:rPr>
      <w:rFonts w:ascii="Calibri" w:eastAsia="Calibri" w:hAnsi="Calibri" w:cs="Calibri"/>
      <w:sz w:val="22"/>
      <w:szCs w:val="22"/>
      <w:lang w:eastAsia="en-US"/>
    </w:rPr>
  </w:style>
  <w:style w:type="table" w:customStyle="1" w:styleId="TableGrid15">
    <w:name w:val="Table Grid15"/>
    <w:basedOn w:val="TableNormal"/>
    <w:next w:val="TableGrid"/>
    <w:uiPriority w:val="59"/>
    <w:rsid w:val="00444B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444B22"/>
  </w:style>
  <w:style w:type="table" w:styleId="TableGrid">
    <w:name w:val="Table Grid"/>
    <w:basedOn w:val="TableNormal"/>
    <w:uiPriority w:val="59"/>
    <w:rsid w:val="00444B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age.co.uk" TargetMode="External"/><Relationship Id="rId4" Type="http://schemas.openxmlformats.org/officeDocument/2006/relationships/settings" Target="settings.xml"/><Relationship Id="rId9" Type="http://schemas.openxmlformats.org/officeDocument/2006/relationships/hyperlink" Target="http://www.icaew.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FB1178-FF15-4ED9-A25A-6AC5A4ED0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6</Pages>
  <Words>728</Words>
  <Characters>4154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Richard Dunstan</cp:lastModifiedBy>
  <cp:revision>20</cp:revision>
  <cp:lastPrinted>2012-06-18T09:52:00Z</cp:lastPrinted>
  <dcterms:created xsi:type="dcterms:W3CDTF">2014-09-23T11:17:00Z</dcterms:created>
  <dcterms:modified xsi:type="dcterms:W3CDTF">2026-09-18T08:27:00Z</dcterms:modified>
</cp:coreProperties>
</file>