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DE5338" w14:textId="3DE65795" w:rsidR="00A6363C" w:rsidRDefault="006A2B72" w:rsidP="00A6363C">
      <w:pPr>
        <w:pStyle w:val="Title"/>
        <w:pBdr>
          <w:bottom w:val="single" w:sz="8" w:space="3" w:color="4472C4" w:themeColor="accent1"/>
        </w:pBdr>
      </w:pPr>
      <w:r w:rsidRPr="00B25A3F">
        <w:rPr>
          <w:rFonts w:cs="Arial"/>
          <w:noProof/>
          <w:szCs w:val="22"/>
        </w:rPr>
        <w:drawing>
          <wp:anchor distT="0" distB="0" distL="114300" distR="114300" simplePos="0" relativeHeight="251659264" behindDoc="1" locked="0" layoutInCell="1" allowOverlap="1" wp14:anchorId="2AEEE8FF" wp14:editId="409D0530">
            <wp:simplePos x="0" y="0"/>
            <wp:positionH relativeFrom="page">
              <wp:posOffset>-62865</wp:posOffset>
            </wp:positionH>
            <wp:positionV relativeFrom="paragraph">
              <wp:posOffset>-911860</wp:posOffset>
            </wp:positionV>
            <wp:extent cx="8167463" cy="11552627"/>
            <wp:effectExtent l="0" t="0" r="1143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67463" cy="11552627"/>
                    </a:xfrm>
                    <a:prstGeom prst="rect">
                      <a:avLst/>
                    </a:prstGeom>
                  </pic:spPr>
                </pic:pic>
              </a:graphicData>
            </a:graphic>
            <wp14:sizeRelH relativeFrom="page">
              <wp14:pctWidth>0</wp14:pctWidth>
            </wp14:sizeRelH>
            <wp14:sizeRelV relativeFrom="page">
              <wp14:pctHeight>0</wp14:pctHeight>
            </wp14:sizeRelV>
          </wp:anchor>
        </w:drawing>
      </w:r>
    </w:p>
    <w:p w14:paraId="182B4677" w14:textId="10BDD3EC" w:rsidR="00A6363C" w:rsidRDefault="00A6363C" w:rsidP="00A6363C">
      <w:pPr>
        <w:pStyle w:val="Title"/>
        <w:pBdr>
          <w:bottom w:val="single" w:sz="8" w:space="3" w:color="4472C4" w:themeColor="accent1"/>
        </w:pBdr>
      </w:pPr>
    </w:p>
    <w:p w14:paraId="4F3B02C5" w14:textId="3E627432" w:rsidR="00A6363C" w:rsidRDefault="00A6363C" w:rsidP="00A6363C">
      <w:pPr>
        <w:pStyle w:val="Title"/>
        <w:pBdr>
          <w:bottom w:val="single" w:sz="8" w:space="3" w:color="4472C4" w:themeColor="accent1"/>
        </w:pBdr>
      </w:pPr>
    </w:p>
    <w:p w14:paraId="25E61A9B" w14:textId="6210800C" w:rsidR="00A6363C" w:rsidRDefault="006A2B72" w:rsidP="00A6363C">
      <w:pPr>
        <w:pStyle w:val="Title"/>
        <w:pBdr>
          <w:bottom w:val="single" w:sz="8" w:space="3" w:color="4472C4" w:themeColor="accent1"/>
        </w:pBdr>
      </w:pPr>
      <w:r>
        <w:rPr>
          <w:b/>
          <w:bCs/>
          <w:noProof/>
        </w:rPr>
        <mc:AlternateContent>
          <mc:Choice Requires="wps">
            <w:drawing>
              <wp:anchor distT="0" distB="0" distL="114300" distR="114300" simplePos="0" relativeHeight="251661312" behindDoc="0" locked="0" layoutInCell="1" allowOverlap="1" wp14:anchorId="67E7CB79" wp14:editId="43258647">
                <wp:simplePos x="0" y="0"/>
                <wp:positionH relativeFrom="column">
                  <wp:posOffset>2686050</wp:posOffset>
                </wp:positionH>
                <wp:positionV relativeFrom="paragraph">
                  <wp:posOffset>168910</wp:posOffset>
                </wp:positionV>
                <wp:extent cx="3996055" cy="48006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996055" cy="4800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6749372" w14:textId="77777777" w:rsidR="006A2B72" w:rsidRDefault="006A2B72" w:rsidP="006A2B72">
                            <w:pPr>
                              <w:ind w:right="-957"/>
                              <w:rPr>
                                <w:rFonts w:cs="Arial"/>
                                <w:b/>
                                <w:sz w:val="44"/>
                                <w:szCs w:val="44"/>
                              </w:rPr>
                            </w:pPr>
                            <w:r w:rsidRPr="00195AE8">
                              <w:rPr>
                                <w:rFonts w:cs="Arial"/>
                                <w:b/>
                                <w:sz w:val="44"/>
                                <w:szCs w:val="44"/>
                              </w:rPr>
                              <w:t xml:space="preserve">SCHOOL OF SPORT, HEALTH </w:t>
                            </w:r>
                          </w:p>
                          <w:p w14:paraId="614930F0" w14:textId="77777777" w:rsidR="006A2B72" w:rsidRPr="00195AE8" w:rsidRDefault="006A2B72" w:rsidP="006A2B72">
                            <w:pPr>
                              <w:ind w:right="-957"/>
                              <w:rPr>
                                <w:rFonts w:cs="Arial"/>
                                <w:b/>
                                <w:sz w:val="44"/>
                                <w:szCs w:val="44"/>
                              </w:rPr>
                            </w:pPr>
                            <w:r w:rsidRPr="00195AE8">
                              <w:rPr>
                                <w:rFonts w:cs="Arial"/>
                                <w:b/>
                                <w:sz w:val="44"/>
                                <w:szCs w:val="44"/>
                              </w:rPr>
                              <w:t>AND</w:t>
                            </w:r>
                            <w:r>
                              <w:rPr>
                                <w:rFonts w:cs="Arial"/>
                                <w:b/>
                                <w:sz w:val="44"/>
                                <w:szCs w:val="44"/>
                              </w:rPr>
                              <w:t xml:space="preserve"> </w:t>
                            </w:r>
                            <w:r w:rsidRPr="00195AE8">
                              <w:rPr>
                                <w:rFonts w:cs="Arial"/>
                                <w:b/>
                                <w:sz w:val="44"/>
                                <w:szCs w:val="44"/>
                              </w:rPr>
                              <w:t>OUTDOOR</w:t>
                            </w:r>
                            <w:r>
                              <w:rPr>
                                <w:rFonts w:cs="Arial"/>
                                <w:b/>
                                <w:sz w:val="44"/>
                                <w:szCs w:val="44"/>
                              </w:rPr>
                              <w:t xml:space="preserve"> </w:t>
                            </w:r>
                            <w:r w:rsidRPr="00195AE8">
                              <w:rPr>
                                <w:rFonts w:cs="Arial"/>
                                <w:b/>
                                <w:sz w:val="44"/>
                                <w:szCs w:val="44"/>
                              </w:rPr>
                              <w:t>EDUCATION</w:t>
                            </w:r>
                          </w:p>
                          <w:p w14:paraId="4FE74DB0" w14:textId="77777777" w:rsidR="006A2B72" w:rsidRPr="00195AE8" w:rsidRDefault="006A2B72" w:rsidP="006A2B72">
                            <w:pPr>
                              <w:ind w:right="-957"/>
                              <w:rPr>
                                <w:rFonts w:cs="Arial"/>
                                <w:b/>
                                <w:sz w:val="44"/>
                                <w:szCs w:val="44"/>
                              </w:rPr>
                            </w:pPr>
                          </w:p>
                          <w:p w14:paraId="779C455B" w14:textId="77777777" w:rsidR="006A2B72" w:rsidRPr="00195AE8" w:rsidRDefault="006A2B72" w:rsidP="006A2B72">
                            <w:pPr>
                              <w:ind w:right="-957"/>
                              <w:rPr>
                                <w:rFonts w:cs="Arial"/>
                                <w:b/>
                                <w:sz w:val="44"/>
                                <w:szCs w:val="44"/>
                              </w:rPr>
                            </w:pPr>
                            <w:r w:rsidRPr="00195AE8">
                              <w:rPr>
                                <w:rFonts w:cs="Arial"/>
                                <w:b/>
                                <w:sz w:val="44"/>
                                <w:szCs w:val="44"/>
                              </w:rPr>
                              <w:t>FACULTY OF BUSINESS AND MANAGEMENT</w:t>
                            </w:r>
                          </w:p>
                          <w:p w14:paraId="411DADE4" w14:textId="77777777" w:rsidR="006A2B72" w:rsidRPr="00195AE8" w:rsidRDefault="006A2B72" w:rsidP="006A2B72">
                            <w:pPr>
                              <w:ind w:right="-957"/>
                              <w:rPr>
                                <w:rFonts w:cs="Arial"/>
                                <w:b/>
                                <w:sz w:val="44"/>
                                <w:szCs w:val="44"/>
                              </w:rPr>
                            </w:pPr>
                          </w:p>
                          <w:p w14:paraId="4900CC86" w14:textId="77777777" w:rsidR="006A2B72" w:rsidRDefault="006A2B72" w:rsidP="006A2B72">
                            <w:pPr>
                              <w:ind w:right="-957"/>
                              <w:rPr>
                                <w:rFonts w:cs="Arial"/>
                                <w:b/>
                                <w:sz w:val="44"/>
                                <w:szCs w:val="44"/>
                              </w:rPr>
                            </w:pPr>
                            <w:r>
                              <w:rPr>
                                <w:rFonts w:cs="Arial"/>
                                <w:b/>
                                <w:sz w:val="44"/>
                                <w:szCs w:val="44"/>
                              </w:rPr>
                              <w:t xml:space="preserve">SHSS4063 INJURIES AND </w:t>
                            </w:r>
                          </w:p>
                          <w:p w14:paraId="13DE2384" w14:textId="74992E24" w:rsidR="006A2B72" w:rsidRPr="00195AE8" w:rsidRDefault="006A2B72" w:rsidP="006A2B72">
                            <w:pPr>
                              <w:ind w:right="-957"/>
                              <w:rPr>
                                <w:rFonts w:cs="Arial"/>
                                <w:b/>
                                <w:sz w:val="44"/>
                                <w:szCs w:val="44"/>
                              </w:rPr>
                            </w:pPr>
                            <w:r>
                              <w:rPr>
                                <w:rFonts w:cs="Arial"/>
                                <w:b/>
                                <w:sz w:val="44"/>
                                <w:szCs w:val="44"/>
                              </w:rPr>
                              <w:t>CHRONIC DISEASE</w:t>
                            </w:r>
                          </w:p>
                          <w:p w14:paraId="4C054B74" w14:textId="0B8E79DA" w:rsidR="006A2B72" w:rsidRPr="00E917C3" w:rsidRDefault="00C54997" w:rsidP="006A2B72">
                            <w:pPr>
                              <w:ind w:right="-957"/>
                              <w:rPr>
                                <w:rFonts w:cs="Arial"/>
                                <w:b/>
                                <w:sz w:val="44"/>
                                <w:szCs w:val="44"/>
                              </w:rPr>
                            </w:pPr>
                            <w:r>
                              <w:rPr>
                                <w:rFonts w:cs="Arial"/>
                                <w:b/>
                                <w:sz w:val="44"/>
                                <w:szCs w:val="44"/>
                              </w:rPr>
                              <w:t>2019-20</w:t>
                            </w:r>
                          </w:p>
                          <w:p w14:paraId="022C8C71" w14:textId="77777777" w:rsidR="006A2B72" w:rsidRPr="00600701" w:rsidRDefault="006A2B72" w:rsidP="006A2B72">
                            <w:pPr>
                              <w:rPr>
                                <w:rFonts w:ascii="Arial Unicode MS" w:eastAsia="Arial Unicode MS" w:hAnsi="Arial Unicode MS" w:cs="Arial Unicode MS"/>
                                <w:color w:val="000000" w:themeColor="text1"/>
                                <w:sz w:val="40"/>
                              </w:rPr>
                            </w:pPr>
                            <w:r w:rsidRPr="002633D8">
                              <w:br w:type="page"/>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E7CB79" id="_x0000_t202" coordsize="21600,21600" o:spt="202" path="m,l,21600r21600,l21600,xe">
                <v:stroke joinstyle="miter"/>
                <v:path gradientshapeok="t" o:connecttype="rect"/>
              </v:shapetype>
              <v:shape id="Text Box 1" o:spid="_x0000_s1026" type="#_x0000_t202" style="position:absolute;margin-left:211.5pt;margin-top:13.3pt;width:314.65pt;height:3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" filled="f" stroked="f">
                <v:textbox>
                  <w:txbxContent>
                    <w:p w14:paraId="26749372" w14:textId="77777777" w:rsidR="006A2B72" w:rsidRDefault="006A2B72" w:rsidP="006A2B72">
                      <w:pPr>
                        <w:ind w:right="-957"/>
                        <w:rPr>
                          <w:rFonts w:cs="Arial"/>
                          <w:b/>
                          <w:sz w:val="44"/>
                          <w:szCs w:val="44"/>
                        </w:rPr>
                      </w:pPr>
                      <w:r w:rsidRPr="00195AE8">
                        <w:rPr>
                          <w:rFonts w:cs="Arial"/>
                          <w:b/>
                          <w:sz w:val="44"/>
                          <w:szCs w:val="44"/>
                        </w:rPr>
                        <w:t xml:space="preserve">SCHOOL OF SPORT, HEALTH </w:t>
                      </w:r>
                    </w:p>
                    <w:p w14:paraId="614930F0" w14:textId="77777777" w:rsidR="006A2B72" w:rsidRPr="00195AE8" w:rsidRDefault="006A2B72" w:rsidP="006A2B72">
                      <w:pPr>
                        <w:ind w:right="-957"/>
                        <w:rPr>
                          <w:rFonts w:cs="Arial"/>
                          <w:b/>
                          <w:sz w:val="44"/>
                          <w:szCs w:val="44"/>
                        </w:rPr>
                      </w:pPr>
                      <w:r w:rsidRPr="00195AE8">
                        <w:rPr>
                          <w:rFonts w:cs="Arial"/>
                          <w:b/>
                          <w:sz w:val="44"/>
                          <w:szCs w:val="44"/>
                        </w:rPr>
                        <w:t>AND</w:t>
                      </w:r>
                      <w:r>
                        <w:rPr>
                          <w:rFonts w:cs="Arial"/>
                          <w:b/>
                          <w:sz w:val="44"/>
                          <w:szCs w:val="44"/>
                        </w:rPr>
                        <w:t xml:space="preserve"> </w:t>
                      </w:r>
                      <w:r w:rsidRPr="00195AE8">
                        <w:rPr>
                          <w:rFonts w:cs="Arial"/>
                          <w:b/>
                          <w:sz w:val="44"/>
                          <w:szCs w:val="44"/>
                        </w:rPr>
                        <w:t>OUTDOOR</w:t>
                      </w:r>
                      <w:r>
                        <w:rPr>
                          <w:rFonts w:cs="Arial"/>
                          <w:b/>
                          <w:sz w:val="44"/>
                          <w:szCs w:val="44"/>
                        </w:rPr>
                        <w:t xml:space="preserve"> </w:t>
                      </w:r>
                      <w:r w:rsidRPr="00195AE8">
                        <w:rPr>
                          <w:rFonts w:cs="Arial"/>
                          <w:b/>
                          <w:sz w:val="44"/>
                          <w:szCs w:val="44"/>
                        </w:rPr>
                        <w:t>EDUCATION</w:t>
                      </w:r>
                    </w:p>
                    <w:p w14:paraId="4FE74DB0" w14:textId="77777777" w:rsidR="006A2B72" w:rsidRPr="00195AE8" w:rsidRDefault="006A2B72" w:rsidP="006A2B72">
                      <w:pPr>
                        <w:ind w:right="-957"/>
                        <w:rPr>
                          <w:rFonts w:cs="Arial"/>
                          <w:b/>
                          <w:sz w:val="44"/>
                          <w:szCs w:val="44"/>
                        </w:rPr>
                      </w:pPr>
                    </w:p>
                    <w:p w14:paraId="779C455B" w14:textId="77777777" w:rsidR="006A2B72" w:rsidRPr="00195AE8" w:rsidRDefault="006A2B72" w:rsidP="006A2B72">
                      <w:pPr>
                        <w:ind w:right="-957"/>
                        <w:rPr>
                          <w:rFonts w:cs="Arial"/>
                          <w:b/>
                          <w:sz w:val="44"/>
                          <w:szCs w:val="44"/>
                        </w:rPr>
                      </w:pPr>
                      <w:r w:rsidRPr="00195AE8">
                        <w:rPr>
                          <w:rFonts w:cs="Arial"/>
                          <w:b/>
                          <w:sz w:val="44"/>
                          <w:szCs w:val="44"/>
                        </w:rPr>
                        <w:t>FACULTY OF BUSINESS AND MANAGEMENT</w:t>
                      </w:r>
                    </w:p>
                    <w:p w14:paraId="411DADE4" w14:textId="77777777" w:rsidR="006A2B72" w:rsidRPr="00195AE8" w:rsidRDefault="006A2B72" w:rsidP="006A2B72">
                      <w:pPr>
                        <w:ind w:right="-957"/>
                        <w:rPr>
                          <w:rFonts w:cs="Arial"/>
                          <w:b/>
                          <w:sz w:val="44"/>
                          <w:szCs w:val="44"/>
                        </w:rPr>
                      </w:pPr>
                    </w:p>
                    <w:p w14:paraId="4900CC86" w14:textId="77777777" w:rsidR="006A2B72" w:rsidRDefault="006A2B72" w:rsidP="006A2B72">
                      <w:pPr>
                        <w:ind w:right="-957"/>
                        <w:rPr>
                          <w:rFonts w:cs="Arial"/>
                          <w:b/>
                          <w:sz w:val="44"/>
                          <w:szCs w:val="44"/>
                        </w:rPr>
                      </w:pPr>
                      <w:r>
                        <w:rPr>
                          <w:rFonts w:cs="Arial"/>
                          <w:b/>
                          <w:sz w:val="44"/>
                          <w:szCs w:val="44"/>
                        </w:rPr>
                        <w:t xml:space="preserve">SHSS4063 INJURIES AND </w:t>
                      </w:r>
                    </w:p>
                    <w:p w14:paraId="13DE2384" w14:textId="74992E24" w:rsidR="006A2B72" w:rsidRPr="00195AE8" w:rsidRDefault="006A2B72" w:rsidP="006A2B72">
                      <w:pPr>
                        <w:ind w:right="-957"/>
                        <w:rPr>
                          <w:rFonts w:cs="Arial"/>
                          <w:b/>
                          <w:sz w:val="44"/>
                          <w:szCs w:val="44"/>
                        </w:rPr>
                      </w:pPr>
                      <w:r>
                        <w:rPr>
                          <w:rFonts w:cs="Arial"/>
                          <w:b/>
                          <w:sz w:val="44"/>
                          <w:szCs w:val="44"/>
                        </w:rPr>
                        <w:t>CHRONIC DISEASE</w:t>
                      </w:r>
                    </w:p>
                    <w:p w14:paraId="4C054B74" w14:textId="0B8E79DA" w:rsidR="006A2B72" w:rsidRPr="00E917C3" w:rsidRDefault="00C54997" w:rsidP="006A2B72">
                      <w:pPr>
                        <w:ind w:right="-957"/>
                        <w:rPr>
                          <w:rFonts w:cs="Arial"/>
                          <w:b/>
                          <w:sz w:val="44"/>
                          <w:szCs w:val="44"/>
                        </w:rPr>
                      </w:pPr>
                      <w:r>
                        <w:rPr>
                          <w:rFonts w:cs="Arial"/>
                          <w:b/>
                          <w:sz w:val="44"/>
                          <w:szCs w:val="44"/>
                        </w:rPr>
                        <w:t>2019-20</w:t>
                      </w:r>
                    </w:p>
                    <w:p w14:paraId="022C8C71" w14:textId="77777777" w:rsidR="006A2B72" w:rsidRPr="00600701" w:rsidRDefault="006A2B72" w:rsidP="006A2B72">
                      <w:pPr>
                        <w:rPr>
                          <w:rFonts w:ascii="Arial Unicode MS" w:eastAsia="Arial Unicode MS" w:hAnsi="Arial Unicode MS" w:cs="Arial Unicode MS"/>
                          <w:color w:val="000000" w:themeColor="text1"/>
                          <w:sz w:val="40"/>
                        </w:rPr>
                      </w:pPr>
                      <w:r w:rsidRPr="002633D8">
                        <w:br w:type="page"/>
                      </w:r>
                    </w:p>
                  </w:txbxContent>
                </v:textbox>
                <w10:wrap type="square"/>
              </v:shape>
            </w:pict>
          </mc:Fallback>
        </mc:AlternateContent>
      </w:r>
    </w:p>
    <w:p w14:paraId="07977A63" w14:textId="7649BFE5" w:rsidR="00A6363C" w:rsidRDefault="00A6363C" w:rsidP="00A6363C">
      <w:pPr>
        <w:pStyle w:val="Title"/>
        <w:pBdr>
          <w:bottom w:val="single" w:sz="8" w:space="3" w:color="4472C4" w:themeColor="accent1"/>
        </w:pBdr>
      </w:pPr>
    </w:p>
    <w:p w14:paraId="593EE5C8" w14:textId="41683469" w:rsidR="00A6363C" w:rsidRDefault="00A6363C" w:rsidP="00A6363C">
      <w:pPr>
        <w:pStyle w:val="Title"/>
        <w:pBdr>
          <w:bottom w:val="single" w:sz="8" w:space="3" w:color="4472C4" w:themeColor="accent1"/>
        </w:pBdr>
      </w:pPr>
    </w:p>
    <w:p w14:paraId="5D01FDE0" w14:textId="0DE32EBD" w:rsidR="00A6363C" w:rsidRDefault="00A6363C" w:rsidP="00A6363C">
      <w:pPr>
        <w:pStyle w:val="Title"/>
        <w:pBdr>
          <w:bottom w:val="single" w:sz="8" w:space="3" w:color="4472C4" w:themeColor="accent1"/>
        </w:pBdr>
      </w:pPr>
    </w:p>
    <w:p w14:paraId="30755A82" w14:textId="77777777" w:rsidR="00A6363C" w:rsidRDefault="00A6363C" w:rsidP="00A6363C">
      <w:pPr>
        <w:pStyle w:val="Title"/>
        <w:pBdr>
          <w:bottom w:val="single" w:sz="8" w:space="3" w:color="4472C4" w:themeColor="accent1"/>
        </w:pBdr>
      </w:pPr>
    </w:p>
    <w:p w14:paraId="211E08CB" w14:textId="77777777" w:rsidR="00A6363C" w:rsidRDefault="00A6363C" w:rsidP="00A6363C">
      <w:pPr>
        <w:pStyle w:val="Title"/>
        <w:pBdr>
          <w:bottom w:val="single" w:sz="8" w:space="3" w:color="4472C4" w:themeColor="accent1"/>
        </w:pBdr>
      </w:pPr>
    </w:p>
    <w:p w14:paraId="184405E0" w14:textId="77777777" w:rsidR="00A6363C" w:rsidRDefault="00A6363C" w:rsidP="00A6363C">
      <w:pPr>
        <w:pStyle w:val="Title"/>
        <w:pBdr>
          <w:bottom w:val="single" w:sz="8" w:space="3" w:color="4472C4" w:themeColor="accent1"/>
        </w:pBdr>
      </w:pPr>
    </w:p>
    <w:p w14:paraId="04A229B6" w14:textId="77777777" w:rsidR="00A6363C" w:rsidRDefault="00A6363C" w:rsidP="00A6363C">
      <w:pPr>
        <w:pStyle w:val="Title"/>
        <w:pBdr>
          <w:bottom w:val="single" w:sz="8" w:space="3" w:color="4472C4" w:themeColor="accent1"/>
        </w:pBdr>
      </w:pPr>
    </w:p>
    <w:p w14:paraId="5C26DB98" w14:textId="77777777" w:rsidR="00A6363C" w:rsidRDefault="00A6363C" w:rsidP="00A6363C">
      <w:pPr>
        <w:pStyle w:val="Title"/>
        <w:pBdr>
          <w:bottom w:val="single" w:sz="8" w:space="3" w:color="4472C4" w:themeColor="accent1"/>
        </w:pBdr>
      </w:pPr>
    </w:p>
    <w:p w14:paraId="59C34410" w14:textId="77777777" w:rsidR="00A6363C" w:rsidRDefault="00A6363C" w:rsidP="00A6363C">
      <w:pPr>
        <w:pStyle w:val="Title"/>
        <w:pBdr>
          <w:bottom w:val="single" w:sz="8" w:space="3" w:color="4472C4" w:themeColor="accent1"/>
        </w:pBdr>
      </w:pPr>
    </w:p>
    <w:p w14:paraId="3316FE98" w14:textId="77777777" w:rsidR="00A6363C" w:rsidRDefault="00A6363C" w:rsidP="00A6363C">
      <w:pPr>
        <w:pStyle w:val="Title"/>
        <w:pBdr>
          <w:bottom w:val="single" w:sz="8" w:space="3" w:color="4472C4" w:themeColor="accent1"/>
        </w:pBdr>
      </w:pPr>
    </w:p>
    <w:p w14:paraId="1431CC76" w14:textId="77777777" w:rsidR="00A6363C" w:rsidRDefault="00A6363C" w:rsidP="00A6363C">
      <w:pPr>
        <w:pStyle w:val="Title"/>
        <w:pBdr>
          <w:bottom w:val="single" w:sz="8" w:space="3" w:color="4472C4" w:themeColor="accent1"/>
        </w:pBdr>
      </w:pPr>
    </w:p>
    <w:p w14:paraId="557D8A08" w14:textId="77777777" w:rsidR="00A6363C" w:rsidRDefault="00A6363C" w:rsidP="00A6363C">
      <w:pPr>
        <w:pStyle w:val="Title"/>
        <w:pBdr>
          <w:bottom w:val="single" w:sz="8" w:space="3" w:color="4472C4" w:themeColor="accent1"/>
        </w:pBdr>
      </w:pPr>
    </w:p>
    <w:p w14:paraId="4C253377" w14:textId="77777777" w:rsidR="00A6363C" w:rsidRDefault="00A6363C" w:rsidP="00A6363C">
      <w:pPr>
        <w:pStyle w:val="Title"/>
        <w:pBdr>
          <w:bottom w:val="single" w:sz="8" w:space="3" w:color="4472C4" w:themeColor="accent1"/>
        </w:pBdr>
      </w:pPr>
    </w:p>
    <w:p w14:paraId="4A343EE9" w14:textId="77777777" w:rsidR="00A6363C" w:rsidRDefault="00A6363C" w:rsidP="00A6363C">
      <w:pPr>
        <w:pStyle w:val="Title"/>
        <w:pBdr>
          <w:bottom w:val="single" w:sz="8" w:space="3" w:color="4472C4" w:themeColor="accent1"/>
        </w:pBdr>
      </w:pPr>
    </w:p>
    <w:p w14:paraId="515E52F3" w14:textId="77777777" w:rsidR="00A6363C" w:rsidRDefault="00A6363C" w:rsidP="00A6363C">
      <w:pPr>
        <w:pStyle w:val="Title"/>
        <w:pBdr>
          <w:bottom w:val="single" w:sz="8" w:space="3" w:color="4472C4" w:themeColor="accent1"/>
        </w:pBdr>
      </w:pPr>
    </w:p>
    <w:p w14:paraId="01C58DB3" w14:textId="77777777" w:rsidR="00A6363C" w:rsidRDefault="00A6363C" w:rsidP="00A6363C">
      <w:pPr>
        <w:pStyle w:val="Title"/>
        <w:pBdr>
          <w:bottom w:val="single" w:sz="8" w:space="3" w:color="4472C4" w:themeColor="accent1"/>
        </w:pBdr>
      </w:pPr>
    </w:p>
    <w:p w14:paraId="722F6CF6" w14:textId="093957DA" w:rsidR="00F255D4" w:rsidRPr="00E22759" w:rsidRDefault="000C7CD0" w:rsidP="00E22759">
      <w:pPr>
        <w:pStyle w:val="Title"/>
      </w:pPr>
      <w:r>
        <w:lastRenderedPageBreak/>
        <w:t>SHSS4063</w:t>
      </w:r>
      <w:r w:rsidR="008D0DAD" w:rsidRPr="00E22759">
        <w:t xml:space="preserve"> </w:t>
      </w:r>
      <w:r w:rsidR="00361C3D">
        <w:t>Injuries and Chronic Disease</w:t>
      </w:r>
    </w:p>
    <w:p w14:paraId="2074136D" w14:textId="12E73ED4" w:rsidR="008D0DAD" w:rsidRPr="00E22759" w:rsidRDefault="00361C3D" w:rsidP="008D0DAD">
      <w:pPr>
        <w:pStyle w:val="fixed"/>
        <w:rPr>
          <w:rFonts w:ascii="Arial" w:hAnsi="Arial" w:cs="Arial"/>
          <w:sz w:val="22"/>
          <w:szCs w:val="22"/>
        </w:rPr>
      </w:pPr>
      <w:r>
        <w:rPr>
          <w:rFonts w:ascii="Arial" w:hAnsi="Arial" w:cs="Arial"/>
          <w:sz w:val="22"/>
          <w:szCs w:val="22"/>
        </w:rPr>
        <w:t>MODULE CODE:</w:t>
      </w:r>
      <w:r>
        <w:rPr>
          <w:rFonts w:ascii="Arial" w:hAnsi="Arial" w:cs="Arial"/>
          <w:sz w:val="22"/>
          <w:szCs w:val="22"/>
        </w:rPr>
        <w:tab/>
        <w:t>SHSS4063</w:t>
      </w:r>
    </w:p>
    <w:p w14:paraId="201A1265" w14:textId="749F064F" w:rsidR="008D0DAD" w:rsidRPr="00E22759" w:rsidRDefault="008D0DAD" w:rsidP="008D0DAD">
      <w:pPr>
        <w:pStyle w:val="fixed"/>
        <w:ind w:left="0" w:firstLine="0"/>
        <w:outlineLvl w:val="1"/>
        <w:rPr>
          <w:rFonts w:ascii="Arial" w:hAnsi="Arial" w:cs="Arial"/>
          <w:sz w:val="22"/>
          <w:szCs w:val="22"/>
        </w:rPr>
      </w:pPr>
      <w:r w:rsidRPr="00E22759">
        <w:rPr>
          <w:rFonts w:ascii="Arial" w:hAnsi="Arial" w:cs="Arial"/>
          <w:sz w:val="22"/>
          <w:szCs w:val="22"/>
        </w:rPr>
        <w:t>TITLE:</w:t>
      </w:r>
      <w:r w:rsidRPr="00E22759">
        <w:rPr>
          <w:rFonts w:ascii="Arial" w:hAnsi="Arial" w:cs="Arial"/>
          <w:sz w:val="22"/>
          <w:szCs w:val="22"/>
        </w:rPr>
        <w:tab/>
      </w:r>
      <w:r w:rsidRPr="00E22759">
        <w:rPr>
          <w:rFonts w:ascii="Arial" w:hAnsi="Arial" w:cs="Arial"/>
          <w:sz w:val="22"/>
          <w:szCs w:val="22"/>
        </w:rPr>
        <w:tab/>
      </w:r>
      <w:r w:rsidRPr="00E22759">
        <w:rPr>
          <w:rFonts w:ascii="Arial" w:hAnsi="Arial" w:cs="Arial"/>
          <w:sz w:val="22"/>
          <w:szCs w:val="22"/>
        </w:rPr>
        <w:tab/>
      </w:r>
      <w:r w:rsidR="00361C3D">
        <w:rPr>
          <w:rFonts w:ascii="Arial" w:hAnsi="Arial" w:cs="Arial"/>
          <w:sz w:val="22"/>
          <w:szCs w:val="22"/>
        </w:rPr>
        <w:t>Injuries and Chronic Disease</w:t>
      </w:r>
      <w:r w:rsidRPr="00E22759">
        <w:rPr>
          <w:rFonts w:ascii="Arial" w:hAnsi="Arial" w:cs="Arial"/>
          <w:sz w:val="22"/>
          <w:szCs w:val="22"/>
        </w:rPr>
        <w:tab/>
      </w:r>
      <w:r w:rsidRPr="00E22759">
        <w:rPr>
          <w:rFonts w:ascii="Arial" w:hAnsi="Arial" w:cs="Arial"/>
          <w:sz w:val="22"/>
          <w:szCs w:val="22"/>
        </w:rPr>
        <w:tab/>
      </w:r>
      <w:r w:rsidRPr="00E22759">
        <w:rPr>
          <w:rFonts w:ascii="Arial" w:hAnsi="Arial" w:cs="Arial"/>
          <w:sz w:val="22"/>
          <w:szCs w:val="22"/>
        </w:rPr>
        <w:tab/>
      </w:r>
    </w:p>
    <w:p w14:paraId="23405F58" w14:textId="3EBC6B2F" w:rsidR="008D0DAD" w:rsidRPr="00E22759" w:rsidRDefault="00C54997" w:rsidP="008D0DAD">
      <w:pPr>
        <w:pStyle w:val="fixed"/>
        <w:rPr>
          <w:rFonts w:ascii="Arial" w:hAnsi="Arial" w:cs="Arial"/>
          <w:sz w:val="22"/>
          <w:szCs w:val="22"/>
        </w:rPr>
      </w:pPr>
      <w:r>
        <w:rPr>
          <w:rFonts w:ascii="Arial" w:hAnsi="Arial" w:cs="Arial"/>
          <w:sz w:val="22"/>
          <w:szCs w:val="22"/>
        </w:rPr>
        <w:t>DATED:</w:t>
      </w:r>
      <w:r>
        <w:rPr>
          <w:rFonts w:ascii="Arial" w:hAnsi="Arial" w:cs="Arial"/>
          <w:sz w:val="22"/>
          <w:szCs w:val="22"/>
        </w:rPr>
        <w:tab/>
      </w:r>
      <w:r>
        <w:rPr>
          <w:rFonts w:ascii="Arial" w:hAnsi="Arial" w:cs="Arial"/>
          <w:sz w:val="22"/>
          <w:szCs w:val="22"/>
        </w:rPr>
        <w:tab/>
        <w:t>2019</w:t>
      </w:r>
    </w:p>
    <w:p w14:paraId="779684B6" w14:textId="77777777" w:rsidR="008D0DAD" w:rsidRPr="00E22759" w:rsidRDefault="008D0DAD" w:rsidP="008D0DAD">
      <w:pPr>
        <w:pStyle w:val="fixed"/>
        <w:rPr>
          <w:rFonts w:ascii="Arial" w:hAnsi="Arial" w:cs="Arial"/>
          <w:sz w:val="22"/>
          <w:szCs w:val="22"/>
        </w:rPr>
      </w:pPr>
    </w:p>
    <w:p w14:paraId="646E40D6" w14:textId="77777777" w:rsidR="008D0DAD" w:rsidRPr="00E22759" w:rsidRDefault="008D0DAD" w:rsidP="008D0DAD">
      <w:pPr>
        <w:pStyle w:val="fixed"/>
        <w:rPr>
          <w:rFonts w:ascii="Arial" w:hAnsi="Arial" w:cs="Arial"/>
          <w:sz w:val="22"/>
          <w:szCs w:val="22"/>
        </w:rPr>
      </w:pPr>
      <w:r w:rsidRPr="00E22759">
        <w:rPr>
          <w:rFonts w:ascii="Arial" w:hAnsi="Arial" w:cs="Arial"/>
          <w:sz w:val="22"/>
          <w:szCs w:val="22"/>
        </w:rPr>
        <w:t xml:space="preserve">LEVEL:  </w:t>
      </w:r>
      <w:r w:rsidRPr="00E22759">
        <w:rPr>
          <w:rFonts w:ascii="Arial" w:hAnsi="Arial" w:cs="Arial"/>
          <w:sz w:val="22"/>
          <w:szCs w:val="22"/>
        </w:rPr>
        <w:tab/>
      </w:r>
      <w:r w:rsidRPr="00E22759">
        <w:rPr>
          <w:rFonts w:ascii="Arial" w:hAnsi="Arial" w:cs="Arial"/>
          <w:sz w:val="22"/>
          <w:szCs w:val="22"/>
        </w:rPr>
        <w:tab/>
        <w:t>4</w:t>
      </w:r>
    </w:p>
    <w:p w14:paraId="74BA425B" w14:textId="77777777" w:rsidR="008D0DAD" w:rsidRPr="00E22759" w:rsidRDefault="008D0DAD" w:rsidP="008D0DAD">
      <w:pPr>
        <w:pStyle w:val="fixed"/>
        <w:rPr>
          <w:rFonts w:ascii="Arial" w:hAnsi="Arial" w:cs="Arial"/>
          <w:sz w:val="22"/>
          <w:szCs w:val="22"/>
        </w:rPr>
      </w:pPr>
      <w:r w:rsidRPr="00E22759">
        <w:rPr>
          <w:rFonts w:ascii="Arial" w:hAnsi="Arial" w:cs="Arial"/>
          <w:sz w:val="22"/>
          <w:szCs w:val="22"/>
        </w:rPr>
        <w:t>CREDITS:</w:t>
      </w:r>
      <w:r w:rsidRPr="00E22759">
        <w:rPr>
          <w:rFonts w:ascii="Arial" w:hAnsi="Arial" w:cs="Arial"/>
          <w:sz w:val="22"/>
          <w:szCs w:val="22"/>
        </w:rPr>
        <w:tab/>
      </w:r>
      <w:r w:rsidRPr="00E22759">
        <w:rPr>
          <w:rFonts w:ascii="Arial" w:hAnsi="Arial" w:cs="Arial"/>
          <w:sz w:val="22"/>
          <w:szCs w:val="22"/>
        </w:rPr>
        <w:tab/>
        <w:t>20</w:t>
      </w:r>
    </w:p>
    <w:p w14:paraId="28909D7D" w14:textId="77777777" w:rsidR="008D0DAD" w:rsidRPr="00E22759" w:rsidRDefault="008D0DAD" w:rsidP="008D0DAD">
      <w:pPr>
        <w:pStyle w:val="fixed"/>
        <w:rPr>
          <w:rFonts w:ascii="Arial" w:hAnsi="Arial" w:cs="Arial"/>
          <w:sz w:val="22"/>
          <w:szCs w:val="22"/>
        </w:rPr>
      </w:pPr>
    </w:p>
    <w:p w14:paraId="4EF684C6" w14:textId="5DA34188" w:rsidR="008D0DAD" w:rsidRPr="00E22759" w:rsidRDefault="006B46C9" w:rsidP="008D0DAD">
      <w:pPr>
        <w:pBdr>
          <w:bottom w:val="single" w:sz="6" w:space="1" w:color="auto"/>
        </w:pBdr>
        <w:rPr>
          <w:rFonts w:ascii="Arial" w:hAnsi="Arial" w:cs="Arial"/>
        </w:rPr>
      </w:pPr>
      <w:r>
        <w:rPr>
          <w:rFonts w:ascii="Arial" w:hAnsi="Arial" w:cs="Arial"/>
          <w:b/>
        </w:rPr>
        <w:t>JACS CODE:</w:t>
      </w:r>
      <w:r>
        <w:rPr>
          <w:rFonts w:ascii="Arial" w:hAnsi="Arial" w:cs="Arial"/>
          <w:b/>
        </w:rPr>
        <w:tab/>
      </w:r>
      <w:r>
        <w:rPr>
          <w:rFonts w:ascii="Arial" w:hAnsi="Arial" w:cs="Arial"/>
          <w:b/>
        </w:rPr>
        <w:tab/>
      </w:r>
      <w:r w:rsidR="00361C3D">
        <w:rPr>
          <w:rFonts w:ascii="Arial" w:hAnsi="Arial" w:cs="Arial"/>
          <w:b/>
        </w:rPr>
        <w:t>C630</w:t>
      </w:r>
    </w:p>
    <w:p w14:paraId="62507AE4" w14:textId="77777777" w:rsidR="008D0DAD" w:rsidRPr="00E22759" w:rsidRDefault="008D0DAD" w:rsidP="008D0DAD">
      <w:pPr>
        <w:pBdr>
          <w:bottom w:val="single" w:sz="6" w:space="1" w:color="auto"/>
        </w:pBdr>
        <w:rPr>
          <w:rFonts w:ascii="Arial" w:hAnsi="Arial" w:cs="Arial"/>
        </w:rPr>
      </w:pPr>
    </w:p>
    <w:p w14:paraId="44876A4C" w14:textId="77777777" w:rsidR="008D0DAD" w:rsidRPr="00E22759" w:rsidRDefault="008D0DAD" w:rsidP="008D0DAD">
      <w:pPr>
        <w:pStyle w:val="bullet"/>
        <w:spacing w:before="0"/>
        <w:ind w:left="0" w:firstLine="0"/>
        <w:rPr>
          <w:rFonts w:ascii="Arial" w:hAnsi="Arial" w:cs="Arial"/>
          <w:b/>
          <w:sz w:val="22"/>
          <w:szCs w:val="22"/>
        </w:rPr>
      </w:pPr>
    </w:p>
    <w:p w14:paraId="1A05CDEA" w14:textId="77777777" w:rsidR="008D0DAD" w:rsidRPr="00E22759" w:rsidRDefault="008D0DAD" w:rsidP="00E22759">
      <w:pPr>
        <w:pStyle w:val="Heading1"/>
      </w:pPr>
      <w:r w:rsidRPr="00E22759">
        <w:t>AIM(S)</w:t>
      </w:r>
    </w:p>
    <w:p w14:paraId="387C242E" w14:textId="77777777" w:rsidR="00357725" w:rsidRDefault="00357725" w:rsidP="00357725">
      <w:pPr>
        <w:pStyle w:val="Default"/>
      </w:pPr>
    </w:p>
    <w:p w14:paraId="1D6EE501" w14:textId="07000B6F" w:rsidR="00361C3D" w:rsidRPr="00361C3D" w:rsidRDefault="00361C3D" w:rsidP="00361C3D">
      <w:pPr>
        <w:pStyle w:val="ListParagraph"/>
        <w:widowControl w:val="0"/>
        <w:numPr>
          <w:ilvl w:val="0"/>
          <w:numId w:val="17"/>
        </w:numPr>
        <w:tabs>
          <w:tab w:val="left" w:pos="220"/>
          <w:tab w:val="left" w:pos="720"/>
        </w:tabs>
        <w:autoSpaceDE w:val="0"/>
        <w:autoSpaceDN w:val="0"/>
        <w:adjustRightInd w:val="0"/>
        <w:spacing w:after="240" w:line="300" w:lineRule="atLeast"/>
        <w:rPr>
          <w:rFonts w:ascii="Arial" w:hAnsi="Arial" w:cs="Arial"/>
          <w:color w:val="000000"/>
          <w:lang w:val="en-GB"/>
        </w:rPr>
      </w:pPr>
      <w:r w:rsidRPr="00361C3D">
        <w:rPr>
          <w:rFonts w:ascii="Arial" w:hAnsi="Arial" w:cs="Arial"/>
          <w:color w:val="000000"/>
          <w:lang w:val="en-GB"/>
        </w:rPr>
        <w:t xml:space="preserve">To develop an appreciation of the impact of chronic health conditions and possible benefits and dangers of physical activity and inactivity. </w:t>
      </w:r>
      <w:r w:rsidRPr="00361C3D">
        <w:rPr>
          <w:rFonts w:ascii="MS Mincho" w:eastAsia="MS Mincho" w:hAnsi="MS Mincho" w:cs="MS Mincho"/>
          <w:color w:val="000000"/>
          <w:lang w:val="en-GB"/>
        </w:rPr>
        <w:t> </w:t>
      </w:r>
    </w:p>
    <w:p w14:paraId="425417E0" w14:textId="4E794261" w:rsidR="00361C3D" w:rsidRPr="00361C3D" w:rsidRDefault="00361C3D" w:rsidP="00361C3D">
      <w:pPr>
        <w:pStyle w:val="ListParagraph"/>
        <w:widowControl w:val="0"/>
        <w:numPr>
          <w:ilvl w:val="0"/>
          <w:numId w:val="17"/>
        </w:numPr>
        <w:tabs>
          <w:tab w:val="left" w:pos="220"/>
          <w:tab w:val="left" w:pos="720"/>
        </w:tabs>
        <w:autoSpaceDE w:val="0"/>
        <w:autoSpaceDN w:val="0"/>
        <w:adjustRightInd w:val="0"/>
        <w:spacing w:after="240" w:line="300" w:lineRule="atLeast"/>
        <w:rPr>
          <w:rFonts w:ascii="Times" w:hAnsi="Times" w:cs="Times"/>
          <w:color w:val="000000"/>
          <w:sz w:val="24"/>
          <w:szCs w:val="24"/>
          <w:lang w:val="en-GB"/>
        </w:rPr>
      </w:pPr>
      <w:r w:rsidRPr="00361C3D">
        <w:rPr>
          <w:rFonts w:ascii="Arial" w:hAnsi="Arial" w:cs="Arial"/>
          <w:color w:val="000000"/>
          <w:lang w:val="en-GB"/>
        </w:rPr>
        <w:t>To identify and immediate</w:t>
      </w:r>
      <w:bookmarkStart w:id="0" w:name="_GoBack"/>
      <w:bookmarkEnd w:id="0"/>
      <w:r w:rsidRPr="00361C3D">
        <w:rPr>
          <w:rFonts w:ascii="Arial" w:hAnsi="Arial" w:cs="Arial"/>
          <w:color w:val="000000"/>
          <w:lang w:val="en-GB"/>
        </w:rPr>
        <w:t xml:space="preserve">ly manage common injuries and ailments that might occur before, during and after physical activity. </w:t>
      </w:r>
      <w:r w:rsidRPr="00361C3D">
        <w:rPr>
          <w:rFonts w:ascii="MS Mincho" w:eastAsia="MS Mincho" w:hAnsi="MS Mincho" w:cs="MS Mincho"/>
          <w:color w:val="000000"/>
          <w:lang w:val="en-GB"/>
        </w:rPr>
        <w:t> </w:t>
      </w:r>
    </w:p>
    <w:p w14:paraId="7215EB32" w14:textId="77777777" w:rsidR="008D0DAD" w:rsidRPr="00E22759" w:rsidRDefault="008D0DAD" w:rsidP="00E22759">
      <w:pPr>
        <w:pStyle w:val="Heading1"/>
      </w:pPr>
      <w:r w:rsidRPr="00E22759">
        <w:t>LEARNING OUTCOMES</w:t>
      </w:r>
    </w:p>
    <w:p w14:paraId="4DECBFB2" w14:textId="77777777" w:rsidR="008D0DAD" w:rsidRPr="00E22759" w:rsidRDefault="008D0DAD" w:rsidP="008D0DAD">
      <w:pPr>
        <w:rPr>
          <w:rFonts w:ascii="Arial" w:hAnsi="Arial" w:cs="Arial"/>
          <w:b/>
        </w:rPr>
      </w:pPr>
    </w:p>
    <w:p w14:paraId="5C979854" w14:textId="249A2E01" w:rsidR="00361C3D" w:rsidRPr="00361C3D" w:rsidRDefault="00361C3D" w:rsidP="00361C3D">
      <w:pPr>
        <w:widowControl w:val="0"/>
        <w:tabs>
          <w:tab w:val="left" w:pos="220"/>
          <w:tab w:val="left" w:pos="720"/>
        </w:tabs>
        <w:autoSpaceDE w:val="0"/>
        <w:autoSpaceDN w:val="0"/>
        <w:adjustRightInd w:val="0"/>
        <w:spacing w:after="240" w:line="340" w:lineRule="atLeast"/>
        <w:rPr>
          <w:rFonts w:ascii="Arial" w:hAnsi="Arial" w:cs="Arial"/>
          <w:color w:val="000000"/>
          <w:lang w:val="en-GB"/>
        </w:rPr>
      </w:pPr>
      <w:r w:rsidRPr="00361C3D">
        <w:rPr>
          <w:rFonts w:ascii="Arial" w:hAnsi="Arial" w:cs="Arial"/>
          <w:color w:val="000000"/>
          <w:lang w:val="en-GB"/>
        </w:rPr>
        <w:t>Upon the successful completion of thi</w:t>
      </w:r>
      <w:r>
        <w:rPr>
          <w:rFonts w:ascii="Arial" w:hAnsi="Arial" w:cs="Arial"/>
          <w:color w:val="000000"/>
          <w:lang w:val="en-GB"/>
        </w:rPr>
        <w:t>s module, the student should</w:t>
      </w:r>
      <w:r w:rsidRPr="00361C3D">
        <w:rPr>
          <w:rFonts w:ascii="Arial" w:hAnsi="Arial" w:cs="Arial"/>
          <w:color w:val="000000"/>
          <w:lang w:val="en-GB"/>
        </w:rPr>
        <w:t xml:space="preserve"> be able to demonstrate the ability to: </w:t>
      </w:r>
      <w:r w:rsidRPr="00361C3D">
        <w:rPr>
          <w:rFonts w:ascii="MS Mincho" w:eastAsia="MS Mincho" w:hAnsi="MS Mincho" w:cs="MS Mincho"/>
          <w:color w:val="000000"/>
          <w:lang w:val="en-GB"/>
        </w:rPr>
        <w:t> </w:t>
      </w:r>
    </w:p>
    <w:p w14:paraId="3EBBC581" w14:textId="77777777" w:rsidR="00361C3D" w:rsidRPr="00361C3D" w:rsidRDefault="00361C3D" w:rsidP="00361C3D">
      <w:pPr>
        <w:pStyle w:val="ListParagraph"/>
        <w:widowControl w:val="0"/>
        <w:numPr>
          <w:ilvl w:val="0"/>
          <w:numId w:val="18"/>
        </w:numPr>
        <w:tabs>
          <w:tab w:val="left" w:pos="940"/>
          <w:tab w:val="left" w:pos="1440"/>
        </w:tabs>
        <w:autoSpaceDE w:val="0"/>
        <w:autoSpaceDN w:val="0"/>
        <w:adjustRightInd w:val="0"/>
        <w:spacing w:after="293" w:line="340" w:lineRule="atLeast"/>
        <w:rPr>
          <w:rFonts w:ascii="Arial" w:hAnsi="Arial" w:cs="Arial"/>
          <w:color w:val="000000"/>
          <w:lang w:val="en-GB"/>
        </w:rPr>
      </w:pPr>
      <w:r w:rsidRPr="00361C3D">
        <w:rPr>
          <w:rFonts w:ascii="Arial" w:hAnsi="Arial" w:cs="Arial"/>
          <w:color w:val="000000"/>
          <w:lang w:val="en-GB"/>
        </w:rPr>
        <w:t xml:space="preserve">Identify the cause, characteristics and immediate care of a range of common injuries that result from participation in sport and physical activity; </w:t>
      </w:r>
      <w:r w:rsidRPr="00361C3D">
        <w:rPr>
          <w:rFonts w:ascii="MS Mincho" w:eastAsia="MS Mincho" w:hAnsi="MS Mincho" w:cs="MS Mincho"/>
          <w:color w:val="000000"/>
          <w:lang w:val="en-GB"/>
        </w:rPr>
        <w:t> </w:t>
      </w:r>
    </w:p>
    <w:p w14:paraId="4494AA6C" w14:textId="77777777" w:rsidR="00361C3D" w:rsidRPr="00361C3D" w:rsidRDefault="00361C3D" w:rsidP="00361C3D">
      <w:pPr>
        <w:pStyle w:val="ListParagraph"/>
        <w:widowControl w:val="0"/>
        <w:numPr>
          <w:ilvl w:val="0"/>
          <w:numId w:val="18"/>
        </w:numPr>
        <w:tabs>
          <w:tab w:val="left" w:pos="940"/>
          <w:tab w:val="left" w:pos="1440"/>
        </w:tabs>
        <w:autoSpaceDE w:val="0"/>
        <w:autoSpaceDN w:val="0"/>
        <w:adjustRightInd w:val="0"/>
        <w:spacing w:after="293" w:line="340" w:lineRule="atLeast"/>
        <w:rPr>
          <w:rFonts w:ascii="Arial" w:hAnsi="Arial" w:cs="Arial"/>
          <w:color w:val="000000"/>
          <w:lang w:val="en-GB"/>
        </w:rPr>
      </w:pPr>
      <w:r w:rsidRPr="00361C3D">
        <w:rPr>
          <w:rFonts w:ascii="Arial" w:hAnsi="Arial" w:cs="Arial"/>
          <w:color w:val="000000"/>
          <w:lang w:val="en-GB"/>
        </w:rPr>
        <w:t xml:space="preserve">Describe the processes involved, and typical time scales associated with healing of different tissue types; </w:t>
      </w:r>
      <w:r w:rsidRPr="00361C3D">
        <w:rPr>
          <w:rFonts w:ascii="MS Mincho" w:eastAsia="MS Mincho" w:hAnsi="MS Mincho" w:cs="MS Mincho"/>
          <w:color w:val="000000"/>
          <w:lang w:val="en-GB"/>
        </w:rPr>
        <w:t> </w:t>
      </w:r>
    </w:p>
    <w:p w14:paraId="165AD2CB" w14:textId="77777777" w:rsidR="00361C3D" w:rsidRPr="00361C3D" w:rsidRDefault="00361C3D" w:rsidP="00361C3D">
      <w:pPr>
        <w:pStyle w:val="ListParagraph"/>
        <w:widowControl w:val="0"/>
        <w:numPr>
          <w:ilvl w:val="0"/>
          <w:numId w:val="18"/>
        </w:numPr>
        <w:tabs>
          <w:tab w:val="left" w:pos="940"/>
          <w:tab w:val="left" w:pos="1440"/>
        </w:tabs>
        <w:autoSpaceDE w:val="0"/>
        <w:autoSpaceDN w:val="0"/>
        <w:adjustRightInd w:val="0"/>
        <w:spacing w:after="293" w:line="340" w:lineRule="atLeast"/>
        <w:rPr>
          <w:rFonts w:ascii="Arial" w:hAnsi="Arial" w:cs="Arial"/>
          <w:color w:val="000000"/>
          <w:lang w:val="en-GB"/>
        </w:rPr>
      </w:pPr>
      <w:r w:rsidRPr="00361C3D">
        <w:rPr>
          <w:rFonts w:ascii="Arial" w:hAnsi="Arial" w:cs="Arial"/>
          <w:color w:val="000000"/>
          <w:lang w:val="en-GB"/>
        </w:rPr>
        <w:t xml:space="preserve">Describe the signs, symptoms and immediate care associated with common chronic health conditions. </w:t>
      </w:r>
      <w:r w:rsidRPr="00361C3D">
        <w:rPr>
          <w:rFonts w:ascii="MS Mincho" w:eastAsia="MS Mincho" w:hAnsi="MS Mincho" w:cs="MS Mincho"/>
          <w:color w:val="000000"/>
          <w:lang w:val="en-GB"/>
        </w:rPr>
        <w:t> </w:t>
      </w:r>
    </w:p>
    <w:p w14:paraId="09F40C3F" w14:textId="77777777" w:rsidR="008D0DAD" w:rsidRDefault="008D0DAD" w:rsidP="008D0DAD">
      <w:pPr>
        <w:spacing w:line="240" w:lineRule="auto"/>
        <w:rPr>
          <w:rFonts w:ascii="Arial" w:hAnsi="Arial" w:cs="Arial"/>
        </w:rPr>
      </w:pPr>
    </w:p>
    <w:p w14:paraId="72867A97" w14:textId="77777777" w:rsidR="00E22759" w:rsidRDefault="00E22759" w:rsidP="008D0DAD">
      <w:pPr>
        <w:spacing w:line="240" w:lineRule="auto"/>
        <w:rPr>
          <w:rFonts w:ascii="Arial" w:hAnsi="Arial" w:cs="Arial"/>
        </w:rPr>
      </w:pPr>
    </w:p>
    <w:p w14:paraId="2C19EB6B" w14:textId="77777777" w:rsidR="00E22759" w:rsidRPr="00E22759" w:rsidRDefault="00E22759" w:rsidP="008D0DAD">
      <w:pPr>
        <w:spacing w:line="240" w:lineRule="auto"/>
        <w:rPr>
          <w:rFonts w:ascii="Arial" w:hAnsi="Arial" w:cs="Arial"/>
        </w:rPr>
      </w:pPr>
    </w:p>
    <w:p w14:paraId="79692562" w14:textId="77777777" w:rsidR="008D0DAD" w:rsidRPr="00E22759" w:rsidRDefault="008D0DAD" w:rsidP="00E22759">
      <w:pPr>
        <w:pStyle w:val="Heading1"/>
      </w:pPr>
      <w:r w:rsidRPr="00E22759">
        <w:lastRenderedPageBreak/>
        <w:t>INDICATIVE CONTENT</w:t>
      </w:r>
    </w:p>
    <w:p w14:paraId="51CC25AC" w14:textId="77777777" w:rsidR="008D0DAD" w:rsidRPr="00E22759" w:rsidRDefault="008D0DAD" w:rsidP="008D0DAD">
      <w:pPr>
        <w:pStyle w:val="fixed"/>
        <w:rPr>
          <w:rFonts w:ascii="Arial" w:hAnsi="Arial" w:cs="Arial"/>
          <w:sz w:val="22"/>
          <w:szCs w:val="22"/>
        </w:rPr>
      </w:pPr>
    </w:p>
    <w:p w14:paraId="3170B132" w14:textId="77777777" w:rsidR="00357725" w:rsidRPr="00357725" w:rsidRDefault="00357725" w:rsidP="00357725">
      <w:pPr>
        <w:widowControl w:val="0"/>
        <w:autoSpaceDE w:val="0"/>
        <w:autoSpaceDN w:val="0"/>
        <w:adjustRightInd w:val="0"/>
        <w:spacing w:after="0" w:line="240" w:lineRule="auto"/>
        <w:rPr>
          <w:rFonts w:ascii="Arial" w:hAnsi="Arial" w:cs="Arial"/>
          <w:color w:val="000000"/>
          <w:sz w:val="24"/>
          <w:szCs w:val="24"/>
          <w:lang w:val="en-GB"/>
        </w:rPr>
      </w:pPr>
    </w:p>
    <w:p w14:paraId="1A5434F0" w14:textId="200CC33D"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An introduction to the characteristics and identification of common injuries that occur in sport and exercise, including but not limited to; strains, sprains, dislocations, head trauma, consciousness, seizures, broken bones, asphyxia, wounds, haematoma and shock. </w:t>
      </w:r>
      <w:r w:rsidRPr="00361C3D">
        <w:rPr>
          <w:rFonts w:ascii="MS Mincho" w:eastAsia="MS Mincho" w:hAnsi="MS Mincho" w:cs="MS Mincho"/>
          <w:color w:val="000000"/>
          <w:lang w:val="en-GB"/>
        </w:rPr>
        <w:t> </w:t>
      </w:r>
    </w:p>
    <w:p w14:paraId="2B7FA6B8" w14:textId="74A3A945"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The physiological characteristics, process and timeframe associated with the healing of bones, ligaments, tendons, cartilage, muscle, blood vessels and skin. </w:t>
      </w:r>
      <w:r w:rsidRPr="00361C3D">
        <w:rPr>
          <w:rFonts w:ascii="MS Mincho" w:eastAsia="MS Mincho" w:hAnsi="MS Mincho" w:cs="MS Mincho"/>
          <w:color w:val="000000"/>
          <w:lang w:val="en-GB"/>
        </w:rPr>
        <w:t> </w:t>
      </w:r>
    </w:p>
    <w:p w14:paraId="5B2B97EA" w14:textId="6631124C"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Healing and repair of bones, ligaments, muscle, tendons, cartilage and skin. </w:t>
      </w:r>
      <w:r w:rsidRPr="00361C3D">
        <w:rPr>
          <w:rFonts w:ascii="MS Mincho" w:eastAsia="MS Mincho" w:hAnsi="MS Mincho" w:cs="MS Mincho"/>
          <w:color w:val="000000"/>
          <w:lang w:val="en-GB"/>
        </w:rPr>
        <w:t> </w:t>
      </w:r>
    </w:p>
    <w:p w14:paraId="326FD941" w14:textId="0EC8C1EB"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An introduction to potentially harmful effects of participation in sport and exercise, including but not limited to cramp, delayed on-set muscle soreness, dehydration, hypoglycaemia, hypo / hyperthermia, exercise induced asthma and hypotension. </w:t>
      </w:r>
      <w:r w:rsidRPr="00361C3D">
        <w:rPr>
          <w:rFonts w:ascii="MS Mincho" w:eastAsia="MS Mincho" w:hAnsi="MS Mincho" w:cs="MS Mincho"/>
          <w:color w:val="000000"/>
          <w:lang w:val="en-GB"/>
        </w:rPr>
        <w:t> </w:t>
      </w:r>
    </w:p>
    <w:p w14:paraId="07EE6603" w14:textId="16EC66D7"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Classifications of injury </w:t>
      </w:r>
      <w:r w:rsidRPr="00361C3D">
        <w:rPr>
          <w:rFonts w:ascii="MS Mincho" w:eastAsia="MS Mincho" w:hAnsi="MS Mincho" w:cs="MS Mincho"/>
          <w:color w:val="000000"/>
          <w:lang w:val="en-GB"/>
        </w:rPr>
        <w:t> </w:t>
      </w:r>
    </w:p>
    <w:p w14:paraId="5FCC3AEF" w14:textId="760F046C"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An introduction to the management and care of injuries immediately after they occur, including cardio pulmonary resuscitation (CPR). </w:t>
      </w:r>
      <w:r w:rsidRPr="00361C3D">
        <w:rPr>
          <w:rFonts w:ascii="MS Mincho" w:eastAsia="MS Mincho" w:hAnsi="MS Mincho" w:cs="MS Mincho"/>
          <w:color w:val="000000"/>
          <w:lang w:val="en-GB"/>
        </w:rPr>
        <w:t> </w:t>
      </w:r>
    </w:p>
    <w:p w14:paraId="38FDC55B" w14:textId="47C78936"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Strategies used to minimise the occurrence of common injuries. </w:t>
      </w:r>
      <w:r w:rsidRPr="00361C3D">
        <w:rPr>
          <w:rFonts w:ascii="MS Mincho" w:eastAsia="MS Mincho" w:hAnsi="MS Mincho" w:cs="MS Mincho"/>
          <w:color w:val="000000"/>
          <w:lang w:val="en-GB"/>
        </w:rPr>
        <w:t> </w:t>
      </w:r>
    </w:p>
    <w:p w14:paraId="7A89086D" w14:textId="7C30C553"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An introduction to identifying the signs and symptoms of common chronic health conditions including but not limited to; coronary heart disease, chronic obstructive pulmonary disease, diabetes, osteoporosis, osteoarthritis, rheumatoid arthritis, cancer, stroke and allergy. </w:t>
      </w:r>
      <w:r w:rsidRPr="00361C3D">
        <w:rPr>
          <w:rFonts w:ascii="MS Mincho" w:eastAsia="MS Mincho" w:hAnsi="MS Mincho" w:cs="MS Mincho"/>
          <w:color w:val="000000"/>
          <w:lang w:val="en-GB"/>
        </w:rPr>
        <w:t> </w:t>
      </w:r>
    </w:p>
    <w:p w14:paraId="76152BAA" w14:textId="2AEF6CAD"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An introduction to the immediate care of illness after symptom have manifested including but not limited to emergency actions plans, normal operating procedures, pitch side, side-line and water side management. </w:t>
      </w:r>
      <w:r w:rsidRPr="00361C3D">
        <w:rPr>
          <w:rFonts w:ascii="MS Mincho" w:eastAsia="MS Mincho" w:hAnsi="MS Mincho" w:cs="MS Mincho"/>
          <w:color w:val="000000"/>
          <w:lang w:val="en-GB"/>
        </w:rPr>
        <w:t> </w:t>
      </w:r>
    </w:p>
    <w:p w14:paraId="25391285" w14:textId="4281D7D7"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Strategies used to minimise the occurrence or impact of chronic health conditions. </w:t>
      </w:r>
      <w:r w:rsidRPr="00361C3D">
        <w:rPr>
          <w:rFonts w:ascii="MS Mincho" w:eastAsia="MS Mincho" w:hAnsi="MS Mincho" w:cs="MS Mincho"/>
          <w:color w:val="000000"/>
          <w:lang w:val="en-GB"/>
        </w:rPr>
        <w:t> </w:t>
      </w:r>
    </w:p>
    <w:p w14:paraId="1988323D" w14:textId="141B73A9"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 xml:space="preserve">Benefits of physical activity on chronic health conditions including but not limited to; coronary heart disease, chronic obstructive pulmonary disease, diabetes, osteoporosis, osteoarthritis, rheumatoid arthritis, cancer, stroke. </w:t>
      </w:r>
      <w:r w:rsidRPr="00361C3D">
        <w:rPr>
          <w:rFonts w:ascii="MS Mincho" w:eastAsia="MS Mincho" w:hAnsi="MS Mincho" w:cs="MS Mincho"/>
          <w:color w:val="000000"/>
          <w:lang w:val="en-GB"/>
        </w:rPr>
        <w:t> </w:t>
      </w:r>
    </w:p>
    <w:p w14:paraId="18FC114C" w14:textId="1C851C78"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Contraindications of physical activity associate with chronic health conditions</w:t>
      </w:r>
      <w:r>
        <w:rPr>
          <w:rFonts w:ascii="MS Mincho" w:eastAsia="MS Mincho" w:hAnsi="MS Mincho" w:cs="MS Mincho"/>
          <w:color w:val="000000"/>
          <w:lang w:val="en-GB"/>
        </w:rPr>
        <w:t xml:space="preserve"> </w:t>
      </w:r>
      <w:r w:rsidRPr="00361C3D">
        <w:rPr>
          <w:rFonts w:ascii="Arial" w:hAnsi="Arial" w:cs="Arial"/>
          <w:color w:val="000000"/>
          <w:lang w:val="en-GB"/>
        </w:rPr>
        <w:t xml:space="preserve">including but not limited to; coronary heart disease, chronic obstructive pulmonary disease, diabetes, osteoporosis, osteoarthritis, rheumatoid arthritis, cancer, stroke. </w:t>
      </w:r>
      <w:r w:rsidRPr="00361C3D">
        <w:rPr>
          <w:rFonts w:ascii="MS Mincho" w:eastAsia="MS Mincho" w:hAnsi="MS Mincho" w:cs="MS Mincho"/>
          <w:color w:val="000000"/>
          <w:lang w:val="en-GB"/>
        </w:rPr>
        <w:t> </w:t>
      </w:r>
    </w:p>
    <w:p w14:paraId="193060DC" w14:textId="46C41290" w:rsidR="00361C3D" w:rsidRPr="00361C3D" w:rsidRDefault="00361C3D" w:rsidP="00361C3D">
      <w:pPr>
        <w:pStyle w:val="ListParagraph"/>
        <w:numPr>
          <w:ilvl w:val="0"/>
          <w:numId w:val="19"/>
        </w:numPr>
        <w:rPr>
          <w:rFonts w:ascii="Arial" w:hAnsi="Arial" w:cs="Arial"/>
          <w:color w:val="000000"/>
          <w:lang w:val="en-GB"/>
        </w:rPr>
      </w:pPr>
      <w:r w:rsidRPr="00361C3D">
        <w:rPr>
          <w:rFonts w:ascii="Arial" w:hAnsi="Arial" w:cs="Arial"/>
          <w:color w:val="000000"/>
          <w:lang w:val="en-GB"/>
        </w:rPr>
        <w:t>Maintaining records or injury and treatment including decisions relating to</w:t>
      </w:r>
      <w:r w:rsidRPr="00361C3D">
        <w:rPr>
          <w:rFonts w:ascii="MS Mincho" w:eastAsia="MS Mincho" w:hAnsi="MS Mincho" w:cs="MS Mincho"/>
          <w:color w:val="000000"/>
          <w:lang w:val="en-GB"/>
        </w:rPr>
        <w:t> </w:t>
      </w:r>
      <w:r w:rsidRPr="00361C3D">
        <w:rPr>
          <w:rFonts w:ascii="Arial" w:hAnsi="Arial" w:cs="Arial"/>
          <w:color w:val="000000"/>
          <w:lang w:val="en-GB"/>
        </w:rPr>
        <w:t xml:space="preserve">appropriate onward referral, passing on relevant information and confidentiality. </w:t>
      </w:r>
      <w:r w:rsidRPr="00361C3D">
        <w:rPr>
          <w:rFonts w:ascii="MS Mincho" w:eastAsia="MS Mincho" w:hAnsi="MS Mincho" w:cs="MS Mincho"/>
          <w:color w:val="000000"/>
          <w:lang w:val="en-GB"/>
        </w:rPr>
        <w:t> </w:t>
      </w:r>
    </w:p>
    <w:p w14:paraId="73538906" w14:textId="77777777" w:rsidR="008278C0" w:rsidRDefault="008278C0" w:rsidP="008278C0"/>
    <w:p w14:paraId="66BC9AE5" w14:textId="77777777" w:rsidR="008278C0" w:rsidRDefault="008278C0" w:rsidP="008278C0"/>
    <w:p w14:paraId="7F2A66BB" w14:textId="77777777" w:rsidR="00734FD1" w:rsidRDefault="00734FD1" w:rsidP="008278C0"/>
    <w:p w14:paraId="18B41C75" w14:textId="77777777" w:rsidR="00734FD1" w:rsidRDefault="00734FD1" w:rsidP="008278C0"/>
    <w:p w14:paraId="1091A559" w14:textId="77777777" w:rsidR="002E0807" w:rsidRPr="00E22759" w:rsidRDefault="002E0807" w:rsidP="002E0807">
      <w:pPr>
        <w:pStyle w:val="Heading1"/>
      </w:pPr>
      <w:r>
        <w:lastRenderedPageBreak/>
        <w:t xml:space="preserve">TEACHING AND LEARNING STRATEGY </w:t>
      </w:r>
    </w:p>
    <w:p w14:paraId="7BE6E442" w14:textId="77777777" w:rsidR="00D07E1F" w:rsidRPr="00D07E1F" w:rsidRDefault="00D07E1F" w:rsidP="00D07E1F">
      <w:pPr>
        <w:rPr>
          <w:rFonts w:ascii="Arial" w:eastAsia="Calibri" w:hAnsi="Arial" w:cs="Arial"/>
          <w:b/>
        </w:rPr>
      </w:pPr>
    </w:p>
    <w:p w14:paraId="63CFAB70" w14:textId="77777777" w:rsidR="00D07E1F" w:rsidRPr="00D07E1F" w:rsidRDefault="00D07E1F" w:rsidP="00D07E1F">
      <w:pPr>
        <w:rPr>
          <w:rFonts w:ascii="Arial" w:eastAsia="Calibri" w:hAnsi="Arial" w:cs="Arial"/>
        </w:rPr>
      </w:pPr>
      <w:r w:rsidRPr="00D07E1F">
        <w:rPr>
          <w:rFonts w:ascii="Arial" w:eastAsia="Calibri" w:hAnsi="Arial" w:cs="Arial"/>
        </w:rPr>
        <w:t>Lectures will provide the main strategy in developing theoretical understanding, as outline within the module content. Practical experimentation will reinforce learning and demonstrate the impact of physical activity on the main systems of the body. Tutorials will provide an opportunity to discuss experimental findings and clarify theoretical understanding.</w:t>
      </w:r>
    </w:p>
    <w:p w14:paraId="30F0E472" w14:textId="77777777" w:rsidR="00D07E1F" w:rsidRPr="00D07E1F" w:rsidRDefault="00D07E1F" w:rsidP="00D07E1F">
      <w:pPr>
        <w:rPr>
          <w:rFonts w:ascii="Arial" w:eastAsia="Calibri" w:hAnsi="Arial" w:cs="Arial"/>
        </w:rPr>
      </w:pPr>
    </w:p>
    <w:p w14:paraId="2478AD73" w14:textId="77777777" w:rsidR="00D07E1F" w:rsidRPr="00D07E1F" w:rsidRDefault="00D07E1F" w:rsidP="00D07E1F">
      <w:pPr>
        <w:rPr>
          <w:rFonts w:ascii="Arial" w:eastAsia="Calibri" w:hAnsi="Arial" w:cs="Arial"/>
        </w:rPr>
      </w:pPr>
      <w:r w:rsidRPr="00D07E1F">
        <w:rPr>
          <w:rFonts w:ascii="Arial" w:eastAsia="Calibri" w:hAnsi="Arial" w:cs="Arial"/>
        </w:rPr>
        <w:t>Allocation of teaching to deliver the module are:</w:t>
      </w:r>
    </w:p>
    <w:p w14:paraId="44A2EBEB" w14:textId="77777777" w:rsidR="00D07E1F" w:rsidRPr="00D07E1F" w:rsidRDefault="00D07E1F" w:rsidP="00D07E1F">
      <w:pPr>
        <w:rPr>
          <w:rFonts w:ascii="Arial" w:eastAsia="Calibri"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D07E1F" w:rsidRPr="00D07E1F" w14:paraId="3B7C6668" w14:textId="77777777" w:rsidTr="00032B62">
        <w:tc>
          <w:tcPr>
            <w:tcW w:w="3969" w:type="dxa"/>
            <w:tcBorders>
              <w:top w:val="single" w:sz="4" w:space="0" w:color="auto"/>
              <w:left w:val="single" w:sz="4" w:space="0" w:color="auto"/>
            </w:tcBorders>
            <w:shd w:val="clear" w:color="auto" w:fill="auto"/>
          </w:tcPr>
          <w:p w14:paraId="394179BA" w14:textId="77777777" w:rsidR="00D07E1F" w:rsidRPr="00D07E1F" w:rsidRDefault="00D07E1F" w:rsidP="00032B62">
            <w:pPr>
              <w:rPr>
                <w:rFonts w:ascii="Arial" w:hAnsi="Arial" w:cs="Arial"/>
                <w:b/>
              </w:rPr>
            </w:pPr>
            <w:r w:rsidRPr="00D07E1F">
              <w:rPr>
                <w:rFonts w:ascii="Arial" w:hAnsi="Arial" w:cs="Arial"/>
                <w:b/>
              </w:rPr>
              <w:t>Activity type</w:t>
            </w:r>
          </w:p>
        </w:tc>
        <w:tc>
          <w:tcPr>
            <w:tcW w:w="1701" w:type="dxa"/>
            <w:tcBorders>
              <w:top w:val="single" w:sz="4" w:space="0" w:color="auto"/>
            </w:tcBorders>
            <w:shd w:val="clear" w:color="auto" w:fill="auto"/>
          </w:tcPr>
          <w:p w14:paraId="1FE7A8DE" w14:textId="77777777" w:rsidR="00D07E1F" w:rsidRPr="00D07E1F" w:rsidRDefault="00D07E1F" w:rsidP="00032B62">
            <w:pPr>
              <w:jc w:val="center"/>
              <w:rPr>
                <w:rFonts w:ascii="Arial" w:hAnsi="Arial" w:cs="Arial"/>
                <w:b/>
              </w:rPr>
            </w:pPr>
            <w:r w:rsidRPr="00D07E1F">
              <w:rPr>
                <w:rFonts w:ascii="Arial" w:hAnsi="Arial" w:cs="Arial"/>
                <w:b/>
              </w:rPr>
              <w:t>Hours</w:t>
            </w:r>
          </w:p>
        </w:tc>
        <w:tc>
          <w:tcPr>
            <w:tcW w:w="1843" w:type="dxa"/>
            <w:tcBorders>
              <w:top w:val="single" w:sz="4" w:space="0" w:color="auto"/>
            </w:tcBorders>
            <w:shd w:val="clear" w:color="auto" w:fill="auto"/>
          </w:tcPr>
          <w:p w14:paraId="15460D64" w14:textId="77777777" w:rsidR="00D07E1F" w:rsidRPr="00D07E1F" w:rsidRDefault="00D07E1F" w:rsidP="00032B62">
            <w:pPr>
              <w:jc w:val="center"/>
              <w:rPr>
                <w:rFonts w:ascii="Arial" w:hAnsi="Arial" w:cs="Arial"/>
                <w:b/>
              </w:rPr>
            </w:pPr>
            <w:r w:rsidRPr="00D07E1F">
              <w:rPr>
                <w:rFonts w:ascii="Arial" w:hAnsi="Arial" w:cs="Arial"/>
                <w:b/>
              </w:rPr>
              <w:t>Percentage</w:t>
            </w:r>
          </w:p>
        </w:tc>
      </w:tr>
      <w:tr w:rsidR="00D07E1F" w:rsidRPr="00D07E1F" w14:paraId="3BB5D512" w14:textId="77777777" w:rsidTr="00032B62">
        <w:tc>
          <w:tcPr>
            <w:tcW w:w="3969" w:type="dxa"/>
            <w:shd w:val="clear" w:color="auto" w:fill="auto"/>
          </w:tcPr>
          <w:p w14:paraId="2E717CA6" w14:textId="77777777" w:rsidR="00D07E1F" w:rsidRPr="00D07E1F" w:rsidRDefault="00D07E1F" w:rsidP="00032B62">
            <w:pPr>
              <w:rPr>
                <w:rFonts w:ascii="Arial" w:hAnsi="Arial" w:cs="Arial"/>
              </w:rPr>
            </w:pPr>
            <w:r w:rsidRPr="00D07E1F">
              <w:rPr>
                <w:rFonts w:ascii="Arial" w:hAnsi="Arial" w:cs="Arial"/>
              </w:rPr>
              <w:t>Scheduled learning</w:t>
            </w:r>
          </w:p>
        </w:tc>
        <w:tc>
          <w:tcPr>
            <w:tcW w:w="1701" w:type="dxa"/>
            <w:shd w:val="clear" w:color="auto" w:fill="auto"/>
          </w:tcPr>
          <w:p w14:paraId="52C7B01D" w14:textId="1D29C477" w:rsidR="00D07E1F" w:rsidRPr="00D07E1F" w:rsidRDefault="0016712A" w:rsidP="00032B62">
            <w:pPr>
              <w:jc w:val="center"/>
              <w:rPr>
                <w:rFonts w:ascii="Arial" w:hAnsi="Arial" w:cs="Arial"/>
              </w:rPr>
            </w:pPr>
            <w:r>
              <w:rPr>
                <w:rFonts w:ascii="Arial" w:hAnsi="Arial" w:cs="Arial"/>
              </w:rPr>
              <w:t>45</w:t>
            </w:r>
          </w:p>
        </w:tc>
        <w:tc>
          <w:tcPr>
            <w:tcW w:w="1843" w:type="dxa"/>
            <w:shd w:val="clear" w:color="auto" w:fill="auto"/>
          </w:tcPr>
          <w:p w14:paraId="51BC3122" w14:textId="78D80B35" w:rsidR="00D07E1F" w:rsidRPr="00D07E1F" w:rsidRDefault="0016712A" w:rsidP="00032B62">
            <w:pPr>
              <w:jc w:val="center"/>
              <w:rPr>
                <w:rFonts w:ascii="Arial" w:hAnsi="Arial" w:cs="Arial"/>
              </w:rPr>
            </w:pPr>
            <w:r>
              <w:rPr>
                <w:rFonts w:ascii="Arial" w:hAnsi="Arial" w:cs="Arial"/>
              </w:rPr>
              <w:t>23</w:t>
            </w:r>
          </w:p>
        </w:tc>
      </w:tr>
      <w:tr w:rsidR="00D07E1F" w:rsidRPr="00D07E1F" w14:paraId="25B7C473" w14:textId="77777777" w:rsidTr="00032B62">
        <w:tc>
          <w:tcPr>
            <w:tcW w:w="3969" w:type="dxa"/>
            <w:shd w:val="clear" w:color="auto" w:fill="auto"/>
          </w:tcPr>
          <w:p w14:paraId="49BBE6B6" w14:textId="77777777" w:rsidR="00D07E1F" w:rsidRPr="00D07E1F" w:rsidRDefault="00D07E1F" w:rsidP="00032B62">
            <w:pPr>
              <w:rPr>
                <w:rFonts w:ascii="Arial" w:hAnsi="Arial" w:cs="Arial"/>
              </w:rPr>
            </w:pPr>
            <w:r w:rsidRPr="00D07E1F">
              <w:rPr>
                <w:rFonts w:ascii="Arial" w:hAnsi="Arial" w:cs="Arial"/>
              </w:rPr>
              <w:t>Independent learning</w:t>
            </w:r>
          </w:p>
        </w:tc>
        <w:tc>
          <w:tcPr>
            <w:tcW w:w="1701" w:type="dxa"/>
            <w:shd w:val="clear" w:color="auto" w:fill="auto"/>
          </w:tcPr>
          <w:p w14:paraId="488E9F6C" w14:textId="667433DB" w:rsidR="00D07E1F" w:rsidRPr="00D07E1F" w:rsidRDefault="00D07E1F" w:rsidP="00032B62">
            <w:pPr>
              <w:jc w:val="center"/>
              <w:rPr>
                <w:rFonts w:ascii="Arial" w:hAnsi="Arial" w:cs="Arial"/>
              </w:rPr>
            </w:pPr>
            <w:r w:rsidRPr="00D07E1F">
              <w:rPr>
                <w:rFonts w:ascii="Arial" w:hAnsi="Arial" w:cs="Arial"/>
              </w:rPr>
              <w:t>1</w:t>
            </w:r>
            <w:r w:rsidR="0016712A">
              <w:rPr>
                <w:rFonts w:ascii="Arial" w:hAnsi="Arial" w:cs="Arial"/>
              </w:rPr>
              <w:t>55</w:t>
            </w:r>
          </w:p>
        </w:tc>
        <w:tc>
          <w:tcPr>
            <w:tcW w:w="1843" w:type="dxa"/>
            <w:shd w:val="clear" w:color="auto" w:fill="auto"/>
          </w:tcPr>
          <w:p w14:paraId="2286BAC4" w14:textId="2367F3E1" w:rsidR="00D07E1F" w:rsidRPr="00D07E1F" w:rsidRDefault="00D07E1F" w:rsidP="00032B62">
            <w:pPr>
              <w:jc w:val="center"/>
              <w:rPr>
                <w:rFonts w:ascii="Arial" w:hAnsi="Arial" w:cs="Arial"/>
              </w:rPr>
            </w:pPr>
            <w:r w:rsidRPr="00D07E1F">
              <w:rPr>
                <w:rFonts w:ascii="Arial" w:hAnsi="Arial" w:cs="Arial"/>
              </w:rPr>
              <w:t>7</w:t>
            </w:r>
            <w:r w:rsidR="0016712A">
              <w:rPr>
                <w:rFonts w:ascii="Arial" w:hAnsi="Arial" w:cs="Arial"/>
              </w:rPr>
              <w:t>7</w:t>
            </w:r>
          </w:p>
        </w:tc>
      </w:tr>
      <w:tr w:rsidR="00D07E1F" w:rsidRPr="00D07E1F" w14:paraId="05A87736" w14:textId="77777777" w:rsidTr="00032B62">
        <w:tc>
          <w:tcPr>
            <w:tcW w:w="3969" w:type="dxa"/>
            <w:shd w:val="clear" w:color="auto" w:fill="auto"/>
          </w:tcPr>
          <w:p w14:paraId="15F8420D" w14:textId="77777777" w:rsidR="00D07E1F" w:rsidRPr="00D07E1F" w:rsidRDefault="00D07E1F" w:rsidP="00032B62">
            <w:pPr>
              <w:rPr>
                <w:rFonts w:ascii="Arial" w:hAnsi="Arial" w:cs="Arial"/>
              </w:rPr>
            </w:pPr>
            <w:r w:rsidRPr="00D07E1F">
              <w:rPr>
                <w:rFonts w:ascii="Arial" w:hAnsi="Arial" w:cs="Arial"/>
              </w:rPr>
              <w:t>Placement learning</w:t>
            </w:r>
          </w:p>
        </w:tc>
        <w:tc>
          <w:tcPr>
            <w:tcW w:w="1701" w:type="dxa"/>
            <w:shd w:val="clear" w:color="auto" w:fill="auto"/>
          </w:tcPr>
          <w:p w14:paraId="700AB121" w14:textId="77777777" w:rsidR="00D07E1F" w:rsidRPr="00D07E1F" w:rsidRDefault="00D07E1F" w:rsidP="00032B62">
            <w:pPr>
              <w:jc w:val="center"/>
              <w:rPr>
                <w:rFonts w:ascii="Arial" w:hAnsi="Arial" w:cs="Arial"/>
              </w:rPr>
            </w:pPr>
            <w:r w:rsidRPr="00D07E1F">
              <w:rPr>
                <w:rFonts w:ascii="Arial" w:hAnsi="Arial" w:cs="Arial"/>
              </w:rPr>
              <w:t>0</w:t>
            </w:r>
          </w:p>
        </w:tc>
        <w:tc>
          <w:tcPr>
            <w:tcW w:w="1843" w:type="dxa"/>
            <w:shd w:val="clear" w:color="auto" w:fill="auto"/>
          </w:tcPr>
          <w:p w14:paraId="653A38F8" w14:textId="77777777" w:rsidR="00D07E1F" w:rsidRPr="00D07E1F" w:rsidRDefault="00D07E1F" w:rsidP="00032B62">
            <w:pPr>
              <w:jc w:val="center"/>
              <w:rPr>
                <w:rFonts w:ascii="Arial" w:hAnsi="Arial" w:cs="Arial"/>
              </w:rPr>
            </w:pPr>
            <w:r w:rsidRPr="00D07E1F">
              <w:rPr>
                <w:rFonts w:ascii="Arial" w:hAnsi="Arial" w:cs="Arial"/>
              </w:rPr>
              <w:t>0</w:t>
            </w:r>
          </w:p>
        </w:tc>
      </w:tr>
      <w:tr w:rsidR="00D07E1F" w:rsidRPr="00D07E1F" w14:paraId="45D6C022" w14:textId="77777777" w:rsidTr="00032B62">
        <w:tc>
          <w:tcPr>
            <w:tcW w:w="3969" w:type="dxa"/>
            <w:shd w:val="clear" w:color="auto" w:fill="auto"/>
          </w:tcPr>
          <w:p w14:paraId="2AF2026C" w14:textId="77777777" w:rsidR="00D07E1F" w:rsidRPr="00D07E1F" w:rsidRDefault="00D07E1F" w:rsidP="00032B62">
            <w:pPr>
              <w:rPr>
                <w:rFonts w:ascii="Arial" w:hAnsi="Arial" w:cs="Arial"/>
              </w:rPr>
            </w:pPr>
            <w:r w:rsidRPr="00D07E1F">
              <w:rPr>
                <w:rFonts w:ascii="Arial" w:hAnsi="Arial" w:cs="Arial"/>
                <w:b/>
              </w:rPr>
              <w:t>TOTAL</w:t>
            </w:r>
          </w:p>
        </w:tc>
        <w:tc>
          <w:tcPr>
            <w:tcW w:w="1701" w:type="dxa"/>
            <w:shd w:val="clear" w:color="auto" w:fill="auto"/>
          </w:tcPr>
          <w:p w14:paraId="2153BEBB" w14:textId="77777777" w:rsidR="00D07E1F" w:rsidRPr="00D07E1F" w:rsidRDefault="00D07E1F" w:rsidP="00032B62">
            <w:pPr>
              <w:jc w:val="center"/>
              <w:rPr>
                <w:rFonts w:ascii="Arial" w:hAnsi="Arial" w:cs="Arial"/>
                <w:b/>
              </w:rPr>
            </w:pPr>
            <w:r w:rsidRPr="00D07E1F">
              <w:rPr>
                <w:rFonts w:ascii="Arial" w:hAnsi="Arial" w:cs="Arial"/>
                <w:b/>
              </w:rPr>
              <w:t>200</w:t>
            </w:r>
          </w:p>
        </w:tc>
        <w:tc>
          <w:tcPr>
            <w:tcW w:w="1843" w:type="dxa"/>
            <w:shd w:val="clear" w:color="auto" w:fill="auto"/>
          </w:tcPr>
          <w:p w14:paraId="24C8C914" w14:textId="77777777" w:rsidR="00D07E1F" w:rsidRPr="00D07E1F" w:rsidRDefault="00D07E1F" w:rsidP="00032B62">
            <w:pPr>
              <w:jc w:val="center"/>
              <w:rPr>
                <w:rFonts w:ascii="Arial" w:hAnsi="Arial" w:cs="Arial"/>
                <w:b/>
              </w:rPr>
            </w:pPr>
            <w:r w:rsidRPr="00D07E1F">
              <w:rPr>
                <w:rFonts w:ascii="Arial" w:hAnsi="Arial" w:cs="Arial"/>
                <w:b/>
              </w:rPr>
              <w:t>100%</w:t>
            </w:r>
          </w:p>
        </w:tc>
      </w:tr>
    </w:tbl>
    <w:p w14:paraId="5A95B736" w14:textId="77777777" w:rsidR="00D07E1F" w:rsidRPr="00D07E1F" w:rsidRDefault="00D07E1F" w:rsidP="00D07E1F">
      <w:pPr>
        <w:tabs>
          <w:tab w:val="left" w:pos="720"/>
          <w:tab w:val="left" w:pos="1440"/>
          <w:tab w:val="left" w:pos="2160"/>
          <w:tab w:val="left" w:pos="2880"/>
        </w:tabs>
        <w:rPr>
          <w:rFonts w:ascii="Arial" w:hAnsi="Arial" w:cs="Arial"/>
          <w:b/>
        </w:rPr>
      </w:pPr>
    </w:p>
    <w:p w14:paraId="05264A1E" w14:textId="77777777" w:rsidR="002E0807" w:rsidRDefault="002E0807" w:rsidP="002E0807">
      <w:pPr>
        <w:pStyle w:val="Heading1"/>
      </w:pPr>
      <w:r>
        <w:t>ASSESSMENT:</w:t>
      </w:r>
    </w:p>
    <w:p w14:paraId="0424F0CB" w14:textId="77777777" w:rsidR="002E0807" w:rsidRDefault="002E0807" w:rsidP="002E0807">
      <w:pPr>
        <w:widowControl w:val="0"/>
        <w:autoSpaceDE w:val="0"/>
        <w:autoSpaceDN w:val="0"/>
        <w:adjustRightInd w:val="0"/>
        <w:spacing w:after="0" w:line="240" w:lineRule="auto"/>
        <w:rPr>
          <w:rFonts w:ascii="Arial" w:hAnsi="Arial" w:cs="Arial"/>
          <w:b/>
          <w:bCs/>
          <w:color w:val="000000"/>
          <w:lang w:val="en-GB"/>
        </w:rPr>
      </w:pPr>
    </w:p>
    <w:p w14:paraId="273E6C9F" w14:textId="1AF4C035" w:rsidR="002E0807" w:rsidRPr="00D07E1F" w:rsidRDefault="002E0807" w:rsidP="002E0807">
      <w:pPr>
        <w:widowControl w:val="0"/>
        <w:autoSpaceDE w:val="0"/>
        <w:autoSpaceDN w:val="0"/>
        <w:adjustRightInd w:val="0"/>
        <w:spacing w:after="0" w:line="240" w:lineRule="auto"/>
        <w:rPr>
          <w:rFonts w:ascii="Arial" w:hAnsi="Arial" w:cs="Arial"/>
          <w:color w:val="000000"/>
          <w:lang w:val="en-GB"/>
        </w:rPr>
      </w:pPr>
      <w:r w:rsidRPr="00D07E1F">
        <w:rPr>
          <w:rFonts w:ascii="Arial" w:hAnsi="Arial" w:cs="Arial"/>
          <w:b/>
          <w:bCs/>
          <w:color w:val="000000"/>
          <w:lang w:val="en-GB"/>
        </w:rPr>
        <w:t xml:space="preserve">Assessment Component 1 – </w:t>
      </w:r>
      <w:r w:rsidR="00361C3D">
        <w:rPr>
          <w:rFonts w:ascii="Arial" w:hAnsi="Arial" w:cs="Arial"/>
          <w:b/>
          <w:bCs/>
          <w:color w:val="000000"/>
          <w:lang w:val="en-GB"/>
        </w:rPr>
        <w:t xml:space="preserve">Practical </w:t>
      </w:r>
      <w:r w:rsidRPr="00D07E1F">
        <w:rPr>
          <w:rFonts w:ascii="Arial" w:hAnsi="Arial" w:cs="Arial"/>
          <w:b/>
          <w:bCs/>
          <w:color w:val="000000"/>
          <w:lang w:val="en-GB"/>
        </w:rPr>
        <w:t xml:space="preserve">50% </w:t>
      </w:r>
    </w:p>
    <w:p w14:paraId="18363DB1" w14:textId="77777777" w:rsidR="002E0807" w:rsidRDefault="002E0807" w:rsidP="002E0807">
      <w:pPr>
        <w:widowControl w:val="0"/>
        <w:autoSpaceDE w:val="0"/>
        <w:autoSpaceDN w:val="0"/>
        <w:adjustRightInd w:val="0"/>
        <w:spacing w:after="0" w:line="240" w:lineRule="auto"/>
        <w:rPr>
          <w:rFonts w:ascii="Arial" w:hAnsi="Arial" w:cs="Arial"/>
          <w:color w:val="000000"/>
          <w:lang w:val="en-GB"/>
        </w:rPr>
      </w:pPr>
    </w:p>
    <w:p w14:paraId="191FCFAD" w14:textId="1D5B7213" w:rsidR="00361C3D" w:rsidRPr="00361C3D" w:rsidRDefault="00361C3D" w:rsidP="00361C3D">
      <w:pPr>
        <w:widowControl w:val="0"/>
        <w:autoSpaceDE w:val="0"/>
        <w:autoSpaceDN w:val="0"/>
        <w:adjustRightInd w:val="0"/>
        <w:spacing w:after="240" w:line="340" w:lineRule="atLeast"/>
        <w:rPr>
          <w:rFonts w:ascii="Times" w:hAnsi="Times" w:cs="Times"/>
          <w:color w:val="000000"/>
          <w:lang w:val="en-GB"/>
        </w:rPr>
      </w:pPr>
      <w:r w:rsidRPr="00361C3D">
        <w:rPr>
          <w:rFonts w:ascii="Arial" w:hAnsi="Arial" w:cs="Arial"/>
          <w:color w:val="000000"/>
          <w:lang w:val="en-GB"/>
        </w:rPr>
        <w:t>Practical Examination (</w:t>
      </w:r>
      <w:r>
        <w:rPr>
          <w:rFonts w:ascii="Arial" w:hAnsi="Arial" w:cs="Arial"/>
          <w:color w:val="000000"/>
          <w:lang w:val="en-GB"/>
        </w:rPr>
        <w:t xml:space="preserve">up to </w:t>
      </w:r>
      <w:r w:rsidRPr="00361C3D">
        <w:rPr>
          <w:rFonts w:ascii="Arial" w:hAnsi="Arial" w:cs="Arial"/>
          <w:color w:val="000000"/>
          <w:lang w:val="en-GB"/>
        </w:rPr>
        <w:t>1</w:t>
      </w:r>
      <w:r>
        <w:rPr>
          <w:rFonts w:ascii="Arial" w:hAnsi="Arial" w:cs="Arial"/>
          <w:color w:val="000000"/>
          <w:lang w:val="en-GB"/>
        </w:rPr>
        <w:t xml:space="preserve"> </w:t>
      </w:r>
      <w:r w:rsidRPr="00361C3D">
        <w:rPr>
          <w:rFonts w:ascii="Arial" w:hAnsi="Arial" w:cs="Arial"/>
          <w:color w:val="000000"/>
          <w:lang w:val="en-GB"/>
        </w:rPr>
        <w:t>hour)</w:t>
      </w:r>
      <w:r w:rsidRPr="00361C3D">
        <w:rPr>
          <w:rFonts w:ascii="MS Mincho" w:eastAsia="MS Mincho" w:hAnsi="MS Mincho" w:cs="MS Mincho"/>
          <w:color w:val="000000"/>
          <w:lang w:val="en-GB"/>
        </w:rPr>
        <w:t> </w:t>
      </w:r>
      <w:r w:rsidRPr="00361C3D">
        <w:rPr>
          <w:rFonts w:ascii="Arial" w:hAnsi="Arial" w:cs="Arial"/>
          <w:color w:val="000000"/>
          <w:lang w:val="en-GB"/>
        </w:rPr>
        <w:t xml:space="preserve">Presentation (sport and exercise injury of your choice) </w:t>
      </w:r>
    </w:p>
    <w:p w14:paraId="25CC54B0" w14:textId="7BAECB5A" w:rsidR="0016712A" w:rsidRDefault="0016712A" w:rsidP="0016712A">
      <w:pPr>
        <w:widowControl w:val="0"/>
        <w:autoSpaceDE w:val="0"/>
        <w:autoSpaceDN w:val="0"/>
        <w:adjustRightInd w:val="0"/>
        <w:spacing w:after="0" w:line="240" w:lineRule="auto"/>
        <w:rPr>
          <w:rFonts w:ascii="Arial" w:hAnsi="Arial" w:cs="Arial"/>
          <w:color w:val="000000"/>
          <w:lang w:val="en-GB"/>
        </w:rPr>
      </w:pPr>
      <w:r w:rsidRPr="00D07E1F">
        <w:rPr>
          <w:rFonts w:ascii="Arial" w:hAnsi="Arial" w:cs="Arial"/>
          <w:b/>
          <w:bCs/>
          <w:color w:val="000000"/>
          <w:lang w:val="en-GB"/>
        </w:rPr>
        <w:t xml:space="preserve">Exemplar </w:t>
      </w:r>
    </w:p>
    <w:p w14:paraId="746EEF7E" w14:textId="04A1D765" w:rsidR="00361C3D" w:rsidRPr="00361C3D" w:rsidRDefault="00361C3D" w:rsidP="00361C3D">
      <w:pPr>
        <w:widowControl w:val="0"/>
        <w:autoSpaceDE w:val="0"/>
        <w:autoSpaceDN w:val="0"/>
        <w:adjustRightInd w:val="0"/>
        <w:spacing w:after="240" w:line="340" w:lineRule="atLeast"/>
        <w:rPr>
          <w:rFonts w:ascii="Times" w:hAnsi="Times" w:cs="Times"/>
          <w:color w:val="000000"/>
          <w:lang w:val="en-GB"/>
        </w:rPr>
      </w:pPr>
      <w:r w:rsidRPr="00361C3D">
        <w:rPr>
          <w:rFonts w:ascii="Arial" w:hAnsi="Arial" w:cs="Arial"/>
          <w:color w:val="000000"/>
          <w:lang w:val="en-GB"/>
        </w:rPr>
        <w:t xml:space="preserve">You are to select a Sports and Exercise Injury of YOUR choice. You are to complete a </w:t>
      </w:r>
      <w:r w:rsidR="00775BFA" w:rsidRPr="00361C3D">
        <w:rPr>
          <w:rFonts w:ascii="Arial" w:hAnsi="Arial" w:cs="Arial"/>
          <w:color w:val="000000"/>
          <w:lang w:val="en-GB"/>
        </w:rPr>
        <w:t>15-minute</w:t>
      </w:r>
      <w:r w:rsidRPr="00361C3D">
        <w:rPr>
          <w:rFonts w:ascii="Arial" w:hAnsi="Arial" w:cs="Arial"/>
          <w:color w:val="000000"/>
          <w:lang w:val="en-GB"/>
        </w:rPr>
        <w:t xml:space="preserve"> presentation on the following areas: </w:t>
      </w:r>
    </w:p>
    <w:p w14:paraId="5EE6B832" w14:textId="77777777" w:rsidR="00361C3D" w:rsidRPr="00361C3D" w:rsidRDefault="00361C3D" w:rsidP="00361C3D">
      <w:pPr>
        <w:widowControl w:val="0"/>
        <w:autoSpaceDE w:val="0"/>
        <w:autoSpaceDN w:val="0"/>
        <w:adjustRightInd w:val="0"/>
        <w:spacing w:after="240" w:line="340" w:lineRule="atLeast"/>
        <w:rPr>
          <w:rFonts w:ascii="Times" w:hAnsi="Times" w:cs="Times"/>
          <w:color w:val="000000"/>
          <w:lang w:val="en-GB"/>
        </w:rPr>
      </w:pPr>
      <w:r w:rsidRPr="00361C3D">
        <w:rPr>
          <w:rFonts w:ascii="Arial" w:hAnsi="Arial" w:cs="Arial"/>
          <w:color w:val="000000"/>
          <w:lang w:val="en-GB"/>
        </w:rPr>
        <w:t>The mechanism of injury and epidemiology</w:t>
      </w:r>
      <w:r w:rsidRPr="00361C3D">
        <w:rPr>
          <w:rFonts w:ascii="MS Mincho" w:eastAsia="MS Mincho" w:hAnsi="MS Mincho" w:cs="MS Mincho"/>
          <w:color w:val="000000"/>
          <w:lang w:val="en-GB"/>
        </w:rPr>
        <w:t> </w:t>
      </w:r>
      <w:r w:rsidRPr="00361C3D">
        <w:rPr>
          <w:rFonts w:ascii="Arial" w:hAnsi="Arial" w:cs="Arial"/>
          <w:color w:val="000000"/>
          <w:lang w:val="en-GB"/>
        </w:rPr>
        <w:t>The immediate signs and symptoms (including imaging)</w:t>
      </w:r>
      <w:r w:rsidRPr="00361C3D">
        <w:rPr>
          <w:rFonts w:ascii="MS Mincho" w:eastAsia="MS Mincho" w:hAnsi="MS Mincho" w:cs="MS Mincho"/>
          <w:color w:val="000000"/>
          <w:lang w:val="en-GB"/>
        </w:rPr>
        <w:t> </w:t>
      </w:r>
      <w:r w:rsidRPr="00361C3D">
        <w:rPr>
          <w:rFonts w:ascii="Arial" w:hAnsi="Arial" w:cs="Arial"/>
          <w:color w:val="000000"/>
          <w:lang w:val="en-GB"/>
        </w:rPr>
        <w:t xml:space="preserve">the healing process and time frame (including surgery if required) </w:t>
      </w:r>
    </w:p>
    <w:p w14:paraId="315B0058" w14:textId="77777777" w:rsidR="002E0807" w:rsidRDefault="002E0807" w:rsidP="002E0807">
      <w:pPr>
        <w:widowControl w:val="0"/>
        <w:autoSpaceDE w:val="0"/>
        <w:autoSpaceDN w:val="0"/>
        <w:adjustRightInd w:val="0"/>
        <w:spacing w:after="0" w:line="240" w:lineRule="auto"/>
        <w:rPr>
          <w:rFonts w:ascii="Arial" w:hAnsi="Arial" w:cs="Arial"/>
          <w:b/>
          <w:bCs/>
          <w:color w:val="000000"/>
          <w:lang w:val="en-GB"/>
        </w:rPr>
      </w:pPr>
    </w:p>
    <w:p w14:paraId="2B6BD029" w14:textId="5E90A11D" w:rsidR="002E0807" w:rsidRPr="00D07E1F" w:rsidRDefault="00361C3D" w:rsidP="002E0807">
      <w:pPr>
        <w:widowControl w:val="0"/>
        <w:autoSpaceDE w:val="0"/>
        <w:autoSpaceDN w:val="0"/>
        <w:adjustRightInd w:val="0"/>
        <w:spacing w:after="0" w:line="240" w:lineRule="auto"/>
        <w:rPr>
          <w:rFonts w:ascii="Arial" w:hAnsi="Arial" w:cs="Arial"/>
          <w:color w:val="000000"/>
          <w:lang w:val="en-GB"/>
        </w:rPr>
      </w:pPr>
      <w:r>
        <w:rPr>
          <w:rFonts w:ascii="Arial" w:hAnsi="Arial" w:cs="Arial"/>
          <w:b/>
          <w:bCs/>
          <w:color w:val="000000"/>
          <w:lang w:val="en-GB"/>
        </w:rPr>
        <w:t>Assessment Component 2 – 50</w:t>
      </w:r>
      <w:r w:rsidR="002E0807" w:rsidRPr="00D07E1F">
        <w:rPr>
          <w:rFonts w:ascii="Arial" w:hAnsi="Arial" w:cs="Arial"/>
          <w:b/>
          <w:bCs/>
          <w:color w:val="000000"/>
          <w:lang w:val="en-GB"/>
        </w:rPr>
        <w:t xml:space="preserve">% </w:t>
      </w:r>
    </w:p>
    <w:p w14:paraId="0B28EEC3" w14:textId="77777777" w:rsidR="002E0807" w:rsidRDefault="002E0807" w:rsidP="002E0807">
      <w:pPr>
        <w:widowControl w:val="0"/>
        <w:autoSpaceDE w:val="0"/>
        <w:autoSpaceDN w:val="0"/>
        <w:adjustRightInd w:val="0"/>
        <w:spacing w:after="0" w:line="240" w:lineRule="auto"/>
        <w:rPr>
          <w:rFonts w:ascii="Arial" w:hAnsi="Arial" w:cs="Arial"/>
          <w:color w:val="000000"/>
          <w:lang w:val="en-GB"/>
        </w:rPr>
      </w:pPr>
    </w:p>
    <w:p w14:paraId="4ED45F97" w14:textId="0B88EADE" w:rsidR="00361C3D" w:rsidRDefault="00361C3D" w:rsidP="00361C3D">
      <w:pPr>
        <w:widowControl w:val="0"/>
        <w:autoSpaceDE w:val="0"/>
        <w:autoSpaceDN w:val="0"/>
        <w:adjustRightInd w:val="0"/>
        <w:spacing w:after="0" w:line="240" w:lineRule="auto"/>
        <w:rPr>
          <w:rFonts w:ascii="Arial" w:hAnsi="Arial" w:cs="Arial"/>
          <w:color w:val="000000"/>
          <w:lang w:val="en-GB"/>
        </w:rPr>
      </w:pPr>
      <w:r>
        <w:rPr>
          <w:rFonts w:ascii="Arial" w:hAnsi="Arial" w:cs="Arial"/>
          <w:color w:val="000000"/>
          <w:lang w:val="en-GB"/>
        </w:rPr>
        <w:t>Written - examination (1 hour 30</w:t>
      </w:r>
      <w:r w:rsidR="008A5F46">
        <w:rPr>
          <w:rFonts w:ascii="Arial" w:hAnsi="Arial" w:cs="Arial"/>
          <w:color w:val="000000"/>
          <w:lang w:val="en-GB"/>
        </w:rPr>
        <w:t xml:space="preserve"> minutes) OR online MCQ (45 mins)</w:t>
      </w:r>
    </w:p>
    <w:p w14:paraId="631C46C8" w14:textId="77777777" w:rsidR="00361C3D" w:rsidRPr="00361C3D" w:rsidRDefault="00361C3D" w:rsidP="00361C3D">
      <w:pPr>
        <w:widowControl w:val="0"/>
        <w:autoSpaceDE w:val="0"/>
        <w:autoSpaceDN w:val="0"/>
        <w:adjustRightInd w:val="0"/>
        <w:spacing w:after="240" w:line="340" w:lineRule="atLeast"/>
        <w:rPr>
          <w:rFonts w:ascii="Times" w:hAnsi="Times" w:cs="Times"/>
          <w:color w:val="000000"/>
          <w:lang w:val="en-GB"/>
        </w:rPr>
      </w:pPr>
      <w:r w:rsidRPr="00361C3D">
        <w:rPr>
          <w:rFonts w:ascii="Arial" w:hAnsi="Arial" w:cs="Arial"/>
          <w:color w:val="000000"/>
          <w:lang w:val="en-GB"/>
        </w:rPr>
        <w:t xml:space="preserve">This exam will provide you with 3 case studies relating to chronic disease and its effect on exercise. You will be given a brief case study and will be required to complete short answer questions. </w:t>
      </w:r>
    </w:p>
    <w:p w14:paraId="00A8C8FE" w14:textId="77777777" w:rsidR="0016712A" w:rsidRPr="00D07E1F" w:rsidRDefault="0016712A" w:rsidP="0016712A">
      <w:pPr>
        <w:widowControl w:val="0"/>
        <w:autoSpaceDE w:val="0"/>
        <w:autoSpaceDN w:val="0"/>
        <w:adjustRightInd w:val="0"/>
        <w:spacing w:after="0" w:line="240" w:lineRule="auto"/>
        <w:rPr>
          <w:rFonts w:ascii="Arial" w:hAnsi="Arial" w:cs="Arial"/>
          <w:color w:val="000000"/>
          <w:lang w:val="en-GB"/>
        </w:rPr>
      </w:pPr>
      <w:r w:rsidRPr="00D07E1F">
        <w:rPr>
          <w:rFonts w:ascii="Arial" w:hAnsi="Arial" w:cs="Arial"/>
          <w:b/>
          <w:bCs/>
          <w:color w:val="000000"/>
          <w:lang w:val="en-GB"/>
        </w:rPr>
        <w:lastRenderedPageBreak/>
        <w:t xml:space="preserve">Exemplar </w:t>
      </w:r>
    </w:p>
    <w:p w14:paraId="6D81B7EA" w14:textId="77777777" w:rsidR="00361C3D" w:rsidRPr="00D07E1F" w:rsidRDefault="00361C3D" w:rsidP="002E0807">
      <w:pPr>
        <w:widowControl w:val="0"/>
        <w:autoSpaceDE w:val="0"/>
        <w:autoSpaceDN w:val="0"/>
        <w:adjustRightInd w:val="0"/>
        <w:spacing w:after="0" w:line="240" w:lineRule="auto"/>
        <w:rPr>
          <w:rFonts w:ascii="Arial" w:hAnsi="Arial" w:cs="Arial"/>
          <w:color w:val="000000"/>
          <w:lang w:val="en-GB"/>
        </w:rPr>
      </w:pPr>
    </w:p>
    <w:p w14:paraId="3C5C6A8F" w14:textId="77777777" w:rsidR="002E0807" w:rsidRDefault="002E0807" w:rsidP="002E0807">
      <w:pPr>
        <w:widowControl w:val="0"/>
        <w:autoSpaceDE w:val="0"/>
        <w:autoSpaceDN w:val="0"/>
        <w:adjustRightInd w:val="0"/>
        <w:spacing w:after="0" w:line="240" w:lineRule="auto"/>
        <w:rPr>
          <w:rFonts w:ascii="Arial" w:hAnsi="Arial" w:cs="Arial"/>
          <w:b/>
          <w:bCs/>
          <w:color w:val="000000"/>
          <w:lang w:val="en-GB"/>
        </w:rPr>
      </w:pPr>
    </w:p>
    <w:p w14:paraId="2405EF2C" w14:textId="77777777" w:rsidR="0016712A" w:rsidRPr="002703F9" w:rsidRDefault="0016712A" w:rsidP="0016712A">
      <w:pPr>
        <w:rPr>
          <w:rFonts w:ascii="Arial" w:hAnsi="Arial" w:cs="Arial"/>
        </w:rPr>
      </w:pPr>
      <w:r w:rsidRPr="002703F9">
        <w:rPr>
          <w:rFonts w:ascii="Arial" w:hAnsi="Arial" w:cs="Arial"/>
        </w:rPr>
        <w:t>Duncan Ferguson is a 28-year-old Football who sustains a groin injury whilst changing direction the 100m.  The main structure likely to be injured is Muscle.</w:t>
      </w:r>
    </w:p>
    <w:p w14:paraId="12B524C2" w14:textId="77777777" w:rsidR="0016712A" w:rsidRPr="002703F9" w:rsidRDefault="0016712A" w:rsidP="0016712A">
      <w:pPr>
        <w:rPr>
          <w:rStyle w:val="IntenseEmphasis"/>
          <w:rFonts w:ascii="Arial" w:hAnsi="Arial" w:cs="Arial"/>
          <w:b w:val="0"/>
          <w:color w:val="000000" w:themeColor="text1"/>
        </w:rPr>
      </w:pPr>
      <w:r w:rsidRPr="002703F9">
        <w:rPr>
          <w:rStyle w:val="IntenseEmphasis"/>
          <w:rFonts w:ascii="Arial" w:hAnsi="Arial" w:cs="Arial"/>
          <w:b w:val="0"/>
          <w:color w:val="000000" w:themeColor="text1"/>
        </w:rPr>
        <w:t>Question 1: Describe the function of muscle tissue and what are its structural components? (5 marks)</w:t>
      </w:r>
    </w:p>
    <w:p w14:paraId="4A4FDBAD" w14:textId="77777777" w:rsidR="0016712A" w:rsidRPr="002703F9" w:rsidRDefault="0016712A" w:rsidP="0016712A">
      <w:pPr>
        <w:rPr>
          <w:rFonts w:ascii="Arial" w:hAnsi="Arial" w:cs="Arial"/>
          <w:i/>
          <w:color w:val="000000" w:themeColor="text1"/>
        </w:rPr>
      </w:pPr>
      <w:r w:rsidRPr="002703F9">
        <w:rPr>
          <w:rStyle w:val="IntenseEmphasis"/>
          <w:rFonts w:ascii="Arial" w:hAnsi="Arial" w:cs="Arial"/>
          <w:b w:val="0"/>
          <w:color w:val="000000" w:themeColor="text1"/>
        </w:rPr>
        <w:t xml:space="preserve">Question 2: </w:t>
      </w:r>
      <w:r w:rsidRPr="002703F9">
        <w:rPr>
          <w:rFonts w:ascii="Arial" w:hAnsi="Arial" w:cs="Arial"/>
          <w:i/>
          <w:color w:val="000000" w:themeColor="text1"/>
        </w:rPr>
        <w:t>Explain the stages of healing, with specific reference to muscle tissue, that are likely to take place during this period. (20 marks)</w:t>
      </w:r>
    </w:p>
    <w:p w14:paraId="74AB5456" w14:textId="77777777" w:rsidR="0016712A" w:rsidRPr="002703F9" w:rsidRDefault="0016712A" w:rsidP="0016712A">
      <w:pPr>
        <w:rPr>
          <w:rFonts w:ascii="Arial" w:hAnsi="Arial" w:cs="Arial"/>
          <w:i/>
          <w:color w:val="000000" w:themeColor="text1"/>
        </w:rPr>
      </w:pPr>
      <w:r w:rsidRPr="002703F9">
        <w:rPr>
          <w:rFonts w:ascii="Arial" w:hAnsi="Arial" w:cs="Arial"/>
          <w:i/>
          <w:color w:val="000000" w:themeColor="text1"/>
        </w:rPr>
        <w:t xml:space="preserve">Question 3: Explain any factors that could have caused the injury to occur and what treatment modalities could be used to facilitate return of the athlete to full function?  (10 marks) </w:t>
      </w:r>
    </w:p>
    <w:p w14:paraId="4E7347DD" w14:textId="77777777" w:rsidR="00D07E1F" w:rsidRDefault="00D07E1F" w:rsidP="00734FD1">
      <w:pPr>
        <w:tabs>
          <w:tab w:val="left" w:pos="720"/>
          <w:tab w:val="left" w:pos="1440"/>
          <w:tab w:val="left" w:pos="2160"/>
          <w:tab w:val="left" w:pos="2880"/>
        </w:tabs>
        <w:rPr>
          <w:rFonts w:ascii="Arial" w:hAnsi="Arial" w:cs="Arial"/>
          <w:b/>
        </w:rPr>
      </w:pPr>
    </w:p>
    <w:p w14:paraId="651B936D" w14:textId="02CBBB80" w:rsidR="00C039D9" w:rsidRDefault="00C039D9" w:rsidP="00C039D9">
      <w:pPr>
        <w:pStyle w:val="Heading1"/>
      </w:pPr>
      <w:r>
        <w:t>ASSESSMENT SUMMARY:</w:t>
      </w:r>
    </w:p>
    <w:p w14:paraId="5CE4DF96" w14:textId="77777777" w:rsidR="00C039D9" w:rsidRPr="00C039D9" w:rsidRDefault="00C039D9" w:rsidP="00C039D9"/>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C039D9" w:rsidRPr="00AC08A8" w14:paraId="3996B0CD" w14:textId="77777777" w:rsidTr="00032B62">
        <w:tc>
          <w:tcPr>
            <w:tcW w:w="3261" w:type="dxa"/>
            <w:tcBorders>
              <w:top w:val="single" w:sz="4" w:space="0" w:color="auto"/>
              <w:left w:val="single" w:sz="4" w:space="0" w:color="auto"/>
            </w:tcBorders>
            <w:shd w:val="clear" w:color="auto" w:fill="auto"/>
          </w:tcPr>
          <w:p w14:paraId="6DF3BB73" w14:textId="77777777" w:rsidR="00C039D9" w:rsidRPr="00FE7853" w:rsidRDefault="00C039D9" w:rsidP="00032B62">
            <w:pPr>
              <w:rPr>
                <w:rFonts w:cs="Arial"/>
                <w:b/>
              </w:rPr>
            </w:pPr>
            <w:r w:rsidRPr="00FE7853">
              <w:rPr>
                <w:rFonts w:cs="Arial"/>
                <w:b/>
              </w:rPr>
              <w:t>Activity type</w:t>
            </w:r>
          </w:p>
        </w:tc>
        <w:tc>
          <w:tcPr>
            <w:tcW w:w="1842" w:type="dxa"/>
            <w:shd w:val="clear" w:color="auto" w:fill="auto"/>
          </w:tcPr>
          <w:p w14:paraId="3A6B1879" w14:textId="77777777" w:rsidR="00C039D9" w:rsidRPr="00FE7853" w:rsidRDefault="00C039D9" w:rsidP="00032B62">
            <w:pPr>
              <w:jc w:val="center"/>
              <w:rPr>
                <w:rFonts w:cs="Arial"/>
                <w:b/>
              </w:rPr>
            </w:pPr>
            <w:r w:rsidRPr="00FE7853">
              <w:rPr>
                <w:rFonts w:cs="Arial"/>
                <w:b/>
              </w:rPr>
              <w:t>Percentage</w:t>
            </w:r>
          </w:p>
        </w:tc>
      </w:tr>
      <w:tr w:rsidR="00C039D9" w:rsidRPr="00AC08A8" w14:paraId="6FCD9679" w14:textId="77777777" w:rsidTr="00032B62">
        <w:tc>
          <w:tcPr>
            <w:tcW w:w="3261" w:type="dxa"/>
            <w:shd w:val="clear" w:color="auto" w:fill="auto"/>
          </w:tcPr>
          <w:p w14:paraId="65096FF4" w14:textId="77777777" w:rsidR="00C039D9" w:rsidRPr="00FE7853" w:rsidRDefault="00C039D9" w:rsidP="00032B62">
            <w:pPr>
              <w:rPr>
                <w:rFonts w:cs="Arial"/>
              </w:rPr>
            </w:pPr>
            <w:r w:rsidRPr="00FE7853">
              <w:rPr>
                <w:rFonts w:cs="Arial"/>
              </w:rPr>
              <w:t>Written exam</w:t>
            </w:r>
          </w:p>
        </w:tc>
        <w:tc>
          <w:tcPr>
            <w:tcW w:w="1842" w:type="dxa"/>
            <w:shd w:val="clear" w:color="auto" w:fill="auto"/>
          </w:tcPr>
          <w:p w14:paraId="3618C86C" w14:textId="77777777" w:rsidR="00C039D9" w:rsidRPr="00FE7853" w:rsidRDefault="00C039D9" w:rsidP="00032B62">
            <w:pPr>
              <w:jc w:val="center"/>
              <w:rPr>
                <w:rFonts w:cs="Arial"/>
              </w:rPr>
            </w:pPr>
            <w:r w:rsidRPr="00FE7853">
              <w:rPr>
                <w:rFonts w:cs="Arial"/>
              </w:rPr>
              <w:t>0</w:t>
            </w:r>
          </w:p>
        </w:tc>
      </w:tr>
      <w:tr w:rsidR="00C039D9" w:rsidRPr="00AC08A8" w14:paraId="7B6130DB" w14:textId="77777777" w:rsidTr="00032B62">
        <w:tc>
          <w:tcPr>
            <w:tcW w:w="3261" w:type="dxa"/>
            <w:shd w:val="clear" w:color="auto" w:fill="auto"/>
          </w:tcPr>
          <w:p w14:paraId="3D12857C" w14:textId="77777777" w:rsidR="00C039D9" w:rsidRPr="00FE7853" w:rsidRDefault="00C039D9" w:rsidP="00032B62">
            <w:pPr>
              <w:rPr>
                <w:rFonts w:cs="Arial"/>
              </w:rPr>
            </w:pPr>
            <w:r w:rsidRPr="00FE7853">
              <w:rPr>
                <w:rFonts w:cs="Arial"/>
              </w:rPr>
              <w:t>Coursework</w:t>
            </w:r>
          </w:p>
        </w:tc>
        <w:tc>
          <w:tcPr>
            <w:tcW w:w="1842" w:type="dxa"/>
            <w:shd w:val="clear" w:color="auto" w:fill="auto"/>
          </w:tcPr>
          <w:p w14:paraId="0A97C4AF" w14:textId="77777777" w:rsidR="00C039D9" w:rsidRPr="00FE7853" w:rsidRDefault="00C039D9" w:rsidP="00032B62">
            <w:pPr>
              <w:jc w:val="center"/>
              <w:rPr>
                <w:rFonts w:cs="Arial"/>
              </w:rPr>
            </w:pPr>
            <w:r w:rsidRPr="00FE7853">
              <w:rPr>
                <w:rFonts w:cs="Arial"/>
              </w:rPr>
              <w:t>50</w:t>
            </w:r>
          </w:p>
        </w:tc>
      </w:tr>
      <w:tr w:rsidR="00C039D9" w:rsidRPr="00AC08A8" w14:paraId="32850382" w14:textId="77777777" w:rsidTr="00032B62">
        <w:tc>
          <w:tcPr>
            <w:tcW w:w="3261" w:type="dxa"/>
            <w:shd w:val="clear" w:color="auto" w:fill="auto"/>
          </w:tcPr>
          <w:p w14:paraId="5A9C461B" w14:textId="77777777" w:rsidR="00C039D9" w:rsidRPr="00FE7853" w:rsidRDefault="00C039D9" w:rsidP="00032B62">
            <w:pPr>
              <w:rPr>
                <w:rFonts w:cs="Arial"/>
              </w:rPr>
            </w:pPr>
            <w:r w:rsidRPr="00FE7853">
              <w:rPr>
                <w:rFonts w:cs="Arial"/>
              </w:rPr>
              <w:t>Practical</w:t>
            </w:r>
          </w:p>
        </w:tc>
        <w:tc>
          <w:tcPr>
            <w:tcW w:w="1842" w:type="dxa"/>
            <w:shd w:val="clear" w:color="auto" w:fill="auto"/>
          </w:tcPr>
          <w:p w14:paraId="383A6016" w14:textId="77777777" w:rsidR="00C039D9" w:rsidRPr="00FE7853" w:rsidRDefault="00C039D9" w:rsidP="00032B62">
            <w:pPr>
              <w:jc w:val="center"/>
              <w:rPr>
                <w:rFonts w:cs="Arial"/>
              </w:rPr>
            </w:pPr>
            <w:r w:rsidRPr="00FE7853">
              <w:rPr>
                <w:rFonts w:cs="Arial"/>
              </w:rPr>
              <w:t>50</w:t>
            </w:r>
          </w:p>
        </w:tc>
      </w:tr>
      <w:tr w:rsidR="00C039D9" w:rsidRPr="00AC08A8" w14:paraId="23A60A7A" w14:textId="77777777" w:rsidTr="00032B62">
        <w:tc>
          <w:tcPr>
            <w:tcW w:w="3261" w:type="dxa"/>
            <w:shd w:val="clear" w:color="auto" w:fill="auto"/>
          </w:tcPr>
          <w:p w14:paraId="33E47210" w14:textId="77777777" w:rsidR="00C039D9" w:rsidRPr="00FE7853" w:rsidRDefault="00C039D9" w:rsidP="00032B62">
            <w:pPr>
              <w:rPr>
                <w:rFonts w:cs="Arial"/>
              </w:rPr>
            </w:pPr>
            <w:r w:rsidRPr="00FE7853">
              <w:rPr>
                <w:rFonts w:cs="Arial"/>
                <w:b/>
              </w:rPr>
              <w:t>TOTAL</w:t>
            </w:r>
          </w:p>
        </w:tc>
        <w:tc>
          <w:tcPr>
            <w:tcW w:w="1842" w:type="dxa"/>
            <w:shd w:val="clear" w:color="auto" w:fill="auto"/>
          </w:tcPr>
          <w:p w14:paraId="5DF88F80" w14:textId="77777777" w:rsidR="00C039D9" w:rsidRPr="00FE7853" w:rsidRDefault="00C039D9" w:rsidP="00032B62">
            <w:pPr>
              <w:jc w:val="center"/>
              <w:rPr>
                <w:rFonts w:cs="Arial"/>
                <w:b/>
              </w:rPr>
            </w:pPr>
            <w:r w:rsidRPr="00FE7853">
              <w:rPr>
                <w:rFonts w:cs="Arial"/>
                <w:b/>
              </w:rPr>
              <w:t>100%</w:t>
            </w:r>
          </w:p>
        </w:tc>
      </w:tr>
    </w:tbl>
    <w:p w14:paraId="33ECB028" w14:textId="77777777" w:rsidR="00C039D9" w:rsidRPr="00854185" w:rsidRDefault="00C039D9" w:rsidP="00C039D9">
      <w:pPr>
        <w:rPr>
          <w:rFonts w:eastAsia="Calibri" w:cs="Arial"/>
        </w:rPr>
      </w:pPr>
    </w:p>
    <w:p w14:paraId="1A2EAD19" w14:textId="77777777" w:rsidR="00C039D9" w:rsidRPr="00854185" w:rsidRDefault="00C039D9" w:rsidP="00C039D9">
      <w:pPr>
        <w:rPr>
          <w:rFonts w:eastAsia="Calibri" w:cs="Arial"/>
          <w:b/>
        </w:rPr>
      </w:pPr>
    </w:p>
    <w:p w14:paraId="0BB36543" w14:textId="77777777" w:rsidR="00C039D9" w:rsidRPr="00854185" w:rsidRDefault="00C039D9" w:rsidP="00C039D9">
      <w:pPr>
        <w:rPr>
          <w:rFonts w:eastAsia="Calibri" w:cs="Arial"/>
          <w:b/>
        </w:rPr>
      </w:pPr>
    </w:p>
    <w:p w14:paraId="7C407242" w14:textId="77777777" w:rsidR="00C039D9" w:rsidRPr="00854185" w:rsidRDefault="00C039D9" w:rsidP="00C039D9">
      <w:pPr>
        <w:rPr>
          <w:rFonts w:eastAsia="Calibri" w:cs="Arial"/>
          <w:b/>
        </w:rPr>
      </w:pPr>
    </w:p>
    <w:p w14:paraId="4F6C53A6" w14:textId="77777777" w:rsidR="00C039D9" w:rsidRPr="00854185" w:rsidRDefault="00C039D9" w:rsidP="00C039D9">
      <w:pPr>
        <w:rPr>
          <w:rFonts w:eastAsia="Calibri" w:cs="Arial"/>
          <w:b/>
        </w:rPr>
      </w:pPr>
    </w:p>
    <w:p w14:paraId="09D1E2F2" w14:textId="77777777" w:rsidR="00C039D9" w:rsidRPr="00FE7853" w:rsidRDefault="00C039D9" w:rsidP="00C039D9">
      <w:pPr>
        <w:tabs>
          <w:tab w:val="left" w:pos="720"/>
          <w:tab w:val="left" w:pos="1440"/>
          <w:tab w:val="left" w:pos="2160"/>
          <w:tab w:val="left" w:pos="2880"/>
        </w:tabs>
        <w:rPr>
          <w:rFonts w:cs="Arial"/>
          <w:b/>
        </w:rPr>
      </w:pPr>
    </w:p>
    <w:p w14:paraId="0D164A64" w14:textId="006AA81E" w:rsidR="00C039D9" w:rsidRDefault="00C039D9" w:rsidP="00C039D9">
      <w:pPr>
        <w:pStyle w:val="Heading1"/>
      </w:pPr>
      <w:r>
        <w:t>EDUCATION FOR SUSTAINABLE DEVELOPMENT:</w:t>
      </w:r>
    </w:p>
    <w:p w14:paraId="090B914E" w14:textId="77777777" w:rsidR="00C039D9" w:rsidRPr="00FE7853" w:rsidRDefault="00C039D9" w:rsidP="00C039D9">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C039D9" w:rsidRPr="00AC08A8" w14:paraId="266B1891" w14:textId="77777777" w:rsidTr="00032B62">
        <w:tc>
          <w:tcPr>
            <w:tcW w:w="4443" w:type="dxa"/>
            <w:vMerge w:val="restart"/>
            <w:shd w:val="clear" w:color="auto" w:fill="auto"/>
            <w:vAlign w:val="center"/>
          </w:tcPr>
          <w:p w14:paraId="1BD20E31" w14:textId="77777777" w:rsidR="00C039D9" w:rsidRPr="00FE7853" w:rsidRDefault="00C039D9" w:rsidP="00032B62">
            <w:pPr>
              <w:tabs>
                <w:tab w:val="left" w:pos="720"/>
                <w:tab w:val="left" w:pos="1440"/>
                <w:tab w:val="left" w:pos="2160"/>
                <w:tab w:val="left" w:pos="2880"/>
              </w:tabs>
              <w:rPr>
                <w:rFonts w:cs="Arial"/>
              </w:rPr>
            </w:pPr>
            <w:r w:rsidRPr="00FE7853">
              <w:rPr>
                <w:rFonts w:cs="Arial"/>
              </w:rPr>
              <w:t>Does the module contribute to ESD?</w:t>
            </w:r>
          </w:p>
        </w:tc>
        <w:tc>
          <w:tcPr>
            <w:tcW w:w="4443" w:type="dxa"/>
            <w:shd w:val="clear" w:color="auto" w:fill="auto"/>
            <w:vAlign w:val="center"/>
          </w:tcPr>
          <w:p w14:paraId="647731C2" w14:textId="77777777" w:rsidR="00C039D9" w:rsidRPr="00FE7853" w:rsidRDefault="00C039D9" w:rsidP="00032B62">
            <w:pPr>
              <w:tabs>
                <w:tab w:val="left" w:pos="720"/>
                <w:tab w:val="left" w:pos="1440"/>
                <w:tab w:val="left" w:pos="2160"/>
                <w:tab w:val="left" w:pos="2880"/>
              </w:tabs>
              <w:rPr>
                <w:rFonts w:cs="Arial"/>
              </w:rPr>
            </w:pPr>
            <w:r w:rsidRPr="00FE7853">
              <w:rPr>
                <w:rFonts w:cs="Arial"/>
              </w:rPr>
              <w:t>Yes</w:t>
            </w:r>
          </w:p>
          <w:p w14:paraId="4BBCD603" w14:textId="77777777" w:rsidR="00C039D9" w:rsidRPr="00FE7853" w:rsidRDefault="00C039D9" w:rsidP="00032B62">
            <w:pPr>
              <w:tabs>
                <w:tab w:val="left" w:pos="720"/>
                <w:tab w:val="left" w:pos="1440"/>
                <w:tab w:val="left" w:pos="2160"/>
                <w:tab w:val="left" w:pos="2880"/>
              </w:tabs>
              <w:rPr>
                <w:rFonts w:cs="Arial"/>
              </w:rPr>
            </w:pPr>
          </w:p>
        </w:tc>
      </w:tr>
      <w:tr w:rsidR="00C039D9" w:rsidRPr="00AC08A8" w14:paraId="3939673A" w14:textId="77777777" w:rsidTr="00032B62">
        <w:tc>
          <w:tcPr>
            <w:tcW w:w="4443" w:type="dxa"/>
            <w:vMerge/>
            <w:shd w:val="clear" w:color="auto" w:fill="auto"/>
          </w:tcPr>
          <w:p w14:paraId="759A4698" w14:textId="77777777" w:rsidR="00C039D9" w:rsidRPr="00FE7853" w:rsidRDefault="00C039D9" w:rsidP="00032B62">
            <w:pPr>
              <w:tabs>
                <w:tab w:val="left" w:pos="720"/>
                <w:tab w:val="left" w:pos="1440"/>
                <w:tab w:val="left" w:pos="2160"/>
                <w:tab w:val="left" w:pos="2880"/>
              </w:tabs>
              <w:rPr>
                <w:rFonts w:cs="Arial"/>
              </w:rPr>
            </w:pPr>
          </w:p>
        </w:tc>
        <w:tc>
          <w:tcPr>
            <w:tcW w:w="4443" w:type="dxa"/>
            <w:shd w:val="clear" w:color="auto" w:fill="auto"/>
            <w:vAlign w:val="center"/>
          </w:tcPr>
          <w:p w14:paraId="3A931FD8" w14:textId="77777777" w:rsidR="00C039D9" w:rsidRPr="00FE7853" w:rsidRDefault="00C039D9" w:rsidP="00032B62">
            <w:pPr>
              <w:tabs>
                <w:tab w:val="left" w:pos="720"/>
                <w:tab w:val="left" w:pos="1440"/>
                <w:tab w:val="left" w:pos="2160"/>
                <w:tab w:val="left" w:pos="2880"/>
              </w:tabs>
              <w:rPr>
                <w:rFonts w:cs="Arial"/>
              </w:rPr>
            </w:pPr>
          </w:p>
        </w:tc>
      </w:tr>
      <w:tr w:rsidR="00C039D9" w:rsidRPr="00AC08A8" w14:paraId="4D39D634" w14:textId="77777777" w:rsidTr="00032B62">
        <w:tc>
          <w:tcPr>
            <w:tcW w:w="8886" w:type="dxa"/>
            <w:gridSpan w:val="2"/>
            <w:shd w:val="clear" w:color="auto" w:fill="auto"/>
          </w:tcPr>
          <w:p w14:paraId="6A39FA07" w14:textId="77777777" w:rsidR="00C039D9" w:rsidRPr="00FE7853" w:rsidRDefault="00C039D9" w:rsidP="00032B62">
            <w:pPr>
              <w:tabs>
                <w:tab w:val="left" w:pos="720"/>
                <w:tab w:val="left" w:pos="1440"/>
                <w:tab w:val="left" w:pos="2160"/>
                <w:tab w:val="left" w:pos="2880"/>
              </w:tabs>
              <w:rPr>
                <w:rFonts w:cs="Arial"/>
              </w:rPr>
            </w:pPr>
            <w:r w:rsidRPr="00FE7853">
              <w:rPr>
                <w:rFonts w:cs="Arial"/>
              </w:rPr>
              <w:t>Students will develop key knowledge and skills that will reinforce future sustainable practice promoting health and wellbeing. They will subsequently work will members of the community improving lifestyle behaviours relating to participation and adherent to physical activity.</w:t>
            </w:r>
          </w:p>
        </w:tc>
      </w:tr>
    </w:tbl>
    <w:p w14:paraId="28EE9D76" w14:textId="77777777" w:rsidR="00C039D9" w:rsidRPr="00D07E1F" w:rsidRDefault="00C039D9" w:rsidP="00734FD1">
      <w:pPr>
        <w:tabs>
          <w:tab w:val="left" w:pos="720"/>
          <w:tab w:val="left" w:pos="1440"/>
          <w:tab w:val="left" w:pos="2160"/>
          <w:tab w:val="left" w:pos="2880"/>
        </w:tabs>
        <w:rPr>
          <w:rFonts w:ascii="Arial" w:hAnsi="Arial" w:cs="Arial"/>
          <w:b/>
        </w:rPr>
      </w:pPr>
    </w:p>
    <w:p w14:paraId="7DEF40B3" w14:textId="77777777" w:rsidR="00A12695" w:rsidRDefault="00A12695" w:rsidP="00A12695">
      <w:pPr>
        <w:pStyle w:val="Heading1"/>
      </w:pPr>
      <w:r>
        <w:lastRenderedPageBreak/>
        <w:t>BIBLIOGRAPHY:</w:t>
      </w:r>
    </w:p>
    <w:p w14:paraId="08E99293" w14:textId="77777777" w:rsidR="00734FD1" w:rsidRPr="00D07E1F" w:rsidRDefault="00734FD1" w:rsidP="00734FD1">
      <w:pPr>
        <w:tabs>
          <w:tab w:val="left" w:pos="720"/>
          <w:tab w:val="left" w:pos="1440"/>
          <w:tab w:val="left" w:pos="2160"/>
          <w:tab w:val="left" w:pos="2880"/>
        </w:tabs>
        <w:rPr>
          <w:rFonts w:ascii="Arial" w:hAnsi="Arial" w:cs="Arial"/>
          <w:b/>
        </w:rPr>
      </w:pPr>
    </w:p>
    <w:p w14:paraId="03A8D6A4" w14:textId="77777777" w:rsidR="00734FD1" w:rsidRPr="00D07E1F" w:rsidRDefault="00734FD1" w:rsidP="00734FD1">
      <w:pPr>
        <w:tabs>
          <w:tab w:val="left" w:pos="720"/>
          <w:tab w:val="left" w:pos="1440"/>
          <w:tab w:val="left" w:pos="2160"/>
          <w:tab w:val="left" w:pos="2880"/>
        </w:tabs>
        <w:rPr>
          <w:rFonts w:ascii="Arial" w:hAnsi="Arial" w:cs="Arial"/>
          <w:b/>
        </w:rPr>
      </w:pPr>
      <w:r w:rsidRPr="00D07E1F">
        <w:rPr>
          <w:rFonts w:ascii="Arial" w:hAnsi="Arial" w:cs="Arial"/>
          <w:b/>
        </w:rPr>
        <w:t>All module bibliographies are exempli gratia.</w:t>
      </w:r>
    </w:p>
    <w:p w14:paraId="7F3EFEC2" w14:textId="77777777" w:rsidR="00734FD1" w:rsidRPr="00D07E1F" w:rsidRDefault="00734FD1" w:rsidP="00734FD1">
      <w:pPr>
        <w:tabs>
          <w:tab w:val="left" w:pos="720"/>
          <w:tab w:val="left" w:pos="1440"/>
          <w:tab w:val="left" w:pos="2160"/>
          <w:tab w:val="left" w:pos="2880"/>
        </w:tabs>
        <w:rPr>
          <w:rFonts w:ascii="Arial" w:hAnsi="Arial" w:cs="Arial"/>
          <w:b/>
        </w:rPr>
      </w:pPr>
    </w:p>
    <w:p w14:paraId="21621C34" w14:textId="256B8B02" w:rsidR="00734FD1" w:rsidRPr="00D07E1F" w:rsidRDefault="00734FD1" w:rsidP="00A12695">
      <w:pPr>
        <w:tabs>
          <w:tab w:val="left" w:pos="720"/>
          <w:tab w:val="left" w:pos="1440"/>
          <w:tab w:val="left" w:pos="2160"/>
          <w:tab w:val="left" w:pos="2880"/>
        </w:tabs>
        <w:ind w:left="3600" w:hanging="3600"/>
        <w:rPr>
          <w:rFonts w:ascii="Arial" w:hAnsi="Arial" w:cs="Arial"/>
          <w:b/>
        </w:rPr>
      </w:pPr>
      <w:r w:rsidRPr="00D07E1F">
        <w:rPr>
          <w:rFonts w:ascii="Arial" w:hAnsi="Arial" w:cs="Arial"/>
          <w:b/>
        </w:rPr>
        <w:t>Essential</w:t>
      </w:r>
    </w:p>
    <w:p w14:paraId="0C7CDB86" w14:textId="2DFDDB1F" w:rsidR="00734FD1" w:rsidRPr="00D07E1F" w:rsidRDefault="00C039D9" w:rsidP="00734FD1">
      <w:pPr>
        <w:rPr>
          <w:rFonts w:ascii="Arial" w:eastAsia="Calibri" w:hAnsi="Arial" w:cs="Arial"/>
        </w:rPr>
      </w:pPr>
      <w:r>
        <w:rPr>
          <w:rFonts w:ascii="Arial" w:eastAsia="Calibri" w:hAnsi="Arial" w:cs="Arial"/>
        </w:rPr>
        <w:t xml:space="preserve">Bahr, R. and Engebretsen L. (2009) </w:t>
      </w:r>
      <w:r w:rsidR="00443565">
        <w:rPr>
          <w:rFonts w:ascii="Arial" w:eastAsia="Calibri" w:hAnsi="Arial" w:cs="Arial"/>
          <w:i/>
        </w:rPr>
        <w:t>Sports injury p</w:t>
      </w:r>
      <w:r w:rsidRPr="00443565">
        <w:rPr>
          <w:rFonts w:ascii="Arial" w:eastAsia="Calibri" w:hAnsi="Arial" w:cs="Arial"/>
          <w:i/>
        </w:rPr>
        <w:t>revention</w:t>
      </w:r>
      <w:r>
        <w:rPr>
          <w:rFonts w:ascii="Arial" w:eastAsia="Calibri" w:hAnsi="Arial" w:cs="Arial"/>
        </w:rPr>
        <w:t xml:space="preserve">. Oxford: Wiley Blackwell. </w:t>
      </w:r>
    </w:p>
    <w:p w14:paraId="04A465B5" w14:textId="344C28C0" w:rsidR="00AA2469" w:rsidRDefault="00C824C2" w:rsidP="00734FD1">
      <w:pPr>
        <w:rPr>
          <w:rFonts w:ascii="Arial" w:hAnsi="Arial" w:cs="Arial"/>
        </w:rPr>
      </w:pPr>
      <w:r>
        <w:rPr>
          <w:rFonts w:ascii="Arial" w:hAnsi="Arial" w:cs="Arial"/>
        </w:rPr>
        <w:t>Blair, S., Bouchard, C.</w:t>
      </w:r>
      <w:r w:rsidR="00AA2469">
        <w:rPr>
          <w:rFonts w:ascii="Arial" w:hAnsi="Arial" w:cs="Arial"/>
        </w:rPr>
        <w:t xml:space="preserve"> and Haskell, L. (2007) </w:t>
      </w:r>
      <w:r w:rsidR="00443565">
        <w:rPr>
          <w:rFonts w:ascii="Arial" w:hAnsi="Arial" w:cs="Arial"/>
          <w:i/>
        </w:rPr>
        <w:t>Physical activity and h</w:t>
      </w:r>
      <w:r w:rsidR="00AA2469" w:rsidRPr="00443565">
        <w:rPr>
          <w:rFonts w:ascii="Arial" w:hAnsi="Arial" w:cs="Arial"/>
          <w:i/>
        </w:rPr>
        <w:t>ealth</w:t>
      </w:r>
      <w:r w:rsidR="00AA2469">
        <w:rPr>
          <w:rFonts w:ascii="Arial" w:hAnsi="Arial" w:cs="Arial"/>
        </w:rPr>
        <w:t>, Champaign, III: Human Kinetics.</w:t>
      </w:r>
    </w:p>
    <w:p w14:paraId="0D92CF43" w14:textId="490F3554" w:rsidR="00AA2469" w:rsidRPr="00AA2469" w:rsidRDefault="00AA2469" w:rsidP="00B8639C">
      <w:pPr>
        <w:rPr>
          <w:rFonts w:ascii="Arial" w:hAnsi="Arial" w:cs="Arial"/>
        </w:rPr>
      </w:pPr>
      <w:r>
        <w:rPr>
          <w:rFonts w:ascii="Arial" w:hAnsi="Arial" w:cs="Arial"/>
        </w:rPr>
        <w:t>Bru</w:t>
      </w:r>
      <w:r w:rsidRPr="00AA2469">
        <w:rPr>
          <w:rFonts w:ascii="Arial" w:hAnsi="Arial" w:cs="Arial"/>
        </w:rPr>
        <w:t xml:space="preserve">kner, P., and Khan, K. (2012). </w:t>
      </w:r>
      <w:r w:rsidR="0040624F">
        <w:rPr>
          <w:rFonts w:ascii="Arial" w:hAnsi="Arial" w:cs="Arial"/>
          <w:i/>
        </w:rPr>
        <w:t>Clinical sports m</w:t>
      </w:r>
      <w:r w:rsidRPr="00AA2469">
        <w:rPr>
          <w:rFonts w:ascii="Arial" w:hAnsi="Arial" w:cs="Arial"/>
          <w:i/>
        </w:rPr>
        <w:t>edicine</w:t>
      </w:r>
      <w:r w:rsidRPr="00AA2469">
        <w:rPr>
          <w:rFonts w:ascii="Arial" w:hAnsi="Arial" w:cs="Arial"/>
        </w:rPr>
        <w:t>. Sydney: McGraw-Hill.</w:t>
      </w:r>
    </w:p>
    <w:p w14:paraId="5E37B7A5" w14:textId="2930A1B8" w:rsidR="00AA2469" w:rsidRDefault="00AA2469" w:rsidP="00B8639C">
      <w:pPr>
        <w:rPr>
          <w:rFonts w:ascii="Arial" w:hAnsi="Arial" w:cs="Arial"/>
        </w:rPr>
      </w:pPr>
      <w:r>
        <w:rPr>
          <w:rFonts w:ascii="Arial" w:hAnsi="Arial" w:cs="Arial"/>
        </w:rPr>
        <w:t xml:space="preserve">Diaz, L.G. (2014) </w:t>
      </w:r>
      <w:r w:rsidR="0040624F">
        <w:rPr>
          <w:rFonts w:ascii="Arial" w:hAnsi="Arial" w:cs="Arial"/>
          <w:i/>
        </w:rPr>
        <w:t>Survey of a</w:t>
      </w:r>
      <w:r w:rsidRPr="0040624F">
        <w:rPr>
          <w:rFonts w:ascii="Arial" w:hAnsi="Arial" w:cs="Arial"/>
          <w:i/>
        </w:rPr>
        <w:t>thle</w:t>
      </w:r>
      <w:r w:rsidR="0040624F">
        <w:rPr>
          <w:rFonts w:ascii="Arial" w:hAnsi="Arial" w:cs="Arial"/>
          <w:i/>
        </w:rPr>
        <w:t>tic injuries for exercise s</w:t>
      </w:r>
      <w:r w:rsidRPr="0040624F">
        <w:rPr>
          <w:rFonts w:ascii="Arial" w:hAnsi="Arial" w:cs="Arial"/>
          <w:i/>
        </w:rPr>
        <w:t>cience</w:t>
      </w:r>
      <w:r>
        <w:rPr>
          <w:rFonts w:ascii="Arial" w:hAnsi="Arial" w:cs="Arial"/>
        </w:rPr>
        <w:t>. Burlington, MA: Jones and Bartlett Learning.</w:t>
      </w:r>
    </w:p>
    <w:p w14:paraId="2A28A60E" w14:textId="0D9293AA" w:rsidR="00AA2469" w:rsidRDefault="00AA2469" w:rsidP="00B8639C">
      <w:pPr>
        <w:rPr>
          <w:rFonts w:ascii="Arial" w:hAnsi="Arial" w:cs="Arial"/>
        </w:rPr>
      </w:pPr>
      <w:r>
        <w:rPr>
          <w:rFonts w:ascii="Arial" w:hAnsi="Arial" w:cs="Arial"/>
        </w:rPr>
        <w:t xml:space="preserve">Durstine, L.J., Moore, G., Painter,P. and Roberts, S. (2009) </w:t>
      </w:r>
      <w:r w:rsidR="0040624F">
        <w:rPr>
          <w:rFonts w:ascii="Arial" w:hAnsi="Arial" w:cs="Arial"/>
          <w:i/>
        </w:rPr>
        <w:t>Exercise management for persons with chronic diseases and d</w:t>
      </w:r>
      <w:r w:rsidRPr="0040624F">
        <w:rPr>
          <w:rFonts w:ascii="Arial" w:hAnsi="Arial" w:cs="Arial"/>
          <w:i/>
        </w:rPr>
        <w:t>isabilities</w:t>
      </w:r>
      <w:r>
        <w:rPr>
          <w:rFonts w:ascii="Arial" w:hAnsi="Arial" w:cs="Arial"/>
        </w:rPr>
        <w:t>. Champaign IL: Human Kinetics.</w:t>
      </w:r>
    </w:p>
    <w:p w14:paraId="7FD2ABA6" w14:textId="1EF197FC" w:rsidR="00B8639C" w:rsidRDefault="00AA2469" w:rsidP="00B8639C">
      <w:pPr>
        <w:rPr>
          <w:rFonts w:ascii="Arial" w:hAnsi="Arial" w:cs="Arial"/>
        </w:rPr>
      </w:pPr>
      <w:r>
        <w:rPr>
          <w:rFonts w:ascii="Arial" w:hAnsi="Arial" w:cs="Arial"/>
        </w:rPr>
        <w:t xml:space="preserve">Houglum, P.A. (2010) </w:t>
      </w:r>
      <w:r w:rsidR="008141B5">
        <w:rPr>
          <w:rFonts w:ascii="Arial" w:hAnsi="Arial" w:cs="Arial"/>
          <w:i/>
        </w:rPr>
        <w:t>Therapeutic exercise for musculoskeletal i</w:t>
      </w:r>
      <w:r w:rsidRPr="008141B5">
        <w:rPr>
          <w:rFonts w:ascii="Arial" w:hAnsi="Arial" w:cs="Arial"/>
          <w:i/>
        </w:rPr>
        <w:t>njuries</w:t>
      </w:r>
      <w:r w:rsidR="00B8639C">
        <w:rPr>
          <w:rFonts w:ascii="Arial" w:hAnsi="Arial" w:cs="Arial"/>
        </w:rPr>
        <w:t>.  3</w:t>
      </w:r>
      <w:r w:rsidR="00B8639C" w:rsidRPr="00B8639C">
        <w:rPr>
          <w:rFonts w:ascii="Arial" w:hAnsi="Arial" w:cs="Arial"/>
          <w:vertAlign w:val="superscript"/>
        </w:rPr>
        <w:t>rd</w:t>
      </w:r>
      <w:r w:rsidR="00C824C2">
        <w:rPr>
          <w:rFonts w:ascii="Arial" w:hAnsi="Arial" w:cs="Arial"/>
        </w:rPr>
        <w:t xml:space="preserve"> ed</w:t>
      </w:r>
      <w:r w:rsidR="008141B5">
        <w:rPr>
          <w:rFonts w:ascii="Arial" w:hAnsi="Arial" w:cs="Arial"/>
        </w:rPr>
        <w:t>.</w:t>
      </w:r>
      <w:r w:rsidR="00B8639C">
        <w:rPr>
          <w:rFonts w:ascii="Arial" w:hAnsi="Arial" w:cs="Arial"/>
        </w:rPr>
        <w:t xml:space="preserve"> </w:t>
      </w:r>
      <w:r w:rsidR="008141B5">
        <w:rPr>
          <w:rFonts w:ascii="Arial" w:hAnsi="Arial" w:cs="Arial"/>
        </w:rPr>
        <w:t xml:space="preserve"> </w:t>
      </w:r>
      <w:r w:rsidR="00B8639C">
        <w:rPr>
          <w:rFonts w:ascii="Arial" w:hAnsi="Arial" w:cs="Arial"/>
        </w:rPr>
        <w:t>Champaign, III Human Kinetics</w:t>
      </w:r>
    </w:p>
    <w:p w14:paraId="53BAF0EF" w14:textId="57C9CA9A" w:rsidR="00734FD1" w:rsidRDefault="00AA2469" w:rsidP="00734FD1">
      <w:pPr>
        <w:rPr>
          <w:rFonts w:ascii="Arial" w:eastAsia="Calibri" w:hAnsi="Arial" w:cs="Arial"/>
        </w:rPr>
      </w:pPr>
      <w:r>
        <w:rPr>
          <w:rFonts w:ascii="Arial" w:eastAsia="Calibri" w:hAnsi="Arial" w:cs="Arial"/>
        </w:rPr>
        <w:t xml:space="preserve">Peterson, L. and Peterson, P. (2001) </w:t>
      </w:r>
      <w:r w:rsidR="008141B5">
        <w:rPr>
          <w:rFonts w:ascii="Arial" w:eastAsia="Calibri" w:hAnsi="Arial" w:cs="Arial"/>
          <w:i/>
        </w:rPr>
        <w:t>Sports i</w:t>
      </w:r>
      <w:r w:rsidRPr="008141B5">
        <w:rPr>
          <w:rFonts w:ascii="Arial" w:eastAsia="Calibri" w:hAnsi="Arial" w:cs="Arial"/>
          <w:i/>
        </w:rPr>
        <w:t>njuries</w:t>
      </w:r>
      <w:r>
        <w:rPr>
          <w:rFonts w:ascii="Arial" w:eastAsia="Calibri" w:hAnsi="Arial" w:cs="Arial"/>
        </w:rPr>
        <w:t>. 3</w:t>
      </w:r>
      <w:r w:rsidRPr="00AA2469">
        <w:rPr>
          <w:rFonts w:ascii="Arial" w:eastAsia="Calibri" w:hAnsi="Arial" w:cs="Arial"/>
          <w:vertAlign w:val="superscript"/>
        </w:rPr>
        <w:t>rd</w:t>
      </w:r>
      <w:r w:rsidR="008141B5">
        <w:rPr>
          <w:rFonts w:ascii="Arial" w:eastAsia="Calibri" w:hAnsi="Arial" w:cs="Arial"/>
        </w:rPr>
        <w:t xml:space="preserve"> ed</w:t>
      </w:r>
      <w:r>
        <w:rPr>
          <w:rFonts w:ascii="Arial" w:eastAsia="Calibri" w:hAnsi="Arial" w:cs="Arial"/>
        </w:rPr>
        <w:t>. London: Martin Dunitz.</w:t>
      </w:r>
    </w:p>
    <w:p w14:paraId="23BDC04F" w14:textId="3E932923" w:rsidR="00AA2469" w:rsidRPr="00D07E1F" w:rsidRDefault="00AA2469" w:rsidP="00734FD1">
      <w:pPr>
        <w:rPr>
          <w:rFonts w:ascii="Arial" w:eastAsia="Calibri" w:hAnsi="Arial" w:cs="Arial"/>
        </w:rPr>
      </w:pPr>
      <w:r>
        <w:rPr>
          <w:rFonts w:ascii="Arial" w:eastAsia="Calibri" w:hAnsi="Arial" w:cs="Arial"/>
        </w:rPr>
        <w:t xml:space="preserve">Shultz, J.S., Houglum, P.A. and Perrin, D.H. (2010) </w:t>
      </w:r>
      <w:r w:rsidR="008141B5">
        <w:rPr>
          <w:rFonts w:ascii="Arial" w:eastAsia="Calibri" w:hAnsi="Arial" w:cs="Arial"/>
          <w:i/>
        </w:rPr>
        <w:t>Examination of musculoskeletal i</w:t>
      </w:r>
      <w:r w:rsidRPr="008141B5">
        <w:rPr>
          <w:rFonts w:ascii="Arial" w:eastAsia="Calibri" w:hAnsi="Arial" w:cs="Arial"/>
          <w:i/>
        </w:rPr>
        <w:t>njuries. 3</w:t>
      </w:r>
      <w:r w:rsidRPr="008141B5">
        <w:rPr>
          <w:rFonts w:ascii="Arial" w:eastAsia="Calibri" w:hAnsi="Arial" w:cs="Arial"/>
          <w:i/>
          <w:vertAlign w:val="superscript"/>
        </w:rPr>
        <w:t>rd</w:t>
      </w:r>
      <w:r w:rsidRPr="008141B5">
        <w:rPr>
          <w:rFonts w:ascii="Arial" w:eastAsia="Calibri" w:hAnsi="Arial" w:cs="Arial"/>
          <w:i/>
        </w:rPr>
        <w:t xml:space="preserve"> ed</w:t>
      </w:r>
      <w:r>
        <w:rPr>
          <w:rFonts w:ascii="Arial" w:eastAsia="Calibri" w:hAnsi="Arial" w:cs="Arial"/>
        </w:rPr>
        <w:t>. Champaign. III: Human Kinetics.</w:t>
      </w:r>
    </w:p>
    <w:p w14:paraId="21C89082" w14:textId="180A120F" w:rsidR="00734FD1" w:rsidRPr="00DA75A7" w:rsidRDefault="00DA75A7" w:rsidP="00734FD1">
      <w:pPr>
        <w:rPr>
          <w:rFonts w:ascii="Arial" w:eastAsia="Calibri" w:hAnsi="Arial" w:cs="Arial"/>
        </w:rPr>
      </w:pPr>
      <w:r>
        <w:rPr>
          <w:rFonts w:ascii="Arial" w:eastAsia="Calibri" w:hAnsi="Arial" w:cs="Arial"/>
        </w:rPr>
        <w:t>Wills,K.</w:t>
      </w:r>
      <w:r w:rsidR="00AA2469" w:rsidRPr="00DA75A7">
        <w:rPr>
          <w:rFonts w:ascii="Arial" w:eastAsia="Calibri" w:hAnsi="Arial" w:cs="Arial"/>
        </w:rPr>
        <w:t xml:space="preserve">(2013) </w:t>
      </w:r>
      <w:r w:rsidR="00AA2469" w:rsidRPr="00E747BB">
        <w:rPr>
          <w:rFonts w:ascii="Arial" w:eastAsia="Calibri" w:hAnsi="Arial" w:cs="Arial"/>
          <w:i/>
        </w:rPr>
        <w:t>Outdoor First Aid</w:t>
      </w:r>
      <w:r w:rsidR="00AA2469" w:rsidRPr="00DA75A7">
        <w:rPr>
          <w:rFonts w:ascii="Arial" w:eastAsia="Calibri" w:hAnsi="Arial" w:cs="Arial"/>
        </w:rPr>
        <w:t>.</w:t>
      </w:r>
      <w:r w:rsidR="00E747BB">
        <w:rPr>
          <w:rFonts w:ascii="Arial" w:eastAsia="Calibri" w:hAnsi="Arial" w:cs="Arial"/>
        </w:rPr>
        <w:t xml:space="preserve">  </w:t>
      </w:r>
      <w:r w:rsidR="00AA2469" w:rsidRPr="00DA75A7">
        <w:rPr>
          <w:rFonts w:ascii="Arial" w:eastAsia="Calibri" w:hAnsi="Arial" w:cs="Arial"/>
        </w:rPr>
        <w:t>Caernarfon: Pesda Press ltd.</w:t>
      </w:r>
    </w:p>
    <w:p w14:paraId="5566EFC4" w14:textId="1EAE941A" w:rsidR="00D253D4" w:rsidRPr="005E63F0" w:rsidRDefault="00734FD1" w:rsidP="00734FD1">
      <w:pPr>
        <w:rPr>
          <w:rFonts w:ascii="Arial" w:eastAsia="Calibri" w:hAnsi="Arial" w:cs="Arial"/>
          <w:b/>
        </w:rPr>
      </w:pPr>
      <w:r w:rsidRPr="00D07E1F">
        <w:rPr>
          <w:rFonts w:ascii="Arial" w:eastAsia="Calibri" w:hAnsi="Arial" w:cs="Arial"/>
          <w:b/>
        </w:rPr>
        <w:t>Recommended</w:t>
      </w:r>
    </w:p>
    <w:p w14:paraId="741FEBF7" w14:textId="304AB383" w:rsidR="00DC5360" w:rsidRDefault="00DC5360" w:rsidP="00734FD1">
      <w:pPr>
        <w:rPr>
          <w:rFonts w:ascii="Arial" w:eastAsia="Calibri" w:hAnsi="Arial" w:cs="Arial"/>
        </w:rPr>
      </w:pPr>
      <w:r>
        <w:rPr>
          <w:rFonts w:ascii="Arial" w:eastAsia="Calibri" w:hAnsi="Arial" w:cs="Arial"/>
        </w:rPr>
        <w:t xml:space="preserve">McAtee, R.E. and Charland, J. (2013) </w:t>
      </w:r>
      <w:r w:rsidR="005E63F0">
        <w:rPr>
          <w:rFonts w:ascii="Arial" w:eastAsia="Calibri" w:hAnsi="Arial" w:cs="Arial"/>
          <w:i/>
        </w:rPr>
        <w:t>Facilitated s</w:t>
      </w:r>
      <w:r w:rsidRPr="005E63F0">
        <w:rPr>
          <w:rFonts w:ascii="Arial" w:eastAsia="Calibri" w:hAnsi="Arial" w:cs="Arial"/>
          <w:i/>
        </w:rPr>
        <w:t>tretching</w:t>
      </w:r>
      <w:r>
        <w:rPr>
          <w:rFonts w:ascii="Arial" w:eastAsia="Calibri" w:hAnsi="Arial" w:cs="Arial"/>
        </w:rPr>
        <w:t>, Champaign, III: Human Kinetics</w:t>
      </w:r>
    </w:p>
    <w:p w14:paraId="32EDB762" w14:textId="0B64C905" w:rsidR="00DC5360" w:rsidRPr="00DA75A7" w:rsidRDefault="00DC5360" w:rsidP="00DA75A7">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rPr>
          <w:rFonts w:ascii="Arial" w:eastAsia="Calibri" w:hAnsi="Arial" w:cs="Arial"/>
        </w:rPr>
      </w:pPr>
      <w:r>
        <w:rPr>
          <w:rFonts w:ascii="Arial" w:eastAsia="Calibri" w:hAnsi="Arial" w:cs="Arial"/>
        </w:rPr>
        <w:t xml:space="preserve">Spengler, J.O. (2006) </w:t>
      </w:r>
      <w:r w:rsidR="008C66A9">
        <w:rPr>
          <w:rFonts w:ascii="Arial" w:eastAsia="Calibri" w:hAnsi="Arial" w:cs="Arial"/>
          <w:i/>
        </w:rPr>
        <w:t>Risk Management in sport and r</w:t>
      </w:r>
      <w:r w:rsidRPr="00E915F1">
        <w:rPr>
          <w:rFonts w:ascii="Arial" w:eastAsia="Calibri" w:hAnsi="Arial" w:cs="Arial"/>
          <w:i/>
        </w:rPr>
        <w:t>ecreation</w:t>
      </w:r>
      <w:r>
        <w:rPr>
          <w:rFonts w:ascii="Arial" w:eastAsia="Calibri" w:hAnsi="Arial" w:cs="Arial"/>
        </w:rPr>
        <w:t xml:space="preserve">. Leeds: Human Kinetics.  </w:t>
      </w:r>
    </w:p>
    <w:p w14:paraId="29C0A0B2" w14:textId="77777777" w:rsidR="00A12695" w:rsidRDefault="00A12695" w:rsidP="00734FD1">
      <w:pPr>
        <w:tabs>
          <w:tab w:val="left" w:pos="720"/>
          <w:tab w:val="left" w:pos="1440"/>
          <w:tab w:val="left" w:pos="2160"/>
          <w:tab w:val="left" w:pos="2880"/>
        </w:tabs>
        <w:ind w:left="3600" w:hanging="3600"/>
        <w:rPr>
          <w:rFonts w:ascii="Arial" w:hAnsi="Arial" w:cs="Arial"/>
          <w:b/>
        </w:rPr>
      </w:pPr>
    </w:p>
    <w:p w14:paraId="5DB1B2DD" w14:textId="5499D262" w:rsidR="00734FD1" w:rsidRPr="00D07E1F" w:rsidRDefault="00734FD1" w:rsidP="00734FD1">
      <w:pPr>
        <w:tabs>
          <w:tab w:val="left" w:pos="720"/>
          <w:tab w:val="left" w:pos="1440"/>
          <w:tab w:val="left" w:pos="2160"/>
          <w:tab w:val="left" w:pos="2880"/>
        </w:tabs>
        <w:ind w:left="3600" w:hanging="3600"/>
        <w:rPr>
          <w:rFonts w:ascii="Arial" w:hAnsi="Arial" w:cs="Arial"/>
          <w:b/>
        </w:rPr>
      </w:pPr>
      <w:r w:rsidRPr="00D07E1F">
        <w:rPr>
          <w:rFonts w:ascii="Arial" w:hAnsi="Arial" w:cs="Arial"/>
          <w:b/>
        </w:rPr>
        <w:t>Background</w:t>
      </w:r>
    </w:p>
    <w:p w14:paraId="6096E85A" w14:textId="34EA3EF6" w:rsidR="00734FD1" w:rsidRPr="00D07E1F" w:rsidRDefault="00DC5360" w:rsidP="00734FD1">
      <w:pPr>
        <w:rPr>
          <w:rFonts w:ascii="Arial" w:eastAsia="Calibri" w:hAnsi="Arial" w:cs="Arial"/>
        </w:rPr>
      </w:pPr>
      <w:r>
        <w:rPr>
          <w:rFonts w:ascii="Arial" w:eastAsia="Calibri" w:hAnsi="Arial" w:cs="Arial"/>
        </w:rPr>
        <w:t xml:space="preserve">Bar-Or, O. and Rowland, T. (2004) </w:t>
      </w:r>
      <w:r w:rsidR="00190854">
        <w:rPr>
          <w:rFonts w:ascii="Arial" w:eastAsia="Calibri" w:hAnsi="Arial" w:cs="Arial"/>
          <w:i/>
        </w:rPr>
        <w:t>Paediatric exercise m</w:t>
      </w:r>
      <w:r w:rsidRPr="00190854">
        <w:rPr>
          <w:rFonts w:ascii="Arial" w:eastAsia="Calibri" w:hAnsi="Arial" w:cs="Arial"/>
          <w:i/>
        </w:rPr>
        <w:t>edici</w:t>
      </w:r>
      <w:r w:rsidR="00190854">
        <w:rPr>
          <w:rFonts w:ascii="Arial" w:eastAsia="Calibri" w:hAnsi="Arial" w:cs="Arial"/>
          <w:i/>
        </w:rPr>
        <w:t>ne: from p</w:t>
      </w:r>
      <w:r w:rsidRPr="00190854">
        <w:rPr>
          <w:rFonts w:ascii="Arial" w:eastAsia="Calibri" w:hAnsi="Arial" w:cs="Arial"/>
          <w:i/>
        </w:rPr>
        <w:t xml:space="preserve">hysiologic </w:t>
      </w:r>
      <w:r w:rsidR="00190854">
        <w:rPr>
          <w:rFonts w:ascii="Arial" w:eastAsia="Calibri" w:hAnsi="Arial" w:cs="Arial"/>
          <w:i/>
        </w:rPr>
        <w:t>p</w:t>
      </w:r>
      <w:r w:rsidR="002703F9" w:rsidRPr="00190854">
        <w:rPr>
          <w:rFonts w:ascii="Arial" w:eastAsia="Calibri" w:hAnsi="Arial" w:cs="Arial"/>
          <w:i/>
        </w:rPr>
        <w:t>rinciples</w:t>
      </w:r>
      <w:r w:rsidR="00190854">
        <w:rPr>
          <w:rFonts w:ascii="Arial" w:eastAsia="Calibri" w:hAnsi="Arial" w:cs="Arial"/>
          <w:i/>
        </w:rPr>
        <w:t xml:space="preserve"> to health care a</w:t>
      </w:r>
      <w:r w:rsidRPr="00190854">
        <w:rPr>
          <w:rFonts w:ascii="Arial" w:eastAsia="Calibri" w:hAnsi="Arial" w:cs="Arial"/>
          <w:i/>
        </w:rPr>
        <w:t>pplication</w:t>
      </w:r>
      <w:r>
        <w:rPr>
          <w:rFonts w:ascii="Arial" w:eastAsia="Calibri" w:hAnsi="Arial" w:cs="Arial"/>
        </w:rPr>
        <w:t>. Champaign, III: Human Kinetics.</w:t>
      </w:r>
    </w:p>
    <w:p w14:paraId="34321FD5" w14:textId="42255E36" w:rsidR="00734FD1" w:rsidRPr="00D07E1F" w:rsidRDefault="002703F9" w:rsidP="00734FD1">
      <w:pPr>
        <w:rPr>
          <w:rFonts w:ascii="Arial" w:eastAsia="Calibri" w:hAnsi="Arial" w:cs="Arial"/>
        </w:rPr>
      </w:pPr>
      <w:r>
        <w:rPr>
          <w:rFonts w:ascii="Arial" w:eastAsia="Calibri" w:hAnsi="Arial" w:cs="Arial"/>
        </w:rPr>
        <w:t xml:space="preserve">Dryen, T. and Moyer, C.A. (2012) </w:t>
      </w:r>
      <w:r w:rsidR="00190854">
        <w:rPr>
          <w:rFonts w:ascii="Arial" w:eastAsia="Calibri" w:hAnsi="Arial" w:cs="Arial"/>
          <w:i/>
        </w:rPr>
        <w:t>Massage therapy, integrating research and p</w:t>
      </w:r>
      <w:r w:rsidRPr="00190854">
        <w:rPr>
          <w:rFonts w:ascii="Arial" w:eastAsia="Calibri" w:hAnsi="Arial" w:cs="Arial"/>
          <w:i/>
        </w:rPr>
        <w:t>ractice</w:t>
      </w:r>
      <w:r>
        <w:rPr>
          <w:rFonts w:ascii="Arial" w:eastAsia="Calibri" w:hAnsi="Arial" w:cs="Arial"/>
        </w:rPr>
        <w:t>. Champaign, III: Human Kinetics</w:t>
      </w:r>
    </w:p>
    <w:p w14:paraId="21785571" w14:textId="6B906204" w:rsidR="00734FD1" w:rsidRDefault="002703F9" w:rsidP="00734FD1">
      <w:pPr>
        <w:rPr>
          <w:rFonts w:ascii="Arial" w:eastAsia="Calibri" w:hAnsi="Arial" w:cs="Arial"/>
        </w:rPr>
      </w:pPr>
      <w:r>
        <w:rPr>
          <w:rFonts w:ascii="Arial" w:eastAsia="Calibri" w:hAnsi="Arial" w:cs="Arial"/>
        </w:rPr>
        <w:t xml:space="preserve">Hardman, A.E. and Stensel, D.J. (2009) </w:t>
      </w:r>
      <w:r w:rsidR="001C0338">
        <w:rPr>
          <w:rFonts w:ascii="Arial" w:eastAsia="Calibri" w:hAnsi="Arial" w:cs="Arial"/>
          <w:i/>
        </w:rPr>
        <w:t>Physical activity and health: the evidence e</w:t>
      </w:r>
      <w:r w:rsidRPr="001C0338">
        <w:rPr>
          <w:rFonts w:ascii="Arial" w:eastAsia="Calibri" w:hAnsi="Arial" w:cs="Arial"/>
          <w:i/>
        </w:rPr>
        <w:t>xplained</w:t>
      </w:r>
      <w:r>
        <w:rPr>
          <w:rFonts w:ascii="Arial" w:eastAsia="Calibri" w:hAnsi="Arial" w:cs="Arial"/>
        </w:rPr>
        <w:t>. 2</w:t>
      </w:r>
      <w:r w:rsidRPr="002703F9">
        <w:rPr>
          <w:rFonts w:ascii="Arial" w:eastAsia="Calibri" w:hAnsi="Arial" w:cs="Arial"/>
          <w:vertAlign w:val="superscript"/>
        </w:rPr>
        <w:t>nd</w:t>
      </w:r>
      <w:r w:rsidR="001C0338">
        <w:rPr>
          <w:rFonts w:ascii="Arial" w:eastAsia="Calibri" w:hAnsi="Arial" w:cs="Arial"/>
        </w:rPr>
        <w:t xml:space="preserve"> ed</w:t>
      </w:r>
      <w:r>
        <w:rPr>
          <w:rFonts w:ascii="Arial" w:eastAsia="Calibri" w:hAnsi="Arial" w:cs="Arial"/>
        </w:rPr>
        <w:t>. Oxford: Routledge.</w:t>
      </w:r>
    </w:p>
    <w:p w14:paraId="40587194" w14:textId="3A224135" w:rsidR="002703F9" w:rsidRPr="00D07E1F" w:rsidRDefault="00942198" w:rsidP="00734FD1">
      <w:pPr>
        <w:rPr>
          <w:rFonts w:ascii="Arial" w:eastAsia="Calibri" w:hAnsi="Arial" w:cs="Arial"/>
        </w:rPr>
      </w:pPr>
      <w:r>
        <w:rPr>
          <w:rFonts w:ascii="Arial" w:eastAsia="Calibri" w:hAnsi="Arial" w:cs="Arial"/>
        </w:rPr>
        <w:lastRenderedPageBreak/>
        <w:t>Harris, M. and Young, A. (ed</w:t>
      </w:r>
      <w:r w:rsidR="002703F9">
        <w:rPr>
          <w:rFonts w:ascii="Arial" w:eastAsia="Calibri" w:hAnsi="Arial" w:cs="Arial"/>
        </w:rPr>
        <w:t xml:space="preserve">) (2001) </w:t>
      </w:r>
      <w:r>
        <w:rPr>
          <w:rFonts w:ascii="Arial" w:eastAsia="Calibri" w:hAnsi="Arial" w:cs="Arial"/>
          <w:i/>
        </w:rPr>
        <w:t>Physical a</w:t>
      </w:r>
      <w:r w:rsidR="002703F9" w:rsidRPr="00942198">
        <w:rPr>
          <w:rFonts w:ascii="Arial" w:eastAsia="Calibri" w:hAnsi="Arial" w:cs="Arial"/>
          <w:i/>
        </w:rPr>
        <w:t>ct</w:t>
      </w:r>
      <w:r>
        <w:rPr>
          <w:rFonts w:ascii="Arial" w:eastAsia="Calibri" w:hAnsi="Arial" w:cs="Arial"/>
          <w:i/>
        </w:rPr>
        <w:t>ivity for patient: an exercise p</w:t>
      </w:r>
      <w:r w:rsidR="002703F9" w:rsidRPr="00942198">
        <w:rPr>
          <w:rFonts w:ascii="Arial" w:eastAsia="Calibri" w:hAnsi="Arial" w:cs="Arial"/>
          <w:i/>
        </w:rPr>
        <w:t>rescriptio</w:t>
      </w:r>
      <w:r>
        <w:rPr>
          <w:rFonts w:ascii="Arial" w:eastAsia="Calibri" w:hAnsi="Arial" w:cs="Arial"/>
          <w:i/>
        </w:rPr>
        <w:t>n</w:t>
      </w:r>
      <w:r w:rsidR="002703F9">
        <w:rPr>
          <w:rFonts w:ascii="Arial" w:eastAsia="Calibri" w:hAnsi="Arial" w:cs="Arial"/>
        </w:rPr>
        <w:t>. London: Royal College of Physicians.</w:t>
      </w:r>
    </w:p>
    <w:p w14:paraId="2072A41F" w14:textId="77777777" w:rsidR="00734FD1" w:rsidRPr="00D07E1F" w:rsidRDefault="00734FD1" w:rsidP="00734FD1">
      <w:pPr>
        <w:tabs>
          <w:tab w:val="left" w:pos="720"/>
          <w:tab w:val="left" w:pos="1440"/>
          <w:tab w:val="left" w:pos="2160"/>
          <w:tab w:val="left" w:pos="2880"/>
        </w:tabs>
        <w:rPr>
          <w:rFonts w:ascii="Arial" w:hAnsi="Arial" w:cs="Arial"/>
          <w:b/>
        </w:rPr>
      </w:pPr>
    </w:p>
    <w:p w14:paraId="01376B50" w14:textId="70CFA8E1" w:rsidR="00734FD1" w:rsidRPr="00D07E1F" w:rsidRDefault="00734FD1" w:rsidP="00734FD1">
      <w:pPr>
        <w:tabs>
          <w:tab w:val="left" w:pos="720"/>
          <w:tab w:val="left" w:pos="1440"/>
          <w:tab w:val="left" w:pos="2160"/>
          <w:tab w:val="left" w:pos="2880"/>
        </w:tabs>
        <w:ind w:left="3600" w:hanging="3600"/>
        <w:rPr>
          <w:rFonts w:ascii="Arial" w:hAnsi="Arial" w:cs="Arial"/>
          <w:b/>
        </w:rPr>
      </w:pPr>
      <w:r w:rsidRPr="00D07E1F">
        <w:rPr>
          <w:rFonts w:ascii="Arial" w:hAnsi="Arial" w:cs="Arial"/>
          <w:b/>
        </w:rPr>
        <w:t xml:space="preserve">Journals </w:t>
      </w:r>
    </w:p>
    <w:p w14:paraId="461C8D71" w14:textId="100213DE" w:rsidR="00734FD1" w:rsidRPr="00D07E1F" w:rsidRDefault="00A12695" w:rsidP="00734FD1">
      <w:pPr>
        <w:rPr>
          <w:rFonts w:ascii="Arial" w:eastAsia="Calibri" w:hAnsi="Arial" w:cs="Arial"/>
        </w:rPr>
      </w:pPr>
      <w:r>
        <w:rPr>
          <w:rFonts w:ascii="Arial" w:eastAsia="Calibri" w:hAnsi="Arial" w:cs="Arial"/>
        </w:rPr>
        <w:t>Strength and C</w:t>
      </w:r>
      <w:r w:rsidR="00734FD1" w:rsidRPr="00D07E1F">
        <w:rPr>
          <w:rFonts w:ascii="Arial" w:eastAsia="Calibri" w:hAnsi="Arial" w:cs="Arial"/>
        </w:rPr>
        <w:t>onditioning Journal</w:t>
      </w:r>
    </w:p>
    <w:p w14:paraId="506AF66D" w14:textId="77777777" w:rsidR="00734FD1" w:rsidRPr="00D07E1F" w:rsidRDefault="00734FD1" w:rsidP="00734FD1">
      <w:pPr>
        <w:rPr>
          <w:rFonts w:ascii="Arial" w:eastAsia="Calibri" w:hAnsi="Arial" w:cs="Arial"/>
        </w:rPr>
      </w:pPr>
      <w:r w:rsidRPr="00D07E1F">
        <w:rPr>
          <w:rFonts w:ascii="Arial" w:eastAsia="Calibri" w:hAnsi="Arial" w:cs="Arial"/>
        </w:rPr>
        <w:t>Journal of Sport Science</w:t>
      </w:r>
    </w:p>
    <w:p w14:paraId="327C98C1" w14:textId="77777777" w:rsidR="00734FD1" w:rsidRPr="00D07E1F" w:rsidRDefault="00734FD1" w:rsidP="00734FD1">
      <w:pPr>
        <w:rPr>
          <w:rFonts w:ascii="Arial" w:eastAsia="Calibri" w:hAnsi="Arial" w:cs="Arial"/>
        </w:rPr>
      </w:pPr>
      <w:r w:rsidRPr="00D07E1F">
        <w:rPr>
          <w:rFonts w:ascii="Arial" w:eastAsia="Calibri" w:hAnsi="Arial" w:cs="Arial"/>
        </w:rPr>
        <w:t>Medicine and Science in Sport and Exercise</w:t>
      </w:r>
    </w:p>
    <w:p w14:paraId="70FCDFD4" w14:textId="77777777" w:rsidR="00734FD1" w:rsidRPr="00D07E1F" w:rsidRDefault="00734FD1" w:rsidP="00734FD1">
      <w:pPr>
        <w:rPr>
          <w:rFonts w:ascii="Arial" w:eastAsia="Calibri" w:hAnsi="Arial" w:cs="Arial"/>
        </w:rPr>
      </w:pPr>
      <w:r w:rsidRPr="00D07E1F">
        <w:rPr>
          <w:rFonts w:ascii="Arial" w:eastAsia="Calibri" w:hAnsi="Arial" w:cs="Arial"/>
        </w:rPr>
        <w:t>Journal of Physical Activity and Health</w:t>
      </w:r>
    </w:p>
    <w:p w14:paraId="3023BF4E" w14:textId="77777777" w:rsidR="00734FD1" w:rsidRPr="00D07E1F" w:rsidRDefault="00734FD1" w:rsidP="00734FD1">
      <w:pPr>
        <w:rPr>
          <w:rFonts w:ascii="Arial" w:eastAsia="Calibri" w:hAnsi="Arial" w:cs="Arial"/>
        </w:rPr>
      </w:pPr>
      <w:r w:rsidRPr="00D07E1F">
        <w:rPr>
          <w:rFonts w:ascii="Arial" w:eastAsia="Calibri" w:hAnsi="Arial" w:cs="Arial"/>
        </w:rPr>
        <w:t>British Journal of Sports Medicine</w:t>
      </w:r>
    </w:p>
    <w:p w14:paraId="666ECD67" w14:textId="77777777" w:rsidR="00734FD1" w:rsidRPr="00D07E1F" w:rsidRDefault="00734FD1" w:rsidP="00734FD1">
      <w:pPr>
        <w:rPr>
          <w:rFonts w:ascii="Arial" w:eastAsia="Calibri" w:hAnsi="Arial" w:cs="Arial"/>
        </w:rPr>
      </w:pPr>
      <w:r w:rsidRPr="00D07E1F">
        <w:rPr>
          <w:rFonts w:ascii="Arial" w:eastAsia="Calibri" w:hAnsi="Arial" w:cs="Arial"/>
        </w:rPr>
        <w:t>British Medical Journal</w:t>
      </w:r>
    </w:p>
    <w:p w14:paraId="58FA9C90" w14:textId="77777777" w:rsidR="00734FD1" w:rsidRPr="00D07E1F" w:rsidRDefault="00734FD1" w:rsidP="00734FD1">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rPr>
          <w:rFonts w:ascii="Arial" w:eastAsia="Calibri" w:hAnsi="Arial" w:cs="Arial"/>
        </w:rPr>
      </w:pPr>
      <w:r w:rsidRPr="00D07E1F">
        <w:rPr>
          <w:rFonts w:ascii="Arial" w:eastAsia="Calibri" w:hAnsi="Arial" w:cs="Arial"/>
        </w:rPr>
        <w:t>Archives of Physical Therapy and Rehabilitation</w:t>
      </w:r>
    </w:p>
    <w:p w14:paraId="21552F82" w14:textId="77777777" w:rsidR="00734FD1" w:rsidRDefault="00734FD1" w:rsidP="00734FD1">
      <w:pPr>
        <w:tabs>
          <w:tab w:val="left" w:pos="720"/>
          <w:tab w:val="left" w:pos="1440"/>
          <w:tab w:val="left" w:pos="2160"/>
          <w:tab w:val="left" w:pos="2880"/>
        </w:tabs>
        <w:rPr>
          <w:rFonts w:ascii="Arial" w:hAnsi="Arial" w:cs="Arial"/>
        </w:rPr>
      </w:pPr>
      <w:r w:rsidRPr="00D07E1F">
        <w:rPr>
          <w:rFonts w:ascii="Arial" w:hAnsi="Arial" w:cs="Arial"/>
        </w:rPr>
        <w:t>Journal of Sport Therapy</w:t>
      </w:r>
    </w:p>
    <w:p w14:paraId="3AC0F5D4" w14:textId="17A3991D" w:rsidR="00A12695" w:rsidRPr="00D07E1F" w:rsidRDefault="00A12695" w:rsidP="00734FD1">
      <w:pPr>
        <w:tabs>
          <w:tab w:val="left" w:pos="720"/>
          <w:tab w:val="left" w:pos="1440"/>
          <w:tab w:val="left" w:pos="2160"/>
          <w:tab w:val="left" w:pos="2880"/>
        </w:tabs>
        <w:rPr>
          <w:rFonts w:ascii="Arial" w:hAnsi="Arial" w:cs="Arial"/>
        </w:rPr>
      </w:pPr>
      <w:r>
        <w:rPr>
          <w:rFonts w:ascii="Arial" w:hAnsi="Arial" w:cs="Arial"/>
        </w:rPr>
        <w:t>Physical Therapy in Sport</w:t>
      </w:r>
    </w:p>
    <w:p w14:paraId="5C0C56FB" w14:textId="77777777" w:rsidR="00734FD1" w:rsidRPr="00D07E1F" w:rsidRDefault="00734FD1" w:rsidP="00734FD1">
      <w:pPr>
        <w:tabs>
          <w:tab w:val="decimal" w:pos="720"/>
          <w:tab w:val="decimal" w:pos="1440"/>
          <w:tab w:val="decimal" w:pos="2160"/>
          <w:tab w:val="decimal" w:pos="2880"/>
        </w:tabs>
        <w:rPr>
          <w:rFonts w:ascii="Arial" w:hAnsi="Arial" w:cs="Arial"/>
        </w:rPr>
      </w:pPr>
    </w:p>
    <w:p w14:paraId="50B4662E" w14:textId="77777777" w:rsidR="00734FD1" w:rsidRDefault="00734FD1" w:rsidP="008278C0">
      <w:pPr>
        <w:rPr>
          <w:rFonts w:ascii="Arial" w:hAnsi="Arial" w:cs="Arial"/>
        </w:rPr>
      </w:pPr>
    </w:p>
    <w:p w14:paraId="713B2A8A" w14:textId="77777777" w:rsidR="00DA25A0" w:rsidRDefault="00DA25A0" w:rsidP="008278C0">
      <w:pPr>
        <w:rPr>
          <w:rFonts w:ascii="Arial" w:hAnsi="Arial" w:cs="Arial"/>
        </w:rPr>
      </w:pPr>
    </w:p>
    <w:p w14:paraId="4AE63E9C" w14:textId="77777777" w:rsidR="00DA25A0" w:rsidRDefault="00DA25A0" w:rsidP="00DA25A0">
      <w:pPr>
        <w:jc w:val="center"/>
        <w:rPr>
          <w:rFonts w:ascii="Arial" w:hAnsi="Arial" w:cs="Arial"/>
          <w:b/>
          <w:i/>
          <w:sz w:val="40"/>
          <w:szCs w:val="40"/>
        </w:rPr>
      </w:pPr>
    </w:p>
    <w:p w14:paraId="7DFCCBAC" w14:textId="77777777" w:rsidR="00DA25A0" w:rsidRDefault="00DA25A0" w:rsidP="00DA25A0">
      <w:pPr>
        <w:jc w:val="center"/>
        <w:rPr>
          <w:rFonts w:ascii="Arial" w:hAnsi="Arial" w:cs="Arial"/>
          <w:b/>
          <w:i/>
          <w:sz w:val="40"/>
          <w:szCs w:val="40"/>
        </w:rPr>
      </w:pPr>
    </w:p>
    <w:p w14:paraId="4F2C6864" w14:textId="77777777" w:rsidR="00942198" w:rsidRDefault="00942198" w:rsidP="00DA25A0">
      <w:pPr>
        <w:jc w:val="center"/>
        <w:rPr>
          <w:rFonts w:ascii="Arial" w:hAnsi="Arial" w:cs="Arial"/>
          <w:b/>
          <w:i/>
          <w:sz w:val="40"/>
          <w:szCs w:val="40"/>
        </w:rPr>
      </w:pPr>
    </w:p>
    <w:p w14:paraId="75ADB1DF" w14:textId="77777777" w:rsidR="00942198" w:rsidRDefault="00942198" w:rsidP="00DA25A0">
      <w:pPr>
        <w:jc w:val="center"/>
        <w:rPr>
          <w:rFonts w:ascii="Arial" w:hAnsi="Arial" w:cs="Arial"/>
          <w:b/>
          <w:i/>
          <w:sz w:val="40"/>
          <w:szCs w:val="40"/>
        </w:rPr>
      </w:pPr>
    </w:p>
    <w:p w14:paraId="238DA748" w14:textId="77777777" w:rsidR="00942198" w:rsidRDefault="00942198" w:rsidP="00DA25A0">
      <w:pPr>
        <w:jc w:val="center"/>
        <w:rPr>
          <w:rFonts w:ascii="Arial" w:hAnsi="Arial" w:cs="Arial"/>
          <w:b/>
          <w:i/>
          <w:sz w:val="40"/>
          <w:szCs w:val="40"/>
        </w:rPr>
      </w:pPr>
    </w:p>
    <w:p w14:paraId="0C5744F5" w14:textId="77777777" w:rsidR="00942198" w:rsidRDefault="00942198" w:rsidP="00DA25A0">
      <w:pPr>
        <w:jc w:val="center"/>
        <w:rPr>
          <w:rFonts w:ascii="Arial" w:hAnsi="Arial" w:cs="Arial"/>
          <w:b/>
          <w:i/>
          <w:sz w:val="40"/>
          <w:szCs w:val="40"/>
        </w:rPr>
      </w:pPr>
    </w:p>
    <w:p w14:paraId="0AFD2FA4" w14:textId="77777777" w:rsidR="00942198" w:rsidRDefault="00942198" w:rsidP="00DA25A0">
      <w:pPr>
        <w:jc w:val="center"/>
        <w:rPr>
          <w:rFonts w:ascii="Arial" w:hAnsi="Arial" w:cs="Arial"/>
          <w:b/>
          <w:i/>
          <w:sz w:val="40"/>
          <w:szCs w:val="40"/>
        </w:rPr>
      </w:pPr>
    </w:p>
    <w:p w14:paraId="616F0743" w14:textId="67B2D34A" w:rsidR="00DA25A0" w:rsidRPr="00DA25A0" w:rsidRDefault="00DA25A0" w:rsidP="00DA25A0">
      <w:pPr>
        <w:jc w:val="center"/>
        <w:rPr>
          <w:rFonts w:ascii="Arial" w:hAnsi="Arial" w:cs="Arial"/>
          <w:b/>
          <w:i/>
          <w:sz w:val="40"/>
          <w:szCs w:val="40"/>
        </w:rPr>
      </w:pPr>
      <w:r>
        <w:rPr>
          <w:rFonts w:ascii="Arial" w:hAnsi="Arial" w:cs="Arial"/>
          <w:b/>
          <w:i/>
          <w:sz w:val="40"/>
          <w:szCs w:val="40"/>
        </w:rPr>
        <w:lastRenderedPageBreak/>
        <w:t>SCHEME OF WORK - SHSS4063</w:t>
      </w:r>
    </w:p>
    <w:tbl>
      <w:tblPr>
        <w:tblStyle w:val="TableGrid"/>
        <w:tblpPr w:leftFromText="180" w:rightFromText="180" w:vertAnchor="text" w:horzAnchor="page" w:tblpX="730" w:tblpY="725"/>
        <w:tblOverlap w:val="never"/>
        <w:tblW w:w="10915" w:type="dxa"/>
        <w:tblLayout w:type="fixed"/>
        <w:tblLook w:val="04A0" w:firstRow="1" w:lastRow="0" w:firstColumn="1" w:lastColumn="0" w:noHBand="0" w:noVBand="1"/>
      </w:tblPr>
      <w:tblGrid>
        <w:gridCol w:w="1286"/>
        <w:gridCol w:w="4320"/>
        <w:gridCol w:w="4175"/>
        <w:gridCol w:w="1134"/>
      </w:tblGrid>
      <w:tr w:rsidR="00DA25A0" w:rsidRPr="007E76C7" w14:paraId="0FF52A47" w14:textId="77777777" w:rsidTr="00DA25A0">
        <w:trPr>
          <w:trHeight w:val="550"/>
        </w:trPr>
        <w:tc>
          <w:tcPr>
            <w:tcW w:w="1286" w:type="dxa"/>
          </w:tcPr>
          <w:p w14:paraId="28883049" w14:textId="77777777" w:rsidR="00DA25A0" w:rsidRPr="007E76C7" w:rsidRDefault="00DA25A0" w:rsidP="00DA25A0">
            <w:pPr>
              <w:spacing w:after="200"/>
              <w:rPr>
                <w:rFonts w:ascii="Arial" w:hAnsi="Arial" w:cs="Arial"/>
                <w:lang w:val="en-GB"/>
              </w:rPr>
            </w:pPr>
            <w:r w:rsidRPr="007E76C7">
              <w:rPr>
                <w:rFonts w:ascii="Arial" w:hAnsi="Arial" w:cs="Arial"/>
                <w:lang w:val="en-GB"/>
              </w:rPr>
              <w:t>Date</w:t>
            </w:r>
          </w:p>
        </w:tc>
        <w:tc>
          <w:tcPr>
            <w:tcW w:w="4320" w:type="dxa"/>
          </w:tcPr>
          <w:p w14:paraId="0BB126BB" w14:textId="77777777" w:rsidR="00DA25A0" w:rsidRPr="007E76C7" w:rsidRDefault="00DA25A0" w:rsidP="00DA25A0">
            <w:pPr>
              <w:spacing w:after="200"/>
              <w:rPr>
                <w:rFonts w:ascii="Arial" w:hAnsi="Arial" w:cs="Arial"/>
                <w:lang w:val="en-GB"/>
              </w:rPr>
            </w:pPr>
            <w:r w:rsidRPr="007E76C7">
              <w:rPr>
                <w:rFonts w:ascii="Arial" w:hAnsi="Arial" w:cs="Arial"/>
                <w:lang w:val="en-GB"/>
              </w:rPr>
              <w:t>Topic</w:t>
            </w:r>
          </w:p>
        </w:tc>
        <w:tc>
          <w:tcPr>
            <w:tcW w:w="4175" w:type="dxa"/>
          </w:tcPr>
          <w:p w14:paraId="26278EFB" w14:textId="77777777" w:rsidR="00DA25A0" w:rsidRPr="007E76C7" w:rsidRDefault="00DA25A0" w:rsidP="00DA25A0">
            <w:pPr>
              <w:rPr>
                <w:rFonts w:ascii="Arial" w:hAnsi="Arial" w:cs="Arial"/>
                <w:lang w:val="en-GB"/>
              </w:rPr>
            </w:pPr>
          </w:p>
        </w:tc>
        <w:tc>
          <w:tcPr>
            <w:tcW w:w="1134" w:type="dxa"/>
          </w:tcPr>
          <w:p w14:paraId="56A4EBC1" w14:textId="77777777" w:rsidR="00DA25A0" w:rsidRPr="007E76C7" w:rsidRDefault="00DA25A0" w:rsidP="00DA25A0">
            <w:pPr>
              <w:spacing w:after="200"/>
              <w:rPr>
                <w:rFonts w:ascii="Arial" w:hAnsi="Arial" w:cs="Arial"/>
                <w:lang w:val="en-GB"/>
              </w:rPr>
            </w:pPr>
            <w:r w:rsidRPr="007E76C7">
              <w:rPr>
                <w:rFonts w:ascii="Arial" w:hAnsi="Arial" w:cs="Arial"/>
                <w:lang w:val="en-GB"/>
              </w:rPr>
              <w:t>Lecturer</w:t>
            </w:r>
          </w:p>
        </w:tc>
      </w:tr>
      <w:tr w:rsidR="00DA25A0" w:rsidRPr="007E76C7" w14:paraId="50A6E967" w14:textId="77777777" w:rsidTr="00DA25A0">
        <w:trPr>
          <w:trHeight w:val="170"/>
        </w:trPr>
        <w:tc>
          <w:tcPr>
            <w:tcW w:w="1286" w:type="dxa"/>
            <w:shd w:val="clear" w:color="auto" w:fill="A6A6A6" w:themeFill="background1" w:themeFillShade="A6"/>
          </w:tcPr>
          <w:p w14:paraId="4B638D21" w14:textId="77777777" w:rsidR="00DA25A0" w:rsidRPr="007E76C7" w:rsidRDefault="00DA25A0" w:rsidP="00DA25A0">
            <w:pPr>
              <w:spacing w:after="200"/>
              <w:rPr>
                <w:rFonts w:ascii="Arial" w:hAnsi="Arial" w:cs="Arial"/>
                <w:b/>
                <w:lang w:val="en-GB"/>
              </w:rPr>
            </w:pPr>
          </w:p>
        </w:tc>
        <w:tc>
          <w:tcPr>
            <w:tcW w:w="4320" w:type="dxa"/>
          </w:tcPr>
          <w:p w14:paraId="452A12B0" w14:textId="77777777" w:rsidR="00DA25A0" w:rsidRPr="007E76C7" w:rsidRDefault="00DA25A0" w:rsidP="00DA25A0">
            <w:pPr>
              <w:spacing w:after="200"/>
              <w:rPr>
                <w:rFonts w:ascii="Arial" w:hAnsi="Arial" w:cs="Arial"/>
                <w:b/>
                <w:lang w:val="en-GB"/>
              </w:rPr>
            </w:pPr>
            <w:r>
              <w:rPr>
                <w:rFonts w:ascii="Arial" w:hAnsi="Arial" w:cs="Arial"/>
                <w:b/>
                <w:lang w:val="en-GB"/>
              </w:rPr>
              <w:t xml:space="preserve">Location: </w:t>
            </w:r>
          </w:p>
        </w:tc>
        <w:tc>
          <w:tcPr>
            <w:tcW w:w="4175" w:type="dxa"/>
            <w:shd w:val="clear" w:color="auto" w:fill="FFFFFF" w:themeFill="background1"/>
          </w:tcPr>
          <w:p w14:paraId="7A1BD2C2" w14:textId="77777777" w:rsidR="00DA25A0" w:rsidRPr="007E76C7" w:rsidRDefault="00DA25A0" w:rsidP="00DA25A0">
            <w:pPr>
              <w:rPr>
                <w:rFonts w:ascii="Arial" w:hAnsi="Arial" w:cs="Arial"/>
                <w:b/>
                <w:lang w:val="en-GB"/>
              </w:rPr>
            </w:pPr>
            <w:r>
              <w:rPr>
                <w:rFonts w:ascii="Arial" w:hAnsi="Arial" w:cs="Arial"/>
                <w:b/>
                <w:lang w:val="en-GB"/>
              </w:rPr>
              <w:t xml:space="preserve">Location: </w:t>
            </w:r>
          </w:p>
        </w:tc>
        <w:tc>
          <w:tcPr>
            <w:tcW w:w="1134" w:type="dxa"/>
            <w:shd w:val="clear" w:color="auto" w:fill="A6A6A6" w:themeFill="background1" w:themeFillShade="A6"/>
          </w:tcPr>
          <w:p w14:paraId="1871611A" w14:textId="77777777" w:rsidR="00DA25A0" w:rsidRPr="007E76C7" w:rsidRDefault="00DA25A0" w:rsidP="00DA25A0">
            <w:pPr>
              <w:spacing w:after="200"/>
              <w:rPr>
                <w:rFonts w:ascii="Arial" w:hAnsi="Arial" w:cs="Arial"/>
                <w:b/>
                <w:lang w:val="en-GB"/>
              </w:rPr>
            </w:pPr>
          </w:p>
        </w:tc>
      </w:tr>
      <w:tr w:rsidR="00DA25A0" w:rsidRPr="007E76C7" w14:paraId="672D443D" w14:textId="77777777" w:rsidTr="00DA25A0">
        <w:trPr>
          <w:trHeight w:val="349"/>
        </w:trPr>
        <w:tc>
          <w:tcPr>
            <w:tcW w:w="1286" w:type="dxa"/>
          </w:tcPr>
          <w:p w14:paraId="2E54EEC8" w14:textId="77777777" w:rsidR="00DA25A0" w:rsidRPr="007E76C7" w:rsidRDefault="00DA25A0" w:rsidP="00DA25A0">
            <w:pPr>
              <w:spacing w:after="200"/>
              <w:rPr>
                <w:rFonts w:ascii="Arial" w:hAnsi="Arial" w:cs="Arial"/>
                <w:lang w:val="en-GB"/>
              </w:rPr>
            </w:pPr>
            <w:r>
              <w:rPr>
                <w:rFonts w:ascii="Arial" w:hAnsi="Arial" w:cs="Arial"/>
                <w:lang w:val="en-GB"/>
              </w:rPr>
              <w:t>WEEK 1</w:t>
            </w:r>
          </w:p>
        </w:tc>
        <w:tc>
          <w:tcPr>
            <w:tcW w:w="4320" w:type="dxa"/>
          </w:tcPr>
          <w:p w14:paraId="0B594ABF" w14:textId="77777777" w:rsidR="00DA25A0" w:rsidRPr="007E76C7" w:rsidRDefault="00DA25A0" w:rsidP="00DA25A0">
            <w:pPr>
              <w:spacing w:after="200"/>
              <w:rPr>
                <w:rFonts w:ascii="Arial" w:hAnsi="Arial" w:cs="Arial"/>
                <w:lang w:val="en-GB"/>
              </w:rPr>
            </w:pPr>
            <w:r w:rsidRPr="007E76C7">
              <w:rPr>
                <w:rFonts w:ascii="Arial" w:hAnsi="Arial" w:cs="Arial"/>
                <w:lang w:val="en-GB"/>
              </w:rPr>
              <w:t>Introduction to Module/ Healing Process and Collagen</w:t>
            </w:r>
          </w:p>
        </w:tc>
        <w:tc>
          <w:tcPr>
            <w:tcW w:w="4175" w:type="dxa"/>
          </w:tcPr>
          <w:p w14:paraId="7B953DED" w14:textId="77777777" w:rsidR="00DA25A0" w:rsidRPr="007E76C7" w:rsidRDefault="00DA25A0" w:rsidP="00DA25A0">
            <w:pPr>
              <w:rPr>
                <w:rFonts w:ascii="Arial" w:hAnsi="Arial" w:cs="Arial"/>
                <w:lang w:val="en-GB"/>
              </w:rPr>
            </w:pPr>
            <w:r>
              <w:rPr>
                <w:rFonts w:ascii="Arial" w:hAnsi="Arial" w:cs="Arial"/>
                <w:lang w:val="en-GB"/>
              </w:rPr>
              <w:t>Introduction to Sports Injuries</w:t>
            </w:r>
          </w:p>
        </w:tc>
        <w:tc>
          <w:tcPr>
            <w:tcW w:w="1134" w:type="dxa"/>
          </w:tcPr>
          <w:p w14:paraId="2775A44F"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r w:rsidR="00DA25A0" w:rsidRPr="007E76C7" w14:paraId="1ECCB524" w14:textId="77777777" w:rsidTr="00DA25A0">
        <w:trPr>
          <w:trHeight w:val="170"/>
        </w:trPr>
        <w:tc>
          <w:tcPr>
            <w:tcW w:w="1286" w:type="dxa"/>
          </w:tcPr>
          <w:p w14:paraId="4E9FB452" w14:textId="77777777" w:rsidR="00DA25A0" w:rsidRPr="007E76C7" w:rsidRDefault="00DA25A0" w:rsidP="00DA25A0">
            <w:pPr>
              <w:spacing w:after="200"/>
              <w:rPr>
                <w:rFonts w:ascii="Arial" w:hAnsi="Arial" w:cs="Arial"/>
                <w:lang w:val="en-GB"/>
              </w:rPr>
            </w:pPr>
            <w:r>
              <w:rPr>
                <w:rFonts w:ascii="Arial" w:hAnsi="Arial" w:cs="Arial"/>
                <w:lang w:val="en-GB"/>
              </w:rPr>
              <w:t>WEEK 2</w:t>
            </w:r>
          </w:p>
        </w:tc>
        <w:tc>
          <w:tcPr>
            <w:tcW w:w="4320" w:type="dxa"/>
          </w:tcPr>
          <w:p w14:paraId="5FD597A9" w14:textId="77777777" w:rsidR="00DA25A0" w:rsidRPr="007E76C7" w:rsidRDefault="00DA25A0" w:rsidP="00DA25A0">
            <w:pPr>
              <w:spacing w:after="200"/>
              <w:rPr>
                <w:rFonts w:ascii="Arial" w:hAnsi="Arial" w:cs="Arial"/>
                <w:lang w:val="en-GB"/>
              </w:rPr>
            </w:pPr>
            <w:r w:rsidRPr="007E76C7">
              <w:rPr>
                <w:rFonts w:ascii="Arial" w:hAnsi="Arial" w:cs="Arial"/>
                <w:lang w:val="en-GB"/>
              </w:rPr>
              <w:t>Bone Injuries</w:t>
            </w:r>
            <w:r>
              <w:rPr>
                <w:rFonts w:ascii="Arial" w:hAnsi="Arial" w:cs="Arial"/>
                <w:lang w:val="en-GB"/>
              </w:rPr>
              <w:t xml:space="preserve"> and Cartilage Injuries </w:t>
            </w:r>
          </w:p>
        </w:tc>
        <w:tc>
          <w:tcPr>
            <w:tcW w:w="4175" w:type="dxa"/>
          </w:tcPr>
          <w:p w14:paraId="2028217D" w14:textId="77777777" w:rsidR="00DA25A0" w:rsidRPr="007E76C7" w:rsidRDefault="00DA25A0" w:rsidP="00DA25A0">
            <w:pPr>
              <w:rPr>
                <w:rFonts w:ascii="Arial" w:hAnsi="Arial" w:cs="Arial"/>
                <w:lang w:val="en-GB"/>
              </w:rPr>
            </w:pPr>
            <w:r>
              <w:rPr>
                <w:rFonts w:ascii="Arial" w:hAnsi="Arial" w:cs="Arial"/>
                <w:lang w:val="en-GB"/>
              </w:rPr>
              <w:t>Shoulder Injuries</w:t>
            </w:r>
          </w:p>
        </w:tc>
        <w:tc>
          <w:tcPr>
            <w:tcW w:w="1134" w:type="dxa"/>
          </w:tcPr>
          <w:p w14:paraId="3E996BE3"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r w:rsidR="00DA25A0" w:rsidRPr="007E76C7" w14:paraId="6168E148" w14:textId="77777777" w:rsidTr="00DA25A0">
        <w:trPr>
          <w:trHeight w:val="170"/>
        </w:trPr>
        <w:tc>
          <w:tcPr>
            <w:tcW w:w="1286" w:type="dxa"/>
          </w:tcPr>
          <w:p w14:paraId="2E4DD91B" w14:textId="77777777" w:rsidR="00DA25A0" w:rsidRPr="007E76C7" w:rsidRDefault="00DA25A0" w:rsidP="00DA25A0">
            <w:pPr>
              <w:spacing w:after="200"/>
              <w:rPr>
                <w:rFonts w:ascii="Arial" w:hAnsi="Arial" w:cs="Arial"/>
                <w:lang w:val="en-GB"/>
              </w:rPr>
            </w:pPr>
            <w:r>
              <w:rPr>
                <w:rFonts w:ascii="Arial" w:hAnsi="Arial" w:cs="Arial"/>
                <w:lang w:val="en-GB"/>
              </w:rPr>
              <w:t>WEEK 3</w:t>
            </w:r>
          </w:p>
        </w:tc>
        <w:tc>
          <w:tcPr>
            <w:tcW w:w="4320" w:type="dxa"/>
          </w:tcPr>
          <w:p w14:paraId="7B8EAF08" w14:textId="77777777" w:rsidR="00DA25A0" w:rsidRPr="007E76C7" w:rsidRDefault="00DA25A0" w:rsidP="00DA25A0">
            <w:pPr>
              <w:spacing w:after="200"/>
              <w:rPr>
                <w:rFonts w:ascii="Arial" w:hAnsi="Arial" w:cs="Arial"/>
                <w:lang w:val="en-GB"/>
              </w:rPr>
            </w:pPr>
            <w:r w:rsidRPr="007E76C7">
              <w:rPr>
                <w:rFonts w:ascii="Arial" w:hAnsi="Arial" w:cs="Arial"/>
                <w:lang w:val="en-GB"/>
              </w:rPr>
              <w:t>Ligament and Tendon Injuries</w:t>
            </w:r>
          </w:p>
        </w:tc>
        <w:tc>
          <w:tcPr>
            <w:tcW w:w="4175" w:type="dxa"/>
          </w:tcPr>
          <w:p w14:paraId="2BDDB806" w14:textId="77777777" w:rsidR="00DA25A0" w:rsidRPr="007E76C7" w:rsidRDefault="00DA25A0" w:rsidP="00DA25A0">
            <w:pPr>
              <w:rPr>
                <w:rFonts w:ascii="Arial" w:hAnsi="Arial" w:cs="Arial"/>
                <w:lang w:val="en-GB"/>
              </w:rPr>
            </w:pPr>
            <w:r>
              <w:rPr>
                <w:rFonts w:ascii="Arial" w:hAnsi="Arial" w:cs="Arial"/>
                <w:lang w:val="en-GB"/>
              </w:rPr>
              <w:t>Elbow Injuries</w:t>
            </w:r>
          </w:p>
        </w:tc>
        <w:tc>
          <w:tcPr>
            <w:tcW w:w="1134" w:type="dxa"/>
          </w:tcPr>
          <w:p w14:paraId="73E98A3B"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r w:rsidR="00DA25A0" w:rsidRPr="007E76C7" w14:paraId="5617830D" w14:textId="77777777" w:rsidTr="00DA25A0">
        <w:trPr>
          <w:trHeight w:val="170"/>
        </w:trPr>
        <w:tc>
          <w:tcPr>
            <w:tcW w:w="1286" w:type="dxa"/>
          </w:tcPr>
          <w:p w14:paraId="0F977E12" w14:textId="77777777" w:rsidR="00DA25A0" w:rsidRPr="007E76C7" w:rsidRDefault="00DA25A0" w:rsidP="00DA25A0">
            <w:pPr>
              <w:spacing w:after="200"/>
              <w:rPr>
                <w:rFonts w:ascii="Arial" w:hAnsi="Arial" w:cs="Arial"/>
                <w:lang w:val="en-GB"/>
              </w:rPr>
            </w:pPr>
            <w:r>
              <w:rPr>
                <w:rFonts w:ascii="Arial" w:hAnsi="Arial" w:cs="Arial"/>
                <w:lang w:val="en-GB"/>
              </w:rPr>
              <w:t>WEEK 4</w:t>
            </w:r>
          </w:p>
        </w:tc>
        <w:tc>
          <w:tcPr>
            <w:tcW w:w="4320" w:type="dxa"/>
          </w:tcPr>
          <w:p w14:paraId="41CC3621" w14:textId="77777777" w:rsidR="00DA25A0" w:rsidRPr="007E76C7" w:rsidRDefault="00DA25A0" w:rsidP="00DA25A0">
            <w:pPr>
              <w:spacing w:after="200"/>
              <w:rPr>
                <w:rFonts w:ascii="Arial" w:hAnsi="Arial" w:cs="Arial"/>
                <w:lang w:val="en-GB"/>
              </w:rPr>
            </w:pPr>
            <w:r w:rsidRPr="007E76C7">
              <w:rPr>
                <w:rFonts w:ascii="Arial" w:hAnsi="Arial" w:cs="Arial"/>
                <w:lang w:val="en-GB"/>
              </w:rPr>
              <w:t xml:space="preserve">Muscle Injuries </w:t>
            </w:r>
          </w:p>
        </w:tc>
        <w:tc>
          <w:tcPr>
            <w:tcW w:w="4175" w:type="dxa"/>
          </w:tcPr>
          <w:p w14:paraId="524575AA" w14:textId="77777777" w:rsidR="00DA25A0" w:rsidRPr="007E76C7" w:rsidRDefault="00DA25A0" w:rsidP="00DA25A0">
            <w:pPr>
              <w:rPr>
                <w:rFonts w:ascii="Arial" w:hAnsi="Arial" w:cs="Arial"/>
                <w:lang w:val="en-GB"/>
              </w:rPr>
            </w:pPr>
            <w:r>
              <w:rPr>
                <w:rFonts w:ascii="Arial" w:hAnsi="Arial" w:cs="Arial"/>
                <w:lang w:val="en-GB"/>
              </w:rPr>
              <w:t>Hand and Wrist Injuries</w:t>
            </w:r>
          </w:p>
        </w:tc>
        <w:tc>
          <w:tcPr>
            <w:tcW w:w="1134" w:type="dxa"/>
          </w:tcPr>
          <w:p w14:paraId="4DBFE741"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r w:rsidR="00DA25A0" w:rsidRPr="007E76C7" w14:paraId="36F701B9" w14:textId="77777777" w:rsidTr="00DA25A0">
        <w:trPr>
          <w:trHeight w:val="170"/>
        </w:trPr>
        <w:tc>
          <w:tcPr>
            <w:tcW w:w="1286" w:type="dxa"/>
          </w:tcPr>
          <w:p w14:paraId="5F0B6CC7" w14:textId="77777777" w:rsidR="00DA25A0" w:rsidRPr="007E76C7" w:rsidRDefault="00DA25A0" w:rsidP="00DA25A0">
            <w:pPr>
              <w:spacing w:after="200"/>
              <w:rPr>
                <w:rFonts w:ascii="Arial" w:hAnsi="Arial" w:cs="Arial"/>
                <w:lang w:val="en-GB"/>
              </w:rPr>
            </w:pPr>
            <w:r>
              <w:rPr>
                <w:rFonts w:ascii="Arial" w:hAnsi="Arial" w:cs="Arial"/>
                <w:lang w:val="en-GB"/>
              </w:rPr>
              <w:t>WEEK 5</w:t>
            </w:r>
          </w:p>
        </w:tc>
        <w:tc>
          <w:tcPr>
            <w:tcW w:w="4320" w:type="dxa"/>
          </w:tcPr>
          <w:p w14:paraId="5458ED14" w14:textId="77777777" w:rsidR="00DA25A0" w:rsidRPr="002463A3" w:rsidRDefault="00DA25A0" w:rsidP="00DA25A0">
            <w:pPr>
              <w:spacing w:after="200"/>
              <w:rPr>
                <w:rFonts w:ascii="Arial" w:hAnsi="Arial" w:cs="Arial"/>
                <w:lang w:val="en-GB"/>
              </w:rPr>
            </w:pPr>
            <w:r w:rsidRPr="002463A3">
              <w:rPr>
                <w:rFonts w:ascii="Arial" w:hAnsi="Arial" w:cs="Arial"/>
                <w:lang w:val="en-GB"/>
              </w:rPr>
              <w:t>Cardiovascular pathologies</w:t>
            </w:r>
          </w:p>
        </w:tc>
        <w:tc>
          <w:tcPr>
            <w:tcW w:w="4175" w:type="dxa"/>
          </w:tcPr>
          <w:p w14:paraId="728BE97C" w14:textId="77777777" w:rsidR="00DA25A0" w:rsidRDefault="00DA25A0" w:rsidP="00DA25A0">
            <w:pPr>
              <w:rPr>
                <w:rFonts w:ascii="Arial" w:hAnsi="Arial" w:cs="Arial"/>
                <w:b/>
                <w:lang w:val="en-GB"/>
              </w:rPr>
            </w:pPr>
            <w:r>
              <w:rPr>
                <w:rFonts w:ascii="Arial" w:hAnsi="Arial" w:cs="Arial"/>
                <w:b/>
                <w:lang w:val="en-GB"/>
              </w:rPr>
              <w:t xml:space="preserve">Hip Injuries </w:t>
            </w:r>
          </w:p>
        </w:tc>
        <w:tc>
          <w:tcPr>
            <w:tcW w:w="1134" w:type="dxa"/>
          </w:tcPr>
          <w:p w14:paraId="7C893659" w14:textId="77777777" w:rsidR="00DA25A0" w:rsidRPr="007E76C7" w:rsidRDefault="00DA25A0" w:rsidP="00DA25A0">
            <w:pPr>
              <w:spacing w:after="200"/>
              <w:rPr>
                <w:rFonts w:ascii="Arial" w:hAnsi="Arial" w:cs="Arial"/>
                <w:b/>
                <w:lang w:val="en-GB"/>
              </w:rPr>
            </w:pPr>
            <w:r>
              <w:rPr>
                <w:rFonts w:ascii="Arial" w:hAnsi="Arial" w:cs="Arial"/>
                <w:b/>
                <w:lang w:val="en-GB"/>
              </w:rPr>
              <w:t>DM</w:t>
            </w:r>
          </w:p>
        </w:tc>
      </w:tr>
      <w:tr w:rsidR="00DA25A0" w:rsidRPr="007E76C7" w14:paraId="669DCABD" w14:textId="77777777" w:rsidTr="00DA25A0">
        <w:trPr>
          <w:trHeight w:val="433"/>
        </w:trPr>
        <w:tc>
          <w:tcPr>
            <w:tcW w:w="1286" w:type="dxa"/>
          </w:tcPr>
          <w:p w14:paraId="3D09E6C1" w14:textId="77777777" w:rsidR="00DA25A0" w:rsidRPr="007E76C7" w:rsidRDefault="00DA25A0" w:rsidP="00DA25A0">
            <w:pPr>
              <w:spacing w:after="200"/>
              <w:rPr>
                <w:rFonts w:ascii="Arial" w:hAnsi="Arial" w:cs="Arial"/>
                <w:lang w:val="en-GB"/>
              </w:rPr>
            </w:pPr>
            <w:r>
              <w:rPr>
                <w:rFonts w:ascii="Arial" w:hAnsi="Arial" w:cs="Arial"/>
                <w:lang w:val="en-GB"/>
              </w:rPr>
              <w:t>WEEK 6</w:t>
            </w:r>
          </w:p>
        </w:tc>
        <w:tc>
          <w:tcPr>
            <w:tcW w:w="4320" w:type="dxa"/>
          </w:tcPr>
          <w:p w14:paraId="3FE65E11" w14:textId="77777777" w:rsidR="00DA25A0" w:rsidRPr="002463A3" w:rsidRDefault="00DA25A0" w:rsidP="00DA25A0">
            <w:pPr>
              <w:spacing w:after="200"/>
              <w:rPr>
                <w:rFonts w:ascii="Arial" w:hAnsi="Arial" w:cs="Arial"/>
                <w:lang w:val="en-GB"/>
              </w:rPr>
            </w:pPr>
            <w:r w:rsidRPr="002463A3">
              <w:rPr>
                <w:rFonts w:ascii="Arial" w:hAnsi="Arial" w:cs="Arial"/>
                <w:lang w:val="en-GB"/>
              </w:rPr>
              <w:t xml:space="preserve">Respiratory pathologies </w:t>
            </w:r>
          </w:p>
        </w:tc>
        <w:tc>
          <w:tcPr>
            <w:tcW w:w="4175" w:type="dxa"/>
          </w:tcPr>
          <w:p w14:paraId="03B397DC" w14:textId="77777777" w:rsidR="00DA25A0" w:rsidRPr="007E76C7" w:rsidRDefault="00DA25A0" w:rsidP="00DA25A0">
            <w:pPr>
              <w:rPr>
                <w:rFonts w:ascii="Arial" w:hAnsi="Arial" w:cs="Arial"/>
                <w:lang w:val="en-GB"/>
              </w:rPr>
            </w:pPr>
            <w:r>
              <w:rPr>
                <w:rFonts w:ascii="Arial" w:hAnsi="Arial" w:cs="Arial"/>
                <w:lang w:val="en-GB"/>
              </w:rPr>
              <w:t xml:space="preserve">Knee Injuries </w:t>
            </w:r>
          </w:p>
        </w:tc>
        <w:tc>
          <w:tcPr>
            <w:tcW w:w="1134" w:type="dxa"/>
          </w:tcPr>
          <w:p w14:paraId="1BD572B2"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r w:rsidR="00DA25A0" w:rsidRPr="007E76C7" w14:paraId="098C9F97" w14:textId="77777777" w:rsidTr="00DA25A0">
        <w:trPr>
          <w:trHeight w:val="170"/>
        </w:trPr>
        <w:tc>
          <w:tcPr>
            <w:tcW w:w="1286" w:type="dxa"/>
          </w:tcPr>
          <w:p w14:paraId="4E7797B7" w14:textId="77777777" w:rsidR="00DA25A0" w:rsidRPr="007E76C7" w:rsidRDefault="00DA25A0" w:rsidP="00DA25A0">
            <w:pPr>
              <w:spacing w:after="200"/>
              <w:rPr>
                <w:rFonts w:ascii="Arial" w:hAnsi="Arial" w:cs="Arial"/>
                <w:lang w:val="en-GB"/>
              </w:rPr>
            </w:pPr>
            <w:r>
              <w:rPr>
                <w:rFonts w:ascii="Arial" w:hAnsi="Arial" w:cs="Arial"/>
                <w:lang w:val="en-GB"/>
              </w:rPr>
              <w:t>WEEK 7</w:t>
            </w:r>
          </w:p>
        </w:tc>
        <w:tc>
          <w:tcPr>
            <w:tcW w:w="4320" w:type="dxa"/>
          </w:tcPr>
          <w:p w14:paraId="5D042643" w14:textId="77777777" w:rsidR="00DA25A0" w:rsidRPr="007E76C7" w:rsidRDefault="00DA25A0" w:rsidP="00DA25A0">
            <w:pPr>
              <w:spacing w:after="200"/>
              <w:rPr>
                <w:rFonts w:ascii="Arial" w:hAnsi="Arial" w:cs="Arial"/>
                <w:lang w:val="en-GB"/>
              </w:rPr>
            </w:pPr>
            <w:r>
              <w:rPr>
                <w:rFonts w:ascii="Arial" w:hAnsi="Arial" w:cs="Arial"/>
                <w:lang w:val="en-GB"/>
              </w:rPr>
              <w:t>Neurological pathologies</w:t>
            </w:r>
          </w:p>
        </w:tc>
        <w:tc>
          <w:tcPr>
            <w:tcW w:w="4175" w:type="dxa"/>
          </w:tcPr>
          <w:p w14:paraId="033CCFEE" w14:textId="77777777" w:rsidR="00DA25A0" w:rsidRPr="007E76C7" w:rsidRDefault="00DA25A0" w:rsidP="00DA25A0">
            <w:pPr>
              <w:rPr>
                <w:rFonts w:ascii="Arial" w:hAnsi="Arial" w:cs="Arial"/>
                <w:lang w:val="en-GB"/>
              </w:rPr>
            </w:pPr>
            <w:r>
              <w:rPr>
                <w:rFonts w:ascii="Arial" w:hAnsi="Arial" w:cs="Arial"/>
                <w:lang w:val="en-GB"/>
              </w:rPr>
              <w:t>Ankle Injuries</w:t>
            </w:r>
          </w:p>
        </w:tc>
        <w:tc>
          <w:tcPr>
            <w:tcW w:w="1134" w:type="dxa"/>
          </w:tcPr>
          <w:p w14:paraId="4F018D0A"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r w:rsidR="00DA25A0" w:rsidRPr="007E76C7" w14:paraId="165ED7D4" w14:textId="77777777" w:rsidTr="00DA25A0">
        <w:trPr>
          <w:trHeight w:val="170"/>
        </w:trPr>
        <w:tc>
          <w:tcPr>
            <w:tcW w:w="1286" w:type="dxa"/>
          </w:tcPr>
          <w:p w14:paraId="72D31DFF" w14:textId="77777777" w:rsidR="00DA25A0" w:rsidRPr="007E76C7" w:rsidRDefault="00DA25A0" w:rsidP="00DA25A0">
            <w:pPr>
              <w:spacing w:after="200"/>
              <w:rPr>
                <w:rFonts w:ascii="Arial" w:hAnsi="Arial" w:cs="Arial"/>
                <w:lang w:val="en-GB"/>
              </w:rPr>
            </w:pPr>
            <w:r>
              <w:rPr>
                <w:rFonts w:ascii="Arial" w:hAnsi="Arial" w:cs="Arial"/>
                <w:lang w:val="en-GB"/>
              </w:rPr>
              <w:t>WEEK 8</w:t>
            </w:r>
          </w:p>
        </w:tc>
        <w:tc>
          <w:tcPr>
            <w:tcW w:w="4320" w:type="dxa"/>
          </w:tcPr>
          <w:p w14:paraId="2832BE0B" w14:textId="77777777" w:rsidR="00DA25A0" w:rsidRPr="002463A3" w:rsidRDefault="00DA25A0" w:rsidP="00DA25A0">
            <w:pPr>
              <w:spacing w:after="200"/>
              <w:rPr>
                <w:rFonts w:ascii="Arial" w:hAnsi="Arial" w:cs="Arial"/>
                <w:lang w:val="en-GB"/>
              </w:rPr>
            </w:pPr>
            <w:r>
              <w:rPr>
                <w:rFonts w:ascii="Arial" w:hAnsi="Arial" w:cs="Arial"/>
                <w:lang w:val="en-GB"/>
              </w:rPr>
              <w:t>Musculoskeletal pathologies</w:t>
            </w:r>
          </w:p>
        </w:tc>
        <w:tc>
          <w:tcPr>
            <w:tcW w:w="4175" w:type="dxa"/>
          </w:tcPr>
          <w:p w14:paraId="3DB16FF5" w14:textId="77777777" w:rsidR="00DA25A0" w:rsidRPr="007E76C7" w:rsidRDefault="00DA25A0" w:rsidP="00DA25A0">
            <w:pPr>
              <w:rPr>
                <w:rFonts w:ascii="Arial" w:hAnsi="Arial" w:cs="Arial"/>
                <w:lang w:val="en-GB"/>
              </w:rPr>
            </w:pPr>
            <w:r>
              <w:rPr>
                <w:rFonts w:ascii="Arial" w:hAnsi="Arial" w:cs="Arial"/>
                <w:lang w:val="en-GB"/>
              </w:rPr>
              <w:t>Cervical Spine Injuries</w:t>
            </w:r>
          </w:p>
        </w:tc>
        <w:tc>
          <w:tcPr>
            <w:tcW w:w="1134" w:type="dxa"/>
          </w:tcPr>
          <w:p w14:paraId="5B20DA2D"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r w:rsidR="00DA25A0" w:rsidRPr="007E76C7" w14:paraId="44EBF46A" w14:textId="77777777" w:rsidTr="00DA25A0">
        <w:trPr>
          <w:trHeight w:val="170"/>
        </w:trPr>
        <w:tc>
          <w:tcPr>
            <w:tcW w:w="1286" w:type="dxa"/>
          </w:tcPr>
          <w:p w14:paraId="4F8A8D92" w14:textId="77777777" w:rsidR="00DA25A0" w:rsidRPr="007E76C7" w:rsidRDefault="00DA25A0" w:rsidP="00DA25A0">
            <w:pPr>
              <w:spacing w:after="200"/>
              <w:rPr>
                <w:rFonts w:ascii="Arial" w:hAnsi="Arial" w:cs="Arial"/>
                <w:lang w:val="en-GB"/>
              </w:rPr>
            </w:pPr>
            <w:r>
              <w:rPr>
                <w:rFonts w:ascii="Arial" w:hAnsi="Arial" w:cs="Arial"/>
                <w:lang w:val="en-GB"/>
              </w:rPr>
              <w:t>WEEK 9</w:t>
            </w:r>
          </w:p>
        </w:tc>
        <w:tc>
          <w:tcPr>
            <w:tcW w:w="4320" w:type="dxa"/>
          </w:tcPr>
          <w:p w14:paraId="116604AA" w14:textId="77777777" w:rsidR="00DA25A0" w:rsidRPr="007E76C7" w:rsidRDefault="00DA25A0" w:rsidP="00DA25A0">
            <w:pPr>
              <w:spacing w:after="200"/>
              <w:rPr>
                <w:rFonts w:ascii="Arial" w:hAnsi="Arial" w:cs="Arial"/>
                <w:lang w:val="en-GB"/>
              </w:rPr>
            </w:pPr>
            <w:r>
              <w:rPr>
                <w:rFonts w:ascii="Arial" w:hAnsi="Arial" w:cs="Arial"/>
                <w:lang w:val="en-GB"/>
              </w:rPr>
              <w:t xml:space="preserve">Presentations </w:t>
            </w:r>
          </w:p>
        </w:tc>
        <w:tc>
          <w:tcPr>
            <w:tcW w:w="4175" w:type="dxa"/>
          </w:tcPr>
          <w:p w14:paraId="11CDB372" w14:textId="77777777" w:rsidR="00DA25A0" w:rsidRPr="007E76C7" w:rsidRDefault="00DA25A0" w:rsidP="00DA25A0">
            <w:pPr>
              <w:rPr>
                <w:rFonts w:ascii="Arial" w:hAnsi="Arial" w:cs="Arial"/>
                <w:lang w:val="en-GB"/>
              </w:rPr>
            </w:pPr>
            <w:r>
              <w:rPr>
                <w:rFonts w:ascii="Arial" w:hAnsi="Arial" w:cs="Arial"/>
                <w:lang w:val="en-GB"/>
              </w:rPr>
              <w:t>Thoracic Spine Injuries</w:t>
            </w:r>
          </w:p>
        </w:tc>
        <w:tc>
          <w:tcPr>
            <w:tcW w:w="1134" w:type="dxa"/>
          </w:tcPr>
          <w:p w14:paraId="1B69CD0C"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r w:rsidR="00DA25A0" w:rsidRPr="007E76C7" w14:paraId="3E710FA4" w14:textId="77777777" w:rsidTr="00DA25A0">
        <w:trPr>
          <w:trHeight w:val="170"/>
        </w:trPr>
        <w:tc>
          <w:tcPr>
            <w:tcW w:w="1286" w:type="dxa"/>
          </w:tcPr>
          <w:p w14:paraId="2B0C630C" w14:textId="77777777" w:rsidR="00DA25A0" w:rsidRPr="007E76C7" w:rsidRDefault="00DA25A0" w:rsidP="00DA25A0">
            <w:pPr>
              <w:spacing w:after="200"/>
              <w:rPr>
                <w:rFonts w:ascii="Arial" w:hAnsi="Arial" w:cs="Arial"/>
                <w:lang w:val="en-GB"/>
              </w:rPr>
            </w:pPr>
            <w:r>
              <w:rPr>
                <w:rFonts w:ascii="Arial" w:hAnsi="Arial" w:cs="Arial"/>
                <w:lang w:val="en-GB"/>
              </w:rPr>
              <w:t>WEEK 10</w:t>
            </w:r>
          </w:p>
        </w:tc>
        <w:tc>
          <w:tcPr>
            <w:tcW w:w="4320" w:type="dxa"/>
          </w:tcPr>
          <w:p w14:paraId="1540835A" w14:textId="77777777" w:rsidR="00DA25A0" w:rsidRPr="007E76C7" w:rsidRDefault="00DA25A0" w:rsidP="00DA25A0">
            <w:pPr>
              <w:spacing w:after="200"/>
              <w:rPr>
                <w:rFonts w:ascii="Arial" w:hAnsi="Arial" w:cs="Arial"/>
                <w:lang w:val="en-GB"/>
              </w:rPr>
            </w:pPr>
            <w:r w:rsidRPr="007E76C7">
              <w:rPr>
                <w:rFonts w:ascii="Arial" w:hAnsi="Arial" w:cs="Arial"/>
                <w:lang w:val="en-GB"/>
              </w:rPr>
              <w:t xml:space="preserve">Diabetes, Obesity and Water Based Exercise </w:t>
            </w:r>
          </w:p>
        </w:tc>
        <w:tc>
          <w:tcPr>
            <w:tcW w:w="4175" w:type="dxa"/>
          </w:tcPr>
          <w:p w14:paraId="66FBCBD1" w14:textId="77777777" w:rsidR="00DA25A0" w:rsidRPr="007E76C7" w:rsidRDefault="00DA25A0" w:rsidP="00DA25A0">
            <w:pPr>
              <w:rPr>
                <w:rFonts w:ascii="Arial" w:hAnsi="Arial" w:cs="Arial"/>
                <w:lang w:val="en-GB"/>
              </w:rPr>
            </w:pPr>
            <w:r>
              <w:rPr>
                <w:rFonts w:ascii="Arial" w:hAnsi="Arial" w:cs="Arial"/>
                <w:lang w:val="en-GB"/>
              </w:rPr>
              <w:t>Lumbar Spine Injuries</w:t>
            </w:r>
          </w:p>
        </w:tc>
        <w:tc>
          <w:tcPr>
            <w:tcW w:w="1134" w:type="dxa"/>
          </w:tcPr>
          <w:p w14:paraId="64C6ECA3"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r w:rsidR="00DA25A0" w:rsidRPr="007E76C7" w14:paraId="4ED9F93F" w14:textId="77777777" w:rsidTr="00DA25A0">
        <w:trPr>
          <w:trHeight w:val="489"/>
        </w:trPr>
        <w:tc>
          <w:tcPr>
            <w:tcW w:w="1286" w:type="dxa"/>
          </w:tcPr>
          <w:p w14:paraId="1271EC09" w14:textId="77777777" w:rsidR="00DA25A0" w:rsidRPr="007E76C7" w:rsidRDefault="00DA25A0" w:rsidP="00DA25A0">
            <w:pPr>
              <w:spacing w:after="200"/>
              <w:rPr>
                <w:rFonts w:ascii="Arial" w:hAnsi="Arial" w:cs="Arial"/>
                <w:lang w:val="en-GB"/>
              </w:rPr>
            </w:pPr>
            <w:r>
              <w:rPr>
                <w:rFonts w:ascii="Arial" w:hAnsi="Arial" w:cs="Arial"/>
                <w:lang w:val="en-GB"/>
              </w:rPr>
              <w:t>WEEK 11</w:t>
            </w:r>
          </w:p>
        </w:tc>
        <w:tc>
          <w:tcPr>
            <w:tcW w:w="4320" w:type="dxa"/>
          </w:tcPr>
          <w:p w14:paraId="3778C680" w14:textId="77777777" w:rsidR="00DA25A0" w:rsidRPr="007E76C7" w:rsidRDefault="00DA25A0" w:rsidP="00DA25A0">
            <w:pPr>
              <w:spacing w:after="200"/>
              <w:rPr>
                <w:rFonts w:ascii="Arial" w:hAnsi="Arial" w:cs="Arial"/>
                <w:lang w:val="en-GB"/>
              </w:rPr>
            </w:pPr>
            <w:r w:rsidRPr="002463A3">
              <w:rPr>
                <w:rFonts w:ascii="Arial" w:hAnsi="Arial" w:cs="Arial"/>
                <w:lang w:val="en-GB"/>
              </w:rPr>
              <w:t>Paediatric and Geriatric pathologies</w:t>
            </w:r>
            <w:r w:rsidRPr="007E76C7">
              <w:rPr>
                <w:rFonts w:ascii="Arial" w:hAnsi="Arial" w:cs="Arial"/>
                <w:lang w:val="en-GB"/>
              </w:rPr>
              <w:t xml:space="preserve"> </w:t>
            </w:r>
            <w:r>
              <w:rPr>
                <w:rFonts w:ascii="Arial" w:hAnsi="Arial" w:cs="Arial"/>
                <w:lang w:val="en-GB"/>
              </w:rPr>
              <w:t xml:space="preserve">// </w:t>
            </w:r>
            <w:r w:rsidRPr="007E76C7">
              <w:rPr>
                <w:rFonts w:ascii="Arial" w:hAnsi="Arial" w:cs="Arial"/>
                <w:lang w:val="en-GB"/>
              </w:rPr>
              <w:t>Cancer/HIV and Terminal Illness</w:t>
            </w:r>
          </w:p>
        </w:tc>
        <w:tc>
          <w:tcPr>
            <w:tcW w:w="4175" w:type="dxa"/>
          </w:tcPr>
          <w:p w14:paraId="2F63DCF1" w14:textId="77777777" w:rsidR="00DA25A0" w:rsidRPr="007E76C7" w:rsidRDefault="00DA25A0" w:rsidP="00DA25A0">
            <w:pPr>
              <w:rPr>
                <w:rFonts w:ascii="Arial" w:hAnsi="Arial" w:cs="Arial"/>
                <w:lang w:val="en-GB"/>
              </w:rPr>
            </w:pPr>
            <w:r>
              <w:rPr>
                <w:rFonts w:ascii="Arial" w:hAnsi="Arial" w:cs="Arial"/>
                <w:lang w:val="en-GB"/>
              </w:rPr>
              <w:t xml:space="preserve">Pelvic Injuries </w:t>
            </w:r>
          </w:p>
        </w:tc>
        <w:tc>
          <w:tcPr>
            <w:tcW w:w="1134" w:type="dxa"/>
          </w:tcPr>
          <w:p w14:paraId="251FC51F" w14:textId="77777777" w:rsidR="00DA25A0" w:rsidRPr="007E76C7" w:rsidRDefault="00DA25A0" w:rsidP="00DA25A0">
            <w:pPr>
              <w:spacing w:after="200"/>
              <w:rPr>
                <w:rFonts w:ascii="Arial" w:hAnsi="Arial" w:cs="Arial"/>
                <w:lang w:val="en-GB"/>
              </w:rPr>
            </w:pPr>
            <w:r w:rsidRPr="007E76C7">
              <w:rPr>
                <w:rFonts w:ascii="Arial" w:hAnsi="Arial" w:cs="Arial"/>
                <w:lang w:val="en-GB"/>
              </w:rPr>
              <w:t>DM</w:t>
            </w:r>
          </w:p>
        </w:tc>
      </w:tr>
    </w:tbl>
    <w:p w14:paraId="02A2E41D" w14:textId="77777777" w:rsidR="00DA25A0" w:rsidRDefault="00DA25A0" w:rsidP="00DA25A0">
      <w:pPr>
        <w:jc w:val="center"/>
        <w:rPr>
          <w:rFonts w:ascii="Arial" w:hAnsi="Arial" w:cs="Arial"/>
          <w:b/>
          <w:i/>
          <w:sz w:val="40"/>
          <w:szCs w:val="40"/>
        </w:rPr>
      </w:pPr>
    </w:p>
    <w:p w14:paraId="4C864E44" w14:textId="77777777" w:rsidR="00DA25A0" w:rsidRDefault="00DA25A0" w:rsidP="00DA25A0">
      <w:pPr>
        <w:jc w:val="center"/>
        <w:rPr>
          <w:rFonts w:ascii="Arial" w:hAnsi="Arial" w:cs="Arial"/>
          <w:b/>
          <w:i/>
          <w:sz w:val="40"/>
          <w:szCs w:val="40"/>
        </w:rPr>
      </w:pPr>
    </w:p>
    <w:p w14:paraId="4240721E" w14:textId="77777777" w:rsidR="00DA25A0" w:rsidRPr="00DA25A0" w:rsidRDefault="00DA25A0" w:rsidP="00DA25A0">
      <w:pPr>
        <w:jc w:val="center"/>
        <w:rPr>
          <w:rFonts w:ascii="Arial" w:hAnsi="Arial" w:cs="Arial"/>
          <w:b/>
          <w:i/>
          <w:sz w:val="40"/>
          <w:szCs w:val="40"/>
        </w:rPr>
      </w:pPr>
    </w:p>
    <w:p w14:paraId="6C8F3CCC" w14:textId="77777777" w:rsidR="008278C0" w:rsidRPr="00D07E1F" w:rsidRDefault="005D1990" w:rsidP="00E22759">
      <w:pPr>
        <w:pStyle w:val="Heading1"/>
        <w:rPr>
          <w:rFonts w:ascii="Arial" w:hAnsi="Arial" w:cs="Arial"/>
          <w:sz w:val="22"/>
          <w:szCs w:val="22"/>
        </w:rPr>
      </w:pPr>
      <w:r w:rsidRPr="00D07E1F">
        <w:rPr>
          <w:rFonts w:ascii="Arial" w:hAnsi="Arial" w:cs="Arial"/>
          <w:sz w:val="22"/>
          <w:szCs w:val="22"/>
        </w:rPr>
        <w:t xml:space="preserve">    </w:t>
      </w:r>
    </w:p>
    <w:p w14:paraId="0CA03086" w14:textId="77777777" w:rsidR="00952998" w:rsidRPr="00D07E1F" w:rsidRDefault="00952998" w:rsidP="008D0DAD">
      <w:pPr>
        <w:rPr>
          <w:rFonts w:ascii="Arial" w:hAnsi="Arial" w:cs="Arial"/>
        </w:rPr>
      </w:pPr>
    </w:p>
    <w:p w14:paraId="0FCE6C8D" w14:textId="77777777" w:rsidR="00952998" w:rsidRPr="00D07E1F" w:rsidRDefault="00952998" w:rsidP="008D0DAD">
      <w:pPr>
        <w:rPr>
          <w:rFonts w:ascii="Arial" w:hAnsi="Arial" w:cs="Arial"/>
        </w:rPr>
      </w:pPr>
    </w:p>
    <w:sectPr w:rsidR="00952998" w:rsidRPr="00D07E1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44A718" w14:textId="77777777" w:rsidR="00AA2416" w:rsidRDefault="00AA2416" w:rsidP="00A6363C">
      <w:pPr>
        <w:spacing w:after="0" w:line="240" w:lineRule="auto"/>
      </w:pPr>
      <w:r>
        <w:separator/>
      </w:r>
    </w:p>
  </w:endnote>
  <w:endnote w:type="continuationSeparator" w:id="0">
    <w:p w14:paraId="45CF6D68" w14:textId="77777777" w:rsidR="00AA2416" w:rsidRDefault="00AA2416" w:rsidP="00A63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2D5CE" w14:textId="77777777" w:rsidR="00AA2416" w:rsidRDefault="00AA2416" w:rsidP="00A6363C">
      <w:pPr>
        <w:spacing w:after="0" w:line="240" w:lineRule="auto"/>
      </w:pPr>
      <w:r>
        <w:separator/>
      </w:r>
    </w:p>
  </w:footnote>
  <w:footnote w:type="continuationSeparator" w:id="0">
    <w:p w14:paraId="0DBB38F9" w14:textId="77777777" w:rsidR="00AA2416" w:rsidRDefault="00AA2416" w:rsidP="00A636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5.25pt;height:59.65pt" o:bullet="t">
        <v:imagedata r:id="rId1" o:title="uwtsd flower"/>
      </v:shape>
    </w:pict>
  </w:numPicBullet>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CA6769"/>
    <w:multiLevelType w:val="hybridMultilevel"/>
    <w:tmpl w:val="C8842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F1C97"/>
    <w:multiLevelType w:val="hybridMultilevel"/>
    <w:tmpl w:val="6A245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687CC9"/>
    <w:multiLevelType w:val="hybridMultilevel"/>
    <w:tmpl w:val="E6D0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E7A56"/>
    <w:multiLevelType w:val="hybridMultilevel"/>
    <w:tmpl w:val="194A7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F463D6"/>
    <w:multiLevelType w:val="hybridMultilevel"/>
    <w:tmpl w:val="C8A4C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AD6F6F"/>
    <w:multiLevelType w:val="hybridMultilevel"/>
    <w:tmpl w:val="A18C0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750644"/>
    <w:multiLevelType w:val="hybridMultilevel"/>
    <w:tmpl w:val="26A600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C512CE5"/>
    <w:multiLevelType w:val="hybridMultilevel"/>
    <w:tmpl w:val="142420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74774E"/>
    <w:multiLevelType w:val="hybridMultilevel"/>
    <w:tmpl w:val="06D437FE"/>
    <w:lvl w:ilvl="0" w:tplc="08090001">
      <w:start w:val="1"/>
      <w:numFmt w:val="bullet"/>
      <w:lvlText w:val=""/>
      <w:lvlJc w:val="left"/>
      <w:pPr>
        <w:ind w:left="81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9E33F1F"/>
    <w:multiLevelType w:val="hybridMultilevel"/>
    <w:tmpl w:val="AC0A7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5A0DA9"/>
    <w:multiLevelType w:val="hybridMultilevel"/>
    <w:tmpl w:val="6E901760"/>
    <w:lvl w:ilvl="0" w:tplc="0409000F">
      <w:start w:val="1"/>
      <w:numFmt w:val="decimal"/>
      <w:lvlText w:val="%1."/>
      <w:lvlJc w:val="left"/>
      <w:pPr>
        <w:ind w:left="786"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2E4BA9"/>
    <w:multiLevelType w:val="hybridMultilevel"/>
    <w:tmpl w:val="A5D0C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F64236"/>
    <w:multiLevelType w:val="hybridMultilevel"/>
    <w:tmpl w:val="A8C65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3D13A8"/>
    <w:multiLevelType w:val="hybridMultilevel"/>
    <w:tmpl w:val="98EADBB0"/>
    <w:lvl w:ilvl="0" w:tplc="8ABA806E">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585153"/>
    <w:multiLevelType w:val="hybridMultilevel"/>
    <w:tmpl w:val="3EF25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7210E6"/>
    <w:multiLevelType w:val="hybridMultilevel"/>
    <w:tmpl w:val="0BB4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9F4278"/>
    <w:multiLevelType w:val="hybridMultilevel"/>
    <w:tmpl w:val="E1668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6C7093"/>
    <w:multiLevelType w:val="hybridMultilevel"/>
    <w:tmpl w:val="1F70718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6"/>
  </w:num>
  <w:num w:numId="4">
    <w:abstractNumId w:val="8"/>
  </w:num>
  <w:num w:numId="5">
    <w:abstractNumId w:val="1"/>
  </w:num>
  <w:num w:numId="6">
    <w:abstractNumId w:val="18"/>
  </w:num>
  <w:num w:numId="7">
    <w:abstractNumId w:val="13"/>
  </w:num>
  <w:num w:numId="8">
    <w:abstractNumId w:val="7"/>
  </w:num>
  <w:num w:numId="9">
    <w:abstractNumId w:val="14"/>
  </w:num>
  <w:num w:numId="10">
    <w:abstractNumId w:val="3"/>
  </w:num>
  <w:num w:numId="11">
    <w:abstractNumId w:val="6"/>
  </w:num>
  <w:num w:numId="12">
    <w:abstractNumId w:val="4"/>
  </w:num>
  <w:num w:numId="13">
    <w:abstractNumId w:val="2"/>
  </w:num>
  <w:num w:numId="14">
    <w:abstractNumId w:val="17"/>
  </w:num>
  <w:num w:numId="15">
    <w:abstractNumId w:val="15"/>
  </w:num>
  <w:num w:numId="16">
    <w:abstractNumId w:val="0"/>
  </w:num>
  <w:num w:numId="17">
    <w:abstractNumId w:val="5"/>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DAD"/>
    <w:rsid w:val="00023A24"/>
    <w:rsid w:val="00056BAA"/>
    <w:rsid w:val="000C321C"/>
    <w:rsid w:val="000C7CD0"/>
    <w:rsid w:val="00150D29"/>
    <w:rsid w:val="0016712A"/>
    <w:rsid w:val="00190854"/>
    <w:rsid w:val="001A09B4"/>
    <w:rsid w:val="001C0338"/>
    <w:rsid w:val="002703F9"/>
    <w:rsid w:val="002C4285"/>
    <w:rsid w:val="002E0807"/>
    <w:rsid w:val="0032000E"/>
    <w:rsid w:val="00357725"/>
    <w:rsid w:val="00361C3D"/>
    <w:rsid w:val="0040624F"/>
    <w:rsid w:val="00443565"/>
    <w:rsid w:val="00504A90"/>
    <w:rsid w:val="00516699"/>
    <w:rsid w:val="00567C24"/>
    <w:rsid w:val="005D1990"/>
    <w:rsid w:val="005E63F0"/>
    <w:rsid w:val="005F4BAF"/>
    <w:rsid w:val="00620430"/>
    <w:rsid w:val="00661170"/>
    <w:rsid w:val="006A2B72"/>
    <w:rsid w:val="006B46C9"/>
    <w:rsid w:val="006E21F7"/>
    <w:rsid w:val="00734FD1"/>
    <w:rsid w:val="00746A10"/>
    <w:rsid w:val="00775BFA"/>
    <w:rsid w:val="007C6ECF"/>
    <w:rsid w:val="007E76C7"/>
    <w:rsid w:val="008141B5"/>
    <w:rsid w:val="008278C0"/>
    <w:rsid w:val="008A5F46"/>
    <w:rsid w:val="008B7660"/>
    <w:rsid w:val="008C66A9"/>
    <w:rsid w:val="008D0DAD"/>
    <w:rsid w:val="00927093"/>
    <w:rsid w:val="00942198"/>
    <w:rsid w:val="00952998"/>
    <w:rsid w:val="009F28EA"/>
    <w:rsid w:val="00A12695"/>
    <w:rsid w:val="00A6363C"/>
    <w:rsid w:val="00A67C17"/>
    <w:rsid w:val="00AA2416"/>
    <w:rsid w:val="00AA2469"/>
    <w:rsid w:val="00B063F4"/>
    <w:rsid w:val="00B672C9"/>
    <w:rsid w:val="00B8639C"/>
    <w:rsid w:val="00BA6E34"/>
    <w:rsid w:val="00BB59AE"/>
    <w:rsid w:val="00C039D9"/>
    <w:rsid w:val="00C04DD9"/>
    <w:rsid w:val="00C54997"/>
    <w:rsid w:val="00C639BF"/>
    <w:rsid w:val="00C824C2"/>
    <w:rsid w:val="00D07E1F"/>
    <w:rsid w:val="00D253D4"/>
    <w:rsid w:val="00DA25A0"/>
    <w:rsid w:val="00DA75A7"/>
    <w:rsid w:val="00DB7CB2"/>
    <w:rsid w:val="00DC5360"/>
    <w:rsid w:val="00DC6003"/>
    <w:rsid w:val="00DF5AFF"/>
    <w:rsid w:val="00E22759"/>
    <w:rsid w:val="00E747BB"/>
    <w:rsid w:val="00E843D4"/>
    <w:rsid w:val="00E915F1"/>
    <w:rsid w:val="00F255D4"/>
    <w:rsid w:val="00F47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5CB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C3D"/>
  </w:style>
  <w:style w:type="paragraph" w:styleId="Heading1">
    <w:name w:val="heading 1"/>
    <w:basedOn w:val="Normal"/>
    <w:next w:val="Normal"/>
    <w:link w:val="Heading1Char"/>
    <w:uiPriority w:val="9"/>
    <w:qFormat/>
    <w:rsid w:val="00E2275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E2275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E22759"/>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22759"/>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E22759"/>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E22759"/>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E2275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22759"/>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E2275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275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22759"/>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E22759"/>
    <w:pPr>
      <w:ind w:left="720"/>
      <w:contextualSpacing/>
    </w:pPr>
  </w:style>
  <w:style w:type="paragraph" w:customStyle="1" w:styleId="bullet">
    <w:name w:val="bullet"/>
    <w:link w:val="bulletChar"/>
    <w:rsid w:val="008D0DAD"/>
    <w:pPr>
      <w:spacing w:before="120" w:after="0" w:line="240" w:lineRule="auto"/>
      <w:ind w:left="1004" w:hanging="284"/>
      <w:jc w:val="both"/>
    </w:pPr>
    <w:rPr>
      <w:rFonts w:ascii="Times New Roman" w:eastAsia="Times New Roman" w:hAnsi="Times New Roman" w:cs="Times New Roman"/>
      <w:sz w:val="24"/>
      <w:szCs w:val="24"/>
      <w:lang w:val="en-GB" w:eastAsia="en-GB"/>
    </w:rPr>
  </w:style>
  <w:style w:type="character" w:customStyle="1" w:styleId="bulletChar">
    <w:name w:val="bullet Char"/>
    <w:link w:val="bullet"/>
    <w:rsid w:val="008D0DAD"/>
    <w:rPr>
      <w:rFonts w:ascii="Times New Roman" w:eastAsia="Times New Roman" w:hAnsi="Times New Roman" w:cs="Times New Roman"/>
      <w:sz w:val="24"/>
      <w:szCs w:val="24"/>
      <w:lang w:val="en-GB" w:eastAsia="en-GB"/>
    </w:rPr>
  </w:style>
  <w:style w:type="paragraph" w:customStyle="1" w:styleId="fixed">
    <w:name w:val="fixed"/>
    <w:link w:val="fixedChar1"/>
    <w:rsid w:val="008D0DAD"/>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bCs/>
      <w:sz w:val="24"/>
      <w:szCs w:val="24"/>
      <w:lang w:val="en-GB" w:eastAsia="en-GB"/>
    </w:rPr>
  </w:style>
  <w:style w:type="character" w:customStyle="1" w:styleId="fixedChar1">
    <w:name w:val="fixed Char1"/>
    <w:link w:val="fixed"/>
    <w:rsid w:val="008D0DAD"/>
    <w:rPr>
      <w:rFonts w:ascii="Times New Roman" w:eastAsia="Times New Roman" w:hAnsi="Times New Roman" w:cs="Times New Roman"/>
      <w:b/>
      <w:bCs/>
      <w:sz w:val="24"/>
      <w:szCs w:val="24"/>
      <w:lang w:val="en-GB" w:eastAsia="en-GB"/>
    </w:rPr>
  </w:style>
  <w:style w:type="table" w:styleId="TableGrid">
    <w:name w:val="Table Grid"/>
    <w:basedOn w:val="TableNormal"/>
    <w:uiPriority w:val="59"/>
    <w:rsid w:val="00952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952998"/>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2">
    <w:name w:val="Light Shading Accent 2"/>
    <w:basedOn w:val="TableNormal"/>
    <w:uiPriority w:val="60"/>
    <w:rsid w:val="00952998"/>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character" w:customStyle="1" w:styleId="Heading1Char">
    <w:name w:val="Heading 1 Char"/>
    <w:basedOn w:val="DefaultParagraphFont"/>
    <w:link w:val="Heading1"/>
    <w:uiPriority w:val="9"/>
    <w:rsid w:val="00E2275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E2275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E2275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E2275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E2275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E2275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E2275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22759"/>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E2275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22759"/>
    <w:pPr>
      <w:spacing w:line="240" w:lineRule="auto"/>
    </w:pPr>
    <w:rPr>
      <w:b/>
      <w:bCs/>
      <w:color w:val="4472C4" w:themeColor="accent1"/>
      <w:sz w:val="18"/>
      <w:szCs w:val="18"/>
    </w:rPr>
  </w:style>
  <w:style w:type="paragraph" w:styleId="Subtitle">
    <w:name w:val="Subtitle"/>
    <w:basedOn w:val="Normal"/>
    <w:next w:val="Normal"/>
    <w:link w:val="SubtitleChar"/>
    <w:qFormat/>
    <w:rsid w:val="00E22759"/>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rsid w:val="00E22759"/>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E22759"/>
    <w:rPr>
      <w:b/>
      <w:bCs/>
    </w:rPr>
  </w:style>
  <w:style w:type="character" w:styleId="Emphasis">
    <w:name w:val="Emphasis"/>
    <w:basedOn w:val="DefaultParagraphFont"/>
    <w:uiPriority w:val="20"/>
    <w:qFormat/>
    <w:rsid w:val="00E22759"/>
    <w:rPr>
      <w:i/>
      <w:iCs/>
    </w:rPr>
  </w:style>
  <w:style w:type="paragraph" w:styleId="NoSpacing">
    <w:name w:val="No Spacing"/>
    <w:uiPriority w:val="1"/>
    <w:qFormat/>
    <w:rsid w:val="00E22759"/>
    <w:pPr>
      <w:spacing w:after="0" w:line="240" w:lineRule="auto"/>
    </w:pPr>
  </w:style>
  <w:style w:type="paragraph" w:styleId="Quote">
    <w:name w:val="Quote"/>
    <w:basedOn w:val="Normal"/>
    <w:next w:val="Normal"/>
    <w:link w:val="QuoteChar"/>
    <w:uiPriority w:val="29"/>
    <w:qFormat/>
    <w:rsid w:val="00E22759"/>
    <w:rPr>
      <w:i/>
      <w:iCs/>
      <w:color w:val="000000" w:themeColor="text1"/>
    </w:rPr>
  </w:style>
  <w:style w:type="character" w:customStyle="1" w:styleId="QuoteChar">
    <w:name w:val="Quote Char"/>
    <w:basedOn w:val="DefaultParagraphFont"/>
    <w:link w:val="Quote"/>
    <w:uiPriority w:val="29"/>
    <w:rsid w:val="00E22759"/>
    <w:rPr>
      <w:i/>
      <w:iCs/>
      <w:color w:val="000000" w:themeColor="text1"/>
    </w:rPr>
  </w:style>
  <w:style w:type="paragraph" w:styleId="IntenseQuote">
    <w:name w:val="Intense Quote"/>
    <w:basedOn w:val="Normal"/>
    <w:next w:val="Normal"/>
    <w:link w:val="IntenseQuoteChar"/>
    <w:uiPriority w:val="30"/>
    <w:qFormat/>
    <w:rsid w:val="00E22759"/>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E22759"/>
    <w:rPr>
      <w:b/>
      <w:bCs/>
      <w:i/>
      <w:iCs/>
      <w:color w:val="4472C4" w:themeColor="accent1"/>
    </w:rPr>
  </w:style>
  <w:style w:type="character" w:styleId="SubtleEmphasis">
    <w:name w:val="Subtle Emphasis"/>
    <w:basedOn w:val="DefaultParagraphFont"/>
    <w:uiPriority w:val="19"/>
    <w:qFormat/>
    <w:rsid w:val="00E22759"/>
    <w:rPr>
      <w:i/>
      <w:iCs/>
      <w:color w:val="808080" w:themeColor="text1" w:themeTint="7F"/>
    </w:rPr>
  </w:style>
  <w:style w:type="character" w:styleId="IntenseEmphasis">
    <w:name w:val="Intense Emphasis"/>
    <w:basedOn w:val="DefaultParagraphFont"/>
    <w:uiPriority w:val="21"/>
    <w:qFormat/>
    <w:rsid w:val="00E22759"/>
    <w:rPr>
      <w:b/>
      <w:bCs/>
      <w:i/>
      <w:iCs/>
      <w:color w:val="4472C4" w:themeColor="accent1"/>
    </w:rPr>
  </w:style>
  <w:style w:type="character" w:styleId="SubtleReference">
    <w:name w:val="Subtle Reference"/>
    <w:basedOn w:val="DefaultParagraphFont"/>
    <w:uiPriority w:val="31"/>
    <w:qFormat/>
    <w:rsid w:val="00E22759"/>
    <w:rPr>
      <w:smallCaps/>
      <w:color w:val="ED7D31" w:themeColor="accent2"/>
      <w:u w:val="single"/>
    </w:rPr>
  </w:style>
  <w:style w:type="character" w:styleId="IntenseReference">
    <w:name w:val="Intense Reference"/>
    <w:basedOn w:val="DefaultParagraphFont"/>
    <w:uiPriority w:val="32"/>
    <w:qFormat/>
    <w:rsid w:val="00E22759"/>
    <w:rPr>
      <w:b/>
      <w:bCs/>
      <w:smallCaps/>
      <w:color w:val="ED7D31" w:themeColor="accent2"/>
      <w:spacing w:val="5"/>
      <w:u w:val="single"/>
    </w:rPr>
  </w:style>
  <w:style w:type="character" w:styleId="BookTitle">
    <w:name w:val="Book Title"/>
    <w:basedOn w:val="DefaultParagraphFont"/>
    <w:uiPriority w:val="33"/>
    <w:qFormat/>
    <w:rsid w:val="00E22759"/>
    <w:rPr>
      <w:b/>
      <w:bCs/>
      <w:smallCaps/>
      <w:spacing w:val="5"/>
    </w:rPr>
  </w:style>
  <w:style w:type="paragraph" w:styleId="TOCHeading">
    <w:name w:val="TOC Heading"/>
    <w:basedOn w:val="Heading1"/>
    <w:next w:val="Normal"/>
    <w:uiPriority w:val="39"/>
    <w:semiHidden/>
    <w:unhideWhenUsed/>
    <w:qFormat/>
    <w:rsid w:val="00E22759"/>
    <w:pPr>
      <w:outlineLvl w:val="9"/>
    </w:pPr>
  </w:style>
  <w:style w:type="paragraph" w:customStyle="1" w:styleId="Default">
    <w:name w:val="Default"/>
    <w:rsid w:val="00357725"/>
    <w:pPr>
      <w:widowControl w:val="0"/>
      <w:autoSpaceDE w:val="0"/>
      <w:autoSpaceDN w:val="0"/>
      <w:adjustRightInd w:val="0"/>
      <w:spacing w:after="0" w:line="240" w:lineRule="auto"/>
    </w:pPr>
    <w:rPr>
      <w:rFonts w:ascii="Symbol" w:hAnsi="Symbol" w:cs="Symbol"/>
      <w:color w:val="000000"/>
      <w:sz w:val="24"/>
      <w:szCs w:val="24"/>
      <w:lang w:val="en-GB"/>
    </w:rPr>
  </w:style>
  <w:style w:type="paragraph" w:styleId="Header">
    <w:name w:val="header"/>
    <w:basedOn w:val="Normal"/>
    <w:link w:val="HeaderChar"/>
    <w:uiPriority w:val="99"/>
    <w:unhideWhenUsed/>
    <w:rsid w:val="00A63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63C"/>
  </w:style>
  <w:style w:type="paragraph" w:styleId="Footer">
    <w:name w:val="footer"/>
    <w:basedOn w:val="Normal"/>
    <w:link w:val="FooterChar"/>
    <w:uiPriority w:val="99"/>
    <w:unhideWhenUsed/>
    <w:rsid w:val="00A63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28392">
      <w:bodyDiv w:val="1"/>
      <w:marLeft w:val="0"/>
      <w:marRight w:val="0"/>
      <w:marTop w:val="0"/>
      <w:marBottom w:val="0"/>
      <w:divBdr>
        <w:top w:val="none" w:sz="0" w:space="0" w:color="auto"/>
        <w:left w:val="none" w:sz="0" w:space="0" w:color="auto"/>
        <w:bottom w:val="none" w:sz="0" w:space="0" w:color="auto"/>
        <w:right w:val="none" w:sz="0" w:space="0" w:color="auto"/>
      </w:divBdr>
    </w:div>
    <w:div w:id="270939068">
      <w:bodyDiv w:val="1"/>
      <w:marLeft w:val="0"/>
      <w:marRight w:val="0"/>
      <w:marTop w:val="0"/>
      <w:marBottom w:val="0"/>
      <w:divBdr>
        <w:top w:val="none" w:sz="0" w:space="0" w:color="auto"/>
        <w:left w:val="none" w:sz="0" w:space="0" w:color="auto"/>
        <w:bottom w:val="none" w:sz="0" w:space="0" w:color="auto"/>
        <w:right w:val="none" w:sz="0" w:space="0" w:color="auto"/>
      </w:divBdr>
    </w:div>
    <w:div w:id="382143537">
      <w:bodyDiv w:val="1"/>
      <w:marLeft w:val="0"/>
      <w:marRight w:val="0"/>
      <w:marTop w:val="0"/>
      <w:marBottom w:val="0"/>
      <w:divBdr>
        <w:top w:val="none" w:sz="0" w:space="0" w:color="auto"/>
        <w:left w:val="none" w:sz="0" w:space="0" w:color="auto"/>
        <w:bottom w:val="none" w:sz="0" w:space="0" w:color="auto"/>
        <w:right w:val="none" w:sz="0" w:space="0" w:color="auto"/>
      </w:divBdr>
    </w:div>
    <w:div w:id="404887452">
      <w:bodyDiv w:val="1"/>
      <w:marLeft w:val="0"/>
      <w:marRight w:val="0"/>
      <w:marTop w:val="0"/>
      <w:marBottom w:val="0"/>
      <w:divBdr>
        <w:top w:val="none" w:sz="0" w:space="0" w:color="auto"/>
        <w:left w:val="none" w:sz="0" w:space="0" w:color="auto"/>
        <w:bottom w:val="none" w:sz="0" w:space="0" w:color="auto"/>
        <w:right w:val="none" w:sz="0" w:space="0" w:color="auto"/>
      </w:divBdr>
    </w:div>
    <w:div w:id="559291320">
      <w:bodyDiv w:val="1"/>
      <w:marLeft w:val="0"/>
      <w:marRight w:val="0"/>
      <w:marTop w:val="0"/>
      <w:marBottom w:val="0"/>
      <w:divBdr>
        <w:top w:val="none" w:sz="0" w:space="0" w:color="auto"/>
        <w:left w:val="none" w:sz="0" w:space="0" w:color="auto"/>
        <w:bottom w:val="none" w:sz="0" w:space="0" w:color="auto"/>
        <w:right w:val="none" w:sz="0" w:space="0" w:color="auto"/>
      </w:divBdr>
    </w:div>
    <w:div w:id="740249157">
      <w:bodyDiv w:val="1"/>
      <w:marLeft w:val="0"/>
      <w:marRight w:val="0"/>
      <w:marTop w:val="0"/>
      <w:marBottom w:val="0"/>
      <w:divBdr>
        <w:top w:val="none" w:sz="0" w:space="0" w:color="auto"/>
        <w:left w:val="none" w:sz="0" w:space="0" w:color="auto"/>
        <w:bottom w:val="none" w:sz="0" w:space="0" w:color="auto"/>
        <w:right w:val="none" w:sz="0" w:space="0" w:color="auto"/>
      </w:divBdr>
    </w:div>
    <w:div w:id="813181552">
      <w:bodyDiv w:val="1"/>
      <w:marLeft w:val="0"/>
      <w:marRight w:val="0"/>
      <w:marTop w:val="0"/>
      <w:marBottom w:val="0"/>
      <w:divBdr>
        <w:top w:val="none" w:sz="0" w:space="0" w:color="auto"/>
        <w:left w:val="none" w:sz="0" w:space="0" w:color="auto"/>
        <w:bottom w:val="none" w:sz="0" w:space="0" w:color="auto"/>
        <w:right w:val="none" w:sz="0" w:space="0" w:color="auto"/>
      </w:divBdr>
    </w:div>
    <w:div w:id="814184625">
      <w:bodyDiv w:val="1"/>
      <w:marLeft w:val="0"/>
      <w:marRight w:val="0"/>
      <w:marTop w:val="0"/>
      <w:marBottom w:val="0"/>
      <w:divBdr>
        <w:top w:val="none" w:sz="0" w:space="0" w:color="auto"/>
        <w:left w:val="none" w:sz="0" w:space="0" w:color="auto"/>
        <w:bottom w:val="none" w:sz="0" w:space="0" w:color="auto"/>
        <w:right w:val="none" w:sz="0" w:space="0" w:color="auto"/>
      </w:divBdr>
    </w:div>
    <w:div w:id="969942801">
      <w:bodyDiv w:val="1"/>
      <w:marLeft w:val="0"/>
      <w:marRight w:val="0"/>
      <w:marTop w:val="0"/>
      <w:marBottom w:val="0"/>
      <w:divBdr>
        <w:top w:val="none" w:sz="0" w:space="0" w:color="auto"/>
        <w:left w:val="none" w:sz="0" w:space="0" w:color="auto"/>
        <w:bottom w:val="none" w:sz="0" w:space="0" w:color="auto"/>
        <w:right w:val="none" w:sz="0" w:space="0" w:color="auto"/>
      </w:divBdr>
    </w:div>
    <w:div w:id="1082147612">
      <w:bodyDiv w:val="1"/>
      <w:marLeft w:val="0"/>
      <w:marRight w:val="0"/>
      <w:marTop w:val="0"/>
      <w:marBottom w:val="0"/>
      <w:divBdr>
        <w:top w:val="none" w:sz="0" w:space="0" w:color="auto"/>
        <w:left w:val="none" w:sz="0" w:space="0" w:color="auto"/>
        <w:bottom w:val="none" w:sz="0" w:space="0" w:color="auto"/>
        <w:right w:val="none" w:sz="0" w:space="0" w:color="auto"/>
      </w:divBdr>
    </w:div>
    <w:div w:id="1103186884">
      <w:bodyDiv w:val="1"/>
      <w:marLeft w:val="0"/>
      <w:marRight w:val="0"/>
      <w:marTop w:val="0"/>
      <w:marBottom w:val="0"/>
      <w:divBdr>
        <w:top w:val="none" w:sz="0" w:space="0" w:color="auto"/>
        <w:left w:val="none" w:sz="0" w:space="0" w:color="auto"/>
        <w:bottom w:val="none" w:sz="0" w:space="0" w:color="auto"/>
        <w:right w:val="none" w:sz="0" w:space="0" w:color="auto"/>
      </w:divBdr>
    </w:div>
    <w:div w:id="1178082638">
      <w:bodyDiv w:val="1"/>
      <w:marLeft w:val="0"/>
      <w:marRight w:val="0"/>
      <w:marTop w:val="0"/>
      <w:marBottom w:val="0"/>
      <w:divBdr>
        <w:top w:val="none" w:sz="0" w:space="0" w:color="auto"/>
        <w:left w:val="none" w:sz="0" w:space="0" w:color="auto"/>
        <w:bottom w:val="none" w:sz="0" w:space="0" w:color="auto"/>
        <w:right w:val="none" w:sz="0" w:space="0" w:color="auto"/>
      </w:divBdr>
    </w:div>
    <w:div w:id="1362436540">
      <w:bodyDiv w:val="1"/>
      <w:marLeft w:val="0"/>
      <w:marRight w:val="0"/>
      <w:marTop w:val="0"/>
      <w:marBottom w:val="0"/>
      <w:divBdr>
        <w:top w:val="none" w:sz="0" w:space="0" w:color="auto"/>
        <w:left w:val="none" w:sz="0" w:space="0" w:color="auto"/>
        <w:bottom w:val="none" w:sz="0" w:space="0" w:color="auto"/>
        <w:right w:val="none" w:sz="0" w:space="0" w:color="auto"/>
      </w:divBdr>
    </w:div>
    <w:div w:id="1538734218">
      <w:bodyDiv w:val="1"/>
      <w:marLeft w:val="0"/>
      <w:marRight w:val="0"/>
      <w:marTop w:val="0"/>
      <w:marBottom w:val="0"/>
      <w:divBdr>
        <w:top w:val="none" w:sz="0" w:space="0" w:color="auto"/>
        <w:left w:val="none" w:sz="0" w:space="0" w:color="auto"/>
        <w:bottom w:val="none" w:sz="0" w:space="0" w:color="auto"/>
        <w:right w:val="none" w:sz="0" w:space="0" w:color="auto"/>
      </w:divBdr>
    </w:div>
    <w:div w:id="1623923440">
      <w:bodyDiv w:val="1"/>
      <w:marLeft w:val="0"/>
      <w:marRight w:val="0"/>
      <w:marTop w:val="0"/>
      <w:marBottom w:val="0"/>
      <w:divBdr>
        <w:top w:val="none" w:sz="0" w:space="0" w:color="auto"/>
        <w:left w:val="none" w:sz="0" w:space="0" w:color="auto"/>
        <w:bottom w:val="none" w:sz="0" w:space="0" w:color="auto"/>
        <w:right w:val="none" w:sz="0" w:space="0" w:color="auto"/>
      </w:divBdr>
    </w:div>
    <w:div w:id="1707365088">
      <w:bodyDiv w:val="1"/>
      <w:marLeft w:val="0"/>
      <w:marRight w:val="0"/>
      <w:marTop w:val="0"/>
      <w:marBottom w:val="0"/>
      <w:divBdr>
        <w:top w:val="none" w:sz="0" w:space="0" w:color="auto"/>
        <w:left w:val="none" w:sz="0" w:space="0" w:color="auto"/>
        <w:bottom w:val="none" w:sz="0" w:space="0" w:color="auto"/>
        <w:right w:val="none" w:sz="0" w:space="0" w:color="auto"/>
      </w:divBdr>
    </w:div>
    <w:div w:id="1813982660">
      <w:bodyDiv w:val="1"/>
      <w:marLeft w:val="0"/>
      <w:marRight w:val="0"/>
      <w:marTop w:val="0"/>
      <w:marBottom w:val="0"/>
      <w:divBdr>
        <w:top w:val="none" w:sz="0" w:space="0" w:color="auto"/>
        <w:left w:val="none" w:sz="0" w:space="0" w:color="auto"/>
        <w:bottom w:val="none" w:sz="0" w:space="0" w:color="auto"/>
        <w:right w:val="none" w:sz="0" w:space="0" w:color="auto"/>
      </w:divBdr>
    </w:div>
    <w:div w:id="1874804110">
      <w:bodyDiv w:val="1"/>
      <w:marLeft w:val="0"/>
      <w:marRight w:val="0"/>
      <w:marTop w:val="0"/>
      <w:marBottom w:val="0"/>
      <w:divBdr>
        <w:top w:val="none" w:sz="0" w:space="0" w:color="auto"/>
        <w:left w:val="none" w:sz="0" w:space="0" w:color="auto"/>
        <w:bottom w:val="none" w:sz="0" w:space="0" w:color="auto"/>
        <w:right w:val="none" w:sz="0" w:space="0" w:color="auto"/>
      </w:divBdr>
    </w:div>
    <w:div w:id="1881478265">
      <w:bodyDiv w:val="1"/>
      <w:marLeft w:val="0"/>
      <w:marRight w:val="0"/>
      <w:marTop w:val="0"/>
      <w:marBottom w:val="0"/>
      <w:divBdr>
        <w:top w:val="none" w:sz="0" w:space="0" w:color="auto"/>
        <w:left w:val="none" w:sz="0" w:space="0" w:color="auto"/>
        <w:bottom w:val="none" w:sz="0" w:space="0" w:color="auto"/>
        <w:right w:val="none" w:sz="0" w:space="0" w:color="auto"/>
      </w:divBdr>
    </w:div>
    <w:div w:id="1938757551">
      <w:bodyDiv w:val="1"/>
      <w:marLeft w:val="0"/>
      <w:marRight w:val="0"/>
      <w:marTop w:val="0"/>
      <w:marBottom w:val="0"/>
      <w:divBdr>
        <w:top w:val="none" w:sz="0" w:space="0" w:color="auto"/>
        <w:left w:val="none" w:sz="0" w:space="0" w:color="auto"/>
        <w:bottom w:val="none" w:sz="0" w:space="0" w:color="auto"/>
        <w:right w:val="none" w:sz="0" w:space="0" w:color="auto"/>
      </w:divBdr>
    </w:div>
    <w:div w:id="201833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7F936-BCC4-4A5B-A162-EF0C27D2B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1258</Words>
  <Characters>7175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8417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Administrator</dc:creator>
  <cp:lastModifiedBy>Daniel Martin</cp:lastModifiedBy>
  <cp:revision>11</cp:revision>
  <cp:lastPrinted>2016-10-04T10:23:00Z</cp:lastPrinted>
  <dcterms:created xsi:type="dcterms:W3CDTF">2017-06-13T13:02:00Z</dcterms:created>
  <dcterms:modified xsi:type="dcterms:W3CDTF">2019-06-10T13:58:00Z</dcterms:modified>
</cp:coreProperties>
</file>