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647C9" w14:textId="77777777" w:rsidR="00F36016" w:rsidRPr="00F36016" w:rsidRDefault="00F36016" w:rsidP="00F36016">
      <w:pPr>
        <w:jc w:val="center"/>
        <w:rPr>
          <w:rFonts w:ascii="Arial" w:hAnsi="Arial" w:cs="Arial"/>
          <w:b/>
          <w:sz w:val="24"/>
          <w:szCs w:val="24"/>
        </w:rPr>
      </w:pPr>
    </w:p>
    <w:p w14:paraId="1C3CCB94" w14:textId="77777777" w:rsidR="00F36016" w:rsidRPr="00F36016" w:rsidRDefault="00F36016" w:rsidP="00F36016">
      <w:pPr>
        <w:jc w:val="center"/>
        <w:rPr>
          <w:rFonts w:ascii="Arial" w:hAnsi="Arial" w:cs="Arial"/>
          <w:b/>
          <w:sz w:val="24"/>
          <w:szCs w:val="24"/>
        </w:rPr>
      </w:pPr>
    </w:p>
    <w:p w14:paraId="635AB345" w14:textId="77777777" w:rsidR="00F36016" w:rsidRPr="00F36016" w:rsidRDefault="00F36016" w:rsidP="00F36016">
      <w:pPr>
        <w:jc w:val="center"/>
        <w:rPr>
          <w:rFonts w:ascii="Arial" w:hAnsi="Arial" w:cs="Arial"/>
          <w:b/>
          <w:sz w:val="24"/>
          <w:szCs w:val="24"/>
        </w:rPr>
      </w:pPr>
    </w:p>
    <w:p w14:paraId="299C5B59" w14:textId="77777777" w:rsidR="00F36016" w:rsidRPr="00F36016" w:rsidRDefault="00F36016" w:rsidP="00F36016">
      <w:pPr>
        <w:jc w:val="center"/>
        <w:rPr>
          <w:rFonts w:ascii="Arial" w:hAnsi="Arial" w:cs="Arial"/>
          <w:b/>
          <w:sz w:val="24"/>
          <w:szCs w:val="24"/>
        </w:rPr>
      </w:pPr>
    </w:p>
    <w:p w14:paraId="6E6933C8" w14:textId="77777777" w:rsidR="00F36016" w:rsidRPr="00F36016" w:rsidRDefault="00F36016" w:rsidP="00F36016">
      <w:pPr>
        <w:jc w:val="center"/>
        <w:rPr>
          <w:rFonts w:ascii="Arial" w:hAnsi="Arial" w:cs="Arial"/>
          <w:b/>
          <w:sz w:val="24"/>
          <w:szCs w:val="24"/>
        </w:rPr>
      </w:pPr>
    </w:p>
    <w:p w14:paraId="54F46050" w14:textId="77777777" w:rsidR="00F36016" w:rsidRPr="00F36016" w:rsidRDefault="00F36016" w:rsidP="00F36016">
      <w:pPr>
        <w:jc w:val="center"/>
        <w:rPr>
          <w:rFonts w:ascii="Arial" w:hAnsi="Arial" w:cs="Arial"/>
          <w:b/>
          <w:sz w:val="24"/>
          <w:szCs w:val="24"/>
        </w:rPr>
      </w:pPr>
    </w:p>
    <w:p w14:paraId="3E1FC331" w14:textId="77777777" w:rsidR="00F36016" w:rsidRPr="00F36016" w:rsidRDefault="00F36016" w:rsidP="00F36016">
      <w:pPr>
        <w:jc w:val="center"/>
        <w:rPr>
          <w:rFonts w:ascii="Arial" w:hAnsi="Arial" w:cs="Arial"/>
          <w:b/>
          <w:sz w:val="24"/>
          <w:szCs w:val="24"/>
        </w:rPr>
      </w:pPr>
    </w:p>
    <w:p w14:paraId="638FF861" w14:textId="77777777" w:rsidR="00F36016" w:rsidRPr="00F36016" w:rsidRDefault="00F36016" w:rsidP="00F36016">
      <w:pPr>
        <w:jc w:val="center"/>
        <w:rPr>
          <w:rFonts w:ascii="Arial" w:hAnsi="Arial" w:cs="Arial"/>
          <w:b/>
          <w:sz w:val="24"/>
          <w:szCs w:val="24"/>
        </w:rPr>
      </w:pPr>
    </w:p>
    <w:p w14:paraId="25388951" w14:textId="77777777" w:rsidR="00F36016" w:rsidRPr="007F408C" w:rsidRDefault="00F36016" w:rsidP="00F36016">
      <w:pPr>
        <w:jc w:val="center"/>
        <w:rPr>
          <w:rFonts w:ascii="Arial" w:hAnsi="Arial" w:cs="Arial"/>
          <w:b/>
          <w:sz w:val="40"/>
          <w:szCs w:val="40"/>
        </w:rPr>
      </w:pPr>
    </w:p>
    <w:p w14:paraId="04F8A75F" w14:textId="6C203F46" w:rsidR="00F36016" w:rsidRPr="007F408C" w:rsidRDefault="00F36016" w:rsidP="00F36016">
      <w:pPr>
        <w:jc w:val="center"/>
        <w:rPr>
          <w:rFonts w:ascii="Arial" w:hAnsi="Arial" w:cs="Arial"/>
          <w:b/>
          <w:sz w:val="40"/>
          <w:szCs w:val="40"/>
        </w:rPr>
      </w:pPr>
      <w:r w:rsidRPr="007F408C">
        <w:rPr>
          <w:rFonts w:ascii="Arial" w:hAnsi="Arial" w:cs="Arial"/>
          <w:b/>
          <w:sz w:val="40"/>
          <w:szCs w:val="40"/>
        </w:rPr>
        <w:t>University of Wales Trinity Saint David</w:t>
      </w:r>
    </w:p>
    <w:p w14:paraId="1F58AEEB" w14:textId="74B68636" w:rsidR="00F36016" w:rsidRPr="007F408C" w:rsidRDefault="00F36016" w:rsidP="00F36016">
      <w:pPr>
        <w:jc w:val="center"/>
        <w:rPr>
          <w:rFonts w:ascii="Arial" w:hAnsi="Arial" w:cs="Arial"/>
          <w:b/>
          <w:sz w:val="40"/>
          <w:szCs w:val="40"/>
        </w:rPr>
      </w:pPr>
      <w:r w:rsidRPr="007F408C">
        <w:rPr>
          <w:rFonts w:ascii="Arial" w:hAnsi="Arial" w:cs="Arial"/>
          <w:b/>
          <w:sz w:val="40"/>
          <w:szCs w:val="40"/>
        </w:rPr>
        <w:t>London Campus</w:t>
      </w:r>
    </w:p>
    <w:p w14:paraId="724EB184" w14:textId="77777777" w:rsidR="00F36016" w:rsidRDefault="00F36016" w:rsidP="00F36016">
      <w:pPr>
        <w:jc w:val="center"/>
        <w:rPr>
          <w:rFonts w:ascii="Arial" w:hAnsi="Arial" w:cs="Arial"/>
          <w:b/>
          <w:sz w:val="24"/>
          <w:szCs w:val="24"/>
        </w:rPr>
      </w:pPr>
    </w:p>
    <w:p w14:paraId="3BF907A7" w14:textId="39407278" w:rsidR="00F36016" w:rsidRDefault="00F36016" w:rsidP="007F408C">
      <w:pPr>
        <w:rPr>
          <w:rFonts w:ascii="Arial" w:hAnsi="Arial" w:cs="Arial"/>
          <w:b/>
          <w:sz w:val="24"/>
          <w:szCs w:val="24"/>
        </w:rPr>
      </w:pPr>
      <w:r>
        <w:rPr>
          <w:rFonts w:ascii="Arial" w:hAnsi="Arial" w:cs="Arial"/>
          <w:b/>
          <w:sz w:val="24"/>
          <w:szCs w:val="24"/>
        </w:rPr>
        <w:t>Student Name: Bogdan Draghici</w:t>
      </w:r>
    </w:p>
    <w:p w14:paraId="1BBE5903" w14:textId="7B240528" w:rsidR="00F36016" w:rsidRPr="00F36016" w:rsidRDefault="00F36016" w:rsidP="007F408C">
      <w:pPr>
        <w:rPr>
          <w:rFonts w:ascii="Arial" w:hAnsi="Arial" w:cs="Arial"/>
          <w:b/>
          <w:sz w:val="24"/>
          <w:szCs w:val="24"/>
        </w:rPr>
      </w:pPr>
      <w:r>
        <w:rPr>
          <w:rFonts w:ascii="Arial" w:hAnsi="Arial" w:cs="Arial"/>
          <w:b/>
          <w:sz w:val="24"/>
          <w:szCs w:val="24"/>
        </w:rPr>
        <w:t>Student ID: 2027588</w:t>
      </w:r>
    </w:p>
    <w:p w14:paraId="048EC985" w14:textId="6B017EE7" w:rsidR="00F36016" w:rsidRDefault="00F36016" w:rsidP="007F408C">
      <w:pPr>
        <w:rPr>
          <w:rFonts w:ascii="Arial" w:hAnsi="Arial" w:cs="Arial"/>
          <w:b/>
          <w:sz w:val="24"/>
          <w:szCs w:val="24"/>
        </w:rPr>
      </w:pPr>
      <w:r>
        <w:rPr>
          <w:rFonts w:ascii="Arial" w:hAnsi="Arial" w:cs="Arial"/>
          <w:b/>
          <w:sz w:val="24"/>
          <w:szCs w:val="24"/>
        </w:rPr>
        <w:t xml:space="preserve">Module Name: </w:t>
      </w:r>
      <w:r w:rsidRPr="00F36016">
        <w:rPr>
          <w:rFonts w:ascii="Arial" w:hAnsi="Arial" w:cs="Arial"/>
          <w:b/>
          <w:sz w:val="24"/>
          <w:szCs w:val="24"/>
        </w:rPr>
        <w:t>Strategic Management for SMEs</w:t>
      </w:r>
    </w:p>
    <w:p w14:paraId="44863EBE" w14:textId="5B597BE0" w:rsidR="00F36016" w:rsidRDefault="00F36016" w:rsidP="007F408C">
      <w:pPr>
        <w:rPr>
          <w:rFonts w:ascii="Arial" w:hAnsi="Arial" w:cs="Arial"/>
          <w:b/>
          <w:sz w:val="24"/>
          <w:szCs w:val="24"/>
        </w:rPr>
      </w:pPr>
      <w:r>
        <w:rPr>
          <w:rFonts w:ascii="Arial" w:hAnsi="Arial" w:cs="Arial"/>
          <w:b/>
          <w:sz w:val="24"/>
          <w:szCs w:val="24"/>
        </w:rPr>
        <w:t>Module Code:</w:t>
      </w:r>
      <w:r w:rsidR="007F408C">
        <w:rPr>
          <w:rFonts w:ascii="Arial" w:hAnsi="Arial" w:cs="Arial"/>
          <w:b/>
          <w:sz w:val="24"/>
          <w:szCs w:val="24"/>
        </w:rPr>
        <w:t xml:space="preserve"> BMSW6104</w:t>
      </w:r>
    </w:p>
    <w:p w14:paraId="494F99BD" w14:textId="5769E185" w:rsidR="00F36016" w:rsidRPr="00F36016" w:rsidRDefault="00806312" w:rsidP="00430582">
      <w:pPr>
        <w:rPr>
          <w:rFonts w:ascii="Arial" w:hAnsi="Arial" w:cs="Arial"/>
          <w:b/>
          <w:sz w:val="24"/>
          <w:szCs w:val="24"/>
        </w:rPr>
      </w:pPr>
      <w:r>
        <w:rPr>
          <w:rFonts w:ascii="Arial" w:hAnsi="Arial" w:cs="Arial"/>
          <w:b/>
          <w:sz w:val="24"/>
          <w:szCs w:val="24"/>
        </w:rPr>
        <w:t>Lecturer:</w:t>
      </w:r>
      <w:r w:rsidR="00430582">
        <w:rPr>
          <w:rFonts w:ascii="Arial" w:hAnsi="Arial" w:cs="Arial"/>
          <w:b/>
          <w:sz w:val="24"/>
          <w:szCs w:val="24"/>
        </w:rPr>
        <w:t xml:space="preserve"> Ejiro </w:t>
      </w:r>
      <w:proofErr w:type="spellStart"/>
      <w:r w:rsidR="00430582">
        <w:rPr>
          <w:rFonts w:ascii="Arial" w:hAnsi="Arial" w:cs="Arial"/>
          <w:b/>
          <w:sz w:val="24"/>
          <w:szCs w:val="24"/>
        </w:rPr>
        <w:t>Esohwode</w:t>
      </w:r>
      <w:proofErr w:type="spellEnd"/>
    </w:p>
    <w:p w14:paraId="0DC9CF84" w14:textId="77777777" w:rsidR="00F36016" w:rsidRPr="00F36016" w:rsidRDefault="00F36016" w:rsidP="00F36016">
      <w:pPr>
        <w:jc w:val="center"/>
        <w:rPr>
          <w:rFonts w:ascii="Arial" w:hAnsi="Arial" w:cs="Arial"/>
          <w:b/>
          <w:sz w:val="24"/>
          <w:szCs w:val="24"/>
        </w:rPr>
      </w:pPr>
    </w:p>
    <w:p w14:paraId="122AA4FE" w14:textId="77777777" w:rsidR="00F36016" w:rsidRPr="00F36016" w:rsidRDefault="00F36016" w:rsidP="00F36016">
      <w:pPr>
        <w:jc w:val="center"/>
        <w:rPr>
          <w:rFonts w:ascii="Arial" w:hAnsi="Arial" w:cs="Arial"/>
          <w:b/>
          <w:sz w:val="24"/>
          <w:szCs w:val="24"/>
        </w:rPr>
      </w:pPr>
    </w:p>
    <w:p w14:paraId="090853EE" w14:textId="77777777" w:rsidR="00F36016" w:rsidRPr="00F36016" w:rsidRDefault="00F36016" w:rsidP="00F36016">
      <w:pPr>
        <w:jc w:val="center"/>
        <w:rPr>
          <w:rFonts w:ascii="Arial" w:hAnsi="Arial" w:cs="Arial"/>
          <w:b/>
          <w:sz w:val="24"/>
          <w:szCs w:val="24"/>
        </w:rPr>
      </w:pPr>
    </w:p>
    <w:p w14:paraId="1F889905" w14:textId="77777777" w:rsidR="00F36016" w:rsidRPr="00F36016" w:rsidRDefault="00F36016" w:rsidP="00F36016">
      <w:pPr>
        <w:jc w:val="center"/>
        <w:rPr>
          <w:rFonts w:ascii="Arial" w:hAnsi="Arial" w:cs="Arial"/>
          <w:b/>
          <w:sz w:val="24"/>
          <w:szCs w:val="24"/>
        </w:rPr>
      </w:pPr>
    </w:p>
    <w:p w14:paraId="56631A33" w14:textId="77777777" w:rsidR="00F36016" w:rsidRPr="00F36016" w:rsidRDefault="00F36016" w:rsidP="00F36016">
      <w:pPr>
        <w:jc w:val="center"/>
        <w:rPr>
          <w:rFonts w:ascii="Arial" w:hAnsi="Arial" w:cs="Arial"/>
          <w:b/>
          <w:sz w:val="24"/>
          <w:szCs w:val="24"/>
        </w:rPr>
      </w:pPr>
    </w:p>
    <w:p w14:paraId="32F0F803" w14:textId="77777777" w:rsidR="00F36016" w:rsidRPr="00F36016" w:rsidRDefault="00F36016" w:rsidP="00F36016">
      <w:pPr>
        <w:jc w:val="center"/>
        <w:rPr>
          <w:rFonts w:ascii="Arial" w:hAnsi="Arial" w:cs="Arial"/>
          <w:b/>
          <w:sz w:val="24"/>
          <w:szCs w:val="24"/>
        </w:rPr>
      </w:pPr>
    </w:p>
    <w:p w14:paraId="61674AA1" w14:textId="77777777" w:rsidR="00F36016" w:rsidRPr="00F36016" w:rsidRDefault="00F36016" w:rsidP="00F36016">
      <w:pPr>
        <w:spacing w:after="0" w:line="360" w:lineRule="auto"/>
        <w:jc w:val="center"/>
        <w:rPr>
          <w:rFonts w:ascii="Arial" w:hAnsi="Arial" w:cs="Arial"/>
          <w:b/>
          <w:sz w:val="24"/>
          <w:szCs w:val="24"/>
        </w:rPr>
      </w:pPr>
    </w:p>
    <w:p w14:paraId="52A6DD86" w14:textId="77777777" w:rsidR="00F36016" w:rsidRPr="00F36016" w:rsidRDefault="00F36016" w:rsidP="00F36016">
      <w:pPr>
        <w:spacing w:after="0" w:line="360" w:lineRule="auto"/>
        <w:jc w:val="center"/>
        <w:rPr>
          <w:rFonts w:ascii="Arial" w:hAnsi="Arial" w:cs="Arial"/>
          <w:b/>
          <w:sz w:val="24"/>
          <w:szCs w:val="24"/>
        </w:rPr>
      </w:pPr>
    </w:p>
    <w:p w14:paraId="668D521E" w14:textId="77777777" w:rsidR="00F36016" w:rsidRPr="007F408C" w:rsidRDefault="00F36016" w:rsidP="00430582">
      <w:pPr>
        <w:spacing w:after="0" w:line="360" w:lineRule="auto"/>
        <w:rPr>
          <w:rFonts w:ascii="Arial" w:hAnsi="Arial" w:cs="Arial"/>
          <w:b/>
        </w:rPr>
      </w:pPr>
      <w:r w:rsidRPr="007F408C">
        <w:rPr>
          <w:rFonts w:ascii="Arial" w:hAnsi="Arial" w:cs="Arial"/>
          <w:b/>
        </w:rPr>
        <w:t>Executive Summary</w:t>
      </w:r>
    </w:p>
    <w:p w14:paraId="56942D14" w14:textId="77777777" w:rsidR="00F36016" w:rsidRPr="007F408C" w:rsidRDefault="00F36016" w:rsidP="00F36016">
      <w:pPr>
        <w:spacing w:after="0" w:line="360" w:lineRule="auto"/>
        <w:jc w:val="both"/>
        <w:rPr>
          <w:rFonts w:ascii="Arial" w:hAnsi="Arial" w:cs="Arial"/>
        </w:rPr>
      </w:pPr>
      <w:r w:rsidRPr="007F408C">
        <w:rPr>
          <w:rFonts w:ascii="Arial" w:hAnsi="Arial" w:cs="Arial"/>
        </w:rPr>
        <w:t xml:space="preserve">Strategic management is the administration of organizational resources to achieve its goals and objectives for future success. Moreover, </w:t>
      </w:r>
      <w:proofErr w:type="spellStart"/>
      <w:r w:rsidRPr="007F408C">
        <w:rPr>
          <w:rFonts w:ascii="Arial" w:hAnsi="Arial" w:cs="Arial"/>
        </w:rPr>
        <w:t>JuJu</w:t>
      </w:r>
      <w:proofErr w:type="spellEnd"/>
      <w:r w:rsidRPr="007F408C">
        <w:rPr>
          <w:rFonts w:ascii="Arial" w:hAnsi="Arial" w:cs="Arial"/>
        </w:rPr>
        <w:t xml:space="preserve"> Footwear focuses on discussing the mission, vision, and value to identify the present strategic direction. The report has demonstrated the environmental scanning tool to identify the forces that internally and externally affect the business activities of </w:t>
      </w:r>
      <w:proofErr w:type="spellStart"/>
      <w:r w:rsidRPr="007F408C">
        <w:rPr>
          <w:rFonts w:ascii="Arial" w:hAnsi="Arial" w:cs="Arial"/>
        </w:rPr>
        <w:t>JuJu</w:t>
      </w:r>
      <w:proofErr w:type="spellEnd"/>
      <w:r w:rsidRPr="007F408C">
        <w:rPr>
          <w:rFonts w:ascii="Arial" w:hAnsi="Arial" w:cs="Arial"/>
        </w:rPr>
        <w:t xml:space="preserve"> Footwear. It has highlighted the strategic growth choice for SMEs to live to tell the tale in the footwear industry. Moreover, </w:t>
      </w:r>
      <w:proofErr w:type="spellStart"/>
      <w:r w:rsidRPr="007F408C">
        <w:rPr>
          <w:rFonts w:ascii="Arial" w:hAnsi="Arial" w:cs="Arial"/>
        </w:rPr>
        <w:t>JuJu</w:t>
      </w:r>
      <w:proofErr w:type="spellEnd"/>
      <w:r w:rsidRPr="007F408C">
        <w:rPr>
          <w:rFonts w:ascii="Arial" w:hAnsi="Arial" w:cs="Arial"/>
        </w:rPr>
        <w:t xml:space="preserve"> Footwear focuses on a long-term growth strategy to identify the potential growth choice for organizational success. The report has evaluated the stakeholder analysis to identify the expectations of distinct stakeholder and their relative power. It has illustrated the SFA’s strategic option to become winning in the competitive marketplace of footwear. It has provided suggestions to </w:t>
      </w:r>
      <w:proofErr w:type="spellStart"/>
      <w:r w:rsidRPr="007F408C">
        <w:rPr>
          <w:rFonts w:ascii="Arial" w:hAnsi="Arial" w:cs="Arial"/>
        </w:rPr>
        <w:t>JuJu</w:t>
      </w:r>
      <w:proofErr w:type="spellEnd"/>
      <w:r w:rsidRPr="007F408C">
        <w:rPr>
          <w:rFonts w:ascii="Arial" w:hAnsi="Arial" w:cs="Arial"/>
        </w:rPr>
        <w:t xml:space="preserve"> Footwear for future development and implementation of strategies as well as overcoming the current challenges of the footwear industry. The report has provided suggestions to improve the customer experience and satisfaction effectively. </w:t>
      </w:r>
    </w:p>
    <w:p w14:paraId="0D922C7D" w14:textId="77777777" w:rsidR="00F36016" w:rsidRPr="007F408C" w:rsidRDefault="00F36016" w:rsidP="00F36016">
      <w:pPr>
        <w:spacing w:after="0" w:line="360" w:lineRule="auto"/>
        <w:jc w:val="center"/>
        <w:rPr>
          <w:rFonts w:ascii="Arial" w:hAnsi="Arial" w:cs="Arial"/>
          <w:b/>
        </w:rPr>
      </w:pPr>
    </w:p>
    <w:p w14:paraId="3BC1712E" w14:textId="77777777" w:rsidR="00F36016" w:rsidRPr="007F408C" w:rsidRDefault="00F36016" w:rsidP="00F36016">
      <w:pPr>
        <w:spacing w:after="0" w:line="360" w:lineRule="auto"/>
        <w:jc w:val="center"/>
        <w:rPr>
          <w:rFonts w:ascii="Arial" w:hAnsi="Arial" w:cs="Arial"/>
          <w:b/>
        </w:rPr>
      </w:pPr>
    </w:p>
    <w:p w14:paraId="071FCD47" w14:textId="77777777" w:rsidR="00F36016" w:rsidRPr="007F408C" w:rsidRDefault="00F36016" w:rsidP="00F36016">
      <w:pPr>
        <w:spacing w:after="0" w:line="360" w:lineRule="auto"/>
        <w:jc w:val="center"/>
        <w:rPr>
          <w:rFonts w:ascii="Arial" w:hAnsi="Arial" w:cs="Arial"/>
          <w:b/>
        </w:rPr>
      </w:pPr>
    </w:p>
    <w:p w14:paraId="6A12CEEB" w14:textId="77777777" w:rsidR="00F36016" w:rsidRPr="007F408C" w:rsidRDefault="00F36016" w:rsidP="00F36016">
      <w:pPr>
        <w:spacing w:after="0" w:line="360" w:lineRule="auto"/>
        <w:jc w:val="center"/>
        <w:rPr>
          <w:rFonts w:ascii="Arial" w:hAnsi="Arial" w:cs="Arial"/>
          <w:b/>
        </w:rPr>
      </w:pPr>
    </w:p>
    <w:p w14:paraId="6E98FB10" w14:textId="77777777" w:rsidR="00F36016" w:rsidRPr="007F408C" w:rsidRDefault="00F36016" w:rsidP="00F36016">
      <w:pPr>
        <w:spacing w:after="0" w:line="360" w:lineRule="auto"/>
        <w:jc w:val="center"/>
        <w:rPr>
          <w:rFonts w:ascii="Arial" w:hAnsi="Arial" w:cs="Arial"/>
          <w:b/>
        </w:rPr>
      </w:pPr>
    </w:p>
    <w:p w14:paraId="7DE49204" w14:textId="77777777" w:rsidR="00F36016" w:rsidRPr="007F408C" w:rsidRDefault="00F36016" w:rsidP="00F36016">
      <w:pPr>
        <w:spacing w:after="0" w:line="360" w:lineRule="auto"/>
        <w:jc w:val="center"/>
        <w:rPr>
          <w:rFonts w:ascii="Arial" w:hAnsi="Arial" w:cs="Arial"/>
          <w:b/>
        </w:rPr>
      </w:pPr>
    </w:p>
    <w:p w14:paraId="44C2915F" w14:textId="77777777" w:rsidR="00F36016" w:rsidRPr="007F408C" w:rsidRDefault="00F36016" w:rsidP="00F36016">
      <w:pPr>
        <w:spacing w:after="0" w:line="360" w:lineRule="auto"/>
        <w:jc w:val="center"/>
        <w:rPr>
          <w:rFonts w:ascii="Arial" w:hAnsi="Arial" w:cs="Arial"/>
          <w:b/>
        </w:rPr>
      </w:pPr>
    </w:p>
    <w:p w14:paraId="774FD555" w14:textId="77777777" w:rsidR="00F36016" w:rsidRPr="007F408C" w:rsidRDefault="00F36016" w:rsidP="00F36016">
      <w:pPr>
        <w:spacing w:after="0" w:line="360" w:lineRule="auto"/>
        <w:jc w:val="center"/>
        <w:rPr>
          <w:rFonts w:ascii="Arial" w:hAnsi="Arial" w:cs="Arial"/>
          <w:b/>
        </w:rPr>
      </w:pPr>
    </w:p>
    <w:p w14:paraId="4CB80654" w14:textId="77777777" w:rsidR="00F36016" w:rsidRPr="007F408C" w:rsidRDefault="00F36016" w:rsidP="00F36016">
      <w:pPr>
        <w:spacing w:after="0" w:line="360" w:lineRule="auto"/>
        <w:jc w:val="center"/>
        <w:rPr>
          <w:rFonts w:ascii="Arial" w:hAnsi="Arial" w:cs="Arial"/>
          <w:b/>
        </w:rPr>
      </w:pPr>
    </w:p>
    <w:p w14:paraId="4AD7A672" w14:textId="77777777" w:rsidR="00F36016" w:rsidRPr="007F408C" w:rsidRDefault="00F36016" w:rsidP="00F36016">
      <w:pPr>
        <w:spacing w:after="0" w:line="360" w:lineRule="auto"/>
        <w:jc w:val="center"/>
        <w:rPr>
          <w:rFonts w:ascii="Arial" w:hAnsi="Arial" w:cs="Arial"/>
          <w:b/>
        </w:rPr>
      </w:pPr>
    </w:p>
    <w:p w14:paraId="4E194CC3" w14:textId="77777777" w:rsidR="00F36016" w:rsidRPr="007F408C" w:rsidRDefault="00F36016" w:rsidP="00F36016">
      <w:pPr>
        <w:spacing w:after="0" w:line="360" w:lineRule="auto"/>
        <w:jc w:val="center"/>
        <w:rPr>
          <w:rFonts w:ascii="Arial" w:hAnsi="Arial" w:cs="Arial"/>
          <w:b/>
        </w:rPr>
      </w:pPr>
    </w:p>
    <w:p w14:paraId="3BA2BD84" w14:textId="77777777" w:rsidR="00F36016" w:rsidRPr="007F408C" w:rsidRDefault="00F36016" w:rsidP="00F36016">
      <w:pPr>
        <w:spacing w:after="0" w:line="360" w:lineRule="auto"/>
        <w:jc w:val="center"/>
        <w:rPr>
          <w:rFonts w:ascii="Arial" w:hAnsi="Arial" w:cs="Arial"/>
          <w:b/>
        </w:rPr>
      </w:pPr>
    </w:p>
    <w:p w14:paraId="6D4D4146" w14:textId="77777777" w:rsidR="00F36016" w:rsidRPr="007F408C" w:rsidRDefault="00F36016" w:rsidP="00F36016">
      <w:pPr>
        <w:spacing w:after="0" w:line="360" w:lineRule="auto"/>
        <w:jc w:val="center"/>
        <w:rPr>
          <w:rFonts w:ascii="Arial" w:hAnsi="Arial" w:cs="Arial"/>
          <w:b/>
        </w:rPr>
      </w:pPr>
    </w:p>
    <w:p w14:paraId="47CE0FD8" w14:textId="77777777" w:rsidR="00F36016" w:rsidRDefault="00F36016" w:rsidP="00F36016">
      <w:pPr>
        <w:spacing w:after="0" w:line="360" w:lineRule="auto"/>
        <w:jc w:val="center"/>
        <w:rPr>
          <w:rFonts w:ascii="Arial" w:hAnsi="Arial" w:cs="Arial"/>
          <w:b/>
        </w:rPr>
      </w:pPr>
    </w:p>
    <w:p w14:paraId="7EF2EC52" w14:textId="77777777" w:rsidR="00430582" w:rsidRPr="007F408C" w:rsidRDefault="00430582" w:rsidP="00F36016">
      <w:pPr>
        <w:spacing w:after="0" w:line="360" w:lineRule="auto"/>
        <w:jc w:val="center"/>
        <w:rPr>
          <w:rFonts w:ascii="Arial" w:hAnsi="Arial" w:cs="Arial"/>
          <w:b/>
        </w:rPr>
      </w:pPr>
    </w:p>
    <w:p w14:paraId="47429D39" w14:textId="77777777" w:rsidR="00F36016" w:rsidRPr="007F408C" w:rsidRDefault="00F36016" w:rsidP="00F36016">
      <w:pPr>
        <w:spacing w:after="0" w:line="360" w:lineRule="auto"/>
        <w:jc w:val="center"/>
        <w:rPr>
          <w:rFonts w:ascii="Arial" w:hAnsi="Arial" w:cs="Arial"/>
          <w:b/>
        </w:rPr>
      </w:pPr>
    </w:p>
    <w:p w14:paraId="61965FAF" w14:textId="77777777" w:rsidR="00F36016" w:rsidRPr="007F408C" w:rsidRDefault="00F36016" w:rsidP="00F36016">
      <w:pPr>
        <w:spacing w:after="0" w:line="360" w:lineRule="auto"/>
        <w:jc w:val="center"/>
        <w:rPr>
          <w:rFonts w:ascii="Arial" w:hAnsi="Arial" w:cs="Arial"/>
          <w:b/>
        </w:rPr>
      </w:pPr>
    </w:p>
    <w:p w14:paraId="60E19D74" w14:textId="77777777" w:rsidR="00F36016" w:rsidRPr="007F408C" w:rsidRDefault="00F36016" w:rsidP="00F36016">
      <w:pPr>
        <w:spacing w:after="0" w:line="360" w:lineRule="auto"/>
        <w:jc w:val="center"/>
        <w:rPr>
          <w:rFonts w:ascii="Arial" w:hAnsi="Arial" w:cs="Arial"/>
          <w:b/>
        </w:rPr>
      </w:pPr>
    </w:p>
    <w:sdt>
      <w:sdtPr>
        <w:rPr>
          <w:rFonts w:ascii="Arial" w:eastAsiaTheme="minorHAnsi" w:hAnsi="Arial" w:cs="Arial"/>
          <w:b w:val="0"/>
          <w:bCs w:val="0"/>
          <w:color w:val="auto"/>
          <w:sz w:val="22"/>
          <w:szCs w:val="22"/>
        </w:rPr>
        <w:id w:val="3710376"/>
        <w:docPartObj>
          <w:docPartGallery w:val="Table of Contents"/>
          <w:docPartUnique/>
        </w:docPartObj>
      </w:sdtPr>
      <w:sdtContent>
        <w:p w14:paraId="4A626606" w14:textId="77777777" w:rsidR="00F36016" w:rsidRPr="007F408C" w:rsidRDefault="00F36016" w:rsidP="00F36016">
          <w:pPr>
            <w:pStyle w:val="TOCHeading"/>
            <w:spacing w:before="0" w:line="360" w:lineRule="auto"/>
            <w:jc w:val="center"/>
            <w:rPr>
              <w:rFonts w:ascii="Arial" w:hAnsi="Arial" w:cs="Arial"/>
              <w:color w:val="auto"/>
              <w:sz w:val="22"/>
              <w:szCs w:val="22"/>
            </w:rPr>
          </w:pPr>
          <w:r w:rsidRPr="007F408C">
            <w:rPr>
              <w:rFonts w:ascii="Arial" w:hAnsi="Arial" w:cs="Arial"/>
              <w:color w:val="auto"/>
              <w:sz w:val="22"/>
              <w:szCs w:val="22"/>
            </w:rPr>
            <w:t>Table of Contents</w:t>
          </w:r>
        </w:p>
        <w:p w14:paraId="674DAB36" w14:textId="2547AE6A" w:rsidR="007F408C" w:rsidRDefault="00F36016">
          <w:pPr>
            <w:pStyle w:val="TOC2"/>
            <w:tabs>
              <w:tab w:val="right" w:leader="dot" w:pos="9350"/>
            </w:tabs>
            <w:rPr>
              <w:rFonts w:eastAsiaTheme="minorEastAsia"/>
              <w:noProof/>
              <w:kern w:val="2"/>
              <w:lang w:val="en-GB" w:eastAsia="en-GB"/>
              <w14:ligatures w14:val="standardContextual"/>
            </w:rPr>
          </w:pPr>
          <w:r w:rsidRPr="007F408C">
            <w:rPr>
              <w:rFonts w:ascii="Arial" w:hAnsi="Arial" w:cs="Arial"/>
            </w:rPr>
            <w:fldChar w:fldCharType="begin"/>
          </w:r>
          <w:r w:rsidRPr="007F408C">
            <w:rPr>
              <w:rFonts w:ascii="Arial" w:hAnsi="Arial" w:cs="Arial"/>
            </w:rPr>
            <w:instrText xml:space="preserve"> TOC \o "1-3" \h \z \u </w:instrText>
          </w:r>
          <w:r w:rsidRPr="007F408C">
            <w:rPr>
              <w:rFonts w:ascii="Arial" w:hAnsi="Arial" w:cs="Arial"/>
            </w:rPr>
            <w:fldChar w:fldCharType="separate"/>
          </w:r>
          <w:hyperlink w:anchor="_Toc155860717" w:history="1">
            <w:r w:rsidR="007F408C" w:rsidRPr="001418DB">
              <w:rPr>
                <w:rStyle w:val="Hyperlink"/>
                <w:rFonts w:ascii="Arial" w:hAnsi="Arial" w:cs="Arial"/>
                <w:noProof/>
              </w:rPr>
              <w:t>Introduction</w:t>
            </w:r>
            <w:r w:rsidR="007F408C">
              <w:rPr>
                <w:noProof/>
                <w:webHidden/>
              </w:rPr>
              <w:tab/>
            </w:r>
            <w:r w:rsidR="007F408C">
              <w:rPr>
                <w:noProof/>
                <w:webHidden/>
              </w:rPr>
              <w:fldChar w:fldCharType="begin"/>
            </w:r>
            <w:r w:rsidR="007F408C">
              <w:rPr>
                <w:noProof/>
                <w:webHidden/>
              </w:rPr>
              <w:instrText xml:space="preserve"> PAGEREF _Toc155860717 \h </w:instrText>
            </w:r>
            <w:r w:rsidR="007F408C">
              <w:rPr>
                <w:noProof/>
                <w:webHidden/>
              </w:rPr>
            </w:r>
            <w:r w:rsidR="007F408C">
              <w:rPr>
                <w:noProof/>
                <w:webHidden/>
              </w:rPr>
              <w:fldChar w:fldCharType="separate"/>
            </w:r>
            <w:r w:rsidR="00806312">
              <w:rPr>
                <w:noProof/>
                <w:webHidden/>
              </w:rPr>
              <w:t>4</w:t>
            </w:r>
            <w:r w:rsidR="007F408C">
              <w:rPr>
                <w:noProof/>
                <w:webHidden/>
              </w:rPr>
              <w:fldChar w:fldCharType="end"/>
            </w:r>
          </w:hyperlink>
        </w:p>
        <w:p w14:paraId="29AE2BFE" w14:textId="37813C6C" w:rsidR="007F408C" w:rsidRDefault="00000000">
          <w:pPr>
            <w:pStyle w:val="TOC2"/>
            <w:tabs>
              <w:tab w:val="right" w:leader="dot" w:pos="9350"/>
            </w:tabs>
            <w:rPr>
              <w:rFonts w:eastAsiaTheme="minorEastAsia"/>
              <w:noProof/>
              <w:kern w:val="2"/>
              <w:lang w:val="en-GB" w:eastAsia="en-GB"/>
              <w14:ligatures w14:val="standardContextual"/>
            </w:rPr>
          </w:pPr>
          <w:hyperlink w:anchor="_Toc155860718" w:history="1">
            <w:r w:rsidR="007F408C" w:rsidRPr="001418DB">
              <w:rPr>
                <w:rStyle w:val="Hyperlink"/>
                <w:rFonts w:ascii="Arial" w:hAnsi="Arial" w:cs="Arial"/>
                <w:noProof/>
              </w:rPr>
              <w:t>Company Overview (JuJu Footwear)</w:t>
            </w:r>
            <w:r w:rsidR="007F408C">
              <w:rPr>
                <w:noProof/>
                <w:webHidden/>
              </w:rPr>
              <w:tab/>
            </w:r>
            <w:r w:rsidR="007F408C">
              <w:rPr>
                <w:noProof/>
                <w:webHidden/>
              </w:rPr>
              <w:fldChar w:fldCharType="begin"/>
            </w:r>
            <w:r w:rsidR="007F408C">
              <w:rPr>
                <w:noProof/>
                <w:webHidden/>
              </w:rPr>
              <w:instrText xml:space="preserve"> PAGEREF _Toc155860718 \h </w:instrText>
            </w:r>
            <w:r w:rsidR="007F408C">
              <w:rPr>
                <w:noProof/>
                <w:webHidden/>
              </w:rPr>
            </w:r>
            <w:r w:rsidR="007F408C">
              <w:rPr>
                <w:noProof/>
                <w:webHidden/>
              </w:rPr>
              <w:fldChar w:fldCharType="separate"/>
            </w:r>
            <w:r w:rsidR="00806312">
              <w:rPr>
                <w:noProof/>
                <w:webHidden/>
              </w:rPr>
              <w:t>4</w:t>
            </w:r>
            <w:r w:rsidR="007F408C">
              <w:rPr>
                <w:noProof/>
                <w:webHidden/>
              </w:rPr>
              <w:fldChar w:fldCharType="end"/>
            </w:r>
          </w:hyperlink>
        </w:p>
        <w:p w14:paraId="19DA8AB0" w14:textId="06FDBCD6" w:rsidR="007F408C" w:rsidRDefault="00000000">
          <w:pPr>
            <w:pStyle w:val="TOC2"/>
            <w:tabs>
              <w:tab w:val="right" w:leader="dot" w:pos="9350"/>
            </w:tabs>
            <w:rPr>
              <w:rFonts w:eastAsiaTheme="minorEastAsia"/>
              <w:noProof/>
              <w:kern w:val="2"/>
              <w:lang w:val="en-GB" w:eastAsia="en-GB"/>
              <w14:ligatures w14:val="standardContextual"/>
            </w:rPr>
          </w:pPr>
          <w:hyperlink w:anchor="_Toc155860719" w:history="1">
            <w:r w:rsidR="007F408C" w:rsidRPr="001418DB">
              <w:rPr>
                <w:rStyle w:val="Hyperlink"/>
                <w:rFonts w:ascii="Arial" w:hAnsi="Arial" w:cs="Arial"/>
                <w:noProof/>
              </w:rPr>
              <w:t>Organization Current Strategic Direction</w:t>
            </w:r>
            <w:r w:rsidR="007F408C">
              <w:rPr>
                <w:noProof/>
                <w:webHidden/>
              </w:rPr>
              <w:tab/>
            </w:r>
            <w:r w:rsidR="007F408C">
              <w:rPr>
                <w:noProof/>
                <w:webHidden/>
              </w:rPr>
              <w:fldChar w:fldCharType="begin"/>
            </w:r>
            <w:r w:rsidR="007F408C">
              <w:rPr>
                <w:noProof/>
                <w:webHidden/>
              </w:rPr>
              <w:instrText xml:space="preserve"> PAGEREF _Toc155860719 \h </w:instrText>
            </w:r>
            <w:r w:rsidR="007F408C">
              <w:rPr>
                <w:noProof/>
                <w:webHidden/>
              </w:rPr>
            </w:r>
            <w:r w:rsidR="007F408C">
              <w:rPr>
                <w:noProof/>
                <w:webHidden/>
              </w:rPr>
              <w:fldChar w:fldCharType="separate"/>
            </w:r>
            <w:r w:rsidR="00806312">
              <w:rPr>
                <w:noProof/>
                <w:webHidden/>
              </w:rPr>
              <w:t>5</w:t>
            </w:r>
            <w:r w:rsidR="007F408C">
              <w:rPr>
                <w:noProof/>
                <w:webHidden/>
              </w:rPr>
              <w:fldChar w:fldCharType="end"/>
            </w:r>
          </w:hyperlink>
        </w:p>
        <w:p w14:paraId="70074C7D" w14:textId="331FF416" w:rsidR="007F408C" w:rsidRDefault="00000000">
          <w:pPr>
            <w:pStyle w:val="TOC2"/>
            <w:tabs>
              <w:tab w:val="right" w:leader="dot" w:pos="9350"/>
            </w:tabs>
            <w:rPr>
              <w:rFonts w:eastAsiaTheme="minorEastAsia"/>
              <w:noProof/>
              <w:kern w:val="2"/>
              <w:lang w:val="en-GB" w:eastAsia="en-GB"/>
              <w14:ligatures w14:val="standardContextual"/>
            </w:rPr>
          </w:pPr>
          <w:hyperlink w:anchor="_Toc155860720" w:history="1">
            <w:r w:rsidR="007F408C" w:rsidRPr="001418DB">
              <w:rPr>
                <w:rStyle w:val="Hyperlink"/>
                <w:rFonts w:ascii="Arial" w:hAnsi="Arial" w:cs="Arial"/>
                <w:noProof/>
              </w:rPr>
              <w:t>Environmental Scanning Tools</w:t>
            </w:r>
            <w:r w:rsidR="007F408C">
              <w:rPr>
                <w:noProof/>
                <w:webHidden/>
              </w:rPr>
              <w:tab/>
            </w:r>
            <w:r w:rsidR="007F408C">
              <w:rPr>
                <w:noProof/>
                <w:webHidden/>
              </w:rPr>
              <w:fldChar w:fldCharType="begin"/>
            </w:r>
            <w:r w:rsidR="007F408C">
              <w:rPr>
                <w:noProof/>
                <w:webHidden/>
              </w:rPr>
              <w:instrText xml:space="preserve"> PAGEREF _Toc155860720 \h </w:instrText>
            </w:r>
            <w:r w:rsidR="007F408C">
              <w:rPr>
                <w:noProof/>
                <w:webHidden/>
              </w:rPr>
            </w:r>
            <w:r w:rsidR="007F408C">
              <w:rPr>
                <w:noProof/>
                <w:webHidden/>
              </w:rPr>
              <w:fldChar w:fldCharType="separate"/>
            </w:r>
            <w:r w:rsidR="00806312">
              <w:rPr>
                <w:noProof/>
                <w:webHidden/>
              </w:rPr>
              <w:t>6</w:t>
            </w:r>
            <w:r w:rsidR="007F408C">
              <w:rPr>
                <w:noProof/>
                <w:webHidden/>
              </w:rPr>
              <w:fldChar w:fldCharType="end"/>
            </w:r>
          </w:hyperlink>
        </w:p>
        <w:p w14:paraId="630E4D58" w14:textId="1DB9F6EE" w:rsidR="007F408C" w:rsidRDefault="00000000">
          <w:pPr>
            <w:pStyle w:val="TOC3"/>
            <w:tabs>
              <w:tab w:val="right" w:leader="dot" w:pos="9350"/>
            </w:tabs>
            <w:rPr>
              <w:rFonts w:eastAsiaTheme="minorEastAsia"/>
              <w:noProof/>
              <w:kern w:val="2"/>
              <w:lang w:val="en-GB" w:eastAsia="en-GB"/>
              <w14:ligatures w14:val="standardContextual"/>
            </w:rPr>
          </w:pPr>
          <w:hyperlink w:anchor="_Toc155860721" w:history="1">
            <w:r w:rsidR="007F408C" w:rsidRPr="001418DB">
              <w:rPr>
                <w:rStyle w:val="Hyperlink"/>
                <w:rFonts w:ascii="Arial" w:hAnsi="Arial" w:cs="Arial"/>
                <w:noProof/>
              </w:rPr>
              <w:t>External Analysis (PESTLE Analysis of JuJu Footwear)</w:t>
            </w:r>
            <w:r w:rsidR="007F408C">
              <w:rPr>
                <w:noProof/>
                <w:webHidden/>
              </w:rPr>
              <w:tab/>
            </w:r>
            <w:r w:rsidR="007F408C">
              <w:rPr>
                <w:noProof/>
                <w:webHidden/>
              </w:rPr>
              <w:fldChar w:fldCharType="begin"/>
            </w:r>
            <w:r w:rsidR="007F408C">
              <w:rPr>
                <w:noProof/>
                <w:webHidden/>
              </w:rPr>
              <w:instrText xml:space="preserve"> PAGEREF _Toc155860721 \h </w:instrText>
            </w:r>
            <w:r w:rsidR="007F408C">
              <w:rPr>
                <w:noProof/>
                <w:webHidden/>
              </w:rPr>
            </w:r>
            <w:r w:rsidR="007F408C">
              <w:rPr>
                <w:noProof/>
                <w:webHidden/>
              </w:rPr>
              <w:fldChar w:fldCharType="separate"/>
            </w:r>
            <w:r w:rsidR="00806312">
              <w:rPr>
                <w:noProof/>
                <w:webHidden/>
              </w:rPr>
              <w:t>6</w:t>
            </w:r>
            <w:r w:rsidR="007F408C">
              <w:rPr>
                <w:noProof/>
                <w:webHidden/>
              </w:rPr>
              <w:fldChar w:fldCharType="end"/>
            </w:r>
          </w:hyperlink>
        </w:p>
        <w:p w14:paraId="36BA2593" w14:textId="59808632" w:rsidR="007F408C" w:rsidRDefault="00000000">
          <w:pPr>
            <w:pStyle w:val="TOC3"/>
            <w:tabs>
              <w:tab w:val="right" w:leader="dot" w:pos="9350"/>
            </w:tabs>
            <w:rPr>
              <w:rFonts w:eastAsiaTheme="minorEastAsia"/>
              <w:noProof/>
              <w:kern w:val="2"/>
              <w:lang w:val="en-GB" w:eastAsia="en-GB"/>
              <w14:ligatures w14:val="standardContextual"/>
            </w:rPr>
          </w:pPr>
          <w:hyperlink w:anchor="_Toc155860722" w:history="1">
            <w:r w:rsidR="007F408C" w:rsidRPr="001418DB">
              <w:rPr>
                <w:rStyle w:val="Hyperlink"/>
                <w:rFonts w:ascii="Arial" w:hAnsi="Arial" w:cs="Arial"/>
                <w:noProof/>
              </w:rPr>
              <w:t>Internal Analysis (SWOT of JuJu Footwear)</w:t>
            </w:r>
            <w:r w:rsidR="007F408C">
              <w:rPr>
                <w:noProof/>
                <w:webHidden/>
              </w:rPr>
              <w:tab/>
            </w:r>
            <w:r w:rsidR="007F408C">
              <w:rPr>
                <w:noProof/>
                <w:webHidden/>
              </w:rPr>
              <w:fldChar w:fldCharType="begin"/>
            </w:r>
            <w:r w:rsidR="007F408C">
              <w:rPr>
                <w:noProof/>
                <w:webHidden/>
              </w:rPr>
              <w:instrText xml:space="preserve"> PAGEREF _Toc155860722 \h </w:instrText>
            </w:r>
            <w:r w:rsidR="007F408C">
              <w:rPr>
                <w:noProof/>
                <w:webHidden/>
              </w:rPr>
            </w:r>
            <w:r w:rsidR="007F408C">
              <w:rPr>
                <w:noProof/>
                <w:webHidden/>
              </w:rPr>
              <w:fldChar w:fldCharType="separate"/>
            </w:r>
            <w:r w:rsidR="00806312">
              <w:rPr>
                <w:noProof/>
                <w:webHidden/>
              </w:rPr>
              <w:t>8</w:t>
            </w:r>
            <w:r w:rsidR="007F408C">
              <w:rPr>
                <w:noProof/>
                <w:webHidden/>
              </w:rPr>
              <w:fldChar w:fldCharType="end"/>
            </w:r>
          </w:hyperlink>
        </w:p>
        <w:p w14:paraId="1E4054DE" w14:textId="1D96CC28" w:rsidR="007F408C" w:rsidRDefault="00000000">
          <w:pPr>
            <w:pStyle w:val="TOC2"/>
            <w:tabs>
              <w:tab w:val="right" w:leader="dot" w:pos="9350"/>
            </w:tabs>
            <w:rPr>
              <w:rFonts w:eastAsiaTheme="minorEastAsia"/>
              <w:noProof/>
              <w:kern w:val="2"/>
              <w:lang w:val="en-GB" w:eastAsia="en-GB"/>
              <w14:ligatures w14:val="standardContextual"/>
            </w:rPr>
          </w:pPr>
          <w:hyperlink w:anchor="_Toc155860723" w:history="1">
            <w:r w:rsidR="007F408C" w:rsidRPr="001418DB">
              <w:rPr>
                <w:rStyle w:val="Hyperlink"/>
                <w:rFonts w:ascii="Arial" w:hAnsi="Arial" w:cs="Arial"/>
                <w:noProof/>
              </w:rPr>
              <w:t>Strategic Growth Choice for SMEs</w:t>
            </w:r>
            <w:r w:rsidR="007F408C">
              <w:rPr>
                <w:noProof/>
                <w:webHidden/>
              </w:rPr>
              <w:tab/>
            </w:r>
            <w:r w:rsidR="007F408C">
              <w:rPr>
                <w:noProof/>
                <w:webHidden/>
              </w:rPr>
              <w:fldChar w:fldCharType="begin"/>
            </w:r>
            <w:r w:rsidR="007F408C">
              <w:rPr>
                <w:noProof/>
                <w:webHidden/>
              </w:rPr>
              <w:instrText xml:space="preserve"> PAGEREF _Toc155860723 \h </w:instrText>
            </w:r>
            <w:r w:rsidR="007F408C">
              <w:rPr>
                <w:noProof/>
                <w:webHidden/>
              </w:rPr>
            </w:r>
            <w:r w:rsidR="007F408C">
              <w:rPr>
                <w:noProof/>
                <w:webHidden/>
              </w:rPr>
              <w:fldChar w:fldCharType="separate"/>
            </w:r>
            <w:r w:rsidR="00806312">
              <w:rPr>
                <w:noProof/>
                <w:webHidden/>
              </w:rPr>
              <w:t>9</w:t>
            </w:r>
            <w:r w:rsidR="007F408C">
              <w:rPr>
                <w:noProof/>
                <w:webHidden/>
              </w:rPr>
              <w:fldChar w:fldCharType="end"/>
            </w:r>
          </w:hyperlink>
        </w:p>
        <w:p w14:paraId="250481AC" w14:textId="7C1D8AB2" w:rsidR="007F408C" w:rsidRDefault="00000000">
          <w:pPr>
            <w:pStyle w:val="TOC3"/>
            <w:tabs>
              <w:tab w:val="right" w:leader="dot" w:pos="9350"/>
            </w:tabs>
            <w:rPr>
              <w:rFonts w:eastAsiaTheme="minorEastAsia"/>
              <w:noProof/>
              <w:kern w:val="2"/>
              <w:lang w:val="en-GB" w:eastAsia="en-GB"/>
              <w14:ligatures w14:val="standardContextual"/>
            </w:rPr>
          </w:pPr>
          <w:hyperlink w:anchor="_Toc155860724" w:history="1">
            <w:r w:rsidR="007F408C" w:rsidRPr="001418DB">
              <w:rPr>
                <w:rStyle w:val="Hyperlink"/>
                <w:rFonts w:ascii="Arial" w:hAnsi="Arial" w:cs="Arial"/>
                <w:noProof/>
              </w:rPr>
              <w:t>Porter Generic Strategy</w:t>
            </w:r>
            <w:r w:rsidR="007F408C">
              <w:rPr>
                <w:noProof/>
                <w:webHidden/>
              </w:rPr>
              <w:tab/>
            </w:r>
            <w:r w:rsidR="007F408C">
              <w:rPr>
                <w:noProof/>
                <w:webHidden/>
              </w:rPr>
              <w:fldChar w:fldCharType="begin"/>
            </w:r>
            <w:r w:rsidR="007F408C">
              <w:rPr>
                <w:noProof/>
                <w:webHidden/>
              </w:rPr>
              <w:instrText xml:space="preserve"> PAGEREF _Toc155860724 \h </w:instrText>
            </w:r>
            <w:r w:rsidR="007F408C">
              <w:rPr>
                <w:noProof/>
                <w:webHidden/>
              </w:rPr>
            </w:r>
            <w:r w:rsidR="007F408C">
              <w:rPr>
                <w:noProof/>
                <w:webHidden/>
              </w:rPr>
              <w:fldChar w:fldCharType="separate"/>
            </w:r>
            <w:r w:rsidR="00806312">
              <w:rPr>
                <w:noProof/>
                <w:webHidden/>
              </w:rPr>
              <w:t>9</w:t>
            </w:r>
            <w:r w:rsidR="007F408C">
              <w:rPr>
                <w:noProof/>
                <w:webHidden/>
              </w:rPr>
              <w:fldChar w:fldCharType="end"/>
            </w:r>
          </w:hyperlink>
        </w:p>
        <w:p w14:paraId="38EF5FBA" w14:textId="13CE50DA" w:rsidR="007F408C" w:rsidRDefault="00000000">
          <w:pPr>
            <w:pStyle w:val="TOC3"/>
            <w:tabs>
              <w:tab w:val="right" w:leader="dot" w:pos="9350"/>
            </w:tabs>
            <w:rPr>
              <w:rFonts w:eastAsiaTheme="minorEastAsia"/>
              <w:noProof/>
              <w:kern w:val="2"/>
              <w:lang w:val="en-GB" w:eastAsia="en-GB"/>
              <w14:ligatures w14:val="standardContextual"/>
            </w:rPr>
          </w:pPr>
          <w:hyperlink w:anchor="_Toc155860725" w:history="1">
            <w:r w:rsidR="007F408C" w:rsidRPr="001418DB">
              <w:rPr>
                <w:rStyle w:val="Hyperlink"/>
                <w:rFonts w:ascii="Arial" w:hAnsi="Arial" w:cs="Arial"/>
                <w:noProof/>
              </w:rPr>
              <w:t>Ansoff Growth Matrix</w:t>
            </w:r>
            <w:r w:rsidR="007F408C">
              <w:rPr>
                <w:noProof/>
                <w:webHidden/>
              </w:rPr>
              <w:tab/>
            </w:r>
            <w:r w:rsidR="007F408C">
              <w:rPr>
                <w:noProof/>
                <w:webHidden/>
              </w:rPr>
              <w:fldChar w:fldCharType="begin"/>
            </w:r>
            <w:r w:rsidR="007F408C">
              <w:rPr>
                <w:noProof/>
                <w:webHidden/>
              </w:rPr>
              <w:instrText xml:space="preserve"> PAGEREF _Toc155860725 \h </w:instrText>
            </w:r>
            <w:r w:rsidR="007F408C">
              <w:rPr>
                <w:noProof/>
                <w:webHidden/>
              </w:rPr>
            </w:r>
            <w:r w:rsidR="007F408C">
              <w:rPr>
                <w:noProof/>
                <w:webHidden/>
              </w:rPr>
              <w:fldChar w:fldCharType="separate"/>
            </w:r>
            <w:r w:rsidR="00806312">
              <w:rPr>
                <w:noProof/>
                <w:webHidden/>
              </w:rPr>
              <w:t>11</w:t>
            </w:r>
            <w:r w:rsidR="007F408C">
              <w:rPr>
                <w:noProof/>
                <w:webHidden/>
              </w:rPr>
              <w:fldChar w:fldCharType="end"/>
            </w:r>
          </w:hyperlink>
        </w:p>
        <w:p w14:paraId="52383DE8" w14:textId="432FBED7" w:rsidR="007F408C" w:rsidRDefault="00000000">
          <w:pPr>
            <w:pStyle w:val="TOC3"/>
            <w:tabs>
              <w:tab w:val="right" w:leader="dot" w:pos="9350"/>
            </w:tabs>
            <w:rPr>
              <w:rFonts w:eastAsiaTheme="minorEastAsia"/>
              <w:noProof/>
              <w:kern w:val="2"/>
              <w:lang w:val="en-GB" w:eastAsia="en-GB"/>
              <w14:ligatures w14:val="standardContextual"/>
            </w:rPr>
          </w:pPr>
          <w:hyperlink w:anchor="_Toc155860726" w:history="1">
            <w:r w:rsidR="007F408C" w:rsidRPr="001418DB">
              <w:rPr>
                <w:rStyle w:val="Hyperlink"/>
                <w:rFonts w:ascii="Arial" w:hAnsi="Arial" w:cs="Arial"/>
                <w:noProof/>
              </w:rPr>
              <w:t>Bowman’s Strategic Clock Model</w:t>
            </w:r>
            <w:r w:rsidR="007F408C">
              <w:rPr>
                <w:noProof/>
                <w:webHidden/>
              </w:rPr>
              <w:tab/>
            </w:r>
            <w:r w:rsidR="007F408C">
              <w:rPr>
                <w:noProof/>
                <w:webHidden/>
              </w:rPr>
              <w:fldChar w:fldCharType="begin"/>
            </w:r>
            <w:r w:rsidR="007F408C">
              <w:rPr>
                <w:noProof/>
                <w:webHidden/>
              </w:rPr>
              <w:instrText xml:space="preserve"> PAGEREF _Toc155860726 \h </w:instrText>
            </w:r>
            <w:r w:rsidR="007F408C">
              <w:rPr>
                <w:noProof/>
                <w:webHidden/>
              </w:rPr>
            </w:r>
            <w:r w:rsidR="007F408C">
              <w:rPr>
                <w:noProof/>
                <w:webHidden/>
              </w:rPr>
              <w:fldChar w:fldCharType="separate"/>
            </w:r>
            <w:r w:rsidR="00806312">
              <w:rPr>
                <w:noProof/>
                <w:webHidden/>
              </w:rPr>
              <w:t>12</w:t>
            </w:r>
            <w:r w:rsidR="007F408C">
              <w:rPr>
                <w:noProof/>
                <w:webHidden/>
              </w:rPr>
              <w:fldChar w:fldCharType="end"/>
            </w:r>
          </w:hyperlink>
        </w:p>
        <w:p w14:paraId="52ABD73B" w14:textId="6BF83AAC" w:rsidR="007F408C" w:rsidRDefault="00000000">
          <w:pPr>
            <w:pStyle w:val="TOC2"/>
            <w:tabs>
              <w:tab w:val="right" w:leader="dot" w:pos="9350"/>
            </w:tabs>
            <w:rPr>
              <w:rFonts w:eastAsiaTheme="minorEastAsia"/>
              <w:noProof/>
              <w:kern w:val="2"/>
              <w:lang w:val="en-GB" w:eastAsia="en-GB"/>
              <w14:ligatures w14:val="standardContextual"/>
            </w:rPr>
          </w:pPr>
          <w:hyperlink w:anchor="_Toc155860727" w:history="1">
            <w:r w:rsidR="007F408C" w:rsidRPr="001418DB">
              <w:rPr>
                <w:rStyle w:val="Hyperlink"/>
                <w:rFonts w:ascii="Arial" w:hAnsi="Arial" w:cs="Arial"/>
                <w:noProof/>
              </w:rPr>
              <w:t>Stakeholder Analysis</w:t>
            </w:r>
            <w:r w:rsidR="007F408C">
              <w:rPr>
                <w:noProof/>
                <w:webHidden/>
              </w:rPr>
              <w:tab/>
            </w:r>
            <w:r w:rsidR="007F408C">
              <w:rPr>
                <w:noProof/>
                <w:webHidden/>
              </w:rPr>
              <w:fldChar w:fldCharType="begin"/>
            </w:r>
            <w:r w:rsidR="007F408C">
              <w:rPr>
                <w:noProof/>
                <w:webHidden/>
              </w:rPr>
              <w:instrText xml:space="preserve"> PAGEREF _Toc155860727 \h </w:instrText>
            </w:r>
            <w:r w:rsidR="007F408C">
              <w:rPr>
                <w:noProof/>
                <w:webHidden/>
              </w:rPr>
            </w:r>
            <w:r w:rsidR="007F408C">
              <w:rPr>
                <w:noProof/>
                <w:webHidden/>
              </w:rPr>
              <w:fldChar w:fldCharType="separate"/>
            </w:r>
            <w:r w:rsidR="00806312">
              <w:rPr>
                <w:noProof/>
                <w:webHidden/>
              </w:rPr>
              <w:t>14</w:t>
            </w:r>
            <w:r w:rsidR="007F408C">
              <w:rPr>
                <w:noProof/>
                <w:webHidden/>
              </w:rPr>
              <w:fldChar w:fldCharType="end"/>
            </w:r>
          </w:hyperlink>
        </w:p>
        <w:p w14:paraId="256CC621" w14:textId="04B55397" w:rsidR="007F408C" w:rsidRDefault="00000000">
          <w:pPr>
            <w:pStyle w:val="TOC3"/>
            <w:tabs>
              <w:tab w:val="right" w:leader="dot" w:pos="9350"/>
            </w:tabs>
            <w:rPr>
              <w:rFonts w:eastAsiaTheme="minorEastAsia"/>
              <w:noProof/>
              <w:kern w:val="2"/>
              <w:lang w:val="en-GB" w:eastAsia="en-GB"/>
              <w14:ligatures w14:val="standardContextual"/>
            </w:rPr>
          </w:pPr>
          <w:hyperlink w:anchor="_Toc155860728" w:history="1">
            <w:r w:rsidR="007F408C" w:rsidRPr="001418DB">
              <w:rPr>
                <w:rStyle w:val="Hyperlink"/>
                <w:rFonts w:ascii="Arial" w:hAnsi="Arial" w:cs="Arial"/>
                <w:noProof/>
              </w:rPr>
              <w:t>Stakeholder Matrix</w:t>
            </w:r>
            <w:r w:rsidR="007F408C">
              <w:rPr>
                <w:noProof/>
                <w:webHidden/>
              </w:rPr>
              <w:tab/>
            </w:r>
            <w:r w:rsidR="007F408C">
              <w:rPr>
                <w:noProof/>
                <w:webHidden/>
              </w:rPr>
              <w:fldChar w:fldCharType="begin"/>
            </w:r>
            <w:r w:rsidR="007F408C">
              <w:rPr>
                <w:noProof/>
                <w:webHidden/>
              </w:rPr>
              <w:instrText xml:space="preserve"> PAGEREF _Toc155860728 \h </w:instrText>
            </w:r>
            <w:r w:rsidR="007F408C">
              <w:rPr>
                <w:noProof/>
                <w:webHidden/>
              </w:rPr>
            </w:r>
            <w:r w:rsidR="007F408C">
              <w:rPr>
                <w:noProof/>
                <w:webHidden/>
              </w:rPr>
              <w:fldChar w:fldCharType="separate"/>
            </w:r>
            <w:r w:rsidR="00806312">
              <w:rPr>
                <w:noProof/>
                <w:webHidden/>
              </w:rPr>
              <w:t>14</w:t>
            </w:r>
            <w:r w:rsidR="007F408C">
              <w:rPr>
                <w:noProof/>
                <w:webHidden/>
              </w:rPr>
              <w:fldChar w:fldCharType="end"/>
            </w:r>
          </w:hyperlink>
        </w:p>
        <w:p w14:paraId="58F9B5B4" w14:textId="32E6DF3C" w:rsidR="007F408C" w:rsidRDefault="00000000">
          <w:pPr>
            <w:pStyle w:val="TOC3"/>
            <w:tabs>
              <w:tab w:val="right" w:leader="dot" w:pos="9350"/>
            </w:tabs>
            <w:rPr>
              <w:rFonts w:eastAsiaTheme="minorEastAsia"/>
              <w:noProof/>
              <w:kern w:val="2"/>
              <w:lang w:val="en-GB" w:eastAsia="en-GB"/>
              <w14:ligatures w14:val="standardContextual"/>
            </w:rPr>
          </w:pPr>
          <w:hyperlink w:anchor="_Toc155860729" w:history="1">
            <w:r w:rsidR="007F408C" w:rsidRPr="001418DB">
              <w:rPr>
                <w:rStyle w:val="Hyperlink"/>
                <w:rFonts w:ascii="Arial" w:hAnsi="Arial" w:cs="Arial"/>
                <w:noProof/>
              </w:rPr>
              <w:t>Suitable, Feasible, and Acceptable Strategic option</w:t>
            </w:r>
            <w:r w:rsidR="007F408C">
              <w:rPr>
                <w:noProof/>
                <w:webHidden/>
              </w:rPr>
              <w:tab/>
            </w:r>
            <w:r w:rsidR="007F408C">
              <w:rPr>
                <w:noProof/>
                <w:webHidden/>
              </w:rPr>
              <w:fldChar w:fldCharType="begin"/>
            </w:r>
            <w:r w:rsidR="007F408C">
              <w:rPr>
                <w:noProof/>
                <w:webHidden/>
              </w:rPr>
              <w:instrText xml:space="preserve"> PAGEREF _Toc155860729 \h </w:instrText>
            </w:r>
            <w:r w:rsidR="007F408C">
              <w:rPr>
                <w:noProof/>
                <w:webHidden/>
              </w:rPr>
            </w:r>
            <w:r w:rsidR="007F408C">
              <w:rPr>
                <w:noProof/>
                <w:webHidden/>
              </w:rPr>
              <w:fldChar w:fldCharType="separate"/>
            </w:r>
            <w:r w:rsidR="00806312">
              <w:rPr>
                <w:noProof/>
                <w:webHidden/>
              </w:rPr>
              <w:t>15</w:t>
            </w:r>
            <w:r w:rsidR="007F408C">
              <w:rPr>
                <w:noProof/>
                <w:webHidden/>
              </w:rPr>
              <w:fldChar w:fldCharType="end"/>
            </w:r>
          </w:hyperlink>
        </w:p>
        <w:p w14:paraId="7EBCB2CC" w14:textId="775CF99F" w:rsidR="007F408C" w:rsidRDefault="00000000">
          <w:pPr>
            <w:pStyle w:val="TOC2"/>
            <w:tabs>
              <w:tab w:val="right" w:leader="dot" w:pos="9350"/>
            </w:tabs>
            <w:rPr>
              <w:rFonts w:eastAsiaTheme="minorEastAsia"/>
              <w:noProof/>
              <w:kern w:val="2"/>
              <w:lang w:val="en-GB" w:eastAsia="en-GB"/>
              <w14:ligatures w14:val="standardContextual"/>
            </w:rPr>
          </w:pPr>
          <w:hyperlink w:anchor="_Toc155860730" w:history="1">
            <w:r w:rsidR="007F408C" w:rsidRPr="001418DB">
              <w:rPr>
                <w:rStyle w:val="Hyperlink"/>
                <w:rFonts w:ascii="Arial" w:hAnsi="Arial" w:cs="Arial"/>
                <w:noProof/>
              </w:rPr>
              <w:t>Strategic Recommendation for Future Development</w:t>
            </w:r>
            <w:r w:rsidR="007F408C">
              <w:rPr>
                <w:noProof/>
                <w:webHidden/>
              </w:rPr>
              <w:tab/>
            </w:r>
            <w:r w:rsidR="007F408C">
              <w:rPr>
                <w:noProof/>
                <w:webHidden/>
              </w:rPr>
              <w:fldChar w:fldCharType="begin"/>
            </w:r>
            <w:r w:rsidR="007F408C">
              <w:rPr>
                <w:noProof/>
                <w:webHidden/>
              </w:rPr>
              <w:instrText xml:space="preserve"> PAGEREF _Toc155860730 \h </w:instrText>
            </w:r>
            <w:r w:rsidR="007F408C">
              <w:rPr>
                <w:noProof/>
                <w:webHidden/>
              </w:rPr>
            </w:r>
            <w:r w:rsidR="007F408C">
              <w:rPr>
                <w:noProof/>
                <w:webHidden/>
              </w:rPr>
              <w:fldChar w:fldCharType="separate"/>
            </w:r>
            <w:r w:rsidR="00806312">
              <w:rPr>
                <w:noProof/>
                <w:webHidden/>
              </w:rPr>
              <w:t>16</w:t>
            </w:r>
            <w:r w:rsidR="007F408C">
              <w:rPr>
                <w:noProof/>
                <w:webHidden/>
              </w:rPr>
              <w:fldChar w:fldCharType="end"/>
            </w:r>
          </w:hyperlink>
        </w:p>
        <w:p w14:paraId="28243858" w14:textId="10B92911" w:rsidR="007F408C" w:rsidRDefault="00000000">
          <w:pPr>
            <w:pStyle w:val="TOC2"/>
            <w:tabs>
              <w:tab w:val="right" w:leader="dot" w:pos="9350"/>
            </w:tabs>
            <w:rPr>
              <w:rFonts w:eastAsiaTheme="minorEastAsia"/>
              <w:noProof/>
              <w:kern w:val="2"/>
              <w:lang w:val="en-GB" w:eastAsia="en-GB"/>
              <w14:ligatures w14:val="standardContextual"/>
            </w:rPr>
          </w:pPr>
          <w:hyperlink w:anchor="_Toc155860731" w:history="1">
            <w:r w:rsidR="007F408C" w:rsidRPr="001418DB">
              <w:rPr>
                <w:rStyle w:val="Hyperlink"/>
                <w:rFonts w:ascii="Arial" w:hAnsi="Arial" w:cs="Arial"/>
                <w:noProof/>
              </w:rPr>
              <w:t>Conclusion</w:t>
            </w:r>
            <w:r w:rsidR="007F408C">
              <w:rPr>
                <w:noProof/>
                <w:webHidden/>
              </w:rPr>
              <w:tab/>
            </w:r>
            <w:r w:rsidR="007F408C">
              <w:rPr>
                <w:noProof/>
                <w:webHidden/>
              </w:rPr>
              <w:fldChar w:fldCharType="begin"/>
            </w:r>
            <w:r w:rsidR="007F408C">
              <w:rPr>
                <w:noProof/>
                <w:webHidden/>
              </w:rPr>
              <w:instrText xml:space="preserve"> PAGEREF _Toc155860731 \h </w:instrText>
            </w:r>
            <w:r w:rsidR="007F408C">
              <w:rPr>
                <w:noProof/>
                <w:webHidden/>
              </w:rPr>
            </w:r>
            <w:r w:rsidR="007F408C">
              <w:rPr>
                <w:noProof/>
                <w:webHidden/>
              </w:rPr>
              <w:fldChar w:fldCharType="separate"/>
            </w:r>
            <w:r w:rsidR="00806312">
              <w:rPr>
                <w:noProof/>
                <w:webHidden/>
              </w:rPr>
              <w:t>16</w:t>
            </w:r>
            <w:r w:rsidR="007F408C">
              <w:rPr>
                <w:noProof/>
                <w:webHidden/>
              </w:rPr>
              <w:fldChar w:fldCharType="end"/>
            </w:r>
          </w:hyperlink>
        </w:p>
        <w:p w14:paraId="109241BE" w14:textId="1E2E9229" w:rsidR="007F408C" w:rsidRDefault="00000000">
          <w:pPr>
            <w:pStyle w:val="TOC2"/>
            <w:tabs>
              <w:tab w:val="right" w:leader="dot" w:pos="9350"/>
            </w:tabs>
            <w:rPr>
              <w:rFonts w:eastAsiaTheme="minorEastAsia"/>
              <w:noProof/>
              <w:kern w:val="2"/>
              <w:lang w:val="en-GB" w:eastAsia="en-GB"/>
              <w14:ligatures w14:val="standardContextual"/>
            </w:rPr>
          </w:pPr>
          <w:hyperlink w:anchor="_Toc155860732" w:history="1">
            <w:r w:rsidR="007F408C" w:rsidRPr="001418DB">
              <w:rPr>
                <w:rStyle w:val="Hyperlink"/>
                <w:rFonts w:ascii="Arial" w:hAnsi="Arial" w:cs="Arial"/>
                <w:noProof/>
              </w:rPr>
              <w:t>Reference List</w:t>
            </w:r>
            <w:r w:rsidR="007F408C">
              <w:rPr>
                <w:noProof/>
                <w:webHidden/>
              </w:rPr>
              <w:tab/>
            </w:r>
            <w:r w:rsidR="007F408C">
              <w:rPr>
                <w:noProof/>
                <w:webHidden/>
              </w:rPr>
              <w:fldChar w:fldCharType="begin"/>
            </w:r>
            <w:r w:rsidR="007F408C">
              <w:rPr>
                <w:noProof/>
                <w:webHidden/>
              </w:rPr>
              <w:instrText xml:space="preserve"> PAGEREF _Toc155860732 \h </w:instrText>
            </w:r>
            <w:r w:rsidR="007F408C">
              <w:rPr>
                <w:noProof/>
                <w:webHidden/>
              </w:rPr>
            </w:r>
            <w:r w:rsidR="007F408C">
              <w:rPr>
                <w:noProof/>
                <w:webHidden/>
              </w:rPr>
              <w:fldChar w:fldCharType="separate"/>
            </w:r>
            <w:r w:rsidR="00806312">
              <w:rPr>
                <w:noProof/>
                <w:webHidden/>
              </w:rPr>
              <w:t>17</w:t>
            </w:r>
            <w:r w:rsidR="007F408C">
              <w:rPr>
                <w:noProof/>
                <w:webHidden/>
              </w:rPr>
              <w:fldChar w:fldCharType="end"/>
            </w:r>
          </w:hyperlink>
        </w:p>
        <w:p w14:paraId="625B96FB" w14:textId="55F0CB39" w:rsidR="00F36016" w:rsidRPr="007F408C" w:rsidRDefault="00F36016" w:rsidP="00F36016">
          <w:pPr>
            <w:spacing w:after="0" w:line="360" w:lineRule="auto"/>
            <w:jc w:val="both"/>
            <w:rPr>
              <w:rFonts w:ascii="Arial" w:hAnsi="Arial" w:cs="Arial"/>
            </w:rPr>
          </w:pPr>
          <w:r w:rsidRPr="007F408C">
            <w:rPr>
              <w:rFonts w:ascii="Arial" w:hAnsi="Arial" w:cs="Arial"/>
            </w:rPr>
            <w:fldChar w:fldCharType="end"/>
          </w:r>
        </w:p>
      </w:sdtContent>
    </w:sdt>
    <w:p w14:paraId="6EBBF4B8" w14:textId="77777777" w:rsidR="00F36016" w:rsidRPr="007F408C" w:rsidRDefault="00F36016" w:rsidP="00F36016">
      <w:pPr>
        <w:spacing w:after="0" w:line="360" w:lineRule="auto"/>
        <w:jc w:val="center"/>
        <w:rPr>
          <w:rFonts w:ascii="Arial" w:hAnsi="Arial" w:cs="Arial"/>
          <w:b/>
        </w:rPr>
      </w:pPr>
    </w:p>
    <w:p w14:paraId="3BA8395F" w14:textId="77777777" w:rsidR="00F36016" w:rsidRPr="007F408C" w:rsidRDefault="00F36016" w:rsidP="00F36016">
      <w:pPr>
        <w:spacing w:after="0" w:line="360" w:lineRule="auto"/>
        <w:jc w:val="center"/>
        <w:rPr>
          <w:rFonts w:ascii="Arial" w:hAnsi="Arial" w:cs="Arial"/>
          <w:b/>
        </w:rPr>
      </w:pPr>
    </w:p>
    <w:p w14:paraId="3FADB52C" w14:textId="77777777" w:rsidR="00F36016" w:rsidRPr="007F408C" w:rsidRDefault="00F36016" w:rsidP="00F36016">
      <w:pPr>
        <w:spacing w:after="0" w:line="360" w:lineRule="auto"/>
        <w:jc w:val="center"/>
        <w:rPr>
          <w:rFonts w:ascii="Arial" w:hAnsi="Arial" w:cs="Arial"/>
          <w:b/>
        </w:rPr>
      </w:pPr>
    </w:p>
    <w:p w14:paraId="060C33A7" w14:textId="77777777" w:rsidR="00F36016" w:rsidRDefault="00F36016" w:rsidP="00F36016">
      <w:pPr>
        <w:spacing w:after="0" w:line="360" w:lineRule="auto"/>
        <w:jc w:val="center"/>
        <w:rPr>
          <w:rFonts w:ascii="Arial" w:hAnsi="Arial" w:cs="Arial"/>
          <w:b/>
        </w:rPr>
      </w:pPr>
    </w:p>
    <w:p w14:paraId="74813AAA" w14:textId="77777777" w:rsidR="007F408C" w:rsidRDefault="007F408C" w:rsidP="00F36016">
      <w:pPr>
        <w:spacing w:after="0" w:line="360" w:lineRule="auto"/>
        <w:jc w:val="center"/>
        <w:rPr>
          <w:rFonts w:ascii="Arial" w:hAnsi="Arial" w:cs="Arial"/>
          <w:b/>
        </w:rPr>
      </w:pPr>
    </w:p>
    <w:p w14:paraId="549297BD" w14:textId="77777777" w:rsidR="007F408C" w:rsidRPr="007F408C" w:rsidRDefault="007F408C" w:rsidP="00F36016">
      <w:pPr>
        <w:spacing w:after="0" w:line="360" w:lineRule="auto"/>
        <w:jc w:val="center"/>
        <w:rPr>
          <w:rFonts w:ascii="Arial" w:hAnsi="Arial" w:cs="Arial"/>
          <w:b/>
        </w:rPr>
      </w:pPr>
    </w:p>
    <w:p w14:paraId="1D2638E7" w14:textId="77777777" w:rsidR="00F36016" w:rsidRPr="007F408C" w:rsidRDefault="00F36016" w:rsidP="00F36016">
      <w:pPr>
        <w:spacing w:after="0" w:line="360" w:lineRule="auto"/>
        <w:jc w:val="center"/>
        <w:rPr>
          <w:rFonts w:ascii="Arial" w:hAnsi="Arial" w:cs="Arial"/>
          <w:b/>
        </w:rPr>
      </w:pPr>
    </w:p>
    <w:p w14:paraId="5E61C856" w14:textId="77777777" w:rsidR="00F36016" w:rsidRPr="007F408C" w:rsidRDefault="00F36016" w:rsidP="00F36016">
      <w:pPr>
        <w:spacing w:after="0" w:line="360" w:lineRule="auto"/>
        <w:jc w:val="center"/>
        <w:rPr>
          <w:rFonts w:ascii="Arial" w:hAnsi="Arial" w:cs="Arial"/>
          <w:b/>
        </w:rPr>
      </w:pPr>
    </w:p>
    <w:p w14:paraId="684F83F3" w14:textId="77777777" w:rsidR="00F36016" w:rsidRPr="007F408C" w:rsidRDefault="00F36016" w:rsidP="00F36016">
      <w:pPr>
        <w:spacing w:after="0" w:line="360" w:lineRule="auto"/>
        <w:jc w:val="center"/>
        <w:rPr>
          <w:rFonts w:ascii="Arial" w:hAnsi="Arial" w:cs="Arial"/>
          <w:b/>
        </w:rPr>
      </w:pPr>
    </w:p>
    <w:p w14:paraId="4D85F305" w14:textId="77777777" w:rsidR="00F36016" w:rsidRPr="007F408C" w:rsidRDefault="00F36016" w:rsidP="00F36016">
      <w:pPr>
        <w:spacing w:after="0" w:line="360" w:lineRule="auto"/>
        <w:jc w:val="center"/>
        <w:rPr>
          <w:rFonts w:ascii="Arial" w:hAnsi="Arial" w:cs="Arial"/>
          <w:b/>
        </w:rPr>
      </w:pPr>
    </w:p>
    <w:p w14:paraId="26C8D651" w14:textId="77777777" w:rsidR="00F36016" w:rsidRPr="007F408C" w:rsidRDefault="00F36016" w:rsidP="00F36016">
      <w:pPr>
        <w:spacing w:after="0" w:line="360" w:lineRule="auto"/>
        <w:jc w:val="center"/>
        <w:rPr>
          <w:rFonts w:ascii="Arial" w:hAnsi="Arial" w:cs="Arial"/>
          <w:b/>
        </w:rPr>
      </w:pPr>
    </w:p>
    <w:p w14:paraId="01D2B08E" w14:textId="77777777" w:rsidR="00F36016" w:rsidRPr="007F408C" w:rsidRDefault="00F36016" w:rsidP="00F36016">
      <w:pPr>
        <w:spacing w:after="0" w:line="360" w:lineRule="auto"/>
        <w:jc w:val="center"/>
        <w:rPr>
          <w:rFonts w:ascii="Arial" w:hAnsi="Arial" w:cs="Arial"/>
          <w:b/>
        </w:rPr>
      </w:pPr>
    </w:p>
    <w:p w14:paraId="0ACBE3DF" w14:textId="77777777" w:rsidR="00F36016" w:rsidRPr="007F408C" w:rsidRDefault="00F36016" w:rsidP="00F36016">
      <w:pPr>
        <w:spacing w:after="0" w:line="360" w:lineRule="auto"/>
        <w:jc w:val="center"/>
        <w:rPr>
          <w:rFonts w:ascii="Arial" w:hAnsi="Arial" w:cs="Arial"/>
          <w:b/>
        </w:rPr>
      </w:pPr>
    </w:p>
    <w:p w14:paraId="4AF1A2E7" w14:textId="77777777" w:rsidR="00F36016" w:rsidRPr="007F408C" w:rsidRDefault="00F36016" w:rsidP="00F36016">
      <w:pPr>
        <w:spacing w:after="0" w:line="360" w:lineRule="auto"/>
        <w:jc w:val="center"/>
        <w:rPr>
          <w:rFonts w:ascii="Arial" w:hAnsi="Arial" w:cs="Arial"/>
          <w:b/>
        </w:rPr>
      </w:pPr>
    </w:p>
    <w:p w14:paraId="33034DED" w14:textId="77777777" w:rsidR="00F36016" w:rsidRPr="007F408C" w:rsidRDefault="00F36016" w:rsidP="00F36016">
      <w:pPr>
        <w:spacing w:after="0" w:line="360" w:lineRule="auto"/>
        <w:rPr>
          <w:rFonts w:ascii="Arial" w:hAnsi="Arial" w:cs="Arial"/>
          <w:b/>
        </w:rPr>
      </w:pPr>
    </w:p>
    <w:p w14:paraId="20D15BBC" w14:textId="77777777" w:rsidR="00F36016" w:rsidRPr="007F408C" w:rsidRDefault="00F36016" w:rsidP="007F408C">
      <w:pPr>
        <w:pStyle w:val="Heading2"/>
        <w:jc w:val="left"/>
        <w:rPr>
          <w:rFonts w:ascii="Arial" w:hAnsi="Arial" w:cs="Arial"/>
          <w:sz w:val="22"/>
        </w:rPr>
      </w:pPr>
      <w:bookmarkStart w:id="0" w:name="_Toc155860717"/>
      <w:r w:rsidRPr="007F408C">
        <w:rPr>
          <w:rFonts w:ascii="Arial" w:hAnsi="Arial" w:cs="Arial"/>
          <w:sz w:val="22"/>
        </w:rPr>
        <w:lastRenderedPageBreak/>
        <w:t>Introduction</w:t>
      </w:r>
      <w:bookmarkEnd w:id="0"/>
    </w:p>
    <w:p w14:paraId="1AB8FE96"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Strategic management for SMEs is considered as ongoing planning, monitoring, analysis, and assessment of distinct necessities to meet the organizational goals </w:t>
      </w:r>
      <w:r w:rsidRPr="007F408C">
        <w:rPr>
          <w:rFonts w:ascii="Arial" w:hAnsi="Arial" w:cs="Arial"/>
          <w:color w:val="222222"/>
          <w:shd w:val="clear" w:color="auto" w:fill="FFFFFF"/>
        </w:rPr>
        <w:t>(Jenkins et al., 2023)</w:t>
      </w:r>
      <w:r w:rsidRPr="007F408C">
        <w:rPr>
          <w:rFonts w:ascii="Arial" w:hAnsi="Arial" w:cs="Arial"/>
        </w:rPr>
        <w:t xml:space="preserve">. The report has discussed the current strategic direction of </w:t>
      </w:r>
      <w:proofErr w:type="spellStart"/>
      <w:r w:rsidRPr="007F408C">
        <w:rPr>
          <w:rFonts w:ascii="Arial" w:hAnsi="Arial" w:cs="Arial"/>
        </w:rPr>
        <w:t>JuJu</w:t>
      </w:r>
      <w:proofErr w:type="spellEnd"/>
      <w:r w:rsidRPr="007F408C">
        <w:rPr>
          <w:rFonts w:ascii="Arial" w:hAnsi="Arial" w:cs="Arial"/>
        </w:rPr>
        <w:t xml:space="preserve"> Footwear to augment the customer know-how. It has illustrated the environmental scanning tool of </w:t>
      </w:r>
      <w:proofErr w:type="spellStart"/>
      <w:r w:rsidRPr="007F408C">
        <w:rPr>
          <w:rFonts w:ascii="Arial" w:hAnsi="Arial" w:cs="Arial"/>
        </w:rPr>
        <w:t>JuJu</w:t>
      </w:r>
      <w:proofErr w:type="spellEnd"/>
      <w:r w:rsidRPr="007F408C">
        <w:rPr>
          <w:rFonts w:ascii="Arial" w:hAnsi="Arial" w:cs="Arial"/>
        </w:rPr>
        <w:t xml:space="preserve"> Footwear to understand the internal as well as external factors that affect customer demand. The report has explained the strategic growth choice for SMEs to survive in the current marketplace and propose a new market strategy to expand the customer base and market share. Porter Generic Strategies is the best way to </w:t>
      </w:r>
      <w:proofErr w:type="gramStart"/>
      <w:r w:rsidRPr="007F408C">
        <w:rPr>
          <w:rFonts w:ascii="Arial" w:hAnsi="Arial" w:cs="Arial"/>
        </w:rPr>
        <w:t>enter into</w:t>
      </w:r>
      <w:proofErr w:type="gramEnd"/>
      <w:r w:rsidRPr="007F408C">
        <w:rPr>
          <w:rFonts w:ascii="Arial" w:hAnsi="Arial" w:cs="Arial"/>
        </w:rPr>
        <w:t xml:space="preserve"> the new marketplace for </w:t>
      </w:r>
      <w:proofErr w:type="spellStart"/>
      <w:r w:rsidRPr="007F408C">
        <w:rPr>
          <w:rFonts w:ascii="Arial" w:hAnsi="Arial" w:cs="Arial"/>
        </w:rPr>
        <w:t>JuJu</w:t>
      </w:r>
      <w:proofErr w:type="spellEnd"/>
      <w:r w:rsidRPr="007F408C">
        <w:rPr>
          <w:rFonts w:ascii="Arial" w:hAnsi="Arial" w:cs="Arial"/>
        </w:rPr>
        <w:t xml:space="preserve"> Footwear. The report has explained the stakeholder analysis and expectations of stakeholders as well as their relative power to gain a competitive edge. </w:t>
      </w:r>
      <w:proofErr w:type="spellStart"/>
      <w:r w:rsidRPr="007F408C">
        <w:rPr>
          <w:rFonts w:ascii="Arial" w:hAnsi="Arial" w:cs="Arial"/>
        </w:rPr>
        <w:t>JuJu</w:t>
      </w:r>
      <w:proofErr w:type="spellEnd"/>
      <w:r w:rsidRPr="007F408C">
        <w:rPr>
          <w:rFonts w:ascii="Arial" w:hAnsi="Arial" w:cs="Arial"/>
        </w:rPr>
        <w:t xml:space="preserve"> Footwear provides strategic suggestions for future success and implementation of strategy in the right direction. Through this strategy, </w:t>
      </w:r>
      <w:proofErr w:type="spellStart"/>
      <w:r w:rsidRPr="007F408C">
        <w:rPr>
          <w:rFonts w:ascii="Arial" w:hAnsi="Arial" w:cs="Arial"/>
        </w:rPr>
        <w:t>JuJu</w:t>
      </w:r>
      <w:proofErr w:type="spellEnd"/>
      <w:r w:rsidRPr="007F408C">
        <w:rPr>
          <w:rFonts w:ascii="Arial" w:hAnsi="Arial" w:cs="Arial"/>
        </w:rPr>
        <w:t xml:space="preserve"> Footwear considers the current challenges that affect organizational performance. </w:t>
      </w:r>
    </w:p>
    <w:p w14:paraId="214F5128" w14:textId="77777777" w:rsidR="00F36016" w:rsidRPr="007F408C" w:rsidRDefault="00F36016" w:rsidP="007F408C">
      <w:pPr>
        <w:spacing w:after="0" w:line="360" w:lineRule="auto"/>
        <w:jc w:val="both"/>
        <w:rPr>
          <w:rFonts w:ascii="Arial" w:hAnsi="Arial" w:cs="Arial"/>
        </w:rPr>
      </w:pPr>
    </w:p>
    <w:p w14:paraId="460B7850" w14:textId="77777777" w:rsidR="00F36016" w:rsidRPr="007F408C" w:rsidRDefault="00F36016" w:rsidP="007F408C">
      <w:pPr>
        <w:pStyle w:val="Heading2"/>
        <w:jc w:val="left"/>
        <w:rPr>
          <w:rFonts w:ascii="Arial" w:hAnsi="Arial" w:cs="Arial"/>
          <w:sz w:val="22"/>
        </w:rPr>
      </w:pPr>
      <w:bookmarkStart w:id="1" w:name="_Toc155860718"/>
      <w:r w:rsidRPr="007F408C">
        <w:rPr>
          <w:rFonts w:ascii="Arial" w:hAnsi="Arial" w:cs="Arial"/>
          <w:sz w:val="22"/>
        </w:rPr>
        <w:t>Company Overview (</w:t>
      </w:r>
      <w:proofErr w:type="spellStart"/>
      <w:r w:rsidRPr="007F408C">
        <w:rPr>
          <w:rFonts w:ascii="Arial" w:hAnsi="Arial" w:cs="Arial"/>
          <w:sz w:val="22"/>
        </w:rPr>
        <w:t>JuJu</w:t>
      </w:r>
      <w:proofErr w:type="spellEnd"/>
      <w:r w:rsidRPr="007F408C">
        <w:rPr>
          <w:rFonts w:ascii="Arial" w:hAnsi="Arial" w:cs="Arial"/>
          <w:sz w:val="22"/>
        </w:rPr>
        <w:t xml:space="preserve"> Footwear)</w:t>
      </w:r>
      <w:bookmarkEnd w:id="1"/>
    </w:p>
    <w:p w14:paraId="41137B44" w14:textId="77777777" w:rsidR="00F36016" w:rsidRPr="007F408C" w:rsidRDefault="00F36016" w:rsidP="007F408C">
      <w:pPr>
        <w:spacing w:after="0" w:line="360" w:lineRule="auto"/>
        <w:jc w:val="both"/>
        <w:rPr>
          <w:rFonts w:ascii="Arial" w:hAnsi="Arial" w:cs="Arial"/>
        </w:rPr>
      </w:pPr>
      <w:proofErr w:type="spellStart"/>
      <w:r w:rsidRPr="007F408C">
        <w:rPr>
          <w:rFonts w:ascii="Arial" w:hAnsi="Arial" w:cs="Arial"/>
        </w:rPr>
        <w:t>JuJu</w:t>
      </w:r>
      <w:proofErr w:type="spellEnd"/>
      <w:r w:rsidRPr="007F408C">
        <w:rPr>
          <w:rFonts w:ascii="Arial" w:hAnsi="Arial" w:cs="Arial"/>
        </w:rPr>
        <w:t xml:space="preserve"> Footwear is an iconic brand of jelly footwear for their customer. In 1986, </w:t>
      </w:r>
      <w:proofErr w:type="spellStart"/>
      <w:r w:rsidRPr="007F408C">
        <w:rPr>
          <w:rFonts w:ascii="Arial" w:hAnsi="Arial" w:cs="Arial"/>
        </w:rPr>
        <w:t>JuJu</w:t>
      </w:r>
      <w:proofErr w:type="spellEnd"/>
      <w:r w:rsidRPr="007F408C">
        <w:rPr>
          <w:rFonts w:ascii="Arial" w:hAnsi="Arial" w:cs="Arial"/>
        </w:rPr>
        <w:t xml:space="preserve"> was a family-owned commerce found by Peter Rushton and Richard Ablett. The Company has its roots in supplying injection molded products to the shoe trade. </w:t>
      </w:r>
      <w:proofErr w:type="spellStart"/>
      <w:r w:rsidRPr="007F408C">
        <w:rPr>
          <w:rFonts w:ascii="Arial" w:hAnsi="Arial" w:cs="Arial"/>
        </w:rPr>
        <w:t>JuJu</w:t>
      </w:r>
      <w:proofErr w:type="spellEnd"/>
      <w:r w:rsidRPr="007F408C">
        <w:rPr>
          <w:rFonts w:ascii="Arial" w:hAnsi="Arial" w:cs="Arial"/>
        </w:rPr>
        <w:t xml:space="preserve"> Footwear is also called the creator of the original British Jelly shoes (</w:t>
      </w:r>
      <w:proofErr w:type="spellStart"/>
      <w:r w:rsidRPr="007F408C">
        <w:rPr>
          <w:rFonts w:ascii="Arial" w:hAnsi="Arial" w:cs="Arial"/>
        </w:rPr>
        <w:t>JuJu</w:t>
      </w:r>
      <w:proofErr w:type="spellEnd"/>
      <w:r w:rsidRPr="007F408C">
        <w:rPr>
          <w:rFonts w:ascii="Arial" w:hAnsi="Arial" w:cs="Arial"/>
        </w:rPr>
        <w:t xml:space="preserve">, 2023). The Company has over 30 years in the business of footwear and the production of original injection footwear. </w:t>
      </w:r>
      <w:proofErr w:type="spellStart"/>
      <w:r w:rsidRPr="007F408C">
        <w:rPr>
          <w:rFonts w:ascii="Arial" w:hAnsi="Arial" w:cs="Arial"/>
        </w:rPr>
        <w:t>JuJu</w:t>
      </w:r>
      <w:proofErr w:type="spellEnd"/>
      <w:r w:rsidRPr="007F408C">
        <w:rPr>
          <w:rFonts w:ascii="Arial" w:hAnsi="Arial" w:cs="Arial"/>
        </w:rPr>
        <w:t xml:space="preserve"> employs over 50 employees to administer the operation of footwear and ensure the order is the correct style for customers. The Company always tries to launch the next age band of </w:t>
      </w:r>
      <w:proofErr w:type="spellStart"/>
      <w:r w:rsidRPr="007F408C">
        <w:rPr>
          <w:rFonts w:ascii="Arial" w:hAnsi="Arial" w:cs="Arial"/>
        </w:rPr>
        <w:t>JuJu</w:t>
      </w:r>
      <w:proofErr w:type="spellEnd"/>
      <w:r w:rsidRPr="007F408C">
        <w:rPr>
          <w:rFonts w:ascii="Arial" w:hAnsi="Arial" w:cs="Arial"/>
        </w:rPr>
        <w:t xml:space="preserve">- The D-light range made from soft inconsequential EVA in a range of colors. </w:t>
      </w:r>
    </w:p>
    <w:p w14:paraId="236CB041" w14:textId="77777777" w:rsidR="00F36016" w:rsidRPr="007F408C" w:rsidRDefault="00F36016" w:rsidP="007F408C">
      <w:pPr>
        <w:spacing w:after="0" w:line="360" w:lineRule="auto"/>
        <w:jc w:val="center"/>
        <w:rPr>
          <w:rFonts w:ascii="Arial" w:hAnsi="Arial" w:cs="Arial"/>
        </w:rPr>
      </w:pPr>
      <w:r w:rsidRPr="007F408C">
        <w:rPr>
          <w:rFonts w:ascii="Arial" w:hAnsi="Arial" w:cs="Arial"/>
          <w:noProof/>
        </w:rPr>
        <w:drawing>
          <wp:inline distT="0" distB="0" distL="0" distR="0" wp14:anchorId="6EA2A003" wp14:editId="6FE184E7">
            <wp:extent cx="2146935" cy="2146935"/>
            <wp:effectExtent l="1905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2146935" cy="2146935"/>
                    </a:xfrm>
                    <a:prstGeom prst="rect">
                      <a:avLst/>
                    </a:prstGeom>
                    <a:noFill/>
                    <a:ln w="9525">
                      <a:noFill/>
                      <a:miter lim="800000"/>
                      <a:headEnd/>
                      <a:tailEnd/>
                    </a:ln>
                  </pic:spPr>
                </pic:pic>
              </a:graphicData>
            </a:graphic>
          </wp:inline>
        </w:drawing>
      </w:r>
    </w:p>
    <w:p w14:paraId="1BB26B35" w14:textId="77777777" w:rsidR="00F36016" w:rsidRPr="007F408C" w:rsidRDefault="00F36016" w:rsidP="007F408C">
      <w:pPr>
        <w:spacing w:after="0" w:line="360" w:lineRule="auto"/>
        <w:jc w:val="center"/>
        <w:rPr>
          <w:rFonts w:ascii="Arial" w:hAnsi="Arial" w:cs="Arial"/>
        </w:rPr>
      </w:pPr>
      <w:r w:rsidRPr="007F408C">
        <w:rPr>
          <w:rFonts w:ascii="Arial" w:hAnsi="Arial" w:cs="Arial"/>
        </w:rPr>
        <w:t>Source: (</w:t>
      </w:r>
      <w:proofErr w:type="spellStart"/>
      <w:r w:rsidRPr="007F408C">
        <w:rPr>
          <w:rFonts w:ascii="Arial" w:hAnsi="Arial" w:cs="Arial"/>
        </w:rPr>
        <w:t>JuJu</w:t>
      </w:r>
      <w:proofErr w:type="spellEnd"/>
      <w:r w:rsidRPr="007F408C">
        <w:rPr>
          <w:rFonts w:ascii="Arial" w:hAnsi="Arial" w:cs="Arial"/>
        </w:rPr>
        <w:t>, 2023)</w:t>
      </w:r>
    </w:p>
    <w:p w14:paraId="26C78F92" w14:textId="77777777" w:rsidR="00F36016" w:rsidRPr="007F408C" w:rsidRDefault="00F36016" w:rsidP="007F408C">
      <w:pPr>
        <w:pStyle w:val="Heading2"/>
        <w:rPr>
          <w:rFonts w:ascii="Arial" w:hAnsi="Arial" w:cs="Arial"/>
          <w:sz w:val="22"/>
        </w:rPr>
      </w:pPr>
      <w:bookmarkStart w:id="2" w:name="_Toc155860719"/>
      <w:r w:rsidRPr="007F408C">
        <w:rPr>
          <w:rFonts w:ascii="Arial" w:hAnsi="Arial" w:cs="Arial"/>
          <w:sz w:val="22"/>
        </w:rPr>
        <w:t>Organization Current Strategic Direction</w:t>
      </w:r>
      <w:bookmarkEnd w:id="2"/>
    </w:p>
    <w:p w14:paraId="50DB9A2C" w14:textId="77777777" w:rsidR="00F36016" w:rsidRPr="007F408C" w:rsidRDefault="00F36016" w:rsidP="007F408C">
      <w:pPr>
        <w:spacing w:after="0" w:line="360" w:lineRule="auto"/>
        <w:jc w:val="both"/>
        <w:rPr>
          <w:rFonts w:ascii="Arial" w:hAnsi="Arial" w:cs="Arial"/>
        </w:rPr>
      </w:pPr>
      <w:r w:rsidRPr="007F408C">
        <w:rPr>
          <w:rFonts w:ascii="Arial" w:hAnsi="Arial" w:cs="Arial"/>
        </w:rPr>
        <w:lastRenderedPageBreak/>
        <w:t xml:space="preserve">Strategic management is a course of action of setting goals, processes, and objectives to make a firm more competitive </w:t>
      </w:r>
      <w:r w:rsidRPr="007F408C">
        <w:rPr>
          <w:rFonts w:ascii="Arial" w:hAnsi="Arial" w:cs="Arial"/>
          <w:color w:val="222222"/>
          <w:shd w:val="clear" w:color="auto" w:fill="FFFFFF"/>
        </w:rPr>
        <w:t>(Jenkins et al., 2023)</w:t>
      </w:r>
      <w:r w:rsidRPr="007F408C">
        <w:rPr>
          <w:rFonts w:ascii="Arial" w:hAnsi="Arial" w:cs="Arial"/>
        </w:rPr>
        <w:t xml:space="preserve">. Apart from this, </w:t>
      </w:r>
      <w:proofErr w:type="spellStart"/>
      <w:r w:rsidRPr="007F408C">
        <w:rPr>
          <w:rFonts w:ascii="Arial" w:hAnsi="Arial" w:cs="Arial"/>
        </w:rPr>
        <w:t>JuJu</w:t>
      </w:r>
      <w:proofErr w:type="spellEnd"/>
      <w:r w:rsidRPr="007F408C">
        <w:rPr>
          <w:rFonts w:ascii="Arial" w:hAnsi="Arial" w:cs="Arial"/>
        </w:rPr>
        <w:t xml:space="preserve"> Footwear mainly focuses on strategic direction for setting up activities and decisions for organizational needs. The Company mainly focuses on strategic direction to make sure the owner, manager, and employees accomplish the desired outcome. </w:t>
      </w:r>
      <w:proofErr w:type="spellStart"/>
      <w:r w:rsidRPr="007F408C">
        <w:rPr>
          <w:rFonts w:ascii="Arial" w:hAnsi="Arial" w:cs="Arial"/>
        </w:rPr>
        <w:t>JuJu</w:t>
      </w:r>
      <w:proofErr w:type="spellEnd"/>
      <w:r w:rsidRPr="007F408C">
        <w:rPr>
          <w:rFonts w:ascii="Arial" w:hAnsi="Arial" w:cs="Arial"/>
        </w:rPr>
        <w:t xml:space="preserve"> Footwear makes sure that all business decisions are made by the organization and concentrated on strategic objectives. </w:t>
      </w:r>
    </w:p>
    <w:p w14:paraId="13B6646D" w14:textId="77777777" w:rsidR="00F36016" w:rsidRPr="007F408C" w:rsidRDefault="00F36016" w:rsidP="007F408C">
      <w:pPr>
        <w:spacing w:after="0" w:line="360" w:lineRule="auto"/>
        <w:jc w:val="center"/>
        <w:rPr>
          <w:rFonts w:ascii="Arial" w:hAnsi="Arial" w:cs="Arial"/>
        </w:rPr>
      </w:pPr>
      <w:r w:rsidRPr="007F408C">
        <w:rPr>
          <w:rFonts w:ascii="Arial" w:hAnsi="Arial" w:cs="Arial"/>
          <w:noProof/>
        </w:rPr>
        <w:drawing>
          <wp:inline distT="0" distB="0" distL="0" distR="0" wp14:anchorId="39B48ED3" wp14:editId="5ED806B3">
            <wp:extent cx="2309026" cy="230902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tretch>
                      <a:fillRect/>
                    </a:stretch>
                  </pic:blipFill>
                  <pic:spPr bwMode="auto">
                    <a:xfrm>
                      <a:off x="0" y="0"/>
                      <a:ext cx="2309082" cy="2309082"/>
                    </a:xfrm>
                    <a:prstGeom prst="rect">
                      <a:avLst/>
                    </a:prstGeom>
                    <a:noFill/>
                    <a:ln w="9525">
                      <a:noFill/>
                      <a:miter lim="800000"/>
                      <a:headEnd/>
                      <a:tailEnd/>
                    </a:ln>
                  </pic:spPr>
                </pic:pic>
              </a:graphicData>
            </a:graphic>
          </wp:inline>
        </w:drawing>
      </w:r>
    </w:p>
    <w:p w14:paraId="5737664A" w14:textId="77777777" w:rsidR="00F36016" w:rsidRPr="007F408C" w:rsidRDefault="00F36016" w:rsidP="007F408C">
      <w:pPr>
        <w:spacing w:after="0" w:line="360" w:lineRule="auto"/>
        <w:jc w:val="center"/>
        <w:rPr>
          <w:rFonts w:ascii="Arial" w:hAnsi="Arial" w:cs="Arial"/>
        </w:rPr>
      </w:pPr>
      <w:r w:rsidRPr="007F408C">
        <w:rPr>
          <w:rFonts w:ascii="Arial" w:hAnsi="Arial" w:cs="Arial"/>
        </w:rPr>
        <w:t>Source: (</w:t>
      </w:r>
      <w:proofErr w:type="spellStart"/>
      <w:r w:rsidRPr="007F408C">
        <w:rPr>
          <w:rFonts w:ascii="Arial" w:hAnsi="Arial" w:cs="Arial"/>
        </w:rPr>
        <w:t>JuJu</w:t>
      </w:r>
      <w:proofErr w:type="spellEnd"/>
      <w:r w:rsidRPr="007F408C">
        <w:rPr>
          <w:rFonts w:ascii="Arial" w:hAnsi="Arial" w:cs="Arial"/>
        </w:rPr>
        <w:t>, 2023)</w:t>
      </w:r>
    </w:p>
    <w:p w14:paraId="035C03AC" w14:textId="77777777" w:rsidR="00F36016" w:rsidRPr="007F408C" w:rsidRDefault="00F36016" w:rsidP="007F408C">
      <w:pPr>
        <w:spacing w:after="0" w:line="360" w:lineRule="auto"/>
        <w:jc w:val="both"/>
        <w:rPr>
          <w:rFonts w:ascii="Arial" w:hAnsi="Arial" w:cs="Arial"/>
        </w:rPr>
      </w:pPr>
      <w:r w:rsidRPr="007F408C">
        <w:rPr>
          <w:rFonts w:ascii="Arial" w:hAnsi="Arial" w:cs="Arial"/>
          <w:b/>
        </w:rPr>
        <w:t>Vision:</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is the leading jelly shoes fashionable footwear for </w:t>
      </w:r>
      <w:proofErr w:type="gramStart"/>
      <w:r w:rsidRPr="007F408C">
        <w:rPr>
          <w:rFonts w:ascii="Arial" w:hAnsi="Arial" w:cs="Arial"/>
        </w:rPr>
        <w:t>kids, and</w:t>
      </w:r>
      <w:proofErr w:type="gramEnd"/>
      <w:r w:rsidRPr="007F408C">
        <w:rPr>
          <w:rFonts w:ascii="Arial" w:hAnsi="Arial" w:cs="Arial"/>
        </w:rPr>
        <w:t xml:space="preserve"> is recognized for high-quality products for our customers </w:t>
      </w:r>
      <w:r w:rsidRPr="007F408C">
        <w:rPr>
          <w:rFonts w:ascii="Arial" w:hAnsi="Arial" w:cs="Arial"/>
          <w:color w:val="222222"/>
          <w:shd w:val="clear" w:color="auto" w:fill="FFFFFF"/>
        </w:rPr>
        <w:t>(Do et al., 2021)</w:t>
      </w:r>
      <w:r w:rsidRPr="007F408C">
        <w:rPr>
          <w:rFonts w:ascii="Arial" w:hAnsi="Arial" w:cs="Arial"/>
        </w:rPr>
        <w:t xml:space="preserve">. The Company always tries to focus on the creation of fun and fashionable designs that suit the modern market. </w:t>
      </w:r>
      <w:proofErr w:type="spellStart"/>
      <w:r w:rsidRPr="007F408C">
        <w:rPr>
          <w:rFonts w:ascii="Arial" w:hAnsi="Arial" w:cs="Arial"/>
        </w:rPr>
        <w:t>JuJu</w:t>
      </w:r>
      <w:proofErr w:type="spellEnd"/>
      <w:r w:rsidRPr="007F408C">
        <w:rPr>
          <w:rFonts w:ascii="Arial" w:hAnsi="Arial" w:cs="Arial"/>
        </w:rPr>
        <w:t xml:space="preserve"> also maintains strong relationships with local vendors to increase sales of innovative designs and unique products of footwear. </w:t>
      </w:r>
    </w:p>
    <w:p w14:paraId="7C058857" w14:textId="77777777" w:rsidR="00F36016" w:rsidRPr="007F408C" w:rsidRDefault="00F36016" w:rsidP="007F408C">
      <w:pPr>
        <w:spacing w:after="0" w:line="360" w:lineRule="auto"/>
        <w:jc w:val="both"/>
        <w:rPr>
          <w:rFonts w:ascii="Arial" w:hAnsi="Arial" w:cs="Arial"/>
        </w:rPr>
      </w:pPr>
      <w:r w:rsidRPr="007F408C">
        <w:rPr>
          <w:rFonts w:ascii="Arial" w:hAnsi="Arial" w:cs="Arial"/>
          <w:b/>
        </w:rPr>
        <w:t>Mission:</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Footwear's main mission is to offer customers products that are international in style, comfort, and the best quality jelly shoes at the best cost </w:t>
      </w:r>
      <w:r w:rsidRPr="007F408C">
        <w:rPr>
          <w:rFonts w:ascii="Arial" w:hAnsi="Arial" w:cs="Arial"/>
          <w:color w:val="222222"/>
          <w:shd w:val="clear" w:color="auto" w:fill="FFFFFF"/>
        </w:rPr>
        <w:t>(Firoz et al., 2019)</w:t>
      </w:r>
      <w:r w:rsidRPr="007F408C">
        <w:rPr>
          <w:rFonts w:ascii="Arial" w:hAnsi="Arial" w:cs="Arial"/>
        </w:rPr>
        <w:t xml:space="preserve">. The Company mainly focuses on the uppermost standard and quality at the very first day to improve their customer experience for organizational success. </w:t>
      </w:r>
    </w:p>
    <w:p w14:paraId="7B4C6DE9" w14:textId="77777777" w:rsidR="00F36016" w:rsidRPr="007F408C" w:rsidRDefault="00F36016" w:rsidP="007F408C">
      <w:pPr>
        <w:spacing w:after="0" w:line="360" w:lineRule="auto"/>
        <w:jc w:val="both"/>
        <w:rPr>
          <w:rFonts w:ascii="Arial" w:hAnsi="Arial" w:cs="Arial"/>
        </w:rPr>
      </w:pPr>
      <w:r w:rsidRPr="007F408C">
        <w:rPr>
          <w:rFonts w:ascii="Arial" w:hAnsi="Arial" w:cs="Arial"/>
          <w:b/>
        </w:rPr>
        <w:t>Values:</w:t>
      </w:r>
      <w:r w:rsidRPr="007F408C">
        <w:rPr>
          <w:rFonts w:ascii="Arial" w:hAnsi="Arial" w:cs="Arial"/>
        </w:rPr>
        <w:t xml:space="preserve"> The Company defines and unites us, the belief that is the red thread that connects everyone in the United Kingdom (</w:t>
      </w:r>
      <w:proofErr w:type="spellStart"/>
      <w:r w:rsidRPr="007F408C">
        <w:rPr>
          <w:rFonts w:ascii="Arial" w:hAnsi="Arial" w:cs="Arial"/>
        </w:rPr>
        <w:t>JuJu</w:t>
      </w:r>
      <w:proofErr w:type="spellEnd"/>
      <w:r w:rsidRPr="007F408C">
        <w:rPr>
          <w:rFonts w:ascii="Arial" w:hAnsi="Arial" w:cs="Arial"/>
        </w:rPr>
        <w:t xml:space="preserve">, 2023). </w:t>
      </w:r>
      <w:proofErr w:type="spellStart"/>
      <w:r w:rsidRPr="007F408C">
        <w:rPr>
          <w:rFonts w:ascii="Arial" w:hAnsi="Arial" w:cs="Arial"/>
        </w:rPr>
        <w:t>JuJu</w:t>
      </w:r>
      <w:proofErr w:type="spellEnd"/>
      <w:r w:rsidRPr="007F408C">
        <w:rPr>
          <w:rFonts w:ascii="Arial" w:hAnsi="Arial" w:cs="Arial"/>
        </w:rPr>
        <w:t xml:space="preserve"> Footwear focuses on the same factory and highest standard materials for manufacturing products or services to fulfill customer needs. The Company is passionate about design and creating unique and innovative styles for kids. </w:t>
      </w:r>
    </w:p>
    <w:p w14:paraId="3E216AAC" w14:textId="77777777" w:rsidR="00F36016" w:rsidRPr="007F408C" w:rsidRDefault="00F36016" w:rsidP="007F408C">
      <w:pPr>
        <w:spacing w:after="0" w:line="360" w:lineRule="auto"/>
        <w:jc w:val="both"/>
        <w:rPr>
          <w:rFonts w:ascii="Arial" w:hAnsi="Arial" w:cs="Arial"/>
          <w:b/>
        </w:rPr>
      </w:pPr>
      <w:r w:rsidRPr="007F408C">
        <w:rPr>
          <w:rFonts w:ascii="Arial" w:hAnsi="Arial" w:cs="Arial"/>
          <w:b/>
        </w:rPr>
        <w:t>Goals:</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Footwear's main goals are to give a smile to a stranger, a higher hand to the child, or act as random kindness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Khajezadeh</w:t>
      </w:r>
      <w:proofErr w:type="spellEnd"/>
      <w:r w:rsidRPr="007F408C">
        <w:rPr>
          <w:rFonts w:ascii="Arial" w:hAnsi="Arial" w:cs="Arial"/>
          <w:color w:val="222222"/>
          <w:shd w:val="clear" w:color="auto" w:fill="FFFFFF"/>
        </w:rPr>
        <w:t xml:space="preserve"> et al., 2019)</w:t>
      </w:r>
      <w:r w:rsidRPr="007F408C">
        <w:rPr>
          <w:rFonts w:ascii="Arial" w:hAnsi="Arial" w:cs="Arial"/>
        </w:rPr>
        <w:t xml:space="preserve">. The Company is famous for original jelly shoes that are comfy, fashionable, and true to size. </w:t>
      </w:r>
      <w:proofErr w:type="spellStart"/>
      <w:r w:rsidRPr="007F408C">
        <w:rPr>
          <w:rFonts w:ascii="Arial" w:hAnsi="Arial" w:cs="Arial"/>
        </w:rPr>
        <w:t>JuJu's</w:t>
      </w:r>
      <w:proofErr w:type="spellEnd"/>
      <w:r w:rsidRPr="007F408C">
        <w:rPr>
          <w:rFonts w:ascii="Arial" w:hAnsi="Arial" w:cs="Arial"/>
        </w:rPr>
        <w:t xml:space="preserve"> main purpose is to spread good energy and make everyone connected with it feel good for future success. </w:t>
      </w:r>
    </w:p>
    <w:p w14:paraId="40D85441" w14:textId="3FF5BB5C" w:rsidR="00F36016" w:rsidRPr="007F408C" w:rsidRDefault="00F36016" w:rsidP="007F408C">
      <w:pPr>
        <w:spacing w:after="0" w:line="360" w:lineRule="auto"/>
        <w:jc w:val="both"/>
        <w:rPr>
          <w:rFonts w:ascii="Arial" w:hAnsi="Arial" w:cs="Arial"/>
          <w:b/>
        </w:rPr>
      </w:pPr>
      <w:r w:rsidRPr="007F408C">
        <w:rPr>
          <w:rFonts w:ascii="Arial" w:hAnsi="Arial" w:cs="Arial"/>
          <w:b/>
        </w:rPr>
        <w:lastRenderedPageBreak/>
        <w:t>Objectives:</w:t>
      </w:r>
      <w:r w:rsidRPr="007F408C">
        <w:rPr>
          <w:rFonts w:ascii="Arial" w:hAnsi="Arial" w:cs="Arial"/>
        </w:rPr>
        <w:t xml:space="preserve"> The Company's main objective is to create a product that spreads good energy for organizational success. </w:t>
      </w:r>
      <w:proofErr w:type="spellStart"/>
      <w:r w:rsidRPr="007F408C">
        <w:rPr>
          <w:rFonts w:ascii="Arial" w:hAnsi="Arial" w:cs="Arial"/>
        </w:rPr>
        <w:t>JuJu</w:t>
      </w:r>
      <w:proofErr w:type="spellEnd"/>
      <w:r w:rsidRPr="007F408C">
        <w:rPr>
          <w:rFonts w:ascii="Arial" w:hAnsi="Arial" w:cs="Arial"/>
        </w:rPr>
        <w:t xml:space="preserve"> Footwear's main purpose is to inject molders into the shoe trade for a better customer experience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Villagrasa</w:t>
      </w:r>
      <w:proofErr w:type="spellEnd"/>
      <w:r w:rsidRPr="007F408C">
        <w:rPr>
          <w:rFonts w:ascii="Arial" w:hAnsi="Arial" w:cs="Arial"/>
          <w:color w:val="222222"/>
          <w:shd w:val="clear" w:color="auto" w:fill="FFFFFF"/>
        </w:rPr>
        <w:t xml:space="preserve"> et al.</w:t>
      </w:r>
      <w:proofErr w:type="gramStart"/>
      <w:r w:rsidRPr="007F408C">
        <w:rPr>
          <w:rFonts w:ascii="Arial" w:hAnsi="Arial" w:cs="Arial"/>
          <w:color w:val="222222"/>
          <w:shd w:val="clear" w:color="auto" w:fill="FFFFFF"/>
        </w:rPr>
        <w:t>,  2022</w:t>
      </w:r>
      <w:proofErr w:type="gramEnd"/>
      <w:r w:rsidRPr="007F408C">
        <w:rPr>
          <w:rFonts w:ascii="Arial" w:hAnsi="Arial" w:cs="Arial"/>
          <w:color w:val="222222"/>
          <w:shd w:val="clear" w:color="auto" w:fill="FFFFFF"/>
        </w:rPr>
        <w:t>)</w:t>
      </w:r>
      <w:r w:rsidRPr="007F408C">
        <w:rPr>
          <w:rFonts w:ascii="Arial" w:hAnsi="Arial" w:cs="Arial"/>
        </w:rPr>
        <w:t xml:space="preserve">. The Company's main need is to create shoes for a strong new brand to maximize this new style wave to fulfill customer demand. With a special jelly mix, </w:t>
      </w:r>
      <w:proofErr w:type="spellStart"/>
      <w:r w:rsidRPr="007F408C">
        <w:rPr>
          <w:rFonts w:ascii="Arial" w:hAnsi="Arial" w:cs="Arial"/>
        </w:rPr>
        <w:t>JuJu</w:t>
      </w:r>
      <w:proofErr w:type="spellEnd"/>
      <w:r w:rsidRPr="007F408C">
        <w:rPr>
          <w:rFonts w:ascii="Arial" w:hAnsi="Arial" w:cs="Arial"/>
        </w:rPr>
        <w:t xml:space="preserve"> completely depends on its favorite jelly shoe mix to add glitter and color for a better customer experience. </w:t>
      </w:r>
    </w:p>
    <w:p w14:paraId="46250B1E" w14:textId="77777777" w:rsidR="00F36016" w:rsidRPr="007F408C" w:rsidRDefault="00F36016" w:rsidP="007F408C">
      <w:pPr>
        <w:spacing w:after="0" w:line="360" w:lineRule="auto"/>
        <w:jc w:val="both"/>
        <w:rPr>
          <w:rFonts w:ascii="Arial" w:hAnsi="Arial" w:cs="Arial"/>
          <w:b/>
        </w:rPr>
      </w:pPr>
    </w:p>
    <w:p w14:paraId="76C47570" w14:textId="77777777" w:rsidR="00F36016" w:rsidRPr="007F408C" w:rsidRDefault="00F36016" w:rsidP="007F408C">
      <w:pPr>
        <w:pStyle w:val="Heading2"/>
        <w:jc w:val="left"/>
        <w:rPr>
          <w:rFonts w:ascii="Arial" w:hAnsi="Arial" w:cs="Arial"/>
          <w:sz w:val="22"/>
        </w:rPr>
      </w:pPr>
      <w:bookmarkStart w:id="3" w:name="_Toc155860720"/>
      <w:r w:rsidRPr="007F408C">
        <w:rPr>
          <w:rFonts w:ascii="Arial" w:hAnsi="Arial" w:cs="Arial"/>
          <w:sz w:val="22"/>
        </w:rPr>
        <w:t>Environmental Scanning Tools</w:t>
      </w:r>
      <w:bookmarkEnd w:id="3"/>
    </w:p>
    <w:p w14:paraId="69DA3D86"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In simple terms, an environmental scanning tool is a process that systematically surveys and interprets relevant data to identify opportunities and threats </w:t>
      </w:r>
      <w:r w:rsidRPr="007F408C">
        <w:rPr>
          <w:rFonts w:ascii="Arial" w:hAnsi="Arial" w:cs="Arial"/>
          <w:color w:val="222222"/>
          <w:shd w:val="clear" w:color="auto" w:fill="FFFFFF"/>
        </w:rPr>
        <w:t>(Jenkins et al., 2023)</w:t>
      </w:r>
      <w:r w:rsidRPr="007F408C">
        <w:rPr>
          <w:rFonts w:ascii="Arial" w:hAnsi="Arial" w:cs="Arial"/>
        </w:rPr>
        <w:t xml:space="preserve">. </w:t>
      </w:r>
    </w:p>
    <w:p w14:paraId="747736FC" w14:textId="77777777" w:rsidR="00F36016" w:rsidRPr="007F408C" w:rsidRDefault="00F36016" w:rsidP="007F408C">
      <w:pPr>
        <w:pStyle w:val="Heading3"/>
        <w:rPr>
          <w:rFonts w:ascii="Arial" w:hAnsi="Arial" w:cs="Arial"/>
          <w:sz w:val="22"/>
        </w:rPr>
      </w:pPr>
      <w:bookmarkStart w:id="4" w:name="_Toc155860721"/>
      <w:r w:rsidRPr="007F408C">
        <w:rPr>
          <w:rFonts w:ascii="Arial" w:hAnsi="Arial" w:cs="Arial"/>
          <w:sz w:val="22"/>
        </w:rPr>
        <w:t xml:space="preserve">External Analysis (PESTLE Analysis of </w:t>
      </w:r>
      <w:proofErr w:type="spellStart"/>
      <w:r w:rsidRPr="007F408C">
        <w:rPr>
          <w:rFonts w:ascii="Arial" w:hAnsi="Arial" w:cs="Arial"/>
          <w:sz w:val="22"/>
        </w:rPr>
        <w:t>JuJu</w:t>
      </w:r>
      <w:proofErr w:type="spellEnd"/>
      <w:r w:rsidRPr="007F408C">
        <w:rPr>
          <w:rFonts w:ascii="Arial" w:hAnsi="Arial" w:cs="Arial"/>
          <w:sz w:val="22"/>
        </w:rPr>
        <w:t xml:space="preserve"> Footwear)</w:t>
      </w:r>
      <w:bookmarkEnd w:id="4"/>
    </w:p>
    <w:p w14:paraId="1C8564AD" w14:textId="77777777" w:rsidR="00F36016" w:rsidRPr="007F408C" w:rsidRDefault="00F36016" w:rsidP="007F408C">
      <w:pPr>
        <w:spacing w:after="0" w:line="360" w:lineRule="auto"/>
        <w:jc w:val="both"/>
        <w:rPr>
          <w:rFonts w:ascii="Arial" w:hAnsi="Arial" w:cs="Arial"/>
        </w:rPr>
      </w:pPr>
      <w:proofErr w:type="spellStart"/>
      <w:r w:rsidRPr="007F408C">
        <w:rPr>
          <w:rFonts w:ascii="Arial" w:hAnsi="Arial" w:cs="Arial"/>
        </w:rPr>
        <w:t>JuJu</w:t>
      </w:r>
      <w:proofErr w:type="spellEnd"/>
      <w:r w:rsidRPr="007F408C">
        <w:rPr>
          <w:rFonts w:ascii="Arial" w:hAnsi="Arial" w:cs="Arial"/>
        </w:rPr>
        <w:t xml:space="preserve"> Footwear mainly focuses on the PESTLE analysis to appreciate the outer forces that affect the global footwear industry </w:t>
      </w:r>
      <w:r w:rsidRPr="007F408C">
        <w:rPr>
          <w:rFonts w:ascii="Arial" w:hAnsi="Arial" w:cs="Arial"/>
          <w:color w:val="222222"/>
          <w:shd w:val="clear" w:color="auto" w:fill="FFFFFF"/>
        </w:rPr>
        <w:t>(Do et al., 2021)</w:t>
      </w:r>
      <w:r w:rsidRPr="007F408C">
        <w:rPr>
          <w:rFonts w:ascii="Arial" w:hAnsi="Arial" w:cs="Arial"/>
        </w:rPr>
        <w:t xml:space="preserve">. The Company mainly focuses on understanding the impact of forces on the footwear industry. </w:t>
      </w:r>
    </w:p>
    <w:p w14:paraId="4473EF87" w14:textId="77777777" w:rsidR="00F36016" w:rsidRPr="007F408C" w:rsidRDefault="00F36016" w:rsidP="007F408C">
      <w:pPr>
        <w:spacing w:after="0" w:line="360" w:lineRule="auto"/>
        <w:jc w:val="center"/>
        <w:rPr>
          <w:rFonts w:ascii="Arial" w:hAnsi="Arial" w:cs="Arial"/>
          <w:b/>
        </w:rPr>
      </w:pPr>
      <w:r w:rsidRPr="007F408C">
        <w:rPr>
          <w:rFonts w:ascii="Arial" w:hAnsi="Arial" w:cs="Arial"/>
          <w:noProof/>
        </w:rPr>
        <w:drawing>
          <wp:inline distT="0" distB="0" distL="0" distR="0" wp14:anchorId="2085D6E6" wp14:editId="4991EF2D">
            <wp:extent cx="5944428" cy="170953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rcRect t="27617" b="24499"/>
                    <a:stretch>
                      <a:fillRect/>
                    </a:stretch>
                  </pic:blipFill>
                  <pic:spPr bwMode="auto">
                    <a:xfrm>
                      <a:off x="0" y="0"/>
                      <a:ext cx="5944428" cy="1709531"/>
                    </a:xfrm>
                    <a:prstGeom prst="rect">
                      <a:avLst/>
                    </a:prstGeom>
                    <a:noFill/>
                    <a:ln w="9525">
                      <a:noFill/>
                      <a:miter lim="800000"/>
                      <a:headEnd/>
                      <a:tailEnd/>
                    </a:ln>
                  </pic:spPr>
                </pic:pic>
              </a:graphicData>
            </a:graphic>
          </wp:inline>
        </w:drawing>
      </w:r>
    </w:p>
    <w:p w14:paraId="2EB8EE1A" w14:textId="77777777" w:rsidR="00F36016" w:rsidRPr="007F408C" w:rsidRDefault="00F36016" w:rsidP="007F408C">
      <w:pPr>
        <w:spacing w:after="0" w:line="360" w:lineRule="auto"/>
        <w:jc w:val="center"/>
        <w:rPr>
          <w:rFonts w:ascii="Arial" w:hAnsi="Arial" w:cs="Arial"/>
          <w:b/>
        </w:rPr>
      </w:pPr>
      <w:r w:rsidRPr="007F408C">
        <w:rPr>
          <w:rFonts w:ascii="Arial" w:hAnsi="Arial" w:cs="Arial"/>
          <w:b/>
        </w:rPr>
        <w:t>Source:</w:t>
      </w:r>
      <w:r w:rsidRPr="007F408C">
        <w:rPr>
          <w:rFonts w:ascii="Arial" w:hAnsi="Arial" w:cs="Arial"/>
          <w:color w:val="222222"/>
          <w:shd w:val="clear" w:color="auto" w:fill="FFFFFF"/>
        </w:rPr>
        <w:t xml:space="preserve"> (Firoz et al., 2019)</w:t>
      </w:r>
    </w:p>
    <w:p w14:paraId="0793300B" w14:textId="77777777" w:rsidR="00F36016" w:rsidRPr="007F408C" w:rsidRDefault="00F36016" w:rsidP="007F408C">
      <w:pPr>
        <w:pStyle w:val="ListParagraph"/>
        <w:numPr>
          <w:ilvl w:val="0"/>
          <w:numId w:val="1"/>
        </w:numPr>
        <w:spacing w:after="0" w:line="360" w:lineRule="auto"/>
        <w:jc w:val="both"/>
        <w:rPr>
          <w:rFonts w:ascii="Arial" w:hAnsi="Arial" w:cs="Arial"/>
          <w:b/>
        </w:rPr>
      </w:pPr>
      <w:r w:rsidRPr="007F408C">
        <w:rPr>
          <w:rFonts w:ascii="Arial" w:hAnsi="Arial" w:cs="Arial"/>
          <w:b/>
        </w:rPr>
        <w:t>Political Factor:</w:t>
      </w:r>
      <w:r w:rsidRPr="007F408C">
        <w:rPr>
          <w:rFonts w:ascii="Arial" w:hAnsi="Arial" w:cs="Arial"/>
        </w:rPr>
        <w:t xml:space="preserve"> It has a significant impact on any industry and the footwear sector is no different. It includes government regulations, types of distinct government, political climate, taxes, and trade policies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Villagrasa</w:t>
      </w:r>
      <w:proofErr w:type="spellEnd"/>
      <w:r w:rsidRPr="007F408C">
        <w:rPr>
          <w:rFonts w:ascii="Arial" w:hAnsi="Arial" w:cs="Arial"/>
          <w:color w:val="222222"/>
          <w:shd w:val="clear" w:color="auto" w:fill="FFFFFF"/>
        </w:rPr>
        <w:t xml:space="preserve"> et al., 2022)</w:t>
      </w:r>
      <w:r w:rsidRPr="007F408C">
        <w:rPr>
          <w:rFonts w:ascii="Arial" w:hAnsi="Arial" w:cs="Arial"/>
        </w:rPr>
        <w:t xml:space="preserve">. In the UK, the Government has restricted or prohibited certain activities in the footwear sector. </w:t>
      </w:r>
      <w:proofErr w:type="spellStart"/>
      <w:r w:rsidRPr="007F408C">
        <w:rPr>
          <w:rFonts w:ascii="Arial" w:hAnsi="Arial" w:cs="Arial"/>
        </w:rPr>
        <w:t>JuJu</w:t>
      </w:r>
      <w:proofErr w:type="spellEnd"/>
      <w:r w:rsidRPr="007F408C">
        <w:rPr>
          <w:rFonts w:ascii="Arial" w:hAnsi="Arial" w:cs="Arial"/>
        </w:rPr>
        <w:t xml:space="preserve"> Footwear mainly focuses on the modernization and upgradation of a distinct segment of jelly shoes for a better customer experience. The Company's main purpose is to generate employment and train for jobs in the footwear industry. </w:t>
      </w:r>
      <w:proofErr w:type="spellStart"/>
      <w:r w:rsidRPr="007F408C">
        <w:rPr>
          <w:rFonts w:ascii="Arial" w:hAnsi="Arial" w:cs="Arial"/>
        </w:rPr>
        <w:t>JuJu</w:t>
      </w:r>
      <w:proofErr w:type="spellEnd"/>
      <w:r w:rsidRPr="007F408C">
        <w:rPr>
          <w:rFonts w:ascii="Arial" w:hAnsi="Arial" w:cs="Arial"/>
        </w:rPr>
        <w:t xml:space="preserve"> Footwear needs to focus on the aspect of products to raise its market share and gain a competitive edge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Zolfani</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The Company focuses on policies and duties to avoid the impact of revenue loss. </w:t>
      </w:r>
    </w:p>
    <w:p w14:paraId="34A6CC3F" w14:textId="5E2BEC51" w:rsidR="00F36016" w:rsidRPr="007F408C" w:rsidRDefault="00F36016" w:rsidP="007F408C">
      <w:pPr>
        <w:pStyle w:val="ListParagraph"/>
        <w:numPr>
          <w:ilvl w:val="0"/>
          <w:numId w:val="1"/>
        </w:numPr>
        <w:spacing w:after="0" w:line="360" w:lineRule="auto"/>
        <w:jc w:val="both"/>
        <w:rPr>
          <w:rFonts w:ascii="Arial" w:hAnsi="Arial" w:cs="Arial"/>
          <w:b/>
        </w:rPr>
      </w:pPr>
      <w:r w:rsidRPr="007F408C">
        <w:rPr>
          <w:rFonts w:ascii="Arial" w:hAnsi="Arial" w:cs="Arial"/>
          <w:b/>
        </w:rPr>
        <w:t>Economic Factor:</w:t>
      </w:r>
      <w:r w:rsidRPr="007F408C">
        <w:rPr>
          <w:rFonts w:ascii="Arial" w:hAnsi="Arial" w:cs="Arial"/>
        </w:rPr>
        <w:t xml:space="preserve"> In the changing surroundings, </w:t>
      </w:r>
      <w:proofErr w:type="spellStart"/>
      <w:r w:rsidRPr="007F408C">
        <w:rPr>
          <w:rFonts w:ascii="Arial" w:hAnsi="Arial" w:cs="Arial"/>
        </w:rPr>
        <w:t>JuJu</w:t>
      </w:r>
      <w:proofErr w:type="spellEnd"/>
      <w:r w:rsidRPr="007F408C">
        <w:rPr>
          <w:rFonts w:ascii="Arial" w:hAnsi="Arial" w:cs="Arial"/>
        </w:rPr>
        <w:t xml:space="preserve"> Footwear mainly focuses on changing the lifestyle of customers and purchasing decisions. In an epidemic, the </w:t>
      </w:r>
      <w:r w:rsidRPr="007F408C">
        <w:rPr>
          <w:rFonts w:ascii="Arial" w:hAnsi="Arial" w:cs="Arial"/>
        </w:rPr>
        <w:lastRenderedPageBreak/>
        <w:t xml:space="preserve">Company focuses on designing unique jelly-style shoes to grab the attention of customers. Due to tough competition, </w:t>
      </w:r>
      <w:proofErr w:type="spellStart"/>
      <w:r w:rsidRPr="007F408C">
        <w:rPr>
          <w:rFonts w:ascii="Arial" w:hAnsi="Arial" w:cs="Arial"/>
        </w:rPr>
        <w:t>JuJu</w:t>
      </w:r>
      <w:proofErr w:type="spellEnd"/>
      <w:r w:rsidRPr="007F408C">
        <w:rPr>
          <w:rFonts w:ascii="Arial" w:hAnsi="Arial" w:cs="Arial"/>
        </w:rPr>
        <w:t xml:space="preserve"> Footwear does not survive in the footwear industry as a strong player </w:t>
      </w:r>
      <w:r w:rsidRPr="007F408C">
        <w:rPr>
          <w:rFonts w:ascii="Arial" w:hAnsi="Arial" w:cs="Arial"/>
          <w:color w:val="222222"/>
          <w:shd w:val="clear" w:color="auto" w:fill="FFFFFF"/>
        </w:rPr>
        <w:t>(Firoz et al., 2019)</w:t>
      </w:r>
      <w:r w:rsidRPr="007F408C">
        <w:rPr>
          <w:rFonts w:ascii="Arial" w:hAnsi="Arial" w:cs="Arial"/>
        </w:rPr>
        <w:t xml:space="preserve">. The Macroeconomic forces like overseas exchange rates and sell abroad duties affect the performance and prosperity of </w:t>
      </w:r>
      <w:proofErr w:type="spellStart"/>
      <w:r w:rsidRPr="007F408C">
        <w:rPr>
          <w:rFonts w:ascii="Arial" w:hAnsi="Arial" w:cs="Arial"/>
        </w:rPr>
        <w:t>JuJu</w:t>
      </w:r>
      <w:proofErr w:type="spellEnd"/>
      <w:r w:rsidRPr="007F408C">
        <w:rPr>
          <w:rFonts w:ascii="Arial" w:hAnsi="Arial" w:cs="Arial"/>
        </w:rPr>
        <w:t xml:space="preserve"> Footwear. The Company mainly focuses on remaining the leader in footwear with a retail value share for organizational success. </w:t>
      </w:r>
      <w:proofErr w:type="spellStart"/>
      <w:r w:rsidRPr="007F408C">
        <w:rPr>
          <w:rFonts w:ascii="Arial" w:hAnsi="Arial" w:cs="Arial"/>
        </w:rPr>
        <w:t>JuJu</w:t>
      </w:r>
      <w:proofErr w:type="spellEnd"/>
      <w:r w:rsidRPr="007F408C">
        <w:rPr>
          <w:rFonts w:ascii="Arial" w:hAnsi="Arial" w:cs="Arial"/>
        </w:rPr>
        <w:t xml:space="preserve"> Footwear focuses on how inflation affects the cost of production of shoes. </w:t>
      </w:r>
    </w:p>
    <w:p w14:paraId="7DF653D7" w14:textId="77777777" w:rsidR="00F36016" w:rsidRPr="007F408C" w:rsidRDefault="00F36016" w:rsidP="007F408C">
      <w:pPr>
        <w:pStyle w:val="ListParagraph"/>
        <w:numPr>
          <w:ilvl w:val="0"/>
          <w:numId w:val="1"/>
        </w:numPr>
        <w:spacing w:after="0" w:line="360" w:lineRule="auto"/>
        <w:jc w:val="both"/>
        <w:rPr>
          <w:rFonts w:ascii="Arial" w:hAnsi="Arial" w:cs="Arial"/>
          <w:b/>
        </w:rPr>
      </w:pPr>
      <w:r w:rsidRPr="007F408C">
        <w:rPr>
          <w:rFonts w:ascii="Arial" w:hAnsi="Arial" w:cs="Arial"/>
          <w:b/>
        </w:rPr>
        <w:t>Social Factor:</w:t>
      </w:r>
      <w:r w:rsidRPr="007F408C">
        <w:rPr>
          <w:rFonts w:ascii="Arial" w:hAnsi="Arial" w:cs="Arial"/>
        </w:rPr>
        <w:t xml:space="preserve"> The Company significantly considers while looking toward the footwear industry. </w:t>
      </w:r>
      <w:proofErr w:type="spellStart"/>
      <w:r w:rsidRPr="007F408C">
        <w:rPr>
          <w:rFonts w:ascii="Arial" w:hAnsi="Arial" w:cs="Arial"/>
        </w:rPr>
        <w:t>JuJu</w:t>
      </w:r>
      <w:proofErr w:type="spellEnd"/>
      <w:r w:rsidRPr="007F408C">
        <w:rPr>
          <w:rFonts w:ascii="Arial" w:hAnsi="Arial" w:cs="Arial"/>
        </w:rPr>
        <w:t xml:space="preserve"> Footwear mainly focuses on appreciating the customer's taste, favorites, demographic, and cultural pressure </w:t>
      </w:r>
      <w:r w:rsidRPr="007F408C">
        <w:rPr>
          <w:rFonts w:ascii="Arial" w:hAnsi="Arial" w:cs="Arial"/>
          <w:color w:val="222222"/>
          <w:shd w:val="clear" w:color="auto" w:fill="FFFFFF"/>
        </w:rPr>
        <w:t>(Jenkins et al., 2023)</w:t>
      </w:r>
      <w:r w:rsidRPr="007F408C">
        <w:rPr>
          <w:rFonts w:ascii="Arial" w:hAnsi="Arial" w:cs="Arial"/>
        </w:rPr>
        <w:t xml:space="preserve">. Nowadays, </w:t>
      </w:r>
      <w:proofErr w:type="spellStart"/>
      <w:r w:rsidRPr="007F408C">
        <w:rPr>
          <w:rFonts w:ascii="Arial" w:hAnsi="Arial" w:cs="Arial"/>
        </w:rPr>
        <w:t>JuJu</w:t>
      </w:r>
      <w:proofErr w:type="spellEnd"/>
      <w:r w:rsidRPr="007F408C">
        <w:rPr>
          <w:rFonts w:ascii="Arial" w:hAnsi="Arial" w:cs="Arial"/>
        </w:rPr>
        <w:t xml:space="preserve"> Footwear mainly focuses on the advent of technology and increases the average income for the upward lifestyle of people. The Company mainly focuses on consumer attitude and taste to accomplish the desired outcome. </w:t>
      </w:r>
      <w:proofErr w:type="spellStart"/>
      <w:r w:rsidRPr="007F408C">
        <w:rPr>
          <w:rFonts w:ascii="Arial" w:hAnsi="Arial" w:cs="Arial"/>
        </w:rPr>
        <w:t>JuJu</w:t>
      </w:r>
      <w:proofErr w:type="spellEnd"/>
      <w:r w:rsidRPr="007F408C">
        <w:rPr>
          <w:rFonts w:ascii="Arial" w:hAnsi="Arial" w:cs="Arial"/>
        </w:rPr>
        <w:t xml:space="preserve"> Footwear focuses on the unique design of footwear to satisfy the modern demand of kids and the upcoming generation </w:t>
      </w:r>
      <w:r w:rsidRPr="007F408C">
        <w:rPr>
          <w:rFonts w:ascii="Arial" w:hAnsi="Arial" w:cs="Arial"/>
          <w:color w:val="222222"/>
          <w:shd w:val="clear" w:color="auto" w:fill="FFFFFF"/>
        </w:rPr>
        <w:t>(Almutairi, 2023)</w:t>
      </w:r>
      <w:r w:rsidRPr="007F408C">
        <w:rPr>
          <w:rFonts w:ascii="Arial" w:hAnsi="Arial" w:cs="Arial"/>
        </w:rPr>
        <w:t xml:space="preserve">. Kids, women, and men prefer their taste and preference of taste for organizational success. </w:t>
      </w:r>
    </w:p>
    <w:p w14:paraId="6DFB5FD4" w14:textId="77777777" w:rsidR="00F36016" w:rsidRPr="007F408C" w:rsidRDefault="00F36016" w:rsidP="007F408C">
      <w:pPr>
        <w:pStyle w:val="ListParagraph"/>
        <w:numPr>
          <w:ilvl w:val="0"/>
          <w:numId w:val="1"/>
        </w:numPr>
        <w:spacing w:after="0" w:line="360" w:lineRule="auto"/>
        <w:jc w:val="both"/>
        <w:rPr>
          <w:rFonts w:ascii="Arial" w:hAnsi="Arial" w:cs="Arial"/>
          <w:b/>
        </w:rPr>
      </w:pPr>
      <w:r w:rsidRPr="007F408C">
        <w:rPr>
          <w:rFonts w:ascii="Arial" w:hAnsi="Arial" w:cs="Arial"/>
          <w:b/>
        </w:rPr>
        <w:t>Technological Factor:</w:t>
      </w:r>
      <w:r w:rsidRPr="007F408C">
        <w:rPr>
          <w:rFonts w:ascii="Arial" w:hAnsi="Arial" w:cs="Arial"/>
        </w:rPr>
        <w:t xml:space="preserve"> With technological advancement, </w:t>
      </w:r>
      <w:proofErr w:type="spellStart"/>
      <w:r w:rsidRPr="007F408C">
        <w:rPr>
          <w:rFonts w:ascii="Arial" w:hAnsi="Arial" w:cs="Arial"/>
        </w:rPr>
        <w:t>JuJu</w:t>
      </w:r>
      <w:proofErr w:type="spellEnd"/>
      <w:r w:rsidRPr="007F408C">
        <w:rPr>
          <w:rFonts w:ascii="Arial" w:hAnsi="Arial" w:cs="Arial"/>
        </w:rPr>
        <w:t xml:space="preserve"> Footwear mainly focuses on efficient and reliable consumer needs for organizational growth. The Company always tries to invest in research and development for innovative footwear </w:t>
      </w:r>
      <w:r w:rsidRPr="007F408C">
        <w:rPr>
          <w:rFonts w:ascii="Arial" w:hAnsi="Arial" w:cs="Arial"/>
          <w:color w:val="222222"/>
          <w:shd w:val="clear" w:color="auto" w:fill="FFFFFF"/>
        </w:rPr>
        <w:t>(Do et al., 2021)</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invests in an online marketing presence to raise sales and distribution in the competitive marketplace. Through this strategy, the Manager of </w:t>
      </w:r>
      <w:proofErr w:type="spellStart"/>
      <w:r w:rsidRPr="007F408C">
        <w:rPr>
          <w:rFonts w:ascii="Arial" w:hAnsi="Arial" w:cs="Arial"/>
        </w:rPr>
        <w:t>JuJu</w:t>
      </w:r>
      <w:proofErr w:type="spellEnd"/>
      <w:r w:rsidRPr="007F408C">
        <w:rPr>
          <w:rFonts w:ascii="Arial" w:hAnsi="Arial" w:cs="Arial"/>
        </w:rPr>
        <w:t xml:space="preserve"> Footwear needs to compete with other brands and expand the market presence for a huge market share. Nowadays, the Company mainly focuses on AI, IoT, and </w:t>
      </w:r>
      <w:proofErr w:type="gramStart"/>
      <w:r w:rsidRPr="007F408C">
        <w:rPr>
          <w:rFonts w:ascii="Arial" w:hAnsi="Arial" w:cs="Arial"/>
        </w:rPr>
        <w:t>Big</w:t>
      </w:r>
      <w:proofErr w:type="gramEnd"/>
      <w:r w:rsidRPr="007F408C">
        <w:rPr>
          <w:rFonts w:ascii="Arial" w:hAnsi="Arial" w:cs="Arial"/>
        </w:rPr>
        <w:t xml:space="preserve"> data to increase sales in different markets for future success. </w:t>
      </w:r>
    </w:p>
    <w:p w14:paraId="5F984A9D" w14:textId="77777777" w:rsidR="00F36016" w:rsidRPr="007F408C" w:rsidRDefault="00F36016" w:rsidP="007F408C">
      <w:pPr>
        <w:pStyle w:val="ListParagraph"/>
        <w:numPr>
          <w:ilvl w:val="0"/>
          <w:numId w:val="1"/>
        </w:numPr>
        <w:spacing w:after="0" w:line="360" w:lineRule="auto"/>
        <w:jc w:val="both"/>
        <w:rPr>
          <w:rFonts w:ascii="Arial" w:hAnsi="Arial" w:cs="Arial"/>
          <w:b/>
        </w:rPr>
      </w:pPr>
      <w:r w:rsidRPr="007F408C">
        <w:rPr>
          <w:rFonts w:ascii="Arial" w:hAnsi="Arial" w:cs="Arial"/>
          <w:b/>
        </w:rPr>
        <w:t>Legal Factor:</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focuses on a legal framework that does not have enough time to protect the IP rights of an organization's growth. The Company mainly focuses on laws of employment, fraud, and consumer satisfaction for organizational success </w:t>
      </w:r>
      <w:r w:rsidRPr="007F408C">
        <w:rPr>
          <w:rFonts w:ascii="Arial" w:hAnsi="Arial" w:cs="Arial"/>
          <w:color w:val="222222"/>
          <w:shd w:val="clear" w:color="auto" w:fill="FFFFFF"/>
        </w:rPr>
        <w:t>(Almutairi, 2023)</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is supposed to take care of legal forces to manage operating business activities. The biggest threat is lots of substitutes and fake designs with cheap quality negative impact on sales of </w:t>
      </w:r>
      <w:proofErr w:type="spellStart"/>
      <w:r w:rsidRPr="007F408C">
        <w:rPr>
          <w:rFonts w:ascii="Arial" w:hAnsi="Arial" w:cs="Arial"/>
        </w:rPr>
        <w:t>JuJu</w:t>
      </w:r>
      <w:proofErr w:type="spellEnd"/>
      <w:r w:rsidRPr="007F408C">
        <w:rPr>
          <w:rFonts w:ascii="Arial" w:hAnsi="Arial" w:cs="Arial"/>
        </w:rPr>
        <w:t xml:space="preserve"> footwear. To survive in the footwear industry, the Manager of </w:t>
      </w:r>
      <w:proofErr w:type="spellStart"/>
      <w:r w:rsidRPr="007F408C">
        <w:rPr>
          <w:rFonts w:ascii="Arial" w:hAnsi="Arial" w:cs="Arial"/>
        </w:rPr>
        <w:t>JuJu</w:t>
      </w:r>
      <w:proofErr w:type="spellEnd"/>
      <w:r w:rsidRPr="007F408C">
        <w:rPr>
          <w:rFonts w:ascii="Arial" w:hAnsi="Arial" w:cs="Arial"/>
        </w:rPr>
        <w:t xml:space="preserve"> Footwear focuses on safeguarding legal matters and growing of business to increase profitability. </w:t>
      </w:r>
    </w:p>
    <w:p w14:paraId="707359F3" w14:textId="77777777" w:rsidR="00F36016" w:rsidRPr="007F408C" w:rsidRDefault="00F36016" w:rsidP="007F408C">
      <w:pPr>
        <w:pStyle w:val="ListParagraph"/>
        <w:numPr>
          <w:ilvl w:val="0"/>
          <w:numId w:val="1"/>
        </w:numPr>
        <w:spacing w:after="0" w:line="360" w:lineRule="auto"/>
        <w:jc w:val="both"/>
        <w:rPr>
          <w:rFonts w:ascii="Arial" w:hAnsi="Arial" w:cs="Arial"/>
          <w:b/>
        </w:rPr>
      </w:pPr>
      <w:r w:rsidRPr="007F408C">
        <w:rPr>
          <w:rFonts w:ascii="Arial" w:hAnsi="Arial" w:cs="Arial"/>
          <w:b/>
        </w:rPr>
        <w:t xml:space="preserve">Environmental Factor: </w:t>
      </w:r>
      <w:proofErr w:type="spellStart"/>
      <w:r w:rsidRPr="007F408C">
        <w:rPr>
          <w:rFonts w:ascii="Arial" w:hAnsi="Arial" w:cs="Arial"/>
        </w:rPr>
        <w:t>JuJu</w:t>
      </w:r>
      <w:proofErr w:type="spellEnd"/>
      <w:r w:rsidRPr="007F408C">
        <w:rPr>
          <w:rFonts w:ascii="Arial" w:hAnsi="Arial" w:cs="Arial"/>
        </w:rPr>
        <w:t xml:space="preserve"> Footwear mainly focuses on sustainable management to preserve the environment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Zolfani</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The Company mainly focuses on the </w:t>
      </w:r>
      <w:r w:rsidRPr="007F408C">
        <w:rPr>
          <w:rFonts w:ascii="Arial" w:hAnsi="Arial" w:cs="Arial"/>
        </w:rPr>
        <w:lastRenderedPageBreak/>
        <w:t xml:space="preserve">recycling process, environmental laws, and cutting carbon emissions for future success. </w:t>
      </w:r>
      <w:proofErr w:type="spellStart"/>
      <w:r w:rsidRPr="007F408C">
        <w:rPr>
          <w:rFonts w:ascii="Arial" w:hAnsi="Arial" w:cs="Arial"/>
        </w:rPr>
        <w:t>JuJu</w:t>
      </w:r>
      <w:proofErr w:type="spellEnd"/>
      <w:r w:rsidRPr="007F408C">
        <w:rPr>
          <w:rFonts w:ascii="Arial" w:hAnsi="Arial" w:cs="Arial"/>
        </w:rPr>
        <w:t xml:space="preserve"> Footwear's main goal is to reduce carbon emissions and distribute the process as green as possible for better environmental success. To deal with the changing situation, the Company mainly focuses on waste management and naturally vegan products for customers. </w:t>
      </w:r>
    </w:p>
    <w:p w14:paraId="1D345790" w14:textId="77777777" w:rsidR="00F36016" w:rsidRPr="007F408C" w:rsidRDefault="00F36016" w:rsidP="007F408C">
      <w:pPr>
        <w:pStyle w:val="ListParagraph"/>
        <w:spacing w:after="0" w:line="360" w:lineRule="auto"/>
        <w:jc w:val="both"/>
        <w:rPr>
          <w:rFonts w:ascii="Arial" w:hAnsi="Arial" w:cs="Arial"/>
          <w:b/>
        </w:rPr>
      </w:pPr>
    </w:p>
    <w:p w14:paraId="144EB538" w14:textId="77777777" w:rsidR="00F36016" w:rsidRPr="007F408C" w:rsidRDefault="00F36016" w:rsidP="007F408C">
      <w:pPr>
        <w:pStyle w:val="Heading3"/>
        <w:rPr>
          <w:rFonts w:ascii="Arial" w:hAnsi="Arial" w:cs="Arial"/>
          <w:sz w:val="22"/>
        </w:rPr>
      </w:pPr>
      <w:bookmarkStart w:id="5" w:name="_Toc155860722"/>
      <w:r w:rsidRPr="007F408C">
        <w:rPr>
          <w:rFonts w:ascii="Arial" w:hAnsi="Arial" w:cs="Arial"/>
          <w:sz w:val="22"/>
        </w:rPr>
        <w:t xml:space="preserve">Internal Analysis (SWOT of </w:t>
      </w:r>
      <w:proofErr w:type="spellStart"/>
      <w:r w:rsidRPr="007F408C">
        <w:rPr>
          <w:rFonts w:ascii="Arial" w:hAnsi="Arial" w:cs="Arial"/>
          <w:sz w:val="22"/>
        </w:rPr>
        <w:t>JuJu</w:t>
      </w:r>
      <w:proofErr w:type="spellEnd"/>
      <w:r w:rsidRPr="007F408C">
        <w:rPr>
          <w:rFonts w:ascii="Arial" w:hAnsi="Arial" w:cs="Arial"/>
          <w:sz w:val="22"/>
        </w:rPr>
        <w:t xml:space="preserve"> Footwear)</w:t>
      </w:r>
      <w:bookmarkEnd w:id="5"/>
    </w:p>
    <w:p w14:paraId="2A8AD539"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It is analyzed to determine the organizational flatter, devising, and countermeasure as well as organization may grow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Benzaghta</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mainly focuses on identifying the power and weak spot of the firm. The corporation mainly focuses on the expansion of a comfortable environment to improve customer satisfaction. </w:t>
      </w:r>
    </w:p>
    <w:p w14:paraId="2B22C82C" w14:textId="77777777" w:rsidR="00F36016" w:rsidRPr="007F408C" w:rsidRDefault="00F36016" w:rsidP="007F408C">
      <w:pPr>
        <w:spacing w:after="0" w:line="360" w:lineRule="auto"/>
        <w:jc w:val="center"/>
        <w:rPr>
          <w:rFonts w:ascii="Arial" w:hAnsi="Arial" w:cs="Arial"/>
        </w:rPr>
      </w:pPr>
      <w:r w:rsidRPr="007F408C">
        <w:rPr>
          <w:rFonts w:ascii="Arial" w:hAnsi="Arial" w:cs="Arial"/>
          <w:noProof/>
        </w:rPr>
        <w:drawing>
          <wp:inline distT="0" distB="0" distL="0" distR="0" wp14:anchorId="7E915EF8" wp14:editId="29F55731">
            <wp:extent cx="2384341" cy="200372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0"/>
                    <a:srcRect r="59889"/>
                    <a:stretch>
                      <a:fillRect/>
                    </a:stretch>
                  </pic:blipFill>
                  <pic:spPr bwMode="auto">
                    <a:xfrm>
                      <a:off x="0" y="0"/>
                      <a:ext cx="2384341" cy="2003729"/>
                    </a:xfrm>
                    <a:prstGeom prst="rect">
                      <a:avLst/>
                    </a:prstGeom>
                    <a:noFill/>
                    <a:ln w="9525">
                      <a:noFill/>
                      <a:miter lim="800000"/>
                      <a:headEnd/>
                      <a:tailEnd/>
                    </a:ln>
                  </pic:spPr>
                </pic:pic>
              </a:graphicData>
            </a:graphic>
          </wp:inline>
        </w:drawing>
      </w:r>
    </w:p>
    <w:p w14:paraId="7065F901" w14:textId="77777777" w:rsidR="00F36016" w:rsidRPr="007F408C" w:rsidRDefault="00F36016" w:rsidP="007F408C">
      <w:pPr>
        <w:spacing w:after="0" w:line="360" w:lineRule="auto"/>
        <w:jc w:val="center"/>
        <w:rPr>
          <w:rFonts w:ascii="Arial" w:hAnsi="Arial" w:cs="Arial"/>
        </w:rPr>
      </w:pPr>
      <w:r w:rsidRPr="007F408C">
        <w:rPr>
          <w:rFonts w:ascii="Arial" w:hAnsi="Arial" w:cs="Arial"/>
        </w:rPr>
        <w:t xml:space="preserve">Source: </w:t>
      </w:r>
      <w:r w:rsidRPr="007F408C">
        <w:rPr>
          <w:rFonts w:ascii="Arial" w:hAnsi="Arial" w:cs="Arial"/>
          <w:color w:val="222222"/>
          <w:shd w:val="clear" w:color="auto" w:fill="FFFFFF"/>
        </w:rPr>
        <w:t>(Firoz et al., 2019)</w:t>
      </w:r>
    </w:p>
    <w:p w14:paraId="130E7DF9" w14:textId="77777777" w:rsidR="00F36016" w:rsidRPr="007F408C" w:rsidRDefault="00F36016" w:rsidP="007F408C">
      <w:pPr>
        <w:pStyle w:val="ListParagraph"/>
        <w:numPr>
          <w:ilvl w:val="0"/>
          <w:numId w:val="2"/>
        </w:numPr>
        <w:spacing w:after="0" w:line="360" w:lineRule="auto"/>
        <w:jc w:val="both"/>
        <w:rPr>
          <w:rFonts w:ascii="Arial" w:hAnsi="Arial" w:cs="Arial"/>
          <w:b/>
        </w:rPr>
      </w:pPr>
      <w:r w:rsidRPr="007F408C">
        <w:rPr>
          <w:rFonts w:ascii="Arial" w:hAnsi="Arial" w:cs="Arial"/>
          <w:b/>
        </w:rPr>
        <w:t xml:space="preserve">Strengths: </w:t>
      </w:r>
      <w:proofErr w:type="spellStart"/>
      <w:r w:rsidRPr="007F408C">
        <w:rPr>
          <w:rFonts w:ascii="Arial" w:hAnsi="Arial" w:cs="Arial"/>
        </w:rPr>
        <w:t>JuJu</w:t>
      </w:r>
      <w:proofErr w:type="spellEnd"/>
      <w:r w:rsidRPr="007F408C">
        <w:rPr>
          <w:rFonts w:ascii="Arial" w:hAnsi="Arial" w:cs="Arial"/>
        </w:rPr>
        <w:t xml:space="preserve"> is the original manufacturer of jelly shoes for customers. The Company mainly sourced the material from England and recycled the waste jellies into brand-new products for customer satisfaction (</w:t>
      </w:r>
      <w:proofErr w:type="spellStart"/>
      <w:r w:rsidRPr="007F408C">
        <w:rPr>
          <w:rFonts w:ascii="Arial" w:hAnsi="Arial" w:cs="Arial"/>
        </w:rPr>
        <w:t>JuJu</w:t>
      </w:r>
      <w:proofErr w:type="spellEnd"/>
      <w:r w:rsidRPr="007F408C">
        <w:rPr>
          <w:rFonts w:ascii="Arial" w:hAnsi="Arial" w:cs="Arial"/>
        </w:rPr>
        <w:t xml:space="preserve">, 2023). The Company always provides glitter touch and color of the jelly machine to fulfill the client and modern market demand. </w:t>
      </w:r>
      <w:proofErr w:type="spellStart"/>
      <w:r w:rsidRPr="007F408C">
        <w:rPr>
          <w:rFonts w:ascii="Arial" w:hAnsi="Arial" w:cs="Arial"/>
        </w:rPr>
        <w:t>JuJu</w:t>
      </w:r>
      <w:proofErr w:type="spellEnd"/>
      <w:r w:rsidRPr="007F408C">
        <w:rPr>
          <w:rFonts w:ascii="Arial" w:hAnsi="Arial" w:cs="Arial"/>
        </w:rPr>
        <w:t xml:space="preserve"> Footwear focuses on the injection of sandals at the best cost to meet customer demand. The special jelly mix shoes are unique in </w:t>
      </w:r>
      <w:proofErr w:type="spellStart"/>
      <w:r w:rsidRPr="007F408C">
        <w:rPr>
          <w:rFonts w:ascii="Arial" w:hAnsi="Arial" w:cs="Arial"/>
        </w:rPr>
        <w:t>JuJu</w:t>
      </w:r>
      <w:proofErr w:type="spellEnd"/>
      <w:r w:rsidRPr="007F408C">
        <w:rPr>
          <w:rFonts w:ascii="Arial" w:hAnsi="Arial" w:cs="Arial"/>
        </w:rPr>
        <w:t xml:space="preserve">. The Company mainly focuses on the development of a powerful core brand and helps them to rank in billions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Zolfani</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depends on a diverse range of products or services to satisfy the demands of kids and other customers. </w:t>
      </w:r>
    </w:p>
    <w:p w14:paraId="2E036E6F" w14:textId="77777777" w:rsidR="00F36016" w:rsidRPr="007F408C" w:rsidRDefault="00F36016" w:rsidP="007F408C">
      <w:pPr>
        <w:pStyle w:val="ListParagraph"/>
        <w:numPr>
          <w:ilvl w:val="0"/>
          <w:numId w:val="2"/>
        </w:numPr>
        <w:spacing w:after="0" w:line="360" w:lineRule="auto"/>
        <w:jc w:val="both"/>
        <w:rPr>
          <w:rFonts w:ascii="Arial" w:hAnsi="Arial" w:cs="Arial"/>
          <w:b/>
        </w:rPr>
      </w:pPr>
      <w:r w:rsidRPr="007F408C">
        <w:rPr>
          <w:rFonts w:ascii="Arial" w:hAnsi="Arial" w:cs="Arial"/>
          <w:b/>
        </w:rPr>
        <w:t>Weaknesses:</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depends on the arrangement of materials from England to manufacture quality shoes. The Company relatively faced challenges with a tough pricing strategy that negative impact on sales margin </w:t>
      </w:r>
      <w:r w:rsidRPr="007F408C">
        <w:rPr>
          <w:rFonts w:ascii="Arial" w:hAnsi="Arial" w:cs="Arial"/>
          <w:color w:val="222222"/>
          <w:shd w:val="clear" w:color="auto" w:fill="FFFFFF"/>
        </w:rPr>
        <w:t>(Jenkins et al., 2023)</w:t>
      </w:r>
      <w:r w:rsidRPr="007F408C">
        <w:rPr>
          <w:rFonts w:ascii="Arial" w:hAnsi="Arial" w:cs="Arial"/>
        </w:rPr>
        <w:t xml:space="preserve">. To deal with changing challenges, </w:t>
      </w:r>
      <w:proofErr w:type="spellStart"/>
      <w:r w:rsidRPr="007F408C">
        <w:rPr>
          <w:rFonts w:ascii="Arial" w:hAnsi="Arial" w:cs="Arial"/>
        </w:rPr>
        <w:t>JuJu</w:t>
      </w:r>
      <w:proofErr w:type="spellEnd"/>
      <w:r w:rsidRPr="007F408C">
        <w:rPr>
          <w:rFonts w:ascii="Arial" w:hAnsi="Arial" w:cs="Arial"/>
        </w:rPr>
        <w:t xml:space="preserve"> Footwear analyzes the changing standpoint and consistency that affect </w:t>
      </w:r>
      <w:r w:rsidRPr="007F408C">
        <w:rPr>
          <w:rFonts w:ascii="Arial" w:hAnsi="Arial" w:cs="Arial"/>
        </w:rPr>
        <w:lastRenderedPageBreak/>
        <w:t xml:space="preserve">the overall performance of the firm. The Company does not focus on modernization and upgradation of technology to affect the sales growth. </w:t>
      </w:r>
      <w:proofErr w:type="spellStart"/>
      <w:r w:rsidRPr="007F408C">
        <w:rPr>
          <w:rFonts w:ascii="Arial" w:hAnsi="Arial" w:cs="Arial"/>
        </w:rPr>
        <w:t>JuJu</w:t>
      </w:r>
      <w:proofErr w:type="spellEnd"/>
      <w:r w:rsidRPr="007F408C">
        <w:rPr>
          <w:rFonts w:ascii="Arial" w:hAnsi="Arial" w:cs="Arial"/>
        </w:rPr>
        <w:t xml:space="preserve"> faced tough challenges with the non-availability of quality footwear in the marketplace. Moreover, the Company does not provide training and development to the team that negative impact on organizational success. </w:t>
      </w:r>
    </w:p>
    <w:p w14:paraId="54B05BE9" w14:textId="77777777" w:rsidR="00F36016" w:rsidRPr="007F408C" w:rsidRDefault="00F36016" w:rsidP="007F408C">
      <w:pPr>
        <w:pStyle w:val="ListParagraph"/>
        <w:numPr>
          <w:ilvl w:val="0"/>
          <w:numId w:val="2"/>
        </w:numPr>
        <w:spacing w:after="0" w:line="360" w:lineRule="auto"/>
        <w:jc w:val="both"/>
        <w:rPr>
          <w:rFonts w:ascii="Arial" w:hAnsi="Arial" w:cs="Arial"/>
          <w:b/>
        </w:rPr>
      </w:pPr>
      <w:r w:rsidRPr="007F408C">
        <w:rPr>
          <w:rFonts w:ascii="Arial" w:hAnsi="Arial" w:cs="Arial"/>
          <w:b/>
        </w:rPr>
        <w:t>Opportunities:</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launch the next age group of the D-Light range made from a soft insubstantial range of colors for customer satisfaction. The Company always tries to keep their shoes super comfy and keep them classy for customers. </w:t>
      </w:r>
      <w:proofErr w:type="spellStart"/>
      <w:r w:rsidRPr="007F408C">
        <w:rPr>
          <w:rFonts w:ascii="Arial" w:hAnsi="Arial" w:cs="Arial"/>
        </w:rPr>
        <w:t>JuJu</w:t>
      </w:r>
      <w:proofErr w:type="spellEnd"/>
      <w:r w:rsidRPr="007F408C">
        <w:rPr>
          <w:rFonts w:ascii="Arial" w:hAnsi="Arial" w:cs="Arial"/>
        </w:rPr>
        <w:t xml:space="preserve"> Footwear focus on iconically linked to the brand for distinct years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Benzaghta</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The Company also maintained strong partnerships with ASDA; Next, New Look, Daisy Tree, and ASOS brands to expand the market base. The Company mainly focuses on the use of modern technology to grow the national and international markets. </w:t>
      </w:r>
      <w:proofErr w:type="spellStart"/>
      <w:r w:rsidRPr="007F408C">
        <w:rPr>
          <w:rFonts w:ascii="Arial" w:hAnsi="Arial" w:cs="Arial"/>
        </w:rPr>
        <w:t>JuJu</w:t>
      </w:r>
      <w:proofErr w:type="spellEnd"/>
      <w:r w:rsidRPr="007F408C">
        <w:rPr>
          <w:rFonts w:ascii="Arial" w:hAnsi="Arial" w:cs="Arial"/>
        </w:rPr>
        <w:t xml:space="preserve"> Footwear focuses on growing fashion consciousness to eliminate the length and improve the quality of products for organizational success. </w:t>
      </w:r>
    </w:p>
    <w:p w14:paraId="0CC2CD58" w14:textId="77777777" w:rsidR="00F36016" w:rsidRPr="007F408C" w:rsidRDefault="00F36016" w:rsidP="007F408C">
      <w:pPr>
        <w:pStyle w:val="ListParagraph"/>
        <w:numPr>
          <w:ilvl w:val="0"/>
          <w:numId w:val="2"/>
        </w:numPr>
        <w:spacing w:after="0" w:line="360" w:lineRule="auto"/>
        <w:jc w:val="both"/>
        <w:rPr>
          <w:rFonts w:ascii="Arial" w:hAnsi="Arial" w:cs="Arial"/>
          <w:b/>
        </w:rPr>
      </w:pPr>
      <w:r w:rsidRPr="007F408C">
        <w:rPr>
          <w:rFonts w:ascii="Arial" w:hAnsi="Arial" w:cs="Arial"/>
          <w:b/>
        </w:rPr>
        <w:t xml:space="preserve">Threats: </w:t>
      </w:r>
      <w:proofErr w:type="spellStart"/>
      <w:r w:rsidRPr="007F408C">
        <w:rPr>
          <w:rFonts w:ascii="Arial" w:hAnsi="Arial" w:cs="Arial"/>
        </w:rPr>
        <w:t>JuJu</w:t>
      </w:r>
      <w:proofErr w:type="spellEnd"/>
      <w:r w:rsidRPr="007F408C">
        <w:rPr>
          <w:rFonts w:ascii="Arial" w:hAnsi="Arial" w:cs="Arial"/>
        </w:rPr>
        <w:t xml:space="preserve"> Footwear faced tough threats from Adidas, Nike, and other leading footwear brands in the UK. The Company faced challenges to </w:t>
      </w:r>
      <w:proofErr w:type="gramStart"/>
      <w:r w:rsidRPr="007F408C">
        <w:rPr>
          <w:rFonts w:ascii="Arial" w:hAnsi="Arial" w:cs="Arial"/>
        </w:rPr>
        <w:t>enter into</w:t>
      </w:r>
      <w:proofErr w:type="gramEnd"/>
      <w:r w:rsidRPr="007F408C">
        <w:rPr>
          <w:rFonts w:ascii="Arial" w:hAnsi="Arial" w:cs="Arial"/>
        </w:rPr>
        <w:t xml:space="preserve"> the international marketplace </w:t>
      </w:r>
      <w:r w:rsidRPr="007F408C">
        <w:rPr>
          <w:rFonts w:ascii="Arial" w:hAnsi="Arial" w:cs="Arial"/>
          <w:color w:val="222222"/>
          <w:shd w:val="clear" w:color="auto" w:fill="FFFFFF"/>
        </w:rPr>
        <w:t>(Firoz et al., 2019)</w:t>
      </w:r>
      <w:r w:rsidRPr="007F408C">
        <w:rPr>
          <w:rFonts w:ascii="Arial" w:hAnsi="Arial" w:cs="Arial"/>
        </w:rPr>
        <w:t xml:space="preserve">. Due to limited scope, </w:t>
      </w:r>
      <w:proofErr w:type="spellStart"/>
      <w:r w:rsidRPr="007F408C">
        <w:rPr>
          <w:rFonts w:ascii="Arial" w:hAnsi="Arial" w:cs="Arial"/>
        </w:rPr>
        <w:t>JuJu</w:t>
      </w:r>
      <w:proofErr w:type="spellEnd"/>
      <w:r w:rsidRPr="007F408C">
        <w:rPr>
          <w:rFonts w:ascii="Arial" w:hAnsi="Arial" w:cs="Arial"/>
        </w:rPr>
        <w:t xml:space="preserve"> is not able to import high-quality unique materials for manufacturing new shoes. The Company must consider its regulatory cost, which impacts on profit margin and revenue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Zolfani</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needs to reduce the large amount of counterfeit to improve the customer experience. </w:t>
      </w:r>
    </w:p>
    <w:p w14:paraId="284C5853" w14:textId="77777777" w:rsidR="00F36016" w:rsidRPr="007F408C" w:rsidRDefault="00F36016" w:rsidP="007F408C">
      <w:pPr>
        <w:spacing w:after="0" w:line="360" w:lineRule="auto"/>
        <w:jc w:val="both"/>
        <w:rPr>
          <w:rFonts w:ascii="Arial" w:hAnsi="Arial" w:cs="Arial"/>
          <w:b/>
        </w:rPr>
      </w:pPr>
    </w:p>
    <w:p w14:paraId="0E8F9CF3" w14:textId="77777777" w:rsidR="00F36016" w:rsidRPr="007F408C" w:rsidRDefault="00F36016" w:rsidP="007F408C">
      <w:pPr>
        <w:pStyle w:val="Heading2"/>
        <w:jc w:val="left"/>
        <w:rPr>
          <w:rFonts w:ascii="Arial" w:hAnsi="Arial" w:cs="Arial"/>
          <w:sz w:val="22"/>
        </w:rPr>
      </w:pPr>
      <w:bookmarkStart w:id="6" w:name="_Toc155860723"/>
      <w:r w:rsidRPr="007F408C">
        <w:rPr>
          <w:rFonts w:ascii="Arial" w:hAnsi="Arial" w:cs="Arial"/>
          <w:sz w:val="22"/>
        </w:rPr>
        <w:t>Strategic Growth Choice for SMEs</w:t>
      </w:r>
      <w:bookmarkEnd w:id="6"/>
    </w:p>
    <w:p w14:paraId="3684BD8A" w14:textId="77777777" w:rsidR="00F36016" w:rsidRPr="007F408C" w:rsidRDefault="00F36016" w:rsidP="007F408C">
      <w:pPr>
        <w:pStyle w:val="Heading3"/>
        <w:rPr>
          <w:rFonts w:ascii="Arial" w:hAnsi="Arial" w:cs="Arial"/>
          <w:sz w:val="22"/>
        </w:rPr>
      </w:pPr>
      <w:bookmarkStart w:id="7" w:name="_Toc155860724"/>
      <w:r w:rsidRPr="007F408C">
        <w:rPr>
          <w:rFonts w:ascii="Arial" w:hAnsi="Arial" w:cs="Arial"/>
          <w:sz w:val="22"/>
        </w:rPr>
        <w:t>Porter Generic Strategy</w:t>
      </w:r>
      <w:bookmarkEnd w:id="7"/>
    </w:p>
    <w:p w14:paraId="1D6837DE" w14:textId="77777777" w:rsidR="00F36016" w:rsidRPr="007F408C" w:rsidRDefault="00F36016" w:rsidP="007F408C">
      <w:pPr>
        <w:pStyle w:val="ListParagraph"/>
        <w:numPr>
          <w:ilvl w:val="0"/>
          <w:numId w:val="5"/>
        </w:numPr>
        <w:spacing w:after="0" w:line="360" w:lineRule="auto"/>
        <w:jc w:val="both"/>
        <w:rPr>
          <w:rFonts w:ascii="Arial" w:hAnsi="Arial" w:cs="Arial"/>
        </w:rPr>
      </w:pPr>
      <w:r w:rsidRPr="007F408C">
        <w:rPr>
          <w:rFonts w:ascii="Arial" w:hAnsi="Arial" w:cs="Arial"/>
          <w:b/>
        </w:rPr>
        <w:t xml:space="preserve">Differentiation- </w:t>
      </w:r>
      <w:r w:rsidRPr="007F408C">
        <w:rPr>
          <w:rFonts w:ascii="Arial" w:hAnsi="Arial" w:cs="Arial"/>
        </w:rPr>
        <w:t xml:space="preserve">A popular type of generic strategy for businesses helping them to attain rivalry benefits and worthier profitability is the differentiation strategy </w:t>
      </w:r>
      <w:r w:rsidRPr="007F408C">
        <w:rPr>
          <w:rFonts w:ascii="Arial" w:hAnsi="Arial" w:cs="Arial"/>
          <w:color w:val="222222"/>
          <w:shd w:val="clear" w:color="auto" w:fill="FFFFFF"/>
        </w:rPr>
        <w:t>(Islami et al., 2020)</w:t>
      </w:r>
      <w:r w:rsidRPr="007F408C">
        <w:rPr>
          <w:rFonts w:ascii="Arial" w:hAnsi="Arial" w:cs="Arial"/>
        </w:rPr>
        <w:t xml:space="preserve">. This is concerned with the uniqueness. Likewise, with the implementation of a differentiation type of generic strategy, the business organization is responsible for forming products that have unique and distinct qualities concerning its existing rivals or competitors. </w:t>
      </w:r>
      <w:proofErr w:type="gramStart"/>
      <w:r w:rsidRPr="007F408C">
        <w:rPr>
          <w:rFonts w:ascii="Arial" w:hAnsi="Arial" w:cs="Arial"/>
        </w:rPr>
        <w:t>Plus</w:t>
      </w:r>
      <w:proofErr w:type="gramEnd"/>
      <w:r w:rsidRPr="007F408C">
        <w:rPr>
          <w:rFonts w:ascii="Arial" w:hAnsi="Arial" w:cs="Arial"/>
        </w:rPr>
        <w:t xml:space="preserve"> likely, differentiation helps the companies to differentiate their brand and their offerings from rival firms in the potential markets </w:t>
      </w:r>
      <w:r w:rsidRPr="007F408C">
        <w:rPr>
          <w:rFonts w:ascii="Arial" w:hAnsi="Arial" w:cs="Arial"/>
          <w:color w:val="222222"/>
          <w:shd w:val="clear" w:color="auto" w:fill="FFFFFF"/>
        </w:rPr>
        <w:t>(Jenkins et al., 2023)</w:t>
      </w:r>
      <w:r w:rsidRPr="007F408C">
        <w:rPr>
          <w:rFonts w:ascii="Arial" w:hAnsi="Arial" w:cs="Arial"/>
        </w:rPr>
        <w:t xml:space="preserve">. Considering this, the differentiation approach helps businesses to create uniqueness or exceptionality in their offerings. For efficient adaption, as a popular generic strategy, the differentiation approach needs support from the firm's 4Ps or marketing mix. More mentioned previously, </w:t>
      </w:r>
      <w:r w:rsidRPr="007F408C">
        <w:rPr>
          <w:rFonts w:ascii="Arial" w:hAnsi="Arial" w:cs="Arial"/>
        </w:rPr>
        <w:lastRenderedPageBreak/>
        <w:t>differentiation strategy is straightforwardly related to a popular kind of intensive growth approach i.e., product development.</w:t>
      </w:r>
    </w:p>
    <w:p w14:paraId="4234063B" w14:textId="77777777" w:rsidR="00F36016" w:rsidRPr="007F408C" w:rsidRDefault="00F36016" w:rsidP="007F408C">
      <w:pPr>
        <w:pStyle w:val="ListParagraph"/>
        <w:numPr>
          <w:ilvl w:val="0"/>
          <w:numId w:val="5"/>
        </w:numPr>
        <w:spacing w:after="0" w:line="360" w:lineRule="auto"/>
        <w:jc w:val="both"/>
        <w:rPr>
          <w:rFonts w:ascii="Arial" w:hAnsi="Arial" w:cs="Arial"/>
        </w:rPr>
      </w:pPr>
      <w:r w:rsidRPr="007F408C">
        <w:rPr>
          <w:rFonts w:ascii="Arial" w:hAnsi="Arial" w:cs="Arial"/>
          <w:b/>
        </w:rPr>
        <w:t xml:space="preserve">Differentiation Focus- </w:t>
      </w:r>
      <w:r w:rsidRPr="007F408C">
        <w:rPr>
          <w:rFonts w:ascii="Arial" w:hAnsi="Arial" w:cs="Arial"/>
        </w:rPr>
        <w:t xml:space="preserve">This generic competitive approach is implemented by several firms in the footwear industry as it is </w:t>
      </w:r>
      <w:proofErr w:type="gramStart"/>
      <w:r w:rsidRPr="007F408C">
        <w:rPr>
          <w:rFonts w:ascii="Arial" w:hAnsi="Arial" w:cs="Arial"/>
        </w:rPr>
        <w:t>similar to</w:t>
      </w:r>
      <w:proofErr w:type="gramEnd"/>
      <w:r w:rsidRPr="007F408C">
        <w:rPr>
          <w:rFonts w:ascii="Arial" w:hAnsi="Arial" w:cs="Arial"/>
        </w:rPr>
        <w:t xml:space="preserve"> another popular generic competitive strategy i.e., differentiation concerning exclusivity or differentiation of their products or offerings. Contrary to this, the strategic goal of most organizations in the footwear industry is to potentially target consumers in a targeted segment or subset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Benzaghta</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For instance, the firm has shoes that are usually manufactured for football, associated with features like extra comfort, reliability, and so on, though not suitable for people to use on roads. Considering this, such concentration is attained by the company with the help of research and development </w:t>
      </w:r>
      <w:r w:rsidRPr="007F408C">
        <w:rPr>
          <w:rFonts w:ascii="Arial" w:hAnsi="Arial" w:cs="Arial"/>
          <w:color w:val="222222"/>
          <w:shd w:val="clear" w:color="auto" w:fill="FFFFFF"/>
        </w:rPr>
        <w:t>(Clarissia, 2020)</w:t>
      </w:r>
      <w:r w:rsidRPr="007F408C">
        <w:rPr>
          <w:rFonts w:ascii="Arial" w:hAnsi="Arial" w:cs="Arial"/>
        </w:rPr>
        <w:t>. Thus, with the adaption of a differentiation focus strategy, it is highly probable for the firm to improvise its offerings' competitive benefits. The approach additionally has considerable influence on the product development of the business organization.</w:t>
      </w:r>
    </w:p>
    <w:p w14:paraId="60DFE351" w14:textId="77777777" w:rsidR="00F36016" w:rsidRPr="007F408C" w:rsidRDefault="00F36016" w:rsidP="007F408C">
      <w:pPr>
        <w:pStyle w:val="ListParagraph"/>
        <w:numPr>
          <w:ilvl w:val="0"/>
          <w:numId w:val="5"/>
        </w:numPr>
        <w:spacing w:after="0" w:line="360" w:lineRule="auto"/>
        <w:jc w:val="both"/>
        <w:rPr>
          <w:rFonts w:ascii="Arial" w:hAnsi="Arial" w:cs="Arial"/>
        </w:rPr>
      </w:pPr>
      <w:r w:rsidRPr="007F408C">
        <w:rPr>
          <w:rFonts w:ascii="Arial" w:hAnsi="Arial" w:cs="Arial"/>
          <w:b/>
        </w:rPr>
        <w:t xml:space="preserve">Cost Leadership- </w:t>
      </w:r>
      <w:r w:rsidRPr="007F408C">
        <w:rPr>
          <w:rFonts w:ascii="Arial" w:hAnsi="Arial" w:cs="Arial"/>
        </w:rPr>
        <w:t xml:space="preserve">The </w:t>
      </w:r>
      <w:proofErr w:type="gramStart"/>
      <w:r w:rsidRPr="007F408C">
        <w:rPr>
          <w:rFonts w:ascii="Arial" w:hAnsi="Arial" w:cs="Arial"/>
        </w:rPr>
        <w:t>ultimate aim</w:t>
      </w:r>
      <w:proofErr w:type="gramEnd"/>
      <w:r w:rsidRPr="007F408C">
        <w:rPr>
          <w:rFonts w:ascii="Arial" w:hAnsi="Arial" w:cs="Arial"/>
        </w:rPr>
        <w:t xml:space="preserve"> of the business firm behind the implementation of cost leadership as a popular generic strategy is to reduce production costs, to increase profit margins and earnings in the potential markets as well </w:t>
      </w:r>
      <w:r w:rsidRPr="007F408C">
        <w:rPr>
          <w:rFonts w:ascii="Arial" w:hAnsi="Arial" w:cs="Arial"/>
          <w:color w:val="222222"/>
          <w:shd w:val="clear" w:color="auto" w:fill="FFFFFF"/>
        </w:rPr>
        <w:t>(Almutairi, 2023)</w:t>
      </w:r>
      <w:r w:rsidRPr="007F408C">
        <w:rPr>
          <w:rFonts w:ascii="Arial" w:hAnsi="Arial" w:cs="Arial"/>
        </w:rPr>
        <w:t xml:space="preserve">. It could be analyzed that businesses in the footwear industry with the compliance of cost leadership strategy are more likely to produce their products at low costs. The respective strategy specifically allied with the offerings prices of the companies in their targeted markets, results in enhanced profit margins, increased growth, attaining rivalry advantages, and so much more. This strategy additionally makes worthier contributions in assisting businesses to successfully sustain their position in the highly competitive market environment </w:t>
      </w:r>
      <w:r w:rsidRPr="007F408C">
        <w:rPr>
          <w:rFonts w:ascii="Arial" w:hAnsi="Arial" w:cs="Arial"/>
          <w:color w:val="222222"/>
          <w:shd w:val="clear" w:color="auto" w:fill="FFFFFF"/>
        </w:rPr>
        <w:t>(Ofori and Koomson, 2023)</w:t>
      </w:r>
      <w:r w:rsidRPr="007F408C">
        <w:rPr>
          <w:rFonts w:ascii="Arial" w:hAnsi="Arial" w:cs="Arial"/>
        </w:rPr>
        <w:t>. This analysis indicates that rivalry is referred to as one of the considerable types of external forces impacting the businesses' strategies and approaches, comprising their intensive growth strategies as well.</w:t>
      </w:r>
    </w:p>
    <w:p w14:paraId="08208B1F"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From the above discussion, it is suggested to </w:t>
      </w:r>
      <w:proofErr w:type="spellStart"/>
      <w:r w:rsidRPr="007F408C">
        <w:rPr>
          <w:rFonts w:ascii="Arial" w:hAnsi="Arial" w:cs="Arial"/>
        </w:rPr>
        <w:t>JuJu</w:t>
      </w:r>
      <w:proofErr w:type="spellEnd"/>
      <w:r w:rsidRPr="007F408C">
        <w:rPr>
          <w:rFonts w:ascii="Arial" w:hAnsi="Arial" w:cs="Arial"/>
        </w:rPr>
        <w:t xml:space="preserve"> that performing its business actions at a small scale may adopt a cost leadership generic strategy as it allows the firm to increase its profitability by reducing its production or manufacturing cost to a greater extent (</w:t>
      </w:r>
      <w:proofErr w:type="spellStart"/>
      <w:r w:rsidRPr="007F408C">
        <w:rPr>
          <w:rFonts w:ascii="Arial" w:hAnsi="Arial" w:cs="Arial"/>
        </w:rPr>
        <w:t>JuJu</w:t>
      </w:r>
      <w:proofErr w:type="spellEnd"/>
      <w:r w:rsidRPr="007F408C">
        <w:rPr>
          <w:rFonts w:ascii="Arial" w:hAnsi="Arial" w:cs="Arial"/>
        </w:rPr>
        <w:t xml:space="preserve">, 2023). In addition, the respective strategy implementation further allows the business firm to expand its reach in a range of global markets. The company, </w:t>
      </w:r>
      <w:proofErr w:type="spellStart"/>
      <w:r w:rsidRPr="007F408C">
        <w:rPr>
          <w:rFonts w:ascii="Arial" w:hAnsi="Arial" w:cs="Arial"/>
        </w:rPr>
        <w:t>JuJu</w:t>
      </w:r>
      <w:proofErr w:type="spellEnd"/>
      <w:r w:rsidRPr="007F408C">
        <w:rPr>
          <w:rFonts w:ascii="Arial" w:hAnsi="Arial" w:cs="Arial"/>
        </w:rPr>
        <w:t xml:space="preserve"> is also capable of strengthening its customer base in the worldwide markets through implementing the cost leadership approach.</w:t>
      </w:r>
    </w:p>
    <w:p w14:paraId="6385DEEE" w14:textId="77777777" w:rsidR="00F36016" w:rsidRPr="007F408C" w:rsidRDefault="00F36016" w:rsidP="007F408C">
      <w:pPr>
        <w:spacing w:after="0" w:line="360" w:lineRule="auto"/>
        <w:jc w:val="both"/>
        <w:rPr>
          <w:rFonts w:ascii="Arial" w:hAnsi="Arial" w:cs="Arial"/>
          <w:b/>
        </w:rPr>
      </w:pPr>
    </w:p>
    <w:p w14:paraId="21C632EB" w14:textId="77777777" w:rsidR="00F36016" w:rsidRPr="007F408C" w:rsidRDefault="00F36016" w:rsidP="007F408C">
      <w:pPr>
        <w:pStyle w:val="Heading3"/>
        <w:rPr>
          <w:rFonts w:ascii="Arial" w:hAnsi="Arial" w:cs="Arial"/>
          <w:sz w:val="22"/>
        </w:rPr>
      </w:pPr>
      <w:bookmarkStart w:id="8" w:name="_Toc155860725"/>
      <w:r w:rsidRPr="007F408C">
        <w:rPr>
          <w:rFonts w:ascii="Arial" w:hAnsi="Arial" w:cs="Arial"/>
          <w:sz w:val="22"/>
        </w:rPr>
        <w:t>Ansoff Growth Matrix</w:t>
      </w:r>
      <w:bookmarkEnd w:id="8"/>
    </w:p>
    <w:p w14:paraId="4B9C2EC6" w14:textId="77777777" w:rsidR="00F36016" w:rsidRPr="007F408C" w:rsidRDefault="00F36016" w:rsidP="007F408C">
      <w:pPr>
        <w:pStyle w:val="ListParagraph"/>
        <w:numPr>
          <w:ilvl w:val="0"/>
          <w:numId w:val="6"/>
        </w:numPr>
        <w:spacing w:after="0" w:line="360" w:lineRule="auto"/>
        <w:jc w:val="both"/>
        <w:rPr>
          <w:rFonts w:ascii="Arial" w:hAnsi="Arial" w:cs="Arial"/>
        </w:rPr>
      </w:pPr>
      <w:r w:rsidRPr="007F408C">
        <w:rPr>
          <w:rFonts w:ascii="Arial" w:hAnsi="Arial" w:cs="Arial"/>
          <w:b/>
        </w:rPr>
        <w:lastRenderedPageBreak/>
        <w:t xml:space="preserve">Product Development- </w:t>
      </w:r>
      <w:r w:rsidRPr="007F408C">
        <w:rPr>
          <w:rFonts w:ascii="Arial" w:hAnsi="Arial" w:cs="Arial"/>
        </w:rPr>
        <w:t xml:space="preserve">A primary intensive development and expansion strategy that shapes the growth of the companies is referred to as a product development strategy </w:t>
      </w:r>
      <w:r w:rsidRPr="007F408C">
        <w:rPr>
          <w:rFonts w:ascii="Arial" w:hAnsi="Arial" w:cs="Arial"/>
          <w:color w:val="222222"/>
          <w:shd w:val="clear" w:color="auto" w:fill="FFFFFF"/>
        </w:rPr>
        <w:t>(Islami et al., 2020)</w:t>
      </w:r>
      <w:r w:rsidRPr="007F408C">
        <w:rPr>
          <w:rFonts w:ascii="Arial" w:hAnsi="Arial" w:cs="Arial"/>
        </w:rPr>
        <w:t xml:space="preserve">. The main goal of the respective strategy is to increase the revenues of businesses by offering new variants of the existing range of products to the current goods markets of the company. A range of organizations in the footwear industry support their investments in research and development concerning the adoption of the product development strategy as one of the popular kinds of intensive growth approaches </w:t>
      </w:r>
      <w:r w:rsidRPr="007F408C">
        <w:rPr>
          <w:rFonts w:ascii="Arial" w:hAnsi="Arial" w:cs="Arial"/>
          <w:color w:val="222222"/>
          <w:shd w:val="clear" w:color="auto" w:fill="FFFFFF"/>
        </w:rPr>
        <w:t>(Ofori and Koomson, 2023)</w:t>
      </w:r>
      <w:r w:rsidRPr="007F408C">
        <w:rPr>
          <w:rFonts w:ascii="Arial" w:hAnsi="Arial" w:cs="Arial"/>
        </w:rPr>
        <w:t xml:space="preserve">. </w:t>
      </w:r>
      <w:proofErr w:type="gramStart"/>
      <w:r w:rsidRPr="007F408C">
        <w:rPr>
          <w:rFonts w:ascii="Arial" w:hAnsi="Arial" w:cs="Arial"/>
        </w:rPr>
        <w:t>A</w:t>
      </w:r>
      <w:proofErr w:type="gramEnd"/>
      <w:r w:rsidRPr="007F408C">
        <w:rPr>
          <w:rFonts w:ascii="Arial" w:hAnsi="Arial" w:cs="Arial"/>
        </w:rPr>
        <w:t xml:space="preserve"> instance in this consideration, many sports firms create new designs of their products, like manufacturing football shoes that offer greater friction, comfort, and grip in comparison to previous models of shoes.</w:t>
      </w:r>
    </w:p>
    <w:p w14:paraId="41BB2DC2" w14:textId="77777777" w:rsidR="00F36016" w:rsidRPr="007F408C" w:rsidRDefault="00F36016" w:rsidP="007F408C">
      <w:pPr>
        <w:pStyle w:val="ListParagraph"/>
        <w:numPr>
          <w:ilvl w:val="0"/>
          <w:numId w:val="6"/>
        </w:numPr>
        <w:spacing w:after="0" w:line="360" w:lineRule="auto"/>
        <w:jc w:val="both"/>
        <w:rPr>
          <w:rFonts w:ascii="Arial" w:hAnsi="Arial" w:cs="Arial"/>
        </w:rPr>
      </w:pPr>
      <w:r w:rsidRPr="007F408C">
        <w:rPr>
          <w:rFonts w:ascii="Arial" w:hAnsi="Arial" w:cs="Arial"/>
          <w:b/>
        </w:rPr>
        <w:t xml:space="preserve">Market Penetration- </w:t>
      </w:r>
      <w:r w:rsidRPr="007F408C">
        <w:rPr>
          <w:rFonts w:ascii="Arial" w:hAnsi="Arial" w:cs="Arial"/>
        </w:rPr>
        <w:t xml:space="preserve">A strategy of intensive growth that provides worthier assistance to the companies towards improving their competitiveness, expansion, and profitability is market penetration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Benzaghta</w:t>
      </w:r>
      <w:proofErr w:type="spellEnd"/>
      <w:r w:rsidRPr="007F408C">
        <w:rPr>
          <w:rFonts w:ascii="Arial" w:hAnsi="Arial" w:cs="Arial"/>
          <w:color w:val="222222"/>
          <w:shd w:val="clear" w:color="auto" w:fill="FFFFFF"/>
        </w:rPr>
        <w:t xml:space="preserve"> et al., 2021)</w:t>
      </w:r>
      <w:r w:rsidRPr="007F408C">
        <w:rPr>
          <w:rFonts w:ascii="Arial" w:hAnsi="Arial" w:cs="Arial"/>
        </w:rPr>
        <w:t>. The strategic goal of the respective intensive growth approach is to expand the market share or strengthen the customer base of the business firm, by making offerings of existing product lines into prevailing markets. Businesses in the footwear industry adapt the market penetration approach with the help of core distribution channels or mediums, including their owned retail outlets, Walmart, Costco, and more.</w:t>
      </w:r>
    </w:p>
    <w:p w14:paraId="44D73E6C" w14:textId="77777777" w:rsidR="00F36016" w:rsidRPr="007F408C" w:rsidRDefault="00F36016" w:rsidP="007F408C">
      <w:pPr>
        <w:pStyle w:val="ListParagraph"/>
        <w:numPr>
          <w:ilvl w:val="0"/>
          <w:numId w:val="6"/>
        </w:numPr>
        <w:spacing w:after="0" w:line="360" w:lineRule="auto"/>
        <w:jc w:val="both"/>
        <w:rPr>
          <w:rFonts w:ascii="Arial" w:hAnsi="Arial" w:cs="Arial"/>
        </w:rPr>
      </w:pPr>
      <w:r w:rsidRPr="007F408C">
        <w:rPr>
          <w:rFonts w:ascii="Arial" w:hAnsi="Arial" w:cs="Arial"/>
          <w:b/>
        </w:rPr>
        <w:t xml:space="preserve">Market Development- </w:t>
      </w:r>
      <w:r w:rsidRPr="007F408C">
        <w:rPr>
          <w:rFonts w:ascii="Arial" w:hAnsi="Arial" w:cs="Arial"/>
        </w:rPr>
        <w:t xml:space="preserve">One of the supporting kinds of intensive growth approaches under the Ansoff Matrix is market development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Zolfani</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The respective growth strategy heavily supports the enlargement and expansion of the organizations in a range of markets throughout the world. The market development approach strategically aims to expand the reach of the firms by bringing their offerings to additional segments or markets across the globe </w:t>
      </w:r>
      <w:r w:rsidRPr="007F408C">
        <w:rPr>
          <w:rFonts w:ascii="Arial" w:hAnsi="Arial" w:cs="Arial"/>
          <w:color w:val="222222"/>
          <w:shd w:val="clear" w:color="auto" w:fill="FFFFFF"/>
        </w:rPr>
        <w:t>(Jenkins et al., 2023)</w:t>
      </w:r>
      <w:r w:rsidRPr="007F408C">
        <w:rPr>
          <w:rFonts w:ascii="Arial" w:hAnsi="Arial" w:cs="Arial"/>
        </w:rPr>
        <w:t xml:space="preserve">. Companies that already have international or worldwide presence must not face the greater impact of the respective intensive-growth strategy.  Within the footwear industry, organizations are widely focusing on the implementation of the differentiation focus generic competitive approaches and the differentiation generic approach </w:t>
      </w:r>
      <w:r w:rsidRPr="007F408C">
        <w:rPr>
          <w:rFonts w:ascii="Arial" w:hAnsi="Arial" w:cs="Arial"/>
          <w:color w:val="222222"/>
          <w:shd w:val="clear" w:color="auto" w:fill="FFFFFF"/>
        </w:rPr>
        <w:t xml:space="preserve">(Beck and </w:t>
      </w:r>
      <w:proofErr w:type="spellStart"/>
      <w:r w:rsidRPr="007F408C">
        <w:rPr>
          <w:rFonts w:ascii="Arial" w:hAnsi="Arial" w:cs="Arial"/>
          <w:color w:val="222222"/>
          <w:shd w:val="clear" w:color="auto" w:fill="FFFFFF"/>
        </w:rPr>
        <w:t>Ferasso</w:t>
      </w:r>
      <w:proofErr w:type="spellEnd"/>
      <w:r w:rsidRPr="007F408C">
        <w:rPr>
          <w:rFonts w:ascii="Arial" w:hAnsi="Arial" w:cs="Arial"/>
          <w:color w:val="222222"/>
          <w:shd w:val="clear" w:color="auto" w:fill="FFFFFF"/>
        </w:rPr>
        <w:t>, 2023)</w:t>
      </w:r>
      <w:r w:rsidRPr="007F408C">
        <w:rPr>
          <w:rFonts w:ascii="Arial" w:hAnsi="Arial" w:cs="Arial"/>
        </w:rPr>
        <w:t>. Their main aim behind this is to boost their profitability and reach in the overseas markets.</w:t>
      </w:r>
    </w:p>
    <w:p w14:paraId="10829200" w14:textId="77777777" w:rsidR="00F36016" w:rsidRPr="007F408C" w:rsidRDefault="00F36016" w:rsidP="007F408C">
      <w:pPr>
        <w:pStyle w:val="ListParagraph"/>
        <w:numPr>
          <w:ilvl w:val="0"/>
          <w:numId w:val="6"/>
        </w:numPr>
        <w:spacing w:after="0" w:line="360" w:lineRule="auto"/>
        <w:jc w:val="both"/>
        <w:rPr>
          <w:rFonts w:ascii="Arial" w:hAnsi="Arial" w:cs="Arial"/>
        </w:rPr>
      </w:pPr>
      <w:r w:rsidRPr="007F408C">
        <w:rPr>
          <w:rFonts w:ascii="Arial" w:hAnsi="Arial" w:cs="Arial"/>
          <w:b/>
        </w:rPr>
        <w:t xml:space="preserve">Diversification- </w:t>
      </w:r>
      <w:r w:rsidRPr="007F408C">
        <w:rPr>
          <w:rFonts w:ascii="Arial" w:hAnsi="Arial" w:cs="Arial"/>
        </w:rPr>
        <w:t xml:space="preserve">Several researchers have stated that the companies in the footwear industry greatly concentrate on the market penetration strategy and product development strategy rather than the diversification kind of intensive growth approach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YahiaMarzouk</w:t>
      </w:r>
      <w:proofErr w:type="spellEnd"/>
      <w:r w:rsidRPr="007F408C">
        <w:rPr>
          <w:rFonts w:ascii="Arial" w:hAnsi="Arial" w:cs="Arial"/>
          <w:color w:val="222222"/>
          <w:shd w:val="clear" w:color="auto" w:fill="FFFFFF"/>
        </w:rPr>
        <w:t xml:space="preserve"> and Jin, 2023)</w:t>
      </w:r>
      <w:r w:rsidRPr="007F408C">
        <w:rPr>
          <w:rFonts w:ascii="Arial" w:hAnsi="Arial" w:cs="Arial"/>
        </w:rPr>
        <w:t xml:space="preserve">. Diversification intensive growth strategy is concerned with offering new </w:t>
      </w:r>
      <w:r w:rsidRPr="007F408C">
        <w:rPr>
          <w:rFonts w:ascii="Arial" w:hAnsi="Arial" w:cs="Arial"/>
        </w:rPr>
        <w:lastRenderedPageBreak/>
        <w:t>products or services in new segments or markets, like an additional country for the firm's offerings.</w:t>
      </w:r>
    </w:p>
    <w:p w14:paraId="7C27B887"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As per the above discussion, it is recommended that </w:t>
      </w:r>
      <w:proofErr w:type="spellStart"/>
      <w:r w:rsidRPr="007F408C">
        <w:rPr>
          <w:rFonts w:ascii="Arial" w:hAnsi="Arial" w:cs="Arial"/>
        </w:rPr>
        <w:t>JuJu</w:t>
      </w:r>
      <w:proofErr w:type="spellEnd"/>
      <w:r w:rsidRPr="007F408C">
        <w:rPr>
          <w:rFonts w:ascii="Arial" w:hAnsi="Arial" w:cs="Arial"/>
        </w:rPr>
        <w:t>, a footwear firm perform its business actions and make its offerings at a small scale to go with the market development intensive growth strategy (</w:t>
      </w:r>
      <w:proofErr w:type="spellStart"/>
      <w:r w:rsidRPr="007F408C">
        <w:rPr>
          <w:rFonts w:ascii="Arial" w:hAnsi="Arial" w:cs="Arial"/>
        </w:rPr>
        <w:t>JuJu</w:t>
      </w:r>
      <w:proofErr w:type="spellEnd"/>
      <w:r w:rsidRPr="007F408C">
        <w:rPr>
          <w:rFonts w:ascii="Arial" w:hAnsi="Arial" w:cs="Arial"/>
        </w:rPr>
        <w:t xml:space="preserve">, 2023). The reason behind this suggestion is that this helps the firm to successfully expand its reach and strengthen its customer base in a range of markets throughout the world. </w:t>
      </w:r>
      <w:proofErr w:type="gramStart"/>
      <w:r w:rsidRPr="007F408C">
        <w:rPr>
          <w:rFonts w:ascii="Arial" w:hAnsi="Arial" w:cs="Arial"/>
        </w:rPr>
        <w:t>Plus</w:t>
      </w:r>
      <w:proofErr w:type="gramEnd"/>
      <w:r w:rsidRPr="007F408C">
        <w:rPr>
          <w:rFonts w:ascii="Arial" w:hAnsi="Arial" w:cs="Arial"/>
        </w:rPr>
        <w:t xml:space="preserve"> likely, the respective intensive growth strategy further provides a worthier edge to the company to enlarge its presence by attracting the attention of a huge range of consumers in the worldwide markets </w:t>
      </w:r>
      <w:r w:rsidRPr="007F408C">
        <w:rPr>
          <w:rFonts w:ascii="Arial" w:hAnsi="Arial" w:cs="Arial"/>
          <w:color w:val="222222"/>
          <w:shd w:val="clear" w:color="auto" w:fill="FFFFFF"/>
        </w:rPr>
        <w:t>(Ofori and Koomson, 2023)</w:t>
      </w:r>
      <w:r w:rsidRPr="007F408C">
        <w:rPr>
          <w:rFonts w:ascii="Arial" w:hAnsi="Arial" w:cs="Arial"/>
        </w:rPr>
        <w:t xml:space="preserve">. Ultimately, the implementation of a market development strategy impacts the sales of the firm, </w:t>
      </w:r>
      <w:proofErr w:type="spellStart"/>
      <w:r w:rsidRPr="007F408C">
        <w:rPr>
          <w:rFonts w:ascii="Arial" w:hAnsi="Arial" w:cs="Arial"/>
        </w:rPr>
        <w:t>JuJu</w:t>
      </w:r>
      <w:proofErr w:type="spellEnd"/>
      <w:r w:rsidRPr="007F408C">
        <w:rPr>
          <w:rFonts w:ascii="Arial" w:hAnsi="Arial" w:cs="Arial"/>
        </w:rPr>
        <w:t xml:space="preserve"> positively.</w:t>
      </w:r>
    </w:p>
    <w:p w14:paraId="3CCC5FF1" w14:textId="77777777" w:rsidR="00F36016" w:rsidRPr="007F408C" w:rsidRDefault="00F36016" w:rsidP="007F408C">
      <w:pPr>
        <w:spacing w:after="0" w:line="360" w:lineRule="auto"/>
        <w:jc w:val="both"/>
        <w:rPr>
          <w:rFonts w:ascii="Arial" w:hAnsi="Arial" w:cs="Arial"/>
        </w:rPr>
      </w:pPr>
    </w:p>
    <w:p w14:paraId="1ADF0B88" w14:textId="77777777" w:rsidR="00F36016" w:rsidRPr="007F408C" w:rsidRDefault="00F36016" w:rsidP="007F408C">
      <w:pPr>
        <w:pStyle w:val="Heading3"/>
        <w:rPr>
          <w:rFonts w:ascii="Arial" w:hAnsi="Arial" w:cs="Arial"/>
          <w:sz w:val="22"/>
        </w:rPr>
      </w:pPr>
      <w:bookmarkStart w:id="9" w:name="_Toc155860726"/>
      <w:r w:rsidRPr="007F408C">
        <w:rPr>
          <w:rFonts w:ascii="Arial" w:hAnsi="Arial" w:cs="Arial"/>
          <w:sz w:val="22"/>
        </w:rPr>
        <w:t>Bowman’s Strategic Clock Model</w:t>
      </w:r>
      <w:bookmarkEnd w:id="9"/>
    </w:p>
    <w:p w14:paraId="79CA16E0"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To determine and understand the existing strategy of the business organization, it is crucial to analyze some basic strategic positions that come under Bowman's Clock model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Benzaghta</w:t>
      </w:r>
      <w:proofErr w:type="spellEnd"/>
      <w:r w:rsidRPr="007F408C">
        <w:rPr>
          <w:rFonts w:ascii="Arial" w:hAnsi="Arial" w:cs="Arial"/>
          <w:color w:val="222222"/>
          <w:shd w:val="clear" w:color="auto" w:fill="FFFFFF"/>
        </w:rPr>
        <w:t xml:space="preserve"> et al., 2021)</w:t>
      </w:r>
      <w:r w:rsidRPr="007F408C">
        <w:rPr>
          <w:rFonts w:ascii="Arial" w:hAnsi="Arial" w:cs="Arial"/>
        </w:rPr>
        <w:t>. With the examination and determination of these strategic positions, it is helpful to effectually make changes that can help the firm improve its competitive positions or attain a worthier edge in the competitive market. These strategic positions are illustrated below:</w:t>
      </w:r>
    </w:p>
    <w:p w14:paraId="58DC9199" w14:textId="77777777" w:rsidR="00F36016" w:rsidRPr="007F408C" w:rsidRDefault="00F36016" w:rsidP="007F408C">
      <w:pPr>
        <w:spacing w:after="0" w:line="360" w:lineRule="auto"/>
        <w:jc w:val="center"/>
        <w:rPr>
          <w:rFonts w:ascii="Arial" w:hAnsi="Arial" w:cs="Arial"/>
          <w:b/>
        </w:rPr>
      </w:pPr>
      <w:r w:rsidRPr="007F408C">
        <w:rPr>
          <w:rFonts w:ascii="Arial" w:hAnsi="Arial" w:cs="Arial"/>
          <w:noProof/>
        </w:rPr>
        <w:drawing>
          <wp:inline distT="0" distB="0" distL="0" distR="0" wp14:anchorId="441EB975" wp14:editId="69BDA25B">
            <wp:extent cx="3140765" cy="2170673"/>
            <wp:effectExtent l="19050" t="0" r="248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cstate="print"/>
                    <a:srcRect b="10733"/>
                    <a:stretch>
                      <a:fillRect/>
                    </a:stretch>
                  </pic:blipFill>
                  <pic:spPr bwMode="auto">
                    <a:xfrm>
                      <a:off x="0" y="0"/>
                      <a:ext cx="3142980" cy="2172204"/>
                    </a:xfrm>
                    <a:prstGeom prst="rect">
                      <a:avLst/>
                    </a:prstGeom>
                    <a:noFill/>
                    <a:ln w="9525">
                      <a:noFill/>
                      <a:miter lim="800000"/>
                      <a:headEnd/>
                      <a:tailEnd/>
                    </a:ln>
                  </pic:spPr>
                </pic:pic>
              </a:graphicData>
            </a:graphic>
          </wp:inline>
        </w:drawing>
      </w:r>
    </w:p>
    <w:p w14:paraId="20CA8F19" w14:textId="77777777" w:rsidR="00F36016" w:rsidRPr="007F408C" w:rsidRDefault="00F36016" w:rsidP="007F408C">
      <w:pPr>
        <w:spacing w:after="0" w:line="360" w:lineRule="auto"/>
        <w:jc w:val="center"/>
        <w:rPr>
          <w:rFonts w:ascii="Arial" w:hAnsi="Arial" w:cs="Arial"/>
          <w:b/>
        </w:rPr>
      </w:pPr>
      <w:r w:rsidRPr="007F408C">
        <w:rPr>
          <w:rFonts w:ascii="Arial" w:hAnsi="Arial" w:cs="Arial"/>
          <w:b/>
        </w:rPr>
        <w:t xml:space="preserve">Source: </w:t>
      </w:r>
      <w:r w:rsidRPr="007F408C">
        <w:rPr>
          <w:rFonts w:ascii="Arial" w:hAnsi="Arial" w:cs="Arial"/>
          <w:color w:val="222222"/>
          <w:shd w:val="clear" w:color="auto" w:fill="FFFFFF"/>
        </w:rPr>
        <w:t>(Islami et al., 2020)</w:t>
      </w:r>
    </w:p>
    <w:p w14:paraId="15E076DE" w14:textId="77777777" w:rsidR="00F36016" w:rsidRPr="007F408C" w:rsidRDefault="00F36016" w:rsidP="007F408C">
      <w:pPr>
        <w:pStyle w:val="ListParagraph"/>
        <w:numPr>
          <w:ilvl w:val="0"/>
          <w:numId w:val="7"/>
        </w:numPr>
        <w:spacing w:after="0" w:line="360" w:lineRule="auto"/>
        <w:jc w:val="both"/>
        <w:rPr>
          <w:rFonts w:ascii="Arial" w:hAnsi="Arial" w:cs="Arial"/>
        </w:rPr>
      </w:pPr>
      <w:r w:rsidRPr="007F408C">
        <w:rPr>
          <w:rFonts w:ascii="Arial" w:hAnsi="Arial" w:cs="Arial"/>
          <w:b/>
        </w:rPr>
        <w:t xml:space="preserve">Low Price and Low Value Added- </w:t>
      </w:r>
      <w:r w:rsidRPr="007F408C">
        <w:rPr>
          <w:rFonts w:ascii="Arial" w:hAnsi="Arial" w:cs="Arial"/>
        </w:rPr>
        <w:t xml:space="preserve">This position in Bowman's Strategy Clock model is less competitive as the products or services offered by businesses lack differentiation, leading to a decrement in customer satisfaction and fulfillment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YahiaMarzouk</w:t>
      </w:r>
      <w:proofErr w:type="spellEnd"/>
      <w:r w:rsidRPr="007F408C">
        <w:rPr>
          <w:rFonts w:ascii="Arial" w:hAnsi="Arial" w:cs="Arial"/>
          <w:color w:val="222222"/>
          <w:shd w:val="clear" w:color="auto" w:fill="FFFFFF"/>
        </w:rPr>
        <w:t xml:space="preserve"> and Jin, 2023)</w:t>
      </w:r>
      <w:r w:rsidRPr="007F408C">
        <w:rPr>
          <w:rFonts w:ascii="Arial" w:hAnsi="Arial" w:cs="Arial"/>
        </w:rPr>
        <w:t>. Considering this, the approach helps the companies to remain competitive in the market through making offerings at low prices to the consumers. Dollar Tree is one of the popular instances in the respective consideration.</w:t>
      </w:r>
    </w:p>
    <w:p w14:paraId="5F3CF2BF" w14:textId="77777777" w:rsidR="00F36016" w:rsidRPr="007F408C" w:rsidRDefault="00F36016" w:rsidP="007F408C">
      <w:pPr>
        <w:pStyle w:val="ListParagraph"/>
        <w:numPr>
          <w:ilvl w:val="0"/>
          <w:numId w:val="7"/>
        </w:numPr>
        <w:spacing w:after="0" w:line="360" w:lineRule="auto"/>
        <w:jc w:val="both"/>
        <w:rPr>
          <w:rFonts w:ascii="Arial" w:hAnsi="Arial" w:cs="Arial"/>
        </w:rPr>
      </w:pPr>
      <w:r w:rsidRPr="007F408C">
        <w:rPr>
          <w:rFonts w:ascii="Arial" w:hAnsi="Arial" w:cs="Arial"/>
          <w:b/>
        </w:rPr>
        <w:lastRenderedPageBreak/>
        <w:t xml:space="preserve">Low Price- </w:t>
      </w:r>
      <w:r w:rsidRPr="007F408C">
        <w:rPr>
          <w:rFonts w:ascii="Arial" w:hAnsi="Arial" w:cs="Arial"/>
        </w:rPr>
        <w:t xml:space="preserve">Businesses with low pricing approaches are more likely to make their production in large quantities; </w:t>
      </w:r>
      <w:proofErr w:type="gramStart"/>
      <w:r w:rsidRPr="007F408C">
        <w:rPr>
          <w:rFonts w:ascii="Arial" w:hAnsi="Arial" w:cs="Arial"/>
        </w:rPr>
        <w:t>however</w:t>
      </w:r>
      <w:proofErr w:type="gramEnd"/>
      <w:r w:rsidRPr="007F408C">
        <w:rPr>
          <w:rFonts w:ascii="Arial" w:hAnsi="Arial" w:cs="Arial"/>
        </w:rPr>
        <w:t xml:space="preserve"> they have low-profit margins in contrast to other competing products throughout the market </w:t>
      </w:r>
      <w:r w:rsidRPr="007F408C">
        <w:rPr>
          <w:rFonts w:ascii="Arial" w:hAnsi="Arial" w:cs="Arial"/>
          <w:color w:val="222222"/>
          <w:shd w:val="clear" w:color="auto" w:fill="FFFFFF"/>
        </w:rPr>
        <w:t>(Clarissia, 2020)</w:t>
      </w:r>
      <w:r w:rsidRPr="007F408C">
        <w:rPr>
          <w:rFonts w:ascii="Arial" w:hAnsi="Arial" w:cs="Arial"/>
        </w:rPr>
        <w:t>. This position is concerned with cheaper leaders in the market who majorly put their focus on minimizing the cost, low-priced production, fast manufacturing, as well as employing economies of scale. An example of this position is the American airline JetBlue.</w:t>
      </w:r>
    </w:p>
    <w:p w14:paraId="403969E5" w14:textId="77777777" w:rsidR="00F36016" w:rsidRPr="007F408C" w:rsidRDefault="00F36016" w:rsidP="007F408C">
      <w:pPr>
        <w:pStyle w:val="ListParagraph"/>
        <w:numPr>
          <w:ilvl w:val="0"/>
          <w:numId w:val="7"/>
        </w:numPr>
        <w:spacing w:after="0" w:line="360" w:lineRule="auto"/>
        <w:jc w:val="both"/>
        <w:rPr>
          <w:rFonts w:ascii="Arial" w:hAnsi="Arial" w:cs="Arial"/>
        </w:rPr>
      </w:pPr>
      <w:r w:rsidRPr="007F408C">
        <w:rPr>
          <w:rFonts w:ascii="Arial" w:hAnsi="Arial" w:cs="Arial"/>
          <w:b/>
        </w:rPr>
        <w:t xml:space="preserve">Hybrid (Moderate Differentiation) - </w:t>
      </w:r>
      <w:r w:rsidRPr="007F408C">
        <w:rPr>
          <w:rFonts w:ascii="Arial" w:hAnsi="Arial" w:cs="Arial"/>
        </w:rPr>
        <w:t xml:space="preserve">The position that combines the aspects of both low price and product differentiation refers to the hybrid position. This approach vitally focuses on combining the strengths of both approaches to introduce value for the clients in the targeted market </w:t>
      </w:r>
      <w:r w:rsidRPr="007F408C">
        <w:rPr>
          <w:rFonts w:ascii="Arial" w:hAnsi="Arial" w:cs="Arial"/>
          <w:color w:val="222222"/>
          <w:shd w:val="clear" w:color="auto" w:fill="FFFFFF"/>
        </w:rPr>
        <w:t>(Freeman, 2023)</w:t>
      </w:r>
      <w:r w:rsidRPr="007F408C">
        <w:rPr>
          <w:rFonts w:ascii="Arial" w:hAnsi="Arial" w:cs="Arial"/>
        </w:rPr>
        <w:t>. This position fascinates the attention of a huge range of consumers by enabling them with low and reasonable-cost products or services with some product differentiation that may not be accessible in other brands' products. A popular example of this strategy implementation is IKEA.</w:t>
      </w:r>
    </w:p>
    <w:p w14:paraId="75A04E3B" w14:textId="77777777" w:rsidR="00F36016" w:rsidRPr="007F408C" w:rsidRDefault="00F36016" w:rsidP="007F408C">
      <w:pPr>
        <w:pStyle w:val="ListParagraph"/>
        <w:numPr>
          <w:ilvl w:val="0"/>
          <w:numId w:val="7"/>
        </w:numPr>
        <w:tabs>
          <w:tab w:val="left" w:pos="2246"/>
        </w:tabs>
        <w:spacing w:after="0" w:line="360" w:lineRule="auto"/>
        <w:jc w:val="both"/>
        <w:rPr>
          <w:rFonts w:ascii="Arial" w:hAnsi="Arial" w:cs="Arial"/>
          <w:b/>
        </w:rPr>
      </w:pPr>
      <w:r w:rsidRPr="007F408C">
        <w:rPr>
          <w:rFonts w:ascii="Arial" w:hAnsi="Arial" w:cs="Arial"/>
          <w:b/>
        </w:rPr>
        <w:t xml:space="preserve">Differentiation- </w:t>
      </w:r>
      <w:r w:rsidRPr="007F408C">
        <w:rPr>
          <w:rFonts w:ascii="Arial" w:hAnsi="Arial" w:cs="Arial"/>
        </w:rPr>
        <w:t xml:space="preserve">The goal of this position in Bowman's Strategic Clock Model is to enable consumers throughout the world to a higher standard of perceived value of products and services. In this strategy, the quality of products is vitally essential and plays a significant role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Benzaghta</w:t>
      </w:r>
      <w:proofErr w:type="spellEnd"/>
      <w:r w:rsidRPr="007F408C">
        <w:rPr>
          <w:rFonts w:ascii="Arial" w:hAnsi="Arial" w:cs="Arial"/>
          <w:color w:val="222222"/>
          <w:shd w:val="clear" w:color="auto" w:fill="FFFFFF"/>
        </w:rPr>
        <w:t xml:space="preserve"> et al., 2021)</w:t>
      </w:r>
      <w:r w:rsidRPr="007F408C">
        <w:rPr>
          <w:rFonts w:ascii="Arial" w:hAnsi="Arial" w:cs="Arial"/>
        </w:rPr>
        <w:t xml:space="preserve">. Brands that are highly renowned and popular in both the prevailing and overseas markets significantly go with the differentiation strategy as it can help them to successfully attain their brand loyalty in different markets and establish their superior brand presence in the targeted markets as well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Zolfani</w:t>
      </w:r>
      <w:proofErr w:type="spellEnd"/>
      <w:r w:rsidRPr="007F408C">
        <w:rPr>
          <w:rFonts w:ascii="Arial" w:hAnsi="Arial" w:cs="Arial"/>
          <w:color w:val="222222"/>
          <w:shd w:val="clear" w:color="auto" w:fill="FFFFFF"/>
        </w:rPr>
        <w:t xml:space="preserve"> et al., 2021)</w:t>
      </w:r>
      <w:r w:rsidRPr="007F408C">
        <w:rPr>
          <w:rFonts w:ascii="Arial" w:hAnsi="Arial" w:cs="Arial"/>
        </w:rPr>
        <w:t>. Examples of this strategy implementation are Nike, Apple, Premier Inn, and so on.</w:t>
      </w:r>
      <w:r w:rsidRPr="007F408C">
        <w:rPr>
          <w:rFonts w:ascii="Arial" w:hAnsi="Arial" w:cs="Arial"/>
          <w:b/>
        </w:rPr>
        <w:tab/>
      </w:r>
    </w:p>
    <w:p w14:paraId="21E617AF" w14:textId="77777777" w:rsidR="00F36016" w:rsidRPr="007F408C" w:rsidRDefault="00F36016" w:rsidP="007F408C">
      <w:pPr>
        <w:pStyle w:val="ListParagraph"/>
        <w:numPr>
          <w:ilvl w:val="0"/>
          <w:numId w:val="7"/>
        </w:numPr>
        <w:spacing w:after="0" w:line="360" w:lineRule="auto"/>
        <w:jc w:val="both"/>
        <w:rPr>
          <w:rFonts w:ascii="Arial" w:hAnsi="Arial" w:cs="Arial"/>
        </w:rPr>
      </w:pPr>
      <w:r w:rsidRPr="007F408C">
        <w:rPr>
          <w:rFonts w:ascii="Arial" w:hAnsi="Arial" w:cs="Arial"/>
          <w:b/>
        </w:rPr>
        <w:t xml:space="preserve">Focused Differentiation- </w:t>
      </w:r>
      <w:r w:rsidRPr="007F408C">
        <w:rPr>
          <w:rFonts w:ascii="Arial" w:hAnsi="Arial" w:cs="Arial"/>
        </w:rPr>
        <w:t xml:space="preserve">The target of this position in Bowman's Strategic Clock Model is to enable the customers with products and services made up of superior perceived value and at the utmost price standards </w:t>
      </w:r>
      <w:r w:rsidRPr="007F408C">
        <w:rPr>
          <w:rFonts w:ascii="Arial" w:hAnsi="Arial" w:cs="Arial"/>
          <w:color w:val="222222"/>
          <w:shd w:val="clear" w:color="auto" w:fill="FFFFFF"/>
        </w:rPr>
        <w:t>(Islami et al., 2020)</w:t>
      </w:r>
      <w:r w:rsidRPr="007F408C">
        <w:rPr>
          <w:rFonts w:ascii="Arial" w:hAnsi="Arial" w:cs="Arial"/>
        </w:rPr>
        <w:t>. Considerably, a focused differentiation position in the market is generally implemented by luxury and well-known brands that make their offerings at higher prices associated with superior quality. Some popular brands across the world that comply with their respective position are Tiffany, Gucci, Louis Vuitton, Rolls Royce, and several others.</w:t>
      </w:r>
    </w:p>
    <w:p w14:paraId="13275DEF" w14:textId="77777777" w:rsidR="00F36016" w:rsidRPr="007F408C" w:rsidRDefault="00F36016" w:rsidP="007F408C">
      <w:pPr>
        <w:pStyle w:val="ListParagraph"/>
        <w:numPr>
          <w:ilvl w:val="0"/>
          <w:numId w:val="7"/>
        </w:numPr>
        <w:spacing w:after="0" w:line="360" w:lineRule="auto"/>
        <w:jc w:val="both"/>
        <w:rPr>
          <w:rFonts w:ascii="Arial" w:hAnsi="Arial" w:cs="Arial"/>
        </w:rPr>
      </w:pPr>
      <w:r w:rsidRPr="007F408C">
        <w:rPr>
          <w:rFonts w:ascii="Arial" w:hAnsi="Arial" w:cs="Arial"/>
          <w:b/>
        </w:rPr>
        <w:t xml:space="preserve">Risky High Margins- </w:t>
      </w:r>
      <w:r w:rsidRPr="007F408C">
        <w:rPr>
          <w:rFonts w:ascii="Arial" w:hAnsi="Arial" w:cs="Arial"/>
        </w:rPr>
        <w:t xml:space="preserve">As per this position of the respective model, the companies don't make offerings of additional things concerning to perceived value, they just set superior costs of the products or services </w:t>
      </w:r>
      <w:r w:rsidRPr="007F408C">
        <w:rPr>
          <w:rFonts w:ascii="Arial" w:hAnsi="Arial" w:cs="Arial"/>
          <w:color w:val="222222"/>
          <w:shd w:val="clear" w:color="auto" w:fill="FFFFFF"/>
        </w:rPr>
        <w:t>(Clarissia, 2020)</w:t>
      </w:r>
      <w:r w:rsidRPr="007F408C">
        <w:rPr>
          <w:rFonts w:ascii="Arial" w:hAnsi="Arial" w:cs="Arial"/>
        </w:rPr>
        <w:t xml:space="preserve">. </w:t>
      </w:r>
    </w:p>
    <w:p w14:paraId="684B46A1" w14:textId="77777777" w:rsidR="00F36016" w:rsidRPr="007F408C" w:rsidRDefault="00F36016" w:rsidP="007F408C">
      <w:pPr>
        <w:pStyle w:val="ListParagraph"/>
        <w:numPr>
          <w:ilvl w:val="0"/>
          <w:numId w:val="7"/>
        </w:numPr>
        <w:spacing w:after="0" w:line="360" w:lineRule="auto"/>
        <w:jc w:val="both"/>
        <w:rPr>
          <w:rFonts w:ascii="Arial" w:hAnsi="Arial" w:cs="Arial"/>
        </w:rPr>
      </w:pPr>
      <w:r w:rsidRPr="007F408C">
        <w:rPr>
          <w:rFonts w:ascii="Arial" w:hAnsi="Arial" w:cs="Arial"/>
          <w:b/>
        </w:rPr>
        <w:t>Monopoly Pricing-</w:t>
      </w:r>
      <w:r w:rsidRPr="007F408C">
        <w:rPr>
          <w:rFonts w:ascii="Arial" w:hAnsi="Arial" w:cs="Arial"/>
        </w:rPr>
        <w:t xml:space="preserve"> An organization that can solely perform in a market or make its offerings is included as a firm that operates in a monopoly market and determines the </w:t>
      </w:r>
      <w:r w:rsidRPr="007F408C">
        <w:rPr>
          <w:rFonts w:ascii="Arial" w:hAnsi="Arial" w:cs="Arial"/>
        </w:rPr>
        <w:lastRenderedPageBreak/>
        <w:t xml:space="preserve">pricing of its products or services monopolistically </w:t>
      </w:r>
      <w:r w:rsidRPr="007F408C">
        <w:rPr>
          <w:rFonts w:ascii="Arial" w:hAnsi="Arial" w:cs="Arial"/>
          <w:color w:val="222222"/>
          <w:shd w:val="clear" w:color="auto" w:fill="FFFFFF"/>
        </w:rPr>
        <w:t>(Freeman, 2023)</w:t>
      </w:r>
      <w:r w:rsidRPr="007F408C">
        <w:rPr>
          <w:rFonts w:ascii="Arial" w:hAnsi="Arial" w:cs="Arial"/>
        </w:rPr>
        <w:t>. Pfizer is a popular instance in the given consideration.</w:t>
      </w:r>
    </w:p>
    <w:p w14:paraId="2AE18028" w14:textId="77777777" w:rsidR="00F36016" w:rsidRPr="007F408C" w:rsidRDefault="00F36016" w:rsidP="007F408C">
      <w:pPr>
        <w:pStyle w:val="ListParagraph"/>
        <w:numPr>
          <w:ilvl w:val="0"/>
          <w:numId w:val="7"/>
        </w:numPr>
        <w:spacing w:after="0" w:line="360" w:lineRule="auto"/>
        <w:jc w:val="both"/>
        <w:rPr>
          <w:rFonts w:ascii="Arial" w:hAnsi="Arial" w:cs="Arial"/>
        </w:rPr>
      </w:pPr>
      <w:r w:rsidRPr="007F408C">
        <w:rPr>
          <w:rFonts w:ascii="Arial" w:hAnsi="Arial" w:cs="Arial"/>
          <w:b/>
        </w:rPr>
        <w:t>Loss of Market Share-</w:t>
      </w:r>
      <w:r w:rsidRPr="007F408C">
        <w:rPr>
          <w:rFonts w:ascii="Arial" w:hAnsi="Arial" w:cs="Arial"/>
        </w:rPr>
        <w:t xml:space="preserve"> In essence of this position of the model, businesses are establishing a standard that refers to a middle-range price for a good or service with lesser perceived value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Elneel</w:t>
      </w:r>
      <w:proofErr w:type="spellEnd"/>
      <w:r w:rsidRPr="007F408C">
        <w:rPr>
          <w:rFonts w:ascii="Arial" w:hAnsi="Arial" w:cs="Arial"/>
          <w:color w:val="222222"/>
          <w:shd w:val="clear" w:color="auto" w:fill="FFFFFF"/>
        </w:rPr>
        <w:t xml:space="preserve"> et al., 2023)</w:t>
      </w:r>
      <w:r w:rsidRPr="007F408C">
        <w:rPr>
          <w:rFonts w:ascii="Arial" w:hAnsi="Arial" w:cs="Arial"/>
        </w:rPr>
        <w:t>. An example of this core is Blackberry phones.</w:t>
      </w:r>
    </w:p>
    <w:p w14:paraId="239FCE9E" w14:textId="77777777" w:rsidR="00F36016" w:rsidRPr="007F408C" w:rsidRDefault="00F36016" w:rsidP="007F408C">
      <w:pPr>
        <w:spacing w:after="0" w:line="360" w:lineRule="auto"/>
        <w:jc w:val="both"/>
        <w:rPr>
          <w:rFonts w:ascii="Arial" w:hAnsi="Arial" w:cs="Arial"/>
          <w:b/>
        </w:rPr>
      </w:pPr>
    </w:p>
    <w:p w14:paraId="44C65705" w14:textId="77777777" w:rsidR="00F36016" w:rsidRPr="007F408C" w:rsidRDefault="00F36016" w:rsidP="007F408C">
      <w:pPr>
        <w:pStyle w:val="Heading2"/>
        <w:jc w:val="left"/>
        <w:rPr>
          <w:rFonts w:ascii="Arial" w:hAnsi="Arial" w:cs="Arial"/>
          <w:sz w:val="22"/>
        </w:rPr>
      </w:pPr>
      <w:bookmarkStart w:id="10" w:name="_Toc155860727"/>
      <w:r w:rsidRPr="007F408C">
        <w:rPr>
          <w:rFonts w:ascii="Arial" w:hAnsi="Arial" w:cs="Arial"/>
          <w:sz w:val="22"/>
        </w:rPr>
        <w:t>Stakeholder Analysis</w:t>
      </w:r>
      <w:bookmarkEnd w:id="10"/>
    </w:p>
    <w:p w14:paraId="08052992"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It is a procedure to identify those people before project inception, grouping them as per distinct level, interest, influence, and formative the best way to exchange a few words with stakeholder groups throughout </w:t>
      </w:r>
      <w:r w:rsidRPr="007F408C">
        <w:rPr>
          <w:rFonts w:ascii="Arial" w:hAnsi="Arial" w:cs="Arial"/>
          <w:color w:val="222222"/>
          <w:shd w:val="clear" w:color="auto" w:fill="FFFFFF"/>
        </w:rPr>
        <w:t xml:space="preserve">(Beck and </w:t>
      </w:r>
      <w:proofErr w:type="spellStart"/>
      <w:r w:rsidRPr="007F408C">
        <w:rPr>
          <w:rFonts w:ascii="Arial" w:hAnsi="Arial" w:cs="Arial"/>
          <w:color w:val="222222"/>
          <w:shd w:val="clear" w:color="auto" w:fill="FFFFFF"/>
        </w:rPr>
        <w:t>Ferasso</w:t>
      </w:r>
      <w:proofErr w:type="spellEnd"/>
      <w:r w:rsidRPr="007F408C">
        <w:rPr>
          <w:rFonts w:ascii="Arial" w:hAnsi="Arial" w:cs="Arial"/>
          <w:color w:val="222222"/>
          <w:shd w:val="clear" w:color="auto" w:fill="FFFFFF"/>
        </w:rPr>
        <w:t>, 2023)</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mainly focuses on groups of employees, managers, and owners to understand each other concerns for organizational success. To deal with stakeholder analysis, the Manager of </w:t>
      </w:r>
      <w:proofErr w:type="spellStart"/>
      <w:r w:rsidRPr="007F408C">
        <w:rPr>
          <w:rFonts w:ascii="Arial" w:hAnsi="Arial" w:cs="Arial"/>
        </w:rPr>
        <w:t>JuJu</w:t>
      </w:r>
      <w:proofErr w:type="spellEnd"/>
      <w:r w:rsidRPr="007F408C">
        <w:rPr>
          <w:rFonts w:ascii="Arial" w:hAnsi="Arial" w:cs="Arial"/>
        </w:rPr>
        <w:t xml:space="preserve"> Footwear can bring people together for kickoff and meetings to communicate to accomplish the desired outcome. Without stakeholder analysis, the Company mainly focuses on passion and executing the value for organizational development. </w:t>
      </w:r>
    </w:p>
    <w:p w14:paraId="491875D8" w14:textId="77777777" w:rsidR="00F36016" w:rsidRPr="007F408C" w:rsidRDefault="00F36016" w:rsidP="007F408C">
      <w:pPr>
        <w:pStyle w:val="Heading3"/>
        <w:rPr>
          <w:rFonts w:ascii="Arial" w:hAnsi="Arial" w:cs="Arial"/>
          <w:sz w:val="22"/>
        </w:rPr>
      </w:pPr>
      <w:bookmarkStart w:id="11" w:name="_Toc155860728"/>
      <w:r w:rsidRPr="007F408C">
        <w:rPr>
          <w:rFonts w:ascii="Arial" w:hAnsi="Arial" w:cs="Arial"/>
          <w:sz w:val="22"/>
        </w:rPr>
        <w:t>Stakeholder Matrix</w:t>
      </w:r>
      <w:bookmarkEnd w:id="11"/>
    </w:p>
    <w:p w14:paraId="4A6DB4F6" w14:textId="77777777" w:rsidR="00F36016" w:rsidRPr="007F408C" w:rsidRDefault="00F36016" w:rsidP="007F408C">
      <w:pPr>
        <w:spacing w:after="0" w:line="360" w:lineRule="auto"/>
        <w:jc w:val="both"/>
        <w:rPr>
          <w:rFonts w:ascii="Arial" w:hAnsi="Arial" w:cs="Arial"/>
          <w:b/>
        </w:rPr>
      </w:pPr>
      <w:r w:rsidRPr="007F408C">
        <w:rPr>
          <w:rFonts w:ascii="Arial" w:hAnsi="Arial" w:cs="Arial"/>
        </w:rPr>
        <w:t>It provides an opportunity to map the stakeholder environment understand individual perspectives, create a plan, and address the stakeholder needs for organizational success (</w:t>
      </w:r>
      <w:proofErr w:type="spellStart"/>
      <w:r w:rsidRPr="007F408C">
        <w:rPr>
          <w:rFonts w:ascii="Arial" w:hAnsi="Arial" w:cs="Arial"/>
        </w:rPr>
        <w:t>JuJu</w:t>
      </w:r>
      <w:proofErr w:type="spellEnd"/>
      <w:r w:rsidRPr="007F408C">
        <w:rPr>
          <w:rFonts w:ascii="Arial" w:hAnsi="Arial" w:cs="Arial"/>
        </w:rPr>
        <w:t xml:space="preserve">, 2023). To deal with changing situations, the Manager of </w:t>
      </w:r>
      <w:proofErr w:type="spellStart"/>
      <w:r w:rsidRPr="007F408C">
        <w:rPr>
          <w:rFonts w:ascii="Arial" w:hAnsi="Arial" w:cs="Arial"/>
        </w:rPr>
        <w:t>JuJu</w:t>
      </w:r>
      <w:proofErr w:type="spellEnd"/>
      <w:r w:rsidRPr="007F408C">
        <w:rPr>
          <w:rFonts w:ascii="Arial" w:hAnsi="Arial" w:cs="Arial"/>
        </w:rPr>
        <w:t xml:space="preserve"> Footwear focuses on the high impact on success on stakeholders for organizational growth. Simply, a stakeholder includes a person or group of people to develop a relationship with the business to meet the customer demand </w:t>
      </w:r>
      <w:r w:rsidRPr="007F408C">
        <w:rPr>
          <w:rFonts w:ascii="Arial" w:hAnsi="Arial" w:cs="Arial"/>
          <w:color w:val="222222"/>
          <w:shd w:val="clear" w:color="auto" w:fill="FFFFFF"/>
        </w:rPr>
        <w:t>(Clarissia, 2020)</w:t>
      </w:r>
      <w:r w:rsidRPr="007F408C">
        <w:rPr>
          <w:rFonts w:ascii="Arial" w:hAnsi="Arial" w:cs="Arial"/>
        </w:rPr>
        <w:t xml:space="preserve">. The Company needs to understand the interests, goals, and objectives of stakeholders to develop a clear strategy. </w:t>
      </w:r>
    </w:p>
    <w:p w14:paraId="6DC424DF" w14:textId="77777777" w:rsidR="00F36016" w:rsidRPr="007F408C" w:rsidRDefault="00F36016" w:rsidP="007F408C">
      <w:pPr>
        <w:spacing w:after="0" w:line="360" w:lineRule="auto"/>
        <w:jc w:val="center"/>
        <w:rPr>
          <w:rFonts w:ascii="Arial" w:hAnsi="Arial" w:cs="Arial"/>
          <w:b/>
        </w:rPr>
      </w:pPr>
      <w:r w:rsidRPr="007F408C">
        <w:rPr>
          <w:rFonts w:ascii="Arial" w:hAnsi="Arial" w:cs="Arial"/>
          <w:noProof/>
        </w:rPr>
        <w:drawing>
          <wp:inline distT="0" distB="0" distL="0" distR="0" wp14:anchorId="2B0A69A2" wp14:editId="498326E5">
            <wp:extent cx="2912166" cy="2337683"/>
            <wp:effectExtent l="19050" t="0" r="2484"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2"/>
                    <a:srcRect l="17202" t="3614" r="20077" b="6160"/>
                    <a:stretch>
                      <a:fillRect/>
                    </a:stretch>
                  </pic:blipFill>
                  <pic:spPr bwMode="auto">
                    <a:xfrm>
                      <a:off x="0" y="0"/>
                      <a:ext cx="2913554" cy="2338797"/>
                    </a:xfrm>
                    <a:prstGeom prst="rect">
                      <a:avLst/>
                    </a:prstGeom>
                    <a:noFill/>
                    <a:ln w="9525">
                      <a:noFill/>
                      <a:miter lim="800000"/>
                      <a:headEnd/>
                      <a:tailEnd/>
                    </a:ln>
                  </pic:spPr>
                </pic:pic>
              </a:graphicData>
            </a:graphic>
          </wp:inline>
        </w:drawing>
      </w:r>
    </w:p>
    <w:p w14:paraId="18C7613F" w14:textId="77777777" w:rsidR="00F36016" w:rsidRPr="007F408C" w:rsidRDefault="00F36016" w:rsidP="007F408C">
      <w:pPr>
        <w:spacing w:after="0" w:line="360" w:lineRule="auto"/>
        <w:jc w:val="center"/>
        <w:rPr>
          <w:rFonts w:ascii="Arial" w:hAnsi="Arial" w:cs="Arial"/>
          <w:b/>
        </w:rPr>
      </w:pPr>
      <w:r w:rsidRPr="007F408C">
        <w:rPr>
          <w:rFonts w:ascii="Arial" w:hAnsi="Arial" w:cs="Arial"/>
          <w:b/>
        </w:rPr>
        <w:t xml:space="preserve">Source: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YahiaMarzouk</w:t>
      </w:r>
      <w:proofErr w:type="spellEnd"/>
      <w:r w:rsidRPr="007F408C">
        <w:rPr>
          <w:rFonts w:ascii="Arial" w:hAnsi="Arial" w:cs="Arial"/>
          <w:color w:val="222222"/>
          <w:shd w:val="clear" w:color="auto" w:fill="FFFFFF"/>
        </w:rPr>
        <w:t xml:space="preserve"> and Jin, 2023)</w:t>
      </w:r>
    </w:p>
    <w:p w14:paraId="33EA6675" w14:textId="77777777" w:rsidR="00F36016" w:rsidRPr="007F408C" w:rsidRDefault="00F36016" w:rsidP="007F408C">
      <w:pPr>
        <w:pStyle w:val="ListParagraph"/>
        <w:numPr>
          <w:ilvl w:val="0"/>
          <w:numId w:val="3"/>
        </w:numPr>
        <w:spacing w:after="0" w:line="360" w:lineRule="auto"/>
        <w:jc w:val="both"/>
        <w:rPr>
          <w:rFonts w:ascii="Arial" w:hAnsi="Arial" w:cs="Arial"/>
          <w:b/>
        </w:rPr>
      </w:pPr>
      <w:r w:rsidRPr="007F408C">
        <w:rPr>
          <w:rFonts w:ascii="Arial" w:hAnsi="Arial" w:cs="Arial"/>
          <w:b/>
        </w:rPr>
        <w:lastRenderedPageBreak/>
        <w:t>High Power, High Interest:</w:t>
      </w:r>
      <w:r w:rsidRPr="007F408C">
        <w:rPr>
          <w:rFonts w:ascii="Arial" w:hAnsi="Arial" w:cs="Arial"/>
        </w:rPr>
        <w:t xml:space="preserve"> In this, stakeholder of </w:t>
      </w:r>
      <w:proofErr w:type="spellStart"/>
      <w:r w:rsidRPr="007F408C">
        <w:rPr>
          <w:rFonts w:ascii="Arial" w:hAnsi="Arial" w:cs="Arial"/>
        </w:rPr>
        <w:t>JuJu</w:t>
      </w:r>
      <w:proofErr w:type="spellEnd"/>
      <w:r w:rsidRPr="007F408C">
        <w:rPr>
          <w:rFonts w:ascii="Arial" w:hAnsi="Arial" w:cs="Arial"/>
        </w:rPr>
        <w:t xml:space="preserve"> Footwear stakeholder should prioritize and keep them happy with the success of the new project in the marketplace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Dalirazar</w:t>
      </w:r>
      <w:proofErr w:type="spellEnd"/>
      <w:r w:rsidRPr="007F408C">
        <w:rPr>
          <w:rFonts w:ascii="Arial" w:hAnsi="Arial" w:cs="Arial"/>
          <w:color w:val="222222"/>
          <w:shd w:val="clear" w:color="auto" w:fill="FFFFFF"/>
        </w:rPr>
        <w:t xml:space="preserve"> and Sabzi, 2023)</w:t>
      </w:r>
      <w:r w:rsidRPr="007F408C">
        <w:rPr>
          <w:rFonts w:ascii="Arial" w:hAnsi="Arial" w:cs="Arial"/>
        </w:rPr>
        <w:t xml:space="preserve">. The Company mainly focuses on the launch of new projects that are beneficial for stakeholder success. </w:t>
      </w:r>
    </w:p>
    <w:p w14:paraId="426975AA" w14:textId="77777777" w:rsidR="00F36016" w:rsidRPr="007F408C" w:rsidRDefault="00F36016" w:rsidP="007F408C">
      <w:pPr>
        <w:pStyle w:val="ListParagraph"/>
        <w:numPr>
          <w:ilvl w:val="0"/>
          <w:numId w:val="3"/>
        </w:numPr>
        <w:spacing w:after="0" w:line="360" w:lineRule="auto"/>
        <w:jc w:val="both"/>
        <w:rPr>
          <w:rFonts w:ascii="Arial" w:hAnsi="Arial" w:cs="Arial"/>
          <w:b/>
        </w:rPr>
      </w:pPr>
      <w:r w:rsidRPr="007F408C">
        <w:rPr>
          <w:rFonts w:ascii="Arial" w:hAnsi="Arial" w:cs="Arial"/>
          <w:b/>
        </w:rPr>
        <w:t xml:space="preserve">High Power, Low Interest: </w:t>
      </w:r>
      <w:r w:rsidRPr="007F408C">
        <w:rPr>
          <w:rFonts w:ascii="Arial" w:hAnsi="Arial" w:cs="Arial"/>
        </w:rPr>
        <w:t xml:space="preserve">With this influence in the firm, </w:t>
      </w:r>
      <w:proofErr w:type="spellStart"/>
      <w:r w:rsidRPr="007F408C">
        <w:rPr>
          <w:rFonts w:ascii="Arial" w:hAnsi="Arial" w:cs="Arial"/>
        </w:rPr>
        <w:t>JuJu</w:t>
      </w:r>
      <w:proofErr w:type="spellEnd"/>
      <w:r w:rsidRPr="007F408C">
        <w:rPr>
          <w:rFonts w:ascii="Arial" w:hAnsi="Arial" w:cs="Arial"/>
        </w:rPr>
        <w:t xml:space="preserve"> should work to keep those people satisfied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Khajezadeh</w:t>
      </w:r>
      <w:proofErr w:type="spellEnd"/>
      <w:r w:rsidRPr="007F408C">
        <w:rPr>
          <w:rFonts w:ascii="Arial" w:hAnsi="Arial" w:cs="Arial"/>
          <w:color w:val="222222"/>
          <w:shd w:val="clear" w:color="auto" w:fill="FFFFFF"/>
        </w:rPr>
        <w:t xml:space="preserve"> et al., 2019)</w:t>
      </w:r>
      <w:r w:rsidRPr="007F408C">
        <w:rPr>
          <w:rFonts w:ascii="Arial" w:hAnsi="Arial" w:cs="Arial"/>
        </w:rPr>
        <w:t xml:space="preserve">. The Company does not show a deep interest in their </w:t>
      </w:r>
      <w:proofErr w:type="gramStart"/>
      <w:r w:rsidRPr="007F408C">
        <w:rPr>
          <w:rFonts w:ascii="Arial" w:hAnsi="Arial" w:cs="Arial"/>
        </w:rPr>
        <w:t>project, and</w:t>
      </w:r>
      <w:proofErr w:type="gramEnd"/>
      <w:r w:rsidRPr="007F408C">
        <w:rPr>
          <w:rFonts w:ascii="Arial" w:hAnsi="Arial" w:cs="Arial"/>
        </w:rPr>
        <w:t xml:space="preserve"> cannot turn off if over-communicate with people. Moreover, </w:t>
      </w:r>
      <w:proofErr w:type="spellStart"/>
      <w:r w:rsidRPr="007F408C">
        <w:rPr>
          <w:rFonts w:ascii="Arial" w:hAnsi="Arial" w:cs="Arial"/>
        </w:rPr>
        <w:t>JuJu</w:t>
      </w:r>
      <w:proofErr w:type="spellEnd"/>
      <w:r w:rsidRPr="007F408C">
        <w:rPr>
          <w:rFonts w:ascii="Arial" w:hAnsi="Arial" w:cs="Arial"/>
        </w:rPr>
        <w:t xml:space="preserve"> is not able to discuss with people for organizational growth. </w:t>
      </w:r>
    </w:p>
    <w:p w14:paraId="62D3C875" w14:textId="77777777" w:rsidR="00F36016" w:rsidRPr="007F408C" w:rsidRDefault="00F36016" w:rsidP="007F408C">
      <w:pPr>
        <w:pStyle w:val="ListParagraph"/>
        <w:numPr>
          <w:ilvl w:val="0"/>
          <w:numId w:val="3"/>
        </w:numPr>
        <w:spacing w:after="0" w:line="360" w:lineRule="auto"/>
        <w:jc w:val="both"/>
        <w:rPr>
          <w:rFonts w:ascii="Arial" w:hAnsi="Arial" w:cs="Arial"/>
          <w:b/>
        </w:rPr>
      </w:pPr>
      <w:r w:rsidRPr="007F408C">
        <w:rPr>
          <w:rFonts w:ascii="Arial" w:hAnsi="Arial" w:cs="Arial"/>
          <w:b/>
        </w:rPr>
        <w:t>Low Power, High Interest:</w:t>
      </w:r>
      <w:r w:rsidRPr="007F408C">
        <w:rPr>
          <w:rFonts w:ascii="Arial" w:hAnsi="Arial" w:cs="Arial"/>
        </w:rPr>
        <w:t xml:space="preserve"> The Company wants to keep people informed and check regularly </w:t>
      </w:r>
      <w:r w:rsidRPr="007F408C">
        <w:rPr>
          <w:rFonts w:ascii="Arial" w:hAnsi="Arial" w:cs="Arial"/>
          <w:color w:val="222222"/>
          <w:shd w:val="clear" w:color="auto" w:fill="FFFFFF"/>
        </w:rPr>
        <w:t>(Freeman, 2023)</w:t>
      </w:r>
      <w:r w:rsidRPr="007F408C">
        <w:rPr>
          <w:rFonts w:ascii="Arial" w:hAnsi="Arial" w:cs="Arial"/>
        </w:rPr>
        <w:t xml:space="preserve">. </w:t>
      </w:r>
      <w:proofErr w:type="spellStart"/>
      <w:r w:rsidRPr="007F408C">
        <w:rPr>
          <w:rFonts w:ascii="Arial" w:hAnsi="Arial" w:cs="Arial"/>
        </w:rPr>
        <w:t>JuJu's</w:t>
      </w:r>
      <w:proofErr w:type="spellEnd"/>
      <w:r w:rsidRPr="007F408C">
        <w:rPr>
          <w:rFonts w:ascii="Arial" w:hAnsi="Arial" w:cs="Arial"/>
        </w:rPr>
        <w:t xml:space="preserve"> manager does not experience the problem of the specific project's negative impact on performance. </w:t>
      </w:r>
    </w:p>
    <w:p w14:paraId="71BE1834" w14:textId="77777777" w:rsidR="00F36016" w:rsidRPr="007F408C" w:rsidRDefault="00F36016" w:rsidP="007F408C">
      <w:pPr>
        <w:pStyle w:val="ListParagraph"/>
        <w:numPr>
          <w:ilvl w:val="0"/>
          <w:numId w:val="3"/>
        </w:numPr>
        <w:spacing w:after="0" w:line="360" w:lineRule="auto"/>
        <w:jc w:val="both"/>
        <w:rPr>
          <w:rFonts w:ascii="Arial" w:hAnsi="Arial" w:cs="Arial"/>
          <w:b/>
        </w:rPr>
      </w:pPr>
      <w:r w:rsidRPr="007F408C">
        <w:rPr>
          <w:rFonts w:ascii="Arial" w:hAnsi="Arial" w:cs="Arial"/>
          <w:b/>
        </w:rPr>
        <w:t xml:space="preserve">Low Power, Low Interest: </w:t>
      </w:r>
      <w:r w:rsidRPr="007F408C">
        <w:rPr>
          <w:rFonts w:ascii="Arial" w:hAnsi="Arial" w:cs="Arial"/>
        </w:rPr>
        <w:t xml:space="preserve">In this, the firm mainly focuses on updating the working of the project and does not involve those people in the progress of the project </w:t>
      </w:r>
      <w:r w:rsidRPr="007F408C">
        <w:rPr>
          <w:rFonts w:ascii="Arial" w:hAnsi="Arial" w:cs="Arial"/>
          <w:color w:val="222222"/>
          <w:shd w:val="clear" w:color="auto" w:fill="FFFFFF"/>
        </w:rPr>
        <w:t>(Xue et al., 2023)</w:t>
      </w:r>
      <w:r w:rsidRPr="007F408C">
        <w:rPr>
          <w:rFonts w:ascii="Arial" w:hAnsi="Arial" w:cs="Arial"/>
        </w:rPr>
        <w:t xml:space="preserve">. The Company always tries to inform people periodically that their investment is in progress for future success. </w:t>
      </w:r>
    </w:p>
    <w:p w14:paraId="7D0B9FE9" w14:textId="77777777" w:rsidR="00F36016" w:rsidRPr="007F408C" w:rsidRDefault="00F36016" w:rsidP="007F408C">
      <w:pPr>
        <w:pStyle w:val="ListParagraph"/>
        <w:numPr>
          <w:ilvl w:val="0"/>
          <w:numId w:val="3"/>
        </w:numPr>
        <w:spacing w:after="0" w:line="360" w:lineRule="auto"/>
        <w:jc w:val="both"/>
        <w:rPr>
          <w:rFonts w:ascii="Arial" w:hAnsi="Arial" w:cs="Arial"/>
          <w:b/>
        </w:rPr>
      </w:pPr>
    </w:p>
    <w:p w14:paraId="24B36BB8" w14:textId="77777777" w:rsidR="00F36016" w:rsidRPr="007F408C" w:rsidRDefault="00F36016" w:rsidP="007F408C">
      <w:pPr>
        <w:pStyle w:val="Heading3"/>
        <w:rPr>
          <w:rFonts w:ascii="Arial" w:hAnsi="Arial" w:cs="Arial"/>
          <w:sz w:val="22"/>
        </w:rPr>
      </w:pPr>
      <w:bookmarkStart w:id="12" w:name="_Toc155860729"/>
      <w:r w:rsidRPr="007F408C">
        <w:rPr>
          <w:rFonts w:ascii="Arial" w:hAnsi="Arial" w:cs="Arial"/>
          <w:sz w:val="22"/>
        </w:rPr>
        <w:t>Suitable, Feasible, and Acceptable Strategic option</w:t>
      </w:r>
      <w:bookmarkEnd w:id="12"/>
    </w:p>
    <w:p w14:paraId="123829D1" w14:textId="77777777" w:rsidR="00F36016" w:rsidRPr="007F408C" w:rsidRDefault="00F36016" w:rsidP="007F408C">
      <w:pPr>
        <w:spacing w:after="0" w:line="360" w:lineRule="auto"/>
        <w:jc w:val="both"/>
        <w:rPr>
          <w:rFonts w:ascii="Arial" w:hAnsi="Arial" w:cs="Arial"/>
        </w:rPr>
      </w:pPr>
      <w:proofErr w:type="spellStart"/>
      <w:r w:rsidRPr="007F408C">
        <w:rPr>
          <w:rFonts w:ascii="Arial" w:hAnsi="Arial" w:cs="Arial"/>
        </w:rPr>
        <w:t>JuJu</w:t>
      </w:r>
      <w:proofErr w:type="spellEnd"/>
      <w:r w:rsidRPr="007F408C">
        <w:rPr>
          <w:rFonts w:ascii="Arial" w:hAnsi="Arial" w:cs="Arial"/>
        </w:rPr>
        <w:t xml:space="preserve"> Footwear applied SAF’s strategy to confront the current market for future success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Elneel</w:t>
      </w:r>
      <w:proofErr w:type="spellEnd"/>
      <w:r w:rsidRPr="007F408C">
        <w:rPr>
          <w:rFonts w:ascii="Arial" w:hAnsi="Arial" w:cs="Arial"/>
          <w:color w:val="222222"/>
          <w:shd w:val="clear" w:color="auto" w:fill="FFFFFF"/>
        </w:rPr>
        <w:t xml:space="preserve"> et al., 2023)</w:t>
      </w:r>
      <w:r w:rsidRPr="007F408C">
        <w:rPr>
          <w:rFonts w:ascii="Arial" w:hAnsi="Arial" w:cs="Arial"/>
        </w:rPr>
        <w:t xml:space="preserve">. The Company is willing to change the new development of shoes and other accessories for kids to improve their experience. </w:t>
      </w:r>
      <w:proofErr w:type="spellStart"/>
      <w:r w:rsidRPr="007F408C">
        <w:rPr>
          <w:rFonts w:ascii="Arial" w:hAnsi="Arial" w:cs="Arial"/>
        </w:rPr>
        <w:t>JuJu</w:t>
      </w:r>
      <w:proofErr w:type="spellEnd"/>
      <w:r w:rsidRPr="007F408C">
        <w:rPr>
          <w:rFonts w:ascii="Arial" w:hAnsi="Arial" w:cs="Arial"/>
        </w:rPr>
        <w:t xml:space="preserve"> Footwear wants to see its threats coming and protect itself against competitors. </w:t>
      </w:r>
    </w:p>
    <w:p w14:paraId="0FA904B4" w14:textId="77777777" w:rsidR="00F36016" w:rsidRPr="007F408C" w:rsidRDefault="00F36016" w:rsidP="007F408C">
      <w:pPr>
        <w:pStyle w:val="ListParagraph"/>
        <w:numPr>
          <w:ilvl w:val="0"/>
          <w:numId w:val="4"/>
        </w:numPr>
        <w:spacing w:after="0" w:line="360" w:lineRule="auto"/>
        <w:jc w:val="both"/>
        <w:rPr>
          <w:rFonts w:ascii="Arial" w:hAnsi="Arial" w:cs="Arial"/>
        </w:rPr>
      </w:pPr>
      <w:r w:rsidRPr="007F408C">
        <w:rPr>
          <w:rFonts w:ascii="Arial" w:hAnsi="Arial" w:cs="Arial"/>
          <w:b/>
        </w:rPr>
        <w:t>Suitable:</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mainly focuses on the creation of new products or services to fulfill customer needs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Dalirazar</w:t>
      </w:r>
      <w:proofErr w:type="spellEnd"/>
      <w:r w:rsidRPr="007F408C">
        <w:rPr>
          <w:rFonts w:ascii="Arial" w:hAnsi="Arial" w:cs="Arial"/>
          <w:color w:val="222222"/>
          <w:shd w:val="clear" w:color="auto" w:fill="FFFFFF"/>
        </w:rPr>
        <w:t xml:space="preserve"> and Sabzi, 2023)</w:t>
      </w:r>
      <w:r w:rsidRPr="007F408C">
        <w:rPr>
          <w:rFonts w:ascii="Arial" w:hAnsi="Arial" w:cs="Arial"/>
        </w:rPr>
        <w:t xml:space="preserve">. Nowadays, the Manager of </w:t>
      </w:r>
      <w:proofErr w:type="spellStart"/>
      <w:r w:rsidRPr="007F408C">
        <w:rPr>
          <w:rFonts w:ascii="Arial" w:hAnsi="Arial" w:cs="Arial"/>
        </w:rPr>
        <w:t>JuJu</w:t>
      </w:r>
      <w:proofErr w:type="spellEnd"/>
      <w:r w:rsidRPr="007F408C">
        <w:rPr>
          <w:rFonts w:ascii="Arial" w:hAnsi="Arial" w:cs="Arial"/>
        </w:rPr>
        <w:t xml:space="preserve"> Footwear upgrading its product line to cater to existing customer needs. The Company depends on materials from England for manufacturing jelly shoes to satisfy the needs of the client. </w:t>
      </w:r>
      <w:proofErr w:type="spellStart"/>
      <w:r w:rsidRPr="007F408C">
        <w:rPr>
          <w:rFonts w:ascii="Arial" w:hAnsi="Arial" w:cs="Arial"/>
        </w:rPr>
        <w:t>JuJu</w:t>
      </w:r>
      <w:proofErr w:type="spellEnd"/>
      <w:r w:rsidRPr="007F408C">
        <w:rPr>
          <w:rFonts w:ascii="Arial" w:hAnsi="Arial" w:cs="Arial"/>
        </w:rPr>
        <w:t xml:space="preserve"> Footwear is the introduction of a unique design of glitter shoes for kids to improve their experience. </w:t>
      </w:r>
    </w:p>
    <w:p w14:paraId="622635B2" w14:textId="77777777" w:rsidR="00F36016" w:rsidRPr="007F408C" w:rsidRDefault="00F36016" w:rsidP="007F408C">
      <w:pPr>
        <w:pStyle w:val="ListParagraph"/>
        <w:numPr>
          <w:ilvl w:val="0"/>
          <w:numId w:val="4"/>
        </w:numPr>
        <w:spacing w:after="0" w:line="360" w:lineRule="auto"/>
        <w:jc w:val="both"/>
        <w:rPr>
          <w:rFonts w:ascii="Arial" w:hAnsi="Arial" w:cs="Arial"/>
          <w:b/>
        </w:rPr>
      </w:pPr>
      <w:r w:rsidRPr="007F408C">
        <w:rPr>
          <w:rFonts w:ascii="Arial" w:hAnsi="Arial" w:cs="Arial"/>
          <w:b/>
        </w:rPr>
        <w:t>Feasible:</w:t>
      </w:r>
      <w:r w:rsidRPr="007F408C">
        <w:rPr>
          <w:rFonts w:ascii="Arial" w:hAnsi="Arial" w:cs="Arial"/>
        </w:rPr>
        <w:t xml:space="preserve"> In this, </w:t>
      </w:r>
      <w:proofErr w:type="spellStart"/>
      <w:r w:rsidRPr="007F408C">
        <w:rPr>
          <w:rFonts w:ascii="Arial" w:hAnsi="Arial" w:cs="Arial"/>
        </w:rPr>
        <w:t>JuJu</w:t>
      </w:r>
      <w:proofErr w:type="spellEnd"/>
      <w:r w:rsidRPr="007F408C">
        <w:rPr>
          <w:rFonts w:ascii="Arial" w:hAnsi="Arial" w:cs="Arial"/>
        </w:rPr>
        <w:t xml:space="preserve"> Footwear examines the practical implementation of a strategy to improve organizational value </w:t>
      </w:r>
      <w:r w:rsidRPr="007F408C">
        <w:rPr>
          <w:rFonts w:ascii="Arial" w:hAnsi="Arial" w:cs="Arial"/>
          <w:color w:val="222222"/>
          <w:shd w:val="clear" w:color="auto" w:fill="FFFFFF"/>
        </w:rPr>
        <w:t xml:space="preserve">(Beck and </w:t>
      </w:r>
      <w:proofErr w:type="spellStart"/>
      <w:r w:rsidRPr="007F408C">
        <w:rPr>
          <w:rFonts w:ascii="Arial" w:hAnsi="Arial" w:cs="Arial"/>
          <w:color w:val="222222"/>
          <w:shd w:val="clear" w:color="auto" w:fill="FFFFFF"/>
        </w:rPr>
        <w:t>Ferasso</w:t>
      </w:r>
      <w:proofErr w:type="spellEnd"/>
      <w:r w:rsidRPr="007F408C">
        <w:rPr>
          <w:rFonts w:ascii="Arial" w:hAnsi="Arial" w:cs="Arial"/>
          <w:color w:val="222222"/>
          <w:shd w:val="clear" w:color="auto" w:fill="FFFFFF"/>
        </w:rPr>
        <w:t>, 2023)</w:t>
      </w:r>
      <w:r w:rsidRPr="007F408C">
        <w:rPr>
          <w:rFonts w:ascii="Arial" w:hAnsi="Arial" w:cs="Arial"/>
        </w:rPr>
        <w:t xml:space="preserve">. The Company looks toward the availability of necessary resources like finance, personnel, and technology to fulfill the customer needs. </w:t>
      </w:r>
      <w:proofErr w:type="spellStart"/>
      <w:r w:rsidRPr="007F408C">
        <w:rPr>
          <w:rFonts w:ascii="Arial" w:hAnsi="Arial" w:cs="Arial"/>
        </w:rPr>
        <w:t>JuJu</w:t>
      </w:r>
      <w:proofErr w:type="spellEnd"/>
      <w:r w:rsidRPr="007F408C">
        <w:rPr>
          <w:rFonts w:ascii="Arial" w:hAnsi="Arial" w:cs="Arial"/>
        </w:rPr>
        <w:t xml:space="preserve"> Footwear focuses on practical matters in the context of resources and capabilities to become successful. </w:t>
      </w:r>
    </w:p>
    <w:p w14:paraId="6EE6D25D" w14:textId="77777777" w:rsidR="00F36016" w:rsidRPr="007F408C" w:rsidRDefault="00F36016" w:rsidP="007F408C">
      <w:pPr>
        <w:pStyle w:val="ListParagraph"/>
        <w:numPr>
          <w:ilvl w:val="0"/>
          <w:numId w:val="4"/>
        </w:numPr>
        <w:spacing w:after="0" w:line="360" w:lineRule="auto"/>
        <w:jc w:val="both"/>
        <w:rPr>
          <w:rFonts w:ascii="Arial" w:hAnsi="Arial" w:cs="Arial"/>
          <w:b/>
        </w:rPr>
      </w:pPr>
      <w:r w:rsidRPr="007F408C">
        <w:rPr>
          <w:rFonts w:ascii="Arial" w:hAnsi="Arial" w:cs="Arial"/>
          <w:b/>
        </w:rPr>
        <w:t xml:space="preserve">Acceptable: </w:t>
      </w:r>
      <w:r w:rsidRPr="007F408C">
        <w:rPr>
          <w:rFonts w:ascii="Arial" w:hAnsi="Arial" w:cs="Arial"/>
        </w:rPr>
        <w:t xml:space="preserve">The Company is mainly concerned with the proposed strategy of glitter shoes to get stakeholder values and expectations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Khajezadeh</w:t>
      </w:r>
      <w:proofErr w:type="spellEnd"/>
      <w:r w:rsidRPr="007F408C">
        <w:rPr>
          <w:rFonts w:ascii="Arial" w:hAnsi="Arial" w:cs="Arial"/>
          <w:color w:val="222222"/>
          <w:shd w:val="clear" w:color="auto" w:fill="FFFFFF"/>
        </w:rPr>
        <w:t xml:space="preserve"> et al., 2019)</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w:t>
      </w:r>
      <w:r w:rsidRPr="007F408C">
        <w:rPr>
          <w:rFonts w:ascii="Arial" w:hAnsi="Arial" w:cs="Arial"/>
        </w:rPr>
        <w:lastRenderedPageBreak/>
        <w:t xml:space="preserve">Footwear focuses on a range of performance measures, while also covering the range of marketing, innovation, and learning for organizational development. The Company mainly focuses on understanding the viewpoints of distinct groups who influence the strategy. </w:t>
      </w:r>
    </w:p>
    <w:p w14:paraId="28213EC9" w14:textId="77777777" w:rsidR="00F36016" w:rsidRPr="007F408C" w:rsidRDefault="00F36016" w:rsidP="007F408C">
      <w:pPr>
        <w:pStyle w:val="Heading2"/>
        <w:jc w:val="left"/>
        <w:rPr>
          <w:rFonts w:ascii="Arial" w:hAnsi="Arial" w:cs="Arial"/>
          <w:sz w:val="22"/>
        </w:rPr>
      </w:pPr>
      <w:bookmarkStart w:id="13" w:name="_Toc155860730"/>
      <w:r w:rsidRPr="007F408C">
        <w:rPr>
          <w:rFonts w:ascii="Arial" w:hAnsi="Arial" w:cs="Arial"/>
          <w:sz w:val="22"/>
        </w:rPr>
        <w:t>Strategic Recommendation for Future Development</w:t>
      </w:r>
      <w:bookmarkEnd w:id="13"/>
    </w:p>
    <w:p w14:paraId="674C8F77" w14:textId="192A64D3" w:rsidR="00F36016" w:rsidRPr="007F408C" w:rsidRDefault="00F36016" w:rsidP="007F408C">
      <w:pPr>
        <w:spacing w:after="0" w:line="360" w:lineRule="auto"/>
        <w:jc w:val="both"/>
        <w:rPr>
          <w:rFonts w:ascii="Arial" w:hAnsi="Arial" w:cs="Arial"/>
        </w:rPr>
      </w:pPr>
      <w:proofErr w:type="spellStart"/>
      <w:r w:rsidRPr="007F408C">
        <w:rPr>
          <w:rFonts w:ascii="Arial" w:hAnsi="Arial" w:cs="Arial"/>
        </w:rPr>
        <w:t>JuJu</w:t>
      </w:r>
      <w:proofErr w:type="spellEnd"/>
      <w:r w:rsidRPr="007F408C">
        <w:rPr>
          <w:rFonts w:ascii="Arial" w:hAnsi="Arial" w:cs="Arial"/>
        </w:rPr>
        <w:t xml:space="preserve"> Footwear should produce naturally vegan with no animal derivatives and follow the EU and UK legislation. The Company must improve its current working process, and manufacturing as well as distribution of shoes to meet the customer needs </w:t>
      </w:r>
      <w:r w:rsidRPr="007F408C">
        <w:rPr>
          <w:rFonts w:ascii="Arial" w:hAnsi="Arial" w:cs="Arial"/>
          <w:color w:val="222222"/>
          <w:shd w:val="clear" w:color="auto" w:fill="FFFFFF"/>
        </w:rPr>
        <w:t>(Xue et al., 2023)</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focuses on the development of luxury brand websites for great looks in the marketplace. Through social media channels, the Company should motivate shopper to explore more products for their satisfaction. </w:t>
      </w:r>
      <w:proofErr w:type="spellStart"/>
      <w:r w:rsidRPr="007F408C">
        <w:rPr>
          <w:rFonts w:ascii="Arial" w:hAnsi="Arial" w:cs="Arial"/>
        </w:rPr>
        <w:t>JuJu</w:t>
      </w:r>
      <w:proofErr w:type="spellEnd"/>
      <w:r w:rsidRPr="007F408C">
        <w:rPr>
          <w:rFonts w:ascii="Arial" w:hAnsi="Arial" w:cs="Arial"/>
        </w:rPr>
        <w:t xml:space="preserve"> Footwear focuses on intuitive for a great user experience. The Company focuses on the development of SEO bringing a trove of opportunities to explore new markets and customer base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Elneel</w:t>
      </w:r>
      <w:proofErr w:type="spellEnd"/>
      <w:r w:rsidRPr="007F408C">
        <w:rPr>
          <w:rFonts w:ascii="Arial" w:hAnsi="Arial" w:cs="Arial"/>
          <w:color w:val="222222"/>
          <w:shd w:val="clear" w:color="auto" w:fill="FFFFFF"/>
        </w:rPr>
        <w:t xml:space="preserve"> et al., 2023)</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Footwear focuses on email marketing to increase the sales of online channels and target a huge audience. The Company mainly focuses on the development of a comfortable environment for targeting </w:t>
      </w:r>
      <w:proofErr w:type="gramStart"/>
      <w:r w:rsidRPr="007F408C">
        <w:rPr>
          <w:rFonts w:ascii="Arial" w:hAnsi="Arial" w:cs="Arial"/>
        </w:rPr>
        <w:t>a large number of</w:t>
      </w:r>
      <w:proofErr w:type="gramEnd"/>
      <w:r w:rsidRPr="007F408C">
        <w:rPr>
          <w:rFonts w:ascii="Arial" w:hAnsi="Arial" w:cs="Arial"/>
        </w:rPr>
        <w:t xml:space="preserve"> people for organizational growth. </w:t>
      </w:r>
      <w:proofErr w:type="spellStart"/>
      <w:r w:rsidRPr="007F408C">
        <w:rPr>
          <w:rFonts w:ascii="Arial" w:hAnsi="Arial" w:cs="Arial"/>
        </w:rPr>
        <w:t>JuJu</w:t>
      </w:r>
      <w:proofErr w:type="spellEnd"/>
      <w:r w:rsidRPr="007F408C">
        <w:rPr>
          <w:rFonts w:ascii="Arial" w:hAnsi="Arial" w:cs="Arial"/>
        </w:rPr>
        <w:t xml:space="preserve"> Footwear mainly focuses on communicating the story behind the footwear to improve the customer experience. The Company should develop a new range of footwear for customers to gain a competitive edge </w:t>
      </w:r>
      <w:r w:rsidRPr="007F408C">
        <w:rPr>
          <w:rFonts w:ascii="Arial" w:hAnsi="Arial" w:cs="Arial"/>
          <w:color w:val="222222"/>
          <w:shd w:val="clear" w:color="auto" w:fill="FFFFFF"/>
        </w:rPr>
        <w:t>(</w:t>
      </w:r>
      <w:proofErr w:type="spellStart"/>
      <w:r w:rsidRPr="007F408C">
        <w:rPr>
          <w:rFonts w:ascii="Arial" w:hAnsi="Arial" w:cs="Arial"/>
          <w:color w:val="222222"/>
          <w:shd w:val="clear" w:color="auto" w:fill="FFFFFF"/>
        </w:rPr>
        <w:t>Dalirazar</w:t>
      </w:r>
      <w:proofErr w:type="spellEnd"/>
      <w:r w:rsidRPr="007F408C">
        <w:rPr>
          <w:rFonts w:ascii="Arial" w:hAnsi="Arial" w:cs="Arial"/>
          <w:color w:val="222222"/>
          <w:shd w:val="clear" w:color="auto" w:fill="FFFFFF"/>
        </w:rPr>
        <w:t xml:space="preserve"> and Sabzi, 2023)</w:t>
      </w:r>
      <w:r w:rsidRPr="007F408C">
        <w:rPr>
          <w:rFonts w:ascii="Arial" w:hAnsi="Arial" w:cs="Arial"/>
        </w:rPr>
        <w:t xml:space="preserve">. </w:t>
      </w:r>
      <w:proofErr w:type="spellStart"/>
      <w:r w:rsidRPr="007F408C">
        <w:rPr>
          <w:rFonts w:ascii="Arial" w:hAnsi="Arial" w:cs="Arial"/>
        </w:rPr>
        <w:t>JuJu</w:t>
      </w:r>
      <w:proofErr w:type="spellEnd"/>
      <w:r w:rsidRPr="007F408C">
        <w:rPr>
          <w:rFonts w:ascii="Arial" w:hAnsi="Arial" w:cs="Arial"/>
        </w:rPr>
        <w:t xml:space="preserve"> must maintain a close partnership with DPD who share green goals and run green deliveries for better customer experience. The Company team should care about the products or services for happy customers. </w:t>
      </w:r>
    </w:p>
    <w:p w14:paraId="3A42DCD7" w14:textId="77777777" w:rsidR="00F36016" w:rsidRPr="007F408C" w:rsidRDefault="00F36016" w:rsidP="007F408C">
      <w:pPr>
        <w:spacing w:after="0" w:line="360" w:lineRule="auto"/>
        <w:jc w:val="both"/>
        <w:rPr>
          <w:rFonts w:ascii="Arial" w:hAnsi="Arial" w:cs="Arial"/>
          <w:b/>
        </w:rPr>
      </w:pPr>
    </w:p>
    <w:p w14:paraId="7F28A404" w14:textId="77777777" w:rsidR="00F36016" w:rsidRPr="007F408C" w:rsidRDefault="00F36016" w:rsidP="007F408C">
      <w:pPr>
        <w:pStyle w:val="Heading2"/>
        <w:jc w:val="left"/>
        <w:rPr>
          <w:rFonts w:ascii="Arial" w:hAnsi="Arial" w:cs="Arial"/>
          <w:sz w:val="22"/>
        </w:rPr>
      </w:pPr>
      <w:bookmarkStart w:id="14" w:name="_Toc155860731"/>
      <w:r w:rsidRPr="007F408C">
        <w:rPr>
          <w:rFonts w:ascii="Arial" w:hAnsi="Arial" w:cs="Arial"/>
          <w:sz w:val="22"/>
        </w:rPr>
        <w:t>Conclusion</w:t>
      </w:r>
      <w:bookmarkEnd w:id="14"/>
    </w:p>
    <w:p w14:paraId="55291AD9" w14:textId="77777777" w:rsidR="00F36016" w:rsidRPr="007F408C" w:rsidRDefault="00F36016" w:rsidP="007F408C">
      <w:pPr>
        <w:spacing w:after="0" w:line="360" w:lineRule="auto"/>
        <w:jc w:val="both"/>
        <w:rPr>
          <w:rFonts w:ascii="Arial" w:hAnsi="Arial" w:cs="Arial"/>
        </w:rPr>
      </w:pPr>
      <w:r w:rsidRPr="007F408C">
        <w:rPr>
          <w:rFonts w:ascii="Arial" w:hAnsi="Arial" w:cs="Arial"/>
        </w:rPr>
        <w:t xml:space="preserve">The report concluded that </w:t>
      </w:r>
      <w:proofErr w:type="spellStart"/>
      <w:r w:rsidRPr="007F408C">
        <w:rPr>
          <w:rFonts w:ascii="Arial" w:hAnsi="Arial" w:cs="Arial"/>
        </w:rPr>
        <w:t>JuJu</w:t>
      </w:r>
      <w:proofErr w:type="spellEnd"/>
      <w:r w:rsidRPr="007F408C">
        <w:rPr>
          <w:rFonts w:ascii="Arial" w:hAnsi="Arial" w:cs="Arial"/>
        </w:rPr>
        <w:t xml:space="preserve"> examined the environmental scanning tool to understand the factors that affect the surroundings. The report has analyzed the strategic decision in the context of the mission, vision, and values of </w:t>
      </w:r>
      <w:proofErr w:type="spellStart"/>
      <w:r w:rsidRPr="007F408C">
        <w:rPr>
          <w:rFonts w:ascii="Arial" w:hAnsi="Arial" w:cs="Arial"/>
        </w:rPr>
        <w:t>JuJu</w:t>
      </w:r>
      <w:proofErr w:type="spellEnd"/>
      <w:r w:rsidRPr="007F408C">
        <w:rPr>
          <w:rFonts w:ascii="Arial" w:hAnsi="Arial" w:cs="Arial"/>
        </w:rPr>
        <w:t xml:space="preserve"> Footwear. The report has evaluated the strategic growth choice of </w:t>
      </w:r>
      <w:proofErr w:type="spellStart"/>
      <w:r w:rsidRPr="007F408C">
        <w:rPr>
          <w:rFonts w:ascii="Arial" w:hAnsi="Arial" w:cs="Arial"/>
        </w:rPr>
        <w:t>JuJu</w:t>
      </w:r>
      <w:proofErr w:type="spellEnd"/>
      <w:r w:rsidRPr="007F408C">
        <w:rPr>
          <w:rFonts w:ascii="Arial" w:hAnsi="Arial" w:cs="Arial"/>
        </w:rPr>
        <w:t xml:space="preserve"> Footwear to develop a new strategy for organizational growth. The report has examined the stakeholder analysis for SMEs and stakeholder analysis to identify a suitable way for organizational growth. Moreover, the report has demonstrated the expectation of stakeholders to identify the growth potential for future success. </w:t>
      </w:r>
      <w:proofErr w:type="spellStart"/>
      <w:r w:rsidRPr="007F408C">
        <w:rPr>
          <w:rFonts w:ascii="Arial" w:hAnsi="Arial" w:cs="Arial"/>
        </w:rPr>
        <w:t>JuJu</w:t>
      </w:r>
      <w:proofErr w:type="spellEnd"/>
      <w:r w:rsidRPr="007F408C">
        <w:rPr>
          <w:rFonts w:ascii="Arial" w:hAnsi="Arial" w:cs="Arial"/>
        </w:rPr>
        <w:t xml:space="preserve"> Footwear's suggestion is to improve organizational performance and implement changes for organizational growth. </w:t>
      </w:r>
    </w:p>
    <w:p w14:paraId="24F7D82A" w14:textId="77777777" w:rsidR="00F36016" w:rsidRPr="007F408C" w:rsidRDefault="00F36016" w:rsidP="007F408C">
      <w:pPr>
        <w:spacing w:after="0" w:line="360" w:lineRule="auto"/>
        <w:jc w:val="both"/>
        <w:rPr>
          <w:rFonts w:ascii="Arial" w:hAnsi="Arial" w:cs="Arial"/>
          <w:b/>
        </w:rPr>
      </w:pPr>
    </w:p>
    <w:p w14:paraId="532C9B39" w14:textId="77777777" w:rsidR="00F36016" w:rsidRPr="007F408C" w:rsidRDefault="00F36016" w:rsidP="007F408C">
      <w:pPr>
        <w:spacing w:after="0" w:line="360" w:lineRule="auto"/>
        <w:jc w:val="both"/>
        <w:rPr>
          <w:rFonts w:ascii="Arial" w:hAnsi="Arial" w:cs="Arial"/>
          <w:b/>
        </w:rPr>
      </w:pPr>
    </w:p>
    <w:p w14:paraId="714BBCFC" w14:textId="77777777" w:rsidR="00F36016" w:rsidRPr="007F408C" w:rsidRDefault="00F36016" w:rsidP="007F408C">
      <w:pPr>
        <w:spacing w:after="0" w:line="360" w:lineRule="auto"/>
        <w:jc w:val="both"/>
        <w:rPr>
          <w:rFonts w:ascii="Arial" w:hAnsi="Arial" w:cs="Arial"/>
          <w:b/>
        </w:rPr>
      </w:pPr>
    </w:p>
    <w:p w14:paraId="019E033E" w14:textId="77777777" w:rsidR="00F36016" w:rsidRPr="007F408C" w:rsidRDefault="00F36016" w:rsidP="007F408C">
      <w:pPr>
        <w:spacing w:after="0" w:line="360" w:lineRule="auto"/>
        <w:jc w:val="both"/>
        <w:rPr>
          <w:rFonts w:ascii="Arial" w:hAnsi="Arial" w:cs="Arial"/>
          <w:b/>
        </w:rPr>
      </w:pPr>
    </w:p>
    <w:p w14:paraId="58D5C1DA" w14:textId="77777777" w:rsidR="00F36016" w:rsidRPr="007F408C" w:rsidRDefault="00F36016" w:rsidP="007F408C">
      <w:pPr>
        <w:pStyle w:val="Heading2"/>
        <w:jc w:val="left"/>
        <w:rPr>
          <w:rFonts w:ascii="Arial" w:hAnsi="Arial" w:cs="Arial"/>
          <w:sz w:val="22"/>
        </w:rPr>
      </w:pPr>
      <w:bookmarkStart w:id="15" w:name="_Toc155860732"/>
      <w:r w:rsidRPr="007F408C">
        <w:rPr>
          <w:rFonts w:ascii="Arial" w:hAnsi="Arial" w:cs="Arial"/>
          <w:sz w:val="22"/>
        </w:rPr>
        <w:lastRenderedPageBreak/>
        <w:t>Reference List</w:t>
      </w:r>
      <w:bookmarkEnd w:id="15"/>
    </w:p>
    <w:p w14:paraId="1B7AABB4" w14:textId="77777777" w:rsidR="00F36016" w:rsidRPr="007F408C" w:rsidRDefault="00F36016" w:rsidP="007F408C">
      <w:pPr>
        <w:pStyle w:val="NormalWeb"/>
        <w:spacing w:before="0" w:beforeAutospacing="0" w:after="0" w:afterAutospacing="0" w:line="360" w:lineRule="auto"/>
        <w:jc w:val="both"/>
        <w:rPr>
          <w:rFonts w:ascii="Arial" w:hAnsi="Arial" w:cs="Arial"/>
          <w:sz w:val="22"/>
          <w:szCs w:val="22"/>
        </w:rPr>
      </w:pPr>
      <w:r w:rsidRPr="007F408C">
        <w:rPr>
          <w:rFonts w:ascii="Arial" w:hAnsi="Arial" w:cs="Arial"/>
          <w:i/>
          <w:iCs/>
          <w:sz w:val="22"/>
          <w:szCs w:val="22"/>
        </w:rPr>
        <w:t>About Us</w:t>
      </w:r>
      <w:r w:rsidRPr="007F408C">
        <w:rPr>
          <w:rFonts w:ascii="Arial" w:hAnsi="Arial" w:cs="Arial"/>
          <w:sz w:val="22"/>
          <w:szCs w:val="22"/>
        </w:rPr>
        <w:t xml:space="preserve"> (no date) </w:t>
      </w:r>
      <w:proofErr w:type="spellStart"/>
      <w:r w:rsidRPr="007F408C">
        <w:rPr>
          <w:rFonts w:ascii="Arial" w:hAnsi="Arial" w:cs="Arial"/>
          <w:i/>
          <w:iCs/>
          <w:sz w:val="22"/>
          <w:szCs w:val="22"/>
        </w:rPr>
        <w:t>JuJu</w:t>
      </w:r>
      <w:proofErr w:type="spellEnd"/>
      <w:r w:rsidRPr="007F408C">
        <w:rPr>
          <w:rFonts w:ascii="Arial" w:hAnsi="Arial" w:cs="Arial"/>
          <w:i/>
          <w:iCs/>
          <w:sz w:val="22"/>
          <w:szCs w:val="22"/>
        </w:rPr>
        <w:t xml:space="preserve"> Footwear</w:t>
      </w:r>
      <w:r w:rsidRPr="007F408C">
        <w:rPr>
          <w:rFonts w:ascii="Arial" w:hAnsi="Arial" w:cs="Arial"/>
          <w:sz w:val="22"/>
          <w:szCs w:val="22"/>
        </w:rPr>
        <w:t xml:space="preserve">. Available at: https://jujufootwear.com/pages/about-us (Accessed: 30 December 2023).  </w:t>
      </w:r>
    </w:p>
    <w:p w14:paraId="4C19D442"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 xml:space="preserve">Almutairi, M.M.Q., 2023. The Impact </w:t>
      </w:r>
      <w:proofErr w:type="gramStart"/>
      <w:r w:rsidRPr="007F408C">
        <w:rPr>
          <w:rFonts w:ascii="Arial" w:hAnsi="Arial" w:cs="Arial"/>
          <w:color w:val="222222"/>
          <w:sz w:val="22"/>
          <w:szCs w:val="22"/>
          <w:shd w:val="clear" w:color="auto" w:fill="FFFFFF"/>
        </w:rPr>
        <w:t>Of</w:t>
      </w:r>
      <w:proofErr w:type="gramEnd"/>
      <w:r w:rsidRPr="007F408C">
        <w:rPr>
          <w:rFonts w:ascii="Arial" w:hAnsi="Arial" w:cs="Arial"/>
          <w:color w:val="222222"/>
          <w:sz w:val="22"/>
          <w:szCs w:val="22"/>
          <w:shd w:val="clear" w:color="auto" w:fill="FFFFFF"/>
        </w:rPr>
        <w:t xml:space="preserve"> Market Analysis On The Company Strategy. </w:t>
      </w:r>
      <w:r w:rsidRPr="007F408C">
        <w:rPr>
          <w:rFonts w:ascii="Arial" w:hAnsi="Arial" w:cs="Arial"/>
          <w:i/>
          <w:iCs/>
          <w:color w:val="222222"/>
          <w:sz w:val="22"/>
          <w:szCs w:val="22"/>
          <w:shd w:val="clear" w:color="auto" w:fill="FFFFFF"/>
        </w:rPr>
        <w:t>Journal of Positive School Psychology</w:t>
      </w:r>
      <w:r w:rsidRPr="007F408C">
        <w:rPr>
          <w:rFonts w:ascii="Arial" w:hAnsi="Arial" w:cs="Arial"/>
          <w:color w:val="222222"/>
          <w:sz w:val="22"/>
          <w:szCs w:val="22"/>
          <w:shd w:val="clear" w:color="auto" w:fill="FFFFFF"/>
        </w:rPr>
        <w:t xml:space="preserve">, pp.401-412. </w:t>
      </w:r>
    </w:p>
    <w:p w14:paraId="15F0C6D7"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 xml:space="preserve">Beck, D. and </w:t>
      </w:r>
      <w:proofErr w:type="spellStart"/>
      <w:r w:rsidRPr="007F408C">
        <w:rPr>
          <w:rFonts w:ascii="Arial" w:hAnsi="Arial" w:cs="Arial"/>
          <w:color w:val="222222"/>
          <w:sz w:val="22"/>
          <w:szCs w:val="22"/>
          <w:shd w:val="clear" w:color="auto" w:fill="FFFFFF"/>
        </w:rPr>
        <w:t>Ferasso</w:t>
      </w:r>
      <w:proofErr w:type="spellEnd"/>
      <w:r w:rsidRPr="007F408C">
        <w:rPr>
          <w:rFonts w:ascii="Arial" w:hAnsi="Arial" w:cs="Arial"/>
          <w:color w:val="222222"/>
          <w:sz w:val="22"/>
          <w:szCs w:val="22"/>
          <w:shd w:val="clear" w:color="auto" w:fill="FFFFFF"/>
        </w:rPr>
        <w:t xml:space="preserve">, M., 2023. How can stakeholder capitalism contribute to achieving sustainable development goals? A cross-network literature analysis. </w:t>
      </w:r>
      <w:r w:rsidRPr="007F408C">
        <w:rPr>
          <w:rFonts w:ascii="Arial" w:hAnsi="Arial" w:cs="Arial"/>
          <w:i/>
          <w:iCs/>
          <w:color w:val="222222"/>
          <w:sz w:val="22"/>
          <w:szCs w:val="22"/>
          <w:shd w:val="clear" w:color="auto" w:fill="FFFFFF"/>
        </w:rPr>
        <w:t>Ecological Economics</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204</w:t>
      </w:r>
      <w:r w:rsidRPr="007F408C">
        <w:rPr>
          <w:rFonts w:ascii="Arial" w:hAnsi="Arial" w:cs="Arial"/>
          <w:color w:val="222222"/>
          <w:sz w:val="22"/>
          <w:szCs w:val="22"/>
          <w:shd w:val="clear" w:color="auto" w:fill="FFFFFF"/>
        </w:rPr>
        <w:t xml:space="preserve">, p.107673. </w:t>
      </w:r>
    </w:p>
    <w:p w14:paraId="5108D7EF"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proofErr w:type="spellStart"/>
      <w:r w:rsidRPr="007F408C">
        <w:rPr>
          <w:rFonts w:ascii="Arial" w:hAnsi="Arial" w:cs="Arial"/>
          <w:color w:val="222222"/>
          <w:sz w:val="22"/>
          <w:szCs w:val="22"/>
          <w:shd w:val="clear" w:color="auto" w:fill="FFFFFF"/>
        </w:rPr>
        <w:t>Benzaghta</w:t>
      </w:r>
      <w:proofErr w:type="spellEnd"/>
      <w:r w:rsidRPr="007F408C">
        <w:rPr>
          <w:rFonts w:ascii="Arial" w:hAnsi="Arial" w:cs="Arial"/>
          <w:color w:val="222222"/>
          <w:sz w:val="22"/>
          <w:szCs w:val="22"/>
          <w:shd w:val="clear" w:color="auto" w:fill="FFFFFF"/>
        </w:rPr>
        <w:t xml:space="preserve">, M.A., </w:t>
      </w:r>
      <w:proofErr w:type="spellStart"/>
      <w:r w:rsidRPr="007F408C">
        <w:rPr>
          <w:rFonts w:ascii="Arial" w:hAnsi="Arial" w:cs="Arial"/>
          <w:color w:val="222222"/>
          <w:sz w:val="22"/>
          <w:szCs w:val="22"/>
          <w:shd w:val="clear" w:color="auto" w:fill="FFFFFF"/>
        </w:rPr>
        <w:t>Elwalda</w:t>
      </w:r>
      <w:proofErr w:type="spellEnd"/>
      <w:r w:rsidRPr="007F408C">
        <w:rPr>
          <w:rFonts w:ascii="Arial" w:hAnsi="Arial" w:cs="Arial"/>
          <w:color w:val="222222"/>
          <w:sz w:val="22"/>
          <w:szCs w:val="22"/>
          <w:shd w:val="clear" w:color="auto" w:fill="FFFFFF"/>
        </w:rPr>
        <w:t>, A., Mousa, M.M., Erkan, I. and Rahman, M., 2021. SWOT analysis applications: An integrative literature review. </w:t>
      </w:r>
      <w:r w:rsidRPr="007F408C">
        <w:rPr>
          <w:rFonts w:ascii="Arial" w:hAnsi="Arial" w:cs="Arial"/>
          <w:i/>
          <w:iCs/>
          <w:color w:val="222222"/>
          <w:sz w:val="22"/>
          <w:szCs w:val="22"/>
          <w:shd w:val="clear" w:color="auto" w:fill="FFFFFF"/>
        </w:rPr>
        <w:t>Journal of Global Business Insights</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6</w:t>
      </w:r>
      <w:r w:rsidRPr="007F408C">
        <w:rPr>
          <w:rFonts w:ascii="Arial" w:hAnsi="Arial" w:cs="Arial"/>
          <w:color w:val="222222"/>
          <w:sz w:val="22"/>
          <w:szCs w:val="22"/>
          <w:shd w:val="clear" w:color="auto" w:fill="FFFFFF"/>
        </w:rPr>
        <w:t xml:space="preserve">(1), pp.55-73. </w:t>
      </w:r>
    </w:p>
    <w:p w14:paraId="5B50BDA5"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Clarissia, S.M.S., 2020. A study on Ansoff Matrix Technique: As a growth strategy and an adaptive learning technique adopted in the leading brand of products. </w:t>
      </w:r>
      <w:r w:rsidRPr="007F408C">
        <w:rPr>
          <w:rFonts w:ascii="Arial" w:hAnsi="Arial" w:cs="Arial"/>
          <w:i/>
          <w:iCs/>
          <w:color w:val="222222"/>
          <w:sz w:val="22"/>
          <w:szCs w:val="22"/>
          <w:shd w:val="clear" w:color="auto" w:fill="FFFFFF"/>
        </w:rPr>
        <w:t>BIMS Journal of Management</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18</w:t>
      </w:r>
      <w:r w:rsidRPr="007F408C">
        <w:rPr>
          <w:rFonts w:ascii="Arial" w:hAnsi="Arial" w:cs="Arial"/>
          <w:color w:val="222222"/>
          <w:sz w:val="22"/>
          <w:szCs w:val="22"/>
          <w:shd w:val="clear" w:color="auto" w:fill="FFFFFF"/>
        </w:rPr>
        <w:t xml:space="preserve">. </w:t>
      </w:r>
    </w:p>
    <w:p w14:paraId="43884A45"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proofErr w:type="spellStart"/>
      <w:r w:rsidRPr="007F408C">
        <w:rPr>
          <w:rFonts w:ascii="Arial" w:hAnsi="Arial" w:cs="Arial"/>
          <w:color w:val="222222"/>
          <w:sz w:val="22"/>
          <w:szCs w:val="22"/>
          <w:shd w:val="clear" w:color="auto" w:fill="FFFFFF"/>
        </w:rPr>
        <w:t>Dalirazar</w:t>
      </w:r>
      <w:proofErr w:type="spellEnd"/>
      <w:r w:rsidRPr="007F408C">
        <w:rPr>
          <w:rFonts w:ascii="Arial" w:hAnsi="Arial" w:cs="Arial"/>
          <w:color w:val="222222"/>
          <w:sz w:val="22"/>
          <w:szCs w:val="22"/>
          <w:shd w:val="clear" w:color="auto" w:fill="FFFFFF"/>
        </w:rPr>
        <w:t xml:space="preserve">, S. and Sabzi, Z., 2023. Strategic analysis of barriers and solutions to the development of sustainable buildings using the PESTLE technique. </w:t>
      </w:r>
      <w:r w:rsidRPr="007F408C">
        <w:rPr>
          <w:rFonts w:ascii="Arial" w:hAnsi="Arial" w:cs="Arial"/>
          <w:i/>
          <w:iCs/>
          <w:color w:val="222222"/>
          <w:sz w:val="22"/>
          <w:szCs w:val="22"/>
          <w:shd w:val="clear" w:color="auto" w:fill="FFFFFF"/>
        </w:rPr>
        <w:t>International Journal of Construction Management</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23</w:t>
      </w:r>
      <w:r w:rsidRPr="007F408C">
        <w:rPr>
          <w:rFonts w:ascii="Arial" w:hAnsi="Arial" w:cs="Arial"/>
          <w:color w:val="222222"/>
          <w:sz w:val="22"/>
          <w:szCs w:val="22"/>
          <w:shd w:val="clear" w:color="auto" w:fill="FFFFFF"/>
        </w:rPr>
        <w:t xml:space="preserve">(1), pp.167-181. </w:t>
      </w:r>
    </w:p>
    <w:p w14:paraId="5E95FF0C"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 xml:space="preserve">Do </w:t>
      </w:r>
      <w:proofErr w:type="spellStart"/>
      <w:r w:rsidRPr="007F408C">
        <w:rPr>
          <w:rFonts w:ascii="Arial" w:hAnsi="Arial" w:cs="Arial"/>
          <w:color w:val="222222"/>
          <w:sz w:val="22"/>
          <w:szCs w:val="22"/>
          <w:shd w:val="clear" w:color="auto" w:fill="FFFFFF"/>
        </w:rPr>
        <w:t>Thi</w:t>
      </w:r>
      <w:proofErr w:type="spellEnd"/>
      <w:r w:rsidRPr="007F408C">
        <w:rPr>
          <w:rFonts w:ascii="Arial" w:hAnsi="Arial" w:cs="Arial"/>
          <w:color w:val="222222"/>
          <w:sz w:val="22"/>
          <w:szCs w:val="22"/>
          <w:shd w:val="clear" w:color="auto" w:fill="FFFFFF"/>
        </w:rPr>
        <w:t xml:space="preserve">, H.T., Pasztor, T., </w:t>
      </w:r>
      <w:proofErr w:type="spellStart"/>
      <w:r w:rsidRPr="007F408C">
        <w:rPr>
          <w:rFonts w:ascii="Arial" w:hAnsi="Arial" w:cs="Arial"/>
          <w:color w:val="222222"/>
          <w:sz w:val="22"/>
          <w:szCs w:val="22"/>
          <w:shd w:val="clear" w:color="auto" w:fill="FFFFFF"/>
        </w:rPr>
        <w:t>Fozer</w:t>
      </w:r>
      <w:proofErr w:type="spellEnd"/>
      <w:r w:rsidRPr="007F408C">
        <w:rPr>
          <w:rFonts w:ascii="Arial" w:hAnsi="Arial" w:cs="Arial"/>
          <w:color w:val="222222"/>
          <w:sz w:val="22"/>
          <w:szCs w:val="22"/>
          <w:shd w:val="clear" w:color="auto" w:fill="FFFFFF"/>
        </w:rPr>
        <w:t>, D., Manenti, F. and Toth, A.J., 2021. Comparison of desalination technologies using renewable energy sources with life cycle, PESTLE, and multi-criteria decision analyses. </w:t>
      </w:r>
      <w:r w:rsidRPr="007F408C">
        <w:rPr>
          <w:rFonts w:ascii="Arial" w:hAnsi="Arial" w:cs="Arial"/>
          <w:i/>
          <w:iCs/>
          <w:color w:val="222222"/>
          <w:sz w:val="22"/>
          <w:szCs w:val="22"/>
          <w:shd w:val="clear" w:color="auto" w:fill="FFFFFF"/>
        </w:rPr>
        <w:t>Water</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13</w:t>
      </w:r>
      <w:r w:rsidRPr="007F408C">
        <w:rPr>
          <w:rFonts w:ascii="Arial" w:hAnsi="Arial" w:cs="Arial"/>
          <w:color w:val="222222"/>
          <w:sz w:val="22"/>
          <w:szCs w:val="22"/>
          <w:shd w:val="clear" w:color="auto" w:fill="FFFFFF"/>
        </w:rPr>
        <w:t xml:space="preserve">(21), p.3023. </w:t>
      </w:r>
    </w:p>
    <w:p w14:paraId="3B66623A"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proofErr w:type="spellStart"/>
      <w:r w:rsidRPr="007F408C">
        <w:rPr>
          <w:rFonts w:ascii="Arial" w:hAnsi="Arial" w:cs="Arial"/>
          <w:color w:val="222222"/>
          <w:sz w:val="22"/>
          <w:szCs w:val="22"/>
          <w:shd w:val="clear" w:color="auto" w:fill="FFFFFF"/>
        </w:rPr>
        <w:t>Elneel</w:t>
      </w:r>
      <w:proofErr w:type="spellEnd"/>
      <w:r w:rsidRPr="007F408C">
        <w:rPr>
          <w:rFonts w:ascii="Arial" w:hAnsi="Arial" w:cs="Arial"/>
          <w:color w:val="222222"/>
          <w:sz w:val="22"/>
          <w:szCs w:val="22"/>
          <w:shd w:val="clear" w:color="auto" w:fill="FFFFFF"/>
        </w:rPr>
        <w:t xml:space="preserve">, D.A.H., </w:t>
      </w:r>
      <w:proofErr w:type="spellStart"/>
      <w:r w:rsidRPr="007F408C">
        <w:rPr>
          <w:rFonts w:ascii="Arial" w:hAnsi="Arial" w:cs="Arial"/>
          <w:color w:val="222222"/>
          <w:sz w:val="22"/>
          <w:szCs w:val="22"/>
          <w:shd w:val="clear" w:color="auto" w:fill="FFFFFF"/>
        </w:rPr>
        <w:t>Kahtan</w:t>
      </w:r>
      <w:proofErr w:type="spellEnd"/>
      <w:r w:rsidRPr="007F408C">
        <w:rPr>
          <w:rFonts w:ascii="Arial" w:hAnsi="Arial" w:cs="Arial"/>
          <w:color w:val="222222"/>
          <w:sz w:val="22"/>
          <w:szCs w:val="22"/>
          <w:shd w:val="clear" w:color="auto" w:fill="FFFFFF"/>
        </w:rPr>
        <w:t xml:space="preserve">, H., </w:t>
      </w:r>
      <w:proofErr w:type="spellStart"/>
      <w:r w:rsidRPr="007F408C">
        <w:rPr>
          <w:rFonts w:ascii="Arial" w:hAnsi="Arial" w:cs="Arial"/>
          <w:color w:val="222222"/>
          <w:sz w:val="22"/>
          <w:szCs w:val="22"/>
          <w:shd w:val="clear" w:color="auto" w:fill="FFFFFF"/>
        </w:rPr>
        <w:t>Fakharudin</w:t>
      </w:r>
      <w:proofErr w:type="spellEnd"/>
      <w:r w:rsidRPr="007F408C">
        <w:rPr>
          <w:rFonts w:ascii="Arial" w:hAnsi="Arial" w:cs="Arial"/>
          <w:color w:val="222222"/>
          <w:sz w:val="22"/>
          <w:szCs w:val="22"/>
          <w:shd w:val="clear" w:color="auto" w:fill="FFFFFF"/>
        </w:rPr>
        <w:t xml:space="preserve">, A.S., </w:t>
      </w:r>
      <w:proofErr w:type="spellStart"/>
      <w:r w:rsidRPr="007F408C">
        <w:rPr>
          <w:rFonts w:ascii="Arial" w:hAnsi="Arial" w:cs="Arial"/>
          <w:color w:val="222222"/>
          <w:sz w:val="22"/>
          <w:szCs w:val="22"/>
          <w:shd w:val="clear" w:color="auto" w:fill="FFFFFF"/>
        </w:rPr>
        <w:t>Abdulhak</w:t>
      </w:r>
      <w:proofErr w:type="spellEnd"/>
      <w:r w:rsidRPr="007F408C">
        <w:rPr>
          <w:rFonts w:ascii="Arial" w:hAnsi="Arial" w:cs="Arial"/>
          <w:color w:val="222222"/>
          <w:sz w:val="22"/>
          <w:szCs w:val="22"/>
          <w:shd w:val="clear" w:color="auto" w:fill="FFFFFF"/>
        </w:rPr>
        <w:t>, M., Al-Ahmad, A.S. and Alzoubi, Y.I., 2023. The factors influenced by stakeholder identification in E-learning systems: A survey. </w:t>
      </w:r>
      <w:r w:rsidRPr="007F408C">
        <w:rPr>
          <w:rFonts w:ascii="Arial" w:hAnsi="Arial" w:cs="Arial"/>
          <w:i/>
          <w:iCs/>
          <w:color w:val="222222"/>
          <w:sz w:val="22"/>
          <w:szCs w:val="22"/>
          <w:shd w:val="clear" w:color="auto" w:fill="FFFFFF"/>
        </w:rPr>
        <w:t>Journal of King Saud University-Science</w:t>
      </w:r>
      <w:r w:rsidRPr="007F408C">
        <w:rPr>
          <w:rFonts w:ascii="Arial" w:hAnsi="Arial" w:cs="Arial"/>
          <w:color w:val="222222"/>
          <w:sz w:val="22"/>
          <w:szCs w:val="22"/>
          <w:shd w:val="clear" w:color="auto" w:fill="FFFFFF"/>
        </w:rPr>
        <w:t xml:space="preserve">, p.102566. </w:t>
      </w:r>
    </w:p>
    <w:p w14:paraId="61D31001"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 xml:space="preserve">Firoz Suleman, M., </w:t>
      </w:r>
      <w:proofErr w:type="spellStart"/>
      <w:r w:rsidRPr="007F408C">
        <w:rPr>
          <w:rFonts w:ascii="Arial" w:hAnsi="Arial" w:cs="Arial"/>
          <w:color w:val="222222"/>
          <w:sz w:val="22"/>
          <w:szCs w:val="22"/>
          <w:shd w:val="clear" w:color="auto" w:fill="FFFFFF"/>
        </w:rPr>
        <w:t>Rashidirad</w:t>
      </w:r>
      <w:proofErr w:type="spellEnd"/>
      <w:r w:rsidRPr="007F408C">
        <w:rPr>
          <w:rFonts w:ascii="Arial" w:hAnsi="Arial" w:cs="Arial"/>
          <w:color w:val="222222"/>
          <w:sz w:val="22"/>
          <w:szCs w:val="22"/>
          <w:shd w:val="clear" w:color="auto" w:fill="FFFFFF"/>
        </w:rPr>
        <w:t>, M. and Firoz Suleman, S., 2019. The applicability of Porter's generic strategies in pure online firms: A case study approach. </w:t>
      </w:r>
      <w:r w:rsidRPr="007F408C">
        <w:rPr>
          <w:rFonts w:ascii="Arial" w:hAnsi="Arial" w:cs="Arial"/>
          <w:i/>
          <w:iCs/>
          <w:color w:val="222222"/>
          <w:sz w:val="22"/>
          <w:szCs w:val="22"/>
          <w:shd w:val="clear" w:color="auto" w:fill="FFFFFF"/>
        </w:rPr>
        <w:t>Strategic Change</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28</w:t>
      </w:r>
      <w:r w:rsidRPr="007F408C">
        <w:rPr>
          <w:rFonts w:ascii="Arial" w:hAnsi="Arial" w:cs="Arial"/>
          <w:color w:val="222222"/>
          <w:sz w:val="22"/>
          <w:szCs w:val="22"/>
          <w:shd w:val="clear" w:color="auto" w:fill="FFFFFF"/>
        </w:rPr>
        <w:t xml:space="preserve">(3), pp.167-176. </w:t>
      </w:r>
    </w:p>
    <w:p w14:paraId="7919D465"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Freeman, R.E., 2023. Stakeholder management: framework and philosophy. In </w:t>
      </w:r>
      <w:r w:rsidRPr="007F408C">
        <w:rPr>
          <w:rFonts w:ascii="Arial" w:hAnsi="Arial" w:cs="Arial"/>
          <w:i/>
          <w:iCs/>
          <w:color w:val="222222"/>
          <w:sz w:val="22"/>
          <w:szCs w:val="22"/>
          <w:shd w:val="clear" w:color="auto" w:fill="FFFFFF"/>
        </w:rPr>
        <w:t>R. Edward Freeman’s Selected Works on Stakeholder Theory and Business Ethics</w:t>
      </w:r>
      <w:r w:rsidRPr="007F408C">
        <w:rPr>
          <w:rFonts w:ascii="Arial" w:hAnsi="Arial" w:cs="Arial"/>
          <w:color w:val="222222"/>
          <w:sz w:val="22"/>
          <w:szCs w:val="22"/>
          <w:shd w:val="clear" w:color="auto" w:fill="FFFFFF"/>
        </w:rPr>
        <w:t xml:space="preserve"> (pp. 61-88). Cham: Springer International Publishing. </w:t>
      </w:r>
    </w:p>
    <w:p w14:paraId="6EF62551"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 xml:space="preserve">Islami, X., Mustafa, N. and </w:t>
      </w:r>
      <w:proofErr w:type="spellStart"/>
      <w:r w:rsidRPr="007F408C">
        <w:rPr>
          <w:rFonts w:ascii="Arial" w:hAnsi="Arial" w:cs="Arial"/>
          <w:color w:val="222222"/>
          <w:sz w:val="22"/>
          <w:szCs w:val="22"/>
          <w:shd w:val="clear" w:color="auto" w:fill="FFFFFF"/>
        </w:rPr>
        <w:t>Topuzovska</w:t>
      </w:r>
      <w:proofErr w:type="spellEnd"/>
      <w:r w:rsidRPr="007F408C">
        <w:rPr>
          <w:rFonts w:ascii="Arial" w:hAnsi="Arial" w:cs="Arial"/>
          <w:color w:val="222222"/>
          <w:sz w:val="22"/>
          <w:szCs w:val="22"/>
          <w:shd w:val="clear" w:color="auto" w:fill="FFFFFF"/>
        </w:rPr>
        <w:t xml:space="preserve"> </w:t>
      </w:r>
      <w:proofErr w:type="spellStart"/>
      <w:r w:rsidRPr="007F408C">
        <w:rPr>
          <w:rFonts w:ascii="Arial" w:hAnsi="Arial" w:cs="Arial"/>
          <w:color w:val="222222"/>
          <w:sz w:val="22"/>
          <w:szCs w:val="22"/>
          <w:shd w:val="clear" w:color="auto" w:fill="FFFFFF"/>
        </w:rPr>
        <w:t>Latkovikj</w:t>
      </w:r>
      <w:proofErr w:type="spellEnd"/>
      <w:r w:rsidRPr="007F408C">
        <w:rPr>
          <w:rFonts w:ascii="Arial" w:hAnsi="Arial" w:cs="Arial"/>
          <w:color w:val="222222"/>
          <w:sz w:val="22"/>
          <w:szCs w:val="22"/>
          <w:shd w:val="clear" w:color="auto" w:fill="FFFFFF"/>
        </w:rPr>
        <w:t>, M., 2020. Linking Porter’s generic strategies to firm performance. </w:t>
      </w:r>
      <w:r w:rsidRPr="007F408C">
        <w:rPr>
          <w:rFonts w:ascii="Arial" w:hAnsi="Arial" w:cs="Arial"/>
          <w:i/>
          <w:iCs/>
          <w:color w:val="222222"/>
          <w:sz w:val="22"/>
          <w:szCs w:val="22"/>
          <w:shd w:val="clear" w:color="auto" w:fill="FFFFFF"/>
        </w:rPr>
        <w:t>Future Business Journal</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6</w:t>
      </w:r>
      <w:r w:rsidRPr="007F408C">
        <w:rPr>
          <w:rFonts w:ascii="Arial" w:hAnsi="Arial" w:cs="Arial"/>
          <w:color w:val="222222"/>
          <w:sz w:val="22"/>
          <w:szCs w:val="22"/>
          <w:shd w:val="clear" w:color="auto" w:fill="FFFFFF"/>
        </w:rPr>
        <w:t xml:space="preserve">, pp.1-15. </w:t>
      </w:r>
    </w:p>
    <w:p w14:paraId="740293BA"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Jenkins, E., Dearden, T., Figueras, A., McGuinness, L., Ewert, A. and Haines-Saah, R., 2023. Cannabis education resources for parents: an environmental scan and critical content analysis in the context of legalization. </w:t>
      </w:r>
      <w:r w:rsidRPr="007F408C">
        <w:rPr>
          <w:rFonts w:ascii="Arial" w:hAnsi="Arial" w:cs="Arial"/>
          <w:i/>
          <w:iCs/>
          <w:color w:val="222222"/>
          <w:sz w:val="22"/>
          <w:szCs w:val="22"/>
          <w:shd w:val="clear" w:color="auto" w:fill="FFFFFF"/>
        </w:rPr>
        <w:t>Drugs: Education, Prevention and Policy</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30</w:t>
      </w:r>
      <w:r w:rsidRPr="007F408C">
        <w:rPr>
          <w:rFonts w:ascii="Arial" w:hAnsi="Arial" w:cs="Arial"/>
          <w:color w:val="222222"/>
          <w:sz w:val="22"/>
          <w:szCs w:val="22"/>
          <w:shd w:val="clear" w:color="auto" w:fill="FFFFFF"/>
        </w:rPr>
        <w:t xml:space="preserve">(2), pp.124-140. </w:t>
      </w:r>
    </w:p>
    <w:p w14:paraId="21EA37CA"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proofErr w:type="spellStart"/>
      <w:r w:rsidRPr="007F408C">
        <w:rPr>
          <w:rFonts w:ascii="Arial" w:hAnsi="Arial" w:cs="Arial"/>
          <w:color w:val="222222"/>
          <w:sz w:val="22"/>
          <w:szCs w:val="22"/>
          <w:shd w:val="clear" w:color="auto" w:fill="FFFFFF"/>
        </w:rPr>
        <w:t>Khajezadeh</w:t>
      </w:r>
      <w:proofErr w:type="spellEnd"/>
      <w:r w:rsidRPr="007F408C">
        <w:rPr>
          <w:rFonts w:ascii="Arial" w:hAnsi="Arial" w:cs="Arial"/>
          <w:color w:val="222222"/>
          <w:sz w:val="22"/>
          <w:szCs w:val="22"/>
          <w:shd w:val="clear" w:color="auto" w:fill="FFFFFF"/>
        </w:rPr>
        <w:t xml:space="preserve">, M., </w:t>
      </w:r>
      <w:proofErr w:type="spellStart"/>
      <w:r w:rsidRPr="007F408C">
        <w:rPr>
          <w:rFonts w:ascii="Arial" w:hAnsi="Arial" w:cs="Arial"/>
          <w:color w:val="222222"/>
          <w:sz w:val="22"/>
          <w:szCs w:val="22"/>
          <w:shd w:val="clear" w:color="auto" w:fill="FFFFFF"/>
        </w:rPr>
        <w:t>Niasar</w:t>
      </w:r>
      <w:proofErr w:type="spellEnd"/>
      <w:r w:rsidRPr="007F408C">
        <w:rPr>
          <w:rFonts w:ascii="Arial" w:hAnsi="Arial" w:cs="Arial"/>
          <w:color w:val="222222"/>
          <w:sz w:val="22"/>
          <w:szCs w:val="22"/>
          <w:shd w:val="clear" w:color="auto" w:fill="FFFFFF"/>
        </w:rPr>
        <w:t xml:space="preserve">, M.S.F., Asli, S.A., Davari, D.D., </w:t>
      </w:r>
      <w:proofErr w:type="spellStart"/>
      <w:r w:rsidRPr="007F408C">
        <w:rPr>
          <w:rFonts w:ascii="Arial" w:hAnsi="Arial" w:cs="Arial"/>
          <w:color w:val="222222"/>
          <w:sz w:val="22"/>
          <w:szCs w:val="22"/>
          <w:shd w:val="clear" w:color="auto" w:fill="FFFFFF"/>
        </w:rPr>
        <w:t>Godarzi</w:t>
      </w:r>
      <w:proofErr w:type="spellEnd"/>
      <w:r w:rsidRPr="007F408C">
        <w:rPr>
          <w:rFonts w:ascii="Arial" w:hAnsi="Arial" w:cs="Arial"/>
          <w:color w:val="222222"/>
          <w:sz w:val="22"/>
          <w:szCs w:val="22"/>
          <w:shd w:val="clear" w:color="auto" w:fill="FFFFFF"/>
        </w:rPr>
        <w:t xml:space="preserve">, M. and Asgari, Y., 2019. Application of neural network in portfolio product companies: Integration of Boston Consulting </w:t>
      </w:r>
      <w:r w:rsidRPr="007F408C">
        <w:rPr>
          <w:rFonts w:ascii="Arial" w:hAnsi="Arial" w:cs="Arial"/>
          <w:color w:val="222222"/>
          <w:sz w:val="22"/>
          <w:szCs w:val="22"/>
          <w:shd w:val="clear" w:color="auto" w:fill="FFFFFF"/>
        </w:rPr>
        <w:lastRenderedPageBreak/>
        <w:t>Group Matrix and Ansoff Matrix. </w:t>
      </w:r>
      <w:r w:rsidRPr="007F408C">
        <w:rPr>
          <w:rFonts w:ascii="Arial" w:hAnsi="Arial" w:cs="Arial"/>
          <w:i/>
          <w:iCs/>
          <w:color w:val="222222"/>
          <w:sz w:val="22"/>
          <w:szCs w:val="22"/>
          <w:shd w:val="clear" w:color="auto" w:fill="FFFFFF"/>
        </w:rPr>
        <w:t>International Journal of Economics and Management Engineering</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13</w:t>
      </w:r>
      <w:r w:rsidRPr="007F408C">
        <w:rPr>
          <w:rFonts w:ascii="Arial" w:hAnsi="Arial" w:cs="Arial"/>
          <w:color w:val="222222"/>
          <w:sz w:val="22"/>
          <w:szCs w:val="22"/>
          <w:shd w:val="clear" w:color="auto" w:fill="FFFFFF"/>
        </w:rPr>
        <w:t xml:space="preserve">(6), pp.821-825. </w:t>
      </w:r>
    </w:p>
    <w:p w14:paraId="316B058B"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Ofori-</w:t>
      </w:r>
      <w:proofErr w:type="spellStart"/>
      <w:r w:rsidRPr="007F408C">
        <w:rPr>
          <w:rFonts w:ascii="Arial" w:hAnsi="Arial" w:cs="Arial"/>
          <w:color w:val="222222"/>
          <w:sz w:val="22"/>
          <w:szCs w:val="22"/>
          <w:shd w:val="clear" w:color="auto" w:fill="FFFFFF"/>
        </w:rPr>
        <w:t>Parku</w:t>
      </w:r>
      <w:proofErr w:type="spellEnd"/>
      <w:r w:rsidRPr="007F408C">
        <w:rPr>
          <w:rFonts w:ascii="Arial" w:hAnsi="Arial" w:cs="Arial"/>
          <w:color w:val="222222"/>
          <w:sz w:val="22"/>
          <w:szCs w:val="22"/>
          <w:shd w:val="clear" w:color="auto" w:fill="FFFFFF"/>
        </w:rPr>
        <w:t xml:space="preserve">, S.S. and Koomson, P., 2023. Corporate sustainability as a hegemonic discourse of globalization: The discourse-historical approach as a critical issue and stakeholder analysis tool. </w:t>
      </w:r>
      <w:r w:rsidRPr="007F408C">
        <w:rPr>
          <w:rFonts w:ascii="Arial" w:hAnsi="Arial" w:cs="Arial"/>
          <w:i/>
          <w:iCs/>
          <w:color w:val="222222"/>
          <w:sz w:val="22"/>
          <w:szCs w:val="22"/>
          <w:shd w:val="clear" w:color="auto" w:fill="FFFFFF"/>
        </w:rPr>
        <w:t>Public Relations Review</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49</w:t>
      </w:r>
      <w:r w:rsidRPr="007F408C">
        <w:rPr>
          <w:rFonts w:ascii="Arial" w:hAnsi="Arial" w:cs="Arial"/>
          <w:color w:val="222222"/>
          <w:sz w:val="22"/>
          <w:szCs w:val="22"/>
          <w:shd w:val="clear" w:color="auto" w:fill="FFFFFF"/>
        </w:rPr>
        <w:t xml:space="preserve">(1), p.102275. </w:t>
      </w:r>
    </w:p>
    <w:p w14:paraId="71C07212"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proofErr w:type="spellStart"/>
      <w:r w:rsidRPr="007F408C">
        <w:rPr>
          <w:rFonts w:ascii="Arial" w:hAnsi="Arial" w:cs="Arial"/>
          <w:color w:val="222222"/>
          <w:sz w:val="22"/>
          <w:szCs w:val="22"/>
          <w:shd w:val="clear" w:color="auto" w:fill="FFFFFF"/>
        </w:rPr>
        <w:t>Villagrasa</w:t>
      </w:r>
      <w:proofErr w:type="spellEnd"/>
      <w:r w:rsidRPr="007F408C">
        <w:rPr>
          <w:rFonts w:ascii="Arial" w:hAnsi="Arial" w:cs="Arial"/>
          <w:color w:val="222222"/>
          <w:sz w:val="22"/>
          <w:szCs w:val="22"/>
          <w:shd w:val="clear" w:color="auto" w:fill="FFFFFF"/>
        </w:rPr>
        <w:t>, J., Sánchez, F. and Donaldson, C., 2022. How to teach the strategic clock with a numerical methodology: make it real, make it happen. In </w:t>
      </w:r>
      <w:r w:rsidRPr="007F408C">
        <w:rPr>
          <w:rFonts w:ascii="Arial" w:hAnsi="Arial" w:cs="Arial"/>
          <w:i/>
          <w:iCs/>
          <w:color w:val="222222"/>
          <w:sz w:val="22"/>
          <w:szCs w:val="22"/>
          <w:shd w:val="clear" w:color="auto" w:fill="FFFFFF"/>
        </w:rPr>
        <w:t>INTED2022 Proceedings</w:t>
      </w:r>
      <w:r w:rsidRPr="007F408C">
        <w:rPr>
          <w:rFonts w:ascii="Arial" w:hAnsi="Arial" w:cs="Arial"/>
          <w:color w:val="222222"/>
          <w:sz w:val="22"/>
          <w:szCs w:val="22"/>
          <w:shd w:val="clear" w:color="auto" w:fill="FFFFFF"/>
        </w:rPr>
        <w:t xml:space="preserve"> (pp. 35-44). IATED. </w:t>
      </w:r>
    </w:p>
    <w:p w14:paraId="7EE50ECD"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r w:rsidRPr="007F408C">
        <w:rPr>
          <w:rFonts w:ascii="Arial" w:hAnsi="Arial" w:cs="Arial"/>
          <w:color w:val="222222"/>
          <w:sz w:val="22"/>
          <w:szCs w:val="22"/>
          <w:shd w:val="clear" w:color="auto" w:fill="FFFFFF"/>
        </w:rPr>
        <w:t xml:space="preserve">Xue, J., Shen, G.Q., Deng, X., </w:t>
      </w:r>
      <w:proofErr w:type="spellStart"/>
      <w:r w:rsidRPr="007F408C">
        <w:rPr>
          <w:rFonts w:ascii="Arial" w:hAnsi="Arial" w:cs="Arial"/>
          <w:color w:val="222222"/>
          <w:sz w:val="22"/>
          <w:szCs w:val="22"/>
          <w:shd w:val="clear" w:color="auto" w:fill="FFFFFF"/>
        </w:rPr>
        <w:t>Ogungbile</w:t>
      </w:r>
      <w:proofErr w:type="spellEnd"/>
      <w:r w:rsidRPr="007F408C">
        <w:rPr>
          <w:rFonts w:ascii="Arial" w:hAnsi="Arial" w:cs="Arial"/>
          <w:color w:val="222222"/>
          <w:sz w:val="22"/>
          <w:szCs w:val="22"/>
          <w:shd w:val="clear" w:color="auto" w:fill="FFFFFF"/>
        </w:rPr>
        <w:t>, A.J. and Chu, X., 2023. Evolution modeling of stakeholder performance on relationship management in the dynamic and complex environments of megaprojects. </w:t>
      </w:r>
      <w:r w:rsidRPr="007F408C">
        <w:rPr>
          <w:rFonts w:ascii="Arial" w:hAnsi="Arial" w:cs="Arial"/>
          <w:i/>
          <w:iCs/>
          <w:color w:val="222222"/>
          <w:sz w:val="22"/>
          <w:szCs w:val="22"/>
          <w:shd w:val="clear" w:color="auto" w:fill="FFFFFF"/>
        </w:rPr>
        <w:t>Engineering, Construction and Architectural Management</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30</w:t>
      </w:r>
      <w:r w:rsidRPr="007F408C">
        <w:rPr>
          <w:rFonts w:ascii="Arial" w:hAnsi="Arial" w:cs="Arial"/>
          <w:color w:val="222222"/>
          <w:sz w:val="22"/>
          <w:szCs w:val="22"/>
          <w:shd w:val="clear" w:color="auto" w:fill="FFFFFF"/>
        </w:rPr>
        <w:t xml:space="preserve">(4), pp.1536-1557. </w:t>
      </w:r>
    </w:p>
    <w:p w14:paraId="3475CED3" w14:textId="77777777" w:rsidR="00F36016" w:rsidRPr="007F408C" w:rsidRDefault="00F36016" w:rsidP="007F408C">
      <w:pPr>
        <w:pStyle w:val="NormalWeb"/>
        <w:spacing w:before="0" w:beforeAutospacing="0" w:after="0" w:afterAutospacing="0" w:line="360" w:lineRule="auto"/>
        <w:jc w:val="both"/>
        <w:rPr>
          <w:rFonts w:ascii="Arial" w:hAnsi="Arial" w:cs="Arial"/>
          <w:color w:val="222222"/>
          <w:sz w:val="22"/>
          <w:szCs w:val="22"/>
          <w:shd w:val="clear" w:color="auto" w:fill="FFFFFF"/>
        </w:rPr>
      </w:pPr>
      <w:proofErr w:type="spellStart"/>
      <w:r w:rsidRPr="007F408C">
        <w:rPr>
          <w:rFonts w:ascii="Arial" w:hAnsi="Arial" w:cs="Arial"/>
          <w:color w:val="222222"/>
          <w:sz w:val="22"/>
          <w:szCs w:val="22"/>
          <w:shd w:val="clear" w:color="auto" w:fill="FFFFFF"/>
        </w:rPr>
        <w:t>YahiaMarzouk</w:t>
      </w:r>
      <w:proofErr w:type="spellEnd"/>
      <w:r w:rsidRPr="007F408C">
        <w:rPr>
          <w:rFonts w:ascii="Arial" w:hAnsi="Arial" w:cs="Arial"/>
          <w:color w:val="222222"/>
          <w:sz w:val="22"/>
          <w:szCs w:val="22"/>
          <w:shd w:val="clear" w:color="auto" w:fill="FFFFFF"/>
        </w:rPr>
        <w:t>, Y. and Jin, J., 2023. An integrative framework for building organizational resilience through environmental scanning: a view of organizational information processing theory. </w:t>
      </w:r>
      <w:r w:rsidRPr="007F408C">
        <w:rPr>
          <w:rFonts w:ascii="Arial" w:hAnsi="Arial" w:cs="Arial"/>
          <w:i/>
          <w:iCs/>
          <w:color w:val="222222"/>
          <w:sz w:val="22"/>
          <w:szCs w:val="22"/>
          <w:shd w:val="clear" w:color="auto" w:fill="FFFFFF"/>
        </w:rPr>
        <w:t>Management Research Review</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46</w:t>
      </w:r>
      <w:r w:rsidRPr="007F408C">
        <w:rPr>
          <w:rFonts w:ascii="Arial" w:hAnsi="Arial" w:cs="Arial"/>
          <w:color w:val="222222"/>
          <w:sz w:val="22"/>
          <w:szCs w:val="22"/>
          <w:shd w:val="clear" w:color="auto" w:fill="FFFFFF"/>
        </w:rPr>
        <w:t xml:space="preserve">(7), pp.1016-1042. </w:t>
      </w:r>
    </w:p>
    <w:p w14:paraId="0DDA7E30" w14:textId="77582424" w:rsidR="00F36016" w:rsidRPr="007F408C" w:rsidRDefault="00F36016" w:rsidP="007F408C">
      <w:pPr>
        <w:pStyle w:val="NormalWeb"/>
        <w:spacing w:before="0" w:beforeAutospacing="0" w:after="0" w:afterAutospacing="0" w:line="360" w:lineRule="auto"/>
        <w:jc w:val="both"/>
        <w:rPr>
          <w:rFonts w:ascii="Arial" w:hAnsi="Arial" w:cs="Arial"/>
          <w:b/>
          <w:sz w:val="22"/>
          <w:szCs w:val="22"/>
        </w:rPr>
      </w:pPr>
      <w:proofErr w:type="spellStart"/>
      <w:r w:rsidRPr="007F408C">
        <w:rPr>
          <w:rFonts w:ascii="Arial" w:hAnsi="Arial" w:cs="Arial"/>
          <w:color w:val="222222"/>
          <w:sz w:val="22"/>
          <w:szCs w:val="22"/>
          <w:shd w:val="clear" w:color="auto" w:fill="FFFFFF"/>
        </w:rPr>
        <w:t>Zolfani</w:t>
      </w:r>
      <w:proofErr w:type="spellEnd"/>
      <w:r w:rsidRPr="007F408C">
        <w:rPr>
          <w:rFonts w:ascii="Arial" w:hAnsi="Arial" w:cs="Arial"/>
          <w:color w:val="222222"/>
          <w:sz w:val="22"/>
          <w:szCs w:val="22"/>
          <w:shd w:val="clear" w:color="auto" w:fill="FFFFFF"/>
        </w:rPr>
        <w:t xml:space="preserve">, S.H., </w:t>
      </w:r>
      <w:proofErr w:type="spellStart"/>
      <w:r w:rsidRPr="007F408C">
        <w:rPr>
          <w:rFonts w:ascii="Arial" w:hAnsi="Arial" w:cs="Arial"/>
          <w:color w:val="222222"/>
          <w:sz w:val="22"/>
          <w:szCs w:val="22"/>
          <w:shd w:val="clear" w:color="auto" w:fill="FFFFFF"/>
        </w:rPr>
        <w:t>Bazrafshan</w:t>
      </w:r>
      <w:proofErr w:type="spellEnd"/>
      <w:r w:rsidRPr="007F408C">
        <w:rPr>
          <w:rFonts w:ascii="Arial" w:hAnsi="Arial" w:cs="Arial"/>
          <w:color w:val="222222"/>
          <w:sz w:val="22"/>
          <w:szCs w:val="22"/>
          <w:shd w:val="clear" w:color="auto" w:fill="FFFFFF"/>
        </w:rPr>
        <w:t xml:space="preserve">, R., </w:t>
      </w:r>
      <w:proofErr w:type="spellStart"/>
      <w:r w:rsidRPr="007F408C">
        <w:rPr>
          <w:rFonts w:ascii="Arial" w:hAnsi="Arial" w:cs="Arial"/>
          <w:color w:val="222222"/>
          <w:sz w:val="22"/>
          <w:szCs w:val="22"/>
          <w:shd w:val="clear" w:color="auto" w:fill="FFFFFF"/>
        </w:rPr>
        <w:t>Akaberi</w:t>
      </w:r>
      <w:proofErr w:type="spellEnd"/>
      <w:r w:rsidRPr="007F408C">
        <w:rPr>
          <w:rFonts w:ascii="Arial" w:hAnsi="Arial" w:cs="Arial"/>
          <w:color w:val="222222"/>
          <w:sz w:val="22"/>
          <w:szCs w:val="22"/>
          <w:shd w:val="clear" w:color="auto" w:fill="FFFFFF"/>
        </w:rPr>
        <w:t xml:space="preserve">, P., Yazdani, M. and </w:t>
      </w:r>
      <w:proofErr w:type="spellStart"/>
      <w:r w:rsidRPr="007F408C">
        <w:rPr>
          <w:rFonts w:ascii="Arial" w:hAnsi="Arial" w:cs="Arial"/>
          <w:color w:val="222222"/>
          <w:sz w:val="22"/>
          <w:szCs w:val="22"/>
          <w:shd w:val="clear" w:color="auto" w:fill="FFFFFF"/>
        </w:rPr>
        <w:t>Ecer</w:t>
      </w:r>
      <w:proofErr w:type="spellEnd"/>
      <w:r w:rsidRPr="007F408C">
        <w:rPr>
          <w:rFonts w:ascii="Arial" w:hAnsi="Arial" w:cs="Arial"/>
          <w:color w:val="222222"/>
          <w:sz w:val="22"/>
          <w:szCs w:val="22"/>
          <w:shd w:val="clear" w:color="auto" w:fill="FFFFFF"/>
        </w:rPr>
        <w:t>, F., 2021. Combining the suitability-feasibility-acceptability (SFA) strategy with the MCDM approach. </w:t>
      </w:r>
      <w:proofErr w:type="spellStart"/>
      <w:r w:rsidRPr="007F408C">
        <w:rPr>
          <w:rFonts w:ascii="Arial" w:hAnsi="Arial" w:cs="Arial"/>
          <w:i/>
          <w:iCs/>
          <w:color w:val="222222"/>
          <w:sz w:val="22"/>
          <w:szCs w:val="22"/>
          <w:shd w:val="clear" w:color="auto" w:fill="FFFFFF"/>
        </w:rPr>
        <w:t>Facta</w:t>
      </w:r>
      <w:proofErr w:type="spellEnd"/>
      <w:r w:rsidRPr="007F408C">
        <w:rPr>
          <w:rFonts w:ascii="Arial" w:hAnsi="Arial" w:cs="Arial"/>
          <w:i/>
          <w:iCs/>
          <w:color w:val="222222"/>
          <w:sz w:val="22"/>
          <w:szCs w:val="22"/>
          <w:shd w:val="clear" w:color="auto" w:fill="FFFFFF"/>
        </w:rPr>
        <w:t xml:space="preserve"> Universitatis, Series: Mechanical Engineering</w:t>
      </w:r>
      <w:r w:rsidRPr="007F408C">
        <w:rPr>
          <w:rFonts w:ascii="Arial" w:hAnsi="Arial" w:cs="Arial"/>
          <w:color w:val="222222"/>
          <w:sz w:val="22"/>
          <w:szCs w:val="22"/>
          <w:shd w:val="clear" w:color="auto" w:fill="FFFFFF"/>
        </w:rPr>
        <w:t>, </w:t>
      </w:r>
      <w:r w:rsidRPr="007F408C">
        <w:rPr>
          <w:rFonts w:ascii="Arial" w:hAnsi="Arial" w:cs="Arial"/>
          <w:i/>
          <w:iCs/>
          <w:color w:val="222222"/>
          <w:sz w:val="22"/>
          <w:szCs w:val="22"/>
          <w:shd w:val="clear" w:color="auto" w:fill="FFFFFF"/>
        </w:rPr>
        <w:t>19</w:t>
      </w:r>
      <w:r w:rsidRPr="007F408C">
        <w:rPr>
          <w:rFonts w:ascii="Arial" w:hAnsi="Arial" w:cs="Arial"/>
          <w:color w:val="222222"/>
          <w:sz w:val="22"/>
          <w:szCs w:val="22"/>
          <w:shd w:val="clear" w:color="auto" w:fill="FFFFFF"/>
        </w:rPr>
        <w:t xml:space="preserve">(3), pp.579-600. </w:t>
      </w:r>
    </w:p>
    <w:p w14:paraId="1227A5E5" w14:textId="77777777" w:rsidR="00F36016" w:rsidRPr="00F36016" w:rsidRDefault="00F36016" w:rsidP="00F36016">
      <w:pPr>
        <w:jc w:val="center"/>
        <w:rPr>
          <w:rFonts w:ascii="Arial" w:hAnsi="Arial" w:cs="Arial"/>
          <w:b/>
          <w:sz w:val="24"/>
          <w:szCs w:val="24"/>
        </w:rPr>
      </w:pPr>
    </w:p>
    <w:p w14:paraId="16140D59" w14:textId="77777777" w:rsidR="00F36016" w:rsidRPr="00F36016" w:rsidRDefault="00F36016" w:rsidP="00F36016">
      <w:pPr>
        <w:jc w:val="center"/>
        <w:rPr>
          <w:rFonts w:ascii="Arial" w:hAnsi="Arial" w:cs="Arial"/>
          <w:b/>
          <w:sz w:val="24"/>
          <w:szCs w:val="24"/>
        </w:rPr>
      </w:pPr>
    </w:p>
    <w:p w14:paraId="1A50C9EE" w14:textId="77777777" w:rsidR="00F36016" w:rsidRPr="00F36016" w:rsidRDefault="00F36016" w:rsidP="00F36016">
      <w:pPr>
        <w:jc w:val="center"/>
        <w:rPr>
          <w:rFonts w:ascii="Arial" w:hAnsi="Arial" w:cs="Arial"/>
          <w:b/>
          <w:sz w:val="24"/>
          <w:szCs w:val="24"/>
        </w:rPr>
      </w:pPr>
    </w:p>
    <w:p w14:paraId="285F6496" w14:textId="77777777" w:rsidR="00F36016" w:rsidRPr="00F36016" w:rsidRDefault="00F36016" w:rsidP="00F36016">
      <w:pPr>
        <w:jc w:val="center"/>
        <w:rPr>
          <w:rFonts w:ascii="Arial" w:hAnsi="Arial" w:cs="Arial"/>
          <w:b/>
          <w:sz w:val="24"/>
          <w:szCs w:val="24"/>
        </w:rPr>
      </w:pPr>
    </w:p>
    <w:p w14:paraId="208432CE" w14:textId="77777777" w:rsidR="0079624F" w:rsidRPr="00F36016" w:rsidRDefault="0079624F">
      <w:pPr>
        <w:rPr>
          <w:rFonts w:ascii="Arial" w:hAnsi="Arial" w:cs="Arial"/>
        </w:rPr>
      </w:pPr>
    </w:p>
    <w:sectPr w:rsidR="0079624F" w:rsidRPr="00F36016" w:rsidSect="00796B7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CD57B" w14:textId="77777777" w:rsidR="00796B71" w:rsidRDefault="00796B71">
      <w:pPr>
        <w:spacing w:after="0" w:line="240" w:lineRule="auto"/>
      </w:pPr>
      <w:r>
        <w:separator/>
      </w:r>
    </w:p>
  </w:endnote>
  <w:endnote w:type="continuationSeparator" w:id="0">
    <w:p w14:paraId="408C6640" w14:textId="77777777" w:rsidR="00796B71" w:rsidRDefault="00796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0375"/>
      <w:docPartObj>
        <w:docPartGallery w:val="Page Numbers (Bottom of Page)"/>
        <w:docPartUnique/>
      </w:docPartObj>
    </w:sdtPr>
    <w:sdtContent>
      <w:p w14:paraId="4777FE20" w14:textId="77777777" w:rsidR="00DA34BF" w:rsidRDefault="00000000">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615CF0C8" w14:textId="77777777" w:rsidR="00DA34BF" w:rsidRDefault="00DA3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36E22" w14:textId="77777777" w:rsidR="00796B71" w:rsidRDefault="00796B71">
      <w:pPr>
        <w:spacing w:after="0" w:line="240" w:lineRule="auto"/>
      </w:pPr>
      <w:r>
        <w:separator/>
      </w:r>
    </w:p>
  </w:footnote>
  <w:footnote w:type="continuationSeparator" w:id="0">
    <w:p w14:paraId="340AEBC9" w14:textId="77777777" w:rsidR="00796B71" w:rsidRDefault="00796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E10DE"/>
    <w:multiLevelType w:val="hybridMultilevel"/>
    <w:tmpl w:val="9D1CB518"/>
    <w:lvl w:ilvl="0" w:tplc="646282FE">
      <w:start w:val="1"/>
      <w:numFmt w:val="bullet"/>
      <w:lvlText w:val=""/>
      <w:lvlJc w:val="left"/>
      <w:pPr>
        <w:ind w:left="720" w:hanging="360"/>
      </w:pPr>
      <w:rPr>
        <w:rFonts w:ascii="Symbol" w:hAnsi="Symbol" w:hint="default"/>
      </w:rPr>
    </w:lvl>
    <w:lvl w:ilvl="1" w:tplc="ADB45796" w:tentative="1">
      <w:start w:val="1"/>
      <w:numFmt w:val="bullet"/>
      <w:lvlText w:val="o"/>
      <w:lvlJc w:val="left"/>
      <w:pPr>
        <w:ind w:left="1440" w:hanging="360"/>
      </w:pPr>
      <w:rPr>
        <w:rFonts w:ascii="Courier New" w:hAnsi="Courier New" w:cs="Courier New" w:hint="default"/>
      </w:rPr>
    </w:lvl>
    <w:lvl w:ilvl="2" w:tplc="AA3C5658" w:tentative="1">
      <w:start w:val="1"/>
      <w:numFmt w:val="bullet"/>
      <w:lvlText w:val=""/>
      <w:lvlJc w:val="left"/>
      <w:pPr>
        <w:ind w:left="2160" w:hanging="360"/>
      </w:pPr>
      <w:rPr>
        <w:rFonts w:ascii="Wingdings" w:hAnsi="Wingdings" w:hint="default"/>
      </w:rPr>
    </w:lvl>
    <w:lvl w:ilvl="3" w:tplc="F94A4AD0" w:tentative="1">
      <w:start w:val="1"/>
      <w:numFmt w:val="bullet"/>
      <w:lvlText w:val=""/>
      <w:lvlJc w:val="left"/>
      <w:pPr>
        <w:ind w:left="2880" w:hanging="360"/>
      </w:pPr>
      <w:rPr>
        <w:rFonts w:ascii="Symbol" w:hAnsi="Symbol" w:hint="default"/>
      </w:rPr>
    </w:lvl>
    <w:lvl w:ilvl="4" w:tplc="6A3E48B0" w:tentative="1">
      <w:start w:val="1"/>
      <w:numFmt w:val="bullet"/>
      <w:lvlText w:val="o"/>
      <w:lvlJc w:val="left"/>
      <w:pPr>
        <w:ind w:left="3600" w:hanging="360"/>
      </w:pPr>
      <w:rPr>
        <w:rFonts w:ascii="Courier New" w:hAnsi="Courier New" w:cs="Courier New" w:hint="default"/>
      </w:rPr>
    </w:lvl>
    <w:lvl w:ilvl="5" w:tplc="FD14ABCE" w:tentative="1">
      <w:start w:val="1"/>
      <w:numFmt w:val="bullet"/>
      <w:lvlText w:val=""/>
      <w:lvlJc w:val="left"/>
      <w:pPr>
        <w:ind w:left="4320" w:hanging="360"/>
      </w:pPr>
      <w:rPr>
        <w:rFonts w:ascii="Wingdings" w:hAnsi="Wingdings" w:hint="default"/>
      </w:rPr>
    </w:lvl>
    <w:lvl w:ilvl="6" w:tplc="770EC846" w:tentative="1">
      <w:start w:val="1"/>
      <w:numFmt w:val="bullet"/>
      <w:lvlText w:val=""/>
      <w:lvlJc w:val="left"/>
      <w:pPr>
        <w:ind w:left="5040" w:hanging="360"/>
      </w:pPr>
      <w:rPr>
        <w:rFonts w:ascii="Symbol" w:hAnsi="Symbol" w:hint="default"/>
      </w:rPr>
    </w:lvl>
    <w:lvl w:ilvl="7" w:tplc="B6D834E6" w:tentative="1">
      <w:start w:val="1"/>
      <w:numFmt w:val="bullet"/>
      <w:lvlText w:val="o"/>
      <w:lvlJc w:val="left"/>
      <w:pPr>
        <w:ind w:left="5760" w:hanging="360"/>
      </w:pPr>
      <w:rPr>
        <w:rFonts w:ascii="Courier New" w:hAnsi="Courier New" w:cs="Courier New" w:hint="default"/>
      </w:rPr>
    </w:lvl>
    <w:lvl w:ilvl="8" w:tplc="DE32B740" w:tentative="1">
      <w:start w:val="1"/>
      <w:numFmt w:val="bullet"/>
      <w:lvlText w:val=""/>
      <w:lvlJc w:val="left"/>
      <w:pPr>
        <w:ind w:left="6480" w:hanging="360"/>
      </w:pPr>
      <w:rPr>
        <w:rFonts w:ascii="Wingdings" w:hAnsi="Wingdings" w:hint="default"/>
      </w:rPr>
    </w:lvl>
  </w:abstractNum>
  <w:abstractNum w:abstractNumId="1" w15:restartNumberingAfterBreak="0">
    <w:nsid w:val="1BE7345C"/>
    <w:multiLevelType w:val="hybridMultilevel"/>
    <w:tmpl w:val="CAE8A70A"/>
    <w:lvl w:ilvl="0" w:tplc="1A3013F4">
      <w:start w:val="1"/>
      <w:numFmt w:val="bullet"/>
      <w:lvlText w:val=""/>
      <w:lvlJc w:val="left"/>
      <w:pPr>
        <w:ind w:left="720" w:hanging="360"/>
      </w:pPr>
      <w:rPr>
        <w:rFonts w:ascii="Symbol" w:hAnsi="Symbol" w:hint="default"/>
      </w:rPr>
    </w:lvl>
    <w:lvl w:ilvl="1" w:tplc="F9E2D686" w:tentative="1">
      <w:start w:val="1"/>
      <w:numFmt w:val="bullet"/>
      <w:lvlText w:val="o"/>
      <w:lvlJc w:val="left"/>
      <w:pPr>
        <w:ind w:left="1440" w:hanging="360"/>
      </w:pPr>
      <w:rPr>
        <w:rFonts w:ascii="Courier New" w:hAnsi="Courier New" w:cs="Courier New" w:hint="default"/>
      </w:rPr>
    </w:lvl>
    <w:lvl w:ilvl="2" w:tplc="94A2ADA2" w:tentative="1">
      <w:start w:val="1"/>
      <w:numFmt w:val="bullet"/>
      <w:lvlText w:val=""/>
      <w:lvlJc w:val="left"/>
      <w:pPr>
        <w:ind w:left="2160" w:hanging="360"/>
      </w:pPr>
      <w:rPr>
        <w:rFonts w:ascii="Wingdings" w:hAnsi="Wingdings" w:hint="default"/>
      </w:rPr>
    </w:lvl>
    <w:lvl w:ilvl="3" w:tplc="AC58232C" w:tentative="1">
      <w:start w:val="1"/>
      <w:numFmt w:val="bullet"/>
      <w:lvlText w:val=""/>
      <w:lvlJc w:val="left"/>
      <w:pPr>
        <w:ind w:left="2880" w:hanging="360"/>
      </w:pPr>
      <w:rPr>
        <w:rFonts w:ascii="Symbol" w:hAnsi="Symbol" w:hint="default"/>
      </w:rPr>
    </w:lvl>
    <w:lvl w:ilvl="4" w:tplc="95BE0B22" w:tentative="1">
      <w:start w:val="1"/>
      <w:numFmt w:val="bullet"/>
      <w:lvlText w:val="o"/>
      <w:lvlJc w:val="left"/>
      <w:pPr>
        <w:ind w:left="3600" w:hanging="360"/>
      </w:pPr>
      <w:rPr>
        <w:rFonts w:ascii="Courier New" w:hAnsi="Courier New" w:cs="Courier New" w:hint="default"/>
      </w:rPr>
    </w:lvl>
    <w:lvl w:ilvl="5" w:tplc="676AB094" w:tentative="1">
      <w:start w:val="1"/>
      <w:numFmt w:val="bullet"/>
      <w:lvlText w:val=""/>
      <w:lvlJc w:val="left"/>
      <w:pPr>
        <w:ind w:left="4320" w:hanging="360"/>
      </w:pPr>
      <w:rPr>
        <w:rFonts w:ascii="Wingdings" w:hAnsi="Wingdings" w:hint="default"/>
      </w:rPr>
    </w:lvl>
    <w:lvl w:ilvl="6" w:tplc="8CECCFC0" w:tentative="1">
      <w:start w:val="1"/>
      <w:numFmt w:val="bullet"/>
      <w:lvlText w:val=""/>
      <w:lvlJc w:val="left"/>
      <w:pPr>
        <w:ind w:left="5040" w:hanging="360"/>
      </w:pPr>
      <w:rPr>
        <w:rFonts w:ascii="Symbol" w:hAnsi="Symbol" w:hint="default"/>
      </w:rPr>
    </w:lvl>
    <w:lvl w:ilvl="7" w:tplc="72DA749E" w:tentative="1">
      <w:start w:val="1"/>
      <w:numFmt w:val="bullet"/>
      <w:lvlText w:val="o"/>
      <w:lvlJc w:val="left"/>
      <w:pPr>
        <w:ind w:left="5760" w:hanging="360"/>
      </w:pPr>
      <w:rPr>
        <w:rFonts w:ascii="Courier New" w:hAnsi="Courier New" w:cs="Courier New" w:hint="default"/>
      </w:rPr>
    </w:lvl>
    <w:lvl w:ilvl="8" w:tplc="40A8DF90" w:tentative="1">
      <w:start w:val="1"/>
      <w:numFmt w:val="bullet"/>
      <w:lvlText w:val=""/>
      <w:lvlJc w:val="left"/>
      <w:pPr>
        <w:ind w:left="6480" w:hanging="360"/>
      </w:pPr>
      <w:rPr>
        <w:rFonts w:ascii="Wingdings" w:hAnsi="Wingdings" w:hint="default"/>
      </w:rPr>
    </w:lvl>
  </w:abstractNum>
  <w:abstractNum w:abstractNumId="2" w15:restartNumberingAfterBreak="0">
    <w:nsid w:val="2B924422"/>
    <w:multiLevelType w:val="hybridMultilevel"/>
    <w:tmpl w:val="04B845F0"/>
    <w:lvl w:ilvl="0" w:tplc="4880CC0C">
      <w:start w:val="1"/>
      <w:numFmt w:val="bullet"/>
      <w:lvlText w:val=""/>
      <w:lvlJc w:val="left"/>
      <w:pPr>
        <w:ind w:left="720" w:hanging="360"/>
      </w:pPr>
      <w:rPr>
        <w:rFonts w:ascii="Symbol" w:hAnsi="Symbol" w:hint="default"/>
      </w:rPr>
    </w:lvl>
    <w:lvl w:ilvl="1" w:tplc="63BECC32" w:tentative="1">
      <w:start w:val="1"/>
      <w:numFmt w:val="bullet"/>
      <w:lvlText w:val="o"/>
      <w:lvlJc w:val="left"/>
      <w:pPr>
        <w:ind w:left="1440" w:hanging="360"/>
      </w:pPr>
      <w:rPr>
        <w:rFonts w:ascii="Courier New" w:hAnsi="Courier New" w:cs="Courier New" w:hint="default"/>
      </w:rPr>
    </w:lvl>
    <w:lvl w:ilvl="2" w:tplc="43B63264" w:tentative="1">
      <w:start w:val="1"/>
      <w:numFmt w:val="bullet"/>
      <w:lvlText w:val=""/>
      <w:lvlJc w:val="left"/>
      <w:pPr>
        <w:ind w:left="2160" w:hanging="360"/>
      </w:pPr>
      <w:rPr>
        <w:rFonts w:ascii="Wingdings" w:hAnsi="Wingdings" w:hint="default"/>
      </w:rPr>
    </w:lvl>
    <w:lvl w:ilvl="3" w:tplc="AE0EF48C" w:tentative="1">
      <w:start w:val="1"/>
      <w:numFmt w:val="bullet"/>
      <w:lvlText w:val=""/>
      <w:lvlJc w:val="left"/>
      <w:pPr>
        <w:ind w:left="2880" w:hanging="360"/>
      </w:pPr>
      <w:rPr>
        <w:rFonts w:ascii="Symbol" w:hAnsi="Symbol" w:hint="default"/>
      </w:rPr>
    </w:lvl>
    <w:lvl w:ilvl="4" w:tplc="377024C6" w:tentative="1">
      <w:start w:val="1"/>
      <w:numFmt w:val="bullet"/>
      <w:lvlText w:val="o"/>
      <w:lvlJc w:val="left"/>
      <w:pPr>
        <w:ind w:left="3600" w:hanging="360"/>
      </w:pPr>
      <w:rPr>
        <w:rFonts w:ascii="Courier New" w:hAnsi="Courier New" w:cs="Courier New" w:hint="default"/>
      </w:rPr>
    </w:lvl>
    <w:lvl w:ilvl="5" w:tplc="241A3B12" w:tentative="1">
      <w:start w:val="1"/>
      <w:numFmt w:val="bullet"/>
      <w:lvlText w:val=""/>
      <w:lvlJc w:val="left"/>
      <w:pPr>
        <w:ind w:left="4320" w:hanging="360"/>
      </w:pPr>
      <w:rPr>
        <w:rFonts w:ascii="Wingdings" w:hAnsi="Wingdings" w:hint="default"/>
      </w:rPr>
    </w:lvl>
    <w:lvl w:ilvl="6" w:tplc="93CC88B2" w:tentative="1">
      <w:start w:val="1"/>
      <w:numFmt w:val="bullet"/>
      <w:lvlText w:val=""/>
      <w:lvlJc w:val="left"/>
      <w:pPr>
        <w:ind w:left="5040" w:hanging="360"/>
      </w:pPr>
      <w:rPr>
        <w:rFonts w:ascii="Symbol" w:hAnsi="Symbol" w:hint="default"/>
      </w:rPr>
    </w:lvl>
    <w:lvl w:ilvl="7" w:tplc="88F8216E" w:tentative="1">
      <w:start w:val="1"/>
      <w:numFmt w:val="bullet"/>
      <w:lvlText w:val="o"/>
      <w:lvlJc w:val="left"/>
      <w:pPr>
        <w:ind w:left="5760" w:hanging="360"/>
      </w:pPr>
      <w:rPr>
        <w:rFonts w:ascii="Courier New" w:hAnsi="Courier New" w:cs="Courier New" w:hint="default"/>
      </w:rPr>
    </w:lvl>
    <w:lvl w:ilvl="8" w:tplc="CA5A5C2C" w:tentative="1">
      <w:start w:val="1"/>
      <w:numFmt w:val="bullet"/>
      <w:lvlText w:val=""/>
      <w:lvlJc w:val="left"/>
      <w:pPr>
        <w:ind w:left="6480" w:hanging="360"/>
      </w:pPr>
      <w:rPr>
        <w:rFonts w:ascii="Wingdings" w:hAnsi="Wingdings" w:hint="default"/>
      </w:rPr>
    </w:lvl>
  </w:abstractNum>
  <w:abstractNum w:abstractNumId="3" w15:restartNumberingAfterBreak="0">
    <w:nsid w:val="52E153EB"/>
    <w:multiLevelType w:val="hybridMultilevel"/>
    <w:tmpl w:val="6ACEB8DE"/>
    <w:lvl w:ilvl="0" w:tplc="C9EA8A08">
      <w:start w:val="1"/>
      <w:numFmt w:val="bullet"/>
      <w:lvlText w:val=""/>
      <w:lvlJc w:val="left"/>
      <w:pPr>
        <w:ind w:left="720" w:hanging="360"/>
      </w:pPr>
      <w:rPr>
        <w:rFonts w:ascii="Symbol" w:hAnsi="Symbol" w:hint="default"/>
      </w:rPr>
    </w:lvl>
    <w:lvl w:ilvl="1" w:tplc="CAF6E392" w:tentative="1">
      <w:start w:val="1"/>
      <w:numFmt w:val="bullet"/>
      <w:lvlText w:val="o"/>
      <w:lvlJc w:val="left"/>
      <w:pPr>
        <w:ind w:left="1440" w:hanging="360"/>
      </w:pPr>
      <w:rPr>
        <w:rFonts w:ascii="Courier New" w:hAnsi="Courier New" w:cs="Courier New" w:hint="default"/>
      </w:rPr>
    </w:lvl>
    <w:lvl w:ilvl="2" w:tplc="EF0E8098" w:tentative="1">
      <w:start w:val="1"/>
      <w:numFmt w:val="bullet"/>
      <w:lvlText w:val=""/>
      <w:lvlJc w:val="left"/>
      <w:pPr>
        <w:ind w:left="2160" w:hanging="360"/>
      </w:pPr>
      <w:rPr>
        <w:rFonts w:ascii="Wingdings" w:hAnsi="Wingdings" w:hint="default"/>
      </w:rPr>
    </w:lvl>
    <w:lvl w:ilvl="3" w:tplc="E81E5F72" w:tentative="1">
      <w:start w:val="1"/>
      <w:numFmt w:val="bullet"/>
      <w:lvlText w:val=""/>
      <w:lvlJc w:val="left"/>
      <w:pPr>
        <w:ind w:left="2880" w:hanging="360"/>
      </w:pPr>
      <w:rPr>
        <w:rFonts w:ascii="Symbol" w:hAnsi="Symbol" w:hint="default"/>
      </w:rPr>
    </w:lvl>
    <w:lvl w:ilvl="4" w:tplc="F81CF614" w:tentative="1">
      <w:start w:val="1"/>
      <w:numFmt w:val="bullet"/>
      <w:lvlText w:val="o"/>
      <w:lvlJc w:val="left"/>
      <w:pPr>
        <w:ind w:left="3600" w:hanging="360"/>
      </w:pPr>
      <w:rPr>
        <w:rFonts w:ascii="Courier New" w:hAnsi="Courier New" w:cs="Courier New" w:hint="default"/>
      </w:rPr>
    </w:lvl>
    <w:lvl w:ilvl="5" w:tplc="1AAA67C8" w:tentative="1">
      <w:start w:val="1"/>
      <w:numFmt w:val="bullet"/>
      <w:lvlText w:val=""/>
      <w:lvlJc w:val="left"/>
      <w:pPr>
        <w:ind w:left="4320" w:hanging="360"/>
      </w:pPr>
      <w:rPr>
        <w:rFonts w:ascii="Wingdings" w:hAnsi="Wingdings" w:hint="default"/>
      </w:rPr>
    </w:lvl>
    <w:lvl w:ilvl="6" w:tplc="D38A0A30" w:tentative="1">
      <w:start w:val="1"/>
      <w:numFmt w:val="bullet"/>
      <w:lvlText w:val=""/>
      <w:lvlJc w:val="left"/>
      <w:pPr>
        <w:ind w:left="5040" w:hanging="360"/>
      </w:pPr>
      <w:rPr>
        <w:rFonts w:ascii="Symbol" w:hAnsi="Symbol" w:hint="default"/>
      </w:rPr>
    </w:lvl>
    <w:lvl w:ilvl="7" w:tplc="502AAC38" w:tentative="1">
      <w:start w:val="1"/>
      <w:numFmt w:val="bullet"/>
      <w:lvlText w:val="o"/>
      <w:lvlJc w:val="left"/>
      <w:pPr>
        <w:ind w:left="5760" w:hanging="360"/>
      </w:pPr>
      <w:rPr>
        <w:rFonts w:ascii="Courier New" w:hAnsi="Courier New" w:cs="Courier New" w:hint="default"/>
      </w:rPr>
    </w:lvl>
    <w:lvl w:ilvl="8" w:tplc="80C44EC8" w:tentative="1">
      <w:start w:val="1"/>
      <w:numFmt w:val="bullet"/>
      <w:lvlText w:val=""/>
      <w:lvlJc w:val="left"/>
      <w:pPr>
        <w:ind w:left="6480" w:hanging="360"/>
      </w:pPr>
      <w:rPr>
        <w:rFonts w:ascii="Wingdings" w:hAnsi="Wingdings" w:hint="default"/>
      </w:rPr>
    </w:lvl>
  </w:abstractNum>
  <w:abstractNum w:abstractNumId="4" w15:restartNumberingAfterBreak="0">
    <w:nsid w:val="74665018"/>
    <w:multiLevelType w:val="hybridMultilevel"/>
    <w:tmpl w:val="F2CE51FA"/>
    <w:lvl w:ilvl="0" w:tplc="76A6334C">
      <w:start w:val="1"/>
      <w:numFmt w:val="bullet"/>
      <w:lvlText w:val=""/>
      <w:lvlJc w:val="left"/>
      <w:pPr>
        <w:ind w:left="720" w:hanging="360"/>
      </w:pPr>
      <w:rPr>
        <w:rFonts w:ascii="Symbol" w:hAnsi="Symbol" w:hint="default"/>
      </w:rPr>
    </w:lvl>
    <w:lvl w:ilvl="1" w:tplc="33B4D6F6" w:tentative="1">
      <w:start w:val="1"/>
      <w:numFmt w:val="bullet"/>
      <w:lvlText w:val="o"/>
      <w:lvlJc w:val="left"/>
      <w:pPr>
        <w:ind w:left="1440" w:hanging="360"/>
      </w:pPr>
      <w:rPr>
        <w:rFonts w:ascii="Courier New" w:hAnsi="Courier New" w:cs="Courier New" w:hint="default"/>
      </w:rPr>
    </w:lvl>
    <w:lvl w:ilvl="2" w:tplc="26D64C00" w:tentative="1">
      <w:start w:val="1"/>
      <w:numFmt w:val="bullet"/>
      <w:lvlText w:val=""/>
      <w:lvlJc w:val="left"/>
      <w:pPr>
        <w:ind w:left="2160" w:hanging="360"/>
      </w:pPr>
      <w:rPr>
        <w:rFonts w:ascii="Wingdings" w:hAnsi="Wingdings" w:hint="default"/>
      </w:rPr>
    </w:lvl>
    <w:lvl w:ilvl="3" w:tplc="EA8CA338" w:tentative="1">
      <w:start w:val="1"/>
      <w:numFmt w:val="bullet"/>
      <w:lvlText w:val=""/>
      <w:lvlJc w:val="left"/>
      <w:pPr>
        <w:ind w:left="2880" w:hanging="360"/>
      </w:pPr>
      <w:rPr>
        <w:rFonts w:ascii="Symbol" w:hAnsi="Symbol" w:hint="default"/>
      </w:rPr>
    </w:lvl>
    <w:lvl w:ilvl="4" w:tplc="23C6CD88" w:tentative="1">
      <w:start w:val="1"/>
      <w:numFmt w:val="bullet"/>
      <w:lvlText w:val="o"/>
      <w:lvlJc w:val="left"/>
      <w:pPr>
        <w:ind w:left="3600" w:hanging="360"/>
      </w:pPr>
      <w:rPr>
        <w:rFonts w:ascii="Courier New" w:hAnsi="Courier New" w:cs="Courier New" w:hint="default"/>
      </w:rPr>
    </w:lvl>
    <w:lvl w:ilvl="5" w:tplc="68340866" w:tentative="1">
      <w:start w:val="1"/>
      <w:numFmt w:val="bullet"/>
      <w:lvlText w:val=""/>
      <w:lvlJc w:val="left"/>
      <w:pPr>
        <w:ind w:left="4320" w:hanging="360"/>
      </w:pPr>
      <w:rPr>
        <w:rFonts w:ascii="Wingdings" w:hAnsi="Wingdings" w:hint="default"/>
      </w:rPr>
    </w:lvl>
    <w:lvl w:ilvl="6" w:tplc="AB5A46D8" w:tentative="1">
      <w:start w:val="1"/>
      <w:numFmt w:val="bullet"/>
      <w:lvlText w:val=""/>
      <w:lvlJc w:val="left"/>
      <w:pPr>
        <w:ind w:left="5040" w:hanging="360"/>
      </w:pPr>
      <w:rPr>
        <w:rFonts w:ascii="Symbol" w:hAnsi="Symbol" w:hint="default"/>
      </w:rPr>
    </w:lvl>
    <w:lvl w:ilvl="7" w:tplc="2A36A1B0" w:tentative="1">
      <w:start w:val="1"/>
      <w:numFmt w:val="bullet"/>
      <w:lvlText w:val="o"/>
      <w:lvlJc w:val="left"/>
      <w:pPr>
        <w:ind w:left="5760" w:hanging="360"/>
      </w:pPr>
      <w:rPr>
        <w:rFonts w:ascii="Courier New" w:hAnsi="Courier New" w:cs="Courier New" w:hint="default"/>
      </w:rPr>
    </w:lvl>
    <w:lvl w:ilvl="8" w:tplc="60646F24" w:tentative="1">
      <w:start w:val="1"/>
      <w:numFmt w:val="bullet"/>
      <w:lvlText w:val=""/>
      <w:lvlJc w:val="left"/>
      <w:pPr>
        <w:ind w:left="6480" w:hanging="360"/>
      </w:pPr>
      <w:rPr>
        <w:rFonts w:ascii="Wingdings" w:hAnsi="Wingdings" w:hint="default"/>
      </w:rPr>
    </w:lvl>
  </w:abstractNum>
  <w:abstractNum w:abstractNumId="5" w15:restartNumberingAfterBreak="0">
    <w:nsid w:val="783903FF"/>
    <w:multiLevelType w:val="hybridMultilevel"/>
    <w:tmpl w:val="E0E0AF1A"/>
    <w:lvl w:ilvl="0" w:tplc="D5E8C0D2">
      <w:start w:val="1"/>
      <w:numFmt w:val="bullet"/>
      <w:lvlText w:val=""/>
      <w:lvlJc w:val="left"/>
      <w:pPr>
        <w:ind w:left="720" w:hanging="360"/>
      </w:pPr>
      <w:rPr>
        <w:rFonts w:ascii="Symbol" w:hAnsi="Symbol" w:hint="default"/>
      </w:rPr>
    </w:lvl>
    <w:lvl w:ilvl="1" w:tplc="AF5E31F8" w:tentative="1">
      <w:start w:val="1"/>
      <w:numFmt w:val="bullet"/>
      <w:lvlText w:val="o"/>
      <w:lvlJc w:val="left"/>
      <w:pPr>
        <w:ind w:left="1440" w:hanging="360"/>
      </w:pPr>
      <w:rPr>
        <w:rFonts w:ascii="Courier New" w:hAnsi="Courier New" w:cs="Courier New" w:hint="default"/>
      </w:rPr>
    </w:lvl>
    <w:lvl w:ilvl="2" w:tplc="4BCE774A" w:tentative="1">
      <w:start w:val="1"/>
      <w:numFmt w:val="bullet"/>
      <w:lvlText w:val=""/>
      <w:lvlJc w:val="left"/>
      <w:pPr>
        <w:ind w:left="2160" w:hanging="360"/>
      </w:pPr>
      <w:rPr>
        <w:rFonts w:ascii="Wingdings" w:hAnsi="Wingdings" w:hint="default"/>
      </w:rPr>
    </w:lvl>
    <w:lvl w:ilvl="3" w:tplc="CA9081AA" w:tentative="1">
      <w:start w:val="1"/>
      <w:numFmt w:val="bullet"/>
      <w:lvlText w:val=""/>
      <w:lvlJc w:val="left"/>
      <w:pPr>
        <w:ind w:left="2880" w:hanging="360"/>
      </w:pPr>
      <w:rPr>
        <w:rFonts w:ascii="Symbol" w:hAnsi="Symbol" w:hint="default"/>
      </w:rPr>
    </w:lvl>
    <w:lvl w:ilvl="4" w:tplc="DA907D36" w:tentative="1">
      <w:start w:val="1"/>
      <w:numFmt w:val="bullet"/>
      <w:lvlText w:val="o"/>
      <w:lvlJc w:val="left"/>
      <w:pPr>
        <w:ind w:left="3600" w:hanging="360"/>
      </w:pPr>
      <w:rPr>
        <w:rFonts w:ascii="Courier New" w:hAnsi="Courier New" w:cs="Courier New" w:hint="default"/>
      </w:rPr>
    </w:lvl>
    <w:lvl w:ilvl="5" w:tplc="00D43972" w:tentative="1">
      <w:start w:val="1"/>
      <w:numFmt w:val="bullet"/>
      <w:lvlText w:val=""/>
      <w:lvlJc w:val="left"/>
      <w:pPr>
        <w:ind w:left="4320" w:hanging="360"/>
      </w:pPr>
      <w:rPr>
        <w:rFonts w:ascii="Wingdings" w:hAnsi="Wingdings" w:hint="default"/>
      </w:rPr>
    </w:lvl>
    <w:lvl w:ilvl="6" w:tplc="4706405A" w:tentative="1">
      <w:start w:val="1"/>
      <w:numFmt w:val="bullet"/>
      <w:lvlText w:val=""/>
      <w:lvlJc w:val="left"/>
      <w:pPr>
        <w:ind w:left="5040" w:hanging="360"/>
      </w:pPr>
      <w:rPr>
        <w:rFonts w:ascii="Symbol" w:hAnsi="Symbol" w:hint="default"/>
      </w:rPr>
    </w:lvl>
    <w:lvl w:ilvl="7" w:tplc="2FE48F0A" w:tentative="1">
      <w:start w:val="1"/>
      <w:numFmt w:val="bullet"/>
      <w:lvlText w:val="o"/>
      <w:lvlJc w:val="left"/>
      <w:pPr>
        <w:ind w:left="5760" w:hanging="360"/>
      </w:pPr>
      <w:rPr>
        <w:rFonts w:ascii="Courier New" w:hAnsi="Courier New" w:cs="Courier New" w:hint="default"/>
      </w:rPr>
    </w:lvl>
    <w:lvl w:ilvl="8" w:tplc="E4BA5C84" w:tentative="1">
      <w:start w:val="1"/>
      <w:numFmt w:val="bullet"/>
      <w:lvlText w:val=""/>
      <w:lvlJc w:val="left"/>
      <w:pPr>
        <w:ind w:left="6480" w:hanging="360"/>
      </w:pPr>
      <w:rPr>
        <w:rFonts w:ascii="Wingdings" w:hAnsi="Wingdings" w:hint="default"/>
      </w:rPr>
    </w:lvl>
  </w:abstractNum>
  <w:abstractNum w:abstractNumId="6" w15:restartNumberingAfterBreak="0">
    <w:nsid w:val="7AC23AD3"/>
    <w:multiLevelType w:val="hybridMultilevel"/>
    <w:tmpl w:val="CBE45F1C"/>
    <w:lvl w:ilvl="0" w:tplc="F6D0481C">
      <w:start w:val="1"/>
      <w:numFmt w:val="bullet"/>
      <w:lvlText w:val=""/>
      <w:lvlJc w:val="left"/>
      <w:pPr>
        <w:ind w:left="720" w:hanging="360"/>
      </w:pPr>
      <w:rPr>
        <w:rFonts w:ascii="Symbol" w:hAnsi="Symbol" w:hint="default"/>
      </w:rPr>
    </w:lvl>
    <w:lvl w:ilvl="1" w:tplc="AE265BDC" w:tentative="1">
      <w:start w:val="1"/>
      <w:numFmt w:val="bullet"/>
      <w:lvlText w:val="o"/>
      <w:lvlJc w:val="left"/>
      <w:pPr>
        <w:ind w:left="1440" w:hanging="360"/>
      </w:pPr>
      <w:rPr>
        <w:rFonts w:ascii="Courier New" w:hAnsi="Courier New" w:cs="Courier New" w:hint="default"/>
      </w:rPr>
    </w:lvl>
    <w:lvl w:ilvl="2" w:tplc="64627022" w:tentative="1">
      <w:start w:val="1"/>
      <w:numFmt w:val="bullet"/>
      <w:lvlText w:val=""/>
      <w:lvlJc w:val="left"/>
      <w:pPr>
        <w:ind w:left="2160" w:hanging="360"/>
      </w:pPr>
      <w:rPr>
        <w:rFonts w:ascii="Wingdings" w:hAnsi="Wingdings" w:hint="default"/>
      </w:rPr>
    </w:lvl>
    <w:lvl w:ilvl="3" w:tplc="50D8D484" w:tentative="1">
      <w:start w:val="1"/>
      <w:numFmt w:val="bullet"/>
      <w:lvlText w:val=""/>
      <w:lvlJc w:val="left"/>
      <w:pPr>
        <w:ind w:left="2880" w:hanging="360"/>
      </w:pPr>
      <w:rPr>
        <w:rFonts w:ascii="Symbol" w:hAnsi="Symbol" w:hint="default"/>
      </w:rPr>
    </w:lvl>
    <w:lvl w:ilvl="4" w:tplc="5D2A8446" w:tentative="1">
      <w:start w:val="1"/>
      <w:numFmt w:val="bullet"/>
      <w:lvlText w:val="o"/>
      <w:lvlJc w:val="left"/>
      <w:pPr>
        <w:ind w:left="3600" w:hanging="360"/>
      </w:pPr>
      <w:rPr>
        <w:rFonts w:ascii="Courier New" w:hAnsi="Courier New" w:cs="Courier New" w:hint="default"/>
      </w:rPr>
    </w:lvl>
    <w:lvl w:ilvl="5" w:tplc="1ACEB44E" w:tentative="1">
      <w:start w:val="1"/>
      <w:numFmt w:val="bullet"/>
      <w:lvlText w:val=""/>
      <w:lvlJc w:val="left"/>
      <w:pPr>
        <w:ind w:left="4320" w:hanging="360"/>
      </w:pPr>
      <w:rPr>
        <w:rFonts w:ascii="Wingdings" w:hAnsi="Wingdings" w:hint="default"/>
      </w:rPr>
    </w:lvl>
    <w:lvl w:ilvl="6" w:tplc="998E6752" w:tentative="1">
      <w:start w:val="1"/>
      <w:numFmt w:val="bullet"/>
      <w:lvlText w:val=""/>
      <w:lvlJc w:val="left"/>
      <w:pPr>
        <w:ind w:left="5040" w:hanging="360"/>
      </w:pPr>
      <w:rPr>
        <w:rFonts w:ascii="Symbol" w:hAnsi="Symbol" w:hint="default"/>
      </w:rPr>
    </w:lvl>
    <w:lvl w:ilvl="7" w:tplc="289AF024" w:tentative="1">
      <w:start w:val="1"/>
      <w:numFmt w:val="bullet"/>
      <w:lvlText w:val="o"/>
      <w:lvlJc w:val="left"/>
      <w:pPr>
        <w:ind w:left="5760" w:hanging="360"/>
      </w:pPr>
      <w:rPr>
        <w:rFonts w:ascii="Courier New" w:hAnsi="Courier New" w:cs="Courier New" w:hint="default"/>
      </w:rPr>
    </w:lvl>
    <w:lvl w:ilvl="8" w:tplc="2ED287DC" w:tentative="1">
      <w:start w:val="1"/>
      <w:numFmt w:val="bullet"/>
      <w:lvlText w:val=""/>
      <w:lvlJc w:val="left"/>
      <w:pPr>
        <w:ind w:left="6480" w:hanging="360"/>
      </w:pPr>
      <w:rPr>
        <w:rFonts w:ascii="Wingdings" w:hAnsi="Wingdings" w:hint="default"/>
      </w:rPr>
    </w:lvl>
  </w:abstractNum>
  <w:num w:numId="1" w16cid:durableId="509637474">
    <w:abstractNumId w:val="4"/>
  </w:num>
  <w:num w:numId="2" w16cid:durableId="529805498">
    <w:abstractNumId w:val="5"/>
  </w:num>
  <w:num w:numId="3" w16cid:durableId="137112435">
    <w:abstractNumId w:val="3"/>
  </w:num>
  <w:num w:numId="4" w16cid:durableId="2112235577">
    <w:abstractNumId w:val="0"/>
  </w:num>
  <w:num w:numId="5" w16cid:durableId="804351538">
    <w:abstractNumId w:val="2"/>
  </w:num>
  <w:num w:numId="6" w16cid:durableId="1644895297">
    <w:abstractNumId w:val="6"/>
  </w:num>
  <w:num w:numId="7" w16cid:durableId="120345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016"/>
    <w:rsid w:val="001C17CA"/>
    <w:rsid w:val="00430582"/>
    <w:rsid w:val="004C0024"/>
    <w:rsid w:val="0061590F"/>
    <w:rsid w:val="0079624F"/>
    <w:rsid w:val="00796B71"/>
    <w:rsid w:val="007F408C"/>
    <w:rsid w:val="00806312"/>
    <w:rsid w:val="008F2F1A"/>
    <w:rsid w:val="009155DD"/>
    <w:rsid w:val="00C223B3"/>
    <w:rsid w:val="00DA34BF"/>
    <w:rsid w:val="00F36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11F32"/>
  <w15:chartTrackingRefBased/>
  <w15:docId w15:val="{15177845-3A1B-4045-A336-EB7772C1F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016"/>
    <w:pPr>
      <w:spacing w:after="200" w:line="276" w:lineRule="auto"/>
    </w:pPr>
    <w:rPr>
      <w:kern w:val="0"/>
      <w:lang w:val="en-US"/>
      <w14:ligatures w14:val="none"/>
    </w:rPr>
  </w:style>
  <w:style w:type="paragraph" w:styleId="Heading1">
    <w:name w:val="heading 1"/>
    <w:basedOn w:val="Normal"/>
    <w:next w:val="Normal"/>
    <w:link w:val="Heading1Char"/>
    <w:uiPriority w:val="9"/>
    <w:qFormat/>
    <w:rsid w:val="00F360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6016"/>
    <w:pPr>
      <w:spacing w:after="0" w:line="360" w:lineRule="auto"/>
      <w:jc w:val="center"/>
      <w:outlineLvl w:val="1"/>
    </w:pPr>
    <w:rPr>
      <w:rFonts w:ascii="Times New Roman" w:hAnsi="Times New Roman" w:cs="Times New Roman"/>
      <w:b/>
      <w:sz w:val="24"/>
    </w:rPr>
  </w:style>
  <w:style w:type="paragraph" w:styleId="Heading3">
    <w:name w:val="heading 3"/>
    <w:basedOn w:val="Normal"/>
    <w:next w:val="Normal"/>
    <w:link w:val="Heading3Char"/>
    <w:uiPriority w:val="9"/>
    <w:unhideWhenUsed/>
    <w:qFormat/>
    <w:rsid w:val="00F36016"/>
    <w:pPr>
      <w:spacing w:after="0" w:line="360" w:lineRule="auto"/>
      <w:jc w:val="both"/>
      <w:outlineLvl w:val="2"/>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6016"/>
    <w:rPr>
      <w:rFonts w:ascii="Times New Roman" w:hAnsi="Times New Roman" w:cs="Times New Roman"/>
      <w:b/>
      <w:kern w:val="0"/>
      <w:sz w:val="24"/>
      <w:lang w:val="en-US"/>
      <w14:ligatures w14:val="none"/>
    </w:rPr>
  </w:style>
  <w:style w:type="character" w:customStyle="1" w:styleId="Heading3Char">
    <w:name w:val="Heading 3 Char"/>
    <w:basedOn w:val="DefaultParagraphFont"/>
    <w:link w:val="Heading3"/>
    <w:uiPriority w:val="9"/>
    <w:rsid w:val="00F36016"/>
    <w:rPr>
      <w:rFonts w:ascii="Times New Roman" w:hAnsi="Times New Roman" w:cs="Times New Roman"/>
      <w:b/>
      <w:kern w:val="0"/>
      <w:sz w:val="24"/>
      <w:lang w:val="en-US"/>
      <w14:ligatures w14:val="none"/>
    </w:rPr>
  </w:style>
  <w:style w:type="paragraph" w:styleId="Footer">
    <w:name w:val="footer"/>
    <w:basedOn w:val="Normal"/>
    <w:link w:val="FooterChar"/>
    <w:uiPriority w:val="99"/>
    <w:unhideWhenUsed/>
    <w:rsid w:val="00F36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6016"/>
    <w:rPr>
      <w:kern w:val="0"/>
      <w:lang w:val="en-US"/>
      <w14:ligatures w14:val="none"/>
    </w:rPr>
  </w:style>
  <w:style w:type="paragraph" w:styleId="ListParagraph">
    <w:name w:val="List Paragraph"/>
    <w:basedOn w:val="Normal"/>
    <w:uiPriority w:val="34"/>
    <w:qFormat/>
    <w:rsid w:val="00F36016"/>
    <w:pPr>
      <w:ind w:left="720"/>
      <w:contextualSpacing/>
    </w:pPr>
  </w:style>
  <w:style w:type="character" w:customStyle="1" w:styleId="Heading1Char">
    <w:name w:val="Heading 1 Char"/>
    <w:basedOn w:val="DefaultParagraphFont"/>
    <w:link w:val="Heading1"/>
    <w:uiPriority w:val="9"/>
    <w:rsid w:val="00F36016"/>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semiHidden/>
    <w:unhideWhenUsed/>
    <w:qFormat/>
    <w:rsid w:val="00F36016"/>
    <w:pPr>
      <w:spacing w:before="480"/>
      <w:outlineLvl w:val="9"/>
    </w:pPr>
    <w:rPr>
      <w:b/>
      <w:bCs/>
      <w:sz w:val="28"/>
      <w:szCs w:val="28"/>
    </w:rPr>
  </w:style>
  <w:style w:type="paragraph" w:styleId="TOC2">
    <w:name w:val="toc 2"/>
    <w:basedOn w:val="Normal"/>
    <w:next w:val="Normal"/>
    <w:autoRedefine/>
    <w:uiPriority w:val="39"/>
    <w:unhideWhenUsed/>
    <w:rsid w:val="00F36016"/>
    <w:pPr>
      <w:spacing w:after="100"/>
      <w:ind w:left="220"/>
    </w:pPr>
  </w:style>
  <w:style w:type="paragraph" w:styleId="TOC3">
    <w:name w:val="toc 3"/>
    <w:basedOn w:val="Normal"/>
    <w:next w:val="Normal"/>
    <w:autoRedefine/>
    <w:uiPriority w:val="39"/>
    <w:unhideWhenUsed/>
    <w:rsid w:val="00F36016"/>
    <w:pPr>
      <w:spacing w:after="100"/>
      <w:ind w:left="440"/>
    </w:pPr>
  </w:style>
  <w:style w:type="character" w:styleId="Hyperlink">
    <w:name w:val="Hyperlink"/>
    <w:basedOn w:val="DefaultParagraphFont"/>
    <w:uiPriority w:val="99"/>
    <w:unhideWhenUsed/>
    <w:rsid w:val="00F36016"/>
    <w:rPr>
      <w:color w:val="0563C1" w:themeColor="hyperlink"/>
      <w:u w:val="single"/>
    </w:rPr>
  </w:style>
  <w:style w:type="paragraph" w:styleId="NormalWeb">
    <w:name w:val="Normal (Web)"/>
    <w:basedOn w:val="Normal"/>
    <w:uiPriority w:val="99"/>
    <w:unhideWhenUsed/>
    <w:rsid w:val="00F3601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5478</Words>
  <Characters>31226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Draghici (2027588)</dc:creator>
  <cp:keywords/>
  <dc:description/>
  <cp:lastModifiedBy>Bogdan Draghici (2027588)</cp:lastModifiedBy>
  <cp:revision>2</cp:revision>
  <dcterms:created xsi:type="dcterms:W3CDTF">2024-01-11T10:37:00Z</dcterms:created>
  <dcterms:modified xsi:type="dcterms:W3CDTF">2024-01-11T10:37:00Z</dcterms:modified>
</cp:coreProperties>
</file>