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6956A" w14:textId="77777777" w:rsidR="00952B39" w:rsidRPr="00952B39" w:rsidRDefault="00952B39" w:rsidP="00952B39">
      <w:pPr>
        <w:spacing w:before="100" w:beforeAutospacing="1" w:after="100" w:afterAutospacing="1" w:line="240" w:lineRule="auto"/>
        <w:outlineLvl w:val="0"/>
        <w:rPr>
          <w:rFonts w:ascii="Times New Roman" w:eastAsia="Times New Roman" w:hAnsi="Times New Roman" w:cs="Times New Roman"/>
          <w:b/>
          <w:bCs/>
          <w:kern w:val="36"/>
          <w:sz w:val="72"/>
          <w:szCs w:val="72"/>
          <w:lang w:eastAsia="en-GB"/>
          <w14:ligatures w14:val="none"/>
        </w:rPr>
      </w:pPr>
      <w:r w:rsidRPr="00952B39">
        <w:rPr>
          <w:rFonts w:ascii="Times New Roman" w:eastAsia="Times New Roman" w:hAnsi="Times New Roman" w:cs="Times New Roman"/>
          <w:b/>
          <w:bCs/>
          <w:kern w:val="36"/>
          <w:sz w:val="72"/>
          <w:szCs w:val="72"/>
          <w:lang w:eastAsia="en-GB"/>
          <w14:ligatures w14:val="none"/>
        </w:rPr>
        <w:t>Cover Page</w:t>
      </w:r>
    </w:p>
    <w:p w14:paraId="3F9EDEB2" w14:textId="46F80BEC" w:rsidR="00952B39" w:rsidRPr="00952B39" w:rsidRDefault="00952B39" w:rsidP="00952B39">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B39">
        <w:rPr>
          <w:rFonts w:ascii="Times New Roman" w:eastAsia="Times New Roman" w:hAnsi="Times New Roman" w:cs="Times New Roman"/>
          <w:b/>
          <w:bCs/>
          <w:kern w:val="0"/>
          <w:sz w:val="28"/>
          <w:szCs w:val="28"/>
          <w:lang w:eastAsia="en-GB"/>
          <w14:ligatures w14:val="none"/>
        </w:rPr>
        <w:t>Student Name:</w:t>
      </w:r>
      <w:r w:rsidRPr="00952B39">
        <w:rPr>
          <w:rFonts w:ascii="Times New Roman" w:eastAsia="Times New Roman" w:hAnsi="Times New Roman" w:cs="Times New Roman"/>
          <w:kern w:val="0"/>
          <w:sz w:val="28"/>
          <w:szCs w:val="28"/>
          <w:lang w:eastAsia="en-GB"/>
          <w14:ligatures w14:val="none"/>
        </w:rPr>
        <w:t xml:space="preserve"> </w:t>
      </w:r>
      <w:r w:rsidRPr="00952442">
        <w:rPr>
          <w:rFonts w:ascii="Times New Roman" w:eastAsia="Times New Roman" w:hAnsi="Times New Roman" w:cs="Times New Roman"/>
          <w:kern w:val="0"/>
          <w:sz w:val="28"/>
          <w:szCs w:val="28"/>
          <w:lang w:eastAsia="en-GB"/>
          <w14:ligatures w14:val="none"/>
        </w:rPr>
        <w:t>raylin sufran Yevilla</w:t>
      </w:r>
      <w:r w:rsidRPr="00952B39">
        <w:rPr>
          <w:rFonts w:ascii="Times New Roman" w:eastAsia="Times New Roman" w:hAnsi="Times New Roman" w:cs="Times New Roman"/>
          <w:kern w:val="0"/>
          <w:sz w:val="28"/>
          <w:szCs w:val="28"/>
          <w:lang w:eastAsia="en-GB"/>
          <w14:ligatures w14:val="none"/>
        </w:rPr>
        <w:br/>
      </w:r>
      <w:r w:rsidRPr="00952B39">
        <w:rPr>
          <w:rFonts w:ascii="Times New Roman" w:eastAsia="Times New Roman" w:hAnsi="Times New Roman" w:cs="Times New Roman"/>
          <w:b/>
          <w:bCs/>
          <w:kern w:val="0"/>
          <w:sz w:val="28"/>
          <w:szCs w:val="28"/>
          <w:lang w:eastAsia="en-GB"/>
          <w14:ligatures w14:val="none"/>
        </w:rPr>
        <w:t>Student ID:</w:t>
      </w:r>
      <w:r w:rsidRPr="00952B39">
        <w:rPr>
          <w:rFonts w:ascii="Times New Roman" w:eastAsia="Times New Roman" w:hAnsi="Times New Roman" w:cs="Times New Roman"/>
          <w:kern w:val="0"/>
          <w:sz w:val="28"/>
          <w:szCs w:val="28"/>
          <w:lang w:eastAsia="en-GB"/>
          <w14:ligatures w14:val="none"/>
        </w:rPr>
        <w:t xml:space="preserve"> </w:t>
      </w:r>
      <w:r w:rsidR="00EA4537" w:rsidRPr="00952442">
        <w:rPr>
          <w:rFonts w:ascii="Times New Roman" w:eastAsia="Times New Roman" w:hAnsi="Times New Roman" w:cs="Times New Roman"/>
          <w:kern w:val="0"/>
          <w:sz w:val="28"/>
          <w:szCs w:val="28"/>
          <w:lang w:eastAsia="en-GB"/>
          <w14:ligatures w14:val="none"/>
        </w:rPr>
        <w:t>1919326</w:t>
      </w:r>
      <w:r w:rsidRPr="00952B39">
        <w:rPr>
          <w:rFonts w:ascii="Times New Roman" w:eastAsia="Times New Roman" w:hAnsi="Times New Roman" w:cs="Times New Roman"/>
          <w:kern w:val="0"/>
          <w:sz w:val="28"/>
          <w:szCs w:val="28"/>
          <w:lang w:eastAsia="en-GB"/>
          <w14:ligatures w14:val="none"/>
        </w:rPr>
        <w:br/>
      </w:r>
      <w:r w:rsidRPr="00952B39">
        <w:rPr>
          <w:rFonts w:ascii="Times New Roman" w:eastAsia="Times New Roman" w:hAnsi="Times New Roman" w:cs="Times New Roman"/>
          <w:b/>
          <w:bCs/>
          <w:kern w:val="0"/>
          <w:sz w:val="28"/>
          <w:szCs w:val="28"/>
          <w:lang w:eastAsia="en-GB"/>
          <w14:ligatures w14:val="none"/>
        </w:rPr>
        <w:t>Assignment Title:</w:t>
      </w:r>
      <w:r w:rsidRPr="00952B39">
        <w:rPr>
          <w:rFonts w:ascii="Times New Roman" w:eastAsia="Times New Roman" w:hAnsi="Times New Roman" w:cs="Times New Roman"/>
          <w:kern w:val="0"/>
          <w:sz w:val="28"/>
          <w:szCs w:val="28"/>
          <w:lang w:eastAsia="en-GB"/>
          <w14:ligatures w14:val="none"/>
        </w:rPr>
        <w:t xml:space="preserve"> Business Consultancy Report – Green Haven Florists</w:t>
      </w:r>
      <w:r w:rsidRPr="00952B39">
        <w:rPr>
          <w:rFonts w:ascii="Times New Roman" w:eastAsia="Times New Roman" w:hAnsi="Times New Roman" w:cs="Times New Roman"/>
          <w:kern w:val="0"/>
          <w:sz w:val="28"/>
          <w:szCs w:val="28"/>
          <w:lang w:eastAsia="en-GB"/>
          <w14:ligatures w14:val="none"/>
        </w:rPr>
        <w:br/>
      </w:r>
      <w:r w:rsidRPr="00952B39">
        <w:rPr>
          <w:rFonts w:ascii="Times New Roman" w:eastAsia="Times New Roman" w:hAnsi="Times New Roman" w:cs="Times New Roman"/>
          <w:b/>
          <w:bCs/>
          <w:kern w:val="0"/>
          <w:sz w:val="28"/>
          <w:szCs w:val="28"/>
          <w:lang w:eastAsia="en-GB"/>
          <w14:ligatures w14:val="none"/>
        </w:rPr>
        <w:t>Module Name:</w:t>
      </w:r>
      <w:r w:rsidRPr="00952B39">
        <w:rPr>
          <w:rFonts w:ascii="Times New Roman" w:eastAsia="Times New Roman" w:hAnsi="Times New Roman" w:cs="Times New Roman"/>
          <w:kern w:val="0"/>
          <w:sz w:val="28"/>
          <w:szCs w:val="28"/>
          <w:lang w:eastAsia="en-GB"/>
          <w14:ligatures w14:val="none"/>
        </w:rPr>
        <w:t xml:space="preserve"> </w:t>
      </w:r>
      <w:r w:rsidRPr="00952442">
        <w:rPr>
          <w:rFonts w:ascii="Times New Roman" w:eastAsia="Times New Roman" w:hAnsi="Times New Roman" w:cs="Times New Roman"/>
          <w:kern w:val="0"/>
          <w:sz w:val="28"/>
          <w:szCs w:val="28"/>
          <w:lang w:eastAsia="en-GB"/>
          <w14:ligatures w14:val="none"/>
        </w:rPr>
        <w:t>problem solving</w:t>
      </w:r>
      <w:r w:rsidRPr="00952B39">
        <w:rPr>
          <w:rFonts w:ascii="Times New Roman" w:eastAsia="Times New Roman" w:hAnsi="Times New Roman" w:cs="Times New Roman"/>
          <w:kern w:val="0"/>
          <w:sz w:val="28"/>
          <w:szCs w:val="28"/>
          <w:lang w:eastAsia="en-GB"/>
          <w14:ligatures w14:val="none"/>
        </w:rPr>
        <w:br/>
      </w:r>
      <w:r w:rsidRPr="00952B39">
        <w:rPr>
          <w:rFonts w:ascii="Times New Roman" w:eastAsia="Times New Roman" w:hAnsi="Times New Roman" w:cs="Times New Roman"/>
          <w:b/>
          <w:bCs/>
          <w:kern w:val="0"/>
          <w:sz w:val="28"/>
          <w:szCs w:val="28"/>
          <w:lang w:eastAsia="en-GB"/>
          <w14:ligatures w14:val="none"/>
        </w:rPr>
        <w:t>Module Code:</w:t>
      </w:r>
      <w:r w:rsidRPr="00952B39">
        <w:rPr>
          <w:rFonts w:ascii="Times New Roman" w:eastAsia="Times New Roman" w:hAnsi="Times New Roman" w:cs="Times New Roman"/>
          <w:kern w:val="0"/>
          <w:sz w:val="28"/>
          <w:szCs w:val="28"/>
          <w:lang w:eastAsia="en-GB"/>
          <w14:ligatures w14:val="none"/>
        </w:rPr>
        <w:t xml:space="preserve"> </w:t>
      </w:r>
      <w:r w:rsidR="00EA4537" w:rsidRPr="00952442">
        <w:rPr>
          <w:rFonts w:ascii="Times New Roman" w:eastAsia="Times New Roman" w:hAnsi="Times New Roman" w:cs="Times New Roman"/>
          <w:kern w:val="0"/>
          <w:sz w:val="28"/>
          <w:szCs w:val="28"/>
          <w:lang w:eastAsia="en-GB"/>
          <w14:ligatures w14:val="none"/>
        </w:rPr>
        <w:t>LCL4004</w:t>
      </w:r>
      <w:r w:rsidRPr="00952B39">
        <w:rPr>
          <w:rFonts w:ascii="Times New Roman" w:eastAsia="Times New Roman" w:hAnsi="Times New Roman" w:cs="Times New Roman"/>
          <w:kern w:val="0"/>
          <w:sz w:val="28"/>
          <w:szCs w:val="28"/>
          <w:lang w:eastAsia="en-GB"/>
          <w14:ligatures w14:val="none"/>
        </w:rPr>
        <w:br/>
      </w:r>
    </w:p>
    <w:p w14:paraId="7AEF9F07" w14:textId="6B312C14" w:rsidR="00EA4537" w:rsidRDefault="00EA4537"/>
    <w:p w14:paraId="5874EBCF" w14:textId="08CA0EA1" w:rsidR="00952442" w:rsidRDefault="00EA4537">
      <w:r>
        <w:br w:type="page"/>
      </w:r>
    </w:p>
    <w:p w14:paraId="4CD3CAF4" w14:textId="77777777" w:rsidR="00952442" w:rsidRDefault="00952442" w:rsidP="00952442"/>
    <w:p w14:paraId="741DC908" w14:textId="08A65FF0" w:rsidR="00952442" w:rsidRPr="00952442" w:rsidRDefault="00952442" w:rsidP="00952442">
      <w:pPr>
        <w:spacing w:before="100" w:beforeAutospacing="1" w:after="100" w:afterAutospacing="1" w:line="240" w:lineRule="auto"/>
        <w:outlineLvl w:val="0"/>
        <w:rPr>
          <w:rFonts w:ascii="Times New Roman" w:eastAsia="Times New Roman" w:hAnsi="Times New Roman" w:cs="Times New Roman"/>
          <w:b/>
          <w:bCs/>
          <w:kern w:val="36"/>
          <w:sz w:val="72"/>
          <w:szCs w:val="72"/>
          <w:lang w:eastAsia="en-GB"/>
          <w14:ligatures w14:val="none"/>
        </w:rPr>
      </w:pPr>
      <w:r w:rsidRPr="00EA4537">
        <w:rPr>
          <w:rFonts w:ascii="Times New Roman" w:eastAsia="Times New Roman" w:hAnsi="Times New Roman" w:cs="Times New Roman"/>
          <w:b/>
          <w:bCs/>
          <w:kern w:val="36"/>
          <w:sz w:val="72"/>
          <w:szCs w:val="72"/>
          <w:lang w:eastAsia="en-GB"/>
          <w14:ligatures w14:val="none"/>
        </w:rPr>
        <w:t xml:space="preserve">Contents </w:t>
      </w:r>
    </w:p>
    <w:p w14:paraId="35B6224E" w14:textId="77777777" w:rsidR="00952442" w:rsidRPr="00EA4537" w:rsidRDefault="00952442" w:rsidP="0095244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1221DD6" w14:textId="400F01AB" w:rsidR="00D40203" w:rsidRPr="00EA4537" w:rsidRDefault="00952442" w:rsidP="00D40203">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Introduction</w:t>
      </w:r>
      <w:r w:rsidR="00D40203">
        <w:rPr>
          <w:rFonts w:ascii="Times New Roman" w:eastAsia="Times New Roman" w:hAnsi="Times New Roman" w:cs="Times New Roman"/>
          <w:kern w:val="0"/>
          <w:sz w:val="28"/>
          <w:szCs w:val="28"/>
          <w:lang w:eastAsia="en-GB"/>
          <w14:ligatures w14:val="none"/>
        </w:rPr>
        <w:t>---------------------------------------------3</w:t>
      </w:r>
    </w:p>
    <w:p w14:paraId="182CE8AE" w14:textId="43D69672" w:rsidR="00952442" w:rsidRPr="00EA4537" w:rsidRDefault="00952442"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Proposed Solutions</w:t>
      </w:r>
      <w:r w:rsidR="00D40203">
        <w:rPr>
          <w:rFonts w:ascii="Times New Roman" w:eastAsia="Times New Roman" w:hAnsi="Times New Roman" w:cs="Times New Roman"/>
          <w:kern w:val="0"/>
          <w:sz w:val="28"/>
          <w:szCs w:val="28"/>
          <w:lang w:eastAsia="en-GB"/>
          <w14:ligatures w14:val="none"/>
        </w:rPr>
        <w:t>------------------------------------</w:t>
      </w:r>
      <w:r w:rsidR="002A6356">
        <w:rPr>
          <w:rFonts w:ascii="Times New Roman" w:eastAsia="Times New Roman" w:hAnsi="Times New Roman" w:cs="Times New Roman"/>
          <w:kern w:val="0"/>
          <w:sz w:val="28"/>
          <w:szCs w:val="28"/>
          <w:lang w:eastAsia="en-GB"/>
          <w14:ligatures w14:val="none"/>
        </w:rPr>
        <w:t>-</w:t>
      </w:r>
      <w:r w:rsidR="00D40203">
        <w:rPr>
          <w:rFonts w:ascii="Times New Roman" w:eastAsia="Times New Roman" w:hAnsi="Times New Roman" w:cs="Times New Roman"/>
          <w:kern w:val="0"/>
          <w:sz w:val="28"/>
          <w:szCs w:val="28"/>
          <w:lang w:eastAsia="en-GB"/>
          <w14:ligatures w14:val="none"/>
        </w:rPr>
        <w:t>4</w:t>
      </w:r>
    </w:p>
    <w:p w14:paraId="0DE70925" w14:textId="1F220F26" w:rsidR="00952442" w:rsidRDefault="00952442"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Evaluation of Solutions</w:t>
      </w:r>
      <w:r w:rsidR="002A6356">
        <w:rPr>
          <w:rFonts w:ascii="Times New Roman" w:eastAsia="Times New Roman" w:hAnsi="Times New Roman" w:cs="Times New Roman"/>
          <w:kern w:val="0"/>
          <w:sz w:val="28"/>
          <w:szCs w:val="28"/>
          <w:lang w:eastAsia="en-GB"/>
          <w14:ligatures w14:val="none"/>
        </w:rPr>
        <w:t>--------------------------------5</w:t>
      </w:r>
    </w:p>
    <w:p w14:paraId="782CD5EF" w14:textId="2F37B744" w:rsidR="002A6356" w:rsidRPr="00EA4537" w:rsidRDefault="002A6356"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Pr>
          <w:rFonts w:ascii="Times New Roman" w:eastAsia="Times New Roman" w:hAnsi="Times New Roman" w:cs="Times New Roman"/>
          <w:kern w:val="0"/>
          <w:sz w:val="28"/>
          <w:szCs w:val="28"/>
          <w:lang w:eastAsia="en-GB"/>
          <w14:ligatures w14:val="none"/>
        </w:rPr>
        <w:t>Peferd</w:t>
      </w:r>
      <w:proofErr w:type="spellEnd"/>
      <w:r>
        <w:rPr>
          <w:rFonts w:ascii="Times New Roman" w:eastAsia="Times New Roman" w:hAnsi="Times New Roman" w:cs="Times New Roman"/>
          <w:kern w:val="0"/>
          <w:sz w:val="28"/>
          <w:szCs w:val="28"/>
          <w:lang w:eastAsia="en-GB"/>
          <w14:ligatures w14:val="none"/>
        </w:rPr>
        <w:t xml:space="preserve"> solution------------------------------------------6</w:t>
      </w:r>
    </w:p>
    <w:p w14:paraId="7356912D" w14:textId="67ADD9F2" w:rsidR="00952442" w:rsidRDefault="00952442"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Risk Analysis</w:t>
      </w:r>
      <w:r w:rsidR="002A6356">
        <w:rPr>
          <w:rFonts w:ascii="Times New Roman" w:eastAsia="Times New Roman" w:hAnsi="Times New Roman" w:cs="Times New Roman"/>
          <w:kern w:val="0"/>
          <w:sz w:val="28"/>
          <w:szCs w:val="28"/>
          <w:lang w:eastAsia="en-GB"/>
          <w14:ligatures w14:val="none"/>
        </w:rPr>
        <w:t>--------------------------------------------7</w:t>
      </w:r>
    </w:p>
    <w:p w14:paraId="724516C5" w14:textId="471C92D5" w:rsidR="002A6356" w:rsidRPr="00EA4537" w:rsidRDefault="002A6356"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Additional analysis------------------------------------8 and 9</w:t>
      </w:r>
    </w:p>
    <w:p w14:paraId="5B0C6927" w14:textId="672C7ADF" w:rsidR="00952442" w:rsidRPr="00EA4537" w:rsidRDefault="00952442"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Implementation Plan</w:t>
      </w:r>
      <w:r w:rsidR="002A6356">
        <w:rPr>
          <w:rFonts w:ascii="Times New Roman" w:eastAsia="Times New Roman" w:hAnsi="Times New Roman" w:cs="Times New Roman"/>
          <w:kern w:val="0"/>
          <w:sz w:val="28"/>
          <w:szCs w:val="28"/>
          <w:lang w:eastAsia="en-GB"/>
          <w14:ligatures w14:val="none"/>
        </w:rPr>
        <w:t>-----------------------------------10</w:t>
      </w:r>
    </w:p>
    <w:p w14:paraId="062AD61D" w14:textId="5A0523C6" w:rsidR="00952442" w:rsidRPr="00EA4537" w:rsidRDefault="00952442"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KPI and SMART Objectives</w:t>
      </w:r>
      <w:r w:rsidR="002A6356">
        <w:rPr>
          <w:rFonts w:ascii="Times New Roman" w:eastAsia="Times New Roman" w:hAnsi="Times New Roman" w:cs="Times New Roman"/>
          <w:kern w:val="0"/>
          <w:sz w:val="28"/>
          <w:szCs w:val="28"/>
          <w:lang w:eastAsia="en-GB"/>
          <w14:ligatures w14:val="none"/>
        </w:rPr>
        <w:t>--------------------------11</w:t>
      </w:r>
    </w:p>
    <w:p w14:paraId="3464BAF4" w14:textId="5306A9BC" w:rsidR="00952442" w:rsidRPr="00EA4537" w:rsidRDefault="00952442"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Key Findings</w:t>
      </w:r>
      <w:r w:rsidR="002A6356">
        <w:rPr>
          <w:rFonts w:ascii="Times New Roman" w:eastAsia="Times New Roman" w:hAnsi="Times New Roman" w:cs="Times New Roman"/>
          <w:kern w:val="0"/>
          <w:sz w:val="28"/>
          <w:szCs w:val="28"/>
          <w:lang w:eastAsia="en-GB"/>
          <w14:ligatures w14:val="none"/>
        </w:rPr>
        <w:t>--------------------------------------------12</w:t>
      </w:r>
    </w:p>
    <w:p w14:paraId="1764E0C2" w14:textId="2BF495BF" w:rsidR="00952442" w:rsidRPr="00EA4537" w:rsidRDefault="00952442" w:rsidP="00952442">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A4537">
        <w:rPr>
          <w:rFonts w:ascii="Times New Roman" w:eastAsia="Times New Roman" w:hAnsi="Times New Roman" w:cs="Times New Roman"/>
          <w:kern w:val="0"/>
          <w:sz w:val="28"/>
          <w:szCs w:val="28"/>
          <w:lang w:eastAsia="en-GB"/>
          <w14:ligatures w14:val="none"/>
        </w:rPr>
        <w:t>Reference List</w:t>
      </w:r>
      <w:r w:rsidR="002A6356">
        <w:rPr>
          <w:rFonts w:ascii="Times New Roman" w:eastAsia="Times New Roman" w:hAnsi="Times New Roman" w:cs="Times New Roman"/>
          <w:kern w:val="0"/>
          <w:sz w:val="28"/>
          <w:szCs w:val="28"/>
          <w:lang w:eastAsia="en-GB"/>
          <w14:ligatures w14:val="none"/>
        </w:rPr>
        <w:t>-------------------------------------------13</w:t>
      </w:r>
    </w:p>
    <w:p w14:paraId="4A9FEB2A" w14:textId="77777777" w:rsidR="00952442" w:rsidRDefault="00952442">
      <w:r>
        <w:br w:type="page"/>
      </w:r>
    </w:p>
    <w:p w14:paraId="0EF170F7" w14:textId="6FCEE84E" w:rsidR="00952442" w:rsidRPr="00952442" w:rsidRDefault="00952442" w:rsidP="00D40203">
      <w:pPr>
        <w:spacing w:before="100" w:beforeAutospacing="1" w:after="100" w:afterAutospacing="1" w:line="240" w:lineRule="auto"/>
        <w:jc w:val="both"/>
        <w:outlineLvl w:val="0"/>
        <w:rPr>
          <w:rFonts w:ascii="Times New Roman" w:eastAsia="Times New Roman" w:hAnsi="Times New Roman" w:cs="Times New Roman"/>
          <w:b/>
          <w:bCs/>
          <w:kern w:val="36"/>
          <w:sz w:val="56"/>
          <w:szCs w:val="56"/>
          <w:lang w:eastAsia="en-GB"/>
          <w14:ligatures w14:val="none"/>
        </w:rPr>
      </w:pPr>
      <w:r w:rsidRPr="00952442">
        <w:rPr>
          <w:rFonts w:ascii="Times New Roman" w:eastAsia="Times New Roman" w:hAnsi="Times New Roman" w:cs="Times New Roman"/>
          <w:b/>
          <w:bCs/>
          <w:kern w:val="36"/>
          <w:sz w:val="56"/>
          <w:szCs w:val="56"/>
          <w:lang w:eastAsia="en-GB"/>
          <w14:ligatures w14:val="none"/>
        </w:rPr>
        <w:lastRenderedPageBreak/>
        <w:t>1. Introduction (Overview of Case and Problem)</w:t>
      </w:r>
    </w:p>
    <w:p w14:paraId="4FC03847" w14:textId="77777777" w:rsidR="00D40203" w:rsidRDefault="00D40203" w:rsidP="00B253AD">
      <w:pPr>
        <w:spacing w:before="100" w:beforeAutospacing="1" w:after="100" w:afterAutospacing="1" w:line="240" w:lineRule="auto"/>
        <w:jc w:val="both"/>
        <w:rPr>
          <w:rFonts w:ascii="Times New Roman" w:eastAsia="Times New Roman" w:hAnsi="Times New Roman" w:cs="Times New Roman"/>
          <w:kern w:val="0"/>
          <w:sz w:val="28"/>
          <w:szCs w:val="28"/>
          <w:lang w:eastAsia="en-GB"/>
          <w14:ligatures w14:val="none"/>
        </w:rPr>
      </w:pPr>
    </w:p>
    <w:p w14:paraId="0905E5CD" w14:textId="465FDAD5" w:rsidR="00D40203" w:rsidRDefault="00952442" w:rsidP="00B253AD">
      <w:pPr>
        <w:spacing w:before="100" w:beforeAutospacing="1" w:after="100" w:afterAutospacing="1" w:line="240" w:lineRule="auto"/>
        <w:jc w:val="center"/>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 xml:space="preserve">Green Haven Florists, an independent flower shop in Norwich, has </w:t>
      </w:r>
      <w:r w:rsidR="00B253AD">
        <w:rPr>
          <w:rFonts w:ascii="Times New Roman" w:eastAsia="Times New Roman" w:hAnsi="Times New Roman" w:cs="Times New Roman"/>
          <w:kern w:val="0"/>
          <w:sz w:val="28"/>
          <w:szCs w:val="28"/>
          <w:lang w:eastAsia="en-GB"/>
          <w14:ligatures w14:val="none"/>
        </w:rPr>
        <w:t xml:space="preserve">   </w:t>
      </w:r>
      <w:r w:rsidRPr="00952442">
        <w:rPr>
          <w:rFonts w:ascii="Times New Roman" w:eastAsia="Times New Roman" w:hAnsi="Times New Roman" w:cs="Times New Roman"/>
          <w:kern w:val="0"/>
          <w:sz w:val="28"/>
          <w:szCs w:val="28"/>
          <w:lang w:eastAsia="en-GB"/>
          <w14:ligatures w14:val="none"/>
        </w:rPr>
        <w:t>experienced a significant 30% decline in in-store sales over the past year.</w:t>
      </w:r>
    </w:p>
    <w:p w14:paraId="470081FE" w14:textId="368463D6" w:rsidR="00B253AD" w:rsidRDefault="00952442" w:rsidP="00B253A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While online orders have marginally increased, they have not offset reduced footfall caused by changing consumer behaviour and high street decline.</w:t>
      </w:r>
    </w:p>
    <w:p w14:paraId="5F878002" w14:textId="50938920" w:rsidR="00952442" w:rsidRPr="00952442" w:rsidRDefault="00952442" w:rsidP="00B253A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Rising supply costs and increased competition from online retailers and digitally savvy local florists have further impacted profitability. Additionally, the business lacks a strong digital presence, with an outdated website and limited marketing activity. These combined internal and external pressures highlight an urgent need for strategic adaptation to remain competitive and sustainable.</w:t>
      </w:r>
    </w:p>
    <w:p w14:paraId="33DE1DFC" w14:textId="35E3B852" w:rsidR="00952442" w:rsidRDefault="00952442" w:rsidP="00B253AD">
      <w:pPr>
        <w:jc w:val="center"/>
        <w:rPr>
          <w:sz w:val="28"/>
          <w:szCs w:val="28"/>
        </w:rPr>
      </w:pPr>
    </w:p>
    <w:p w14:paraId="7C22FA47" w14:textId="77777777" w:rsidR="00952442" w:rsidRDefault="00952442">
      <w:pPr>
        <w:rPr>
          <w:sz w:val="28"/>
          <w:szCs w:val="28"/>
        </w:rPr>
      </w:pPr>
      <w:r>
        <w:rPr>
          <w:sz w:val="28"/>
          <w:szCs w:val="28"/>
        </w:rPr>
        <w:br w:type="page"/>
      </w:r>
    </w:p>
    <w:p w14:paraId="38D210C3" w14:textId="13DD1B85" w:rsidR="00952442" w:rsidRPr="00952442" w:rsidRDefault="00952442" w:rsidP="00952442">
      <w:pPr>
        <w:spacing w:before="100" w:beforeAutospacing="1" w:after="100" w:afterAutospacing="1" w:line="240" w:lineRule="auto"/>
        <w:outlineLvl w:val="0"/>
        <w:rPr>
          <w:rFonts w:ascii="Times New Roman" w:eastAsia="Times New Roman" w:hAnsi="Times New Roman" w:cs="Times New Roman"/>
          <w:b/>
          <w:bCs/>
          <w:kern w:val="36"/>
          <w:sz w:val="72"/>
          <w:szCs w:val="72"/>
          <w:lang w:eastAsia="en-GB"/>
          <w14:ligatures w14:val="none"/>
        </w:rPr>
      </w:pPr>
      <w:r w:rsidRPr="00952442">
        <w:rPr>
          <w:rFonts w:ascii="Times New Roman" w:eastAsia="Times New Roman" w:hAnsi="Times New Roman" w:cs="Times New Roman"/>
          <w:b/>
          <w:bCs/>
          <w:kern w:val="36"/>
          <w:sz w:val="72"/>
          <w:szCs w:val="72"/>
          <w:lang w:eastAsia="en-GB"/>
          <w14:ligatures w14:val="none"/>
        </w:rPr>
        <w:lastRenderedPageBreak/>
        <w:t>Proposed Solutions</w:t>
      </w:r>
    </w:p>
    <w:p w14:paraId="5A178E14" w14:textId="77777777" w:rsidR="00952442" w:rsidRPr="00952442" w:rsidRDefault="00952442" w:rsidP="00952442">
      <w:pPr>
        <w:spacing w:before="100" w:beforeAutospacing="1" w:after="100" w:afterAutospacing="1" w:line="240" w:lineRule="auto"/>
        <w:outlineLvl w:val="1"/>
        <w:rPr>
          <w:rFonts w:ascii="Times New Roman" w:eastAsia="Times New Roman" w:hAnsi="Times New Roman" w:cs="Times New Roman"/>
          <w:b/>
          <w:bCs/>
          <w:kern w:val="0"/>
          <w:sz w:val="40"/>
          <w:szCs w:val="40"/>
          <w:lang w:eastAsia="en-GB"/>
          <w14:ligatures w14:val="none"/>
        </w:rPr>
      </w:pPr>
      <w:r w:rsidRPr="00952442">
        <w:rPr>
          <w:rFonts w:ascii="Times New Roman" w:eastAsia="Times New Roman" w:hAnsi="Times New Roman" w:cs="Times New Roman"/>
          <w:kern w:val="0"/>
          <w:lang w:eastAsia="en-GB"/>
          <w14:ligatures w14:val="none"/>
        </w:rPr>
        <w:t xml:space="preserve">Green Haven should invest in a modern, user-friendly e-commerce website integrated with </w:t>
      </w:r>
      <w:r w:rsidRPr="00952442">
        <w:rPr>
          <w:rFonts w:ascii="Times New Roman" w:eastAsia="Times New Roman" w:hAnsi="Times New Roman" w:cs="Times New Roman"/>
          <w:b/>
          <w:bCs/>
          <w:kern w:val="0"/>
          <w:sz w:val="40"/>
          <w:szCs w:val="40"/>
          <w:lang w:eastAsia="en-GB"/>
          <w14:ligatures w14:val="none"/>
        </w:rPr>
        <w:t>Solution 1: Develop an E-commerce Platform with Subscription Services</w:t>
      </w:r>
    </w:p>
    <w:p w14:paraId="67E8E0F9" w14:textId="77777777" w:rsidR="00B253AD" w:rsidRDefault="00952442" w:rsidP="0095244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 xml:space="preserve">flexible delivery options and subscription-based services (e.g., weekly or monthly flower deliveries). </w:t>
      </w:r>
    </w:p>
    <w:p w14:paraId="162C2497" w14:textId="77777777" w:rsidR="00B253AD" w:rsidRDefault="00952442" w:rsidP="0095244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This would cater to changing consumer preferences for convenience and recurring purchases. Features such as same-day delivery, mobile optimisation, and seamless checkout could improve conversion rates.</w:t>
      </w:r>
    </w:p>
    <w:p w14:paraId="59FF88B6" w14:textId="6C0BA7AA" w:rsidR="00952442" w:rsidRPr="00952442" w:rsidRDefault="00952442" w:rsidP="0095244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 xml:space="preserve"> Subscription services would create predictable revenue streams and increase customer retention. Additionally, showcasing eco-friendly sourcing on the website would reinforce the brand’s unique value proposition.</w:t>
      </w:r>
    </w:p>
    <w:p w14:paraId="77AF3E56" w14:textId="77777777" w:rsidR="004E0D52" w:rsidRDefault="004E0D52" w:rsidP="00952442">
      <w:pPr>
        <w:spacing w:before="100" w:beforeAutospacing="1" w:after="100" w:afterAutospacing="1" w:line="240" w:lineRule="auto"/>
        <w:outlineLvl w:val="1"/>
        <w:rPr>
          <w:rFonts w:ascii="Times New Roman" w:eastAsia="Times New Roman" w:hAnsi="Times New Roman" w:cs="Times New Roman"/>
          <w:b/>
          <w:bCs/>
          <w:kern w:val="0"/>
          <w:sz w:val="40"/>
          <w:szCs w:val="40"/>
          <w:lang w:eastAsia="en-GB"/>
          <w14:ligatures w14:val="none"/>
        </w:rPr>
      </w:pPr>
    </w:p>
    <w:p w14:paraId="63E32B32" w14:textId="77777777" w:rsidR="004E0D52" w:rsidRDefault="004E0D52" w:rsidP="00952442">
      <w:pPr>
        <w:spacing w:before="100" w:beforeAutospacing="1" w:after="100" w:afterAutospacing="1" w:line="240" w:lineRule="auto"/>
        <w:outlineLvl w:val="1"/>
        <w:rPr>
          <w:rFonts w:ascii="Times New Roman" w:eastAsia="Times New Roman" w:hAnsi="Times New Roman" w:cs="Times New Roman"/>
          <w:b/>
          <w:bCs/>
          <w:kern w:val="0"/>
          <w:sz w:val="40"/>
          <w:szCs w:val="40"/>
          <w:lang w:eastAsia="en-GB"/>
          <w14:ligatures w14:val="none"/>
        </w:rPr>
      </w:pPr>
    </w:p>
    <w:p w14:paraId="3B2C8DF3" w14:textId="18F75777" w:rsidR="00952442" w:rsidRPr="00952442" w:rsidRDefault="00952442" w:rsidP="00952442">
      <w:pPr>
        <w:spacing w:before="100" w:beforeAutospacing="1" w:after="100" w:afterAutospacing="1" w:line="240" w:lineRule="auto"/>
        <w:outlineLvl w:val="1"/>
        <w:rPr>
          <w:rFonts w:ascii="Times New Roman" w:eastAsia="Times New Roman" w:hAnsi="Times New Roman" w:cs="Times New Roman"/>
          <w:b/>
          <w:bCs/>
          <w:kern w:val="0"/>
          <w:sz w:val="40"/>
          <w:szCs w:val="40"/>
          <w:lang w:eastAsia="en-GB"/>
          <w14:ligatures w14:val="none"/>
        </w:rPr>
      </w:pPr>
      <w:r w:rsidRPr="00952442">
        <w:rPr>
          <w:rFonts w:ascii="Times New Roman" w:eastAsia="Times New Roman" w:hAnsi="Times New Roman" w:cs="Times New Roman"/>
          <w:b/>
          <w:bCs/>
          <w:kern w:val="0"/>
          <w:sz w:val="40"/>
          <w:szCs w:val="40"/>
          <w:lang w:eastAsia="en-GB"/>
          <w14:ligatures w14:val="none"/>
        </w:rPr>
        <w:t>Solution 2: Strengthen Digital Marketing and Social Media Presence</w:t>
      </w:r>
    </w:p>
    <w:p w14:paraId="2D6ADC38" w14:textId="77777777" w:rsidR="00B253AD" w:rsidRDefault="00952442" w:rsidP="0095244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The business should adopt a comprehensive digital marketing strategy focusing on platforms such as Instagram and Facebook.</w:t>
      </w:r>
    </w:p>
    <w:p w14:paraId="53D3D432" w14:textId="77777777" w:rsidR="00B253AD" w:rsidRDefault="00952442" w:rsidP="0095244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 xml:space="preserve"> Regular content showcasing floral designs, behind-the-scenes processes, and sustainability practices could attract new audiences.</w:t>
      </w:r>
    </w:p>
    <w:p w14:paraId="374E8955" w14:textId="1C2508EB" w:rsidR="00952442" w:rsidRPr="00952442" w:rsidRDefault="00952442" w:rsidP="00952442">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952442">
        <w:rPr>
          <w:rFonts w:ascii="Times New Roman" w:eastAsia="Times New Roman" w:hAnsi="Times New Roman" w:cs="Times New Roman"/>
          <w:kern w:val="0"/>
          <w:sz w:val="28"/>
          <w:szCs w:val="28"/>
          <w:lang w:eastAsia="en-GB"/>
          <w14:ligatures w14:val="none"/>
        </w:rPr>
        <w:t xml:space="preserve"> Paid advertising and search engine optimisation (SEO) would improve visibility. Collaborations with local influencers and businesses could enhance brand awareness. This solution directly addresses declining footfall by redirecting customer engagement to online channels and driving traffic to both the physical shop and website.</w:t>
      </w:r>
    </w:p>
    <w:p w14:paraId="758CCEBA" w14:textId="22F683FA" w:rsidR="00952442" w:rsidRDefault="00952442">
      <w:pPr>
        <w:rPr>
          <w:sz w:val="28"/>
          <w:szCs w:val="28"/>
        </w:rPr>
      </w:pPr>
    </w:p>
    <w:p w14:paraId="6631E21D" w14:textId="77777777" w:rsidR="00952442" w:rsidRDefault="00952442">
      <w:pPr>
        <w:rPr>
          <w:sz w:val="28"/>
          <w:szCs w:val="28"/>
        </w:rPr>
      </w:pPr>
      <w:r>
        <w:rPr>
          <w:sz w:val="28"/>
          <w:szCs w:val="28"/>
        </w:rPr>
        <w:br w:type="page"/>
      </w:r>
    </w:p>
    <w:p w14:paraId="1B8A47F0" w14:textId="47F6731C" w:rsidR="00952B39" w:rsidRDefault="00952442">
      <w:pPr>
        <w:rPr>
          <w:b/>
          <w:bCs/>
          <w:sz w:val="56"/>
          <w:szCs w:val="56"/>
        </w:rPr>
      </w:pPr>
      <w:r w:rsidRPr="00952442">
        <w:rPr>
          <w:b/>
          <w:bCs/>
          <w:sz w:val="56"/>
          <w:szCs w:val="56"/>
        </w:rPr>
        <w:lastRenderedPageBreak/>
        <w:t>Evaluation of Solutions (PMI Analysis)</w:t>
      </w:r>
    </w:p>
    <w:p w14:paraId="7A1C9A9B" w14:textId="698023FB" w:rsidR="00786C04" w:rsidRDefault="00786C04">
      <w:pPr>
        <w:rPr>
          <w:b/>
          <w:bCs/>
          <w:sz w:val="56"/>
          <w:szCs w:val="56"/>
        </w:rPr>
      </w:pPr>
      <w:r>
        <w:t xml:space="preserve">Solution </w:t>
      </w:r>
      <w:r w:rsidR="0052247F">
        <w:t>1</w:t>
      </w:r>
      <w:r>
        <w:t>-commerce Platform</w:t>
      </w:r>
    </w:p>
    <w:tbl>
      <w:tblPr>
        <w:tblStyle w:val="TableGrid"/>
        <w:tblW w:w="6772" w:type="dxa"/>
        <w:tblLook w:val="04A0" w:firstRow="1" w:lastRow="0" w:firstColumn="1" w:lastColumn="0" w:noHBand="0" w:noVBand="1"/>
      </w:tblPr>
      <w:tblGrid>
        <w:gridCol w:w="2246"/>
        <w:gridCol w:w="2280"/>
        <w:gridCol w:w="2246"/>
      </w:tblGrid>
      <w:tr w:rsidR="0052247F" w14:paraId="2C98C4C3" w14:textId="77777777" w:rsidTr="0052247F">
        <w:trPr>
          <w:trHeight w:val="696"/>
        </w:trPr>
        <w:tc>
          <w:tcPr>
            <w:tcW w:w="2246" w:type="dxa"/>
          </w:tcPr>
          <w:p w14:paraId="259C86DD" w14:textId="6C54C9E9" w:rsidR="0052247F" w:rsidRPr="0052247F" w:rsidRDefault="0052247F">
            <w:pPr>
              <w:rPr>
                <w:color w:val="EE0000"/>
                <w:sz w:val="28"/>
                <w:szCs w:val="28"/>
              </w:rPr>
            </w:pPr>
            <w:r>
              <w:rPr>
                <w:color w:val="EE0000"/>
                <w:sz w:val="28"/>
                <w:szCs w:val="28"/>
              </w:rPr>
              <w:t>plus</w:t>
            </w:r>
          </w:p>
        </w:tc>
        <w:tc>
          <w:tcPr>
            <w:tcW w:w="2280" w:type="dxa"/>
          </w:tcPr>
          <w:p w14:paraId="00EE9C03" w14:textId="2DB6163B" w:rsidR="0052247F" w:rsidRPr="00786C04" w:rsidRDefault="0052247F">
            <w:pPr>
              <w:rPr>
                <w:color w:val="00B050"/>
                <w:sz w:val="28"/>
                <w:szCs w:val="28"/>
              </w:rPr>
            </w:pPr>
            <w:r>
              <w:rPr>
                <w:color w:val="00B0F0"/>
                <w:sz w:val="28"/>
                <w:szCs w:val="28"/>
              </w:rPr>
              <w:t>minus</w:t>
            </w:r>
          </w:p>
        </w:tc>
        <w:tc>
          <w:tcPr>
            <w:tcW w:w="2246" w:type="dxa"/>
          </w:tcPr>
          <w:p w14:paraId="5CE3DCC1" w14:textId="41FDCC48" w:rsidR="0052247F" w:rsidRPr="00786C04" w:rsidRDefault="0052247F">
            <w:pPr>
              <w:rPr>
                <w:b/>
                <w:bCs/>
                <w:color w:val="EE0000"/>
                <w:sz w:val="56"/>
                <w:szCs w:val="56"/>
              </w:rPr>
            </w:pPr>
            <w:r>
              <w:rPr>
                <w:color w:val="00B050"/>
                <w:sz w:val="28"/>
                <w:szCs w:val="28"/>
              </w:rPr>
              <w:t>Implications</w:t>
            </w:r>
          </w:p>
        </w:tc>
      </w:tr>
      <w:tr w:rsidR="0052247F" w14:paraId="11EA9EC3" w14:textId="77777777" w:rsidTr="0052247F">
        <w:trPr>
          <w:trHeight w:val="676"/>
        </w:trPr>
        <w:tc>
          <w:tcPr>
            <w:tcW w:w="2246" w:type="dxa"/>
          </w:tcPr>
          <w:p w14:paraId="3EE70839" w14:textId="4B8153C8" w:rsidR="0052247F" w:rsidRDefault="0052247F">
            <w:pPr>
              <w:rPr>
                <w:b/>
                <w:bCs/>
                <w:sz w:val="56"/>
                <w:szCs w:val="56"/>
              </w:rPr>
            </w:pPr>
            <w:r>
              <w:t>Expands market reach beyond local customers</w:t>
            </w:r>
          </w:p>
        </w:tc>
        <w:tc>
          <w:tcPr>
            <w:tcW w:w="2280" w:type="dxa"/>
          </w:tcPr>
          <w:p w14:paraId="4033419B" w14:textId="1196B78D" w:rsidR="0052247F" w:rsidRDefault="0052247F">
            <w:pPr>
              <w:rPr>
                <w:b/>
                <w:bCs/>
                <w:sz w:val="56"/>
                <w:szCs w:val="56"/>
              </w:rPr>
            </w:pPr>
            <w:r>
              <w:t>High initial development cost</w:t>
            </w:r>
          </w:p>
        </w:tc>
        <w:tc>
          <w:tcPr>
            <w:tcW w:w="2246" w:type="dxa"/>
          </w:tcPr>
          <w:p w14:paraId="0968BB6B" w14:textId="2D31789B" w:rsidR="0052247F" w:rsidRDefault="0052247F">
            <w:pPr>
              <w:rPr>
                <w:b/>
                <w:bCs/>
                <w:sz w:val="56"/>
                <w:szCs w:val="56"/>
              </w:rPr>
            </w:pPr>
            <w:r>
              <w:t>Long-term scalability and competitiveness</w:t>
            </w:r>
          </w:p>
        </w:tc>
      </w:tr>
      <w:tr w:rsidR="0052247F" w14:paraId="441A7402" w14:textId="77777777" w:rsidTr="0052247F">
        <w:trPr>
          <w:trHeight w:val="696"/>
        </w:trPr>
        <w:tc>
          <w:tcPr>
            <w:tcW w:w="2246" w:type="dxa"/>
          </w:tcPr>
          <w:p w14:paraId="5DC74D1F" w14:textId="23828882" w:rsidR="0052247F" w:rsidRDefault="0052247F">
            <w:pPr>
              <w:rPr>
                <w:b/>
                <w:bCs/>
                <w:sz w:val="56"/>
                <w:szCs w:val="56"/>
              </w:rPr>
            </w:pPr>
            <w:r>
              <w:t>Generates recurring income through subscriptions</w:t>
            </w:r>
          </w:p>
        </w:tc>
        <w:tc>
          <w:tcPr>
            <w:tcW w:w="2280" w:type="dxa"/>
          </w:tcPr>
          <w:p w14:paraId="41E67A59" w14:textId="54210B84" w:rsidR="0052247F" w:rsidRDefault="0052247F">
            <w:pPr>
              <w:rPr>
                <w:b/>
                <w:bCs/>
                <w:sz w:val="56"/>
                <w:szCs w:val="56"/>
              </w:rPr>
            </w:pPr>
            <w:r>
              <w:t>Requires technical maintenance</w:t>
            </w:r>
          </w:p>
        </w:tc>
        <w:tc>
          <w:tcPr>
            <w:tcW w:w="2246" w:type="dxa"/>
          </w:tcPr>
          <w:p w14:paraId="41F08B3D" w14:textId="76887C33" w:rsidR="0052247F" w:rsidRDefault="0052247F">
            <w:pPr>
              <w:rPr>
                <w:b/>
                <w:bCs/>
                <w:sz w:val="56"/>
                <w:szCs w:val="56"/>
              </w:rPr>
            </w:pPr>
            <w:r>
              <w:t>Potential to compete with national online retailers</w:t>
            </w:r>
          </w:p>
        </w:tc>
      </w:tr>
      <w:tr w:rsidR="0052247F" w14:paraId="4818B6F8" w14:textId="77777777" w:rsidTr="0052247F">
        <w:trPr>
          <w:trHeight w:val="676"/>
        </w:trPr>
        <w:tc>
          <w:tcPr>
            <w:tcW w:w="2246" w:type="dxa"/>
          </w:tcPr>
          <w:p w14:paraId="6D565FA2" w14:textId="0E555446" w:rsidR="0052247F" w:rsidRDefault="0052247F">
            <w:pPr>
              <w:rPr>
                <w:b/>
                <w:bCs/>
                <w:sz w:val="56"/>
                <w:szCs w:val="56"/>
              </w:rPr>
            </w:pPr>
            <w:r>
              <w:t>Improves customer convenience and satisfaction</w:t>
            </w:r>
          </w:p>
        </w:tc>
        <w:tc>
          <w:tcPr>
            <w:tcW w:w="2280" w:type="dxa"/>
          </w:tcPr>
          <w:p w14:paraId="259FA9B0" w14:textId="68B25018" w:rsidR="0052247F" w:rsidRDefault="0052247F">
            <w:pPr>
              <w:rPr>
                <w:b/>
                <w:bCs/>
                <w:sz w:val="56"/>
                <w:szCs w:val="56"/>
              </w:rPr>
            </w:pPr>
            <w:r>
              <w:t>Staff training needed</w:t>
            </w:r>
          </w:p>
        </w:tc>
        <w:tc>
          <w:tcPr>
            <w:tcW w:w="2246" w:type="dxa"/>
          </w:tcPr>
          <w:p w14:paraId="793D84B3" w14:textId="77777777" w:rsidR="0052247F" w:rsidRDefault="0052247F">
            <w:pPr>
              <w:rPr>
                <w:b/>
                <w:bCs/>
                <w:sz w:val="56"/>
                <w:szCs w:val="56"/>
              </w:rPr>
            </w:pPr>
          </w:p>
        </w:tc>
      </w:tr>
    </w:tbl>
    <w:p w14:paraId="3514940E" w14:textId="77777777" w:rsidR="004E0D52" w:rsidRDefault="004E0D52"/>
    <w:p w14:paraId="05DD2A4D" w14:textId="1CFD1B7F" w:rsidR="00952442" w:rsidRPr="00DB4095" w:rsidRDefault="00DB4095">
      <w:pPr>
        <w:rPr>
          <w:sz w:val="28"/>
          <w:szCs w:val="28"/>
        </w:rPr>
      </w:pPr>
      <w:r>
        <w:t>Solution 2 – Digital Marketing Strategy</w:t>
      </w:r>
    </w:p>
    <w:tbl>
      <w:tblPr>
        <w:tblStyle w:val="TableGrid"/>
        <w:tblW w:w="0" w:type="auto"/>
        <w:tblLook w:val="04A0" w:firstRow="1" w:lastRow="0" w:firstColumn="1" w:lastColumn="0" w:noHBand="0" w:noVBand="1"/>
      </w:tblPr>
      <w:tblGrid>
        <w:gridCol w:w="2294"/>
        <w:gridCol w:w="2294"/>
        <w:gridCol w:w="2295"/>
      </w:tblGrid>
      <w:tr w:rsidR="00330846" w14:paraId="2E6B62FC" w14:textId="77777777" w:rsidTr="00330846">
        <w:trPr>
          <w:trHeight w:val="1173"/>
        </w:trPr>
        <w:tc>
          <w:tcPr>
            <w:tcW w:w="2294" w:type="dxa"/>
          </w:tcPr>
          <w:p w14:paraId="1D644ABA" w14:textId="6E9FBFE4" w:rsidR="00330846" w:rsidRDefault="00330846" w:rsidP="00330846">
            <w:pPr>
              <w:rPr>
                <w:b/>
                <w:bCs/>
                <w:sz w:val="56"/>
                <w:szCs w:val="56"/>
              </w:rPr>
            </w:pPr>
            <w:r>
              <w:rPr>
                <w:color w:val="EE0000"/>
                <w:sz w:val="28"/>
                <w:szCs w:val="28"/>
              </w:rPr>
              <w:t>plus</w:t>
            </w:r>
          </w:p>
        </w:tc>
        <w:tc>
          <w:tcPr>
            <w:tcW w:w="2294" w:type="dxa"/>
          </w:tcPr>
          <w:p w14:paraId="2B93920B" w14:textId="0C4B184E" w:rsidR="00330846" w:rsidRDefault="00330846" w:rsidP="00330846">
            <w:pPr>
              <w:rPr>
                <w:b/>
                <w:bCs/>
                <w:sz w:val="56"/>
                <w:szCs w:val="56"/>
              </w:rPr>
            </w:pPr>
            <w:r>
              <w:rPr>
                <w:color w:val="00B0F0"/>
                <w:sz w:val="28"/>
                <w:szCs w:val="28"/>
              </w:rPr>
              <w:t>minus</w:t>
            </w:r>
          </w:p>
        </w:tc>
        <w:tc>
          <w:tcPr>
            <w:tcW w:w="2295" w:type="dxa"/>
          </w:tcPr>
          <w:p w14:paraId="57568CFB" w14:textId="419B856D" w:rsidR="00330846" w:rsidRDefault="00330846" w:rsidP="00330846">
            <w:pPr>
              <w:rPr>
                <w:b/>
                <w:bCs/>
                <w:sz w:val="56"/>
                <w:szCs w:val="56"/>
              </w:rPr>
            </w:pPr>
            <w:r>
              <w:rPr>
                <w:color w:val="00B050"/>
                <w:sz w:val="28"/>
                <w:szCs w:val="28"/>
              </w:rPr>
              <w:t>Implications</w:t>
            </w:r>
          </w:p>
        </w:tc>
      </w:tr>
      <w:tr w:rsidR="00330846" w14:paraId="2BEDB232" w14:textId="77777777" w:rsidTr="00330846">
        <w:trPr>
          <w:trHeight w:val="1139"/>
        </w:trPr>
        <w:tc>
          <w:tcPr>
            <w:tcW w:w="2294" w:type="dxa"/>
          </w:tcPr>
          <w:p w14:paraId="68C1234E" w14:textId="7ED399F5" w:rsidR="00330846" w:rsidRDefault="00330846" w:rsidP="00330846">
            <w:pPr>
              <w:rPr>
                <w:b/>
                <w:bCs/>
                <w:sz w:val="56"/>
                <w:szCs w:val="56"/>
              </w:rPr>
            </w:pPr>
            <w:r>
              <w:t>Relatively low cost compared to website development</w:t>
            </w:r>
          </w:p>
        </w:tc>
        <w:tc>
          <w:tcPr>
            <w:tcW w:w="2294" w:type="dxa"/>
          </w:tcPr>
          <w:p w14:paraId="5474454C" w14:textId="0D938B42" w:rsidR="00330846" w:rsidRDefault="00330846" w:rsidP="00330846">
            <w:pPr>
              <w:rPr>
                <w:b/>
                <w:bCs/>
                <w:sz w:val="56"/>
                <w:szCs w:val="56"/>
              </w:rPr>
            </w:pPr>
            <w:r>
              <w:t>Requires consistent content creation</w:t>
            </w:r>
          </w:p>
        </w:tc>
        <w:tc>
          <w:tcPr>
            <w:tcW w:w="2295" w:type="dxa"/>
          </w:tcPr>
          <w:p w14:paraId="0B9345E9" w14:textId="79DF176E" w:rsidR="00330846" w:rsidRDefault="00330846" w:rsidP="00330846">
            <w:pPr>
              <w:rPr>
                <w:b/>
                <w:bCs/>
                <w:sz w:val="56"/>
                <w:szCs w:val="56"/>
              </w:rPr>
            </w:pPr>
            <w:r>
              <w:t>Enhances brand identity</w:t>
            </w:r>
          </w:p>
        </w:tc>
      </w:tr>
      <w:tr w:rsidR="00330846" w14:paraId="09F83E24" w14:textId="77777777" w:rsidTr="00330846">
        <w:trPr>
          <w:trHeight w:val="1173"/>
        </w:trPr>
        <w:tc>
          <w:tcPr>
            <w:tcW w:w="2294" w:type="dxa"/>
          </w:tcPr>
          <w:p w14:paraId="58D9E4A1" w14:textId="0BBB4DA2" w:rsidR="00330846" w:rsidRDefault="00330846" w:rsidP="00330846">
            <w:pPr>
              <w:rPr>
                <w:b/>
                <w:bCs/>
                <w:sz w:val="56"/>
                <w:szCs w:val="56"/>
              </w:rPr>
            </w:pPr>
            <w:r>
              <w:t>Immediate impact on brand visibility</w:t>
            </w:r>
          </w:p>
        </w:tc>
        <w:tc>
          <w:tcPr>
            <w:tcW w:w="2294" w:type="dxa"/>
          </w:tcPr>
          <w:p w14:paraId="3A24E4BB" w14:textId="177D271F" w:rsidR="00330846" w:rsidRDefault="00330846" w:rsidP="00330846">
            <w:pPr>
              <w:rPr>
                <w:b/>
                <w:bCs/>
                <w:sz w:val="56"/>
                <w:szCs w:val="56"/>
              </w:rPr>
            </w:pPr>
            <w:r>
              <w:t>Results may take time to materialise</w:t>
            </w:r>
          </w:p>
        </w:tc>
        <w:tc>
          <w:tcPr>
            <w:tcW w:w="2295" w:type="dxa"/>
          </w:tcPr>
          <w:p w14:paraId="3467B785" w14:textId="2A1E4FCB" w:rsidR="00330846" w:rsidRDefault="00330846" w:rsidP="00330846">
            <w:pPr>
              <w:rPr>
                <w:b/>
                <w:bCs/>
                <w:sz w:val="56"/>
                <w:szCs w:val="56"/>
              </w:rPr>
            </w:pPr>
            <w:r>
              <w:t>Supports both online and offline sales</w:t>
            </w:r>
          </w:p>
        </w:tc>
      </w:tr>
      <w:tr w:rsidR="00330846" w14:paraId="60724A7B" w14:textId="77777777" w:rsidTr="00330846">
        <w:trPr>
          <w:trHeight w:val="1173"/>
        </w:trPr>
        <w:tc>
          <w:tcPr>
            <w:tcW w:w="2294" w:type="dxa"/>
          </w:tcPr>
          <w:p w14:paraId="7E81A32D" w14:textId="01C46AA9" w:rsidR="00330846" w:rsidRDefault="00330846" w:rsidP="00330846">
            <w:r>
              <w:t>Builds strong customer relationships</w:t>
            </w:r>
          </w:p>
        </w:tc>
        <w:tc>
          <w:tcPr>
            <w:tcW w:w="2294" w:type="dxa"/>
          </w:tcPr>
          <w:p w14:paraId="4E5DF21A" w14:textId="6DBC0A91" w:rsidR="00330846" w:rsidRDefault="00330846" w:rsidP="00330846">
            <w:pPr>
              <w:rPr>
                <w:b/>
                <w:bCs/>
                <w:sz w:val="56"/>
                <w:szCs w:val="56"/>
              </w:rPr>
            </w:pPr>
            <w:r>
              <w:t>Dependent on algorithm changes</w:t>
            </w:r>
          </w:p>
        </w:tc>
        <w:tc>
          <w:tcPr>
            <w:tcW w:w="2295" w:type="dxa"/>
          </w:tcPr>
          <w:p w14:paraId="051DB9EC" w14:textId="77777777" w:rsidR="00330846" w:rsidRDefault="00330846" w:rsidP="00330846">
            <w:pPr>
              <w:rPr>
                <w:b/>
                <w:bCs/>
                <w:sz w:val="56"/>
                <w:szCs w:val="56"/>
              </w:rPr>
            </w:pPr>
          </w:p>
        </w:tc>
      </w:tr>
    </w:tbl>
    <w:p w14:paraId="6800D7DA" w14:textId="77777777" w:rsidR="0052247F" w:rsidRDefault="0052247F">
      <w:pPr>
        <w:rPr>
          <w:b/>
          <w:bCs/>
          <w:sz w:val="56"/>
          <w:szCs w:val="56"/>
        </w:rPr>
      </w:pPr>
    </w:p>
    <w:p w14:paraId="36DCA3D3" w14:textId="7E9231C4" w:rsidR="004E0D52" w:rsidRDefault="004E0D52" w:rsidP="004E0D52">
      <w:pPr>
        <w:jc w:val="right"/>
        <w:rPr>
          <w:sz w:val="56"/>
          <w:szCs w:val="56"/>
        </w:rPr>
      </w:pPr>
    </w:p>
    <w:p w14:paraId="26D5124B" w14:textId="77777777" w:rsidR="004E0D52" w:rsidRPr="004E0D52" w:rsidRDefault="004E0D52" w:rsidP="004E0D52">
      <w:pPr>
        <w:spacing w:before="100" w:beforeAutospacing="1" w:after="100" w:afterAutospacing="1" w:line="240" w:lineRule="auto"/>
        <w:outlineLvl w:val="0"/>
        <w:rPr>
          <w:rFonts w:ascii="Times New Roman" w:eastAsia="Times New Roman" w:hAnsi="Times New Roman" w:cs="Times New Roman"/>
          <w:b/>
          <w:bCs/>
          <w:kern w:val="36"/>
          <w:sz w:val="72"/>
          <w:szCs w:val="72"/>
          <w:lang w:eastAsia="en-GB"/>
          <w14:ligatures w14:val="none"/>
        </w:rPr>
      </w:pPr>
      <w:r>
        <w:rPr>
          <w:sz w:val="56"/>
          <w:szCs w:val="56"/>
        </w:rPr>
        <w:br w:type="page"/>
      </w:r>
      <w:r w:rsidRPr="004E0D52">
        <w:rPr>
          <w:rFonts w:ascii="Times New Roman" w:eastAsia="Times New Roman" w:hAnsi="Times New Roman" w:cs="Times New Roman"/>
          <w:b/>
          <w:bCs/>
          <w:kern w:val="36"/>
          <w:sz w:val="72"/>
          <w:szCs w:val="72"/>
          <w:lang w:eastAsia="en-GB"/>
          <w14:ligatures w14:val="none"/>
        </w:rPr>
        <w:lastRenderedPageBreak/>
        <w:t>Preferred Solution (Justification)</w:t>
      </w:r>
    </w:p>
    <w:p w14:paraId="2642857E" w14:textId="77777777" w:rsidR="00B253AD" w:rsidRDefault="004E0D52" w:rsidP="004E0D52">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4E0D52">
        <w:rPr>
          <w:rFonts w:ascii="Times New Roman" w:eastAsia="Times New Roman" w:hAnsi="Times New Roman" w:cs="Times New Roman"/>
          <w:kern w:val="0"/>
          <w:sz w:val="32"/>
          <w:szCs w:val="32"/>
          <w:lang w:eastAsia="en-GB"/>
          <w14:ligatures w14:val="none"/>
        </w:rPr>
        <w:t>The preferred solution is the development of an e-commerce platform with subscription services. While digital marketing is important, it is more effective when supported by a strong online infrastructure.</w:t>
      </w:r>
    </w:p>
    <w:p w14:paraId="572B8450" w14:textId="57A9C049" w:rsidR="004E0D52" w:rsidRPr="004E0D52" w:rsidRDefault="004E0D52" w:rsidP="004E0D52">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4E0D52">
        <w:rPr>
          <w:rFonts w:ascii="Times New Roman" w:eastAsia="Times New Roman" w:hAnsi="Times New Roman" w:cs="Times New Roman"/>
          <w:kern w:val="0"/>
          <w:sz w:val="32"/>
          <w:szCs w:val="32"/>
          <w:lang w:eastAsia="en-GB"/>
          <w14:ligatures w14:val="none"/>
        </w:rPr>
        <w:t>Without a functional and appealing website, marketing efforts may fail to convert interest into sales. The e-commerce solution directly addresses both declining in-store sales and limited online revenue by creating a scalable, customer-focused sales channel. Additionally, subscription services provide financial stability through predictable income, making this a more sustainable long-term solution.</w:t>
      </w:r>
    </w:p>
    <w:p w14:paraId="498C25BD" w14:textId="6B1B5A82" w:rsidR="00C12FC9" w:rsidRDefault="00C12FC9">
      <w:pPr>
        <w:rPr>
          <w:sz w:val="56"/>
          <w:szCs w:val="56"/>
        </w:rPr>
      </w:pPr>
    </w:p>
    <w:p w14:paraId="136C1F0C" w14:textId="77777777" w:rsidR="00C12FC9" w:rsidRDefault="00C12FC9">
      <w:pPr>
        <w:rPr>
          <w:sz w:val="56"/>
          <w:szCs w:val="56"/>
        </w:rPr>
      </w:pPr>
      <w:r>
        <w:rPr>
          <w:sz w:val="56"/>
          <w:szCs w:val="56"/>
        </w:rPr>
        <w:br w:type="page"/>
      </w:r>
    </w:p>
    <w:p w14:paraId="17888322" w14:textId="77777777" w:rsidR="004E0D52" w:rsidRDefault="004E0D52">
      <w:pPr>
        <w:rPr>
          <w:sz w:val="56"/>
          <w:szCs w:val="56"/>
        </w:rPr>
      </w:pPr>
    </w:p>
    <w:p w14:paraId="28EC2BF6" w14:textId="5CD5F546" w:rsidR="00AF5A4B" w:rsidRPr="00FB4DE8" w:rsidRDefault="00AF5A4B" w:rsidP="00AF5A4B">
      <w:pPr>
        <w:spacing w:before="100" w:beforeAutospacing="1" w:after="100" w:afterAutospacing="1" w:line="240" w:lineRule="auto"/>
        <w:outlineLvl w:val="0"/>
        <w:rPr>
          <w:rFonts w:ascii="Times New Roman" w:eastAsia="Times New Roman" w:hAnsi="Times New Roman" w:cs="Times New Roman"/>
          <w:b/>
          <w:bCs/>
          <w:kern w:val="36"/>
          <w:sz w:val="72"/>
          <w:szCs w:val="72"/>
          <w:lang w:eastAsia="en-GB"/>
          <w14:ligatures w14:val="none"/>
        </w:rPr>
      </w:pPr>
      <w:r w:rsidRPr="00AF5A4B">
        <w:rPr>
          <w:rFonts w:ascii="Times New Roman" w:eastAsia="Times New Roman" w:hAnsi="Times New Roman" w:cs="Times New Roman"/>
          <w:b/>
          <w:bCs/>
          <w:kern w:val="36"/>
          <w:sz w:val="72"/>
          <w:szCs w:val="72"/>
          <w:lang w:eastAsia="en-GB"/>
          <w14:ligatures w14:val="none"/>
        </w:rPr>
        <w:t>Risk Analysis</w:t>
      </w:r>
    </w:p>
    <w:p w14:paraId="7779C08F" w14:textId="77777777" w:rsidR="00AF5A4B" w:rsidRPr="00AF5A4B" w:rsidRDefault="00AF5A4B" w:rsidP="00AF5A4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AF5A4B">
        <w:rPr>
          <w:rFonts w:ascii="Times New Roman" w:eastAsia="Times New Roman" w:hAnsi="Times New Roman" w:cs="Times New Roman"/>
          <w:kern w:val="0"/>
          <w:sz w:val="28"/>
          <w:szCs w:val="28"/>
          <w:lang w:eastAsia="en-GB"/>
          <w14:ligatures w14:val="none"/>
        </w:rPr>
        <w:t>Key risks include:</w:t>
      </w:r>
    </w:p>
    <w:p w14:paraId="7899ED5D" w14:textId="77777777" w:rsidR="00AF5A4B" w:rsidRPr="00AF5A4B" w:rsidRDefault="00AF5A4B" w:rsidP="00AF5A4B">
      <w:pPr>
        <w:spacing w:beforeAutospacing="1" w:after="0" w:afterAutospacing="1" w:line="240" w:lineRule="auto"/>
        <w:ind w:left="720"/>
        <w:rPr>
          <w:rFonts w:ascii="Times New Roman" w:eastAsia="Times New Roman" w:hAnsi="Times New Roman" w:cs="Times New Roman"/>
          <w:kern w:val="0"/>
          <w:lang w:eastAsia="en-GB"/>
          <w14:ligatures w14:val="none"/>
        </w:rPr>
      </w:pPr>
    </w:p>
    <w:tbl>
      <w:tblPr>
        <w:tblStyle w:val="TableGrid"/>
        <w:tblW w:w="0" w:type="auto"/>
        <w:tblLook w:val="04A0" w:firstRow="1" w:lastRow="0" w:firstColumn="1" w:lastColumn="0" w:noHBand="0" w:noVBand="1"/>
      </w:tblPr>
      <w:tblGrid>
        <w:gridCol w:w="2254"/>
        <w:gridCol w:w="2254"/>
      </w:tblGrid>
      <w:tr w:rsidR="00493EF4" w14:paraId="58A4236E" w14:textId="77777777" w:rsidTr="00AF5A4B">
        <w:tc>
          <w:tcPr>
            <w:tcW w:w="2254" w:type="dxa"/>
          </w:tcPr>
          <w:p w14:paraId="1092569B" w14:textId="37E5A233" w:rsidR="00493EF4" w:rsidRPr="00FB4DE8" w:rsidRDefault="00493EF4" w:rsidP="004E0D52">
            <w:pPr>
              <w:rPr>
                <w:sz w:val="28"/>
                <w:szCs w:val="28"/>
              </w:rPr>
            </w:pPr>
            <w:r w:rsidRPr="00FB4DE8">
              <w:rPr>
                <w:sz w:val="28"/>
                <w:szCs w:val="28"/>
              </w:rPr>
              <w:t>Financial Risk</w:t>
            </w:r>
            <w:r w:rsidRPr="00FB4DE8">
              <w:rPr>
                <w:sz w:val="28"/>
                <w:szCs w:val="28"/>
              </w:rPr>
              <w:t>:</w:t>
            </w:r>
          </w:p>
        </w:tc>
        <w:tc>
          <w:tcPr>
            <w:tcW w:w="2254" w:type="dxa"/>
          </w:tcPr>
          <w:p w14:paraId="5911396C" w14:textId="12E0E56D" w:rsidR="00493EF4" w:rsidRPr="00FB4DE8" w:rsidRDefault="00493EF4" w:rsidP="004E0D52">
            <w:pPr>
              <w:rPr>
                <w:sz w:val="28"/>
                <w:szCs w:val="28"/>
              </w:rPr>
            </w:pPr>
            <w:r w:rsidRPr="00FB4DE8">
              <w:rPr>
                <w:sz w:val="28"/>
                <w:szCs w:val="28"/>
              </w:rPr>
              <w:t>High upfront costs for website development</w:t>
            </w:r>
          </w:p>
        </w:tc>
      </w:tr>
      <w:tr w:rsidR="00493EF4" w14:paraId="5DF6F3C7" w14:textId="77777777" w:rsidTr="00AF5A4B">
        <w:tc>
          <w:tcPr>
            <w:tcW w:w="2254" w:type="dxa"/>
          </w:tcPr>
          <w:p w14:paraId="2BF00A1B" w14:textId="39C0AF14" w:rsidR="00493EF4" w:rsidRPr="00FB4DE8" w:rsidRDefault="00493EF4" w:rsidP="004E0D52">
            <w:pPr>
              <w:rPr>
                <w:sz w:val="28"/>
                <w:szCs w:val="28"/>
              </w:rPr>
            </w:pPr>
            <w:r w:rsidRPr="00FB4DE8">
              <w:rPr>
                <w:sz w:val="28"/>
                <w:szCs w:val="28"/>
              </w:rPr>
              <w:t>Operational Risk:</w:t>
            </w:r>
          </w:p>
        </w:tc>
        <w:tc>
          <w:tcPr>
            <w:tcW w:w="2254" w:type="dxa"/>
          </w:tcPr>
          <w:p w14:paraId="32C06ACD" w14:textId="6DF226AE" w:rsidR="00493EF4" w:rsidRPr="00FB4DE8" w:rsidRDefault="00493EF4" w:rsidP="004E0D52">
            <w:pPr>
              <w:rPr>
                <w:sz w:val="28"/>
                <w:szCs w:val="28"/>
              </w:rPr>
            </w:pPr>
            <w:r w:rsidRPr="00FB4DE8">
              <w:rPr>
                <w:sz w:val="28"/>
                <w:szCs w:val="28"/>
              </w:rPr>
              <w:t>Lack of technical expertise to manage the platform</w:t>
            </w:r>
          </w:p>
        </w:tc>
      </w:tr>
      <w:tr w:rsidR="00493EF4" w14:paraId="6FB0CE24" w14:textId="77777777" w:rsidTr="00AF5A4B">
        <w:tc>
          <w:tcPr>
            <w:tcW w:w="2254" w:type="dxa"/>
          </w:tcPr>
          <w:p w14:paraId="2824E0AE" w14:textId="2543E2F5" w:rsidR="00493EF4" w:rsidRPr="00FB4DE8" w:rsidRDefault="00493EF4" w:rsidP="004E0D52">
            <w:pPr>
              <w:rPr>
                <w:sz w:val="28"/>
                <w:szCs w:val="28"/>
              </w:rPr>
            </w:pPr>
            <w:r w:rsidRPr="00FB4DE8">
              <w:rPr>
                <w:sz w:val="28"/>
                <w:szCs w:val="28"/>
              </w:rPr>
              <w:t>Market Risk:</w:t>
            </w:r>
          </w:p>
        </w:tc>
        <w:tc>
          <w:tcPr>
            <w:tcW w:w="2254" w:type="dxa"/>
          </w:tcPr>
          <w:p w14:paraId="29CC44A9" w14:textId="276A9DD0" w:rsidR="00493EF4" w:rsidRPr="00FB4DE8" w:rsidRDefault="00493EF4" w:rsidP="004E0D52">
            <w:pPr>
              <w:rPr>
                <w:sz w:val="28"/>
                <w:szCs w:val="28"/>
              </w:rPr>
            </w:pPr>
            <w:r w:rsidRPr="00FB4DE8">
              <w:rPr>
                <w:sz w:val="28"/>
                <w:szCs w:val="28"/>
              </w:rPr>
              <w:t>Customers may not adopt subscription services</w:t>
            </w:r>
          </w:p>
        </w:tc>
      </w:tr>
      <w:tr w:rsidR="00493EF4" w14:paraId="3DFD6256" w14:textId="77777777" w:rsidTr="00AF5A4B">
        <w:tc>
          <w:tcPr>
            <w:tcW w:w="2254" w:type="dxa"/>
          </w:tcPr>
          <w:p w14:paraId="6CE137FB" w14:textId="54EB9555" w:rsidR="00493EF4" w:rsidRPr="00FB4DE8" w:rsidRDefault="00493EF4" w:rsidP="004E0D52">
            <w:pPr>
              <w:rPr>
                <w:sz w:val="28"/>
                <w:szCs w:val="28"/>
              </w:rPr>
            </w:pPr>
            <w:r w:rsidRPr="00FB4DE8">
              <w:rPr>
                <w:sz w:val="28"/>
                <w:szCs w:val="28"/>
              </w:rPr>
              <w:t>Reputational Risk:</w:t>
            </w:r>
          </w:p>
        </w:tc>
        <w:tc>
          <w:tcPr>
            <w:tcW w:w="2254" w:type="dxa"/>
          </w:tcPr>
          <w:p w14:paraId="172D9099" w14:textId="0A690FC7" w:rsidR="00493EF4" w:rsidRPr="00FB4DE8" w:rsidRDefault="00493EF4" w:rsidP="004E0D52">
            <w:pPr>
              <w:rPr>
                <w:sz w:val="28"/>
                <w:szCs w:val="28"/>
              </w:rPr>
            </w:pPr>
            <w:r w:rsidRPr="00FB4DE8">
              <w:rPr>
                <w:sz w:val="28"/>
                <w:szCs w:val="28"/>
              </w:rPr>
              <w:t>Poor website performance could damage brand image</w:t>
            </w:r>
          </w:p>
        </w:tc>
      </w:tr>
      <w:tr w:rsidR="00493EF4" w14:paraId="570874A2" w14:textId="77777777" w:rsidTr="00AF5A4B">
        <w:tc>
          <w:tcPr>
            <w:tcW w:w="2254" w:type="dxa"/>
          </w:tcPr>
          <w:p w14:paraId="3CB25E5A" w14:textId="77777777" w:rsidR="00493EF4" w:rsidRDefault="00493EF4" w:rsidP="004E0D52">
            <w:pPr>
              <w:rPr>
                <w:sz w:val="28"/>
                <w:szCs w:val="28"/>
              </w:rPr>
            </w:pPr>
          </w:p>
        </w:tc>
        <w:tc>
          <w:tcPr>
            <w:tcW w:w="2254" w:type="dxa"/>
          </w:tcPr>
          <w:p w14:paraId="21DA65C2" w14:textId="77777777" w:rsidR="00493EF4" w:rsidRDefault="00493EF4" w:rsidP="004E0D52">
            <w:pPr>
              <w:rPr>
                <w:sz w:val="28"/>
                <w:szCs w:val="28"/>
              </w:rPr>
            </w:pPr>
          </w:p>
        </w:tc>
      </w:tr>
    </w:tbl>
    <w:p w14:paraId="76867867" w14:textId="31CB0164" w:rsidR="00493EF4" w:rsidRPr="00493EF4" w:rsidRDefault="00493EF4" w:rsidP="00493EF4">
      <w:pPr>
        <w:spacing w:before="100" w:beforeAutospacing="1" w:after="100" w:afterAutospacing="1" w:line="240" w:lineRule="auto"/>
        <w:outlineLvl w:val="0"/>
        <w:rPr>
          <w:rFonts w:ascii="Times New Roman" w:eastAsia="Times New Roman" w:hAnsi="Times New Roman" w:cs="Times New Roman"/>
          <w:b/>
          <w:bCs/>
          <w:kern w:val="36"/>
          <w:sz w:val="72"/>
          <w:szCs w:val="72"/>
          <w:lang w:eastAsia="en-GB"/>
          <w14:ligatures w14:val="none"/>
        </w:rPr>
      </w:pPr>
      <w:r w:rsidRPr="00493EF4">
        <w:rPr>
          <w:rFonts w:ascii="Times New Roman" w:eastAsia="Times New Roman" w:hAnsi="Times New Roman" w:cs="Times New Roman"/>
          <w:b/>
          <w:bCs/>
          <w:kern w:val="36"/>
          <w:sz w:val="72"/>
          <w:szCs w:val="72"/>
          <w:lang w:eastAsia="en-GB"/>
          <w14:ligatures w14:val="none"/>
        </w:rPr>
        <w:t>Risk Analysis Outcome</w:t>
      </w:r>
    </w:p>
    <w:p w14:paraId="1FC5EBE6" w14:textId="77777777" w:rsidR="00493EF4" w:rsidRPr="00493EF4" w:rsidRDefault="00493EF4" w:rsidP="00493EF4">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93EF4">
        <w:rPr>
          <w:rFonts w:ascii="Times New Roman" w:eastAsia="Times New Roman" w:hAnsi="Times New Roman" w:cs="Times New Roman"/>
          <w:kern w:val="0"/>
          <w:sz w:val="28"/>
          <w:szCs w:val="28"/>
          <w:lang w:eastAsia="en-GB"/>
          <w14:ligatures w14:val="none"/>
        </w:rPr>
        <w:t xml:space="preserve">The risk analysis indicates that while the e-commerce solution involves moderate financial and operational risks, these can be effectively mitigated through careful planning and external support. The potential benefits—such as increased revenue, market expansion, and improved customer retention—outweigh the risks. Therefore, the solution is considered viable and strategically sound, </w:t>
      </w:r>
      <w:proofErr w:type="gramStart"/>
      <w:r w:rsidRPr="00493EF4">
        <w:rPr>
          <w:rFonts w:ascii="Times New Roman" w:eastAsia="Times New Roman" w:hAnsi="Times New Roman" w:cs="Times New Roman"/>
          <w:kern w:val="0"/>
          <w:sz w:val="28"/>
          <w:szCs w:val="28"/>
          <w:lang w:eastAsia="en-GB"/>
          <w14:ligatures w14:val="none"/>
        </w:rPr>
        <w:t>provided that</w:t>
      </w:r>
      <w:proofErr w:type="gramEnd"/>
      <w:r w:rsidRPr="00493EF4">
        <w:rPr>
          <w:rFonts w:ascii="Times New Roman" w:eastAsia="Times New Roman" w:hAnsi="Times New Roman" w:cs="Times New Roman"/>
          <w:kern w:val="0"/>
          <w:sz w:val="28"/>
          <w:szCs w:val="28"/>
          <w:lang w:eastAsia="en-GB"/>
          <w14:ligatures w14:val="none"/>
        </w:rPr>
        <w:t xml:space="preserve"> implementation is managed carefully.</w:t>
      </w:r>
    </w:p>
    <w:p w14:paraId="0CFA6F72" w14:textId="79D59A25" w:rsidR="00493EF4" w:rsidRDefault="00493EF4" w:rsidP="004E0D52">
      <w:pPr>
        <w:rPr>
          <w:sz w:val="28"/>
          <w:szCs w:val="28"/>
        </w:rPr>
      </w:pPr>
    </w:p>
    <w:p w14:paraId="0CF24A22" w14:textId="63768190" w:rsidR="00EF643D" w:rsidRPr="00EF643D" w:rsidRDefault="00EF643D" w:rsidP="00EF643D">
      <w:pPr>
        <w:pStyle w:val="Heading2"/>
        <w:jc w:val="both"/>
        <w:rPr>
          <w:rFonts w:ascii="Times New Roman" w:hAnsi="Times New Roman" w:cs="Times New Roman"/>
          <w:color w:val="000000" w:themeColor="text1"/>
          <w:sz w:val="52"/>
          <w:szCs w:val="52"/>
        </w:rPr>
      </w:pPr>
      <w:proofErr w:type="spellStart"/>
      <w:proofErr w:type="gramStart"/>
      <w:r w:rsidRPr="00EF643D">
        <w:rPr>
          <w:rStyle w:val="Strong"/>
          <w:rFonts w:ascii="Times New Roman" w:hAnsi="Times New Roman" w:cs="Times New Roman"/>
          <w:color w:val="000000" w:themeColor="text1"/>
          <w:sz w:val="52"/>
          <w:szCs w:val="52"/>
        </w:rPr>
        <w:lastRenderedPageBreak/>
        <w:t>AdditionalAnalysis:Competitive</w:t>
      </w:r>
      <w:proofErr w:type="spellEnd"/>
      <w:proofErr w:type="gramEnd"/>
      <w:r w:rsidRPr="00EF643D">
        <w:rPr>
          <w:rStyle w:val="Strong"/>
          <w:rFonts w:ascii="Times New Roman" w:hAnsi="Times New Roman" w:cs="Times New Roman"/>
          <w:color w:val="000000" w:themeColor="text1"/>
          <w:sz w:val="52"/>
          <w:szCs w:val="52"/>
        </w:rPr>
        <w:t xml:space="preserve"> Positioning and Differentiation</w:t>
      </w:r>
    </w:p>
    <w:p w14:paraId="4612C31B" w14:textId="71C67ED0" w:rsidR="00EF643D" w:rsidRPr="00EF643D" w:rsidRDefault="00EF643D" w:rsidP="00EF643D">
      <w:pPr>
        <w:pStyle w:val="NormalWeb"/>
        <w:jc w:val="both"/>
        <w:rPr>
          <w:sz w:val="28"/>
          <w:szCs w:val="28"/>
        </w:rPr>
      </w:pPr>
      <w:r w:rsidRPr="00EF643D">
        <w:rPr>
          <w:sz w:val="28"/>
          <w:szCs w:val="28"/>
        </w:rPr>
        <w:t xml:space="preserve">essential for survival. While large online flower delivery companies compete primarily on price and convenience, Green Haven </w:t>
      </w:r>
      <w:proofErr w:type="gramStart"/>
      <w:r w:rsidRPr="00EF643D">
        <w:rPr>
          <w:sz w:val="28"/>
          <w:szCs w:val="28"/>
        </w:rPr>
        <w:t>has the opportunity to</w:t>
      </w:r>
      <w:proofErr w:type="gramEnd"/>
      <w:r w:rsidRPr="00EF643D">
        <w:rPr>
          <w:sz w:val="28"/>
          <w:szCs w:val="28"/>
        </w:rPr>
        <w:t xml:space="preserve"> compete on value, quality, and brand identity. Its commitment to sustainability and bespoke floral arrangements represents a clear unique selling proposition (USP). However, this advantage has not been fully leveraged in its current business model.</w:t>
      </w:r>
    </w:p>
    <w:p w14:paraId="1A45AE0E" w14:textId="77777777" w:rsidR="002A6356" w:rsidRDefault="00EF643D" w:rsidP="00EF643D">
      <w:pPr>
        <w:pStyle w:val="NormalWeb"/>
        <w:jc w:val="both"/>
        <w:rPr>
          <w:sz w:val="28"/>
          <w:szCs w:val="28"/>
        </w:rPr>
      </w:pPr>
      <w:r w:rsidRPr="00EF643D">
        <w:rPr>
          <w:sz w:val="28"/>
          <w:szCs w:val="28"/>
        </w:rPr>
        <w:t>By implementing an e-commerce platform, Green Haven can more effectively communicate its brand story to a wider audience. Features such as detailed product descriptions, origin of flowers, and information about eco-</w:t>
      </w:r>
      <w:r w:rsidRPr="00EF643D">
        <w:rPr>
          <w:sz w:val="28"/>
          <w:szCs w:val="28"/>
        </w:rPr>
        <w:t xml:space="preserve"> </w:t>
      </w:r>
      <w:r w:rsidRPr="00EF643D">
        <w:rPr>
          <w:sz w:val="28"/>
          <w:szCs w:val="28"/>
        </w:rPr>
        <w:t>Green Haven Florists operates in an increasingly competitive market where differentiation is friendly packaging can enhance perceived value and justify premium pricing. Consumers are increasingly motivated by ethical considerations, and research suggests that environmentally conscious customers are willing to pay more for sustainable products.</w:t>
      </w:r>
    </w:p>
    <w:p w14:paraId="58D3CAF5" w14:textId="2E2D4891" w:rsidR="00EF643D" w:rsidRPr="00EF643D" w:rsidRDefault="00EF643D" w:rsidP="00EF643D">
      <w:pPr>
        <w:pStyle w:val="NormalWeb"/>
        <w:jc w:val="both"/>
        <w:rPr>
          <w:sz w:val="28"/>
          <w:szCs w:val="28"/>
        </w:rPr>
      </w:pPr>
      <w:r w:rsidRPr="00EF643D">
        <w:rPr>
          <w:sz w:val="28"/>
          <w:szCs w:val="28"/>
        </w:rPr>
        <w:t xml:space="preserve"> Therefore, highlighting these attributes online could strengthen customer loyalty and attract a niche but profitable market segment.</w:t>
      </w:r>
    </w:p>
    <w:p w14:paraId="501E0546" w14:textId="77777777" w:rsidR="00EF643D" w:rsidRDefault="00EF643D" w:rsidP="00EF643D">
      <w:pPr>
        <w:pStyle w:val="NormalWeb"/>
        <w:jc w:val="both"/>
      </w:pPr>
      <w:r w:rsidRPr="00EF643D">
        <w:rPr>
          <w:sz w:val="28"/>
          <w:szCs w:val="28"/>
        </w:rPr>
        <w:t>In addition, integrating customer reviews and testimonials into the website can build trust and credibility, particularly for new customers who may be unfamiliar with the brand. Visual content, such as high-quality images and videos of arrangements, can further differentiate the business from competitors that rely on standardised designs. This approach aligns with current digital retail trends, where storytelling</w:t>
      </w:r>
      <w:r>
        <w:t xml:space="preserve"> and authenticity play a significant role in influencing purchasing decisions.</w:t>
      </w:r>
    </w:p>
    <w:p w14:paraId="12877016" w14:textId="715D6078" w:rsidR="00EF643D" w:rsidRDefault="00493EF4" w:rsidP="00EF643D">
      <w:pPr>
        <w:jc w:val="both"/>
        <w:rPr>
          <w:sz w:val="28"/>
          <w:szCs w:val="28"/>
        </w:rPr>
      </w:pPr>
      <w:r>
        <w:rPr>
          <w:sz w:val="28"/>
          <w:szCs w:val="28"/>
        </w:rPr>
        <w:br w:type="page"/>
      </w:r>
    </w:p>
    <w:p w14:paraId="5F023F8E" w14:textId="77777777" w:rsidR="00EF643D" w:rsidRPr="00EF643D" w:rsidRDefault="00EF643D" w:rsidP="00EF643D">
      <w:pPr>
        <w:pStyle w:val="Heading2"/>
        <w:rPr>
          <w:rFonts w:ascii="Times New Roman" w:hAnsi="Times New Roman" w:cs="Times New Roman"/>
          <w:color w:val="000000" w:themeColor="text1"/>
          <w:sz w:val="56"/>
          <w:szCs w:val="56"/>
        </w:rPr>
      </w:pPr>
      <w:r w:rsidRPr="00EF643D">
        <w:rPr>
          <w:rStyle w:val="Strong"/>
          <w:rFonts w:ascii="Times New Roman" w:hAnsi="Times New Roman" w:cs="Times New Roman"/>
          <w:color w:val="000000" w:themeColor="text1"/>
          <w:sz w:val="56"/>
          <w:szCs w:val="56"/>
        </w:rPr>
        <w:lastRenderedPageBreak/>
        <w:t>Additional Analysis: Customer Experience and Retention Strategy</w:t>
      </w:r>
    </w:p>
    <w:p w14:paraId="744D252A" w14:textId="77777777" w:rsidR="00EF643D" w:rsidRPr="002A6356" w:rsidRDefault="00EF643D" w:rsidP="00EF643D">
      <w:pPr>
        <w:pStyle w:val="NormalWeb"/>
        <w:rPr>
          <w:sz w:val="28"/>
          <w:szCs w:val="28"/>
        </w:rPr>
      </w:pPr>
      <w:r w:rsidRPr="002A6356">
        <w:rPr>
          <w:sz w:val="28"/>
          <w:szCs w:val="28"/>
        </w:rPr>
        <w:t>Improving customer experience is critical to reversing the decline in sales and ensuring long-term business sustainability. The introduction of an e-commerce platform is not only a sales tool but also a means of enhancing the overall customer journey. A well-designed website with intuitive navigation, personalised recommendations, and seamless checkout processes can significantly improve customer satisfaction.</w:t>
      </w:r>
    </w:p>
    <w:p w14:paraId="4E97C2C1" w14:textId="77777777" w:rsidR="00EF643D" w:rsidRPr="002A6356" w:rsidRDefault="00EF643D" w:rsidP="00EF643D">
      <w:pPr>
        <w:pStyle w:val="NormalWeb"/>
        <w:rPr>
          <w:sz w:val="28"/>
          <w:szCs w:val="28"/>
        </w:rPr>
      </w:pPr>
      <w:r w:rsidRPr="002A6356">
        <w:rPr>
          <w:sz w:val="28"/>
          <w:szCs w:val="28"/>
        </w:rPr>
        <w:t>Subscription services</w:t>
      </w:r>
      <w:proofErr w:type="gramStart"/>
      <w:r w:rsidRPr="002A6356">
        <w:rPr>
          <w:sz w:val="28"/>
          <w:szCs w:val="28"/>
        </w:rPr>
        <w:t>, in particular, offer</w:t>
      </w:r>
      <w:proofErr w:type="gramEnd"/>
      <w:r w:rsidRPr="002A6356">
        <w:rPr>
          <w:sz w:val="28"/>
          <w:szCs w:val="28"/>
        </w:rPr>
        <w:t xml:space="preserve"> a strategic advantage in building long-term relationships with customers. Rather than relying on one-time purchases, Green Haven can create ongoing engagement through regular deliveries tailored to customer preferences. This model encourages repeat business and increases customer lifetime value. Additionally, offering flexible subscription options—such as pausing or customising deliveries—can further enhance convenience and appeal.</w:t>
      </w:r>
    </w:p>
    <w:p w14:paraId="2F1741C0" w14:textId="77777777" w:rsidR="00EF643D" w:rsidRPr="002A6356" w:rsidRDefault="00EF643D" w:rsidP="00EF643D">
      <w:pPr>
        <w:pStyle w:val="NormalWeb"/>
        <w:rPr>
          <w:sz w:val="28"/>
          <w:szCs w:val="28"/>
        </w:rPr>
      </w:pPr>
      <w:r w:rsidRPr="002A6356">
        <w:rPr>
          <w:sz w:val="28"/>
          <w:szCs w:val="28"/>
        </w:rPr>
        <w:t xml:space="preserve">Customer retention can also be strengthened </w:t>
      </w:r>
      <w:proofErr w:type="gramStart"/>
      <w:r w:rsidRPr="002A6356">
        <w:rPr>
          <w:sz w:val="28"/>
          <w:szCs w:val="28"/>
        </w:rPr>
        <w:t>through the use of</w:t>
      </w:r>
      <w:proofErr w:type="gramEnd"/>
      <w:r w:rsidRPr="002A6356">
        <w:rPr>
          <w:sz w:val="28"/>
          <w:szCs w:val="28"/>
        </w:rPr>
        <w:t xml:space="preserve"> email marketing and loyalty programmes. For example, offering discounts to repeat customers or providing early access to seasonal collections can incentivise continued engagement. Collecting customer data through the website enables the business to personalise marketing efforts, making them more relevant and effective.</w:t>
      </w:r>
    </w:p>
    <w:p w14:paraId="2A424236" w14:textId="77777777" w:rsidR="00EF643D" w:rsidRPr="002A6356" w:rsidRDefault="00EF643D" w:rsidP="00EF643D">
      <w:pPr>
        <w:pStyle w:val="NormalWeb"/>
        <w:rPr>
          <w:sz w:val="28"/>
          <w:szCs w:val="28"/>
        </w:rPr>
      </w:pPr>
      <w:r w:rsidRPr="002A6356">
        <w:rPr>
          <w:sz w:val="28"/>
          <w:szCs w:val="28"/>
        </w:rPr>
        <w:t>Furthermore, integrating feedback mechanisms, such as post-purchase surveys, allows Green Haven to continuously improve its offerings. By actively responding to customer feedback, the business can demonstrate responsiveness and commitment to quality, which are key drivers of customer satisfaction.</w:t>
      </w:r>
    </w:p>
    <w:p w14:paraId="4AF2D4D4" w14:textId="77777777" w:rsidR="00EF643D" w:rsidRPr="002A6356" w:rsidRDefault="00EF643D" w:rsidP="00EF643D">
      <w:pPr>
        <w:pStyle w:val="NormalWeb"/>
        <w:rPr>
          <w:sz w:val="28"/>
          <w:szCs w:val="28"/>
        </w:rPr>
      </w:pPr>
      <w:r w:rsidRPr="002A6356">
        <w:rPr>
          <w:sz w:val="28"/>
          <w:szCs w:val="28"/>
        </w:rPr>
        <w:t>Overall, focusing on customer experience and retention complements the e-commerce solution by ensuring that increased traffic translates into sustained revenue growth. This holistic approach not only addresses immediate sales challenges but also builds a strong foundation for long-term success.</w:t>
      </w:r>
    </w:p>
    <w:p w14:paraId="5CC48AC7" w14:textId="77777777" w:rsidR="00EF643D" w:rsidRPr="002A6356" w:rsidRDefault="00EF643D" w:rsidP="00EF643D">
      <w:pPr>
        <w:pStyle w:val="placeholder"/>
        <w:rPr>
          <w:sz w:val="28"/>
          <w:szCs w:val="28"/>
        </w:rPr>
      </w:pPr>
    </w:p>
    <w:p w14:paraId="7B0CEE93" w14:textId="77777777" w:rsidR="00EF643D" w:rsidRDefault="00EF643D" w:rsidP="00EF643D">
      <w:pPr>
        <w:pStyle w:val="z-BottomofForm"/>
      </w:pPr>
      <w:r>
        <w:t>Bottom of Form</w:t>
      </w:r>
    </w:p>
    <w:p w14:paraId="264AC685" w14:textId="77777777" w:rsidR="00EF643D" w:rsidRDefault="00EF643D">
      <w:pPr>
        <w:rPr>
          <w:sz w:val="28"/>
          <w:szCs w:val="28"/>
        </w:rPr>
      </w:pPr>
      <w:r>
        <w:rPr>
          <w:sz w:val="28"/>
          <w:szCs w:val="28"/>
        </w:rPr>
        <w:br w:type="page"/>
      </w:r>
    </w:p>
    <w:p w14:paraId="7000FFAC" w14:textId="77777777" w:rsidR="00493EF4" w:rsidRDefault="00493EF4">
      <w:pPr>
        <w:rPr>
          <w:sz w:val="28"/>
          <w:szCs w:val="28"/>
        </w:rPr>
      </w:pPr>
    </w:p>
    <w:p w14:paraId="7B338CCF" w14:textId="29872884" w:rsidR="00493EF4" w:rsidRPr="00493EF4" w:rsidRDefault="00493EF4" w:rsidP="00493EF4">
      <w:pPr>
        <w:spacing w:before="100" w:beforeAutospacing="1" w:after="100" w:afterAutospacing="1" w:line="240" w:lineRule="auto"/>
        <w:outlineLvl w:val="0"/>
        <w:rPr>
          <w:rFonts w:ascii="Times New Roman" w:eastAsia="Times New Roman" w:hAnsi="Times New Roman" w:cs="Times New Roman"/>
          <w:b/>
          <w:bCs/>
          <w:kern w:val="36"/>
          <w:sz w:val="72"/>
          <w:szCs w:val="72"/>
          <w:lang w:eastAsia="en-GB"/>
          <w14:ligatures w14:val="none"/>
        </w:rPr>
      </w:pPr>
      <w:r w:rsidRPr="00493EF4">
        <w:rPr>
          <w:rFonts w:ascii="Times New Roman" w:eastAsia="Times New Roman" w:hAnsi="Times New Roman" w:cs="Times New Roman"/>
          <w:b/>
          <w:bCs/>
          <w:kern w:val="36"/>
          <w:sz w:val="72"/>
          <w:szCs w:val="72"/>
          <w:lang w:eastAsia="en-GB"/>
          <w14:ligatures w14:val="none"/>
        </w:rPr>
        <w:t xml:space="preserve"> Implementation Plan</w:t>
      </w:r>
    </w:p>
    <w:p w14:paraId="3339065C" w14:textId="10965D34" w:rsidR="0044607A" w:rsidRPr="008578F0" w:rsidRDefault="00493EF4" w:rsidP="008578F0">
      <w:pPr>
        <w:spacing w:before="100" w:beforeAutospacing="1" w:after="100" w:afterAutospacing="1" w:line="240" w:lineRule="auto"/>
        <w:outlineLvl w:val="2"/>
        <w:rPr>
          <w:rFonts w:ascii="Times New Roman" w:eastAsia="Times New Roman" w:hAnsi="Times New Roman" w:cs="Times New Roman"/>
          <w:b/>
          <w:bCs/>
          <w:kern w:val="0"/>
          <w:sz w:val="40"/>
          <w:szCs w:val="40"/>
          <w:lang w:eastAsia="en-GB"/>
          <w14:ligatures w14:val="none"/>
        </w:rPr>
      </w:pPr>
      <w:r w:rsidRPr="00493EF4">
        <w:rPr>
          <w:rFonts w:ascii="Times New Roman" w:eastAsia="Times New Roman" w:hAnsi="Times New Roman" w:cs="Times New Roman"/>
          <w:b/>
          <w:bCs/>
          <w:kern w:val="0"/>
          <w:sz w:val="40"/>
          <w:szCs w:val="40"/>
          <w:lang w:eastAsia="en-GB"/>
          <w14:ligatures w14:val="none"/>
        </w:rPr>
        <w:t>Key Steps:</w:t>
      </w:r>
    </w:p>
    <w:p w14:paraId="32B10E72" w14:textId="77777777" w:rsidR="0044607A" w:rsidRDefault="0044607A" w:rsidP="0044607A">
      <w:pPr>
        <w:rPr>
          <w:sz w:val="28"/>
          <w:szCs w:val="28"/>
        </w:rPr>
      </w:pPr>
    </w:p>
    <w:p w14:paraId="3560F8A1" w14:textId="77777777" w:rsidR="0044607A" w:rsidRPr="0044607A" w:rsidRDefault="0044607A" w:rsidP="0044607A">
      <w:pPr>
        <w:tabs>
          <w:tab w:val="left" w:pos="1020"/>
        </w:tabs>
        <w:rPr>
          <w:sz w:val="28"/>
          <w:szCs w:val="28"/>
        </w:rPr>
      </w:pPr>
      <w:r>
        <w:rPr>
          <w:sz w:val="28"/>
          <w:szCs w:val="28"/>
        </w:rPr>
        <w:tab/>
      </w:r>
    </w:p>
    <w:tbl>
      <w:tblPr>
        <w:tblStyle w:val="TableGrid"/>
        <w:tblW w:w="9634" w:type="dxa"/>
        <w:tblLook w:val="04A0" w:firstRow="1" w:lastRow="0" w:firstColumn="1" w:lastColumn="0" w:noHBand="0" w:noVBand="1"/>
      </w:tblPr>
      <w:tblGrid>
        <w:gridCol w:w="1513"/>
        <w:gridCol w:w="1353"/>
        <w:gridCol w:w="1354"/>
        <w:gridCol w:w="1353"/>
        <w:gridCol w:w="1354"/>
        <w:gridCol w:w="1353"/>
        <w:gridCol w:w="1354"/>
      </w:tblGrid>
      <w:tr w:rsidR="00A833F3" w14:paraId="074844A5" w14:textId="77777777" w:rsidTr="00AD1852">
        <w:trPr>
          <w:trHeight w:val="1172"/>
        </w:trPr>
        <w:tc>
          <w:tcPr>
            <w:tcW w:w="1513" w:type="dxa"/>
          </w:tcPr>
          <w:p w14:paraId="6365AB9C" w14:textId="438B93CD" w:rsidR="00A833F3" w:rsidRDefault="00AD1852" w:rsidP="0044607A">
            <w:pPr>
              <w:tabs>
                <w:tab w:val="left" w:pos="1020"/>
              </w:tabs>
              <w:rPr>
                <w:sz w:val="28"/>
                <w:szCs w:val="28"/>
              </w:rPr>
            </w:pPr>
            <w:r>
              <w:t>Key Steps</w:t>
            </w:r>
          </w:p>
        </w:tc>
        <w:tc>
          <w:tcPr>
            <w:tcW w:w="1353" w:type="dxa"/>
          </w:tcPr>
          <w:p w14:paraId="4F1B9E2E" w14:textId="534EC882" w:rsidR="00A833F3" w:rsidRDefault="00AD1852" w:rsidP="00AD1852">
            <w:pPr>
              <w:tabs>
                <w:tab w:val="left" w:pos="1020"/>
              </w:tabs>
              <w:jc w:val="center"/>
              <w:rPr>
                <w:sz w:val="28"/>
                <w:szCs w:val="28"/>
              </w:rPr>
            </w:pPr>
            <w:r>
              <w:t>Weeks 1–2</w:t>
            </w:r>
          </w:p>
        </w:tc>
        <w:tc>
          <w:tcPr>
            <w:tcW w:w="1354" w:type="dxa"/>
          </w:tcPr>
          <w:p w14:paraId="71901736" w14:textId="4E3DC726" w:rsidR="00A833F3" w:rsidRDefault="00AD1852" w:rsidP="00AD1852">
            <w:pPr>
              <w:tabs>
                <w:tab w:val="left" w:pos="1020"/>
              </w:tabs>
              <w:jc w:val="center"/>
              <w:rPr>
                <w:sz w:val="28"/>
                <w:szCs w:val="28"/>
              </w:rPr>
            </w:pPr>
            <w:r>
              <w:t>Weeks 3–4</w:t>
            </w:r>
          </w:p>
        </w:tc>
        <w:tc>
          <w:tcPr>
            <w:tcW w:w="1353" w:type="dxa"/>
          </w:tcPr>
          <w:p w14:paraId="3FD75DEA" w14:textId="0FE99B82" w:rsidR="00A833F3" w:rsidRDefault="00AD1852" w:rsidP="00AD1852">
            <w:pPr>
              <w:tabs>
                <w:tab w:val="left" w:pos="1020"/>
              </w:tabs>
              <w:jc w:val="center"/>
              <w:rPr>
                <w:sz w:val="28"/>
                <w:szCs w:val="28"/>
              </w:rPr>
            </w:pPr>
            <w:r>
              <w:t>Weeks 5–10</w:t>
            </w:r>
          </w:p>
        </w:tc>
        <w:tc>
          <w:tcPr>
            <w:tcW w:w="1354" w:type="dxa"/>
          </w:tcPr>
          <w:p w14:paraId="443AB80B" w14:textId="091AB290" w:rsidR="00A833F3" w:rsidRDefault="00AD1852" w:rsidP="00AD1852">
            <w:pPr>
              <w:tabs>
                <w:tab w:val="left" w:pos="1020"/>
              </w:tabs>
              <w:jc w:val="center"/>
              <w:rPr>
                <w:sz w:val="28"/>
                <w:szCs w:val="28"/>
              </w:rPr>
            </w:pPr>
            <w:r>
              <w:t>Weeks 11–12)</w:t>
            </w:r>
          </w:p>
        </w:tc>
        <w:tc>
          <w:tcPr>
            <w:tcW w:w="1353" w:type="dxa"/>
          </w:tcPr>
          <w:p w14:paraId="1BB35644" w14:textId="026D2933" w:rsidR="00A833F3" w:rsidRDefault="00AD1852" w:rsidP="00AD1852">
            <w:pPr>
              <w:tabs>
                <w:tab w:val="left" w:pos="1020"/>
              </w:tabs>
              <w:jc w:val="center"/>
              <w:rPr>
                <w:sz w:val="28"/>
                <w:szCs w:val="28"/>
              </w:rPr>
            </w:pPr>
            <w:r>
              <w:t>Week 13</w:t>
            </w:r>
          </w:p>
        </w:tc>
        <w:tc>
          <w:tcPr>
            <w:tcW w:w="1354" w:type="dxa"/>
          </w:tcPr>
          <w:p w14:paraId="4E755B9C" w14:textId="5B1DB209" w:rsidR="00A833F3" w:rsidRDefault="00AD1852" w:rsidP="00AD1852">
            <w:pPr>
              <w:tabs>
                <w:tab w:val="left" w:pos="1020"/>
              </w:tabs>
              <w:jc w:val="center"/>
              <w:rPr>
                <w:sz w:val="28"/>
                <w:szCs w:val="28"/>
              </w:rPr>
            </w:pPr>
            <w:r>
              <w:t>Ongoing</w:t>
            </w:r>
          </w:p>
        </w:tc>
      </w:tr>
      <w:tr w:rsidR="00A833F3" w14:paraId="589DA5FA" w14:textId="77777777" w:rsidTr="000E7D9A">
        <w:trPr>
          <w:trHeight w:val="1172"/>
        </w:trPr>
        <w:tc>
          <w:tcPr>
            <w:tcW w:w="1513" w:type="dxa"/>
          </w:tcPr>
          <w:p w14:paraId="7A7E20AA" w14:textId="655EABD7" w:rsidR="00A833F3" w:rsidRDefault="00AD1852" w:rsidP="0044607A">
            <w:pPr>
              <w:tabs>
                <w:tab w:val="left" w:pos="1020"/>
              </w:tabs>
              <w:rPr>
                <w:sz w:val="28"/>
                <w:szCs w:val="28"/>
              </w:rPr>
            </w:pPr>
            <w:r>
              <w:t>Conduct market research</w:t>
            </w:r>
          </w:p>
        </w:tc>
        <w:tc>
          <w:tcPr>
            <w:tcW w:w="1353" w:type="dxa"/>
            <w:shd w:val="clear" w:color="auto" w:fill="196B24" w:themeFill="accent3"/>
          </w:tcPr>
          <w:p w14:paraId="1BCB33FD" w14:textId="77777777" w:rsidR="00A833F3" w:rsidRDefault="00A833F3" w:rsidP="00AD1852">
            <w:pPr>
              <w:tabs>
                <w:tab w:val="left" w:pos="1020"/>
              </w:tabs>
              <w:jc w:val="center"/>
              <w:rPr>
                <w:sz w:val="28"/>
                <w:szCs w:val="28"/>
              </w:rPr>
            </w:pPr>
          </w:p>
        </w:tc>
        <w:tc>
          <w:tcPr>
            <w:tcW w:w="1354" w:type="dxa"/>
          </w:tcPr>
          <w:p w14:paraId="5D962CC7" w14:textId="77777777" w:rsidR="00A833F3" w:rsidRDefault="00A833F3" w:rsidP="00AD1852">
            <w:pPr>
              <w:tabs>
                <w:tab w:val="left" w:pos="1020"/>
              </w:tabs>
              <w:jc w:val="center"/>
              <w:rPr>
                <w:sz w:val="28"/>
                <w:szCs w:val="28"/>
              </w:rPr>
            </w:pPr>
          </w:p>
        </w:tc>
        <w:tc>
          <w:tcPr>
            <w:tcW w:w="1353" w:type="dxa"/>
          </w:tcPr>
          <w:p w14:paraId="6540AD26" w14:textId="77777777" w:rsidR="00A833F3" w:rsidRDefault="00A833F3" w:rsidP="00AD1852">
            <w:pPr>
              <w:tabs>
                <w:tab w:val="left" w:pos="1020"/>
              </w:tabs>
              <w:jc w:val="center"/>
              <w:rPr>
                <w:sz w:val="28"/>
                <w:szCs w:val="28"/>
              </w:rPr>
            </w:pPr>
          </w:p>
        </w:tc>
        <w:tc>
          <w:tcPr>
            <w:tcW w:w="1354" w:type="dxa"/>
          </w:tcPr>
          <w:p w14:paraId="7D3F895B" w14:textId="77777777" w:rsidR="00A833F3" w:rsidRDefault="00A833F3" w:rsidP="00AD1852">
            <w:pPr>
              <w:tabs>
                <w:tab w:val="left" w:pos="1020"/>
              </w:tabs>
              <w:jc w:val="center"/>
              <w:rPr>
                <w:sz w:val="28"/>
                <w:szCs w:val="28"/>
              </w:rPr>
            </w:pPr>
          </w:p>
        </w:tc>
        <w:tc>
          <w:tcPr>
            <w:tcW w:w="1353" w:type="dxa"/>
          </w:tcPr>
          <w:p w14:paraId="0985603F" w14:textId="77777777" w:rsidR="00A833F3" w:rsidRDefault="00A833F3" w:rsidP="00AD1852">
            <w:pPr>
              <w:tabs>
                <w:tab w:val="left" w:pos="1020"/>
              </w:tabs>
              <w:jc w:val="center"/>
              <w:rPr>
                <w:sz w:val="28"/>
                <w:szCs w:val="28"/>
              </w:rPr>
            </w:pPr>
          </w:p>
        </w:tc>
        <w:tc>
          <w:tcPr>
            <w:tcW w:w="1354" w:type="dxa"/>
          </w:tcPr>
          <w:p w14:paraId="53B818D6" w14:textId="1EB834B8" w:rsidR="00A833F3" w:rsidRDefault="00A833F3" w:rsidP="00AD1852">
            <w:pPr>
              <w:tabs>
                <w:tab w:val="left" w:pos="1020"/>
              </w:tabs>
              <w:jc w:val="center"/>
              <w:rPr>
                <w:sz w:val="28"/>
                <w:szCs w:val="28"/>
              </w:rPr>
            </w:pPr>
          </w:p>
        </w:tc>
      </w:tr>
      <w:tr w:rsidR="00A833F3" w14:paraId="7266DBFF" w14:textId="77777777" w:rsidTr="008578F0">
        <w:trPr>
          <w:trHeight w:val="1172"/>
        </w:trPr>
        <w:tc>
          <w:tcPr>
            <w:tcW w:w="1513" w:type="dxa"/>
          </w:tcPr>
          <w:p w14:paraId="32F558AA" w14:textId="374799DC" w:rsidR="00A833F3" w:rsidRDefault="00AD1852" w:rsidP="0044607A">
            <w:pPr>
              <w:tabs>
                <w:tab w:val="left" w:pos="1020"/>
              </w:tabs>
              <w:rPr>
                <w:sz w:val="28"/>
                <w:szCs w:val="28"/>
              </w:rPr>
            </w:pPr>
            <w:r>
              <w:t>Hire web developer</w:t>
            </w:r>
          </w:p>
        </w:tc>
        <w:tc>
          <w:tcPr>
            <w:tcW w:w="1353" w:type="dxa"/>
            <w:shd w:val="clear" w:color="auto" w:fill="156082" w:themeFill="accent1"/>
          </w:tcPr>
          <w:p w14:paraId="19733FE8" w14:textId="77777777" w:rsidR="00A833F3" w:rsidRDefault="00A833F3" w:rsidP="00AD1852">
            <w:pPr>
              <w:tabs>
                <w:tab w:val="left" w:pos="1020"/>
              </w:tabs>
              <w:jc w:val="center"/>
              <w:rPr>
                <w:sz w:val="28"/>
                <w:szCs w:val="28"/>
              </w:rPr>
            </w:pPr>
          </w:p>
        </w:tc>
        <w:tc>
          <w:tcPr>
            <w:tcW w:w="1354" w:type="dxa"/>
            <w:shd w:val="clear" w:color="auto" w:fill="156082" w:themeFill="accent1"/>
          </w:tcPr>
          <w:p w14:paraId="7567629F" w14:textId="77777777" w:rsidR="00A833F3" w:rsidRDefault="00A833F3" w:rsidP="00AD1852">
            <w:pPr>
              <w:tabs>
                <w:tab w:val="left" w:pos="1020"/>
              </w:tabs>
              <w:jc w:val="center"/>
              <w:rPr>
                <w:sz w:val="28"/>
                <w:szCs w:val="28"/>
              </w:rPr>
            </w:pPr>
          </w:p>
        </w:tc>
        <w:tc>
          <w:tcPr>
            <w:tcW w:w="1353" w:type="dxa"/>
          </w:tcPr>
          <w:p w14:paraId="1A3F6892" w14:textId="77777777" w:rsidR="00A833F3" w:rsidRDefault="00A833F3" w:rsidP="00AD1852">
            <w:pPr>
              <w:tabs>
                <w:tab w:val="left" w:pos="1020"/>
              </w:tabs>
              <w:jc w:val="center"/>
              <w:rPr>
                <w:sz w:val="28"/>
                <w:szCs w:val="28"/>
              </w:rPr>
            </w:pPr>
          </w:p>
        </w:tc>
        <w:tc>
          <w:tcPr>
            <w:tcW w:w="1354" w:type="dxa"/>
          </w:tcPr>
          <w:p w14:paraId="0D9B77CB" w14:textId="77777777" w:rsidR="00A833F3" w:rsidRDefault="00A833F3" w:rsidP="00AD1852">
            <w:pPr>
              <w:tabs>
                <w:tab w:val="left" w:pos="1020"/>
              </w:tabs>
              <w:jc w:val="center"/>
              <w:rPr>
                <w:sz w:val="28"/>
                <w:szCs w:val="28"/>
              </w:rPr>
            </w:pPr>
          </w:p>
        </w:tc>
        <w:tc>
          <w:tcPr>
            <w:tcW w:w="1353" w:type="dxa"/>
          </w:tcPr>
          <w:p w14:paraId="204F568D" w14:textId="77777777" w:rsidR="00A833F3" w:rsidRDefault="00A833F3" w:rsidP="00AD1852">
            <w:pPr>
              <w:tabs>
                <w:tab w:val="left" w:pos="1020"/>
              </w:tabs>
              <w:jc w:val="center"/>
              <w:rPr>
                <w:sz w:val="28"/>
                <w:szCs w:val="28"/>
              </w:rPr>
            </w:pPr>
          </w:p>
        </w:tc>
        <w:tc>
          <w:tcPr>
            <w:tcW w:w="1354" w:type="dxa"/>
          </w:tcPr>
          <w:p w14:paraId="09573A5E" w14:textId="273AE516" w:rsidR="00A833F3" w:rsidRDefault="00A833F3" w:rsidP="00AD1852">
            <w:pPr>
              <w:tabs>
                <w:tab w:val="left" w:pos="1020"/>
              </w:tabs>
              <w:jc w:val="center"/>
              <w:rPr>
                <w:sz w:val="28"/>
                <w:szCs w:val="28"/>
              </w:rPr>
            </w:pPr>
          </w:p>
        </w:tc>
      </w:tr>
      <w:tr w:rsidR="00A833F3" w14:paraId="0324F6B0" w14:textId="77777777" w:rsidTr="008578F0">
        <w:trPr>
          <w:trHeight w:val="1172"/>
        </w:trPr>
        <w:tc>
          <w:tcPr>
            <w:tcW w:w="1513" w:type="dxa"/>
          </w:tcPr>
          <w:p w14:paraId="6F12BA26" w14:textId="255A2F21" w:rsidR="00A833F3" w:rsidRDefault="00AD1852" w:rsidP="0044607A">
            <w:pPr>
              <w:tabs>
                <w:tab w:val="left" w:pos="1020"/>
              </w:tabs>
              <w:rPr>
                <w:sz w:val="28"/>
                <w:szCs w:val="28"/>
              </w:rPr>
            </w:pPr>
            <w:r>
              <w:t>Design and develop website</w:t>
            </w:r>
          </w:p>
        </w:tc>
        <w:tc>
          <w:tcPr>
            <w:tcW w:w="1353" w:type="dxa"/>
            <w:shd w:val="clear" w:color="auto" w:fill="F1A983" w:themeFill="accent2" w:themeFillTint="99"/>
          </w:tcPr>
          <w:p w14:paraId="17835A17" w14:textId="77777777" w:rsidR="00A833F3" w:rsidRDefault="00A833F3" w:rsidP="00AD1852">
            <w:pPr>
              <w:tabs>
                <w:tab w:val="left" w:pos="1020"/>
              </w:tabs>
              <w:jc w:val="center"/>
              <w:rPr>
                <w:sz w:val="28"/>
                <w:szCs w:val="28"/>
              </w:rPr>
            </w:pPr>
          </w:p>
        </w:tc>
        <w:tc>
          <w:tcPr>
            <w:tcW w:w="1354" w:type="dxa"/>
            <w:shd w:val="clear" w:color="auto" w:fill="F1A983" w:themeFill="accent2" w:themeFillTint="99"/>
          </w:tcPr>
          <w:p w14:paraId="2523D343" w14:textId="77777777" w:rsidR="00A833F3" w:rsidRDefault="00A833F3" w:rsidP="00AD1852">
            <w:pPr>
              <w:tabs>
                <w:tab w:val="left" w:pos="1020"/>
              </w:tabs>
              <w:jc w:val="center"/>
              <w:rPr>
                <w:sz w:val="28"/>
                <w:szCs w:val="28"/>
              </w:rPr>
            </w:pPr>
          </w:p>
        </w:tc>
        <w:tc>
          <w:tcPr>
            <w:tcW w:w="1353" w:type="dxa"/>
            <w:shd w:val="clear" w:color="auto" w:fill="F1A983" w:themeFill="accent2" w:themeFillTint="99"/>
          </w:tcPr>
          <w:p w14:paraId="6A6C7FF0" w14:textId="77777777" w:rsidR="00A833F3" w:rsidRDefault="00A833F3" w:rsidP="00AD1852">
            <w:pPr>
              <w:tabs>
                <w:tab w:val="left" w:pos="1020"/>
              </w:tabs>
              <w:jc w:val="center"/>
              <w:rPr>
                <w:sz w:val="28"/>
                <w:szCs w:val="28"/>
              </w:rPr>
            </w:pPr>
          </w:p>
        </w:tc>
        <w:tc>
          <w:tcPr>
            <w:tcW w:w="1354" w:type="dxa"/>
          </w:tcPr>
          <w:p w14:paraId="5F7508C8" w14:textId="77777777" w:rsidR="00A833F3" w:rsidRDefault="00A833F3" w:rsidP="00AD1852">
            <w:pPr>
              <w:tabs>
                <w:tab w:val="left" w:pos="1020"/>
              </w:tabs>
              <w:jc w:val="center"/>
              <w:rPr>
                <w:sz w:val="28"/>
                <w:szCs w:val="28"/>
              </w:rPr>
            </w:pPr>
          </w:p>
        </w:tc>
        <w:tc>
          <w:tcPr>
            <w:tcW w:w="1353" w:type="dxa"/>
          </w:tcPr>
          <w:p w14:paraId="27DEBE65" w14:textId="77777777" w:rsidR="00A833F3" w:rsidRDefault="00A833F3" w:rsidP="00AD1852">
            <w:pPr>
              <w:tabs>
                <w:tab w:val="left" w:pos="1020"/>
              </w:tabs>
              <w:jc w:val="center"/>
              <w:rPr>
                <w:sz w:val="28"/>
                <w:szCs w:val="28"/>
              </w:rPr>
            </w:pPr>
          </w:p>
        </w:tc>
        <w:tc>
          <w:tcPr>
            <w:tcW w:w="1354" w:type="dxa"/>
          </w:tcPr>
          <w:p w14:paraId="3C7C2F07" w14:textId="265B4C1A" w:rsidR="00A833F3" w:rsidRDefault="00A833F3" w:rsidP="00AD1852">
            <w:pPr>
              <w:tabs>
                <w:tab w:val="left" w:pos="1020"/>
              </w:tabs>
              <w:jc w:val="center"/>
              <w:rPr>
                <w:sz w:val="28"/>
                <w:szCs w:val="28"/>
              </w:rPr>
            </w:pPr>
          </w:p>
        </w:tc>
      </w:tr>
      <w:tr w:rsidR="00A833F3" w14:paraId="75C57A37" w14:textId="77777777" w:rsidTr="008578F0">
        <w:trPr>
          <w:trHeight w:val="1172"/>
        </w:trPr>
        <w:tc>
          <w:tcPr>
            <w:tcW w:w="1513" w:type="dxa"/>
          </w:tcPr>
          <w:p w14:paraId="3C187AEE" w14:textId="1F272480" w:rsidR="00A833F3" w:rsidRDefault="00AD1852" w:rsidP="0044607A">
            <w:pPr>
              <w:tabs>
                <w:tab w:val="left" w:pos="1020"/>
              </w:tabs>
              <w:rPr>
                <w:sz w:val="28"/>
                <w:szCs w:val="28"/>
              </w:rPr>
            </w:pPr>
            <w:r>
              <w:t>Test website functionality</w:t>
            </w:r>
          </w:p>
        </w:tc>
        <w:tc>
          <w:tcPr>
            <w:tcW w:w="1353" w:type="dxa"/>
            <w:shd w:val="clear" w:color="auto" w:fill="E59EDC" w:themeFill="accent5" w:themeFillTint="66"/>
          </w:tcPr>
          <w:p w14:paraId="2057A62C" w14:textId="77777777" w:rsidR="00A833F3" w:rsidRDefault="00A833F3" w:rsidP="00AD1852">
            <w:pPr>
              <w:tabs>
                <w:tab w:val="left" w:pos="1020"/>
              </w:tabs>
              <w:jc w:val="center"/>
              <w:rPr>
                <w:sz w:val="28"/>
                <w:szCs w:val="28"/>
              </w:rPr>
            </w:pPr>
          </w:p>
        </w:tc>
        <w:tc>
          <w:tcPr>
            <w:tcW w:w="1354" w:type="dxa"/>
            <w:shd w:val="clear" w:color="auto" w:fill="E59EDC" w:themeFill="accent5" w:themeFillTint="66"/>
          </w:tcPr>
          <w:p w14:paraId="5D8EB003" w14:textId="77777777" w:rsidR="00A833F3" w:rsidRDefault="00A833F3" w:rsidP="00AD1852">
            <w:pPr>
              <w:tabs>
                <w:tab w:val="left" w:pos="1020"/>
              </w:tabs>
              <w:jc w:val="center"/>
              <w:rPr>
                <w:sz w:val="28"/>
                <w:szCs w:val="28"/>
              </w:rPr>
            </w:pPr>
          </w:p>
        </w:tc>
        <w:tc>
          <w:tcPr>
            <w:tcW w:w="1353" w:type="dxa"/>
            <w:shd w:val="clear" w:color="auto" w:fill="E59EDC" w:themeFill="accent5" w:themeFillTint="66"/>
          </w:tcPr>
          <w:p w14:paraId="46034E9D" w14:textId="77777777" w:rsidR="00A833F3" w:rsidRDefault="00A833F3" w:rsidP="00AD1852">
            <w:pPr>
              <w:tabs>
                <w:tab w:val="left" w:pos="1020"/>
              </w:tabs>
              <w:jc w:val="center"/>
              <w:rPr>
                <w:sz w:val="28"/>
                <w:szCs w:val="28"/>
              </w:rPr>
            </w:pPr>
          </w:p>
        </w:tc>
        <w:tc>
          <w:tcPr>
            <w:tcW w:w="1354" w:type="dxa"/>
            <w:shd w:val="clear" w:color="auto" w:fill="E59EDC" w:themeFill="accent5" w:themeFillTint="66"/>
          </w:tcPr>
          <w:p w14:paraId="07EBA99E" w14:textId="77777777" w:rsidR="00A833F3" w:rsidRDefault="00A833F3" w:rsidP="00AD1852">
            <w:pPr>
              <w:tabs>
                <w:tab w:val="left" w:pos="1020"/>
              </w:tabs>
              <w:jc w:val="center"/>
              <w:rPr>
                <w:sz w:val="28"/>
                <w:szCs w:val="28"/>
              </w:rPr>
            </w:pPr>
          </w:p>
        </w:tc>
        <w:tc>
          <w:tcPr>
            <w:tcW w:w="1353" w:type="dxa"/>
          </w:tcPr>
          <w:p w14:paraId="76D6B7EF" w14:textId="77777777" w:rsidR="00A833F3" w:rsidRDefault="00A833F3" w:rsidP="00AD1852">
            <w:pPr>
              <w:tabs>
                <w:tab w:val="left" w:pos="1020"/>
              </w:tabs>
              <w:jc w:val="center"/>
              <w:rPr>
                <w:sz w:val="28"/>
                <w:szCs w:val="28"/>
              </w:rPr>
            </w:pPr>
          </w:p>
        </w:tc>
        <w:tc>
          <w:tcPr>
            <w:tcW w:w="1354" w:type="dxa"/>
          </w:tcPr>
          <w:p w14:paraId="1230D0C3" w14:textId="45F9EF21" w:rsidR="00A833F3" w:rsidRDefault="00A833F3" w:rsidP="00AD1852">
            <w:pPr>
              <w:tabs>
                <w:tab w:val="left" w:pos="1020"/>
              </w:tabs>
              <w:jc w:val="center"/>
              <w:rPr>
                <w:sz w:val="28"/>
                <w:szCs w:val="28"/>
              </w:rPr>
            </w:pPr>
          </w:p>
        </w:tc>
      </w:tr>
      <w:tr w:rsidR="00A833F3" w14:paraId="5297EB3F" w14:textId="77777777" w:rsidTr="008578F0">
        <w:trPr>
          <w:trHeight w:val="1172"/>
        </w:trPr>
        <w:tc>
          <w:tcPr>
            <w:tcW w:w="1513" w:type="dxa"/>
          </w:tcPr>
          <w:p w14:paraId="33EE84B8" w14:textId="22D67522" w:rsidR="00A833F3" w:rsidRDefault="00AD1852" w:rsidP="0044607A">
            <w:pPr>
              <w:tabs>
                <w:tab w:val="left" w:pos="1020"/>
              </w:tabs>
              <w:rPr>
                <w:sz w:val="28"/>
                <w:szCs w:val="28"/>
              </w:rPr>
            </w:pPr>
            <w:r>
              <w:t>Launch website and subscription service</w:t>
            </w:r>
          </w:p>
        </w:tc>
        <w:tc>
          <w:tcPr>
            <w:tcW w:w="1353" w:type="dxa"/>
            <w:shd w:val="clear" w:color="auto" w:fill="C00000"/>
          </w:tcPr>
          <w:p w14:paraId="041968A3" w14:textId="77777777" w:rsidR="00A833F3" w:rsidRDefault="00A833F3" w:rsidP="00AD1852">
            <w:pPr>
              <w:tabs>
                <w:tab w:val="left" w:pos="1020"/>
              </w:tabs>
              <w:jc w:val="center"/>
              <w:rPr>
                <w:sz w:val="28"/>
                <w:szCs w:val="28"/>
              </w:rPr>
            </w:pPr>
          </w:p>
        </w:tc>
        <w:tc>
          <w:tcPr>
            <w:tcW w:w="1354" w:type="dxa"/>
            <w:shd w:val="clear" w:color="auto" w:fill="C00000"/>
          </w:tcPr>
          <w:p w14:paraId="5DCFD86E" w14:textId="77777777" w:rsidR="00A833F3" w:rsidRDefault="00A833F3" w:rsidP="00AD1852">
            <w:pPr>
              <w:tabs>
                <w:tab w:val="left" w:pos="1020"/>
              </w:tabs>
              <w:jc w:val="center"/>
              <w:rPr>
                <w:sz w:val="28"/>
                <w:szCs w:val="28"/>
              </w:rPr>
            </w:pPr>
          </w:p>
        </w:tc>
        <w:tc>
          <w:tcPr>
            <w:tcW w:w="1353" w:type="dxa"/>
            <w:shd w:val="clear" w:color="auto" w:fill="C00000"/>
          </w:tcPr>
          <w:p w14:paraId="09AEDC0A" w14:textId="77777777" w:rsidR="00A833F3" w:rsidRDefault="00A833F3" w:rsidP="00AD1852">
            <w:pPr>
              <w:tabs>
                <w:tab w:val="left" w:pos="1020"/>
              </w:tabs>
              <w:jc w:val="center"/>
              <w:rPr>
                <w:sz w:val="28"/>
                <w:szCs w:val="28"/>
              </w:rPr>
            </w:pPr>
          </w:p>
        </w:tc>
        <w:tc>
          <w:tcPr>
            <w:tcW w:w="1354" w:type="dxa"/>
            <w:shd w:val="clear" w:color="auto" w:fill="C00000"/>
          </w:tcPr>
          <w:p w14:paraId="143C2A93" w14:textId="77777777" w:rsidR="00A833F3" w:rsidRDefault="00A833F3" w:rsidP="00AD1852">
            <w:pPr>
              <w:tabs>
                <w:tab w:val="left" w:pos="1020"/>
              </w:tabs>
              <w:jc w:val="center"/>
              <w:rPr>
                <w:sz w:val="28"/>
                <w:szCs w:val="28"/>
              </w:rPr>
            </w:pPr>
          </w:p>
        </w:tc>
        <w:tc>
          <w:tcPr>
            <w:tcW w:w="1353" w:type="dxa"/>
            <w:shd w:val="clear" w:color="auto" w:fill="C00000"/>
          </w:tcPr>
          <w:p w14:paraId="633A130E" w14:textId="77777777" w:rsidR="00A833F3" w:rsidRDefault="00A833F3" w:rsidP="00AD1852">
            <w:pPr>
              <w:tabs>
                <w:tab w:val="left" w:pos="1020"/>
              </w:tabs>
              <w:jc w:val="center"/>
              <w:rPr>
                <w:sz w:val="28"/>
                <w:szCs w:val="28"/>
              </w:rPr>
            </w:pPr>
          </w:p>
        </w:tc>
        <w:tc>
          <w:tcPr>
            <w:tcW w:w="1354" w:type="dxa"/>
            <w:shd w:val="clear" w:color="auto" w:fill="C00000"/>
          </w:tcPr>
          <w:p w14:paraId="606660AE" w14:textId="5C034275" w:rsidR="00A833F3" w:rsidRDefault="00A833F3" w:rsidP="00AD1852">
            <w:pPr>
              <w:tabs>
                <w:tab w:val="left" w:pos="1020"/>
              </w:tabs>
              <w:jc w:val="center"/>
              <w:rPr>
                <w:sz w:val="28"/>
                <w:szCs w:val="28"/>
              </w:rPr>
            </w:pPr>
          </w:p>
        </w:tc>
      </w:tr>
    </w:tbl>
    <w:p w14:paraId="0295D7AD" w14:textId="77777777" w:rsidR="008578F0" w:rsidRPr="00493EF4" w:rsidRDefault="008578F0" w:rsidP="008578F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93EF4">
        <w:rPr>
          <w:rFonts w:ascii="Times New Roman" w:eastAsia="Times New Roman" w:hAnsi="Times New Roman" w:cs="Times New Roman"/>
          <w:kern w:val="0"/>
          <w:sz w:val="28"/>
          <w:szCs w:val="28"/>
          <w:lang w:eastAsia="en-GB"/>
          <w14:ligatures w14:val="none"/>
        </w:rPr>
        <w:t>Responsibilities should be shared between Liam (operations), Priya (customer experience), and external specialists.</w:t>
      </w:r>
    </w:p>
    <w:p w14:paraId="59EA8164" w14:textId="052B3CB8" w:rsidR="008578F0" w:rsidRDefault="008578F0" w:rsidP="0044607A">
      <w:pPr>
        <w:tabs>
          <w:tab w:val="left" w:pos="1020"/>
        </w:tabs>
        <w:rPr>
          <w:sz w:val="28"/>
          <w:szCs w:val="28"/>
        </w:rPr>
      </w:pPr>
    </w:p>
    <w:p w14:paraId="58B03B8F" w14:textId="77777777" w:rsidR="008578F0" w:rsidRPr="008578F0" w:rsidRDefault="008578F0" w:rsidP="008578F0">
      <w:pPr>
        <w:pStyle w:val="Heading1"/>
        <w:rPr>
          <w:rFonts w:ascii="Times New Roman" w:eastAsia="Times New Roman" w:hAnsi="Times New Roman" w:cs="Times New Roman"/>
          <w:b/>
          <w:bCs/>
          <w:color w:val="auto"/>
          <w:kern w:val="36"/>
          <w:sz w:val="72"/>
          <w:szCs w:val="72"/>
          <w:lang w:eastAsia="en-GB"/>
          <w14:ligatures w14:val="none"/>
        </w:rPr>
      </w:pPr>
      <w:r>
        <w:rPr>
          <w:sz w:val="28"/>
          <w:szCs w:val="28"/>
        </w:rPr>
        <w:br w:type="page"/>
      </w:r>
      <w:r w:rsidRPr="008578F0">
        <w:rPr>
          <w:rFonts w:ascii="Times New Roman" w:eastAsia="Times New Roman" w:hAnsi="Times New Roman" w:cs="Times New Roman"/>
          <w:b/>
          <w:bCs/>
          <w:color w:val="auto"/>
          <w:kern w:val="36"/>
          <w:sz w:val="72"/>
          <w:szCs w:val="72"/>
          <w:lang w:eastAsia="en-GB"/>
          <w14:ligatures w14:val="none"/>
        </w:rPr>
        <w:lastRenderedPageBreak/>
        <w:t>Justification of Implementation Plan</w:t>
      </w:r>
    </w:p>
    <w:p w14:paraId="7BE9B36A" w14:textId="77777777" w:rsidR="008578F0" w:rsidRDefault="008578F0" w:rsidP="008578F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8578F0">
        <w:rPr>
          <w:rFonts w:ascii="Times New Roman" w:eastAsia="Times New Roman" w:hAnsi="Times New Roman" w:cs="Times New Roman"/>
          <w:kern w:val="0"/>
          <w:sz w:val="28"/>
          <w:szCs w:val="28"/>
          <w:lang w:eastAsia="en-GB"/>
          <w14:ligatures w14:val="none"/>
        </w:rPr>
        <w:t>The phased approach ensures manageable workload and reduces risk. Initial research informs decision-making, while outsourcing development ensures professional quality. Testing before launch minimises technical issues and protects brand reputation. Assigning responsibilities based on expertise ensures efficiency. The timeline allows sufficient time for development without delaying market entry, balancing speed with quality.</w:t>
      </w:r>
    </w:p>
    <w:p w14:paraId="1E91B784" w14:textId="77777777" w:rsidR="008578F0" w:rsidRPr="008578F0" w:rsidRDefault="008578F0" w:rsidP="008578F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14:paraId="66C52520" w14:textId="4F94DAE0" w:rsidR="008578F0" w:rsidRDefault="008578F0">
      <w:pPr>
        <w:rPr>
          <w:sz w:val="28"/>
          <w:szCs w:val="28"/>
        </w:rPr>
      </w:pPr>
    </w:p>
    <w:p w14:paraId="217316A3" w14:textId="098C62AE" w:rsidR="008578F0" w:rsidRDefault="008578F0" w:rsidP="0044607A">
      <w:pPr>
        <w:tabs>
          <w:tab w:val="left" w:pos="1020"/>
        </w:tabs>
        <w:rPr>
          <w:b/>
          <w:bCs/>
          <w:sz w:val="56"/>
          <w:szCs w:val="56"/>
        </w:rPr>
      </w:pPr>
      <w:r w:rsidRPr="008578F0">
        <w:rPr>
          <w:b/>
          <w:bCs/>
          <w:sz w:val="56"/>
          <w:szCs w:val="56"/>
        </w:rPr>
        <w:t>KPI and SMART Objectives</w:t>
      </w:r>
    </w:p>
    <w:p w14:paraId="0C0B5ABE" w14:textId="77777777" w:rsidR="008578F0" w:rsidRPr="008578F0" w:rsidRDefault="008578F0" w:rsidP="008578F0">
      <w:pPr>
        <w:spacing w:before="100" w:beforeAutospacing="1" w:after="100" w:afterAutospacing="1" w:line="240" w:lineRule="auto"/>
        <w:rPr>
          <w:rFonts w:ascii="Times New Roman" w:eastAsia="Times New Roman" w:hAnsi="Times New Roman" w:cs="Times New Roman"/>
          <w:kern w:val="0"/>
          <w:lang w:eastAsia="en-GB"/>
          <w14:ligatures w14:val="none"/>
        </w:rPr>
      </w:pPr>
      <w:r w:rsidRPr="008578F0">
        <w:rPr>
          <w:rFonts w:ascii="Times New Roman" w:eastAsia="Times New Roman" w:hAnsi="Times New Roman" w:cs="Times New Roman"/>
          <w:b/>
          <w:bCs/>
          <w:kern w:val="0"/>
          <w:lang w:eastAsia="en-GB"/>
          <w14:ligatures w14:val="none"/>
        </w:rPr>
        <w:t>SMART Objectives:</w:t>
      </w:r>
    </w:p>
    <w:p w14:paraId="2AA4DCDA" w14:textId="77777777" w:rsidR="008578F0" w:rsidRPr="008578F0" w:rsidRDefault="008578F0" w:rsidP="008578F0">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578F0">
        <w:rPr>
          <w:rFonts w:ascii="Times New Roman" w:eastAsia="Times New Roman" w:hAnsi="Times New Roman" w:cs="Times New Roman"/>
          <w:b/>
          <w:bCs/>
          <w:kern w:val="0"/>
          <w:lang w:eastAsia="en-GB"/>
          <w14:ligatures w14:val="none"/>
        </w:rPr>
        <w:t>Increase online sales by 25% within 6 months</w:t>
      </w:r>
      <w:r w:rsidRPr="008578F0">
        <w:rPr>
          <w:rFonts w:ascii="Times New Roman" w:eastAsia="Times New Roman" w:hAnsi="Times New Roman" w:cs="Times New Roman"/>
          <w:kern w:val="0"/>
          <w:lang w:eastAsia="en-GB"/>
          <w14:ligatures w14:val="none"/>
        </w:rPr>
        <w:br/>
        <w:t xml:space="preserve">This objective focuses on revenue growth through improved marketing, promotions, and customer experience. </w:t>
      </w:r>
    </w:p>
    <w:p w14:paraId="11B96905" w14:textId="77777777" w:rsidR="008578F0" w:rsidRPr="008578F0" w:rsidRDefault="008578F0" w:rsidP="008578F0">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578F0">
        <w:rPr>
          <w:rFonts w:ascii="Times New Roman" w:eastAsia="Times New Roman" w:hAnsi="Times New Roman" w:cs="Times New Roman"/>
          <w:b/>
          <w:bCs/>
          <w:kern w:val="0"/>
          <w:lang w:eastAsia="en-GB"/>
          <w14:ligatures w14:val="none"/>
        </w:rPr>
        <w:t>Achieve 100 subscription customers within 3 months</w:t>
      </w:r>
      <w:r w:rsidRPr="008578F0">
        <w:rPr>
          <w:rFonts w:ascii="Times New Roman" w:eastAsia="Times New Roman" w:hAnsi="Times New Roman" w:cs="Times New Roman"/>
          <w:kern w:val="0"/>
          <w:lang w:eastAsia="en-GB"/>
          <w14:ligatures w14:val="none"/>
        </w:rPr>
        <w:br/>
        <w:t xml:space="preserve">This aims to build a loyal customer base and generate consistent recurring income. </w:t>
      </w:r>
    </w:p>
    <w:p w14:paraId="10FEA5C8" w14:textId="0D58F13B" w:rsidR="008578F0" w:rsidRPr="008578F0" w:rsidRDefault="008578F0" w:rsidP="008578F0">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578F0">
        <w:rPr>
          <w:rFonts w:ascii="Times New Roman" w:eastAsia="Times New Roman" w:hAnsi="Times New Roman" w:cs="Times New Roman"/>
          <w:b/>
          <w:bCs/>
          <w:kern w:val="0"/>
          <w:lang w:eastAsia="en-GB"/>
          <w14:ligatures w14:val="none"/>
        </w:rPr>
        <w:t>Reduce cart abandonment rate by 15% within 4 months</w:t>
      </w:r>
      <w:r w:rsidRPr="008578F0">
        <w:rPr>
          <w:rFonts w:ascii="Times New Roman" w:eastAsia="Times New Roman" w:hAnsi="Times New Roman" w:cs="Times New Roman"/>
          <w:kern w:val="0"/>
          <w:lang w:eastAsia="en-GB"/>
          <w14:ligatures w14:val="none"/>
        </w:rPr>
        <w:br/>
      </w:r>
      <w:r w:rsidRPr="008578F0">
        <w:rPr>
          <w:rFonts w:ascii="Times New Roman" w:eastAsia="Times New Roman" w:hAnsi="Times New Roman" w:cs="Times New Roman"/>
          <w:kern w:val="0"/>
          <w:lang w:eastAsia="en-GB"/>
          <w14:ligatures w14:val="none"/>
        </w:rPr>
        <w:t>These objective targets</w:t>
      </w:r>
      <w:r w:rsidRPr="008578F0">
        <w:rPr>
          <w:rFonts w:ascii="Times New Roman" w:eastAsia="Times New Roman" w:hAnsi="Times New Roman" w:cs="Times New Roman"/>
          <w:kern w:val="0"/>
          <w:lang w:eastAsia="en-GB"/>
          <w14:ligatures w14:val="none"/>
        </w:rPr>
        <w:t xml:space="preserve"> improving the checkout experience and conversion rate. </w:t>
      </w:r>
    </w:p>
    <w:p w14:paraId="142AAFA4" w14:textId="77777777" w:rsidR="008578F0" w:rsidRPr="008578F0" w:rsidRDefault="008578F0" w:rsidP="008578F0">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578F0">
        <w:rPr>
          <w:rFonts w:ascii="Times New Roman" w:eastAsia="Times New Roman" w:hAnsi="Times New Roman" w:cs="Times New Roman"/>
          <w:b/>
          <w:bCs/>
          <w:kern w:val="0"/>
          <w:lang w:eastAsia="en-GB"/>
          <w14:ligatures w14:val="none"/>
        </w:rPr>
        <w:t>Increase website traffic by 40% within 6 months</w:t>
      </w:r>
      <w:r w:rsidRPr="008578F0">
        <w:rPr>
          <w:rFonts w:ascii="Times New Roman" w:eastAsia="Times New Roman" w:hAnsi="Times New Roman" w:cs="Times New Roman"/>
          <w:kern w:val="0"/>
          <w:lang w:eastAsia="en-GB"/>
          <w14:ligatures w14:val="none"/>
        </w:rPr>
        <w:br/>
        <w:t>This focuses on attracting more potential customers through SEO, social media, and digital advertising.</w:t>
      </w:r>
    </w:p>
    <w:p w14:paraId="07BF71BA" w14:textId="77777777" w:rsidR="008578F0" w:rsidRDefault="008578F0" w:rsidP="0044607A">
      <w:pPr>
        <w:tabs>
          <w:tab w:val="left" w:pos="1020"/>
        </w:tabs>
        <w:rPr>
          <w:b/>
          <w:bCs/>
          <w:sz w:val="56"/>
          <w:szCs w:val="56"/>
        </w:rPr>
      </w:pPr>
    </w:p>
    <w:p w14:paraId="0FA41EE6" w14:textId="77777777" w:rsidR="00FD0777" w:rsidRDefault="00FD0777" w:rsidP="0044607A">
      <w:pPr>
        <w:tabs>
          <w:tab w:val="left" w:pos="1020"/>
        </w:tabs>
        <w:rPr>
          <w:b/>
          <w:bCs/>
          <w:sz w:val="56"/>
          <w:szCs w:val="56"/>
        </w:rPr>
      </w:pPr>
    </w:p>
    <w:p w14:paraId="5109E0C4" w14:textId="77777777" w:rsidR="00FD0777" w:rsidRDefault="00FD0777" w:rsidP="0044607A">
      <w:pPr>
        <w:tabs>
          <w:tab w:val="left" w:pos="1020"/>
        </w:tabs>
        <w:rPr>
          <w:b/>
          <w:bCs/>
          <w:sz w:val="56"/>
          <w:szCs w:val="56"/>
        </w:rPr>
      </w:pPr>
    </w:p>
    <w:p w14:paraId="042957D8" w14:textId="77777777" w:rsidR="00E50D3E" w:rsidRPr="008578F0" w:rsidRDefault="00E50D3E" w:rsidP="0044607A">
      <w:pPr>
        <w:tabs>
          <w:tab w:val="left" w:pos="1020"/>
        </w:tabs>
        <w:rPr>
          <w:b/>
          <w:bCs/>
          <w:sz w:val="56"/>
          <w:szCs w:val="56"/>
        </w:rPr>
      </w:pPr>
    </w:p>
    <w:tbl>
      <w:tblPr>
        <w:tblStyle w:val="TableGrid"/>
        <w:tblW w:w="10041" w:type="dxa"/>
        <w:tblInd w:w="-147" w:type="dxa"/>
        <w:tblLook w:val="04A0" w:firstRow="1" w:lastRow="0" w:firstColumn="1" w:lastColumn="0" w:noHBand="0" w:noVBand="1"/>
      </w:tblPr>
      <w:tblGrid>
        <w:gridCol w:w="1800"/>
        <w:gridCol w:w="1636"/>
        <w:gridCol w:w="1640"/>
        <w:gridCol w:w="1710"/>
        <w:gridCol w:w="1639"/>
        <w:gridCol w:w="1616"/>
      </w:tblGrid>
      <w:tr w:rsidR="008578F0" w14:paraId="1A872221" w14:textId="77777777" w:rsidTr="00E50D3E">
        <w:trPr>
          <w:trHeight w:val="492"/>
        </w:trPr>
        <w:tc>
          <w:tcPr>
            <w:tcW w:w="1807" w:type="dxa"/>
          </w:tcPr>
          <w:p w14:paraId="61C01EC9" w14:textId="38FE77D0" w:rsidR="008578F0" w:rsidRPr="00E50D3E" w:rsidRDefault="00E50D3E" w:rsidP="0044607A">
            <w:pPr>
              <w:tabs>
                <w:tab w:val="left" w:pos="1020"/>
              </w:tabs>
              <w:rPr>
                <w:b/>
                <w:bCs/>
                <w:sz w:val="56"/>
                <w:szCs w:val="56"/>
              </w:rPr>
            </w:pPr>
            <w:r w:rsidRPr="00E50D3E">
              <w:rPr>
                <w:b/>
                <w:bCs/>
              </w:rPr>
              <w:t>Objective</w:t>
            </w:r>
          </w:p>
        </w:tc>
        <w:tc>
          <w:tcPr>
            <w:tcW w:w="1646" w:type="dxa"/>
          </w:tcPr>
          <w:p w14:paraId="2269E41B" w14:textId="7409B09C" w:rsidR="008578F0" w:rsidRPr="00E50D3E" w:rsidRDefault="00E50D3E" w:rsidP="0044607A">
            <w:pPr>
              <w:tabs>
                <w:tab w:val="left" w:pos="1020"/>
              </w:tabs>
              <w:rPr>
                <w:b/>
                <w:bCs/>
                <w:sz w:val="56"/>
                <w:szCs w:val="56"/>
              </w:rPr>
            </w:pPr>
            <w:r w:rsidRPr="00E50D3E">
              <w:rPr>
                <w:b/>
                <w:bCs/>
              </w:rPr>
              <w:t>Specific</w:t>
            </w:r>
          </w:p>
        </w:tc>
        <w:tc>
          <w:tcPr>
            <w:tcW w:w="1647" w:type="dxa"/>
          </w:tcPr>
          <w:p w14:paraId="5360A68A" w14:textId="2FBE8FB0" w:rsidR="008578F0" w:rsidRPr="00E50D3E" w:rsidRDefault="00E50D3E" w:rsidP="0044607A">
            <w:pPr>
              <w:tabs>
                <w:tab w:val="left" w:pos="1020"/>
              </w:tabs>
              <w:rPr>
                <w:b/>
                <w:bCs/>
                <w:sz w:val="56"/>
                <w:szCs w:val="56"/>
              </w:rPr>
            </w:pPr>
            <w:r w:rsidRPr="00E50D3E">
              <w:rPr>
                <w:b/>
                <w:bCs/>
              </w:rPr>
              <w:t>Measurable</w:t>
            </w:r>
          </w:p>
        </w:tc>
        <w:tc>
          <w:tcPr>
            <w:tcW w:w="1647" w:type="dxa"/>
          </w:tcPr>
          <w:p w14:paraId="3DE1E7F4" w14:textId="519ECBE3" w:rsidR="008578F0" w:rsidRPr="00E50D3E" w:rsidRDefault="00E50D3E" w:rsidP="0044607A">
            <w:pPr>
              <w:tabs>
                <w:tab w:val="left" w:pos="1020"/>
              </w:tabs>
              <w:rPr>
                <w:b/>
                <w:bCs/>
                <w:sz w:val="56"/>
                <w:szCs w:val="56"/>
              </w:rPr>
            </w:pPr>
            <w:r w:rsidRPr="00E50D3E">
              <w:rPr>
                <w:b/>
                <w:bCs/>
              </w:rPr>
              <w:t>Achievable</w:t>
            </w:r>
          </w:p>
        </w:tc>
        <w:tc>
          <w:tcPr>
            <w:tcW w:w="1647" w:type="dxa"/>
          </w:tcPr>
          <w:p w14:paraId="1E8C6418" w14:textId="23CB9AEE" w:rsidR="008578F0" w:rsidRPr="00E50D3E" w:rsidRDefault="00E50D3E" w:rsidP="0044607A">
            <w:pPr>
              <w:tabs>
                <w:tab w:val="left" w:pos="1020"/>
              </w:tabs>
              <w:rPr>
                <w:b/>
                <w:bCs/>
                <w:sz w:val="56"/>
                <w:szCs w:val="56"/>
              </w:rPr>
            </w:pPr>
            <w:r w:rsidRPr="00E50D3E">
              <w:rPr>
                <w:b/>
                <w:bCs/>
              </w:rPr>
              <w:t>Relevant</w:t>
            </w:r>
          </w:p>
        </w:tc>
        <w:tc>
          <w:tcPr>
            <w:tcW w:w="1647" w:type="dxa"/>
          </w:tcPr>
          <w:p w14:paraId="0AE8A824" w14:textId="6057FC5E" w:rsidR="008578F0" w:rsidRPr="00E50D3E" w:rsidRDefault="00E50D3E" w:rsidP="0044607A">
            <w:pPr>
              <w:tabs>
                <w:tab w:val="left" w:pos="1020"/>
              </w:tabs>
              <w:rPr>
                <w:b/>
                <w:bCs/>
                <w:sz w:val="56"/>
                <w:szCs w:val="56"/>
              </w:rPr>
            </w:pPr>
            <w:r w:rsidRPr="00E50D3E">
              <w:rPr>
                <w:b/>
                <w:bCs/>
              </w:rPr>
              <w:t>Time-Boun</w:t>
            </w:r>
          </w:p>
        </w:tc>
      </w:tr>
      <w:tr w:rsidR="008578F0" w14:paraId="675ADA70" w14:textId="77777777" w:rsidTr="00E50D3E">
        <w:trPr>
          <w:trHeight w:val="1195"/>
        </w:trPr>
        <w:tc>
          <w:tcPr>
            <w:tcW w:w="1807" w:type="dxa"/>
          </w:tcPr>
          <w:p w14:paraId="4D35168B" w14:textId="24EF082A" w:rsidR="008578F0" w:rsidRDefault="00E50D3E" w:rsidP="00E50D3E">
            <w:pPr>
              <w:tabs>
                <w:tab w:val="left" w:pos="1020"/>
              </w:tabs>
              <w:jc w:val="center"/>
              <w:rPr>
                <w:b/>
                <w:bCs/>
                <w:sz w:val="56"/>
                <w:szCs w:val="56"/>
              </w:rPr>
            </w:pPr>
            <w:r>
              <w:t>Increase online sales by 25%</w:t>
            </w:r>
          </w:p>
        </w:tc>
        <w:tc>
          <w:tcPr>
            <w:tcW w:w="1646" w:type="dxa"/>
          </w:tcPr>
          <w:p w14:paraId="08AEA213" w14:textId="785231AD" w:rsidR="008578F0" w:rsidRDefault="00E50D3E" w:rsidP="00E50D3E">
            <w:pPr>
              <w:tabs>
                <w:tab w:val="left" w:pos="1020"/>
              </w:tabs>
              <w:jc w:val="center"/>
              <w:rPr>
                <w:b/>
                <w:bCs/>
                <w:sz w:val="56"/>
                <w:szCs w:val="56"/>
              </w:rPr>
            </w:pPr>
            <w:r>
              <w:t>Grow total online revenue</w:t>
            </w:r>
          </w:p>
        </w:tc>
        <w:tc>
          <w:tcPr>
            <w:tcW w:w="1647" w:type="dxa"/>
          </w:tcPr>
          <w:p w14:paraId="2E8C62A2" w14:textId="0ADC3603" w:rsidR="008578F0" w:rsidRDefault="00E50D3E" w:rsidP="00E50D3E">
            <w:pPr>
              <w:tabs>
                <w:tab w:val="left" w:pos="1020"/>
              </w:tabs>
              <w:jc w:val="center"/>
              <w:rPr>
                <w:b/>
                <w:bCs/>
                <w:sz w:val="56"/>
                <w:szCs w:val="56"/>
              </w:rPr>
            </w:pPr>
            <w:r>
              <w:t>25% increase in sales</w:t>
            </w:r>
          </w:p>
        </w:tc>
        <w:tc>
          <w:tcPr>
            <w:tcW w:w="1647" w:type="dxa"/>
          </w:tcPr>
          <w:p w14:paraId="5AB0AF60" w14:textId="545EC932" w:rsidR="008578F0" w:rsidRDefault="00E50D3E" w:rsidP="00E50D3E">
            <w:pPr>
              <w:tabs>
                <w:tab w:val="left" w:pos="1020"/>
              </w:tabs>
              <w:jc w:val="center"/>
              <w:rPr>
                <w:b/>
                <w:bCs/>
                <w:sz w:val="56"/>
                <w:szCs w:val="56"/>
              </w:rPr>
            </w:pPr>
            <w:r>
              <w:t>Based on marketing strategy and demand</w:t>
            </w:r>
          </w:p>
        </w:tc>
        <w:tc>
          <w:tcPr>
            <w:tcW w:w="1647" w:type="dxa"/>
          </w:tcPr>
          <w:p w14:paraId="4744DD80" w14:textId="7D9F6AFB" w:rsidR="008578F0" w:rsidRDefault="00E50D3E" w:rsidP="00E50D3E">
            <w:pPr>
              <w:tabs>
                <w:tab w:val="left" w:pos="1020"/>
              </w:tabs>
              <w:jc w:val="center"/>
              <w:rPr>
                <w:b/>
                <w:bCs/>
                <w:sz w:val="56"/>
                <w:szCs w:val="56"/>
              </w:rPr>
            </w:pPr>
            <w:r>
              <w:t>Drives business growth</w:t>
            </w:r>
          </w:p>
        </w:tc>
        <w:tc>
          <w:tcPr>
            <w:tcW w:w="1647" w:type="dxa"/>
          </w:tcPr>
          <w:p w14:paraId="37F2595B" w14:textId="2B125E7A" w:rsidR="008578F0" w:rsidRDefault="00E50D3E" w:rsidP="00E50D3E">
            <w:pPr>
              <w:tabs>
                <w:tab w:val="left" w:pos="1020"/>
              </w:tabs>
              <w:jc w:val="center"/>
              <w:rPr>
                <w:b/>
                <w:bCs/>
                <w:sz w:val="56"/>
                <w:szCs w:val="56"/>
              </w:rPr>
            </w:pPr>
            <w:r>
              <w:t>Within 6 months</w:t>
            </w:r>
          </w:p>
        </w:tc>
      </w:tr>
      <w:tr w:rsidR="008578F0" w14:paraId="11246083" w14:textId="77777777" w:rsidTr="00E50D3E">
        <w:trPr>
          <w:trHeight w:val="1195"/>
        </w:trPr>
        <w:tc>
          <w:tcPr>
            <w:tcW w:w="1807" w:type="dxa"/>
          </w:tcPr>
          <w:p w14:paraId="237AE77C" w14:textId="676D7CD5" w:rsidR="008578F0" w:rsidRDefault="00E50D3E" w:rsidP="00E50D3E">
            <w:pPr>
              <w:tabs>
                <w:tab w:val="left" w:pos="1020"/>
              </w:tabs>
              <w:jc w:val="center"/>
              <w:rPr>
                <w:b/>
                <w:bCs/>
                <w:sz w:val="56"/>
                <w:szCs w:val="56"/>
              </w:rPr>
            </w:pPr>
            <w:r>
              <w:t>Achieve 100 subscription customers</w:t>
            </w:r>
          </w:p>
        </w:tc>
        <w:tc>
          <w:tcPr>
            <w:tcW w:w="1646" w:type="dxa"/>
          </w:tcPr>
          <w:p w14:paraId="3D0F4FFF" w14:textId="49905CB9" w:rsidR="008578F0" w:rsidRDefault="00E50D3E" w:rsidP="00E50D3E">
            <w:pPr>
              <w:tabs>
                <w:tab w:val="left" w:pos="1020"/>
              </w:tabs>
              <w:jc w:val="center"/>
              <w:rPr>
                <w:b/>
                <w:bCs/>
                <w:sz w:val="56"/>
                <w:szCs w:val="56"/>
              </w:rPr>
            </w:pPr>
            <w:r>
              <w:t>Gain new subscribers</w:t>
            </w:r>
          </w:p>
        </w:tc>
        <w:tc>
          <w:tcPr>
            <w:tcW w:w="1647" w:type="dxa"/>
          </w:tcPr>
          <w:p w14:paraId="0F7CBC36" w14:textId="2CE64C5E" w:rsidR="008578F0" w:rsidRDefault="00E50D3E" w:rsidP="00E50D3E">
            <w:pPr>
              <w:tabs>
                <w:tab w:val="left" w:pos="1020"/>
              </w:tabs>
              <w:jc w:val="center"/>
              <w:rPr>
                <w:b/>
                <w:bCs/>
                <w:sz w:val="56"/>
                <w:szCs w:val="56"/>
              </w:rPr>
            </w:pPr>
            <w:r>
              <w:t>100 customers</w:t>
            </w:r>
          </w:p>
        </w:tc>
        <w:tc>
          <w:tcPr>
            <w:tcW w:w="1647" w:type="dxa"/>
          </w:tcPr>
          <w:p w14:paraId="3F4D1D8A" w14:textId="67C1FFDD" w:rsidR="008578F0" w:rsidRDefault="00E50D3E" w:rsidP="00E50D3E">
            <w:pPr>
              <w:tabs>
                <w:tab w:val="left" w:pos="1020"/>
              </w:tabs>
              <w:jc w:val="center"/>
              <w:rPr>
                <w:b/>
                <w:bCs/>
                <w:sz w:val="56"/>
                <w:szCs w:val="56"/>
              </w:rPr>
            </w:pPr>
            <w:r>
              <w:t>Realistic with targeted campaigns</w:t>
            </w:r>
          </w:p>
        </w:tc>
        <w:tc>
          <w:tcPr>
            <w:tcW w:w="1647" w:type="dxa"/>
          </w:tcPr>
          <w:p w14:paraId="0C72FA46" w14:textId="33993D26" w:rsidR="008578F0" w:rsidRDefault="00E50D3E" w:rsidP="00E50D3E">
            <w:pPr>
              <w:tabs>
                <w:tab w:val="left" w:pos="1020"/>
              </w:tabs>
              <w:jc w:val="center"/>
              <w:rPr>
                <w:b/>
                <w:bCs/>
                <w:sz w:val="56"/>
                <w:szCs w:val="56"/>
              </w:rPr>
            </w:pPr>
            <w:r>
              <w:t>Builds recurring revenue</w:t>
            </w:r>
          </w:p>
        </w:tc>
        <w:tc>
          <w:tcPr>
            <w:tcW w:w="1647" w:type="dxa"/>
          </w:tcPr>
          <w:p w14:paraId="31F7F951" w14:textId="06194D95" w:rsidR="008578F0" w:rsidRDefault="00E50D3E" w:rsidP="00E50D3E">
            <w:pPr>
              <w:tabs>
                <w:tab w:val="left" w:pos="1020"/>
              </w:tabs>
              <w:jc w:val="center"/>
              <w:rPr>
                <w:b/>
                <w:bCs/>
                <w:sz w:val="56"/>
                <w:szCs w:val="56"/>
              </w:rPr>
            </w:pPr>
            <w:r>
              <w:t>Within 3 months</w:t>
            </w:r>
          </w:p>
        </w:tc>
      </w:tr>
      <w:tr w:rsidR="008578F0" w14:paraId="663D25DC" w14:textId="77777777" w:rsidTr="00E50D3E">
        <w:trPr>
          <w:trHeight w:val="1160"/>
        </w:trPr>
        <w:tc>
          <w:tcPr>
            <w:tcW w:w="1807" w:type="dxa"/>
          </w:tcPr>
          <w:p w14:paraId="3B972B07" w14:textId="2EF1341C" w:rsidR="008578F0" w:rsidRDefault="00E50D3E" w:rsidP="00E50D3E">
            <w:pPr>
              <w:tabs>
                <w:tab w:val="left" w:pos="1020"/>
              </w:tabs>
              <w:jc w:val="center"/>
              <w:rPr>
                <w:b/>
                <w:bCs/>
                <w:sz w:val="56"/>
                <w:szCs w:val="56"/>
              </w:rPr>
            </w:pPr>
            <w:r>
              <w:t>Reduce cart abandonment by 15%</w:t>
            </w:r>
          </w:p>
        </w:tc>
        <w:tc>
          <w:tcPr>
            <w:tcW w:w="1646" w:type="dxa"/>
          </w:tcPr>
          <w:p w14:paraId="315A702E" w14:textId="1E971821" w:rsidR="008578F0" w:rsidRDefault="00E50D3E" w:rsidP="00E50D3E">
            <w:pPr>
              <w:tabs>
                <w:tab w:val="left" w:pos="1020"/>
              </w:tabs>
              <w:jc w:val="center"/>
              <w:rPr>
                <w:b/>
                <w:bCs/>
                <w:sz w:val="56"/>
                <w:szCs w:val="56"/>
              </w:rPr>
            </w:pPr>
            <w:r>
              <w:t>Improve checkout completion</w:t>
            </w:r>
          </w:p>
        </w:tc>
        <w:tc>
          <w:tcPr>
            <w:tcW w:w="1647" w:type="dxa"/>
          </w:tcPr>
          <w:p w14:paraId="758E56DF" w14:textId="3EFE7005" w:rsidR="008578F0" w:rsidRDefault="00E50D3E" w:rsidP="00E50D3E">
            <w:pPr>
              <w:tabs>
                <w:tab w:val="left" w:pos="1020"/>
              </w:tabs>
              <w:jc w:val="center"/>
              <w:rPr>
                <w:b/>
                <w:bCs/>
                <w:sz w:val="56"/>
                <w:szCs w:val="56"/>
              </w:rPr>
            </w:pPr>
            <w:r>
              <w:t>15% reduction</w:t>
            </w:r>
          </w:p>
        </w:tc>
        <w:tc>
          <w:tcPr>
            <w:tcW w:w="1647" w:type="dxa"/>
          </w:tcPr>
          <w:p w14:paraId="70A791C2" w14:textId="3C5781A5" w:rsidR="008578F0" w:rsidRDefault="00E50D3E" w:rsidP="00E50D3E">
            <w:pPr>
              <w:tabs>
                <w:tab w:val="left" w:pos="1020"/>
              </w:tabs>
              <w:jc w:val="center"/>
              <w:rPr>
                <w:b/>
                <w:bCs/>
                <w:sz w:val="56"/>
                <w:szCs w:val="56"/>
              </w:rPr>
            </w:pPr>
            <w:r>
              <w:t>Through UX improvements and incentives</w:t>
            </w:r>
          </w:p>
        </w:tc>
        <w:tc>
          <w:tcPr>
            <w:tcW w:w="1647" w:type="dxa"/>
          </w:tcPr>
          <w:p w14:paraId="678FBD47" w14:textId="4BB19F01" w:rsidR="008578F0" w:rsidRDefault="00E50D3E" w:rsidP="00E50D3E">
            <w:pPr>
              <w:tabs>
                <w:tab w:val="left" w:pos="1020"/>
              </w:tabs>
              <w:jc w:val="center"/>
              <w:rPr>
                <w:b/>
                <w:bCs/>
                <w:sz w:val="56"/>
                <w:szCs w:val="56"/>
              </w:rPr>
            </w:pPr>
            <w:r>
              <w:t>Increases conversions</w:t>
            </w:r>
          </w:p>
        </w:tc>
        <w:tc>
          <w:tcPr>
            <w:tcW w:w="1647" w:type="dxa"/>
          </w:tcPr>
          <w:p w14:paraId="105D4C19" w14:textId="26A5B4FF" w:rsidR="008578F0" w:rsidRDefault="00E50D3E" w:rsidP="00E50D3E">
            <w:pPr>
              <w:tabs>
                <w:tab w:val="left" w:pos="1020"/>
              </w:tabs>
              <w:jc w:val="center"/>
              <w:rPr>
                <w:b/>
                <w:bCs/>
                <w:sz w:val="56"/>
                <w:szCs w:val="56"/>
              </w:rPr>
            </w:pPr>
            <w:r>
              <w:t>Within 4 months</w:t>
            </w:r>
          </w:p>
        </w:tc>
      </w:tr>
      <w:tr w:rsidR="008578F0" w14:paraId="72FB9339" w14:textId="77777777" w:rsidTr="00E50D3E">
        <w:trPr>
          <w:trHeight w:val="1160"/>
        </w:trPr>
        <w:tc>
          <w:tcPr>
            <w:tcW w:w="1807" w:type="dxa"/>
          </w:tcPr>
          <w:p w14:paraId="52E24D66" w14:textId="3BE5C4A0" w:rsidR="008578F0" w:rsidRDefault="00E50D3E" w:rsidP="00E50D3E">
            <w:pPr>
              <w:tabs>
                <w:tab w:val="left" w:pos="1020"/>
              </w:tabs>
              <w:jc w:val="center"/>
              <w:rPr>
                <w:b/>
                <w:bCs/>
                <w:sz w:val="56"/>
                <w:szCs w:val="56"/>
              </w:rPr>
            </w:pPr>
            <w:r>
              <w:t>Increase website traffic by 40%</w:t>
            </w:r>
          </w:p>
        </w:tc>
        <w:tc>
          <w:tcPr>
            <w:tcW w:w="1646" w:type="dxa"/>
          </w:tcPr>
          <w:p w14:paraId="4EC03226" w14:textId="38EA0AE7" w:rsidR="008578F0" w:rsidRDefault="00E50D3E" w:rsidP="00E50D3E">
            <w:pPr>
              <w:tabs>
                <w:tab w:val="left" w:pos="1020"/>
              </w:tabs>
              <w:jc w:val="center"/>
              <w:rPr>
                <w:b/>
                <w:bCs/>
                <w:sz w:val="56"/>
                <w:szCs w:val="56"/>
              </w:rPr>
            </w:pPr>
            <w:r>
              <w:t>Attract more visitors</w:t>
            </w:r>
          </w:p>
        </w:tc>
        <w:tc>
          <w:tcPr>
            <w:tcW w:w="1647" w:type="dxa"/>
          </w:tcPr>
          <w:p w14:paraId="3E50AB74" w14:textId="5DDA62DE" w:rsidR="008578F0" w:rsidRDefault="00E50D3E" w:rsidP="00E50D3E">
            <w:pPr>
              <w:tabs>
                <w:tab w:val="left" w:pos="1020"/>
              </w:tabs>
              <w:jc w:val="center"/>
              <w:rPr>
                <w:b/>
                <w:bCs/>
                <w:sz w:val="56"/>
                <w:szCs w:val="56"/>
              </w:rPr>
            </w:pPr>
            <w:r>
              <w:t>40% increase in traffic</w:t>
            </w:r>
          </w:p>
        </w:tc>
        <w:tc>
          <w:tcPr>
            <w:tcW w:w="1647" w:type="dxa"/>
          </w:tcPr>
          <w:p w14:paraId="37CE5E34" w14:textId="4E4EDF5E" w:rsidR="008578F0" w:rsidRDefault="00E50D3E" w:rsidP="00E50D3E">
            <w:pPr>
              <w:tabs>
                <w:tab w:val="left" w:pos="1020"/>
              </w:tabs>
              <w:jc w:val="center"/>
              <w:rPr>
                <w:b/>
                <w:bCs/>
                <w:sz w:val="56"/>
                <w:szCs w:val="56"/>
              </w:rPr>
            </w:pPr>
            <w:r>
              <w:t>Via SEO and promotions</w:t>
            </w:r>
          </w:p>
        </w:tc>
        <w:tc>
          <w:tcPr>
            <w:tcW w:w="1647" w:type="dxa"/>
          </w:tcPr>
          <w:p w14:paraId="0300BB4C" w14:textId="10B9101A" w:rsidR="008578F0" w:rsidRDefault="00E50D3E" w:rsidP="00E50D3E">
            <w:pPr>
              <w:tabs>
                <w:tab w:val="left" w:pos="1020"/>
              </w:tabs>
              <w:jc w:val="center"/>
              <w:rPr>
                <w:b/>
                <w:bCs/>
                <w:sz w:val="56"/>
                <w:szCs w:val="56"/>
              </w:rPr>
            </w:pPr>
            <w:r>
              <w:t>Expands customer reach</w:t>
            </w:r>
          </w:p>
        </w:tc>
        <w:tc>
          <w:tcPr>
            <w:tcW w:w="1647" w:type="dxa"/>
          </w:tcPr>
          <w:p w14:paraId="4E1E143F" w14:textId="1DD256AA" w:rsidR="008578F0" w:rsidRDefault="00E50D3E" w:rsidP="00E50D3E">
            <w:pPr>
              <w:tabs>
                <w:tab w:val="left" w:pos="1020"/>
              </w:tabs>
              <w:jc w:val="center"/>
              <w:rPr>
                <w:b/>
                <w:bCs/>
                <w:sz w:val="56"/>
                <w:szCs w:val="56"/>
              </w:rPr>
            </w:pPr>
            <w:r>
              <w:t>Within 6 months</w:t>
            </w:r>
          </w:p>
        </w:tc>
      </w:tr>
    </w:tbl>
    <w:p w14:paraId="444AD070" w14:textId="2E4D4C68" w:rsidR="00E50D3E" w:rsidRDefault="00E50D3E" w:rsidP="0044607A">
      <w:pPr>
        <w:tabs>
          <w:tab w:val="left" w:pos="1020"/>
        </w:tabs>
        <w:rPr>
          <w:b/>
          <w:bCs/>
          <w:sz w:val="56"/>
          <w:szCs w:val="56"/>
        </w:rPr>
      </w:pPr>
    </w:p>
    <w:p w14:paraId="094B8DBD" w14:textId="77777777" w:rsidR="00FB4DE8" w:rsidRPr="00FB4DE8" w:rsidRDefault="00FB4DE8" w:rsidP="00FB4DE8">
      <w:pPr>
        <w:pStyle w:val="Heading1"/>
        <w:rPr>
          <w:color w:val="000000" w:themeColor="text1"/>
          <w:sz w:val="72"/>
          <w:szCs w:val="72"/>
        </w:rPr>
      </w:pPr>
      <w:r w:rsidRPr="00FB4DE8">
        <w:rPr>
          <w:rStyle w:val="Strong"/>
          <w:b w:val="0"/>
          <w:bCs w:val="0"/>
          <w:color w:val="000000" w:themeColor="text1"/>
          <w:sz w:val="72"/>
          <w:szCs w:val="72"/>
        </w:rPr>
        <w:t>Use of Metrics</w:t>
      </w:r>
    </w:p>
    <w:p w14:paraId="32893FCD" w14:textId="77777777" w:rsidR="00FB4DE8" w:rsidRPr="00FB4DE8" w:rsidRDefault="00FB4DE8" w:rsidP="00FB4DE8">
      <w:pPr>
        <w:pStyle w:val="NormalWeb"/>
        <w:rPr>
          <w:sz w:val="28"/>
          <w:szCs w:val="28"/>
        </w:rPr>
      </w:pPr>
      <w:r w:rsidRPr="00FB4DE8">
        <w:rPr>
          <w:sz w:val="28"/>
          <w:szCs w:val="28"/>
        </w:rPr>
        <w:t>These metrics will enable Green Haven to track the effectiveness of the new e-commerce platform. Sales revenue and subscription numbers indicate financial performance, while website traffic and cart abandonment provide insight into user behaviour. Regular monitoring allows the business to identify issues, optimise strategies, and make data-driven decisions. This ensures continuous improvement and maximises return on investment.</w:t>
      </w:r>
    </w:p>
    <w:p w14:paraId="6678F477" w14:textId="77777777" w:rsidR="00E50D3E" w:rsidRDefault="00E50D3E">
      <w:pPr>
        <w:rPr>
          <w:b/>
          <w:bCs/>
          <w:sz w:val="56"/>
          <w:szCs w:val="56"/>
        </w:rPr>
      </w:pPr>
      <w:r>
        <w:rPr>
          <w:b/>
          <w:bCs/>
          <w:sz w:val="56"/>
          <w:szCs w:val="56"/>
        </w:rPr>
        <w:br w:type="page"/>
      </w:r>
    </w:p>
    <w:p w14:paraId="032D059C" w14:textId="642F6BB0" w:rsidR="00FB4DE8" w:rsidRPr="00FB4DE8" w:rsidRDefault="00FB4DE8" w:rsidP="00FB4DE8">
      <w:pPr>
        <w:pStyle w:val="Heading1"/>
        <w:rPr>
          <w:color w:val="000000" w:themeColor="text1"/>
          <w:sz w:val="72"/>
          <w:szCs w:val="72"/>
        </w:rPr>
      </w:pPr>
      <w:r w:rsidRPr="00FB4DE8">
        <w:rPr>
          <w:rStyle w:val="Strong"/>
          <w:b w:val="0"/>
          <w:bCs w:val="0"/>
          <w:color w:val="000000" w:themeColor="text1"/>
          <w:sz w:val="72"/>
          <w:szCs w:val="72"/>
        </w:rPr>
        <w:lastRenderedPageBreak/>
        <w:t>Key Findings (Summary)</w:t>
      </w:r>
    </w:p>
    <w:p w14:paraId="713CDF3A" w14:textId="77777777" w:rsidR="00FB4DE8" w:rsidRPr="00FB4DE8" w:rsidRDefault="00FB4DE8" w:rsidP="00FB4DE8">
      <w:pPr>
        <w:pStyle w:val="NormalWeb"/>
        <w:numPr>
          <w:ilvl w:val="0"/>
          <w:numId w:val="5"/>
        </w:numPr>
        <w:rPr>
          <w:sz w:val="28"/>
          <w:szCs w:val="28"/>
        </w:rPr>
      </w:pPr>
      <w:r w:rsidRPr="00FB4DE8">
        <w:rPr>
          <w:sz w:val="28"/>
          <w:szCs w:val="28"/>
        </w:rPr>
        <w:t>Green Haven faces declining in-store sales due to changing consumer behaviour and competition</w:t>
      </w:r>
    </w:p>
    <w:p w14:paraId="474C9EB2" w14:textId="77777777" w:rsidR="00FB4DE8" w:rsidRPr="00FB4DE8" w:rsidRDefault="00FB4DE8" w:rsidP="00FB4DE8">
      <w:pPr>
        <w:pStyle w:val="NormalWeb"/>
        <w:numPr>
          <w:ilvl w:val="0"/>
          <w:numId w:val="5"/>
        </w:numPr>
        <w:rPr>
          <w:sz w:val="28"/>
          <w:szCs w:val="28"/>
        </w:rPr>
      </w:pPr>
      <w:r w:rsidRPr="00FB4DE8">
        <w:rPr>
          <w:sz w:val="28"/>
          <w:szCs w:val="28"/>
        </w:rPr>
        <w:t>Limited digital presence is a major weakness</w:t>
      </w:r>
    </w:p>
    <w:p w14:paraId="6170EF59" w14:textId="77777777" w:rsidR="00FB4DE8" w:rsidRPr="00FB4DE8" w:rsidRDefault="00FB4DE8" w:rsidP="00FB4DE8">
      <w:pPr>
        <w:pStyle w:val="NormalWeb"/>
        <w:numPr>
          <w:ilvl w:val="0"/>
          <w:numId w:val="5"/>
        </w:numPr>
        <w:rPr>
          <w:sz w:val="28"/>
          <w:szCs w:val="28"/>
        </w:rPr>
      </w:pPr>
      <w:r w:rsidRPr="00FB4DE8">
        <w:rPr>
          <w:sz w:val="28"/>
          <w:szCs w:val="28"/>
        </w:rPr>
        <w:t>Two solutions were identified: e-commerce development and digital marketing</w:t>
      </w:r>
    </w:p>
    <w:p w14:paraId="449B1D9F" w14:textId="77777777" w:rsidR="00FB4DE8" w:rsidRPr="00FB4DE8" w:rsidRDefault="00FB4DE8" w:rsidP="00FB4DE8">
      <w:pPr>
        <w:pStyle w:val="NormalWeb"/>
        <w:numPr>
          <w:ilvl w:val="0"/>
          <w:numId w:val="5"/>
        </w:numPr>
        <w:rPr>
          <w:sz w:val="28"/>
          <w:szCs w:val="28"/>
        </w:rPr>
      </w:pPr>
      <w:r w:rsidRPr="00FB4DE8">
        <w:rPr>
          <w:sz w:val="28"/>
          <w:szCs w:val="28"/>
        </w:rPr>
        <w:t>E-commerce was selected as the most impactful and sustainable solution</w:t>
      </w:r>
    </w:p>
    <w:p w14:paraId="0DCC3302" w14:textId="77777777" w:rsidR="00FB4DE8" w:rsidRPr="00FB4DE8" w:rsidRDefault="00FB4DE8" w:rsidP="00FB4DE8">
      <w:pPr>
        <w:pStyle w:val="NormalWeb"/>
        <w:numPr>
          <w:ilvl w:val="0"/>
          <w:numId w:val="5"/>
        </w:numPr>
        <w:rPr>
          <w:sz w:val="28"/>
          <w:szCs w:val="28"/>
        </w:rPr>
      </w:pPr>
      <w:r w:rsidRPr="00FB4DE8">
        <w:rPr>
          <w:sz w:val="28"/>
          <w:szCs w:val="28"/>
        </w:rPr>
        <w:t>Risks are present but manageable with proper planning</w:t>
      </w:r>
    </w:p>
    <w:p w14:paraId="6DCD89D3" w14:textId="77777777" w:rsidR="00FB4DE8" w:rsidRPr="00FB4DE8" w:rsidRDefault="00FB4DE8" w:rsidP="00FB4DE8">
      <w:pPr>
        <w:pStyle w:val="NormalWeb"/>
        <w:numPr>
          <w:ilvl w:val="0"/>
          <w:numId w:val="5"/>
        </w:numPr>
        <w:rPr>
          <w:sz w:val="28"/>
          <w:szCs w:val="28"/>
        </w:rPr>
      </w:pPr>
      <w:r w:rsidRPr="00FB4DE8">
        <w:rPr>
          <w:sz w:val="28"/>
          <w:szCs w:val="28"/>
        </w:rPr>
        <w:t>A structured implementation plan ensures smooth execution</w:t>
      </w:r>
    </w:p>
    <w:p w14:paraId="012D430A" w14:textId="77777777" w:rsidR="00FB4DE8" w:rsidRPr="00FB4DE8" w:rsidRDefault="00FB4DE8" w:rsidP="00FB4DE8">
      <w:pPr>
        <w:pStyle w:val="NormalWeb"/>
        <w:numPr>
          <w:ilvl w:val="0"/>
          <w:numId w:val="5"/>
        </w:numPr>
        <w:rPr>
          <w:sz w:val="28"/>
          <w:szCs w:val="28"/>
        </w:rPr>
      </w:pPr>
      <w:r w:rsidRPr="00FB4DE8">
        <w:rPr>
          <w:sz w:val="28"/>
          <w:szCs w:val="28"/>
        </w:rPr>
        <w:t>KPIs and SMART objectives provide measurable success indicators</w:t>
      </w:r>
    </w:p>
    <w:p w14:paraId="407192F3" w14:textId="77777777" w:rsidR="00FB4DE8" w:rsidRPr="00FB4DE8" w:rsidRDefault="00FB4DE8" w:rsidP="00FB4DE8">
      <w:pPr>
        <w:pStyle w:val="NormalWeb"/>
        <w:numPr>
          <w:ilvl w:val="0"/>
          <w:numId w:val="5"/>
        </w:numPr>
        <w:rPr>
          <w:sz w:val="28"/>
          <w:szCs w:val="28"/>
        </w:rPr>
      </w:pPr>
      <w:r w:rsidRPr="00FB4DE8">
        <w:rPr>
          <w:sz w:val="28"/>
          <w:szCs w:val="28"/>
        </w:rPr>
        <w:t>Long-term success depends on adaptability and digital transformation</w:t>
      </w:r>
    </w:p>
    <w:p w14:paraId="4B419711" w14:textId="747A8771" w:rsidR="00FB4DE8" w:rsidRDefault="00FB4DE8" w:rsidP="0044607A">
      <w:pPr>
        <w:tabs>
          <w:tab w:val="left" w:pos="1020"/>
        </w:tabs>
        <w:rPr>
          <w:b/>
          <w:bCs/>
          <w:sz w:val="28"/>
          <w:szCs w:val="28"/>
        </w:rPr>
      </w:pPr>
    </w:p>
    <w:p w14:paraId="1BAAF709" w14:textId="77777777" w:rsidR="00FB4DE8" w:rsidRDefault="00FB4DE8">
      <w:pPr>
        <w:rPr>
          <w:b/>
          <w:bCs/>
          <w:sz w:val="28"/>
          <w:szCs w:val="28"/>
        </w:rPr>
      </w:pPr>
      <w:r>
        <w:rPr>
          <w:b/>
          <w:bCs/>
          <w:sz w:val="28"/>
          <w:szCs w:val="28"/>
        </w:rPr>
        <w:br w:type="page"/>
      </w:r>
    </w:p>
    <w:p w14:paraId="34752433" w14:textId="47B142F0" w:rsidR="00F703DE" w:rsidRPr="00F703DE" w:rsidRDefault="00FB4DE8" w:rsidP="0044607A">
      <w:pPr>
        <w:tabs>
          <w:tab w:val="left" w:pos="1020"/>
        </w:tabs>
        <w:rPr>
          <w:rFonts w:ascii="Arial" w:hAnsi="Arial" w:cs="Arial"/>
          <w:color w:val="222222"/>
          <w:sz w:val="72"/>
          <w:szCs w:val="72"/>
          <w:shd w:val="clear" w:color="auto" w:fill="FFFFFF"/>
        </w:rPr>
      </w:pPr>
      <w:r w:rsidRPr="00FB4DE8">
        <w:rPr>
          <w:b/>
          <w:bCs/>
          <w:sz w:val="72"/>
          <w:szCs w:val="72"/>
        </w:rPr>
        <w:lastRenderedPageBreak/>
        <w:t xml:space="preserve"> </w:t>
      </w:r>
      <w:r w:rsidRPr="00F703DE">
        <w:rPr>
          <w:sz w:val="72"/>
          <w:szCs w:val="72"/>
        </w:rPr>
        <w:t>Reference Lis</w:t>
      </w:r>
      <w:r w:rsidR="00F703DE" w:rsidRPr="00F703DE">
        <w:rPr>
          <w:rFonts w:ascii="Arial" w:hAnsi="Arial" w:cs="Arial"/>
          <w:color w:val="222222"/>
          <w:sz w:val="72"/>
          <w:szCs w:val="72"/>
          <w:shd w:val="clear" w:color="auto" w:fill="FFFFFF"/>
        </w:rPr>
        <w:t>t</w:t>
      </w:r>
    </w:p>
    <w:p w14:paraId="2BE111F4" w14:textId="3A228483" w:rsidR="0044607A" w:rsidRDefault="00F703DE" w:rsidP="0044607A">
      <w:pPr>
        <w:tabs>
          <w:tab w:val="left" w:pos="1020"/>
        </w:tabs>
        <w:rPr>
          <w:rFonts w:ascii="Arial" w:hAnsi="Arial" w:cs="Arial"/>
          <w:color w:val="222222"/>
          <w:sz w:val="28"/>
          <w:szCs w:val="28"/>
          <w:shd w:val="clear" w:color="auto" w:fill="FFFFFF"/>
        </w:rPr>
      </w:pPr>
      <w:r w:rsidRPr="00F703DE">
        <w:rPr>
          <w:rFonts w:ascii="Arial" w:hAnsi="Arial" w:cs="Arial"/>
          <w:color w:val="222222"/>
          <w:sz w:val="28"/>
          <w:szCs w:val="28"/>
          <w:shd w:val="clear" w:color="auto" w:fill="FFFFFF"/>
        </w:rPr>
        <w:t>Housley, E., 2020.</w:t>
      </w:r>
      <w:r w:rsidRPr="00F703DE">
        <w:rPr>
          <w:rStyle w:val="apple-converted-space"/>
          <w:rFonts w:ascii="Arial" w:hAnsi="Arial" w:cs="Arial"/>
          <w:color w:val="222222"/>
          <w:sz w:val="28"/>
          <w:szCs w:val="28"/>
          <w:shd w:val="clear" w:color="auto" w:fill="FFFFFF"/>
        </w:rPr>
        <w:t> </w:t>
      </w:r>
      <w:r w:rsidRPr="00F703DE">
        <w:rPr>
          <w:rFonts w:ascii="Arial" w:hAnsi="Arial" w:cs="Arial"/>
          <w:i/>
          <w:iCs/>
          <w:color w:val="222222"/>
          <w:sz w:val="28"/>
          <w:szCs w:val="28"/>
        </w:rPr>
        <w:t>A bouquet of benefits: Floriculture and ecosystem gifts in an urban industrial zone</w:t>
      </w:r>
      <w:r w:rsidRPr="00F703DE">
        <w:rPr>
          <w:rFonts w:ascii="Arial" w:hAnsi="Arial" w:cs="Arial"/>
          <w:color w:val="222222"/>
          <w:sz w:val="28"/>
          <w:szCs w:val="28"/>
          <w:shd w:val="clear" w:color="auto" w:fill="FFFFFF"/>
        </w:rPr>
        <w:t>. University of Washington.</w:t>
      </w:r>
    </w:p>
    <w:p w14:paraId="6157CE63" w14:textId="77777777" w:rsidR="00F703DE" w:rsidRPr="00F703DE" w:rsidRDefault="00F703DE" w:rsidP="0044607A">
      <w:pPr>
        <w:tabs>
          <w:tab w:val="left" w:pos="1020"/>
        </w:tabs>
        <w:rPr>
          <w:rFonts w:ascii="Times New Roman" w:hAnsi="Times New Roman" w:cs="Times New Roman"/>
          <w:color w:val="222222"/>
          <w:sz w:val="28"/>
          <w:szCs w:val="28"/>
          <w:shd w:val="clear" w:color="auto" w:fill="FFFFFF"/>
        </w:rPr>
      </w:pPr>
    </w:p>
    <w:p w14:paraId="085406CC" w14:textId="3CE42366" w:rsidR="00F703DE" w:rsidRDefault="00F703DE" w:rsidP="0044607A">
      <w:pPr>
        <w:tabs>
          <w:tab w:val="left" w:pos="1020"/>
        </w:tabs>
        <w:rPr>
          <w:rFonts w:ascii="Times New Roman" w:hAnsi="Times New Roman" w:cs="Times New Roman"/>
          <w:color w:val="222222"/>
          <w:sz w:val="28"/>
          <w:szCs w:val="28"/>
          <w:shd w:val="clear" w:color="auto" w:fill="FFFFFF"/>
        </w:rPr>
      </w:pPr>
      <w:proofErr w:type="spellStart"/>
      <w:r w:rsidRPr="00F703DE">
        <w:rPr>
          <w:rFonts w:ascii="Times New Roman" w:hAnsi="Times New Roman" w:cs="Times New Roman"/>
          <w:color w:val="222222"/>
          <w:sz w:val="28"/>
          <w:szCs w:val="28"/>
          <w:shd w:val="clear" w:color="auto" w:fill="FFFFFF"/>
        </w:rPr>
        <w:t>Veder</w:t>
      </w:r>
      <w:proofErr w:type="spellEnd"/>
      <w:r w:rsidRPr="00F703DE">
        <w:rPr>
          <w:rFonts w:ascii="Times New Roman" w:hAnsi="Times New Roman" w:cs="Times New Roman"/>
          <w:color w:val="222222"/>
          <w:sz w:val="28"/>
          <w:szCs w:val="28"/>
          <w:shd w:val="clear" w:color="auto" w:fill="FFFFFF"/>
        </w:rPr>
        <w:t>, R., 2009. Flowers in the slums: weavers' floristry in the age of Spitalfields' decline.</w:t>
      </w:r>
      <w:r w:rsidRPr="00F703DE">
        <w:rPr>
          <w:rStyle w:val="apple-converted-space"/>
          <w:rFonts w:ascii="Times New Roman" w:hAnsi="Times New Roman" w:cs="Times New Roman"/>
          <w:color w:val="222222"/>
          <w:sz w:val="28"/>
          <w:szCs w:val="28"/>
          <w:shd w:val="clear" w:color="auto" w:fill="FFFFFF"/>
        </w:rPr>
        <w:t> </w:t>
      </w:r>
      <w:r w:rsidRPr="00F703DE">
        <w:rPr>
          <w:rFonts w:ascii="Times New Roman" w:hAnsi="Times New Roman" w:cs="Times New Roman"/>
          <w:i/>
          <w:iCs/>
          <w:color w:val="222222"/>
          <w:sz w:val="28"/>
          <w:szCs w:val="28"/>
        </w:rPr>
        <w:t>Journal of Victorian Culture</w:t>
      </w:r>
      <w:r w:rsidRPr="00F703DE">
        <w:rPr>
          <w:rFonts w:ascii="Times New Roman" w:hAnsi="Times New Roman" w:cs="Times New Roman"/>
          <w:color w:val="222222"/>
          <w:sz w:val="28"/>
          <w:szCs w:val="28"/>
          <w:shd w:val="clear" w:color="auto" w:fill="FFFFFF"/>
        </w:rPr>
        <w:t>,</w:t>
      </w:r>
      <w:r w:rsidRPr="00F703DE">
        <w:rPr>
          <w:rStyle w:val="apple-converted-space"/>
          <w:rFonts w:ascii="Times New Roman" w:hAnsi="Times New Roman" w:cs="Times New Roman"/>
          <w:color w:val="222222"/>
          <w:sz w:val="28"/>
          <w:szCs w:val="28"/>
          <w:shd w:val="clear" w:color="auto" w:fill="FFFFFF"/>
        </w:rPr>
        <w:t> </w:t>
      </w:r>
      <w:r w:rsidRPr="00F703DE">
        <w:rPr>
          <w:rFonts w:ascii="Times New Roman" w:hAnsi="Times New Roman" w:cs="Times New Roman"/>
          <w:i/>
          <w:iCs/>
          <w:color w:val="222222"/>
          <w:sz w:val="28"/>
          <w:szCs w:val="28"/>
        </w:rPr>
        <w:t>14</w:t>
      </w:r>
      <w:r w:rsidRPr="00F703DE">
        <w:rPr>
          <w:rFonts w:ascii="Times New Roman" w:hAnsi="Times New Roman" w:cs="Times New Roman"/>
          <w:color w:val="222222"/>
          <w:sz w:val="28"/>
          <w:szCs w:val="28"/>
          <w:shd w:val="clear" w:color="auto" w:fill="FFFFFF"/>
        </w:rPr>
        <w:t>(2), pp.261-281.</w:t>
      </w:r>
    </w:p>
    <w:p w14:paraId="5357EE3F" w14:textId="77777777" w:rsidR="001272EA" w:rsidRDefault="001272EA" w:rsidP="0044607A">
      <w:pPr>
        <w:tabs>
          <w:tab w:val="left" w:pos="1020"/>
        </w:tabs>
        <w:rPr>
          <w:rFonts w:ascii="Times New Roman" w:hAnsi="Times New Roman" w:cs="Times New Roman"/>
          <w:color w:val="222222"/>
          <w:sz w:val="28"/>
          <w:szCs w:val="28"/>
          <w:shd w:val="clear" w:color="auto" w:fill="FFFFFF"/>
        </w:rPr>
      </w:pPr>
    </w:p>
    <w:p w14:paraId="307B9488" w14:textId="77777777" w:rsidR="001272EA" w:rsidRDefault="001272EA" w:rsidP="0044607A">
      <w:pPr>
        <w:tabs>
          <w:tab w:val="left" w:pos="1020"/>
        </w:tabs>
        <w:rPr>
          <w:rFonts w:ascii="Times New Roman" w:hAnsi="Times New Roman" w:cs="Times New Roman"/>
          <w:color w:val="222222"/>
          <w:sz w:val="28"/>
          <w:szCs w:val="28"/>
          <w:shd w:val="clear" w:color="auto" w:fill="FFFFFF"/>
        </w:rPr>
      </w:pPr>
    </w:p>
    <w:p w14:paraId="1F04DC40" w14:textId="77777777" w:rsidR="001272EA" w:rsidRDefault="001272EA" w:rsidP="0044607A">
      <w:pPr>
        <w:tabs>
          <w:tab w:val="left" w:pos="1020"/>
        </w:tabs>
        <w:rPr>
          <w:rFonts w:ascii="Times New Roman" w:hAnsi="Times New Roman" w:cs="Times New Roman"/>
          <w:color w:val="222222"/>
          <w:sz w:val="28"/>
          <w:szCs w:val="28"/>
          <w:shd w:val="clear" w:color="auto" w:fill="FFFFFF"/>
        </w:rPr>
      </w:pPr>
    </w:p>
    <w:p w14:paraId="57EFFE6E" w14:textId="08953086" w:rsidR="001272EA" w:rsidRDefault="001272EA" w:rsidP="0044607A">
      <w:pPr>
        <w:tabs>
          <w:tab w:val="left" w:pos="1020"/>
        </w:tabs>
        <w:rPr>
          <w:rFonts w:ascii="Times New Roman" w:hAnsi="Times New Roman" w:cs="Times New Roman"/>
          <w:b/>
          <w:bCs/>
          <w:sz w:val="28"/>
          <w:szCs w:val="28"/>
        </w:rPr>
      </w:pPr>
    </w:p>
    <w:p w14:paraId="5E733109" w14:textId="77777777" w:rsidR="001272EA" w:rsidRDefault="001272EA">
      <w:pPr>
        <w:rPr>
          <w:rFonts w:ascii="Times New Roman" w:hAnsi="Times New Roman" w:cs="Times New Roman"/>
          <w:b/>
          <w:bCs/>
          <w:sz w:val="28"/>
          <w:szCs w:val="28"/>
        </w:rPr>
      </w:pPr>
      <w:r>
        <w:rPr>
          <w:rFonts w:ascii="Times New Roman" w:hAnsi="Times New Roman" w:cs="Times New Roman"/>
          <w:b/>
          <w:bCs/>
          <w:sz w:val="28"/>
          <w:szCs w:val="28"/>
        </w:rPr>
        <w:br w:type="page"/>
      </w:r>
    </w:p>
    <w:p w14:paraId="0B885799" w14:textId="0D87628B" w:rsidR="001272EA" w:rsidRPr="00F84519" w:rsidRDefault="001272EA" w:rsidP="00F84519">
      <w:pPr>
        <w:pStyle w:val="NormalWeb"/>
        <w:rPr>
          <w:sz w:val="28"/>
          <w:szCs w:val="28"/>
        </w:rPr>
      </w:pPr>
    </w:p>
    <w:sectPr w:rsidR="001272EA" w:rsidRPr="00F84519" w:rsidSect="00D40203">
      <w:footerReference w:type="even" r:id="rId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E86CD" w14:textId="77777777" w:rsidR="00C9579C" w:rsidRDefault="00C9579C" w:rsidP="00FB4DE8">
      <w:pPr>
        <w:spacing w:after="0" w:line="240" w:lineRule="auto"/>
      </w:pPr>
      <w:r>
        <w:separator/>
      </w:r>
    </w:p>
  </w:endnote>
  <w:endnote w:type="continuationSeparator" w:id="0">
    <w:p w14:paraId="668BA0D7" w14:textId="77777777" w:rsidR="00C9579C" w:rsidRDefault="00C9579C" w:rsidP="00FB4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3079653"/>
      <w:docPartObj>
        <w:docPartGallery w:val="Page Numbers (Bottom of Page)"/>
        <w:docPartUnique/>
      </w:docPartObj>
    </w:sdtPr>
    <w:sdtContent>
      <w:p w14:paraId="2AA1AE35" w14:textId="2ED1B6C8" w:rsidR="00D40203" w:rsidRDefault="00D40203" w:rsidP="007F51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BEFAA1" w14:textId="77777777" w:rsidR="00D40203" w:rsidRDefault="00D40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2274918"/>
      <w:docPartObj>
        <w:docPartGallery w:val="Page Numbers (Bottom of Page)"/>
        <w:docPartUnique/>
      </w:docPartObj>
    </w:sdtPr>
    <w:sdtContent>
      <w:p w14:paraId="07727972" w14:textId="2F72853B" w:rsidR="00D40203" w:rsidRDefault="00D40203" w:rsidP="007F51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D0517E5" w14:textId="77777777" w:rsidR="00D40203" w:rsidRDefault="00D40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9C19C" w14:textId="77777777" w:rsidR="00C9579C" w:rsidRDefault="00C9579C" w:rsidP="00FB4DE8">
      <w:pPr>
        <w:spacing w:after="0" w:line="240" w:lineRule="auto"/>
      </w:pPr>
      <w:r>
        <w:separator/>
      </w:r>
    </w:p>
  </w:footnote>
  <w:footnote w:type="continuationSeparator" w:id="0">
    <w:p w14:paraId="63E4E6F2" w14:textId="77777777" w:rsidR="00C9579C" w:rsidRDefault="00C9579C" w:rsidP="00FB4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76595"/>
    <w:multiLevelType w:val="multilevel"/>
    <w:tmpl w:val="BF50F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007F0B"/>
    <w:multiLevelType w:val="multilevel"/>
    <w:tmpl w:val="439A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C12941"/>
    <w:multiLevelType w:val="multilevel"/>
    <w:tmpl w:val="9432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600296"/>
    <w:multiLevelType w:val="multilevel"/>
    <w:tmpl w:val="CF8A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A835C4"/>
    <w:multiLevelType w:val="multilevel"/>
    <w:tmpl w:val="A11C2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1722501">
    <w:abstractNumId w:val="4"/>
  </w:num>
  <w:num w:numId="2" w16cid:durableId="358436175">
    <w:abstractNumId w:val="2"/>
  </w:num>
  <w:num w:numId="3" w16cid:durableId="1479689721">
    <w:abstractNumId w:val="0"/>
  </w:num>
  <w:num w:numId="4" w16cid:durableId="1684092667">
    <w:abstractNumId w:val="1"/>
  </w:num>
  <w:num w:numId="5" w16cid:durableId="3341876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B39"/>
    <w:rsid w:val="000E7D9A"/>
    <w:rsid w:val="001272EA"/>
    <w:rsid w:val="002A6356"/>
    <w:rsid w:val="00330846"/>
    <w:rsid w:val="0035134C"/>
    <w:rsid w:val="0044607A"/>
    <w:rsid w:val="00493EF4"/>
    <w:rsid w:val="004E0D52"/>
    <w:rsid w:val="0052247F"/>
    <w:rsid w:val="00786C04"/>
    <w:rsid w:val="008578F0"/>
    <w:rsid w:val="00952442"/>
    <w:rsid w:val="00952B39"/>
    <w:rsid w:val="00A833F3"/>
    <w:rsid w:val="00AD1852"/>
    <w:rsid w:val="00AF5A4B"/>
    <w:rsid w:val="00B253AD"/>
    <w:rsid w:val="00C12FC9"/>
    <w:rsid w:val="00C9579C"/>
    <w:rsid w:val="00D40203"/>
    <w:rsid w:val="00DB4095"/>
    <w:rsid w:val="00E50D3E"/>
    <w:rsid w:val="00EA4537"/>
    <w:rsid w:val="00EF643D"/>
    <w:rsid w:val="00F703DE"/>
    <w:rsid w:val="00F84519"/>
    <w:rsid w:val="00FB4DE8"/>
    <w:rsid w:val="00FD0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040B0"/>
  <w15:chartTrackingRefBased/>
  <w15:docId w15:val="{5C819ABE-6EC5-BF40-985F-A3F7E947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2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2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2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2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B39"/>
    <w:rPr>
      <w:rFonts w:eastAsiaTheme="majorEastAsia" w:cstheme="majorBidi"/>
      <w:color w:val="272727" w:themeColor="text1" w:themeTint="D8"/>
    </w:rPr>
  </w:style>
  <w:style w:type="paragraph" w:styleId="Title">
    <w:name w:val="Title"/>
    <w:basedOn w:val="Normal"/>
    <w:next w:val="Normal"/>
    <w:link w:val="TitleChar"/>
    <w:uiPriority w:val="10"/>
    <w:qFormat/>
    <w:rsid w:val="00952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B39"/>
    <w:pPr>
      <w:spacing w:before="160"/>
      <w:jc w:val="center"/>
    </w:pPr>
    <w:rPr>
      <w:i/>
      <w:iCs/>
      <w:color w:val="404040" w:themeColor="text1" w:themeTint="BF"/>
    </w:rPr>
  </w:style>
  <w:style w:type="character" w:customStyle="1" w:styleId="QuoteChar">
    <w:name w:val="Quote Char"/>
    <w:basedOn w:val="DefaultParagraphFont"/>
    <w:link w:val="Quote"/>
    <w:uiPriority w:val="29"/>
    <w:rsid w:val="00952B39"/>
    <w:rPr>
      <w:i/>
      <w:iCs/>
      <w:color w:val="404040" w:themeColor="text1" w:themeTint="BF"/>
    </w:rPr>
  </w:style>
  <w:style w:type="paragraph" w:styleId="ListParagraph">
    <w:name w:val="List Paragraph"/>
    <w:basedOn w:val="Normal"/>
    <w:uiPriority w:val="34"/>
    <w:qFormat/>
    <w:rsid w:val="00952B39"/>
    <w:pPr>
      <w:ind w:left="720"/>
      <w:contextualSpacing/>
    </w:pPr>
  </w:style>
  <w:style w:type="character" w:styleId="IntenseEmphasis">
    <w:name w:val="Intense Emphasis"/>
    <w:basedOn w:val="DefaultParagraphFont"/>
    <w:uiPriority w:val="21"/>
    <w:qFormat/>
    <w:rsid w:val="00952B39"/>
    <w:rPr>
      <w:i/>
      <w:iCs/>
      <w:color w:val="0F4761" w:themeColor="accent1" w:themeShade="BF"/>
    </w:rPr>
  </w:style>
  <w:style w:type="paragraph" w:styleId="IntenseQuote">
    <w:name w:val="Intense Quote"/>
    <w:basedOn w:val="Normal"/>
    <w:next w:val="Normal"/>
    <w:link w:val="IntenseQuoteChar"/>
    <w:uiPriority w:val="30"/>
    <w:qFormat/>
    <w:rsid w:val="00952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B39"/>
    <w:rPr>
      <w:i/>
      <w:iCs/>
      <w:color w:val="0F4761" w:themeColor="accent1" w:themeShade="BF"/>
    </w:rPr>
  </w:style>
  <w:style w:type="character" w:styleId="IntenseReference">
    <w:name w:val="Intense Reference"/>
    <w:basedOn w:val="DefaultParagraphFont"/>
    <w:uiPriority w:val="32"/>
    <w:qFormat/>
    <w:rsid w:val="00952B39"/>
    <w:rPr>
      <w:b/>
      <w:bCs/>
      <w:smallCaps/>
      <w:color w:val="0F4761" w:themeColor="accent1" w:themeShade="BF"/>
      <w:spacing w:val="5"/>
    </w:rPr>
  </w:style>
  <w:style w:type="character" w:styleId="Strong">
    <w:name w:val="Strong"/>
    <w:basedOn w:val="DefaultParagraphFont"/>
    <w:uiPriority w:val="22"/>
    <w:qFormat/>
    <w:rsid w:val="00952B39"/>
    <w:rPr>
      <w:b/>
      <w:bCs/>
    </w:rPr>
  </w:style>
  <w:style w:type="paragraph" w:styleId="NormalWeb">
    <w:name w:val="Normal (Web)"/>
    <w:basedOn w:val="Normal"/>
    <w:uiPriority w:val="99"/>
    <w:unhideWhenUsed/>
    <w:rsid w:val="00952B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86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93EF4"/>
    <w:rPr>
      <w:i/>
      <w:iCs/>
    </w:rPr>
  </w:style>
  <w:style w:type="paragraph" w:styleId="Header">
    <w:name w:val="header"/>
    <w:basedOn w:val="Normal"/>
    <w:link w:val="HeaderChar"/>
    <w:uiPriority w:val="99"/>
    <w:unhideWhenUsed/>
    <w:rsid w:val="00FB4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DE8"/>
  </w:style>
  <w:style w:type="paragraph" w:styleId="Footer">
    <w:name w:val="footer"/>
    <w:basedOn w:val="Normal"/>
    <w:link w:val="FooterChar"/>
    <w:uiPriority w:val="99"/>
    <w:unhideWhenUsed/>
    <w:rsid w:val="00FB4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DE8"/>
  </w:style>
  <w:style w:type="character" w:customStyle="1" w:styleId="apple-converted-space">
    <w:name w:val="apple-converted-space"/>
    <w:basedOn w:val="DefaultParagraphFont"/>
    <w:rsid w:val="00F703DE"/>
  </w:style>
  <w:style w:type="paragraph" w:styleId="z-TopofForm">
    <w:name w:val="HTML Top of Form"/>
    <w:basedOn w:val="Normal"/>
    <w:next w:val="Normal"/>
    <w:link w:val="z-TopofFormChar"/>
    <w:hidden/>
    <w:uiPriority w:val="99"/>
    <w:semiHidden/>
    <w:unhideWhenUsed/>
    <w:rsid w:val="00EF643D"/>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F643D"/>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EF643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EF643D"/>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EF643D"/>
    <w:rPr>
      <w:rFonts w:ascii="Arial" w:eastAsia="Times New Roman" w:hAnsi="Arial" w:cs="Arial"/>
      <w:vanish/>
      <w:kern w:val="0"/>
      <w:sz w:val="16"/>
      <w:szCs w:val="16"/>
      <w:lang w:eastAsia="en-GB"/>
      <w14:ligatures w14:val="none"/>
    </w:rPr>
  </w:style>
  <w:style w:type="paragraph" w:styleId="Revision">
    <w:name w:val="Revision"/>
    <w:hidden/>
    <w:uiPriority w:val="99"/>
    <w:semiHidden/>
    <w:rsid w:val="00EF643D"/>
    <w:pPr>
      <w:spacing w:after="0" w:line="240" w:lineRule="auto"/>
    </w:pPr>
  </w:style>
  <w:style w:type="character" w:styleId="PageNumber">
    <w:name w:val="page number"/>
    <w:basedOn w:val="DefaultParagraphFont"/>
    <w:uiPriority w:val="99"/>
    <w:semiHidden/>
    <w:unhideWhenUsed/>
    <w:rsid w:val="00D40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BB929-1DA3-4948-B267-994B34CB6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15</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Raylin Sufran Yevilla (1919326)</dc:creator>
  <cp:keywords/>
  <dc:description/>
  <cp:lastModifiedBy>Raylin Sufran Yevilla (1919326)</cp:lastModifiedBy>
  <cp:revision>1</cp:revision>
  <dcterms:created xsi:type="dcterms:W3CDTF">2026-04-27T05:12:00Z</dcterms:created>
  <dcterms:modified xsi:type="dcterms:W3CDTF">2026-04-27T14:11:00Z</dcterms:modified>
</cp:coreProperties>
</file>