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3F7FC" w:themeColor="background2" w:themeTint="33"/>
  <w:body>
    <w:p w14:paraId="4D023D1C" w14:textId="7FB30B50" w:rsidR="0013446E" w:rsidRDefault="00470C38">
      <w:r>
        <w:rPr>
          <w:noProof/>
        </w:rPr>
        <w:drawing>
          <wp:anchor distT="0" distB="0" distL="114300" distR="114300" simplePos="0" relativeHeight="251665408" behindDoc="0" locked="0" layoutInCell="1" allowOverlap="1" wp14:anchorId="55D3DCD7" wp14:editId="79986ECC">
            <wp:simplePos x="0" y="0"/>
            <wp:positionH relativeFrom="margin">
              <wp:posOffset>-794726</wp:posOffset>
            </wp:positionH>
            <wp:positionV relativeFrom="paragraph">
              <wp:posOffset>0</wp:posOffset>
            </wp:positionV>
            <wp:extent cx="2165985" cy="1444625"/>
            <wp:effectExtent l="0" t="0" r="5715" b="3175"/>
            <wp:wrapTopAndBottom/>
            <wp:docPr id="7" name="Picture 7" descr="Orchard, Apple, Apples, Fruit, Green, Nature, T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rchard, Apple, Apples, Fruit, Green, Nature, Tre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5985" cy="144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76B1DF31" wp14:editId="1A846C04">
            <wp:simplePos x="0" y="0"/>
            <wp:positionH relativeFrom="margin">
              <wp:posOffset>1561172</wp:posOffset>
            </wp:positionH>
            <wp:positionV relativeFrom="paragraph">
              <wp:posOffset>0</wp:posOffset>
            </wp:positionV>
            <wp:extent cx="2707640" cy="1807845"/>
            <wp:effectExtent l="0" t="0" r="0" b="1905"/>
            <wp:wrapTopAndBottom/>
            <wp:docPr id="5" name="Picture 5" descr="Horses, Horse Heads, Heads, Stallions, Equines, Mamma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rses, Horse Heads, Heads, Stallions, Equines, Mammal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7640" cy="1807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3125A">
        <w:rPr>
          <w:noProof/>
        </w:rPr>
        <w:drawing>
          <wp:anchor distT="0" distB="0" distL="114300" distR="114300" simplePos="0" relativeHeight="251663360" behindDoc="0" locked="0" layoutInCell="1" allowOverlap="1" wp14:anchorId="5BFF94B9" wp14:editId="3AFE97DC">
            <wp:simplePos x="0" y="0"/>
            <wp:positionH relativeFrom="margin">
              <wp:posOffset>4433863</wp:posOffset>
            </wp:positionH>
            <wp:positionV relativeFrom="paragraph">
              <wp:posOffset>0</wp:posOffset>
            </wp:positionV>
            <wp:extent cx="2128520" cy="1596390"/>
            <wp:effectExtent l="0" t="0" r="5080" b="381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8520" cy="1596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63BB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2FF4CD0" wp14:editId="34B10CF1">
                <wp:simplePos x="0" y="0"/>
                <wp:positionH relativeFrom="margin">
                  <wp:posOffset>-279400</wp:posOffset>
                </wp:positionH>
                <wp:positionV relativeFrom="paragraph">
                  <wp:posOffset>2844800</wp:posOffset>
                </wp:positionV>
                <wp:extent cx="1828800" cy="1828800"/>
                <wp:effectExtent l="0" t="0" r="0" b="19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7A5BD9" w14:textId="3C9D9DB6" w:rsidR="00CA01FB" w:rsidRPr="004163BB" w:rsidRDefault="00CA01FB" w:rsidP="004163BB">
                            <w:pPr>
                              <w:jc w:val="center"/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Prospectws</w:t>
                            </w:r>
                            <w:proofErr w:type="spellEnd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Ysgol y </w:t>
                            </w:r>
                            <w:proofErr w:type="spellStart"/>
                            <w:r>
                              <w:rPr>
                                <w:b/>
                                <w:sz w:val="72"/>
                                <w:szCs w:val="72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Ffermdy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2FF4CD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2pt;margin-top:224pt;width:2in;height:2in;z-index:25166233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" filled="f" stroked="f">
                <v:textbox style="mso-fit-shape-to-text:t">
                  <w:txbxContent>
                    <w:p w14:paraId="7A7A5BD9" w14:textId="3C9D9DB6" w:rsidR="00CA01FB" w:rsidRPr="004163BB" w:rsidRDefault="00CA01FB" w:rsidP="004163BB">
                      <w:pPr>
                        <w:jc w:val="center"/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proofErr w:type="spellStart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Prospectws</w:t>
                      </w:r>
                      <w:proofErr w:type="spellEnd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Ysgol y </w:t>
                      </w:r>
                      <w:proofErr w:type="spellStart"/>
                      <w:r>
                        <w:rPr>
                          <w:b/>
                          <w:sz w:val="72"/>
                          <w:szCs w:val="72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Ffermdy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4163BB">
        <w:rPr>
          <w:noProof/>
        </w:rPr>
        <w:drawing>
          <wp:anchor distT="0" distB="0" distL="114300" distR="114300" simplePos="0" relativeHeight="251657216" behindDoc="0" locked="0" layoutInCell="1" allowOverlap="1" wp14:anchorId="6D1277DB" wp14:editId="3724E0EC">
            <wp:simplePos x="0" y="0"/>
            <wp:positionH relativeFrom="margin">
              <wp:align>center</wp:align>
            </wp:positionH>
            <wp:positionV relativeFrom="paragraph">
              <wp:posOffset>2221865</wp:posOffset>
            </wp:positionV>
            <wp:extent cx="6226810" cy="4392930"/>
            <wp:effectExtent l="0" t="0" r="2540" b="7620"/>
            <wp:wrapTopAndBottom/>
            <wp:docPr id="2" name="Picture 2" descr="School, Students, Children, Board, Colored Penci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hool, Students, Children, Board, Colored Pencil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6810" cy="4392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BCC877" w14:textId="70C070C4" w:rsidR="004163BB" w:rsidRPr="004163BB" w:rsidRDefault="004163BB" w:rsidP="004163BB"/>
    <w:p w14:paraId="57BA2439" w14:textId="448F8B2A" w:rsidR="004163BB" w:rsidRPr="004163BB" w:rsidRDefault="004163BB" w:rsidP="004163BB"/>
    <w:p w14:paraId="49E3943C" w14:textId="569A9261" w:rsidR="004163BB" w:rsidRPr="004163BB" w:rsidRDefault="004163BB" w:rsidP="004163BB"/>
    <w:p w14:paraId="268C6FE3" w14:textId="74AD0D7C" w:rsidR="004163BB" w:rsidRPr="004163BB" w:rsidRDefault="004163BB" w:rsidP="004163BB"/>
    <w:p w14:paraId="0EE06134" w14:textId="0F99320C" w:rsidR="004163BB" w:rsidRPr="00083968" w:rsidRDefault="00083968" w:rsidP="00874F40">
      <w:pPr>
        <w:jc w:val="center"/>
        <w:rPr>
          <w:sz w:val="36"/>
          <w:szCs w:val="36"/>
        </w:rPr>
      </w:pPr>
      <w:proofErr w:type="spellStart"/>
      <w:r w:rsidRPr="00716EAE">
        <w:rPr>
          <w:rFonts w:ascii="Arial" w:hAnsi="Arial" w:cs="Arial"/>
          <w:sz w:val="36"/>
          <w:szCs w:val="36"/>
        </w:rPr>
        <w:t>Mwynhau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, </w:t>
      </w:r>
      <w:proofErr w:type="spellStart"/>
      <w:r w:rsidRPr="00716EAE">
        <w:rPr>
          <w:rFonts w:ascii="Arial" w:hAnsi="Arial" w:cs="Arial"/>
          <w:sz w:val="36"/>
          <w:szCs w:val="36"/>
        </w:rPr>
        <w:t>Sgiliau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Bywyd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a </w:t>
      </w:r>
      <w:proofErr w:type="spellStart"/>
      <w:r w:rsidRPr="00716EAE">
        <w:rPr>
          <w:rFonts w:ascii="Arial" w:hAnsi="Arial" w:cs="Arial"/>
          <w:sz w:val="36"/>
          <w:szCs w:val="36"/>
        </w:rPr>
        <w:t>Chyfrifoldeb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, tri gair </w:t>
      </w:r>
      <w:proofErr w:type="spellStart"/>
      <w:r w:rsidRPr="00716EAE">
        <w:rPr>
          <w:rFonts w:ascii="Arial" w:hAnsi="Arial" w:cs="Arial"/>
          <w:sz w:val="36"/>
          <w:szCs w:val="36"/>
        </w:rPr>
        <w:t>i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ddisgrifio’r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716EAE">
        <w:rPr>
          <w:rFonts w:ascii="Arial" w:hAnsi="Arial" w:cs="Arial"/>
          <w:sz w:val="36"/>
          <w:szCs w:val="36"/>
        </w:rPr>
        <w:t>ysgol</w:t>
      </w:r>
      <w:proofErr w:type="spellEnd"/>
      <w:r w:rsidRPr="00716EAE">
        <w:rPr>
          <w:rFonts w:ascii="Arial" w:hAnsi="Arial" w:cs="Arial"/>
          <w:sz w:val="36"/>
          <w:szCs w:val="36"/>
        </w:rPr>
        <w:t xml:space="preserve"> hon</w:t>
      </w:r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gan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gynnwys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unigolion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,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a’r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gymdeithas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o’u</w:t>
      </w:r>
      <w:proofErr w:type="spellEnd"/>
      <w:r w:rsidR="00D9352F" w:rsidRPr="00716EAE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D9352F" w:rsidRPr="00716EAE">
        <w:rPr>
          <w:rFonts w:ascii="Arial" w:hAnsi="Arial" w:cs="Arial"/>
          <w:sz w:val="36"/>
          <w:szCs w:val="36"/>
        </w:rPr>
        <w:t>cwmpas</w:t>
      </w:r>
      <w:proofErr w:type="spellEnd"/>
      <w:r w:rsidR="00D9352F">
        <w:rPr>
          <w:sz w:val="36"/>
          <w:szCs w:val="36"/>
        </w:rPr>
        <w:t>.</w:t>
      </w:r>
    </w:p>
    <w:p w14:paraId="7ADF77C5" w14:textId="301D089A" w:rsidR="004163BB" w:rsidRPr="0010657B" w:rsidRDefault="00E6355E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Cyflwyniad</w:t>
      </w:r>
      <w:proofErr w:type="spellEnd"/>
    </w:p>
    <w:p w14:paraId="64DFBE8E" w14:textId="712F153E" w:rsidR="00EE574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Croeso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ngorllewin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Llanrwst. </w:t>
      </w:r>
      <w:proofErr w:type="spellStart"/>
      <w:r w:rsidRPr="0010657B">
        <w:rPr>
          <w:rFonts w:ascii="Arial" w:hAnsi="Arial" w:cs="Arial"/>
          <w:sz w:val="24"/>
          <w:szCs w:val="24"/>
        </w:rPr>
        <w:t>Rydym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falch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â’r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ymrwymo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143DD9B" w14:textId="2479037A" w:rsidR="00A56A48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Pwrpas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prosbectws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ethos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Amlinellir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ethos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sylfaenol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sut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maethlon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pwysigrwydd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cylchredi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cynnyrch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ffres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3840BD">
        <w:rPr>
          <w:rFonts w:ascii="Arial" w:hAnsi="Arial" w:cs="Arial"/>
          <w:sz w:val="24"/>
          <w:szCs w:val="24"/>
        </w:rPr>
        <w:t>mwyn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darparu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EEEDC32" w14:textId="359FE355" w:rsidR="0006235A" w:rsidRPr="0010657B" w:rsidRDefault="006D5DD5" w:rsidP="0010657B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pump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ddeunaw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phedwar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840BD">
        <w:rPr>
          <w:rFonts w:ascii="Arial" w:hAnsi="Arial" w:cs="Arial"/>
          <w:sz w:val="24"/>
          <w:szCs w:val="24"/>
        </w:rPr>
        <w:t>hwyluswyr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parhaol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0657B">
        <w:rPr>
          <w:rFonts w:ascii="Arial" w:hAnsi="Arial" w:cs="Arial"/>
          <w:sz w:val="24"/>
          <w:szCs w:val="24"/>
        </w:rPr>
        <w:t>fo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ymdeimlad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falchder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agwedd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feddiant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chyfranogiad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gweinyddwyr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>. Noda Ba</w:t>
      </w:r>
      <w:r w:rsidR="00F9487C" w:rsidRPr="0010657B">
        <w:rPr>
          <w:rFonts w:ascii="Arial" w:hAnsi="Arial" w:cs="Arial"/>
          <w:sz w:val="24"/>
          <w:szCs w:val="24"/>
        </w:rPr>
        <w:t>r</w:t>
      </w:r>
      <w:r w:rsidRPr="0010657B">
        <w:rPr>
          <w:rFonts w:ascii="Arial" w:hAnsi="Arial" w:cs="Arial"/>
          <w:sz w:val="24"/>
          <w:szCs w:val="24"/>
        </w:rPr>
        <w:t xml:space="preserve">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ganolbwynt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ardaloedd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Pr="0010657B">
        <w:rPr>
          <w:rFonts w:ascii="Arial" w:hAnsi="Arial" w:cs="Arial"/>
          <w:color w:val="000000"/>
          <w:sz w:val="24"/>
          <w:szCs w:val="24"/>
        </w:rPr>
        <w:t xml:space="preserve">Barker and Gump (1964)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trawiadol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Barker and Gump (1964)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oedd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darparu'r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5DCC8A8F" w14:textId="6840CE37" w:rsidR="00C30003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Bydd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teimlo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teimlad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berthyn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falch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cyfoedion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(Baker,1986) Felly,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F9487C" w:rsidRPr="0010657B">
        <w:rPr>
          <w:rFonts w:ascii="Arial" w:hAnsi="Arial" w:cs="Arial"/>
          <w:sz w:val="24"/>
          <w:szCs w:val="24"/>
        </w:rPr>
        <w:t xml:space="preserve">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agwedd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tuag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453589A" w14:textId="5389177E" w:rsidR="00FC2EA1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Methods School Teams (2016)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sylw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cyfeillion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well, </w:t>
      </w:r>
      <w:proofErr w:type="spellStart"/>
      <w:r w:rsidRPr="0010657B">
        <w:rPr>
          <w:rFonts w:ascii="Arial" w:hAnsi="Arial" w:cs="Arial"/>
          <w:sz w:val="24"/>
          <w:szCs w:val="24"/>
        </w:rPr>
        <w:t>mwy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0657B">
        <w:rPr>
          <w:rFonts w:ascii="Arial" w:hAnsi="Arial" w:cs="Arial"/>
          <w:sz w:val="24"/>
          <w:szCs w:val="24"/>
        </w:rPr>
        <w:t>athro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aflonyddwch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gyfarwyddo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distaw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hamddenol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Barker (1986)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rhwystro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rhyngweithio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Cytunir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Holderness (2017)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heddiw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Holderness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bud di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10657B">
        <w:rPr>
          <w:rFonts w:ascii="Arial" w:hAnsi="Arial" w:cs="Arial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EE48A89" w14:textId="0AA43D71" w:rsidR="00312FD5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(2000)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cyfarwyddyd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gyrraedd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botensial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(2000)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ddisgwyliadau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chydweithwyr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cyswllt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rheolaidd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gofalwyr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3FD7FDA" w14:textId="5D73ACEB" w:rsidR="000C2377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ddosbarth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ieuengaf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modelau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modelu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tasgau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rolau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</w:t>
      </w:r>
      <w:proofErr w:type="spellEnd"/>
      <w:r w:rsidRPr="0010657B">
        <w:rPr>
          <w:rFonts w:ascii="Arial" w:hAnsi="Arial" w:cs="Arial"/>
          <w:sz w:val="24"/>
          <w:szCs w:val="24"/>
        </w:rPr>
        <w:t>. (HMS Administrator, 2021)</w:t>
      </w:r>
    </w:p>
    <w:p w14:paraId="47EFC24B" w14:textId="271249CB" w:rsidR="000C2377" w:rsidRPr="0010657B" w:rsidRDefault="006D5DD5" w:rsidP="0010657B">
      <w:pPr>
        <w:spacing w:line="360" w:lineRule="auto"/>
        <w:rPr>
          <w:rStyle w:val="jlqj4b"/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oedrannau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cefnogi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amrywiaeth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empathi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amynedd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(HMS Administrator, 2021)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HMS Administrator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adref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fantais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</w:t>
      </w:r>
      <w:r w:rsidR="003840BD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3840BD">
        <w:rPr>
          <w:rFonts w:ascii="Arial" w:hAnsi="Arial" w:cs="Arial"/>
          <w:sz w:val="24"/>
          <w:szCs w:val="24"/>
        </w:rPr>
        <w:t>dangosir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fod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gyrru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unigolion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ysgol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fach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gymunedol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fel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3840BD">
        <w:rPr>
          <w:rFonts w:ascii="Arial" w:hAnsi="Arial" w:cs="Arial"/>
          <w:sz w:val="24"/>
          <w:szCs w:val="24"/>
        </w:rPr>
        <w:t>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fantais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iawn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i’r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plentyn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. </w:t>
      </w:r>
    </w:p>
    <w:p w14:paraId="16245E25" w14:textId="2F6B0B1F" w:rsidR="00873D35" w:rsidRPr="0010657B" w:rsidRDefault="00F05938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Cyd-destun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</w:t>
      </w:r>
      <w:proofErr w:type="spellEnd"/>
    </w:p>
    <w:p w14:paraId="53A24204" w14:textId="07EBC101" w:rsidR="00DA0430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ddisgrifio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>” (</w:t>
      </w:r>
      <w:proofErr w:type="spellStart"/>
      <w:r w:rsidRPr="0010657B">
        <w:rPr>
          <w:rFonts w:ascii="Arial" w:hAnsi="Arial" w:cs="Arial"/>
          <w:sz w:val="24"/>
          <w:szCs w:val="24"/>
        </w:rPr>
        <w:t>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2017)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debyg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breifat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bwnc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Collins (2021)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rhywun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gallwch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hyfforddi'r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benodol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math o </w:t>
      </w:r>
      <w:proofErr w:type="spellStart"/>
      <w:r w:rsidRPr="0010657B">
        <w:rPr>
          <w:rFonts w:ascii="Arial" w:hAnsi="Arial" w:cs="Arial"/>
          <w:sz w:val="24"/>
          <w:szCs w:val="24"/>
        </w:rPr>
        <w:t>ymddygiad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</w:p>
    <w:p w14:paraId="13E08DF7" w14:textId="3931D943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cenedlaethol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dewis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astudiaethau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crefyddol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739AA72" w14:textId="06E2CF12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cenedlaethol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6D526440" w14:textId="05282306" w:rsidR="00DA0430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ymddiriedolaethau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awdurdod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strwythur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nhw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A534FA3" w14:textId="504EEDC3" w:rsidR="00122FD1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preifat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437057E" w14:textId="6BC44ADD" w:rsidR="00557F52" w:rsidRPr="0010657B" w:rsidRDefault="006D5DD5" w:rsidP="0010657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Ysgol </w:t>
      </w:r>
      <w:proofErr w:type="spellStart"/>
      <w:r w:rsidRPr="0010657B">
        <w:rPr>
          <w:rFonts w:ascii="Arial" w:hAnsi="Arial" w:cs="Arial"/>
          <w:sz w:val="24"/>
          <w:szCs w:val="24"/>
        </w:rPr>
        <w:t>ramadeg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Gov.uk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ramadeg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redeg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awdurdodau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0657B">
        <w:rPr>
          <w:rFonts w:ascii="Arial" w:hAnsi="Arial" w:cs="Arial"/>
          <w:sz w:val="24"/>
          <w:szCs w:val="24"/>
        </w:rPr>
        <w:t>ymddiriedolaeth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dewis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academaidd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prawf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ymuno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9DA5DEE" w14:textId="50E1B295" w:rsidR="008D058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Department of Education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y gair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ddisgrifio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ffurfiol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gynnal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gynradd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uwchradd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goleg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ddrysu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Ymestynnir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ohonom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sefydliadau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golegau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Anghytunir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oherwydd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gweithredu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ddrilio'r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cynllun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gynllunio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Cytunir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Department of Education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bancio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gwrthrychau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weithredu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r w:rsidR="00152A48"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anghytuno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hon o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BE9AD09" w14:textId="71E1F8A1" w:rsidR="003A369B" w:rsidRPr="0010657B" w:rsidRDefault="006D5DD5" w:rsidP="0010657B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10657B">
        <w:rPr>
          <w:rFonts w:ascii="Arial" w:hAnsi="Arial" w:cs="Arial"/>
          <w:noProof/>
          <w:sz w:val="24"/>
          <w:szCs w:val="24"/>
        </w:rPr>
        <w:t xml:space="preserve">Dywed Department of Education (2015) mai diwygio addysg yw achos cyfiawnder cymdeithasol ein hoes.  Dywed EdChoice (2021) mai'r llywodraeth sydd yn ariannu sefydliadau dielw er mwyn addysg i raddau helaeth, felly cymerir hyn yn ganiataol gan nifer o wledydd. Ychwanegir Department of Education (2015) mai’r ffordd o ddod i ddarparu cymdeithas deg, lle i rannu cyfleoedd, gwelir fod rhaid sicrhau safon yr addysg sy’n cael ei ddarparu i unigolion ifanc. Disgrifir Department of Education (2015) mai addysg yw ‘peiriant ein heconomi’ sef sylfaen y diwylliant sy’n pwysleisio ei fod yn hanfodol ar gyfer y dyfodol i unigolion ifanc dyfu i fod yn oedolion.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ymwybodol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cyrff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canlyniad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werthfawrogiad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rywbeth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F35D3A1" w14:textId="283780AC" w:rsidR="00582EB4" w:rsidRPr="0010657B" w:rsidRDefault="00942FE6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Prif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Gorff</w:t>
      </w:r>
      <w:proofErr w:type="spellEnd"/>
    </w:p>
    <w:p w14:paraId="74502198" w14:textId="7B3CF623" w:rsidR="00F31F3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and Agricultural Organization of the United Nations (FAO)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few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oherwydd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globaleiddio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rhyddfrydoli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threfoli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gyflym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C595279" w14:textId="5D37914F" w:rsidR="00D75AFD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NAAE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amaeth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adnoddau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NAAE (2021) </w:t>
      </w:r>
      <w:proofErr w:type="spellStart"/>
      <w:r w:rsidRPr="0010657B">
        <w:rPr>
          <w:rFonts w:ascii="Arial" w:hAnsi="Arial" w:cs="Arial"/>
          <w:sz w:val="24"/>
          <w:szCs w:val="24"/>
        </w:rPr>
        <w:t>mai’r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prif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adlewyrchu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amlwg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gwyddoniaeth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technoleg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cyfathrebu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for Life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fwynhau'r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atgofion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Food for Life (2021)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Pr="0010657B">
        <w:rPr>
          <w:rFonts w:ascii="Arial" w:hAnsi="Arial" w:cs="Arial"/>
          <w:sz w:val="24"/>
          <w:szCs w:val="24"/>
        </w:rPr>
        <w:t>gallent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drwy’r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flwyddyn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gylchredau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blannu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cynhaeaf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dymor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wyna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dymor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yr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haf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i’r</w:t>
      </w:r>
      <w:proofErr w:type="spellEnd"/>
      <w:r w:rsidR="003840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40BD">
        <w:rPr>
          <w:rFonts w:ascii="Arial" w:hAnsi="Arial" w:cs="Arial"/>
          <w:sz w:val="24"/>
          <w:szCs w:val="24"/>
        </w:rPr>
        <w:t>cynhaeaf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gyflwyno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werthfawrogiad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uwch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cymharu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chanlyniadau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eistedd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mynychu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blas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fynychu’r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(Social Farms and Gardens, 2018)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bwysicach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llwybrau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brofiadau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unigryw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1531B72E" w14:textId="43B12897" w:rsidR="0040551F" w:rsidRPr="008B72A3" w:rsidRDefault="0040551F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8B72A3">
        <w:rPr>
          <w:rFonts w:ascii="Arial" w:hAnsi="Arial" w:cs="Arial"/>
          <w:b/>
          <w:bCs/>
          <w:sz w:val="24"/>
          <w:szCs w:val="24"/>
          <w:u w:val="single"/>
        </w:rPr>
        <w:t>Buddion</w:t>
      </w:r>
      <w:proofErr w:type="spellEnd"/>
      <w:r w:rsidR="008B72A3">
        <w:rPr>
          <w:rFonts w:ascii="Arial" w:hAnsi="Arial" w:cs="Arial"/>
          <w:b/>
          <w:bCs/>
          <w:sz w:val="24"/>
          <w:szCs w:val="24"/>
          <w:u w:val="single"/>
        </w:rPr>
        <w:t xml:space="preserve"> Ysgol y </w:t>
      </w:r>
      <w:proofErr w:type="spellStart"/>
      <w:r w:rsidR="008B72A3">
        <w:rPr>
          <w:rFonts w:ascii="Arial" w:hAnsi="Arial" w:cs="Arial"/>
          <w:b/>
          <w:bCs/>
          <w:sz w:val="24"/>
          <w:szCs w:val="24"/>
          <w:u w:val="single"/>
        </w:rPr>
        <w:t>Ffermdy</w:t>
      </w:r>
      <w:proofErr w:type="spellEnd"/>
    </w:p>
    <w:p w14:paraId="0D7291C7" w14:textId="6BF9FE3C" w:rsidR="002F7B9E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integreiddio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phlanhigion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gysylltiedig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datblygiad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phersonol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prosesau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cyffredinol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E3AADB9" w14:textId="7E6EF55B" w:rsidR="002F7B9E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diddordeb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gynhyrchu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led </w:t>
      </w:r>
      <w:proofErr w:type="spellStart"/>
      <w:r w:rsidRPr="0010657B">
        <w:rPr>
          <w:rFonts w:ascii="Arial" w:hAnsi="Arial" w:cs="Arial"/>
          <w:sz w:val="24"/>
          <w:szCs w:val="24"/>
        </w:rPr>
        <w:t>led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cynhyrchu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2D2ECB67" w14:textId="0A4A1A1C" w:rsidR="008D5505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ennyn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chymunedau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ymgyffroi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5BB15E5E" w14:textId="675A3FE4" w:rsidR="008B7E73" w:rsidRPr="0010657B" w:rsidRDefault="006D5DD5" w:rsidP="0010657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bwyta’n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allweddol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0657B">
        <w:rPr>
          <w:rFonts w:ascii="Arial" w:hAnsi="Arial" w:cs="Arial"/>
          <w:sz w:val="24"/>
          <w:szCs w:val="24"/>
        </w:rPr>
        <w:t>ddiet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thechnegau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math o </w:t>
      </w:r>
      <w:proofErr w:type="spellStart"/>
      <w:r w:rsidRPr="0010657B">
        <w:rPr>
          <w:rFonts w:ascii="Arial" w:hAnsi="Arial" w:cs="Arial"/>
          <w:sz w:val="24"/>
          <w:szCs w:val="24"/>
        </w:rPr>
        <w:t>fwyd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fwyta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E054E9F" w14:textId="1220179A" w:rsidR="005A22E2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pob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gefnogi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Cefnogir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gwblhau’r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weithred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ymgysylltu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weithredol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dwfn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bwnc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penodol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arf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gywiro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gweithredoedd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59BB2656" w14:textId="4C8008FD" w:rsidR="005A22E2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0657B">
        <w:rPr>
          <w:rFonts w:ascii="Arial" w:hAnsi="Arial" w:cs="Arial"/>
          <w:sz w:val="24"/>
          <w:szCs w:val="24"/>
          <w:lang w:val="en-US"/>
        </w:rPr>
        <w:t xml:space="preserve">Mae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cofiadwy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i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6E5BB1C" w14:textId="130BDC3C" w:rsidR="0097538A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hi’n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haws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gofio’r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pethau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amdano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pan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orfodi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sefyllfa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rhaid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ymhelaethir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cymhelliant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adeiladu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bersonoli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caniatáu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asesu'r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hwnnw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cylch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ymdrech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myfyrio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are u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profiadau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mireinio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strategaethau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30843C15" w14:textId="3D4B31CC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6A3DAF" w:rsidRPr="0010657B">
        <w:rPr>
          <w:rFonts w:ascii="Arial" w:hAnsi="Arial" w:cs="Arial"/>
          <w:sz w:val="24"/>
          <w:szCs w:val="24"/>
          <w:lang w:val="en-US"/>
        </w:rPr>
        <w:t>i</w:t>
      </w:r>
      <w:r w:rsidRPr="0010657B">
        <w:rPr>
          <w:rFonts w:ascii="Arial" w:hAnsi="Arial" w:cs="Arial"/>
          <w:sz w:val="24"/>
          <w:szCs w:val="24"/>
          <w:lang w:val="en-US"/>
        </w:rPr>
        <w:t>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08C231D5" w14:textId="1C9A24F5" w:rsidR="006A3DA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bwerus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chwilfrydedd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holl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bwysig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(Ho, 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cymhellu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lyfr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neu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ddarllen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5C3356DB" w14:textId="26F778A4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gysylltiedig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7EDC0005" w14:textId="4192A4E1" w:rsidR="00140A96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cyfoethogi'r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byd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cwmpas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cefnogi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ethos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hon. 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roi’r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cyfle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lastRenderedPageBreak/>
        <w:t>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caniatau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dysgwyr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amgylchedd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gymuned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ehangach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milfeddyg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3C1561D8" w14:textId="1EE7987E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B22013" w:rsidRPr="0010657B">
        <w:rPr>
          <w:rFonts w:ascii="Arial" w:hAnsi="Arial" w:cs="Arial"/>
          <w:sz w:val="24"/>
          <w:szCs w:val="24"/>
          <w:lang w:val="en-US"/>
        </w:rPr>
        <w:t>i</w:t>
      </w:r>
      <w:r w:rsidRPr="0010657B">
        <w:rPr>
          <w:rFonts w:ascii="Arial" w:hAnsi="Arial" w:cs="Arial"/>
          <w:sz w:val="24"/>
          <w:szCs w:val="24"/>
          <w:lang w:val="en-US"/>
        </w:rPr>
        <w:t>ntegredig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B22013"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44771AC9" w14:textId="599430FB" w:rsidR="00B22013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integreiddio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weledol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cymhwyso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maent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ateb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cwestiynau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clymu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agweddau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personol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bywydau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hwy.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Dangosir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mae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brofiad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symlach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dim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pwysau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lyfr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6DA1458D" w14:textId="778951A1" w:rsidR="0097538A" w:rsidRPr="0010657B" w:rsidRDefault="0097538A" w:rsidP="0010657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llwyddiannus</w:t>
      </w:r>
      <w:proofErr w:type="spellEnd"/>
    </w:p>
    <w:p w14:paraId="15FB92E9" w14:textId="5C91706E" w:rsidR="0097538A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0657B">
        <w:rPr>
          <w:rFonts w:ascii="Arial" w:hAnsi="Arial" w:cs="Arial"/>
          <w:sz w:val="24"/>
          <w:szCs w:val="24"/>
          <w:lang w:val="en-US"/>
        </w:rPr>
        <w:t xml:space="preserve">Mae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drwy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meithrin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oes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(Ho, 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fynd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parth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cysur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, trio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newydd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darganfod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Amlinella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camgymeriadau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ond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nid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yw’n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cywilyddio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Ho (2021)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yma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adeiladu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dyfalbarhau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thwf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addysgu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roi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cydweithio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tîm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>.</w:t>
      </w:r>
    </w:p>
    <w:p w14:paraId="036595C6" w14:textId="0F9822CB" w:rsidR="00881018" w:rsidRPr="0010657B" w:rsidRDefault="006C6ADA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Rolau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:</w:t>
      </w:r>
    </w:p>
    <w:p w14:paraId="5A7B8D14" w14:textId="7221B003" w:rsidR="006C6ADA" w:rsidRPr="0010657B" w:rsidRDefault="004E55A8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Gardd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-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gwelir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llysiau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012624" w:rsidRPr="0010657B">
        <w:rPr>
          <w:rFonts w:ascii="Arial" w:hAnsi="Arial" w:cs="Arial"/>
          <w:sz w:val="24"/>
          <w:szCs w:val="24"/>
          <w:lang w:eastAsia="en-GB"/>
        </w:rPr>
        <w:t>dyfu</w:t>
      </w:r>
      <w:proofErr w:type="spellEnd"/>
      <w:r w:rsidR="00012624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hon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7A26EF" w:rsidRPr="0010657B">
        <w:rPr>
          <w:rFonts w:ascii="Arial" w:hAnsi="Arial" w:cs="Arial"/>
          <w:sz w:val="24"/>
          <w:szCs w:val="24"/>
          <w:lang w:eastAsia="en-GB"/>
        </w:rPr>
        <w:t>gweini</w:t>
      </w:r>
      <w:proofErr w:type="spellEnd"/>
      <w:r w:rsidR="007A26E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3B6ED5" w:rsidRPr="0010657B">
        <w:rPr>
          <w:rFonts w:ascii="Arial" w:hAnsi="Arial" w:cs="Arial"/>
          <w:sz w:val="24"/>
          <w:szCs w:val="24"/>
          <w:lang w:eastAsia="en-GB"/>
        </w:rPr>
        <w:t>amser</w:t>
      </w:r>
      <w:proofErr w:type="spellEnd"/>
      <w:r w:rsidR="003B6ED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3B6ED5" w:rsidRPr="0010657B">
        <w:rPr>
          <w:rFonts w:ascii="Arial" w:hAnsi="Arial" w:cs="Arial"/>
          <w:sz w:val="24"/>
          <w:szCs w:val="24"/>
          <w:lang w:eastAsia="en-GB"/>
        </w:rPr>
        <w:t>cinio</w:t>
      </w:r>
      <w:proofErr w:type="spellEnd"/>
      <w:r w:rsidR="003B6ED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er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mwyn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2E55BD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2E55BD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910E5" w:rsidRPr="0010657B">
        <w:rPr>
          <w:rFonts w:ascii="Arial" w:hAnsi="Arial" w:cs="Arial"/>
          <w:sz w:val="24"/>
          <w:szCs w:val="24"/>
          <w:lang w:eastAsia="en-GB"/>
        </w:rPr>
        <w:t>werthfawrogi</w:t>
      </w:r>
      <w:proofErr w:type="spellEnd"/>
      <w:r w:rsidR="00E910E5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a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deall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o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ble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mae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eu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bwyd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dod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>. (</w:t>
      </w:r>
      <w:proofErr w:type="spellStart"/>
      <w:r w:rsidR="00EE3CAF" w:rsidRPr="0010657B">
        <w:rPr>
          <w:rFonts w:ascii="Arial" w:hAnsi="Arial" w:cs="Arial"/>
          <w:sz w:val="24"/>
          <w:szCs w:val="24"/>
          <w:lang w:eastAsia="en-GB"/>
        </w:rPr>
        <w:t>Gelston</w:t>
      </w:r>
      <w:proofErr w:type="spellEnd"/>
      <w:r w:rsidR="00EE3CAF" w:rsidRPr="0010657B">
        <w:rPr>
          <w:rFonts w:ascii="Arial" w:hAnsi="Arial" w:cs="Arial"/>
          <w:sz w:val="24"/>
          <w:szCs w:val="24"/>
          <w:lang w:eastAsia="en-GB"/>
        </w:rPr>
        <w:t xml:space="preserve"> et al, 2011)</w:t>
      </w:r>
    </w:p>
    <w:p w14:paraId="6921CE0C" w14:textId="46F8BB50" w:rsidR="000C2377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fwydydd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prydau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al, 2011) </w:t>
      </w:r>
      <w:proofErr w:type="spellStart"/>
      <w:r w:rsidRPr="0010657B">
        <w:rPr>
          <w:rFonts w:ascii="Arial" w:hAnsi="Arial" w:cs="Arial"/>
          <w:sz w:val="24"/>
          <w:szCs w:val="24"/>
        </w:rPr>
        <w:t>Ymhelaethir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llysiau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ffrwythau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cig, ac </w:t>
      </w:r>
      <w:proofErr w:type="spellStart"/>
      <w:r w:rsidRPr="0010657B">
        <w:rPr>
          <w:rFonts w:ascii="Arial" w:hAnsi="Arial" w:cs="Arial"/>
          <w:sz w:val="24"/>
          <w:szCs w:val="24"/>
        </w:rPr>
        <w:t>wyau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3F3867D5" w14:textId="0235D6A1" w:rsidR="00801887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</w:rPr>
        <w:t xml:space="preserve">Gwaith </w:t>
      </w:r>
      <w:proofErr w:type="spellStart"/>
      <w:r w:rsidRPr="0010657B">
        <w:rPr>
          <w:rFonts w:ascii="Arial" w:hAnsi="Arial" w:cs="Arial"/>
          <w:sz w:val="24"/>
          <w:szCs w:val="24"/>
        </w:rPr>
        <w:t>glanhau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helpu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glanhau'r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9D1AF73" w14:textId="7F520AA6" w:rsidR="002022F3" w:rsidRPr="0010657B" w:rsidRDefault="006D5DD5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Bwydo’r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ofalu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gofal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priodol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safon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Dysga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cysgod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chymorth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tyfu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sylwgar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effro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borfa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cysgod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gofal</w:t>
      </w:r>
      <w:proofErr w:type="spellEnd"/>
      <w:r w:rsidRPr="0010657B">
        <w:rPr>
          <w:rFonts w:ascii="Arial" w:hAnsi="Arial" w:cs="Arial"/>
          <w:sz w:val="24"/>
          <w:szCs w:val="24"/>
        </w:rPr>
        <w:t>. (Lily Den Farm, 2021)</w:t>
      </w:r>
    </w:p>
    <w:p w14:paraId="77BDF733" w14:textId="74F059F7" w:rsidR="0002702F" w:rsidRPr="0010657B" w:rsidRDefault="0002702F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</w:p>
    <w:p w14:paraId="5D90A6C0" w14:textId="2FA029BF" w:rsidR="0005092C" w:rsidRPr="0010657B" w:rsidRDefault="0002702F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Ymchwilio’r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goedwig</w:t>
      </w:r>
      <w:proofErr w:type="spellEnd"/>
    </w:p>
    <w:p w14:paraId="2E6E3E88" w14:textId="101BCC92" w:rsidR="002022F3" w:rsidRPr="0010657B" w:rsidRDefault="00E82EC2" w:rsidP="0010657B">
      <w:pPr>
        <w:pStyle w:val="ListParagraph"/>
        <w:numPr>
          <w:ilvl w:val="0"/>
          <w:numId w:val="7"/>
        </w:num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  <w:lang w:eastAsia="en-GB"/>
        </w:rPr>
        <w:t xml:space="preserve">Y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Tywydd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–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tywydd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effeithio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dydd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.</w:t>
      </w:r>
      <w:r w:rsidR="00F14800" w:rsidRPr="0010657B">
        <w:rPr>
          <w:rFonts w:ascii="Arial" w:hAnsi="Arial" w:cs="Arial"/>
          <w:sz w:val="24"/>
          <w:szCs w:val="24"/>
          <w:lang w:eastAsia="en-GB"/>
        </w:rPr>
        <w:t xml:space="preserve"> (Lily Den Farm, 2021)</w:t>
      </w:r>
    </w:p>
    <w:p w14:paraId="5027026A" w14:textId="0B04E498" w:rsidR="00152596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  <w:lang w:val="en-US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val="en-US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cymell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dyheadau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cyflawniadau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2D36F04" w14:textId="13E4B24C" w:rsidR="00F6790B" w:rsidRPr="0010657B" w:rsidRDefault="00F6790B" w:rsidP="0010657B">
      <w:pPr>
        <w:spacing w:before="120" w:after="12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Strwythur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diwrnod</w:t>
      </w:r>
      <w:proofErr w:type="spellEnd"/>
    </w:p>
    <w:p w14:paraId="4C134141" w14:textId="6AD67D66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strwythur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defaid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moch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gwartheg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tymhorau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Pr="0010657B">
        <w:rPr>
          <w:rFonts w:ascii="Arial" w:hAnsi="Arial" w:cs="Arial"/>
          <w:sz w:val="24"/>
          <w:szCs w:val="24"/>
        </w:rPr>
        <w:t>fis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flwyddyn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hi, er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gwanwyn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Hydref </w:t>
      </w:r>
      <w:proofErr w:type="spellStart"/>
      <w:r w:rsidRPr="0010657B">
        <w:rPr>
          <w:rFonts w:ascii="Arial" w:hAnsi="Arial" w:cs="Arial"/>
          <w:sz w:val="24"/>
          <w:szCs w:val="24"/>
        </w:rPr>
        <w:t>bydd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lloau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byrbryd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garddio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glanhau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ddyddiol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  <w:r w:rsidR="00C86C6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86C68" w:rsidRPr="0010657B">
        <w:rPr>
          <w:rFonts w:ascii="Arial" w:hAnsi="Arial" w:cs="Arial"/>
          <w:sz w:val="24"/>
          <w:szCs w:val="24"/>
        </w:rPr>
        <w:t>Gelston</w:t>
      </w:r>
      <w:proofErr w:type="spellEnd"/>
      <w:r w:rsidR="00C86C68" w:rsidRPr="0010657B">
        <w:rPr>
          <w:rFonts w:ascii="Arial" w:hAnsi="Arial" w:cs="Arial"/>
          <w:sz w:val="24"/>
          <w:szCs w:val="24"/>
        </w:rPr>
        <w:t xml:space="preserve"> et al</w:t>
      </w:r>
      <w:r w:rsidR="00C86C68">
        <w:rPr>
          <w:rFonts w:ascii="Arial" w:hAnsi="Arial" w:cs="Arial"/>
          <w:sz w:val="24"/>
          <w:szCs w:val="24"/>
        </w:rPr>
        <w:t xml:space="preserve">, </w:t>
      </w:r>
      <w:r w:rsidR="00C86C68" w:rsidRPr="0010657B">
        <w:rPr>
          <w:rFonts w:ascii="Arial" w:hAnsi="Arial" w:cs="Arial"/>
          <w:sz w:val="24"/>
          <w:szCs w:val="24"/>
        </w:rPr>
        <w:t>2011)</w:t>
      </w:r>
    </w:p>
    <w:p w14:paraId="60AE6B93" w14:textId="5F9F84F8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cymysgedd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drefnu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boreau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aelod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staff,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tŷ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goedwig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10657B">
        <w:rPr>
          <w:rFonts w:ascii="Arial" w:hAnsi="Arial" w:cs="Arial"/>
          <w:sz w:val="24"/>
          <w:szCs w:val="24"/>
        </w:rPr>
        <w:t>afonydd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grŵp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aelod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staff.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rhain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diwrnod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siawns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hon.</w:t>
      </w:r>
    </w:p>
    <w:p w14:paraId="178FEEA6" w14:textId="558EC0E6" w:rsidR="00072F64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arweinyddiaeth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rheoli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tîm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sefyllfaoedd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megis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pennaeth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adran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r w:rsidR="00C86C68">
        <w:rPr>
          <w:rFonts w:ascii="Arial" w:hAnsi="Arial" w:cs="Arial"/>
          <w:sz w:val="24"/>
          <w:szCs w:val="24"/>
        </w:rPr>
        <w:t>(</w:t>
      </w:r>
      <w:proofErr w:type="spellStart"/>
      <w:r w:rsidR="00C86C68" w:rsidRPr="0010657B">
        <w:rPr>
          <w:rFonts w:ascii="Arial" w:hAnsi="Arial" w:cs="Arial"/>
          <w:sz w:val="24"/>
          <w:szCs w:val="24"/>
        </w:rPr>
        <w:t>Gelston</w:t>
      </w:r>
      <w:proofErr w:type="spellEnd"/>
      <w:r w:rsidR="00C86C68" w:rsidRPr="0010657B">
        <w:rPr>
          <w:rFonts w:ascii="Arial" w:hAnsi="Arial" w:cs="Arial"/>
          <w:sz w:val="24"/>
          <w:szCs w:val="24"/>
        </w:rPr>
        <w:t xml:space="preserve"> et al</w:t>
      </w:r>
      <w:r w:rsidR="00C86C68">
        <w:rPr>
          <w:rFonts w:ascii="Arial" w:hAnsi="Arial" w:cs="Arial"/>
          <w:sz w:val="24"/>
          <w:szCs w:val="24"/>
        </w:rPr>
        <w:t xml:space="preserve">, </w:t>
      </w:r>
      <w:r w:rsidR="00C86C68" w:rsidRPr="0010657B">
        <w:rPr>
          <w:rFonts w:ascii="Arial" w:hAnsi="Arial" w:cs="Arial"/>
          <w:sz w:val="24"/>
          <w:szCs w:val="24"/>
        </w:rPr>
        <w:t xml:space="preserve">2011)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bymtheg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cymwysterau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dymunir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NVQ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coginio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(City and Guilds, dd)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cymwysterau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cefnogi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o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4E8328E" w14:textId="13802371" w:rsidR="00F4118E" w:rsidRPr="0010657B" w:rsidRDefault="00F4118E" w:rsidP="0010657B">
      <w:pPr>
        <w:spacing w:before="120" w:after="120" w:line="360" w:lineRule="auto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Cwricwlwm</w:t>
      </w:r>
      <w:proofErr w:type="spellEnd"/>
    </w:p>
    <w:p w14:paraId="741BDC69" w14:textId="1859CFBB" w:rsidR="00C25C18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cyfoethogi'r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Ymestynnir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cynyddu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Social Farms and Gardens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gwella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fwyaf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cyfrifoldeb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ychwanegol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Noda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2022.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pedwar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diben</w:t>
      </w:r>
      <w:proofErr w:type="spellEnd"/>
      <w:r w:rsidRPr="0010657B">
        <w:rPr>
          <w:rFonts w:ascii="Arial" w:hAnsi="Arial" w:cs="Arial"/>
          <w:sz w:val="24"/>
          <w:szCs w:val="24"/>
        </w:rPr>
        <w:t>:</w:t>
      </w:r>
    </w:p>
    <w:p w14:paraId="39028A34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ddysgwyr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uchelgeisiol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galluog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sy'n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bywydau</w:t>
      </w:r>
      <w:proofErr w:type="spellEnd"/>
    </w:p>
    <w:p w14:paraId="317CCAC7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gyfranwyr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mentrus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creadigol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chwarae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rhan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lawn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gwaith</w:t>
      </w:r>
      <w:proofErr w:type="spellEnd"/>
    </w:p>
    <w:p w14:paraId="1B7BFEA0" w14:textId="77777777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ddinasyddion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egwyddorol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gwybodus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yng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Nghymru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byd</w:t>
      </w:r>
      <w:proofErr w:type="spellEnd"/>
    </w:p>
    <w:p w14:paraId="7EE3FACA" w14:textId="39523441" w:rsidR="003A0B20" w:rsidRPr="0010657B" w:rsidRDefault="003A0B20" w:rsidP="0010657B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iach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hyderus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sy'n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fyw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cyflawn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aelodau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gwerthfawr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>.</w:t>
      </w:r>
    </w:p>
    <w:p w14:paraId="21AB65A6" w14:textId="1B6E0F0F" w:rsidR="00C25C18" w:rsidRPr="0010657B" w:rsidRDefault="00C25C18" w:rsidP="0010657B">
      <w:pPr>
        <w:pStyle w:val="ListParagraph"/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  <w:lang w:eastAsia="en-GB"/>
        </w:rPr>
        <w:t>(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Cymru, 2020,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paragraff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6)</w:t>
      </w:r>
    </w:p>
    <w:p w14:paraId="68446C4B" w14:textId="133E2D65" w:rsidR="00631292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sz w:val="24"/>
          <w:szCs w:val="24"/>
        </w:rPr>
        <w:t>dylai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tirluniau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ffurfio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cynefin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drochi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thu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eraill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bryf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lleoedd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Nghymru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6DA14581" w14:textId="47F134F0" w:rsidR="003A0B20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galluogir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werthfawrogi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cymuned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a'i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cwmpas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amrywiol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cyfuniad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safbwyntiau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diwylliannau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Cymru, 2020)</w:t>
      </w:r>
    </w:p>
    <w:p w14:paraId="0D0DC414" w14:textId="308EAEA2" w:rsidR="00A50E7E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bynciau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gyfrifo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meysydd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costau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celf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arlunio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cyfraddau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economaidd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TGCh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Gwyddoniaeth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llythrennedd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amaethyddiaeth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Nodir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health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oedolyn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â’r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et al (2011)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ochr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therapiwtig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drin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0657B">
        <w:rPr>
          <w:rFonts w:ascii="Arial" w:hAnsi="Arial" w:cs="Arial"/>
          <w:sz w:val="24"/>
          <w:szCs w:val="24"/>
        </w:rPr>
        <w:t>anifeiliaid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gall y </w:t>
      </w:r>
      <w:proofErr w:type="spellStart"/>
      <w:r w:rsidRPr="0010657B">
        <w:rPr>
          <w:rFonts w:ascii="Arial" w:hAnsi="Arial" w:cs="Arial"/>
          <w:sz w:val="24"/>
          <w:szCs w:val="24"/>
        </w:rPr>
        <w:t>fferm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pwnc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ehangu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Ysgol y </w:t>
      </w:r>
      <w:proofErr w:type="spellStart"/>
      <w:r w:rsidRPr="0010657B">
        <w:rPr>
          <w:rFonts w:ascii="Arial" w:hAnsi="Arial" w:cs="Arial"/>
          <w:sz w:val="24"/>
          <w:szCs w:val="24"/>
        </w:rPr>
        <w:t>Ffermdy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940455F" w14:textId="79199202" w:rsidR="00AB778B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0657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ni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ysgrifenedig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gadarnhaol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rhagweld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patrymau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ychydig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prawf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sgôr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uchel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tymor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tybio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dechrau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657B">
        <w:rPr>
          <w:rFonts w:ascii="Arial" w:hAnsi="Arial" w:cs="Arial"/>
          <w:sz w:val="24"/>
          <w:szCs w:val="24"/>
        </w:rPr>
        <w:t>pwynt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gwerthusiadau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glymu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dosbarth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llawer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gwerthuso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edrych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ganlyniadau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amharu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canolbwyntio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safonedig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mathemateg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amser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ystod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sz w:val="24"/>
          <w:szCs w:val="24"/>
        </w:rPr>
        <w:t>. (</w:t>
      </w: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>, 2017)</w:t>
      </w:r>
    </w:p>
    <w:p w14:paraId="14F4A423" w14:textId="517AED2C" w:rsidR="00AB778B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asesiadau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ymddygiadau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gweithgaredd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debyg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fywyd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(SDN, 2018) Mae </w:t>
      </w:r>
      <w:proofErr w:type="spellStart"/>
      <w:r w:rsidRPr="0010657B">
        <w:rPr>
          <w:rFonts w:ascii="Arial" w:hAnsi="Arial" w:cs="Arial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eang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gryf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herio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nhw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Ymaelathir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British Council (2021)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ddealledig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rhywbeth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llyfr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hytrach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British Council (2021)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greddf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emosiynau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creadigol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agweddau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thrafodaethau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feddwl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ehangu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meddyliau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dasgau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disgybl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gwblhau’r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SDN (2018)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asesu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ymarferol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llwyddiannus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pan cant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cynnal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mae’n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gadarn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dibynadwy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7462B58F" w14:textId="3CD5D5D7" w:rsidR="003A0B20" w:rsidRPr="0010657B" w:rsidRDefault="002022F3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eastAsia="en-GB"/>
        </w:rPr>
      </w:pPr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Nod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  <w:lang w:eastAsia="en-GB"/>
        </w:rPr>
        <w:t xml:space="preserve"> Ysgol</w:t>
      </w:r>
    </w:p>
    <w:p w14:paraId="6759D780" w14:textId="2870E3ED" w:rsidR="00A821DF" w:rsidRPr="0010657B" w:rsidRDefault="00EF095A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BD4C25" w:rsidRPr="0010657B">
        <w:rPr>
          <w:rFonts w:ascii="Arial" w:hAnsi="Arial" w:cs="Arial"/>
          <w:sz w:val="24"/>
          <w:szCs w:val="24"/>
          <w:lang w:eastAsia="en-GB"/>
        </w:rPr>
        <w:t>2001</w:t>
      </w:r>
      <w:r w:rsidRPr="0010657B">
        <w:rPr>
          <w:rFonts w:ascii="Arial" w:hAnsi="Arial" w:cs="Arial"/>
          <w:sz w:val="24"/>
          <w:szCs w:val="24"/>
          <w:lang w:eastAsia="en-GB"/>
        </w:rPr>
        <w:t xml:space="preserve">)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selio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brofiadau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bywyd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atgyfnerthu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hon.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BD4C25" w:rsidRPr="0010657B">
        <w:rPr>
          <w:rFonts w:ascii="Arial" w:hAnsi="Arial" w:cs="Arial"/>
          <w:sz w:val="24"/>
          <w:szCs w:val="24"/>
          <w:lang w:eastAsia="en-GB"/>
        </w:rPr>
        <w:t>Gatto</w:t>
      </w:r>
      <w:proofErr w:type="spellEnd"/>
      <w:r w:rsidR="00BD4C25" w:rsidRPr="0010657B">
        <w:rPr>
          <w:rFonts w:ascii="Arial" w:hAnsi="Arial" w:cs="Arial"/>
          <w:sz w:val="24"/>
          <w:szCs w:val="24"/>
          <w:lang w:eastAsia="en-GB"/>
        </w:rPr>
        <w:t xml:space="preserve"> (2001)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hybu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wrth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gydweithredu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gyda’i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gilydd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drwy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rannu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a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dysgu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gwybodaeth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hunain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.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Ehangir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</w:t>
      </w:r>
      <w:r w:rsidR="00A821DF" w:rsidRPr="0010657B">
        <w:rPr>
          <w:rFonts w:ascii="Arial" w:hAnsi="Arial" w:cs="Arial"/>
          <w:sz w:val="24"/>
          <w:szCs w:val="24"/>
          <w:lang w:eastAsia="en-GB"/>
        </w:rPr>
        <w:t>a</w:t>
      </w:r>
      <w:r w:rsidR="00964FAB" w:rsidRPr="0010657B">
        <w:rPr>
          <w:rFonts w:ascii="Arial" w:hAnsi="Arial" w:cs="Arial"/>
          <w:sz w:val="24"/>
          <w:szCs w:val="24"/>
          <w:lang w:eastAsia="en-GB"/>
        </w:rPr>
        <w:t>tto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BD4C25" w:rsidRPr="0010657B">
        <w:rPr>
          <w:rFonts w:ascii="Arial" w:hAnsi="Arial" w:cs="Arial"/>
          <w:sz w:val="24"/>
          <w:szCs w:val="24"/>
          <w:lang w:eastAsia="en-GB"/>
        </w:rPr>
        <w:t>2008</w:t>
      </w:r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)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cefnogi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ysgolion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bach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cael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ei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drefnu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gan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o’u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hamgylch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debyg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iawn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i’r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hon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gan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fod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gymuned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ymuno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ac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ofalgar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o’r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964FAB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964FAB" w:rsidRPr="0010657B">
        <w:rPr>
          <w:rFonts w:ascii="Arial" w:hAnsi="Arial" w:cs="Arial"/>
          <w:sz w:val="24"/>
          <w:szCs w:val="24"/>
          <w:lang w:eastAsia="en-GB"/>
        </w:rPr>
        <w:t xml:space="preserve"> hon.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Dywed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Gatto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(2001)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angen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llai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rhwystredig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oddi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fewn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bywyd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pheidio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rhwymedig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gyda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gofal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rhoi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addysgu’r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genhedlaeth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5DD5" w:rsidRPr="0010657B">
        <w:rPr>
          <w:rFonts w:ascii="Arial" w:hAnsi="Arial" w:cs="Arial"/>
          <w:sz w:val="24"/>
          <w:szCs w:val="24"/>
        </w:rPr>
        <w:t>nesaf</w:t>
      </w:r>
      <w:proofErr w:type="spellEnd"/>
      <w:r w:rsidR="006D5DD5" w:rsidRPr="0010657B">
        <w:rPr>
          <w:rFonts w:ascii="Arial" w:hAnsi="Arial" w:cs="Arial"/>
          <w:sz w:val="24"/>
          <w:szCs w:val="24"/>
        </w:rPr>
        <w:t>.</w:t>
      </w:r>
    </w:p>
    <w:p w14:paraId="7F0B318C" w14:textId="0DE4C0C9" w:rsidR="007F52F9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ddamcaniaeth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radical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newid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llwytho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10657B">
        <w:rPr>
          <w:rFonts w:ascii="Arial" w:hAnsi="Arial" w:cs="Arial"/>
          <w:sz w:val="24"/>
          <w:szCs w:val="24"/>
        </w:rPr>
        <w:t>unwaith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cwblhau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astudiaethau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Esbonia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ddefnyddio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gair o </w:t>
      </w:r>
      <w:proofErr w:type="spellStart"/>
      <w:r w:rsidRPr="0010657B">
        <w:rPr>
          <w:rFonts w:ascii="Arial" w:hAnsi="Arial" w:cs="Arial"/>
          <w:sz w:val="24"/>
          <w:szCs w:val="24"/>
        </w:rPr>
        <w:t>darddiad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Lladin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0657B">
        <w:rPr>
          <w:rFonts w:ascii="Arial" w:hAnsi="Arial" w:cs="Arial"/>
          <w:sz w:val="24"/>
          <w:szCs w:val="24"/>
        </w:rPr>
        <w:t>Educare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” (Kumar, 2020)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beth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naturiol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10657B">
        <w:rPr>
          <w:rFonts w:ascii="Arial" w:hAnsi="Arial" w:cs="Arial"/>
          <w:sz w:val="24"/>
          <w:szCs w:val="24"/>
        </w:rPr>
        <w:t>gydol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caniatau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ddigwydd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ag y </w:t>
      </w:r>
      <w:proofErr w:type="spellStart"/>
      <w:r w:rsidRPr="0010657B">
        <w:rPr>
          <w:rFonts w:ascii="Arial" w:hAnsi="Arial" w:cs="Arial"/>
          <w:sz w:val="24"/>
          <w:szCs w:val="24"/>
        </w:rPr>
        <w:t>gallent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ohonynt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Pwysleisir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ystyr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dealltwriaeth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hunain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bodolaeth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ymhob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Darganfyddir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na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ddylid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annog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gydymffurfio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helpu'r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ddarganfod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hunanymwybyddiaeth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ideoleg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dylid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disodli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darllen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ysgrifennu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rhifedd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perthynas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sz w:val="24"/>
          <w:szCs w:val="24"/>
        </w:rPr>
        <w:t>bodau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natur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hytrach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10657B">
        <w:rPr>
          <w:rFonts w:ascii="Arial" w:hAnsi="Arial" w:cs="Arial"/>
          <w:sz w:val="24"/>
          <w:szCs w:val="24"/>
        </w:rPr>
        <w:t>byw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pennau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56D239C" w14:textId="20632056" w:rsidR="003E05D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10657B">
        <w:rPr>
          <w:rFonts w:ascii="Arial" w:hAnsi="Arial" w:cs="Arial"/>
          <w:sz w:val="24"/>
          <w:szCs w:val="24"/>
        </w:rPr>
        <w:t>mai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llenwi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hamddifadu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brofiad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657B">
        <w:rPr>
          <w:rFonts w:ascii="Arial" w:hAnsi="Arial" w:cs="Arial"/>
          <w:sz w:val="24"/>
          <w:szCs w:val="24"/>
        </w:rPr>
        <w:t>goedwigoedd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afonydd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0657B">
        <w:rPr>
          <w:rFonts w:ascii="Arial" w:hAnsi="Arial" w:cs="Arial"/>
          <w:sz w:val="24"/>
          <w:szCs w:val="24"/>
        </w:rPr>
        <w:t>mynyddoedd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lluniau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fanwl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nad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mynychu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coedwig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enghraifft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gyfuno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angen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syniadau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hwy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lenwi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synhwyrau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wireddu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gyflawn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byd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dyfodol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Dylai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ôl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Kumar (2020) </w:t>
      </w:r>
      <w:proofErr w:type="spellStart"/>
      <w:r w:rsidRPr="0010657B">
        <w:rPr>
          <w:rFonts w:ascii="Arial" w:hAnsi="Arial" w:cs="Arial"/>
          <w:sz w:val="24"/>
          <w:szCs w:val="24"/>
        </w:rPr>
        <w:t>arfogi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greadigol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dychmygus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ennyn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perthnasoedd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calonnau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hapus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</w:p>
    <w:p w14:paraId="0FAC87E7" w14:textId="5ABA8578" w:rsidR="003C7E7B" w:rsidRDefault="003C7E7B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Natur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</w:t>
      </w:r>
      <w:proofErr w:type="spellEnd"/>
    </w:p>
    <w:p w14:paraId="3832B839" w14:textId="77777777" w:rsidR="00C86C68" w:rsidRPr="0010657B" w:rsidRDefault="00C86C68" w:rsidP="00C86C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ydynt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hanes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cefndirol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teulu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ddweud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galluogi'r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wybodus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ateb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gofynion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anghenion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galluogi’r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cydweithrediad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teulu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broblemau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perthnasoedd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iawn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adnabod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gilydd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Smith (2015) </w:t>
      </w:r>
      <w:proofErr w:type="spellStart"/>
      <w:r w:rsidRPr="0010657B">
        <w:rPr>
          <w:rFonts w:ascii="Arial" w:hAnsi="Arial" w:cs="Arial"/>
          <w:sz w:val="24"/>
          <w:szCs w:val="24"/>
        </w:rPr>
        <w:t>hefyd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wledig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pharchu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30FBF555" w14:textId="4D26E4A3" w:rsidR="00454D8A" w:rsidRPr="0010657B" w:rsidRDefault="006D5DD5" w:rsidP="0010657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arbrofi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archwilio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mentro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atgyfnerthu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Noda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ymgysylltu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mwynhad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few neu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bositif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ddatblygiad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bersonol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ac o ran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hymddygiad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caniatau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gymdeithas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cydweithio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aml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weithgareddau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(2011)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fudd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plant.</w:t>
      </w:r>
    </w:p>
    <w:p w14:paraId="7B0785E8" w14:textId="28D06861" w:rsidR="00AD6AA0" w:rsidRPr="0010657B" w:rsidRDefault="006D5DD5" w:rsidP="0010657B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r w:rsidR="00563500" w:rsidRPr="0010657B">
        <w:rPr>
          <w:rFonts w:ascii="Arial" w:hAnsi="Arial" w:cs="Arial"/>
          <w:color w:val="000000"/>
          <w:sz w:val="24"/>
          <w:szCs w:val="24"/>
        </w:rPr>
        <w:t xml:space="preserve">Estyn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gymuned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ddull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effeithiol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gyfathrebu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hysbysu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man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cychwynnol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Estyn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modd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mholisi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“Five Year Strategy for Children and Learners” (DfES, 2004)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roi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cyfle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ynghlwm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mwyaf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gyfleoedd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Noda NFER (2008)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cynnwys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:</w:t>
      </w:r>
    </w:p>
    <w:p w14:paraId="54478E73" w14:textId="51AA4CCE" w:rsidR="00262C2C" w:rsidRPr="0010657B" w:rsidRDefault="006D5DD5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cynyddu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gwaith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gefnogi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073A42D3" w14:textId="0F76E3B8" w:rsidR="00262C2C" w:rsidRPr="0010657B" w:rsidRDefault="006D5DD5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lastRenderedPageBreak/>
        <w:t>Galluogi’r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rannu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bod dim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camddealltwriaeth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na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phroblemau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41EAC1CE" w14:textId="3E22E41C" w:rsidR="00262C2C" w:rsidRPr="0010657B" w:rsidRDefault="00A531A6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Mae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lefelau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cyflawniad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well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gan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fod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anogaeth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chefnogaeth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rhieni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gyfer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dysgu’r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plant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sicrhau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buddion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academaidd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</w:p>
    <w:p w14:paraId="5B95E076" w14:textId="0F10CD79" w:rsidR="00A531A6" w:rsidRPr="0010657B" w:rsidRDefault="00A531A6" w:rsidP="0010657B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Ymddygiad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agwedd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unigolion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fwy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cadarnhaol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12A762D1" w14:textId="1945391A" w:rsidR="00436D77" w:rsidRPr="0010657B" w:rsidRDefault="006D5DD5" w:rsidP="0010657B">
      <w:p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Raising Children Network (2018)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elwa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ogystal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disgyblion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Raising Children Network (2018</w:t>
      </w:r>
      <w:r w:rsidR="00563500">
        <w:rPr>
          <w:rFonts w:ascii="Arial" w:hAnsi="Arial" w:cs="Arial"/>
          <w:color w:val="000000"/>
          <w:sz w:val="24"/>
          <w:szCs w:val="24"/>
        </w:rPr>
        <w:t>)</w:t>
      </w:r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:</w:t>
      </w:r>
    </w:p>
    <w:p w14:paraId="544063DB" w14:textId="68A7E54E" w:rsidR="00823703" w:rsidRPr="0010657B" w:rsidRDefault="006D5DD5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Rhannu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diddordeb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chryfderau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athrawon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awgrymu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ffyrdd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adeiladu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gyfloed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dysgu’r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plentyn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461486D0" w14:textId="1995C577" w:rsidR="00823703" w:rsidRPr="0010657B" w:rsidRDefault="00823703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Trafod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unrhyw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bryderon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sydd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ganddynt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gyda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staff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yr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>ysgol</w:t>
      </w:r>
      <w:proofErr w:type="spellEnd"/>
      <w:r w:rsidRPr="0010657B"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</w:p>
    <w:p w14:paraId="310688D7" w14:textId="032F71AA" w:rsidR="00436D77" w:rsidRPr="0010657B" w:rsidRDefault="006D5DD5" w:rsidP="0010657B">
      <w:pPr>
        <w:pStyle w:val="ListParagraph"/>
        <w:numPr>
          <w:ilvl w:val="0"/>
          <w:numId w:val="18"/>
        </w:numPr>
        <w:spacing w:before="100" w:beforeAutospacing="1" w:after="100" w:afterAutospacing="1" w:line="360" w:lineRule="auto"/>
        <w:rPr>
          <w:rStyle w:val="jlqj4b"/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straen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trafod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sicrhau'r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color w:val="000000"/>
          <w:sz w:val="24"/>
          <w:szCs w:val="24"/>
        </w:rPr>
        <w:t>.</w:t>
      </w:r>
    </w:p>
    <w:p w14:paraId="7D13E952" w14:textId="7DC95D20" w:rsidR="0002702F" w:rsidRPr="0010657B" w:rsidRDefault="00E4540A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Beth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sydd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wahanol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i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ysgolion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cyffredin</w:t>
      </w:r>
      <w:proofErr w:type="spellEnd"/>
      <w:r w:rsidRPr="0010657B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0512D518" w14:textId="2139E20F" w:rsidR="00F6790B" w:rsidRPr="0010657B" w:rsidRDefault="006D5DD5" w:rsidP="0010657B">
      <w:pPr>
        <w:spacing w:line="360" w:lineRule="auto"/>
        <w:rPr>
          <w:rFonts w:ascii="Arial" w:eastAsia="Calibri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presennol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657B">
        <w:rPr>
          <w:rFonts w:ascii="Arial" w:hAnsi="Arial" w:cs="Arial"/>
          <w:sz w:val="24"/>
          <w:szCs w:val="24"/>
        </w:rPr>
        <w:t>ffordd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phlanhigion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gyfyngedig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</w:t>
      </w:r>
      <w:r w:rsidR="00563500">
        <w:rPr>
          <w:rFonts w:ascii="Arial" w:hAnsi="Arial" w:cs="Arial"/>
          <w:sz w:val="24"/>
          <w:szCs w:val="24"/>
        </w:rPr>
        <w:t>2008</w:t>
      </w:r>
      <w:r w:rsidRPr="0010657B">
        <w:rPr>
          <w:rFonts w:ascii="Arial" w:hAnsi="Arial" w:cs="Arial"/>
          <w:sz w:val="24"/>
          <w:szCs w:val="24"/>
        </w:rPr>
        <w:t>)</w:t>
      </w:r>
    </w:p>
    <w:p w14:paraId="040DE878" w14:textId="3E859A50" w:rsidR="00F6790B" w:rsidRPr="0010657B" w:rsidRDefault="00F6790B" w:rsidP="0010657B">
      <w:pPr>
        <w:spacing w:line="360" w:lineRule="auto"/>
        <w:ind w:left="720"/>
        <w:rPr>
          <w:rFonts w:ascii="Arial" w:eastAsia="Calibri" w:hAnsi="Arial" w:cs="Arial"/>
          <w:sz w:val="24"/>
          <w:szCs w:val="24"/>
        </w:rPr>
      </w:pPr>
      <w:r w:rsidRPr="0010657B">
        <w:rPr>
          <w:rFonts w:ascii="Arial" w:hAnsi="Arial" w:cs="Arial"/>
          <w:i/>
          <w:iCs/>
          <w:sz w:val="24"/>
          <w:szCs w:val="24"/>
          <w:lang w:val="en-US"/>
        </w:rPr>
        <w:t xml:space="preserve">Ideas are broken into fragments called subjects, subjects into units, units into sequences, sequences into lessons, lessons into homework, and all these prefabricated pieces make a classroom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  <w:lang w:val="en-US"/>
        </w:rPr>
        <w:t>teacherproof</w:t>
      </w:r>
      <w:proofErr w:type="spellEnd"/>
      <w:r w:rsidRPr="0010657B">
        <w:rPr>
          <w:rFonts w:ascii="Arial" w:hAnsi="Arial" w:cs="Arial"/>
          <w:i/>
          <w:iCs/>
          <w:sz w:val="24"/>
          <w:szCs w:val="24"/>
          <w:lang w:val="en-US"/>
        </w:rPr>
        <w:t>.</w:t>
      </w:r>
    </w:p>
    <w:p w14:paraId="74E1E0F1" w14:textId="44A22A26" w:rsidR="0002702F" w:rsidRPr="0010657B" w:rsidRDefault="006D5DD5" w:rsidP="0010657B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darparu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momentwm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gwybyddol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ddisgyblion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weithio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annibynnol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grwpiau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Nodir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gwybodaeth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hyrwyddo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dysgu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emosiynol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Ehangir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wrth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bwysleisio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emosiwn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sy’n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sicrhau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ymddieithrio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effaith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uniongyrchol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amlinellu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cyffredinol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ond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profion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cyfleu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cysylltiad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lles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nid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oes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arholiadau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cael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gymryd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fydd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canolbwyntio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10657B">
        <w:rPr>
          <w:rFonts w:ascii="Arial" w:hAnsi="Arial" w:cs="Arial"/>
          <w:sz w:val="24"/>
          <w:szCs w:val="24"/>
        </w:rPr>
        <w:t>pob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ddim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rhoi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unrhyw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10657B">
        <w:rPr>
          <w:rFonts w:ascii="Arial" w:hAnsi="Arial" w:cs="Arial"/>
          <w:sz w:val="24"/>
          <w:szCs w:val="24"/>
        </w:rPr>
        <w:t>bwysau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.  </w:t>
      </w:r>
    </w:p>
    <w:p w14:paraId="6CEA95D7" w14:textId="490F573C" w:rsidR="00F31F3F" w:rsidRPr="0010657B" w:rsidRDefault="006D5DD5" w:rsidP="0010657B">
      <w:pPr>
        <w:spacing w:before="120" w:after="120" w:line="360" w:lineRule="auto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dywed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Saunders (dd)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ymgysylltu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effeithiol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gyda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chymhelliant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hyder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hunan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barch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codi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dyheadau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sz w:val="24"/>
          <w:szCs w:val="24"/>
        </w:rPr>
        <w:t>chyflawniad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gwneud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dda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mewn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arsylwadau</w:t>
      </w:r>
      <w:proofErr w:type="spellEnd"/>
      <w:r w:rsidRPr="0010657B">
        <w:rPr>
          <w:rFonts w:ascii="Arial" w:hAnsi="Arial" w:cs="Arial"/>
          <w:sz w:val="24"/>
          <w:szCs w:val="24"/>
        </w:rPr>
        <w:t>.</w:t>
      </w:r>
      <w:r w:rsidR="00563500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hon,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nid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athrawon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y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cyfeirir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atynt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ond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hwylusydd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sy’n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barod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roi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cymorth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unigolion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yr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ysgol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er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mwyn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iddynt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gydweithio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a’i</w:t>
      </w:r>
      <w:proofErr w:type="spellEnd"/>
      <w:r w:rsidR="00F31F3F" w:rsidRPr="0010657B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="00F31F3F" w:rsidRPr="0010657B">
        <w:rPr>
          <w:rFonts w:ascii="Arial" w:hAnsi="Arial" w:cs="Arial"/>
          <w:sz w:val="24"/>
          <w:szCs w:val="24"/>
          <w:lang w:eastAsia="en-GB"/>
        </w:rPr>
        <w:t>gilydd</w:t>
      </w:r>
      <w:proofErr w:type="spellEnd"/>
      <w:r w:rsidR="00C83BE2" w:rsidRPr="0010657B">
        <w:rPr>
          <w:rFonts w:ascii="Arial" w:hAnsi="Arial" w:cs="Arial"/>
          <w:sz w:val="24"/>
          <w:szCs w:val="24"/>
          <w:lang w:eastAsia="en-GB"/>
        </w:rPr>
        <w:t xml:space="preserve">. (FAO, 2015) </w:t>
      </w:r>
    </w:p>
    <w:p w14:paraId="0A8F1B9D" w14:textId="6F2B4891" w:rsidR="004163BB" w:rsidRPr="0010657B" w:rsidRDefault="00A94174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</w:p>
    <w:p w14:paraId="15701527" w14:textId="29AB6DE2" w:rsidR="00AB16EA" w:rsidRPr="0010657B" w:rsidRDefault="00A94174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fod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da</w:t>
      </w:r>
      <w:r w:rsidR="00AF2452">
        <w:rPr>
          <w:rFonts w:ascii="Arial" w:hAnsi="Arial" w:cs="Arial"/>
          <w:sz w:val="24"/>
          <w:szCs w:val="24"/>
        </w:rPr>
        <w:t>m</w:t>
      </w:r>
      <w:r w:rsidR="00C86C68">
        <w:rPr>
          <w:rFonts w:ascii="Arial" w:hAnsi="Arial" w:cs="Arial"/>
          <w:sz w:val="24"/>
          <w:szCs w:val="24"/>
        </w:rPr>
        <w:t>camiaethau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Gatto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(2008) a Kumar (2021) </w:t>
      </w:r>
      <w:proofErr w:type="spellStart"/>
      <w:r w:rsidR="00C86C68">
        <w:rPr>
          <w:rFonts w:ascii="Arial" w:hAnsi="Arial" w:cs="Arial"/>
          <w:sz w:val="24"/>
          <w:szCs w:val="24"/>
        </w:rPr>
        <w:t>wir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yn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ysbrydoli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yr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ysgol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C86C68">
        <w:rPr>
          <w:rFonts w:ascii="Arial" w:hAnsi="Arial" w:cs="Arial"/>
          <w:sz w:val="24"/>
          <w:szCs w:val="24"/>
        </w:rPr>
        <w:t>i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fod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yn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rhoi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profiadau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86C68">
        <w:rPr>
          <w:rFonts w:ascii="Arial" w:hAnsi="Arial" w:cs="Arial"/>
          <w:sz w:val="24"/>
          <w:szCs w:val="24"/>
        </w:rPr>
        <w:t>sgiliau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6C68">
        <w:rPr>
          <w:rFonts w:ascii="Arial" w:hAnsi="Arial" w:cs="Arial"/>
          <w:sz w:val="24"/>
          <w:szCs w:val="24"/>
        </w:rPr>
        <w:t>bywyd</w:t>
      </w:r>
      <w:proofErr w:type="spellEnd"/>
      <w:r w:rsidR="00C86C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i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unigolion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sy’n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mynychu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gan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rhoi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ymdeimlad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groesawgar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i’r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unigolyn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a’r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452">
        <w:rPr>
          <w:rFonts w:ascii="Arial" w:hAnsi="Arial" w:cs="Arial"/>
          <w:sz w:val="24"/>
          <w:szCs w:val="24"/>
        </w:rPr>
        <w:t>teulu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F2452">
        <w:rPr>
          <w:rFonts w:ascii="Arial" w:hAnsi="Arial" w:cs="Arial"/>
          <w:sz w:val="24"/>
          <w:szCs w:val="24"/>
        </w:rPr>
        <w:t>Ychwanegir</w:t>
      </w:r>
      <w:proofErr w:type="spellEnd"/>
      <w:r w:rsidR="00AF24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elwa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fawr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657B">
        <w:rPr>
          <w:rFonts w:ascii="Arial" w:hAnsi="Arial" w:cs="Arial"/>
          <w:sz w:val="24"/>
          <w:szCs w:val="24"/>
        </w:rPr>
        <w:t>fod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awyr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agored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657B">
        <w:rPr>
          <w:rFonts w:ascii="Arial" w:hAnsi="Arial" w:cs="Arial"/>
          <w:sz w:val="24"/>
          <w:szCs w:val="24"/>
        </w:rPr>
        <w:t>yn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arddangos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gwahanol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sgiliau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mwyn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eu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6C4" w:rsidRPr="0010657B">
        <w:rPr>
          <w:rFonts w:ascii="Arial" w:hAnsi="Arial" w:cs="Arial"/>
          <w:sz w:val="24"/>
          <w:szCs w:val="24"/>
        </w:rPr>
        <w:t>dyfodol</w:t>
      </w:r>
      <w:proofErr w:type="spellEnd"/>
      <w:r w:rsidR="00D776C4" w:rsidRPr="0010657B">
        <w:rPr>
          <w:rFonts w:ascii="Arial" w:hAnsi="Arial" w:cs="Arial"/>
          <w:sz w:val="24"/>
          <w:szCs w:val="24"/>
        </w:rPr>
        <w:t xml:space="preserve"> hwy.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fynychu’r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ysgol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mae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llawer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gwerthoedd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gwerthfawr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i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fagu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weithio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ar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Lilly Den Farm (2021) </w:t>
      </w:r>
      <w:proofErr w:type="spellStart"/>
      <w:r w:rsidR="007A0796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7A0796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rhoi’r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cyfle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i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allu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archwilio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dysgu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yn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dysgu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cyfrifoldeb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bywyd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diogelwch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datrys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problemau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sut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mae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gwaith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caled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yn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arwain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40466C" w:rsidRPr="0010657B">
        <w:rPr>
          <w:rFonts w:ascii="Arial" w:hAnsi="Arial" w:cs="Arial"/>
          <w:sz w:val="24"/>
          <w:szCs w:val="24"/>
        </w:rPr>
        <w:t>wobrwyo</w:t>
      </w:r>
      <w:proofErr w:type="spellEnd"/>
      <w:r w:rsidR="0040466C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63D2B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sgiliau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sydd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cael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ei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gyflwyno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yr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ysgol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darparu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i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barod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mwyn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dyfodol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ond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yn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cael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mwynhad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4A45" w:rsidRPr="0010657B">
        <w:rPr>
          <w:rFonts w:ascii="Arial" w:hAnsi="Arial" w:cs="Arial"/>
          <w:sz w:val="24"/>
          <w:szCs w:val="24"/>
        </w:rPr>
        <w:t>addysgu</w:t>
      </w:r>
      <w:proofErr w:type="spellEnd"/>
      <w:r w:rsidR="00F94A45" w:rsidRPr="0010657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Ychwanegir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i’r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unigolion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gael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rhyddid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mwynhad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wrth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addysgu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ar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fferm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gwelir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fod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canolbwyntiad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r w:rsidR="00716EAE" w:rsidRPr="0010657B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F6790B" w:rsidRPr="0010657B">
        <w:rPr>
          <w:rFonts w:ascii="Arial" w:hAnsi="Arial" w:cs="Arial"/>
          <w:sz w:val="24"/>
          <w:szCs w:val="24"/>
        </w:rPr>
        <w:t>diddordeb</w:t>
      </w:r>
      <w:proofErr w:type="spellEnd"/>
      <w:r w:rsidR="00F6790B" w:rsidRPr="0010657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ymhob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maes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yn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cwricwlwm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6EAE" w:rsidRPr="0010657B">
        <w:rPr>
          <w:rFonts w:ascii="Arial" w:hAnsi="Arial" w:cs="Arial"/>
          <w:sz w:val="24"/>
          <w:szCs w:val="24"/>
        </w:rPr>
        <w:t>gweithgareddau</w:t>
      </w:r>
      <w:proofErr w:type="spellEnd"/>
      <w:r w:rsidR="00716EAE" w:rsidRPr="0010657B">
        <w:rPr>
          <w:rFonts w:ascii="Arial" w:hAnsi="Arial" w:cs="Arial"/>
          <w:sz w:val="24"/>
          <w:szCs w:val="24"/>
        </w:rPr>
        <w:t xml:space="preserve">. </w:t>
      </w:r>
    </w:p>
    <w:p w14:paraId="08A92D2C" w14:textId="77777777" w:rsidR="003840BD" w:rsidRPr="003840BD" w:rsidRDefault="003840BD" w:rsidP="0010657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cysill"/>
      <w:bookmarkEnd w:id="0"/>
    </w:p>
    <w:p w14:paraId="1A0CAA1C" w14:textId="3B821695" w:rsidR="004163BB" w:rsidRPr="003840BD" w:rsidRDefault="001B695B" w:rsidP="0010657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840BD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3840B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840BD">
        <w:rPr>
          <w:rFonts w:ascii="Arial" w:hAnsi="Arial" w:cs="Arial"/>
          <w:b/>
          <w:bCs/>
          <w:sz w:val="24"/>
          <w:szCs w:val="24"/>
          <w:u w:val="single"/>
        </w:rPr>
        <w:t>Gyfeirnodi</w:t>
      </w:r>
      <w:proofErr w:type="spellEnd"/>
    </w:p>
    <w:p w14:paraId="27DEBBF6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Barker, O (1986)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advantages of Small Schools.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Advantages of Small Schools. ERIC Digests.</w:t>
        </w:r>
      </w:hyperlink>
    </w:p>
    <w:p w14:paraId="26DDA443" w14:textId="52EC0D7F" w:rsidR="001B695B" w:rsidRPr="00977C4D" w:rsidRDefault="001B695B" w:rsidP="00977C4D">
      <w:pPr>
        <w:rPr>
          <w:rFonts w:ascii="Arial" w:hAnsi="Arial" w:cs="Arial"/>
          <w:shd w:val="clear" w:color="auto" w:fill="FFFFFF"/>
        </w:rPr>
      </w:pPr>
      <w:r w:rsidRPr="00977C4D">
        <w:rPr>
          <w:rFonts w:ascii="Arial" w:hAnsi="Arial" w:cs="Arial"/>
          <w:shd w:val="clear" w:color="auto" w:fill="FFFFFF"/>
        </w:rPr>
        <w:t>Barker, and Gump. (1964) BIG SCHOOL, SMALL SCHOOL: HIGH SCHOOL SIZE AND STUDENT BEHAVIOR. Stanford, California: Stanford University Press.</w:t>
      </w:r>
    </w:p>
    <w:p w14:paraId="1FF3544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British Council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importance of Practical Learning.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importance of practical learning | British Council</w:t>
        </w:r>
      </w:hyperlink>
    </w:p>
    <w:p w14:paraId="6649BD5D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City and Guilds (dim </w:t>
      </w:r>
      <w:proofErr w:type="spellStart"/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dyddiad</w:t>
      </w:r>
      <w:proofErr w:type="spellEnd"/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</w:t>
      </w:r>
      <w:r w:rsidRPr="0010657B">
        <w:rPr>
          <w:rFonts w:ascii="Arial" w:hAnsi="Arial" w:cs="Arial"/>
          <w:sz w:val="24"/>
          <w:szCs w:val="24"/>
        </w:rPr>
        <w:t xml:space="preserve">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Work-based Agriculture.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3" w:anchor="&amp;acc=level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Work-based Agriculture qualifications and training courses | City &amp; Guilds (cityandguilds.com)</w:t>
        </w:r>
      </w:hyperlink>
    </w:p>
    <w:p w14:paraId="35F27360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Collins (2021) </w:t>
      </w:r>
      <w:r w:rsidRPr="0010657B">
        <w:rPr>
          <w:rFonts w:ascii="Arial" w:hAnsi="Arial" w:cs="Arial"/>
          <w:i/>
          <w:iCs/>
          <w:sz w:val="24"/>
          <w:szCs w:val="24"/>
        </w:rPr>
        <w:t>School definition and meaning.</w:t>
      </w:r>
      <w:r w:rsidRPr="0010657B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School definition and meaning | Collins English Dictionary (collinsdictionary.com)</w:t>
        </w:r>
      </w:hyperlink>
    </w:p>
    <w:p w14:paraId="3140F481" w14:textId="77777777" w:rsidR="001B695B" w:rsidRPr="0010657B" w:rsidRDefault="001B695B" w:rsidP="0010657B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lastRenderedPageBreak/>
        <w:t xml:space="preserve">Department of Education (2015)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Purpose of Education.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purpose of education - GOV.UK (www.gov.uk)</w:t>
        </w:r>
      </w:hyperlink>
    </w:p>
    <w:p w14:paraId="23F0CF68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noProof/>
          <w:sz w:val="24"/>
          <w:szCs w:val="24"/>
        </w:rPr>
        <w:t xml:space="preserve">EdChoice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ROLE OF GOVERNMENT IN EDUCATION.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10657B">
          <w:rPr>
            <w:rStyle w:val="Hyperlink"/>
            <w:rFonts w:ascii="Arial" w:hAnsi="Arial" w:cs="Arial"/>
            <w:noProof/>
            <w:sz w:val="24"/>
            <w:szCs w:val="24"/>
          </w:rPr>
          <w:t>https://www.edchoice.org/who-we-are/our-founders/the-friedmans-on-school-choice/article/the-role</w:t>
        </w:r>
      </w:hyperlink>
    </w:p>
    <w:p w14:paraId="68519AC0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(2018) </w:t>
      </w:r>
      <w:proofErr w:type="spellStart"/>
      <w:r w:rsidRPr="0010657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</w:t>
      </w:r>
      <w:r w:rsidRPr="0010657B">
        <w:rPr>
          <w:rFonts w:ascii="Arial" w:hAnsi="Arial" w:cs="Arial"/>
          <w:i/>
          <w:iCs/>
          <w:sz w:val="24"/>
          <w:szCs w:val="24"/>
        </w:rPr>
        <w:t>ynnwys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Cyfathrebu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rhwng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ysgolion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rhieni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plant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oedran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ysgol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. Available at: </w:t>
      </w:r>
      <w:r w:rsidRPr="0010657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hyperlink r:id="rId16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Thematic survey report - communication with parents (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1DAAAD04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FOOD AND AGRICULTURE ORGANIZATION OF THE UNITED NATIONS (2015)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Introducing the farm business school.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10657B">
          <w:rPr>
            <w:rStyle w:val="Hyperlink"/>
            <w:rFonts w:ascii="Arial" w:hAnsi="Arial" w:cs="Arial"/>
            <w:sz w:val="24"/>
            <w:szCs w:val="24"/>
          </w:rPr>
          <w:t>Introducing the farm business school : a training package (fao.org)</w:t>
        </w:r>
      </w:hyperlink>
    </w:p>
    <w:p w14:paraId="37BC3032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Gaille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L (2017) </w:t>
      </w:r>
      <w:hyperlink r:id="rId18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12 Advantages and Disadvantages of Standardized Testing – Vittana.org</w:t>
        </w:r>
      </w:hyperlink>
    </w:p>
    <w:p w14:paraId="4991BB6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J.T. (2001)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A Different Kind of Teacher. </w:t>
      </w:r>
      <w:r w:rsidRPr="0010657B">
        <w:rPr>
          <w:rFonts w:ascii="Arial" w:hAnsi="Arial" w:cs="Arial"/>
          <w:sz w:val="24"/>
          <w:szCs w:val="24"/>
        </w:rPr>
        <w:t xml:space="preserve">USA: </w:t>
      </w:r>
      <w:proofErr w:type="spellStart"/>
      <w:r w:rsidRPr="0010657B">
        <w:rPr>
          <w:rFonts w:ascii="Arial" w:hAnsi="Arial" w:cs="Arial"/>
          <w:sz w:val="24"/>
          <w:szCs w:val="24"/>
        </w:rPr>
        <w:t>Berkely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Hills Books Ltd. </w:t>
      </w:r>
    </w:p>
    <w:p w14:paraId="76CFB5C2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Gatto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J.T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(2008)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Weapons of Mass Instruction: A Schoolteacher's Journey through the Dark World of Compulsory Schooling. </w:t>
      </w:r>
      <w:r w:rsidRPr="0010657B">
        <w:rPr>
          <w:rFonts w:ascii="Arial" w:hAnsi="Arial" w:cs="Arial"/>
          <w:sz w:val="24"/>
          <w:szCs w:val="24"/>
        </w:rPr>
        <w:t>Canada: New Society Publishers</w:t>
      </w:r>
    </w:p>
    <w:p w14:paraId="197CD508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Gelston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A. </w:t>
      </w:r>
      <w:proofErr w:type="spellStart"/>
      <w:r w:rsidRPr="0010657B">
        <w:rPr>
          <w:rFonts w:ascii="Arial" w:hAnsi="Arial" w:cs="Arial"/>
          <w:sz w:val="24"/>
          <w:szCs w:val="24"/>
        </w:rPr>
        <w:t>Egginton-Metters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I. </w:t>
      </w:r>
      <w:proofErr w:type="spellStart"/>
      <w:r w:rsidRPr="0010657B">
        <w:rPr>
          <w:rFonts w:ascii="Arial" w:hAnsi="Arial" w:cs="Arial"/>
          <w:sz w:val="24"/>
          <w:szCs w:val="24"/>
        </w:rPr>
        <w:t>Minnitt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, M.  Saunders, M. (2011) </w:t>
      </w:r>
      <w:r w:rsidRPr="0010657B">
        <w:rPr>
          <w:rFonts w:ascii="Arial" w:hAnsi="Arial" w:cs="Arial"/>
          <w:i/>
          <w:iCs/>
          <w:sz w:val="24"/>
          <w:szCs w:val="24"/>
        </w:rPr>
        <w:t>The Living Classroom School Farms in the UK: a mapping survey.</w:t>
      </w:r>
      <w:r w:rsidRPr="0010657B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School (farmgarden.org.uk)</w:t>
        </w:r>
      </w:hyperlink>
    </w:p>
    <w:p w14:paraId="650549A1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Gov.uk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Types of School.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w:history="1">
        <w:r w:rsidRPr="0010657B">
          <w:rPr>
            <w:rStyle w:val="Hyperlink"/>
            <w:rFonts w:ascii="Arial" w:hAnsi="Arial" w:cs="Arial"/>
            <w:sz w:val="24"/>
            <w:szCs w:val="24"/>
          </w:rPr>
          <w:t>Types of school - GOV.UK (www.gov.uk)</w:t>
        </w:r>
      </w:hyperlink>
    </w:p>
    <w:p w14:paraId="16E68865" w14:textId="084ADB1C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Termiadur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sz w:val="24"/>
          <w:szCs w:val="24"/>
        </w:rPr>
        <w:t>Addysg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(2017) </w:t>
      </w:r>
      <w:r w:rsidRPr="0010657B">
        <w:rPr>
          <w:rFonts w:ascii="Arial" w:hAnsi="Arial" w:cs="Arial"/>
          <w:i/>
          <w:iCs/>
          <w:sz w:val="24"/>
          <w:szCs w:val="24"/>
        </w:rPr>
        <w:t>Ysgol</w:t>
      </w:r>
      <w:r w:rsidRPr="0010657B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Geiriadur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Prifysgol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Cymru (welsh-dictionary.ac.uk)</w:t>
        </w:r>
      </w:hyperlink>
    </w:p>
    <w:p w14:paraId="250B5B8A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HMS Administrator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Montessori 150 Years: The Mixed Age Classroom.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150 Years: The Mixed-Age Classroom | Hollis Montessori School, NH</w:t>
        </w:r>
      </w:hyperlink>
    </w:p>
    <w:p w14:paraId="3FC39699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Ho, L (2021)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What Is Learning by Doing And Why Is It Effective?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Is Learning by Doing And Why Is It Effective? (lifehack.org)</w:t>
        </w:r>
      </w:hyperlink>
    </w:p>
    <w:p w14:paraId="4D7540C6" w14:textId="77777777" w:rsidR="001B695B" w:rsidRPr="0010657B" w:rsidRDefault="001B695B" w:rsidP="0010657B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Holderness (2017) </w:t>
      </w:r>
      <w:r w:rsidRPr="0010657B">
        <w:rPr>
          <w:rStyle w:val="hscoswrapper"/>
          <w:rFonts w:ascii="Arial" w:hAnsi="Arial" w:cs="Arial"/>
          <w:i/>
          <w:iCs/>
          <w:caps/>
          <w:color w:val="222324"/>
          <w:spacing w:val="24"/>
          <w:sz w:val="24"/>
          <w:szCs w:val="24"/>
        </w:rPr>
        <w:t>WHAT ARE THE BENEFITS OF ATTENDING A SMALL SCHOOL?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are the benefits of attending a small school? (holderness.org)</w:t>
        </w:r>
      </w:hyperlink>
    </w:p>
    <w:p w14:paraId="2642D9ED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10657B">
        <w:rPr>
          <w:rFonts w:ascii="Arial" w:hAnsi="Arial" w:cs="Arial"/>
          <w:sz w:val="24"/>
          <w:szCs w:val="24"/>
        </w:rPr>
        <w:lastRenderedPageBreak/>
        <w:t xml:space="preserve">Kumar (2020) </w:t>
      </w:r>
      <w:r w:rsidRPr="0010657B">
        <w:rPr>
          <w:rFonts w:ascii="Arial" w:hAnsi="Arial" w:cs="Arial"/>
          <w:i/>
          <w:iCs/>
          <w:sz w:val="24"/>
          <w:szCs w:val="24"/>
        </w:rPr>
        <w:t>Satish Kumar Teaches Sustainable Holistic Education.</w:t>
      </w:r>
      <w:r w:rsidRPr="0010657B">
        <w:rPr>
          <w:rFonts w:ascii="Arial" w:hAnsi="Arial" w:cs="Arial"/>
          <w:sz w:val="24"/>
          <w:szCs w:val="24"/>
        </w:rPr>
        <w:t xml:space="preserve"> Available at:  </w:t>
      </w:r>
      <w:hyperlink r:id="rId24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Satish Kumar Teaches Sustainable Holistic Education - Entrepreneurship Campus (entrepreneurship-campus.org)</w:t>
        </w:r>
      </w:hyperlink>
    </w:p>
    <w:p w14:paraId="6DAF2572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Lilly Den Farm (2019)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10 Reasons Why Every Child Should Experience Farming.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5" w:anchor=":~:text=Feeding%20and%20watering%2C%20cleaning%20and%20grooming%2C%20building%20and,that%20feeds%20them%2C%20their%20families%20and%20their%20friends." w:history="1">
        <w:r w:rsidRPr="0010657B">
          <w:rPr>
            <w:rStyle w:val="Hyperlink"/>
            <w:rFonts w:ascii="Arial" w:hAnsi="Arial" w:cs="Arial"/>
            <w:sz w:val="24"/>
            <w:szCs w:val="24"/>
          </w:rPr>
          <w:t>10 Reasons Why Every Child Should Experience Farming and How To Do It (lillydenfarm.com)</w:t>
        </w:r>
      </w:hyperlink>
    </w:p>
    <w:p w14:paraId="733C8A23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r w:rsidRPr="0010657B">
        <w:rPr>
          <w:rFonts w:ascii="Arial" w:hAnsi="Arial" w:cs="Arial"/>
          <w:sz w:val="24"/>
          <w:szCs w:val="24"/>
        </w:rPr>
        <w:t>Llywodraeth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gweledigaeth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dylunio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0657B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10657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6" w:anchor="cynllunio-cwricwlwm-a'r-pedwar-diben" w:history="1"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gweledigaeth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ar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gyfer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dylunio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cwricwlwm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 xml:space="preserve"> - Hwb (</w:t>
        </w:r>
        <w:proofErr w:type="spellStart"/>
        <w:r w:rsidRPr="0010657B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10657B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748C4724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Method Schools Team (2016)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What are the advantages of Small Class Size?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10657B">
          <w:rPr>
            <w:rStyle w:val="Hyperlink"/>
            <w:rFonts w:ascii="Arial" w:hAnsi="Arial" w:cs="Arial"/>
            <w:sz w:val="24"/>
            <w:szCs w:val="24"/>
          </w:rPr>
          <w:t>What are the Advantages of Small Class Sizes? (methodschools.org)</w:t>
        </w:r>
      </w:hyperlink>
    </w:p>
    <w:p w14:paraId="4492159B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NFER (2008)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How are schools involving parents in school life? </w:t>
      </w:r>
      <w:r w:rsidRPr="0010657B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10657B">
          <w:rPr>
            <w:rStyle w:val="Hyperlink"/>
            <w:rFonts w:ascii="Arial" w:hAnsi="Arial" w:cs="Arial"/>
            <w:sz w:val="24"/>
            <w:szCs w:val="24"/>
          </w:rPr>
          <w:t>how are schools involving parents in school life? (nfer.ac.uk)</w:t>
        </w:r>
      </w:hyperlink>
    </w:p>
    <w:p w14:paraId="3353B9F2" w14:textId="1D3D32DB" w:rsidR="001B695B" w:rsidRPr="0010657B" w:rsidRDefault="004B25C2" w:rsidP="0010657B">
      <w:pPr>
        <w:spacing w:line="360" w:lineRule="auto"/>
        <w:rPr>
          <w:rStyle w:val="link"/>
          <w:rFonts w:ascii="Arial" w:hAnsi="Arial" w:cs="Arial"/>
          <w:color w:val="769BA3"/>
          <w:sz w:val="24"/>
          <w:szCs w:val="24"/>
          <w:u w:val="single"/>
          <w:shd w:val="clear" w:color="auto" w:fill="E3DEDA"/>
        </w:rPr>
      </w:pPr>
      <w:proofErr w:type="spellStart"/>
      <w:r w:rsidRPr="0010657B">
        <w:rPr>
          <w:rFonts w:ascii="Arial" w:hAnsi="Arial" w:cs="Arial"/>
          <w:sz w:val="24"/>
          <w:szCs w:val="24"/>
          <w:shd w:val="clear" w:color="auto" w:fill="E3DEDA"/>
        </w:rPr>
        <w:t>Wasley</w:t>
      </w:r>
      <w:proofErr w:type="spellEnd"/>
      <w:r w:rsidRPr="0010657B">
        <w:rPr>
          <w:rFonts w:ascii="Arial" w:hAnsi="Arial" w:cs="Arial"/>
          <w:sz w:val="24"/>
          <w:szCs w:val="24"/>
          <w:shd w:val="clear" w:color="auto" w:fill="E3DEDA"/>
        </w:rPr>
        <w:t>, P</w:t>
      </w:r>
      <w:r w:rsidR="001B695B" w:rsidRPr="0010657B">
        <w:rPr>
          <w:rFonts w:ascii="Arial" w:hAnsi="Arial" w:cs="Arial"/>
          <w:sz w:val="24"/>
          <w:szCs w:val="24"/>
          <w:shd w:val="clear" w:color="auto" w:fill="E3DEDA"/>
        </w:rPr>
        <w:t xml:space="preserve"> et al. (2000) </w:t>
      </w:r>
      <w:r w:rsidR="001B695B" w:rsidRPr="0010657B">
        <w:rPr>
          <w:rStyle w:val="Emphasis"/>
          <w:rFonts w:ascii="Arial" w:hAnsi="Arial" w:cs="Arial"/>
          <w:color w:val="627179"/>
          <w:sz w:val="24"/>
          <w:szCs w:val="24"/>
          <w:shd w:val="clear" w:color="auto" w:fill="E3DEDA"/>
        </w:rPr>
        <w:t>Small Schools: Great Strides, a study of new small schools in Chicago.</w:t>
      </w:r>
      <w:r w:rsidR="001B695B" w:rsidRPr="0010657B">
        <w:rPr>
          <w:rFonts w:ascii="Arial" w:hAnsi="Arial" w:cs="Arial"/>
          <w:sz w:val="24"/>
          <w:szCs w:val="24"/>
          <w:shd w:val="clear" w:color="auto" w:fill="E3DEDA"/>
        </w:rPr>
        <w:t xml:space="preserve"> Bank Street College of Education, New York, NY. </w:t>
      </w:r>
      <w:r w:rsidR="001B695B" w:rsidRPr="0010657B">
        <w:rPr>
          <w:rStyle w:val="link"/>
          <w:rFonts w:ascii="Arial" w:hAnsi="Arial" w:cs="Arial"/>
          <w:color w:val="769BA3"/>
          <w:sz w:val="24"/>
          <w:szCs w:val="24"/>
          <w:u w:val="single"/>
          <w:shd w:val="clear" w:color="auto" w:fill="E3DEDA"/>
        </w:rPr>
        <w:t xml:space="preserve"> </w:t>
      </w:r>
    </w:p>
    <w:p w14:paraId="2E113C33" w14:textId="77777777" w:rsidR="001B695B" w:rsidRPr="0010657B" w:rsidRDefault="001B695B" w:rsidP="0010657B">
      <w:pPr>
        <w:spacing w:line="360" w:lineRule="auto"/>
        <w:rPr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Saunders, M (dim </w:t>
      </w:r>
      <w:proofErr w:type="spellStart"/>
      <w:r w:rsidRPr="0010657B">
        <w:rPr>
          <w:rFonts w:ascii="Arial" w:hAnsi="Arial" w:cs="Arial"/>
          <w:sz w:val="24"/>
          <w:szCs w:val="24"/>
        </w:rPr>
        <w:t>dyddiad</w:t>
      </w:r>
      <w:proofErr w:type="spellEnd"/>
      <w:r w:rsidRPr="0010657B">
        <w:rPr>
          <w:rFonts w:ascii="Arial" w:hAnsi="Arial" w:cs="Arial"/>
          <w:sz w:val="24"/>
          <w:szCs w:val="24"/>
        </w:rPr>
        <w:t xml:space="preserve">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Improving Student Learning Through School Farm Reports. </w:t>
      </w:r>
      <w:r w:rsidRPr="0010657B">
        <w:rPr>
          <w:rFonts w:ascii="Arial" w:hAnsi="Arial" w:cs="Arial"/>
          <w:sz w:val="24"/>
          <w:szCs w:val="24"/>
        </w:rPr>
        <w:t>Available at:</w:t>
      </w:r>
      <w:r w:rsidRPr="0010657B">
        <w:rPr>
          <w:rStyle w:val="Strong"/>
          <w:rFonts w:ascii="Arial" w:hAnsi="Arial" w:cs="Arial"/>
          <w:b w:val="0"/>
          <w:bCs w:val="0"/>
          <w:i/>
          <w:iCs/>
          <w:color w:val="395040"/>
          <w:sz w:val="24"/>
          <w:szCs w:val="24"/>
          <w:shd w:val="clear" w:color="auto" w:fill="FFFFFF"/>
        </w:rPr>
        <w:t xml:space="preserve"> </w:t>
      </w:r>
      <w:hyperlink r:id="rId29" w:tgtFrame="_blank" w:history="1">
        <w:r w:rsidRPr="0010657B">
          <w:rPr>
            <w:rStyle w:val="Hyperlink"/>
            <w:rFonts w:ascii="Arial" w:hAnsi="Arial" w:cs="Arial"/>
            <w:b/>
            <w:bCs/>
            <w:color w:val="395040"/>
            <w:sz w:val="24"/>
            <w:szCs w:val="24"/>
          </w:rPr>
          <w:t>Improving Student Learning Through School Farms Report</w:t>
        </w:r>
      </w:hyperlink>
    </w:p>
    <w:p w14:paraId="663F4EB6" w14:textId="77777777" w:rsidR="001B695B" w:rsidRPr="0010657B" w:rsidRDefault="001B695B" w:rsidP="0010657B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>Social Farms and Gardens (2018)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A Heart of Outstanding Schools. Available at: </w:t>
      </w:r>
      <w:r w:rsidRPr="0010657B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10657B">
          <w:rPr>
            <w:rStyle w:val="Hyperlink"/>
            <w:rFonts w:ascii="Arial" w:hAnsi="Arial" w:cs="Arial"/>
            <w:sz w:val="24"/>
            <w:szCs w:val="24"/>
          </w:rPr>
          <w:t>School Farms updated version June 2012 updated version (farmgarden.org.uk)</w:t>
        </w:r>
      </w:hyperlink>
    </w:p>
    <w:p w14:paraId="25BB8252" w14:textId="640927FE" w:rsidR="001B695B" w:rsidRPr="0010657B" w:rsidRDefault="001B695B" w:rsidP="0010657B">
      <w:pPr>
        <w:spacing w:line="360" w:lineRule="auto"/>
        <w:rPr>
          <w:rStyle w:val="link"/>
          <w:rFonts w:ascii="Arial" w:hAnsi="Arial" w:cs="Arial"/>
          <w:i/>
          <w:iCs/>
          <w:sz w:val="24"/>
          <w:szCs w:val="24"/>
        </w:rPr>
      </w:pPr>
      <w:r w:rsidRPr="0010657B">
        <w:rPr>
          <w:rFonts w:ascii="Arial" w:hAnsi="Arial" w:cs="Arial"/>
          <w:sz w:val="24"/>
          <w:szCs w:val="24"/>
        </w:rPr>
        <w:t xml:space="preserve">STRATEGIC DEVELOPMENT NETWORK (2020) </w:t>
      </w:r>
      <w:r w:rsidRPr="0010657B">
        <w:rPr>
          <w:rFonts w:ascii="Arial" w:hAnsi="Arial" w:cs="Arial"/>
          <w:i/>
          <w:iCs/>
          <w:sz w:val="24"/>
          <w:szCs w:val="24"/>
        </w:rPr>
        <w:t xml:space="preserve">The Practical Assessment – under the bonnet of end-point assessment. Available at: </w:t>
      </w:r>
      <w:hyperlink r:id="rId31" w:history="1">
        <w:r w:rsidRPr="0010657B">
          <w:rPr>
            <w:rStyle w:val="Hyperlink"/>
            <w:rFonts w:ascii="Arial" w:hAnsi="Arial" w:cs="Arial"/>
            <w:sz w:val="24"/>
            <w:szCs w:val="24"/>
          </w:rPr>
          <w:t>The Practical Assessment -under the bonnet of end-point assessment - SDN (strategicdevelopmentnetwork.co.uk)</w:t>
        </w:r>
      </w:hyperlink>
    </w:p>
    <w:p w14:paraId="7DA0D895" w14:textId="2E12D173" w:rsidR="00506E4E" w:rsidRPr="0010657B" w:rsidRDefault="00506E4E" w:rsidP="0010657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06E4E" w:rsidRPr="00106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14FEA1" w14:textId="77777777" w:rsidR="00CA01FB" w:rsidRDefault="00CA01FB" w:rsidP="004163BB">
      <w:pPr>
        <w:spacing w:after="0" w:line="240" w:lineRule="auto"/>
      </w:pPr>
      <w:r>
        <w:separator/>
      </w:r>
    </w:p>
  </w:endnote>
  <w:endnote w:type="continuationSeparator" w:id="0">
    <w:p w14:paraId="44681A69" w14:textId="77777777" w:rsidR="00CA01FB" w:rsidRDefault="00CA01FB" w:rsidP="004163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6493DB" w14:textId="77777777" w:rsidR="00CA01FB" w:rsidRDefault="00CA01FB" w:rsidP="004163BB">
      <w:pPr>
        <w:spacing w:after="0" w:line="240" w:lineRule="auto"/>
      </w:pPr>
      <w:r>
        <w:separator/>
      </w:r>
    </w:p>
  </w:footnote>
  <w:footnote w:type="continuationSeparator" w:id="0">
    <w:p w14:paraId="1B4EFEDA" w14:textId="77777777" w:rsidR="00CA01FB" w:rsidRDefault="00CA01FB" w:rsidP="004163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E2410"/>
    <w:multiLevelType w:val="multilevel"/>
    <w:tmpl w:val="52D41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A870B6C"/>
    <w:multiLevelType w:val="hybridMultilevel"/>
    <w:tmpl w:val="B4EC6092"/>
    <w:lvl w:ilvl="0" w:tplc="18282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CCD7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1CAE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E804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A2CE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24FC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70FD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F8E3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F842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7F55F3"/>
    <w:multiLevelType w:val="multilevel"/>
    <w:tmpl w:val="2F286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F3F248B"/>
    <w:multiLevelType w:val="hybridMultilevel"/>
    <w:tmpl w:val="3F700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4D6EE9"/>
    <w:multiLevelType w:val="hybridMultilevel"/>
    <w:tmpl w:val="A98869BE"/>
    <w:lvl w:ilvl="0" w:tplc="2F8A3A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1FD460D"/>
    <w:multiLevelType w:val="hybridMultilevel"/>
    <w:tmpl w:val="2F60B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CB2396"/>
    <w:multiLevelType w:val="hybridMultilevel"/>
    <w:tmpl w:val="CCA8F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BD12CC"/>
    <w:multiLevelType w:val="hybridMultilevel"/>
    <w:tmpl w:val="A2BEC29C"/>
    <w:lvl w:ilvl="0" w:tplc="8EAAA8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1C3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167E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1EFC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9AE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E26B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C08F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1C0C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B87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F5F3836"/>
    <w:multiLevelType w:val="multilevel"/>
    <w:tmpl w:val="588C4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837D9C"/>
    <w:multiLevelType w:val="hybridMultilevel"/>
    <w:tmpl w:val="60506E24"/>
    <w:lvl w:ilvl="0" w:tplc="C0D09A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726D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A63A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5C5B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F40B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804F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2897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EC8B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A054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D21176C"/>
    <w:multiLevelType w:val="hybridMultilevel"/>
    <w:tmpl w:val="7E7CE0B6"/>
    <w:lvl w:ilvl="0" w:tplc="42901C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367BDE">
      <w:numFmt w:val="none"/>
      <w:lvlText w:val=""/>
      <w:lvlJc w:val="left"/>
      <w:pPr>
        <w:tabs>
          <w:tab w:val="num" w:pos="360"/>
        </w:tabs>
      </w:pPr>
    </w:lvl>
    <w:lvl w:ilvl="2" w:tplc="552628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E480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7CEB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D290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3062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EAF3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5825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2A93449"/>
    <w:multiLevelType w:val="hybridMultilevel"/>
    <w:tmpl w:val="1E54E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D00917"/>
    <w:multiLevelType w:val="hybridMultilevel"/>
    <w:tmpl w:val="DD80F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3F654A"/>
    <w:multiLevelType w:val="hybridMultilevel"/>
    <w:tmpl w:val="26341A0E"/>
    <w:lvl w:ilvl="0" w:tplc="FEA218B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C88C974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F4CF08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C32949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CC6A74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44839F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836BEBA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FAA17F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568698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454350FD"/>
    <w:multiLevelType w:val="hybridMultilevel"/>
    <w:tmpl w:val="A4FA8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0452D8"/>
    <w:multiLevelType w:val="hybridMultilevel"/>
    <w:tmpl w:val="C5EA1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C74FED"/>
    <w:multiLevelType w:val="hybridMultilevel"/>
    <w:tmpl w:val="A1BE7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B6B653C"/>
    <w:multiLevelType w:val="hybridMultilevel"/>
    <w:tmpl w:val="1848E342"/>
    <w:lvl w:ilvl="0" w:tplc="E99A4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6ACC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8E1A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6E5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F65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A2A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9C68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5EEE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E2FB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04E55CF"/>
    <w:multiLevelType w:val="hybridMultilevel"/>
    <w:tmpl w:val="FB407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E30FDA"/>
    <w:multiLevelType w:val="multilevel"/>
    <w:tmpl w:val="B120B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A7E2320"/>
    <w:multiLevelType w:val="multilevel"/>
    <w:tmpl w:val="5A1A1A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CB21306"/>
    <w:multiLevelType w:val="multilevel"/>
    <w:tmpl w:val="0BF27E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6"/>
  </w:num>
  <w:num w:numId="3">
    <w:abstractNumId w:val="8"/>
  </w:num>
  <w:num w:numId="4">
    <w:abstractNumId w:val="18"/>
  </w:num>
  <w:num w:numId="5">
    <w:abstractNumId w:val="11"/>
  </w:num>
  <w:num w:numId="6">
    <w:abstractNumId w:val="16"/>
  </w:num>
  <w:num w:numId="7">
    <w:abstractNumId w:val="4"/>
  </w:num>
  <w:num w:numId="8">
    <w:abstractNumId w:val="10"/>
  </w:num>
  <w:num w:numId="9">
    <w:abstractNumId w:val="7"/>
  </w:num>
  <w:num w:numId="10">
    <w:abstractNumId w:val="1"/>
  </w:num>
  <w:num w:numId="11">
    <w:abstractNumId w:val="17"/>
  </w:num>
  <w:num w:numId="12">
    <w:abstractNumId w:val="9"/>
  </w:num>
  <w:num w:numId="13">
    <w:abstractNumId w:val="13"/>
  </w:num>
  <w:num w:numId="14">
    <w:abstractNumId w:val="3"/>
  </w:num>
  <w:num w:numId="15">
    <w:abstractNumId w:val="12"/>
  </w:num>
  <w:num w:numId="16">
    <w:abstractNumId w:val="19"/>
  </w:num>
  <w:num w:numId="17">
    <w:abstractNumId w:val="5"/>
  </w:num>
  <w:num w:numId="18">
    <w:abstractNumId w:val="14"/>
  </w:num>
  <w:num w:numId="19">
    <w:abstractNumId w:val="21"/>
  </w:num>
  <w:num w:numId="20">
    <w:abstractNumId w:val="15"/>
  </w:num>
  <w:num w:numId="21">
    <w:abstractNumId w:val="0"/>
  </w:num>
  <w:num w:numId="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3BB"/>
    <w:rsid w:val="00012624"/>
    <w:rsid w:val="0002702F"/>
    <w:rsid w:val="00036EF4"/>
    <w:rsid w:val="00044FAE"/>
    <w:rsid w:val="0005092C"/>
    <w:rsid w:val="00056BB7"/>
    <w:rsid w:val="00061BBA"/>
    <w:rsid w:val="0006235A"/>
    <w:rsid w:val="00072F64"/>
    <w:rsid w:val="00083968"/>
    <w:rsid w:val="00085E93"/>
    <w:rsid w:val="000A71A8"/>
    <w:rsid w:val="000B0310"/>
    <w:rsid w:val="000B1CA3"/>
    <w:rsid w:val="000B7C1C"/>
    <w:rsid w:val="000C2377"/>
    <w:rsid w:val="000D2CEF"/>
    <w:rsid w:val="000E3FA7"/>
    <w:rsid w:val="000E5CB4"/>
    <w:rsid w:val="001041EC"/>
    <w:rsid w:val="0010657B"/>
    <w:rsid w:val="00107609"/>
    <w:rsid w:val="00116575"/>
    <w:rsid w:val="00120939"/>
    <w:rsid w:val="001213B8"/>
    <w:rsid w:val="00122FD1"/>
    <w:rsid w:val="0013125A"/>
    <w:rsid w:val="00131B64"/>
    <w:rsid w:val="0013446E"/>
    <w:rsid w:val="00134746"/>
    <w:rsid w:val="00140A96"/>
    <w:rsid w:val="00152596"/>
    <w:rsid w:val="00152A48"/>
    <w:rsid w:val="00162C04"/>
    <w:rsid w:val="0018007E"/>
    <w:rsid w:val="00183CEE"/>
    <w:rsid w:val="001B1672"/>
    <w:rsid w:val="001B695B"/>
    <w:rsid w:val="001B6A7C"/>
    <w:rsid w:val="001C01DD"/>
    <w:rsid w:val="001C1F1F"/>
    <w:rsid w:val="001C26A9"/>
    <w:rsid w:val="001C444F"/>
    <w:rsid w:val="001C6A37"/>
    <w:rsid w:val="001F576A"/>
    <w:rsid w:val="002022F3"/>
    <w:rsid w:val="00202FB5"/>
    <w:rsid w:val="002033A3"/>
    <w:rsid w:val="00223B7E"/>
    <w:rsid w:val="0023006D"/>
    <w:rsid w:val="002321A6"/>
    <w:rsid w:val="0024605F"/>
    <w:rsid w:val="00261EB5"/>
    <w:rsid w:val="00262C2C"/>
    <w:rsid w:val="002701C4"/>
    <w:rsid w:val="002E19B5"/>
    <w:rsid w:val="002E55BD"/>
    <w:rsid w:val="002E55EA"/>
    <w:rsid w:val="002F51D6"/>
    <w:rsid w:val="002F7B9E"/>
    <w:rsid w:val="00302241"/>
    <w:rsid w:val="00312FD5"/>
    <w:rsid w:val="00314024"/>
    <w:rsid w:val="00343E4F"/>
    <w:rsid w:val="0034773E"/>
    <w:rsid w:val="00347C19"/>
    <w:rsid w:val="003619D5"/>
    <w:rsid w:val="00373DBD"/>
    <w:rsid w:val="00383BAB"/>
    <w:rsid w:val="003840BD"/>
    <w:rsid w:val="0038786C"/>
    <w:rsid w:val="003919CB"/>
    <w:rsid w:val="00393CE6"/>
    <w:rsid w:val="003A0B20"/>
    <w:rsid w:val="003A19DA"/>
    <w:rsid w:val="003A369B"/>
    <w:rsid w:val="003B3ECC"/>
    <w:rsid w:val="003B6ED5"/>
    <w:rsid w:val="003C4B43"/>
    <w:rsid w:val="003C7E7B"/>
    <w:rsid w:val="003D13FE"/>
    <w:rsid w:val="003E05DF"/>
    <w:rsid w:val="003E130F"/>
    <w:rsid w:val="003E29E3"/>
    <w:rsid w:val="003F41D7"/>
    <w:rsid w:val="00401461"/>
    <w:rsid w:val="0040466C"/>
    <w:rsid w:val="0040551F"/>
    <w:rsid w:val="00405FC7"/>
    <w:rsid w:val="004074C8"/>
    <w:rsid w:val="004123E9"/>
    <w:rsid w:val="00414DE6"/>
    <w:rsid w:val="00415AFC"/>
    <w:rsid w:val="004163BB"/>
    <w:rsid w:val="00436D77"/>
    <w:rsid w:val="00443C3F"/>
    <w:rsid w:val="00454D8A"/>
    <w:rsid w:val="004567B0"/>
    <w:rsid w:val="00463DB1"/>
    <w:rsid w:val="00470C38"/>
    <w:rsid w:val="00480324"/>
    <w:rsid w:val="00493B33"/>
    <w:rsid w:val="004A1E90"/>
    <w:rsid w:val="004A2D7E"/>
    <w:rsid w:val="004A611C"/>
    <w:rsid w:val="004B25C2"/>
    <w:rsid w:val="004B6234"/>
    <w:rsid w:val="004C125C"/>
    <w:rsid w:val="004D5E04"/>
    <w:rsid w:val="004E55A8"/>
    <w:rsid w:val="004F427D"/>
    <w:rsid w:val="004F7F53"/>
    <w:rsid w:val="0050310D"/>
    <w:rsid w:val="00504B6D"/>
    <w:rsid w:val="00506E4E"/>
    <w:rsid w:val="00512BEF"/>
    <w:rsid w:val="00523EE4"/>
    <w:rsid w:val="0053142F"/>
    <w:rsid w:val="005335A0"/>
    <w:rsid w:val="005410D8"/>
    <w:rsid w:val="0054555A"/>
    <w:rsid w:val="00557F52"/>
    <w:rsid w:val="00562CC3"/>
    <w:rsid w:val="00563500"/>
    <w:rsid w:val="00563D2B"/>
    <w:rsid w:val="00566BA7"/>
    <w:rsid w:val="00570FA4"/>
    <w:rsid w:val="00575986"/>
    <w:rsid w:val="00580775"/>
    <w:rsid w:val="00582EB4"/>
    <w:rsid w:val="00583F25"/>
    <w:rsid w:val="005906E3"/>
    <w:rsid w:val="00591F18"/>
    <w:rsid w:val="005A22E2"/>
    <w:rsid w:val="005B3D96"/>
    <w:rsid w:val="005E10D2"/>
    <w:rsid w:val="005F2EA1"/>
    <w:rsid w:val="005F7096"/>
    <w:rsid w:val="006028B0"/>
    <w:rsid w:val="006259CF"/>
    <w:rsid w:val="00631292"/>
    <w:rsid w:val="00634948"/>
    <w:rsid w:val="0063541A"/>
    <w:rsid w:val="006361D4"/>
    <w:rsid w:val="00641D84"/>
    <w:rsid w:val="00660F97"/>
    <w:rsid w:val="006637A7"/>
    <w:rsid w:val="00687341"/>
    <w:rsid w:val="006906C9"/>
    <w:rsid w:val="00696B6C"/>
    <w:rsid w:val="006A3DAF"/>
    <w:rsid w:val="006A76AD"/>
    <w:rsid w:val="006B313C"/>
    <w:rsid w:val="006B6053"/>
    <w:rsid w:val="006C26D2"/>
    <w:rsid w:val="006C5DBA"/>
    <w:rsid w:val="006C6ADA"/>
    <w:rsid w:val="006D5DD5"/>
    <w:rsid w:val="006E4596"/>
    <w:rsid w:val="006F4181"/>
    <w:rsid w:val="006F5E73"/>
    <w:rsid w:val="00701971"/>
    <w:rsid w:val="00704B2E"/>
    <w:rsid w:val="00716EAE"/>
    <w:rsid w:val="00736299"/>
    <w:rsid w:val="00736A32"/>
    <w:rsid w:val="00737271"/>
    <w:rsid w:val="00744C3B"/>
    <w:rsid w:val="00793404"/>
    <w:rsid w:val="007A0796"/>
    <w:rsid w:val="007A26EF"/>
    <w:rsid w:val="007B58B1"/>
    <w:rsid w:val="007D4147"/>
    <w:rsid w:val="007E5E4B"/>
    <w:rsid w:val="007F0D3D"/>
    <w:rsid w:val="007F4792"/>
    <w:rsid w:val="007F52F9"/>
    <w:rsid w:val="007F6412"/>
    <w:rsid w:val="00801887"/>
    <w:rsid w:val="00815E91"/>
    <w:rsid w:val="008226C4"/>
    <w:rsid w:val="00823703"/>
    <w:rsid w:val="008241D4"/>
    <w:rsid w:val="008319E3"/>
    <w:rsid w:val="008326B4"/>
    <w:rsid w:val="008332CE"/>
    <w:rsid w:val="00833492"/>
    <w:rsid w:val="00835C86"/>
    <w:rsid w:val="0083796F"/>
    <w:rsid w:val="00840F45"/>
    <w:rsid w:val="008647AF"/>
    <w:rsid w:val="008667BD"/>
    <w:rsid w:val="00873D35"/>
    <w:rsid w:val="00874F40"/>
    <w:rsid w:val="00876C39"/>
    <w:rsid w:val="00881018"/>
    <w:rsid w:val="00884DFF"/>
    <w:rsid w:val="008A0175"/>
    <w:rsid w:val="008A12A9"/>
    <w:rsid w:val="008A22D5"/>
    <w:rsid w:val="008A48BE"/>
    <w:rsid w:val="008B72A3"/>
    <w:rsid w:val="008B7E73"/>
    <w:rsid w:val="008C1903"/>
    <w:rsid w:val="008C24D3"/>
    <w:rsid w:val="008C725A"/>
    <w:rsid w:val="008D058F"/>
    <w:rsid w:val="008D095A"/>
    <w:rsid w:val="008D1063"/>
    <w:rsid w:val="008D5505"/>
    <w:rsid w:val="008F03D4"/>
    <w:rsid w:val="008F2D84"/>
    <w:rsid w:val="008F3800"/>
    <w:rsid w:val="00901ECD"/>
    <w:rsid w:val="009059DA"/>
    <w:rsid w:val="009070B9"/>
    <w:rsid w:val="009124B8"/>
    <w:rsid w:val="00915586"/>
    <w:rsid w:val="0092450A"/>
    <w:rsid w:val="00933E78"/>
    <w:rsid w:val="00940D96"/>
    <w:rsid w:val="00942FE6"/>
    <w:rsid w:val="009465EC"/>
    <w:rsid w:val="009560FE"/>
    <w:rsid w:val="00960272"/>
    <w:rsid w:val="009632B2"/>
    <w:rsid w:val="00964C5B"/>
    <w:rsid w:val="00964FAB"/>
    <w:rsid w:val="00972D79"/>
    <w:rsid w:val="0097538A"/>
    <w:rsid w:val="00977C4D"/>
    <w:rsid w:val="00983E41"/>
    <w:rsid w:val="00990BAD"/>
    <w:rsid w:val="009A2506"/>
    <w:rsid w:val="009A6719"/>
    <w:rsid w:val="009B25AB"/>
    <w:rsid w:val="009F0785"/>
    <w:rsid w:val="009F39D7"/>
    <w:rsid w:val="00A20F2F"/>
    <w:rsid w:val="00A25389"/>
    <w:rsid w:val="00A26D57"/>
    <w:rsid w:val="00A27D37"/>
    <w:rsid w:val="00A33D18"/>
    <w:rsid w:val="00A357DF"/>
    <w:rsid w:val="00A461C1"/>
    <w:rsid w:val="00A50E7E"/>
    <w:rsid w:val="00A531A6"/>
    <w:rsid w:val="00A56A48"/>
    <w:rsid w:val="00A572D2"/>
    <w:rsid w:val="00A62015"/>
    <w:rsid w:val="00A821DF"/>
    <w:rsid w:val="00A87A7F"/>
    <w:rsid w:val="00A94174"/>
    <w:rsid w:val="00AB0841"/>
    <w:rsid w:val="00AB16EA"/>
    <w:rsid w:val="00AB1A1B"/>
    <w:rsid w:val="00AB6AC8"/>
    <w:rsid w:val="00AB778B"/>
    <w:rsid w:val="00AC3B9F"/>
    <w:rsid w:val="00AC5B6B"/>
    <w:rsid w:val="00AD0762"/>
    <w:rsid w:val="00AD4710"/>
    <w:rsid w:val="00AD6AA0"/>
    <w:rsid w:val="00AE4E42"/>
    <w:rsid w:val="00AF2452"/>
    <w:rsid w:val="00AF4D9D"/>
    <w:rsid w:val="00AF5AC1"/>
    <w:rsid w:val="00B206F2"/>
    <w:rsid w:val="00B22013"/>
    <w:rsid w:val="00B24FE9"/>
    <w:rsid w:val="00B43387"/>
    <w:rsid w:val="00B458CE"/>
    <w:rsid w:val="00B61F25"/>
    <w:rsid w:val="00B65030"/>
    <w:rsid w:val="00B67A82"/>
    <w:rsid w:val="00B70378"/>
    <w:rsid w:val="00B7134C"/>
    <w:rsid w:val="00B72BBE"/>
    <w:rsid w:val="00B852A7"/>
    <w:rsid w:val="00B865D1"/>
    <w:rsid w:val="00B9435E"/>
    <w:rsid w:val="00B9661F"/>
    <w:rsid w:val="00BA44B7"/>
    <w:rsid w:val="00BC7C42"/>
    <w:rsid w:val="00BD1998"/>
    <w:rsid w:val="00BD3E84"/>
    <w:rsid w:val="00BD4C25"/>
    <w:rsid w:val="00BD7151"/>
    <w:rsid w:val="00BE46F4"/>
    <w:rsid w:val="00C1278A"/>
    <w:rsid w:val="00C155A8"/>
    <w:rsid w:val="00C21DD6"/>
    <w:rsid w:val="00C25C18"/>
    <w:rsid w:val="00C30003"/>
    <w:rsid w:val="00C507A0"/>
    <w:rsid w:val="00C724F3"/>
    <w:rsid w:val="00C83BE2"/>
    <w:rsid w:val="00C854CE"/>
    <w:rsid w:val="00C86C68"/>
    <w:rsid w:val="00CA01FB"/>
    <w:rsid w:val="00CA3C07"/>
    <w:rsid w:val="00CA5AB8"/>
    <w:rsid w:val="00CA6D53"/>
    <w:rsid w:val="00CC6E35"/>
    <w:rsid w:val="00CE14B1"/>
    <w:rsid w:val="00CE5F2D"/>
    <w:rsid w:val="00CF0AEF"/>
    <w:rsid w:val="00CF6EA5"/>
    <w:rsid w:val="00D26FA6"/>
    <w:rsid w:val="00D3115A"/>
    <w:rsid w:val="00D337DE"/>
    <w:rsid w:val="00D34308"/>
    <w:rsid w:val="00D35F32"/>
    <w:rsid w:val="00D37662"/>
    <w:rsid w:val="00D41520"/>
    <w:rsid w:val="00D43192"/>
    <w:rsid w:val="00D4689F"/>
    <w:rsid w:val="00D75AFD"/>
    <w:rsid w:val="00D776C4"/>
    <w:rsid w:val="00D83E38"/>
    <w:rsid w:val="00D9352F"/>
    <w:rsid w:val="00D9383A"/>
    <w:rsid w:val="00D97BF4"/>
    <w:rsid w:val="00DA0430"/>
    <w:rsid w:val="00DB4747"/>
    <w:rsid w:val="00DC6FAC"/>
    <w:rsid w:val="00DD4B97"/>
    <w:rsid w:val="00DE3230"/>
    <w:rsid w:val="00DE6B66"/>
    <w:rsid w:val="00DE6C5F"/>
    <w:rsid w:val="00DF6340"/>
    <w:rsid w:val="00E05B04"/>
    <w:rsid w:val="00E11871"/>
    <w:rsid w:val="00E126E6"/>
    <w:rsid w:val="00E2565B"/>
    <w:rsid w:val="00E324DC"/>
    <w:rsid w:val="00E32579"/>
    <w:rsid w:val="00E36029"/>
    <w:rsid w:val="00E366FD"/>
    <w:rsid w:val="00E4540A"/>
    <w:rsid w:val="00E47702"/>
    <w:rsid w:val="00E52EF4"/>
    <w:rsid w:val="00E633E0"/>
    <w:rsid w:val="00E6355E"/>
    <w:rsid w:val="00E74A6B"/>
    <w:rsid w:val="00E82EC2"/>
    <w:rsid w:val="00E906E4"/>
    <w:rsid w:val="00E910E5"/>
    <w:rsid w:val="00EB35CD"/>
    <w:rsid w:val="00EB378F"/>
    <w:rsid w:val="00ED58CF"/>
    <w:rsid w:val="00EE0DB0"/>
    <w:rsid w:val="00EE3CAF"/>
    <w:rsid w:val="00EE4D70"/>
    <w:rsid w:val="00EE560B"/>
    <w:rsid w:val="00EE574F"/>
    <w:rsid w:val="00EF095A"/>
    <w:rsid w:val="00EF3622"/>
    <w:rsid w:val="00F05938"/>
    <w:rsid w:val="00F05A91"/>
    <w:rsid w:val="00F14800"/>
    <w:rsid w:val="00F207EC"/>
    <w:rsid w:val="00F27AFA"/>
    <w:rsid w:val="00F31F3F"/>
    <w:rsid w:val="00F4118E"/>
    <w:rsid w:val="00F42FCB"/>
    <w:rsid w:val="00F505D1"/>
    <w:rsid w:val="00F6380D"/>
    <w:rsid w:val="00F6790B"/>
    <w:rsid w:val="00F73929"/>
    <w:rsid w:val="00F7568C"/>
    <w:rsid w:val="00F91ABD"/>
    <w:rsid w:val="00F9487C"/>
    <w:rsid w:val="00F94A45"/>
    <w:rsid w:val="00FB0353"/>
    <w:rsid w:val="00FC2EA1"/>
    <w:rsid w:val="00FC4197"/>
    <w:rsid w:val="00FD1B7F"/>
    <w:rsid w:val="00FD20E8"/>
    <w:rsid w:val="00FD7F69"/>
    <w:rsid w:val="00FE4836"/>
    <w:rsid w:val="00FE5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4C0E8"/>
  <w15:chartTrackingRefBased/>
  <w15:docId w15:val="{DB118198-63A4-446A-A1C6-5B13150AB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71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D471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3BB"/>
  </w:style>
  <w:style w:type="paragraph" w:styleId="Footer">
    <w:name w:val="footer"/>
    <w:basedOn w:val="Normal"/>
    <w:link w:val="FooterChar"/>
    <w:uiPriority w:val="99"/>
    <w:unhideWhenUsed/>
    <w:rsid w:val="00416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3BB"/>
  </w:style>
  <w:style w:type="character" w:customStyle="1" w:styleId="hi">
    <w:name w:val="hi"/>
    <w:basedOn w:val="DefaultParagraphFont"/>
    <w:rsid w:val="00696B6C"/>
  </w:style>
  <w:style w:type="character" w:styleId="Hyperlink">
    <w:name w:val="Hyperlink"/>
    <w:basedOn w:val="DefaultParagraphFont"/>
    <w:uiPriority w:val="99"/>
    <w:unhideWhenUsed/>
    <w:rsid w:val="00696B6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A0430"/>
    <w:pPr>
      <w:ind w:left="720"/>
      <w:contextualSpacing/>
    </w:pPr>
  </w:style>
  <w:style w:type="character" w:customStyle="1" w:styleId="jlqj4b">
    <w:name w:val="jlqj4b"/>
    <w:basedOn w:val="DefaultParagraphFont"/>
    <w:rsid w:val="004A1E90"/>
  </w:style>
  <w:style w:type="paragraph" w:styleId="NormalWeb">
    <w:name w:val="Normal (Web)"/>
    <w:basedOn w:val="Normal"/>
    <w:uiPriority w:val="99"/>
    <w:semiHidden/>
    <w:unhideWhenUsed/>
    <w:rsid w:val="00AB6A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iiyi">
    <w:name w:val="viiyi"/>
    <w:basedOn w:val="DefaultParagraphFont"/>
    <w:rsid w:val="008D058F"/>
  </w:style>
  <w:style w:type="character" w:styleId="Strong">
    <w:name w:val="Strong"/>
    <w:basedOn w:val="DefaultParagraphFont"/>
    <w:uiPriority w:val="22"/>
    <w:qFormat/>
    <w:rsid w:val="00942FE6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52596"/>
    <w:pPr>
      <w:autoSpaceDE w:val="0"/>
      <w:autoSpaceDN w:val="0"/>
      <w:spacing w:before="120" w:after="120" w:line="240" w:lineRule="auto"/>
    </w:pPr>
    <w:rPr>
      <w:rFonts w:ascii="Arial" w:eastAsia="Times New Roman" w:hAnsi="Arial" w:cs="Times New Roman"/>
      <w:sz w:val="18"/>
      <w:szCs w:val="20"/>
      <w:lang w:val="x-none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2596"/>
    <w:rPr>
      <w:rFonts w:ascii="Arial" w:eastAsia="Times New Roman" w:hAnsi="Arial" w:cs="Times New Roman"/>
      <w:sz w:val="18"/>
      <w:szCs w:val="20"/>
      <w:lang w:val="x-none"/>
    </w:rPr>
  </w:style>
  <w:style w:type="character" w:styleId="FootnoteReference">
    <w:name w:val="footnote reference"/>
    <w:semiHidden/>
    <w:unhideWhenUsed/>
    <w:rsid w:val="00152596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9F39D7"/>
    <w:rPr>
      <w:color w:val="356A95" w:themeColor="followedHyperlink"/>
      <w:u w:val="single"/>
    </w:rPr>
  </w:style>
  <w:style w:type="character" w:customStyle="1" w:styleId="material-icons-extended">
    <w:name w:val="material-icons-extended"/>
    <w:basedOn w:val="DefaultParagraphFont"/>
    <w:rsid w:val="001C26A9"/>
  </w:style>
  <w:style w:type="character" w:customStyle="1" w:styleId="hyperlink2">
    <w:name w:val="hyperlink2"/>
    <w:basedOn w:val="DefaultParagraphFont"/>
    <w:rsid w:val="00393CE6"/>
  </w:style>
  <w:style w:type="character" w:styleId="Emphasis">
    <w:name w:val="Emphasis"/>
    <w:basedOn w:val="DefaultParagraphFont"/>
    <w:uiPriority w:val="20"/>
    <w:qFormat/>
    <w:rsid w:val="00312FD5"/>
    <w:rPr>
      <w:i/>
      <w:iCs/>
    </w:rPr>
  </w:style>
  <w:style w:type="character" w:customStyle="1" w:styleId="link">
    <w:name w:val="link"/>
    <w:basedOn w:val="DefaultParagraphFont"/>
    <w:rsid w:val="00312FD5"/>
  </w:style>
  <w:style w:type="character" w:customStyle="1" w:styleId="underline">
    <w:name w:val="underline"/>
    <w:basedOn w:val="DefaultParagraphFont"/>
    <w:rsid w:val="005A22E2"/>
  </w:style>
  <w:style w:type="character" w:customStyle="1" w:styleId="citationreference">
    <w:name w:val="citationreference"/>
    <w:basedOn w:val="DefaultParagraphFont"/>
    <w:rsid w:val="005A22E2"/>
  </w:style>
  <w:style w:type="character" w:customStyle="1" w:styleId="Heading2Char">
    <w:name w:val="Heading 2 Char"/>
    <w:basedOn w:val="DefaultParagraphFont"/>
    <w:link w:val="Heading2"/>
    <w:uiPriority w:val="9"/>
    <w:rsid w:val="00AD471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EE574F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D7151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4123E9"/>
    <w:rPr>
      <w:color w:val="605E5C"/>
      <w:shd w:val="clear" w:color="auto" w:fill="E1DFDD"/>
    </w:rPr>
  </w:style>
  <w:style w:type="character" w:customStyle="1" w:styleId="hscoswrapper">
    <w:name w:val="hs_cos_wrapper"/>
    <w:basedOn w:val="DefaultParagraphFont"/>
    <w:rsid w:val="006C26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8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617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760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923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683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91133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3781805">
                              <w:marLeft w:val="0"/>
                              <w:marRight w:val="0"/>
                              <w:marTop w:val="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3540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47724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79260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025800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0904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496927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22605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01965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47739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92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4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124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97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7946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591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9181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83313747">
                              <w:marLeft w:val="0"/>
                              <w:marRight w:val="0"/>
                              <w:marTop w:val="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68007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831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617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7876519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3207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97284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71480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91065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50086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27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82224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05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63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884803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300987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132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8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494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144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24151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10800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78493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27219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1169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626607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40692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417015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565371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803398">
          <w:marLeft w:val="1166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19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4856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2110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7080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73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8025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8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75832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46066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04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5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4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66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45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61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1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710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0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6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9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3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2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2450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9713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72753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73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52878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68107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tyandguilds.com/qualifications-and-apprenticeships/land-based-services/agriculture/0066-workbased-agriculture" TargetMode="External"/><Relationship Id="rId18" Type="http://schemas.openxmlformats.org/officeDocument/2006/relationships/hyperlink" Target="https://vittana.org/12-advantages-and-disadvantages-of-standardized-testing" TargetMode="External"/><Relationship Id="rId26" Type="http://schemas.openxmlformats.org/officeDocument/2006/relationships/hyperlink" Target="https://hwb.gov.wales/cwricwlwm-i-gymru/cynllunio-eich-cwricwlwm/datblygu-gweledigaeth-ar-gyfer-dylunio-cwricwlwm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ollismontessori.org/blog/2021/2/2/150-years-the-mixed-age-classroom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britishcouncil.org/education/skills-employability/what-we-do/vocational-education-exchange-online-magazine/april-2017/importance-practical-learning" TargetMode="External"/><Relationship Id="rId17" Type="http://schemas.openxmlformats.org/officeDocument/2006/relationships/hyperlink" Target="http://www.fao.org/3/i4565e/i4565e.pdf" TargetMode="External"/><Relationship Id="rId25" Type="http://schemas.openxmlformats.org/officeDocument/2006/relationships/hyperlink" Target="https://lillydenfarm.com/10-reasons-every-child-experience-farming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styn.llyw.cymru/system/files/2020-07/Involving%2520parents%2520-%2520cy.pdf" TargetMode="External"/><Relationship Id="rId20" Type="http://schemas.openxmlformats.org/officeDocument/2006/relationships/hyperlink" Target="https://welsh-dictionary.ac.uk/gpc/gpc.html" TargetMode="External"/><Relationship Id="rId29" Type="http://schemas.openxmlformats.org/officeDocument/2006/relationships/hyperlink" Target="https://www.farmgarden.org.uk/sites/farmgarden.org.uk/files/school_farms_report_on_school_case_studies_v1.docx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ricdigests.org/pre-923/small.htm" TargetMode="External"/><Relationship Id="rId24" Type="http://schemas.openxmlformats.org/officeDocument/2006/relationships/hyperlink" Target="https://www.entrepreneurship-campus.org/satish-kumar-teaches-sustainable-holistic-education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dchoice.org/who-we-are/our-founders/the-friedmans-on-school-choice/article/the-role" TargetMode="External"/><Relationship Id="rId23" Type="http://schemas.openxmlformats.org/officeDocument/2006/relationships/hyperlink" Target="https://join.holderness.org/blog/why-a-small-school" TargetMode="External"/><Relationship Id="rId28" Type="http://schemas.openxmlformats.org/officeDocument/2006/relationships/hyperlink" Target="https://www.nfer.ac.uk/nfer/publications/ASO01/ASO01part9.pdf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www.farmgarden.org.uk/sites/farmgarden.org.uk/files/school_farms_research_survey_june_20111_0.pdf" TargetMode="External"/><Relationship Id="rId31" Type="http://schemas.openxmlformats.org/officeDocument/2006/relationships/hyperlink" Target="https://www.strategicdevelopmentnetwork.co.uk/practical-assessment-epa-method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collinsdictionary.com/dictionary/english/school" TargetMode="External"/><Relationship Id="rId22" Type="http://schemas.openxmlformats.org/officeDocument/2006/relationships/hyperlink" Target="https://www.lifehack.org/898427/learning-by-doing" TargetMode="External"/><Relationship Id="rId27" Type="http://schemas.openxmlformats.org/officeDocument/2006/relationships/hyperlink" Target="https://www.methodschools.org/blog/advantages-of-small-class-sizes" TargetMode="External"/><Relationship Id="rId30" Type="http://schemas.openxmlformats.org/officeDocument/2006/relationships/hyperlink" Target="https://www.farmgarden.org.uk/sites/farmgarden.org.uk/files/school_farms_june_2012_-_final_version1.pdf" TargetMode="External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14509</TotalTime>
  <Pages>16</Pages>
  <Words>5146</Words>
  <Characters>29334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240</cp:revision>
  <dcterms:created xsi:type="dcterms:W3CDTF">2021-03-06T13:21:00Z</dcterms:created>
  <dcterms:modified xsi:type="dcterms:W3CDTF">2021-04-12T15:55:00Z</dcterms:modified>
</cp:coreProperties>
</file>