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23A4584"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F0532B">
              <w:rPr>
                <w:b/>
                <w:color w:val="auto"/>
                <w:sz w:val="32"/>
              </w:rPr>
              <w:t xml:space="preserve">Gabriella Larcombe </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3E74E46" w:rsidR="005A1BA3" w:rsidRDefault="00F0532B" w:rsidP="00340E9A">
            <w:pPr>
              <w:overflowPunct/>
              <w:autoSpaceDE/>
              <w:autoSpaceDN/>
              <w:adjustRightInd/>
              <w:ind w:right="237"/>
              <w:textAlignment w:val="auto"/>
              <w:rPr>
                <w:b/>
                <w:color w:val="auto"/>
                <w:sz w:val="32"/>
              </w:rPr>
            </w:pPr>
            <w:r>
              <w:rPr>
                <w:b/>
                <w:color w:val="auto"/>
                <w:sz w:val="32"/>
              </w:rPr>
              <w:t>2124747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F70118"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w:t>
      </w:r>
      <w:proofErr w:type="gramStart"/>
      <w:r w:rsidRPr="66EF36A5">
        <w:rPr>
          <w:rFonts w:eastAsia="Arial"/>
          <w:i/>
          <w:iCs/>
          <w:color w:val="000000" w:themeColor="text1"/>
          <w:sz w:val="24"/>
          <w:szCs w:val="24"/>
        </w:rPr>
        <w:t>particular document</w:t>
      </w:r>
      <w:proofErr w:type="gramEnd"/>
      <w:r w:rsidRPr="66EF36A5">
        <w:rPr>
          <w:rFonts w:eastAsia="Arial"/>
          <w:i/>
          <w:iCs/>
          <w:color w:val="000000" w:themeColor="text1"/>
          <w:sz w:val="24"/>
          <w:szCs w:val="24"/>
        </w:rPr>
        <w:t xml:space="preserve">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74B3B7EC" w14:textId="77777777" w:rsidR="001073F7" w:rsidRDefault="001073F7" w:rsidP="00340E9A">
      <w:pPr>
        <w:ind w:right="237"/>
        <w:jc w:val="both"/>
        <w:rPr>
          <w:b/>
          <w:sz w:val="24"/>
          <w:szCs w:val="24"/>
        </w:rPr>
      </w:pPr>
    </w:p>
    <w:p w14:paraId="69262581" w14:textId="2CABD71A" w:rsidR="001073F7" w:rsidRDefault="00F36D79" w:rsidP="00F36D79">
      <w:pPr>
        <w:spacing w:line="360" w:lineRule="auto"/>
        <w:ind w:right="237" w:firstLine="720"/>
        <w:jc w:val="both"/>
        <w:rPr>
          <w:bCs/>
          <w:sz w:val="24"/>
          <w:szCs w:val="24"/>
        </w:rPr>
      </w:pPr>
      <w:r>
        <w:rPr>
          <w:bCs/>
          <w:sz w:val="24"/>
          <w:szCs w:val="24"/>
        </w:rPr>
        <w:t>In this</w:t>
      </w:r>
      <w:r w:rsidR="001073F7">
        <w:rPr>
          <w:bCs/>
          <w:sz w:val="24"/>
          <w:szCs w:val="24"/>
        </w:rPr>
        <w:t xml:space="preserve"> answer </w:t>
      </w:r>
      <w:r>
        <w:rPr>
          <w:bCs/>
          <w:sz w:val="24"/>
          <w:szCs w:val="24"/>
        </w:rPr>
        <w:t xml:space="preserve">I </w:t>
      </w:r>
      <w:r w:rsidR="001073F7">
        <w:rPr>
          <w:bCs/>
          <w:sz w:val="24"/>
          <w:szCs w:val="24"/>
        </w:rPr>
        <w:t xml:space="preserve">will examine what organisational culture is within the police is and how it is impactive, as well as analyse the positives and negatives to organisation culture. Also, explain the positive coping strategies that </w:t>
      </w:r>
      <w:r w:rsidR="007F2AD3">
        <w:rPr>
          <w:bCs/>
          <w:sz w:val="24"/>
          <w:szCs w:val="24"/>
        </w:rPr>
        <w:t xml:space="preserve">I </w:t>
      </w:r>
      <w:r w:rsidR="001073F7">
        <w:rPr>
          <w:bCs/>
          <w:sz w:val="24"/>
          <w:szCs w:val="24"/>
        </w:rPr>
        <w:t xml:space="preserve">use for maintaining a healthy wellbeing and resilience. </w:t>
      </w:r>
    </w:p>
    <w:p w14:paraId="26C4EF94" w14:textId="77777777" w:rsidR="00895261" w:rsidRDefault="00895261" w:rsidP="00F36D79">
      <w:pPr>
        <w:spacing w:line="360" w:lineRule="auto"/>
        <w:ind w:right="237" w:firstLine="720"/>
        <w:jc w:val="both"/>
        <w:rPr>
          <w:rStyle w:val="authors"/>
          <w:color w:val="333333"/>
          <w:sz w:val="24"/>
          <w:szCs w:val="24"/>
          <w:shd w:val="clear" w:color="auto" w:fill="FFFFFF"/>
        </w:rPr>
      </w:pPr>
    </w:p>
    <w:p w14:paraId="75DE8FE2" w14:textId="58C6B4EB" w:rsidR="00E4435E" w:rsidRDefault="00895261" w:rsidP="002E6D7C">
      <w:pPr>
        <w:spacing w:line="360" w:lineRule="auto"/>
        <w:ind w:right="237" w:firstLine="720"/>
        <w:jc w:val="both"/>
        <w:rPr>
          <w:color w:val="333333"/>
          <w:sz w:val="24"/>
          <w:szCs w:val="24"/>
          <w:shd w:val="clear" w:color="auto" w:fill="FFFFFF"/>
        </w:rPr>
      </w:pPr>
      <w:r w:rsidRPr="00895261">
        <w:rPr>
          <w:rStyle w:val="authors"/>
          <w:color w:val="333333"/>
          <w:sz w:val="24"/>
          <w:szCs w:val="24"/>
          <w:shd w:val="clear" w:color="auto" w:fill="FFFFFF"/>
        </w:rPr>
        <w:t xml:space="preserve">Gutschmidt </w:t>
      </w:r>
      <w:r>
        <w:rPr>
          <w:rStyle w:val="authors"/>
          <w:color w:val="333333"/>
          <w:sz w:val="24"/>
          <w:szCs w:val="24"/>
          <w:shd w:val="clear" w:color="auto" w:fill="FFFFFF"/>
        </w:rPr>
        <w:t xml:space="preserve">and </w:t>
      </w:r>
      <w:r w:rsidRPr="00895261">
        <w:rPr>
          <w:rStyle w:val="authors"/>
          <w:color w:val="333333"/>
          <w:sz w:val="24"/>
          <w:szCs w:val="24"/>
          <w:shd w:val="clear" w:color="auto" w:fill="FFFFFF"/>
        </w:rPr>
        <w:t>Vera</w:t>
      </w:r>
      <w:r w:rsidRPr="00895261">
        <w:rPr>
          <w:color w:val="333333"/>
          <w:sz w:val="24"/>
          <w:szCs w:val="24"/>
          <w:shd w:val="clear" w:color="auto" w:fill="FFFFFF"/>
        </w:rPr>
        <w:t> </w:t>
      </w:r>
      <w:r w:rsidRPr="00895261">
        <w:rPr>
          <w:rStyle w:val="Date1"/>
          <w:color w:val="333333"/>
          <w:sz w:val="24"/>
          <w:szCs w:val="24"/>
          <w:shd w:val="clear" w:color="auto" w:fill="FFFFFF"/>
        </w:rPr>
        <w:t>(2022)</w:t>
      </w:r>
      <w:r w:rsidRPr="00895261">
        <w:rPr>
          <w:color w:val="333333"/>
          <w:sz w:val="24"/>
          <w:szCs w:val="24"/>
          <w:shd w:val="clear" w:color="auto" w:fill="FFFFFF"/>
        </w:rPr>
        <w:t> </w:t>
      </w:r>
      <w:r w:rsidR="00175C1C">
        <w:rPr>
          <w:color w:val="333333"/>
          <w:sz w:val="24"/>
          <w:szCs w:val="24"/>
          <w:shd w:val="clear" w:color="auto" w:fill="FFFFFF"/>
        </w:rPr>
        <w:t>discuss</w:t>
      </w:r>
      <w:r>
        <w:rPr>
          <w:color w:val="333333"/>
          <w:sz w:val="24"/>
          <w:szCs w:val="24"/>
          <w:shd w:val="clear" w:color="auto" w:fill="FFFFFF"/>
        </w:rPr>
        <w:t xml:space="preserve"> that </w:t>
      </w:r>
      <w:r w:rsidR="00220562">
        <w:rPr>
          <w:color w:val="333333"/>
          <w:sz w:val="24"/>
          <w:szCs w:val="24"/>
          <w:shd w:val="clear" w:color="auto" w:fill="FFFFFF"/>
        </w:rPr>
        <w:t>O</w:t>
      </w:r>
      <w:r>
        <w:rPr>
          <w:color w:val="333333"/>
          <w:sz w:val="24"/>
          <w:szCs w:val="24"/>
          <w:shd w:val="clear" w:color="auto" w:fill="FFFFFF"/>
        </w:rPr>
        <w:t xml:space="preserve">rganisational </w:t>
      </w:r>
      <w:r w:rsidR="00220562">
        <w:rPr>
          <w:color w:val="333333"/>
          <w:sz w:val="24"/>
          <w:szCs w:val="24"/>
          <w:shd w:val="clear" w:color="auto" w:fill="FFFFFF"/>
        </w:rPr>
        <w:t>C</w:t>
      </w:r>
      <w:r>
        <w:rPr>
          <w:color w:val="333333"/>
          <w:sz w:val="24"/>
          <w:szCs w:val="24"/>
          <w:shd w:val="clear" w:color="auto" w:fill="FFFFFF"/>
        </w:rPr>
        <w:t xml:space="preserve">ulture </w:t>
      </w:r>
      <w:r w:rsidR="009D22AE">
        <w:rPr>
          <w:color w:val="333333"/>
          <w:sz w:val="24"/>
          <w:szCs w:val="24"/>
          <w:shd w:val="clear" w:color="auto" w:fill="FFFFFF"/>
        </w:rPr>
        <w:t xml:space="preserve">or Police </w:t>
      </w:r>
      <w:r w:rsidR="00AA0774">
        <w:rPr>
          <w:color w:val="333333"/>
          <w:sz w:val="24"/>
          <w:szCs w:val="24"/>
          <w:shd w:val="clear" w:color="auto" w:fill="FFFFFF"/>
        </w:rPr>
        <w:t>Culture</w:t>
      </w:r>
      <w:r w:rsidR="00220562">
        <w:rPr>
          <w:color w:val="333333"/>
          <w:sz w:val="24"/>
          <w:szCs w:val="24"/>
          <w:shd w:val="clear" w:color="auto" w:fill="FFFFFF"/>
        </w:rPr>
        <w:t xml:space="preserve"> </w:t>
      </w:r>
      <w:r w:rsidR="00AA0774">
        <w:rPr>
          <w:color w:val="333333"/>
          <w:sz w:val="24"/>
          <w:szCs w:val="24"/>
          <w:shd w:val="clear" w:color="auto" w:fill="FFFFFF"/>
        </w:rPr>
        <w:t>has</w:t>
      </w:r>
      <w:r w:rsidR="009D22AE">
        <w:rPr>
          <w:color w:val="333333"/>
          <w:sz w:val="24"/>
          <w:szCs w:val="24"/>
          <w:shd w:val="clear" w:color="auto" w:fill="FFFFFF"/>
        </w:rPr>
        <w:t xml:space="preserve"> four aspects, </w:t>
      </w:r>
      <w:r w:rsidR="00AA0774">
        <w:rPr>
          <w:color w:val="333333"/>
          <w:sz w:val="24"/>
          <w:szCs w:val="24"/>
          <w:shd w:val="clear" w:color="auto" w:fill="FFFFFF"/>
        </w:rPr>
        <w:t>the first is</w:t>
      </w:r>
      <w:r w:rsidR="009D22AE">
        <w:rPr>
          <w:color w:val="333333"/>
          <w:sz w:val="24"/>
          <w:szCs w:val="24"/>
          <w:shd w:val="clear" w:color="auto" w:fill="FFFFFF"/>
        </w:rPr>
        <w:t xml:space="preserve"> Conservative Male Culture </w:t>
      </w:r>
      <w:r w:rsidR="00AA0774">
        <w:rPr>
          <w:color w:val="333333"/>
          <w:sz w:val="24"/>
          <w:szCs w:val="24"/>
          <w:shd w:val="clear" w:color="auto" w:fill="FFFFFF"/>
        </w:rPr>
        <w:t xml:space="preserve">which emphasise traits like bravery, masculinity, and self – control of emotions. Secondly is; loyalty, honour and connections to the police service are foundations of Institutional pride Culture. The third aspect is a Team Culture which upholds humour and camaraderie qualities, the final aspect is the Diligence Culture which has links to; responsibility, fairness, and public orientation. </w:t>
      </w:r>
      <w:r w:rsidR="00697967">
        <w:rPr>
          <w:color w:val="333333"/>
          <w:sz w:val="24"/>
          <w:szCs w:val="24"/>
          <w:shd w:val="clear" w:color="auto" w:fill="FFFFFF"/>
        </w:rPr>
        <w:t xml:space="preserve">These four aspects of police culture are based on information that explains the collective nature and </w:t>
      </w:r>
      <w:r w:rsidR="00220562">
        <w:rPr>
          <w:color w:val="333333"/>
          <w:sz w:val="24"/>
          <w:szCs w:val="24"/>
          <w:shd w:val="clear" w:color="auto" w:fill="FFFFFF"/>
        </w:rPr>
        <w:t>wide range of cultural values in the police. Since achieving independent patrol status</w:t>
      </w:r>
      <w:r w:rsidR="0026061C">
        <w:rPr>
          <w:color w:val="333333"/>
          <w:sz w:val="24"/>
          <w:szCs w:val="24"/>
          <w:shd w:val="clear" w:color="auto" w:fill="FFFFFF"/>
        </w:rPr>
        <w:t>,</w:t>
      </w:r>
      <w:r w:rsidR="00220562">
        <w:rPr>
          <w:color w:val="333333"/>
          <w:sz w:val="24"/>
          <w:szCs w:val="24"/>
          <w:shd w:val="clear" w:color="auto" w:fill="FFFFFF"/>
        </w:rPr>
        <w:t xml:space="preserve"> I have experienced or</w:t>
      </w:r>
      <w:r w:rsidR="0026061C">
        <w:rPr>
          <w:color w:val="333333"/>
          <w:sz w:val="24"/>
          <w:szCs w:val="24"/>
          <w:shd w:val="clear" w:color="auto" w:fill="FFFFFF"/>
        </w:rPr>
        <w:t xml:space="preserve"> at least observed</w:t>
      </w:r>
      <w:r w:rsidR="00220562">
        <w:rPr>
          <w:color w:val="333333"/>
          <w:sz w:val="24"/>
          <w:szCs w:val="24"/>
          <w:shd w:val="clear" w:color="auto" w:fill="FFFFFF"/>
        </w:rPr>
        <w:t xml:space="preserve"> all four aspects of organisational culture,</w:t>
      </w:r>
      <w:r w:rsidR="0026061C">
        <w:rPr>
          <w:color w:val="333333"/>
          <w:sz w:val="24"/>
          <w:szCs w:val="24"/>
          <w:shd w:val="clear" w:color="auto" w:fill="FFFFFF"/>
        </w:rPr>
        <w:t xml:space="preserve"> I quickly realised that there is a link between these cultures and the frequently experienced stress that occurs with the occupation. </w:t>
      </w:r>
    </w:p>
    <w:p w14:paraId="3AA5283A" w14:textId="4CC265C3" w:rsidR="00E4435E" w:rsidRDefault="009C5AA9" w:rsidP="002E6D7C">
      <w:pPr>
        <w:spacing w:line="360" w:lineRule="auto"/>
        <w:ind w:right="237" w:firstLine="720"/>
        <w:jc w:val="both"/>
        <w:rPr>
          <w:color w:val="333333"/>
          <w:sz w:val="24"/>
          <w:szCs w:val="24"/>
          <w:shd w:val="clear" w:color="auto" w:fill="FFFFFF"/>
        </w:rPr>
      </w:pPr>
      <w:r>
        <w:rPr>
          <w:color w:val="333333"/>
          <w:sz w:val="24"/>
          <w:szCs w:val="24"/>
          <w:shd w:val="clear" w:color="auto" w:fill="FFFFFF"/>
        </w:rPr>
        <w:t xml:space="preserve">There are positives to organisational culture, according to </w:t>
      </w:r>
      <w:r w:rsidRPr="009C5AA9">
        <w:rPr>
          <w:color w:val="auto"/>
          <w:sz w:val="24"/>
          <w:szCs w:val="24"/>
          <w:shd w:val="clear" w:color="auto" w:fill="FFFFFF"/>
        </w:rPr>
        <w:t>Moon (2006)</w:t>
      </w:r>
      <w:r>
        <w:rPr>
          <w:color w:val="auto"/>
          <w:sz w:val="24"/>
          <w:szCs w:val="24"/>
          <w:shd w:val="clear" w:color="auto" w:fill="FFFFFF"/>
        </w:rPr>
        <w:t xml:space="preserve"> there is a sense of community, as well as a support group stemmed from policing culture. Adding that because of the </w:t>
      </w:r>
      <w:r w:rsidR="00C9417E">
        <w:rPr>
          <w:color w:val="auto"/>
          <w:sz w:val="24"/>
          <w:szCs w:val="24"/>
          <w:shd w:val="clear" w:color="auto" w:fill="FFFFFF"/>
        </w:rPr>
        <w:t xml:space="preserve">distinctive </w:t>
      </w:r>
      <w:r>
        <w:rPr>
          <w:color w:val="auto"/>
          <w:sz w:val="24"/>
          <w:szCs w:val="24"/>
          <w:shd w:val="clear" w:color="auto" w:fill="FFFFFF"/>
        </w:rPr>
        <w:t xml:space="preserve">experiences, beliefs and values </w:t>
      </w:r>
      <w:r w:rsidR="00C9417E">
        <w:rPr>
          <w:color w:val="auto"/>
          <w:sz w:val="24"/>
          <w:szCs w:val="24"/>
          <w:shd w:val="clear" w:color="auto" w:fill="FFFFFF"/>
        </w:rPr>
        <w:t xml:space="preserve">that are </w:t>
      </w:r>
      <w:r>
        <w:rPr>
          <w:color w:val="auto"/>
          <w:sz w:val="24"/>
          <w:szCs w:val="24"/>
          <w:shd w:val="clear" w:color="auto" w:fill="FFFFFF"/>
        </w:rPr>
        <w:t>shared by all organisational members</w:t>
      </w:r>
      <w:r w:rsidR="00C9417E">
        <w:rPr>
          <w:color w:val="auto"/>
          <w:sz w:val="24"/>
          <w:szCs w:val="24"/>
          <w:shd w:val="clear" w:color="auto" w:fill="FFFFFF"/>
        </w:rPr>
        <w:t xml:space="preserve"> as well as the focus on combatting crime it has created an intense sense of community and it developed its own unique culture. </w:t>
      </w:r>
      <w:r w:rsidR="00C9417E">
        <w:rPr>
          <w:color w:val="333333"/>
          <w:sz w:val="24"/>
          <w:szCs w:val="24"/>
          <w:shd w:val="clear" w:color="auto" w:fill="FFFFFF"/>
        </w:rPr>
        <w:lastRenderedPageBreak/>
        <w:t>Despite this</w:t>
      </w:r>
      <w:r w:rsidR="00495D70">
        <w:rPr>
          <w:color w:val="333333"/>
          <w:sz w:val="24"/>
          <w:szCs w:val="24"/>
          <w:shd w:val="clear" w:color="auto" w:fill="FFFFFF"/>
        </w:rPr>
        <w:t xml:space="preserve"> </w:t>
      </w:r>
      <w:r w:rsidR="00C9417E">
        <w:rPr>
          <w:color w:val="333333"/>
          <w:sz w:val="24"/>
          <w:szCs w:val="24"/>
          <w:shd w:val="clear" w:color="auto" w:fill="FFFFFF"/>
        </w:rPr>
        <w:t xml:space="preserve">there are negatives to </w:t>
      </w:r>
      <w:r w:rsidR="008E4EF1">
        <w:rPr>
          <w:color w:val="333333"/>
          <w:sz w:val="24"/>
          <w:szCs w:val="24"/>
          <w:shd w:val="clear" w:color="auto" w:fill="FFFFFF"/>
        </w:rPr>
        <w:t>organisational</w:t>
      </w:r>
      <w:r w:rsidR="00C9417E">
        <w:rPr>
          <w:color w:val="333333"/>
          <w:sz w:val="24"/>
          <w:szCs w:val="24"/>
          <w:shd w:val="clear" w:color="auto" w:fill="FFFFFF"/>
        </w:rPr>
        <w:t xml:space="preserve"> culture</w:t>
      </w:r>
      <w:r w:rsidR="00495D70">
        <w:rPr>
          <w:color w:val="333333"/>
          <w:sz w:val="24"/>
          <w:szCs w:val="24"/>
          <w:shd w:val="clear" w:color="auto" w:fill="FFFFFF"/>
        </w:rPr>
        <w:t>,</w:t>
      </w:r>
      <w:r w:rsidR="00AE1AA1">
        <w:rPr>
          <w:color w:val="333333"/>
          <w:sz w:val="24"/>
          <w:szCs w:val="24"/>
          <w:shd w:val="clear" w:color="auto" w:fill="FFFFFF"/>
        </w:rPr>
        <w:t xml:space="preserve"> </w:t>
      </w:r>
      <w:proofErr w:type="gramStart"/>
      <w:r w:rsidR="00A7598B" w:rsidRPr="008E4EF1">
        <w:rPr>
          <w:color w:val="auto"/>
          <w:sz w:val="24"/>
          <w:szCs w:val="24"/>
          <w:shd w:val="clear" w:color="auto" w:fill="FFFFFF"/>
        </w:rPr>
        <w:t>Myhill</w:t>
      </w:r>
      <w:proofErr w:type="gramEnd"/>
      <w:r w:rsidR="00A7598B">
        <w:rPr>
          <w:color w:val="auto"/>
          <w:sz w:val="24"/>
          <w:szCs w:val="24"/>
          <w:shd w:val="clear" w:color="auto" w:fill="FFFFFF"/>
        </w:rPr>
        <w:t xml:space="preserve"> </w:t>
      </w:r>
      <w:r w:rsidR="000755DD">
        <w:rPr>
          <w:color w:val="auto"/>
          <w:sz w:val="24"/>
          <w:szCs w:val="24"/>
          <w:shd w:val="clear" w:color="auto" w:fill="FFFFFF"/>
        </w:rPr>
        <w:t>and</w:t>
      </w:r>
      <w:r w:rsidR="000755DD" w:rsidRPr="008E4EF1">
        <w:rPr>
          <w:color w:val="auto"/>
          <w:sz w:val="24"/>
          <w:szCs w:val="24"/>
          <w:shd w:val="clear" w:color="auto" w:fill="FFFFFF"/>
        </w:rPr>
        <w:t xml:space="preserve"> Bradford</w:t>
      </w:r>
      <w:r w:rsidR="000755DD">
        <w:rPr>
          <w:color w:val="auto"/>
          <w:sz w:val="24"/>
          <w:szCs w:val="24"/>
          <w:shd w:val="clear" w:color="auto" w:fill="FFFFFF"/>
        </w:rPr>
        <w:t xml:space="preserve"> (</w:t>
      </w:r>
      <w:r w:rsidR="000755DD" w:rsidRPr="008E4EF1">
        <w:rPr>
          <w:color w:val="auto"/>
          <w:sz w:val="24"/>
          <w:szCs w:val="24"/>
          <w:shd w:val="clear" w:color="auto" w:fill="FFFFFF"/>
        </w:rPr>
        <w:t>2013</w:t>
      </w:r>
      <w:r w:rsidR="000755DD">
        <w:rPr>
          <w:color w:val="auto"/>
          <w:sz w:val="24"/>
          <w:szCs w:val="24"/>
          <w:shd w:val="clear" w:color="auto" w:fill="FFFFFF"/>
        </w:rPr>
        <w:t>)</w:t>
      </w:r>
      <w:r w:rsidR="005B51D2">
        <w:rPr>
          <w:color w:val="auto"/>
          <w:sz w:val="24"/>
          <w:szCs w:val="24"/>
          <w:shd w:val="clear" w:color="auto" w:fill="FFFFFF"/>
        </w:rPr>
        <w:t xml:space="preserve"> observe that the culture of the police can tend to stress undesirable </w:t>
      </w:r>
      <w:r w:rsidR="00A7598B">
        <w:rPr>
          <w:color w:val="auto"/>
          <w:sz w:val="24"/>
          <w:szCs w:val="24"/>
          <w:shd w:val="clear" w:color="auto" w:fill="FFFFFF"/>
        </w:rPr>
        <w:t xml:space="preserve">traits and potentially harmful influences. It is acknowledged that some traits such as, machismo, isolation, suspicion, and racial prejudice are integrated into police culture by officers in a “canteen culture”. Adding that organisational culture may serve as an unhealthy psychological shield, against the stressors </w:t>
      </w:r>
      <w:r w:rsidR="00A7598B">
        <w:rPr>
          <w:color w:val="333333"/>
          <w:sz w:val="24"/>
          <w:szCs w:val="24"/>
          <w:shd w:val="clear" w:color="auto" w:fill="FFFFFF"/>
        </w:rPr>
        <w:t xml:space="preserve">officers frequently experience such as, shift patterns, traumatic experiences, admin obligations and staff shortages. </w:t>
      </w:r>
      <w:r w:rsidR="005D6353">
        <w:rPr>
          <w:color w:val="auto"/>
          <w:sz w:val="24"/>
          <w:szCs w:val="24"/>
          <w:shd w:val="clear" w:color="auto" w:fill="FFFFFF"/>
        </w:rPr>
        <w:t xml:space="preserve">I have found support from colleagues who have experienced the same traumatic experiences as I have, which relates to both the </w:t>
      </w:r>
      <w:r w:rsidR="005D6353">
        <w:rPr>
          <w:color w:val="333333"/>
          <w:sz w:val="24"/>
          <w:szCs w:val="24"/>
          <w:shd w:val="clear" w:color="auto" w:fill="FFFFFF"/>
        </w:rPr>
        <w:t>Conservative Male Culture and the Team Culture aspects of police culture, trauma is easier to talk about with someone who has experienced it first-hand compared to a family member or friend who has not. Unfortunately, I have also experienced the negative aspect of the organisational culture that is linked to machismo or the “man up” stance to the role, especially at incidents that have involved a fatality</w:t>
      </w:r>
      <w:r w:rsidR="0007283A">
        <w:rPr>
          <w:color w:val="333333"/>
          <w:sz w:val="24"/>
          <w:szCs w:val="24"/>
          <w:shd w:val="clear" w:color="auto" w:fill="FFFFFF"/>
        </w:rPr>
        <w:t xml:space="preserve">, displaying emotions can potentially receive a negative response from colleagues.  </w:t>
      </w:r>
    </w:p>
    <w:p w14:paraId="164F5610" w14:textId="77777777" w:rsidR="002E6D7C" w:rsidRDefault="002E6D7C" w:rsidP="002E6D7C">
      <w:pPr>
        <w:spacing w:line="360" w:lineRule="auto"/>
        <w:ind w:right="237" w:firstLine="720"/>
        <w:jc w:val="both"/>
        <w:rPr>
          <w:color w:val="333333"/>
          <w:sz w:val="24"/>
          <w:szCs w:val="24"/>
          <w:shd w:val="clear" w:color="auto" w:fill="FFFFFF"/>
        </w:rPr>
      </w:pPr>
    </w:p>
    <w:p w14:paraId="571DABF3" w14:textId="419F460E" w:rsidR="00E55723" w:rsidRDefault="00631B23" w:rsidP="002E6D7C">
      <w:pPr>
        <w:spacing w:line="360" w:lineRule="auto"/>
        <w:ind w:right="237" w:firstLine="720"/>
        <w:jc w:val="both"/>
        <w:rPr>
          <w:color w:val="333333"/>
          <w:sz w:val="24"/>
          <w:szCs w:val="24"/>
          <w:shd w:val="clear" w:color="auto" w:fill="FFFFFF"/>
        </w:rPr>
      </w:pPr>
      <w:r>
        <w:rPr>
          <w:color w:val="333333"/>
          <w:sz w:val="24"/>
          <w:szCs w:val="24"/>
          <w:shd w:val="clear" w:color="auto" w:fill="FFFFFF"/>
        </w:rPr>
        <w:t>Conforming to organisational culture as previously mentioned can provide an element of support and comradery within the police, which has beneficial factors for</w:t>
      </w:r>
      <w:r w:rsidR="00E55723">
        <w:rPr>
          <w:color w:val="333333"/>
          <w:sz w:val="24"/>
          <w:szCs w:val="24"/>
          <w:shd w:val="clear" w:color="auto" w:fill="FFFFFF"/>
        </w:rPr>
        <w:t xml:space="preserve"> </w:t>
      </w:r>
      <w:r>
        <w:rPr>
          <w:color w:val="333333"/>
          <w:sz w:val="24"/>
          <w:szCs w:val="24"/>
          <w:shd w:val="clear" w:color="auto" w:fill="FFFFFF"/>
        </w:rPr>
        <w:t xml:space="preserve">coping with the ever-changing demands of the position. However, there are </w:t>
      </w:r>
      <w:r w:rsidR="009D3503">
        <w:rPr>
          <w:color w:val="333333"/>
          <w:sz w:val="24"/>
          <w:szCs w:val="24"/>
          <w:shd w:val="clear" w:color="auto" w:fill="FFFFFF"/>
        </w:rPr>
        <w:t>risks and negative outcomes from conforming</w:t>
      </w:r>
      <w:r w:rsidR="00C06FC2">
        <w:rPr>
          <w:color w:val="333333"/>
          <w:sz w:val="24"/>
          <w:szCs w:val="24"/>
          <w:shd w:val="clear" w:color="auto" w:fill="FFFFFF"/>
        </w:rPr>
        <w:t xml:space="preserve">, according to </w:t>
      </w:r>
      <w:r w:rsidR="00C06FC2" w:rsidRPr="00A86D36">
        <w:rPr>
          <w:color w:val="333333"/>
          <w:sz w:val="24"/>
          <w:szCs w:val="24"/>
          <w:shd w:val="clear" w:color="auto" w:fill="FFFFFF"/>
        </w:rPr>
        <w:t>Fenn</w:t>
      </w:r>
      <w:r w:rsidR="00C06FC2">
        <w:rPr>
          <w:color w:val="333333"/>
          <w:sz w:val="24"/>
          <w:szCs w:val="24"/>
          <w:shd w:val="clear" w:color="auto" w:fill="FFFFFF"/>
        </w:rPr>
        <w:t xml:space="preserve"> and </w:t>
      </w:r>
      <w:r w:rsidR="00C06FC2" w:rsidRPr="00A86D36">
        <w:rPr>
          <w:color w:val="333333"/>
          <w:sz w:val="24"/>
          <w:szCs w:val="24"/>
          <w:shd w:val="clear" w:color="auto" w:fill="FFFFFF"/>
        </w:rPr>
        <w:t>Bullock</w:t>
      </w:r>
      <w:r w:rsidR="00C06FC2">
        <w:rPr>
          <w:color w:val="333333"/>
          <w:sz w:val="24"/>
          <w:szCs w:val="24"/>
          <w:shd w:val="clear" w:color="auto" w:fill="FFFFFF"/>
        </w:rPr>
        <w:t xml:space="preserve"> (</w:t>
      </w:r>
      <w:r w:rsidR="00C06FC2" w:rsidRPr="00A86D36">
        <w:rPr>
          <w:color w:val="333333"/>
          <w:sz w:val="24"/>
          <w:szCs w:val="24"/>
          <w:shd w:val="clear" w:color="auto" w:fill="FFFFFF"/>
        </w:rPr>
        <w:t>2022)</w:t>
      </w:r>
      <w:r w:rsidR="00C06FC2">
        <w:rPr>
          <w:color w:val="333333"/>
          <w:sz w:val="24"/>
          <w:szCs w:val="24"/>
          <w:shd w:val="clear" w:color="auto" w:fill="FFFFFF"/>
        </w:rPr>
        <w:t xml:space="preserve"> organisational culture has also impacted policing by fostering an “us vs them” mentality between the police and the communities they serve, which has impacted on officers’ perception of attitudes towards and experiences with community policing. A recent example of this mentality would be the Covid-19 pandemic and the police enforcement during lockdown, which added to the strained relations between police organisations and the population they serve. Having obtained independent patrol status shortly after the pandemic, I noticed that there is still a divide between the police service and the public, since during the pandemic there was a lack of community engagement from the police due to restrictions, which had a negative impact on community cohesion. Policing is already a challenging profession both mentally and physically along with a considerable amount of stress that carries with those demands, I believe the combination of organisational culture and the current community cohesion has made the profession even more thought-</w:t>
      </w:r>
      <w:r w:rsidR="00C06FC2">
        <w:rPr>
          <w:color w:val="333333"/>
          <w:sz w:val="24"/>
          <w:szCs w:val="24"/>
          <w:shd w:val="clear" w:color="auto" w:fill="FFFFFF"/>
        </w:rPr>
        <w:lastRenderedPageBreak/>
        <w:t xml:space="preserve">provoking, which has high potential to impact the resilience of not just myself but a lot of officers. </w:t>
      </w:r>
    </w:p>
    <w:p w14:paraId="66363337" w14:textId="77777777" w:rsidR="00C21B02" w:rsidRDefault="0010175A" w:rsidP="00F36D79">
      <w:pPr>
        <w:spacing w:line="360" w:lineRule="auto"/>
        <w:ind w:right="237" w:firstLine="720"/>
        <w:jc w:val="both"/>
        <w:rPr>
          <w:color w:val="333333"/>
          <w:sz w:val="24"/>
          <w:szCs w:val="24"/>
          <w:shd w:val="clear" w:color="auto" w:fill="FFFFFF"/>
        </w:rPr>
      </w:pPr>
      <w:r w:rsidRPr="0010175A">
        <w:rPr>
          <w:sz w:val="24"/>
          <w:szCs w:val="24"/>
        </w:rPr>
        <w:t>Phythian</w:t>
      </w:r>
      <w:r>
        <w:rPr>
          <w:sz w:val="24"/>
          <w:szCs w:val="24"/>
        </w:rPr>
        <w:t xml:space="preserve"> et al</w:t>
      </w:r>
      <w:r w:rsidRPr="0010175A">
        <w:rPr>
          <w:sz w:val="24"/>
          <w:szCs w:val="24"/>
        </w:rPr>
        <w:t xml:space="preserve"> (2022)</w:t>
      </w:r>
      <w:r>
        <w:rPr>
          <w:sz w:val="24"/>
          <w:szCs w:val="24"/>
        </w:rPr>
        <w:t xml:space="preserve"> </w:t>
      </w:r>
      <w:r w:rsidR="00A66024">
        <w:rPr>
          <w:sz w:val="24"/>
          <w:szCs w:val="24"/>
        </w:rPr>
        <w:t xml:space="preserve">discusses </w:t>
      </w:r>
      <w:r>
        <w:rPr>
          <w:sz w:val="24"/>
          <w:szCs w:val="24"/>
        </w:rPr>
        <w:t xml:space="preserve">that police culture, especially </w:t>
      </w:r>
      <w:r w:rsidR="00A66024">
        <w:rPr>
          <w:sz w:val="24"/>
          <w:szCs w:val="24"/>
        </w:rPr>
        <w:t>regarding</w:t>
      </w:r>
      <w:r>
        <w:rPr>
          <w:sz w:val="24"/>
          <w:szCs w:val="24"/>
        </w:rPr>
        <w:t xml:space="preserve"> the stigma associated with mental illness</w:t>
      </w:r>
      <w:r w:rsidR="00A66024">
        <w:rPr>
          <w:sz w:val="24"/>
          <w:szCs w:val="24"/>
        </w:rPr>
        <w:t xml:space="preserve"> and stress</w:t>
      </w:r>
      <w:r>
        <w:rPr>
          <w:sz w:val="24"/>
          <w:szCs w:val="24"/>
        </w:rPr>
        <w:t xml:space="preserve">, is a persistent barrier to police welfare that keeps coming up in contemporary study. Highlighting </w:t>
      </w:r>
      <w:r w:rsidR="00A66024">
        <w:rPr>
          <w:sz w:val="24"/>
          <w:szCs w:val="24"/>
        </w:rPr>
        <w:t xml:space="preserve">how the traditional police culture hinders the development and application of suitable wellness agendas, since leadership in the profession do not invest because there is a persisting belief that being tough is a necessity for the job. </w:t>
      </w:r>
      <w:r w:rsidR="00A66024">
        <w:rPr>
          <w:color w:val="333333"/>
          <w:sz w:val="24"/>
          <w:szCs w:val="24"/>
          <w:shd w:val="clear" w:color="auto" w:fill="FFFFFF"/>
        </w:rPr>
        <w:t>Upon reflection, organisational culture and general policing responsibilities have a strong element of impacting overall well-being, I have found that being stressed comes with the territory of the career, but resilience and positive coping strategies are key for maintaining a positive outlook, which filters through to how I perform in the role.</w:t>
      </w:r>
      <w:r w:rsidR="00B26D24">
        <w:rPr>
          <w:color w:val="333333"/>
          <w:sz w:val="24"/>
          <w:szCs w:val="24"/>
          <w:shd w:val="clear" w:color="auto" w:fill="FFFFFF"/>
        </w:rPr>
        <w:t xml:space="preserve"> </w:t>
      </w:r>
    </w:p>
    <w:p w14:paraId="0E9949D4" w14:textId="517691B6" w:rsidR="00E55723" w:rsidRDefault="00B26D24" w:rsidP="00F36D79">
      <w:pPr>
        <w:spacing w:line="360" w:lineRule="auto"/>
        <w:ind w:right="237" w:firstLine="720"/>
        <w:jc w:val="both"/>
        <w:rPr>
          <w:color w:val="333333"/>
          <w:sz w:val="24"/>
          <w:szCs w:val="24"/>
          <w:shd w:val="clear" w:color="auto" w:fill="FFFFFF"/>
        </w:rPr>
      </w:pPr>
      <w:r w:rsidRPr="00B26D24">
        <w:rPr>
          <w:color w:val="333333"/>
          <w:sz w:val="24"/>
          <w:szCs w:val="24"/>
          <w:shd w:val="clear" w:color="auto" w:fill="FFFFFF"/>
        </w:rPr>
        <w:t xml:space="preserve">Hesketh, </w:t>
      </w:r>
      <w:r w:rsidR="001060A8" w:rsidRPr="00B26D24">
        <w:rPr>
          <w:color w:val="333333"/>
          <w:sz w:val="24"/>
          <w:szCs w:val="24"/>
          <w:shd w:val="clear" w:color="auto" w:fill="FFFFFF"/>
        </w:rPr>
        <w:t>Cooper,</w:t>
      </w:r>
      <w:r>
        <w:rPr>
          <w:color w:val="333333"/>
          <w:sz w:val="24"/>
          <w:szCs w:val="24"/>
          <w:shd w:val="clear" w:color="auto" w:fill="FFFFFF"/>
        </w:rPr>
        <w:t xml:space="preserve"> and I</w:t>
      </w:r>
      <w:r w:rsidRPr="00B26D24">
        <w:rPr>
          <w:color w:val="333333"/>
          <w:sz w:val="24"/>
          <w:szCs w:val="24"/>
          <w:shd w:val="clear" w:color="auto" w:fill="FFFFFF"/>
        </w:rPr>
        <w:t>vy</w:t>
      </w:r>
      <w:r>
        <w:rPr>
          <w:color w:val="333333"/>
          <w:sz w:val="24"/>
          <w:szCs w:val="24"/>
          <w:shd w:val="clear" w:color="auto" w:fill="FFFFFF"/>
        </w:rPr>
        <w:t xml:space="preserve"> </w:t>
      </w:r>
      <w:r w:rsidRPr="00B26D24">
        <w:rPr>
          <w:color w:val="333333"/>
          <w:sz w:val="24"/>
          <w:szCs w:val="24"/>
          <w:shd w:val="clear" w:color="auto" w:fill="FFFFFF"/>
        </w:rPr>
        <w:t>(2019)</w:t>
      </w:r>
      <w:r>
        <w:rPr>
          <w:color w:val="333333"/>
          <w:sz w:val="24"/>
          <w:szCs w:val="24"/>
          <w:shd w:val="clear" w:color="auto" w:fill="FFFFFF"/>
        </w:rPr>
        <w:t xml:space="preserve"> give a definition of wellbeing that goes beyond the absence of illness and mention five pillars that make up the overall definition, these include; positive emotions, engagement, relationships, meaning and purpose, and accomplishment.</w:t>
      </w:r>
      <w:r w:rsidR="00D1226C">
        <w:rPr>
          <w:color w:val="333333"/>
          <w:sz w:val="24"/>
          <w:szCs w:val="24"/>
          <w:shd w:val="clear" w:color="auto" w:fill="FFFFFF"/>
        </w:rPr>
        <w:t xml:space="preserve"> There are multiple positive coping strategies that I utilise to maintain</w:t>
      </w:r>
      <w:r w:rsidR="001060A8">
        <w:rPr>
          <w:color w:val="333333"/>
          <w:sz w:val="24"/>
          <w:szCs w:val="24"/>
          <w:shd w:val="clear" w:color="auto" w:fill="FFFFFF"/>
        </w:rPr>
        <w:t xml:space="preserve"> </w:t>
      </w:r>
      <w:r w:rsidR="00D1226C">
        <w:rPr>
          <w:color w:val="333333"/>
          <w:sz w:val="24"/>
          <w:szCs w:val="24"/>
          <w:shd w:val="clear" w:color="auto" w:fill="FFFFFF"/>
        </w:rPr>
        <w:t>my</w:t>
      </w:r>
      <w:r w:rsidR="001060A8">
        <w:rPr>
          <w:color w:val="333333"/>
          <w:sz w:val="24"/>
          <w:szCs w:val="24"/>
          <w:shd w:val="clear" w:color="auto" w:fill="FFFFFF"/>
        </w:rPr>
        <w:t xml:space="preserve"> overall positive wellbeing, I </w:t>
      </w:r>
      <w:r w:rsidR="00D1226C">
        <w:rPr>
          <w:color w:val="333333"/>
          <w:sz w:val="24"/>
          <w:szCs w:val="24"/>
          <w:shd w:val="clear" w:color="auto" w:fill="FFFFFF"/>
        </w:rPr>
        <w:t xml:space="preserve">connect with my family and friends on a regular basis in order to discuss my feelings and emotions with no judgement or stigma, I also aim to be as physically active as possible </w:t>
      </w:r>
      <w:r w:rsidR="005C1964">
        <w:rPr>
          <w:color w:val="333333"/>
          <w:sz w:val="24"/>
          <w:szCs w:val="24"/>
          <w:shd w:val="clear" w:color="auto" w:fill="FFFFFF"/>
        </w:rPr>
        <w:t xml:space="preserve">as this always helps in maintaining my mental health as well as keep me fit and well for the physical challenges that occur with being a police officer. In addition, I also </w:t>
      </w:r>
      <w:r w:rsidR="00C21B02">
        <w:rPr>
          <w:color w:val="333333"/>
          <w:sz w:val="24"/>
          <w:szCs w:val="24"/>
          <w:shd w:val="clear" w:color="auto" w:fill="FFFFFF"/>
        </w:rPr>
        <w:t xml:space="preserve">take notice of my emotions by understanding what causes me stress and how that stress becomes triggered, resulting in me becoming more positive about my career as I can combat that stress at an early stage. MIND (2023) the mental health charity supports these coping strategies as effective as well as states that they provide improvement in overall mental health, especially for those who’s occupations are stressful work environments. </w:t>
      </w:r>
    </w:p>
    <w:p w14:paraId="2F4ECFB8" w14:textId="761591E4" w:rsidR="007F2AD3" w:rsidRDefault="00E4435E" w:rsidP="002E6D7C">
      <w:pPr>
        <w:spacing w:line="360" w:lineRule="auto"/>
        <w:ind w:right="237" w:firstLine="720"/>
        <w:jc w:val="both"/>
        <w:rPr>
          <w:color w:val="333333"/>
          <w:sz w:val="24"/>
          <w:szCs w:val="24"/>
          <w:shd w:val="clear" w:color="auto" w:fill="FFFFFF"/>
        </w:rPr>
      </w:pPr>
      <w:r w:rsidRPr="00B26D24">
        <w:rPr>
          <w:color w:val="333333"/>
          <w:sz w:val="24"/>
          <w:szCs w:val="24"/>
          <w:shd w:val="clear" w:color="auto" w:fill="FFFFFF"/>
        </w:rPr>
        <w:t>Hesketh, Cooper,</w:t>
      </w:r>
      <w:r>
        <w:rPr>
          <w:color w:val="333333"/>
          <w:sz w:val="24"/>
          <w:szCs w:val="24"/>
          <w:shd w:val="clear" w:color="auto" w:fill="FFFFFF"/>
        </w:rPr>
        <w:t xml:space="preserve"> and I</w:t>
      </w:r>
      <w:r w:rsidRPr="00B26D24">
        <w:rPr>
          <w:color w:val="333333"/>
          <w:sz w:val="24"/>
          <w:szCs w:val="24"/>
          <w:shd w:val="clear" w:color="auto" w:fill="FFFFFF"/>
        </w:rPr>
        <w:t>vy</w:t>
      </w:r>
      <w:r>
        <w:rPr>
          <w:color w:val="333333"/>
          <w:sz w:val="24"/>
          <w:szCs w:val="24"/>
          <w:shd w:val="clear" w:color="auto" w:fill="FFFFFF"/>
        </w:rPr>
        <w:t xml:space="preserve"> </w:t>
      </w:r>
      <w:r w:rsidRPr="00B26D24">
        <w:rPr>
          <w:color w:val="333333"/>
          <w:sz w:val="24"/>
          <w:szCs w:val="24"/>
          <w:shd w:val="clear" w:color="auto" w:fill="FFFFFF"/>
        </w:rPr>
        <w:t>(2019)</w:t>
      </w:r>
      <w:r>
        <w:rPr>
          <w:color w:val="333333"/>
          <w:sz w:val="24"/>
          <w:szCs w:val="24"/>
          <w:shd w:val="clear" w:color="auto" w:fill="FFFFFF"/>
        </w:rPr>
        <w:t xml:space="preserve"> also </w:t>
      </w:r>
      <w:r w:rsidR="00735337">
        <w:rPr>
          <w:color w:val="333333"/>
          <w:sz w:val="24"/>
          <w:szCs w:val="24"/>
          <w:shd w:val="clear" w:color="auto" w:fill="FFFFFF"/>
        </w:rPr>
        <w:t xml:space="preserve">discuss that resilience is </w:t>
      </w:r>
      <w:r w:rsidR="00E014AA">
        <w:rPr>
          <w:color w:val="333333"/>
          <w:sz w:val="24"/>
          <w:szCs w:val="24"/>
          <w:shd w:val="clear" w:color="auto" w:fill="FFFFFF"/>
        </w:rPr>
        <w:t xml:space="preserve">the ability to successfully adapt to stressors and retain psychological wellbeing in the face of difficulty. It is a crucial notion for preserving wellbeing and is composed of four main components; social support, purposefulness, </w:t>
      </w:r>
      <w:r w:rsidR="00761633">
        <w:rPr>
          <w:color w:val="333333"/>
          <w:sz w:val="24"/>
          <w:szCs w:val="24"/>
          <w:shd w:val="clear" w:color="auto" w:fill="FFFFFF"/>
        </w:rPr>
        <w:t>confidence,</w:t>
      </w:r>
      <w:r w:rsidR="00E014AA">
        <w:rPr>
          <w:color w:val="333333"/>
          <w:sz w:val="24"/>
          <w:szCs w:val="24"/>
          <w:shd w:val="clear" w:color="auto" w:fill="FFFFFF"/>
        </w:rPr>
        <w:t xml:space="preserve"> and adaptability. </w:t>
      </w:r>
      <w:r w:rsidR="00E57C9D">
        <w:rPr>
          <w:color w:val="333333"/>
          <w:sz w:val="24"/>
          <w:szCs w:val="24"/>
          <w:shd w:val="clear" w:color="auto" w:fill="FFFFFF"/>
        </w:rPr>
        <w:t>I believe</w:t>
      </w:r>
      <w:r w:rsidR="00AF1E29">
        <w:rPr>
          <w:color w:val="333333"/>
          <w:sz w:val="24"/>
          <w:szCs w:val="24"/>
          <w:shd w:val="clear" w:color="auto" w:fill="FFFFFF"/>
        </w:rPr>
        <w:t xml:space="preserve"> that all four pillars are interlinked with each other and</w:t>
      </w:r>
      <w:r w:rsidR="00E57C9D">
        <w:rPr>
          <w:color w:val="333333"/>
          <w:sz w:val="24"/>
          <w:szCs w:val="24"/>
          <w:shd w:val="clear" w:color="auto" w:fill="FFFFFF"/>
        </w:rPr>
        <w:t xml:space="preserve"> since achieving independent patrol status my confidence in the role has grown, which has been aided by my team that I work with</w:t>
      </w:r>
      <w:r w:rsidR="00AF1E29">
        <w:rPr>
          <w:color w:val="333333"/>
          <w:sz w:val="24"/>
          <w:szCs w:val="24"/>
          <w:shd w:val="clear" w:color="auto" w:fill="FFFFFF"/>
        </w:rPr>
        <w:t xml:space="preserve">, resulting in me feeling like I am in a career that helps and supports </w:t>
      </w:r>
      <w:r w:rsidR="00AF1E29">
        <w:rPr>
          <w:color w:val="333333"/>
          <w:sz w:val="24"/>
          <w:szCs w:val="24"/>
          <w:shd w:val="clear" w:color="auto" w:fill="FFFFFF"/>
        </w:rPr>
        <w:lastRenderedPageBreak/>
        <w:t>vulnerable members of the community, giving me a great sense of purpose</w:t>
      </w:r>
      <w:r w:rsidR="00E57C9D">
        <w:rPr>
          <w:color w:val="333333"/>
          <w:sz w:val="24"/>
          <w:szCs w:val="24"/>
          <w:shd w:val="clear" w:color="auto" w:fill="FFFFFF"/>
        </w:rPr>
        <w:t xml:space="preserve">. </w:t>
      </w:r>
      <w:r w:rsidR="00FF03D3">
        <w:rPr>
          <w:color w:val="333333"/>
          <w:sz w:val="24"/>
          <w:szCs w:val="24"/>
          <w:shd w:val="clear" w:color="auto" w:fill="FFFFFF"/>
        </w:rPr>
        <w:t xml:space="preserve">South Wales Police also understands the importance of maintaining wellbeing and resilience, which is very reassuring for me as an officer. Myself and my colleagues in South Wales Police have expressed through surveys that resilience, fatigue, and wellbeing are issues that are being faced daily. South Wales Police (2021) have stated that </w:t>
      </w:r>
      <w:r w:rsidR="00704267">
        <w:rPr>
          <w:color w:val="333333"/>
          <w:sz w:val="24"/>
          <w:szCs w:val="24"/>
          <w:shd w:val="clear" w:color="auto" w:fill="FFFFFF"/>
        </w:rPr>
        <w:t>to</w:t>
      </w:r>
      <w:r w:rsidR="00FF03D3">
        <w:rPr>
          <w:color w:val="333333"/>
          <w:sz w:val="24"/>
          <w:szCs w:val="24"/>
          <w:shd w:val="clear" w:color="auto" w:fill="FFFFFF"/>
        </w:rPr>
        <w:t xml:space="preserve"> implement a variety of resilience and wellbeing programmes tailored specifically for the requirements of response officers, the National Police Wellbeing Service (NPWS)</w:t>
      </w:r>
      <w:r w:rsidR="0090215C">
        <w:rPr>
          <w:color w:val="333333"/>
          <w:sz w:val="24"/>
          <w:szCs w:val="24"/>
          <w:shd w:val="clear" w:color="auto" w:fill="FFFFFF"/>
        </w:rPr>
        <w:t xml:space="preserve">, </w:t>
      </w:r>
      <w:r w:rsidR="00FF03D3">
        <w:rPr>
          <w:color w:val="333333"/>
          <w:sz w:val="24"/>
          <w:szCs w:val="24"/>
          <w:shd w:val="clear" w:color="auto" w:fill="FFFFFF"/>
        </w:rPr>
        <w:t>the Police Federation</w:t>
      </w:r>
      <w:r w:rsidR="0090215C">
        <w:rPr>
          <w:color w:val="333333"/>
          <w:sz w:val="24"/>
          <w:szCs w:val="24"/>
          <w:shd w:val="clear" w:color="auto" w:fill="FFFFFF"/>
        </w:rPr>
        <w:t xml:space="preserve"> and other agencies,</w:t>
      </w:r>
      <w:r w:rsidR="00FF03D3">
        <w:rPr>
          <w:color w:val="333333"/>
          <w:sz w:val="24"/>
          <w:szCs w:val="24"/>
          <w:shd w:val="clear" w:color="auto" w:fill="FFFFFF"/>
        </w:rPr>
        <w:t xml:space="preserve"> have all collaborated with South Wales Police </w:t>
      </w:r>
      <w:r w:rsidR="00704267">
        <w:rPr>
          <w:color w:val="333333"/>
          <w:sz w:val="24"/>
          <w:szCs w:val="24"/>
          <w:shd w:val="clear" w:color="auto" w:fill="FFFFFF"/>
        </w:rPr>
        <w:t xml:space="preserve">to plan these programmes locally for response officers. It is very reassuring for me that the organisation I work for are taking my wellbeing and mental health seriously, </w:t>
      </w:r>
      <w:r w:rsidR="007F2AD3">
        <w:rPr>
          <w:color w:val="333333"/>
          <w:sz w:val="24"/>
          <w:szCs w:val="24"/>
          <w:shd w:val="clear" w:color="auto" w:fill="FFFFFF"/>
        </w:rPr>
        <w:t xml:space="preserve">since obtaining independent patrol status I have utilised some of the resources and programmes made available to me by South Wales Police, particularly after traumatic circumstances. </w:t>
      </w:r>
    </w:p>
    <w:p w14:paraId="50FE2A08" w14:textId="77777777" w:rsidR="002E6D7C" w:rsidRDefault="002E6D7C" w:rsidP="00F36D79">
      <w:pPr>
        <w:spacing w:line="360" w:lineRule="auto"/>
        <w:ind w:right="237" w:firstLine="720"/>
        <w:jc w:val="both"/>
        <w:rPr>
          <w:color w:val="333333"/>
          <w:sz w:val="24"/>
          <w:szCs w:val="24"/>
          <w:shd w:val="clear" w:color="auto" w:fill="FFFFFF"/>
        </w:rPr>
      </w:pPr>
    </w:p>
    <w:p w14:paraId="1AD318AB" w14:textId="5A17755C" w:rsidR="00365AE1" w:rsidRDefault="007F2AD3" w:rsidP="00F36D79">
      <w:pPr>
        <w:spacing w:line="360" w:lineRule="auto"/>
        <w:ind w:right="237" w:firstLine="720"/>
        <w:jc w:val="both"/>
        <w:rPr>
          <w:bCs/>
          <w:color w:val="auto"/>
          <w:sz w:val="24"/>
          <w:szCs w:val="24"/>
        </w:rPr>
      </w:pPr>
      <w:r>
        <w:rPr>
          <w:color w:val="333333"/>
          <w:sz w:val="24"/>
          <w:szCs w:val="24"/>
          <w:shd w:val="clear" w:color="auto" w:fill="FFFFFF"/>
        </w:rPr>
        <w:t>In conclusion,</w:t>
      </w:r>
      <w:r w:rsidR="0090215C">
        <w:rPr>
          <w:color w:val="333333"/>
          <w:sz w:val="24"/>
          <w:szCs w:val="24"/>
          <w:shd w:val="clear" w:color="auto" w:fill="FFFFFF"/>
        </w:rPr>
        <w:t xml:space="preserve"> I</w:t>
      </w:r>
      <w:r w:rsidR="0090215C">
        <w:rPr>
          <w:bCs/>
          <w:color w:val="auto"/>
          <w:sz w:val="24"/>
          <w:szCs w:val="24"/>
        </w:rPr>
        <w:t xml:space="preserve"> utilised the positive coping strategies of; connecting with others, exercise and being aware of my emotions to maintain a positive wellbeing. </w:t>
      </w:r>
      <w:r w:rsidR="00365AE1">
        <w:rPr>
          <w:bCs/>
          <w:color w:val="auto"/>
          <w:sz w:val="24"/>
          <w:szCs w:val="24"/>
        </w:rPr>
        <w:t xml:space="preserve">I will continue to use them as they are proving effective thus far. </w:t>
      </w:r>
      <w:r w:rsidR="0090215C">
        <w:rPr>
          <w:bCs/>
          <w:color w:val="auto"/>
          <w:sz w:val="24"/>
          <w:szCs w:val="24"/>
        </w:rPr>
        <w:t>Overall, organisational culture has benefits to supporting my resilience through a sense of camaraderie and understanding</w:t>
      </w:r>
      <w:r w:rsidR="00365AE1">
        <w:rPr>
          <w:bCs/>
          <w:color w:val="auto"/>
          <w:sz w:val="24"/>
          <w:szCs w:val="24"/>
        </w:rPr>
        <w:t xml:space="preserve">. It is also reassuring that the organisation understands how important maintaining wellbeing and resilience is. </w:t>
      </w:r>
    </w:p>
    <w:p w14:paraId="7B2223DE" w14:textId="77777777" w:rsidR="00365AE1" w:rsidRDefault="00365AE1" w:rsidP="00365AE1">
      <w:pPr>
        <w:spacing w:line="360" w:lineRule="auto"/>
        <w:ind w:right="237"/>
        <w:jc w:val="both"/>
        <w:rPr>
          <w:bCs/>
          <w:color w:val="auto"/>
          <w:sz w:val="24"/>
          <w:szCs w:val="24"/>
        </w:rPr>
      </w:pPr>
    </w:p>
    <w:p w14:paraId="531B789A" w14:textId="46AC6E80" w:rsidR="0090215C" w:rsidRDefault="00365AE1" w:rsidP="00365AE1">
      <w:pPr>
        <w:spacing w:line="360" w:lineRule="auto"/>
        <w:ind w:right="237"/>
        <w:jc w:val="both"/>
        <w:rPr>
          <w:color w:val="333333"/>
          <w:sz w:val="24"/>
          <w:szCs w:val="24"/>
          <w:shd w:val="clear" w:color="auto" w:fill="FFFFFF"/>
        </w:rPr>
      </w:pPr>
      <w:r>
        <w:rPr>
          <w:bCs/>
          <w:color w:val="auto"/>
          <w:sz w:val="24"/>
          <w:szCs w:val="24"/>
        </w:rPr>
        <w:t>(Word Count: 1,27</w:t>
      </w:r>
      <w:r w:rsidR="00F36D79">
        <w:rPr>
          <w:bCs/>
          <w:color w:val="auto"/>
          <w:sz w:val="24"/>
          <w:szCs w:val="24"/>
        </w:rPr>
        <w:t>8</w:t>
      </w:r>
      <w:r>
        <w:rPr>
          <w:bCs/>
          <w:color w:val="auto"/>
          <w:sz w:val="24"/>
          <w:szCs w:val="24"/>
        </w:rPr>
        <w:t xml:space="preserve">) </w:t>
      </w:r>
    </w:p>
    <w:p w14:paraId="3A5E931B" w14:textId="5FEE8782" w:rsidR="007F2AD3" w:rsidRDefault="007F2AD3" w:rsidP="00FF03D3">
      <w:pPr>
        <w:spacing w:line="360" w:lineRule="auto"/>
        <w:ind w:right="237" w:firstLine="720"/>
        <w:jc w:val="both"/>
        <w:rPr>
          <w:color w:val="333333"/>
          <w:sz w:val="24"/>
          <w:szCs w:val="24"/>
          <w:shd w:val="clear" w:color="auto" w:fill="FFFFFF"/>
        </w:rPr>
      </w:pPr>
    </w:p>
    <w:p w14:paraId="4C2ADECD" w14:textId="3A5D1196" w:rsidR="00E4435E" w:rsidRDefault="00E57C9D" w:rsidP="009636BE">
      <w:pPr>
        <w:spacing w:line="360" w:lineRule="auto"/>
        <w:ind w:right="237" w:firstLine="720"/>
        <w:jc w:val="both"/>
        <w:rPr>
          <w:color w:val="333333"/>
          <w:sz w:val="24"/>
          <w:szCs w:val="24"/>
          <w:shd w:val="clear" w:color="auto" w:fill="FFFFFF"/>
        </w:rPr>
      </w:pPr>
      <w:r>
        <w:rPr>
          <w:color w:val="333333"/>
          <w:sz w:val="24"/>
          <w:szCs w:val="24"/>
          <w:shd w:val="clear" w:color="auto" w:fill="FFFFFF"/>
        </w:rPr>
        <w:t xml:space="preserve"> </w:t>
      </w:r>
    </w:p>
    <w:p w14:paraId="6291181E" w14:textId="77777777" w:rsidR="00A66024" w:rsidRDefault="00A66024" w:rsidP="009636BE">
      <w:pPr>
        <w:spacing w:line="360" w:lineRule="auto"/>
        <w:ind w:right="237" w:firstLine="720"/>
        <w:jc w:val="both"/>
        <w:rPr>
          <w:color w:val="333333"/>
          <w:sz w:val="24"/>
          <w:szCs w:val="24"/>
          <w:shd w:val="clear" w:color="auto" w:fill="FFFFFF"/>
        </w:rPr>
      </w:pPr>
    </w:p>
    <w:p w14:paraId="6E972F6A" w14:textId="77777777" w:rsidR="00A66024" w:rsidRDefault="00A66024" w:rsidP="009636BE">
      <w:pPr>
        <w:spacing w:line="360" w:lineRule="auto"/>
        <w:ind w:right="237" w:firstLine="720"/>
        <w:jc w:val="both"/>
        <w:rPr>
          <w:color w:val="333333"/>
          <w:sz w:val="24"/>
          <w:szCs w:val="24"/>
          <w:shd w:val="clear" w:color="auto" w:fill="FFFFFF"/>
        </w:rPr>
      </w:pPr>
    </w:p>
    <w:p w14:paraId="7B187248" w14:textId="77777777" w:rsidR="000B2CCA" w:rsidRDefault="000B2CCA" w:rsidP="009636BE">
      <w:pPr>
        <w:spacing w:line="360" w:lineRule="auto"/>
        <w:ind w:right="237" w:firstLine="720"/>
        <w:jc w:val="both"/>
        <w:rPr>
          <w:color w:val="333333"/>
          <w:sz w:val="24"/>
          <w:szCs w:val="24"/>
          <w:shd w:val="clear" w:color="auto" w:fill="FFFFFF"/>
        </w:rPr>
      </w:pPr>
    </w:p>
    <w:p w14:paraId="38929C23" w14:textId="77777777" w:rsidR="000B2CCA" w:rsidRDefault="000B2CCA" w:rsidP="009636BE">
      <w:pPr>
        <w:spacing w:line="360" w:lineRule="auto"/>
        <w:ind w:right="237" w:firstLine="720"/>
        <w:jc w:val="both"/>
        <w:rPr>
          <w:color w:val="333333"/>
          <w:sz w:val="24"/>
          <w:szCs w:val="24"/>
          <w:shd w:val="clear" w:color="auto" w:fill="FFFFFF"/>
        </w:rPr>
      </w:pPr>
    </w:p>
    <w:p w14:paraId="34F79BB9" w14:textId="77777777" w:rsidR="00861BAB" w:rsidRDefault="00861BAB" w:rsidP="009636BE">
      <w:pPr>
        <w:spacing w:line="360" w:lineRule="auto"/>
        <w:ind w:right="237" w:firstLine="720"/>
        <w:jc w:val="both"/>
        <w:rPr>
          <w:color w:val="333333"/>
          <w:sz w:val="24"/>
          <w:szCs w:val="24"/>
          <w:shd w:val="clear" w:color="auto" w:fill="FFFFFF"/>
        </w:rPr>
      </w:pPr>
    </w:p>
    <w:p w14:paraId="55756EB8" w14:textId="77777777" w:rsidR="00AE1AA1" w:rsidRDefault="00AE1AA1" w:rsidP="00AE1AA1">
      <w:pPr>
        <w:spacing w:line="360" w:lineRule="auto"/>
        <w:ind w:right="237" w:firstLine="720"/>
        <w:jc w:val="both"/>
        <w:rPr>
          <w:color w:val="333333"/>
          <w:sz w:val="24"/>
          <w:szCs w:val="24"/>
          <w:shd w:val="clear" w:color="auto" w:fill="FFFFFF"/>
        </w:rPr>
      </w:pPr>
    </w:p>
    <w:p w14:paraId="5EF0401D" w14:textId="77777777" w:rsidR="008615CC" w:rsidRDefault="008615CC" w:rsidP="001073F7">
      <w:pPr>
        <w:spacing w:line="360" w:lineRule="auto"/>
        <w:ind w:right="237" w:firstLine="720"/>
        <w:jc w:val="both"/>
        <w:rPr>
          <w:bCs/>
          <w:sz w:val="24"/>
          <w:szCs w:val="24"/>
        </w:rPr>
      </w:pPr>
    </w:p>
    <w:p w14:paraId="10860757" w14:textId="77777777" w:rsidR="001073F7" w:rsidRDefault="001073F7" w:rsidP="00340E9A">
      <w:pPr>
        <w:ind w:right="237"/>
        <w:jc w:val="both"/>
        <w:rPr>
          <w:bCs/>
          <w:sz w:val="24"/>
          <w:szCs w:val="24"/>
        </w:rPr>
      </w:pPr>
    </w:p>
    <w:p w14:paraId="3D4900DE" w14:textId="3821458E" w:rsidR="000F7ECD" w:rsidRPr="00672619" w:rsidRDefault="001073F7" w:rsidP="00340E9A">
      <w:pPr>
        <w:ind w:right="237"/>
        <w:jc w:val="both"/>
        <w:rPr>
          <w:bCs/>
          <w:sz w:val="24"/>
          <w:szCs w:val="24"/>
        </w:rPr>
        <w:sectPr w:rsidR="000F7ECD" w:rsidRPr="00672619" w:rsidSect="0022001B">
          <w:footerReference w:type="default" r:id="rId14"/>
          <w:pgSz w:w="11906" w:h="16838" w:code="9"/>
          <w:pgMar w:top="1440" w:right="1440" w:bottom="1440" w:left="1440" w:header="720" w:footer="720" w:gutter="0"/>
          <w:cols w:space="720"/>
          <w:docGrid w:linePitch="272"/>
        </w:sectPr>
      </w:pPr>
      <w:r>
        <w:rPr>
          <w:bCs/>
          <w:sz w:val="24"/>
          <w:szCs w:val="24"/>
        </w:rPr>
        <w:t xml:space="preserve"> </w:t>
      </w: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6637378">
        <w:rPr>
          <w:rFonts w:eastAsia="Arial"/>
          <w:color w:val="000000" w:themeColor="text1"/>
          <w:sz w:val="24"/>
          <w:szCs w:val="24"/>
        </w:rPr>
        <w:t xml:space="preserve">You must choose </w:t>
      </w:r>
      <w:r w:rsidRPr="56637378">
        <w:rPr>
          <w:rFonts w:eastAsia="Arial"/>
          <w:b/>
          <w:bCs/>
          <w:color w:val="000000" w:themeColor="text1"/>
          <w:sz w:val="24"/>
          <w:szCs w:val="24"/>
          <w:u w:val="single"/>
        </w:rPr>
        <w:t>an incident, for example a domestic related incident,</w:t>
      </w:r>
      <w:r w:rsidRPr="56637378">
        <w:rPr>
          <w:rFonts w:eastAsia="Arial"/>
          <w:b/>
          <w:bCs/>
          <w:color w:val="000000" w:themeColor="text1"/>
          <w:sz w:val="24"/>
          <w:szCs w:val="24"/>
        </w:rPr>
        <w:t xml:space="preserve"> </w:t>
      </w:r>
      <w:r w:rsidRPr="56637378">
        <w:rPr>
          <w:rFonts w:eastAsia="Arial"/>
          <w:color w:val="000000" w:themeColor="text1"/>
          <w:sz w:val="24"/>
          <w:szCs w:val="24"/>
        </w:rPr>
        <w:t xml:space="preserve">and reflect on how you made decisions in complex and unpredictable circumstances using </w:t>
      </w:r>
      <w:r w:rsidRPr="56637378">
        <w:rPr>
          <w:rFonts w:eastAsia="Arial"/>
          <w:color w:val="000000" w:themeColor="text1"/>
          <w:sz w:val="24"/>
          <w:szCs w:val="24"/>
          <w:highlight w:val="yellow"/>
        </w:rPr>
        <w:t>dynamic risk assessment.</w:t>
      </w:r>
      <w:r w:rsidRPr="56637378">
        <w:rPr>
          <w:rFonts w:eastAsia="Arial"/>
          <w:color w:val="000000" w:themeColor="text1"/>
          <w:sz w:val="24"/>
          <w:szCs w:val="24"/>
        </w:rPr>
        <w:t xml:space="preserve">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Default="00450C83" w:rsidP="00242DD7">
      <w:pPr>
        <w:ind w:right="237"/>
        <w:jc w:val="both"/>
        <w:rPr>
          <w:b/>
          <w:sz w:val="24"/>
          <w:szCs w:val="24"/>
        </w:rPr>
      </w:pPr>
      <w:r w:rsidRPr="00450C83">
        <w:rPr>
          <w:b/>
          <w:sz w:val="24"/>
          <w:szCs w:val="24"/>
        </w:rPr>
        <w:t>ANSWER:</w:t>
      </w:r>
    </w:p>
    <w:p w14:paraId="15335026" w14:textId="77777777" w:rsidR="00F36D79" w:rsidRDefault="00F36D79" w:rsidP="00242DD7">
      <w:pPr>
        <w:ind w:right="237"/>
        <w:jc w:val="both"/>
        <w:rPr>
          <w:b/>
          <w:sz w:val="24"/>
          <w:szCs w:val="24"/>
        </w:rPr>
      </w:pPr>
    </w:p>
    <w:p w14:paraId="52864776" w14:textId="6A20551A" w:rsidR="00437FE9" w:rsidRDefault="00F36D79" w:rsidP="00F36D79">
      <w:pPr>
        <w:spacing w:line="360" w:lineRule="auto"/>
        <w:ind w:right="237"/>
        <w:jc w:val="both"/>
        <w:rPr>
          <w:bCs/>
          <w:sz w:val="24"/>
          <w:szCs w:val="24"/>
        </w:rPr>
      </w:pPr>
      <w:r>
        <w:rPr>
          <w:b/>
          <w:sz w:val="24"/>
          <w:szCs w:val="24"/>
        </w:rPr>
        <w:tab/>
      </w:r>
      <w:r>
        <w:rPr>
          <w:bCs/>
          <w:sz w:val="24"/>
          <w:szCs w:val="24"/>
        </w:rPr>
        <w:t xml:space="preserve">In this essay, I will be using </w:t>
      </w:r>
      <w:r w:rsidR="00D12B5C">
        <w:rPr>
          <w:bCs/>
          <w:sz w:val="24"/>
          <w:szCs w:val="24"/>
        </w:rPr>
        <w:t xml:space="preserve">a domestic related incident </w:t>
      </w:r>
      <w:r>
        <w:rPr>
          <w:bCs/>
          <w:sz w:val="24"/>
          <w:szCs w:val="24"/>
        </w:rPr>
        <w:t xml:space="preserve">as an example involved a male and a female and their two children, the initial circumstance was reported that the female had become intoxicated and assaulted her partner in front of the children, before leaving the property before I arrived with my colleagues. </w:t>
      </w:r>
      <w:r w:rsidR="002E6D7C">
        <w:rPr>
          <w:bCs/>
          <w:sz w:val="24"/>
          <w:szCs w:val="24"/>
        </w:rPr>
        <w:t>However, shortly after I</w:t>
      </w:r>
      <w:r w:rsidR="00684B69">
        <w:rPr>
          <w:bCs/>
          <w:sz w:val="24"/>
          <w:szCs w:val="24"/>
        </w:rPr>
        <w:t xml:space="preserve"> arrived at the property the female returned and was very aggressive towards the victim and children</w:t>
      </w:r>
      <w:r w:rsidR="002E0799">
        <w:rPr>
          <w:bCs/>
          <w:sz w:val="24"/>
          <w:szCs w:val="24"/>
        </w:rPr>
        <w:t>.</w:t>
      </w:r>
      <w:r w:rsidR="002E6D7C">
        <w:rPr>
          <w:bCs/>
          <w:sz w:val="24"/>
          <w:szCs w:val="24"/>
        </w:rPr>
        <w:t xml:space="preserve"> What made this situation complex, was the matter of fact that the </w:t>
      </w:r>
      <w:r w:rsidR="00A760C4">
        <w:rPr>
          <w:bCs/>
          <w:sz w:val="24"/>
          <w:szCs w:val="24"/>
        </w:rPr>
        <w:t>children were witness to the assault and were extremely distraught and distressed by what they had witnessed, let alone having police officers in their home</w:t>
      </w:r>
      <w:r w:rsidR="002E0799">
        <w:rPr>
          <w:bCs/>
          <w:sz w:val="24"/>
          <w:szCs w:val="24"/>
        </w:rPr>
        <w:t xml:space="preserve">, this in turn would have an impact on the children’s perception of the police. </w:t>
      </w:r>
    </w:p>
    <w:p w14:paraId="673096EE" w14:textId="77777777" w:rsidR="00437FE9" w:rsidRDefault="00437FE9" w:rsidP="00437FE9">
      <w:pPr>
        <w:spacing w:line="360" w:lineRule="auto"/>
        <w:ind w:right="237" w:firstLine="720"/>
        <w:jc w:val="both"/>
        <w:rPr>
          <w:bCs/>
          <w:sz w:val="24"/>
          <w:szCs w:val="24"/>
        </w:rPr>
      </w:pPr>
    </w:p>
    <w:p w14:paraId="7CC10B93" w14:textId="3FE5919D" w:rsidR="002612DC" w:rsidRDefault="00C8685F" w:rsidP="00732872">
      <w:pPr>
        <w:spacing w:line="360" w:lineRule="auto"/>
        <w:ind w:right="237" w:firstLine="720"/>
        <w:jc w:val="both"/>
        <w:rPr>
          <w:bCs/>
          <w:sz w:val="24"/>
          <w:szCs w:val="24"/>
        </w:rPr>
      </w:pPr>
      <w:r>
        <w:rPr>
          <w:bCs/>
          <w:sz w:val="24"/>
          <w:szCs w:val="24"/>
        </w:rPr>
        <w:t xml:space="preserve">According to </w:t>
      </w:r>
      <w:r w:rsidR="002B3172">
        <w:rPr>
          <w:bCs/>
          <w:sz w:val="24"/>
          <w:szCs w:val="24"/>
        </w:rPr>
        <w:t>T</w:t>
      </w:r>
      <w:r>
        <w:rPr>
          <w:bCs/>
          <w:sz w:val="24"/>
          <w:szCs w:val="24"/>
        </w:rPr>
        <w:t>he College of Policing (2014), s</w:t>
      </w:r>
      <w:r w:rsidR="002E6D7C">
        <w:rPr>
          <w:bCs/>
          <w:sz w:val="24"/>
          <w:szCs w:val="24"/>
        </w:rPr>
        <w:t xml:space="preserve">afeguarding vulnerable people </w:t>
      </w:r>
      <w:r w:rsidR="00646E01">
        <w:rPr>
          <w:bCs/>
          <w:sz w:val="24"/>
          <w:szCs w:val="24"/>
        </w:rPr>
        <w:t xml:space="preserve">and holding people accountable for their actions are </w:t>
      </w:r>
      <w:r w:rsidR="002E6D7C">
        <w:rPr>
          <w:bCs/>
          <w:sz w:val="24"/>
          <w:szCs w:val="24"/>
        </w:rPr>
        <w:t xml:space="preserve">fundamental </w:t>
      </w:r>
      <w:r w:rsidR="00646E01">
        <w:rPr>
          <w:bCs/>
          <w:sz w:val="24"/>
          <w:szCs w:val="24"/>
        </w:rPr>
        <w:t xml:space="preserve">to the </w:t>
      </w:r>
      <w:r w:rsidR="002E6D7C">
        <w:rPr>
          <w:bCs/>
          <w:sz w:val="24"/>
          <w:szCs w:val="24"/>
        </w:rPr>
        <w:t xml:space="preserve">role of an officer, </w:t>
      </w:r>
      <w:r w:rsidR="00431AEA">
        <w:rPr>
          <w:bCs/>
          <w:sz w:val="24"/>
          <w:szCs w:val="24"/>
        </w:rPr>
        <w:t xml:space="preserve">this </w:t>
      </w:r>
      <w:r w:rsidR="00DB05E7">
        <w:rPr>
          <w:bCs/>
          <w:sz w:val="24"/>
          <w:szCs w:val="24"/>
        </w:rPr>
        <w:t>is enabled by use of the National Decision Model (NDM)</w:t>
      </w:r>
      <w:r w:rsidR="00646E01">
        <w:rPr>
          <w:bCs/>
          <w:sz w:val="24"/>
          <w:szCs w:val="24"/>
        </w:rPr>
        <w:t xml:space="preserve">. </w:t>
      </w:r>
      <w:r>
        <w:rPr>
          <w:bCs/>
          <w:sz w:val="24"/>
          <w:szCs w:val="24"/>
        </w:rPr>
        <w:t xml:space="preserve">The </w:t>
      </w:r>
      <w:r w:rsidR="00646E01">
        <w:rPr>
          <w:bCs/>
          <w:sz w:val="24"/>
          <w:szCs w:val="24"/>
        </w:rPr>
        <w:t xml:space="preserve">NDM is comprised of five key elements, with the Code of Ethics at the heart of the model, encompassing the code are; gather intelligence and information, consider powers and policies, assess threat, and develop a working strategy, </w:t>
      </w:r>
      <w:proofErr w:type="gramStart"/>
      <w:r w:rsidR="00646E01">
        <w:rPr>
          <w:bCs/>
          <w:sz w:val="24"/>
          <w:szCs w:val="24"/>
        </w:rPr>
        <w:t>take action</w:t>
      </w:r>
      <w:proofErr w:type="gramEnd"/>
      <w:r w:rsidR="00646E01">
        <w:rPr>
          <w:bCs/>
          <w:sz w:val="24"/>
          <w:szCs w:val="24"/>
        </w:rPr>
        <w:t xml:space="preserve"> and review what happened and finally identify options and contingencies. </w:t>
      </w:r>
    </w:p>
    <w:p w14:paraId="597E0420" w14:textId="77777777" w:rsidR="002612DC" w:rsidRDefault="002612DC" w:rsidP="00732872">
      <w:pPr>
        <w:spacing w:line="360" w:lineRule="auto"/>
        <w:ind w:right="237" w:firstLine="720"/>
        <w:jc w:val="both"/>
        <w:rPr>
          <w:bCs/>
          <w:sz w:val="24"/>
          <w:szCs w:val="24"/>
        </w:rPr>
      </w:pPr>
    </w:p>
    <w:p w14:paraId="38F9C341" w14:textId="14E61345" w:rsidR="001C17B8" w:rsidRDefault="007F70CC" w:rsidP="00732872">
      <w:pPr>
        <w:spacing w:line="360" w:lineRule="auto"/>
        <w:ind w:right="237" w:firstLine="720"/>
        <w:jc w:val="both"/>
        <w:rPr>
          <w:bCs/>
          <w:sz w:val="24"/>
          <w:szCs w:val="24"/>
        </w:rPr>
      </w:pPr>
      <w:r>
        <w:rPr>
          <w:bCs/>
          <w:sz w:val="24"/>
          <w:szCs w:val="24"/>
        </w:rPr>
        <w:t xml:space="preserve">At the beginning of the incident, I </w:t>
      </w:r>
      <w:r w:rsidR="00646E01">
        <w:rPr>
          <w:bCs/>
          <w:sz w:val="24"/>
          <w:szCs w:val="24"/>
        </w:rPr>
        <w:t xml:space="preserve">utilised the model </w:t>
      </w:r>
      <w:r>
        <w:rPr>
          <w:bCs/>
          <w:sz w:val="24"/>
          <w:szCs w:val="24"/>
        </w:rPr>
        <w:t>by means of</w:t>
      </w:r>
      <w:r w:rsidR="00646E01">
        <w:rPr>
          <w:bCs/>
          <w:sz w:val="24"/>
          <w:szCs w:val="24"/>
        </w:rPr>
        <w:t xml:space="preserve"> gathering information by</w:t>
      </w:r>
      <w:r>
        <w:rPr>
          <w:bCs/>
          <w:sz w:val="24"/>
          <w:szCs w:val="24"/>
        </w:rPr>
        <w:t xml:space="preserve"> </w:t>
      </w:r>
      <w:r w:rsidR="00646E01">
        <w:rPr>
          <w:bCs/>
          <w:sz w:val="24"/>
          <w:szCs w:val="24"/>
        </w:rPr>
        <w:t xml:space="preserve">establishing the events that had taken place as well as </w:t>
      </w:r>
      <w:r w:rsidR="007250F0">
        <w:rPr>
          <w:bCs/>
          <w:sz w:val="24"/>
          <w:szCs w:val="24"/>
        </w:rPr>
        <w:t xml:space="preserve">obtain personal </w:t>
      </w:r>
      <w:r w:rsidR="00646E01">
        <w:rPr>
          <w:bCs/>
          <w:sz w:val="24"/>
          <w:szCs w:val="24"/>
        </w:rPr>
        <w:t>details of all persons involved</w:t>
      </w:r>
      <w:r w:rsidR="000D10A8">
        <w:rPr>
          <w:bCs/>
          <w:sz w:val="24"/>
          <w:szCs w:val="24"/>
        </w:rPr>
        <w:t>, this information I was requesting had to be proportionate and appropriate for me to complete a Public Protection Notice</w:t>
      </w:r>
      <w:r w:rsidR="001C17B8">
        <w:rPr>
          <w:bCs/>
          <w:sz w:val="24"/>
          <w:szCs w:val="24"/>
        </w:rPr>
        <w:t xml:space="preserve"> (PPN), as well as inform the relevant partner agencies that may not be aware that this domestic abuse was continuing.</w:t>
      </w:r>
      <w:r w:rsidR="000D10A8">
        <w:rPr>
          <w:bCs/>
          <w:sz w:val="24"/>
          <w:szCs w:val="24"/>
        </w:rPr>
        <w:t xml:space="preserve"> HMICFRS (2023), explains that a Public Protection Notice is a document used to share information concerning worries about protecting either adults or children, </w:t>
      </w:r>
      <w:r w:rsidR="001C17B8">
        <w:rPr>
          <w:bCs/>
          <w:sz w:val="24"/>
          <w:szCs w:val="24"/>
        </w:rPr>
        <w:t xml:space="preserve">as well as </w:t>
      </w:r>
      <w:r w:rsidR="000D10A8">
        <w:rPr>
          <w:bCs/>
          <w:sz w:val="24"/>
          <w:szCs w:val="24"/>
        </w:rPr>
        <w:t xml:space="preserve">to inform a multi-agency response PPN’s are shared with partner agencies. </w:t>
      </w:r>
      <w:r w:rsidR="001C17B8">
        <w:rPr>
          <w:bCs/>
          <w:sz w:val="24"/>
          <w:szCs w:val="24"/>
        </w:rPr>
        <w:t xml:space="preserve">Working with partner agencies to safeguard vulnerable persons is an incredibly important part of my profession, especially at domestic incidents, which is supported by </w:t>
      </w:r>
      <w:r w:rsidR="00CD78E7">
        <w:rPr>
          <w:bCs/>
          <w:sz w:val="24"/>
          <w:szCs w:val="24"/>
        </w:rPr>
        <w:t xml:space="preserve">Wate and </w:t>
      </w:r>
      <w:r w:rsidR="001C17B8">
        <w:rPr>
          <w:bCs/>
          <w:sz w:val="24"/>
          <w:szCs w:val="24"/>
        </w:rPr>
        <w:t>Russell (2015</w:t>
      </w:r>
      <w:r w:rsidR="00914ADF">
        <w:rPr>
          <w:bCs/>
          <w:sz w:val="24"/>
          <w:szCs w:val="24"/>
        </w:rPr>
        <w:t>, pg. 48-49)</w:t>
      </w:r>
      <w:r w:rsidR="001C17B8">
        <w:rPr>
          <w:bCs/>
          <w:sz w:val="24"/>
          <w:szCs w:val="24"/>
        </w:rPr>
        <w:t xml:space="preserve"> who discusses that </w:t>
      </w:r>
      <w:r w:rsidR="00914ADF">
        <w:rPr>
          <w:bCs/>
          <w:sz w:val="24"/>
          <w:szCs w:val="24"/>
        </w:rPr>
        <w:t xml:space="preserve">all multi-agency professionals have a part to play in keeping </w:t>
      </w:r>
      <w:r w:rsidR="00A07CA2">
        <w:rPr>
          <w:bCs/>
          <w:sz w:val="24"/>
          <w:szCs w:val="24"/>
        </w:rPr>
        <w:t>vic</w:t>
      </w:r>
      <w:r w:rsidR="00C8082D">
        <w:rPr>
          <w:bCs/>
          <w:sz w:val="24"/>
          <w:szCs w:val="24"/>
        </w:rPr>
        <w:t xml:space="preserve">tims and their children safe, as domestic violence is a complicated safeguarding issue. If all multi-agency professionals fill it out on every occasion after the after the domestic abuse, stalking and harassment (DASH) questions are answered, it serves as a good model to assess risk and will assist in the safeguarding of victims. Upon reflection, I asked the relevant questions that were on the documentation to ensure that the correct information was being shared proportionately and lawfully, to safeguard the family that was involved in this incident. </w:t>
      </w:r>
    </w:p>
    <w:p w14:paraId="4CA1EF36" w14:textId="77777777" w:rsidR="002205CE" w:rsidRDefault="002205CE" w:rsidP="00461C90">
      <w:pPr>
        <w:spacing w:line="360" w:lineRule="auto"/>
        <w:ind w:right="237" w:firstLine="720"/>
        <w:jc w:val="both"/>
        <w:rPr>
          <w:bCs/>
          <w:sz w:val="24"/>
          <w:szCs w:val="24"/>
        </w:rPr>
      </w:pPr>
    </w:p>
    <w:p w14:paraId="62927C6B" w14:textId="5919A571" w:rsidR="002205CE" w:rsidRDefault="00C8685F" w:rsidP="002205CE">
      <w:pPr>
        <w:spacing w:line="360" w:lineRule="auto"/>
        <w:ind w:right="237" w:firstLine="720"/>
        <w:jc w:val="both"/>
        <w:rPr>
          <w:bCs/>
          <w:sz w:val="24"/>
          <w:szCs w:val="24"/>
        </w:rPr>
      </w:pPr>
      <w:r>
        <w:rPr>
          <w:bCs/>
          <w:sz w:val="24"/>
          <w:szCs w:val="24"/>
        </w:rPr>
        <w:t xml:space="preserve"> </w:t>
      </w:r>
      <w:r w:rsidR="00461C90">
        <w:rPr>
          <w:bCs/>
          <w:sz w:val="24"/>
          <w:szCs w:val="24"/>
        </w:rPr>
        <w:t>In</w:t>
      </w:r>
      <w:r>
        <w:rPr>
          <w:bCs/>
          <w:sz w:val="24"/>
          <w:szCs w:val="24"/>
        </w:rPr>
        <w:t xml:space="preserve"> addition</w:t>
      </w:r>
      <w:r w:rsidR="00461C90">
        <w:rPr>
          <w:bCs/>
          <w:sz w:val="24"/>
          <w:szCs w:val="24"/>
        </w:rPr>
        <w:t>,</w:t>
      </w:r>
      <w:r>
        <w:rPr>
          <w:bCs/>
          <w:sz w:val="24"/>
          <w:szCs w:val="24"/>
        </w:rPr>
        <w:t xml:space="preserve"> </w:t>
      </w:r>
      <w:r w:rsidR="003E13AF">
        <w:rPr>
          <w:bCs/>
          <w:sz w:val="24"/>
          <w:szCs w:val="24"/>
        </w:rPr>
        <w:t xml:space="preserve">I also assessed </w:t>
      </w:r>
      <w:r w:rsidR="00646E01">
        <w:rPr>
          <w:bCs/>
          <w:sz w:val="24"/>
          <w:szCs w:val="24"/>
        </w:rPr>
        <w:t xml:space="preserve">the level of threat and develop a working </w:t>
      </w:r>
      <w:r w:rsidR="007250F0">
        <w:rPr>
          <w:bCs/>
          <w:sz w:val="24"/>
          <w:szCs w:val="24"/>
        </w:rPr>
        <w:t>strategy</w:t>
      </w:r>
      <w:r w:rsidR="00646E01">
        <w:rPr>
          <w:bCs/>
          <w:sz w:val="24"/>
          <w:szCs w:val="24"/>
        </w:rPr>
        <w:t xml:space="preserve">, originally the level of threat was low, as the </w:t>
      </w:r>
      <w:r w:rsidR="007250F0">
        <w:rPr>
          <w:bCs/>
          <w:sz w:val="24"/>
          <w:szCs w:val="24"/>
        </w:rPr>
        <w:t xml:space="preserve">female was no longer at the address to cause any further harm. </w:t>
      </w:r>
      <w:r w:rsidR="007A79F7">
        <w:rPr>
          <w:bCs/>
          <w:sz w:val="24"/>
          <w:szCs w:val="24"/>
        </w:rPr>
        <w:t>From what had been disclosed to me by the victim, it was clear that his partner had committed an offence, that offence being common assault, therefore</w:t>
      </w:r>
      <w:r w:rsidR="007F70CC">
        <w:rPr>
          <w:bCs/>
          <w:sz w:val="24"/>
          <w:szCs w:val="24"/>
        </w:rPr>
        <w:t xml:space="preserve">, </w:t>
      </w:r>
      <w:r w:rsidR="007250F0">
        <w:rPr>
          <w:bCs/>
          <w:sz w:val="24"/>
          <w:szCs w:val="24"/>
        </w:rPr>
        <w:t xml:space="preserve">I </w:t>
      </w:r>
      <w:r w:rsidR="007F70CC">
        <w:rPr>
          <w:bCs/>
          <w:sz w:val="24"/>
          <w:szCs w:val="24"/>
        </w:rPr>
        <w:t>was</w:t>
      </w:r>
      <w:r w:rsidR="007250F0">
        <w:rPr>
          <w:bCs/>
          <w:sz w:val="24"/>
          <w:szCs w:val="24"/>
        </w:rPr>
        <w:t xml:space="preserve"> </w:t>
      </w:r>
      <w:r w:rsidR="007F70CC">
        <w:rPr>
          <w:bCs/>
          <w:sz w:val="24"/>
          <w:szCs w:val="24"/>
        </w:rPr>
        <w:t>considering the</w:t>
      </w:r>
      <w:r w:rsidR="007250F0">
        <w:rPr>
          <w:bCs/>
          <w:sz w:val="24"/>
          <w:szCs w:val="24"/>
        </w:rPr>
        <w:t xml:space="preserve"> powers and policies that were available to m</w:t>
      </w:r>
      <w:r w:rsidR="007A79F7">
        <w:rPr>
          <w:bCs/>
          <w:sz w:val="24"/>
          <w:szCs w:val="24"/>
        </w:rPr>
        <w:t xml:space="preserve">e in aid of </w:t>
      </w:r>
      <w:r w:rsidR="00732872">
        <w:rPr>
          <w:bCs/>
          <w:sz w:val="24"/>
          <w:szCs w:val="24"/>
        </w:rPr>
        <w:t>holding the female accountable for her actions,</w:t>
      </w:r>
      <w:r w:rsidR="007250F0">
        <w:rPr>
          <w:bCs/>
          <w:sz w:val="24"/>
          <w:szCs w:val="24"/>
        </w:rPr>
        <w:t xml:space="preserve"> the main polic</w:t>
      </w:r>
      <w:r w:rsidR="009E024D">
        <w:rPr>
          <w:bCs/>
          <w:sz w:val="24"/>
          <w:szCs w:val="24"/>
        </w:rPr>
        <w:t>ies</w:t>
      </w:r>
      <w:r w:rsidR="007250F0">
        <w:rPr>
          <w:bCs/>
          <w:sz w:val="24"/>
          <w:szCs w:val="24"/>
        </w:rPr>
        <w:t xml:space="preserve"> being South Wales Police’s Positive Action and Engagement</w:t>
      </w:r>
      <w:r w:rsidR="009E024D">
        <w:rPr>
          <w:bCs/>
          <w:sz w:val="24"/>
          <w:szCs w:val="24"/>
        </w:rPr>
        <w:t xml:space="preserve"> and Section 24 or Code G of the Police and Criminal Evidence Act 1984 (PACE). According to </w:t>
      </w:r>
      <w:r w:rsidR="007A79F7">
        <w:rPr>
          <w:bCs/>
          <w:sz w:val="24"/>
          <w:szCs w:val="24"/>
        </w:rPr>
        <w:t xml:space="preserve">Archer (et al, 2023) one of the most powerful tools at a police officer’s disposal is the ability to deprive someone of their liberty by making an arrest </w:t>
      </w:r>
      <w:proofErr w:type="gramStart"/>
      <w:r w:rsidR="007A79F7">
        <w:rPr>
          <w:bCs/>
          <w:sz w:val="24"/>
          <w:szCs w:val="24"/>
        </w:rPr>
        <w:t>on the basis of</w:t>
      </w:r>
      <w:proofErr w:type="gramEnd"/>
      <w:r w:rsidR="007A79F7">
        <w:rPr>
          <w:bCs/>
          <w:sz w:val="24"/>
          <w:szCs w:val="24"/>
        </w:rPr>
        <w:t xml:space="preserve"> a criminal offence</w:t>
      </w:r>
      <w:r w:rsidR="00684B69">
        <w:rPr>
          <w:bCs/>
          <w:sz w:val="24"/>
          <w:szCs w:val="24"/>
        </w:rPr>
        <w:t>, t</w:t>
      </w:r>
      <w:r w:rsidR="007A79F7">
        <w:rPr>
          <w:bCs/>
          <w:sz w:val="24"/>
          <w:szCs w:val="24"/>
        </w:rPr>
        <w:t xml:space="preserve">he PACE Act of 1984, Code G, grants an officer the authority to make an arrest. </w:t>
      </w:r>
      <w:r w:rsidR="00684B69">
        <w:rPr>
          <w:bCs/>
          <w:sz w:val="24"/>
          <w:szCs w:val="24"/>
        </w:rPr>
        <w:t xml:space="preserve">Whilst I was still at the address the female returned to the property, she was very irate and aggressive towards myself and the victim, this is when my </w:t>
      </w:r>
      <w:r w:rsidR="00684B69">
        <w:rPr>
          <w:bCs/>
          <w:sz w:val="24"/>
          <w:szCs w:val="24"/>
        </w:rPr>
        <w:lastRenderedPageBreak/>
        <w:t>assessment of the situation had to adapt. To prevent any further injury or harm to the victim</w:t>
      </w:r>
      <w:r w:rsidR="00A90A06">
        <w:rPr>
          <w:bCs/>
          <w:sz w:val="24"/>
          <w:szCs w:val="24"/>
        </w:rPr>
        <w:t>, children</w:t>
      </w:r>
      <w:r w:rsidR="00684B69">
        <w:rPr>
          <w:bCs/>
          <w:sz w:val="24"/>
          <w:szCs w:val="24"/>
        </w:rPr>
        <w:t xml:space="preserve"> and safeguard </w:t>
      </w:r>
      <w:r w:rsidR="002205CE">
        <w:rPr>
          <w:bCs/>
          <w:sz w:val="24"/>
          <w:szCs w:val="24"/>
        </w:rPr>
        <w:t xml:space="preserve">vulnerable people </w:t>
      </w:r>
      <w:r w:rsidR="00684B69">
        <w:rPr>
          <w:bCs/>
          <w:sz w:val="24"/>
          <w:szCs w:val="24"/>
        </w:rPr>
        <w:t>involved</w:t>
      </w:r>
      <w:r w:rsidR="002205CE">
        <w:rPr>
          <w:bCs/>
          <w:sz w:val="24"/>
          <w:szCs w:val="24"/>
        </w:rPr>
        <w:t xml:space="preserve"> in addition to reducing an escalation of the incident,</w:t>
      </w:r>
      <w:r w:rsidR="00684B69">
        <w:rPr>
          <w:bCs/>
          <w:sz w:val="24"/>
          <w:szCs w:val="24"/>
        </w:rPr>
        <w:t xml:space="preserve"> I </w:t>
      </w:r>
      <w:r w:rsidR="002205CE">
        <w:rPr>
          <w:bCs/>
          <w:sz w:val="24"/>
          <w:szCs w:val="24"/>
        </w:rPr>
        <w:t xml:space="preserve">utilised the NDM regarding; considering the powers and policies that were available to me at that time, as well as assess threat, and </w:t>
      </w:r>
      <w:proofErr w:type="gramStart"/>
      <w:r w:rsidR="002205CE">
        <w:rPr>
          <w:bCs/>
          <w:sz w:val="24"/>
          <w:szCs w:val="24"/>
        </w:rPr>
        <w:t>take action</w:t>
      </w:r>
      <w:proofErr w:type="gramEnd"/>
      <w:r w:rsidR="002205CE">
        <w:rPr>
          <w:bCs/>
          <w:sz w:val="24"/>
          <w:szCs w:val="24"/>
        </w:rPr>
        <w:t>. From this use of the NDM I made the decision to</w:t>
      </w:r>
      <w:r w:rsidR="00684B69">
        <w:rPr>
          <w:bCs/>
          <w:sz w:val="24"/>
          <w:szCs w:val="24"/>
        </w:rPr>
        <w:t xml:space="preserve"> arrested the female for Domestic Related Common Assault</w:t>
      </w:r>
      <w:r w:rsidR="00CD78E7">
        <w:rPr>
          <w:bCs/>
          <w:sz w:val="24"/>
          <w:szCs w:val="24"/>
        </w:rPr>
        <w:t xml:space="preserve">, and out of sight of her children as I did not want to cause them further </w:t>
      </w:r>
      <w:r w:rsidR="00834285">
        <w:rPr>
          <w:bCs/>
          <w:sz w:val="24"/>
          <w:szCs w:val="24"/>
        </w:rPr>
        <w:t>to upset</w:t>
      </w:r>
      <w:r w:rsidR="00CD78E7">
        <w:rPr>
          <w:bCs/>
          <w:sz w:val="24"/>
          <w:szCs w:val="24"/>
        </w:rPr>
        <w:t xml:space="preserve"> and distress, as I was already conscious of the </w:t>
      </w:r>
      <w:r w:rsidR="00834285">
        <w:rPr>
          <w:bCs/>
          <w:sz w:val="24"/>
          <w:szCs w:val="24"/>
        </w:rPr>
        <w:t>fact,</w:t>
      </w:r>
      <w:r w:rsidR="00CD78E7">
        <w:rPr>
          <w:bCs/>
          <w:sz w:val="24"/>
          <w:szCs w:val="24"/>
        </w:rPr>
        <w:t xml:space="preserve"> they have just seen their mother assault their father</w:t>
      </w:r>
      <w:r w:rsidR="00AD15CC">
        <w:rPr>
          <w:bCs/>
          <w:sz w:val="24"/>
          <w:szCs w:val="24"/>
        </w:rPr>
        <w:t xml:space="preserve">. </w:t>
      </w:r>
    </w:p>
    <w:p w14:paraId="77A42A4C" w14:textId="77777777" w:rsidR="002205CE" w:rsidRDefault="002205CE" w:rsidP="002205CE">
      <w:pPr>
        <w:spacing w:line="360" w:lineRule="auto"/>
        <w:ind w:right="237" w:firstLine="720"/>
        <w:jc w:val="both"/>
        <w:rPr>
          <w:bCs/>
          <w:sz w:val="24"/>
          <w:szCs w:val="24"/>
        </w:rPr>
      </w:pPr>
    </w:p>
    <w:p w14:paraId="75756B1C" w14:textId="2084E4C8" w:rsidR="002205CE" w:rsidRDefault="002205CE" w:rsidP="00461C90">
      <w:pPr>
        <w:spacing w:line="360" w:lineRule="auto"/>
        <w:ind w:right="237" w:firstLine="720"/>
        <w:jc w:val="both"/>
        <w:rPr>
          <w:sz w:val="24"/>
          <w:szCs w:val="24"/>
        </w:rPr>
      </w:pPr>
      <w:r>
        <w:rPr>
          <w:bCs/>
          <w:sz w:val="24"/>
          <w:szCs w:val="24"/>
        </w:rPr>
        <w:t>The rationale for my decision making was primarily based on the vulnerability of the children and victim</w:t>
      </w:r>
      <w:r w:rsidR="00A760C4">
        <w:rPr>
          <w:bCs/>
          <w:sz w:val="24"/>
          <w:szCs w:val="24"/>
        </w:rPr>
        <w:t xml:space="preserve">, being a police constable means playing an important part in identifying areas of vulnerability in our communities and implementing the necessary safety measures. </w:t>
      </w:r>
      <w:r w:rsidR="00CD78E7">
        <w:rPr>
          <w:bCs/>
          <w:sz w:val="24"/>
          <w:szCs w:val="24"/>
        </w:rPr>
        <w:t xml:space="preserve">Children’s safety is frequently seen as the top issue in public safety. The wellbeing of the children involved in incidents should come first, and all children should be regarded as individuals with their ideas valued and taken into consideration when making decisions </w:t>
      </w:r>
      <w:r w:rsidR="00CD78E7">
        <w:rPr>
          <w:sz w:val="24"/>
          <w:szCs w:val="24"/>
        </w:rPr>
        <w:t xml:space="preserve">(Wate and Russel. 2015). </w:t>
      </w:r>
      <w:r w:rsidR="00AD15CC">
        <w:rPr>
          <w:sz w:val="24"/>
          <w:szCs w:val="24"/>
        </w:rPr>
        <w:t>My colleagues conveyed the female to custody, which meant I could stay with the victim and children and record the incident more effectively</w:t>
      </w:r>
      <w:r w:rsidR="002612DC">
        <w:rPr>
          <w:sz w:val="24"/>
          <w:szCs w:val="24"/>
        </w:rPr>
        <w:t xml:space="preserve"> as well as gather further information now</w:t>
      </w:r>
      <w:r w:rsidR="00AD15CC">
        <w:rPr>
          <w:sz w:val="24"/>
          <w:szCs w:val="24"/>
        </w:rPr>
        <w:t xml:space="preserve"> that the risk had been removed from the situation. I </w:t>
      </w:r>
      <w:r w:rsidR="00834285">
        <w:rPr>
          <w:sz w:val="24"/>
          <w:szCs w:val="24"/>
        </w:rPr>
        <w:t xml:space="preserve">thought that my speech and attitude needed to be soothing and gentle because the children were distraught over what had happened in their house, I carefully considered the questions I would pose to the children when I sat with them in their playroom </w:t>
      </w:r>
      <w:proofErr w:type="gramStart"/>
      <w:r w:rsidR="00834285">
        <w:rPr>
          <w:sz w:val="24"/>
          <w:szCs w:val="24"/>
        </w:rPr>
        <w:t>in order to</w:t>
      </w:r>
      <w:proofErr w:type="gramEnd"/>
      <w:r w:rsidR="00834285">
        <w:rPr>
          <w:sz w:val="24"/>
          <w:szCs w:val="24"/>
        </w:rPr>
        <w:t xml:space="preserve"> elicit as much information as possible. </w:t>
      </w:r>
      <w:r w:rsidR="002612DC">
        <w:rPr>
          <w:sz w:val="24"/>
          <w:szCs w:val="24"/>
        </w:rPr>
        <w:t xml:space="preserve">The children confirmed the circumstances that took place, they saw their mother attack their father and were in fear of her, the children in this situation are just as much </w:t>
      </w:r>
      <w:r w:rsidR="006F4749">
        <w:rPr>
          <w:sz w:val="24"/>
          <w:szCs w:val="24"/>
        </w:rPr>
        <w:t>victims</w:t>
      </w:r>
      <w:r w:rsidR="002612DC">
        <w:rPr>
          <w:sz w:val="24"/>
          <w:szCs w:val="24"/>
        </w:rPr>
        <w:t xml:space="preserve"> as the father, this is supported by The Crown </w:t>
      </w:r>
      <w:r w:rsidR="006F4749">
        <w:rPr>
          <w:sz w:val="24"/>
          <w:szCs w:val="24"/>
        </w:rPr>
        <w:t>Prosecution</w:t>
      </w:r>
      <w:r w:rsidR="002612DC">
        <w:rPr>
          <w:sz w:val="24"/>
          <w:szCs w:val="24"/>
        </w:rPr>
        <w:t xml:space="preserve"> Service (2021) who state that a victim is “a person who has suffered </w:t>
      </w:r>
      <w:r w:rsidR="006F4749">
        <w:rPr>
          <w:sz w:val="24"/>
          <w:szCs w:val="24"/>
        </w:rPr>
        <w:t xml:space="preserve">harm, including physical, mental or emotional harm”. </w:t>
      </w:r>
      <w:r w:rsidR="002E0799">
        <w:rPr>
          <w:sz w:val="24"/>
          <w:szCs w:val="24"/>
        </w:rPr>
        <w:t xml:space="preserve">However, the children were even more upset at the fact that their mother had been taken away from them and could not understand why they could not see her, this caused one of the children to become angry with me as I was the arresting officer, I tried to explain my decision to the young child but understandably they were inconsolable. </w:t>
      </w:r>
    </w:p>
    <w:p w14:paraId="18504E12" w14:textId="77777777" w:rsidR="00900F2D" w:rsidRDefault="00900F2D" w:rsidP="00461C90">
      <w:pPr>
        <w:spacing w:line="360" w:lineRule="auto"/>
        <w:ind w:right="237" w:firstLine="720"/>
        <w:jc w:val="both"/>
        <w:rPr>
          <w:sz w:val="24"/>
          <w:szCs w:val="24"/>
        </w:rPr>
      </w:pPr>
    </w:p>
    <w:p w14:paraId="41F8A8BF" w14:textId="4CADAD14" w:rsidR="009A2144" w:rsidRDefault="006250B4" w:rsidP="00900F2D">
      <w:pPr>
        <w:spacing w:line="360" w:lineRule="auto"/>
        <w:ind w:right="237" w:firstLine="720"/>
        <w:jc w:val="both"/>
        <w:rPr>
          <w:sz w:val="24"/>
          <w:szCs w:val="24"/>
        </w:rPr>
      </w:pPr>
      <w:r>
        <w:rPr>
          <w:sz w:val="24"/>
          <w:szCs w:val="24"/>
        </w:rPr>
        <w:t xml:space="preserve">Due to my main rationale of safeguarding the victims involved in this incident took presidency, my recording of the incident had to highlight that. Being a domestic </w:t>
      </w:r>
      <w:r>
        <w:rPr>
          <w:sz w:val="24"/>
          <w:szCs w:val="24"/>
        </w:rPr>
        <w:lastRenderedPageBreak/>
        <w:t>related incident, the circumstances had to be recorded in full detail and with every person involved personal details, the circumstances also had to disclosed the assault and my rationale for the arrest. As I explained earlier on in my essay a PPN was submitted for the family and to make other partner agencies aware of the situation,</w:t>
      </w:r>
      <w:r w:rsidR="00A313EC">
        <w:rPr>
          <w:sz w:val="24"/>
          <w:szCs w:val="24"/>
        </w:rPr>
        <w:t xml:space="preserve"> t</w:t>
      </w:r>
      <w:r w:rsidR="00A313EC">
        <w:rPr>
          <w:sz w:val="24"/>
          <w:szCs w:val="24"/>
        </w:rPr>
        <w:t>he PPN would also disclose the assault to partner agencies as well as my overall risk assessment of the incident and the vulnerability of the victim.</w:t>
      </w:r>
      <w:r w:rsidR="00A313EC">
        <w:rPr>
          <w:sz w:val="24"/>
          <w:szCs w:val="24"/>
        </w:rPr>
        <w:t xml:space="preserve"> T</w:t>
      </w:r>
      <w:r>
        <w:rPr>
          <w:sz w:val="24"/>
          <w:szCs w:val="24"/>
        </w:rPr>
        <w:t>his utilises the Competency and Values Framework for Policing, by working collaborative</w:t>
      </w:r>
      <w:r w:rsidR="002B3172">
        <w:rPr>
          <w:sz w:val="24"/>
          <w:szCs w:val="24"/>
        </w:rPr>
        <w:t xml:space="preserve"> </w:t>
      </w:r>
      <w:r w:rsidR="00A313EC">
        <w:rPr>
          <w:sz w:val="24"/>
          <w:szCs w:val="24"/>
        </w:rPr>
        <w:t xml:space="preserve">as well as upholding the values of transparency and public service </w:t>
      </w:r>
      <w:r>
        <w:rPr>
          <w:sz w:val="24"/>
          <w:szCs w:val="24"/>
        </w:rPr>
        <w:t>(The College of Policing, 2023)</w:t>
      </w:r>
      <w:r w:rsidR="002B3172">
        <w:rPr>
          <w:sz w:val="24"/>
          <w:szCs w:val="24"/>
        </w:rPr>
        <w:t>.</w:t>
      </w:r>
      <w:r>
        <w:rPr>
          <w:sz w:val="24"/>
          <w:szCs w:val="24"/>
        </w:rPr>
        <w:t xml:space="preserve"> </w:t>
      </w:r>
      <w:r w:rsidR="00A313EC">
        <w:rPr>
          <w:sz w:val="24"/>
          <w:szCs w:val="24"/>
        </w:rPr>
        <w:t>In addition to this, I also had to ensure that the information that I was sharing was only relevant to the incident that I attended as well as matter of fact and not</w:t>
      </w:r>
      <w:r w:rsidR="00D12B5C">
        <w:rPr>
          <w:sz w:val="24"/>
          <w:szCs w:val="24"/>
        </w:rPr>
        <w:t xml:space="preserve"> a </w:t>
      </w:r>
      <w:r w:rsidR="00576529">
        <w:rPr>
          <w:sz w:val="24"/>
          <w:szCs w:val="24"/>
        </w:rPr>
        <w:t>reflection of my</w:t>
      </w:r>
      <w:r w:rsidR="00A313EC">
        <w:rPr>
          <w:sz w:val="24"/>
          <w:szCs w:val="24"/>
        </w:rPr>
        <w:t xml:space="preserve"> </w:t>
      </w:r>
      <w:proofErr w:type="gramStart"/>
      <w:r w:rsidR="00A313EC">
        <w:rPr>
          <w:sz w:val="24"/>
          <w:szCs w:val="24"/>
        </w:rPr>
        <w:t>personal opinion</w:t>
      </w:r>
      <w:proofErr w:type="gramEnd"/>
      <w:r w:rsidR="00A313EC">
        <w:rPr>
          <w:sz w:val="24"/>
          <w:szCs w:val="24"/>
        </w:rPr>
        <w:t xml:space="preserve">, otherwise this would be viewed as not being impartial to the investigation, being impartial is another core competency and value of being a police constable. </w:t>
      </w:r>
    </w:p>
    <w:p w14:paraId="5A57949E" w14:textId="77777777" w:rsidR="009A2144" w:rsidRDefault="009A2144" w:rsidP="00900F2D">
      <w:pPr>
        <w:spacing w:line="360" w:lineRule="auto"/>
        <w:ind w:right="237" w:firstLine="720"/>
        <w:jc w:val="both"/>
        <w:rPr>
          <w:sz w:val="24"/>
          <w:szCs w:val="24"/>
        </w:rPr>
      </w:pPr>
    </w:p>
    <w:p w14:paraId="1E9E8244" w14:textId="09D9CA22" w:rsidR="00AA6F69" w:rsidRDefault="00A313EC" w:rsidP="00AA6F69">
      <w:pPr>
        <w:spacing w:line="360" w:lineRule="auto"/>
        <w:ind w:right="237" w:firstLine="720"/>
        <w:jc w:val="both"/>
        <w:rPr>
          <w:sz w:val="24"/>
          <w:szCs w:val="24"/>
        </w:rPr>
      </w:pPr>
      <w:r>
        <w:rPr>
          <w:sz w:val="24"/>
          <w:szCs w:val="24"/>
        </w:rPr>
        <w:t>At the heart of all my decisions during the incident</w:t>
      </w:r>
      <w:r w:rsidR="00A026A8">
        <w:rPr>
          <w:sz w:val="24"/>
          <w:szCs w:val="24"/>
        </w:rPr>
        <w:t xml:space="preserve">, especially my decision to arrest the female </w:t>
      </w:r>
      <w:r>
        <w:rPr>
          <w:sz w:val="24"/>
          <w:szCs w:val="24"/>
        </w:rPr>
        <w:t xml:space="preserve">was the </w:t>
      </w:r>
      <w:r w:rsidR="00A026A8">
        <w:rPr>
          <w:sz w:val="24"/>
          <w:szCs w:val="24"/>
        </w:rPr>
        <w:t>C</w:t>
      </w:r>
      <w:r>
        <w:rPr>
          <w:sz w:val="24"/>
          <w:szCs w:val="24"/>
        </w:rPr>
        <w:t xml:space="preserve">ode of </w:t>
      </w:r>
      <w:r w:rsidR="00A026A8">
        <w:rPr>
          <w:sz w:val="24"/>
          <w:szCs w:val="24"/>
        </w:rPr>
        <w:t>Et</w:t>
      </w:r>
      <w:r>
        <w:rPr>
          <w:sz w:val="24"/>
          <w:szCs w:val="24"/>
        </w:rPr>
        <w:t xml:space="preserve">hics, </w:t>
      </w:r>
      <w:r w:rsidR="00A026A8">
        <w:rPr>
          <w:sz w:val="24"/>
          <w:szCs w:val="24"/>
        </w:rPr>
        <w:t xml:space="preserve">a main factor of this is an expected high standard of behaviour which in turn </w:t>
      </w:r>
      <w:r w:rsidR="009A2144">
        <w:rPr>
          <w:sz w:val="24"/>
          <w:szCs w:val="24"/>
        </w:rPr>
        <w:t>corroborates</w:t>
      </w:r>
      <w:r w:rsidR="00A026A8">
        <w:rPr>
          <w:sz w:val="24"/>
          <w:szCs w:val="24"/>
        </w:rPr>
        <w:t xml:space="preserve"> an </w:t>
      </w:r>
      <w:r w:rsidR="009A2144">
        <w:rPr>
          <w:sz w:val="24"/>
          <w:szCs w:val="24"/>
        </w:rPr>
        <w:t>officer’s</w:t>
      </w:r>
      <w:r w:rsidR="00A026A8">
        <w:rPr>
          <w:sz w:val="24"/>
          <w:szCs w:val="24"/>
        </w:rPr>
        <w:t xml:space="preserve"> use of force. </w:t>
      </w:r>
      <w:r w:rsidR="009A2144">
        <w:rPr>
          <w:sz w:val="24"/>
          <w:szCs w:val="24"/>
        </w:rPr>
        <w:t>John Vespucci (2020)</w:t>
      </w:r>
      <w:r w:rsidR="00A026A8">
        <w:rPr>
          <w:sz w:val="24"/>
          <w:szCs w:val="24"/>
        </w:rPr>
        <w:t xml:space="preserve"> discusses tha</w:t>
      </w:r>
      <w:r w:rsidR="009A2144">
        <w:rPr>
          <w:sz w:val="24"/>
          <w:szCs w:val="24"/>
        </w:rPr>
        <w:t xml:space="preserve">t the public’s attitude towards and perception of the police are frequently shaped by use of force in policing. Particularly when that amount is judged excessive, the usage and level of force employed by police officers can have an impact on a person’s view of confidence in the police service. I was </w:t>
      </w:r>
      <w:r w:rsidR="00576529">
        <w:rPr>
          <w:sz w:val="24"/>
          <w:szCs w:val="24"/>
        </w:rPr>
        <w:t xml:space="preserve">conscious of the fact that the children were highly distressed throughout the incident, being aware of the children’s emotions, I believe so my decision to handcuff the female </w:t>
      </w:r>
      <w:r w:rsidR="009B172A">
        <w:rPr>
          <w:sz w:val="24"/>
          <w:szCs w:val="24"/>
        </w:rPr>
        <w:t xml:space="preserve">with reasonable force, </w:t>
      </w:r>
      <w:r w:rsidR="00576529">
        <w:rPr>
          <w:sz w:val="24"/>
          <w:szCs w:val="24"/>
        </w:rPr>
        <w:t xml:space="preserve">away from the children’s view demonstrated that awareness. </w:t>
      </w:r>
      <w:r w:rsidR="00AA6F69">
        <w:rPr>
          <w:sz w:val="24"/>
          <w:szCs w:val="24"/>
        </w:rPr>
        <w:t xml:space="preserve">Adding to this, the children already had a negative perception of the police, due to the fact that myself and three of my colleagues were in their home at the early hours of the morning speaking to both of their parents separately after they had just witnessed a traumatic experience, I did not want to escalate that perception by using force on their mother in front of them, as I believe this would of added to their trauma. </w:t>
      </w:r>
      <w:r w:rsidR="009B172A">
        <w:rPr>
          <w:sz w:val="24"/>
          <w:szCs w:val="24"/>
        </w:rPr>
        <w:t>Consequently</w:t>
      </w:r>
      <w:r w:rsidR="00E8208B">
        <w:rPr>
          <w:sz w:val="24"/>
          <w:szCs w:val="24"/>
        </w:rPr>
        <w:t xml:space="preserve">, I do </w:t>
      </w:r>
      <w:r w:rsidR="004E1734">
        <w:rPr>
          <w:sz w:val="24"/>
          <w:szCs w:val="24"/>
        </w:rPr>
        <w:t xml:space="preserve">consider that this incident has had a long-lasting effect on the children’s perception of the police, going forward they are more likely to link the police to a negative and traumatic experience thus impacting their perception and opinions on the police service. </w:t>
      </w:r>
    </w:p>
    <w:p w14:paraId="54118B37" w14:textId="77777777" w:rsidR="009B172A" w:rsidRDefault="009B172A" w:rsidP="00AA6F69">
      <w:pPr>
        <w:spacing w:line="360" w:lineRule="auto"/>
        <w:ind w:right="237" w:firstLine="720"/>
        <w:jc w:val="both"/>
        <w:rPr>
          <w:sz w:val="24"/>
          <w:szCs w:val="24"/>
        </w:rPr>
      </w:pPr>
    </w:p>
    <w:p w14:paraId="41A430ED" w14:textId="61E4CE05" w:rsidR="009B172A" w:rsidRDefault="009B172A" w:rsidP="00AA6F69">
      <w:pPr>
        <w:spacing w:line="360" w:lineRule="auto"/>
        <w:ind w:right="237" w:firstLine="720"/>
        <w:jc w:val="both"/>
        <w:rPr>
          <w:sz w:val="24"/>
          <w:szCs w:val="24"/>
        </w:rPr>
      </w:pPr>
      <w:r>
        <w:rPr>
          <w:sz w:val="24"/>
          <w:szCs w:val="24"/>
        </w:rPr>
        <w:lastRenderedPageBreak/>
        <w:t xml:space="preserve">In conclusion, I believe that my decision making throughout the incident was justified and proportionate and I made decisions based on the NDM and the disclosure of circumstances that were put to me by the victim and the children. Overall, I have ensured that the Code of Ethics were at the core of my thought process and maintained a professional but empathetic stance on the incident. As well as record the incident effectively and share safeguarding information with the relevant partner agencies, for additional support for the family involved. Upon reflection, I am concerned that the incident had a negative impact on the children’s perception of the police, as it could have a long-lasting effect on their confidence and trust in the police. </w:t>
      </w:r>
    </w:p>
    <w:p w14:paraId="3D839A92" w14:textId="77777777" w:rsidR="002205CE" w:rsidRDefault="002205CE" w:rsidP="009B172A">
      <w:pPr>
        <w:spacing w:line="360" w:lineRule="auto"/>
        <w:ind w:right="237"/>
        <w:jc w:val="both"/>
        <w:rPr>
          <w:sz w:val="24"/>
          <w:szCs w:val="24"/>
        </w:rPr>
      </w:pPr>
    </w:p>
    <w:p w14:paraId="3C0F79F7" w14:textId="57C9A3DE" w:rsidR="009B172A" w:rsidRDefault="009B172A" w:rsidP="009B172A">
      <w:pPr>
        <w:spacing w:line="360" w:lineRule="auto"/>
        <w:ind w:right="237"/>
        <w:jc w:val="both"/>
        <w:rPr>
          <w:sz w:val="24"/>
          <w:szCs w:val="24"/>
        </w:rPr>
      </w:pPr>
      <w:r>
        <w:rPr>
          <w:sz w:val="24"/>
          <w:szCs w:val="24"/>
        </w:rPr>
        <w:t xml:space="preserve">Word count (1,640) </w:t>
      </w:r>
    </w:p>
    <w:p w14:paraId="033363EA" w14:textId="77777777" w:rsidR="009B172A" w:rsidRDefault="009B172A" w:rsidP="009B172A">
      <w:pPr>
        <w:spacing w:line="360" w:lineRule="auto"/>
        <w:ind w:right="237"/>
        <w:jc w:val="both"/>
        <w:rPr>
          <w:bCs/>
          <w:sz w:val="24"/>
          <w:szCs w:val="24"/>
        </w:rPr>
      </w:pPr>
    </w:p>
    <w:p w14:paraId="1E99E90D" w14:textId="77777777" w:rsidR="002205CE" w:rsidRDefault="002205CE" w:rsidP="00461C90">
      <w:pPr>
        <w:spacing w:line="360" w:lineRule="auto"/>
        <w:ind w:right="237" w:firstLine="720"/>
        <w:jc w:val="both"/>
        <w:rPr>
          <w:bCs/>
          <w:sz w:val="24"/>
          <w:szCs w:val="24"/>
        </w:rPr>
      </w:pPr>
    </w:p>
    <w:p w14:paraId="73458EDF" w14:textId="77777777" w:rsidR="002205CE" w:rsidRDefault="002205CE" w:rsidP="00461C90">
      <w:pPr>
        <w:spacing w:line="360" w:lineRule="auto"/>
        <w:ind w:right="237" w:firstLine="720"/>
        <w:jc w:val="both"/>
        <w:rPr>
          <w:bCs/>
          <w:sz w:val="24"/>
          <w:szCs w:val="24"/>
        </w:rPr>
      </w:pPr>
    </w:p>
    <w:p w14:paraId="4A9A9D4B" w14:textId="6A69C475" w:rsidR="002E6D7C" w:rsidRDefault="002E6D7C" w:rsidP="00F36D79">
      <w:pPr>
        <w:spacing w:line="360" w:lineRule="auto"/>
        <w:ind w:right="237"/>
        <w:jc w:val="both"/>
        <w:rPr>
          <w:bCs/>
          <w:sz w:val="24"/>
          <w:szCs w:val="24"/>
        </w:rPr>
      </w:pPr>
      <w:r>
        <w:rPr>
          <w:bCs/>
          <w:sz w:val="24"/>
          <w:szCs w:val="24"/>
        </w:rPr>
        <w:tab/>
      </w:r>
    </w:p>
    <w:p w14:paraId="6B4CEEEB" w14:textId="01769F0B" w:rsidR="00F36D79" w:rsidRDefault="00F36D79" w:rsidP="00F36D79">
      <w:pPr>
        <w:spacing w:line="360" w:lineRule="auto"/>
        <w:ind w:right="237"/>
        <w:jc w:val="both"/>
        <w:rPr>
          <w:bCs/>
          <w:sz w:val="24"/>
          <w:szCs w:val="24"/>
        </w:rPr>
      </w:pPr>
      <w:r>
        <w:rPr>
          <w:bCs/>
          <w:sz w:val="24"/>
          <w:szCs w:val="24"/>
        </w:rPr>
        <w:tab/>
      </w:r>
    </w:p>
    <w:p w14:paraId="687BFD5F" w14:textId="77B4257C" w:rsidR="00F36D79" w:rsidRPr="00F36D79" w:rsidRDefault="00F36D79" w:rsidP="00F36D79">
      <w:pPr>
        <w:spacing w:line="360" w:lineRule="auto"/>
        <w:ind w:right="237"/>
        <w:jc w:val="both"/>
        <w:rPr>
          <w:bCs/>
          <w:sz w:val="24"/>
          <w:szCs w:val="24"/>
        </w:rPr>
      </w:pPr>
      <w:r>
        <w:rPr>
          <w:bCs/>
          <w:sz w:val="24"/>
          <w:szCs w:val="24"/>
        </w:rPr>
        <w:tab/>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71BD57A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5CA7AC6" w14:textId="77777777" w:rsidR="00B15A5F" w:rsidRDefault="00B15A5F" w:rsidP="00FE5420">
            <w:pPr>
              <w:overflowPunct/>
              <w:autoSpaceDE/>
              <w:autoSpaceDN/>
              <w:adjustRightInd/>
              <w:rPr>
                <w:sz w:val="22"/>
                <w:szCs w:val="22"/>
                <w:lang w:eastAsia="zh-TW"/>
              </w:rPr>
            </w:pPr>
          </w:p>
          <w:p w14:paraId="4F4734CC" w14:textId="6BB84905" w:rsidR="00B15A5F" w:rsidRPr="00FE5420" w:rsidRDefault="00B15A5F"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632BFC8" w14:textId="77777777" w:rsidR="00B15A5F" w:rsidRDefault="00FE5420" w:rsidP="00FE5420">
            <w:pPr>
              <w:overflowPunct/>
              <w:autoSpaceDE/>
              <w:autoSpaceDN/>
              <w:adjustRightInd/>
              <w:rPr>
                <w:sz w:val="22"/>
                <w:szCs w:val="22"/>
                <w:lang w:eastAsia="zh-TW"/>
              </w:rPr>
            </w:pPr>
            <w:r w:rsidRPr="00FE5420">
              <w:rPr>
                <w:sz w:val="22"/>
                <w:szCs w:val="22"/>
                <w:lang w:eastAsia="zh-TW"/>
              </w:rPr>
              <w:t>5-7</w:t>
            </w:r>
          </w:p>
          <w:p w14:paraId="0EAA6A9A" w14:textId="77777777" w:rsidR="00B15A5F" w:rsidRDefault="00B15A5F" w:rsidP="00FE5420">
            <w:pPr>
              <w:overflowPunct/>
              <w:autoSpaceDE/>
              <w:autoSpaceDN/>
              <w:adjustRightInd/>
              <w:rPr>
                <w:sz w:val="22"/>
                <w:szCs w:val="22"/>
                <w:lang w:eastAsia="zh-TW"/>
              </w:rPr>
            </w:pPr>
          </w:p>
          <w:p w14:paraId="33D781D3" w14:textId="199108C2" w:rsidR="00B15A5F" w:rsidRDefault="00B15A5F" w:rsidP="00FE5420">
            <w:pPr>
              <w:overflowPunct/>
              <w:autoSpaceDE/>
              <w:autoSpaceDN/>
              <w:adjustRightInd/>
              <w:rPr>
                <w:sz w:val="22"/>
                <w:szCs w:val="22"/>
                <w:lang w:eastAsia="zh-TW"/>
              </w:rPr>
            </w:pPr>
            <w:r>
              <w:rPr>
                <w:sz w:val="22"/>
                <w:szCs w:val="22"/>
                <w:lang w:eastAsia="zh-TW"/>
              </w:rPr>
              <w:t xml:space="preserve">   6</w:t>
            </w:r>
          </w:p>
          <w:p w14:paraId="27BE3CF4" w14:textId="77777777" w:rsidR="00B15A5F" w:rsidRDefault="00B15A5F" w:rsidP="00FE5420">
            <w:pPr>
              <w:overflowPunct/>
              <w:autoSpaceDE/>
              <w:autoSpaceDN/>
              <w:adjustRightInd/>
              <w:rPr>
                <w:sz w:val="22"/>
                <w:szCs w:val="22"/>
                <w:lang w:eastAsia="zh-TW"/>
              </w:rPr>
            </w:pPr>
          </w:p>
          <w:p w14:paraId="0BCB15AA" w14:textId="7DBBFAF7" w:rsidR="00FE5420" w:rsidRPr="00FE5420" w:rsidRDefault="00B15A5F"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5954C496"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B15A5F">
              <w:rPr>
                <w:sz w:val="22"/>
                <w:szCs w:val="22"/>
                <w:lang w:eastAsia="zh-TW"/>
              </w:rPr>
              <w:t xml:space="preserve">I believe that the required level of knowledge at this stage of being an independent PC should be at level 7, as I have been one year on response, I should be able to confidently handle most situations I go to, with a good standard of knowledge. However, I feel that I am working at a level 6, just below my perceived level of standard knowledge. To develop this, I am going to request feedback from colleagues that I attend calls with and take on new information from </w:t>
            </w:r>
            <w:r w:rsidR="00B15A5F">
              <w:rPr>
                <w:sz w:val="22"/>
                <w:szCs w:val="22"/>
                <w:lang w:eastAsia="zh-TW"/>
              </w:rPr>
              <w:lastRenderedPageBreak/>
              <w:t xml:space="preserve">them, as well as apply additional reading and understanding. For example, if there is a safeguarding policy or legislation that I could have utilised that I was not aware of, research it and review how I could </w:t>
            </w:r>
            <w:proofErr w:type="gramStart"/>
            <w:r w:rsidR="00B15A5F">
              <w:rPr>
                <w:sz w:val="22"/>
                <w:szCs w:val="22"/>
                <w:lang w:eastAsia="zh-TW"/>
              </w:rPr>
              <w:t>of</w:t>
            </w:r>
            <w:proofErr w:type="gramEnd"/>
            <w:r w:rsidR="00B15A5F">
              <w:rPr>
                <w:sz w:val="22"/>
                <w:szCs w:val="22"/>
                <w:lang w:eastAsia="zh-TW"/>
              </w:rPr>
              <w:t xml:space="preserve"> implemented it and going forward be more conscious of that new information. </w:t>
            </w:r>
            <w:r w:rsidR="00632136">
              <w:rPr>
                <w:sz w:val="22"/>
                <w:szCs w:val="22"/>
                <w:lang w:eastAsia="zh-TW"/>
              </w:rPr>
              <w:t xml:space="preserve">I also believe that further knowledge will come with more experience and a variation of incidents, for example attending at an incident that I have never experienced before, will broaden my knowledge on what is expected of me and develop my skills as an officer, as well as allow me to handle a similar situation in the future with confidence. </w:t>
            </w:r>
            <w:r w:rsidR="00B15A5F">
              <w:rPr>
                <w:sz w:val="22"/>
                <w:szCs w:val="22"/>
                <w:lang w:eastAsia="zh-TW"/>
              </w:rPr>
              <w:t xml:space="preserve">My aim is to reach level 7 and if I feel I exceed that, then it will be a greater achievement.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31D4E0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46B64B9E" w14:textId="77777777" w:rsidR="00B15A5F" w:rsidRDefault="00B15A5F" w:rsidP="00FE5420">
            <w:pPr>
              <w:overflowPunct/>
              <w:autoSpaceDE/>
              <w:autoSpaceDN/>
              <w:adjustRightInd/>
              <w:rPr>
                <w:sz w:val="24"/>
                <w:szCs w:val="24"/>
                <w:lang w:eastAsia="zh-TW"/>
              </w:rPr>
            </w:pPr>
          </w:p>
          <w:p w14:paraId="0C242629" w14:textId="57472D19" w:rsidR="00B15A5F" w:rsidRPr="00FE5420" w:rsidRDefault="00B15A5F"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8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DC5D23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840153A" w14:textId="77777777" w:rsidR="00B15A5F" w:rsidRDefault="00B15A5F" w:rsidP="00FE5420">
            <w:pPr>
              <w:overflowPunct/>
              <w:autoSpaceDE/>
              <w:autoSpaceDN/>
              <w:adjustRightInd/>
              <w:rPr>
                <w:sz w:val="24"/>
                <w:szCs w:val="24"/>
                <w:lang w:eastAsia="zh-TW"/>
              </w:rPr>
            </w:pPr>
          </w:p>
          <w:p w14:paraId="33334C9E" w14:textId="25A1F0C9" w:rsidR="00B15A5F" w:rsidRPr="00FE5420" w:rsidRDefault="00B15A5F"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FFDF213" w14:textId="77777777" w:rsidR="00FE5420" w:rsidRDefault="00FE5420" w:rsidP="00FE5420">
            <w:pPr>
              <w:overflowPunct/>
              <w:autoSpaceDE/>
              <w:autoSpaceDN/>
              <w:adjustRightInd/>
              <w:rPr>
                <w:sz w:val="22"/>
                <w:szCs w:val="22"/>
                <w:lang w:eastAsia="zh-TW"/>
              </w:rPr>
            </w:pPr>
            <w:r w:rsidRPr="00FE5420">
              <w:rPr>
                <w:sz w:val="22"/>
                <w:szCs w:val="22"/>
                <w:lang w:eastAsia="zh-TW"/>
              </w:rPr>
              <w:t> </w:t>
            </w:r>
            <w:r w:rsidR="00B15A5F" w:rsidRPr="00FE5420">
              <w:rPr>
                <w:sz w:val="22"/>
                <w:szCs w:val="22"/>
                <w:lang w:eastAsia="zh-TW"/>
              </w:rPr>
              <w:t> </w:t>
            </w:r>
            <w:r w:rsidR="00B15A5F">
              <w:rPr>
                <w:sz w:val="22"/>
                <w:szCs w:val="22"/>
                <w:lang w:eastAsia="zh-TW"/>
              </w:rPr>
              <w:t xml:space="preserve">I believe that the required level of </w:t>
            </w:r>
            <w:r w:rsidR="00B15A5F">
              <w:rPr>
                <w:sz w:val="22"/>
                <w:szCs w:val="22"/>
                <w:lang w:eastAsia="zh-TW"/>
              </w:rPr>
              <w:t>skills</w:t>
            </w:r>
            <w:r w:rsidR="00B15A5F">
              <w:rPr>
                <w:sz w:val="22"/>
                <w:szCs w:val="22"/>
                <w:lang w:eastAsia="zh-TW"/>
              </w:rPr>
              <w:t xml:space="preserve"> at this stage of being an independent PC should be at level </w:t>
            </w:r>
            <w:r w:rsidR="00B15A5F">
              <w:rPr>
                <w:sz w:val="22"/>
                <w:szCs w:val="22"/>
                <w:lang w:eastAsia="zh-TW"/>
              </w:rPr>
              <w:t>8</w:t>
            </w:r>
            <w:r w:rsidR="00B15A5F">
              <w:rPr>
                <w:sz w:val="22"/>
                <w:szCs w:val="22"/>
                <w:lang w:eastAsia="zh-TW"/>
              </w:rPr>
              <w:t>,</w:t>
            </w:r>
            <w:r w:rsidR="00B15A5F">
              <w:rPr>
                <w:sz w:val="22"/>
                <w:szCs w:val="22"/>
                <w:lang w:eastAsia="zh-TW"/>
              </w:rPr>
              <w:t xml:space="preserve"> as there are many skills and competencies that are required daily in this job role. An example of one of the most utilised skills in this role is effective communication, communicating with members of the public, my team and partner agencies is a daily occurrence. Communicating effectively is a foundation pillar for every police officer, as it can build </w:t>
            </w:r>
            <w:r w:rsidR="00161AB2">
              <w:rPr>
                <w:sz w:val="22"/>
                <w:szCs w:val="22"/>
                <w:lang w:eastAsia="zh-TW"/>
              </w:rPr>
              <w:t xml:space="preserve">a </w:t>
            </w:r>
            <w:r w:rsidR="00B15A5F">
              <w:rPr>
                <w:sz w:val="22"/>
                <w:szCs w:val="22"/>
                <w:lang w:eastAsia="zh-TW"/>
              </w:rPr>
              <w:t>positive rap</w:t>
            </w:r>
            <w:r w:rsidR="00632136">
              <w:rPr>
                <w:sz w:val="22"/>
                <w:szCs w:val="22"/>
                <w:lang w:eastAsia="zh-TW"/>
              </w:rPr>
              <w:t>port</w:t>
            </w:r>
            <w:r w:rsidR="00B15A5F">
              <w:rPr>
                <w:sz w:val="22"/>
                <w:szCs w:val="22"/>
                <w:lang w:eastAsia="zh-TW"/>
              </w:rPr>
              <w:t xml:space="preserve"> </w:t>
            </w:r>
            <w:r w:rsidR="00161AB2">
              <w:rPr>
                <w:sz w:val="22"/>
                <w:szCs w:val="22"/>
                <w:lang w:eastAsia="zh-TW"/>
              </w:rPr>
              <w:t xml:space="preserve">with members of the community and reassure </w:t>
            </w:r>
            <w:r w:rsidR="00161AB2">
              <w:rPr>
                <w:sz w:val="22"/>
                <w:szCs w:val="22"/>
                <w:lang w:eastAsia="zh-TW"/>
              </w:rPr>
              <w:lastRenderedPageBreak/>
              <w:t xml:space="preserve">victims. Tactical communication is also a fundamental skill in this role, which is the most effective tool for an officer, it has the potential to control an incident as well as deescalate risk. I believe that I am currently working at a level 7, I can develop this to a higher standard by taking lead more at incidents and believing my self-confidence and ability to utilise those communication skills effectively. In addition to push myself in asking more probing questions to obtain more impactive information from victims and witnesses that I </w:t>
            </w:r>
            <w:proofErr w:type="gramStart"/>
            <w:r w:rsidR="00161AB2">
              <w:rPr>
                <w:sz w:val="22"/>
                <w:szCs w:val="22"/>
                <w:lang w:eastAsia="zh-TW"/>
              </w:rPr>
              <w:t>come into contact with</w:t>
            </w:r>
            <w:proofErr w:type="gramEnd"/>
            <w:r w:rsidR="00161AB2">
              <w:rPr>
                <w:sz w:val="22"/>
                <w:szCs w:val="22"/>
                <w:lang w:eastAsia="zh-TW"/>
              </w:rPr>
              <w:t xml:space="preserve">.  I am confident in my ability and progress so far, however there is always room for improvement. </w:t>
            </w:r>
          </w:p>
          <w:p w14:paraId="7DF7D6E0" w14:textId="237B306F" w:rsidR="00F70118" w:rsidRPr="00F70118" w:rsidRDefault="00F70118" w:rsidP="00FE5420">
            <w:pPr>
              <w:overflowPunct/>
              <w:autoSpaceDE/>
              <w:autoSpaceDN/>
              <w:adjustRightInd/>
              <w:rPr>
                <w:rFonts w:ascii="Times New Roman" w:hAnsi="Times New Roman" w:cs="Times New Roman"/>
                <w:sz w:val="22"/>
                <w:szCs w:val="22"/>
                <w:lang w:eastAsia="zh-TW"/>
              </w:rPr>
            </w:pPr>
            <w:r w:rsidRPr="00F70118">
              <w:rPr>
                <w:sz w:val="22"/>
                <w:szCs w:val="22"/>
                <w:lang w:eastAsia="zh-TW"/>
              </w:rPr>
              <w:t xml:space="preserve">By the end of this probation year, I would target myself to reach level </w:t>
            </w:r>
            <w:r w:rsidRPr="00F70118">
              <w:rPr>
                <w:sz w:val="22"/>
                <w:szCs w:val="22"/>
                <w:lang w:eastAsia="zh-TW"/>
              </w:rPr>
              <w:t>8</w:t>
            </w:r>
            <w:r w:rsidRPr="00F70118">
              <w:rPr>
                <w:sz w:val="22"/>
                <w:szCs w:val="22"/>
                <w:lang w:eastAsia="zh-TW"/>
              </w:rPr>
              <w:t>.</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DD4D9F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757F1CAD" w14:textId="77777777" w:rsidR="00161AB2" w:rsidRDefault="00161AB2" w:rsidP="00FE5420">
            <w:pPr>
              <w:overflowPunct/>
              <w:autoSpaceDE/>
              <w:autoSpaceDN/>
              <w:adjustRightInd/>
              <w:rPr>
                <w:sz w:val="24"/>
                <w:szCs w:val="24"/>
                <w:lang w:eastAsia="zh-TW"/>
              </w:rPr>
            </w:pPr>
          </w:p>
          <w:p w14:paraId="4AA59636" w14:textId="09D05236" w:rsidR="00161AB2" w:rsidRPr="00FE5420" w:rsidRDefault="00161AB2"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6</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B9E527E"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1E7604FB" w14:textId="77777777" w:rsidR="00161AB2" w:rsidRDefault="00161AB2" w:rsidP="00FE5420">
            <w:pPr>
              <w:overflowPunct/>
              <w:autoSpaceDE/>
              <w:autoSpaceDN/>
              <w:adjustRightInd/>
              <w:rPr>
                <w:sz w:val="24"/>
                <w:szCs w:val="24"/>
                <w:lang w:eastAsia="zh-TW"/>
              </w:rPr>
            </w:pPr>
          </w:p>
          <w:p w14:paraId="19ACC4DF" w14:textId="48BE78B9" w:rsidR="00161AB2" w:rsidRPr="00FE5420" w:rsidRDefault="00161AB2"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6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BF8D0E2" w14:textId="13FB311E" w:rsidR="00FE5420" w:rsidRDefault="00FE5420" w:rsidP="00FE5420">
            <w:pPr>
              <w:overflowPunct/>
              <w:autoSpaceDE/>
              <w:autoSpaceDN/>
              <w:adjustRightInd/>
              <w:rPr>
                <w:sz w:val="22"/>
                <w:szCs w:val="22"/>
                <w:lang w:eastAsia="zh-TW"/>
              </w:rPr>
            </w:pPr>
            <w:r w:rsidRPr="00FE5420">
              <w:rPr>
                <w:sz w:val="22"/>
                <w:szCs w:val="22"/>
                <w:lang w:eastAsia="zh-TW"/>
              </w:rPr>
              <w:t> </w:t>
            </w:r>
            <w:r w:rsidR="00161AB2">
              <w:rPr>
                <w:sz w:val="22"/>
                <w:szCs w:val="22"/>
                <w:lang w:eastAsia="zh-TW"/>
              </w:rPr>
              <w:t xml:space="preserve">I believe that the level of experience required for an officer on my level of experience should be at level 6. Since being on response for one year now, I have </w:t>
            </w:r>
            <w:proofErr w:type="gramStart"/>
            <w:r w:rsidR="00161AB2">
              <w:rPr>
                <w:sz w:val="22"/>
                <w:szCs w:val="22"/>
                <w:lang w:eastAsia="zh-TW"/>
              </w:rPr>
              <w:t>come into contact with</w:t>
            </w:r>
            <w:proofErr w:type="gramEnd"/>
            <w:r w:rsidR="00161AB2">
              <w:rPr>
                <w:sz w:val="22"/>
                <w:szCs w:val="22"/>
                <w:lang w:eastAsia="zh-TW"/>
              </w:rPr>
              <w:t xml:space="preserve"> a vast number of individuals, incidents and experiences, both positive and negative. However, this is still a very low level of years’ service compared to </w:t>
            </w:r>
            <w:proofErr w:type="gramStart"/>
            <w:r w:rsidR="00161AB2">
              <w:rPr>
                <w:sz w:val="22"/>
                <w:szCs w:val="22"/>
                <w:lang w:eastAsia="zh-TW"/>
              </w:rPr>
              <w:t>the majority of</w:t>
            </w:r>
            <w:proofErr w:type="gramEnd"/>
            <w:r w:rsidR="00161AB2">
              <w:rPr>
                <w:sz w:val="22"/>
                <w:szCs w:val="22"/>
                <w:lang w:eastAsia="zh-TW"/>
              </w:rPr>
              <w:t xml:space="preserve"> response officers, particularly on my team, where the average service is 3-5 years. In response no two calls are the same, so there are still a </w:t>
            </w:r>
            <w:r w:rsidR="00F70118">
              <w:rPr>
                <w:sz w:val="22"/>
                <w:szCs w:val="22"/>
                <w:lang w:eastAsia="zh-TW"/>
              </w:rPr>
              <w:lastRenderedPageBreak/>
              <w:t>considerable</w:t>
            </w:r>
            <w:r w:rsidR="00161AB2">
              <w:rPr>
                <w:sz w:val="22"/>
                <w:szCs w:val="22"/>
                <w:lang w:eastAsia="zh-TW"/>
              </w:rPr>
              <w:t xml:space="preserve"> </w:t>
            </w:r>
            <w:proofErr w:type="gramStart"/>
            <w:r w:rsidR="00161AB2">
              <w:rPr>
                <w:sz w:val="22"/>
                <w:szCs w:val="22"/>
                <w:lang w:eastAsia="zh-TW"/>
              </w:rPr>
              <w:t>amount</w:t>
            </w:r>
            <w:proofErr w:type="gramEnd"/>
            <w:r w:rsidR="00161AB2">
              <w:rPr>
                <w:sz w:val="22"/>
                <w:szCs w:val="22"/>
                <w:lang w:eastAsia="zh-TW"/>
              </w:rPr>
              <w:t xml:space="preserve"> of situations and lessons that I am yet to experience. </w:t>
            </w:r>
            <w:r w:rsidR="00F70118">
              <w:rPr>
                <w:sz w:val="22"/>
                <w:szCs w:val="22"/>
                <w:lang w:eastAsia="zh-TW"/>
              </w:rPr>
              <w:t xml:space="preserve">I am often reminded by more experienced officers than myself who exceed 10 </w:t>
            </w:r>
            <w:proofErr w:type="spellStart"/>
            <w:r w:rsidR="00F70118">
              <w:rPr>
                <w:sz w:val="22"/>
                <w:szCs w:val="22"/>
                <w:lang w:eastAsia="zh-TW"/>
              </w:rPr>
              <w:t>years service</w:t>
            </w:r>
            <w:proofErr w:type="spellEnd"/>
            <w:r w:rsidR="00F70118">
              <w:rPr>
                <w:sz w:val="22"/>
                <w:szCs w:val="22"/>
                <w:lang w:eastAsia="zh-TW"/>
              </w:rPr>
              <w:t xml:space="preserve">, that there is still a substantial amount of experience to obtain and that even themselves are experiencing situations they haven’t dealt with before, regardless of their length of service. I believe that I am currently working at a level 6, </w:t>
            </w:r>
            <w:proofErr w:type="gramStart"/>
            <w:r w:rsidR="00F70118">
              <w:rPr>
                <w:sz w:val="22"/>
                <w:szCs w:val="22"/>
                <w:lang w:eastAsia="zh-TW"/>
              </w:rPr>
              <w:t>due to the fact that</w:t>
            </w:r>
            <w:proofErr w:type="gramEnd"/>
            <w:r w:rsidR="00F70118">
              <w:rPr>
                <w:sz w:val="22"/>
                <w:szCs w:val="22"/>
                <w:lang w:eastAsia="zh-TW"/>
              </w:rPr>
              <w:t xml:space="preserve"> even though I am young in service, I have also experienced a broad number of occurrences. In addition to this, I have also learnt a considerable amount how to handle high risk situations and risk assess calls that I go to, this will only improve as I go to more incidents and obtain that new knowledge and experience from it. The way I will develop this skill, is by pushing myself to have more of a presence at calls and have more of an impact on the overall outcome. Being more self-aware will allow me to critic myself on; what went well, what could be improved and what have I learnt from this experience. Finally, by obtaining more feedback from my team members and supervisor to have an impartial perspective on my improvements required. </w:t>
            </w:r>
          </w:p>
          <w:p w14:paraId="4B21BF28" w14:textId="7D725384" w:rsidR="00F70118" w:rsidRPr="00F70118" w:rsidRDefault="00F70118" w:rsidP="00FE5420">
            <w:pPr>
              <w:overflowPunct/>
              <w:autoSpaceDE/>
              <w:autoSpaceDN/>
              <w:adjustRightInd/>
              <w:rPr>
                <w:rFonts w:ascii="Times New Roman" w:hAnsi="Times New Roman" w:cs="Times New Roman"/>
                <w:sz w:val="22"/>
                <w:szCs w:val="22"/>
                <w:lang w:eastAsia="zh-TW"/>
              </w:rPr>
            </w:pPr>
            <w:r w:rsidRPr="00F70118">
              <w:rPr>
                <w:sz w:val="22"/>
                <w:szCs w:val="22"/>
                <w:lang w:eastAsia="zh-TW"/>
              </w:rPr>
              <w:t xml:space="preserve">By the end of this probation year, I would </w:t>
            </w:r>
            <w:r w:rsidRPr="00F70118">
              <w:rPr>
                <w:sz w:val="22"/>
                <w:szCs w:val="22"/>
                <w:lang w:eastAsia="zh-TW"/>
              </w:rPr>
              <w:lastRenderedPageBreak/>
              <w:t xml:space="preserve">target myself to reach level 7.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024D3278" w14:textId="0C0E46C9" w:rsidR="00B459FC" w:rsidRPr="00646E01" w:rsidRDefault="00536FA9" w:rsidP="00646E01">
      <w:pPr>
        <w:overflowPunct/>
        <w:autoSpaceDE/>
        <w:autoSpaceDN/>
        <w:adjustRightInd/>
        <w:ind w:right="237"/>
        <w:textAlignment w:val="auto"/>
        <w:rPr>
          <w:b/>
          <w:sz w:val="24"/>
          <w:szCs w:val="24"/>
        </w:rPr>
      </w:pPr>
      <w:r w:rsidRPr="0EB17B2B">
        <w:rPr>
          <w:b/>
          <w:bCs/>
          <w:sz w:val="24"/>
          <w:szCs w:val="24"/>
        </w:rPr>
        <w:br w:type="page"/>
      </w:r>
    </w:p>
    <w:p w14:paraId="639C9227" w14:textId="1ABE5733"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lastRenderedPageBreak/>
        <w:t> </w:t>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2F36C0BF" w14:textId="074532E9" w:rsidR="00895261" w:rsidRDefault="00895261" w:rsidP="00B459FC">
      <w:pPr>
        <w:rPr>
          <w:sz w:val="24"/>
          <w:szCs w:val="24"/>
        </w:rPr>
      </w:pPr>
      <w:r w:rsidRPr="00895261">
        <w:rPr>
          <w:rStyle w:val="authors"/>
          <w:color w:val="333333"/>
          <w:sz w:val="24"/>
          <w:szCs w:val="24"/>
          <w:shd w:val="clear" w:color="auto" w:fill="FFFFFF"/>
        </w:rPr>
        <w:t>Daniela Gutschmidt &amp; Antonio Vera</w:t>
      </w:r>
      <w:r w:rsidRPr="00895261">
        <w:rPr>
          <w:color w:val="333333"/>
          <w:sz w:val="24"/>
          <w:szCs w:val="24"/>
          <w:shd w:val="clear" w:color="auto" w:fill="FFFFFF"/>
        </w:rPr>
        <w:t> </w:t>
      </w:r>
      <w:r w:rsidRPr="00895261">
        <w:rPr>
          <w:rStyle w:val="Date1"/>
          <w:color w:val="333333"/>
          <w:sz w:val="24"/>
          <w:szCs w:val="24"/>
          <w:shd w:val="clear" w:color="auto" w:fill="FFFFFF"/>
        </w:rPr>
        <w:t>(2022)</w:t>
      </w:r>
      <w:r w:rsidRPr="00895261">
        <w:rPr>
          <w:color w:val="333333"/>
          <w:sz w:val="24"/>
          <w:szCs w:val="24"/>
          <w:shd w:val="clear" w:color="auto" w:fill="FFFFFF"/>
        </w:rPr>
        <w:t> </w:t>
      </w:r>
      <w:r w:rsidRPr="00185586">
        <w:rPr>
          <w:rStyle w:val="arttitle"/>
          <w:i/>
          <w:iCs/>
          <w:color w:val="333333"/>
          <w:sz w:val="24"/>
          <w:szCs w:val="24"/>
          <w:shd w:val="clear" w:color="auto" w:fill="FFFFFF"/>
        </w:rPr>
        <w:t>Organizational culture, stress, and coping strategies in the police: an empirical investigation,</w:t>
      </w:r>
      <w:r w:rsidRPr="00185586">
        <w:rPr>
          <w:i/>
          <w:iCs/>
          <w:color w:val="333333"/>
          <w:sz w:val="24"/>
          <w:szCs w:val="24"/>
          <w:shd w:val="clear" w:color="auto" w:fill="FFFFFF"/>
        </w:rPr>
        <w:t> </w:t>
      </w:r>
      <w:r w:rsidRPr="00185586">
        <w:rPr>
          <w:rStyle w:val="serialtitle"/>
          <w:i/>
          <w:iCs/>
          <w:color w:val="333333"/>
          <w:sz w:val="24"/>
          <w:szCs w:val="24"/>
          <w:shd w:val="clear" w:color="auto" w:fill="FFFFFF"/>
        </w:rPr>
        <w:t>Police Practice and Research</w:t>
      </w:r>
      <w:r w:rsidRPr="00895261">
        <w:rPr>
          <w:rStyle w:val="serialtitle"/>
          <w:color w:val="333333"/>
          <w:sz w:val="24"/>
          <w:szCs w:val="24"/>
          <w:shd w:val="clear" w:color="auto" w:fill="FFFFFF"/>
        </w:rPr>
        <w:t>,</w:t>
      </w:r>
      <w:r w:rsidRPr="00895261">
        <w:rPr>
          <w:color w:val="333333"/>
          <w:sz w:val="24"/>
          <w:szCs w:val="24"/>
          <w:shd w:val="clear" w:color="auto" w:fill="FFFFFF"/>
        </w:rPr>
        <w:t> </w:t>
      </w:r>
      <w:r w:rsidRPr="00895261">
        <w:rPr>
          <w:rStyle w:val="volumeissue"/>
          <w:color w:val="333333"/>
          <w:sz w:val="24"/>
          <w:szCs w:val="24"/>
          <w:shd w:val="clear" w:color="auto" w:fill="FFFFFF"/>
        </w:rPr>
        <w:t>23:5,</w:t>
      </w:r>
      <w:r w:rsidRPr="00895261">
        <w:rPr>
          <w:color w:val="333333"/>
          <w:sz w:val="24"/>
          <w:szCs w:val="24"/>
          <w:shd w:val="clear" w:color="auto" w:fill="FFFFFF"/>
        </w:rPr>
        <w:t> </w:t>
      </w:r>
      <w:r w:rsidRPr="00895261">
        <w:rPr>
          <w:rStyle w:val="pagerange"/>
          <w:color w:val="333333"/>
          <w:sz w:val="24"/>
          <w:szCs w:val="24"/>
          <w:shd w:val="clear" w:color="auto" w:fill="FFFFFF"/>
        </w:rPr>
        <w:t>507-522,</w:t>
      </w:r>
      <w:r w:rsidRPr="00895261">
        <w:rPr>
          <w:color w:val="333333"/>
          <w:sz w:val="24"/>
          <w:szCs w:val="24"/>
          <w:shd w:val="clear" w:color="auto" w:fill="FFFFFF"/>
        </w:rPr>
        <w:t> </w:t>
      </w:r>
      <w:r>
        <w:rPr>
          <w:rStyle w:val="doilink"/>
          <w:color w:val="333333"/>
          <w:sz w:val="24"/>
          <w:szCs w:val="24"/>
          <w:shd w:val="clear" w:color="auto" w:fill="FFFFFF"/>
        </w:rPr>
        <w:t xml:space="preserve">Available at: </w:t>
      </w:r>
      <w:hyperlink r:id="rId15" w:history="1">
        <w:r w:rsidRPr="0020654C">
          <w:rPr>
            <w:rStyle w:val="Hyperlink"/>
            <w:sz w:val="24"/>
            <w:szCs w:val="24"/>
            <w:shd w:val="clear" w:color="auto" w:fill="FFFFFF"/>
          </w:rPr>
          <w:t>https://doi-org.ezproxy.uwtsd.ac.uk/10.1080/15614263.2021.1958683</w:t>
        </w:r>
      </w:hyperlink>
      <w:r>
        <w:rPr>
          <w:rStyle w:val="doilink"/>
          <w:color w:val="333333"/>
          <w:sz w:val="24"/>
          <w:szCs w:val="24"/>
          <w:shd w:val="clear" w:color="auto" w:fill="FFFFFF"/>
        </w:rPr>
        <w:t xml:space="preserve"> (Accessed: 12</w:t>
      </w:r>
      <w:r w:rsidRPr="00895261">
        <w:rPr>
          <w:rStyle w:val="doilink"/>
          <w:color w:val="333333"/>
          <w:sz w:val="24"/>
          <w:szCs w:val="24"/>
          <w:shd w:val="clear" w:color="auto" w:fill="FFFFFF"/>
          <w:vertAlign w:val="superscript"/>
        </w:rPr>
        <w:t>th</w:t>
      </w:r>
      <w:r>
        <w:rPr>
          <w:rStyle w:val="doilink"/>
          <w:color w:val="333333"/>
          <w:sz w:val="24"/>
          <w:szCs w:val="24"/>
          <w:shd w:val="clear" w:color="auto" w:fill="FFFFFF"/>
        </w:rPr>
        <w:t xml:space="preserve"> June 2023) </w:t>
      </w:r>
      <w:r w:rsidRPr="00895261">
        <w:rPr>
          <w:sz w:val="24"/>
          <w:szCs w:val="24"/>
        </w:rPr>
        <w:t xml:space="preserve"> </w:t>
      </w:r>
    </w:p>
    <w:p w14:paraId="0983981D" w14:textId="77777777" w:rsidR="009C5AA9" w:rsidRDefault="009C5AA9" w:rsidP="00B459FC">
      <w:pPr>
        <w:rPr>
          <w:sz w:val="24"/>
          <w:szCs w:val="24"/>
        </w:rPr>
      </w:pPr>
    </w:p>
    <w:p w14:paraId="013A65A0" w14:textId="70902BEF" w:rsidR="009C5AA9" w:rsidRDefault="009C5AA9" w:rsidP="00B459FC">
      <w:pPr>
        <w:rPr>
          <w:color w:val="auto"/>
          <w:sz w:val="24"/>
          <w:szCs w:val="24"/>
          <w:shd w:val="clear" w:color="auto" w:fill="FFFFFF"/>
        </w:rPr>
      </w:pPr>
      <w:r w:rsidRPr="009C5AA9">
        <w:rPr>
          <w:color w:val="auto"/>
          <w:sz w:val="24"/>
          <w:szCs w:val="24"/>
          <w:shd w:val="clear" w:color="auto" w:fill="FFFFFF"/>
        </w:rPr>
        <w:t>Moon, B. (2006), "</w:t>
      </w:r>
      <w:r w:rsidRPr="00185586">
        <w:rPr>
          <w:i/>
          <w:iCs/>
          <w:color w:val="auto"/>
          <w:sz w:val="24"/>
          <w:szCs w:val="24"/>
          <w:shd w:val="clear" w:color="auto" w:fill="FFFFFF"/>
        </w:rPr>
        <w:t>The influence of organizational socialization on police officers' acceptance of community policing",</w:t>
      </w:r>
      <w:r w:rsidRPr="009C5AA9">
        <w:rPr>
          <w:color w:val="auto"/>
          <w:sz w:val="24"/>
          <w:szCs w:val="24"/>
          <w:shd w:val="clear" w:color="auto" w:fill="FFFFFF"/>
        </w:rPr>
        <w:t> </w:t>
      </w:r>
      <w:r w:rsidRPr="009C5AA9">
        <w:rPr>
          <w:i/>
          <w:iCs/>
          <w:color w:val="auto"/>
          <w:sz w:val="24"/>
          <w:szCs w:val="24"/>
          <w:shd w:val="clear" w:color="auto" w:fill="FFFFFF"/>
        </w:rPr>
        <w:t>Policing, </w:t>
      </w:r>
      <w:r w:rsidRPr="009C5AA9">
        <w:rPr>
          <w:color w:val="auto"/>
          <w:sz w:val="24"/>
          <w:szCs w:val="24"/>
          <w:shd w:val="clear" w:color="auto" w:fill="FFFFFF"/>
        </w:rPr>
        <w:t xml:space="preserve">vol. 29, no. 4, pp. 704-722. Available at: </w:t>
      </w:r>
      <w:hyperlink r:id="rId16" w:history="1">
        <w:r w:rsidRPr="009C5AA9">
          <w:rPr>
            <w:rStyle w:val="Hyperlink"/>
            <w:color w:val="4472C4" w:themeColor="accent1"/>
            <w:sz w:val="24"/>
            <w:szCs w:val="24"/>
            <w:shd w:val="clear" w:color="auto" w:fill="FFFFFF"/>
          </w:rPr>
          <w:t>https://www.proquest.com/docview/211247227?accountid=130472&amp;parentSessionId=enc47siTp8TKRJagYTamrdLFY%2B2Sbj37bgTmL4GXhSg%3D&amp;pq-origsite=primo</w:t>
        </w:r>
      </w:hyperlink>
      <w:r w:rsidRPr="009C5AA9">
        <w:rPr>
          <w:color w:val="4472C4" w:themeColor="accent1"/>
          <w:sz w:val="24"/>
          <w:szCs w:val="24"/>
          <w:shd w:val="clear" w:color="auto" w:fill="FFFFFF"/>
        </w:rPr>
        <w:t xml:space="preserve"> </w:t>
      </w:r>
      <w:r w:rsidRPr="009C5AA9">
        <w:rPr>
          <w:color w:val="auto"/>
          <w:sz w:val="24"/>
          <w:szCs w:val="24"/>
          <w:shd w:val="clear" w:color="auto" w:fill="FFFFFF"/>
        </w:rPr>
        <w:t>(Accessed: 12</w:t>
      </w:r>
      <w:r w:rsidRPr="009C5AA9">
        <w:rPr>
          <w:color w:val="auto"/>
          <w:sz w:val="24"/>
          <w:szCs w:val="24"/>
          <w:shd w:val="clear" w:color="auto" w:fill="FFFFFF"/>
          <w:vertAlign w:val="superscript"/>
        </w:rPr>
        <w:t>th</w:t>
      </w:r>
      <w:r w:rsidRPr="009C5AA9">
        <w:rPr>
          <w:color w:val="auto"/>
          <w:sz w:val="24"/>
          <w:szCs w:val="24"/>
          <w:shd w:val="clear" w:color="auto" w:fill="FFFFFF"/>
        </w:rPr>
        <w:t xml:space="preserve"> June 2023) </w:t>
      </w:r>
    </w:p>
    <w:p w14:paraId="26CAF40D" w14:textId="77777777" w:rsidR="008E4EF1" w:rsidRDefault="008E4EF1" w:rsidP="00B459FC">
      <w:pPr>
        <w:rPr>
          <w:color w:val="auto"/>
          <w:sz w:val="24"/>
          <w:szCs w:val="24"/>
          <w:shd w:val="clear" w:color="auto" w:fill="FFFFFF"/>
        </w:rPr>
      </w:pPr>
    </w:p>
    <w:p w14:paraId="7856A0D8" w14:textId="69E6E0C1" w:rsidR="008E4EF1" w:rsidRDefault="008E4EF1" w:rsidP="00B459FC">
      <w:pPr>
        <w:rPr>
          <w:rFonts w:ascii="Roboto" w:hAnsi="Roboto"/>
          <w:color w:val="555555"/>
          <w:sz w:val="21"/>
          <w:szCs w:val="21"/>
          <w:shd w:val="clear" w:color="auto" w:fill="FFFFFF"/>
        </w:rPr>
      </w:pPr>
      <w:r w:rsidRPr="008E4EF1">
        <w:rPr>
          <w:color w:val="auto"/>
          <w:sz w:val="24"/>
          <w:szCs w:val="24"/>
          <w:shd w:val="clear" w:color="auto" w:fill="FFFFFF"/>
        </w:rPr>
        <w:t xml:space="preserve">Myhill, A. &amp; Bradford, B. </w:t>
      </w:r>
      <w:r>
        <w:rPr>
          <w:color w:val="auto"/>
          <w:sz w:val="24"/>
          <w:szCs w:val="24"/>
          <w:shd w:val="clear" w:color="auto" w:fill="FFFFFF"/>
        </w:rPr>
        <w:t>(</w:t>
      </w:r>
      <w:r w:rsidRPr="008E4EF1">
        <w:rPr>
          <w:color w:val="auto"/>
          <w:sz w:val="24"/>
          <w:szCs w:val="24"/>
          <w:shd w:val="clear" w:color="auto" w:fill="FFFFFF"/>
        </w:rPr>
        <w:t>2013</w:t>
      </w:r>
      <w:r>
        <w:rPr>
          <w:color w:val="auto"/>
          <w:sz w:val="24"/>
          <w:szCs w:val="24"/>
          <w:shd w:val="clear" w:color="auto" w:fill="FFFFFF"/>
        </w:rPr>
        <w:t>)</w:t>
      </w:r>
      <w:r w:rsidRPr="008E4EF1">
        <w:rPr>
          <w:color w:val="auto"/>
          <w:sz w:val="24"/>
          <w:szCs w:val="24"/>
          <w:shd w:val="clear" w:color="auto" w:fill="FFFFFF"/>
        </w:rPr>
        <w:t>, "</w:t>
      </w:r>
      <w:r w:rsidRPr="00185586">
        <w:rPr>
          <w:i/>
          <w:iCs/>
          <w:color w:val="auto"/>
          <w:sz w:val="24"/>
          <w:szCs w:val="24"/>
          <w:shd w:val="clear" w:color="auto" w:fill="FFFFFF"/>
        </w:rPr>
        <w:t>Overcoming cop culture? Organizational justice and police officers' attitudes toward the public"</w:t>
      </w:r>
      <w:r w:rsidRPr="008E4EF1">
        <w:rPr>
          <w:color w:val="auto"/>
          <w:sz w:val="24"/>
          <w:szCs w:val="24"/>
          <w:shd w:val="clear" w:color="auto" w:fill="FFFFFF"/>
        </w:rPr>
        <w:t>, </w:t>
      </w:r>
      <w:r w:rsidRPr="008E4EF1">
        <w:rPr>
          <w:i/>
          <w:iCs/>
          <w:color w:val="auto"/>
          <w:sz w:val="24"/>
          <w:szCs w:val="24"/>
          <w:shd w:val="clear" w:color="auto" w:fill="FFFFFF"/>
        </w:rPr>
        <w:t>Policing, </w:t>
      </w:r>
      <w:r w:rsidRPr="008E4EF1">
        <w:rPr>
          <w:color w:val="auto"/>
          <w:sz w:val="24"/>
          <w:szCs w:val="24"/>
          <w:shd w:val="clear" w:color="auto" w:fill="FFFFFF"/>
        </w:rPr>
        <w:t>vol. 36, no. 2, pp. 338-356.</w:t>
      </w:r>
      <w:r>
        <w:rPr>
          <w:color w:val="auto"/>
          <w:sz w:val="24"/>
          <w:szCs w:val="24"/>
          <w:shd w:val="clear" w:color="auto" w:fill="FFFFFF"/>
        </w:rPr>
        <w:t xml:space="preserve"> Available at: </w:t>
      </w:r>
      <w:r>
        <w:rPr>
          <w:rFonts w:ascii="Roboto" w:hAnsi="Roboto"/>
          <w:color w:val="555555"/>
          <w:sz w:val="21"/>
          <w:szCs w:val="21"/>
          <w:shd w:val="clear" w:color="auto" w:fill="FFFFFF"/>
        </w:rPr>
        <w:t>DOI:10.1108/13639511311329732 (Accessed: 12</w:t>
      </w:r>
      <w:r w:rsidRPr="008E4EF1">
        <w:rPr>
          <w:rFonts w:ascii="Roboto" w:hAnsi="Roboto"/>
          <w:color w:val="555555"/>
          <w:sz w:val="21"/>
          <w:szCs w:val="21"/>
          <w:shd w:val="clear" w:color="auto" w:fill="FFFFFF"/>
          <w:vertAlign w:val="superscript"/>
        </w:rPr>
        <w:t>th</w:t>
      </w:r>
      <w:r>
        <w:rPr>
          <w:rFonts w:ascii="Roboto" w:hAnsi="Roboto"/>
          <w:color w:val="555555"/>
          <w:sz w:val="21"/>
          <w:szCs w:val="21"/>
          <w:shd w:val="clear" w:color="auto" w:fill="FFFFFF"/>
        </w:rPr>
        <w:t xml:space="preserve"> June 2023) </w:t>
      </w:r>
    </w:p>
    <w:p w14:paraId="63C79352" w14:textId="77777777" w:rsidR="00A86D36" w:rsidRDefault="00A86D36" w:rsidP="00B459FC">
      <w:pPr>
        <w:rPr>
          <w:rFonts w:ascii="Roboto" w:hAnsi="Roboto"/>
          <w:color w:val="555555"/>
          <w:sz w:val="21"/>
          <w:szCs w:val="21"/>
          <w:shd w:val="clear" w:color="auto" w:fill="FFFFFF"/>
        </w:rPr>
      </w:pPr>
    </w:p>
    <w:p w14:paraId="0F38800C" w14:textId="5D3918A5" w:rsidR="00A86D36" w:rsidRDefault="00A86D36" w:rsidP="00B459FC">
      <w:pPr>
        <w:rPr>
          <w:sz w:val="24"/>
          <w:szCs w:val="24"/>
        </w:rPr>
      </w:pPr>
      <w:r w:rsidRPr="00A86D36">
        <w:rPr>
          <w:color w:val="333333"/>
          <w:sz w:val="24"/>
          <w:szCs w:val="24"/>
          <w:shd w:val="clear" w:color="auto" w:fill="FFFFFF"/>
        </w:rPr>
        <w:t>Fenn, L., &amp; Bullock, K. (2022). How the interplay between organisational ‘culture’ and ‘climate’ shapes police officers’ perceptions of community policing. </w:t>
      </w:r>
      <w:r w:rsidRPr="00A86D36">
        <w:rPr>
          <w:i/>
          <w:iCs/>
          <w:color w:val="333333"/>
          <w:sz w:val="24"/>
          <w:szCs w:val="24"/>
          <w:shd w:val="clear" w:color="auto" w:fill="FFFFFF"/>
        </w:rPr>
        <w:t>International Journal of Police Science &amp; Management</w:t>
      </w:r>
      <w:r w:rsidRPr="00A86D36">
        <w:rPr>
          <w:color w:val="333333"/>
          <w:sz w:val="24"/>
          <w:szCs w:val="24"/>
          <w:shd w:val="clear" w:color="auto" w:fill="FFFFFF"/>
        </w:rPr>
        <w:t>, </w:t>
      </w:r>
      <w:r w:rsidRPr="00A86D36">
        <w:rPr>
          <w:i/>
          <w:iCs/>
          <w:color w:val="333333"/>
          <w:sz w:val="24"/>
          <w:szCs w:val="24"/>
          <w:shd w:val="clear" w:color="auto" w:fill="FFFFFF"/>
        </w:rPr>
        <w:t>24</w:t>
      </w:r>
      <w:r w:rsidRPr="00A86D36">
        <w:rPr>
          <w:color w:val="333333"/>
          <w:sz w:val="24"/>
          <w:szCs w:val="24"/>
          <w:shd w:val="clear" w:color="auto" w:fill="FFFFFF"/>
        </w:rPr>
        <w:t>(3), 227–238. Available at:</w:t>
      </w:r>
      <w:r w:rsidRPr="00A86D36">
        <w:rPr>
          <w:sz w:val="24"/>
          <w:szCs w:val="24"/>
          <w:shd w:val="clear" w:color="auto" w:fill="FFFFFF"/>
        </w:rPr>
        <w:t xml:space="preserve"> </w:t>
      </w:r>
      <w:hyperlink r:id="rId17" w:history="1">
        <w:r w:rsidRPr="00A86D36">
          <w:rPr>
            <w:rStyle w:val="Hyperlink"/>
            <w:sz w:val="24"/>
            <w:szCs w:val="24"/>
            <w:shd w:val="clear" w:color="auto" w:fill="FFFFFF"/>
          </w:rPr>
          <w:t>https://doiorg.ezproxy.uwtsd.ac.uk/10.1177/146135572110640</w:t>
        </w:r>
        <w:r w:rsidRPr="00A86D36">
          <w:rPr>
            <w:rStyle w:val="Hyperlink"/>
            <w:sz w:val="24"/>
            <w:szCs w:val="24"/>
          </w:rPr>
          <w:t>56</w:t>
        </w:r>
      </w:hyperlink>
      <w:r w:rsidRPr="00A86D36">
        <w:rPr>
          <w:sz w:val="24"/>
          <w:szCs w:val="24"/>
        </w:rPr>
        <w:t xml:space="preserve"> (Accessed: 18</w:t>
      </w:r>
      <w:r w:rsidRPr="00A86D36">
        <w:rPr>
          <w:sz w:val="24"/>
          <w:szCs w:val="24"/>
          <w:vertAlign w:val="superscript"/>
        </w:rPr>
        <w:t>th</w:t>
      </w:r>
      <w:r w:rsidRPr="00A86D36">
        <w:rPr>
          <w:sz w:val="24"/>
          <w:szCs w:val="24"/>
        </w:rPr>
        <w:t xml:space="preserve"> June 2023) </w:t>
      </w:r>
    </w:p>
    <w:p w14:paraId="4CCE65CE" w14:textId="77777777" w:rsidR="0010175A" w:rsidRDefault="0010175A" w:rsidP="00B459FC">
      <w:pPr>
        <w:rPr>
          <w:sz w:val="24"/>
          <w:szCs w:val="24"/>
        </w:rPr>
      </w:pPr>
    </w:p>
    <w:p w14:paraId="42562156" w14:textId="63C2750B" w:rsidR="0010175A" w:rsidRDefault="0010175A" w:rsidP="0010175A">
      <w:pPr>
        <w:overflowPunct/>
        <w:autoSpaceDE/>
        <w:autoSpaceDN/>
        <w:adjustRightInd/>
        <w:textAlignment w:val="auto"/>
        <w:rPr>
          <w:sz w:val="24"/>
          <w:szCs w:val="24"/>
          <w:shd w:val="clear" w:color="auto" w:fill="FFFFFF"/>
        </w:rPr>
      </w:pPr>
      <w:r w:rsidRPr="0010175A">
        <w:rPr>
          <w:sz w:val="24"/>
          <w:szCs w:val="24"/>
        </w:rPr>
        <w:t>Phythian, R., Birdsall, N., Kirby, S., Cooper, E., Posner, Z., &amp; Boulton, L. (2022). Developments in UK police wellbeing: A review of blue light wellbeing frameworks. </w:t>
      </w:r>
      <w:r w:rsidRPr="0010175A">
        <w:rPr>
          <w:i/>
          <w:iCs/>
          <w:sz w:val="24"/>
          <w:szCs w:val="24"/>
        </w:rPr>
        <w:t>The Police Journal</w:t>
      </w:r>
      <w:r w:rsidRPr="0010175A">
        <w:rPr>
          <w:sz w:val="24"/>
          <w:szCs w:val="24"/>
        </w:rPr>
        <w:t>, </w:t>
      </w:r>
      <w:r w:rsidRPr="0010175A">
        <w:rPr>
          <w:i/>
          <w:iCs/>
          <w:sz w:val="24"/>
          <w:szCs w:val="24"/>
        </w:rPr>
        <w:t>95</w:t>
      </w:r>
      <w:r w:rsidRPr="0010175A">
        <w:rPr>
          <w:sz w:val="24"/>
          <w:szCs w:val="24"/>
        </w:rPr>
        <w:t>(1), 24–49.</w:t>
      </w:r>
      <w:r>
        <w:rPr>
          <w:sz w:val="24"/>
          <w:szCs w:val="24"/>
        </w:rPr>
        <w:t xml:space="preserve"> Available at:</w:t>
      </w:r>
      <w:r>
        <w:t xml:space="preserve"> </w:t>
      </w:r>
      <w:hyperlink r:id="rId18" w:history="1">
        <w:r w:rsidRPr="00440146">
          <w:rPr>
            <w:rStyle w:val="Hyperlink"/>
            <w:sz w:val="24"/>
            <w:szCs w:val="24"/>
            <w:shd w:val="clear" w:color="auto" w:fill="FFFFFF"/>
          </w:rPr>
          <w:t>https://doi-org.ezproxy.uwtsd.ac.uk/10.1177/0032258X211073003</w:t>
        </w:r>
      </w:hyperlink>
      <w:r>
        <w:rPr>
          <w:sz w:val="24"/>
          <w:szCs w:val="24"/>
          <w:shd w:val="clear" w:color="auto" w:fill="FFFFFF"/>
        </w:rPr>
        <w:t xml:space="preserve"> (Accessed: 18</w:t>
      </w:r>
      <w:r w:rsidRPr="0010175A">
        <w:rPr>
          <w:sz w:val="24"/>
          <w:szCs w:val="24"/>
          <w:shd w:val="clear" w:color="auto" w:fill="FFFFFF"/>
          <w:vertAlign w:val="superscript"/>
        </w:rPr>
        <w:t>th</w:t>
      </w:r>
      <w:r>
        <w:rPr>
          <w:sz w:val="24"/>
          <w:szCs w:val="24"/>
          <w:shd w:val="clear" w:color="auto" w:fill="FFFFFF"/>
        </w:rPr>
        <w:t xml:space="preserve"> June 2023) </w:t>
      </w:r>
    </w:p>
    <w:p w14:paraId="1AF9682B" w14:textId="77777777" w:rsidR="00B26D24" w:rsidRDefault="00B26D24" w:rsidP="0010175A">
      <w:pPr>
        <w:overflowPunct/>
        <w:autoSpaceDE/>
        <w:autoSpaceDN/>
        <w:adjustRightInd/>
        <w:textAlignment w:val="auto"/>
        <w:rPr>
          <w:sz w:val="24"/>
          <w:szCs w:val="24"/>
          <w:shd w:val="clear" w:color="auto" w:fill="FFFFFF"/>
        </w:rPr>
      </w:pPr>
    </w:p>
    <w:p w14:paraId="33CF5F35" w14:textId="18DB5557" w:rsidR="00B26D24" w:rsidRDefault="00B26D24" w:rsidP="0010175A">
      <w:pPr>
        <w:overflowPunct/>
        <w:autoSpaceDE/>
        <w:autoSpaceDN/>
        <w:adjustRightInd/>
        <w:textAlignment w:val="auto"/>
        <w:rPr>
          <w:color w:val="333333"/>
          <w:sz w:val="24"/>
          <w:szCs w:val="24"/>
          <w:shd w:val="clear" w:color="auto" w:fill="FFFFFF"/>
        </w:rPr>
      </w:pPr>
      <w:r w:rsidRPr="00B26D24">
        <w:rPr>
          <w:color w:val="333333"/>
          <w:sz w:val="24"/>
          <w:szCs w:val="24"/>
          <w:shd w:val="clear" w:color="auto" w:fill="FFFFFF"/>
        </w:rPr>
        <w:t>Hesketh, I., Cooper, C., &amp; Ivy, J. (2019). Leading the asset: Resilience training efficacy in UK policing. </w:t>
      </w:r>
      <w:r w:rsidRPr="00B26D24">
        <w:rPr>
          <w:i/>
          <w:iCs/>
          <w:color w:val="333333"/>
          <w:sz w:val="24"/>
          <w:szCs w:val="24"/>
          <w:shd w:val="clear" w:color="auto" w:fill="FFFFFF"/>
        </w:rPr>
        <w:t>The Police Journal</w:t>
      </w:r>
      <w:r w:rsidRPr="00B26D24">
        <w:rPr>
          <w:color w:val="333333"/>
          <w:sz w:val="24"/>
          <w:szCs w:val="24"/>
          <w:shd w:val="clear" w:color="auto" w:fill="FFFFFF"/>
        </w:rPr>
        <w:t>, </w:t>
      </w:r>
      <w:r w:rsidRPr="00B26D24">
        <w:rPr>
          <w:i/>
          <w:iCs/>
          <w:color w:val="333333"/>
          <w:sz w:val="24"/>
          <w:szCs w:val="24"/>
          <w:shd w:val="clear" w:color="auto" w:fill="FFFFFF"/>
        </w:rPr>
        <w:t>92</w:t>
      </w:r>
      <w:r w:rsidRPr="00B26D24">
        <w:rPr>
          <w:color w:val="333333"/>
          <w:sz w:val="24"/>
          <w:szCs w:val="24"/>
          <w:shd w:val="clear" w:color="auto" w:fill="FFFFFF"/>
        </w:rPr>
        <w:t>(1), 56–71.</w:t>
      </w:r>
      <w:r>
        <w:rPr>
          <w:color w:val="333333"/>
          <w:sz w:val="24"/>
          <w:szCs w:val="24"/>
          <w:shd w:val="clear" w:color="auto" w:fill="FFFFFF"/>
        </w:rPr>
        <w:t xml:space="preserve"> Available at: </w:t>
      </w:r>
      <w:hyperlink r:id="rId19" w:history="1">
        <w:r w:rsidRPr="00440146">
          <w:rPr>
            <w:rStyle w:val="Hyperlink"/>
            <w:sz w:val="24"/>
            <w:szCs w:val="24"/>
            <w:shd w:val="clear" w:color="auto" w:fill="FFFFFF"/>
          </w:rPr>
          <w:t>https://doi-org.ezproxy.uwtsd.ac.uk/10.1177/0032258X18763101</w:t>
        </w:r>
      </w:hyperlink>
      <w:r>
        <w:rPr>
          <w:color w:val="333333"/>
          <w:sz w:val="24"/>
          <w:szCs w:val="24"/>
          <w:shd w:val="clear" w:color="auto" w:fill="FFFFFF"/>
        </w:rPr>
        <w:t xml:space="preserve"> (Accessed: 18</w:t>
      </w:r>
      <w:r w:rsidRPr="00B26D24">
        <w:rPr>
          <w:color w:val="333333"/>
          <w:sz w:val="24"/>
          <w:szCs w:val="24"/>
          <w:shd w:val="clear" w:color="auto" w:fill="FFFFFF"/>
          <w:vertAlign w:val="superscript"/>
        </w:rPr>
        <w:t>th</w:t>
      </w:r>
      <w:r>
        <w:rPr>
          <w:color w:val="333333"/>
          <w:sz w:val="24"/>
          <w:szCs w:val="24"/>
          <w:shd w:val="clear" w:color="auto" w:fill="FFFFFF"/>
        </w:rPr>
        <w:t xml:space="preserve"> June 2023) </w:t>
      </w:r>
    </w:p>
    <w:p w14:paraId="19634670" w14:textId="77777777" w:rsidR="00E4435E" w:rsidRDefault="00E4435E" w:rsidP="0010175A">
      <w:pPr>
        <w:overflowPunct/>
        <w:autoSpaceDE/>
        <w:autoSpaceDN/>
        <w:adjustRightInd/>
        <w:textAlignment w:val="auto"/>
        <w:rPr>
          <w:color w:val="333333"/>
          <w:sz w:val="24"/>
          <w:szCs w:val="24"/>
          <w:shd w:val="clear" w:color="auto" w:fill="FFFFFF"/>
        </w:rPr>
      </w:pPr>
    </w:p>
    <w:p w14:paraId="48FC3CFD" w14:textId="6C8C187B" w:rsidR="00E4435E" w:rsidRDefault="00E4435E" w:rsidP="0010175A">
      <w:pPr>
        <w:overflowPunct/>
        <w:autoSpaceDE/>
        <w:autoSpaceDN/>
        <w:adjustRightInd/>
        <w:textAlignment w:val="auto"/>
        <w:rPr>
          <w:color w:val="333333"/>
          <w:sz w:val="24"/>
          <w:szCs w:val="24"/>
          <w:shd w:val="clear" w:color="auto" w:fill="FFFFFF"/>
        </w:rPr>
      </w:pPr>
      <w:r>
        <w:rPr>
          <w:color w:val="333333"/>
          <w:sz w:val="24"/>
          <w:szCs w:val="24"/>
          <w:shd w:val="clear" w:color="auto" w:fill="FFFFFF"/>
        </w:rPr>
        <w:t>MIND (2023) – MIND Mental Health Charity. 5 ways to wellbeing Available at:</w:t>
      </w:r>
    </w:p>
    <w:p w14:paraId="6EFA2D21" w14:textId="0852C800" w:rsidR="00E4435E" w:rsidRPr="00E4435E" w:rsidRDefault="00F70118" w:rsidP="00E4435E">
      <w:pPr>
        <w:rPr>
          <w:rFonts w:ascii="Calibri" w:hAnsi="Calibri" w:cs="Calibri"/>
          <w:color w:val="auto"/>
          <w:sz w:val="24"/>
          <w:szCs w:val="24"/>
        </w:rPr>
      </w:pPr>
      <w:hyperlink r:id="rId20" w:history="1">
        <w:r w:rsidR="00E4435E" w:rsidRPr="00440146">
          <w:rPr>
            <w:rStyle w:val="Hyperlink"/>
            <w:sz w:val="24"/>
            <w:szCs w:val="24"/>
          </w:rPr>
          <w:t>https://www.mind.org.uk/workplace/mental-health-at-work/five-ways-to-wellbeing/</w:t>
        </w:r>
      </w:hyperlink>
      <w:r w:rsidR="00E4435E">
        <w:rPr>
          <w:sz w:val="24"/>
          <w:szCs w:val="24"/>
        </w:rPr>
        <w:t xml:space="preserve"> (Accessed: 18</w:t>
      </w:r>
      <w:r w:rsidR="00E4435E" w:rsidRPr="00E4435E">
        <w:rPr>
          <w:sz w:val="24"/>
          <w:szCs w:val="24"/>
          <w:vertAlign w:val="superscript"/>
        </w:rPr>
        <w:t>th</w:t>
      </w:r>
      <w:r w:rsidR="00E4435E">
        <w:rPr>
          <w:sz w:val="24"/>
          <w:szCs w:val="24"/>
        </w:rPr>
        <w:t xml:space="preserve"> June 2023) </w:t>
      </w:r>
    </w:p>
    <w:p w14:paraId="4D523F9C" w14:textId="77777777" w:rsidR="00E4435E" w:rsidRDefault="00E4435E" w:rsidP="0010175A">
      <w:pPr>
        <w:overflowPunct/>
        <w:autoSpaceDE/>
        <w:autoSpaceDN/>
        <w:adjustRightInd/>
        <w:textAlignment w:val="auto"/>
        <w:rPr>
          <w:color w:val="333333"/>
          <w:sz w:val="24"/>
          <w:szCs w:val="24"/>
          <w:shd w:val="clear" w:color="auto" w:fill="FFFFFF"/>
        </w:rPr>
      </w:pPr>
    </w:p>
    <w:p w14:paraId="1A0D231B" w14:textId="5EE27344" w:rsidR="00382463" w:rsidRPr="00382463" w:rsidRDefault="00382463" w:rsidP="00382463">
      <w:pPr>
        <w:rPr>
          <w:sz w:val="24"/>
          <w:szCs w:val="24"/>
        </w:rPr>
      </w:pPr>
      <w:r>
        <w:rPr>
          <w:sz w:val="24"/>
          <w:szCs w:val="24"/>
        </w:rPr>
        <w:t xml:space="preserve">South Wales Police (2021), Inaugural response policing wellbeing and recognition “week of action”. Available at: </w:t>
      </w:r>
      <w:hyperlink r:id="rId21" w:history="1">
        <w:r w:rsidRPr="009F186F">
          <w:rPr>
            <w:rStyle w:val="Hyperlink"/>
            <w:sz w:val="24"/>
            <w:szCs w:val="24"/>
          </w:rPr>
          <w:t>https://www.south-wales.police.uk/news/south-wales/news/2021/march/inaugural-response-policing-wellbeing-and-recognition-week-of-action/</w:t>
        </w:r>
      </w:hyperlink>
      <w:r>
        <w:rPr>
          <w:sz w:val="24"/>
          <w:szCs w:val="24"/>
        </w:rPr>
        <w:t xml:space="preserve"> (Accessed: 18</w:t>
      </w:r>
      <w:r w:rsidRPr="00382463">
        <w:rPr>
          <w:sz w:val="24"/>
          <w:szCs w:val="24"/>
          <w:vertAlign w:val="superscript"/>
        </w:rPr>
        <w:t>th</w:t>
      </w:r>
      <w:r>
        <w:rPr>
          <w:sz w:val="24"/>
          <w:szCs w:val="24"/>
        </w:rPr>
        <w:t xml:space="preserve"> June 2023) </w:t>
      </w:r>
    </w:p>
    <w:p w14:paraId="348B1639" w14:textId="77777777" w:rsidR="00B26D24" w:rsidRDefault="00B26D24" w:rsidP="0010175A">
      <w:pPr>
        <w:overflowPunct/>
        <w:autoSpaceDE/>
        <w:autoSpaceDN/>
        <w:adjustRightInd/>
        <w:textAlignment w:val="auto"/>
        <w:rPr>
          <w:color w:val="333333"/>
          <w:sz w:val="24"/>
          <w:szCs w:val="24"/>
          <w:shd w:val="clear" w:color="auto" w:fill="FFFFFF"/>
        </w:rPr>
      </w:pPr>
    </w:p>
    <w:p w14:paraId="69EB4875" w14:textId="41722C97" w:rsidR="00646E01" w:rsidRDefault="00646E01" w:rsidP="0010175A">
      <w:pPr>
        <w:overflowPunct/>
        <w:autoSpaceDE/>
        <w:autoSpaceDN/>
        <w:adjustRightInd/>
        <w:textAlignment w:val="auto"/>
        <w:rPr>
          <w:color w:val="333333"/>
          <w:sz w:val="24"/>
          <w:szCs w:val="24"/>
          <w:shd w:val="clear" w:color="auto" w:fill="FFFFFF"/>
        </w:rPr>
      </w:pPr>
      <w:r>
        <w:rPr>
          <w:color w:val="333333"/>
          <w:sz w:val="24"/>
          <w:szCs w:val="24"/>
          <w:shd w:val="clear" w:color="auto" w:fill="FFFFFF"/>
        </w:rPr>
        <w:lastRenderedPageBreak/>
        <w:t xml:space="preserve">The College of Policing (2014), National Decision Model, authorised professional practice. Available at: </w:t>
      </w:r>
      <w:hyperlink r:id="rId22" w:history="1">
        <w:r w:rsidRPr="009F186F">
          <w:rPr>
            <w:rStyle w:val="Hyperlink"/>
            <w:sz w:val="24"/>
            <w:szCs w:val="24"/>
            <w:shd w:val="clear" w:color="auto" w:fill="FFFFFF"/>
          </w:rPr>
          <w:t>https://www.college.police.uk/app/national-decision-model/national-decision-model</w:t>
        </w:r>
      </w:hyperlink>
      <w:r>
        <w:rPr>
          <w:color w:val="333333"/>
          <w:sz w:val="24"/>
          <w:szCs w:val="24"/>
          <w:shd w:val="clear" w:color="auto" w:fill="FFFFFF"/>
        </w:rPr>
        <w:t xml:space="preserve"> (Accessed: 18</w:t>
      </w:r>
      <w:r w:rsidRPr="00646E01">
        <w:rPr>
          <w:color w:val="333333"/>
          <w:sz w:val="24"/>
          <w:szCs w:val="24"/>
          <w:shd w:val="clear" w:color="auto" w:fill="FFFFFF"/>
          <w:vertAlign w:val="superscript"/>
        </w:rPr>
        <w:t>th</w:t>
      </w:r>
      <w:r>
        <w:rPr>
          <w:color w:val="333333"/>
          <w:sz w:val="24"/>
          <w:szCs w:val="24"/>
          <w:shd w:val="clear" w:color="auto" w:fill="FFFFFF"/>
        </w:rPr>
        <w:t xml:space="preserve"> June 2023) </w:t>
      </w:r>
    </w:p>
    <w:p w14:paraId="77C456F4" w14:textId="3165B5C2" w:rsidR="00B26D24" w:rsidRDefault="00B26D24" w:rsidP="0010175A">
      <w:pPr>
        <w:overflowPunct/>
        <w:autoSpaceDE/>
        <w:autoSpaceDN/>
        <w:adjustRightInd/>
        <w:textAlignment w:val="auto"/>
        <w:rPr>
          <w:color w:val="auto"/>
          <w:sz w:val="24"/>
          <w:szCs w:val="24"/>
        </w:rPr>
      </w:pPr>
    </w:p>
    <w:p w14:paraId="6F669997" w14:textId="1185B246" w:rsidR="00185586" w:rsidRDefault="00185586" w:rsidP="00185586">
      <w:pPr>
        <w:pStyle w:val="Heading1"/>
        <w:shd w:val="clear" w:color="auto" w:fill="FFFFFF"/>
        <w:spacing w:before="0" w:after="150"/>
        <w:rPr>
          <w:b w:val="0"/>
          <w:bCs/>
          <w:color w:val="070726"/>
          <w:sz w:val="24"/>
          <w:szCs w:val="24"/>
        </w:rPr>
      </w:pPr>
      <w:r w:rsidRPr="00185586">
        <w:rPr>
          <w:b w:val="0"/>
          <w:bCs/>
          <w:color w:val="auto"/>
          <w:sz w:val="24"/>
          <w:szCs w:val="24"/>
        </w:rPr>
        <w:t xml:space="preserve">Wate, Russell (2015), </w:t>
      </w:r>
      <w:r w:rsidRPr="00185586">
        <w:rPr>
          <w:b w:val="0"/>
          <w:bCs/>
          <w:i/>
          <w:iCs/>
          <w:color w:val="070726"/>
          <w:sz w:val="24"/>
          <w:szCs w:val="24"/>
        </w:rPr>
        <w:t>Multi-agency Safeguarding in a Public Protection World</w:t>
      </w:r>
      <w:r>
        <w:rPr>
          <w:b w:val="0"/>
          <w:bCs/>
          <w:i/>
          <w:iCs/>
          <w:color w:val="070726"/>
          <w:sz w:val="24"/>
          <w:szCs w:val="24"/>
        </w:rPr>
        <w:t xml:space="preserve"> -</w:t>
      </w:r>
      <w:r w:rsidRPr="00185586">
        <w:rPr>
          <w:b w:val="0"/>
          <w:bCs/>
          <w:color w:val="070726"/>
          <w:sz w:val="24"/>
          <w:szCs w:val="24"/>
          <w:shd w:val="clear" w:color="auto" w:fill="FFFFFF"/>
        </w:rPr>
        <w:t>Pavilion Publishing</w:t>
      </w:r>
      <w:r w:rsidRPr="00185586">
        <w:rPr>
          <w:b w:val="0"/>
          <w:bCs/>
          <w:color w:val="070726"/>
          <w:sz w:val="24"/>
          <w:szCs w:val="24"/>
        </w:rPr>
        <w:t xml:space="preserve"> 2014</w:t>
      </w:r>
      <w:r>
        <w:rPr>
          <w:b w:val="0"/>
          <w:bCs/>
          <w:color w:val="070726"/>
          <w:sz w:val="24"/>
          <w:szCs w:val="24"/>
        </w:rPr>
        <w:t xml:space="preserve"> pp 48-49 Available at: </w:t>
      </w:r>
      <w:hyperlink r:id="rId23" w:history="1">
        <w:r w:rsidRPr="007D6579">
          <w:rPr>
            <w:rStyle w:val="Hyperlink"/>
            <w:b w:val="0"/>
            <w:bCs/>
            <w:sz w:val="24"/>
            <w:szCs w:val="24"/>
          </w:rPr>
          <w:t>https://r2.vlereader.com/EpubReader?ean=1781910366707</w:t>
        </w:r>
      </w:hyperlink>
      <w:r>
        <w:rPr>
          <w:b w:val="0"/>
          <w:bCs/>
          <w:color w:val="070726"/>
          <w:sz w:val="24"/>
          <w:szCs w:val="24"/>
        </w:rPr>
        <w:t xml:space="preserve"> (Accessed: 18</w:t>
      </w:r>
      <w:r w:rsidRPr="00185586">
        <w:rPr>
          <w:b w:val="0"/>
          <w:bCs/>
          <w:color w:val="070726"/>
          <w:sz w:val="24"/>
          <w:szCs w:val="24"/>
          <w:vertAlign w:val="superscript"/>
        </w:rPr>
        <w:t>th</w:t>
      </w:r>
      <w:r>
        <w:rPr>
          <w:b w:val="0"/>
          <w:bCs/>
          <w:color w:val="070726"/>
          <w:sz w:val="24"/>
          <w:szCs w:val="24"/>
        </w:rPr>
        <w:t xml:space="preserve"> June 2023) </w:t>
      </w:r>
    </w:p>
    <w:p w14:paraId="592EA08D" w14:textId="0C391DC2" w:rsidR="009E024D" w:rsidRPr="009E024D" w:rsidRDefault="009E024D" w:rsidP="009E024D">
      <w:pPr>
        <w:rPr>
          <w:sz w:val="24"/>
          <w:szCs w:val="24"/>
        </w:rPr>
      </w:pPr>
      <w:r>
        <w:rPr>
          <w:sz w:val="24"/>
          <w:szCs w:val="24"/>
        </w:rPr>
        <w:t xml:space="preserve">Barrie Archer, George Ellison &amp; Tony Blockley (2023), </w:t>
      </w:r>
      <w:r>
        <w:rPr>
          <w:i/>
          <w:iCs/>
          <w:sz w:val="24"/>
          <w:szCs w:val="24"/>
        </w:rPr>
        <w:t xml:space="preserve">Police Procedure and Evidence in the Criminal Justice System, </w:t>
      </w:r>
      <w:r>
        <w:rPr>
          <w:sz w:val="24"/>
          <w:szCs w:val="24"/>
        </w:rPr>
        <w:t xml:space="preserve">The Professional Policing Curriculum in Practice, </w:t>
      </w:r>
      <w:r w:rsidR="007A79F7">
        <w:rPr>
          <w:sz w:val="24"/>
          <w:szCs w:val="24"/>
        </w:rPr>
        <w:t xml:space="preserve">Critical Publishing. Available at: </w:t>
      </w:r>
      <w:hyperlink r:id="rId24" w:history="1">
        <w:r w:rsidR="007A79F7" w:rsidRPr="007D6579">
          <w:rPr>
            <w:rStyle w:val="Hyperlink"/>
            <w:sz w:val="24"/>
            <w:szCs w:val="24"/>
          </w:rPr>
          <w:t>https://search-ebscohost-com.ezproxy.uwtsd.ac.uk/login.aspx?direct=true&amp;db=nlebk&amp;AN=3273314&amp;site=ehost-live</w:t>
        </w:r>
      </w:hyperlink>
      <w:r w:rsidR="007A79F7">
        <w:rPr>
          <w:sz w:val="24"/>
          <w:szCs w:val="24"/>
        </w:rPr>
        <w:t xml:space="preserve"> (Accessed: 18</w:t>
      </w:r>
      <w:r w:rsidR="007A79F7" w:rsidRPr="007A79F7">
        <w:rPr>
          <w:sz w:val="24"/>
          <w:szCs w:val="24"/>
          <w:vertAlign w:val="superscript"/>
        </w:rPr>
        <w:t>th</w:t>
      </w:r>
      <w:r w:rsidR="007A79F7">
        <w:rPr>
          <w:sz w:val="24"/>
          <w:szCs w:val="24"/>
        </w:rPr>
        <w:t xml:space="preserve"> June 2023) </w:t>
      </w:r>
    </w:p>
    <w:p w14:paraId="2ACE1114" w14:textId="77777777" w:rsidR="009E024D" w:rsidRDefault="009E024D" w:rsidP="009E024D"/>
    <w:p w14:paraId="294D3C6E" w14:textId="38CBE7C2" w:rsidR="003E6474" w:rsidRDefault="003E6474" w:rsidP="003E6474">
      <w:pPr>
        <w:rPr>
          <w:rFonts w:ascii="Calibri" w:hAnsi="Calibri" w:cs="Calibri"/>
          <w:color w:val="auto"/>
        </w:rPr>
      </w:pPr>
      <w:r>
        <w:rPr>
          <w:sz w:val="24"/>
          <w:szCs w:val="24"/>
        </w:rPr>
        <w:t xml:space="preserve">The Crown Prosecution Service (2021), </w:t>
      </w:r>
      <w:r>
        <w:rPr>
          <w:i/>
          <w:iCs/>
          <w:sz w:val="24"/>
          <w:szCs w:val="24"/>
        </w:rPr>
        <w:t xml:space="preserve">Victims and Witnesses: Care and Treatment, Legal Guidance. </w:t>
      </w:r>
      <w:r>
        <w:rPr>
          <w:sz w:val="24"/>
          <w:szCs w:val="24"/>
        </w:rPr>
        <w:t xml:space="preserve">Available at: </w:t>
      </w:r>
      <w:hyperlink r:id="rId25" w:anchor=":~:text=a%20person%20who%20has%20suffered,caused%20by%20a%20criminal%20offence" w:history="1">
        <w:r w:rsidRPr="00E64143">
          <w:rPr>
            <w:rStyle w:val="Hyperlink"/>
            <w:sz w:val="24"/>
            <w:szCs w:val="24"/>
          </w:rPr>
          <w:t>https://www.cps.gov.uk/legal-guidance/victims-and-witnesses-care-and treatment#:~:text=a%20person%20who%20has%20suffered,caused%20by%20a%20criminal%20offence</w:t>
        </w:r>
      </w:hyperlink>
      <w:r w:rsidRPr="003E6474">
        <w:rPr>
          <w:sz w:val="24"/>
          <w:szCs w:val="24"/>
        </w:rPr>
        <w:t>.</w:t>
      </w:r>
      <w:r>
        <w:rPr>
          <w:sz w:val="24"/>
          <w:szCs w:val="24"/>
        </w:rPr>
        <w:t xml:space="preserve"> (Accessed: </w:t>
      </w:r>
      <w:r w:rsidR="00CD1E2D">
        <w:rPr>
          <w:sz w:val="24"/>
          <w:szCs w:val="24"/>
        </w:rPr>
        <w:t>1</w:t>
      </w:r>
      <w:r w:rsidR="00CD1E2D" w:rsidRPr="00CD1E2D">
        <w:rPr>
          <w:sz w:val="24"/>
          <w:szCs w:val="24"/>
          <w:vertAlign w:val="superscript"/>
        </w:rPr>
        <w:t>st</w:t>
      </w:r>
      <w:r w:rsidR="00CD1E2D">
        <w:rPr>
          <w:sz w:val="24"/>
          <w:szCs w:val="24"/>
        </w:rPr>
        <w:t xml:space="preserve"> July 2023) </w:t>
      </w:r>
    </w:p>
    <w:p w14:paraId="67A0CC84" w14:textId="13140C73" w:rsidR="003E6474" w:rsidRDefault="003E6474" w:rsidP="009E024D"/>
    <w:p w14:paraId="040535BD" w14:textId="77777777" w:rsidR="00B5449B" w:rsidRDefault="00B5449B" w:rsidP="009E024D"/>
    <w:p w14:paraId="19461036" w14:textId="080F8A41" w:rsidR="00B5449B" w:rsidRDefault="00C324F5" w:rsidP="009E024D">
      <w:pPr>
        <w:rPr>
          <w:sz w:val="24"/>
          <w:szCs w:val="24"/>
        </w:rPr>
      </w:pPr>
      <w:r>
        <w:rPr>
          <w:sz w:val="24"/>
          <w:szCs w:val="24"/>
        </w:rPr>
        <w:t xml:space="preserve">The College of Policing (2023), </w:t>
      </w:r>
      <w:r>
        <w:rPr>
          <w:i/>
          <w:iCs/>
          <w:sz w:val="24"/>
          <w:szCs w:val="24"/>
        </w:rPr>
        <w:t xml:space="preserve">Competency and Values Framework. </w:t>
      </w:r>
      <w:r>
        <w:rPr>
          <w:sz w:val="24"/>
          <w:szCs w:val="24"/>
        </w:rPr>
        <w:t xml:space="preserve">Available at: </w:t>
      </w:r>
      <w:hyperlink r:id="rId26" w:history="1">
        <w:r w:rsidRPr="00134E26">
          <w:rPr>
            <w:rStyle w:val="Hyperlink"/>
            <w:sz w:val="24"/>
            <w:szCs w:val="24"/>
          </w:rPr>
          <w:t>https://www.college.police.uk/career-learning/career-development/competency-and-values-framework-cvf</w:t>
        </w:r>
      </w:hyperlink>
      <w:r>
        <w:rPr>
          <w:sz w:val="24"/>
          <w:szCs w:val="24"/>
        </w:rPr>
        <w:t xml:space="preserve"> (Accessed: 1</w:t>
      </w:r>
      <w:r w:rsidRPr="00C324F5">
        <w:rPr>
          <w:sz w:val="24"/>
          <w:szCs w:val="24"/>
          <w:vertAlign w:val="superscript"/>
        </w:rPr>
        <w:t>st</w:t>
      </w:r>
      <w:r>
        <w:rPr>
          <w:sz w:val="24"/>
          <w:szCs w:val="24"/>
        </w:rPr>
        <w:t xml:space="preserve"> July 2023) </w:t>
      </w:r>
    </w:p>
    <w:p w14:paraId="0209400F" w14:textId="77777777" w:rsidR="00A026A8" w:rsidRDefault="00A026A8" w:rsidP="009E024D">
      <w:pPr>
        <w:rPr>
          <w:sz w:val="24"/>
          <w:szCs w:val="24"/>
        </w:rPr>
      </w:pPr>
    </w:p>
    <w:p w14:paraId="529DBBD6" w14:textId="1D90BC22" w:rsidR="00A026A8" w:rsidRPr="00A026A8" w:rsidRDefault="00A026A8" w:rsidP="009E024D">
      <w:pPr>
        <w:rPr>
          <w:sz w:val="24"/>
          <w:szCs w:val="24"/>
        </w:rPr>
      </w:pPr>
      <w:r w:rsidRPr="00A026A8">
        <w:rPr>
          <w:color w:val="262626"/>
          <w:sz w:val="24"/>
          <w:szCs w:val="24"/>
          <w:shd w:val="clear" w:color="auto" w:fill="F5F5F5"/>
        </w:rPr>
        <w:t>John Vespucci (2020)</w:t>
      </w:r>
      <w:r>
        <w:rPr>
          <w:color w:val="262626"/>
          <w:sz w:val="24"/>
          <w:szCs w:val="24"/>
          <w:shd w:val="clear" w:color="auto" w:fill="F5F5F5"/>
        </w:rPr>
        <w:t>,</w:t>
      </w:r>
      <w:r w:rsidRPr="00A026A8">
        <w:rPr>
          <w:color w:val="262626"/>
          <w:sz w:val="24"/>
          <w:szCs w:val="24"/>
          <w:shd w:val="clear" w:color="auto" w:fill="F5F5F5"/>
        </w:rPr>
        <w:t> </w:t>
      </w:r>
      <w:r w:rsidRPr="00A026A8">
        <w:rPr>
          <w:i/>
          <w:iCs/>
          <w:color w:val="262626"/>
          <w:sz w:val="24"/>
          <w:szCs w:val="24"/>
          <w:bdr w:val="none" w:sz="0" w:space="0" w:color="auto" w:frame="1"/>
          <w:shd w:val="clear" w:color="auto" w:fill="F5F5F5"/>
        </w:rPr>
        <w:t xml:space="preserve">Education Level and Police Use of </w:t>
      </w:r>
      <w:proofErr w:type="gramStart"/>
      <w:r w:rsidRPr="00A026A8">
        <w:rPr>
          <w:i/>
          <w:iCs/>
          <w:color w:val="262626"/>
          <w:sz w:val="24"/>
          <w:szCs w:val="24"/>
          <w:bdr w:val="none" w:sz="0" w:space="0" w:color="auto" w:frame="1"/>
          <w:shd w:val="clear" w:color="auto" w:fill="F5F5F5"/>
        </w:rPr>
        <w:t>Force :</w:t>
      </w:r>
      <w:proofErr w:type="gramEnd"/>
      <w:r w:rsidRPr="00A026A8">
        <w:rPr>
          <w:i/>
          <w:iCs/>
          <w:color w:val="262626"/>
          <w:sz w:val="24"/>
          <w:szCs w:val="24"/>
          <w:bdr w:val="none" w:sz="0" w:space="0" w:color="auto" w:frame="1"/>
          <w:shd w:val="clear" w:color="auto" w:fill="F5F5F5"/>
        </w:rPr>
        <w:t xml:space="preserve"> The Impact of a College Degree</w:t>
      </w:r>
      <w:r w:rsidRPr="00A026A8">
        <w:rPr>
          <w:color w:val="262626"/>
          <w:sz w:val="24"/>
          <w:szCs w:val="24"/>
          <w:shd w:val="clear" w:color="auto" w:fill="F5F5F5"/>
        </w:rPr>
        <w:t>. Cham: Springer (</w:t>
      </w:r>
      <w:proofErr w:type="spellStart"/>
      <w:r w:rsidRPr="00A026A8">
        <w:rPr>
          <w:color w:val="262626"/>
          <w:sz w:val="24"/>
          <w:szCs w:val="24"/>
          <w:shd w:val="clear" w:color="auto" w:fill="F5F5F5"/>
        </w:rPr>
        <w:t>SpringerBriefs</w:t>
      </w:r>
      <w:proofErr w:type="spellEnd"/>
      <w:r w:rsidRPr="00A026A8">
        <w:rPr>
          <w:color w:val="262626"/>
          <w:sz w:val="24"/>
          <w:szCs w:val="24"/>
          <w:shd w:val="clear" w:color="auto" w:fill="F5F5F5"/>
        </w:rPr>
        <w:t xml:space="preserve"> in Criminology, Policing). Available at: </w:t>
      </w:r>
      <w:hyperlink r:id="rId27" w:history="1">
        <w:r w:rsidRPr="00134E26">
          <w:rPr>
            <w:rStyle w:val="Hyperlink"/>
            <w:sz w:val="24"/>
            <w:szCs w:val="24"/>
            <w:shd w:val="clear" w:color="auto" w:fill="F5F5F5"/>
          </w:rPr>
          <w:t>https://search-ebscohost-com.ezproxy.uwtsd.ac.uk/login.aspx?direct=true&amp;db=nlebk&amp;AN=2468644&amp;site=ehost-liv</w:t>
        </w:r>
        <w:r w:rsidRPr="00134E26">
          <w:rPr>
            <w:rStyle w:val="Hyperlink"/>
            <w:sz w:val="24"/>
            <w:szCs w:val="24"/>
            <w:shd w:val="clear" w:color="auto" w:fill="F5F5F5"/>
          </w:rPr>
          <w:t>e</w:t>
        </w:r>
      </w:hyperlink>
      <w:r>
        <w:rPr>
          <w:color w:val="262626"/>
          <w:sz w:val="24"/>
          <w:szCs w:val="24"/>
          <w:shd w:val="clear" w:color="auto" w:fill="F5F5F5"/>
        </w:rPr>
        <w:t xml:space="preserve"> </w:t>
      </w:r>
      <w:r w:rsidRPr="00A026A8">
        <w:rPr>
          <w:color w:val="262626"/>
          <w:sz w:val="24"/>
          <w:szCs w:val="24"/>
          <w:shd w:val="clear" w:color="auto" w:fill="F5F5F5"/>
        </w:rPr>
        <w:t xml:space="preserve">(Accessed: </w:t>
      </w:r>
      <w:r>
        <w:rPr>
          <w:color w:val="262626"/>
          <w:sz w:val="24"/>
          <w:szCs w:val="24"/>
          <w:shd w:val="clear" w:color="auto" w:fill="F5F5F5"/>
        </w:rPr>
        <w:t>2</w:t>
      </w:r>
      <w:r w:rsidRPr="00A026A8">
        <w:rPr>
          <w:color w:val="262626"/>
          <w:sz w:val="24"/>
          <w:szCs w:val="24"/>
          <w:shd w:val="clear" w:color="auto" w:fill="F5F5F5"/>
          <w:vertAlign w:val="superscript"/>
        </w:rPr>
        <w:t>nd</w:t>
      </w:r>
      <w:r>
        <w:rPr>
          <w:color w:val="262626"/>
          <w:sz w:val="24"/>
          <w:szCs w:val="24"/>
          <w:shd w:val="clear" w:color="auto" w:fill="F5F5F5"/>
        </w:rPr>
        <w:t xml:space="preserve"> July</w:t>
      </w:r>
      <w:r w:rsidRPr="00A026A8">
        <w:rPr>
          <w:color w:val="262626"/>
          <w:sz w:val="24"/>
          <w:szCs w:val="24"/>
          <w:shd w:val="clear" w:color="auto" w:fill="F5F5F5"/>
        </w:rPr>
        <w:t xml:space="preserve"> 2023).</w:t>
      </w:r>
    </w:p>
    <w:p w14:paraId="11B2EA5A" w14:textId="77777777" w:rsidR="00CD78E7" w:rsidRDefault="00CD78E7" w:rsidP="009E024D"/>
    <w:p w14:paraId="69E126FF" w14:textId="77777777" w:rsidR="00A026A8" w:rsidRDefault="00A026A8" w:rsidP="009E024D"/>
    <w:p w14:paraId="5AD94E3D" w14:textId="77777777" w:rsidR="00185586" w:rsidRDefault="00185586" w:rsidP="00185586"/>
    <w:p w14:paraId="2D43EAEE" w14:textId="5114E3F9" w:rsidR="00185586" w:rsidRPr="00185586" w:rsidRDefault="00185586" w:rsidP="00185586"/>
    <w:p w14:paraId="292A863B" w14:textId="4E1F1F21" w:rsidR="00185586" w:rsidRDefault="00185586" w:rsidP="0010175A">
      <w:pPr>
        <w:overflowPunct/>
        <w:autoSpaceDE/>
        <w:autoSpaceDN/>
        <w:adjustRightInd/>
        <w:textAlignment w:val="auto"/>
        <w:rPr>
          <w:color w:val="auto"/>
          <w:sz w:val="24"/>
          <w:szCs w:val="24"/>
        </w:rPr>
      </w:pPr>
    </w:p>
    <w:p w14:paraId="69473B66" w14:textId="4E9FB5C7" w:rsidR="001C17B8" w:rsidRPr="00B26D24" w:rsidRDefault="001C17B8" w:rsidP="0010175A">
      <w:pPr>
        <w:overflowPunct/>
        <w:autoSpaceDE/>
        <w:autoSpaceDN/>
        <w:adjustRightInd/>
        <w:textAlignment w:val="auto"/>
        <w:rPr>
          <w:color w:val="auto"/>
          <w:sz w:val="24"/>
          <w:szCs w:val="24"/>
        </w:rPr>
      </w:pPr>
    </w:p>
    <w:sectPr w:rsidR="001C17B8" w:rsidRPr="00B26D2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5582584">
    <w:abstractNumId w:val="22"/>
  </w:num>
  <w:num w:numId="2" w16cid:durableId="55128351">
    <w:abstractNumId w:val="7"/>
  </w:num>
  <w:num w:numId="3" w16cid:durableId="1875656844">
    <w:abstractNumId w:val="2"/>
  </w:num>
  <w:num w:numId="4" w16cid:durableId="741562255">
    <w:abstractNumId w:val="1"/>
    <w:lvlOverride w:ilvl="0">
      <w:lvl w:ilvl="0">
        <w:start w:val="1"/>
        <w:numFmt w:val="bullet"/>
        <w:lvlText w:val=""/>
        <w:lvlJc w:val="left"/>
        <w:pPr>
          <w:ind w:left="720" w:hanging="360"/>
        </w:pPr>
        <w:rPr>
          <w:rFonts w:ascii="Symbol" w:hAnsi="Symbol" w:hint="default"/>
        </w:rPr>
      </w:lvl>
    </w:lvlOverride>
  </w:num>
  <w:num w:numId="5" w16cid:durableId="1644381971">
    <w:abstractNumId w:val="24"/>
  </w:num>
  <w:num w:numId="6" w16cid:durableId="451941157">
    <w:abstractNumId w:val="46"/>
  </w:num>
  <w:num w:numId="7" w16cid:durableId="170024617">
    <w:abstractNumId w:val="48"/>
  </w:num>
  <w:num w:numId="8" w16cid:durableId="1077940202">
    <w:abstractNumId w:val="36"/>
  </w:num>
  <w:num w:numId="9" w16cid:durableId="46223146">
    <w:abstractNumId w:val="34"/>
  </w:num>
  <w:num w:numId="10" w16cid:durableId="783690598">
    <w:abstractNumId w:val="31"/>
  </w:num>
  <w:num w:numId="11" w16cid:durableId="913008480">
    <w:abstractNumId w:val="32"/>
  </w:num>
  <w:num w:numId="12" w16cid:durableId="1783767035">
    <w:abstractNumId w:val="11"/>
  </w:num>
  <w:num w:numId="13" w16cid:durableId="280502375">
    <w:abstractNumId w:val="35"/>
  </w:num>
  <w:num w:numId="14" w16cid:durableId="2139834213">
    <w:abstractNumId w:val="18"/>
  </w:num>
  <w:num w:numId="15" w16cid:durableId="50930309">
    <w:abstractNumId w:val="17"/>
  </w:num>
  <w:num w:numId="16" w16cid:durableId="703218483">
    <w:abstractNumId w:val="28"/>
  </w:num>
  <w:num w:numId="17" w16cid:durableId="1608922973">
    <w:abstractNumId w:val="9"/>
  </w:num>
  <w:num w:numId="18" w16cid:durableId="2043282748">
    <w:abstractNumId w:val="27"/>
  </w:num>
  <w:num w:numId="19" w16cid:durableId="926307702">
    <w:abstractNumId w:val="16"/>
  </w:num>
  <w:num w:numId="20" w16cid:durableId="1270312021">
    <w:abstractNumId w:val="14"/>
  </w:num>
  <w:num w:numId="21" w16cid:durableId="92565578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06041055">
    <w:abstractNumId w:val="25"/>
  </w:num>
  <w:num w:numId="23" w16cid:durableId="849414283">
    <w:abstractNumId w:val="19"/>
  </w:num>
  <w:num w:numId="24" w16cid:durableId="1613973214">
    <w:abstractNumId w:val="15"/>
  </w:num>
  <w:num w:numId="25" w16cid:durableId="2111469125">
    <w:abstractNumId w:val="12"/>
  </w:num>
  <w:num w:numId="26" w16cid:durableId="924193141">
    <w:abstractNumId w:val="29"/>
  </w:num>
  <w:num w:numId="27" w16cid:durableId="534083476">
    <w:abstractNumId w:val="20"/>
  </w:num>
  <w:num w:numId="28" w16cid:durableId="1437099478">
    <w:abstractNumId w:val="42"/>
  </w:num>
  <w:num w:numId="29" w16cid:durableId="2036884249">
    <w:abstractNumId w:val="37"/>
  </w:num>
  <w:num w:numId="30" w16cid:durableId="940525318">
    <w:abstractNumId w:val="41"/>
  </w:num>
  <w:num w:numId="31" w16cid:durableId="1782609364">
    <w:abstractNumId w:val="21"/>
  </w:num>
  <w:num w:numId="32" w16cid:durableId="1129471159">
    <w:abstractNumId w:val="44"/>
  </w:num>
  <w:num w:numId="33" w16cid:durableId="1784108365">
    <w:abstractNumId w:val="33"/>
  </w:num>
  <w:num w:numId="34" w16cid:durableId="1416049559">
    <w:abstractNumId w:val="13"/>
  </w:num>
  <w:num w:numId="35" w16cid:durableId="977226060">
    <w:abstractNumId w:val="45"/>
  </w:num>
  <w:num w:numId="36" w16cid:durableId="655955828">
    <w:abstractNumId w:val="40"/>
  </w:num>
  <w:num w:numId="37" w16cid:durableId="1435324446">
    <w:abstractNumId w:val="5"/>
  </w:num>
  <w:num w:numId="38" w16cid:durableId="1721056887">
    <w:abstractNumId w:val="47"/>
  </w:num>
  <w:num w:numId="39" w16cid:durableId="1537619004">
    <w:abstractNumId w:val="43"/>
  </w:num>
  <w:num w:numId="40" w16cid:durableId="1442649739">
    <w:abstractNumId w:val="38"/>
  </w:num>
  <w:num w:numId="41" w16cid:durableId="91971091">
    <w:abstractNumId w:val="39"/>
  </w:num>
  <w:num w:numId="42" w16cid:durableId="553733511">
    <w:abstractNumId w:val="4"/>
  </w:num>
  <w:num w:numId="43" w16cid:durableId="1062946817">
    <w:abstractNumId w:val="6"/>
  </w:num>
  <w:num w:numId="44" w16cid:durableId="185754269">
    <w:abstractNumId w:val="26"/>
  </w:num>
  <w:num w:numId="45" w16cid:durableId="1232276220">
    <w:abstractNumId w:val="8"/>
  </w:num>
  <w:num w:numId="46" w16cid:durableId="986399173">
    <w:abstractNumId w:val="3"/>
  </w:num>
  <w:num w:numId="47" w16cid:durableId="1952782571">
    <w:abstractNumId w:val="0"/>
  </w:num>
  <w:num w:numId="48" w16cid:durableId="2044016203">
    <w:abstractNumId w:val="23"/>
  </w:num>
  <w:num w:numId="49" w16cid:durableId="1790856824">
    <w:abstractNumId w:val="30"/>
  </w:num>
  <w:num w:numId="50" w16cid:durableId="1191727905">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7283A"/>
    <w:rsid w:val="000755DD"/>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2CCA"/>
    <w:rsid w:val="000C378F"/>
    <w:rsid w:val="000C6892"/>
    <w:rsid w:val="000C6FFE"/>
    <w:rsid w:val="000D00D9"/>
    <w:rsid w:val="000D0BB6"/>
    <w:rsid w:val="000D10A8"/>
    <w:rsid w:val="000E26B0"/>
    <w:rsid w:val="000F1599"/>
    <w:rsid w:val="000F1769"/>
    <w:rsid w:val="000F6196"/>
    <w:rsid w:val="000F7ECD"/>
    <w:rsid w:val="0010175A"/>
    <w:rsid w:val="00102E64"/>
    <w:rsid w:val="0010312C"/>
    <w:rsid w:val="001060A8"/>
    <w:rsid w:val="00106DC7"/>
    <w:rsid w:val="001073F7"/>
    <w:rsid w:val="00112391"/>
    <w:rsid w:val="00114F52"/>
    <w:rsid w:val="0012135C"/>
    <w:rsid w:val="001347F8"/>
    <w:rsid w:val="00137BB5"/>
    <w:rsid w:val="00137E05"/>
    <w:rsid w:val="001447F6"/>
    <w:rsid w:val="00147DE3"/>
    <w:rsid w:val="00150794"/>
    <w:rsid w:val="001608C4"/>
    <w:rsid w:val="00161AB2"/>
    <w:rsid w:val="00171418"/>
    <w:rsid w:val="00175C1C"/>
    <w:rsid w:val="00185586"/>
    <w:rsid w:val="00190913"/>
    <w:rsid w:val="001961CF"/>
    <w:rsid w:val="001A59BB"/>
    <w:rsid w:val="001A6A51"/>
    <w:rsid w:val="001A79C4"/>
    <w:rsid w:val="001B331A"/>
    <w:rsid w:val="001BC1C4"/>
    <w:rsid w:val="001C0E74"/>
    <w:rsid w:val="001C17B8"/>
    <w:rsid w:val="001C6CEC"/>
    <w:rsid w:val="001D229F"/>
    <w:rsid w:val="001D6162"/>
    <w:rsid w:val="001E7592"/>
    <w:rsid w:val="001F3878"/>
    <w:rsid w:val="001F4552"/>
    <w:rsid w:val="002019EB"/>
    <w:rsid w:val="0020210A"/>
    <w:rsid w:val="002030F2"/>
    <w:rsid w:val="00205051"/>
    <w:rsid w:val="00211F65"/>
    <w:rsid w:val="0022001B"/>
    <w:rsid w:val="00220562"/>
    <w:rsid w:val="002205CE"/>
    <w:rsid w:val="00220D06"/>
    <w:rsid w:val="002219BA"/>
    <w:rsid w:val="002246A0"/>
    <w:rsid w:val="00224AF9"/>
    <w:rsid w:val="00230439"/>
    <w:rsid w:val="0023052E"/>
    <w:rsid w:val="00235176"/>
    <w:rsid w:val="00236061"/>
    <w:rsid w:val="0024100E"/>
    <w:rsid w:val="00241C1B"/>
    <w:rsid w:val="0024288B"/>
    <w:rsid w:val="00242DD7"/>
    <w:rsid w:val="00255D8E"/>
    <w:rsid w:val="0026061C"/>
    <w:rsid w:val="00260CE8"/>
    <w:rsid w:val="002612DC"/>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1AFC"/>
    <w:rsid w:val="002A291A"/>
    <w:rsid w:val="002A5604"/>
    <w:rsid w:val="002B1701"/>
    <w:rsid w:val="002B1736"/>
    <w:rsid w:val="002B23C3"/>
    <w:rsid w:val="002B3172"/>
    <w:rsid w:val="002B443A"/>
    <w:rsid w:val="002B5B35"/>
    <w:rsid w:val="002C256A"/>
    <w:rsid w:val="002C496D"/>
    <w:rsid w:val="002D05EB"/>
    <w:rsid w:val="002D2F29"/>
    <w:rsid w:val="002D2FD3"/>
    <w:rsid w:val="002E0799"/>
    <w:rsid w:val="002E6D7C"/>
    <w:rsid w:val="002E7017"/>
    <w:rsid w:val="002F4F6E"/>
    <w:rsid w:val="003015C3"/>
    <w:rsid w:val="0030698D"/>
    <w:rsid w:val="0031350A"/>
    <w:rsid w:val="00316815"/>
    <w:rsid w:val="003168CA"/>
    <w:rsid w:val="00321255"/>
    <w:rsid w:val="0032230D"/>
    <w:rsid w:val="00322A0B"/>
    <w:rsid w:val="003246FA"/>
    <w:rsid w:val="00335FC5"/>
    <w:rsid w:val="00340E9A"/>
    <w:rsid w:val="003516C0"/>
    <w:rsid w:val="00352E59"/>
    <w:rsid w:val="00354DBE"/>
    <w:rsid w:val="00355210"/>
    <w:rsid w:val="00365AE1"/>
    <w:rsid w:val="00365DF9"/>
    <w:rsid w:val="0036668D"/>
    <w:rsid w:val="00372DB4"/>
    <w:rsid w:val="0037490C"/>
    <w:rsid w:val="00375AF5"/>
    <w:rsid w:val="003761BD"/>
    <w:rsid w:val="003769F6"/>
    <w:rsid w:val="00382463"/>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0C99"/>
    <w:rsid w:val="003E13AF"/>
    <w:rsid w:val="003E16D7"/>
    <w:rsid w:val="003E197E"/>
    <w:rsid w:val="003E6474"/>
    <w:rsid w:val="004046F0"/>
    <w:rsid w:val="0040668F"/>
    <w:rsid w:val="00412677"/>
    <w:rsid w:val="0041496C"/>
    <w:rsid w:val="00417925"/>
    <w:rsid w:val="00431AEA"/>
    <w:rsid w:val="004348AE"/>
    <w:rsid w:val="004376C0"/>
    <w:rsid w:val="00437FE9"/>
    <w:rsid w:val="0044115F"/>
    <w:rsid w:val="0044223A"/>
    <w:rsid w:val="00446792"/>
    <w:rsid w:val="00446F80"/>
    <w:rsid w:val="00450C83"/>
    <w:rsid w:val="00451851"/>
    <w:rsid w:val="00453343"/>
    <w:rsid w:val="004608B9"/>
    <w:rsid w:val="00460ADB"/>
    <w:rsid w:val="00461C90"/>
    <w:rsid w:val="00465947"/>
    <w:rsid w:val="00470BB1"/>
    <w:rsid w:val="004718F7"/>
    <w:rsid w:val="00473153"/>
    <w:rsid w:val="004743AF"/>
    <w:rsid w:val="00482C17"/>
    <w:rsid w:val="004911B4"/>
    <w:rsid w:val="0049196A"/>
    <w:rsid w:val="004923DA"/>
    <w:rsid w:val="00493434"/>
    <w:rsid w:val="00495D70"/>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1734"/>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529"/>
    <w:rsid w:val="00576E4C"/>
    <w:rsid w:val="0057780F"/>
    <w:rsid w:val="00581E0A"/>
    <w:rsid w:val="00586D89"/>
    <w:rsid w:val="005916B8"/>
    <w:rsid w:val="005A1B4C"/>
    <w:rsid w:val="005A1BA3"/>
    <w:rsid w:val="005A545C"/>
    <w:rsid w:val="005B1CF8"/>
    <w:rsid w:val="005B4260"/>
    <w:rsid w:val="005B51D2"/>
    <w:rsid w:val="005C1567"/>
    <w:rsid w:val="005C1964"/>
    <w:rsid w:val="005C6CE5"/>
    <w:rsid w:val="005D3F07"/>
    <w:rsid w:val="005D583E"/>
    <w:rsid w:val="005D6353"/>
    <w:rsid w:val="005E13EA"/>
    <w:rsid w:val="005E53BD"/>
    <w:rsid w:val="00606E27"/>
    <w:rsid w:val="006108C9"/>
    <w:rsid w:val="00615C7E"/>
    <w:rsid w:val="0062158D"/>
    <w:rsid w:val="006250B4"/>
    <w:rsid w:val="00630F39"/>
    <w:rsid w:val="00631B23"/>
    <w:rsid w:val="00632136"/>
    <w:rsid w:val="006326D1"/>
    <w:rsid w:val="00632E0A"/>
    <w:rsid w:val="00633165"/>
    <w:rsid w:val="006356AB"/>
    <w:rsid w:val="00636B6C"/>
    <w:rsid w:val="006447DE"/>
    <w:rsid w:val="00646E01"/>
    <w:rsid w:val="0065276E"/>
    <w:rsid w:val="00654329"/>
    <w:rsid w:val="00654CEC"/>
    <w:rsid w:val="00654DA3"/>
    <w:rsid w:val="00655507"/>
    <w:rsid w:val="00656D91"/>
    <w:rsid w:val="006712A7"/>
    <w:rsid w:val="00672619"/>
    <w:rsid w:val="006733CC"/>
    <w:rsid w:val="00674FC2"/>
    <w:rsid w:val="00677E42"/>
    <w:rsid w:val="00682334"/>
    <w:rsid w:val="00684B16"/>
    <w:rsid w:val="00684B69"/>
    <w:rsid w:val="00694C00"/>
    <w:rsid w:val="00696F65"/>
    <w:rsid w:val="00697967"/>
    <w:rsid w:val="006A7A6D"/>
    <w:rsid w:val="006B5E67"/>
    <w:rsid w:val="006C2EB5"/>
    <w:rsid w:val="006C3261"/>
    <w:rsid w:val="006D18A3"/>
    <w:rsid w:val="006D5970"/>
    <w:rsid w:val="006E481E"/>
    <w:rsid w:val="006E795F"/>
    <w:rsid w:val="006EBD1E"/>
    <w:rsid w:val="006F4749"/>
    <w:rsid w:val="00700249"/>
    <w:rsid w:val="00704267"/>
    <w:rsid w:val="007059A1"/>
    <w:rsid w:val="0070604C"/>
    <w:rsid w:val="007069CD"/>
    <w:rsid w:val="007110E6"/>
    <w:rsid w:val="00711A70"/>
    <w:rsid w:val="00712E6F"/>
    <w:rsid w:val="00712E90"/>
    <w:rsid w:val="00713B7E"/>
    <w:rsid w:val="007204AE"/>
    <w:rsid w:val="007250F0"/>
    <w:rsid w:val="0072678F"/>
    <w:rsid w:val="00727C4C"/>
    <w:rsid w:val="00732872"/>
    <w:rsid w:val="00734809"/>
    <w:rsid w:val="00735337"/>
    <w:rsid w:val="007406E1"/>
    <w:rsid w:val="00743E40"/>
    <w:rsid w:val="00751263"/>
    <w:rsid w:val="0075704F"/>
    <w:rsid w:val="00761633"/>
    <w:rsid w:val="00763B2D"/>
    <w:rsid w:val="00772924"/>
    <w:rsid w:val="00784EC4"/>
    <w:rsid w:val="007872F2"/>
    <w:rsid w:val="007874BC"/>
    <w:rsid w:val="007908E0"/>
    <w:rsid w:val="00793EB3"/>
    <w:rsid w:val="00794205"/>
    <w:rsid w:val="00797012"/>
    <w:rsid w:val="007A1F6A"/>
    <w:rsid w:val="007A79F7"/>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2AD3"/>
    <w:rsid w:val="007F3F7E"/>
    <w:rsid w:val="007F5497"/>
    <w:rsid w:val="007F70CC"/>
    <w:rsid w:val="00813CEC"/>
    <w:rsid w:val="0081534C"/>
    <w:rsid w:val="008171E4"/>
    <w:rsid w:val="008208EA"/>
    <w:rsid w:val="00824E67"/>
    <w:rsid w:val="00825A64"/>
    <w:rsid w:val="00826F48"/>
    <w:rsid w:val="008308AE"/>
    <w:rsid w:val="0083166E"/>
    <w:rsid w:val="00831DC3"/>
    <w:rsid w:val="008322C7"/>
    <w:rsid w:val="00834285"/>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15CC"/>
    <w:rsid w:val="00861BAB"/>
    <w:rsid w:val="00865008"/>
    <w:rsid w:val="00866B50"/>
    <w:rsid w:val="008708F1"/>
    <w:rsid w:val="00880539"/>
    <w:rsid w:val="008859E8"/>
    <w:rsid w:val="0088737B"/>
    <w:rsid w:val="00892716"/>
    <w:rsid w:val="00893067"/>
    <w:rsid w:val="008933DE"/>
    <w:rsid w:val="00894509"/>
    <w:rsid w:val="00895261"/>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4EF1"/>
    <w:rsid w:val="008F22BD"/>
    <w:rsid w:val="00900F2D"/>
    <w:rsid w:val="0090215C"/>
    <w:rsid w:val="009079BD"/>
    <w:rsid w:val="00912BD9"/>
    <w:rsid w:val="00914ADF"/>
    <w:rsid w:val="00920E5B"/>
    <w:rsid w:val="00926436"/>
    <w:rsid w:val="0093018C"/>
    <w:rsid w:val="00932CCA"/>
    <w:rsid w:val="00953E15"/>
    <w:rsid w:val="009544C0"/>
    <w:rsid w:val="00954FA4"/>
    <w:rsid w:val="00956AE9"/>
    <w:rsid w:val="009636BE"/>
    <w:rsid w:val="00964CC6"/>
    <w:rsid w:val="00991FDA"/>
    <w:rsid w:val="009927A1"/>
    <w:rsid w:val="0099774D"/>
    <w:rsid w:val="009A2144"/>
    <w:rsid w:val="009A5F3B"/>
    <w:rsid w:val="009B0B61"/>
    <w:rsid w:val="009B172A"/>
    <w:rsid w:val="009B28C0"/>
    <w:rsid w:val="009B7136"/>
    <w:rsid w:val="009B7806"/>
    <w:rsid w:val="009C3AC2"/>
    <w:rsid w:val="009C5AA9"/>
    <w:rsid w:val="009D22AE"/>
    <w:rsid w:val="009D3503"/>
    <w:rsid w:val="009D4365"/>
    <w:rsid w:val="009D4E3B"/>
    <w:rsid w:val="009D7BC9"/>
    <w:rsid w:val="009E024D"/>
    <w:rsid w:val="009E0C5A"/>
    <w:rsid w:val="009E1982"/>
    <w:rsid w:val="009E326D"/>
    <w:rsid w:val="009E4D2C"/>
    <w:rsid w:val="009F0978"/>
    <w:rsid w:val="009F3AEC"/>
    <w:rsid w:val="00A00081"/>
    <w:rsid w:val="00A015F7"/>
    <w:rsid w:val="00A026A8"/>
    <w:rsid w:val="00A07CA2"/>
    <w:rsid w:val="00A10D56"/>
    <w:rsid w:val="00A12AAE"/>
    <w:rsid w:val="00A16DD1"/>
    <w:rsid w:val="00A22441"/>
    <w:rsid w:val="00A23F3B"/>
    <w:rsid w:val="00A24406"/>
    <w:rsid w:val="00A25F64"/>
    <w:rsid w:val="00A27CC2"/>
    <w:rsid w:val="00A313EC"/>
    <w:rsid w:val="00A3221B"/>
    <w:rsid w:val="00A3273B"/>
    <w:rsid w:val="00A40ED6"/>
    <w:rsid w:val="00A470EE"/>
    <w:rsid w:val="00A47621"/>
    <w:rsid w:val="00A479CD"/>
    <w:rsid w:val="00A50CFC"/>
    <w:rsid w:val="00A54D67"/>
    <w:rsid w:val="00A55A3F"/>
    <w:rsid w:val="00A56BC4"/>
    <w:rsid w:val="00A652F6"/>
    <w:rsid w:val="00A66024"/>
    <w:rsid w:val="00A732EA"/>
    <w:rsid w:val="00A7489E"/>
    <w:rsid w:val="00A7598B"/>
    <w:rsid w:val="00A760C4"/>
    <w:rsid w:val="00A8015F"/>
    <w:rsid w:val="00A80BD2"/>
    <w:rsid w:val="00A85039"/>
    <w:rsid w:val="00A851F7"/>
    <w:rsid w:val="00A86D36"/>
    <w:rsid w:val="00A906AA"/>
    <w:rsid w:val="00A90A06"/>
    <w:rsid w:val="00A94C5E"/>
    <w:rsid w:val="00AA0774"/>
    <w:rsid w:val="00AA241A"/>
    <w:rsid w:val="00AA252C"/>
    <w:rsid w:val="00AA666E"/>
    <w:rsid w:val="00AA6F69"/>
    <w:rsid w:val="00AB5518"/>
    <w:rsid w:val="00AC01D4"/>
    <w:rsid w:val="00AC4A04"/>
    <w:rsid w:val="00AD15CC"/>
    <w:rsid w:val="00AD336F"/>
    <w:rsid w:val="00AD3550"/>
    <w:rsid w:val="00AD4DB4"/>
    <w:rsid w:val="00AE1AA1"/>
    <w:rsid w:val="00AE2564"/>
    <w:rsid w:val="00AE301F"/>
    <w:rsid w:val="00AE3302"/>
    <w:rsid w:val="00AE3B3A"/>
    <w:rsid w:val="00AE7077"/>
    <w:rsid w:val="00AF1E29"/>
    <w:rsid w:val="00AF61C2"/>
    <w:rsid w:val="00AF6CC6"/>
    <w:rsid w:val="00B011CD"/>
    <w:rsid w:val="00B0296A"/>
    <w:rsid w:val="00B12295"/>
    <w:rsid w:val="00B137BE"/>
    <w:rsid w:val="00B15A5F"/>
    <w:rsid w:val="00B17FA0"/>
    <w:rsid w:val="00B24344"/>
    <w:rsid w:val="00B26769"/>
    <w:rsid w:val="00B26D24"/>
    <w:rsid w:val="00B31C91"/>
    <w:rsid w:val="00B3747F"/>
    <w:rsid w:val="00B43194"/>
    <w:rsid w:val="00B459FC"/>
    <w:rsid w:val="00B47734"/>
    <w:rsid w:val="00B50FBA"/>
    <w:rsid w:val="00B5449B"/>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6FC2"/>
    <w:rsid w:val="00C11F61"/>
    <w:rsid w:val="00C161FD"/>
    <w:rsid w:val="00C21B02"/>
    <w:rsid w:val="00C23F17"/>
    <w:rsid w:val="00C26D0D"/>
    <w:rsid w:val="00C27C95"/>
    <w:rsid w:val="00C300D2"/>
    <w:rsid w:val="00C324F5"/>
    <w:rsid w:val="00C3270F"/>
    <w:rsid w:val="00C3278B"/>
    <w:rsid w:val="00C33375"/>
    <w:rsid w:val="00C34C23"/>
    <w:rsid w:val="00C42005"/>
    <w:rsid w:val="00C44446"/>
    <w:rsid w:val="00C4664D"/>
    <w:rsid w:val="00C472AA"/>
    <w:rsid w:val="00C50A05"/>
    <w:rsid w:val="00C54AED"/>
    <w:rsid w:val="00C55B2F"/>
    <w:rsid w:val="00C63D00"/>
    <w:rsid w:val="00C6441B"/>
    <w:rsid w:val="00C65B02"/>
    <w:rsid w:val="00C7108B"/>
    <w:rsid w:val="00C8082D"/>
    <w:rsid w:val="00C8089F"/>
    <w:rsid w:val="00C836CC"/>
    <w:rsid w:val="00C8685F"/>
    <w:rsid w:val="00C87A74"/>
    <w:rsid w:val="00C90A71"/>
    <w:rsid w:val="00C91574"/>
    <w:rsid w:val="00C91BC2"/>
    <w:rsid w:val="00C92C71"/>
    <w:rsid w:val="00C93F8F"/>
    <w:rsid w:val="00C9417E"/>
    <w:rsid w:val="00C960A6"/>
    <w:rsid w:val="00CA2745"/>
    <w:rsid w:val="00CA3593"/>
    <w:rsid w:val="00CA67B4"/>
    <w:rsid w:val="00CA7F4F"/>
    <w:rsid w:val="00CB258E"/>
    <w:rsid w:val="00CB3C8F"/>
    <w:rsid w:val="00CB5D5E"/>
    <w:rsid w:val="00CB75CE"/>
    <w:rsid w:val="00CC02F1"/>
    <w:rsid w:val="00CC11A6"/>
    <w:rsid w:val="00CC135E"/>
    <w:rsid w:val="00CC2F8D"/>
    <w:rsid w:val="00CD1E2D"/>
    <w:rsid w:val="00CD5D3F"/>
    <w:rsid w:val="00CD78E7"/>
    <w:rsid w:val="00CF1E90"/>
    <w:rsid w:val="00CF3DB3"/>
    <w:rsid w:val="00D052BC"/>
    <w:rsid w:val="00D07026"/>
    <w:rsid w:val="00D11C62"/>
    <w:rsid w:val="00D1226C"/>
    <w:rsid w:val="00D12B5C"/>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05E7"/>
    <w:rsid w:val="00DB2767"/>
    <w:rsid w:val="00DC4729"/>
    <w:rsid w:val="00DE556F"/>
    <w:rsid w:val="00E014AA"/>
    <w:rsid w:val="00E03B6D"/>
    <w:rsid w:val="00E17160"/>
    <w:rsid w:val="00E27E98"/>
    <w:rsid w:val="00E35BEC"/>
    <w:rsid w:val="00E4435E"/>
    <w:rsid w:val="00E50821"/>
    <w:rsid w:val="00E50EF8"/>
    <w:rsid w:val="00E51F91"/>
    <w:rsid w:val="00E55723"/>
    <w:rsid w:val="00E57C9D"/>
    <w:rsid w:val="00E7086E"/>
    <w:rsid w:val="00E7245B"/>
    <w:rsid w:val="00E7374A"/>
    <w:rsid w:val="00E73C41"/>
    <w:rsid w:val="00E7598F"/>
    <w:rsid w:val="00E76F60"/>
    <w:rsid w:val="00E8208B"/>
    <w:rsid w:val="00E83D90"/>
    <w:rsid w:val="00E83F28"/>
    <w:rsid w:val="00E83F91"/>
    <w:rsid w:val="00E860C5"/>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0532B"/>
    <w:rsid w:val="00F10A08"/>
    <w:rsid w:val="00F139CF"/>
    <w:rsid w:val="00F22AC5"/>
    <w:rsid w:val="00F254D1"/>
    <w:rsid w:val="00F32B82"/>
    <w:rsid w:val="00F36D79"/>
    <w:rsid w:val="00F4043E"/>
    <w:rsid w:val="00F40CB5"/>
    <w:rsid w:val="00F41BBC"/>
    <w:rsid w:val="00F43B9D"/>
    <w:rsid w:val="00F444F0"/>
    <w:rsid w:val="00F50590"/>
    <w:rsid w:val="00F50847"/>
    <w:rsid w:val="00F53F27"/>
    <w:rsid w:val="00F546D1"/>
    <w:rsid w:val="00F55154"/>
    <w:rsid w:val="00F6513F"/>
    <w:rsid w:val="00F66272"/>
    <w:rsid w:val="00F70118"/>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03D3"/>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customStyle="1" w:styleId="authors">
    <w:name w:val="authors"/>
    <w:basedOn w:val="DefaultParagraphFont"/>
    <w:rsid w:val="00895261"/>
  </w:style>
  <w:style w:type="character" w:customStyle="1" w:styleId="Date1">
    <w:name w:val="Date1"/>
    <w:basedOn w:val="DefaultParagraphFont"/>
    <w:rsid w:val="00895261"/>
  </w:style>
  <w:style w:type="character" w:customStyle="1" w:styleId="arttitle">
    <w:name w:val="art_title"/>
    <w:basedOn w:val="DefaultParagraphFont"/>
    <w:rsid w:val="00895261"/>
  </w:style>
  <w:style w:type="character" w:customStyle="1" w:styleId="serialtitle">
    <w:name w:val="serial_title"/>
    <w:basedOn w:val="DefaultParagraphFont"/>
    <w:rsid w:val="00895261"/>
  </w:style>
  <w:style w:type="character" w:customStyle="1" w:styleId="volumeissue">
    <w:name w:val="volume_issue"/>
    <w:basedOn w:val="DefaultParagraphFont"/>
    <w:rsid w:val="00895261"/>
  </w:style>
  <w:style w:type="character" w:customStyle="1" w:styleId="pagerange">
    <w:name w:val="page_range"/>
    <w:basedOn w:val="DefaultParagraphFont"/>
    <w:rsid w:val="00895261"/>
  </w:style>
  <w:style w:type="character" w:customStyle="1" w:styleId="doilink">
    <w:name w:val="doi_link"/>
    <w:basedOn w:val="DefaultParagraphFont"/>
    <w:rsid w:val="00895261"/>
  </w:style>
  <w:style w:type="character" w:styleId="UnresolvedMention">
    <w:name w:val="Unresolved Mention"/>
    <w:basedOn w:val="DefaultParagraphFont"/>
    <w:uiPriority w:val="99"/>
    <w:semiHidden/>
    <w:unhideWhenUsed/>
    <w:rsid w:val="008952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945582669">
      <w:bodyDiv w:val="1"/>
      <w:marLeft w:val="0"/>
      <w:marRight w:val="0"/>
      <w:marTop w:val="0"/>
      <w:marBottom w:val="0"/>
      <w:divBdr>
        <w:top w:val="none" w:sz="0" w:space="0" w:color="auto"/>
        <w:left w:val="none" w:sz="0" w:space="0" w:color="auto"/>
        <w:bottom w:val="none" w:sz="0" w:space="0" w:color="auto"/>
        <w:right w:val="none" w:sz="0" w:space="0" w:color="auto"/>
      </w:divBdr>
    </w:div>
    <w:div w:id="1014263383">
      <w:bodyDiv w:val="1"/>
      <w:marLeft w:val="0"/>
      <w:marRight w:val="0"/>
      <w:marTop w:val="0"/>
      <w:marBottom w:val="0"/>
      <w:divBdr>
        <w:top w:val="none" w:sz="0" w:space="0" w:color="auto"/>
        <w:left w:val="none" w:sz="0" w:space="0" w:color="auto"/>
        <w:bottom w:val="none" w:sz="0" w:space="0" w:color="auto"/>
        <w:right w:val="none" w:sz="0" w:space="0" w:color="auto"/>
      </w:divBdr>
    </w:div>
    <w:div w:id="107138502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26262958">
      <w:bodyDiv w:val="1"/>
      <w:marLeft w:val="0"/>
      <w:marRight w:val="0"/>
      <w:marTop w:val="0"/>
      <w:marBottom w:val="0"/>
      <w:divBdr>
        <w:top w:val="none" w:sz="0" w:space="0" w:color="auto"/>
        <w:left w:val="none" w:sz="0" w:space="0" w:color="auto"/>
        <w:bottom w:val="none" w:sz="0" w:space="0" w:color="auto"/>
        <w:right w:val="none" w:sz="0" w:space="0" w:color="auto"/>
      </w:divBdr>
    </w:div>
    <w:div w:id="1464544270">
      <w:bodyDiv w:val="1"/>
      <w:marLeft w:val="0"/>
      <w:marRight w:val="0"/>
      <w:marTop w:val="0"/>
      <w:marBottom w:val="0"/>
      <w:divBdr>
        <w:top w:val="none" w:sz="0" w:space="0" w:color="auto"/>
        <w:left w:val="none" w:sz="0" w:space="0" w:color="auto"/>
        <w:bottom w:val="none" w:sz="0" w:space="0" w:color="auto"/>
        <w:right w:val="none" w:sz="0" w:space="0" w:color="auto"/>
      </w:divBdr>
      <w:divsChild>
        <w:div w:id="439910209">
          <w:marLeft w:val="0"/>
          <w:marRight w:val="0"/>
          <w:marTop w:val="0"/>
          <w:marBottom w:val="0"/>
          <w:divBdr>
            <w:top w:val="none" w:sz="0" w:space="0" w:color="auto"/>
            <w:left w:val="none" w:sz="0" w:space="0" w:color="auto"/>
            <w:bottom w:val="none" w:sz="0" w:space="0" w:color="auto"/>
            <w:right w:val="none" w:sz="0" w:space="0" w:color="auto"/>
          </w:divBdr>
          <w:divsChild>
            <w:div w:id="589586106">
              <w:marLeft w:val="0"/>
              <w:marRight w:val="0"/>
              <w:marTop w:val="0"/>
              <w:marBottom w:val="0"/>
              <w:divBdr>
                <w:top w:val="none" w:sz="0" w:space="0" w:color="auto"/>
                <w:left w:val="none" w:sz="0" w:space="0" w:color="auto"/>
                <w:bottom w:val="none" w:sz="0" w:space="0" w:color="auto"/>
                <w:right w:val="none" w:sz="0" w:space="0" w:color="auto"/>
              </w:divBdr>
              <w:divsChild>
                <w:div w:id="21253146">
                  <w:marLeft w:val="0"/>
                  <w:marRight w:val="0"/>
                  <w:marTop w:val="0"/>
                  <w:marBottom w:val="0"/>
                  <w:divBdr>
                    <w:top w:val="none" w:sz="0" w:space="0" w:color="auto"/>
                    <w:left w:val="none" w:sz="0" w:space="0" w:color="auto"/>
                    <w:bottom w:val="none" w:sz="0" w:space="0" w:color="auto"/>
                    <w:right w:val="none" w:sz="0" w:space="0" w:color="auto"/>
                  </w:divBdr>
                  <w:divsChild>
                    <w:div w:id="1466198430">
                      <w:marLeft w:val="0"/>
                      <w:marRight w:val="0"/>
                      <w:marTop w:val="0"/>
                      <w:marBottom w:val="0"/>
                      <w:divBdr>
                        <w:top w:val="none" w:sz="0" w:space="0" w:color="auto"/>
                        <w:left w:val="none" w:sz="0" w:space="0" w:color="auto"/>
                        <w:bottom w:val="none" w:sz="0" w:space="0" w:color="auto"/>
                        <w:right w:val="none" w:sz="0" w:space="0" w:color="auto"/>
                      </w:divBdr>
                      <w:divsChild>
                        <w:div w:id="145571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doi-org.ezproxy.uwtsd.ac.uk/10.1177/0032258X211073003" TargetMode="External"/><Relationship Id="rId26" Type="http://schemas.openxmlformats.org/officeDocument/2006/relationships/hyperlink" Target="https://www.college.police.uk/career-learning/career-development/competency-and-values-framework-cvf" TargetMode="External"/><Relationship Id="rId3" Type="http://schemas.openxmlformats.org/officeDocument/2006/relationships/customXml" Target="../customXml/item3.xml"/><Relationship Id="rId21" Type="http://schemas.openxmlformats.org/officeDocument/2006/relationships/hyperlink" Target="https://www.south-wales.police.uk/news/south-wales/news/2021/march/inaugural-response-policing-wellbeing-and-recognition-week-of-action/"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oiorg.ezproxy.uwtsd.ac.uk/10.1177/14613557211064056" TargetMode="External"/><Relationship Id="rId25" Type="http://schemas.openxmlformats.org/officeDocument/2006/relationships/hyperlink" Target="https://www.cps.gov.uk/legal-guidance/victims-and-witnesses-care-and%20treatment" TargetMode="External"/><Relationship Id="rId2" Type="http://schemas.openxmlformats.org/officeDocument/2006/relationships/customXml" Target="../customXml/item2.xml"/><Relationship Id="rId16" Type="http://schemas.openxmlformats.org/officeDocument/2006/relationships/hyperlink" Target="https://www.proquest.com/docview/211247227?accountid=130472&amp;parentSessionId=enc47siTp8TKRJagYTamrdLFY%2B2Sbj37bgTmL4GXhSg%3D&amp;pq-origsite=primo" TargetMode="External"/><Relationship Id="rId20" Type="http://schemas.openxmlformats.org/officeDocument/2006/relationships/hyperlink" Target="https://www.mind.org.uk/workplace/mental-health-at-work/five-ways-to-wellbeing/"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search-ebscohost-com.ezproxy.uwtsd.ac.uk/login.aspx?direct=true&amp;db=nlebk&amp;AN=3273314&amp;site=ehost-live" TargetMode="External"/><Relationship Id="rId5" Type="http://schemas.openxmlformats.org/officeDocument/2006/relationships/numbering" Target="numbering.xml"/><Relationship Id="rId15" Type="http://schemas.openxmlformats.org/officeDocument/2006/relationships/hyperlink" Target="https://doi-org.ezproxy.uwtsd.ac.uk/10.1080/15614263.2021.1958683" TargetMode="External"/><Relationship Id="rId23" Type="http://schemas.openxmlformats.org/officeDocument/2006/relationships/hyperlink" Target="https://r2.vlereader.com/EpubReader?ean=1781910366707"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ezproxy.uwtsd.ac.uk/10.1177/0032258X1876310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app/national-decision-model/national-decision-model" TargetMode="External"/><Relationship Id="rId27" Type="http://schemas.openxmlformats.org/officeDocument/2006/relationships/hyperlink" Target="https://search-ebscohost-com.ezproxy.uwtsd.ac.uk/login.aspx?direct=true&amp;db=nlebk&amp;AN=2468644&amp;site=ehost-l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B07865BB-2BE6-47B8-A410-698B3E0536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1112</TotalTime>
  <Pages>23</Pages>
  <Words>5526</Words>
  <Characters>33019</Characters>
  <Application>Microsoft Office Word</Application>
  <DocSecurity>0</DocSecurity>
  <Lines>275</Lines>
  <Paragraphs>76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38469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Larcombe,Gabriella swp8149</cp:lastModifiedBy>
  <cp:revision>49</cp:revision>
  <cp:lastPrinted>2014-08-26T08:55:00Z</cp:lastPrinted>
  <dcterms:created xsi:type="dcterms:W3CDTF">2023-06-14T14:58:00Z</dcterms:created>
  <dcterms:modified xsi:type="dcterms:W3CDTF">2023-07-09T11:27:00Z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2023-06-14T14:56:45Z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ec5809d4-cb90-4679-b277-c72d84a81daa</vt:lpwstr>
  </property>
  <property fmtid="{D5CDD505-2E9C-101B-9397-08002B2CF9AE}" pid="9" name="MSIP_Label_66cf8fe5-b7b7-4df7-b38d-1c61ac2f6639_ContentBits">
    <vt:lpwstr>0</vt:lpwstr>
  </property>
</Properties>
</file>