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80FE2" w:rsidRPr="002E61A5" w:rsidRDefault="00722E63" w:rsidP="00722E63">
      <w:pPr>
        <w:jc w:val="center"/>
        <w:rPr>
          <w:b/>
          <w:lang w:val="en-CA"/>
        </w:rPr>
      </w:pPr>
      <w:bookmarkStart w:id="0" w:name="_GoBack"/>
      <w:bookmarkEnd w:id="0"/>
      <w:r w:rsidRPr="002E61A5">
        <w:rPr>
          <w:b/>
          <w:lang w:val="en-CA"/>
        </w:rPr>
        <w:t xml:space="preserve">Book </w:t>
      </w:r>
      <w:r w:rsidR="002E61A5" w:rsidRPr="002E61A5">
        <w:rPr>
          <w:b/>
          <w:lang w:val="en-CA"/>
        </w:rPr>
        <w:t>Biography Library P</w:t>
      </w:r>
      <w:r w:rsidR="00F01A7F" w:rsidRPr="002E61A5">
        <w:rPr>
          <w:b/>
          <w:lang w:val="en-CA"/>
        </w:rPr>
        <w:t>roject</w:t>
      </w:r>
    </w:p>
    <w:p w:rsidR="00722E63" w:rsidRDefault="00722E63" w:rsidP="00722E63">
      <w:pPr>
        <w:jc w:val="center"/>
        <w:rPr>
          <w:lang w:val="en-CA"/>
        </w:rPr>
      </w:pPr>
      <w:r>
        <w:rPr>
          <w:lang w:val="en-CA"/>
        </w:rPr>
        <w:t>Bryce Aszody-Robinson (1104405)</w:t>
      </w:r>
    </w:p>
    <w:p w:rsidR="00722E63" w:rsidRDefault="00722E63" w:rsidP="00722E63">
      <w:pPr>
        <w:jc w:val="center"/>
        <w:rPr>
          <w:lang w:val="en-CA"/>
        </w:rPr>
      </w:pPr>
      <w:r>
        <w:rPr>
          <w:lang w:val="en-CA"/>
        </w:rPr>
        <w:t>Rodric Bowen Cen</w:t>
      </w:r>
      <w:r w:rsidR="001D5149">
        <w:rPr>
          <w:lang w:val="en-CA"/>
        </w:rPr>
        <w:t>tre: Archive and Research (HUSK</w:t>
      </w:r>
      <w:r>
        <w:rPr>
          <w:lang w:val="en-CA"/>
        </w:rPr>
        <w:t>6004)</w:t>
      </w:r>
    </w:p>
    <w:p w:rsidR="00042DF0" w:rsidRDefault="00042DF0" w:rsidP="00042DF0">
      <w:pPr>
        <w:rPr>
          <w:lang w:val="en-CA"/>
        </w:rPr>
      </w:pPr>
    </w:p>
    <w:p w:rsidR="00042DF0" w:rsidRDefault="00042DF0" w:rsidP="00042DF0">
      <w:pPr>
        <w:rPr>
          <w:lang w:val="en-CA"/>
        </w:rPr>
      </w:pPr>
    </w:p>
    <w:p w:rsidR="00722E63" w:rsidRDefault="00722E63" w:rsidP="00722E63">
      <w:pPr>
        <w:jc w:val="center"/>
        <w:rPr>
          <w:lang w:val="en-CA"/>
        </w:rPr>
      </w:pPr>
    </w:p>
    <w:p w:rsidR="00A92149" w:rsidRPr="00D33733" w:rsidRDefault="00E07246">
      <w:pPr>
        <w:rPr>
          <w:b/>
          <w:lang w:val="en-CA"/>
        </w:rPr>
      </w:pPr>
      <w:r w:rsidRPr="00D33733">
        <w:rPr>
          <w:b/>
          <w:lang w:val="en-CA"/>
        </w:rPr>
        <w:t>Text one</w:t>
      </w:r>
      <w:r w:rsidR="00722E63" w:rsidRPr="00D33733">
        <w:rPr>
          <w:b/>
          <w:lang w:val="en-CA"/>
        </w:rPr>
        <w:t xml:space="preserve"> of Incunable</w:t>
      </w:r>
    </w:p>
    <w:p w:rsidR="00A92149" w:rsidRDefault="00A92149">
      <w:pPr>
        <w:rPr>
          <w:lang w:val="en-CA"/>
        </w:rPr>
      </w:pPr>
      <w:r>
        <w:rPr>
          <w:lang w:val="en-CA"/>
        </w:rPr>
        <w:t>A)</w:t>
      </w:r>
    </w:p>
    <w:p w:rsidR="00F01A7F" w:rsidRDefault="00F01A7F">
      <w:pPr>
        <w:rPr>
          <w:lang w:val="en-CA"/>
        </w:rPr>
      </w:pPr>
      <w:r>
        <w:rPr>
          <w:lang w:val="en-CA"/>
        </w:rPr>
        <w:t>1. Class or shelf mark: PHI 28454 (</w:t>
      </w:r>
      <w:r w:rsidR="008076C4">
        <w:rPr>
          <w:lang w:val="en-CA"/>
        </w:rPr>
        <w:t>Thomas Phillips 1760-1851)</w:t>
      </w:r>
      <w:r w:rsidR="00FD2E25">
        <w:rPr>
          <w:lang w:val="en-CA"/>
        </w:rPr>
        <w:t>.</w:t>
      </w:r>
    </w:p>
    <w:p w:rsidR="00FE79AC" w:rsidRDefault="00F01A7F">
      <w:pPr>
        <w:rPr>
          <w:lang w:val="en-CA"/>
        </w:rPr>
      </w:pPr>
      <w:r>
        <w:rPr>
          <w:lang w:val="en-CA"/>
        </w:rPr>
        <w:t>2.</w:t>
      </w:r>
      <w:r w:rsidR="00FE79AC">
        <w:rPr>
          <w:lang w:val="en-CA"/>
        </w:rPr>
        <w:t xml:space="preserve"> Title:</w:t>
      </w:r>
      <w:r>
        <w:rPr>
          <w:lang w:val="en-CA"/>
        </w:rPr>
        <w:t xml:space="preserve"> </w:t>
      </w:r>
      <w:r w:rsidR="00FE79AC">
        <w:rPr>
          <w:lang w:val="en-CA"/>
        </w:rPr>
        <w:t xml:space="preserve">Title page no longer extant, </w:t>
      </w:r>
      <w:r>
        <w:rPr>
          <w:lang w:val="en-CA"/>
        </w:rPr>
        <w:t xml:space="preserve">Caesar’s commentaries, </w:t>
      </w:r>
      <w:r w:rsidR="00FE79AC">
        <w:rPr>
          <w:lang w:val="en-CA"/>
        </w:rPr>
        <w:t>Place of printing: Venice</w:t>
      </w:r>
      <w:r w:rsidR="008076C4">
        <w:rPr>
          <w:lang w:val="en-CA"/>
        </w:rPr>
        <w:t>.</w:t>
      </w:r>
    </w:p>
    <w:p w:rsidR="00FE79AC" w:rsidRDefault="00FD2E25">
      <w:pPr>
        <w:rPr>
          <w:lang w:val="en-CA"/>
        </w:rPr>
      </w:pPr>
      <w:r>
        <w:rPr>
          <w:lang w:val="en-CA"/>
        </w:rPr>
        <w:t>Name of p</w:t>
      </w:r>
      <w:r w:rsidR="00FE79AC">
        <w:rPr>
          <w:lang w:val="en-CA"/>
        </w:rPr>
        <w:t>rinte</w:t>
      </w:r>
      <w:r w:rsidR="00705497">
        <w:rPr>
          <w:lang w:val="en-CA"/>
        </w:rPr>
        <w:t>r and publisher: Phillipum de P</w:t>
      </w:r>
      <w:r w:rsidR="00FE79AC">
        <w:rPr>
          <w:lang w:val="en-CA"/>
        </w:rPr>
        <w:t>inci</w:t>
      </w:r>
      <w:r w:rsidR="008076C4">
        <w:rPr>
          <w:lang w:val="en-CA"/>
        </w:rPr>
        <w:t>i</w:t>
      </w:r>
      <w:r w:rsidR="00FE79AC">
        <w:rPr>
          <w:lang w:val="en-CA"/>
        </w:rPr>
        <w:t>s</w:t>
      </w:r>
      <w:r w:rsidR="008076C4">
        <w:rPr>
          <w:lang w:val="en-CA"/>
        </w:rPr>
        <w:t>.</w:t>
      </w:r>
    </w:p>
    <w:p w:rsidR="00F01A7F" w:rsidRDefault="00FE79AC">
      <w:pPr>
        <w:rPr>
          <w:lang w:val="en-CA"/>
        </w:rPr>
      </w:pPr>
      <w:r>
        <w:rPr>
          <w:lang w:val="en-CA"/>
        </w:rPr>
        <w:t>Date: 1494-1496</w:t>
      </w:r>
      <w:r w:rsidR="008076C4">
        <w:rPr>
          <w:lang w:val="en-CA"/>
        </w:rPr>
        <w:t>.</w:t>
      </w:r>
      <w:r w:rsidR="00F01A7F">
        <w:rPr>
          <w:lang w:val="en-CA"/>
        </w:rPr>
        <w:t xml:space="preserve"> </w:t>
      </w:r>
    </w:p>
    <w:p w:rsidR="00BE30F7" w:rsidRDefault="00BE30F7">
      <w:pPr>
        <w:rPr>
          <w:lang w:val="en-CA"/>
        </w:rPr>
      </w:pPr>
      <w:r>
        <w:rPr>
          <w:lang w:val="en-CA"/>
        </w:rPr>
        <w:t>3</w:t>
      </w:r>
      <w:r w:rsidR="00AE1518">
        <w:rPr>
          <w:lang w:val="en-CA"/>
        </w:rPr>
        <w:t>. C</w:t>
      </w:r>
      <w:r w:rsidR="00E46DCA">
        <w:rPr>
          <w:lang w:val="en-CA"/>
        </w:rPr>
        <w:t>olophon: Impress</w:t>
      </w:r>
      <w:r w:rsidR="00C76AE6">
        <w:rPr>
          <w:lang w:val="en-CA"/>
        </w:rPr>
        <w:t xml:space="preserve">um Venetiis.per Phillipum de Pinciis Mantuanum Anno ab in carnatione domini.Mcccc.lxxxxiiii.Die uero.xxy.octobris. </w:t>
      </w:r>
    </w:p>
    <w:p w:rsidR="006C1B41" w:rsidRPr="00136851" w:rsidRDefault="00BE30F7" w:rsidP="00F42DDA">
      <w:pPr>
        <w:rPr>
          <w:rFonts w:ascii="Calibri" w:eastAsia="Times New Roman" w:hAnsi="Calibri" w:cs="Calibri"/>
          <w:lang w:val="en-CA"/>
        </w:rPr>
      </w:pPr>
      <w:r>
        <w:rPr>
          <w:lang w:val="en-CA"/>
        </w:rPr>
        <w:t>4. Format: Octavo</w:t>
      </w:r>
      <w:r w:rsidR="00136851" w:rsidRPr="00136851">
        <w:rPr>
          <w:rFonts w:ascii="Calibri" w:eastAsia="Times New Roman" w:hAnsi="Calibri" w:cs="Calibri"/>
          <w:color w:val="32322F"/>
          <w:bdr w:val="none" w:sz="0" w:space="0" w:color="auto" w:frame="1"/>
          <w:lang w:val="en-CA"/>
        </w:rPr>
        <w:t>; fol. 31 x 21 cm.</w:t>
      </w:r>
      <w:r w:rsidR="00136851" w:rsidRPr="00136851">
        <w:rPr>
          <w:rFonts w:ascii="Calibri" w:eastAsia="Times New Roman" w:hAnsi="Calibri" w:cs="Calibri"/>
          <w:color w:val="32322F"/>
          <w:shd w:val="clear" w:color="auto" w:fill="FFFFFF"/>
          <w:lang w:val="en-CA"/>
        </w:rPr>
        <w:t> </w:t>
      </w:r>
    </w:p>
    <w:p w:rsidR="00F42DDA" w:rsidRDefault="006C1B41" w:rsidP="00F42DDA">
      <w:pPr>
        <w:rPr>
          <w:lang w:val="en-CA"/>
        </w:rPr>
      </w:pPr>
      <w:r>
        <w:rPr>
          <w:lang w:val="en-CA"/>
        </w:rPr>
        <w:t>5. Collation:</w:t>
      </w:r>
      <w:r w:rsidR="00C22A40">
        <w:rPr>
          <w:lang w:val="en-CA"/>
        </w:rPr>
        <w:t xml:space="preserve"> a</w:t>
      </w:r>
      <w:r w:rsidR="003C3913">
        <w:rPr>
          <w:lang w:val="en-CA"/>
        </w:rPr>
        <w:t>-</w:t>
      </w:r>
      <w:r w:rsidR="00C22A40">
        <w:rPr>
          <w:lang w:val="en-CA"/>
        </w:rPr>
        <w:t>q</w:t>
      </w:r>
      <w:r w:rsidR="003C3913">
        <w:rPr>
          <w:rStyle w:val="FootnoteReference"/>
          <w:lang w:val="en-CA"/>
        </w:rPr>
        <w:t xml:space="preserve">8  </w:t>
      </w:r>
      <w:r w:rsidR="00C22A40">
        <w:rPr>
          <w:lang w:val="en-CA"/>
        </w:rPr>
        <w:t>r</w:t>
      </w:r>
      <w:r w:rsidR="003C3913">
        <w:rPr>
          <w:rStyle w:val="FootnoteReference"/>
          <w:lang w:val="en-CA"/>
        </w:rPr>
        <w:t xml:space="preserve">6 </w:t>
      </w:r>
      <w:r w:rsidR="00C22A40">
        <w:rPr>
          <w:lang w:val="en-CA"/>
        </w:rPr>
        <w:t>(r</w:t>
      </w:r>
      <w:r w:rsidR="003C3913">
        <w:rPr>
          <w:lang w:val="en-CA"/>
        </w:rPr>
        <w:t>4</w:t>
      </w:r>
      <w:r w:rsidR="00C22A40">
        <w:rPr>
          <w:lang w:val="en-CA"/>
        </w:rPr>
        <w:t xml:space="preserve"> is missing</w:t>
      </w:r>
      <w:r w:rsidR="00FD2E25">
        <w:rPr>
          <w:lang w:val="en-CA"/>
        </w:rPr>
        <w:t>,</w:t>
      </w:r>
      <w:r w:rsidR="00C22A40">
        <w:rPr>
          <w:lang w:val="en-CA"/>
        </w:rPr>
        <w:t xml:space="preserve"> but this is due to being the end</w:t>
      </w:r>
      <w:r w:rsidR="00304830">
        <w:rPr>
          <w:lang w:val="en-CA"/>
        </w:rPr>
        <w:t xml:space="preserve"> of the text</w:t>
      </w:r>
      <w:r w:rsidR="00B16B8B">
        <w:rPr>
          <w:lang w:val="en-CA"/>
        </w:rPr>
        <w:t>)</w:t>
      </w:r>
      <w:r w:rsidR="00F42DDA">
        <w:rPr>
          <w:lang w:val="en-CA"/>
        </w:rPr>
        <w:t xml:space="preserve">. </w:t>
      </w:r>
    </w:p>
    <w:p w:rsidR="006C1B41" w:rsidRPr="0072187C" w:rsidRDefault="006C1B41" w:rsidP="00F42DDA">
      <w:pPr>
        <w:rPr>
          <w:rFonts w:ascii="Times New Roman" w:eastAsia="Times New Roman" w:hAnsi="Times New Roman" w:cs="Times New Roman"/>
          <w:lang w:val="en-CA"/>
        </w:rPr>
      </w:pPr>
      <w:r>
        <w:rPr>
          <w:lang w:val="en-CA"/>
        </w:rPr>
        <w:t xml:space="preserve">6. </w:t>
      </w:r>
      <w:r w:rsidR="003C3913">
        <w:rPr>
          <w:lang w:val="en-CA"/>
        </w:rPr>
        <w:t>Pagi</w:t>
      </w:r>
      <w:r w:rsidR="00304830">
        <w:rPr>
          <w:lang w:val="en-CA"/>
        </w:rPr>
        <w:t>n</w:t>
      </w:r>
      <w:r w:rsidR="00DF3B88">
        <w:rPr>
          <w:lang w:val="en-CA"/>
        </w:rPr>
        <w:t>ation:</w:t>
      </w:r>
      <w:r w:rsidR="0093541E">
        <w:rPr>
          <w:lang w:val="en-CA"/>
        </w:rPr>
        <w:t xml:space="preserve"> [</w:t>
      </w:r>
      <w:r w:rsidR="0093541E">
        <w:rPr>
          <w:rFonts w:ascii="Calibri" w:eastAsia="Times New Roman" w:hAnsi="Calibri" w:cs="Calibri"/>
          <w:color w:val="32322F"/>
          <w:bdr w:val="none" w:sz="0" w:space="0" w:color="auto" w:frame="1"/>
          <w:lang w:val="en-CA"/>
        </w:rPr>
        <w:t>134] leaves.</w:t>
      </w:r>
      <w:r>
        <w:rPr>
          <w:lang w:val="en-CA"/>
        </w:rPr>
        <w:t xml:space="preserve"> </w:t>
      </w:r>
      <w:r w:rsidR="0093541E">
        <w:rPr>
          <w:lang w:val="en-CA"/>
        </w:rPr>
        <w:t>There is no pagination.</w:t>
      </w:r>
    </w:p>
    <w:p w:rsidR="00E07246" w:rsidRDefault="00FD2E25" w:rsidP="00F42DDA">
      <w:pPr>
        <w:rPr>
          <w:lang w:val="en-CA"/>
        </w:rPr>
      </w:pPr>
      <w:r>
        <w:rPr>
          <w:lang w:val="en-CA"/>
        </w:rPr>
        <w:t>7. Illustration: The f</w:t>
      </w:r>
      <w:r w:rsidR="006C1B41">
        <w:rPr>
          <w:lang w:val="en-CA"/>
        </w:rPr>
        <w:t xml:space="preserve">irst </w:t>
      </w:r>
      <w:r w:rsidR="00304830">
        <w:rPr>
          <w:lang w:val="en-CA"/>
        </w:rPr>
        <w:t xml:space="preserve">page is rubricated, </w:t>
      </w:r>
      <w:r>
        <w:rPr>
          <w:lang w:val="en-CA"/>
        </w:rPr>
        <w:t xml:space="preserve">showing a </w:t>
      </w:r>
      <w:r w:rsidR="00304830">
        <w:rPr>
          <w:lang w:val="en-CA"/>
        </w:rPr>
        <w:t>decora</w:t>
      </w:r>
      <w:r w:rsidR="00F36D5C">
        <w:rPr>
          <w:lang w:val="en-CA"/>
        </w:rPr>
        <w:t xml:space="preserve">tive </w:t>
      </w:r>
      <w:r w:rsidR="009E6E41">
        <w:rPr>
          <w:lang w:val="en-CA"/>
        </w:rPr>
        <w:t xml:space="preserve">woodcut </w:t>
      </w:r>
      <w:r>
        <w:rPr>
          <w:lang w:val="en-CA"/>
        </w:rPr>
        <w:t>with an i</w:t>
      </w:r>
      <w:r w:rsidR="00F36D5C">
        <w:rPr>
          <w:lang w:val="en-CA"/>
        </w:rPr>
        <w:t>nitial letter in red ink.</w:t>
      </w:r>
      <w:r w:rsidR="009E6E41">
        <w:rPr>
          <w:lang w:val="en-CA"/>
        </w:rPr>
        <w:t xml:space="preserve"> </w:t>
      </w:r>
      <w:r>
        <w:rPr>
          <w:lang w:val="en-CA"/>
        </w:rPr>
        <w:t>W</w:t>
      </w:r>
      <w:r w:rsidR="009E6E41">
        <w:rPr>
          <w:lang w:val="en-CA"/>
        </w:rPr>
        <w:t>oodcut</w:t>
      </w:r>
      <w:r>
        <w:rPr>
          <w:lang w:val="en-CA"/>
        </w:rPr>
        <w:t xml:space="preserve"> - </w:t>
      </w:r>
      <w:r w:rsidR="00E83A6B">
        <w:rPr>
          <w:lang w:val="en-CA"/>
        </w:rPr>
        <w:t xml:space="preserve">Decorated </w:t>
      </w:r>
      <w:r w:rsidR="0093541E">
        <w:rPr>
          <w:lang w:val="en-CA"/>
        </w:rPr>
        <w:t xml:space="preserve">initial letters on pages, Bii </w:t>
      </w:r>
      <w:r>
        <w:rPr>
          <w:lang w:val="en-CA"/>
        </w:rPr>
        <w:t xml:space="preserve">; </w:t>
      </w:r>
      <w:r w:rsidR="0093541E">
        <w:rPr>
          <w:lang w:val="en-CA"/>
        </w:rPr>
        <w:t xml:space="preserve">illustrated letter C, </w:t>
      </w:r>
      <w:r w:rsidR="009E6E41">
        <w:rPr>
          <w:lang w:val="en-CA"/>
        </w:rPr>
        <w:t>woodcut</w:t>
      </w:r>
      <w:r w:rsidR="00E83A6B">
        <w:rPr>
          <w:lang w:val="en-CA"/>
        </w:rPr>
        <w:t xml:space="preserve"> </w:t>
      </w:r>
      <w:r>
        <w:rPr>
          <w:lang w:val="en-CA"/>
        </w:rPr>
        <w:t xml:space="preserve">; </w:t>
      </w:r>
      <w:r w:rsidR="00E83A6B">
        <w:rPr>
          <w:lang w:val="en-CA"/>
        </w:rPr>
        <w:t>ill</w:t>
      </w:r>
      <w:r w:rsidR="0093541E">
        <w:rPr>
          <w:lang w:val="en-CA"/>
        </w:rPr>
        <w:t>ustr</w:t>
      </w:r>
      <w:r>
        <w:rPr>
          <w:lang w:val="en-CA"/>
        </w:rPr>
        <w:t>ated letter C;</w:t>
      </w:r>
      <w:r w:rsidR="0093541E">
        <w:rPr>
          <w:lang w:val="en-CA"/>
        </w:rPr>
        <w:t xml:space="preserve"> Cii</w:t>
      </w:r>
      <w:r w:rsidR="00E83A6B">
        <w:rPr>
          <w:lang w:val="en-CA"/>
        </w:rPr>
        <w:t xml:space="preserve"> </w:t>
      </w:r>
      <w:r w:rsidR="009E6E41">
        <w:rPr>
          <w:lang w:val="en-CA"/>
        </w:rPr>
        <w:t xml:space="preserve">woodcut </w:t>
      </w:r>
      <w:r w:rsidR="0093541E">
        <w:rPr>
          <w:lang w:val="en-CA"/>
        </w:rPr>
        <w:t>i</w:t>
      </w:r>
      <w:r>
        <w:rPr>
          <w:lang w:val="en-CA"/>
        </w:rPr>
        <w:t xml:space="preserve">llustrated letter E; </w:t>
      </w:r>
      <w:r w:rsidR="009E6E41">
        <w:rPr>
          <w:lang w:val="en-CA"/>
        </w:rPr>
        <w:t>woodcut</w:t>
      </w:r>
      <w:r w:rsidR="0093541E">
        <w:rPr>
          <w:lang w:val="en-CA"/>
        </w:rPr>
        <w:t xml:space="preserve"> illustra</w:t>
      </w:r>
      <w:r>
        <w:rPr>
          <w:lang w:val="en-CA"/>
        </w:rPr>
        <w:t>ted letter A;</w:t>
      </w:r>
      <w:r w:rsidR="009E6E41">
        <w:rPr>
          <w:lang w:val="en-CA"/>
        </w:rPr>
        <w:t xml:space="preserve"> woodcut</w:t>
      </w:r>
      <w:r w:rsidR="0093541E">
        <w:rPr>
          <w:lang w:val="en-CA"/>
        </w:rPr>
        <w:t xml:space="preserve"> illustrated </w:t>
      </w:r>
      <w:r>
        <w:rPr>
          <w:lang w:val="en-CA"/>
        </w:rPr>
        <w:t>letter M;</w:t>
      </w:r>
      <w:r w:rsidR="009E6E41">
        <w:rPr>
          <w:lang w:val="en-CA"/>
        </w:rPr>
        <w:t xml:space="preserve"> woodcut</w:t>
      </w:r>
      <w:r>
        <w:rPr>
          <w:lang w:val="en-CA"/>
        </w:rPr>
        <w:t xml:space="preserve"> illustrated letter Q; </w:t>
      </w:r>
      <w:r w:rsidR="009E6E41">
        <w:rPr>
          <w:lang w:val="en-CA"/>
        </w:rPr>
        <w:t xml:space="preserve">woodcut </w:t>
      </w:r>
      <w:r>
        <w:rPr>
          <w:lang w:val="en-CA"/>
        </w:rPr>
        <w:t xml:space="preserve">illustrated letter C; </w:t>
      </w:r>
      <w:r w:rsidR="009E6E41">
        <w:rPr>
          <w:lang w:val="en-CA"/>
        </w:rPr>
        <w:t xml:space="preserve">woodcut </w:t>
      </w:r>
      <w:r w:rsidR="0093541E">
        <w:rPr>
          <w:lang w:val="en-CA"/>
        </w:rPr>
        <w:t>illustrated let</w:t>
      </w:r>
      <w:r>
        <w:rPr>
          <w:lang w:val="en-CA"/>
        </w:rPr>
        <w:t>ter O;</w:t>
      </w:r>
      <w:r w:rsidR="005D55B7">
        <w:rPr>
          <w:lang w:val="en-CA"/>
        </w:rPr>
        <w:t xml:space="preserve"> </w:t>
      </w:r>
      <w:r w:rsidR="009E6E41">
        <w:rPr>
          <w:lang w:val="en-CA"/>
        </w:rPr>
        <w:t xml:space="preserve">woodcut </w:t>
      </w:r>
      <w:r w:rsidR="005D55B7">
        <w:rPr>
          <w:lang w:val="en-CA"/>
        </w:rPr>
        <w:t>il</w:t>
      </w:r>
      <w:r>
        <w:rPr>
          <w:lang w:val="en-CA"/>
        </w:rPr>
        <w:t>lustrated letter L;</w:t>
      </w:r>
      <w:r w:rsidR="0093541E">
        <w:rPr>
          <w:lang w:val="en-CA"/>
        </w:rPr>
        <w:t xml:space="preserve"> I </w:t>
      </w:r>
      <w:r w:rsidR="009E6E41">
        <w:rPr>
          <w:lang w:val="en-CA"/>
        </w:rPr>
        <w:t>woodcut</w:t>
      </w:r>
      <w:r w:rsidR="005D55B7">
        <w:rPr>
          <w:lang w:val="en-CA"/>
        </w:rPr>
        <w:t xml:space="preserve"> illustrated </w:t>
      </w:r>
      <w:r>
        <w:rPr>
          <w:lang w:val="en-CA"/>
        </w:rPr>
        <w:t>letter C;</w:t>
      </w:r>
      <w:r w:rsidR="005D55B7">
        <w:rPr>
          <w:lang w:val="en-CA"/>
        </w:rPr>
        <w:t xml:space="preserve"> </w:t>
      </w:r>
      <w:r w:rsidR="009E6E41">
        <w:rPr>
          <w:lang w:val="en-CA"/>
        </w:rPr>
        <w:t xml:space="preserve">woodcut </w:t>
      </w:r>
      <w:r w:rsidR="0093541E">
        <w:rPr>
          <w:lang w:val="en-CA"/>
        </w:rPr>
        <w:t>illust</w:t>
      </w:r>
      <w:r>
        <w:rPr>
          <w:lang w:val="en-CA"/>
        </w:rPr>
        <w:t>rated letter D;</w:t>
      </w:r>
      <w:r w:rsidR="0093541E">
        <w:rPr>
          <w:lang w:val="en-CA"/>
        </w:rPr>
        <w:t xml:space="preserve"> </w:t>
      </w:r>
      <w:r w:rsidR="00A5056B">
        <w:rPr>
          <w:lang w:val="en-CA"/>
        </w:rPr>
        <w:t>woodcu</w:t>
      </w:r>
      <w:r w:rsidR="009E6E41">
        <w:rPr>
          <w:lang w:val="en-CA"/>
        </w:rPr>
        <w:t>t</w:t>
      </w:r>
      <w:r w:rsidR="005D55B7">
        <w:rPr>
          <w:lang w:val="en-CA"/>
        </w:rPr>
        <w:t xml:space="preserve"> illu</w:t>
      </w:r>
      <w:r w:rsidR="0093541E">
        <w:rPr>
          <w:lang w:val="en-CA"/>
        </w:rPr>
        <w:t>strat</w:t>
      </w:r>
      <w:r>
        <w:rPr>
          <w:lang w:val="en-CA"/>
        </w:rPr>
        <w:t>ed letter B;</w:t>
      </w:r>
      <w:r w:rsidR="0093541E">
        <w:rPr>
          <w:lang w:val="en-CA"/>
        </w:rPr>
        <w:t xml:space="preserve"> Nii</w:t>
      </w:r>
      <w:r w:rsidR="005D55B7">
        <w:rPr>
          <w:lang w:val="en-CA"/>
        </w:rPr>
        <w:t xml:space="preserve"> </w:t>
      </w:r>
      <w:r w:rsidR="009E6E41">
        <w:rPr>
          <w:lang w:val="en-CA"/>
        </w:rPr>
        <w:t xml:space="preserve">woodcut </w:t>
      </w:r>
      <w:r w:rsidR="0093541E">
        <w:rPr>
          <w:lang w:val="en-CA"/>
        </w:rPr>
        <w:t>illus</w:t>
      </w:r>
      <w:r>
        <w:rPr>
          <w:lang w:val="en-CA"/>
        </w:rPr>
        <w:t>trated letter C;</w:t>
      </w:r>
      <w:r w:rsidR="009E6E41">
        <w:rPr>
          <w:lang w:val="en-CA"/>
        </w:rPr>
        <w:t xml:space="preserve"> woodcut</w:t>
      </w:r>
      <w:r w:rsidR="0093541E">
        <w:rPr>
          <w:lang w:val="en-CA"/>
        </w:rPr>
        <w:t xml:space="preserve"> illustrat</w:t>
      </w:r>
      <w:r>
        <w:rPr>
          <w:lang w:val="en-CA"/>
        </w:rPr>
        <w:t xml:space="preserve">ed letter P; </w:t>
      </w:r>
      <w:r w:rsidR="009E6E41">
        <w:rPr>
          <w:lang w:val="en-CA"/>
        </w:rPr>
        <w:t xml:space="preserve">woodcut </w:t>
      </w:r>
      <w:r w:rsidR="00E07246">
        <w:rPr>
          <w:lang w:val="en-CA"/>
        </w:rPr>
        <w:t>illustrated letter C.</w:t>
      </w:r>
    </w:p>
    <w:p w:rsidR="00722E63" w:rsidRDefault="00722E63" w:rsidP="00F42DDA">
      <w:pPr>
        <w:rPr>
          <w:lang w:val="en-CA"/>
        </w:rPr>
      </w:pPr>
    </w:p>
    <w:p w:rsidR="00E07246" w:rsidRPr="00D33733" w:rsidRDefault="00E07246" w:rsidP="00F42DDA">
      <w:pPr>
        <w:rPr>
          <w:b/>
          <w:lang w:val="en-CA"/>
        </w:rPr>
      </w:pPr>
      <w:r w:rsidRPr="00D33733">
        <w:rPr>
          <w:b/>
          <w:lang w:val="en-CA"/>
        </w:rPr>
        <w:t>Text 2</w:t>
      </w:r>
      <w:r w:rsidR="00722E63" w:rsidRPr="00D33733">
        <w:rPr>
          <w:b/>
          <w:lang w:val="en-CA"/>
        </w:rPr>
        <w:t xml:space="preserve"> of Incunable</w:t>
      </w:r>
    </w:p>
    <w:p w:rsidR="00722E63" w:rsidRDefault="00CB0582" w:rsidP="00F42DDA">
      <w:pPr>
        <w:rPr>
          <w:lang w:val="en-CA"/>
        </w:rPr>
      </w:pPr>
      <w:r>
        <w:rPr>
          <w:lang w:val="en-CA"/>
        </w:rPr>
        <w:t>A)</w:t>
      </w:r>
    </w:p>
    <w:p w:rsidR="00E07246" w:rsidRDefault="00E07246" w:rsidP="00E07246">
      <w:pPr>
        <w:rPr>
          <w:lang w:val="en-CA"/>
        </w:rPr>
      </w:pPr>
      <w:r>
        <w:rPr>
          <w:lang w:val="en-CA"/>
        </w:rPr>
        <w:t>1.</w:t>
      </w:r>
      <w:r w:rsidR="004408BA" w:rsidRPr="004408BA">
        <w:rPr>
          <w:lang w:val="en-CA"/>
        </w:rPr>
        <w:t xml:space="preserve"> </w:t>
      </w:r>
      <w:r w:rsidR="004408BA">
        <w:rPr>
          <w:lang w:val="en-CA"/>
        </w:rPr>
        <w:t>Class or shelf mark: PHI 28454 (Thomas Phillips 1760-1851)</w:t>
      </w:r>
    </w:p>
    <w:p w:rsidR="00E07246" w:rsidRPr="00E07246" w:rsidRDefault="00E07246" w:rsidP="00E07246">
      <w:pPr>
        <w:rPr>
          <w:lang w:val="en-CA"/>
        </w:rPr>
      </w:pPr>
      <w:r>
        <w:rPr>
          <w:lang w:val="en-CA"/>
        </w:rPr>
        <w:t>2.</w:t>
      </w:r>
      <w:r w:rsidR="00D33733">
        <w:rPr>
          <w:lang w:val="en-CA"/>
        </w:rPr>
        <w:t xml:space="preserve"> [T</w:t>
      </w:r>
      <w:r w:rsidR="00986298">
        <w:rPr>
          <w:lang w:val="en-CA"/>
        </w:rPr>
        <w:t>op of the page on woodcut illustration] IO</w:t>
      </w:r>
      <w:r w:rsidR="0071117A">
        <w:rPr>
          <w:lang w:val="en-CA"/>
        </w:rPr>
        <w:t>NESSBRI, SALVSTIVS, LAVRENTIVS |</w:t>
      </w:r>
      <w:r w:rsidR="00986298">
        <w:rPr>
          <w:lang w:val="en-CA"/>
        </w:rPr>
        <w:t xml:space="preserve"> Hoc in uolumine haec continentur. Pompanii Epistola ad Augustinum Maphem. | C. Crispi Salustii bellum catil</w:t>
      </w:r>
      <w:r w:rsidR="00FD4775">
        <w:rPr>
          <w:lang w:val="en-CA"/>
        </w:rPr>
        <w:t>in</w:t>
      </w:r>
      <w:r w:rsidR="00986298">
        <w:rPr>
          <w:lang w:val="en-CA"/>
        </w:rPr>
        <w:t xml:space="preserve">arium cum comment </w:t>
      </w:r>
      <w:r w:rsidR="00FD4775">
        <w:rPr>
          <w:lang w:val="en-CA"/>
        </w:rPr>
        <w:t>Laurentii uallesis| Portii Latronis Declamatio contra. L. Catilinam.|</w:t>
      </w:r>
      <w:r w:rsidR="00FD4775" w:rsidRPr="00FD4775">
        <w:rPr>
          <w:lang w:val="en-CA"/>
        </w:rPr>
        <w:t xml:space="preserve"> </w:t>
      </w:r>
      <w:r w:rsidR="00FD4775">
        <w:rPr>
          <w:lang w:val="en-CA"/>
        </w:rPr>
        <w:t>C. Crispi Salustii bellum Iugurtinum cun commentariis preclarissini fratris Ioanis chrysostomu Soldi Brixiani.</w:t>
      </w:r>
      <w:r w:rsidR="00BC57BB">
        <w:rPr>
          <w:lang w:val="en-CA"/>
        </w:rPr>
        <w:t xml:space="preserve"> | (penned note: puldra que diffrilia)| C. Crispi Salustii uariae rations ex libris eiusdem historiarum exceptae | C. Crispi Salustii uita. | (penned note: Salustii) | Rorhae per Pomponium emendate: Brixiaeqe per Ioannem Britanni cum diligentissime reuisa.  </w:t>
      </w:r>
      <w:r w:rsidR="00FD4775">
        <w:rPr>
          <w:lang w:val="en-CA"/>
        </w:rPr>
        <w:t xml:space="preserve"> </w:t>
      </w:r>
    </w:p>
    <w:p w:rsidR="00E07246" w:rsidRDefault="00E07246" w:rsidP="00F42DDA">
      <w:pPr>
        <w:rPr>
          <w:lang w:val="en-CA"/>
        </w:rPr>
      </w:pPr>
      <w:r>
        <w:rPr>
          <w:lang w:val="en-CA"/>
        </w:rPr>
        <w:t>3.</w:t>
      </w:r>
      <w:r w:rsidR="004408BA">
        <w:rPr>
          <w:lang w:val="en-CA"/>
        </w:rPr>
        <w:t xml:space="preserve">Colophon: </w:t>
      </w:r>
      <w:r w:rsidR="00705497">
        <w:rPr>
          <w:lang w:val="en-CA"/>
        </w:rPr>
        <w:t>Omnes s</w:t>
      </w:r>
      <w:r w:rsidR="0072187C">
        <w:rPr>
          <w:lang w:val="en-CA"/>
        </w:rPr>
        <w:t>unt</w:t>
      </w:r>
      <w:r w:rsidR="00705497">
        <w:rPr>
          <w:lang w:val="en-CA"/>
        </w:rPr>
        <w:t xml:space="preserve"> </w:t>
      </w:r>
      <w:r w:rsidR="0072187C">
        <w:rPr>
          <w:lang w:val="en-CA"/>
        </w:rPr>
        <w:t xml:space="preserve">terni </w:t>
      </w:r>
      <w:r w:rsidR="0043516F">
        <w:rPr>
          <w:lang w:val="en-CA"/>
        </w:rPr>
        <w:t>praetor e &amp; t quis</w:t>
      </w:r>
      <w:r w:rsidR="0072187C">
        <w:rPr>
          <w:lang w:val="en-CA"/>
        </w:rPr>
        <w:t>unt derni</w:t>
      </w:r>
      <w:r w:rsidR="001D5149">
        <w:rPr>
          <w:lang w:val="en-CA"/>
        </w:rPr>
        <w:t>.</w:t>
      </w:r>
    </w:p>
    <w:p w:rsidR="00DF3B88" w:rsidRPr="00DB20CB" w:rsidRDefault="00E07246" w:rsidP="00F42DDA">
      <w:pPr>
        <w:rPr>
          <w:rFonts w:ascii="Times New Roman" w:eastAsia="Times New Roman" w:hAnsi="Times New Roman" w:cs="Times New Roman"/>
          <w:lang w:val="en-CA"/>
        </w:rPr>
      </w:pPr>
      <w:r>
        <w:rPr>
          <w:lang w:val="en-CA"/>
        </w:rPr>
        <w:t>4.</w:t>
      </w:r>
      <w:r w:rsidR="00DB20CB">
        <w:rPr>
          <w:lang w:val="en-CA"/>
        </w:rPr>
        <w:t xml:space="preserve"> Format:</w:t>
      </w:r>
      <w:r w:rsidR="0003401A">
        <w:rPr>
          <w:lang w:val="en-CA"/>
        </w:rPr>
        <w:t xml:space="preserve"> </w:t>
      </w:r>
      <w:r w:rsidR="00DB20CB" w:rsidRPr="0003401A">
        <w:rPr>
          <w:rFonts w:ascii="Calibri" w:eastAsia="Times New Roman" w:hAnsi="Calibri" w:cs="Calibri"/>
          <w:color w:val="32322F"/>
          <w:bdr w:val="none" w:sz="0" w:space="0" w:color="auto" w:frame="1"/>
          <w:lang w:val="en-CA"/>
        </w:rPr>
        <w:t>[110] l</w:t>
      </w:r>
      <w:r w:rsidR="0003401A" w:rsidRPr="0003401A">
        <w:rPr>
          <w:rFonts w:ascii="Calibri" w:eastAsia="Times New Roman" w:hAnsi="Calibri" w:cs="Calibri"/>
          <w:color w:val="32322F"/>
          <w:bdr w:val="none" w:sz="0" w:space="0" w:color="auto" w:frame="1"/>
          <w:lang w:val="en-CA"/>
        </w:rPr>
        <w:t>; folio</w:t>
      </w:r>
      <w:r w:rsidR="00DB20CB" w:rsidRPr="0003401A">
        <w:rPr>
          <w:rFonts w:ascii="Calibri" w:eastAsia="Times New Roman" w:hAnsi="Calibri" w:cs="Calibri"/>
          <w:color w:val="32322F"/>
          <w:bdr w:val="none" w:sz="0" w:space="0" w:color="auto" w:frame="1"/>
          <w:lang w:val="en-CA"/>
        </w:rPr>
        <w:t xml:space="preserve"> 32 cm.</w:t>
      </w:r>
      <w:r w:rsidR="00DB20CB" w:rsidRPr="00DB20CB">
        <w:rPr>
          <w:rFonts w:ascii="Arial" w:eastAsia="Times New Roman" w:hAnsi="Arial" w:cs="Arial"/>
          <w:color w:val="32322F"/>
          <w:sz w:val="19"/>
          <w:szCs w:val="19"/>
          <w:shd w:val="clear" w:color="auto" w:fill="FFFFFF"/>
          <w:lang w:val="en-CA"/>
        </w:rPr>
        <w:t> </w:t>
      </w:r>
    </w:p>
    <w:p w:rsidR="00BE30F7" w:rsidRDefault="00E07246">
      <w:pPr>
        <w:rPr>
          <w:lang w:val="en-CA"/>
        </w:rPr>
      </w:pPr>
      <w:r>
        <w:rPr>
          <w:lang w:val="en-CA"/>
        </w:rPr>
        <w:t>5.</w:t>
      </w:r>
      <w:r w:rsidR="00C22A40">
        <w:rPr>
          <w:lang w:val="en-CA"/>
        </w:rPr>
        <w:t xml:space="preserve"> a</w:t>
      </w:r>
      <w:r w:rsidR="00DB20CB">
        <w:rPr>
          <w:lang w:val="en-CA"/>
        </w:rPr>
        <w:t>-</w:t>
      </w:r>
      <w:r w:rsidR="0003401A">
        <w:rPr>
          <w:lang w:val="en-CA"/>
        </w:rPr>
        <w:t>e</w:t>
      </w:r>
      <w:r w:rsidR="00916840">
        <w:rPr>
          <w:lang w:val="en-CA"/>
        </w:rPr>
        <w:t>2 f-i, no j, k-t</w:t>
      </w:r>
      <w:r w:rsidR="00916840">
        <w:rPr>
          <w:rStyle w:val="FootnoteReference"/>
          <w:lang w:val="en-CA"/>
        </w:rPr>
        <w:t>2</w:t>
      </w:r>
    </w:p>
    <w:p w:rsidR="00E07246" w:rsidRDefault="00E07246">
      <w:pPr>
        <w:rPr>
          <w:lang w:val="en-CA"/>
        </w:rPr>
      </w:pPr>
      <w:r>
        <w:rPr>
          <w:lang w:val="en-CA"/>
        </w:rPr>
        <w:t>6.</w:t>
      </w:r>
      <w:r w:rsidR="00986298">
        <w:rPr>
          <w:lang w:val="en-CA"/>
        </w:rPr>
        <w:t xml:space="preserve"> [110]</w:t>
      </w:r>
      <w:r w:rsidR="004A371E">
        <w:rPr>
          <w:lang w:val="en-CA"/>
        </w:rPr>
        <w:t xml:space="preserve"> leaves, no pagination. </w:t>
      </w:r>
    </w:p>
    <w:p w:rsidR="00E07246" w:rsidRDefault="00E07246">
      <w:pPr>
        <w:rPr>
          <w:lang w:val="en-CA"/>
        </w:rPr>
      </w:pPr>
      <w:r>
        <w:rPr>
          <w:lang w:val="en-CA"/>
        </w:rPr>
        <w:t>7.</w:t>
      </w:r>
      <w:r w:rsidR="00E90834" w:rsidRPr="0003401A">
        <w:rPr>
          <w:rFonts w:ascii="Calibri" w:eastAsia="Times New Roman" w:hAnsi="Calibri" w:cs="Calibri"/>
          <w:color w:val="32322F"/>
          <w:bdr w:val="none" w:sz="0" w:space="0" w:color="auto" w:frame="1"/>
          <w:lang w:val="en-CA"/>
        </w:rPr>
        <w:t xml:space="preserve"> 1 illus</w:t>
      </w:r>
      <w:r w:rsidR="00E90834">
        <w:rPr>
          <w:rFonts w:ascii="Calibri" w:eastAsia="Times New Roman" w:hAnsi="Calibri" w:cs="Calibri"/>
          <w:color w:val="32322F"/>
          <w:bdr w:val="none" w:sz="0" w:space="0" w:color="auto" w:frame="1"/>
          <w:lang w:val="en-CA"/>
        </w:rPr>
        <w:t>trated woodcut</w:t>
      </w:r>
      <w:r w:rsidR="00304830">
        <w:rPr>
          <w:lang w:val="en-CA"/>
        </w:rPr>
        <w:t xml:space="preserve"> cover,</w:t>
      </w:r>
      <w:r w:rsidR="00916840">
        <w:rPr>
          <w:lang w:val="en-CA"/>
        </w:rPr>
        <w:t xml:space="preserve"> </w:t>
      </w:r>
      <w:r w:rsidR="00705497">
        <w:rPr>
          <w:lang w:val="en-CA"/>
        </w:rPr>
        <w:t xml:space="preserve">depicting </w:t>
      </w:r>
      <w:r w:rsidR="00916840">
        <w:rPr>
          <w:lang w:val="en-CA"/>
        </w:rPr>
        <w:t>5 men</w:t>
      </w:r>
      <w:r w:rsidR="00E90834">
        <w:rPr>
          <w:lang w:val="en-CA"/>
        </w:rPr>
        <w:t>, 3</w:t>
      </w:r>
      <w:r w:rsidR="00916840">
        <w:rPr>
          <w:lang w:val="en-CA"/>
        </w:rPr>
        <w:t xml:space="preserve"> </w:t>
      </w:r>
      <w:r w:rsidR="00E90834">
        <w:rPr>
          <w:lang w:val="en-CA"/>
        </w:rPr>
        <w:t>sitting</w:t>
      </w:r>
      <w:r w:rsidR="00916840">
        <w:rPr>
          <w:lang w:val="en-CA"/>
        </w:rPr>
        <w:t xml:space="preserve"> at desks,</w:t>
      </w:r>
      <w:r w:rsidR="00E90834">
        <w:rPr>
          <w:lang w:val="en-CA"/>
        </w:rPr>
        <w:t xml:space="preserve"> 1 standing and one man seated in </w:t>
      </w:r>
      <w:r w:rsidR="00FD2E25">
        <w:rPr>
          <w:lang w:val="en-CA"/>
        </w:rPr>
        <w:t xml:space="preserve">the </w:t>
      </w:r>
      <w:r w:rsidR="00E90834">
        <w:rPr>
          <w:lang w:val="en-CA"/>
        </w:rPr>
        <w:t xml:space="preserve">middle of </w:t>
      </w:r>
      <w:r w:rsidR="00FD2E25">
        <w:rPr>
          <w:lang w:val="en-CA"/>
        </w:rPr>
        <w:t xml:space="preserve">the </w:t>
      </w:r>
      <w:r w:rsidR="00E90834">
        <w:rPr>
          <w:lang w:val="en-CA"/>
        </w:rPr>
        <w:t>woodcut.</w:t>
      </w:r>
      <w:r w:rsidR="00916840">
        <w:rPr>
          <w:lang w:val="en-CA"/>
        </w:rPr>
        <w:t xml:space="preserve"> 3 names appear above the three men in the middle of the </w:t>
      </w:r>
      <w:r w:rsidR="00986298">
        <w:rPr>
          <w:lang w:val="en-CA"/>
        </w:rPr>
        <w:t>illustration</w:t>
      </w:r>
      <w:r w:rsidR="00FD2E25">
        <w:rPr>
          <w:lang w:val="en-CA"/>
        </w:rPr>
        <w:t>,</w:t>
      </w:r>
      <w:r w:rsidR="00916840">
        <w:rPr>
          <w:lang w:val="en-CA"/>
        </w:rPr>
        <w:t xml:space="preserve"> so named Ioannesbri, Salustius, and Laurentius</w:t>
      </w:r>
      <w:r w:rsidR="00FD2E25">
        <w:rPr>
          <w:lang w:val="en-CA"/>
        </w:rPr>
        <w:t>. There are no o</w:t>
      </w:r>
      <w:r w:rsidR="00304830">
        <w:rPr>
          <w:lang w:val="en-CA"/>
        </w:rPr>
        <w:t xml:space="preserve">ther illustrations in </w:t>
      </w:r>
      <w:r w:rsidR="00FD2E25">
        <w:rPr>
          <w:lang w:val="en-CA"/>
        </w:rPr>
        <w:t>the t</w:t>
      </w:r>
      <w:r w:rsidR="00304830">
        <w:rPr>
          <w:lang w:val="en-CA"/>
        </w:rPr>
        <w:t>ext.</w:t>
      </w:r>
    </w:p>
    <w:p w:rsidR="00722E63" w:rsidRDefault="00722E63">
      <w:pPr>
        <w:rPr>
          <w:lang w:val="en-CA"/>
        </w:rPr>
      </w:pPr>
    </w:p>
    <w:p w:rsidR="00722E63" w:rsidRDefault="00722E63">
      <w:pPr>
        <w:rPr>
          <w:lang w:val="en-CA"/>
        </w:rPr>
      </w:pPr>
    </w:p>
    <w:p w:rsidR="00722E63" w:rsidRDefault="00722E63">
      <w:pPr>
        <w:rPr>
          <w:lang w:val="en-CA"/>
        </w:rPr>
      </w:pPr>
    </w:p>
    <w:p w:rsidR="00722E63" w:rsidRDefault="00E07246">
      <w:pPr>
        <w:rPr>
          <w:b/>
          <w:lang w:val="en-CA"/>
        </w:rPr>
      </w:pPr>
      <w:r w:rsidRPr="00D33733">
        <w:rPr>
          <w:b/>
          <w:lang w:val="en-CA"/>
        </w:rPr>
        <w:t>Text 3</w:t>
      </w:r>
      <w:r w:rsidR="00722E63" w:rsidRPr="00D33733">
        <w:rPr>
          <w:b/>
          <w:lang w:val="en-CA"/>
        </w:rPr>
        <w:t xml:space="preserve"> of Incunable</w:t>
      </w:r>
    </w:p>
    <w:p w:rsidR="00CB0582" w:rsidRPr="00CB0582" w:rsidRDefault="00CB0582">
      <w:pPr>
        <w:rPr>
          <w:lang w:val="en-CA"/>
        </w:rPr>
      </w:pPr>
      <w:r w:rsidRPr="00CB0582">
        <w:rPr>
          <w:lang w:val="en-CA"/>
        </w:rPr>
        <w:t>A)</w:t>
      </w:r>
    </w:p>
    <w:p w:rsidR="00E07246" w:rsidRPr="0044178B" w:rsidRDefault="00E07246">
      <w:pPr>
        <w:rPr>
          <w:rFonts w:ascii="Calibri" w:hAnsi="Calibri" w:cs="Calibri"/>
          <w:lang w:val="en-CA"/>
        </w:rPr>
      </w:pPr>
      <w:r>
        <w:rPr>
          <w:lang w:val="en-CA"/>
        </w:rPr>
        <w:t xml:space="preserve">1. </w:t>
      </w:r>
      <w:r w:rsidR="004408BA" w:rsidRPr="0044178B">
        <w:rPr>
          <w:rFonts w:ascii="Calibri" w:hAnsi="Calibri" w:cs="Calibri"/>
          <w:lang w:val="en-CA"/>
        </w:rPr>
        <w:t>Class or shelf mark: PHI 28454 (Thomas Phillips 1760-1851)</w:t>
      </w:r>
    </w:p>
    <w:p w:rsidR="00E07246" w:rsidRPr="0044178B" w:rsidRDefault="00E07246">
      <w:pPr>
        <w:rPr>
          <w:rFonts w:ascii="Calibri" w:eastAsia="Times New Roman" w:hAnsi="Calibri" w:cs="Calibri"/>
          <w:lang w:val="en-CA"/>
        </w:rPr>
      </w:pPr>
      <w:r w:rsidRPr="0044178B">
        <w:rPr>
          <w:rFonts w:ascii="Calibri" w:hAnsi="Calibri" w:cs="Calibri"/>
          <w:lang w:val="en-CA"/>
        </w:rPr>
        <w:t>2.</w:t>
      </w:r>
      <w:r w:rsidR="00DB20CB" w:rsidRPr="0044178B">
        <w:rPr>
          <w:rFonts w:ascii="Calibri" w:hAnsi="Calibri" w:cs="Calibri"/>
          <w:lang w:val="en-CA"/>
        </w:rPr>
        <w:t xml:space="preserve"> Diodorus Siculus, </w:t>
      </w:r>
    </w:p>
    <w:p w:rsidR="00E07246" w:rsidRPr="0044178B" w:rsidRDefault="00E07246">
      <w:pPr>
        <w:rPr>
          <w:rFonts w:ascii="Calibri" w:hAnsi="Calibri" w:cs="Calibri"/>
          <w:lang w:val="en-CA"/>
        </w:rPr>
      </w:pPr>
      <w:r w:rsidRPr="0044178B">
        <w:rPr>
          <w:rFonts w:ascii="Calibri" w:hAnsi="Calibri" w:cs="Calibri"/>
          <w:lang w:val="en-CA"/>
        </w:rPr>
        <w:t>3.</w:t>
      </w:r>
      <w:r w:rsidR="005247D8" w:rsidRPr="0044178B">
        <w:rPr>
          <w:rFonts w:ascii="Calibri" w:hAnsi="Calibri" w:cs="Calibri"/>
          <w:lang w:val="en-CA"/>
        </w:rPr>
        <w:t xml:space="preserve"> Colophon: Explicit foeliciter opus Diodori sicili diligenter ac accuratissime emendatum per Bartholomaeum Merulam: Acqe Venetiis impraessum p Magistru Ioanem de Cereto de Tridino alias Tracuinu. Anno salutis dominice.M.cccc.Lxxxxyi.xii.Kalen.Octobris.Imperate Serenis limo principe Augustino Barbadico. Laudes Deo iugiter. </w:t>
      </w:r>
      <w:r w:rsidRPr="0044178B">
        <w:rPr>
          <w:rFonts w:ascii="Calibri" w:hAnsi="Calibri" w:cs="Calibri"/>
          <w:lang w:val="en-CA"/>
        </w:rPr>
        <w:t xml:space="preserve"> </w:t>
      </w:r>
    </w:p>
    <w:p w:rsidR="00E07246" w:rsidRPr="0044178B" w:rsidRDefault="005247D8">
      <w:pPr>
        <w:rPr>
          <w:rFonts w:ascii="Calibri" w:eastAsia="Times New Roman" w:hAnsi="Calibri" w:cs="Calibri"/>
          <w:color w:val="32322F"/>
          <w:bdr w:val="none" w:sz="0" w:space="0" w:color="auto" w:frame="1"/>
          <w:lang w:val="en-CA"/>
        </w:rPr>
      </w:pPr>
      <w:r w:rsidRPr="0044178B">
        <w:rPr>
          <w:rFonts w:ascii="Calibri" w:hAnsi="Calibri" w:cs="Calibri"/>
          <w:lang w:val="en-CA"/>
        </w:rPr>
        <w:t xml:space="preserve">4. Format: </w:t>
      </w:r>
      <w:r w:rsidR="00D33733">
        <w:rPr>
          <w:rFonts w:ascii="Calibri" w:eastAsia="Times New Roman" w:hAnsi="Calibri" w:cs="Calibri"/>
          <w:color w:val="32322F"/>
          <w:bdr w:val="none" w:sz="0" w:space="0" w:color="auto" w:frame="1"/>
          <w:lang w:val="en-CA"/>
        </w:rPr>
        <w:t>[78] leaves</w:t>
      </w:r>
      <w:r w:rsidRPr="0044178B">
        <w:rPr>
          <w:rFonts w:ascii="Calibri" w:eastAsia="Times New Roman" w:hAnsi="Calibri" w:cs="Calibri"/>
          <w:color w:val="32322F"/>
          <w:bdr w:val="none" w:sz="0" w:space="0" w:color="auto" w:frame="1"/>
          <w:lang w:val="en-CA"/>
        </w:rPr>
        <w:t xml:space="preserve">; folio. </w:t>
      </w:r>
    </w:p>
    <w:p w:rsidR="005247D8" w:rsidRPr="0044178B" w:rsidRDefault="005247D8">
      <w:pPr>
        <w:rPr>
          <w:rFonts w:ascii="Calibri" w:eastAsia="Times New Roman" w:hAnsi="Calibri" w:cs="Calibri"/>
          <w:color w:val="32322F"/>
          <w:bdr w:val="none" w:sz="0" w:space="0" w:color="auto" w:frame="1"/>
          <w:lang w:val="en-CA"/>
        </w:rPr>
      </w:pPr>
      <w:r w:rsidRPr="0044178B">
        <w:rPr>
          <w:rFonts w:ascii="Calibri" w:eastAsia="Times New Roman" w:hAnsi="Calibri" w:cs="Calibri"/>
          <w:color w:val="32322F"/>
          <w:bdr w:val="none" w:sz="0" w:space="0" w:color="auto" w:frame="1"/>
          <w:lang w:val="en-CA"/>
        </w:rPr>
        <w:t xml:space="preserve">5. </w:t>
      </w:r>
      <w:r w:rsidR="00C22A40">
        <w:rPr>
          <w:rFonts w:ascii="Calibri" w:eastAsia="Times New Roman" w:hAnsi="Calibri" w:cs="Calibri"/>
          <w:color w:val="32322F"/>
          <w:bdr w:val="none" w:sz="0" w:space="0" w:color="auto" w:frame="1"/>
          <w:lang w:val="en-CA"/>
        </w:rPr>
        <w:t>a</w:t>
      </w:r>
      <w:r w:rsidR="003642E7">
        <w:rPr>
          <w:rStyle w:val="FootnoteReference"/>
          <w:rFonts w:ascii="Calibri" w:eastAsia="Times New Roman" w:hAnsi="Calibri" w:cs="Calibri"/>
          <w:color w:val="32322F"/>
          <w:bdr w:val="none" w:sz="0" w:space="0" w:color="auto" w:frame="1"/>
          <w:lang w:val="en-CA"/>
        </w:rPr>
        <w:t>2</w:t>
      </w:r>
      <w:r w:rsidR="00C22A40">
        <w:rPr>
          <w:rFonts w:ascii="Calibri" w:eastAsia="Times New Roman" w:hAnsi="Calibri" w:cs="Calibri"/>
          <w:color w:val="32322F"/>
          <w:bdr w:val="none" w:sz="0" w:space="0" w:color="auto" w:frame="1"/>
          <w:lang w:val="en-CA"/>
        </w:rPr>
        <w:t>-n</w:t>
      </w:r>
    </w:p>
    <w:p w:rsidR="0044178B" w:rsidRPr="0044178B" w:rsidRDefault="00D33733">
      <w:pPr>
        <w:rPr>
          <w:rFonts w:ascii="Calibri" w:eastAsia="Times New Roman" w:hAnsi="Calibri" w:cs="Calibri"/>
          <w:color w:val="32322F"/>
          <w:bdr w:val="none" w:sz="0" w:space="0" w:color="auto" w:frame="1"/>
          <w:lang w:val="en-CA"/>
        </w:rPr>
      </w:pPr>
      <w:r>
        <w:rPr>
          <w:rFonts w:ascii="Calibri" w:eastAsia="Times New Roman" w:hAnsi="Calibri" w:cs="Calibri"/>
          <w:color w:val="32322F"/>
          <w:bdr w:val="none" w:sz="0" w:space="0" w:color="auto" w:frame="1"/>
          <w:lang w:val="en-CA"/>
        </w:rPr>
        <w:t>6. T</w:t>
      </w:r>
      <w:r w:rsidR="0044178B" w:rsidRPr="0044178B">
        <w:rPr>
          <w:rFonts w:ascii="Calibri" w:eastAsia="Times New Roman" w:hAnsi="Calibri" w:cs="Calibri"/>
          <w:color w:val="32322F"/>
          <w:bdr w:val="none" w:sz="0" w:space="0" w:color="auto" w:frame="1"/>
          <w:lang w:val="en-CA"/>
        </w:rPr>
        <w:t>here is no pagination present in the text.</w:t>
      </w:r>
    </w:p>
    <w:p w:rsidR="0044178B" w:rsidRPr="0044178B" w:rsidRDefault="00D33733">
      <w:pPr>
        <w:rPr>
          <w:rFonts w:ascii="Calibri" w:eastAsia="Times New Roman" w:hAnsi="Calibri" w:cs="Calibri"/>
          <w:color w:val="32322F"/>
          <w:bdr w:val="none" w:sz="0" w:space="0" w:color="auto" w:frame="1"/>
          <w:lang w:val="en-CA"/>
        </w:rPr>
      </w:pPr>
      <w:r>
        <w:rPr>
          <w:rFonts w:ascii="Calibri" w:eastAsia="Times New Roman" w:hAnsi="Calibri" w:cs="Calibri"/>
          <w:color w:val="32322F"/>
          <w:bdr w:val="none" w:sz="0" w:space="0" w:color="auto" w:frame="1"/>
          <w:lang w:val="en-CA"/>
        </w:rPr>
        <w:t>7. N</w:t>
      </w:r>
      <w:r w:rsidR="0044178B" w:rsidRPr="0044178B">
        <w:rPr>
          <w:rFonts w:ascii="Calibri" w:eastAsia="Times New Roman" w:hAnsi="Calibri" w:cs="Calibri"/>
          <w:color w:val="32322F"/>
          <w:bdr w:val="none" w:sz="0" w:space="0" w:color="auto" w:frame="1"/>
          <w:lang w:val="en-CA"/>
        </w:rPr>
        <w:t>o illustrations</w:t>
      </w:r>
      <w:r w:rsidR="00FD2E25">
        <w:rPr>
          <w:rFonts w:ascii="Calibri" w:eastAsia="Times New Roman" w:hAnsi="Calibri" w:cs="Calibri"/>
          <w:color w:val="32322F"/>
          <w:bdr w:val="none" w:sz="0" w:space="0" w:color="auto" w:frame="1"/>
          <w:lang w:val="en-CA"/>
        </w:rPr>
        <w:t xml:space="preserve"> are</w:t>
      </w:r>
      <w:r w:rsidR="0044178B" w:rsidRPr="0044178B">
        <w:rPr>
          <w:rFonts w:ascii="Calibri" w:eastAsia="Times New Roman" w:hAnsi="Calibri" w:cs="Calibri"/>
          <w:color w:val="32322F"/>
          <w:bdr w:val="none" w:sz="0" w:space="0" w:color="auto" w:frame="1"/>
          <w:lang w:val="en-CA"/>
        </w:rPr>
        <w:t xml:space="preserve"> present in the text. </w:t>
      </w:r>
    </w:p>
    <w:p w:rsidR="0044178B" w:rsidRDefault="0044178B">
      <w:pPr>
        <w:rPr>
          <w:rFonts w:ascii="Arial" w:eastAsia="Times New Roman" w:hAnsi="Arial" w:cs="Arial"/>
          <w:color w:val="32322F"/>
          <w:sz w:val="19"/>
          <w:szCs w:val="19"/>
          <w:bdr w:val="none" w:sz="0" w:space="0" w:color="auto" w:frame="1"/>
          <w:lang w:val="en-CA"/>
        </w:rPr>
      </w:pPr>
    </w:p>
    <w:p w:rsidR="0044178B" w:rsidRPr="00D33733" w:rsidRDefault="0044178B">
      <w:pPr>
        <w:rPr>
          <w:rFonts w:ascii="Times New Roman" w:eastAsia="Times New Roman" w:hAnsi="Times New Roman" w:cs="Times New Roman"/>
          <w:b/>
          <w:lang w:val="en-CA"/>
        </w:rPr>
      </w:pPr>
    </w:p>
    <w:p w:rsidR="00131FBC" w:rsidRPr="00D33733" w:rsidRDefault="00A92149">
      <w:pPr>
        <w:rPr>
          <w:b/>
          <w:lang w:val="en-CA"/>
        </w:rPr>
      </w:pPr>
      <w:r w:rsidRPr="00D33733">
        <w:rPr>
          <w:b/>
          <w:lang w:val="en-CA"/>
        </w:rPr>
        <w:t>B)</w:t>
      </w:r>
      <w:r w:rsidR="00E07246" w:rsidRPr="00D33733">
        <w:rPr>
          <w:b/>
          <w:lang w:val="en-CA"/>
        </w:rPr>
        <w:t xml:space="preserve"> The physicali</w:t>
      </w:r>
      <w:r w:rsidR="00D33733" w:rsidRPr="00D33733">
        <w:rPr>
          <w:b/>
          <w:lang w:val="en-CA"/>
        </w:rPr>
        <w:t>ty of the book and its binding</w:t>
      </w:r>
    </w:p>
    <w:p w:rsidR="00131FBC" w:rsidRDefault="00131FBC">
      <w:pPr>
        <w:rPr>
          <w:lang w:val="en-CA"/>
        </w:rPr>
      </w:pPr>
      <w:r>
        <w:rPr>
          <w:lang w:val="en-CA"/>
        </w:rPr>
        <w:t>1. Physical size</w:t>
      </w:r>
      <w:r w:rsidR="002C56CD">
        <w:rPr>
          <w:lang w:val="en-CA"/>
        </w:rPr>
        <w:t>: 300 mm</w:t>
      </w:r>
      <w:r w:rsidR="00C22A40">
        <w:rPr>
          <w:lang w:val="en-CA"/>
        </w:rPr>
        <w:t xml:space="preserve"> length, 210 mm width, 50mm thick.</w:t>
      </w:r>
    </w:p>
    <w:p w:rsidR="00A92149" w:rsidRDefault="00131FBC">
      <w:pPr>
        <w:rPr>
          <w:lang w:val="en-CA"/>
        </w:rPr>
      </w:pPr>
      <w:r>
        <w:rPr>
          <w:lang w:val="en-CA"/>
        </w:rPr>
        <w:t xml:space="preserve">2. </w:t>
      </w:r>
      <w:r w:rsidR="00AA3AD9">
        <w:rPr>
          <w:lang w:val="en-CA"/>
        </w:rPr>
        <w:t>The material:</w:t>
      </w:r>
      <w:r w:rsidR="00FD2E25">
        <w:rPr>
          <w:lang w:val="en-CA"/>
        </w:rPr>
        <w:t xml:space="preserve"> The t</w:t>
      </w:r>
      <w:r w:rsidR="00C22A40">
        <w:rPr>
          <w:lang w:val="en-CA"/>
        </w:rPr>
        <w:t>ext is fully bound in</w:t>
      </w:r>
      <w:r w:rsidR="00AA3AD9">
        <w:rPr>
          <w:lang w:val="en-CA"/>
        </w:rPr>
        <w:t xml:space="preserve"> </w:t>
      </w:r>
      <w:r>
        <w:rPr>
          <w:lang w:val="en-CA"/>
        </w:rPr>
        <w:t>calf skin</w:t>
      </w:r>
      <w:r w:rsidR="001D5149">
        <w:rPr>
          <w:lang w:val="en-CA"/>
        </w:rPr>
        <w:t xml:space="preserve"> on wooden</w:t>
      </w:r>
      <w:r w:rsidR="00C22A40">
        <w:rPr>
          <w:lang w:val="en-CA"/>
        </w:rPr>
        <w:t xml:space="preserve"> boards</w:t>
      </w:r>
      <w:r w:rsidR="001D5149">
        <w:rPr>
          <w:lang w:val="en-CA"/>
        </w:rPr>
        <w:t>.</w:t>
      </w:r>
    </w:p>
    <w:p w:rsidR="00A92149" w:rsidRDefault="00AA3AD9">
      <w:pPr>
        <w:rPr>
          <w:lang w:val="en-CA"/>
        </w:rPr>
      </w:pPr>
      <w:r>
        <w:rPr>
          <w:lang w:val="en-CA"/>
        </w:rPr>
        <w:t>3. T</w:t>
      </w:r>
      <w:r w:rsidR="009528EB">
        <w:rPr>
          <w:lang w:val="en-CA"/>
        </w:rPr>
        <w:t xml:space="preserve">he </w:t>
      </w:r>
      <w:r w:rsidR="00304830">
        <w:rPr>
          <w:lang w:val="en-CA"/>
        </w:rPr>
        <w:t>decoration:</w:t>
      </w:r>
      <w:r w:rsidR="00FD2E25">
        <w:rPr>
          <w:lang w:val="en-CA"/>
        </w:rPr>
        <w:t xml:space="preserve"> P</w:t>
      </w:r>
      <w:r w:rsidR="007120F8">
        <w:rPr>
          <w:lang w:val="en-CA"/>
        </w:rPr>
        <w:t xml:space="preserve">anelled, 5 raised bands, alternating black and red coloration of the compartments on the spine of </w:t>
      </w:r>
      <w:r w:rsidR="00FD2E25">
        <w:rPr>
          <w:lang w:val="en-CA"/>
        </w:rPr>
        <w:t xml:space="preserve">the </w:t>
      </w:r>
      <w:r w:rsidR="007120F8">
        <w:rPr>
          <w:lang w:val="en-CA"/>
        </w:rPr>
        <w:t xml:space="preserve">book. Three centre tools also appear on the spine. </w:t>
      </w:r>
      <w:r w:rsidR="00FD2E25">
        <w:rPr>
          <w:lang w:val="en-CA"/>
        </w:rPr>
        <w:t>The c</w:t>
      </w:r>
      <w:r w:rsidR="00C22A40">
        <w:rPr>
          <w:lang w:val="en-CA"/>
        </w:rPr>
        <w:t xml:space="preserve">over has been blind tooled. </w:t>
      </w:r>
    </w:p>
    <w:p w:rsidR="00A92149" w:rsidRDefault="00AA3AD9">
      <w:pPr>
        <w:rPr>
          <w:lang w:val="en-CA"/>
        </w:rPr>
      </w:pPr>
      <w:r>
        <w:rPr>
          <w:lang w:val="en-CA"/>
        </w:rPr>
        <w:t>4. The edges are</w:t>
      </w:r>
      <w:r w:rsidR="00966384">
        <w:rPr>
          <w:lang w:val="en-CA"/>
        </w:rPr>
        <w:t xml:space="preserve"> plai</w:t>
      </w:r>
      <w:r w:rsidR="00E46DCA">
        <w:rPr>
          <w:lang w:val="en-CA"/>
        </w:rPr>
        <w:t>n,</w:t>
      </w:r>
      <w:r>
        <w:rPr>
          <w:lang w:val="en-CA"/>
        </w:rPr>
        <w:t xml:space="preserve"> frayed and there are clear signs of damage</w:t>
      </w:r>
      <w:r w:rsidR="00966384">
        <w:rPr>
          <w:lang w:val="en-CA"/>
        </w:rPr>
        <w:t xml:space="preserve"> which is to be somewhat expected given the age of the text</w:t>
      </w:r>
      <w:r>
        <w:rPr>
          <w:lang w:val="en-CA"/>
        </w:rPr>
        <w:t xml:space="preserve">. </w:t>
      </w:r>
    </w:p>
    <w:p w:rsidR="00E46DCA" w:rsidRDefault="00AA3AD9">
      <w:pPr>
        <w:rPr>
          <w:lang w:val="en-CA"/>
        </w:rPr>
      </w:pPr>
      <w:r>
        <w:rPr>
          <w:lang w:val="en-CA"/>
        </w:rPr>
        <w:t>5.  The flyleaves and pasted</w:t>
      </w:r>
      <w:r w:rsidR="00966384">
        <w:rPr>
          <w:lang w:val="en-CA"/>
        </w:rPr>
        <w:t xml:space="preserve">owns: </w:t>
      </w:r>
    </w:p>
    <w:p w:rsidR="00AA3AD9" w:rsidRDefault="00E46DCA">
      <w:pPr>
        <w:rPr>
          <w:lang w:val="en-CA"/>
        </w:rPr>
      </w:pPr>
      <w:r>
        <w:rPr>
          <w:lang w:val="en-CA"/>
        </w:rPr>
        <w:t>Pastedown:</w:t>
      </w:r>
      <w:r w:rsidR="00FE0F79">
        <w:rPr>
          <w:lang w:val="en-CA"/>
        </w:rPr>
        <w:t xml:space="preserve"> </w:t>
      </w:r>
      <w:r w:rsidR="00966384">
        <w:rPr>
          <w:lang w:val="en-CA"/>
        </w:rPr>
        <w:t>The inner covers are left</w:t>
      </w:r>
      <w:r>
        <w:rPr>
          <w:lang w:val="en-CA"/>
        </w:rPr>
        <w:t xml:space="preserve"> completely</w:t>
      </w:r>
      <w:r w:rsidR="00AA3AD9">
        <w:rPr>
          <w:lang w:val="en-CA"/>
        </w:rPr>
        <w:t xml:space="preserve"> plain.</w:t>
      </w:r>
      <w:r>
        <w:rPr>
          <w:lang w:val="en-CA"/>
        </w:rPr>
        <w:t xml:space="preserve"> There are the dates 1985, 1988 (with a line through it) which appear on the back of the cover. There is also a backwards sideways </w:t>
      </w:r>
      <w:r w:rsidR="00D33733">
        <w:rPr>
          <w:lang w:val="en-CA"/>
        </w:rPr>
        <w:t>6 in between two lines. A lower-</w:t>
      </w:r>
      <w:r>
        <w:rPr>
          <w:lang w:val="en-CA"/>
        </w:rPr>
        <w:t xml:space="preserve">case letter G can be found in the bottom right corner besides an annotation with an ‘ie’ in the top left of a cross and an ‘e’ within the top right. All these various marks have been made in pencil. However, in the top left corner there is a penned price tag stating that the text was once sold for 18 shillings. </w:t>
      </w:r>
      <w:r w:rsidR="00FE0F79">
        <w:rPr>
          <w:lang w:val="en-CA"/>
        </w:rPr>
        <w:t>On the back pastedown</w:t>
      </w:r>
      <w:r w:rsidR="00D33733">
        <w:rPr>
          <w:lang w:val="en-CA"/>
        </w:rPr>
        <w:t>,</w:t>
      </w:r>
      <w:r w:rsidR="00FE0F79">
        <w:rPr>
          <w:lang w:val="en-CA"/>
        </w:rPr>
        <w:t xml:space="preserve"> in the top right corner</w:t>
      </w:r>
      <w:r w:rsidR="00D33733">
        <w:rPr>
          <w:lang w:val="en-CA"/>
        </w:rPr>
        <w:t>,</w:t>
      </w:r>
      <w:r w:rsidR="002D2E1D">
        <w:rPr>
          <w:lang w:val="en-CA"/>
        </w:rPr>
        <w:t xml:space="preserve"> is a hard to read line of hand written penned text deciphered as</w:t>
      </w:r>
      <w:r w:rsidR="00FE0F79">
        <w:rPr>
          <w:lang w:val="en-CA"/>
        </w:rPr>
        <w:t>: “booke 40 –</w:t>
      </w:r>
      <w:r w:rsidR="00076C04">
        <w:rPr>
          <w:lang w:val="en-CA"/>
        </w:rPr>
        <w:t xml:space="preserve"> wanting</w:t>
      </w:r>
      <w:r w:rsidR="00FE0F79">
        <w:rPr>
          <w:lang w:val="en-CA"/>
        </w:rPr>
        <w:t xml:space="preserve"> </w:t>
      </w:r>
      <w:r w:rsidR="00076C04">
        <w:rPr>
          <w:lang w:val="en-CA"/>
        </w:rPr>
        <w:t>wrote at Rome during Julius Augustus Caesar</w:t>
      </w:r>
      <w:r w:rsidR="0031181B">
        <w:rPr>
          <w:lang w:val="en-CA"/>
        </w:rPr>
        <w:t>.</w:t>
      </w:r>
      <w:r w:rsidR="00076C04">
        <w:rPr>
          <w:lang w:val="en-CA"/>
        </w:rPr>
        <w:t xml:space="preserve">” </w:t>
      </w:r>
      <w:r w:rsidR="00FE0F79">
        <w:rPr>
          <w:lang w:val="en-CA"/>
        </w:rPr>
        <w:t xml:space="preserve">  </w:t>
      </w:r>
    </w:p>
    <w:p w:rsidR="00E46DCA" w:rsidRDefault="00E46DCA">
      <w:pPr>
        <w:rPr>
          <w:lang w:val="en-CA"/>
        </w:rPr>
      </w:pPr>
      <w:r>
        <w:rPr>
          <w:lang w:val="en-CA"/>
        </w:rPr>
        <w:t xml:space="preserve">Flyleaves: </w:t>
      </w:r>
      <w:r w:rsidR="00D33733">
        <w:rPr>
          <w:lang w:val="en-CA"/>
        </w:rPr>
        <w:t>Up</w:t>
      </w:r>
      <w:r w:rsidR="0031181B">
        <w:rPr>
          <w:lang w:val="en-CA"/>
        </w:rPr>
        <w:t>on</w:t>
      </w:r>
      <w:r>
        <w:rPr>
          <w:lang w:val="en-CA"/>
        </w:rPr>
        <w:t xml:space="preserve"> the</w:t>
      </w:r>
      <w:r w:rsidR="0031181B">
        <w:rPr>
          <w:lang w:val="en-CA"/>
        </w:rPr>
        <w:t xml:space="preserve"> front</w:t>
      </w:r>
      <w:r>
        <w:rPr>
          <w:lang w:val="en-CA"/>
        </w:rPr>
        <w:t xml:space="preserve"> flyleaf of the text is the title</w:t>
      </w:r>
      <w:r w:rsidR="0031181B">
        <w:rPr>
          <w:lang w:val="en-CA"/>
        </w:rPr>
        <w:t xml:space="preserve"> of the first incunable</w:t>
      </w:r>
      <w:r>
        <w:rPr>
          <w:lang w:val="en-CA"/>
        </w:rPr>
        <w:t>, “Caesaris Comment. |: Impressum Venetiis per Phillipum de Pinciis Mantuanum Anno 149</w:t>
      </w:r>
      <w:r w:rsidR="0054275E">
        <w:rPr>
          <w:lang w:val="en-CA"/>
        </w:rPr>
        <w:t>4 | Caii sallustii Crispi quae extant 1494 [1495? BM CAT British museum catalogue] | Diodorus Siculus opera Venetiis impressum anno vicar 1496</w:t>
      </w:r>
      <w:r>
        <w:rPr>
          <w:lang w:val="en-CA"/>
        </w:rPr>
        <w:t>”</w:t>
      </w:r>
      <w:r w:rsidR="0054275E">
        <w:rPr>
          <w:lang w:val="en-CA"/>
        </w:rPr>
        <w:t xml:space="preserve"> this is handwritten</w:t>
      </w:r>
      <w:r w:rsidR="00FD2E25">
        <w:rPr>
          <w:lang w:val="en-CA"/>
        </w:rPr>
        <w:t xml:space="preserve"> in i</w:t>
      </w:r>
      <w:r>
        <w:rPr>
          <w:lang w:val="en-CA"/>
        </w:rPr>
        <w:t>nk</w:t>
      </w:r>
      <w:r w:rsidR="0054275E">
        <w:rPr>
          <w:lang w:val="en-CA"/>
        </w:rPr>
        <w:t xml:space="preserve">. </w:t>
      </w:r>
    </w:p>
    <w:p w:rsidR="00AA3AD9" w:rsidRDefault="00AA3AD9">
      <w:pPr>
        <w:rPr>
          <w:lang w:val="en-CA"/>
        </w:rPr>
      </w:pPr>
      <w:r>
        <w:rPr>
          <w:lang w:val="en-CA"/>
        </w:rPr>
        <w:t>6.</w:t>
      </w:r>
      <w:r w:rsidR="00AE5FDD">
        <w:rPr>
          <w:lang w:val="en-CA"/>
        </w:rPr>
        <w:t xml:space="preserve"> Printed or manuscript wa</w:t>
      </w:r>
      <w:r w:rsidR="00FD2E25">
        <w:rPr>
          <w:lang w:val="en-CA"/>
        </w:rPr>
        <w:t>ste: N</w:t>
      </w:r>
      <w:r w:rsidR="00AE5FDD">
        <w:rPr>
          <w:lang w:val="en-CA"/>
        </w:rPr>
        <w:t>one can be found</w:t>
      </w:r>
      <w:r w:rsidR="00966384">
        <w:rPr>
          <w:lang w:val="en-CA"/>
        </w:rPr>
        <w:t xml:space="preserve"> within</w:t>
      </w:r>
      <w:r w:rsidR="00AE5FDD">
        <w:rPr>
          <w:lang w:val="en-CA"/>
        </w:rPr>
        <w:t xml:space="preserve"> in the incunable(s)</w:t>
      </w:r>
      <w:r w:rsidR="001D5149">
        <w:rPr>
          <w:lang w:val="en-CA"/>
        </w:rPr>
        <w:t>.</w:t>
      </w:r>
    </w:p>
    <w:p w:rsidR="00AA3AD9" w:rsidRDefault="00AA3AD9">
      <w:pPr>
        <w:rPr>
          <w:lang w:val="en-CA"/>
        </w:rPr>
      </w:pPr>
      <w:r>
        <w:rPr>
          <w:lang w:val="en-CA"/>
        </w:rPr>
        <w:t xml:space="preserve">7. </w:t>
      </w:r>
      <w:r w:rsidR="0054275E">
        <w:rPr>
          <w:lang w:val="en-CA"/>
        </w:rPr>
        <w:t xml:space="preserve"> The text itself is in</w:t>
      </w:r>
      <w:r w:rsidR="00966384">
        <w:rPr>
          <w:lang w:val="en-CA"/>
        </w:rPr>
        <w:t xml:space="preserve"> relatively good condition</w:t>
      </w:r>
      <w:r w:rsidR="00FD2E25">
        <w:rPr>
          <w:lang w:val="en-CA"/>
        </w:rPr>
        <w:t>,</w:t>
      </w:r>
      <w:r w:rsidR="00966384">
        <w:rPr>
          <w:lang w:val="en-CA"/>
        </w:rPr>
        <w:t xml:space="preserve"> however some damage has occurred</w:t>
      </w:r>
      <w:r w:rsidR="0054275E">
        <w:rPr>
          <w:lang w:val="en-CA"/>
        </w:rPr>
        <w:t xml:space="preserve"> to</w:t>
      </w:r>
      <w:r w:rsidR="00966384">
        <w:rPr>
          <w:lang w:val="en-CA"/>
        </w:rPr>
        <w:t xml:space="preserve"> the cover</w:t>
      </w:r>
      <w:r w:rsidR="0054275E">
        <w:rPr>
          <w:lang w:val="en-CA"/>
        </w:rPr>
        <w:t>, which</w:t>
      </w:r>
      <w:r w:rsidR="00966384">
        <w:rPr>
          <w:lang w:val="en-CA"/>
        </w:rPr>
        <w:t xml:space="preserve"> is frayed and many pages are ripped while others have corners missing. In spite of this</w:t>
      </w:r>
      <w:r w:rsidR="00FD2E25">
        <w:rPr>
          <w:lang w:val="en-CA"/>
        </w:rPr>
        <w:t>,</w:t>
      </w:r>
      <w:r w:rsidR="00966384">
        <w:rPr>
          <w:lang w:val="en-CA"/>
        </w:rPr>
        <w:t xml:space="preserve"> the text itself remains intact w</w:t>
      </w:r>
      <w:r w:rsidR="00FD2E25">
        <w:rPr>
          <w:lang w:val="en-CA"/>
        </w:rPr>
        <w:t>ith damage confined to the outer edges</w:t>
      </w:r>
      <w:r w:rsidR="00966384">
        <w:rPr>
          <w:lang w:val="en-CA"/>
        </w:rPr>
        <w:t xml:space="preserve"> of</w:t>
      </w:r>
      <w:r w:rsidR="00FD2E25">
        <w:rPr>
          <w:lang w:val="en-CA"/>
        </w:rPr>
        <w:t xml:space="preserve"> some</w:t>
      </w:r>
      <w:r w:rsidR="00966384">
        <w:rPr>
          <w:lang w:val="en-CA"/>
        </w:rPr>
        <w:t xml:space="preserve"> pages. </w:t>
      </w:r>
      <w:r w:rsidR="0054275E">
        <w:rPr>
          <w:lang w:val="en-CA"/>
        </w:rPr>
        <w:t>There is also mo</w:t>
      </w:r>
      <w:r w:rsidR="00D33733">
        <w:rPr>
          <w:lang w:val="en-CA"/>
        </w:rPr>
        <w:t>u</w:t>
      </w:r>
      <w:r w:rsidR="0054275E">
        <w:rPr>
          <w:lang w:val="en-CA"/>
        </w:rPr>
        <w:t xml:space="preserve">ld and several stains present on various pages. </w:t>
      </w:r>
    </w:p>
    <w:p w:rsidR="00AE5FDD" w:rsidRPr="00D33733" w:rsidRDefault="00AE5FDD">
      <w:pPr>
        <w:rPr>
          <w:b/>
          <w:lang w:val="en-CA"/>
        </w:rPr>
      </w:pPr>
    </w:p>
    <w:p w:rsidR="00722E63" w:rsidRDefault="00722E63">
      <w:pPr>
        <w:rPr>
          <w:b/>
          <w:lang w:val="en-CA"/>
        </w:rPr>
      </w:pPr>
      <w:r w:rsidRPr="00D33733">
        <w:rPr>
          <w:b/>
          <w:lang w:val="en-CA"/>
        </w:rPr>
        <w:t>C)</w:t>
      </w:r>
      <w:r w:rsidR="00AA3AD9" w:rsidRPr="00D33733">
        <w:rPr>
          <w:b/>
          <w:lang w:val="en-CA"/>
        </w:rPr>
        <w:t xml:space="preserve"> Evidence of the book’s ownership and provenance</w:t>
      </w:r>
    </w:p>
    <w:p w:rsidR="00767265" w:rsidRDefault="00767265" w:rsidP="00FD2E25">
      <w:pPr>
        <w:ind w:firstLine="720"/>
        <w:rPr>
          <w:lang w:val="en-CA"/>
        </w:rPr>
      </w:pPr>
      <w:r>
        <w:rPr>
          <w:lang w:val="en-CA"/>
        </w:rPr>
        <w:lastRenderedPageBreak/>
        <w:t xml:space="preserve">Thomas Phillips 1760-1851, </w:t>
      </w:r>
      <w:r w:rsidR="00FD2E25">
        <w:rPr>
          <w:lang w:val="en-CA"/>
        </w:rPr>
        <w:t xml:space="preserve">has been identified as the previous owner and </w:t>
      </w:r>
      <w:r>
        <w:rPr>
          <w:lang w:val="en-CA"/>
        </w:rPr>
        <w:t>was a benefactor of Welsh education</w:t>
      </w:r>
      <w:r w:rsidR="00297438">
        <w:rPr>
          <w:lang w:val="en-CA"/>
        </w:rPr>
        <w:t xml:space="preserve"> and a well-educated surgeon</w:t>
      </w:r>
      <w:r w:rsidR="00446306">
        <w:rPr>
          <w:lang w:val="en-CA"/>
        </w:rPr>
        <w:t>. During his lifetime he</w:t>
      </w:r>
      <w:r w:rsidR="00297438">
        <w:rPr>
          <w:lang w:val="en-CA"/>
        </w:rPr>
        <w:t xml:space="preserve"> travelled and </w:t>
      </w:r>
      <w:r w:rsidR="001A392C">
        <w:rPr>
          <w:lang w:val="en-CA"/>
        </w:rPr>
        <w:t>practiced around the world</w:t>
      </w:r>
      <w:r w:rsidR="00446306">
        <w:rPr>
          <w:lang w:val="en-CA"/>
        </w:rPr>
        <w:t>, as far afield</w:t>
      </w:r>
      <w:r w:rsidR="001A392C">
        <w:rPr>
          <w:lang w:val="en-CA"/>
        </w:rPr>
        <w:t xml:space="preserve"> as Australia, Canada, India and Nepal</w:t>
      </w:r>
      <w:r>
        <w:rPr>
          <w:lang w:val="en-CA"/>
        </w:rPr>
        <w:t>. He purchased</w:t>
      </w:r>
      <w:r w:rsidR="00297438">
        <w:rPr>
          <w:lang w:val="en-CA"/>
        </w:rPr>
        <w:t xml:space="preserve"> more than 50,000</w:t>
      </w:r>
      <w:r w:rsidR="000E73F5">
        <w:rPr>
          <w:lang w:val="en-CA"/>
        </w:rPr>
        <w:t xml:space="preserve"> books from various sources</w:t>
      </w:r>
      <w:r>
        <w:rPr>
          <w:lang w:val="en-CA"/>
        </w:rPr>
        <w:t xml:space="preserve"> and presented the majority to towns in Wales. He</w:t>
      </w:r>
      <w:r w:rsidR="00446306">
        <w:rPr>
          <w:lang w:val="en-CA"/>
        </w:rPr>
        <w:t xml:space="preserve"> provided this specific text</w:t>
      </w:r>
      <w:r w:rsidR="00297438">
        <w:rPr>
          <w:lang w:val="en-CA"/>
        </w:rPr>
        <w:t xml:space="preserve"> as well as 20,000 others</w:t>
      </w:r>
      <w:r>
        <w:rPr>
          <w:lang w:val="en-CA"/>
        </w:rPr>
        <w:t xml:space="preserve"> to the Library of Saint David’s College Lampeter</w:t>
      </w:r>
      <w:r w:rsidR="004C276F">
        <w:rPr>
          <w:lang w:val="en-CA"/>
        </w:rPr>
        <w:t>.</w:t>
      </w:r>
      <w:r>
        <w:rPr>
          <w:rStyle w:val="FootnoteReference"/>
          <w:lang w:val="en-CA"/>
        </w:rPr>
        <w:footnoteReference w:id="1"/>
      </w:r>
      <w:r w:rsidR="004C276F">
        <w:rPr>
          <w:lang w:val="en-CA"/>
        </w:rPr>
        <w:t xml:space="preserve"> </w:t>
      </w:r>
    </w:p>
    <w:p w:rsidR="00767265" w:rsidRPr="00D33733" w:rsidRDefault="00767265">
      <w:pPr>
        <w:rPr>
          <w:b/>
          <w:lang w:val="en-CA"/>
        </w:rPr>
      </w:pPr>
    </w:p>
    <w:p w:rsidR="00722E63" w:rsidRDefault="00722E63">
      <w:pPr>
        <w:rPr>
          <w:lang w:val="en-CA"/>
        </w:rPr>
      </w:pPr>
      <w:r>
        <w:rPr>
          <w:lang w:val="en-CA"/>
        </w:rPr>
        <w:t>1. On the binding</w:t>
      </w:r>
      <w:r w:rsidR="000E73F5">
        <w:rPr>
          <w:lang w:val="en-CA"/>
        </w:rPr>
        <w:t>: T</w:t>
      </w:r>
      <w:r w:rsidR="0031181B">
        <w:rPr>
          <w:lang w:val="en-CA"/>
        </w:rPr>
        <w:t>he book is full</w:t>
      </w:r>
      <w:r w:rsidR="00D33733">
        <w:rPr>
          <w:lang w:val="en-CA"/>
        </w:rPr>
        <w:t>y</w:t>
      </w:r>
      <w:r w:rsidR="0031181B">
        <w:rPr>
          <w:lang w:val="en-CA"/>
        </w:rPr>
        <w:t xml:space="preserve"> bound in calfskin, there is</w:t>
      </w:r>
      <w:r w:rsidR="00AA3AD9">
        <w:rPr>
          <w:lang w:val="en-CA"/>
        </w:rPr>
        <w:t xml:space="preserve"> no coat of arms present.</w:t>
      </w:r>
    </w:p>
    <w:p w:rsidR="00722E63" w:rsidRDefault="00722E63">
      <w:pPr>
        <w:rPr>
          <w:lang w:val="en-CA"/>
        </w:rPr>
      </w:pPr>
      <w:r>
        <w:rPr>
          <w:lang w:val="en-CA"/>
        </w:rPr>
        <w:t>2. Bookplates</w:t>
      </w:r>
      <w:r w:rsidR="00D33733">
        <w:rPr>
          <w:lang w:val="en-CA"/>
        </w:rPr>
        <w:t>: T</w:t>
      </w:r>
      <w:r w:rsidR="0031181B">
        <w:rPr>
          <w:lang w:val="en-CA"/>
        </w:rPr>
        <w:t xml:space="preserve">here are no identifiable markers present. </w:t>
      </w:r>
    </w:p>
    <w:p w:rsidR="00722E63" w:rsidRDefault="00D33733">
      <w:pPr>
        <w:rPr>
          <w:lang w:val="en-CA"/>
        </w:rPr>
      </w:pPr>
      <w:r>
        <w:rPr>
          <w:lang w:val="en-CA"/>
        </w:rPr>
        <w:t>3. S</w:t>
      </w:r>
      <w:r w:rsidR="00722E63">
        <w:rPr>
          <w:lang w:val="en-CA"/>
        </w:rPr>
        <w:t>ignatures</w:t>
      </w:r>
      <w:r>
        <w:rPr>
          <w:lang w:val="en-CA"/>
        </w:rPr>
        <w:t>: T</w:t>
      </w:r>
      <w:r w:rsidR="0054275E">
        <w:rPr>
          <w:lang w:val="en-CA"/>
        </w:rPr>
        <w:t xml:space="preserve">here </w:t>
      </w:r>
      <w:r w:rsidR="00F0741D">
        <w:rPr>
          <w:lang w:val="en-CA"/>
        </w:rPr>
        <w:t xml:space="preserve">are three separate writings </w:t>
      </w:r>
      <w:r w:rsidR="0054275E">
        <w:rPr>
          <w:lang w:val="en-CA"/>
        </w:rPr>
        <w:t>at the</w:t>
      </w:r>
      <w:r w:rsidR="00F0741D">
        <w:rPr>
          <w:lang w:val="en-CA"/>
        </w:rPr>
        <w:t xml:space="preserve"> back of the text on the fin</w:t>
      </w:r>
      <w:r>
        <w:rPr>
          <w:lang w:val="en-CA"/>
        </w:rPr>
        <w:t>al page, all are written in ink.</w:t>
      </w:r>
      <w:r w:rsidR="00F0741D">
        <w:rPr>
          <w:lang w:val="en-CA"/>
        </w:rPr>
        <w:t xml:space="preserve"> The first writing appears to be what looks to be</w:t>
      </w:r>
      <w:r w:rsidR="0054275E">
        <w:rPr>
          <w:lang w:val="en-CA"/>
        </w:rPr>
        <w:t xml:space="preserve"> </w:t>
      </w:r>
      <w:r w:rsidR="00F0741D">
        <w:rPr>
          <w:lang w:val="en-CA"/>
        </w:rPr>
        <w:t>Greek text at the top of the back page</w:t>
      </w:r>
      <w:r w:rsidR="000E73F5">
        <w:rPr>
          <w:lang w:val="en-CA"/>
        </w:rPr>
        <w:t>,</w:t>
      </w:r>
      <w:r w:rsidR="00F0741D">
        <w:rPr>
          <w:lang w:val="en-CA"/>
        </w:rPr>
        <w:t xml:space="preserve"> but the hand writing is hard to decipher and the top of the text may have been cut when rebinding the text. Second</w:t>
      </w:r>
      <w:r>
        <w:rPr>
          <w:lang w:val="en-CA"/>
        </w:rPr>
        <w:t>ly</w:t>
      </w:r>
      <w:r w:rsidR="00F0741D">
        <w:rPr>
          <w:lang w:val="en-CA"/>
        </w:rPr>
        <w:t>, beside the Greek is another writing of a few words and initial</w:t>
      </w:r>
      <w:r>
        <w:rPr>
          <w:lang w:val="en-CA"/>
        </w:rPr>
        <w:t>s, however due to an ink blot</w:t>
      </w:r>
      <w:r w:rsidR="00F0741D">
        <w:rPr>
          <w:lang w:val="en-CA"/>
        </w:rPr>
        <w:t xml:space="preserve"> and the style of the handwriting the text is undecipherable, the top of this writing may also have been cut when rebinding the </w:t>
      </w:r>
      <w:r>
        <w:rPr>
          <w:lang w:val="en-CA"/>
        </w:rPr>
        <w:t>text. The third handwritten section</w:t>
      </w:r>
      <w:r w:rsidR="00F0741D">
        <w:rPr>
          <w:lang w:val="en-CA"/>
        </w:rPr>
        <w:t xml:space="preserve"> on the final page of the t</w:t>
      </w:r>
      <w:r>
        <w:rPr>
          <w:lang w:val="en-CA"/>
        </w:rPr>
        <w:t>ext appears under the Greek writing</w:t>
      </w:r>
      <w:r w:rsidR="00F0741D">
        <w:rPr>
          <w:lang w:val="en-CA"/>
        </w:rPr>
        <w:t>, again however the hand writing is ver</w:t>
      </w:r>
      <w:r w:rsidR="00534BFE">
        <w:rPr>
          <w:lang w:val="en-CA"/>
        </w:rPr>
        <w:t xml:space="preserve">y hard to decipher, it </w:t>
      </w:r>
      <w:r w:rsidR="00A4673F">
        <w:rPr>
          <w:lang w:val="en-CA"/>
        </w:rPr>
        <w:t>reads</w:t>
      </w:r>
      <w:r w:rsidR="00534BFE">
        <w:rPr>
          <w:lang w:val="en-CA"/>
        </w:rPr>
        <w:t>: (undecipherable)</w:t>
      </w:r>
      <w:r w:rsidR="00F0741D">
        <w:rPr>
          <w:lang w:val="en-CA"/>
        </w:rPr>
        <w:t xml:space="preserve"> book (undecipherable) princiis Thomas Bayly </w:t>
      </w:r>
      <w:r w:rsidR="00534BFE">
        <w:rPr>
          <w:lang w:val="en-CA"/>
        </w:rPr>
        <w:t>(</w:t>
      </w:r>
      <w:r w:rsidR="00A4673F">
        <w:rPr>
          <w:lang w:val="en-CA"/>
        </w:rPr>
        <w:t>undecipherable)</w:t>
      </w:r>
      <w:r w:rsidR="00534BFE">
        <w:rPr>
          <w:lang w:val="en-CA"/>
        </w:rPr>
        <w:t xml:space="preserve">. </w:t>
      </w:r>
      <w:r w:rsidR="00F0741D">
        <w:rPr>
          <w:lang w:val="en-CA"/>
        </w:rPr>
        <w:t xml:space="preserve">   </w:t>
      </w:r>
    </w:p>
    <w:p w:rsidR="00FE0F79" w:rsidRDefault="00722E63">
      <w:pPr>
        <w:rPr>
          <w:lang w:val="en-CA"/>
        </w:rPr>
      </w:pPr>
      <w:r>
        <w:rPr>
          <w:lang w:val="en-CA"/>
        </w:rPr>
        <w:t>4. Insc</w:t>
      </w:r>
      <w:r w:rsidR="00D33733">
        <w:rPr>
          <w:lang w:val="en-CA"/>
        </w:rPr>
        <w:t>riptions, marginalia, doodles: T</w:t>
      </w:r>
      <w:r>
        <w:rPr>
          <w:lang w:val="en-CA"/>
        </w:rPr>
        <w:t>here are various</w:t>
      </w:r>
      <w:r w:rsidR="000E73F5">
        <w:rPr>
          <w:lang w:val="en-CA"/>
        </w:rPr>
        <w:t xml:space="preserve"> </w:t>
      </w:r>
      <w:r w:rsidR="00966384">
        <w:rPr>
          <w:lang w:val="en-CA"/>
        </w:rPr>
        <w:t>ink penned</w:t>
      </w:r>
      <w:r w:rsidR="000E73F5">
        <w:rPr>
          <w:lang w:val="en-CA"/>
        </w:rPr>
        <w:t xml:space="preserve"> notes and</w:t>
      </w:r>
      <w:r>
        <w:rPr>
          <w:lang w:val="en-CA"/>
        </w:rPr>
        <w:t xml:space="preserve"> smal</w:t>
      </w:r>
      <w:r w:rsidR="00966384">
        <w:rPr>
          <w:lang w:val="en-CA"/>
        </w:rPr>
        <w:t>l incoherent d</w:t>
      </w:r>
      <w:r w:rsidR="00D33733">
        <w:rPr>
          <w:lang w:val="en-CA"/>
        </w:rPr>
        <w:t>oodle</w:t>
      </w:r>
      <w:r w:rsidR="000E73F5">
        <w:rPr>
          <w:lang w:val="en-CA"/>
        </w:rPr>
        <w:t>s</w:t>
      </w:r>
      <w:r w:rsidR="00D33733">
        <w:rPr>
          <w:lang w:val="en-CA"/>
        </w:rPr>
        <w:t xml:space="preserve"> on many of the pages. The ink penned notes</w:t>
      </w:r>
      <w:r w:rsidR="00966384">
        <w:rPr>
          <w:lang w:val="en-CA"/>
        </w:rPr>
        <w:t xml:space="preserve"> appear in Latin, mostly confined to</w:t>
      </w:r>
      <w:r w:rsidR="00FE0F79">
        <w:rPr>
          <w:lang w:val="en-CA"/>
        </w:rPr>
        <w:t xml:space="preserve"> the borders of the</w:t>
      </w:r>
      <w:r w:rsidR="00966384">
        <w:rPr>
          <w:lang w:val="en-CA"/>
        </w:rPr>
        <w:t xml:space="preserve"> text</w:t>
      </w:r>
      <w:r w:rsidR="00FE0F79">
        <w:rPr>
          <w:lang w:val="en-CA"/>
        </w:rPr>
        <w:t xml:space="preserve">s </w:t>
      </w:r>
      <w:r w:rsidR="00966384">
        <w:rPr>
          <w:lang w:val="en-CA"/>
        </w:rPr>
        <w:t>and on the cover page of text two</w:t>
      </w:r>
      <w:r>
        <w:rPr>
          <w:lang w:val="en-CA"/>
        </w:rPr>
        <w:t>.</w:t>
      </w:r>
    </w:p>
    <w:p w:rsidR="00FE0F79" w:rsidRDefault="00FE0F79">
      <w:pPr>
        <w:rPr>
          <w:lang w:val="en-CA"/>
        </w:rPr>
      </w:pPr>
    </w:p>
    <w:p w:rsidR="00384651" w:rsidRDefault="00384651">
      <w:pPr>
        <w:rPr>
          <w:lang w:val="en-CA"/>
        </w:rPr>
      </w:pPr>
    </w:p>
    <w:p w:rsidR="00384651" w:rsidRDefault="00384651">
      <w:pPr>
        <w:rPr>
          <w:lang w:val="en-CA"/>
        </w:rPr>
      </w:pPr>
    </w:p>
    <w:p w:rsidR="001F3011" w:rsidRDefault="001F3011">
      <w:pPr>
        <w:rPr>
          <w:lang w:val="en-CA"/>
        </w:rPr>
      </w:pPr>
    </w:p>
    <w:p w:rsidR="001F3011" w:rsidRDefault="001F3011">
      <w:pPr>
        <w:rPr>
          <w:lang w:val="en-CA"/>
        </w:rPr>
      </w:pPr>
    </w:p>
    <w:p w:rsidR="001F3011" w:rsidRDefault="001F3011">
      <w:pPr>
        <w:rPr>
          <w:lang w:val="en-CA"/>
        </w:rPr>
      </w:pPr>
    </w:p>
    <w:p w:rsidR="001F3011" w:rsidRDefault="001F3011">
      <w:pPr>
        <w:rPr>
          <w:lang w:val="en-CA"/>
        </w:rPr>
      </w:pPr>
    </w:p>
    <w:p w:rsidR="001F3011" w:rsidRDefault="001F3011">
      <w:pPr>
        <w:rPr>
          <w:lang w:val="en-CA"/>
        </w:rPr>
      </w:pPr>
    </w:p>
    <w:p w:rsidR="001F3011" w:rsidRDefault="001F3011">
      <w:pPr>
        <w:rPr>
          <w:lang w:val="en-CA"/>
        </w:rPr>
      </w:pPr>
    </w:p>
    <w:p w:rsidR="001F3011" w:rsidRDefault="001F3011">
      <w:pPr>
        <w:rPr>
          <w:lang w:val="en-CA"/>
        </w:rPr>
      </w:pPr>
    </w:p>
    <w:p w:rsidR="001F3011" w:rsidRDefault="001F3011">
      <w:pPr>
        <w:rPr>
          <w:lang w:val="en-CA"/>
        </w:rPr>
      </w:pPr>
    </w:p>
    <w:p w:rsidR="001F3011" w:rsidRDefault="001F3011">
      <w:pPr>
        <w:rPr>
          <w:lang w:val="en-CA"/>
        </w:rPr>
      </w:pPr>
    </w:p>
    <w:p w:rsidR="001F3011" w:rsidRDefault="001F3011">
      <w:pPr>
        <w:rPr>
          <w:lang w:val="en-CA"/>
        </w:rPr>
      </w:pPr>
    </w:p>
    <w:p w:rsidR="001F3011" w:rsidRDefault="001F3011">
      <w:pPr>
        <w:rPr>
          <w:lang w:val="en-CA"/>
        </w:rPr>
      </w:pPr>
    </w:p>
    <w:p w:rsidR="001F3011" w:rsidRDefault="001F3011">
      <w:pPr>
        <w:rPr>
          <w:lang w:val="en-CA"/>
        </w:rPr>
      </w:pPr>
    </w:p>
    <w:p w:rsidR="001F3011" w:rsidRDefault="001F3011">
      <w:pPr>
        <w:rPr>
          <w:lang w:val="en-CA"/>
        </w:rPr>
      </w:pPr>
    </w:p>
    <w:p w:rsidR="001F3011" w:rsidRDefault="001F3011">
      <w:pPr>
        <w:rPr>
          <w:lang w:val="en-CA"/>
        </w:rPr>
      </w:pPr>
    </w:p>
    <w:p w:rsidR="006E613A" w:rsidRDefault="006E613A">
      <w:pPr>
        <w:rPr>
          <w:lang w:val="en-CA"/>
        </w:rPr>
      </w:pPr>
    </w:p>
    <w:p w:rsidR="001F3011" w:rsidRDefault="001F3011">
      <w:pPr>
        <w:rPr>
          <w:lang w:val="en-CA"/>
        </w:rPr>
      </w:pPr>
    </w:p>
    <w:p w:rsidR="001F3011" w:rsidRDefault="001F3011">
      <w:pPr>
        <w:rPr>
          <w:lang w:val="en-CA"/>
        </w:rPr>
      </w:pPr>
    </w:p>
    <w:p w:rsidR="00384651" w:rsidRDefault="00384651" w:rsidP="004C276F">
      <w:pPr>
        <w:jc w:val="center"/>
        <w:rPr>
          <w:lang w:val="en-CA"/>
        </w:rPr>
      </w:pPr>
      <w:r>
        <w:rPr>
          <w:lang w:val="en-CA"/>
        </w:rPr>
        <w:t>Bibliography</w:t>
      </w:r>
    </w:p>
    <w:p w:rsidR="00722E63" w:rsidRDefault="00966384">
      <w:pPr>
        <w:rPr>
          <w:lang w:val="en-CA"/>
        </w:rPr>
      </w:pPr>
      <w:r>
        <w:rPr>
          <w:lang w:val="en-CA"/>
        </w:rPr>
        <w:t xml:space="preserve"> </w:t>
      </w:r>
      <w:r w:rsidR="00722E63">
        <w:rPr>
          <w:lang w:val="en-CA"/>
        </w:rPr>
        <w:t xml:space="preserve"> </w:t>
      </w:r>
    </w:p>
    <w:p w:rsidR="00384651" w:rsidRDefault="00384651">
      <w:pPr>
        <w:rPr>
          <w:lang w:val="en-CA"/>
        </w:rPr>
      </w:pPr>
    </w:p>
    <w:p w:rsidR="00384651" w:rsidRDefault="00384651" w:rsidP="00384651">
      <w:pPr>
        <w:outlineLvl w:val="0"/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lang w:val="en-CA"/>
        </w:rPr>
      </w:pPr>
      <w:r w:rsidRPr="00384651">
        <w:rPr>
          <w:rFonts w:ascii="Calibri" w:eastAsia="Times New Roman" w:hAnsi="Calibri" w:cs="Calibri"/>
          <w:bCs/>
          <w:i/>
          <w:color w:val="32322F"/>
          <w:kern w:val="36"/>
          <w:lang w:val="en-CA"/>
        </w:rPr>
        <w:t>Bibliothecae historicae libri VI</w:t>
      </w:r>
      <w:r w:rsidRPr="00384651">
        <w:rPr>
          <w:rFonts w:ascii="Calibri" w:eastAsia="Times New Roman" w:hAnsi="Calibri" w:cs="Calibri"/>
          <w:bCs/>
          <w:color w:val="32322F"/>
          <w:kern w:val="36"/>
          <w:lang w:val="en-CA"/>
        </w:rPr>
        <w:t>.</w:t>
      </w:r>
      <w:r w:rsidR="001F3011" w:rsidRPr="001F3011">
        <w:rPr>
          <w:rFonts w:ascii="Calibri" w:eastAsia="Times New Roman" w:hAnsi="Calibri" w:cs="Calibri"/>
          <w:bCs/>
          <w:color w:val="32322F"/>
          <w:kern w:val="36"/>
          <w:lang w:val="en-CA"/>
        </w:rPr>
        <w:t xml:space="preserve"> [online]. University of Wales Trinity Saint David 2018. [cited Thursday May 3, 2018}. Available from:</w:t>
      </w:r>
      <w:r w:rsidR="001F3011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lang w:val="en-CA"/>
        </w:rPr>
        <w:t xml:space="preserve"> </w:t>
      </w:r>
      <w:hyperlink r:id="rId8" w:history="1">
        <w:r w:rsidR="001F3011" w:rsidRPr="005937ED">
          <w:rPr>
            <w:rStyle w:val="Hyperlink"/>
            <w:rFonts w:ascii="Arial" w:eastAsia="Times New Roman" w:hAnsi="Arial" w:cs="Arial"/>
            <w:b/>
            <w:bCs/>
            <w:kern w:val="36"/>
            <w:sz w:val="19"/>
            <w:szCs w:val="19"/>
            <w:lang w:val="en-CA"/>
          </w:rPr>
          <w:t>http://librarycatalogue.uwtsd.ac.uk/primo_library/libweb/action/display.do?ct=display&amp;fn=search&amp;doc=44UWTSD_ALMA21160154100002421&amp;indx=1&amp;recIds=44UWTSD_ALMA21160154100002421&amp;recIdxs=0&amp;elementId=0&amp;renderMode=poppedOut&amp;displayMode=full&amp;frbrVersion=&amp;tabs=detailsTab&amp;gathStatTab=true&amp;fromBrowseShelf=true&amp;frbrSourceidDisplay=44UWTSD_ALMA&amp;frbrIssnDisplay=&amp;gathStatTab=true&amp;dscnt=0&amp;frbrRecordsSource=Primo+Local&amp;callNumberBrowseField=browse_callnumber&amp;tabRealType=browseshelf&amp;mode=Basic&amp;vid=44WHELF_UWTSD_VU1&amp;lastPag=&amp;rfnGrp=frbr&amp;tab=tab1&amp;frbrJtitleDisplay=&amp;dstmp=1524738400939&amp;frbg=203178080&amp;frbrVersion=&amp;lastPagIndx=1&amp;frbrSrt=date&amp;frbrEissnDisplay=&amp;scp.scps=scope%3A%2844WHELF_UWTSD_RBLA_LIB%29&amp;tb=t&amp;fctV=203178080&amp;cs=frb&amp;srt=rank&amp;callNumber=inc.+35-37&amp;fctN=facet_frbrgroupid&amp;dum=true&amp;vl(freeText0)=inc%20sallust</w:t>
        </w:r>
      </w:hyperlink>
    </w:p>
    <w:p w:rsidR="00005E14" w:rsidRDefault="00005E14" w:rsidP="00384651">
      <w:pPr>
        <w:outlineLvl w:val="0"/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lang w:val="en-CA"/>
        </w:rPr>
      </w:pPr>
    </w:p>
    <w:p w:rsidR="00005E14" w:rsidRPr="00005E14" w:rsidRDefault="00005E14" w:rsidP="00005E14">
      <w:pPr>
        <w:rPr>
          <w:lang w:val="en-CA"/>
        </w:rPr>
      </w:pPr>
      <w:r>
        <w:rPr>
          <w:lang w:val="en-CA"/>
        </w:rPr>
        <w:t xml:space="preserve">Caesar, </w:t>
      </w:r>
      <w:r w:rsidRPr="0028483D">
        <w:rPr>
          <w:i/>
          <w:lang w:val="en-CA"/>
        </w:rPr>
        <w:t>Caesar</w:t>
      </w:r>
      <w:r>
        <w:rPr>
          <w:i/>
          <w:lang w:val="en-CA"/>
        </w:rPr>
        <w:t>is Commentarii</w:t>
      </w:r>
      <w:r>
        <w:rPr>
          <w:lang w:val="en-CA"/>
        </w:rPr>
        <w:t xml:space="preserve"> (Venice, Phillipus Pinciis 1494).</w:t>
      </w:r>
    </w:p>
    <w:p w:rsidR="001F3011" w:rsidRPr="001F3011" w:rsidRDefault="001F3011" w:rsidP="00384651">
      <w:pPr>
        <w:outlineLvl w:val="0"/>
        <w:rPr>
          <w:rFonts w:ascii="Arial" w:eastAsia="Times New Roman" w:hAnsi="Arial" w:cs="Arial"/>
          <w:bCs/>
          <w:color w:val="32322F"/>
          <w:kern w:val="36"/>
          <w:sz w:val="19"/>
          <w:szCs w:val="19"/>
          <w:lang w:val="en-CA"/>
        </w:rPr>
      </w:pPr>
    </w:p>
    <w:p w:rsidR="001F3011" w:rsidRDefault="001F3011" w:rsidP="001F3011">
      <w:pPr>
        <w:pStyle w:val="Heading1"/>
        <w:spacing w:before="0" w:beforeAutospacing="0" w:after="0" w:afterAutospacing="0"/>
        <w:rPr>
          <w:rFonts w:ascii="Calibri" w:hAnsi="Calibri" w:cs="Calibri"/>
          <w:b w:val="0"/>
          <w:bCs w:val="0"/>
          <w:color w:val="32322F"/>
          <w:sz w:val="24"/>
          <w:szCs w:val="24"/>
        </w:rPr>
      </w:pPr>
      <w:r w:rsidRPr="001F3011">
        <w:rPr>
          <w:rFonts w:ascii="Calibri" w:hAnsi="Calibri" w:cs="Calibri"/>
          <w:b w:val="0"/>
          <w:i/>
          <w:color w:val="32322F"/>
          <w:sz w:val="24"/>
          <w:szCs w:val="24"/>
        </w:rPr>
        <w:t>Commentarii</w:t>
      </w:r>
      <w:r w:rsidRPr="001F3011">
        <w:rPr>
          <w:rFonts w:ascii="Calibri" w:hAnsi="Calibri" w:cs="Calibri"/>
          <w:b w:val="0"/>
          <w:color w:val="32322F"/>
          <w:sz w:val="24"/>
          <w:szCs w:val="24"/>
        </w:rPr>
        <w:t xml:space="preserve">. </w:t>
      </w:r>
      <w:r w:rsidRPr="001F3011">
        <w:rPr>
          <w:rFonts w:ascii="Calibri" w:hAnsi="Calibri" w:cs="Calibri"/>
          <w:b w:val="0"/>
          <w:bCs w:val="0"/>
          <w:color w:val="32322F"/>
          <w:sz w:val="24"/>
          <w:szCs w:val="24"/>
        </w:rPr>
        <w:t xml:space="preserve">[online]. University of Wales Trinity Saint David 2018. [cited Thursday </w:t>
      </w:r>
      <w:r>
        <w:rPr>
          <w:rFonts w:ascii="Calibri" w:hAnsi="Calibri" w:cs="Calibri"/>
          <w:b w:val="0"/>
          <w:bCs w:val="0"/>
          <w:color w:val="32322F"/>
          <w:sz w:val="24"/>
          <w:szCs w:val="24"/>
        </w:rPr>
        <w:t>May 3, 2018]</w:t>
      </w:r>
      <w:r w:rsidRPr="001F3011">
        <w:rPr>
          <w:rFonts w:ascii="Calibri" w:hAnsi="Calibri" w:cs="Calibri"/>
          <w:b w:val="0"/>
          <w:bCs w:val="0"/>
          <w:color w:val="32322F"/>
          <w:sz w:val="24"/>
          <w:szCs w:val="24"/>
        </w:rPr>
        <w:t xml:space="preserve">. Available from: </w:t>
      </w:r>
      <w:hyperlink r:id="rId9" w:history="1">
        <w:r w:rsidRPr="005937ED">
          <w:rPr>
            <w:rStyle w:val="Hyperlink"/>
            <w:rFonts w:ascii="Calibri" w:hAnsi="Calibri" w:cs="Calibri"/>
            <w:b w:val="0"/>
            <w:bCs w:val="0"/>
            <w:sz w:val="24"/>
            <w:szCs w:val="24"/>
          </w:rPr>
          <w:t>http://librarycatalogue.uwtsd.ac.uk/primo_library/libweb/action/display.do?ct=display&amp;fn=search&amp;doc=44UWTSD_ALMA21163426030002421&amp;indx=1&amp;recIds=44UWTSD_ALMA21163426030002421&amp;recIdxs=0&amp;elementId=0&amp;renderMode=poppedOut&amp;displayMode=full&amp;frbrVersion=&amp;tabs=detailsTab&amp;gathStatTab=true&amp;fromBrowseShelf=true&amp;frbrSourceidDisplay=44UWTSD_ALMA&amp;frbrIssnDisplay=&amp;gathStatTab=true&amp;dscnt=3&amp;frbrRecordsSource=Primo+Local&amp;callNumberBrowseField=browse_callnumber&amp;tabRealType=browseshelf&amp;vid=44WHELF_UWTSD_VU1&amp;mode=Basic&amp;lastPag=&amp;rfnGrp=frbr&amp;tab=tab1&amp;frbrJtitleDisplay=&amp;fromBrowseShelf=true&amp;dstmp=1524738420312&amp;frbg=203178080&amp;frbrVersion=&amp;lastPagIndx=1&amp;frbrSrt=date&amp;frbrEissnDisplay=&amp;scp.scps=scope%3A%2844WHELF_UWTSD_RBLA_LIB%29&amp;tb=t&amp;cs=frb&amp;fctV=203178080&amp;srt=rank&amp;callNumber=inc.+35-37&amp;fctN=facet_frbrgroupid&amp;dum=true&amp;vl(freeText0)=inc%20sallust</w:t>
        </w:r>
      </w:hyperlink>
      <w:r>
        <w:rPr>
          <w:rFonts w:ascii="Calibri" w:hAnsi="Calibri" w:cs="Calibri"/>
          <w:b w:val="0"/>
          <w:bCs w:val="0"/>
          <w:color w:val="32322F"/>
          <w:sz w:val="24"/>
          <w:szCs w:val="24"/>
        </w:rPr>
        <w:t xml:space="preserve"> </w:t>
      </w:r>
    </w:p>
    <w:p w:rsidR="00005E14" w:rsidRDefault="00005E14" w:rsidP="001F3011">
      <w:pPr>
        <w:pStyle w:val="Heading1"/>
        <w:spacing w:before="0" w:beforeAutospacing="0" w:after="0" w:afterAutospacing="0"/>
        <w:rPr>
          <w:rFonts w:ascii="Calibri" w:hAnsi="Calibri" w:cs="Calibri"/>
          <w:b w:val="0"/>
          <w:bCs w:val="0"/>
          <w:color w:val="32322F"/>
          <w:sz w:val="24"/>
          <w:szCs w:val="24"/>
        </w:rPr>
      </w:pPr>
    </w:p>
    <w:p w:rsidR="00005E14" w:rsidRPr="00005E14" w:rsidRDefault="00005E14" w:rsidP="00005E14">
      <w:pPr>
        <w:rPr>
          <w:rFonts w:ascii="Times New Roman" w:eastAsia="Times New Roman" w:hAnsi="Times New Roman" w:cs="Times New Roman"/>
          <w:lang w:val="en-CA"/>
        </w:rPr>
      </w:pPr>
      <w:r>
        <w:rPr>
          <w:lang w:val="en-CA"/>
        </w:rPr>
        <w:t xml:space="preserve">Diodorus </w:t>
      </w:r>
      <w:r w:rsidRPr="00034862">
        <w:rPr>
          <w:rFonts w:ascii="Calibri" w:hAnsi="Calibri" w:cs="Calibri"/>
          <w:lang w:val="en-CA"/>
        </w:rPr>
        <w:t>Siculus</w:t>
      </w:r>
      <w:r w:rsidRPr="00034862">
        <w:rPr>
          <w:rFonts w:ascii="Calibri" w:hAnsi="Calibri" w:cs="Calibri"/>
          <w:i/>
          <w:lang w:val="en-CA"/>
        </w:rPr>
        <w:t xml:space="preserve">, </w:t>
      </w:r>
      <w:r w:rsidRPr="00034862">
        <w:rPr>
          <w:rFonts w:ascii="Calibri" w:eastAsia="Times New Roman" w:hAnsi="Calibri" w:cs="Calibri"/>
          <w:i/>
          <w:color w:val="32322F"/>
          <w:shd w:val="clear" w:color="auto" w:fill="FFFFFF"/>
          <w:lang w:val="en-CA"/>
        </w:rPr>
        <w:t>Bibliothecae historicae libri VI</w:t>
      </w:r>
      <w:r w:rsidRPr="00034862">
        <w:rPr>
          <w:rFonts w:ascii="Calibri" w:eastAsia="Times New Roman" w:hAnsi="Calibri" w:cs="Calibri"/>
          <w:color w:val="32322F"/>
          <w:shd w:val="clear" w:color="auto" w:fill="FFFFFF"/>
          <w:lang w:val="en-CA"/>
        </w:rPr>
        <w:t>. (Venice, Joannes de Cereto de Tridino, alias Tacuinus 1496)</w:t>
      </w:r>
      <w:r>
        <w:rPr>
          <w:rFonts w:ascii="Calibri" w:eastAsia="Times New Roman" w:hAnsi="Calibri" w:cs="Calibri"/>
          <w:color w:val="32322F"/>
          <w:shd w:val="clear" w:color="auto" w:fill="FFFFFF"/>
          <w:lang w:val="en-CA"/>
        </w:rPr>
        <w:t>.</w:t>
      </w:r>
    </w:p>
    <w:p w:rsidR="001F3011" w:rsidRDefault="001F3011" w:rsidP="001F3011">
      <w:pPr>
        <w:pStyle w:val="Heading1"/>
        <w:spacing w:before="0" w:beforeAutospacing="0" w:after="0" w:afterAutospacing="0"/>
        <w:rPr>
          <w:rFonts w:ascii="Calibri" w:hAnsi="Calibri" w:cs="Calibri"/>
          <w:b w:val="0"/>
          <w:bCs w:val="0"/>
          <w:color w:val="32322F"/>
          <w:sz w:val="24"/>
          <w:szCs w:val="24"/>
        </w:rPr>
      </w:pPr>
    </w:p>
    <w:p w:rsidR="00005E14" w:rsidRPr="00005E14" w:rsidRDefault="00005E14" w:rsidP="00005E14">
      <w:pPr>
        <w:rPr>
          <w:lang w:val="en-CA"/>
        </w:rPr>
      </w:pPr>
      <w:r w:rsidRPr="00005E14">
        <w:t>Morgan-Guy, John</w:t>
      </w:r>
      <w:r>
        <w:rPr>
          <w:i/>
        </w:rPr>
        <w:t xml:space="preserve">, </w:t>
      </w:r>
      <w:r w:rsidRPr="00384651">
        <w:rPr>
          <w:i/>
        </w:rPr>
        <w:t>Biography of Thomas Philips</w:t>
      </w:r>
      <w:r>
        <w:t xml:space="preserve"> [online]. </w:t>
      </w:r>
      <w:r>
        <w:rPr>
          <w:lang w:val="en-CA"/>
        </w:rPr>
        <w:t>University of Wales Trinity Saint David 2018. [cited Thursday 3</w:t>
      </w:r>
      <w:r w:rsidRPr="00384651">
        <w:rPr>
          <w:vertAlign w:val="superscript"/>
          <w:lang w:val="en-CA"/>
        </w:rPr>
        <w:t>rd</w:t>
      </w:r>
      <w:r>
        <w:rPr>
          <w:lang w:val="en-CA"/>
        </w:rPr>
        <w:t xml:space="preserve"> May 3, 2018]. Available from: </w:t>
      </w:r>
      <w:hyperlink r:id="rId10" w:history="1">
        <w:r w:rsidRPr="005937ED">
          <w:rPr>
            <w:rStyle w:val="Hyperlink"/>
            <w:lang w:val="en-CA"/>
          </w:rPr>
          <w:t>http://www.uwtsd.ac.uk/rbla/online-exhibitions/thomas-phillips-exhibition/biography-of-thomas-phillips/</w:t>
        </w:r>
      </w:hyperlink>
    </w:p>
    <w:p w:rsidR="001F3011" w:rsidRDefault="001F3011" w:rsidP="00384651">
      <w:pPr>
        <w:outlineLvl w:val="0"/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lang w:val="en-CA"/>
        </w:rPr>
      </w:pPr>
    </w:p>
    <w:p w:rsidR="001F3011" w:rsidRPr="00384651" w:rsidRDefault="001F3011" w:rsidP="00384651">
      <w:pPr>
        <w:outlineLvl w:val="0"/>
        <w:rPr>
          <w:rFonts w:ascii="Calibri" w:eastAsia="Times New Roman" w:hAnsi="Calibri" w:cs="Calibri"/>
          <w:bCs/>
          <w:color w:val="32322F"/>
          <w:kern w:val="36"/>
          <w:lang w:val="en-CA"/>
        </w:rPr>
      </w:pPr>
      <w:r w:rsidRPr="001F3011">
        <w:rPr>
          <w:rFonts w:ascii="Calibri" w:eastAsia="Times New Roman" w:hAnsi="Calibri" w:cs="Calibri"/>
          <w:bCs/>
          <w:i/>
          <w:color w:val="32322F"/>
          <w:kern w:val="36"/>
          <w:lang w:val="en-CA"/>
        </w:rPr>
        <w:t>Opera</w:t>
      </w:r>
      <w:r w:rsidR="000D27DD">
        <w:rPr>
          <w:rFonts w:ascii="Calibri" w:eastAsia="Times New Roman" w:hAnsi="Calibri" w:cs="Calibri"/>
          <w:bCs/>
          <w:color w:val="32322F"/>
          <w:kern w:val="36"/>
          <w:lang w:val="en-CA"/>
        </w:rPr>
        <w:t>.</w:t>
      </w:r>
      <w:r w:rsidRPr="001F3011">
        <w:rPr>
          <w:rFonts w:ascii="Calibri" w:eastAsia="Times New Roman" w:hAnsi="Calibri" w:cs="Calibri"/>
          <w:bCs/>
          <w:color w:val="32322F"/>
          <w:kern w:val="36"/>
          <w:lang w:val="en-CA"/>
        </w:rPr>
        <w:t>[online]. University of Wales Trinity Saint David 2018. [cited Thursday 3</w:t>
      </w:r>
      <w:r w:rsidRPr="001F3011">
        <w:rPr>
          <w:rFonts w:ascii="Calibri" w:eastAsia="Times New Roman" w:hAnsi="Calibri" w:cs="Calibri"/>
          <w:bCs/>
          <w:color w:val="32322F"/>
          <w:kern w:val="36"/>
          <w:vertAlign w:val="superscript"/>
          <w:lang w:val="en-CA"/>
        </w:rPr>
        <w:t>rd</w:t>
      </w:r>
      <w:r w:rsidRPr="001F3011">
        <w:rPr>
          <w:rFonts w:ascii="Calibri" w:eastAsia="Times New Roman" w:hAnsi="Calibri" w:cs="Calibri"/>
          <w:bCs/>
          <w:color w:val="32322F"/>
          <w:kern w:val="36"/>
          <w:lang w:val="en-CA"/>
        </w:rPr>
        <w:t xml:space="preserve"> May 3, 2018}. Available from:</w:t>
      </w:r>
      <w:r>
        <w:t xml:space="preserve"> </w:t>
      </w:r>
      <w:hyperlink r:id="rId11" w:history="1">
        <w:r w:rsidRPr="005937ED">
          <w:rPr>
            <w:rStyle w:val="Hyperlink"/>
            <w:rFonts w:ascii="Calibri" w:eastAsia="Times New Roman" w:hAnsi="Calibri" w:cs="Calibri"/>
            <w:bCs/>
            <w:kern w:val="36"/>
            <w:lang w:val="en-CA"/>
          </w:rPr>
          <w:t>http://librarycatalogue.uwtsd.ac.uk/primo_library/libweb/action/display.do?tabs=detailsTab&amp;ct=display&amp;fn=search&amp;doc=44UWTSD_ALMA21159379320002421&amp;indx=1&amp;recIds=44UWTSD_ALMA21159379320002421&amp;recIdxs=0&amp;elementId=0&amp;renderMode=poppedOut&amp;displayMode=full&amp;frbrVersion=&amp;frbrSourceidDisplay=44UWTSD_ALMA&amp;frbrIssnDisplay=&amp;dscnt=1&amp;frbrRecordsSource=Primo+Local&amp;mode=Basic&amp;vid=44WHELF_UWTSD_VU1&amp;lastPag=&amp;rfnGrp=frbr&amp;tab=tab1&amp;frbrJtitleDisplay=&amp;dstmp=1524671984255&amp;frbg=203178080&amp;lastPagIndx=1&amp;frbrSrt=dat</w:t>
        </w:r>
        <w:r w:rsidRPr="005937ED">
          <w:rPr>
            <w:rStyle w:val="Hyperlink"/>
            <w:rFonts w:ascii="Calibri" w:eastAsia="Times New Roman" w:hAnsi="Calibri" w:cs="Calibri"/>
            <w:bCs/>
            <w:kern w:val="36"/>
            <w:lang w:val="en-CA"/>
          </w:rPr>
          <w:lastRenderedPageBreak/>
          <w:t>e&amp;frbrEissnDisplay=&amp;scp.scps=scope%3A%2844WHELF_UWTSD_RBLA_LIB%29&amp;tb=t&amp;cs=frb&amp;fctV=203178080&amp;srt=rank&amp;fctN=facet_frbrgroupid&amp;dum=true&amp;vl(freeText0)=inc%20sallust</w:t>
        </w:r>
      </w:hyperlink>
      <w:r>
        <w:rPr>
          <w:rFonts w:ascii="Calibri" w:eastAsia="Times New Roman" w:hAnsi="Calibri" w:cs="Calibri"/>
          <w:bCs/>
          <w:color w:val="32322F"/>
          <w:kern w:val="36"/>
          <w:lang w:val="en-CA"/>
        </w:rPr>
        <w:t xml:space="preserve"> </w:t>
      </w:r>
    </w:p>
    <w:p w:rsidR="008B026C" w:rsidRDefault="008B026C">
      <w:pPr>
        <w:rPr>
          <w:lang w:val="en-CA"/>
        </w:rPr>
      </w:pPr>
    </w:p>
    <w:p w:rsidR="00034862" w:rsidRDefault="00005E14">
      <w:pPr>
        <w:rPr>
          <w:lang w:val="en-CA"/>
        </w:rPr>
      </w:pPr>
      <w:r>
        <w:rPr>
          <w:lang w:val="en-CA"/>
        </w:rPr>
        <w:t xml:space="preserve">Sallust, </w:t>
      </w:r>
      <w:r w:rsidRPr="00034862">
        <w:rPr>
          <w:i/>
          <w:lang w:val="en-CA"/>
        </w:rPr>
        <w:t xml:space="preserve">Opera </w:t>
      </w:r>
      <w:r>
        <w:rPr>
          <w:lang w:val="en-CA"/>
        </w:rPr>
        <w:t>(Venice: Christiphorus de Pensis, de Mandello 1494-1496).</w:t>
      </w:r>
    </w:p>
    <w:p w:rsidR="00034862" w:rsidRDefault="00034862">
      <w:pPr>
        <w:rPr>
          <w:lang w:val="en-CA"/>
        </w:rPr>
      </w:pPr>
    </w:p>
    <w:p w:rsidR="00034862" w:rsidRDefault="004C276F">
      <w:pPr>
        <w:rPr>
          <w:lang w:val="en-CA"/>
        </w:rPr>
      </w:pPr>
      <w:r>
        <w:rPr>
          <w:lang w:val="en-CA"/>
        </w:rPr>
        <w:t xml:space="preserve">University of Wales Trinity Saint David Roderic Bowen Archive, Thomas Philips collection, INC.35-37. </w:t>
      </w:r>
    </w:p>
    <w:p w:rsidR="00034862" w:rsidRDefault="00034862">
      <w:pPr>
        <w:rPr>
          <w:lang w:val="en-CA"/>
        </w:rPr>
      </w:pPr>
    </w:p>
    <w:p w:rsidR="00034862" w:rsidRDefault="00034862">
      <w:pPr>
        <w:rPr>
          <w:lang w:val="en-CA"/>
        </w:rPr>
      </w:pPr>
    </w:p>
    <w:p w:rsidR="00034862" w:rsidRDefault="00034862">
      <w:pPr>
        <w:rPr>
          <w:lang w:val="en-CA"/>
        </w:rPr>
      </w:pPr>
    </w:p>
    <w:p w:rsidR="00034862" w:rsidRPr="00034862" w:rsidRDefault="00034862" w:rsidP="00034862">
      <w:pPr>
        <w:rPr>
          <w:rFonts w:ascii="Times New Roman" w:eastAsia="Times New Roman" w:hAnsi="Times New Roman" w:cs="Times New Roman"/>
          <w:lang w:val="en-CA"/>
        </w:rPr>
      </w:pPr>
    </w:p>
    <w:p w:rsidR="00705497" w:rsidRDefault="00705497">
      <w:pPr>
        <w:rPr>
          <w:lang w:val="en-CA"/>
        </w:rPr>
      </w:pPr>
    </w:p>
    <w:p w:rsidR="00705497" w:rsidRDefault="00705497">
      <w:pPr>
        <w:rPr>
          <w:lang w:val="en-CA"/>
        </w:rPr>
      </w:pPr>
    </w:p>
    <w:p w:rsidR="00705497" w:rsidRDefault="00705497">
      <w:pPr>
        <w:rPr>
          <w:lang w:val="en-CA"/>
        </w:rPr>
      </w:pPr>
    </w:p>
    <w:p w:rsidR="00705497" w:rsidRDefault="00705497">
      <w:pPr>
        <w:rPr>
          <w:lang w:val="en-CA"/>
        </w:rPr>
      </w:pPr>
    </w:p>
    <w:p w:rsidR="0028483D" w:rsidRPr="00F01A7F" w:rsidRDefault="0028483D">
      <w:pPr>
        <w:rPr>
          <w:lang w:val="en-CA"/>
        </w:rPr>
      </w:pPr>
    </w:p>
    <w:sectPr w:rsidR="0028483D" w:rsidRPr="00F01A7F" w:rsidSect="006418F9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A173E" w:rsidRDefault="000A173E" w:rsidP="00F42DDA">
      <w:r>
        <w:separator/>
      </w:r>
    </w:p>
  </w:endnote>
  <w:endnote w:type="continuationSeparator" w:id="0">
    <w:p w:rsidR="000A173E" w:rsidRDefault="000A173E" w:rsidP="00F42DD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A173E" w:rsidRDefault="000A173E" w:rsidP="00F42DDA">
      <w:r>
        <w:separator/>
      </w:r>
    </w:p>
  </w:footnote>
  <w:footnote w:type="continuationSeparator" w:id="0">
    <w:p w:rsidR="000A173E" w:rsidRDefault="000A173E" w:rsidP="00F42DDA">
      <w:r>
        <w:continuationSeparator/>
      </w:r>
    </w:p>
  </w:footnote>
  <w:footnote w:id="1">
    <w:p w:rsidR="00767265" w:rsidRPr="005D69BF" w:rsidRDefault="00767265" w:rsidP="00767265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 </w:t>
      </w:r>
      <w:r w:rsidR="00005E14">
        <w:t>John Morgan-Guy,</w:t>
      </w:r>
      <w:r>
        <w:t xml:space="preserve"> </w:t>
      </w:r>
      <w:r w:rsidRPr="00384651">
        <w:rPr>
          <w:i/>
        </w:rPr>
        <w:t>Biography of Thomas Philips</w:t>
      </w:r>
      <w:r>
        <w:t xml:space="preserve"> [online]. </w:t>
      </w:r>
      <w:r>
        <w:rPr>
          <w:lang w:val="en-CA"/>
        </w:rPr>
        <w:t>University of Wales Trinity Saint David 2018. [cited Thursday 3</w:t>
      </w:r>
      <w:r w:rsidRPr="00384651">
        <w:rPr>
          <w:vertAlign w:val="superscript"/>
          <w:lang w:val="en-CA"/>
        </w:rPr>
        <w:t>rd</w:t>
      </w:r>
      <w:r>
        <w:rPr>
          <w:lang w:val="en-CA"/>
        </w:rPr>
        <w:t xml:space="preserve"> May 3, 2018]. Available from: </w:t>
      </w:r>
      <w:hyperlink r:id="rId1" w:history="1">
        <w:r w:rsidRPr="005937ED">
          <w:rPr>
            <w:rStyle w:val="Hyperlink"/>
            <w:lang w:val="en-CA"/>
          </w:rPr>
          <w:t>http://www.uwtsd.ac.uk/rbla/online-exhibitions/thomas-phillips-exhibition/biography-of-thomas-phillips/</w:t>
        </w:r>
      </w:hyperlink>
      <w:r>
        <w:rPr>
          <w:lang w:val="en-CA"/>
        </w:rPr>
        <w:t xml:space="preserve"> 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6272EE5"/>
    <w:multiLevelType w:val="hybridMultilevel"/>
    <w:tmpl w:val="D0ACD1D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1A7F"/>
    <w:rsid w:val="00005E14"/>
    <w:rsid w:val="0003401A"/>
    <w:rsid w:val="00034862"/>
    <w:rsid w:val="00042DF0"/>
    <w:rsid w:val="00076C04"/>
    <w:rsid w:val="000A173E"/>
    <w:rsid w:val="000D27DD"/>
    <w:rsid w:val="000E73F5"/>
    <w:rsid w:val="000F50EB"/>
    <w:rsid w:val="001110E1"/>
    <w:rsid w:val="00131FBC"/>
    <w:rsid w:val="00136851"/>
    <w:rsid w:val="001A392C"/>
    <w:rsid w:val="001D5149"/>
    <w:rsid w:val="001F3011"/>
    <w:rsid w:val="0028483D"/>
    <w:rsid w:val="00297438"/>
    <w:rsid w:val="002C56CD"/>
    <w:rsid w:val="002D2E1D"/>
    <w:rsid w:val="002E61A5"/>
    <w:rsid w:val="00304830"/>
    <w:rsid w:val="0031181B"/>
    <w:rsid w:val="003642E7"/>
    <w:rsid w:val="00384651"/>
    <w:rsid w:val="003C3913"/>
    <w:rsid w:val="003E2D83"/>
    <w:rsid w:val="0043516F"/>
    <w:rsid w:val="004408BA"/>
    <w:rsid w:val="0044178B"/>
    <w:rsid w:val="00446306"/>
    <w:rsid w:val="00486195"/>
    <w:rsid w:val="004A371E"/>
    <w:rsid w:val="004C276F"/>
    <w:rsid w:val="005135F7"/>
    <w:rsid w:val="0051769D"/>
    <w:rsid w:val="005247D8"/>
    <w:rsid w:val="00534BFE"/>
    <w:rsid w:val="0054275E"/>
    <w:rsid w:val="005D55B7"/>
    <w:rsid w:val="005D69BF"/>
    <w:rsid w:val="005F1AD5"/>
    <w:rsid w:val="006418F9"/>
    <w:rsid w:val="006C1B41"/>
    <w:rsid w:val="006E613A"/>
    <w:rsid w:val="00705497"/>
    <w:rsid w:val="0071117A"/>
    <w:rsid w:val="007120F8"/>
    <w:rsid w:val="00714AB8"/>
    <w:rsid w:val="0072187C"/>
    <w:rsid w:val="00722E63"/>
    <w:rsid w:val="007604D7"/>
    <w:rsid w:val="00767265"/>
    <w:rsid w:val="008076C4"/>
    <w:rsid w:val="008B026C"/>
    <w:rsid w:val="008E2941"/>
    <w:rsid w:val="008F744C"/>
    <w:rsid w:val="00916840"/>
    <w:rsid w:val="0093541E"/>
    <w:rsid w:val="009528EB"/>
    <w:rsid w:val="00966384"/>
    <w:rsid w:val="00986298"/>
    <w:rsid w:val="009D6D6A"/>
    <w:rsid w:val="009E6E41"/>
    <w:rsid w:val="009F02A6"/>
    <w:rsid w:val="009F1E1E"/>
    <w:rsid w:val="00A4673F"/>
    <w:rsid w:val="00A5056B"/>
    <w:rsid w:val="00A74765"/>
    <w:rsid w:val="00A92149"/>
    <w:rsid w:val="00AA3AD9"/>
    <w:rsid w:val="00AE1518"/>
    <w:rsid w:val="00AE5FDD"/>
    <w:rsid w:val="00B16B8B"/>
    <w:rsid w:val="00BC57BB"/>
    <w:rsid w:val="00BE30F7"/>
    <w:rsid w:val="00C00CF4"/>
    <w:rsid w:val="00C22A40"/>
    <w:rsid w:val="00C6512A"/>
    <w:rsid w:val="00C76AE6"/>
    <w:rsid w:val="00CA0DFA"/>
    <w:rsid w:val="00CB0582"/>
    <w:rsid w:val="00CF71CB"/>
    <w:rsid w:val="00D206A5"/>
    <w:rsid w:val="00D25FB3"/>
    <w:rsid w:val="00D33733"/>
    <w:rsid w:val="00DB20CB"/>
    <w:rsid w:val="00DD79B4"/>
    <w:rsid w:val="00DF16A3"/>
    <w:rsid w:val="00DF3B88"/>
    <w:rsid w:val="00DF55BE"/>
    <w:rsid w:val="00E07246"/>
    <w:rsid w:val="00E46DCA"/>
    <w:rsid w:val="00E83A6B"/>
    <w:rsid w:val="00E90834"/>
    <w:rsid w:val="00ED314D"/>
    <w:rsid w:val="00EE293B"/>
    <w:rsid w:val="00EE5845"/>
    <w:rsid w:val="00F01A7F"/>
    <w:rsid w:val="00F0741D"/>
    <w:rsid w:val="00F36D5C"/>
    <w:rsid w:val="00F42DDA"/>
    <w:rsid w:val="00FD2E25"/>
    <w:rsid w:val="00FD4775"/>
    <w:rsid w:val="00FE0F79"/>
    <w:rsid w:val="00FE79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  <w15:docId w15:val="{C52F2EF1-097E-BD4E-A47C-D59A05556F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384651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C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F42DDA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42DD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42DDA"/>
    <w:rPr>
      <w:vertAlign w:val="superscript"/>
    </w:rPr>
  </w:style>
  <w:style w:type="paragraph" w:styleId="ListParagraph">
    <w:name w:val="List Paragraph"/>
    <w:basedOn w:val="Normal"/>
    <w:uiPriority w:val="34"/>
    <w:qFormat/>
    <w:rsid w:val="00E07246"/>
    <w:pPr>
      <w:ind w:left="720"/>
      <w:contextualSpacing/>
    </w:pPr>
  </w:style>
  <w:style w:type="character" w:customStyle="1" w:styleId="exldetailsdisplayval">
    <w:name w:val="exldetailsdisplayval"/>
    <w:basedOn w:val="DefaultParagraphFont"/>
    <w:rsid w:val="0072187C"/>
  </w:style>
  <w:style w:type="character" w:customStyle="1" w:styleId="apple-converted-space">
    <w:name w:val="apple-converted-space"/>
    <w:basedOn w:val="DefaultParagraphFont"/>
    <w:rsid w:val="0072187C"/>
  </w:style>
  <w:style w:type="character" w:styleId="Hyperlink">
    <w:name w:val="Hyperlink"/>
    <w:basedOn w:val="DefaultParagraphFont"/>
    <w:uiPriority w:val="99"/>
    <w:unhideWhenUsed/>
    <w:rsid w:val="008B026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8B026C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EE293B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384651"/>
    <w:rPr>
      <w:rFonts w:ascii="Times New Roman" w:eastAsia="Times New Roman" w:hAnsi="Times New Roman" w:cs="Times New Roman"/>
      <w:b/>
      <w:bCs/>
      <w:kern w:val="36"/>
      <w:sz w:val="48"/>
      <w:szCs w:val="48"/>
      <w:lang w:val="en-C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710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729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848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090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71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496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636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944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024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385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librarycatalogue.uwtsd.ac.uk/primo_library/libweb/action/display.do?ct=display&amp;fn=search&amp;doc=44UWTSD_ALMA21160154100002421&amp;indx=1&amp;recIds=44UWTSD_ALMA21160154100002421&amp;recIdxs=0&amp;elementId=0&amp;renderMode=poppedOut&amp;displayMode=full&amp;frbrVersion=&amp;tabs=detailsTab&amp;gathStatTab=true&amp;fromBrowseShelf=true&amp;frbrSourceidDisplay=44UWTSD_ALMA&amp;frbrIssnDisplay=&amp;gathStatTab=true&amp;dscnt=0&amp;frbrRecordsSource=Primo+Local&amp;callNumberBrowseField=browse_callnumber&amp;tabRealType=browseshelf&amp;mode=Basic&amp;vid=44WHELF_UWTSD_VU1&amp;lastPag=&amp;rfnGrp=frbr&amp;tab=tab1&amp;frbrJtitleDisplay=&amp;dstmp=1524738400939&amp;frbg=203178080&amp;frbrVersion=&amp;lastPagIndx=1&amp;frbrSrt=date&amp;frbrEissnDisplay=&amp;scp.scps=scope%3A%2844WHELF_UWTSD_RBLA_LIB%29&amp;tb=t&amp;fctV=203178080&amp;cs=frb&amp;srt=rank&amp;callNumber=inc.+35-37&amp;fctN=facet_frbrgroupid&amp;dum=true&amp;vl(freeText0)=inc%20sallust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librarycatalogue.uwtsd.ac.uk/primo_library/libweb/action/display.do?tabs=detailsTab&amp;ct=display&amp;fn=search&amp;doc=44UWTSD_ALMA21159379320002421&amp;indx=1&amp;recIds=44UWTSD_ALMA21159379320002421&amp;recIdxs=0&amp;elementId=0&amp;renderMode=poppedOut&amp;displayMode=full&amp;frbrVersion=&amp;frbrSourceidDisplay=44UWTSD_ALMA&amp;frbrIssnDisplay=&amp;dscnt=1&amp;frbrRecordsSource=Primo+Local&amp;mode=Basic&amp;vid=44WHELF_UWTSD_VU1&amp;lastPag=&amp;rfnGrp=frbr&amp;tab=tab1&amp;frbrJtitleDisplay=&amp;dstmp=1524671984255&amp;frbg=203178080&amp;lastPagIndx=1&amp;frbrSrt=date&amp;frbrEissnDisplay=&amp;scp.scps=scope%3A%2844WHELF_UWTSD_RBLA_LIB%29&amp;tb=t&amp;cs=frb&amp;fctV=203178080&amp;srt=rank&amp;fctN=facet_frbrgroupid&amp;dum=true&amp;vl(freeText0)=inc%20sallust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://www.uwtsd.ac.uk/rbla/online-exhibitions/thomas-phillips-exhibition/biography-of-thomas-phillips/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librarycatalogue.uwtsd.ac.uk/primo_library/libweb/action/display.do?ct=display&amp;fn=search&amp;doc=44UWTSD_ALMA21163426030002421&amp;indx=1&amp;recIds=44UWTSD_ALMA21163426030002421&amp;recIdxs=0&amp;elementId=0&amp;renderMode=poppedOut&amp;displayMode=full&amp;frbrVersion=&amp;tabs=detailsTab&amp;gathStatTab=true&amp;fromBrowseShelf=true&amp;frbrSourceidDisplay=44UWTSD_ALMA&amp;frbrIssnDisplay=&amp;gathStatTab=true&amp;dscnt=3&amp;frbrRecordsSource=Primo+Local&amp;callNumberBrowseField=browse_callnumber&amp;tabRealType=browseshelf&amp;vid=44WHELF_UWTSD_VU1&amp;mode=Basic&amp;lastPag=&amp;rfnGrp=frbr&amp;tab=tab1&amp;frbrJtitleDisplay=&amp;fromBrowseShelf=true&amp;dstmp=1524738420312&amp;frbg=203178080&amp;frbrVersion=&amp;lastPagIndx=1&amp;frbrSrt=date&amp;frbrEissnDisplay=&amp;scp.scps=scope%3A%2844WHELF_UWTSD_RBLA_LIB%29&amp;tb=t&amp;cs=frb&amp;fctV=203178080&amp;srt=rank&amp;callNumber=inc.+35-37&amp;fctN=facet_frbrgroupid&amp;dum=true&amp;vl(freeText0)=inc%20sallust" TargetMode="Externa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://www.uwtsd.ac.uk/rbla/online-exhibitions/thomas-phillips-exhibition/biography-of-thomas-phillip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BC2DB0FE-6AFB-E742-8ED0-D66ADB5BF25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1873</Words>
  <Characters>10680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Bryce Robinson</dc:creator>
  <cp:keywords/>
  <dc:description/>
  <cp:lastModifiedBy>Bryce Robinson</cp:lastModifiedBy>
  <cp:revision>2</cp:revision>
  <dcterms:created xsi:type="dcterms:W3CDTF">2018-05-03T13:33:00Z</dcterms:created>
  <dcterms:modified xsi:type="dcterms:W3CDTF">2018-05-03T13:33:00Z</dcterms:modified>
</cp:coreProperties>
</file>