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F30312E" w14:textId="602DE9AE" w:rsidR="00D85195" w:rsidRPr="00912F0A" w:rsidRDefault="009D6978" w:rsidP="00912F0A">
      <w:pPr>
        <w:spacing w:line="480" w:lineRule="auto"/>
        <w:rPr>
          <w:rFonts w:ascii="Times New Roman" w:eastAsiaTheme="minorHAnsi" w:hAnsi="Times New Roman" w:cs="Times New Roman"/>
          <w:iCs/>
        </w:rPr>
      </w:pPr>
      <w:r w:rsidRPr="00912F0A">
        <w:rPr>
          <w:rFonts w:ascii="Times New Roman" w:eastAsiaTheme="minorHAnsi" w:hAnsi="Times New Roman" w:cs="Times New Roman"/>
          <w:iCs/>
        </w:rPr>
        <w:t xml:space="preserve">This Sculpture depicts The Goddess Aphrodite alongside </w:t>
      </w:r>
      <w:r w:rsidR="00DB201D">
        <w:rPr>
          <w:rFonts w:ascii="Times New Roman" w:eastAsiaTheme="minorHAnsi" w:hAnsi="Times New Roman" w:cs="Times New Roman"/>
          <w:iCs/>
        </w:rPr>
        <w:t xml:space="preserve">Eros and </w:t>
      </w:r>
      <w:r w:rsidRPr="00912F0A">
        <w:rPr>
          <w:rFonts w:ascii="Times New Roman" w:eastAsiaTheme="minorHAnsi" w:hAnsi="Times New Roman" w:cs="Times New Roman"/>
          <w:iCs/>
        </w:rPr>
        <w:t xml:space="preserve">Pan. The scene Depicts Aphrodite being physically harassed by Pan as </w:t>
      </w:r>
      <w:r w:rsidR="00335EB3">
        <w:rPr>
          <w:rFonts w:ascii="Times New Roman" w:eastAsiaTheme="minorHAnsi" w:hAnsi="Times New Roman" w:cs="Times New Roman"/>
          <w:iCs/>
        </w:rPr>
        <w:t>Eros</w:t>
      </w:r>
      <w:r w:rsidRPr="00912F0A">
        <w:rPr>
          <w:rFonts w:ascii="Times New Roman" w:eastAsiaTheme="minorHAnsi" w:hAnsi="Times New Roman" w:cs="Times New Roman"/>
          <w:iCs/>
        </w:rPr>
        <w:t xml:space="preserve"> seemingly</w:t>
      </w:r>
      <w:r w:rsidR="00DB201D">
        <w:rPr>
          <w:rFonts w:ascii="Times New Roman" w:eastAsiaTheme="minorHAnsi" w:hAnsi="Times New Roman" w:cs="Times New Roman"/>
          <w:iCs/>
        </w:rPr>
        <w:t xml:space="preserve"> tries defending</w:t>
      </w:r>
      <w:r w:rsidRPr="00912F0A">
        <w:rPr>
          <w:rFonts w:ascii="Times New Roman" w:eastAsiaTheme="minorHAnsi" w:hAnsi="Times New Roman" w:cs="Times New Roman"/>
          <w:iCs/>
        </w:rPr>
        <w:t xml:space="preserve"> her. </w:t>
      </w:r>
      <w:r w:rsidR="00D85195" w:rsidRPr="00912F0A">
        <w:rPr>
          <w:rFonts w:ascii="Times New Roman" w:eastAsiaTheme="minorHAnsi" w:hAnsi="Times New Roman" w:cs="Times New Roman"/>
          <w:iCs/>
        </w:rPr>
        <w:t>The sculpture uses common iconography of these gods</w:t>
      </w:r>
      <w:r w:rsidR="00DB201D">
        <w:rPr>
          <w:rFonts w:ascii="Times New Roman" w:eastAsiaTheme="minorHAnsi" w:hAnsi="Times New Roman" w:cs="Times New Roman"/>
          <w:iCs/>
        </w:rPr>
        <w:t>,</w:t>
      </w:r>
      <w:r w:rsidR="00D85195" w:rsidRPr="00912F0A">
        <w:rPr>
          <w:rFonts w:ascii="Times New Roman" w:eastAsiaTheme="minorHAnsi" w:hAnsi="Times New Roman" w:cs="Times New Roman"/>
          <w:iCs/>
        </w:rPr>
        <w:t xml:space="preserve"> h</w:t>
      </w:r>
      <w:r w:rsidR="00DB201D">
        <w:rPr>
          <w:rFonts w:ascii="Times New Roman" w:eastAsiaTheme="minorHAnsi" w:hAnsi="Times New Roman" w:cs="Times New Roman"/>
          <w:iCs/>
        </w:rPr>
        <w:t xml:space="preserve">owever the story portrayed </w:t>
      </w:r>
      <w:r w:rsidR="00D85195" w:rsidRPr="00912F0A">
        <w:rPr>
          <w:rFonts w:ascii="Times New Roman" w:eastAsiaTheme="minorHAnsi" w:hAnsi="Times New Roman" w:cs="Times New Roman"/>
          <w:iCs/>
        </w:rPr>
        <w:t>is not one from a common myth.</w:t>
      </w:r>
      <w:r w:rsidR="00DB201D">
        <w:rPr>
          <w:rFonts w:ascii="Times New Roman" w:eastAsiaTheme="minorHAnsi" w:hAnsi="Times New Roman" w:cs="Times New Roman"/>
          <w:iCs/>
        </w:rPr>
        <w:t xml:space="preserve"> The artists intention seemingly</w:t>
      </w:r>
      <w:r w:rsidR="00D85195" w:rsidRPr="00912F0A">
        <w:rPr>
          <w:rFonts w:ascii="Times New Roman" w:eastAsiaTheme="minorHAnsi" w:hAnsi="Times New Roman" w:cs="Times New Roman"/>
          <w:iCs/>
        </w:rPr>
        <w:t xml:space="preserve"> was to create a new story between the char</w:t>
      </w:r>
      <w:r w:rsidR="00DB201D">
        <w:rPr>
          <w:rFonts w:ascii="Times New Roman" w:eastAsiaTheme="minorHAnsi" w:hAnsi="Times New Roman" w:cs="Times New Roman"/>
          <w:iCs/>
        </w:rPr>
        <w:t>acter</w:t>
      </w:r>
      <w:r w:rsidR="006E0106">
        <w:rPr>
          <w:rFonts w:ascii="Times New Roman" w:eastAsiaTheme="minorHAnsi" w:hAnsi="Times New Roman" w:cs="Times New Roman"/>
          <w:iCs/>
        </w:rPr>
        <w:t>s</w:t>
      </w:r>
      <w:r w:rsidR="00DB201D">
        <w:rPr>
          <w:rFonts w:ascii="Times New Roman" w:eastAsiaTheme="minorHAnsi" w:hAnsi="Times New Roman" w:cs="Times New Roman"/>
          <w:iCs/>
        </w:rPr>
        <w:t>, attempting</w:t>
      </w:r>
      <w:r w:rsidR="00D85195" w:rsidRPr="00912F0A">
        <w:rPr>
          <w:rFonts w:ascii="Times New Roman" w:eastAsiaTheme="minorHAnsi" w:hAnsi="Times New Roman" w:cs="Times New Roman"/>
          <w:iCs/>
        </w:rPr>
        <w:t xml:space="preserve"> to create humour and honour the Family of its dedicator.</w:t>
      </w:r>
    </w:p>
    <w:p w14:paraId="4B93ED7D" w14:textId="77777777" w:rsidR="00D85195" w:rsidRPr="00912F0A" w:rsidRDefault="00D85195" w:rsidP="00912F0A">
      <w:pPr>
        <w:spacing w:line="480" w:lineRule="auto"/>
        <w:rPr>
          <w:rFonts w:ascii="Times New Roman" w:eastAsiaTheme="minorHAnsi" w:hAnsi="Times New Roman" w:cs="Times New Roman"/>
          <w:iCs/>
        </w:rPr>
      </w:pPr>
    </w:p>
    <w:p w14:paraId="23F3B7F3" w14:textId="6BEDB364" w:rsidR="00081251" w:rsidRPr="00912F0A" w:rsidRDefault="009D6978" w:rsidP="00912F0A">
      <w:pPr>
        <w:spacing w:line="480" w:lineRule="auto"/>
        <w:rPr>
          <w:rFonts w:ascii="Times New Roman" w:eastAsiaTheme="minorHAnsi" w:hAnsi="Times New Roman" w:cs="Times New Roman"/>
          <w:iCs/>
        </w:rPr>
      </w:pPr>
      <w:r w:rsidRPr="00912F0A">
        <w:rPr>
          <w:rFonts w:ascii="Times New Roman" w:eastAsiaTheme="minorHAnsi" w:hAnsi="Times New Roman" w:cs="Times New Roman"/>
          <w:iCs/>
        </w:rPr>
        <w:t xml:space="preserve">Aphrodite is identifiable here as she is not only accompanied by </w:t>
      </w:r>
      <w:r w:rsidR="006E0106">
        <w:rPr>
          <w:rFonts w:ascii="Times New Roman" w:eastAsiaTheme="minorHAnsi" w:hAnsi="Times New Roman" w:cs="Times New Roman"/>
          <w:iCs/>
        </w:rPr>
        <w:t xml:space="preserve">Eros, her son, but is also depicted in a similar pose to </w:t>
      </w:r>
      <w:r w:rsidRPr="00912F0A">
        <w:rPr>
          <w:rFonts w:ascii="Times New Roman" w:eastAsiaTheme="minorHAnsi" w:hAnsi="Times New Roman" w:cs="Times New Roman"/>
          <w:iCs/>
        </w:rPr>
        <w:t>Praxiteles’ ‘</w:t>
      </w:r>
      <w:r w:rsidRPr="00912F0A">
        <w:rPr>
          <w:rFonts w:ascii="Times New Roman" w:eastAsiaTheme="minorHAnsi" w:hAnsi="Times New Roman" w:cs="Times New Roman"/>
          <w:i/>
          <w:iCs/>
        </w:rPr>
        <w:t xml:space="preserve">Aphrodite of </w:t>
      </w:r>
      <w:r w:rsidR="006655FF" w:rsidRPr="00912F0A">
        <w:rPr>
          <w:rFonts w:ascii="Times New Roman" w:eastAsiaTheme="minorHAnsi" w:hAnsi="Times New Roman" w:cs="Times New Roman"/>
          <w:i/>
          <w:iCs/>
        </w:rPr>
        <w:t>Knidos</w:t>
      </w:r>
      <w:r w:rsidRPr="00912F0A">
        <w:rPr>
          <w:rFonts w:ascii="Times New Roman" w:eastAsiaTheme="minorHAnsi" w:hAnsi="Times New Roman" w:cs="Times New Roman"/>
          <w:i/>
          <w:iCs/>
        </w:rPr>
        <w:t>’</w:t>
      </w:r>
      <w:r w:rsidR="00B33C70" w:rsidRPr="00912F0A">
        <w:rPr>
          <w:rFonts w:ascii="Times New Roman" w:eastAsiaTheme="minorHAnsi" w:hAnsi="Times New Roman" w:cs="Times New Roman"/>
          <w:i/>
          <w:iCs/>
        </w:rPr>
        <w:t>(Fig.2)</w:t>
      </w:r>
      <w:r w:rsidR="00C374BD">
        <w:rPr>
          <w:rFonts w:ascii="Times New Roman" w:eastAsiaTheme="minorHAnsi" w:hAnsi="Times New Roman" w:cs="Times New Roman"/>
          <w:iCs/>
        </w:rPr>
        <w:t xml:space="preserve">, with </w:t>
      </w:r>
      <w:r w:rsidR="006655FF" w:rsidRPr="00912F0A">
        <w:rPr>
          <w:rFonts w:ascii="Times New Roman" w:eastAsiaTheme="minorHAnsi" w:hAnsi="Times New Roman" w:cs="Times New Roman"/>
          <w:iCs/>
        </w:rPr>
        <w:t xml:space="preserve">one hand covering her </w:t>
      </w:r>
      <w:r w:rsidR="00EC7349" w:rsidRPr="00912F0A">
        <w:rPr>
          <w:rFonts w:ascii="Times New Roman" w:eastAsiaTheme="minorHAnsi" w:hAnsi="Times New Roman" w:cs="Times New Roman"/>
          <w:iCs/>
        </w:rPr>
        <w:t>pubis</w:t>
      </w:r>
      <w:r w:rsidR="00C374BD">
        <w:rPr>
          <w:rFonts w:ascii="Times New Roman" w:eastAsiaTheme="minorHAnsi" w:hAnsi="Times New Roman" w:cs="Times New Roman"/>
          <w:iCs/>
        </w:rPr>
        <w:t>, attempting</w:t>
      </w:r>
      <w:r w:rsidR="006655FF" w:rsidRPr="00912F0A">
        <w:rPr>
          <w:rFonts w:ascii="Times New Roman" w:eastAsiaTheme="minorHAnsi" w:hAnsi="Times New Roman" w:cs="Times New Roman"/>
          <w:iCs/>
        </w:rPr>
        <w:t xml:space="preserve"> to prese</w:t>
      </w:r>
      <w:r w:rsidR="006E0106">
        <w:rPr>
          <w:rFonts w:ascii="Times New Roman" w:eastAsiaTheme="minorHAnsi" w:hAnsi="Times New Roman" w:cs="Times New Roman"/>
          <w:iCs/>
        </w:rPr>
        <w:t xml:space="preserve">rve some modesty. The hand </w:t>
      </w:r>
      <w:r w:rsidR="006655FF" w:rsidRPr="00912F0A">
        <w:rPr>
          <w:rFonts w:ascii="Times New Roman" w:eastAsiaTheme="minorHAnsi" w:hAnsi="Times New Roman" w:cs="Times New Roman"/>
          <w:iCs/>
        </w:rPr>
        <w:t>stands slightly away fr</w:t>
      </w:r>
      <w:r w:rsidR="00C374BD">
        <w:rPr>
          <w:rFonts w:ascii="Times New Roman" w:eastAsiaTheme="minorHAnsi" w:hAnsi="Times New Roman" w:cs="Times New Roman"/>
          <w:iCs/>
        </w:rPr>
        <w:t xml:space="preserve">om the genital area, possibly </w:t>
      </w:r>
      <w:r w:rsidR="006655FF" w:rsidRPr="00912F0A">
        <w:rPr>
          <w:rFonts w:ascii="Times New Roman" w:eastAsiaTheme="minorHAnsi" w:hAnsi="Times New Roman" w:cs="Times New Roman"/>
          <w:iCs/>
        </w:rPr>
        <w:t xml:space="preserve">to </w:t>
      </w:r>
      <w:r w:rsidR="00EC7349" w:rsidRPr="00912F0A">
        <w:rPr>
          <w:rFonts w:ascii="Times New Roman" w:eastAsiaTheme="minorHAnsi" w:hAnsi="Times New Roman" w:cs="Times New Roman"/>
          <w:iCs/>
        </w:rPr>
        <w:t>mimic</w:t>
      </w:r>
      <w:r w:rsidR="006655FF" w:rsidRPr="00912F0A">
        <w:rPr>
          <w:rFonts w:ascii="Times New Roman" w:eastAsiaTheme="minorHAnsi" w:hAnsi="Times New Roman" w:cs="Times New Roman"/>
          <w:iCs/>
        </w:rPr>
        <w:t xml:space="preserve"> the original design of </w:t>
      </w:r>
      <w:r w:rsidR="00B33C70" w:rsidRPr="00912F0A">
        <w:rPr>
          <w:rFonts w:ascii="Times New Roman" w:eastAsiaTheme="minorHAnsi" w:hAnsi="Times New Roman" w:cs="Times New Roman"/>
          <w:i/>
          <w:iCs/>
        </w:rPr>
        <w:t>Fig.2</w:t>
      </w:r>
      <w:r w:rsidR="00C374BD">
        <w:rPr>
          <w:rFonts w:ascii="Times New Roman" w:eastAsiaTheme="minorHAnsi" w:hAnsi="Times New Roman" w:cs="Times New Roman"/>
          <w:iCs/>
        </w:rPr>
        <w:t>. H</w:t>
      </w:r>
      <w:r w:rsidR="006655FF" w:rsidRPr="00912F0A">
        <w:rPr>
          <w:rFonts w:ascii="Times New Roman" w:eastAsiaTheme="minorHAnsi" w:hAnsi="Times New Roman" w:cs="Times New Roman"/>
          <w:iCs/>
        </w:rPr>
        <w:t>owever</w:t>
      </w:r>
      <w:r w:rsidR="00C374BD">
        <w:rPr>
          <w:rFonts w:ascii="Times New Roman" w:eastAsiaTheme="minorHAnsi" w:hAnsi="Times New Roman" w:cs="Times New Roman"/>
          <w:iCs/>
        </w:rPr>
        <w:t>,</w:t>
      </w:r>
      <w:r w:rsidR="006655FF" w:rsidRPr="00912F0A">
        <w:rPr>
          <w:rFonts w:ascii="Times New Roman" w:eastAsiaTheme="minorHAnsi" w:hAnsi="Times New Roman" w:cs="Times New Roman"/>
          <w:iCs/>
        </w:rPr>
        <w:t xml:space="preserve"> the hand of Aphrodite </w:t>
      </w:r>
      <w:r w:rsidR="006E0106">
        <w:rPr>
          <w:rFonts w:ascii="Times New Roman" w:eastAsiaTheme="minorHAnsi" w:hAnsi="Times New Roman" w:cs="Times New Roman"/>
          <w:iCs/>
        </w:rPr>
        <w:t>does not</w:t>
      </w:r>
      <w:r w:rsidR="006655FF" w:rsidRPr="00912F0A">
        <w:rPr>
          <w:rFonts w:ascii="Times New Roman" w:eastAsiaTheme="minorHAnsi" w:hAnsi="Times New Roman" w:cs="Times New Roman"/>
          <w:iCs/>
        </w:rPr>
        <w:t xml:space="preserve"> cup</w:t>
      </w:r>
      <w:r w:rsidR="00B6788E" w:rsidRPr="00912F0A">
        <w:rPr>
          <w:rFonts w:ascii="Times New Roman" w:eastAsiaTheme="minorHAnsi" w:hAnsi="Times New Roman" w:cs="Times New Roman"/>
          <w:iCs/>
        </w:rPr>
        <w:t xml:space="preserve"> </w:t>
      </w:r>
      <w:r w:rsidR="00C374BD">
        <w:rPr>
          <w:rFonts w:ascii="Times New Roman" w:eastAsiaTheme="minorHAnsi" w:hAnsi="Times New Roman" w:cs="Times New Roman"/>
          <w:iCs/>
        </w:rPr>
        <w:t xml:space="preserve">in this depiction. This is </w:t>
      </w:r>
      <w:r w:rsidR="00A92E63">
        <w:rPr>
          <w:rFonts w:ascii="Times New Roman" w:eastAsiaTheme="minorHAnsi" w:hAnsi="Times New Roman" w:cs="Times New Roman"/>
          <w:iCs/>
        </w:rPr>
        <w:t>likely due to subtle promiscuity being</w:t>
      </w:r>
      <w:r w:rsidR="00B6788E" w:rsidRPr="00912F0A">
        <w:rPr>
          <w:rFonts w:ascii="Times New Roman" w:eastAsiaTheme="minorHAnsi" w:hAnsi="Times New Roman" w:cs="Times New Roman"/>
          <w:iCs/>
        </w:rPr>
        <w:t xml:space="preserve"> </w:t>
      </w:r>
      <w:r w:rsidR="00EC7349" w:rsidRPr="00912F0A">
        <w:rPr>
          <w:rFonts w:ascii="Times New Roman" w:eastAsiaTheme="minorHAnsi" w:hAnsi="Times New Roman" w:cs="Times New Roman"/>
          <w:iCs/>
        </w:rPr>
        <w:t>unnecessary</w:t>
      </w:r>
      <w:r w:rsidR="00B6788E" w:rsidRPr="00912F0A">
        <w:rPr>
          <w:rFonts w:ascii="Times New Roman" w:eastAsiaTheme="minorHAnsi" w:hAnsi="Times New Roman" w:cs="Times New Roman"/>
          <w:iCs/>
        </w:rPr>
        <w:t xml:space="preserve"> when the presence of Pan creates a direct sexual image.</w:t>
      </w:r>
    </w:p>
    <w:p w14:paraId="220FAD6B" w14:textId="77777777" w:rsidR="00B6788E" w:rsidRPr="00912F0A" w:rsidRDefault="00B6788E" w:rsidP="00912F0A">
      <w:pPr>
        <w:spacing w:line="480" w:lineRule="auto"/>
        <w:rPr>
          <w:rFonts w:ascii="Times New Roman" w:eastAsiaTheme="minorHAnsi" w:hAnsi="Times New Roman" w:cs="Times New Roman"/>
          <w:iCs/>
        </w:rPr>
      </w:pPr>
    </w:p>
    <w:p w14:paraId="20AD58A3" w14:textId="7F5BD341" w:rsidR="00B6788E" w:rsidRPr="00912F0A" w:rsidRDefault="00725EF1" w:rsidP="00912F0A">
      <w:pPr>
        <w:spacing w:line="480" w:lineRule="auto"/>
        <w:rPr>
          <w:rFonts w:ascii="Times New Roman" w:eastAsiaTheme="minorHAnsi" w:hAnsi="Times New Roman" w:cs="Times New Roman"/>
          <w:iCs/>
        </w:rPr>
      </w:pPr>
      <w:r w:rsidRPr="00912F0A">
        <w:rPr>
          <w:rFonts w:ascii="Times New Roman" w:eastAsiaTheme="minorHAnsi" w:hAnsi="Times New Roman" w:cs="Times New Roman"/>
          <w:iCs/>
        </w:rPr>
        <w:t>Aphrodite is posed completely nude</w:t>
      </w:r>
      <w:r w:rsidR="00B6788E" w:rsidRPr="00912F0A">
        <w:rPr>
          <w:rFonts w:ascii="Times New Roman" w:eastAsiaTheme="minorHAnsi" w:hAnsi="Times New Roman" w:cs="Times New Roman"/>
          <w:iCs/>
        </w:rPr>
        <w:t xml:space="preserve"> which</w:t>
      </w:r>
      <w:r w:rsidR="00A92E63">
        <w:rPr>
          <w:rFonts w:ascii="Times New Roman" w:eastAsiaTheme="minorHAnsi" w:hAnsi="Times New Roman" w:cs="Times New Roman"/>
          <w:iCs/>
        </w:rPr>
        <w:t>,</w:t>
      </w:r>
      <w:r w:rsidR="00B6788E" w:rsidRPr="00912F0A">
        <w:rPr>
          <w:rFonts w:ascii="Times New Roman" w:eastAsiaTheme="minorHAnsi" w:hAnsi="Times New Roman" w:cs="Times New Roman"/>
          <w:iCs/>
        </w:rPr>
        <w:t xml:space="preserve"> although no</w:t>
      </w:r>
      <w:r w:rsidR="00C374BD">
        <w:rPr>
          <w:rFonts w:ascii="Times New Roman" w:eastAsiaTheme="minorHAnsi" w:hAnsi="Times New Roman" w:cs="Times New Roman"/>
          <w:iCs/>
        </w:rPr>
        <w:t>t</w:t>
      </w:r>
      <w:r w:rsidR="00B6788E" w:rsidRPr="00912F0A">
        <w:rPr>
          <w:rFonts w:ascii="Times New Roman" w:eastAsiaTheme="minorHAnsi" w:hAnsi="Times New Roman" w:cs="Times New Roman"/>
          <w:iCs/>
        </w:rPr>
        <w:t xml:space="preserve"> uncommon, </w:t>
      </w:r>
      <w:r w:rsidRPr="00912F0A">
        <w:rPr>
          <w:rFonts w:ascii="Times New Roman" w:eastAsiaTheme="minorHAnsi" w:hAnsi="Times New Roman" w:cs="Times New Roman"/>
          <w:iCs/>
        </w:rPr>
        <w:t xml:space="preserve">her nudity here is presented </w:t>
      </w:r>
      <w:r w:rsidR="008949CC" w:rsidRPr="00912F0A">
        <w:rPr>
          <w:rFonts w:ascii="Times New Roman" w:eastAsiaTheme="minorHAnsi" w:hAnsi="Times New Roman" w:cs="Times New Roman"/>
          <w:iCs/>
        </w:rPr>
        <w:t>as</w:t>
      </w:r>
      <w:r w:rsidR="00B6788E" w:rsidRPr="00912F0A">
        <w:rPr>
          <w:rFonts w:ascii="Times New Roman" w:eastAsiaTheme="minorHAnsi" w:hAnsi="Times New Roman" w:cs="Times New Roman"/>
          <w:iCs/>
        </w:rPr>
        <w:t xml:space="preserve"> co</w:t>
      </w:r>
      <w:r w:rsidR="00F53973" w:rsidRPr="00912F0A">
        <w:rPr>
          <w:rFonts w:ascii="Times New Roman" w:eastAsiaTheme="minorHAnsi" w:hAnsi="Times New Roman" w:cs="Times New Roman"/>
          <w:iCs/>
        </w:rPr>
        <w:t>medic and humiliating</w:t>
      </w:r>
      <w:r w:rsidRPr="00912F0A">
        <w:rPr>
          <w:rFonts w:ascii="Times New Roman" w:eastAsiaTheme="minorHAnsi" w:hAnsi="Times New Roman" w:cs="Times New Roman"/>
          <w:iCs/>
        </w:rPr>
        <w:t xml:space="preserve"> over th</w:t>
      </w:r>
      <w:r w:rsidR="000F3522" w:rsidRPr="00912F0A">
        <w:rPr>
          <w:rFonts w:ascii="Times New Roman" w:eastAsiaTheme="minorHAnsi" w:hAnsi="Times New Roman" w:cs="Times New Roman"/>
          <w:iCs/>
        </w:rPr>
        <w:t xml:space="preserve">e more common sensual and </w:t>
      </w:r>
      <w:r w:rsidR="008949CC" w:rsidRPr="00912F0A">
        <w:rPr>
          <w:rFonts w:ascii="Times New Roman" w:eastAsiaTheme="minorHAnsi" w:hAnsi="Times New Roman" w:cs="Times New Roman"/>
          <w:iCs/>
        </w:rPr>
        <w:t>divine</w:t>
      </w:r>
      <w:r w:rsidR="00F53973" w:rsidRPr="00912F0A">
        <w:rPr>
          <w:rFonts w:ascii="Times New Roman" w:eastAsiaTheme="minorHAnsi" w:hAnsi="Times New Roman" w:cs="Times New Roman"/>
          <w:iCs/>
        </w:rPr>
        <w:t xml:space="preserve">. </w:t>
      </w:r>
      <w:r w:rsidR="008949CC" w:rsidRPr="00912F0A">
        <w:rPr>
          <w:rFonts w:ascii="Times New Roman" w:eastAsiaTheme="minorHAnsi" w:hAnsi="Times New Roman" w:cs="Times New Roman"/>
          <w:iCs/>
        </w:rPr>
        <w:t>T</w:t>
      </w:r>
      <w:r w:rsidR="006F4264" w:rsidRPr="00912F0A">
        <w:rPr>
          <w:rFonts w:ascii="Times New Roman" w:eastAsiaTheme="minorHAnsi" w:hAnsi="Times New Roman" w:cs="Times New Roman"/>
          <w:iCs/>
        </w:rPr>
        <w:t xml:space="preserve">he Satyr </w:t>
      </w:r>
      <w:r w:rsidR="00C374BD">
        <w:rPr>
          <w:rFonts w:ascii="Times New Roman" w:eastAsiaTheme="minorHAnsi" w:hAnsi="Times New Roman" w:cs="Times New Roman"/>
          <w:iCs/>
        </w:rPr>
        <w:t>Pan’s</w:t>
      </w:r>
      <w:r w:rsidR="00B6788E" w:rsidRPr="00912F0A">
        <w:rPr>
          <w:rFonts w:ascii="Times New Roman" w:eastAsiaTheme="minorHAnsi" w:hAnsi="Times New Roman" w:cs="Times New Roman"/>
          <w:iCs/>
        </w:rPr>
        <w:t xml:space="preserve"> </w:t>
      </w:r>
      <w:r w:rsidR="006F4264" w:rsidRPr="00912F0A">
        <w:rPr>
          <w:rFonts w:ascii="Times New Roman" w:eastAsiaTheme="minorHAnsi" w:hAnsi="Times New Roman" w:cs="Times New Roman"/>
          <w:iCs/>
        </w:rPr>
        <w:t>depiction</w:t>
      </w:r>
      <w:r w:rsidR="00B6788E" w:rsidRPr="00912F0A">
        <w:rPr>
          <w:rFonts w:ascii="Times New Roman" w:eastAsiaTheme="minorHAnsi" w:hAnsi="Times New Roman" w:cs="Times New Roman"/>
          <w:iCs/>
        </w:rPr>
        <w:t xml:space="preserve"> in </w:t>
      </w:r>
      <w:r w:rsidR="006F4264" w:rsidRPr="00912F0A">
        <w:rPr>
          <w:rFonts w:ascii="Times New Roman" w:eastAsiaTheme="minorHAnsi" w:hAnsi="Times New Roman" w:cs="Times New Roman"/>
          <w:iCs/>
        </w:rPr>
        <w:t>myth</w:t>
      </w:r>
      <w:r w:rsidR="00B6788E" w:rsidRPr="00912F0A">
        <w:rPr>
          <w:rFonts w:ascii="Times New Roman" w:eastAsiaTheme="minorHAnsi" w:hAnsi="Times New Roman" w:cs="Times New Roman"/>
          <w:iCs/>
        </w:rPr>
        <w:t xml:space="preserve"> is </w:t>
      </w:r>
      <w:r w:rsidR="006F4264" w:rsidRPr="00912F0A">
        <w:rPr>
          <w:rFonts w:ascii="Times New Roman" w:eastAsiaTheme="minorHAnsi" w:hAnsi="Times New Roman" w:cs="Times New Roman"/>
          <w:iCs/>
        </w:rPr>
        <w:t>often</w:t>
      </w:r>
      <w:r w:rsidR="00B6788E" w:rsidRPr="00912F0A">
        <w:rPr>
          <w:rFonts w:ascii="Times New Roman" w:eastAsiaTheme="minorHAnsi" w:hAnsi="Times New Roman" w:cs="Times New Roman"/>
          <w:iCs/>
        </w:rPr>
        <w:t xml:space="preserve"> </w:t>
      </w:r>
      <w:r w:rsidR="008949CC" w:rsidRPr="00912F0A">
        <w:rPr>
          <w:rFonts w:ascii="Times New Roman" w:eastAsiaTheme="minorHAnsi" w:hAnsi="Times New Roman" w:cs="Times New Roman"/>
          <w:iCs/>
        </w:rPr>
        <w:t xml:space="preserve">one of </w:t>
      </w:r>
      <w:r w:rsidR="007332B5" w:rsidRPr="00912F0A">
        <w:rPr>
          <w:rFonts w:ascii="Times New Roman" w:eastAsiaTheme="minorHAnsi" w:hAnsi="Times New Roman" w:cs="Times New Roman"/>
          <w:iCs/>
        </w:rPr>
        <w:t xml:space="preserve">crass sexual </w:t>
      </w:r>
      <w:r w:rsidR="008949CC" w:rsidRPr="00912F0A">
        <w:rPr>
          <w:rFonts w:ascii="Times New Roman" w:eastAsiaTheme="minorHAnsi" w:hAnsi="Times New Roman" w:cs="Times New Roman"/>
          <w:iCs/>
        </w:rPr>
        <w:t>humour</w:t>
      </w:r>
      <w:r w:rsidR="006F4264" w:rsidRPr="00912F0A">
        <w:rPr>
          <w:rFonts w:ascii="Times New Roman" w:eastAsiaTheme="minorHAnsi" w:hAnsi="Times New Roman" w:cs="Times New Roman"/>
          <w:iCs/>
        </w:rPr>
        <w:t>,</w:t>
      </w:r>
      <w:r w:rsidR="00B6788E" w:rsidRPr="00912F0A">
        <w:rPr>
          <w:rFonts w:ascii="Times New Roman" w:eastAsiaTheme="minorHAnsi" w:hAnsi="Times New Roman" w:cs="Times New Roman"/>
          <w:iCs/>
        </w:rPr>
        <w:t xml:space="preserve"> </w:t>
      </w:r>
      <w:r w:rsidR="007332B5" w:rsidRPr="00912F0A">
        <w:rPr>
          <w:rFonts w:ascii="Times New Roman" w:eastAsiaTheme="minorHAnsi" w:hAnsi="Times New Roman" w:cs="Times New Roman"/>
          <w:iCs/>
        </w:rPr>
        <w:t xml:space="preserve">as </w:t>
      </w:r>
      <w:r w:rsidR="00B6788E" w:rsidRPr="00912F0A">
        <w:rPr>
          <w:rFonts w:ascii="Times New Roman" w:eastAsiaTheme="minorHAnsi" w:hAnsi="Times New Roman" w:cs="Times New Roman"/>
          <w:iCs/>
        </w:rPr>
        <w:t xml:space="preserve">shown in other </w:t>
      </w:r>
      <w:r w:rsidR="00C374BD">
        <w:rPr>
          <w:rFonts w:ascii="Times New Roman" w:eastAsiaTheme="minorHAnsi" w:hAnsi="Times New Roman" w:cs="Times New Roman"/>
          <w:iCs/>
        </w:rPr>
        <w:t>art,</w:t>
      </w:r>
      <w:r w:rsidR="007332B5" w:rsidRPr="00912F0A">
        <w:rPr>
          <w:rFonts w:ascii="Times New Roman" w:eastAsiaTheme="minorHAnsi" w:hAnsi="Times New Roman" w:cs="Times New Roman"/>
          <w:iCs/>
        </w:rPr>
        <w:t xml:space="preserve"> </w:t>
      </w:r>
      <w:r w:rsidR="00B6788E" w:rsidRPr="00912F0A">
        <w:rPr>
          <w:rFonts w:ascii="Times New Roman" w:eastAsiaTheme="minorHAnsi" w:hAnsi="Times New Roman" w:cs="Times New Roman"/>
          <w:iCs/>
        </w:rPr>
        <w:t xml:space="preserve">such as </w:t>
      </w:r>
      <w:r w:rsidR="006F4264" w:rsidRPr="00912F0A">
        <w:rPr>
          <w:rFonts w:ascii="Times New Roman" w:eastAsiaTheme="minorHAnsi" w:hAnsi="Times New Roman" w:cs="Times New Roman"/>
          <w:iCs/>
        </w:rPr>
        <w:t>“</w:t>
      </w:r>
      <w:r w:rsidR="00B6788E" w:rsidRPr="00912F0A">
        <w:rPr>
          <w:rFonts w:ascii="Times New Roman" w:eastAsiaTheme="minorHAnsi" w:hAnsi="Times New Roman" w:cs="Times New Roman"/>
          <w:iCs/>
        </w:rPr>
        <w:t>Pan with a goat</w:t>
      </w:r>
      <w:r w:rsidR="006F4264" w:rsidRPr="00912F0A">
        <w:rPr>
          <w:rFonts w:ascii="Times New Roman" w:eastAsiaTheme="minorHAnsi" w:hAnsi="Times New Roman" w:cs="Times New Roman"/>
          <w:iCs/>
        </w:rPr>
        <w:t>”</w:t>
      </w:r>
      <w:r w:rsidR="004F3CFD">
        <w:rPr>
          <w:rFonts w:ascii="Times New Roman" w:eastAsiaTheme="minorHAnsi" w:hAnsi="Times New Roman" w:cs="Times New Roman"/>
          <w:iCs/>
        </w:rPr>
        <w:t>(</w:t>
      </w:r>
      <w:r w:rsidR="004F3CFD">
        <w:rPr>
          <w:rFonts w:ascii="Times New Roman" w:eastAsiaTheme="minorHAnsi" w:hAnsi="Times New Roman" w:cs="Times New Roman"/>
          <w:i/>
          <w:iCs/>
        </w:rPr>
        <w:t>Fig.3)</w:t>
      </w:r>
      <w:r w:rsidR="00F53973" w:rsidRPr="00912F0A">
        <w:rPr>
          <w:rFonts w:ascii="Times New Roman" w:eastAsiaTheme="minorHAnsi" w:hAnsi="Times New Roman" w:cs="Times New Roman"/>
          <w:iCs/>
        </w:rPr>
        <w:t xml:space="preserve"> and the Satyr Plays.</w:t>
      </w:r>
      <w:r w:rsidR="009D5FC5" w:rsidRPr="00912F0A">
        <w:rPr>
          <w:rFonts w:ascii="Times New Roman" w:eastAsiaTheme="minorHAnsi" w:hAnsi="Times New Roman" w:cs="Times New Roman"/>
          <w:iCs/>
        </w:rPr>
        <w:t xml:space="preserve"> The “</w:t>
      </w:r>
      <w:r w:rsidR="00EC7349" w:rsidRPr="00912F0A">
        <w:rPr>
          <w:rFonts w:ascii="Times New Roman" w:eastAsiaTheme="minorHAnsi" w:hAnsi="Times New Roman" w:cs="Times New Roman"/>
          <w:i/>
          <w:iCs/>
        </w:rPr>
        <w:t>Literally</w:t>
      </w:r>
      <w:r w:rsidR="009D5FC5" w:rsidRPr="00912F0A">
        <w:rPr>
          <w:rFonts w:ascii="Times New Roman" w:eastAsiaTheme="minorHAnsi" w:hAnsi="Times New Roman" w:cs="Times New Roman"/>
          <w:i/>
          <w:iCs/>
        </w:rPr>
        <w:t xml:space="preserve"> Horny</w:t>
      </w:r>
      <w:r w:rsidR="00C374BD">
        <w:rPr>
          <w:rFonts w:ascii="Times New Roman" w:eastAsiaTheme="minorHAnsi" w:hAnsi="Times New Roman" w:cs="Times New Roman"/>
          <w:i/>
          <w:iCs/>
        </w:rPr>
        <w:t>”</w:t>
      </w:r>
      <w:r w:rsidR="00A42B20" w:rsidRPr="00912F0A">
        <w:rPr>
          <w:rStyle w:val="FootnoteReference"/>
          <w:rFonts w:ascii="Times New Roman" w:eastAsiaTheme="minorHAnsi" w:hAnsi="Times New Roman" w:cs="Times New Roman"/>
          <w:i/>
          <w:iCs/>
        </w:rPr>
        <w:footnoteReference w:id="1"/>
      </w:r>
      <w:r w:rsidR="009D5FC5" w:rsidRPr="00912F0A">
        <w:rPr>
          <w:rFonts w:ascii="Times New Roman" w:eastAsiaTheme="minorHAnsi" w:hAnsi="Times New Roman" w:cs="Times New Roman"/>
          <w:i/>
          <w:iCs/>
        </w:rPr>
        <w:t xml:space="preserve"> </w:t>
      </w:r>
      <w:r w:rsidR="007332B5" w:rsidRPr="00912F0A">
        <w:rPr>
          <w:rFonts w:ascii="Times New Roman" w:eastAsiaTheme="minorHAnsi" w:hAnsi="Times New Roman" w:cs="Times New Roman"/>
          <w:iCs/>
        </w:rPr>
        <w:t>Pan</w:t>
      </w:r>
      <w:r w:rsidR="009D5FC5" w:rsidRPr="00912F0A">
        <w:rPr>
          <w:rFonts w:ascii="Times New Roman" w:eastAsiaTheme="minorHAnsi" w:hAnsi="Times New Roman" w:cs="Times New Roman"/>
          <w:iCs/>
        </w:rPr>
        <w:t xml:space="preserve"> </w:t>
      </w:r>
      <w:r w:rsidR="009D5724" w:rsidRPr="00912F0A">
        <w:rPr>
          <w:rFonts w:ascii="Times New Roman" w:eastAsiaTheme="minorHAnsi" w:hAnsi="Times New Roman" w:cs="Times New Roman"/>
          <w:iCs/>
        </w:rPr>
        <w:t>harassing</w:t>
      </w:r>
      <w:r w:rsidR="007332B5" w:rsidRPr="00912F0A">
        <w:rPr>
          <w:rFonts w:ascii="Times New Roman" w:eastAsiaTheme="minorHAnsi" w:hAnsi="Times New Roman" w:cs="Times New Roman"/>
          <w:iCs/>
        </w:rPr>
        <w:t xml:space="preserve"> </w:t>
      </w:r>
      <w:r w:rsidR="009D5FC5" w:rsidRPr="00912F0A">
        <w:rPr>
          <w:rFonts w:ascii="Times New Roman" w:eastAsiaTheme="minorHAnsi" w:hAnsi="Times New Roman" w:cs="Times New Roman"/>
          <w:iCs/>
        </w:rPr>
        <w:t xml:space="preserve">Aphrodite can be seen as a mockery of </w:t>
      </w:r>
      <w:r w:rsidR="004F3CFD">
        <w:rPr>
          <w:rFonts w:ascii="Times New Roman" w:eastAsiaTheme="minorHAnsi" w:hAnsi="Times New Roman" w:cs="Times New Roman"/>
          <w:i/>
          <w:iCs/>
        </w:rPr>
        <w:t>Fig.2</w:t>
      </w:r>
      <w:r w:rsidR="009D5FC5" w:rsidRPr="00912F0A">
        <w:rPr>
          <w:rFonts w:ascii="Times New Roman" w:eastAsiaTheme="minorHAnsi" w:hAnsi="Times New Roman" w:cs="Times New Roman"/>
          <w:i/>
          <w:iCs/>
        </w:rPr>
        <w:t xml:space="preserve"> </w:t>
      </w:r>
      <w:r w:rsidR="00A31290" w:rsidRPr="00912F0A">
        <w:rPr>
          <w:rFonts w:ascii="Times New Roman" w:eastAsiaTheme="minorHAnsi" w:hAnsi="Times New Roman" w:cs="Times New Roman"/>
          <w:iCs/>
        </w:rPr>
        <w:t xml:space="preserve">and the sexual scene is made more gratifying to the </w:t>
      </w:r>
      <w:r w:rsidR="00C15055" w:rsidRPr="00912F0A">
        <w:rPr>
          <w:rFonts w:ascii="Times New Roman" w:eastAsiaTheme="minorHAnsi" w:hAnsi="Times New Roman" w:cs="Times New Roman"/>
          <w:iCs/>
        </w:rPr>
        <w:t>viewer</w:t>
      </w:r>
      <w:r w:rsidR="009B7331">
        <w:rPr>
          <w:rFonts w:ascii="Times New Roman" w:eastAsiaTheme="minorHAnsi" w:hAnsi="Times New Roman" w:cs="Times New Roman"/>
          <w:iCs/>
        </w:rPr>
        <w:t>,</w:t>
      </w:r>
      <w:r w:rsidR="00A31290" w:rsidRPr="00912F0A">
        <w:rPr>
          <w:rFonts w:ascii="Times New Roman" w:eastAsiaTheme="minorHAnsi" w:hAnsi="Times New Roman" w:cs="Times New Roman"/>
          <w:iCs/>
        </w:rPr>
        <w:t xml:space="preserve"> as t</w:t>
      </w:r>
      <w:r w:rsidR="00693F73" w:rsidRPr="00912F0A">
        <w:rPr>
          <w:rFonts w:ascii="Times New Roman" w:eastAsiaTheme="minorHAnsi" w:hAnsi="Times New Roman" w:cs="Times New Roman"/>
          <w:iCs/>
        </w:rPr>
        <w:t xml:space="preserve">he curves of </w:t>
      </w:r>
      <w:r w:rsidR="00EC7349" w:rsidRPr="00912F0A">
        <w:rPr>
          <w:rFonts w:ascii="Times New Roman" w:eastAsiaTheme="minorHAnsi" w:hAnsi="Times New Roman" w:cs="Times New Roman"/>
          <w:iCs/>
        </w:rPr>
        <w:t>Aphrodite’s</w:t>
      </w:r>
      <w:r w:rsidR="00693F73" w:rsidRPr="00912F0A">
        <w:rPr>
          <w:rFonts w:ascii="Times New Roman" w:eastAsiaTheme="minorHAnsi" w:hAnsi="Times New Roman" w:cs="Times New Roman"/>
          <w:iCs/>
        </w:rPr>
        <w:t xml:space="preserve"> body are </w:t>
      </w:r>
      <w:r w:rsidR="00EC7349" w:rsidRPr="00912F0A">
        <w:rPr>
          <w:rFonts w:ascii="Times New Roman" w:eastAsiaTheme="minorHAnsi" w:hAnsi="Times New Roman" w:cs="Times New Roman"/>
          <w:iCs/>
        </w:rPr>
        <w:t>extenuated</w:t>
      </w:r>
      <w:r w:rsidR="00693F73" w:rsidRPr="00912F0A">
        <w:rPr>
          <w:rFonts w:ascii="Times New Roman" w:eastAsiaTheme="minorHAnsi" w:hAnsi="Times New Roman" w:cs="Times New Roman"/>
          <w:iCs/>
        </w:rPr>
        <w:t xml:space="preserve"> </w:t>
      </w:r>
      <w:r w:rsidR="00202D4F">
        <w:rPr>
          <w:rFonts w:ascii="Times New Roman" w:eastAsiaTheme="minorHAnsi" w:hAnsi="Times New Roman" w:cs="Times New Roman"/>
          <w:iCs/>
        </w:rPr>
        <w:t>using</w:t>
      </w:r>
      <w:r w:rsidR="00693F73" w:rsidRPr="00912F0A">
        <w:rPr>
          <w:rFonts w:ascii="Times New Roman" w:eastAsiaTheme="minorHAnsi" w:hAnsi="Times New Roman" w:cs="Times New Roman"/>
          <w:iCs/>
        </w:rPr>
        <w:t xml:space="preserve"> the iconic contrapposto pose adopted by many late Hellenic sculptors.</w:t>
      </w:r>
      <w:r w:rsidR="00202D4F">
        <w:rPr>
          <w:rFonts w:ascii="Times New Roman" w:eastAsiaTheme="minorHAnsi" w:hAnsi="Times New Roman" w:cs="Times New Roman"/>
          <w:iCs/>
        </w:rPr>
        <w:t xml:space="preserve"> C</w:t>
      </w:r>
      <w:r w:rsidR="00693F73" w:rsidRPr="00912F0A">
        <w:rPr>
          <w:rFonts w:ascii="Times New Roman" w:eastAsiaTheme="minorHAnsi" w:hAnsi="Times New Roman" w:cs="Times New Roman"/>
          <w:iCs/>
        </w:rPr>
        <w:t xml:space="preserve">omedy derives </w:t>
      </w:r>
      <w:r w:rsidR="00EC7349" w:rsidRPr="00912F0A">
        <w:rPr>
          <w:rFonts w:ascii="Times New Roman" w:eastAsiaTheme="minorHAnsi" w:hAnsi="Times New Roman" w:cs="Times New Roman"/>
          <w:iCs/>
        </w:rPr>
        <w:t>from</w:t>
      </w:r>
      <w:r w:rsidR="00693F73" w:rsidRPr="00912F0A">
        <w:rPr>
          <w:rFonts w:ascii="Times New Roman" w:eastAsiaTheme="minorHAnsi" w:hAnsi="Times New Roman" w:cs="Times New Roman"/>
          <w:iCs/>
        </w:rPr>
        <w:t xml:space="preserve"> </w:t>
      </w:r>
      <w:r w:rsidR="00202D4F">
        <w:rPr>
          <w:rFonts w:ascii="Times New Roman" w:eastAsiaTheme="minorHAnsi" w:hAnsi="Times New Roman" w:cs="Times New Roman"/>
          <w:iCs/>
        </w:rPr>
        <w:t>mixing the</w:t>
      </w:r>
      <w:r w:rsidR="00EC7349" w:rsidRPr="00912F0A">
        <w:rPr>
          <w:rFonts w:ascii="Times New Roman" w:eastAsiaTheme="minorHAnsi" w:hAnsi="Times New Roman" w:cs="Times New Roman"/>
          <w:iCs/>
        </w:rPr>
        <w:t xml:space="preserve"> sexual nature of Aphrodite’s</w:t>
      </w:r>
      <w:r w:rsidR="00693F73" w:rsidRPr="00912F0A">
        <w:rPr>
          <w:rFonts w:ascii="Times New Roman" w:eastAsiaTheme="minorHAnsi" w:hAnsi="Times New Roman" w:cs="Times New Roman"/>
          <w:iCs/>
        </w:rPr>
        <w:t xml:space="preserve"> stance and demeanour</w:t>
      </w:r>
      <w:r w:rsidR="00202D4F">
        <w:rPr>
          <w:rFonts w:ascii="Times New Roman" w:eastAsiaTheme="minorHAnsi" w:hAnsi="Times New Roman" w:cs="Times New Roman"/>
          <w:iCs/>
        </w:rPr>
        <w:t xml:space="preserve">, </w:t>
      </w:r>
      <w:r w:rsidR="00693F73" w:rsidRPr="00912F0A">
        <w:rPr>
          <w:rFonts w:ascii="Times New Roman" w:eastAsiaTheme="minorHAnsi" w:hAnsi="Times New Roman" w:cs="Times New Roman"/>
          <w:iCs/>
        </w:rPr>
        <w:t>contrast</w:t>
      </w:r>
      <w:r w:rsidR="00202D4F">
        <w:rPr>
          <w:rFonts w:ascii="Times New Roman" w:eastAsiaTheme="minorHAnsi" w:hAnsi="Times New Roman" w:cs="Times New Roman"/>
          <w:iCs/>
        </w:rPr>
        <w:t xml:space="preserve">ing </w:t>
      </w:r>
      <w:r w:rsidR="00693F73" w:rsidRPr="00912F0A">
        <w:rPr>
          <w:rFonts w:ascii="Times New Roman" w:eastAsiaTheme="minorHAnsi" w:hAnsi="Times New Roman" w:cs="Times New Roman"/>
          <w:iCs/>
        </w:rPr>
        <w:t xml:space="preserve">the </w:t>
      </w:r>
      <w:r w:rsidR="00EC7349" w:rsidRPr="00912F0A">
        <w:rPr>
          <w:rFonts w:ascii="Times New Roman" w:eastAsiaTheme="minorHAnsi" w:hAnsi="Times New Roman" w:cs="Times New Roman"/>
          <w:iCs/>
        </w:rPr>
        <w:t>playful</w:t>
      </w:r>
      <w:r w:rsidR="00693F73" w:rsidRPr="00912F0A">
        <w:rPr>
          <w:rFonts w:ascii="Times New Roman" w:eastAsiaTheme="minorHAnsi" w:hAnsi="Times New Roman" w:cs="Times New Roman"/>
          <w:iCs/>
        </w:rPr>
        <w:t xml:space="preserve"> expressions and mannerisms of Eros and Pan.</w:t>
      </w:r>
      <w:r w:rsidR="00C8301E" w:rsidRPr="00912F0A">
        <w:rPr>
          <w:rFonts w:ascii="Times New Roman" w:eastAsiaTheme="minorHAnsi" w:hAnsi="Times New Roman" w:cs="Times New Roman"/>
          <w:iCs/>
        </w:rPr>
        <w:t xml:space="preserve"> Comedy can also be derived from t</w:t>
      </w:r>
      <w:r w:rsidR="00693F73" w:rsidRPr="00912F0A">
        <w:rPr>
          <w:rFonts w:ascii="Times New Roman" w:eastAsiaTheme="minorHAnsi" w:hAnsi="Times New Roman" w:cs="Times New Roman"/>
          <w:iCs/>
        </w:rPr>
        <w:t xml:space="preserve">he idea that Aphrodite may also be using </w:t>
      </w:r>
      <w:r w:rsidR="00C8301E" w:rsidRPr="00912F0A">
        <w:rPr>
          <w:rFonts w:ascii="Times New Roman" w:eastAsiaTheme="minorHAnsi" w:hAnsi="Times New Roman" w:cs="Times New Roman"/>
          <w:iCs/>
        </w:rPr>
        <w:t xml:space="preserve">a </w:t>
      </w:r>
      <w:r w:rsidR="00C8301E" w:rsidRPr="00912F0A">
        <w:rPr>
          <w:rFonts w:ascii="Times New Roman" w:eastAsiaTheme="minorHAnsi" w:hAnsi="Times New Roman" w:cs="Times New Roman"/>
          <w:iCs/>
        </w:rPr>
        <w:lastRenderedPageBreak/>
        <w:t>sandal to beat away the Satyr.</w:t>
      </w:r>
      <w:r w:rsidR="00693F73" w:rsidRPr="00912F0A">
        <w:rPr>
          <w:rFonts w:ascii="Times New Roman" w:eastAsiaTheme="minorHAnsi" w:hAnsi="Times New Roman" w:cs="Times New Roman"/>
          <w:iCs/>
        </w:rPr>
        <w:t xml:space="preserve"> </w:t>
      </w:r>
      <w:r w:rsidR="00C8301E" w:rsidRPr="00912F0A">
        <w:rPr>
          <w:rFonts w:ascii="Times New Roman" w:eastAsiaTheme="minorHAnsi" w:hAnsi="Times New Roman" w:cs="Times New Roman"/>
          <w:iCs/>
        </w:rPr>
        <w:t xml:space="preserve">This </w:t>
      </w:r>
      <w:r w:rsidR="00693F73" w:rsidRPr="00912F0A">
        <w:rPr>
          <w:rFonts w:ascii="Times New Roman" w:eastAsiaTheme="minorHAnsi" w:hAnsi="Times New Roman" w:cs="Times New Roman"/>
          <w:iCs/>
        </w:rPr>
        <w:t xml:space="preserve">would have </w:t>
      </w:r>
      <w:r w:rsidR="00C8301E" w:rsidRPr="00912F0A">
        <w:rPr>
          <w:rFonts w:ascii="Times New Roman" w:eastAsiaTheme="minorHAnsi" w:hAnsi="Times New Roman" w:cs="Times New Roman"/>
          <w:iCs/>
        </w:rPr>
        <w:t>created a humorously mundane look to the goddess, unusual in representations of Aphrodite.</w:t>
      </w:r>
    </w:p>
    <w:p w14:paraId="46C9D2CA" w14:textId="77777777" w:rsidR="00EB205D" w:rsidRPr="00912F0A" w:rsidRDefault="00EB205D" w:rsidP="00912F0A">
      <w:pPr>
        <w:spacing w:line="480" w:lineRule="auto"/>
        <w:rPr>
          <w:rFonts w:ascii="Times New Roman" w:eastAsiaTheme="minorHAnsi" w:hAnsi="Times New Roman" w:cs="Times New Roman"/>
          <w:iCs/>
        </w:rPr>
      </w:pPr>
    </w:p>
    <w:p w14:paraId="47A871FD" w14:textId="5490B828" w:rsidR="00EB205D" w:rsidRPr="00912F0A" w:rsidRDefault="00EB205D" w:rsidP="00912F0A">
      <w:pPr>
        <w:spacing w:line="480" w:lineRule="auto"/>
        <w:rPr>
          <w:rFonts w:ascii="Times New Roman" w:eastAsiaTheme="minorHAnsi" w:hAnsi="Times New Roman" w:cs="Times New Roman"/>
          <w:iCs/>
        </w:rPr>
      </w:pPr>
      <w:r w:rsidRPr="00912F0A">
        <w:rPr>
          <w:rFonts w:ascii="Times New Roman" w:eastAsiaTheme="minorHAnsi" w:hAnsi="Times New Roman" w:cs="Times New Roman"/>
          <w:iCs/>
        </w:rPr>
        <w:t>The</w:t>
      </w:r>
      <w:r w:rsidR="009B7331">
        <w:rPr>
          <w:rFonts w:ascii="Times New Roman" w:eastAsiaTheme="minorHAnsi" w:hAnsi="Times New Roman" w:cs="Times New Roman"/>
          <w:iCs/>
        </w:rPr>
        <w:t xml:space="preserve"> exact</w:t>
      </w:r>
      <w:r w:rsidRPr="00912F0A">
        <w:rPr>
          <w:rFonts w:ascii="Times New Roman" w:eastAsiaTheme="minorHAnsi" w:hAnsi="Times New Roman" w:cs="Times New Roman"/>
          <w:iCs/>
        </w:rPr>
        <w:t xml:space="preserve"> purpose of the </w:t>
      </w:r>
      <w:r w:rsidR="00EC7349" w:rsidRPr="00912F0A">
        <w:rPr>
          <w:rFonts w:ascii="Times New Roman" w:eastAsiaTheme="minorHAnsi" w:hAnsi="Times New Roman" w:cs="Times New Roman"/>
          <w:iCs/>
        </w:rPr>
        <w:t>statue</w:t>
      </w:r>
      <w:r w:rsidRPr="00912F0A">
        <w:rPr>
          <w:rFonts w:ascii="Times New Roman" w:eastAsiaTheme="minorHAnsi" w:hAnsi="Times New Roman" w:cs="Times New Roman"/>
          <w:iCs/>
        </w:rPr>
        <w:t xml:space="preserve"> is </w:t>
      </w:r>
      <w:r w:rsidR="001616EC" w:rsidRPr="00912F0A">
        <w:rPr>
          <w:rFonts w:ascii="Times New Roman" w:eastAsiaTheme="minorHAnsi" w:hAnsi="Times New Roman" w:cs="Times New Roman"/>
          <w:iCs/>
        </w:rPr>
        <w:t>difficult</w:t>
      </w:r>
      <w:r w:rsidRPr="00912F0A">
        <w:rPr>
          <w:rFonts w:ascii="Times New Roman" w:eastAsiaTheme="minorHAnsi" w:hAnsi="Times New Roman" w:cs="Times New Roman"/>
          <w:iCs/>
        </w:rPr>
        <w:t xml:space="preserve"> to pinpoint</w:t>
      </w:r>
      <w:r w:rsidR="001616EC" w:rsidRPr="00912F0A">
        <w:rPr>
          <w:rFonts w:ascii="Times New Roman" w:eastAsiaTheme="minorHAnsi" w:hAnsi="Times New Roman" w:cs="Times New Roman"/>
          <w:iCs/>
        </w:rPr>
        <w:t>.</w:t>
      </w:r>
      <w:r w:rsidRPr="00912F0A">
        <w:rPr>
          <w:rFonts w:ascii="Times New Roman" w:eastAsiaTheme="minorHAnsi" w:hAnsi="Times New Roman" w:cs="Times New Roman"/>
          <w:iCs/>
        </w:rPr>
        <w:t xml:space="preserve"> </w:t>
      </w:r>
      <w:r w:rsidR="001616EC" w:rsidRPr="00912F0A">
        <w:rPr>
          <w:rFonts w:ascii="Times New Roman" w:eastAsiaTheme="minorHAnsi" w:hAnsi="Times New Roman" w:cs="Times New Roman"/>
          <w:iCs/>
        </w:rPr>
        <w:t>O</w:t>
      </w:r>
      <w:r w:rsidR="00EC7349" w:rsidRPr="00912F0A">
        <w:rPr>
          <w:rFonts w:ascii="Times New Roman" w:eastAsiaTheme="minorHAnsi" w:hAnsi="Times New Roman" w:cs="Times New Roman"/>
          <w:iCs/>
        </w:rPr>
        <w:t>riginally</w:t>
      </w:r>
      <w:r w:rsidRPr="00912F0A">
        <w:rPr>
          <w:rFonts w:ascii="Times New Roman" w:eastAsiaTheme="minorHAnsi" w:hAnsi="Times New Roman" w:cs="Times New Roman"/>
          <w:iCs/>
        </w:rPr>
        <w:t xml:space="preserve"> </w:t>
      </w:r>
      <w:r w:rsidR="00EC7349" w:rsidRPr="00912F0A">
        <w:rPr>
          <w:rFonts w:ascii="Times New Roman" w:eastAsiaTheme="minorHAnsi" w:hAnsi="Times New Roman" w:cs="Times New Roman"/>
          <w:iCs/>
        </w:rPr>
        <w:t>dedicated</w:t>
      </w:r>
      <w:r w:rsidRPr="00912F0A">
        <w:rPr>
          <w:rFonts w:ascii="Times New Roman" w:eastAsiaTheme="minorHAnsi" w:hAnsi="Times New Roman" w:cs="Times New Roman"/>
          <w:iCs/>
        </w:rPr>
        <w:t xml:space="preserve"> as an offering of </w:t>
      </w:r>
      <w:r w:rsidRPr="00912F0A">
        <w:rPr>
          <w:rFonts w:ascii="Times New Roman" w:eastAsiaTheme="minorHAnsi" w:hAnsi="Times New Roman" w:cs="Times New Roman"/>
          <w:i/>
          <w:iCs/>
        </w:rPr>
        <w:t>“</w:t>
      </w:r>
      <w:r w:rsidR="00EC7349" w:rsidRPr="00912F0A">
        <w:rPr>
          <w:rFonts w:ascii="Times New Roman" w:eastAsiaTheme="minorHAnsi" w:hAnsi="Times New Roman" w:cs="Times New Roman"/>
          <w:i/>
          <w:iCs/>
        </w:rPr>
        <w:t>Dionysus</w:t>
      </w:r>
      <w:r w:rsidRPr="00912F0A">
        <w:rPr>
          <w:rFonts w:ascii="Times New Roman" w:eastAsiaTheme="minorHAnsi" w:hAnsi="Times New Roman" w:cs="Times New Roman"/>
          <w:i/>
          <w:iCs/>
        </w:rPr>
        <w:t>, son of Zenon who was son Theodoros”</w:t>
      </w:r>
      <w:r w:rsidR="00912F0A" w:rsidRPr="00912F0A">
        <w:rPr>
          <w:rStyle w:val="FootnoteReference"/>
          <w:rFonts w:ascii="Times New Roman" w:eastAsiaTheme="minorHAnsi" w:hAnsi="Times New Roman" w:cs="Times New Roman"/>
          <w:i/>
          <w:iCs/>
        </w:rPr>
        <w:footnoteReference w:id="2"/>
      </w:r>
      <w:r w:rsidRPr="00912F0A">
        <w:rPr>
          <w:rFonts w:ascii="Times New Roman" w:eastAsiaTheme="minorHAnsi" w:hAnsi="Times New Roman" w:cs="Times New Roman"/>
          <w:iCs/>
        </w:rPr>
        <w:t xml:space="preserve"> to his ancestors for the benefit of himself and his children, the</w:t>
      </w:r>
      <w:r w:rsidR="00EC7349" w:rsidRPr="00912F0A">
        <w:rPr>
          <w:rFonts w:ascii="Times New Roman" w:eastAsiaTheme="minorHAnsi" w:hAnsi="Times New Roman" w:cs="Times New Roman"/>
          <w:iCs/>
        </w:rPr>
        <w:t xml:space="preserve"> </w:t>
      </w:r>
      <w:r w:rsidRPr="00912F0A">
        <w:rPr>
          <w:rFonts w:ascii="Times New Roman" w:eastAsiaTheme="minorHAnsi" w:hAnsi="Times New Roman" w:cs="Times New Roman"/>
          <w:iCs/>
        </w:rPr>
        <w:t>st</w:t>
      </w:r>
      <w:r w:rsidR="00EC7349" w:rsidRPr="00912F0A">
        <w:rPr>
          <w:rFonts w:ascii="Times New Roman" w:eastAsiaTheme="minorHAnsi" w:hAnsi="Times New Roman" w:cs="Times New Roman"/>
          <w:iCs/>
        </w:rPr>
        <w:t>at</w:t>
      </w:r>
      <w:r w:rsidRPr="00912F0A">
        <w:rPr>
          <w:rFonts w:ascii="Times New Roman" w:eastAsiaTheme="minorHAnsi" w:hAnsi="Times New Roman" w:cs="Times New Roman"/>
          <w:iCs/>
        </w:rPr>
        <w:t xml:space="preserve">ue would have been displayed in the </w:t>
      </w:r>
      <w:r w:rsidR="00EC7349" w:rsidRPr="00912F0A">
        <w:rPr>
          <w:rFonts w:ascii="Times New Roman" w:eastAsiaTheme="minorHAnsi" w:hAnsi="Times New Roman" w:cs="Times New Roman"/>
          <w:iCs/>
        </w:rPr>
        <w:t>house</w:t>
      </w:r>
      <w:r w:rsidRPr="00912F0A">
        <w:rPr>
          <w:rFonts w:ascii="Times New Roman" w:eastAsiaTheme="minorHAnsi" w:hAnsi="Times New Roman" w:cs="Times New Roman"/>
          <w:iCs/>
        </w:rPr>
        <w:t xml:space="preserve"> of Poseidoniasts of Beirut. The chamber this was </w:t>
      </w:r>
      <w:r w:rsidR="009B7331">
        <w:rPr>
          <w:rFonts w:ascii="Times New Roman" w:eastAsiaTheme="minorHAnsi" w:hAnsi="Times New Roman" w:cs="Times New Roman"/>
          <w:iCs/>
        </w:rPr>
        <w:t xml:space="preserve">originally </w:t>
      </w:r>
      <w:r w:rsidRPr="00912F0A">
        <w:rPr>
          <w:rFonts w:ascii="Times New Roman" w:eastAsiaTheme="minorHAnsi" w:hAnsi="Times New Roman" w:cs="Times New Roman"/>
          <w:iCs/>
        </w:rPr>
        <w:t>displayed in was visited by Tradesman and</w:t>
      </w:r>
      <w:r w:rsidR="003136A7" w:rsidRPr="00912F0A">
        <w:rPr>
          <w:rFonts w:ascii="Times New Roman" w:eastAsiaTheme="minorHAnsi" w:hAnsi="Times New Roman" w:cs="Times New Roman"/>
          <w:iCs/>
        </w:rPr>
        <w:t xml:space="preserve"> </w:t>
      </w:r>
      <w:r w:rsidR="00EC7349" w:rsidRPr="00912F0A">
        <w:rPr>
          <w:rFonts w:ascii="Times New Roman" w:eastAsiaTheme="minorHAnsi" w:hAnsi="Times New Roman" w:cs="Times New Roman"/>
          <w:iCs/>
        </w:rPr>
        <w:t>Ship-owners</w:t>
      </w:r>
      <w:r w:rsidR="003136A7" w:rsidRPr="00912F0A">
        <w:rPr>
          <w:rFonts w:ascii="Times New Roman" w:eastAsiaTheme="minorHAnsi" w:hAnsi="Times New Roman" w:cs="Times New Roman"/>
          <w:iCs/>
        </w:rPr>
        <w:t xml:space="preserve">. This particular audience may have appreciated the lewd </w:t>
      </w:r>
      <w:r w:rsidR="00EC7349" w:rsidRPr="00912F0A">
        <w:rPr>
          <w:rFonts w:ascii="Times New Roman" w:eastAsiaTheme="minorHAnsi" w:hAnsi="Times New Roman" w:cs="Times New Roman"/>
          <w:iCs/>
        </w:rPr>
        <w:t>humour</w:t>
      </w:r>
      <w:r w:rsidR="00335EB3">
        <w:rPr>
          <w:rFonts w:ascii="Times New Roman" w:eastAsiaTheme="minorHAnsi" w:hAnsi="Times New Roman" w:cs="Times New Roman"/>
          <w:iCs/>
        </w:rPr>
        <w:t xml:space="preserve"> more than </w:t>
      </w:r>
      <w:r w:rsidR="003136A7" w:rsidRPr="00912F0A">
        <w:rPr>
          <w:rFonts w:ascii="Times New Roman" w:eastAsiaTheme="minorHAnsi" w:hAnsi="Times New Roman" w:cs="Times New Roman"/>
          <w:iCs/>
        </w:rPr>
        <w:t>scholarly or religious individual</w:t>
      </w:r>
      <w:r w:rsidR="00335EB3">
        <w:rPr>
          <w:rFonts w:ascii="Times New Roman" w:eastAsiaTheme="minorHAnsi" w:hAnsi="Times New Roman" w:cs="Times New Roman"/>
          <w:iCs/>
        </w:rPr>
        <w:t>s</w:t>
      </w:r>
      <w:r w:rsidR="003136A7" w:rsidRPr="00912F0A">
        <w:rPr>
          <w:rFonts w:ascii="Times New Roman" w:eastAsiaTheme="minorHAnsi" w:hAnsi="Times New Roman" w:cs="Times New Roman"/>
          <w:iCs/>
        </w:rPr>
        <w:t xml:space="preserve">, so the nature of the depiction could be explained by this. </w:t>
      </w:r>
    </w:p>
    <w:p w14:paraId="29D26FDB" w14:textId="77777777" w:rsidR="003136A7" w:rsidRPr="00912F0A" w:rsidRDefault="003136A7" w:rsidP="00912F0A">
      <w:pPr>
        <w:spacing w:line="480" w:lineRule="auto"/>
        <w:rPr>
          <w:rFonts w:ascii="Times New Roman" w:eastAsiaTheme="minorHAnsi" w:hAnsi="Times New Roman" w:cs="Times New Roman"/>
          <w:iCs/>
        </w:rPr>
      </w:pPr>
    </w:p>
    <w:p w14:paraId="437B3529" w14:textId="71DDED1B" w:rsidR="003136A7" w:rsidRPr="00912F0A" w:rsidRDefault="008A0DEC" w:rsidP="00912F0A">
      <w:pPr>
        <w:spacing w:line="480" w:lineRule="auto"/>
        <w:rPr>
          <w:rFonts w:ascii="Times New Roman" w:eastAsiaTheme="minorHAnsi" w:hAnsi="Times New Roman" w:cs="Times New Roman"/>
          <w:iCs/>
        </w:rPr>
      </w:pPr>
      <w:r>
        <w:rPr>
          <w:rFonts w:ascii="Times New Roman" w:eastAsiaTheme="minorHAnsi" w:hAnsi="Times New Roman" w:cs="Times New Roman"/>
          <w:iCs/>
        </w:rPr>
        <w:t xml:space="preserve">The statue </w:t>
      </w:r>
      <w:r w:rsidR="00335EB3">
        <w:rPr>
          <w:rFonts w:ascii="Times New Roman" w:eastAsiaTheme="minorHAnsi" w:hAnsi="Times New Roman" w:cs="Times New Roman"/>
          <w:iCs/>
        </w:rPr>
        <w:t xml:space="preserve">is </w:t>
      </w:r>
      <w:r w:rsidR="003136A7" w:rsidRPr="00912F0A">
        <w:rPr>
          <w:rFonts w:ascii="Times New Roman" w:eastAsiaTheme="minorHAnsi" w:hAnsi="Times New Roman" w:cs="Times New Roman"/>
          <w:iCs/>
        </w:rPr>
        <w:t>very detailed,</w:t>
      </w:r>
      <w:r w:rsidR="00C15055" w:rsidRPr="00912F0A">
        <w:rPr>
          <w:rFonts w:ascii="Times New Roman" w:eastAsiaTheme="minorHAnsi" w:hAnsi="Times New Roman" w:cs="Times New Roman"/>
          <w:iCs/>
        </w:rPr>
        <w:t xml:space="preserve"> </w:t>
      </w:r>
      <w:r w:rsidR="00335EB3">
        <w:rPr>
          <w:rFonts w:ascii="Times New Roman" w:eastAsiaTheme="minorHAnsi" w:hAnsi="Times New Roman" w:cs="Times New Roman"/>
          <w:iCs/>
        </w:rPr>
        <w:t>with</w:t>
      </w:r>
      <w:r w:rsidR="00C15055" w:rsidRPr="00912F0A">
        <w:rPr>
          <w:rFonts w:ascii="Times New Roman" w:eastAsiaTheme="minorHAnsi" w:hAnsi="Times New Roman" w:cs="Times New Roman"/>
          <w:iCs/>
        </w:rPr>
        <w:t xml:space="preserve"> ornate hairstyles and fi</w:t>
      </w:r>
      <w:r w:rsidR="003136A7" w:rsidRPr="00912F0A">
        <w:rPr>
          <w:rFonts w:ascii="Times New Roman" w:eastAsiaTheme="minorHAnsi" w:hAnsi="Times New Roman" w:cs="Times New Roman"/>
          <w:iCs/>
        </w:rPr>
        <w:t xml:space="preserve">ne </w:t>
      </w:r>
      <w:r w:rsidR="00EC7349" w:rsidRPr="00912F0A">
        <w:rPr>
          <w:rFonts w:ascii="Times New Roman" w:eastAsiaTheme="minorHAnsi" w:hAnsi="Times New Roman" w:cs="Times New Roman"/>
          <w:iCs/>
        </w:rPr>
        <w:t>musculature</w:t>
      </w:r>
      <w:r w:rsidR="003136A7" w:rsidRPr="00912F0A">
        <w:rPr>
          <w:rFonts w:ascii="Times New Roman" w:eastAsiaTheme="minorHAnsi" w:hAnsi="Times New Roman" w:cs="Times New Roman"/>
          <w:iCs/>
        </w:rPr>
        <w:t xml:space="preserve"> being smoothly carved. The marble </w:t>
      </w:r>
      <w:r w:rsidR="00C408ED" w:rsidRPr="00912F0A">
        <w:rPr>
          <w:rFonts w:ascii="Times New Roman" w:eastAsiaTheme="minorHAnsi" w:hAnsi="Times New Roman" w:cs="Times New Roman"/>
          <w:iCs/>
        </w:rPr>
        <w:t>is higher quality than earlier statues, and has been dutifully polished. The composition is</w:t>
      </w:r>
      <w:r w:rsidR="001C3EA6">
        <w:rPr>
          <w:rFonts w:ascii="Times New Roman" w:eastAsiaTheme="minorHAnsi" w:hAnsi="Times New Roman" w:cs="Times New Roman"/>
          <w:iCs/>
        </w:rPr>
        <w:t xml:space="preserve"> well framed, focussing on</w:t>
      </w:r>
      <w:r w:rsidR="00C408ED" w:rsidRPr="00912F0A">
        <w:rPr>
          <w:rFonts w:ascii="Times New Roman" w:eastAsiaTheme="minorHAnsi" w:hAnsi="Times New Roman" w:cs="Times New Roman"/>
          <w:iCs/>
        </w:rPr>
        <w:t xml:space="preserve"> forming an arch, start</w:t>
      </w:r>
      <w:r w:rsidR="001C3EA6">
        <w:rPr>
          <w:rFonts w:ascii="Times New Roman" w:eastAsiaTheme="minorHAnsi" w:hAnsi="Times New Roman" w:cs="Times New Roman"/>
          <w:iCs/>
        </w:rPr>
        <w:t xml:space="preserve">ing with </w:t>
      </w:r>
      <w:r w:rsidR="00C408ED" w:rsidRPr="00912F0A">
        <w:rPr>
          <w:rFonts w:ascii="Times New Roman" w:eastAsiaTheme="minorHAnsi" w:hAnsi="Times New Roman" w:cs="Times New Roman"/>
          <w:iCs/>
        </w:rPr>
        <w:t xml:space="preserve">Aphrodite on the left, and Pan on the right. This close and intimate position of the two characters is enhanced by the playful nature of </w:t>
      </w:r>
      <w:r w:rsidR="00C15055" w:rsidRPr="00912F0A">
        <w:rPr>
          <w:rFonts w:ascii="Times New Roman" w:eastAsiaTheme="minorHAnsi" w:hAnsi="Times New Roman" w:cs="Times New Roman"/>
          <w:iCs/>
        </w:rPr>
        <w:t>Eros</w:t>
      </w:r>
      <w:r w:rsidR="00C408ED" w:rsidRPr="00912F0A">
        <w:rPr>
          <w:rFonts w:ascii="Times New Roman" w:eastAsiaTheme="minorHAnsi" w:hAnsi="Times New Roman" w:cs="Times New Roman"/>
          <w:iCs/>
        </w:rPr>
        <w:t xml:space="preserve"> in the background, who pulls at Pans Horns. His depiction here could be that of a </w:t>
      </w:r>
      <w:r w:rsidR="00C15055" w:rsidRPr="00912F0A">
        <w:rPr>
          <w:rFonts w:ascii="Times New Roman" w:eastAsiaTheme="minorHAnsi" w:hAnsi="Times New Roman" w:cs="Times New Roman"/>
          <w:iCs/>
        </w:rPr>
        <w:t>rescuer</w:t>
      </w:r>
      <w:r w:rsidR="00C408ED" w:rsidRPr="00912F0A">
        <w:rPr>
          <w:rFonts w:ascii="Times New Roman" w:eastAsiaTheme="minorHAnsi" w:hAnsi="Times New Roman" w:cs="Times New Roman"/>
          <w:iCs/>
        </w:rPr>
        <w:t>, to his mother, or he could be seen as a physical embodiment of Pans lust for Aphrodite.</w:t>
      </w:r>
    </w:p>
    <w:p w14:paraId="7F783A87" w14:textId="77777777" w:rsidR="00D85195" w:rsidRDefault="00D85195" w:rsidP="00912F0A">
      <w:pPr>
        <w:spacing w:line="480" w:lineRule="auto"/>
        <w:rPr>
          <w:rFonts w:ascii="Times New Roman" w:eastAsiaTheme="minorHAnsi" w:hAnsi="Times New Roman" w:cs="Times New Roman"/>
          <w:iCs/>
        </w:rPr>
      </w:pPr>
    </w:p>
    <w:p w14:paraId="69DE2A07" w14:textId="285235CC" w:rsidR="001C3EA6" w:rsidRPr="001C3EA6" w:rsidRDefault="00AC356E" w:rsidP="00912F0A">
      <w:pPr>
        <w:spacing w:line="480" w:lineRule="auto"/>
        <w:rPr>
          <w:rFonts w:ascii="Times New Roman" w:eastAsiaTheme="minorHAnsi" w:hAnsi="Times New Roman" w:cs="Times New Roman"/>
          <w:iCs/>
        </w:rPr>
      </w:pPr>
      <w:r>
        <w:rPr>
          <w:rFonts w:ascii="Times New Roman" w:eastAsiaTheme="minorHAnsi" w:hAnsi="Times New Roman" w:cs="Times New Roman"/>
          <w:iCs/>
        </w:rPr>
        <w:t>T</w:t>
      </w:r>
      <w:r w:rsidR="001C3EA6">
        <w:rPr>
          <w:rFonts w:ascii="Times New Roman" w:eastAsiaTheme="minorHAnsi" w:hAnsi="Times New Roman" w:cs="Times New Roman"/>
          <w:iCs/>
        </w:rPr>
        <w:t>he statue uses the common</w:t>
      </w:r>
      <w:r w:rsidR="009D2861">
        <w:rPr>
          <w:rFonts w:ascii="Times New Roman" w:eastAsiaTheme="minorHAnsi" w:hAnsi="Times New Roman" w:cs="Times New Roman"/>
          <w:iCs/>
        </w:rPr>
        <w:t xml:space="preserve"> iconography</w:t>
      </w:r>
      <w:r w:rsidR="001C3EA6">
        <w:rPr>
          <w:rFonts w:ascii="Times New Roman" w:eastAsiaTheme="minorHAnsi" w:hAnsi="Times New Roman" w:cs="Times New Roman"/>
          <w:iCs/>
        </w:rPr>
        <w:t xml:space="preserve"> of Aphrodite (</w:t>
      </w:r>
      <w:r w:rsidR="004F3CFD">
        <w:rPr>
          <w:rFonts w:ascii="Times New Roman" w:eastAsiaTheme="minorHAnsi" w:hAnsi="Times New Roman" w:cs="Times New Roman"/>
          <w:i/>
          <w:iCs/>
        </w:rPr>
        <w:t>Fig.2</w:t>
      </w:r>
      <w:r w:rsidR="001C3EA6">
        <w:rPr>
          <w:rFonts w:ascii="Times New Roman" w:eastAsiaTheme="minorHAnsi" w:hAnsi="Times New Roman" w:cs="Times New Roman"/>
          <w:i/>
          <w:iCs/>
        </w:rPr>
        <w:t>)</w:t>
      </w:r>
      <w:r w:rsidR="001C3EA6">
        <w:rPr>
          <w:rFonts w:ascii="Times New Roman" w:eastAsiaTheme="minorHAnsi" w:hAnsi="Times New Roman" w:cs="Times New Roman"/>
          <w:iCs/>
        </w:rPr>
        <w:t xml:space="preserve"> and places her outside of her </w:t>
      </w:r>
      <w:r>
        <w:rPr>
          <w:rFonts w:ascii="Times New Roman" w:eastAsiaTheme="minorHAnsi" w:hAnsi="Times New Roman" w:cs="Times New Roman"/>
          <w:iCs/>
        </w:rPr>
        <w:t>divine</w:t>
      </w:r>
      <w:r w:rsidR="001C3EA6">
        <w:rPr>
          <w:rFonts w:ascii="Times New Roman" w:eastAsiaTheme="minorHAnsi" w:hAnsi="Times New Roman" w:cs="Times New Roman"/>
          <w:iCs/>
        </w:rPr>
        <w:t xml:space="preserve"> status and instead into a ‘mundane’</w:t>
      </w:r>
      <w:r>
        <w:rPr>
          <w:rFonts w:ascii="Times New Roman" w:eastAsiaTheme="minorHAnsi" w:hAnsi="Times New Roman" w:cs="Times New Roman"/>
          <w:iCs/>
        </w:rPr>
        <w:t xml:space="preserve"> sexual </w:t>
      </w:r>
      <w:r w:rsidR="001C3EA6">
        <w:rPr>
          <w:rFonts w:ascii="Times New Roman" w:eastAsiaTheme="minorHAnsi" w:hAnsi="Times New Roman" w:cs="Times New Roman"/>
          <w:iCs/>
        </w:rPr>
        <w:t xml:space="preserve">setting, creating humour. </w:t>
      </w:r>
      <w:r>
        <w:rPr>
          <w:rFonts w:ascii="Times New Roman" w:eastAsiaTheme="minorHAnsi" w:hAnsi="Times New Roman" w:cs="Times New Roman"/>
          <w:iCs/>
        </w:rPr>
        <w:t xml:space="preserve">The sculpture was created to amuse the </w:t>
      </w:r>
      <w:r w:rsidR="009D2861">
        <w:rPr>
          <w:rFonts w:ascii="Times New Roman" w:eastAsiaTheme="minorHAnsi" w:hAnsi="Times New Roman" w:cs="Times New Roman"/>
          <w:iCs/>
        </w:rPr>
        <w:t>tradesmen who visited the chamber, and the quality of the piece is</w:t>
      </w:r>
      <w:r w:rsidR="00976A85">
        <w:rPr>
          <w:rFonts w:ascii="Times New Roman" w:eastAsiaTheme="minorHAnsi" w:hAnsi="Times New Roman" w:cs="Times New Roman"/>
          <w:iCs/>
        </w:rPr>
        <w:t xml:space="preserve"> likely </w:t>
      </w:r>
      <w:r w:rsidR="000064EA">
        <w:rPr>
          <w:rFonts w:ascii="Times New Roman" w:eastAsiaTheme="minorHAnsi" w:hAnsi="Times New Roman" w:cs="Times New Roman"/>
          <w:iCs/>
        </w:rPr>
        <w:t>due to</w:t>
      </w:r>
      <w:r w:rsidR="00976A85">
        <w:rPr>
          <w:rFonts w:ascii="Times New Roman" w:eastAsiaTheme="minorHAnsi" w:hAnsi="Times New Roman" w:cs="Times New Roman"/>
          <w:iCs/>
        </w:rPr>
        <w:t xml:space="preserve"> Dionysus</w:t>
      </w:r>
      <w:r w:rsidR="000064EA">
        <w:rPr>
          <w:rFonts w:ascii="Times New Roman" w:eastAsiaTheme="minorHAnsi" w:hAnsi="Times New Roman" w:cs="Times New Roman"/>
          <w:iCs/>
        </w:rPr>
        <w:t xml:space="preserve"> displaying </w:t>
      </w:r>
      <w:r w:rsidR="005D0C54">
        <w:rPr>
          <w:rFonts w:ascii="Times New Roman" w:eastAsiaTheme="minorHAnsi" w:hAnsi="Times New Roman" w:cs="Times New Roman"/>
          <w:iCs/>
        </w:rPr>
        <w:t xml:space="preserve">his </w:t>
      </w:r>
      <w:r w:rsidR="000064EA">
        <w:rPr>
          <w:rFonts w:ascii="Times New Roman" w:eastAsiaTheme="minorHAnsi" w:hAnsi="Times New Roman" w:cs="Times New Roman"/>
          <w:iCs/>
        </w:rPr>
        <w:t>wealth</w:t>
      </w:r>
      <w:r w:rsidR="00976A85">
        <w:rPr>
          <w:rFonts w:ascii="Times New Roman" w:eastAsiaTheme="minorHAnsi" w:hAnsi="Times New Roman" w:cs="Times New Roman"/>
          <w:iCs/>
        </w:rPr>
        <w:t>.</w:t>
      </w:r>
      <w:r w:rsidR="009D2861">
        <w:rPr>
          <w:rFonts w:ascii="Times New Roman" w:eastAsiaTheme="minorHAnsi" w:hAnsi="Times New Roman" w:cs="Times New Roman"/>
          <w:iCs/>
        </w:rPr>
        <w:t xml:space="preserve"> </w:t>
      </w:r>
    </w:p>
    <w:p w14:paraId="426A539D" w14:textId="5C10303B" w:rsidR="00B33C70" w:rsidRDefault="00B33C70" w:rsidP="00B33C70">
      <w:pPr>
        <w:spacing w:line="480" w:lineRule="auto"/>
        <w:rPr>
          <w:rFonts w:ascii="Times New Roman" w:eastAsiaTheme="minorHAnsi" w:hAnsi="Times New Roman" w:cs="Times New Roman"/>
          <w:iCs/>
        </w:rPr>
      </w:pPr>
    </w:p>
    <w:p w14:paraId="2A8E301E" w14:textId="0CE6F120" w:rsidR="00B33C70" w:rsidRPr="001D11F7" w:rsidRDefault="00B33C70" w:rsidP="001D11F7">
      <w:pPr>
        <w:rPr>
          <w:rFonts w:ascii="Times New Roman" w:eastAsiaTheme="minorHAnsi" w:hAnsi="Times New Roman" w:cs="Times New Roman"/>
          <w:iCs/>
        </w:rPr>
      </w:pPr>
      <w:r>
        <w:rPr>
          <w:rFonts w:ascii="Times New Roman" w:eastAsiaTheme="minorHAnsi" w:hAnsi="Times New Roman" w:cs="Times New Roman"/>
          <w:iCs/>
        </w:rPr>
        <w:br w:type="page"/>
      </w:r>
    </w:p>
    <w:p w14:paraId="3390617B" w14:textId="4AAE1430" w:rsidR="00DB008C" w:rsidRDefault="00DB008C" w:rsidP="001D11F7">
      <w:pPr>
        <w:rPr>
          <w:rFonts w:ascii="Times New Roman" w:eastAsiaTheme="minorHAnsi" w:hAnsi="Times New Roman" w:cs="Times New Roman"/>
          <w:b/>
          <w:iCs/>
          <w:sz w:val="32"/>
          <w:u w:val="single"/>
        </w:rPr>
      </w:pPr>
      <w:r w:rsidRPr="00DB008C">
        <w:rPr>
          <w:rFonts w:ascii="Times New Roman" w:eastAsiaTheme="minorHAnsi" w:hAnsi="Times New Roman" w:cs="Times New Roman"/>
          <w:b/>
          <w:iCs/>
          <w:sz w:val="32"/>
          <w:u w:val="single"/>
        </w:rPr>
        <w:t>Appendix</w:t>
      </w:r>
    </w:p>
    <w:p w14:paraId="07B51759" w14:textId="77777777" w:rsidR="00DB008C" w:rsidRDefault="00DB008C" w:rsidP="001D11F7">
      <w:pPr>
        <w:rPr>
          <w:rFonts w:ascii="Times New Roman" w:eastAsiaTheme="minorHAnsi" w:hAnsi="Times New Roman" w:cs="Times New Roman"/>
          <w:b/>
          <w:iCs/>
          <w:sz w:val="32"/>
          <w:u w:val="single"/>
        </w:rPr>
      </w:pPr>
    </w:p>
    <w:p w14:paraId="494D5FF0" w14:textId="77777777" w:rsidR="00DB008C" w:rsidRPr="00DB008C" w:rsidRDefault="00DB008C" w:rsidP="001D11F7">
      <w:pPr>
        <w:rPr>
          <w:rFonts w:ascii="Times New Roman" w:eastAsiaTheme="minorHAnsi" w:hAnsi="Times New Roman" w:cs="Times New Roman"/>
          <w:b/>
          <w:iCs/>
          <w:sz w:val="32"/>
          <w:u w:val="single"/>
        </w:rPr>
      </w:pPr>
      <w:bookmarkStart w:id="0" w:name="_GoBack"/>
      <w:bookmarkEnd w:id="0"/>
    </w:p>
    <w:p w14:paraId="0593A9D5" w14:textId="77777777" w:rsidR="00DB008C" w:rsidRDefault="00DB008C" w:rsidP="001D11F7">
      <w:pPr>
        <w:rPr>
          <w:rFonts w:ascii="Times New Roman" w:eastAsiaTheme="minorHAnsi" w:hAnsi="Times New Roman" w:cs="Times New Roman"/>
          <w:iCs/>
        </w:rPr>
      </w:pPr>
    </w:p>
    <w:p w14:paraId="564D45AC" w14:textId="77777777" w:rsidR="00DB008C" w:rsidRDefault="00DB008C" w:rsidP="001D11F7">
      <w:pPr>
        <w:rPr>
          <w:rFonts w:ascii="Times New Roman" w:eastAsiaTheme="minorHAnsi" w:hAnsi="Times New Roman" w:cs="Times New Roman"/>
          <w:iCs/>
        </w:rPr>
      </w:pPr>
      <w:r w:rsidRPr="001D11F7">
        <w:rPr>
          <w:rFonts w:ascii="Times New Roman" w:eastAsiaTheme="minorHAnsi" w:hAnsi="Times New Roman" w:cs="Times New Roman"/>
          <w:iCs/>
          <w:noProof/>
          <w:lang w:eastAsia="en-GB"/>
        </w:rPr>
        <w:drawing>
          <wp:inline distT="0" distB="0" distL="0" distR="0" wp14:anchorId="4FDC2073" wp14:editId="26B1A289">
            <wp:extent cx="3023235" cy="4221322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1305" cy="427447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1874386" w14:textId="6D76CCAB" w:rsidR="00B33C70" w:rsidRPr="001D11F7" w:rsidRDefault="00B33C70" w:rsidP="001D11F7">
      <w:pPr>
        <w:rPr>
          <w:rFonts w:ascii="Times New Roman" w:eastAsiaTheme="minorHAnsi" w:hAnsi="Times New Roman" w:cs="Times New Roman"/>
          <w:iCs/>
        </w:rPr>
      </w:pPr>
      <w:r w:rsidRPr="001D11F7">
        <w:rPr>
          <w:rFonts w:ascii="Times New Roman" w:eastAsiaTheme="minorHAnsi" w:hAnsi="Times New Roman" w:cs="Times New Roman"/>
          <w:iCs/>
        </w:rPr>
        <w:t>Fig.1</w:t>
      </w:r>
    </w:p>
    <w:p w14:paraId="2BD8B7CE" w14:textId="77777777" w:rsidR="00B33C70" w:rsidRPr="001D11F7" w:rsidRDefault="00B33C70" w:rsidP="001D11F7">
      <w:pPr>
        <w:rPr>
          <w:rFonts w:ascii="Times New Roman" w:eastAsiaTheme="minorHAnsi" w:hAnsi="Times New Roman" w:cs="Times New Roman"/>
          <w:iCs/>
        </w:rPr>
      </w:pPr>
      <w:r w:rsidRPr="001D11F7">
        <w:rPr>
          <w:rFonts w:ascii="Times New Roman" w:eastAsiaTheme="minorHAnsi" w:hAnsi="Times New Roman" w:cs="Times New Roman"/>
          <w:iCs/>
        </w:rPr>
        <w:t>Aphrodite and Pan</w:t>
      </w:r>
    </w:p>
    <w:p w14:paraId="34102990" w14:textId="77777777" w:rsidR="00B33C70" w:rsidRPr="001D11F7" w:rsidRDefault="00B33C70" w:rsidP="001D11F7">
      <w:pPr>
        <w:rPr>
          <w:rFonts w:ascii="Times New Roman" w:eastAsiaTheme="minorHAnsi" w:hAnsi="Times New Roman" w:cs="Times New Roman"/>
          <w:iCs/>
        </w:rPr>
      </w:pPr>
      <w:r w:rsidRPr="001D11F7">
        <w:rPr>
          <w:rFonts w:ascii="Times New Roman" w:eastAsiaTheme="minorHAnsi" w:hAnsi="Times New Roman" w:cs="Times New Roman"/>
          <w:iCs/>
        </w:rPr>
        <w:t>National Archaeological Museum, Athens</w:t>
      </w:r>
    </w:p>
    <w:p w14:paraId="6B1736FA" w14:textId="77777777" w:rsidR="00B33C70" w:rsidRPr="001D11F7" w:rsidRDefault="00B33C70" w:rsidP="001D11F7">
      <w:pPr>
        <w:rPr>
          <w:rFonts w:ascii="Times New Roman" w:eastAsiaTheme="minorHAnsi" w:hAnsi="Times New Roman" w:cs="Times New Roman"/>
          <w:iCs/>
        </w:rPr>
      </w:pPr>
      <w:r w:rsidRPr="001D11F7">
        <w:rPr>
          <w:rFonts w:ascii="Times New Roman" w:eastAsiaTheme="minorHAnsi" w:hAnsi="Times New Roman" w:cs="Times New Roman"/>
          <w:iCs/>
        </w:rPr>
        <w:t>Hellenistic</w:t>
      </w:r>
    </w:p>
    <w:p w14:paraId="74A50177" w14:textId="77777777" w:rsidR="00B33C70" w:rsidRPr="001D11F7" w:rsidRDefault="00B33C70" w:rsidP="001D11F7">
      <w:pPr>
        <w:rPr>
          <w:rFonts w:ascii="Times New Roman" w:eastAsiaTheme="minorHAnsi" w:hAnsi="Times New Roman" w:cs="Times New Roman"/>
          <w:iCs/>
        </w:rPr>
      </w:pPr>
      <w:r w:rsidRPr="001D11F7">
        <w:rPr>
          <w:rFonts w:ascii="Times New Roman" w:eastAsiaTheme="minorHAnsi" w:hAnsi="Times New Roman" w:cs="Times New Roman"/>
          <w:iCs/>
        </w:rPr>
        <w:t>Ca 100 BCE</w:t>
      </w:r>
    </w:p>
    <w:p w14:paraId="79361AC1" w14:textId="77777777" w:rsidR="00B33C70" w:rsidRDefault="00B33C70" w:rsidP="001D11F7">
      <w:pPr>
        <w:rPr>
          <w:rFonts w:ascii="Times New Roman" w:eastAsiaTheme="minorHAnsi" w:hAnsi="Times New Roman" w:cs="Times New Roman"/>
          <w:iCs/>
        </w:rPr>
      </w:pPr>
      <w:r w:rsidRPr="001D11F7">
        <w:rPr>
          <w:rFonts w:ascii="Times New Roman" w:eastAsiaTheme="minorHAnsi" w:hAnsi="Times New Roman" w:cs="Times New Roman"/>
          <w:iCs/>
        </w:rPr>
        <w:t>From Delos House of Poseidoniasts of Beirut</w:t>
      </w:r>
    </w:p>
    <w:p w14:paraId="13493F65" w14:textId="6CDDD513" w:rsidR="00DB008C" w:rsidRDefault="00DB008C" w:rsidP="001D11F7">
      <w:pPr>
        <w:rPr>
          <w:rFonts w:ascii="Times New Roman" w:eastAsiaTheme="minorHAnsi" w:hAnsi="Times New Roman" w:cs="Times New Roman"/>
          <w:iCs/>
        </w:rPr>
      </w:pPr>
    </w:p>
    <w:p w14:paraId="1D1040DD" w14:textId="665AC096" w:rsidR="001D11F7" w:rsidRPr="001D11F7" w:rsidRDefault="00DB008C" w:rsidP="001D11F7">
      <w:pPr>
        <w:rPr>
          <w:rFonts w:ascii="Times New Roman" w:eastAsiaTheme="minorHAnsi" w:hAnsi="Times New Roman" w:cs="Times New Roman"/>
          <w:iCs/>
        </w:rPr>
      </w:pPr>
      <w:r>
        <w:rPr>
          <w:rFonts w:ascii="Times New Roman" w:eastAsiaTheme="minorHAnsi" w:hAnsi="Times New Roman" w:cs="Times New Roman"/>
          <w:iCs/>
        </w:rPr>
        <w:br w:type="page"/>
      </w:r>
    </w:p>
    <w:p w14:paraId="48B2B51E" w14:textId="16141BFF" w:rsidR="005617FF" w:rsidRPr="001D11F7" w:rsidRDefault="005028AD" w:rsidP="001D11F7">
      <w:pPr>
        <w:rPr>
          <w:rFonts w:ascii="Times New Roman" w:eastAsiaTheme="minorHAnsi" w:hAnsi="Times New Roman" w:cs="Times New Roman"/>
          <w:iCs/>
        </w:rPr>
      </w:pPr>
      <w:r w:rsidRPr="001D11F7">
        <w:rPr>
          <w:rFonts w:ascii="Times New Roman" w:eastAsiaTheme="minorHAnsi" w:hAnsi="Times New Roman" w:cs="Times New Roman"/>
          <w:iCs/>
          <w:noProof/>
          <w:lang w:eastAsia="en-GB"/>
        </w:rPr>
        <w:drawing>
          <wp:inline distT="0" distB="0" distL="0" distR="0" wp14:anchorId="50387E2C" wp14:editId="7B9CD731">
            <wp:extent cx="2035854" cy="3215640"/>
            <wp:effectExtent l="0" t="0" r="0" b="10160"/>
            <wp:docPr id="1" name="Picture 1" descr="23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232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46511" cy="339042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0D0C7F" w14:textId="30CE5FFB" w:rsidR="005617FF" w:rsidRPr="001D11F7" w:rsidRDefault="005617FF" w:rsidP="001D11F7">
      <w:pPr>
        <w:rPr>
          <w:rFonts w:ascii="Times New Roman" w:eastAsiaTheme="minorHAnsi" w:hAnsi="Times New Roman" w:cs="Times New Roman"/>
          <w:iCs/>
        </w:rPr>
      </w:pPr>
      <w:r w:rsidRPr="001D11F7">
        <w:rPr>
          <w:rFonts w:ascii="Times New Roman" w:eastAsiaTheme="minorHAnsi" w:hAnsi="Times New Roman" w:cs="Times New Roman"/>
          <w:iCs/>
        </w:rPr>
        <w:t>Fig.2</w:t>
      </w:r>
    </w:p>
    <w:p w14:paraId="143D03A1" w14:textId="54A516EC" w:rsidR="005028AD" w:rsidRPr="001D11F7" w:rsidRDefault="001D11F7" w:rsidP="001D11F7">
      <w:pPr>
        <w:rPr>
          <w:rFonts w:ascii="Times New Roman" w:eastAsiaTheme="minorHAnsi" w:hAnsi="Times New Roman" w:cs="Times New Roman"/>
          <w:iCs/>
        </w:rPr>
      </w:pPr>
      <w:r>
        <w:rPr>
          <w:rFonts w:ascii="Times New Roman" w:eastAsiaTheme="minorHAnsi" w:hAnsi="Times New Roman" w:cs="Times New Roman"/>
          <w:iCs/>
        </w:rPr>
        <w:t xml:space="preserve">Image from - </w:t>
      </w:r>
      <w:r w:rsidR="005028AD" w:rsidRPr="001D11F7">
        <w:rPr>
          <w:rFonts w:ascii="Times New Roman" w:eastAsiaTheme="minorHAnsi" w:hAnsi="Times New Roman" w:cs="Times New Roman"/>
          <w:iCs/>
        </w:rPr>
        <w:t>http://museum.classics.cam.ac.uk/collections/casts/aphrodite-knidos</w:t>
      </w:r>
    </w:p>
    <w:p w14:paraId="7844E929" w14:textId="06B1C6F4" w:rsidR="005617FF" w:rsidRPr="001D11F7" w:rsidRDefault="005617FF" w:rsidP="001D11F7">
      <w:pPr>
        <w:rPr>
          <w:rFonts w:ascii="Times New Roman" w:eastAsiaTheme="minorHAnsi" w:hAnsi="Times New Roman" w:cs="Times New Roman"/>
          <w:iCs/>
        </w:rPr>
      </w:pPr>
      <w:r w:rsidRPr="001D11F7">
        <w:rPr>
          <w:rFonts w:ascii="Times New Roman" w:eastAsiaTheme="minorHAnsi" w:hAnsi="Times New Roman" w:cs="Times New Roman"/>
          <w:iCs/>
        </w:rPr>
        <w:t>Aphrodite of Knidos</w:t>
      </w:r>
    </w:p>
    <w:p w14:paraId="456AB7DD" w14:textId="4FDC5524" w:rsidR="005028AD" w:rsidRPr="001D11F7" w:rsidRDefault="001D11F7" w:rsidP="001D11F7">
      <w:pPr>
        <w:rPr>
          <w:rFonts w:ascii="Times New Roman" w:eastAsiaTheme="minorHAnsi" w:hAnsi="Times New Roman" w:cs="Times New Roman"/>
          <w:iCs/>
        </w:rPr>
      </w:pPr>
      <w:r w:rsidRPr="00A907CF">
        <w:rPr>
          <w:rFonts w:ascii="Times New Roman" w:eastAsiaTheme="minorHAnsi" w:hAnsi="Times New Roman" w:cs="Times New Roman"/>
          <w:color w:val="171717"/>
          <w:lang w:eastAsia="en-GB"/>
        </w:rPr>
        <w:t>Museum of classical</w:t>
      </w:r>
      <w:r w:rsidRPr="001D11F7">
        <w:rPr>
          <w:rFonts w:ascii="Times New Roman" w:eastAsiaTheme="minorHAnsi" w:hAnsi="Times New Roman" w:cs="Times New Roman"/>
          <w:iCs/>
        </w:rPr>
        <w:t xml:space="preserve"> Archaeology, Cambridge</w:t>
      </w:r>
    </w:p>
    <w:p w14:paraId="6E3C89C7" w14:textId="77777777" w:rsidR="001D11F7" w:rsidRPr="001D11F7" w:rsidRDefault="001D11F7" w:rsidP="001D11F7">
      <w:pPr>
        <w:rPr>
          <w:rFonts w:ascii="Times New Roman" w:eastAsia="Times New Roman" w:hAnsi="Times New Roman" w:cs="Times New Roman"/>
          <w:lang w:eastAsia="en-GB"/>
        </w:rPr>
      </w:pPr>
      <w:r w:rsidRPr="001D11F7">
        <w:rPr>
          <w:rFonts w:ascii="Times New Roman" w:eastAsia="Times New Roman" w:hAnsi="Times New Roman" w:cs="Times New Roman"/>
          <w:color w:val="171717"/>
          <w:shd w:val="clear" w:color="auto" w:fill="FFFFFF"/>
          <w:lang w:eastAsia="en-GB"/>
        </w:rPr>
        <w:t>C1 BCE Roman. Original: mid C4 BCE</w:t>
      </w:r>
    </w:p>
    <w:p w14:paraId="2A1C6C28" w14:textId="1E21E9D4" w:rsidR="005028AD" w:rsidRPr="001D11F7" w:rsidRDefault="001D11F7" w:rsidP="001D11F7">
      <w:pPr>
        <w:shd w:val="clear" w:color="auto" w:fill="FFFFFF"/>
        <w:spacing w:after="150"/>
        <w:rPr>
          <w:rFonts w:ascii="Times New Roman" w:eastAsiaTheme="minorHAnsi" w:hAnsi="Times New Roman" w:cs="Times New Roman"/>
          <w:color w:val="171717"/>
          <w:lang w:eastAsia="en-GB"/>
        </w:rPr>
      </w:pPr>
      <w:r w:rsidRPr="001D11F7">
        <w:rPr>
          <w:rFonts w:ascii="Times New Roman" w:eastAsiaTheme="minorHAnsi" w:hAnsi="Times New Roman" w:cs="Times New Roman"/>
          <w:color w:val="171717"/>
          <w:lang w:eastAsia="en-GB"/>
        </w:rPr>
        <w:t>Found near the ancient Roman harbour of Portus (modern Fiumicino)</w:t>
      </w:r>
    </w:p>
    <w:p w14:paraId="1F6E1054" w14:textId="77777777" w:rsidR="005028AD" w:rsidRDefault="005028AD" w:rsidP="005617FF">
      <w:pPr>
        <w:rPr>
          <w:rFonts w:ascii="Times New Roman" w:eastAsiaTheme="minorHAnsi" w:hAnsi="Times New Roman" w:cs="Times New Roman"/>
          <w:iCs/>
        </w:rPr>
      </w:pPr>
    </w:p>
    <w:p w14:paraId="7193F055" w14:textId="27102B90" w:rsidR="005028AD" w:rsidRDefault="005028AD" w:rsidP="005617FF">
      <w:pPr>
        <w:rPr>
          <w:rFonts w:ascii="Times New Roman" w:eastAsiaTheme="minorHAnsi" w:hAnsi="Times New Roman" w:cs="Times New Roman"/>
          <w:iCs/>
        </w:rPr>
      </w:pPr>
      <w:r>
        <w:rPr>
          <w:rFonts w:ascii="Times New Roman" w:eastAsiaTheme="minorHAnsi" w:hAnsi="Times New Roman" w:cs="Times New Roman"/>
          <w:iCs/>
          <w:noProof/>
          <w:lang w:eastAsia="en-GB"/>
        </w:rPr>
        <w:drawing>
          <wp:inline distT="0" distB="0" distL="0" distR="0" wp14:anchorId="3E41172A" wp14:editId="05742B12">
            <wp:extent cx="4027553" cy="3025140"/>
            <wp:effectExtent l="0" t="0" r="11430" b="0"/>
            <wp:docPr id="2" name="Picture 2" descr="800px-Pan_copulating_with_goat_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800px-Pan_copulating_with_goat_2.jp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8394" cy="3048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377EAE8" w14:textId="36BCF446" w:rsidR="005028AD" w:rsidRPr="00A907CF" w:rsidRDefault="005028AD" w:rsidP="005617FF">
      <w:pPr>
        <w:rPr>
          <w:rFonts w:ascii="Times New Roman" w:eastAsiaTheme="minorHAnsi" w:hAnsi="Times New Roman" w:cs="Times New Roman"/>
          <w:color w:val="171717"/>
          <w:lang w:eastAsia="en-GB"/>
        </w:rPr>
      </w:pPr>
      <w:r w:rsidRPr="00A907CF">
        <w:rPr>
          <w:rFonts w:ascii="Times New Roman" w:eastAsiaTheme="minorHAnsi" w:hAnsi="Times New Roman" w:cs="Times New Roman"/>
          <w:color w:val="171717"/>
          <w:lang w:eastAsia="en-GB"/>
        </w:rPr>
        <w:t>Fig.3</w:t>
      </w:r>
    </w:p>
    <w:p w14:paraId="71208A8B" w14:textId="11D5E48B" w:rsidR="005028AD" w:rsidRPr="00A907CF" w:rsidRDefault="005028AD" w:rsidP="005617FF">
      <w:pPr>
        <w:rPr>
          <w:rFonts w:ascii="Times New Roman" w:eastAsiaTheme="minorHAnsi" w:hAnsi="Times New Roman" w:cs="Times New Roman"/>
          <w:color w:val="171717"/>
          <w:lang w:eastAsia="en-GB"/>
        </w:rPr>
      </w:pPr>
      <w:r w:rsidRPr="00A907CF">
        <w:rPr>
          <w:rFonts w:ascii="Times New Roman" w:eastAsiaTheme="minorHAnsi" w:hAnsi="Times New Roman" w:cs="Times New Roman"/>
          <w:color w:val="171717"/>
          <w:lang w:eastAsia="en-GB"/>
        </w:rPr>
        <w:t>https://commons.wikimedia.org/wiki/File:Pan_copulating_with_goat_2.JPG</w:t>
      </w:r>
    </w:p>
    <w:p w14:paraId="3A7BB434" w14:textId="6E010058" w:rsidR="005028AD" w:rsidRPr="00A907CF" w:rsidRDefault="001D11F7" w:rsidP="005617FF">
      <w:pPr>
        <w:rPr>
          <w:rFonts w:ascii="Times New Roman" w:eastAsiaTheme="minorHAnsi" w:hAnsi="Times New Roman" w:cs="Times New Roman"/>
          <w:color w:val="171717"/>
          <w:lang w:eastAsia="en-GB"/>
        </w:rPr>
      </w:pPr>
      <w:r w:rsidRPr="00A907CF">
        <w:rPr>
          <w:rFonts w:ascii="Times New Roman" w:eastAsiaTheme="minorHAnsi" w:hAnsi="Times New Roman" w:cs="Times New Roman"/>
          <w:color w:val="171717"/>
          <w:lang w:eastAsia="en-GB"/>
        </w:rPr>
        <w:t>Pan Copulating with a G</w:t>
      </w:r>
      <w:r w:rsidR="005028AD" w:rsidRPr="00A907CF">
        <w:rPr>
          <w:rFonts w:ascii="Times New Roman" w:eastAsiaTheme="minorHAnsi" w:hAnsi="Times New Roman" w:cs="Times New Roman"/>
          <w:color w:val="171717"/>
          <w:lang w:eastAsia="en-GB"/>
        </w:rPr>
        <w:t>oat</w:t>
      </w:r>
    </w:p>
    <w:p w14:paraId="5CD77D8E" w14:textId="51F896DD" w:rsidR="00490CCB" w:rsidRPr="00A907CF" w:rsidRDefault="00490CCB" w:rsidP="00490CCB">
      <w:pPr>
        <w:rPr>
          <w:rFonts w:ascii="Times New Roman" w:eastAsiaTheme="minorHAnsi" w:hAnsi="Times New Roman" w:cs="Times New Roman"/>
          <w:color w:val="171717"/>
          <w:lang w:eastAsia="en-GB"/>
        </w:rPr>
      </w:pPr>
      <w:r w:rsidRPr="00490CCB">
        <w:rPr>
          <w:rFonts w:ascii="Times New Roman" w:eastAsiaTheme="minorHAnsi" w:hAnsi="Times New Roman" w:cs="Times New Roman"/>
          <w:color w:val="171717"/>
          <w:lang w:eastAsia="en-GB"/>
        </w:rPr>
        <w:t>National Archaeological Museum of Naples</w:t>
      </w:r>
      <w:r w:rsidRPr="00490CCB">
        <w:rPr>
          <w:rFonts w:ascii="Times New Roman" w:eastAsiaTheme="minorHAnsi" w:hAnsi="Times New Roman" w:cs="Times New Roman"/>
          <w:color w:val="171717"/>
          <w:lang w:eastAsia="en-GB"/>
        </w:rPr>
        <w:br/>
        <w:t>Imperial Roman</w:t>
      </w:r>
    </w:p>
    <w:p w14:paraId="6D5B1F1E" w14:textId="77777777" w:rsidR="002A5960" w:rsidRPr="002A5960" w:rsidRDefault="002A5960" w:rsidP="002A5960">
      <w:pPr>
        <w:rPr>
          <w:rFonts w:ascii="Times New Roman" w:eastAsiaTheme="minorHAnsi" w:hAnsi="Times New Roman" w:cs="Times New Roman"/>
          <w:color w:val="171717"/>
          <w:lang w:eastAsia="en-GB"/>
        </w:rPr>
      </w:pPr>
      <w:r w:rsidRPr="002A5960">
        <w:rPr>
          <w:rFonts w:ascii="Times New Roman" w:eastAsiaTheme="minorHAnsi" w:hAnsi="Times New Roman" w:cs="Times New Roman"/>
          <w:color w:val="171717"/>
          <w:lang w:eastAsia="en-GB"/>
        </w:rPr>
        <w:t>uncovered in Herculaneum in 1752.</w:t>
      </w:r>
    </w:p>
    <w:p w14:paraId="37772A8D" w14:textId="62706B64" w:rsidR="00096498" w:rsidRDefault="00096498" w:rsidP="005617FF">
      <w:pPr>
        <w:rPr>
          <w:rFonts w:ascii="Times New Roman" w:eastAsiaTheme="minorHAnsi" w:hAnsi="Times New Roman" w:cs="Times New Roman"/>
          <w:color w:val="171717"/>
          <w:lang w:eastAsia="en-GB"/>
        </w:rPr>
      </w:pPr>
    </w:p>
    <w:p w14:paraId="245B6CFA" w14:textId="429B2E55" w:rsidR="001D11F7" w:rsidRPr="00DB008C" w:rsidRDefault="00096498" w:rsidP="005617FF">
      <w:pPr>
        <w:rPr>
          <w:rFonts w:ascii="Times New Roman" w:eastAsiaTheme="minorHAnsi" w:hAnsi="Times New Roman" w:cs="Times New Roman"/>
          <w:color w:val="171717"/>
          <w:lang w:eastAsia="en-GB"/>
        </w:rPr>
      </w:pPr>
      <w:r>
        <w:rPr>
          <w:rFonts w:ascii="Times New Roman" w:eastAsiaTheme="minorHAnsi" w:hAnsi="Times New Roman" w:cs="Times New Roman"/>
          <w:color w:val="171717"/>
          <w:lang w:eastAsia="en-GB"/>
        </w:rPr>
        <w:br w:type="page"/>
      </w:r>
      <w:r w:rsidRPr="00DB008C">
        <w:rPr>
          <w:rFonts w:ascii="Times New Roman" w:eastAsiaTheme="minorHAnsi" w:hAnsi="Times New Roman" w:cs="Times New Roman"/>
          <w:b/>
          <w:color w:val="171717"/>
          <w:sz w:val="32"/>
          <w:u w:val="single"/>
          <w:lang w:eastAsia="en-GB"/>
        </w:rPr>
        <w:t>Bibliography</w:t>
      </w:r>
    </w:p>
    <w:p w14:paraId="35031B1D" w14:textId="77777777" w:rsidR="00096498" w:rsidRDefault="00096498" w:rsidP="005617FF">
      <w:pPr>
        <w:rPr>
          <w:rFonts w:ascii="Times New Roman" w:eastAsiaTheme="minorHAnsi" w:hAnsi="Times New Roman" w:cs="Times New Roman"/>
          <w:color w:val="171717"/>
          <w:lang w:eastAsia="en-GB"/>
        </w:rPr>
      </w:pPr>
    </w:p>
    <w:p w14:paraId="09799BD7" w14:textId="136C0B00" w:rsidR="00096498" w:rsidRPr="00DB008C" w:rsidRDefault="00096498" w:rsidP="005617FF">
      <w:pPr>
        <w:rPr>
          <w:rFonts w:ascii="Times New Roman" w:eastAsiaTheme="minorHAnsi" w:hAnsi="Times New Roman" w:cs="Times New Roman"/>
          <w:b/>
          <w:color w:val="171717"/>
          <w:lang w:eastAsia="en-GB"/>
        </w:rPr>
      </w:pPr>
    </w:p>
    <w:p w14:paraId="5EF56614" w14:textId="77777777" w:rsidR="00DB008C" w:rsidRDefault="00DB008C" w:rsidP="00DB008C">
      <w:pPr>
        <w:rPr>
          <w:rFonts w:ascii="Times New Roman" w:eastAsiaTheme="minorHAnsi" w:hAnsi="Times New Roman" w:cs="Times New Roman"/>
          <w:b/>
          <w:color w:val="171717"/>
          <w:sz w:val="28"/>
          <w:lang w:eastAsia="en-GB"/>
        </w:rPr>
      </w:pPr>
    </w:p>
    <w:p w14:paraId="32EECC41" w14:textId="7A471E9C" w:rsidR="00096498" w:rsidRPr="00DB008C" w:rsidRDefault="00096498" w:rsidP="00DB008C">
      <w:pPr>
        <w:rPr>
          <w:rFonts w:ascii="Times New Roman" w:eastAsiaTheme="minorHAnsi" w:hAnsi="Times New Roman" w:cs="Times New Roman"/>
          <w:b/>
          <w:color w:val="171717"/>
          <w:sz w:val="28"/>
          <w:lang w:eastAsia="en-GB"/>
        </w:rPr>
      </w:pPr>
      <w:r w:rsidRPr="00DB008C">
        <w:rPr>
          <w:rFonts w:ascii="Times New Roman" w:eastAsiaTheme="minorHAnsi" w:hAnsi="Times New Roman" w:cs="Times New Roman"/>
          <w:b/>
          <w:color w:val="171717"/>
          <w:sz w:val="28"/>
          <w:lang w:eastAsia="en-GB"/>
        </w:rPr>
        <w:t xml:space="preserve">Website </w:t>
      </w:r>
    </w:p>
    <w:p w14:paraId="231CDBAB" w14:textId="4DC76689" w:rsidR="00DB008C" w:rsidRDefault="00DB008C" w:rsidP="00DB008C">
      <w:pPr>
        <w:rPr>
          <w:rFonts w:ascii="Times New Roman" w:eastAsiaTheme="minorHAnsi" w:hAnsi="Times New Roman" w:cs="Times New Roman"/>
          <w:color w:val="171717"/>
          <w:lang w:eastAsia="en-GB"/>
        </w:rPr>
      </w:pPr>
      <w:r w:rsidRPr="00DB008C">
        <w:rPr>
          <w:rFonts w:ascii="Times New Roman" w:eastAsiaTheme="minorHAnsi" w:hAnsi="Times New Roman" w:cs="Times New Roman"/>
          <w:color w:val="171717"/>
          <w:lang w:eastAsia="en-GB"/>
        </w:rPr>
        <w:t>Stewart, A.</w:t>
      </w:r>
      <w:r>
        <w:rPr>
          <w:rFonts w:ascii="Times New Roman" w:eastAsiaTheme="minorHAnsi" w:hAnsi="Times New Roman" w:cs="Times New Roman"/>
          <w:color w:val="171717"/>
          <w:lang w:eastAsia="en-GB"/>
        </w:rPr>
        <w:t xml:space="preserve"> National Archaeological Museum of Athens</w:t>
      </w:r>
      <w:r w:rsidRPr="00DB008C">
        <w:rPr>
          <w:rFonts w:ascii="Times New Roman" w:eastAsiaTheme="minorHAnsi" w:hAnsi="Times New Roman" w:cs="Times New Roman"/>
          <w:color w:val="171717"/>
          <w:lang w:eastAsia="en-GB"/>
        </w:rPr>
        <w:t>-</w:t>
      </w:r>
      <w:r>
        <w:rPr>
          <w:rFonts w:ascii="Times New Roman" w:eastAsiaTheme="minorHAnsi" w:hAnsi="Times New Roman" w:cs="Times New Roman"/>
          <w:color w:val="171717"/>
          <w:lang w:eastAsia="en-GB"/>
        </w:rPr>
        <w:t>Official Site</w:t>
      </w:r>
      <w:r w:rsidRPr="00DB008C">
        <w:rPr>
          <w:rFonts w:ascii="Times New Roman" w:eastAsiaTheme="minorHAnsi" w:hAnsi="Times New Roman" w:cs="Times New Roman"/>
          <w:color w:val="171717"/>
          <w:lang w:eastAsia="en-GB"/>
        </w:rPr>
        <w:t>.</w:t>
      </w:r>
      <w:r w:rsidRPr="00DB008C">
        <w:rPr>
          <w:rFonts w:ascii="Times New Roman" w:eastAsiaTheme="minorHAnsi" w:hAnsi="Times New Roman" w:cs="Times New Roman"/>
          <w:color w:val="171717"/>
          <w:lang w:eastAsia="en-GB"/>
        </w:rPr>
        <w:t xml:space="preserve"> (2002). </w:t>
      </w:r>
      <w:r w:rsidRPr="00DB008C">
        <w:rPr>
          <w:rFonts w:ascii="Times New Roman" w:eastAsiaTheme="minorHAnsi" w:hAnsi="Times New Roman" w:cs="Times New Roman"/>
          <w:color w:val="171717"/>
          <w:lang w:eastAsia="en-GB"/>
        </w:rPr>
        <w:t xml:space="preserve">Namuseum.gr. </w:t>
      </w:r>
    </w:p>
    <w:p w14:paraId="75B5693D" w14:textId="6BE117C1" w:rsidR="00DB008C" w:rsidRDefault="00DB008C" w:rsidP="00DB008C">
      <w:pPr>
        <w:rPr>
          <w:rFonts w:ascii="Times New Roman" w:eastAsiaTheme="minorHAnsi" w:hAnsi="Times New Roman" w:cs="Times New Roman"/>
          <w:color w:val="171717"/>
          <w:lang w:eastAsia="en-GB"/>
        </w:rPr>
      </w:pPr>
      <w:r w:rsidRPr="00DB008C">
        <w:rPr>
          <w:rFonts w:ascii="Times New Roman" w:eastAsiaTheme="minorHAnsi" w:hAnsi="Times New Roman" w:cs="Times New Roman"/>
          <w:color w:val="171717"/>
          <w:lang w:eastAsia="en-GB"/>
        </w:rPr>
        <w:t>Available at: http://www.namuseum.gr/object-month/2010/jun/jun10-en.html</w:t>
      </w:r>
    </w:p>
    <w:p w14:paraId="7450F2D1" w14:textId="35593ABB" w:rsidR="00DB008C" w:rsidRPr="00DB008C" w:rsidRDefault="00DB008C" w:rsidP="00DB008C">
      <w:pPr>
        <w:rPr>
          <w:rFonts w:ascii="Times New Roman" w:eastAsiaTheme="minorHAnsi" w:hAnsi="Times New Roman" w:cs="Times New Roman"/>
          <w:color w:val="171717"/>
          <w:lang w:eastAsia="en-GB"/>
        </w:rPr>
      </w:pPr>
      <w:r w:rsidRPr="00DB008C">
        <w:rPr>
          <w:rFonts w:ascii="Times New Roman" w:eastAsiaTheme="minorHAnsi" w:hAnsi="Times New Roman" w:cs="Times New Roman"/>
          <w:color w:val="171717"/>
          <w:lang w:eastAsia="en-GB"/>
        </w:rPr>
        <w:t>[Accessed 6 Jan. 2018].</w:t>
      </w:r>
    </w:p>
    <w:p w14:paraId="0B695C25" w14:textId="77777777" w:rsidR="00096498" w:rsidRPr="00DB008C" w:rsidRDefault="00096498" w:rsidP="00DB008C">
      <w:pPr>
        <w:rPr>
          <w:rFonts w:ascii="Times New Roman" w:eastAsiaTheme="minorHAnsi" w:hAnsi="Times New Roman" w:cs="Times New Roman"/>
          <w:color w:val="171717"/>
          <w:lang w:eastAsia="en-GB"/>
        </w:rPr>
      </w:pPr>
    </w:p>
    <w:p w14:paraId="7897B001" w14:textId="77777777" w:rsidR="00DB008C" w:rsidRDefault="00DB008C" w:rsidP="00DB008C">
      <w:pPr>
        <w:rPr>
          <w:rFonts w:ascii="Times New Roman" w:eastAsiaTheme="minorHAnsi" w:hAnsi="Times New Roman" w:cs="Times New Roman"/>
          <w:b/>
          <w:color w:val="171717"/>
          <w:sz w:val="28"/>
          <w:lang w:eastAsia="en-GB"/>
        </w:rPr>
      </w:pPr>
    </w:p>
    <w:p w14:paraId="6E481909" w14:textId="77777777" w:rsidR="00DB008C" w:rsidRDefault="00DB008C" w:rsidP="00DB008C">
      <w:pPr>
        <w:rPr>
          <w:rFonts w:ascii="Times New Roman" w:eastAsiaTheme="minorHAnsi" w:hAnsi="Times New Roman" w:cs="Times New Roman"/>
          <w:b/>
          <w:color w:val="171717"/>
          <w:sz w:val="28"/>
          <w:lang w:eastAsia="en-GB"/>
        </w:rPr>
      </w:pPr>
    </w:p>
    <w:p w14:paraId="163A4100" w14:textId="77777777" w:rsidR="00DB008C" w:rsidRPr="00DB008C" w:rsidRDefault="00DB008C" w:rsidP="00DB008C">
      <w:pPr>
        <w:rPr>
          <w:rFonts w:ascii="Times New Roman" w:eastAsiaTheme="minorHAnsi" w:hAnsi="Times New Roman" w:cs="Times New Roman"/>
          <w:b/>
          <w:color w:val="171717"/>
          <w:sz w:val="28"/>
          <w:lang w:eastAsia="en-GB"/>
        </w:rPr>
      </w:pPr>
      <w:r w:rsidRPr="00DB008C">
        <w:rPr>
          <w:rFonts w:ascii="Times New Roman" w:eastAsiaTheme="minorHAnsi" w:hAnsi="Times New Roman" w:cs="Times New Roman"/>
          <w:b/>
          <w:color w:val="171717"/>
          <w:sz w:val="28"/>
          <w:lang w:eastAsia="en-GB"/>
        </w:rPr>
        <w:t>Video</w:t>
      </w:r>
    </w:p>
    <w:p w14:paraId="3B2ED5E6" w14:textId="77777777" w:rsidR="00DB008C" w:rsidRDefault="00DB008C" w:rsidP="00DB008C">
      <w:pPr>
        <w:rPr>
          <w:rFonts w:ascii="Times New Roman" w:eastAsiaTheme="minorHAnsi" w:hAnsi="Times New Roman" w:cs="Times New Roman"/>
          <w:color w:val="171717"/>
          <w:lang w:eastAsia="en-GB"/>
        </w:rPr>
      </w:pPr>
      <w:r>
        <w:rPr>
          <w:rFonts w:ascii="Times New Roman" w:eastAsiaTheme="minorHAnsi" w:hAnsi="Times New Roman" w:cs="Times New Roman"/>
          <w:color w:val="171717"/>
          <w:lang w:eastAsia="en-GB"/>
        </w:rPr>
        <w:t xml:space="preserve">Steves, R. Rick Steves </w:t>
      </w:r>
      <w:r w:rsidRPr="00DB008C">
        <w:rPr>
          <w:rFonts w:ascii="Times New Roman" w:eastAsiaTheme="minorHAnsi" w:hAnsi="Times New Roman" w:cs="Times New Roman"/>
          <w:color w:val="171717"/>
          <w:lang w:eastAsia="en-GB"/>
        </w:rPr>
        <w:t>Audio Europe: An Ancient Seduction in Athens</w:t>
      </w:r>
      <w:r>
        <w:rPr>
          <w:rFonts w:ascii="Times New Roman" w:eastAsiaTheme="minorHAnsi" w:hAnsi="Times New Roman" w:cs="Times New Roman"/>
          <w:color w:val="171717"/>
          <w:lang w:eastAsia="en-GB"/>
        </w:rPr>
        <w:t>.</w:t>
      </w:r>
      <w:r w:rsidRPr="00DB008C">
        <w:rPr>
          <w:rFonts w:ascii="Times New Roman" w:eastAsiaTheme="minorHAnsi" w:hAnsi="Times New Roman" w:cs="Times New Roman"/>
          <w:color w:val="171717"/>
          <w:lang w:eastAsia="en-GB"/>
        </w:rPr>
        <w:t xml:space="preserve"> </w:t>
      </w:r>
      <w:r>
        <w:rPr>
          <w:rFonts w:ascii="Times New Roman" w:eastAsiaTheme="minorHAnsi" w:hAnsi="Times New Roman" w:cs="Times New Roman"/>
          <w:color w:val="171717"/>
          <w:lang w:eastAsia="en-GB"/>
        </w:rPr>
        <w:t>(2015).</w:t>
      </w:r>
      <w:r w:rsidRPr="00DB008C">
        <w:rPr>
          <w:rFonts w:ascii="Times New Roman" w:eastAsiaTheme="minorHAnsi" w:hAnsi="Times New Roman" w:cs="Times New Roman"/>
          <w:color w:val="171717"/>
          <w:lang w:eastAsia="en-GB"/>
        </w:rPr>
        <w:t xml:space="preserve"> </w:t>
      </w:r>
      <w:r w:rsidRPr="00DB008C">
        <w:rPr>
          <w:rFonts w:ascii="Times New Roman" w:eastAsiaTheme="minorHAnsi" w:hAnsi="Times New Roman" w:cs="Times New Roman"/>
          <w:color w:val="171717"/>
          <w:lang w:eastAsia="en-GB"/>
        </w:rPr>
        <w:t xml:space="preserve">YouTube. Available at: https://www.youtube.com/watch?v=7in-rphCh1M </w:t>
      </w:r>
    </w:p>
    <w:p w14:paraId="254D015E" w14:textId="0ED0BAB7" w:rsidR="00DB008C" w:rsidRPr="00DB008C" w:rsidRDefault="00DB008C" w:rsidP="00DB008C">
      <w:pPr>
        <w:rPr>
          <w:rFonts w:ascii="Times New Roman" w:eastAsiaTheme="minorHAnsi" w:hAnsi="Times New Roman" w:cs="Times New Roman"/>
          <w:color w:val="171717"/>
          <w:lang w:eastAsia="en-GB"/>
        </w:rPr>
      </w:pPr>
      <w:r w:rsidRPr="00DB008C">
        <w:rPr>
          <w:rFonts w:ascii="Times New Roman" w:eastAsiaTheme="minorHAnsi" w:hAnsi="Times New Roman" w:cs="Times New Roman"/>
          <w:color w:val="171717"/>
          <w:lang w:eastAsia="en-GB"/>
        </w:rPr>
        <w:t>[Accessed 6 Jan. 2018].</w:t>
      </w:r>
    </w:p>
    <w:p w14:paraId="40DB1747" w14:textId="6C7D7DB9" w:rsidR="00096498" w:rsidRPr="00096498" w:rsidRDefault="00096498" w:rsidP="00DB008C">
      <w:pPr>
        <w:tabs>
          <w:tab w:val="left" w:pos="3360"/>
        </w:tabs>
        <w:rPr>
          <w:rFonts w:ascii="Times New Roman" w:eastAsiaTheme="minorHAnsi" w:hAnsi="Times New Roman" w:cs="Times New Roman"/>
          <w:lang w:eastAsia="en-GB"/>
        </w:rPr>
      </w:pPr>
    </w:p>
    <w:sectPr w:rsidR="00096498" w:rsidRPr="00096498" w:rsidSect="00C02FF2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7D84ECA5" w14:textId="77777777" w:rsidR="00C4498F" w:rsidRDefault="00C4498F" w:rsidP="00A42B20">
      <w:r>
        <w:separator/>
      </w:r>
    </w:p>
  </w:endnote>
  <w:endnote w:type="continuationSeparator" w:id="0">
    <w:p w14:paraId="51B20128" w14:textId="77777777" w:rsidR="00C4498F" w:rsidRDefault="00C4498F" w:rsidP="00A42B2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3EEA6B63" w14:textId="77777777" w:rsidR="00C4498F" w:rsidRDefault="00C4498F" w:rsidP="00A42B20">
      <w:r>
        <w:separator/>
      </w:r>
    </w:p>
  </w:footnote>
  <w:footnote w:type="continuationSeparator" w:id="0">
    <w:p w14:paraId="59198AD9" w14:textId="77777777" w:rsidR="00C4498F" w:rsidRDefault="00C4498F" w:rsidP="00A42B20">
      <w:r>
        <w:continuationSeparator/>
      </w:r>
    </w:p>
  </w:footnote>
  <w:footnote w:id="1">
    <w:p w14:paraId="7A890366" w14:textId="75545F5B" w:rsidR="00096498" w:rsidRPr="00096498" w:rsidRDefault="00A42B20" w:rsidP="00096498">
      <w:pPr>
        <w:pStyle w:val="Heading1"/>
        <w:shd w:val="clear" w:color="auto" w:fill="FFFFFF"/>
        <w:spacing w:before="0" w:beforeAutospacing="0" w:after="0" w:afterAutospacing="0"/>
        <w:rPr>
          <w:rFonts w:eastAsia="Times New Roman"/>
          <w:b w:val="0"/>
          <w:bCs w:val="0"/>
          <w:sz w:val="24"/>
          <w:szCs w:val="24"/>
        </w:rPr>
      </w:pPr>
      <w:r w:rsidRPr="00096498">
        <w:rPr>
          <w:rStyle w:val="FootnoteReference"/>
          <w:sz w:val="24"/>
          <w:szCs w:val="24"/>
        </w:rPr>
        <w:footnoteRef/>
      </w:r>
      <w:r w:rsidRPr="00096498">
        <w:rPr>
          <w:sz w:val="24"/>
          <w:szCs w:val="24"/>
        </w:rPr>
        <w:t xml:space="preserve"> </w:t>
      </w:r>
      <w:r w:rsidR="00096498" w:rsidRPr="00096498">
        <w:rPr>
          <w:rFonts w:eastAsia="Times New Roman"/>
          <w:b w:val="0"/>
          <w:bCs w:val="0"/>
          <w:sz w:val="24"/>
          <w:szCs w:val="24"/>
        </w:rPr>
        <w:t>Rick Steves Audio Europe: An Ancient Seduction in Athens</w:t>
      </w:r>
      <w:r w:rsidR="00096498">
        <w:rPr>
          <w:rFonts w:eastAsia="Times New Roman"/>
          <w:b w:val="0"/>
          <w:bCs w:val="0"/>
          <w:sz w:val="24"/>
          <w:szCs w:val="24"/>
        </w:rPr>
        <w:t>, 2015</w:t>
      </w:r>
    </w:p>
    <w:p w14:paraId="2887C38C" w14:textId="1862B9D7" w:rsidR="00A42B20" w:rsidRPr="00A42B20" w:rsidRDefault="00A42B20" w:rsidP="00A42B20">
      <w:pPr>
        <w:rPr>
          <w:sz w:val="20"/>
          <w:szCs w:val="20"/>
        </w:rPr>
      </w:pPr>
    </w:p>
  </w:footnote>
  <w:footnote w:id="2">
    <w:p w14:paraId="15B926B7" w14:textId="78A72DA5" w:rsidR="00912F0A" w:rsidRPr="00096498" w:rsidRDefault="00912F0A" w:rsidP="00912F0A">
      <w:pPr>
        <w:rPr>
          <w:rFonts w:ascii="Times New Roman" w:eastAsia="Times New Roman" w:hAnsi="Times New Roman" w:cs="Times New Roman"/>
          <w:lang w:eastAsia="en-GB"/>
        </w:rPr>
      </w:pPr>
      <w:r>
        <w:rPr>
          <w:rStyle w:val="FootnoteReference"/>
        </w:rPr>
        <w:footnoteRef/>
      </w:r>
      <w:r w:rsidR="00096498" w:rsidRPr="00096498">
        <w:rPr>
          <w:rFonts w:ascii="Times New Roman" w:eastAsia="Times New Roman" w:hAnsi="Times New Roman" w:cs="Times New Roman"/>
          <w:lang w:eastAsia="en-GB"/>
        </w:rPr>
        <w:t xml:space="preserve">Α. Stewart 2002 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E5057"/>
    <w:rsid w:val="000064EA"/>
    <w:rsid w:val="00081251"/>
    <w:rsid w:val="00096498"/>
    <w:rsid w:val="000E4CEC"/>
    <w:rsid w:val="000F3522"/>
    <w:rsid w:val="00111E26"/>
    <w:rsid w:val="001616EC"/>
    <w:rsid w:val="001C3EA6"/>
    <w:rsid w:val="001D11F7"/>
    <w:rsid w:val="00202D4F"/>
    <w:rsid w:val="00235B32"/>
    <w:rsid w:val="002A5960"/>
    <w:rsid w:val="003136A7"/>
    <w:rsid w:val="003239E1"/>
    <w:rsid w:val="00335EB3"/>
    <w:rsid w:val="00370C27"/>
    <w:rsid w:val="004559C0"/>
    <w:rsid w:val="00490CCB"/>
    <w:rsid w:val="004F3CFD"/>
    <w:rsid w:val="005028AD"/>
    <w:rsid w:val="005617FF"/>
    <w:rsid w:val="00592363"/>
    <w:rsid w:val="005D0C54"/>
    <w:rsid w:val="005D4751"/>
    <w:rsid w:val="006655FF"/>
    <w:rsid w:val="00693F73"/>
    <w:rsid w:val="006E0106"/>
    <w:rsid w:val="006F4264"/>
    <w:rsid w:val="00725EF1"/>
    <w:rsid w:val="007332B5"/>
    <w:rsid w:val="008949CC"/>
    <w:rsid w:val="008A0DEC"/>
    <w:rsid w:val="008D140F"/>
    <w:rsid w:val="00912F0A"/>
    <w:rsid w:val="00976A85"/>
    <w:rsid w:val="00993274"/>
    <w:rsid w:val="009B7331"/>
    <w:rsid w:val="009D2861"/>
    <w:rsid w:val="009D5724"/>
    <w:rsid w:val="009D5FC5"/>
    <w:rsid w:val="009D6978"/>
    <w:rsid w:val="00A31290"/>
    <w:rsid w:val="00A34410"/>
    <w:rsid w:val="00A36D14"/>
    <w:rsid w:val="00A42B20"/>
    <w:rsid w:val="00A907CF"/>
    <w:rsid w:val="00A92E63"/>
    <w:rsid w:val="00AC356E"/>
    <w:rsid w:val="00AE4C9D"/>
    <w:rsid w:val="00AF13FA"/>
    <w:rsid w:val="00B33C70"/>
    <w:rsid w:val="00B61307"/>
    <w:rsid w:val="00B6788E"/>
    <w:rsid w:val="00B81040"/>
    <w:rsid w:val="00C02FF2"/>
    <w:rsid w:val="00C15055"/>
    <w:rsid w:val="00C374BD"/>
    <w:rsid w:val="00C408ED"/>
    <w:rsid w:val="00C4498F"/>
    <w:rsid w:val="00C8301E"/>
    <w:rsid w:val="00D234BA"/>
    <w:rsid w:val="00D85195"/>
    <w:rsid w:val="00DB008C"/>
    <w:rsid w:val="00DB201D"/>
    <w:rsid w:val="00DD49A3"/>
    <w:rsid w:val="00EB205D"/>
    <w:rsid w:val="00EC7349"/>
    <w:rsid w:val="00F1689A"/>
    <w:rsid w:val="00F53973"/>
    <w:rsid w:val="00FE50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D06C27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AE4C9D"/>
    <w:rPr>
      <w:rFonts w:eastAsiaTheme="minorEastAsia"/>
    </w:rPr>
  </w:style>
  <w:style w:type="paragraph" w:styleId="Heading1">
    <w:name w:val="heading 1"/>
    <w:basedOn w:val="Normal"/>
    <w:link w:val="Heading1Char"/>
    <w:uiPriority w:val="9"/>
    <w:qFormat/>
    <w:rsid w:val="00096498"/>
    <w:pPr>
      <w:spacing w:before="100" w:beforeAutospacing="1" w:after="100" w:afterAutospacing="1"/>
      <w:outlineLvl w:val="0"/>
    </w:pPr>
    <w:rPr>
      <w:rFonts w:ascii="Times New Roman" w:eastAsiaTheme="minorHAnsi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unhideWhenUsed/>
    <w:rsid w:val="00A42B20"/>
  </w:style>
  <w:style w:type="character" w:customStyle="1" w:styleId="FootnoteTextChar">
    <w:name w:val="Footnote Text Char"/>
    <w:basedOn w:val="DefaultParagraphFont"/>
    <w:link w:val="FootnoteText"/>
    <w:uiPriority w:val="99"/>
    <w:rsid w:val="00A42B20"/>
    <w:rPr>
      <w:rFonts w:eastAsiaTheme="minorEastAsia"/>
    </w:rPr>
  </w:style>
  <w:style w:type="character" w:styleId="FootnoteReference">
    <w:name w:val="footnote reference"/>
    <w:basedOn w:val="DefaultParagraphFont"/>
    <w:uiPriority w:val="99"/>
    <w:unhideWhenUsed/>
    <w:rsid w:val="00A42B20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A42B20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1D11F7"/>
    <w:pPr>
      <w:spacing w:before="100" w:beforeAutospacing="1" w:after="100" w:afterAutospacing="1"/>
    </w:pPr>
    <w:rPr>
      <w:rFonts w:ascii="Times New Roman" w:eastAsiaTheme="minorHAnsi" w:hAnsi="Times New Roman" w:cs="Times New Roman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096498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096498"/>
    <w:rPr>
      <w:rFonts w:ascii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DB008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B008C"/>
    <w:rPr>
      <w:rFonts w:eastAsiaTheme="minorEastAsia"/>
    </w:rPr>
  </w:style>
  <w:style w:type="paragraph" w:styleId="Footer">
    <w:name w:val="footer"/>
    <w:basedOn w:val="Normal"/>
    <w:link w:val="FooterChar"/>
    <w:uiPriority w:val="99"/>
    <w:unhideWhenUsed/>
    <w:rsid w:val="00DB008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B008C"/>
    <w:rPr>
      <w:rFonts w:eastAsiaTheme="minorEastAsi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8725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54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73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8417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09503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93432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58563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091476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255686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832640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6393206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7805451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9922721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345743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8260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69077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18462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652243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single" w:sz="6" w:space="0" w:color="E4E4E4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7842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945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254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591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148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55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356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772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793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image" Target="media/image1.png"/><Relationship Id="rId8" Type="http://schemas.openxmlformats.org/officeDocument/2006/relationships/image" Target="media/image2.jpeg"/><Relationship Id="rId9" Type="http://schemas.openxmlformats.org/officeDocument/2006/relationships/image" Target="media/image3.jpeg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6C27FCBE-A5BD-EF44-AA0F-841DDFDD200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194</TotalTime>
  <Pages>5</Pages>
  <Words>693</Words>
  <Characters>3626</Characters>
  <Application>Microsoft Macintosh Word</Application>
  <DocSecurity>0</DocSecurity>
  <Lines>67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4305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Calder (1600668)</dc:creator>
  <cp:keywords/>
  <dc:description/>
  <cp:lastModifiedBy>Rebecca Calder (1600668)</cp:lastModifiedBy>
  <cp:revision>15</cp:revision>
  <dcterms:created xsi:type="dcterms:W3CDTF">2018-01-05T13:39:00Z</dcterms:created>
  <dcterms:modified xsi:type="dcterms:W3CDTF">2018-01-09T16:17:00Z</dcterms:modified>
</cp:coreProperties>
</file>