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Bidi" w:hAnsiTheme="majorBidi" w:cstheme="majorBidi"/>
        </w:rPr>
        <w:id w:val="-1984769083"/>
        <w:docPartObj>
          <w:docPartGallery w:val="Cover Pages"/>
          <w:docPartUnique/>
        </w:docPartObj>
      </w:sdtPr>
      <w:sdtEndPr/>
      <w:sdtContent>
        <w:p w14:paraId="2CB5AC65" w14:textId="73A610A6" w:rsidR="00445B34" w:rsidRPr="00EF29BF" w:rsidRDefault="00445B34" w:rsidP="00DB4545">
          <w:pPr>
            <w:spacing w:line="360" w:lineRule="auto"/>
            <w:rPr>
              <w:rFonts w:asciiTheme="majorBidi" w:hAnsiTheme="majorBidi" w:cstheme="majorBidi"/>
            </w:rPr>
          </w:pPr>
        </w:p>
        <w:p w14:paraId="1DADD64F" w14:textId="4595AEAE" w:rsidR="00445B34" w:rsidRPr="00EF29BF" w:rsidRDefault="00445B34" w:rsidP="00DB4545">
          <w:pPr>
            <w:spacing w:line="360" w:lineRule="auto"/>
            <w:rPr>
              <w:rFonts w:asciiTheme="majorBidi" w:hAnsiTheme="majorBidi" w:cstheme="majorBidi"/>
            </w:rPr>
          </w:pPr>
          <w:r w:rsidRPr="00EF29BF">
            <w:rPr>
              <w:rFonts w:asciiTheme="majorBidi" w:hAnsiTheme="majorBidi" w:cstheme="majorBidi"/>
              <w:noProof/>
              <w:lang w:eastAsia="zh-CN"/>
            </w:rPr>
            <mc:AlternateContent>
              <mc:Choice Requires="wpg">
                <w:drawing>
                  <wp:anchor distT="0" distB="0" distL="114300" distR="114300" simplePos="0" relativeHeight="251659264" behindDoc="1" locked="0" layoutInCell="1" allowOverlap="1" wp14:anchorId="29C131AD" wp14:editId="6647FBB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7D4C26C" w14:textId="37407EA6" w:rsidR="00445B34" w:rsidRDefault="004C3974" w:rsidP="00154C9B">
                                  <w:pPr>
                                    <w:rPr>
                                      <w:color w:val="FFFFFF" w:themeColor="background1"/>
                                      <w:sz w:val="72"/>
                                      <w:szCs w:val="72"/>
                                    </w:rPr>
                                  </w:pPr>
                                  <w:sdt>
                                    <w:sdtPr>
                                      <w:rPr>
                                        <w:color w:val="FFFFFF" w:themeColor="background1"/>
                                        <w:sz w:val="72"/>
                                        <w:szCs w:val="72"/>
                                      </w:rPr>
                                      <w:alias w:val="Title"/>
                                      <w:tag w:val=""/>
                                      <w:id w:val="-1645117146"/>
                                      <w:dataBinding w:prefixMappings="xmlns:ns0='http://purl.org/dc/elements/1.1/' xmlns:ns1='http://schemas.openxmlformats.org/package/2006/metadata/core-properties' " w:xpath="/ns1:coreProperties[1]/ns0:title[1]" w:storeItemID="{6C3C8BC8-F283-45AE-878A-BAB7291924A1}"/>
                                      <w:text/>
                                    </w:sdtPr>
                                    <w:sdtEndPr/>
                                    <w:sdtContent>
                                      <w:r w:rsidR="00471512">
                                        <w:rPr>
                                          <w:color w:val="FFFFFF" w:themeColor="background1"/>
                                          <w:sz w:val="72"/>
                                          <w:szCs w:val="72"/>
                                        </w:rPr>
                                        <w:t>Microgeneration</w:t>
                                      </w:r>
                                      <w:r w:rsidR="00154C9B">
                                        <w:rPr>
                                          <w:color w:val="FFFFFF" w:themeColor="background1"/>
                                          <w:sz w:val="72"/>
                                          <w:szCs w:val="72"/>
                                        </w:rPr>
                                        <w:t xml:space="preserve"> and Renewable Energies</w:t>
                                      </w:r>
                                      <w:r w:rsidR="00471512">
                                        <w:rPr>
                                          <w:color w:val="FFFFFF" w:themeColor="background1"/>
                                          <w:sz w:val="72"/>
                                          <w:szCs w:val="72"/>
                                        </w:rPr>
                                        <w:t xml:space="preserve"> </w:t>
                                      </w:r>
                                      <w:r w:rsidR="00154C9B">
                                        <w:rPr>
                                          <w:color w:val="FFFFFF" w:themeColor="background1"/>
                                          <w:sz w:val="72"/>
                                          <w:szCs w:val="72"/>
                                        </w:rPr>
                                        <w:t>for</w:t>
                                      </w:r>
                                      <w:r w:rsidR="00F42135">
                                        <w:rPr>
                                          <w:color w:val="FFFFFF" w:themeColor="background1"/>
                                          <w:sz w:val="72"/>
                                          <w:szCs w:val="72"/>
                                        </w:rPr>
                                        <w:t xml:space="preserve"> homes of the future: A proposal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9C131A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30,54044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">
                    <o:lock v:ext="edit" aspectratio="t"/>
                    <v:shape id="Freeform 10" o:spid="_x0000_s1027" style="position:absolute;width:5557520;height:5404485;visibility:visible;mso-wrap-style:square;v-text-anchor:bottom" coordsize="720,7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yrTUwgAA&#10;ANwAAAAPAAAAZHJzL2Rvd25yZXYueG1sRE9LasMwEN0Xcgcxhe4ayS41xYkSSiDBi0Cp3QMM1sR2&#10;Yo2MpcRuTx8VCt3N431nvZ1tL240+s6xhmSpQBDXznTcaPiq9s9vIHxANtg7Jg3f5GG7WTysMTdu&#10;4k+6laERMYR9jhraEIZcSl+3ZNEv3UAcuZMbLYYIx0aaEacYbnuZKpVJix3HhhYH2rVUX8qr1WCS&#10;88urU41y5eGn+Kiy49VIr/XT4/y+AhFoDv/iP3dh4vw0g99n4gVyc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XKtNTCAAAA3AAAAA8AAAAAAAAAAAAAAAAAlwIAAGRycy9kb3du&#10;cmV2LnhtbFBLBQYAAAAABAAEAPUAAACGAwAAAAA=&#10;" adj="-11796480,,5400" path="m0,0c0,644,,644,,644,23,650,62,658,113,665,250,685,476,700,720,644,720,617,720,617,720,617,720,,720,,720,,,,,,,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7D4C26C" w14:textId="37407EA6" w:rsidR="00445B34" w:rsidRDefault="004C3974" w:rsidP="00154C9B">
                            <w:pPr>
                              <w:rPr>
                                <w:color w:val="FFFFFF" w:themeColor="background1"/>
                                <w:sz w:val="72"/>
                                <w:szCs w:val="72"/>
                              </w:rPr>
                            </w:pPr>
                            <w:sdt>
                              <w:sdtPr>
                                <w:rPr>
                                  <w:color w:val="FFFFFF" w:themeColor="background1"/>
                                  <w:sz w:val="72"/>
                                  <w:szCs w:val="72"/>
                                </w:rPr>
                                <w:alias w:val="Title"/>
                                <w:tag w:val=""/>
                                <w:id w:val="-1645117146"/>
                                <w:dataBinding w:prefixMappings="xmlns:ns0='http://purl.org/dc/elements/1.1/' xmlns:ns1='http://schemas.openxmlformats.org/package/2006/metadata/core-properties' " w:xpath="/ns1:coreProperties[1]/ns0:title[1]" w:storeItemID="{6C3C8BC8-F283-45AE-878A-BAB7291924A1}"/>
                                <w:text/>
                              </w:sdtPr>
                              <w:sdtEndPr/>
                              <w:sdtContent>
                                <w:r w:rsidR="00471512">
                                  <w:rPr>
                                    <w:color w:val="FFFFFF" w:themeColor="background1"/>
                                    <w:sz w:val="72"/>
                                    <w:szCs w:val="72"/>
                                  </w:rPr>
                                  <w:t>Microgeneration</w:t>
                                </w:r>
                                <w:r w:rsidR="00154C9B">
                                  <w:rPr>
                                    <w:color w:val="FFFFFF" w:themeColor="background1"/>
                                    <w:sz w:val="72"/>
                                    <w:szCs w:val="72"/>
                                  </w:rPr>
                                  <w:t xml:space="preserve"> and Renewable Energies</w:t>
                                </w:r>
                                <w:r w:rsidR="00471512">
                                  <w:rPr>
                                    <w:color w:val="FFFFFF" w:themeColor="background1"/>
                                    <w:sz w:val="72"/>
                                    <w:szCs w:val="72"/>
                                  </w:rPr>
                                  <w:t xml:space="preserve"> </w:t>
                                </w:r>
                                <w:r w:rsidR="00154C9B">
                                  <w:rPr>
                                    <w:color w:val="FFFFFF" w:themeColor="background1"/>
                                    <w:sz w:val="72"/>
                                    <w:szCs w:val="72"/>
                                  </w:rPr>
                                  <w:t>for</w:t>
                                </w:r>
                                <w:r w:rsidR="00F42135">
                                  <w:rPr>
                                    <w:color w:val="FFFFFF" w:themeColor="background1"/>
                                    <w:sz w:val="72"/>
                                    <w:szCs w:val="72"/>
                                  </w:rPr>
                                  <w:t xml:space="preserve"> homes of the future: A proposal</w:t>
                                </w:r>
                              </w:sdtContent>
                            </w:sdt>
                          </w:p>
                        </w:txbxContent>
                      </v:textbox>
                    </v:shape>
                    <v:shape id="Freeform 11" o:spid="_x0000_s1028" style="position:absolute;left:876300;top:4769783;width:4685030;height:509905;visibility:visible;mso-wrap-style:square;v-text-anchor:bottom" coordsize="60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7/zdwgAA&#10;ANwAAAAPAAAAZHJzL2Rvd25yZXYueG1sRE9Ni8IwEL0v+B/CCN7WtB5c6RpFBGEPi2itC70NzdgW&#10;m0lpYq3/fiMI3ubxPme5HkwjeupcbVlBPI1AEBdW11wqyE67zwUI55E1NpZJwYMcrFejjyUm2t75&#10;SH3qSxFC2CWooPK+TaR0RUUG3dS2xIG72M6gD7Arpe7wHsJNI2dRNJcGaw4NFba0rai4pjejYLPI&#10;/26/1J7z/pDv98f0nMVZrNRkPGy+QXga/Fv8cv/oMH/2Bc9nwgVy9Q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Lv/N3CAAAA3AAAAA8AAAAAAAAAAAAAAAAAlwIAAGRycy9kb3du&#10;cmV2LnhtbFBLBQYAAAAABAAEAPUAAACGAwAAAAA=&#10;" path="m607,0c450,44,300,57,176,57,109,57,49,53,,48,66,58,152,66,251,66,358,66,480,56,607,27,607,,607,,607,0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EF29BF">
            <w:rPr>
              <w:rFonts w:asciiTheme="majorBidi" w:hAnsiTheme="majorBidi" w:cstheme="majorBidi"/>
              <w:noProof/>
              <w:lang w:eastAsia="zh-CN"/>
            </w:rPr>
            <mc:AlternateContent>
              <mc:Choice Requires="wps">
                <w:drawing>
                  <wp:anchor distT="0" distB="0" distL="114300" distR="114300" simplePos="0" relativeHeight="251661312" behindDoc="0" locked="0" layoutInCell="1" allowOverlap="1" wp14:anchorId="1949F68E" wp14:editId="1A5B149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48577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661416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283814717"/>
                                  <w:dataBinding w:prefixMappings="xmlns:ns0='http://purl.org/dc/elements/1.1/' xmlns:ns1='http://schemas.openxmlformats.org/package/2006/metadata/core-properties' " w:xpath="/ns1:coreProperties[1]/ns0:subject[1]" w:storeItemID="{6C3C8BC8-F283-45AE-878A-BAB7291924A1}"/>
                                  <w:text/>
                                </w:sdtPr>
                                <w:sdtEndPr/>
                                <w:sdtContent>
                                  <w:p w14:paraId="5CB2780A" w14:textId="3331B45B" w:rsidR="00445B34" w:rsidRDefault="00C1499A" w:rsidP="00C1499A">
                                    <w:pPr>
                                      <w:pStyle w:val="NoSpacing"/>
                                      <w:spacing w:before="40" w:after="40"/>
                                      <w:rPr>
                                        <w:caps/>
                                        <w:color w:val="4472C4" w:themeColor="accent1"/>
                                        <w:sz w:val="28"/>
                                        <w:szCs w:val="28"/>
                                      </w:rPr>
                                    </w:pPr>
                                    <w:r>
                                      <w:rPr>
                                        <w:caps/>
                                        <w:color w:val="4472C4" w:themeColor="accent1"/>
                                        <w:sz w:val="28"/>
                                        <w:szCs w:val="28"/>
                                      </w:rPr>
                                      <w:t>dissertation proposal</w:t>
                                    </w:r>
                                    <w:r w:rsidR="000949FD">
                                      <w:rPr>
                                        <w:caps/>
                                        <w:color w:val="4472C4" w:themeColor="accent1"/>
                                        <w:sz w:val="28"/>
                                        <w:szCs w:val="28"/>
                                      </w:rPr>
                                      <w:t xml:space="preserve"> (SBUS6108)</w:t>
                                    </w:r>
                                  </w:p>
                                </w:sdtContent>
                              </w:sdt>
                              <w:sdt>
                                <w:sdtPr>
                                  <w:rPr>
                                    <w:caps/>
                                    <w:color w:val="5B9BD5" w:themeColor="accent5"/>
                                    <w:sz w:val="24"/>
                                    <w:szCs w:val="24"/>
                                  </w:rPr>
                                  <w:alias w:val="Author"/>
                                  <w:tag w:val=""/>
                                  <w:id w:val="380824913"/>
                                  <w:dataBinding w:prefixMappings="xmlns:ns0='http://purl.org/dc/elements/1.1/' xmlns:ns1='http://schemas.openxmlformats.org/package/2006/metadata/core-properties' " w:xpath="/ns1:coreProperties[1]/ns0:creator[1]" w:storeItemID="{6C3C8BC8-F283-45AE-878A-BAB7291924A1}"/>
                                  <w:text/>
                                </w:sdtPr>
                                <w:sdtEndPr/>
                                <w:sdtContent>
                                  <w:p w14:paraId="45B3FE6F" w14:textId="423AEB1B" w:rsidR="00445B34" w:rsidRDefault="00445B34">
                                    <w:pPr>
                                      <w:pStyle w:val="NoSpacing"/>
                                      <w:spacing w:before="40" w:after="40"/>
                                      <w:rPr>
                                        <w:caps/>
                                        <w:color w:val="5B9BD5" w:themeColor="accent5"/>
                                        <w:sz w:val="24"/>
                                        <w:szCs w:val="24"/>
                                      </w:rPr>
                                    </w:pPr>
                                    <w:r>
                                      <w:rPr>
                                        <w:caps/>
                                        <w:color w:val="5B9BD5" w:themeColor="accent5"/>
                                        <w:sz w:val="24"/>
                                        <w:szCs w:val="24"/>
                                        <w:lang w:val="en-GB"/>
                                      </w:rPr>
                                      <w:t>Emma-Sian Davies (1502478)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949F68E" id="_x0000_t202" coordsize="21600,21600" o:spt="202" path="m0,0l0,21600,21600,21600,21600,0xe">
                    <v:stroke joinstyle="miter"/>
                    <v:path gradientshapeok="t" o:connecttype="rect"/>
                  </v:shapetype>
                  <v:shape id="Text Box 129" o:spid="_x0000_s1029" type="#_x0000_t202" style="position:absolute;margin-left:0;margin-top:0;width:520.8pt;height:38.2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" filled="f" stroked="f" strokeweight=".5pt">
                    <v:textbox style="mso-fit-shape-to-text:t" inset="1in,0,86.4pt,0">
                      <w:txbxContent>
                        <w:sdt>
                          <w:sdtPr>
                            <w:rPr>
                              <w:caps/>
                              <w:color w:val="4472C4" w:themeColor="accent1"/>
                              <w:sz w:val="28"/>
                              <w:szCs w:val="28"/>
                            </w:rPr>
                            <w:alias w:val="Subtitle"/>
                            <w:tag w:val=""/>
                            <w:id w:val="-283814717"/>
                            <w:dataBinding w:prefixMappings="xmlns:ns0='http://purl.org/dc/elements/1.1/' xmlns:ns1='http://schemas.openxmlformats.org/package/2006/metadata/core-properties' " w:xpath="/ns1:coreProperties[1]/ns0:subject[1]" w:storeItemID="{6C3C8BC8-F283-45AE-878A-BAB7291924A1}"/>
                            <w:text/>
                          </w:sdtPr>
                          <w:sdtEndPr/>
                          <w:sdtContent>
                            <w:p w14:paraId="5CB2780A" w14:textId="3331B45B" w:rsidR="00445B34" w:rsidRDefault="00C1499A" w:rsidP="00C1499A">
                              <w:pPr>
                                <w:pStyle w:val="NoSpacing"/>
                                <w:spacing w:before="40" w:after="40"/>
                                <w:rPr>
                                  <w:caps/>
                                  <w:color w:val="4472C4" w:themeColor="accent1"/>
                                  <w:sz w:val="28"/>
                                  <w:szCs w:val="28"/>
                                </w:rPr>
                              </w:pPr>
                              <w:r>
                                <w:rPr>
                                  <w:caps/>
                                  <w:color w:val="4472C4" w:themeColor="accent1"/>
                                  <w:sz w:val="28"/>
                                  <w:szCs w:val="28"/>
                                </w:rPr>
                                <w:t>dissertation proposal</w:t>
                              </w:r>
                              <w:r w:rsidR="000949FD">
                                <w:rPr>
                                  <w:caps/>
                                  <w:color w:val="4472C4" w:themeColor="accent1"/>
                                  <w:sz w:val="28"/>
                                  <w:szCs w:val="28"/>
                                </w:rPr>
                                <w:t xml:space="preserve"> (SBUS6108)</w:t>
                              </w:r>
                            </w:p>
                          </w:sdtContent>
                        </w:sdt>
                        <w:sdt>
                          <w:sdtPr>
                            <w:rPr>
                              <w:caps/>
                              <w:color w:val="5B9BD5" w:themeColor="accent5"/>
                              <w:sz w:val="24"/>
                              <w:szCs w:val="24"/>
                            </w:rPr>
                            <w:alias w:val="Author"/>
                            <w:tag w:val=""/>
                            <w:id w:val="380824913"/>
                            <w:dataBinding w:prefixMappings="xmlns:ns0='http://purl.org/dc/elements/1.1/' xmlns:ns1='http://schemas.openxmlformats.org/package/2006/metadata/core-properties' " w:xpath="/ns1:coreProperties[1]/ns0:creator[1]" w:storeItemID="{6C3C8BC8-F283-45AE-878A-BAB7291924A1}"/>
                            <w:text/>
                          </w:sdtPr>
                          <w:sdtEndPr/>
                          <w:sdtContent>
                            <w:p w14:paraId="45B3FE6F" w14:textId="423AEB1B" w:rsidR="00445B34" w:rsidRDefault="00445B34">
                              <w:pPr>
                                <w:pStyle w:val="NoSpacing"/>
                                <w:spacing w:before="40" w:after="40"/>
                                <w:rPr>
                                  <w:caps/>
                                  <w:color w:val="5B9BD5" w:themeColor="accent5"/>
                                  <w:sz w:val="24"/>
                                  <w:szCs w:val="24"/>
                                </w:rPr>
                              </w:pPr>
                              <w:r>
                                <w:rPr>
                                  <w:caps/>
                                  <w:color w:val="5B9BD5" w:themeColor="accent5"/>
                                  <w:sz w:val="24"/>
                                  <w:szCs w:val="24"/>
                                  <w:lang w:val="en-GB"/>
                                </w:rPr>
                                <w:t>Emma-Sian Davies (1502478)</w:t>
                              </w:r>
                            </w:p>
                          </w:sdtContent>
                        </w:sdt>
                      </w:txbxContent>
                    </v:textbox>
                    <w10:wrap type="square" anchorx="page" anchory="page"/>
                  </v:shape>
                </w:pict>
              </mc:Fallback>
            </mc:AlternateContent>
          </w:r>
          <w:r w:rsidRPr="00EF29BF">
            <w:rPr>
              <w:rFonts w:asciiTheme="majorBidi" w:hAnsiTheme="majorBidi" w:cstheme="majorBidi"/>
            </w:rPr>
            <w:br w:type="page"/>
          </w:r>
        </w:p>
      </w:sdtContent>
    </w:sdt>
    <w:sdt>
      <w:sdtPr>
        <w:rPr>
          <w:rFonts w:asciiTheme="majorBidi" w:eastAsiaTheme="minorHAnsi" w:hAnsiTheme="majorBidi"/>
          <w:b w:val="0"/>
          <w:bCs w:val="0"/>
          <w:color w:val="auto"/>
          <w:sz w:val="22"/>
          <w:szCs w:val="22"/>
          <w:lang w:val="en-GB"/>
        </w:rPr>
        <w:id w:val="-96031081"/>
        <w:docPartObj>
          <w:docPartGallery w:val="Table of Contents"/>
          <w:docPartUnique/>
        </w:docPartObj>
      </w:sdtPr>
      <w:sdtEndPr>
        <w:rPr>
          <w:noProof/>
        </w:rPr>
      </w:sdtEndPr>
      <w:sdtContent>
        <w:p w14:paraId="4FB921D7" w14:textId="3671AEAF" w:rsidR="00C31D45" w:rsidRPr="00EF29BF" w:rsidRDefault="00C31D45" w:rsidP="000949FD">
          <w:pPr>
            <w:pStyle w:val="TOCHeading"/>
            <w:spacing w:line="360" w:lineRule="auto"/>
            <w:rPr>
              <w:rFonts w:asciiTheme="majorBidi" w:hAnsiTheme="majorBidi"/>
            </w:rPr>
          </w:pPr>
          <w:r w:rsidRPr="00EF29BF">
            <w:rPr>
              <w:rFonts w:asciiTheme="majorBidi" w:hAnsiTheme="majorBidi"/>
            </w:rPr>
            <w:t>Contents</w:t>
          </w:r>
        </w:p>
        <w:p w14:paraId="6729798D" w14:textId="77777777" w:rsidR="00EF29BF" w:rsidRDefault="00EF29BF">
          <w:pPr>
            <w:pStyle w:val="TOC1"/>
            <w:tabs>
              <w:tab w:val="right" w:leader="dot" w:pos="9016"/>
            </w:tabs>
            <w:rPr>
              <w:rFonts w:asciiTheme="majorBidi" w:hAnsiTheme="majorBidi" w:cstheme="majorBidi"/>
              <w:b w:val="0"/>
              <w:bCs w:val="0"/>
            </w:rPr>
          </w:pPr>
        </w:p>
        <w:p w14:paraId="639691B3" w14:textId="77777777" w:rsidR="00EF29BF" w:rsidRPr="00EF29BF" w:rsidRDefault="00C31D45">
          <w:pPr>
            <w:pStyle w:val="TOC1"/>
            <w:tabs>
              <w:tab w:val="right" w:leader="dot" w:pos="9016"/>
            </w:tabs>
            <w:rPr>
              <w:rFonts w:asciiTheme="majorBidi" w:eastAsiaTheme="minorEastAsia" w:hAnsiTheme="majorBidi" w:cstheme="majorBidi"/>
              <w:b w:val="0"/>
              <w:bCs w:val="0"/>
              <w:noProof/>
              <w:lang w:eastAsia="zh-CN"/>
            </w:rPr>
          </w:pPr>
          <w:r w:rsidRPr="00EF29BF">
            <w:rPr>
              <w:rFonts w:asciiTheme="majorBidi" w:hAnsiTheme="majorBidi" w:cstheme="majorBidi"/>
              <w:b w:val="0"/>
              <w:bCs w:val="0"/>
            </w:rPr>
            <w:fldChar w:fldCharType="begin"/>
          </w:r>
          <w:r w:rsidRPr="00EF29BF">
            <w:rPr>
              <w:rFonts w:asciiTheme="majorBidi" w:hAnsiTheme="majorBidi" w:cstheme="majorBidi"/>
            </w:rPr>
            <w:instrText xml:space="preserve"> TOC \o "1-3" \h \z \u </w:instrText>
          </w:r>
          <w:r w:rsidRPr="00EF29BF">
            <w:rPr>
              <w:rFonts w:asciiTheme="majorBidi" w:hAnsiTheme="majorBidi" w:cstheme="majorBidi"/>
              <w:b w:val="0"/>
              <w:bCs w:val="0"/>
            </w:rPr>
            <w:fldChar w:fldCharType="separate"/>
          </w:r>
          <w:hyperlink w:anchor="_Toc528419467" w:history="1">
            <w:r w:rsidR="00EF29BF" w:rsidRPr="00EF29BF">
              <w:rPr>
                <w:rStyle w:val="Hyperlink"/>
                <w:rFonts w:asciiTheme="majorBidi" w:hAnsiTheme="majorBidi" w:cstheme="majorBidi"/>
                <w:noProof/>
              </w:rPr>
              <w:t>Introduction</w:t>
            </w:r>
            <w:r w:rsidR="00EF29BF" w:rsidRPr="00EF29BF">
              <w:rPr>
                <w:rFonts w:asciiTheme="majorBidi" w:hAnsiTheme="majorBidi" w:cstheme="majorBidi"/>
                <w:noProof/>
                <w:webHidden/>
              </w:rPr>
              <w:tab/>
            </w:r>
            <w:r w:rsidR="00EF29BF" w:rsidRPr="00EF29BF">
              <w:rPr>
                <w:rFonts w:asciiTheme="majorBidi" w:hAnsiTheme="majorBidi" w:cstheme="majorBidi"/>
                <w:noProof/>
                <w:webHidden/>
              </w:rPr>
              <w:fldChar w:fldCharType="begin"/>
            </w:r>
            <w:r w:rsidR="00EF29BF" w:rsidRPr="00EF29BF">
              <w:rPr>
                <w:rFonts w:asciiTheme="majorBidi" w:hAnsiTheme="majorBidi" w:cstheme="majorBidi"/>
                <w:noProof/>
                <w:webHidden/>
              </w:rPr>
              <w:instrText xml:space="preserve"> PAGEREF _Toc528419467 \h </w:instrText>
            </w:r>
            <w:r w:rsidR="00EF29BF" w:rsidRPr="00EF29BF">
              <w:rPr>
                <w:rFonts w:asciiTheme="majorBidi" w:hAnsiTheme="majorBidi" w:cstheme="majorBidi"/>
                <w:noProof/>
                <w:webHidden/>
              </w:rPr>
            </w:r>
            <w:r w:rsidR="00EF29BF" w:rsidRPr="00EF29BF">
              <w:rPr>
                <w:rFonts w:asciiTheme="majorBidi" w:hAnsiTheme="majorBidi" w:cstheme="majorBidi"/>
                <w:noProof/>
                <w:webHidden/>
              </w:rPr>
              <w:fldChar w:fldCharType="separate"/>
            </w:r>
            <w:r w:rsidR="00EF29BF" w:rsidRPr="00EF29BF">
              <w:rPr>
                <w:rFonts w:asciiTheme="majorBidi" w:hAnsiTheme="majorBidi" w:cstheme="majorBidi"/>
                <w:noProof/>
                <w:webHidden/>
              </w:rPr>
              <w:t>3</w:t>
            </w:r>
            <w:r w:rsidR="00EF29BF" w:rsidRPr="00EF29BF">
              <w:rPr>
                <w:rFonts w:asciiTheme="majorBidi" w:hAnsiTheme="majorBidi" w:cstheme="majorBidi"/>
                <w:noProof/>
                <w:webHidden/>
              </w:rPr>
              <w:fldChar w:fldCharType="end"/>
            </w:r>
          </w:hyperlink>
        </w:p>
        <w:p w14:paraId="29B5D100" w14:textId="77777777" w:rsidR="00EF29BF" w:rsidRDefault="00EF29BF">
          <w:pPr>
            <w:pStyle w:val="TOC1"/>
            <w:tabs>
              <w:tab w:val="right" w:leader="dot" w:pos="9016"/>
            </w:tabs>
            <w:rPr>
              <w:rStyle w:val="Hyperlink"/>
              <w:rFonts w:asciiTheme="majorBidi" w:hAnsiTheme="majorBidi" w:cstheme="majorBidi"/>
              <w:noProof/>
            </w:rPr>
          </w:pPr>
        </w:p>
        <w:p w14:paraId="22606DB9" w14:textId="77777777" w:rsidR="00EF29BF" w:rsidRPr="00EF29BF" w:rsidRDefault="00EF29BF">
          <w:pPr>
            <w:pStyle w:val="TOC1"/>
            <w:tabs>
              <w:tab w:val="right" w:leader="dot" w:pos="9016"/>
            </w:tabs>
            <w:rPr>
              <w:rFonts w:asciiTheme="majorBidi" w:eastAsiaTheme="minorEastAsia" w:hAnsiTheme="majorBidi" w:cstheme="majorBidi"/>
              <w:b w:val="0"/>
              <w:bCs w:val="0"/>
              <w:noProof/>
              <w:lang w:eastAsia="zh-CN"/>
            </w:rPr>
          </w:pPr>
          <w:hyperlink w:anchor="_Toc528419468" w:history="1">
            <w:r w:rsidRPr="00EF29BF">
              <w:rPr>
                <w:rStyle w:val="Hyperlink"/>
                <w:rFonts w:asciiTheme="majorBidi" w:hAnsiTheme="majorBidi" w:cstheme="majorBidi"/>
                <w:noProof/>
              </w:rPr>
              <w:t>A review of relevant literature</w:t>
            </w:r>
            <w:r w:rsidRPr="00EF29BF">
              <w:rPr>
                <w:rFonts w:asciiTheme="majorBidi" w:hAnsiTheme="majorBidi" w:cstheme="majorBidi"/>
                <w:noProof/>
                <w:webHidden/>
              </w:rPr>
              <w:tab/>
            </w:r>
            <w:r w:rsidRPr="00EF29BF">
              <w:rPr>
                <w:rFonts w:asciiTheme="majorBidi" w:hAnsiTheme="majorBidi" w:cstheme="majorBidi"/>
                <w:noProof/>
                <w:webHidden/>
              </w:rPr>
              <w:fldChar w:fldCharType="begin"/>
            </w:r>
            <w:r w:rsidRPr="00EF29BF">
              <w:rPr>
                <w:rFonts w:asciiTheme="majorBidi" w:hAnsiTheme="majorBidi" w:cstheme="majorBidi"/>
                <w:noProof/>
                <w:webHidden/>
              </w:rPr>
              <w:instrText xml:space="preserve"> PAGEREF _Toc528419468 \h </w:instrText>
            </w:r>
            <w:r w:rsidRPr="00EF29BF">
              <w:rPr>
                <w:rFonts w:asciiTheme="majorBidi" w:hAnsiTheme="majorBidi" w:cstheme="majorBidi"/>
                <w:noProof/>
                <w:webHidden/>
              </w:rPr>
            </w:r>
            <w:r w:rsidRPr="00EF29BF">
              <w:rPr>
                <w:rFonts w:asciiTheme="majorBidi" w:hAnsiTheme="majorBidi" w:cstheme="majorBidi"/>
                <w:noProof/>
                <w:webHidden/>
              </w:rPr>
              <w:fldChar w:fldCharType="separate"/>
            </w:r>
            <w:r w:rsidRPr="00EF29BF">
              <w:rPr>
                <w:rFonts w:asciiTheme="majorBidi" w:hAnsiTheme="majorBidi" w:cstheme="majorBidi"/>
                <w:noProof/>
                <w:webHidden/>
              </w:rPr>
              <w:t>5</w:t>
            </w:r>
            <w:r w:rsidRPr="00EF29BF">
              <w:rPr>
                <w:rFonts w:asciiTheme="majorBidi" w:hAnsiTheme="majorBidi" w:cstheme="majorBidi"/>
                <w:noProof/>
                <w:webHidden/>
              </w:rPr>
              <w:fldChar w:fldCharType="end"/>
            </w:r>
          </w:hyperlink>
        </w:p>
        <w:p w14:paraId="0BC04E4A" w14:textId="77777777" w:rsidR="00EF29BF" w:rsidRDefault="00EF29BF">
          <w:pPr>
            <w:pStyle w:val="TOC1"/>
            <w:tabs>
              <w:tab w:val="right" w:leader="dot" w:pos="9016"/>
            </w:tabs>
            <w:rPr>
              <w:rStyle w:val="Hyperlink"/>
              <w:rFonts w:asciiTheme="majorBidi" w:hAnsiTheme="majorBidi" w:cstheme="majorBidi"/>
              <w:noProof/>
            </w:rPr>
          </w:pPr>
        </w:p>
        <w:p w14:paraId="685E290C" w14:textId="77777777" w:rsidR="00EF29BF" w:rsidRPr="00EF29BF" w:rsidRDefault="00EF29BF">
          <w:pPr>
            <w:pStyle w:val="TOC1"/>
            <w:tabs>
              <w:tab w:val="right" w:leader="dot" w:pos="9016"/>
            </w:tabs>
            <w:rPr>
              <w:rFonts w:asciiTheme="majorBidi" w:eastAsiaTheme="minorEastAsia" w:hAnsiTheme="majorBidi" w:cstheme="majorBidi"/>
              <w:b w:val="0"/>
              <w:bCs w:val="0"/>
              <w:noProof/>
              <w:lang w:eastAsia="zh-CN"/>
            </w:rPr>
          </w:pPr>
          <w:hyperlink w:anchor="_Toc528419469" w:history="1">
            <w:r w:rsidRPr="00EF29BF">
              <w:rPr>
                <w:rStyle w:val="Hyperlink"/>
                <w:rFonts w:asciiTheme="majorBidi" w:hAnsiTheme="majorBidi" w:cstheme="majorBidi"/>
                <w:noProof/>
              </w:rPr>
              <w:t>The research strategy and methodology</w:t>
            </w:r>
            <w:r w:rsidRPr="00EF29BF">
              <w:rPr>
                <w:rFonts w:asciiTheme="majorBidi" w:hAnsiTheme="majorBidi" w:cstheme="majorBidi"/>
                <w:noProof/>
                <w:webHidden/>
              </w:rPr>
              <w:tab/>
            </w:r>
            <w:r w:rsidRPr="00EF29BF">
              <w:rPr>
                <w:rFonts w:asciiTheme="majorBidi" w:hAnsiTheme="majorBidi" w:cstheme="majorBidi"/>
                <w:noProof/>
                <w:webHidden/>
              </w:rPr>
              <w:fldChar w:fldCharType="begin"/>
            </w:r>
            <w:r w:rsidRPr="00EF29BF">
              <w:rPr>
                <w:rFonts w:asciiTheme="majorBidi" w:hAnsiTheme="majorBidi" w:cstheme="majorBidi"/>
                <w:noProof/>
                <w:webHidden/>
              </w:rPr>
              <w:instrText xml:space="preserve"> PAGEREF _Toc528419469 \h </w:instrText>
            </w:r>
            <w:r w:rsidRPr="00EF29BF">
              <w:rPr>
                <w:rFonts w:asciiTheme="majorBidi" w:hAnsiTheme="majorBidi" w:cstheme="majorBidi"/>
                <w:noProof/>
                <w:webHidden/>
              </w:rPr>
            </w:r>
            <w:r w:rsidRPr="00EF29BF">
              <w:rPr>
                <w:rFonts w:asciiTheme="majorBidi" w:hAnsiTheme="majorBidi" w:cstheme="majorBidi"/>
                <w:noProof/>
                <w:webHidden/>
              </w:rPr>
              <w:fldChar w:fldCharType="separate"/>
            </w:r>
            <w:r w:rsidRPr="00EF29BF">
              <w:rPr>
                <w:rFonts w:asciiTheme="majorBidi" w:hAnsiTheme="majorBidi" w:cstheme="majorBidi"/>
                <w:noProof/>
                <w:webHidden/>
              </w:rPr>
              <w:t>7</w:t>
            </w:r>
            <w:r w:rsidRPr="00EF29BF">
              <w:rPr>
                <w:rFonts w:asciiTheme="majorBidi" w:hAnsiTheme="majorBidi" w:cstheme="majorBidi"/>
                <w:noProof/>
                <w:webHidden/>
              </w:rPr>
              <w:fldChar w:fldCharType="end"/>
            </w:r>
          </w:hyperlink>
        </w:p>
        <w:p w14:paraId="6ACB2A77" w14:textId="77777777" w:rsidR="00EF29BF" w:rsidRDefault="00EF29BF">
          <w:pPr>
            <w:pStyle w:val="TOC1"/>
            <w:tabs>
              <w:tab w:val="right" w:leader="dot" w:pos="9016"/>
            </w:tabs>
            <w:rPr>
              <w:rStyle w:val="Hyperlink"/>
              <w:rFonts w:asciiTheme="majorBidi" w:hAnsiTheme="majorBidi" w:cstheme="majorBidi"/>
              <w:noProof/>
            </w:rPr>
          </w:pPr>
        </w:p>
        <w:p w14:paraId="7F599F33" w14:textId="77777777" w:rsidR="00EF29BF" w:rsidRPr="00EF29BF" w:rsidRDefault="00EF29BF">
          <w:pPr>
            <w:pStyle w:val="TOC1"/>
            <w:tabs>
              <w:tab w:val="right" w:leader="dot" w:pos="9016"/>
            </w:tabs>
            <w:rPr>
              <w:rFonts w:asciiTheme="majorBidi" w:eastAsiaTheme="minorEastAsia" w:hAnsiTheme="majorBidi" w:cstheme="majorBidi"/>
              <w:b w:val="0"/>
              <w:bCs w:val="0"/>
              <w:noProof/>
              <w:lang w:eastAsia="zh-CN"/>
            </w:rPr>
          </w:pPr>
          <w:hyperlink w:anchor="_Toc528419470" w:history="1">
            <w:r w:rsidRPr="00EF29BF">
              <w:rPr>
                <w:rStyle w:val="Hyperlink"/>
                <w:rFonts w:asciiTheme="majorBidi" w:hAnsiTheme="majorBidi" w:cstheme="majorBidi"/>
                <w:noProof/>
              </w:rPr>
              <w:t>Logistical and ethical considerations</w:t>
            </w:r>
            <w:r w:rsidRPr="00EF29BF">
              <w:rPr>
                <w:rFonts w:asciiTheme="majorBidi" w:hAnsiTheme="majorBidi" w:cstheme="majorBidi"/>
                <w:noProof/>
                <w:webHidden/>
              </w:rPr>
              <w:tab/>
            </w:r>
            <w:r w:rsidRPr="00EF29BF">
              <w:rPr>
                <w:rFonts w:asciiTheme="majorBidi" w:hAnsiTheme="majorBidi" w:cstheme="majorBidi"/>
                <w:noProof/>
                <w:webHidden/>
              </w:rPr>
              <w:fldChar w:fldCharType="begin"/>
            </w:r>
            <w:r w:rsidRPr="00EF29BF">
              <w:rPr>
                <w:rFonts w:asciiTheme="majorBidi" w:hAnsiTheme="majorBidi" w:cstheme="majorBidi"/>
                <w:noProof/>
                <w:webHidden/>
              </w:rPr>
              <w:instrText xml:space="preserve"> PAGEREF _Toc528419470 \h </w:instrText>
            </w:r>
            <w:r w:rsidRPr="00EF29BF">
              <w:rPr>
                <w:rFonts w:asciiTheme="majorBidi" w:hAnsiTheme="majorBidi" w:cstheme="majorBidi"/>
                <w:noProof/>
                <w:webHidden/>
              </w:rPr>
            </w:r>
            <w:r w:rsidRPr="00EF29BF">
              <w:rPr>
                <w:rFonts w:asciiTheme="majorBidi" w:hAnsiTheme="majorBidi" w:cstheme="majorBidi"/>
                <w:noProof/>
                <w:webHidden/>
              </w:rPr>
              <w:fldChar w:fldCharType="separate"/>
            </w:r>
            <w:r w:rsidRPr="00EF29BF">
              <w:rPr>
                <w:rFonts w:asciiTheme="majorBidi" w:hAnsiTheme="majorBidi" w:cstheme="majorBidi"/>
                <w:noProof/>
                <w:webHidden/>
              </w:rPr>
              <w:t>9</w:t>
            </w:r>
            <w:r w:rsidRPr="00EF29BF">
              <w:rPr>
                <w:rFonts w:asciiTheme="majorBidi" w:hAnsiTheme="majorBidi" w:cstheme="majorBidi"/>
                <w:noProof/>
                <w:webHidden/>
              </w:rPr>
              <w:fldChar w:fldCharType="end"/>
            </w:r>
          </w:hyperlink>
        </w:p>
        <w:p w14:paraId="7C6D7D05" w14:textId="77777777" w:rsidR="00EF29BF" w:rsidRDefault="00EF29BF">
          <w:pPr>
            <w:pStyle w:val="TOC1"/>
            <w:tabs>
              <w:tab w:val="right" w:leader="dot" w:pos="9016"/>
            </w:tabs>
            <w:rPr>
              <w:rStyle w:val="Hyperlink"/>
              <w:rFonts w:asciiTheme="majorBidi" w:hAnsiTheme="majorBidi" w:cstheme="majorBidi"/>
              <w:noProof/>
            </w:rPr>
          </w:pPr>
        </w:p>
        <w:p w14:paraId="2C3D72AC" w14:textId="77777777" w:rsidR="00EF29BF" w:rsidRPr="00EF29BF" w:rsidRDefault="00EF29BF">
          <w:pPr>
            <w:pStyle w:val="TOC1"/>
            <w:tabs>
              <w:tab w:val="right" w:leader="dot" w:pos="9016"/>
            </w:tabs>
            <w:rPr>
              <w:rFonts w:asciiTheme="majorBidi" w:eastAsiaTheme="minorEastAsia" w:hAnsiTheme="majorBidi" w:cstheme="majorBidi"/>
              <w:b w:val="0"/>
              <w:bCs w:val="0"/>
              <w:noProof/>
              <w:lang w:eastAsia="zh-CN"/>
            </w:rPr>
          </w:pPr>
          <w:hyperlink w:anchor="_Toc528419471" w:history="1">
            <w:r w:rsidRPr="00EF29BF">
              <w:rPr>
                <w:rStyle w:val="Hyperlink"/>
                <w:rFonts w:asciiTheme="majorBidi" w:hAnsiTheme="majorBidi" w:cstheme="majorBidi"/>
                <w:noProof/>
              </w:rPr>
              <w:t>Proposed timetable</w:t>
            </w:r>
            <w:r w:rsidRPr="00EF29BF">
              <w:rPr>
                <w:rFonts w:asciiTheme="majorBidi" w:hAnsiTheme="majorBidi" w:cstheme="majorBidi"/>
                <w:noProof/>
                <w:webHidden/>
              </w:rPr>
              <w:tab/>
            </w:r>
            <w:r w:rsidRPr="00EF29BF">
              <w:rPr>
                <w:rFonts w:asciiTheme="majorBidi" w:hAnsiTheme="majorBidi" w:cstheme="majorBidi"/>
                <w:noProof/>
                <w:webHidden/>
              </w:rPr>
              <w:fldChar w:fldCharType="begin"/>
            </w:r>
            <w:r w:rsidRPr="00EF29BF">
              <w:rPr>
                <w:rFonts w:asciiTheme="majorBidi" w:hAnsiTheme="majorBidi" w:cstheme="majorBidi"/>
                <w:noProof/>
                <w:webHidden/>
              </w:rPr>
              <w:instrText xml:space="preserve"> PAGEREF _Toc528419471 \h </w:instrText>
            </w:r>
            <w:r w:rsidRPr="00EF29BF">
              <w:rPr>
                <w:rFonts w:asciiTheme="majorBidi" w:hAnsiTheme="majorBidi" w:cstheme="majorBidi"/>
                <w:noProof/>
                <w:webHidden/>
              </w:rPr>
            </w:r>
            <w:r w:rsidRPr="00EF29BF">
              <w:rPr>
                <w:rFonts w:asciiTheme="majorBidi" w:hAnsiTheme="majorBidi" w:cstheme="majorBidi"/>
                <w:noProof/>
                <w:webHidden/>
              </w:rPr>
              <w:fldChar w:fldCharType="separate"/>
            </w:r>
            <w:r w:rsidRPr="00EF29BF">
              <w:rPr>
                <w:rFonts w:asciiTheme="majorBidi" w:hAnsiTheme="majorBidi" w:cstheme="majorBidi"/>
                <w:noProof/>
                <w:webHidden/>
              </w:rPr>
              <w:t>10</w:t>
            </w:r>
            <w:r w:rsidRPr="00EF29BF">
              <w:rPr>
                <w:rFonts w:asciiTheme="majorBidi" w:hAnsiTheme="majorBidi" w:cstheme="majorBidi"/>
                <w:noProof/>
                <w:webHidden/>
              </w:rPr>
              <w:fldChar w:fldCharType="end"/>
            </w:r>
          </w:hyperlink>
        </w:p>
        <w:p w14:paraId="59D9DE01" w14:textId="77777777" w:rsidR="00EF29BF" w:rsidRDefault="00EF29BF">
          <w:pPr>
            <w:pStyle w:val="TOC1"/>
            <w:tabs>
              <w:tab w:val="right" w:leader="dot" w:pos="9016"/>
            </w:tabs>
            <w:rPr>
              <w:rStyle w:val="Hyperlink"/>
              <w:rFonts w:asciiTheme="majorBidi" w:hAnsiTheme="majorBidi" w:cstheme="majorBidi"/>
              <w:noProof/>
            </w:rPr>
          </w:pPr>
        </w:p>
        <w:p w14:paraId="4C64EFCC" w14:textId="77777777" w:rsidR="00EF29BF" w:rsidRPr="00EF29BF" w:rsidRDefault="00EF29BF">
          <w:pPr>
            <w:pStyle w:val="TOC1"/>
            <w:tabs>
              <w:tab w:val="right" w:leader="dot" w:pos="9016"/>
            </w:tabs>
            <w:rPr>
              <w:rFonts w:asciiTheme="majorBidi" w:eastAsiaTheme="minorEastAsia" w:hAnsiTheme="majorBidi" w:cstheme="majorBidi"/>
              <w:b w:val="0"/>
              <w:bCs w:val="0"/>
              <w:noProof/>
              <w:lang w:eastAsia="zh-CN"/>
            </w:rPr>
          </w:pPr>
          <w:hyperlink w:anchor="_Toc528419472" w:history="1">
            <w:r w:rsidRPr="00EF29BF">
              <w:rPr>
                <w:rStyle w:val="Hyperlink"/>
                <w:rFonts w:asciiTheme="majorBidi" w:hAnsiTheme="majorBidi" w:cstheme="majorBidi"/>
                <w:noProof/>
              </w:rPr>
              <w:t>References</w:t>
            </w:r>
            <w:r w:rsidRPr="00EF29BF">
              <w:rPr>
                <w:rFonts w:asciiTheme="majorBidi" w:hAnsiTheme="majorBidi" w:cstheme="majorBidi"/>
                <w:noProof/>
                <w:webHidden/>
              </w:rPr>
              <w:tab/>
            </w:r>
            <w:r w:rsidRPr="00EF29BF">
              <w:rPr>
                <w:rFonts w:asciiTheme="majorBidi" w:hAnsiTheme="majorBidi" w:cstheme="majorBidi"/>
                <w:noProof/>
                <w:webHidden/>
              </w:rPr>
              <w:fldChar w:fldCharType="begin"/>
            </w:r>
            <w:r w:rsidRPr="00EF29BF">
              <w:rPr>
                <w:rFonts w:asciiTheme="majorBidi" w:hAnsiTheme="majorBidi" w:cstheme="majorBidi"/>
                <w:noProof/>
                <w:webHidden/>
              </w:rPr>
              <w:instrText xml:space="preserve"> PAGEREF _Toc528419472 \h </w:instrText>
            </w:r>
            <w:r w:rsidRPr="00EF29BF">
              <w:rPr>
                <w:rFonts w:asciiTheme="majorBidi" w:hAnsiTheme="majorBidi" w:cstheme="majorBidi"/>
                <w:noProof/>
                <w:webHidden/>
              </w:rPr>
            </w:r>
            <w:r w:rsidRPr="00EF29BF">
              <w:rPr>
                <w:rFonts w:asciiTheme="majorBidi" w:hAnsiTheme="majorBidi" w:cstheme="majorBidi"/>
                <w:noProof/>
                <w:webHidden/>
              </w:rPr>
              <w:fldChar w:fldCharType="separate"/>
            </w:r>
            <w:r w:rsidRPr="00EF29BF">
              <w:rPr>
                <w:rFonts w:asciiTheme="majorBidi" w:hAnsiTheme="majorBidi" w:cstheme="majorBidi"/>
                <w:noProof/>
                <w:webHidden/>
              </w:rPr>
              <w:t>11</w:t>
            </w:r>
            <w:r w:rsidRPr="00EF29BF">
              <w:rPr>
                <w:rFonts w:asciiTheme="majorBidi" w:hAnsiTheme="majorBidi" w:cstheme="majorBidi"/>
                <w:noProof/>
                <w:webHidden/>
              </w:rPr>
              <w:fldChar w:fldCharType="end"/>
            </w:r>
          </w:hyperlink>
        </w:p>
        <w:p w14:paraId="0C5406B5" w14:textId="61240B9E" w:rsidR="00C31D45" w:rsidRPr="00EF29BF" w:rsidRDefault="00C31D45" w:rsidP="00DB4545">
          <w:pPr>
            <w:spacing w:line="360" w:lineRule="auto"/>
            <w:rPr>
              <w:rFonts w:asciiTheme="majorBidi" w:hAnsiTheme="majorBidi" w:cstheme="majorBidi"/>
            </w:rPr>
          </w:pPr>
          <w:r w:rsidRPr="00EF29BF">
            <w:rPr>
              <w:rFonts w:asciiTheme="majorBidi" w:hAnsiTheme="majorBidi" w:cstheme="majorBidi"/>
              <w:b/>
              <w:bCs/>
              <w:noProof/>
            </w:rPr>
            <w:fldChar w:fldCharType="end"/>
          </w:r>
        </w:p>
      </w:sdtContent>
    </w:sdt>
    <w:p w14:paraId="29074073" w14:textId="1C22D72A" w:rsidR="009A0EF5" w:rsidRPr="00EF29BF" w:rsidRDefault="009A0EF5" w:rsidP="00EE41DA">
      <w:pPr>
        <w:snapToGrid w:val="0"/>
        <w:spacing w:line="360" w:lineRule="auto"/>
        <w:contextualSpacing/>
        <w:rPr>
          <w:rFonts w:asciiTheme="majorBidi" w:hAnsiTheme="majorBidi" w:cstheme="majorBidi"/>
        </w:rPr>
      </w:pPr>
      <w:r w:rsidRPr="00EF29BF">
        <w:rPr>
          <w:rFonts w:asciiTheme="majorBidi" w:hAnsiTheme="majorBidi" w:cstheme="majorBidi"/>
        </w:rPr>
        <w:br w:type="page"/>
      </w:r>
      <w:bookmarkStart w:id="0" w:name="_GoBack"/>
      <w:bookmarkEnd w:id="0"/>
    </w:p>
    <w:p w14:paraId="224EC48B" w14:textId="6AE5412B" w:rsidR="00150EF2" w:rsidRPr="00EF29BF" w:rsidRDefault="00150EF2" w:rsidP="00EE41DA">
      <w:pPr>
        <w:spacing w:line="360" w:lineRule="auto"/>
        <w:contextualSpacing/>
        <w:jc w:val="center"/>
        <w:rPr>
          <w:rFonts w:asciiTheme="majorBidi" w:hAnsiTheme="majorBidi" w:cstheme="majorBidi"/>
          <w:b/>
          <w:bCs/>
          <w:sz w:val="28"/>
          <w:szCs w:val="28"/>
          <w:u w:val="single"/>
        </w:rPr>
      </w:pPr>
      <w:r w:rsidRPr="00EF29BF">
        <w:rPr>
          <w:rFonts w:asciiTheme="majorBidi" w:hAnsiTheme="majorBidi" w:cstheme="majorBidi"/>
          <w:b/>
          <w:bCs/>
          <w:sz w:val="28"/>
          <w:szCs w:val="28"/>
          <w:u w:val="single"/>
        </w:rPr>
        <w:lastRenderedPageBreak/>
        <w:t xml:space="preserve">Microgeneration and Renewable </w:t>
      </w:r>
      <w:r w:rsidR="001874BB" w:rsidRPr="00EF29BF">
        <w:rPr>
          <w:rFonts w:asciiTheme="majorBidi" w:hAnsiTheme="majorBidi" w:cstheme="majorBidi"/>
          <w:b/>
          <w:bCs/>
          <w:sz w:val="28"/>
          <w:szCs w:val="28"/>
          <w:u w:val="single"/>
        </w:rPr>
        <w:t>Energies for Homes of the Future</w:t>
      </w:r>
    </w:p>
    <w:p w14:paraId="4903671C" w14:textId="77777777" w:rsidR="001874BB" w:rsidRPr="00EF29BF" w:rsidRDefault="001874BB" w:rsidP="00EE41DA">
      <w:pPr>
        <w:spacing w:line="360" w:lineRule="auto"/>
        <w:contextualSpacing/>
        <w:jc w:val="center"/>
        <w:rPr>
          <w:rFonts w:asciiTheme="majorBidi" w:hAnsiTheme="majorBidi" w:cstheme="majorBidi"/>
          <w:b/>
          <w:bCs/>
          <w:color w:val="000000" w:themeColor="text1"/>
          <w:sz w:val="28"/>
          <w:szCs w:val="28"/>
          <w:u w:val="single"/>
        </w:rPr>
      </w:pPr>
    </w:p>
    <w:p w14:paraId="74BCDF6C" w14:textId="42D6BEF8" w:rsidR="0066453A" w:rsidRPr="00EF29BF" w:rsidRDefault="301E7E88" w:rsidP="00EE41DA">
      <w:pPr>
        <w:pStyle w:val="Heading1"/>
        <w:snapToGrid w:val="0"/>
        <w:spacing w:line="360" w:lineRule="auto"/>
        <w:contextualSpacing/>
        <w:rPr>
          <w:rFonts w:asciiTheme="majorBidi" w:hAnsiTheme="majorBidi"/>
        </w:rPr>
      </w:pPr>
      <w:bookmarkStart w:id="1" w:name="_Toc528419467"/>
      <w:r w:rsidRPr="00EF29BF">
        <w:rPr>
          <w:rFonts w:asciiTheme="majorBidi" w:hAnsiTheme="majorBidi"/>
        </w:rPr>
        <w:t>Introduction</w:t>
      </w:r>
      <w:bookmarkEnd w:id="1"/>
    </w:p>
    <w:p w14:paraId="5238C7A1" w14:textId="77777777" w:rsidR="00375257" w:rsidRPr="00EF29BF" w:rsidRDefault="00375257" w:rsidP="00EE41DA">
      <w:pPr>
        <w:spacing w:line="360" w:lineRule="auto"/>
        <w:contextualSpacing/>
        <w:rPr>
          <w:rFonts w:asciiTheme="majorBidi" w:hAnsiTheme="majorBidi" w:cstheme="majorBidi"/>
          <w:color w:val="000000" w:themeColor="text1"/>
          <w:sz w:val="24"/>
          <w:szCs w:val="24"/>
        </w:rPr>
      </w:pPr>
    </w:p>
    <w:p w14:paraId="6BE2D3E1" w14:textId="74E0EA21" w:rsidR="00412C2B" w:rsidRPr="00EF29BF" w:rsidRDefault="00375257" w:rsidP="00007B1E">
      <w:pPr>
        <w:snapToGrid w:val="0"/>
        <w:spacing w:line="360" w:lineRule="auto"/>
        <w:contextualSpacing/>
        <w:rPr>
          <w:rFonts w:asciiTheme="majorBidi" w:hAnsiTheme="majorBidi" w:cstheme="majorBidi"/>
          <w:i/>
          <w:iCs/>
          <w:color w:val="000000" w:themeColor="text1"/>
          <w:sz w:val="24"/>
          <w:szCs w:val="24"/>
        </w:rPr>
      </w:pPr>
      <w:r w:rsidRPr="00EF29BF">
        <w:rPr>
          <w:rFonts w:asciiTheme="majorBidi" w:hAnsiTheme="majorBidi" w:cstheme="majorBidi"/>
          <w:color w:val="000000" w:themeColor="text1"/>
          <w:sz w:val="24"/>
          <w:szCs w:val="24"/>
        </w:rPr>
        <w:t xml:space="preserve">There are many </w:t>
      </w:r>
      <w:r w:rsidR="000949FD" w:rsidRPr="00EF29BF">
        <w:rPr>
          <w:rFonts w:asciiTheme="majorBidi" w:hAnsiTheme="majorBidi" w:cstheme="majorBidi"/>
          <w:color w:val="000000" w:themeColor="text1"/>
          <w:sz w:val="24"/>
          <w:szCs w:val="24"/>
        </w:rPr>
        <w:t>concerns</w:t>
      </w:r>
      <w:r w:rsidRPr="00EF29BF">
        <w:rPr>
          <w:rFonts w:asciiTheme="majorBidi" w:hAnsiTheme="majorBidi" w:cstheme="majorBidi"/>
          <w:color w:val="000000" w:themeColor="text1"/>
          <w:sz w:val="24"/>
          <w:szCs w:val="24"/>
        </w:rPr>
        <w:t xml:space="preserve"> </w:t>
      </w:r>
      <w:r w:rsidR="000949FD" w:rsidRPr="00EF29BF">
        <w:rPr>
          <w:rFonts w:asciiTheme="majorBidi" w:hAnsiTheme="majorBidi" w:cstheme="majorBidi"/>
          <w:color w:val="000000" w:themeColor="text1"/>
          <w:sz w:val="24"/>
          <w:szCs w:val="24"/>
        </w:rPr>
        <w:t>facing</w:t>
      </w:r>
      <w:r w:rsidRPr="00EF29BF">
        <w:rPr>
          <w:rFonts w:asciiTheme="majorBidi" w:hAnsiTheme="majorBidi" w:cstheme="majorBidi"/>
          <w:color w:val="000000" w:themeColor="text1"/>
          <w:sz w:val="24"/>
          <w:szCs w:val="24"/>
        </w:rPr>
        <w:t xml:space="preserve"> the future of the Earth and our duty to preserve it for future generations</w:t>
      </w:r>
      <w:r w:rsidR="00007B1E" w:rsidRPr="00EF29BF">
        <w:rPr>
          <w:rFonts w:asciiTheme="majorBidi" w:hAnsiTheme="majorBidi" w:cstheme="majorBidi"/>
          <w:color w:val="000000" w:themeColor="text1"/>
          <w:sz w:val="24"/>
          <w:szCs w:val="24"/>
        </w:rPr>
        <w:t>.</w:t>
      </w:r>
      <w:r w:rsidR="006D602D" w:rsidRPr="00EF29BF">
        <w:rPr>
          <w:rFonts w:asciiTheme="majorBidi" w:hAnsiTheme="majorBidi" w:cstheme="majorBidi"/>
          <w:color w:val="000000" w:themeColor="text1"/>
          <w:sz w:val="24"/>
          <w:szCs w:val="24"/>
        </w:rPr>
        <w:t xml:space="preserve"> </w:t>
      </w:r>
      <w:r w:rsidR="00007B1E" w:rsidRPr="00EF29BF">
        <w:rPr>
          <w:rFonts w:asciiTheme="majorBidi" w:hAnsiTheme="majorBidi" w:cstheme="majorBidi"/>
          <w:color w:val="000000" w:themeColor="text1"/>
          <w:sz w:val="24"/>
          <w:szCs w:val="24"/>
        </w:rPr>
        <w:t>L</w:t>
      </w:r>
      <w:r w:rsidR="006D602D" w:rsidRPr="00EF29BF">
        <w:rPr>
          <w:rFonts w:asciiTheme="majorBidi" w:hAnsiTheme="majorBidi" w:cstheme="majorBidi"/>
          <w:color w:val="000000" w:themeColor="text1"/>
          <w:sz w:val="24"/>
          <w:szCs w:val="24"/>
        </w:rPr>
        <w:t>eading expert</w:t>
      </w:r>
      <w:r w:rsidR="002F7409" w:rsidRPr="00EF29BF">
        <w:rPr>
          <w:rFonts w:asciiTheme="majorBidi" w:hAnsiTheme="majorBidi" w:cstheme="majorBidi"/>
          <w:color w:val="000000" w:themeColor="text1"/>
          <w:sz w:val="24"/>
          <w:szCs w:val="24"/>
        </w:rPr>
        <w:t xml:space="preserve"> in sustainability</w:t>
      </w:r>
      <w:r w:rsidR="004630AF" w:rsidRPr="00EF29BF">
        <w:rPr>
          <w:rFonts w:asciiTheme="majorBidi" w:hAnsiTheme="majorBidi" w:cstheme="majorBidi"/>
          <w:color w:val="000000" w:themeColor="text1"/>
          <w:sz w:val="24"/>
          <w:szCs w:val="24"/>
        </w:rPr>
        <w:t xml:space="preserve"> and former Norwegian President;</w:t>
      </w:r>
      <w:r w:rsidR="002F7409" w:rsidRPr="00EF29BF">
        <w:rPr>
          <w:rFonts w:asciiTheme="majorBidi" w:hAnsiTheme="majorBidi" w:cstheme="majorBidi"/>
          <w:color w:val="000000" w:themeColor="text1"/>
          <w:sz w:val="24"/>
          <w:szCs w:val="24"/>
        </w:rPr>
        <w:t xml:space="preserve"> Dr</w:t>
      </w:r>
      <w:r w:rsidR="002F7409" w:rsidRPr="00EF29BF">
        <w:rPr>
          <w:rFonts w:asciiTheme="majorBidi" w:hAnsiTheme="majorBidi" w:cstheme="majorBidi"/>
          <w:i/>
          <w:iCs/>
          <w:color w:val="000000" w:themeColor="text1"/>
          <w:sz w:val="24"/>
          <w:szCs w:val="24"/>
        </w:rPr>
        <w:t xml:space="preserve"> </w:t>
      </w:r>
      <w:proofErr w:type="spellStart"/>
      <w:r w:rsidR="002F7409" w:rsidRPr="00EF29BF">
        <w:rPr>
          <w:rFonts w:asciiTheme="majorBidi" w:hAnsiTheme="majorBidi" w:cstheme="majorBidi"/>
          <w:color w:val="000000" w:themeColor="text1"/>
          <w:sz w:val="24"/>
          <w:szCs w:val="24"/>
        </w:rPr>
        <w:t>Gro</w:t>
      </w:r>
      <w:proofErr w:type="spellEnd"/>
      <w:r w:rsidR="002F7409" w:rsidRPr="00EF29BF">
        <w:rPr>
          <w:rFonts w:asciiTheme="majorBidi" w:hAnsiTheme="majorBidi" w:cstheme="majorBidi"/>
          <w:color w:val="000000" w:themeColor="text1"/>
          <w:sz w:val="24"/>
          <w:szCs w:val="24"/>
        </w:rPr>
        <w:t xml:space="preserve"> Harlem </w:t>
      </w:r>
      <w:proofErr w:type="spellStart"/>
      <w:r w:rsidR="002F7409" w:rsidRPr="00EF29BF">
        <w:rPr>
          <w:rFonts w:asciiTheme="majorBidi" w:hAnsiTheme="majorBidi" w:cstheme="majorBidi"/>
          <w:color w:val="000000" w:themeColor="text1"/>
          <w:sz w:val="24"/>
          <w:szCs w:val="24"/>
        </w:rPr>
        <w:t>Brundtland</w:t>
      </w:r>
      <w:proofErr w:type="spellEnd"/>
      <w:r w:rsidR="00007B1E" w:rsidRPr="00EF29BF">
        <w:rPr>
          <w:rFonts w:asciiTheme="majorBidi" w:hAnsiTheme="majorBidi" w:cstheme="majorBidi"/>
          <w:color w:val="000000" w:themeColor="text1"/>
          <w:sz w:val="24"/>
          <w:szCs w:val="24"/>
        </w:rPr>
        <w:t xml:space="preserve"> </w:t>
      </w:r>
      <w:proofErr w:type="spellStart"/>
      <w:r w:rsidR="00007B1E" w:rsidRPr="00EF29BF">
        <w:rPr>
          <w:rFonts w:asciiTheme="majorBidi" w:hAnsiTheme="majorBidi" w:cstheme="majorBidi"/>
          <w:color w:val="000000" w:themeColor="text1"/>
          <w:sz w:val="24"/>
          <w:szCs w:val="24"/>
        </w:rPr>
        <w:t>oncesaid</w:t>
      </w:r>
      <w:proofErr w:type="spellEnd"/>
      <w:r w:rsidR="002F7409" w:rsidRPr="00EF29BF">
        <w:rPr>
          <w:rFonts w:asciiTheme="majorBidi" w:hAnsiTheme="majorBidi" w:cstheme="majorBidi"/>
          <w:color w:val="000000" w:themeColor="text1"/>
          <w:sz w:val="24"/>
          <w:szCs w:val="24"/>
        </w:rPr>
        <w:t>:</w:t>
      </w:r>
    </w:p>
    <w:p w14:paraId="674F5942" w14:textId="77777777" w:rsidR="00375257" w:rsidRPr="00EF29BF" w:rsidRDefault="00375257" w:rsidP="00FA367E">
      <w:pPr>
        <w:snapToGrid w:val="0"/>
        <w:spacing w:line="360" w:lineRule="auto"/>
        <w:ind w:left="720"/>
        <w:contextualSpacing/>
        <w:rPr>
          <w:rFonts w:asciiTheme="majorBidi" w:hAnsiTheme="majorBidi" w:cstheme="majorBidi"/>
          <w:i/>
          <w:iCs/>
          <w:color w:val="000000" w:themeColor="text1"/>
          <w:sz w:val="24"/>
          <w:szCs w:val="24"/>
        </w:rPr>
      </w:pPr>
    </w:p>
    <w:p w14:paraId="43E2650A" w14:textId="24F8E549" w:rsidR="00FA367E" w:rsidRPr="00EF29BF" w:rsidRDefault="00FA367E" w:rsidP="002F7409">
      <w:pPr>
        <w:snapToGrid w:val="0"/>
        <w:spacing w:line="360" w:lineRule="auto"/>
        <w:ind w:left="720"/>
        <w:contextualSpacing/>
        <w:rPr>
          <w:rFonts w:asciiTheme="majorBidi" w:hAnsiTheme="majorBidi" w:cstheme="majorBidi"/>
          <w:i/>
          <w:iCs/>
          <w:color w:val="000000" w:themeColor="text1"/>
          <w:sz w:val="24"/>
          <w:szCs w:val="24"/>
        </w:rPr>
      </w:pPr>
      <w:r w:rsidRPr="00EF29BF">
        <w:rPr>
          <w:rFonts w:asciiTheme="majorBidi" w:hAnsiTheme="majorBidi" w:cstheme="majorBidi"/>
          <w:i/>
          <w:iCs/>
          <w:color w:val="000000" w:themeColor="text1"/>
          <w:sz w:val="24"/>
          <w:szCs w:val="24"/>
        </w:rPr>
        <w:t xml:space="preserve">“Sustainable development is development that meets the needs of the present without compromising the ability of future generations to meet their own needs”  </w:t>
      </w:r>
      <w:sdt>
        <w:sdtPr>
          <w:rPr>
            <w:rFonts w:asciiTheme="majorBidi" w:hAnsiTheme="majorBidi" w:cstheme="majorBidi"/>
            <w:i/>
            <w:iCs/>
            <w:color w:val="000000" w:themeColor="text1"/>
            <w:sz w:val="24"/>
            <w:szCs w:val="24"/>
          </w:rPr>
          <w:id w:val="-165103612"/>
          <w:citation/>
        </w:sdtPr>
        <w:sdtEndPr/>
        <w:sdtContent>
          <w:r w:rsidR="002F7409" w:rsidRPr="00EF29BF">
            <w:rPr>
              <w:rFonts w:asciiTheme="majorBidi" w:hAnsiTheme="majorBidi" w:cstheme="majorBidi"/>
              <w:i/>
              <w:iCs/>
              <w:color w:val="000000" w:themeColor="text1"/>
              <w:sz w:val="24"/>
              <w:szCs w:val="24"/>
            </w:rPr>
            <w:fldChar w:fldCharType="begin"/>
          </w:r>
          <w:r w:rsidR="004630AF" w:rsidRPr="00EF29BF">
            <w:rPr>
              <w:rFonts w:asciiTheme="majorBidi" w:hAnsiTheme="majorBidi" w:cstheme="majorBidi"/>
              <w:i/>
              <w:iCs/>
              <w:color w:val="000000" w:themeColor="text1"/>
              <w:sz w:val="24"/>
              <w:szCs w:val="24"/>
            </w:rPr>
            <w:instrText xml:space="preserve">CITATION Uni87 \l 2057 </w:instrText>
          </w:r>
          <w:r w:rsidR="002F7409" w:rsidRPr="00EF29BF">
            <w:rPr>
              <w:rFonts w:asciiTheme="majorBidi" w:hAnsiTheme="majorBidi" w:cstheme="majorBidi"/>
              <w:i/>
              <w:iCs/>
              <w:color w:val="000000" w:themeColor="text1"/>
              <w:sz w:val="24"/>
              <w:szCs w:val="24"/>
            </w:rPr>
            <w:fldChar w:fldCharType="separate"/>
          </w:r>
          <w:r w:rsidR="004630AF" w:rsidRPr="00EF29BF">
            <w:rPr>
              <w:rFonts w:asciiTheme="majorBidi" w:hAnsiTheme="majorBidi" w:cstheme="majorBidi"/>
              <w:noProof/>
              <w:color w:val="000000" w:themeColor="text1"/>
              <w:sz w:val="24"/>
              <w:szCs w:val="24"/>
            </w:rPr>
            <w:t>(Brundtland, 1987)</w:t>
          </w:r>
          <w:r w:rsidR="002F7409" w:rsidRPr="00EF29BF">
            <w:rPr>
              <w:rFonts w:asciiTheme="majorBidi" w:hAnsiTheme="majorBidi" w:cstheme="majorBidi"/>
              <w:i/>
              <w:iCs/>
              <w:color w:val="000000" w:themeColor="text1"/>
              <w:sz w:val="24"/>
              <w:szCs w:val="24"/>
            </w:rPr>
            <w:fldChar w:fldCharType="end"/>
          </w:r>
        </w:sdtContent>
      </w:sdt>
    </w:p>
    <w:p w14:paraId="0955BD69" w14:textId="77777777" w:rsidR="00FA367E" w:rsidRPr="00EF29BF" w:rsidRDefault="00FA367E" w:rsidP="00FA367E">
      <w:pPr>
        <w:snapToGrid w:val="0"/>
        <w:spacing w:line="360" w:lineRule="auto"/>
        <w:ind w:left="720"/>
        <w:contextualSpacing/>
        <w:rPr>
          <w:rFonts w:asciiTheme="majorBidi" w:hAnsiTheme="majorBidi" w:cstheme="majorBidi"/>
          <w:color w:val="000000" w:themeColor="text1"/>
          <w:sz w:val="24"/>
          <w:szCs w:val="24"/>
        </w:rPr>
      </w:pPr>
    </w:p>
    <w:p w14:paraId="6AAE2907" w14:textId="4BDB54AA" w:rsidR="00FA367E" w:rsidRPr="00EF29BF" w:rsidRDefault="00B95B61" w:rsidP="00FA367E">
      <w:pPr>
        <w:snapToGrid w:val="0"/>
        <w:spacing w:line="360" w:lineRule="auto"/>
        <w:contextualSpacing/>
        <w:rPr>
          <w:rFonts w:asciiTheme="majorBidi" w:hAnsiTheme="majorBidi" w:cstheme="majorBidi"/>
          <w:color w:val="000000" w:themeColor="text1"/>
          <w:sz w:val="24"/>
          <w:szCs w:val="24"/>
        </w:rPr>
      </w:pPr>
      <w:r w:rsidRPr="00EF29BF">
        <w:rPr>
          <w:rFonts w:asciiTheme="majorBidi" w:hAnsiTheme="majorBidi" w:cstheme="majorBidi"/>
          <w:color w:val="000000" w:themeColor="text1"/>
          <w:sz w:val="24"/>
          <w:szCs w:val="24"/>
        </w:rPr>
        <w:t xml:space="preserve">This dissertation will focus on the use of </w:t>
      </w:r>
      <w:r w:rsidR="00E26D9F" w:rsidRPr="00EF29BF">
        <w:rPr>
          <w:rFonts w:asciiTheme="majorBidi" w:hAnsiTheme="majorBidi" w:cstheme="majorBidi"/>
          <w:color w:val="000000" w:themeColor="text1"/>
          <w:sz w:val="24"/>
          <w:szCs w:val="24"/>
        </w:rPr>
        <w:t xml:space="preserve">microgeneration or </w:t>
      </w:r>
      <w:r w:rsidRPr="00EF29BF">
        <w:rPr>
          <w:rFonts w:asciiTheme="majorBidi" w:hAnsiTheme="majorBidi" w:cstheme="majorBidi"/>
          <w:color w:val="000000" w:themeColor="text1"/>
          <w:sz w:val="24"/>
          <w:szCs w:val="24"/>
        </w:rPr>
        <w:t xml:space="preserve">renewable energy </w:t>
      </w:r>
      <w:r w:rsidR="00DE2B0A" w:rsidRPr="00EF29BF">
        <w:rPr>
          <w:rFonts w:asciiTheme="majorBidi" w:hAnsiTheme="majorBidi" w:cstheme="majorBidi"/>
          <w:color w:val="000000" w:themeColor="text1"/>
          <w:sz w:val="24"/>
          <w:szCs w:val="24"/>
        </w:rPr>
        <w:t>throughout</w:t>
      </w:r>
      <w:r w:rsidRPr="00EF29BF">
        <w:rPr>
          <w:rFonts w:asciiTheme="majorBidi" w:hAnsiTheme="majorBidi" w:cstheme="majorBidi"/>
          <w:color w:val="000000" w:themeColor="text1"/>
          <w:sz w:val="24"/>
          <w:szCs w:val="24"/>
        </w:rPr>
        <w:t xml:space="preserve"> the home. The </w:t>
      </w:r>
      <w:r w:rsidR="00EF4B97" w:rsidRPr="00EF29BF">
        <w:rPr>
          <w:rFonts w:asciiTheme="majorBidi" w:hAnsiTheme="majorBidi" w:cstheme="majorBidi"/>
          <w:color w:val="000000" w:themeColor="text1"/>
          <w:sz w:val="24"/>
          <w:szCs w:val="24"/>
        </w:rPr>
        <w:t xml:space="preserve">question: </w:t>
      </w:r>
      <w:r w:rsidR="00FA367E" w:rsidRPr="00EF29BF">
        <w:rPr>
          <w:rFonts w:asciiTheme="majorBidi" w:hAnsiTheme="majorBidi" w:cstheme="majorBidi"/>
          <w:b/>
          <w:bCs/>
          <w:color w:val="000000" w:themeColor="text1"/>
          <w:sz w:val="24"/>
          <w:szCs w:val="24"/>
        </w:rPr>
        <w:t>How are renewable energies beneficial to sustainable homes of the future?</w:t>
      </w:r>
      <w:r w:rsidR="00FA367E" w:rsidRPr="00EF29BF">
        <w:rPr>
          <w:rFonts w:asciiTheme="majorBidi" w:hAnsiTheme="majorBidi" w:cstheme="majorBidi"/>
          <w:color w:val="000000" w:themeColor="text1"/>
          <w:sz w:val="24"/>
          <w:szCs w:val="24"/>
        </w:rPr>
        <w:t xml:space="preserve"> </w:t>
      </w:r>
    </w:p>
    <w:p w14:paraId="6E7A32D2" w14:textId="77777777" w:rsidR="00FA367E" w:rsidRPr="00EF29BF" w:rsidRDefault="00FA367E" w:rsidP="00FA367E">
      <w:pPr>
        <w:snapToGrid w:val="0"/>
        <w:spacing w:line="360" w:lineRule="auto"/>
        <w:contextualSpacing/>
        <w:rPr>
          <w:rFonts w:asciiTheme="majorBidi" w:hAnsiTheme="majorBidi" w:cstheme="majorBidi"/>
          <w:color w:val="000000" w:themeColor="text1"/>
          <w:sz w:val="24"/>
          <w:szCs w:val="24"/>
        </w:rPr>
      </w:pPr>
    </w:p>
    <w:p w14:paraId="4ED28A97" w14:textId="3668D32D" w:rsidR="00C544CD" w:rsidRPr="00EF29BF" w:rsidRDefault="00A71303" w:rsidP="00FA367E">
      <w:pPr>
        <w:snapToGrid w:val="0"/>
        <w:spacing w:line="360" w:lineRule="auto"/>
        <w:contextualSpacing/>
        <w:rPr>
          <w:rFonts w:asciiTheme="majorBidi" w:hAnsiTheme="majorBidi" w:cstheme="majorBidi"/>
          <w:color w:val="000000" w:themeColor="text1"/>
          <w:sz w:val="24"/>
          <w:szCs w:val="24"/>
        </w:rPr>
      </w:pPr>
      <w:r w:rsidRPr="00EF29BF">
        <w:rPr>
          <w:rFonts w:asciiTheme="majorBidi" w:hAnsiTheme="majorBidi" w:cstheme="majorBidi"/>
          <w:sz w:val="24"/>
          <w:szCs w:val="24"/>
        </w:rPr>
        <w:t>With scientific and technological innovation comes knowledge</w:t>
      </w:r>
      <w:r w:rsidR="00E8560E" w:rsidRPr="00EF29BF">
        <w:rPr>
          <w:rFonts w:asciiTheme="majorBidi" w:hAnsiTheme="majorBidi" w:cstheme="majorBidi"/>
          <w:sz w:val="24"/>
          <w:szCs w:val="24"/>
        </w:rPr>
        <w:t>, with this knowledge society lear</w:t>
      </w:r>
      <w:r w:rsidR="008E3292" w:rsidRPr="00EF29BF">
        <w:rPr>
          <w:rFonts w:asciiTheme="majorBidi" w:hAnsiTheme="majorBidi" w:cstheme="majorBidi"/>
          <w:sz w:val="24"/>
          <w:szCs w:val="24"/>
        </w:rPr>
        <w:t>ns and adapts to better itself;</w:t>
      </w:r>
      <w:r w:rsidR="00666459" w:rsidRPr="00EF29BF">
        <w:rPr>
          <w:rFonts w:asciiTheme="majorBidi" w:hAnsiTheme="majorBidi" w:cstheme="majorBidi"/>
          <w:sz w:val="24"/>
          <w:szCs w:val="24"/>
        </w:rPr>
        <w:t xml:space="preserve"> </w:t>
      </w:r>
      <w:r w:rsidR="00EF4B97" w:rsidRPr="00EF29BF">
        <w:rPr>
          <w:rFonts w:asciiTheme="majorBidi" w:hAnsiTheme="majorBidi" w:cstheme="majorBidi"/>
          <w:sz w:val="24"/>
          <w:szCs w:val="24"/>
        </w:rPr>
        <w:t xml:space="preserve">though </w:t>
      </w:r>
      <w:r w:rsidR="00666459" w:rsidRPr="00EF29BF">
        <w:rPr>
          <w:rFonts w:asciiTheme="majorBidi" w:hAnsiTheme="majorBidi" w:cstheme="majorBidi"/>
          <w:sz w:val="24"/>
          <w:szCs w:val="24"/>
        </w:rPr>
        <w:t>not always looking towards the future and</w:t>
      </w:r>
      <w:r w:rsidR="008B2BF7" w:rsidRPr="00EF29BF">
        <w:rPr>
          <w:rFonts w:asciiTheme="majorBidi" w:hAnsiTheme="majorBidi" w:cstheme="majorBidi"/>
          <w:sz w:val="24"/>
          <w:szCs w:val="24"/>
        </w:rPr>
        <w:t xml:space="preserve"> the effects. </w:t>
      </w:r>
    </w:p>
    <w:p w14:paraId="527FD5A5" w14:textId="77777777" w:rsidR="00EE41DA" w:rsidRPr="00EF29BF" w:rsidRDefault="00EE41DA" w:rsidP="00EE41DA">
      <w:pPr>
        <w:snapToGrid w:val="0"/>
        <w:spacing w:line="360" w:lineRule="auto"/>
        <w:contextualSpacing/>
        <w:rPr>
          <w:rFonts w:asciiTheme="majorBidi" w:hAnsiTheme="majorBidi" w:cstheme="majorBidi"/>
          <w:sz w:val="24"/>
          <w:szCs w:val="24"/>
        </w:rPr>
      </w:pPr>
    </w:p>
    <w:p w14:paraId="2826BD56" w14:textId="2DF6F083" w:rsidR="00154C9B" w:rsidRPr="00EF29BF" w:rsidRDefault="00B00A82" w:rsidP="00EE41DA">
      <w:pPr>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As defined by the </w:t>
      </w:r>
      <w:r w:rsidR="00154C9B" w:rsidRPr="00EF29BF">
        <w:rPr>
          <w:rFonts w:asciiTheme="majorBidi" w:hAnsiTheme="majorBidi" w:cstheme="majorBidi"/>
          <w:sz w:val="24"/>
          <w:szCs w:val="24"/>
        </w:rPr>
        <w:t xml:space="preserve">Oxford dictionary, Microgeneration is: </w:t>
      </w:r>
    </w:p>
    <w:p w14:paraId="7CF63832" w14:textId="77777777" w:rsidR="004630AF" w:rsidRPr="00EF29BF" w:rsidRDefault="004630AF" w:rsidP="00EE41DA">
      <w:pPr>
        <w:spacing w:line="360" w:lineRule="auto"/>
        <w:contextualSpacing/>
        <w:rPr>
          <w:rFonts w:asciiTheme="majorBidi" w:hAnsiTheme="majorBidi" w:cstheme="majorBidi"/>
          <w:sz w:val="24"/>
          <w:szCs w:val="24"/>
        </w:rPr>
      </w:pPr>
    </w:p>
    <w:p w14:paraId="13B0A38F" w14:textId="7575A283" w:rsidR="00154C9B" w:rsidRPr="00EF29BF" w:rsidRDefault="00154C9B" w:rsidP="00EE41DA">
      <w:pPr>
        <w:spacing w:line="360" w:lineRule="auto"/>
        <w:ind w:left="720"/>
        <w:contextualSpacing/>
        <w:rPr>
          <w:rFonts w:asciiTheme="majorBidi" w:eastAsia="Times New Roman" w:hAnsiTheme="majorBidi" w:cstheme="majorBidi"/>
          <w:i/>
          <w:iCs/>
          <w:color w:val="2A2A2A"/>
          <w:sz w:val="24"/>
          <w:szCs w:val="24"/>
          <w:shd w:val="clear" w:color="auto" w:fill="FFFFFF"/>
          <w:lang w:eastAsia="zh-CN"/>
        </w:rPr>
      </w:pPr>
      <w:r w:rsidRPr="00EF29BF">
        <w:rPr>
          <w:rFonts w:asciiTheme="majorBidi" w:hAnsiTheme="majorBidi" w:cstheme="majorBidi"/>
          <w:i/>
          <w:iCs/>
          <w:sz w:val="24"/>
          <w:szCs w:val="24"/>
        </w:rPr>
        <w:t>“</w:t>
      </w:r>
      <w:r w:rsidRPr="00EF29BF">
        <w:rPr>
          <w:rFonts w:asciiTheme="majorBidi" w:eastAsia="Times New Roman" w:hAnsiTheme="majorBidi" w:cstheme="majorBidi"/>
          <w:i/>
          <w:iCs/>
          <w:color w:val="2A2A2A"/>
          <w:sz w:val="24"/>
          <w:szCs w:val="24"/>
          <w:shd w:val="clear" w:color="auto" w:fill="FFFFFF"/>
          <w:lang w:eastAsia="zh-CN"/>
        </w:rPr>
        <w:t xml:space="preserve">The generation of electricity or heat on a small scale, typically for domestic use and by methods that do not contribute to the depletion of natural resources, such as solar panels.”  </w:t>
      </w:r>
    </w:p>
    <w:p w14:paraId="0CD6D565" w14:textId="77777777" w:rsidR="004630AF" w:rsidRPr="00EF29BF" w:rsidRDefault="004630AF" w:rsidP="00EE41DA">
      <w:pPr>
        <w:spacing w:line="360" w:lineRule="auto"/>
        <w:ind w:left="720"/>
        <w:contextualSpacing/>
        <w:rPr>
          <w:rFonts w:asciiTheme="majorBidi" w:eastAsia="Times New Roman" w:hAnsiTheme="majorBidi" w:cstheme="majorBidi"/>
          <w:i/>
          <w:iCs/>
          <w:color w:val="2A2A2A"/>
          <w:sz w:val="24"/>
          <w:szCs w:val="24"/>
          <w:shd w:val="clear" w:color="auto" w:fill="FFFFFF"/>
          <w:lang w:eastAsia="zh-CN"/>
        </w:rPr>
      </w:pPr>
    </w:p>
    <w:p w14:paraId="540DA3DA" w14:textId="48065BA9" w:rsidR="00C544CD" w:rsidRPr="00EF29BF" w:rsidRDefault="00154C9B" w:rsidP="00EE41DA">
      <w:pPr>
        <w:spacing w:line="360" w:lineRule="auto"/>
        <w:contextualSpacing/>
        <w:rPr>
          <w:rFonts w:asciiTheme="majorBidi" w:eastAsia="Times New Roman" w:hAnsiTheme="majorBidi" w:cstheme="majorBidi"/>
          <w:color w:val="2A2A2A"/>
          <w:sz w:val="24"/>
          <w:szCs w:val="24"/>
          <w:shd w:val="clear" w:color="auto" w:fill="FFFFFF"/>
          <w:lang w:eastAsia="zh-CN"/>
        </w:rPr>
      </w:pPr>
      <w:r w:rsidRPr="00EF29BF">
        <w:rPr>
          <w:rFonts w:asciiTheme="majorBidi" w:eastAsia="Times New Roman" w:hAnsiTheme="majorBidi" w:cstheme="majorBidi"/>
          <w:color w:val="2A2A2A"/>
          <w:sz w:val="24"/>
          <w:szCs w:val="24"/>
          <w:shd w:val="clear" w:color="auto" w:fill="FFFFFF"/>
          <w:lang w:eastAsia="zh-CN"/>
        </w:rPr>
        <w:t xml:space="preserve">This combined with exploration of other renewable energies including rain water harvesting and wind power will help provide detailed information on how homes of the future can in turn </w:t>
      </w:r>
      <w:r w:rsidR="00B452EA" w:rsidRPr="00EF29BF">
        <w:rPr>
          <w:rFonts w:asciiTheme="majorBidi" w:eastAsia="Times New Roman" w:hAnsiTheme="majorBidi" w:cstheme="majorBidi"/>
          <w:color w:val="2A2A2A"/>
          <w:sz w:val="24"/>
          <w:szCs w:val="24"/>
          <w:shd w:val="clear" w:color="auto" w:fill="FFFFFF"/>
          <w:lang w:eastAsia="zh-CN"/>
        </w:rPr>
        <w:t>become economically sustainable</w:t>
      </w:r>
      <w:r w:rsidRPr="00EF29BF">
        <w:rPr>
          <w:rFonts w:asciiTheme="majorBidi" w:eastAsia="Times New Roman" w:hAnsiTheme="majorBidi" w:cstheme="majorBidi"/>
          <w:color w:val="2A2A2A"/>
          <w:sz w:val="24"/>
          <w:szCs w:val="24"/>
          <w:shd w:val="clear" w:color="auto" w:fill="FFFFFF"/>
          <w:lang w:eastAsia="zh-CN"/>
        </w:rPr>
        <w:t>.</w:t>
      </w:r>
    </w:p>
    <w:p w14:paraId="6F55C228" w14:textId="77777777" w:rsidR="00EE41DA" w:rsidRPr="00EF29BF" w:rsidRDefault="00EE41DA" w:rsidP="00EE41DA">
      <w:pPr>
        <w:spacing w:line="360" w:lineRule="auto"/>
        <w:contextualSpacing/>
        <w:rPr>
          <w:rFonts w:asciiTheme="majorBidi" w:eastAsia="Times New Roman" w:hAnsiTheme="majorBidi" w:cstheme="majorBidi"/>
          <w:color w:val="2A2A2A"/>
          <w:sz w:val="24"/>
          <w:szCs w:val="24"/>
          <w:shd w:val="clear" w:color="auto" w:fill="FFFFFF"/>
          <w:lang w:eastAsia="zh-CN"/>
        </w:rPr>
      </w:pPr>
    </w:p>
    <w:p w14:paraId="1FBEF1FF" w14:textId="06AF7D2F" w:rsidR="00C544CD" w:rsidRPr="00EF29BF" w:rsidRDefault="004F55D2" w:rsidP="00A742ED">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W</w:t>
      </w:r>
      <w:r w:rsidR="00E26D9F" w:rsidRPr="00EF29BF">
        <w:rPr>
          <w:rFonts w:asciiTheme="majorBidi" w:hAnsiTheme="majorBidi" w:cstheme="majorBidi"/>
          <w:sz w:val="24"/>
          <w:szCs w:val="24"/>
        </w:rPr>
        <w:t xml:space="preserve">e </w:t>
      </w:r>
      <w:r w:rsidR="00230987" w:rsidRPr="00EF29BF">
        <w:rPr>
          <w:rFonts w:asciiTheme="majorBidi" w:hAnsiTheme="majorBidi" w:cstheme="majorBidi"/>
          <w:sz w:val="24"/>
          <w:szCs w:val="24"/>
        </w:rPr>
        <w:t>are encouraged more and more to take hee</w:t>
      </w:r>
      <w:r w:rsidR="00FC2DC8" w:rsidRPr="00EF29BF">
        <w:rPr>
          <w:rFonts w:asciiTheme="majorBidi" w:hAnsiTheme="majorBidi" w:cstheme="majorBidi"/>
          <w:sz w:val="24"/>
          <w:szCs w:val="24"/>
        </w:rPr>
        <w:t>d of the dwindling fossil fuels and</w:t>
      </w:r>
      <w:r w:rsidR="00230987" w:rsidRPr="00EF29BF">
        <w:rPr>
          <w:rFonts w:asciiTheme="majorBidi" w:hAnsiTheme="majorBidi" w:cstheme="majorBidi"/>
          <w:sz w:val="24"/>
          <w:szCs w:val="24"/>
        </w:rPr>
        <w:t xml:space="preserve"> to </w:t>
      </w:r>
      <w:r w:rsidR="00E64BAE" w:rsidRPr="00EF29BF">
        <w:rPr>
          <w:rFonts w:asciiTheme="majorBidi" w:hAnsiTheme="majorBidi" w:cstheme="majorBidi"/>
          <w:sz w:val="24"/>
          <w:szCs w:val="24"/>
        </w:rPr>
        <w:t xml:space="preserve">become </w:t>
      </w:r>
      <w:r w:rsidRPr="00EF29BF">
        <w:rPr>
          <w:rFonts w:asciiTheme="majorBidi" w:hAnsiTheme="majorBidi" w:cstheme="majorBidi"/>
          <w:sz w:val="24"/>
          <w:szCs w:val="24"/>
        </w:rPr>
        <w:t>increasingly</w:t>
      </w:r>
      <w:r w:rsidR="00E64BAE" w:rsidRPr="00EF29BF">
        <w:rPr>
          <w:rFonts w:asciiTheme="majorBidi" w:hAnsiTheme="majorBidi" w:cstheme="majorBidi"/>
          <w:sz w:val="24"/>
          <w:szCs w:val="24"/>
        </w:rPr>
        <w:t xml:space="preserve"> mindful of how </w:t>
      </w:r>
      <w:r w:rsidR="00A742ED" w:rsidRPr="00EF29BF">
        <w:rPr>
          <w:rFonts w:asciiTheme="majorBidi" w:hAnsiTheme="majorBidi" w:cstheme="majorBidi"/>
          <w:sz w:val="24"/>
          <w:szCs w:val="24"/>
        </w:rPr>
        <w:t xml:space="preserve">the Earth has been abused </w:t>
      </w:r>
      <w:r w:rsidR="0054751A" w:rsidRPr="00EF29BF">
        <w:rPr>
          <w:rFonts w:asciiTheme="majorBidi" w:hAnsiTheme="majorBidi" w:cstheme="majorBidi"/>
          <w:sz w:val="24"/>
          <w:szCs w:val="24"/>
        </w:rPr>
        <w:t xml:space="preserve">with pollutants; gradually destroying </w:t>
      </w:r>
      <w:r w:rsidR="0054751A" w:rsidRPr="00EF29BF">
        <w:rPr>
          <w:rFonts w:asciiTheme="majorBidi" w:hAnsiTheme="majorBidi" w:cstheme="majorBidi"/>
          <w:sz w:val="24"/>
          <w:szCs w:val="24"/>
        </w:rPr>
        <w:lastRenderedPageBreak/>
        <w:t>the ecosystem and affecting c</w:t>
      </w:r>
      <w:r w:rsidR="00602A19" w:rsidRPr="00EF29BF">
        <w:rPr>
          <w:rFonts w:asciiTheme="majorBidi" w:hAnsiTheme="majorBidi" w:cstheme="majorBidi"/>
          <w:sz w:val="24"/>
          <w:szCs w:val="24"/>
        </w:rPr>
        <w:t>limate change</w:t>
      </w:r>
      <w:r w:rsidR="00FC2DC8" w:rsidRPr="00EF29BF">
        <w:rPr>
          <w:rFonts w:asciiTheme="majorBidi" w:hAnsiTheme="majorBidi" w:cstheme="majorBidi"/>
          <w:sz w:val="24"/>
          <w:szCs w:val="24"/>
        </w:rPr>
        <w:t>.</w:t>
      </w:r>
      <w:r w:rsidR="008A0FF6" w:rsidRPr="00EF29BF">
        <w:rPr>
          <w:rFonts w:asciiTheme="majorBidi" w:hAnsiTheme="majorBidi" w:cstheme="majorBidi"/>
          <w:sz w:val="24"/>
          <w:szCs w:val="24"/>
        </w:rPr>
        <w:t xml:space="preserve"> </w:t>
      </w:r>
      <w:r w:rsidR="00FC2DC8" w:rsidRPr="00EF29BF">
        <w:rPr>
          <w:rFonts w:asciiTheme="majorBidi" w:hAnsiTheme="majorBidi" w:cstheme="majorBidi"/>
          <w:sz w:val="24"/>
          <w:szCs w:val="24"/>
        </w:rPr>
        <w:t>H</w:t>
      </w:r>
      <w:r w:rsidR="008A0FF6" w:rsidRPr="00EF29BF">
        <w:rPr>
          <w:rFonts w:asciiTheme="majorBidi" w:hAnsiTheme="majorBidi" w:cstheme="majorBidi"/>
          <w:sz w:val="24"/>
          <w:szCs w:val="24"/>
        </w:rPr>
        <w:t>ow</w:t>
      </w:r>
      <w:r w:rsidR="0054751A" w:rsidRPr="00EF29BF">
        <w:rPr>
          <w:rFonts w:asciiTheme="majorBidi" w:hAnsiTheme="majorBidi" w:cstheme="majorBidi"/>
          <w:sz w:val="24"/>
          <w:szCs w:val="24"/>
        </w:rPr>
        <w:t>, by</w:t>
      </w:r>
      <w:r w:rsidR="008A0FF6" w:rsidRPr="00EF29BF">
        <w:rPr>
          <w:rFonts w:asciiTheme="majorBidi" w:hAnsiTheme="majorBidi" w:cstheme="majorBidi"/>
          <w:sz w:val="24"/>
          <w:szCs w:val="24"/>
        </w:rPr>
        <w:t xml:space="preserve"> becoming more</w:t>
      </w:r>
      <w:r w:rsidR="00E64BAE" w:rsidRPr="00EF29BF">
        <w:rPr>
          <w:rFonts w:asciiTheme="majorBidi" w:hAnsiTheme="majorBidi" w:cstheme="majorBidi"/>
          <w:sz w:val="24"/>
          <w:szCs w:val="24"/>
        </w:rPr>
        <w:t xml:space="preserve"> sustainable </w:t>
      </w:r>
      <w:r w:rsidR="008A0FF6" w:rsidRPr="00EF29BF">
        <w:rPr>
          <w:rFonts w:asciiTheme="majorBidi" w:hAnsiTheme="majorBidi" w:cstheme="majorBidi"/>
          <w:sz w:val="24"/>
          <w:szCs w:val="24"/>
        </w:rPr>
        <w:t xml:space="preserve">is not just necessary </w:t>
      </w:r>
      <w:r w:rsidR="00143C1C" w:rsidRPr="00EF29BF">
        <w:rPr>
          <w:rFonts w:asciiTheme="majorBidi" w:hAnsiTheme="majorBidi" w:cstheme="majorBidi"/>
          <w:sz w:val="24"/>
          <w:szCs w:val="24"/>
        </w:rPr>
        <w:t xml:space="preserve">but </w:t>
      </w:r>
      <w:r w:rsidR="00183A6A" w:rsidRPr="00EF29BF">
        <w:rPr>
          <w:rFonts w:asciiTheme="majorBidi" w:hAnsiTheme="majorBidi" w:cstheme="majorBidi"/>
          <w:sz w:val="24"/>
          <w:szCs w:val="24"/>
        </w:rPr>
        <w:t xml:space="preserve">indicative to a greener </w:t>
      </w:r>
      <w:r w:rsidR="00602A19" w:rsidRPr="00EF29BF">
        <w:rPr>
          <w:rFonts w:asciiTheme="majorBidi" w:hAnsiTheme="majorBidi" w:cstheme="majorBidi"/>
          <w:sz w:val="24"/>
          <w:szCs w:val="24"/>
        </w:rPr>
        <w:t>future</w:t>
      </w:r>
      <w:r w:rsidR="00380D6C" w:rsidRPr="00EF29BF">
        <w:rPr>
          <w:rFonts w:asciiTheme="majorBidi" w:hAnsiTheme="majorBidi" w:cstheme="majorBidi"/>
          <w:sz w:val="24"/>
          <w:szCs w:val="24"/>
        </w:rPr>
        <w:t xml:space="preserve"> for us and future generations.</w:t>
      </w:r>
    </w:p>
    <w:p w14:paraId="3D2C9995" w14:textId="77777777" w:rsidR="00EE41DA" w:rsidRPr="00EF29BF" w:rsidRDefault="00EE41DA" w:rsidP="00EE41DA">
      <w:pPr>
        <w:snapToGrid w:val="0"/>
        <w:spacing w:line="360" w:lineRule="auto"/>
        <w:contextualSpacing/>
        <w:rPr>
          <w:rFonts w:asciiTheme="majorBidi" w:hAnsiTheme="majorBidi" w:cstheme="majorBidi"/>
          <w:sz w:val="24"/>
          <w:szCs w:val="24"/>
        </w:rPr>
      </w:pPr>
    </w:p>
    <w:p w14:paraId="5257F61E" w14:textId="77777777" w:rsidR="00ED27C0" w:rsidRPr="00EF29BF" w:rsidRDefault="008A0FF6" w:rsidP="00241875">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The subject is </w:t>
      </w:r>
      <w:r w:rsidR="00241875" w:rsidRPr="00EF29BF">
        <w:rPr>
          <w:rFonts w:asciiTheme="majorBidi" w:hAnsiTheme="majorBidi" w:cstheme="majorBidi"/>
          <w:sz w:val="24"/>
          <w:szCs w:val="24"/>
        </w:rPr>
        <w:t>of interest</w:t>
      </w:r>
      <w:r w:rsidRPr="00EF29BF">
        <w:rPr>
          <w:rFonts w:asciiTheme="majorBidi" w:hAnsiTheme="majorBidi" w:cstheme="majorBidi"/>
          <w:sz w:val="24"/>
          <w:szCs w:val="24"/>
        </w:rPr>
        <w:t xml:space="preserve"> </w:t>
      </w:r>
      <w:r w:rsidR="004630AF" w:rsidRPr="00EF29BF">
        <w:rPr>
          <w:rFonts w:asciiTheme="majorBidi" w:hAnsiTheme="majorBidi" w:cstheme="majorBidi"/>
          <w:sz w:val="24"/>
          <w:szCs w:val="24"/>
        </w:rPr>
        <w:t xml:space="preserve">to us all </w:t>
      </w:r>
      <w:r w:rsidR="00241875" w:rsidRPr="00EF29BF">
        <w:rPr>
          <w:rFonts w:asciiTheme="majorBidi" w:hAnsiTheme="majorBidi" w:cstheme="majorBidi"/>
          <w:sz w:val="24"/>
          <w:szCs w:val="24"/>
        </w:rPr>
        <w:t>and</w:t>
      </w:r>
      <w:r w:rsidRPr="00EF29BF">
        <w:rPr>
          <w:rFonts w:asciiTheme="majorBidi" w:hAnsiTheme="majorBidi" w:cstheme="majorBidi"/>
          <w:sz w:val="24"/>
          <w:szCs w:val="24"/>
        </w:rPr>
        <w:t xml:space="preserve"> </w:t>
      </w:r>
      <w:r w:rsidR="00F70E2C" w:rsidRPr="00EF29BF">
        <w:rPr>
          <w:rFonts w:asciiTheme="majorBidi" w:hAnsiTheme="majorBidi" w:cstheme="majorBidi"/>
          <w:sz w:val="24"/>
          <w:szCs w:val="24"/>
        </w:rPr>
        <w:t xml:space="preserve">is relevant to </w:t>
      </w:r>
      <w:r w:rsidR="00C75581" w:rsidRPr="00EF29BF">
        <w:rPr>
          <w:rFonts w:asciiTheme="majorBidi" w:hAnsiTheme="majorBidi" w:cstheme="majorBidi"/>
          <w:sz w:val="24"/>
          <w:szCs w:val="24"/>
        </w:rPr>
        <w:t>humanity</w:t>
      </w:r>
      <w:r w:rsidR="00F70E2C" w:rsidRPr="00EF29BF">
        <w:rPr>
          <w:rFonts w:asciiTheme="majorBidi" w:hAnsiTheme="majorBidi" w:cstheme="majorBidi"/>
          <w:sz w:val="24"/>
          <w:szCs w:val="24"/>
        </w:rPr>
        <w:t xml:space="preserve"> as </w:t>
      </w:r>
      <w:r w:rsidRPr="00EF29BF">
        <w:rPr>
          <w:rFonts w:asciiTheme="majorBidi" w:hAnsiTheme="majorBidi" w:cstheme="majorBidi"/>
          <w:sz w:val="24"/>
          <w:szCs w:val="24"/>
        </w:rPr>
        <w:t xml:space="preserve">it necessitates the need </w:t>
      </w:r>
      <w:r w:rsidR="00183A6A" w:rsidRPr="00EF29BF">
        <w:rPr>
          <w:rFonts w:asciiTheme="majorBidi" w:hAnsiTheme="majorBidi" w:cstheme="majorBidi"/>
          <w:sz w:val="24"/>
          <w:szCs w:val="24"/>
        </w:rPr>
        <w:t>to adapt</w:t>
      </w:r>
      <w:r w:rsidR="00C75581" w:rsidRPr="00EF29BF">
        <w:rPr>
          <w:rFonts w:asciiTheme="majorBidi" w:hAnsiTheme="majorBidi" w:cstheme="majorBidi"/>
          <w:sz w:val="24"/>
          <w:szCs w:val="24"/>
        </w:rPr>
        <w:t xml:space="preserve"> our living sty</w:t>
      </w:r>
      <w:r w:rsidR="00B324EA" w:rsidRPr="00EF29BF">
        <w:rPr>
          <w:rFonts w:asciiTheme="majorBidi" w:hAnsiTheme="majorBidi" w:cstheme="majorBidi"/>
          <w:sz w:val="24"/>
          <w:szCs w:val="24"/>
        </w:rPr>
        <w:t>les. It is hoped the results of the research will show how, by adapting our homes to incorporate just one of the uses of renewable energy it will prove cost effective and economically sustainable.</w:t>
      </w:r>
      <w:r w:rsidR="00C544CD" w:rsidRPr="00EF29BF">
        <w:rPr>
          <w:rFonts w:asciiTheme="majorBidi" w:hAnsiTheme="majorBidi" w:cstheme="majorBidi"/>
          <w:sz w:val="24"/>
          <w:szCs w:val="24"/>
        </w:rPr>
        <w:t xml:space="preserve"> </w:t>
      </w:r>
    </w:p>
    <w:p w14:paraId="249BE930" w14:textId="77777777" w:rsidR="00ED27C0" w:rsidRPr="00EF29BF" w:rsidRDefault="00ED27C0" w:rsidP="00241875">
      <w:pPr>
        <w:snapToGrid w:val="0"/>
        <w:spacing w:line="360" w:lineRule="auto"/>
        <w:contextualSpacing/>
        <w:rPr>
          <w:rFonts w:asciiTheme="majorBidi" w:hAnsiTheme="majorBidi" w:cstheme="majorBidi"/>
          <w:sz w:val="24"/>
          <w:szCs w:val="24"/>
        </w:rPr>
      </w:pPr>
    </w:p>
    <w:p w14:paraId="705A20E4" w14:textId="4A5713F0" w:rsidR="00C544CD" w:rsidRPr="00EF29BF" w:rsidRDefault="00B324EA" w:rsidP="00ED27C0">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The </w:t>
      </w:r>
      <w:r w:rsidR="00ED27C0" w:rsidRPr="00EF29BF">
        <w:rPr>
          <w:rFonts w:asciiTheme="majorBidi" w:hAnsiTheme="majorBidi" w:cstheme="majorBidi"/>
          <w:sz w:val="24"/>
          <w:szCs w:val="24"/>
        </w:rPr>
        <w:t>aim</w:t>
      </w:r>
      <w:r w:rsidRPr="00EF29BF">
        <w:rPr>
          <w:rFonts w:asciiTheme="majorBidi" w:hAnsiTheme="majorBidi" w:cstheme="majorBidi"/>
          <w:sz w:val="24"/>
          <w:szCs w:val="24"/>
        </w:rPr>
        <w:t xml:space="preserve"> of this dissertation will be to obtain a clearer understanding of renewable energy and to explore the influence within our homes by </w:t>
      </w:r>
      <w:r w:rsidR="00ED27C0" w:rsidRPr="00EF29BF">
        <w:rPr>
          <w:rFonts w:asciiTheme="majorBidi" w:hAnsiTheme="majorBidi" w:cstheme="majorBidi"/>
          <w:sz w:val="24"/>
          <w:szCs w:val="24"/>
        </w:rPr>
        <w:t>carrying out the following objectives</w:t>
      </w:r>
      <w:r w:rsidRPr="00EF29BF">
        <w:rPr>
          <w:rFonts w:asciiTheme="majorBidi" w:hAnsiTheme="majorBidi" w:cstheme="majorBidi"/>
          <w:sz w:val="24"/>
          <w:szCs w:val="24"/>
        </w:rPr>
        <w:t>:</w:t>
      </w:r>
    </w:p>
    <w:p w14:paraId="4A2AA52E" w14:textId="77777777" w:rsidR="00F27F70" w:rsidRPr="00EF29BF" w:rsidRDefault="00F27F70" w:rsidP="00241875">
      <w:pPr>
        <w:snapToGrid w:val="0"/>
        <w:spacing w:line="360" w:lineRule="auto"/>
        <w:contextualSpacing/>
        <w:rPr>
          <w:rFonts w:asciiTheme="majorBidi" w:hAnsiTheme="majorBidi" w:cstheme="majorBidi"/>
          <w:sz w:val="24"/>
          <w:szCs w:val="24"/>
        </w:rPr>
      </w:pPr>
    </w:p>
    <w:p w14:paraId="53899F20" w14:textId="7F00B324" w:rsidR="00C75581" w:rsidRPr="00EF29BF" w:rsidRDefault="00ED27C0" w:rsidP="00ED27C0">
      <w:pPr>
        <w:pStyle w:val="ListParagraph"/>
        <w:numPr>
          <w:ilvl w:val="0"/>
          <w:numId w:val="2"/>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An exploration of</w:t>
      </w:r>
      <w:r w:rsidR="00C75581" w:rsidRPr="00EF29BF">
        <w:rPr>
          <w:rFonts w:asciiTheme="majorBidi" w:hAnsiTheme="majorBidi" w:cstheme="majorBidi"/>
          <w:sz w:val="24"/>
          <w:szCs w:val="24"/>
        </w:rPr>
        <w:t xml:space="preserve"> the use of fossil fuels </w:t>
      </w:r>
      <w:r w:rsidRPr="00EF29BF">
        <w:rPr>
          <w:rFonts w:asciiTheme="majorBidi" w:hAnsiTheme="majorBidi" w:cstheme="majorBidi"/>
          <w:sz w:val="24"/>
          <w:szCs w:val="24"/>
        </w:rPr>
        <w:t>its effect on climate change.</w:t>
      </w:r>
    </w:p>
    <w:p w14:paraId="6495EB1C" w14:textId="3C602682" w:rsidR="00B324EA" w:rsidRPr="00EF29BF" w:rsidRDefault="00ED27C0" w:rsidP="00EE41DA">
      <w:pPr>
        <w:pStyle w:val="ListParagraph"/>
        <w:numPr>
          <w:ilvl w:val="0"/>
          <w:numId w:val="2"/>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 xml:space="preserve">Gain an understanding of the </w:t>
      </w:r>
      <w:r w:rsidR="00B324EA" w:rsidRPr="00EF29BF">
        <w:rPr>
          <w:rFonts w:asciiTheme="majorBidi" w:hAnsiTheme="majorBidi" w:cstheme="majorBidi"/>
          <w:sz w:val="24"/>
          <w:szCs w:val="24"/>
        </w:rPr>
        <w:t>methods of renew</w:t>
      </w:r>
      <w:r w:rsidRPr="00EF29BF">
        <w:rPr>
          <w:rFonts w:asciiTheme="majorBidi" w:hAnsiTheme="majorBidi" w:cstheme="majorBidi"/>
          <w:sz w:val="24"/>
          <w:szCs w:val="24"/>
        </w:rPr>
        <w:t>able energy are available to us.</w:t>
      </w:r>
    </w:p>
    <w:p w14:paraId="7BAC1BE9" w14:textId="021F1A54" w:rsidR="00106F35" w:rsidRPr="00EF29BF" w:rsidRDefault="004E0B61" w:rsidP="004E0B61">
      <w:pPr>
        <w:pStyle w:val="ListParagraph"/>
        <w:numPr>
          <w:ilvl w:val="0"/>
          <w:numId w:val="2"/>
        </w:numPr>
        <w:snapToGrid w:val="0"/>
        <w:spacing w:line="360" w:lineRule="auto"/>
        <w:rPr>
          <w:rFonts w:asciiTheme="majorBidi" w:hAnsiTheme="majorBidi" w:cstheme="majorBidi"/>
          <w:sz w:val="24"/>
          <w:szCs w:val="24"/>
        </w:rPr>
      </w:pPr>
      <w:r w:rsidRPr="00EF29BF">
        <w:rPr>
          <w:rFonts w:asciiTheme="majorBidi" w:hAnsiTheme="majorBidi" w:cstheme="majorBidi"/>
          <w:color w:val="000000" w:themeColor="text1"/>
          <w:sz w:val="24"/>
          <w:szCs w:val="24"/>
        </w:rPr>
        <w:t xml:space="preserve">A study of how </w:t>
      </w:r>
      <w:r w:rsidR="00106F35" w:rsidRPr="00EF29BF">
        <w:rPr>
          <w:rFonts w:asciiTheme="majorBidi" w:hAnsiTheme="majorBidi" w:cstheme="majorBidi"/>
          <w:color w:val="000000" w:themeColor="text1"/>
          <w:sz w:val="24"/>
          <w:szCs w:val="24"/>
        </w:rPr>
        <w:t>renewable energies</w:t>
      </w:r>
      <w:r w:rsidRPr="00EF29BF">
        <w:rPr>
          <w:rFonts w:asciiTheme="majorBidi" w:hAnsiTheme="majorBidi" w:cstheme="majorBidi"/>
          <w:color w:val="000000" w:themeColor="text1"/>
          <w:sz w:val="24"/>
          <w:szCs w:val="24"/>
        </w:rPr>
        <w:t xml:space="preserve"> are</w:t>
      </w:r>
      <w:r w:rsidR="00106F35" w:rsidRPr="00EF29BF">
        <w:rPr>
          <w:rFonts w:asciiTheme="majorBidi" w:hAnsiTheme="majorBidi" w:cstheme="majorBidi"/>
          <w:color w:val="000000" w:themeColor="text1"/>
          <w:sz w:val="24"/>
          <w:szCs w:val="24"/>
        </w:rPr>
        <w:t xml:space="preserve"> beneficial to sustainable homes of the future</w:t>
      </w:r>
      <w:r w:rsidR="00ED27C0" w:rsidRPr="00EF29BF">
        <w:rPr>
          <w:rFonts w:asciiTheme="majorBidi" w:hAnsiTheme="majorBidi" w:cstheme="majorBidi"/>
          <w:color w:val="000000" w:themeColor="text1"/>
          <w:sz w:val="24"/>
          <w:szCs w:val="24"/>
        </w:rPr>
        <w:t>.</w:t>
      </w:r>
    </w:p>
    <w:p w14:paraId="44E9549D" w14:textId="76698DB2" w:rsidR="009A0EF5" w:rsidRPr="00EF29BF" w:rsidRDefault="00ED27C0" w:rsidP="00ED27C0">
      <w:pPr>
        <w:pStyle w:val="ListParagraph"/>
        <w:numPr>
          <w:ilvl w:val="0"/>
          <w:numId w:val="2"/>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 xml:space="preserve">An investigation in to the policies put in place by the </w:t>
      </w:r>
      <w:r w:rsidR="00C75581" w:rsidRPr="00EF29BF">
        <w:rPr>
          <w:rFonts w:asciiTheme="majorBidi" w:hAnsiTheme="majorBidi" w:cstheme="majorBidi"/>
          <w:sz w:val="24"/>
          <w:szCs w:val="24"/>
        </w:rPr>
        <w:t>government to tackle climate change</w:t>
      </w:r>
      <w:r w:rsidRPr="00EF29BF">
        <w:rPr>
          <w:rFonts w:asciiTheme="majorBidi" w:hAnsiTheme="majorBidi" w:cstheme="majorBidi"/>
          <w:sz w:val="24"/>
          <w:szCs w:val="24"/>
        </w:rPr>
        <w:t>.</w:t>
      </w:r>
    </w:p>
    <w:p w14:paraId="53E5EB58" w14:textId="0EA42FE9" w:rsidR="00DB4545" w:rsidRPr="00EF29BF" w:rsidRDefault="00200606" w:rsidP="00EE41DA">
      <w:pPr>
        <w:snapToGrid w:val="0"/>
        <w:spacing w:line="360" w:lineRule="auto"/>
        <w:contextualSpacing/>
        <w:rPr>
          <w:rFonts w:asciiTheme="majorBidi" w:hAnsiTheme="majorBidi" w:cstheme="majorBidi"/>
        </w:rPr>
      </w:pPr>
      <w:r w:rsidRPr="00EF29BF">
        <w:rPr>
          <w:rFonts w:asciiTheme="majorBidi" w:hAnsiTheme="majorBidi" w:cstheme="majorBidi"/>
        </w:rPr>
        <w:t xml:space="preserve"> </w:t>
      </w:r>
    </w:p>
    <w:p w14:paraId="4BCEA38F" w14:textId="77777777" w:rsidR="00DB4545" w:rsidRPr="00EF29BF" w:rsidRDefault="00DB4545" w:rsidP="00EE41DA">
      <w:pPr>
        <w:spacing w:line="360" w:lineRule="auto"/>
        <w:contextualSpacing/>
        <w:rPr>
          <w:rFonts w:asciiTheme="majorBidi" w:hAnsiTheme="majorBidi" w:cstheme="majorBidi"/>
        </w:rPr>
      </w:pPr>
      <w:r w:rsidRPr="00EF29BF">
        <w:rPr>
          <w:rFonts w:asciiTheme="majorBidi" w:hAnsiTheme="majorBidi" w:cstheme="majorBidi"/>
        </w:rPr>
        <w:br w:type="page"/>
      </w:r>
    </w:p>
    <w:p w14:paraId="244CF9E1" w14:textId="2143274A" w:rsidR="301E7E88" w:rsidRPr="00EF29BF" w:rsidRDefault="301E7E88" w:rsidP="00EE41DA">
      <w:pPr>
        <w:pStyle w:val="Heading1"/>
        <w:snapToGrid w:val="0"/>
        <w:spacing w:line="360" w:lineRule="auto"/>
        <w:contextualSpacing/>
        <w:rPr>
          <w:rFonts w:asciiTheme="majorBidi" w:hAnsiTheme="majorBidi"/>
        </w:rPr>
      </w:pPr>
      <w:bookmarkStart w:id="2" w:name="_Toc528419468"/>
      <w:r w:rsidRPr="00EF29BF">
        <w:rPr>
          <w:rFonts w:asciiTheme="majorBidi" w:hAnsiTheme="majorBidi"/>
        </w:rPr>
        <w:lastRenderedPageBreak/>
        <w:t>A review of relevant literature</w:t>
      </w:r>
      <w:bookmarkEnd w:id="2"/>
    </w:p>
    <w:p w14:paraId="7090A6F5" w14:textId="77777777" w:rsidR="00C068A4" w:rsidRPr="00EF29BF" w:rsidRDefault="00C068A4" w:rsidP="00EE41DA">
      <w:pPr>
        <w:spacing w:line="360" w:lineRule="auto"/>
        <w:contextualSpacing/>
        <w:rPr>
          <w:rFonts w:asciiTheme="majorBidi" w:hAnsiTheme="majorBidi" w:cstheme="majorBidi"/>
        </w:rPr>
      </w:pPr>
    </w:p>
    <w:p w14:paraId="75AF19F9" w14:textId="77777777" w:rsidR="004228D3" w:rsidRPr="00EF29BF" w:rsidRDefault="004228D3" w:rsidP="004228D3">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In 1931 Thomas Edison reportedly said in conversation with Henry Ford:</w:t>
      </w:r>
    </w:p>
    <w:p w14:paraId="51B6CE5F" w14:textId="77777777" w:rsidR="00E77051" w:rsidRPr="00EF29BF" w:rsidRDefault="00E77051" w:rsidP="004228D3">
      <w:pPr>
        <w:snapToGrid w:val="0"/>
        <w:spacing w:line="360" w:lineRule="auto"/>
        <w:contextualSpacing/>
        <w:rPr>
          <w:rFonts w:asciiTheme="majorBidi" w:hAnsiTheme="majorBidi" w:cstheme="majorBidi"/>
          <w:sz w:val="24"/>
          <w:szCs w:val="24"/>
        </w:rPr>
      </w:pPr>
    </w:p>
    <w:p w14:paraId="59844B49" w14:textId="77777777" w:rsidR="004228D3" w:rsidRPr="00EF29BF" w:rsidRDefault="004228D3" w:rsidP="004228D3">
      <w:pPr>
        <w:snapToGrid w:val="0"/>
        <w:spacing w:line="360" w:lineRule="auto"/>
        <w:ind w:left="720"/>
        <w:contextualSpacing/>
        <w:rPr>
          <w:rFonts w:asciiTheme="majorBidi" w:hAnsiTheme="majorBidi" w:cstheme="majorBidi"/>
          <w:i/>
          <w:iCs/>
          <w:sz w:val="24"/>
          <w:szCs w:val="24"/>
        </w:rPr>
      </w:pPr>
      <w:r w:rsidRPr="00EF29BF">
        <w:rPr>
          <w:rFonts w:asciiTheme="majorBidi" w:hAnsiTheme="majorBidi" w:cstheme="majorBidi"/>
          <w:i/>
          <w:iCs/>
          <w:sz w:val="24"/>
          <w:szCs w:val="24"/>
        </w:rPr>
        <w:t xml:space="preserve">“I’d put my money on the sun and solar energy, what a source of power. I hope we don’t have to wait until oil and coal run out before we tackle that”. </w:t>
      </w:r>
    </w:p>
    <w:p w14:paraId="6D17F33E" w14:textId="77777777" w:rsidR="00E77051" w:rsidRPr="00EF29BF" w:rsidRDefault="00E77051" w:rsidP="004228D3">
      <w:pPr>
        <w:snapToGrid w:val="0"/>
        <w:spacing w:line="360" w:lineRule="auto"/>
        <w:ind w:left="720"/>
        <w:contextualSpacing/>
        <w:rPr>
          <w:rFonts w:asciiTheme="majorBidi" w:hAnsiTheme="majorBidi" w:cstheme="majorBidi"/>
          <w:i/>
          <w:iCs/>
          <w:sz w:val="24"/>
          <w:szCs w:val="24"/>
        </w:rPr>
      </w:pPr>
    </w:p>
    <w:p w14:paraId="1444E8BC" w14:textId="618F9FA1" w:rsidR="00244E02" w:rsidRPr="00EF29BF" w:rsidRDefault="004228D3" w:rsidP="00E77051">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The recognition of the need to harness and make use of the Worlds other, renewable and </w:t>
      </w:r>
      <w:proofErr w:type="spellStart"/>
      <w:r w:rsidRPr="00EF29BF">
        <w:rPr>
          <w:rFonts w:asciiTheme="majorBidi" w:hAnsiTheme="majorBidi" w:cstheme="majorBidi"/>
          <w:sz w:val="24"/>
          <w:szCs w:val="24"/>
        </w:rPr>
        <w:t>replenishable</w:t>
      </w:r>
      <w:proofErr w:type="spellEnd"/>
      <w:r w:rsidRPr="00EF29BF">
        <w:rPr>
          <w:rFonts w:asciiTheme="majorBidi" w:hAnsiTheme="majorBidi" w:cstheme="majorBidi"/>
          <w:sz w:val="24"/>
          <w:szCs w:val="24"/>
        </w:rPr>
        <w:t xml:space="preserve"> natural resources has been an inspiration to inventors for over a century.</w:t>
      </w:r>
      <w:r w:rsidR="00E77051" w:rsidRPr="00EF29BF">
        <w:rPr>
          <w:rFonts w:asciiTheme="majorBidi" w:hAnsiTheme="majorBidi" w:cstheme="majorBidi"/>
          <w:sz w:val="24"/>
          <w:szCs w:val="24"/>
        </w:rPr>
        <w:t xml:space="preserve"> </w:t>
      </w:r>
      <w:r w:rsidR="00244E02" w:rsidRPr="00EF29BF">
        <w:rPr>
          <w:rFonts w:asciiTheme="majorBidi" w:hAnsiTheme="majorBidi" w:cstheme="majorBidi"/>
          <w:sz w:val="24"/>
          <w:szCs w:val="24"/>
        </w:rPr>
        <w:t xml:space="preserve">Remains of animals and plants are compressed and fossilised over millions of years creating the carbon rich fuel sources extracted today </w:t>
      </w:r>
      <w:sdt>
        <w:sdtPr>
          <w:rPr>
            <w:rFonts w:asciiTheme="majorBidi" w:hAnsiTheme="majorBidi" w:cstheme="majorBidi"/>
            <w:sz w:val="24"/>
            <w:szCs w:val="24"/>
          </w:rPr>
          <w:id w:val="-167259059"/>
          <w:citation/>
        </w:sdtPr>
        <w:sdtEndPr/>
        <w:sdtContent>
          <w:r w:rsidR="00244E02" w:rsidRPr="00EF29BF">
            <w:rPr>
              <w:rFonts w:asciiTheme="majorBidi" w:hAnsiTheme="majorBidi" w:cstheme="majorBidi"/>
              <w:sz w:val="24"/>
              <w:szCs w:val="24"/>
            </w:rPr>
            <w:fldChar w:fldCharType="begin"/>
          </w:r>
          <w:r w:rsidR="00244E02" w:rsidRPr="00EF29BF">
            <w:rPr>
              <w:rFonts w:asciiTheme="majorBidi" w:hAnsiTheme="majorBidi" w:cstheme="majorBidi"/>
              <w:sz w:val="24"/>
              <w:szCs w:val="24"/>
            </w:rPr>
            <w:instrText xml:space="preserve"> CITATION Sen18 \l 2057 </w:instrText>
          </w:r>
          <w:r w:rsidR="00244E02" w:rsidRPr="00EF29BF">
            <w:rPr>
              <w:rFonts w:asciiTheme="majorBidi" w:hAnsiTheme="majorBidi" w:cstheme="majorBidi"/>
              <w:sz w:val="24"/>
              <w:szCs w:val="24"/>
            </w:rPr>
            <w:fldChar w:fldCharType="separate"/>
          </w:r>
          <w:r w:rsidR="00244E02" w:rsidRPr="00EF29BF">
            <w:rPr>
              <w:rFonts w:asciiTheme="majorBidi" w:hAnsiTheme="majorBidi" w:cstheme="majorBidi"/>
              <w:noProof/>
              <w:sz w:val="24"/>
              <w:szCs w:val="24"/>
            </w:rPr>
            <w:t>(Sen, 2018)</w:t>
          </w:r>
          <w:r w:rsidR="00244E02" w:rsidRPr="00EF29BF">
            <w:rPr>
              <w:rFonts w:asciiTheme="majorBidi" w:hAnsiTheme="majorBidi" w:cstheme="majorBidi"/>
              <w:sz w:val="24"/>
              <w:szCs w:val="24"/>
            </w:rPr>
            <w:fldChar w:fldCharType="end"/>
          </w:r>
        </w:sdtContent>
      </w:sdt>
      <w:r w:rsidR="00244E02" w:rsidRPr="00EF29BF">
        <w:rPr>
          <w:rFonts w:asciiTheme="majorBidi" w:hAnsiTheme="majorBidi" w:cstheme="majorBidi"/>
          <w:sz w:val="24"/>
          <w:szCs w:val="24"/>
        </w:rPr>
        <w:t xml:space="preserve">. Burning fossil fuels creates carbon dioxide, released into the ozone and is a contributing factor in the effects of global warming and climate change </w:t>
      </w:r>
      <w:sdt>
        <w:sdtPr>
          <w:rPr>
            <w:rFonts w:asciiTheme="majorBidi" w:hAnsiTheme="majorBidi" w:cstheme="majorBidi"/>
            <w:sz w:val="24"/>
            <w:szCs w:val="24"/>
          </w:rPr>
          <w:id w:val="1693487334"/>
          <w:citation/>
        </w:sdtPr>
        <w:sdtEndPr/>
        <w:sdtContent>
          <w:r w:rsidR="00244E02" w:rsidRPr="00EF29BF">
            <w:rPr>
              <w:rFonts w:asciiTheme="majorBidi" w:hAnsiTheme="majorBidi" w:cstheme="majorBidi"/>
              <w:sz w:val="24"/>
              <w:szCs w:val="24"/>
            </w:rPr>
            <w:fldChar w:fldCharType="begin"/>
          </w:r>
          <w:r w:rsidR="00244E02" w:rsidRPr="00EF29BF">
            <w:rPr>
              <w:rFonts w:asciiTheme="majorBidi" w:hAnsiTheme="majorBidi" w:cstheme="majorBidi"/>
              <w:sz w:val="24"/>
              <w:szCs w:val="24"/>
            </w:rPr>
            <w:instrText xml:space="preserve"> CITATION Uni18 \l 2057 </w:instrText>
          </w:r>
          <w:r w:rsidR="00244E02" w:rsidRPr="00EF29BF">
            <w:rPr>
              <w:rFonts w:asciiTheme="majorBidi" w:hAnsiTheme="majorBidi" w:cstheme="majorBidi"/>
              <w:sz w:val="24"/>
              <w:szCs w:val="24"/>
            </w:rPr>
            <w:fldChar w:fldCharType="separate"/>
          </w:r>
          <w:r w:rsidR="00244E02" w:rsidRPr="00EF29BF">
            <w:rPr>
              <w:rFonts w:asciiTheme="majorBidi" w:hAnsiTheme="majorBidi" w:cstheme="majorBidi"/>
              <w:noProof/>
              <w:sz w:val="24"/>
              <w:szCs w:val="24"/>
            </w:rPr>
            <w:t>(United States Environmental Protection Agency, 2018)</w:t>
          </w:r>
          <w:r w:rsidR="00244E02" w:rsidRPr="00EF29BF">
            <w:rPr>
              <w:rFonts w:asciiTheme="majorBidi" w:hAnsiTheme="majorBidi" w:cstheme="majorBidi"/>
              <w:sz w:val="24"/>
              <w:szCs w:val="24"/>
            </w:rPr>
            <w:fldChar w:fldCharType="end"/>
          </w:r>
        </w:sdtContent>
      </w:sdt>
      <w:r w:rsidR="00244E02" w:rsidRPr="00EF29BF">
        <w:rPr>
          <w:rFonts w:asciiTheme="majorBidi" w:hAnsiTheme="majorBidi" w:cstheme="majorBidi"/>
          <w:sz w:val="24"/>
          <w:szCs w:val="24"/>
        </w:rPr>
        <w:t>. It is a finite entity with cannot be replaced. With continued mining</w:t>
      </w:r>
      <w:r w:rsidR="007472F7" w:rsidRPr="00EF29BF">
        <w:rPr>
          <w:rFonts w:asciiTheme="majorBidi" w:hAnsiTheme="majorBidi" w:cstheme="majorBidi"/>
          <w:sz w:val="24"/>
          <w:szCs w:val="24"/>
        </w:rPr>
        <w:t>,</w:t>
      </w:r>
      <w:r w:rsidR="00244E02" w:rsidRPr="00EF29BF">
        <w:rPr>
          <w:rFonts w:asciiTheme="majorBidi" w:hAnsiTheme="majorBidi" w:cstheme="majorBidi"/>
          <w:sz w:val="24"/>
          <w:szCs w:val="24"/>
        </w:rPr>
        <w:t xml:space="preserve"> resources will be depleted </w:t>
      </w:r>
      <w:sdt>
        <w:sdtPr>
          <w:rPr>
            <w:rFonts w:asciiTheme="majorBidi" w:hAnsiTheme="majorBidi" w:cstheme="majorBidi"/>
            <w:sz w:val="24"/>
            <w:szCs w:val="24"/>
          </w:rPr>
          <w:id w:val="1415746273"/>
          <w:citation/>
        </w:sdtPr>
        <w:sdtEndPr/>
        <w:sdtContent>
          <w:r w:rsidR="00244E02" w:rsidRPr="00EF29BF">
            <w:rPr>
              <w:rFonts w:asciiTheme="majorBidi" w:hAnsiTheme="majorBidi" w:cstheme="majorBidi"/>
              <w:sz w:val="24"/>
              <w:szCs w:val="24"/>
            </w:rPr>
            <w:fldChar w:fldCharType="begin"/>
          </w:r>
          <w:r w:rsidR="00244E02" w:rsidRPr="00EF29BF">
            <w:rPr>
              <w:rFonts w:asciiTheme="majorBidi" w:hAnsiTheme="majorBidi" w:cstheme="majorBidi"/>
              <w:sz w:val="24"/>
              <w:szCs w:val="24"/>
            </w:rPr>
            <w:instrText xml:space="preserve"> CITATION Nik15 \l 2057 </w:instrText>
          </w:r>
          <w:r w:rsidR="00244E02" w:rsidRPr="00EF29BF">
            <w:rPr>
              <w:rFonts w:asciiTheme="majorBidi" w:hAnsiTheme="majorBidi" w:cstheme="majorBidi"/>
              <w:sz w:val="24"/>
              <w:szCs w:val="24"/>
            </w:rPr>
            <w:fldChar w:fldCharType="separate"/>
          </w:r>
          <w:r w:rsidR="00244E02" w:rsidRPr="00EF29BF">
            <w:rPr>
              <w:rFonts w:asciiTheme="majorBidi" w:hAnsiTheme="majorBidi" w:cstheme="majorBidi"/>
              <w:noProof/>
              <w:sz w:val="24"/>
              <w:szCs w:val="24"/>
            </w:rPr>
            <w:t>(Nikul K. Patel, 2015)</w:t>
          </w:r>
          <w:r w:rsidR="00244E02" w:rsidRPr="00EF29BF">
            <w:rPr>
              <w:rFonts w:asciiTheme="majorBidi" w:hAnsiTheme="majorBidi" w:cstheme="majorBidi"/>
              <w:sz w:val="24"/>
              <w:szCs w:val="24"/>
            </w:rPr>
            <w:fldChar w:fldCharType="end"/>
          </w:r>
        </w:sdtContent>
      </w:sdt>
      <w:r w:rsidR="00244E02" w:rsidRPr="00EF29BF">
        <w:rPr>
          <w:rFonts w:asciiTheme="majorBidi" w:hAnsiTheme="majorBidi" w:cstheme="majorBidi"/>
          <w:sz w:val="24"/>
          <w:szCs w:val="24"/>
        </w:rPr>
        <w:t>.</w:t>
      </w:r>
    </w:p>
    <w:p w14:paraId="3B2A1228" w14:textId="77777777" w:rsidR="00EE41DA" w:rsidRPr="00EF29BF" w:rsidRDefault="00EE41DA" w:rsidP="00EE41DA">
      <w:pPr>
        <w:spacing w:line="360" w:lineRule="auto"/>
        <w:contextualSpacing/>
        <w:rPr>
          <w:rFonts w:asciiTheme="majorBidi" w:hAnsiTheme="majorBidi" w:cstheme="majorBidi"/>
          <w:sz w:val="24"/>
          <w:szCs w:val="24"/>
        </w:rPr>
      </w:pPr>
    </w:p>
    <w:p w14:paraId="21271703" w14:textId="569E7AF2" w:rsidR="00A920BF" w:rsidRPr="00EF29BF" w:rsidRDefault="00075D36" w:rsidP="00EE41DA">
      <w:pPr>
        <w:snapToGrid w:val="0"/>
        <w:spacing w:line="360" w:lineRule="auto"/>
        <w:contextualSpacing/>
        <w:rPr>
          <w:rFonts w:asciiTheme="majorBidi" w:hAnsiTheme="majorBidi" w:cstheme="majorBidi"/>
          <w:color w:val="000000" w:themeColor="text1"/>
          <w:sz w:val="24"/>
          <w:szCs w:val="24"/>
        </w:rPr>
      </w:pPr>
      <w:r w:rsidRPr="00EF29BF">
        <w:rPr>
          <w:rFonts w:asciiTheme="majorBidi" w:hAnsiTheme="majorBidi" w:cstheme="majorBidi"/>
          <w:color w:val="000000" w:themeColor="text1"/>
          <w:sz w:val="24"/>
          <w:szCs w:val="24"/>
        </w:rPr>
        <w:t xml:space="preserve">The use of coal in homes dates to around AD 400 </w:t>
      </w:r>
      <w:sdt>
        <w:sdtPr>
          <w:rPr>
            <w:rFonts w:asciiTheme="majorBidi" w:hAnsiTheme="majorBidi" w:cstheme="majorBidi"/>
            <w:color w:val="000000" w:themeColor="text1"/>
            <w:sz w:val="24"/>
            <w:szCs w:val="24"/>
          </w:rPr>
          <w:id w:val="-410854629"/>
          <w:citation/>
        </w:sdtPr>
        <w:sdtEndPr/>
        <w:sdtContent>
          <w:r w:rsidRPr="00EF29BF">
            <w:rPr>
              <w:rFonts w:asciiTheme="majorBidi" w:hAnsiTheme="majorBidi" w:cstheme="majorBidi"/>
              <w:color w:val="000000" w:themeColor="text1"/>
              <w:sz w:val="24"/>
              <w:szCs w:val="24"/>
            </w:rPr>
            <w:fldChar w:fldCharType="begin"/>
          </w:r>
          <w:r w:rsidRPr="00EF29BF">
            <w:rPr>
              <w:rFonts w:asciiTheme="majorBidi" w:hAnsiTheme="majorBidi" w:cstheme="majorBidi"/>
              <w:color w:val="000000" w:themeColor="text1"/>
              <w:sz w:val="24"/>
              <w:szCs w:val="24"/>
            </w:rPr>
            <w:instrText xml:space="preserve"> CITATION Herwn \l 2057 </w:instrText>
          </w:r>
          <w:r w:rsidRPr="00EF29BF">
            <w:rPr>
              <w:rFonts w:asciiTheme="majorBidi" w:hAnsiTheme="majorBidi" w:cstheme="majorBidi"/>
              <w:color w:val="000000" w:themeColor="text1"/>
              <w:sz w:val="24"/>
              <w:szCs w:val="24"/>
            </w:rPr>
            <w:fldChar w:fldCharType="separate"/>
          </w:r>
          <w:r w:rsidRPr="00EF29BF">
            <w:rPr>
              <w:rFonts w:asciiTheme="majorBidi" w:hAnsiTheme="majorBidi" w:cstheme="majorBidi"/>
              <w:noProof/>
              <w:color w:val="000000" w:themeColor="text1"/>
              <w:sz w:val="24"/>
              <w:szCs w:val="24"/>
            </w:rPr>
            <w:t>(Herron, Unknown)</w:t>
          </w:r>
          <w:r w:rsidRPr="00EF29BF">
            <w:rPr>
              <w:rFonts w:asciiTheme="majorBidi" w:hAnsiTheme="majorBidi" w:cstheme="majorBidi"/>
              <w:color w:val="000000" w:themeColor="text1"/>
              <w:sz w:val="24"/>
              <w:szCs w:val="24"/>
            </w:rPr>
            <w:fldChar w:fldCharType="end"/>
          </w:r>
        </w:sdtContent>
      </w:sdt>
      <w:r w:rsidRPr="00EF29BF">
        <w:rPr>
          <w:rFonts w:asciiTheme="majorBidi" w:hAnsiTheme="majorBidi" w:cstheme="majorBidi"/>
          <w:color w:val="000000" w:themeColor="text1"/>
          <w:sz w:val="24"/>
          <w:szCs w:val="24"/>
        </w:rPr>
        <w:t xml:space="preserve"> yet, it was the industrial revolution of the 18</w:t>
      </w:r>
      <w:r w:rsidRPr="00EF29BF">
        <w:rPr>
          <w:rFonts w:asciiTheme="majorBidi" w:hAnsiTheme="majorBidi" w:cstheme="majorBidi"/>
          <w:color w:val="000000" w:themeColor="text1"/>
          <w:sz w:val="24"/>
          <w:szCs w:val="24"/>
          <w:vertAlign w:val="superscript"/>
        </w:rPr>
        <w:t>th</w:t>
      </w:r>
      <w:r w:rsidRPr="00EF29BF">
        <w:rPr>
          <w:rFonts w:asciiTheme="majorBidi" w:hAnsiTheme="majorBidi" w:cstheme="majorBidi"/>
          <w:color w:val="000000" w:themeColor="text1"/>
          <w:sz w:val="24"/>
          <w:szCs w:val="24"/>
        </w:rPr>
        <w:t xml:space="preserve"> century which saw fossil energy used as a fundamental driver of change. The invention o</w:t>
      </w:r>
      <w:r w:rsidR="00587598" w:rsidRPr="00EF29BF">
        <w:rPr>
          <w:rFonts w:asciiTheme="majorBidi" w:hAnsiTheme="majorBidi" w:cstheme="majorBidi"/>
          <w:color w:val="000000" w:themeColor="text1"/>
          <w:sz w:val="24"/>
          <w:szCs w:val="24"/>
        </w:rPr>
        <w:t xml:space="preserve">f the steam engine by Thomas </w:t>
      </w:r>
      <w:proofErr w:type="spellStart"/>
      <w:r w:rsidR="00587598" w:rsidRPr="00EF29BF">
        <w:rPr>
          <w:rFonts w:asciiTheme="majorBidi" w:hAnsiTheme="majorBidi" w:cstheme="majorBidi"/>
          <w:color w:val="000000" w:themeColor="text1"/>
          <w:sz w:val="24"/>
          <w:szCs w:val="24"/>
        </w:rPr>
        <w:t>Sav</w:t>
      </w:r>
      <w:r w:rsidRPr="00EF29BF">
        <w:rPr>
          <w:rFonts w:asciiTheme="majorBidi" w:hAnsiTheme="majorBidi" w:cstheme="majorBidi"/>
          <w:color w:val="000000" w:themeColor="text1"/>
          <w:sz w:val="24"/>
          <w:szCs w:val="24"/>
        </w:rPr>
        <w:t>e</w:t>
      </w:r>
      <w:r w:rsidR="00587598" w:rsidRPr="00EF29BF">
        <w:rPr>
          <w:rFonts w:asciiTheme="majorBidi" w:hAnsiTheme="majorBidi" w:cstheme="majorBidi"/>
          <w:color w:val="000000" w:themeColor="text1"/>
          <w:sz w:val="24"/>
          <w:szCs w:val="24"/>
        </w:rPr>
        <w:t>r</w:t>
      </w:r>
      <w:r w:rsidRPr="00EF29BF">
        <w:rPr>
          <w:rFonts w:asciiTheme="majorBidi" w:hAnsiTheme="majorBidi" w:cstheme="majorBidi"/>
          <w:color w:val="000000" w:themeColor="text1"/>
          <w:sz w:val="24"/>
          <w:szCs w:val="24"/>
        </w:rPr>
        <w:t>y</w:t>
      </w:r>
      <w:proofErr w:type="spellEnd"/>
      <w:r w:rsidRPr="00EF29BF">
        <w:rPr>
          <w:rFonts w:asciiTheme="majorBidi" w:hAnsiTheme="majorBidi" w:cstheme="majorBidi"/>
          <w:color w:val="000000" w:themeColor="text1"/>
          <w:sz w:val="24"/>
          <w:szCs w:val="24"/>
        </w:rPr>
        <w:t xml:space="preserve"> in the early 1700’s </w:t>
      </w:r>
      <w:sdt>
        <w:sdtPr>
          <w:rPr>
            <w:rFonts w:asciiTheme="majorBidi" w:hAnsiTheme="majorBidi" w:cstheme="majorBidi"/>
            <w:color w:val="000000" w:themeColor="text1"/>
            <w:sz w:val="24"/>
            <w:szCs w:val="24"/>
          </w:rPr>
          <w:id w:val="-1331836736"/>
          <w:citation/>
        </w:sdtPr>
        <w:sdtEndPr/>
        <w:sdtContent>
          <w:r w:rsidRPr="00EF29BF">
            <w:rPr>
              <w:rFonts w:asciiTheme="majorBidi" w:hAnsiTheme="majorBidi" w:cstheme="majorBidi"/>
              <w:color w:val="000000" w:themeColor="text1"/>
              <w:sz w:val="24"/>
              <w:szCs w:val="24"/>
            </w:rPr>
            <w:fldChar w:fldCharType="begin"/>
          </w:r>
          <w:r w:rsidRPr="00EF29BF">
            <w:rPr>
              <w:rFonts w:asciiTheme="majorBidi" w:hAnsiTheme="majorBidi" w:cstheme="majorBidi"/>
              <w:color w:val="000000" w:themeColor="text1"/>
              <w:sz w:val="24"/>
              <w:szCs w:val="24"/>
            </w:rPr>
            <w:instrText xml:space="preserve"> CITATION Pla15 \l 2057 </w:instrText>
          </w:r>
          <w:r w:rsidRPr="00EF29BF">
            <w:rPr>
              <w:rFonts w:asciiTheme="majorBidi" w:hAnsiTheme="majorBidi" w:cstheme="majorBidi"/>
              <w:color w:val="000000" w:themeColor="text1"/>
              <w:sz w:val="24"/>
              <w:szCs w:val="24"/>
            </w:rPr>
            <w:fldChar w:fldCharType="separate"/>
          </w:r>
          <w:r w:rsidRPr="00EF29BF">
            <w:rPr>
              <w:rFonts w:asciiTheme="majorBidi" w:hAnsiTheme="majorBidi" w:cstheme="majorBidi"/>
              <w:noProof/>
              <w:color w:val="000000" w:themeColor="text1"/>
              <w:sz w:val="24"/>
              <w:szCs w:val="24"/>
            </w:rPr>
            <w:t>(Planete Energies, 2015)</w:t>
          </w:r>
          <w:r w:rsidRPr="00EF29BF">
            <w:rPr>
              <w:rFonts w:asciiTheme="majorBidi" w:hAnsiTheme="majorBidi" w:cstheme="majorBidi"/>
              <w:color w:val="000000" w:themeColor="text1"/>
              <w:sz w:val="24"/>
              <w:szCs w:val="24"/>
            </w:rPr>
            <w:fldChar w:fldCharType="end"/>
          </w:r>
        </w:sdtContent>
      </w:sdt>
      <w:r w:rsidRPr="00EF29BF">
        <w:rPr>
          <w:rFonts w:asciiTheme="majorBidi" w:hAnsiTheme="majorBidi" w:cstheme="majorBidi"/>
          <w:color w:val="000000" w:themeColor="text1"/>
          <w:sz w:val="24"/>
          <w:szCs w:val="24"/>
        </w:rPr>
        <w:t xml:space="preserve"> and continued changes to the economic structure and demand for convenience subsequently lead to homes being fuelled by using the water resources and burning energy (from fossil fuels such as coal, oil and natural gas) available to us. After centuries of depleting the Earths fossil fuels and with an annual growth of 2% in energy consumption </w:t>
      </w:r>
      <w:sdt>
        <w:sdtPr>
          <w:rPr>
            <w:rFonts w:asciiTheme="majorBidi" w:hAnsiTheme="majorBidi" w:cstheme="majorBidi"/>
            <w:color w:val="000000" w:themeColor="text1"/>
            <w:sz w:val="24"/>
            <w:szCs w:val="24"/>
          </w:rPr>
          <w:id w:val="-1889027853"/>
          <w:citation/>
        </w:sdtPr>
        <w:sdtEndPr/>
        <w:sdtContent>
          <w:r w:rsidRPr="00EF29BF">
            <w:rPr>
              <w:rFonts w:asciiTheme="majorBidi" w:hAnsiTheme="majorBidi" w:cstheme="majorBidi"/>
              <w:color w:val="000000" w:themeColor="text1"/>
              <w:sz w:val="24"/>
              <w:szCs w:val="24"/>
            </w:rPr>
            <w:fldChar w:fldCharType="begin"/>
          </w:r>
          <w:r w:rsidRPr="00EF29BF">
            <w:rPr>
              <w:rFonts w:asciiTheme="majorBidi" w:hAnsiTheme="majorBidi" w:cstheme="majorBidi"/>
              <w:color w:val="000000" w:themeColor="text1"/>
              <w:sz w:val="24"/>
              <w:szCs w:val="24"/>
            </w:rPr>
            <w:instrText xml:space="preserve">CITATION Bha \l 2057 </w:instrText>
          </w:r>
          <w:r w:rsidRPr="00EF29BF">
            <w:rPr>
              <w:rFonts w:asciiTheme="majorBidi" w:hAnsiTheme="majorBidi" w:cstheme="majorBidi"/>
              <w:color w:val="000000" w:themeColor="text1"/>
              <w:sz w:val="24"/>
              <w:szCs w:val="24"/>
            </w:rPr>
            <w:fldChar w:fldCharType="separate"/>
          </w:r>
          <w:r w:rsidRPr="00EF29BF">
            <w:rPr>
              <w:rFonts w:asciiTheme="majorBidi" w:hAnsiTheme="majorBidi" w:cstheme="majorBidi"/>
              <w:noProof/>
              <w:color w:val="000000" w:themeColor="text1"/>
              <w:sz w:val="24"/>
              <w:szCs w:val="24"/>
            </w:rPr>
            <w:t>(Bharat &amp; Singh, 2012)</w:t>
          </w:r>
          <w:r w:rsidRPr="00EF29BF">
            <w:rPr>
              <w:rFonts w:asciiTheme="majorBidi" w:hAnsiTheme="majorBidi" w:cstheme="majorBidi"/>
              <w:color w:val="000000" w:themeColor="text1"/>
              <w:sz w:val="24"/>
              <w:szCs w:val="24"/>
            </w:rPr>
            <w:fldChar w:fldCharType="end"/>
          </w:r>
        </w:sdtContent>
      </w:sdt>
      <w:r w:rsidRPr="00EF29BF">
        <w:rPr>
          <w:rFonts w:asciiTheme="majorBidi" w:hAnsiTheme="majorBidi" w:cstheme="majorBidi"/>
          <w:color w:val="000000" w:themeColor="text1"/>
          <w:sz w:val="24"/>
          <w:szCs w:val="24"/>
        </w:rPr>
        <w:t>, some speculate there will soon come a time when, if we do not adapt and consider alternative methods of harnessing energy, all fossil fuels will be exhausted.</w:t>
      </w:r>
    </w:p>
    <w:p w14:paraId="51D43FC0" w14:textId="77777777" w:rsidR="00EE41DA" w:rsidRPr="00EF29BF" w:rsidRDefault="00EE41DA" w:rsidP="00EE41DA">
      <w:pPr>
        <w:snapToGrid w:val="0"/>
        <w:spacing w:line="360" w:lineRule="auto"/>
        <w:contextualSpacing/>
        <w:rPr>
          <w:rFonts w:asciiTheme="majorBidi" w:hAnsiTheme="majorBidi" w:cstheme="majorBidi"/>
          <w:color w:val="000000" w:themeColor="text1"/>
          <w:sz w:val="24"/>
          <w:szCs w:val="24"/>
        </w:rPr>
      </w:pPr>
    </w:p>
    <w:p w14:paraId="64BAD141" w14:textId="39717E48" w:rsidR="00A920BF" w:rsidRPr="00EF29BF" w:rsidRDefault="00A920BF" w:rsidP="00AF4707">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Provisional data obtained from the Department for Business, Energy and Industrial Strategy 2017, concerning UK Greenhouse Emissions shows the United Kingdom produced</w:t>
      </w:r>
      <w:r w:rsidR="004228D3" w:rsidRPr="00EF29BF">
        <w:rPr>
          <w:rFonts w:asciiTheme="majorBidi" w:hAnsiTheme="majorBidi" w:cstheme="majorBidi"/>
          <w:sz w:val="24"/>
          <w:szCs w:val="24"/>
        </w:rPr>
        <w:t xml:space="preserve"> a total of (a combination of all industries)</w:t>
      </w:r>
      <w:r w:rsidRPr="00EF29BF">
        <w:rPr>
          <w:rFonts w:asciiTheme="majorBidi" w:hAnsiTheme="majorBidi" w:cstheme="majorBidi"/>
          <w:sz w:val="24"/>
          <w:szCs w:val="24"/>
        </w:rPr>
        <w:t xml:space="preserve"> 366.9 metric tonnes of carbon dioxide emissions (588.9Mt of it from fossil fuels and 64.1Mt from residential properties) </w:t>
      </w:r>
      <w:sdt>
        <w:sdtPr>
          <w:rPr>
            <w:rFonts w:asciiTheme="majorBidi" w:hAnsiTheme="majorBidi" w:cstheme="majorBidi"/>
            <w:sz w:val="24"/>
            <w:szCs w:val="24"/>
          </w:rPr>
          <w:id w:val="-377473406"/>
          <w:citation/>
        </w:sdtPr>
        <w:sdtEndPr/>
        <w:sdtContent>
          <w:r w:rsidRPr="00EF29BF">
            <w:rPr>
              <w:rFonts w:asciiTheme="majorBidi" w:hAnsiTheme="majorBidi" w:cstheme="majorBidi"/>
              <w:sz w:val="24"/>
              <w:szCs w:val="24"/>
            </w:rPr>
            <w:fldChar w:fldCharType="begin"/>
          </w:r>
          <w:r w:rsidRPr="00EF29BF">
            <w:rPr>
              <w:rFonts w:asciiTheme="majorBidi" w:hAnsiTheme="majorBidi" w:cstheme="majorBidi"/>
              <w:sz w:val="24"/>
              <w:szCs w:val="24"/>
            </w:rPr>
            <w:instrText xml:space="preserve"> CITATION Dep17 \l 2057 </w:instrText>
          </w:r>
          <w:r w:rsidRPr="00EF29BF">
            <w:rPr>
              <w:rFonts w:asciiTheme="majorBidi" w:hAnsiTheme="majorBidi" w:cstheme="majorBidi"/>
              <w:sz w:val="24"/>
              <w:szCs w:val="24"/>
            </w:rPr>
            <w:fldChar w:fldCharType="separate"/>
          </w:r>
          <w:r w:rsidRPr="00EF29BF">
            <w:rPr>
              <w:rFonts w:asciiTheme="majorBidi" w:hAnsiTheme="majorBidi" w:cstheme="majorBidi"/>
              <w:noProof/>
              <w:sz w:val="24"/>
              <w:szCs w:val="24"/>
            </w:rPr>
            <w:t>(Department for Business, Energy and Industrial Stratergy, 2017)</w:t>
          </w:r>
          <w:r w:rsidRPr="00EF29BF">
            <w:rPr>
              <w:rFonts w:asciiTheme="majorBidi" w:hAnsiTheme="majorBidi" w:cstheme="majorBidi"/>
              <w:sz w:val="24"/>
              <w:szCs w:val="24"/>
            </w:rPr>
            <w:fldChar w:fldCharType="end"/>
          </w:r>
        </w:sdtContent>
      </w:sdt>
      <w:r w:rsidR="004228D3" w:rsidRPr="00EF29BF">
        <w:rPr>
          <w:rFonts w:asciiTheme="majorBidi" w:hAnsiTheme="majorBidi" w:cstheme="majorBidi"/>
          <w:sz w:val="24"/>
          <w:szCs w:val="24"/>
        </w:rPr>
        <w:t xml:space="preserve">. </w:t>
      </w:r>
      <w:r w:rsidRPr="00EF29BF">
        <w:rPr>
          <w:rFonts w:asciiTheme="majorBidi" w:hAnsiTheme="majorBidi" w:cstheme="majorBidi"/>
          <w:sz w:val="24"/>
          <w:szCs w:val="24"/>
        </w:rPr>
        <w:t xml:space="preserve">The depletion of natural resources, global warming and its </w:t>
      </w:r>
      <w:r w:rsidRPr="00EF29BF">
        <w:rPr>
          <w:rFonts w:asciiTheme="majorBidi" w:hAnsiTheme="majorBidi" w:cstheme="majorBidi"/>
          <w:sz w:val="24"/>
          <w:szCs w:val="24"/>
        </w:rPr>
        <w:lastRenderedPageBreak/>
        <w:t>effects on the ozone and resulting climate change have highlighted the importance of becomin</w:t>
      </w:r>
      <w:r w:rsidR="00AF4707" w:rsidRPr="00EF29BF">
        <w:rPr>
          <w:rFonts w:asciiTheme="majorBidi" w:hAnsiTheme="majorBidi" w:cstheme="majorBidi"/>
          <w:sz w:val="24"/>
          <w:szCs w:val="24"/>
        </w:rPr>
        <w:t>g a sustainable society by</w:t>
      </w:r>
      <w:r w:rsidR="004228D3" w:rsidRPr="00EF29BF">
        <w:rPr>
          <w:rFonts w:asciiTheme="majorBidi" w:hAnsiTheme="majorBidi" w:cstheme="majorBidi"/>
          <w:sz w:val="24"/>
          <w:szCs w:val="24"/>
        </w:rPr>
        <w:t xml:space="preserve"> adapting </w:t>
      </w:r>
      <w:r w:rsidR="00AF4707" w:rsidRPr="00EF29BF">
        <w:rPr>
          <w:rFonts w:asciiTheme="majorBidi" w:hAnsiTheme="majorBidi" w:cstheme="majorBidi"/>
          <w:sz w:val="24"/>
          <w:szCs w:val="24"/>
        </w:rPr>
        <w:t>how</w:t>
      </w:r>
      <w:r w:rsidR="004228D3" w:rsidRPr="00EF29BF">
        <w:rPr>
          <w:rFonts w:asciiTheme="majorBidi" w:hAnsiTheme="majorBidi" w:cstheme="majorBidi"/>
          <w:sz w:val="24"/>
          <w:szCs w:val="24"/>
        </w:rPr>
        <w:t xml:space="preserve"> we live</w:t>
      </w:r>
      <w:r w:rsidR="00AF4707" w:rsidRPr="00EF29BF">
        <w:rPr>
          <w:rFonts w:asciiTheme="majorBidi" w:hAnsiTheme="majorBidi" w:cstheme="majorBidi"/>
          <w:sz w:val="24"/>
          <w:szCs w:val="24"/>
        </w:rPr>
        <w:t>.</w:t>
      </w:r>
    </w:p>
    <w:p w14:paraId="46E72199" w14:textId="52E76F2B" w:rsidR="00EB4A0C" w:rsidRPr="00EF29BF" w:rsidRDefault="00EB4A0C" w:rsidP="00EE41DA">
      <w:pPr>
        <w:snapToGrid w:val="0"/>
        <w:spacing w:line="360" w:lineRule="auto"/>
        <w:contextualSpacing/>
        <w:rPr>
          <w:rFonts w:asciiTheme="majorBidi" w:hAnsiTheme="majorBidi" w:cstheme="majorBidi"/>
          <w:sz w:val="24"/>
          <w:szCs w:val="24"/>
        </w:rPr>
      </w:pPr>
    </w:p>
    <w:p w14:paraId="179F3CAD" w14:textId="4C1C4C88" w:rsidR="004228D3" w:rsidRPr="00EF29BF" w:rsidRDefault="008A7DE5" w:rsidP="00961586">
      <w:pPr>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 I</w:t>
      </w:r>
      <w:r w:rsidR="004228D3" w:rsidRPr="00EF29BF">
        <w:rPr>
          <w:rFonts w:asciiTheme="majorBidi" w:hAnsiTheme="majorBidi" w:cstheme="majorBidi"/>
          <w:sz w:val="24"/>
          <w:szCs w:val="24"/>
        </w:rPr>
        <w:t>ntroduction of the Climate Control Act 2008 saw the British Government’s initial</w:t>
      </w:r>
      <w:r w:rsidRPr="00EF29BF">
        <w:rPr>
          <w:rFonts w:asciiTheme="majorBidi" w:hAnsiTheme="majorBidi" w:cstheme="majorBidi"/>
          <w:sz w:val="24"/>
          <w:szCs w:val="24"/>
        </w:rPr>
        <w:t xml:space="preserve"> outline on tackling the volume</w:t>
      </w:r>
      <w:r w:rsidR="004228D3" w:rsidRPr="00EF29BF">
        <w:rPr>
          <w:rFonts w:asciiTheme="majorBidi" w:hAnsiTheme="majorBidi" w:cstheme="majorBidi"/>
          <w:sz w:val="24"/>
          <w:szCs w:val="24"/>
        </w:rPr>
        <w:t xml:space="preserve"> of carbon dioxide a</w:t>
      </w:r>
      <w:r w:rsidRPr="00EF29BF">
        <w:rPr>
          <w:rFonts w:asciiTheme="majorBidi" w:hAnsiTheme="majorBidi" w:cstheme="majorBidi"/>
          <w:sz w:val="24"/>
          <w:szCs w:val="24"/>
        </w:rPr>
        <w:t>nd greenhouse gases released in</w:t>
      </w:r>
      <w:r w:rsidR="004228D3" w:rsidRPr="00EF29BF">
        <w:rPr>
          <w:rFonts w:asciiTheme="majorBidi" w:hAnsiTheme="majorBidi" w:cstheme="majorBidi"/>
          <w:sz w:val="24"/>
          <w:szCs w:val="24"/>
        </w:rPr>
        <w:t xml:space="preserve">to the atmosphere. By 2050 the Government has set in place objectives outlining its plan to reduce these emissions by 80% from the initial 1990 baseline </w:t>
      </w:r>
      <w:sdt>
        <w:sdtPr>
          <w:rPr>
            <w:rFonts w:asciiTheme="majorBidi" w:hAnsiTheme="majorBidi" w:cstheme="majorBidi"/>
            <w:sz w:val="24"/>
            <w:szCs w:val="24"/>
          </w:rPr>
          <w:id w:val="682101178"/>
          <w:citation/>
        </w:sdtPr>
        <w:sdtEndPr/>
        <w:sdtContent>
          <w:r w:rsidR="004228D3" w:rsidRPr="00EF29BF">
            <w:rPr>
              <w:rFonts w:asciiTheme="majorBidi" w:hAnsiTheme="majorBidi" w:cstheme="majorBidi"/>
              <w:sz w:val="24"/>
              <w:szCs w:val="24"/>
            </w:rPr>
            <w:fldChar w:fldCharType="begin"/>
          </w:r>
          <w:r w:rsidR="004228D3" w:rsidRPr="00EF29BF">
            <w:rPr>
              <w:rFonts w:asciiTheme="majorBidi" w:hAnsiTheme="majorBidi" w:cstheme="majorBidi"/>
              <w:sz w:val="24"/>
              <w:szCs w:val="24"/>
            </w:rPr>
            <w:instrText xml:space="preserve"> CITATION UKG08 \l 2057 </w:instrText>
          </w:r>
          <w:r w:rsidR="004228D3" w:rsidRPr="00EF29BF">
            <w:rPr>
              <w:rFonts w:asciiTheme="majorBidi" w:hAnsiTheme="majorBidi" w:cstheme="majorBidi"/>
              <w:sz w:val="24"/>
              <w:szCs w:val="24"/>
            </w:rPr>
            <w:fldChar w:fldCharType="separate"/>
          </w:r>
          <w:r w:rsidR="004228D3" w:rsidRPr="00EF29BF">
            <w:rPr>
              <w:rFonts w:asciiTheme="majorBidi" w:hAnsiTheme="majorBidi" w:cstheme="majorBidi"/>
              <w:noProof/>
              <w:sz w:val="24"/>
              <w:szCs w:val="24"/>
            </w:rPr>
            <w:t>(UK Government, 2008)</w:t>
          </w:r>
          <w:r w:rsidR="004228D3" w:rsidRPr="00EF29BF">
            <w:rPr>
              <w:rFonts w:asciiTheme="majorBidi" w:hAnsiTheme="majorBidi" w:cstheme="majorBidi"/>
              <w:sz w:val="24"/>
              <w:szCs w:val="24"/>
            </w:rPr>
            <w:fldChar w:fldCharType="end"/>
          </w:r>
        </w:sdtContent>
      </w:sdt>
      <w:r w:rsidR="004228D3" w:rsidRPr="00EF29BF">
        <w:rPr>
          <w:rFonts w:asciiTheme="majorBidi" w:hAnsiTheme="majorBidi" w:cstheme="majorBidi"/>
          <w:sz w:val="24"/>
          <w:szCs w:val="24"/>
        </w:rPr>
        <w:t xml:space="preserve">. In a recent update report produced in June 2018 it is reported the overall UK emissions have lowered by an astonishing 43% compared to the figures of the 1990 baseline </w:t>
      </w:r>
      <w:sdt>
        <w:sdtPr>
          <w:rPr>
            <w:rFonts w:asciiTheme="majorBidi" w:hAnsiTheme="majorBidi" w:cstheme="majorBidi"/>
            <w:sz w:val="24"/>
            <w:szCs w:val="24"/>
          </w:rPr>
          <w:id w:val="407658592"/>
          <w:citation/>
        </w:sdtPr>
        <w:sdtEndPr/>
        <w:sdtContent>
          <w:r w:rsidR="004228D3" w:rsidRPr="00EF29BF">
            <w:rPr>
              <w:rFonts w:asciiTheme="majorBidi" w:hAnsiTheme="majorBidi" w:cstheme="majorBidi"/>
              <w:sz w:val="24"/>
              <w:szCs w:val="24"/>
            </w:rPr>
            <w:fldChar w:fldCharType="begin"/>
          </w:r>
          <w:r w:rsidR="004228D3" w:rsidRPr="00EF29BF">
            <w:rPr>
              <w:rFonts w:asciiTheme="majorBidi" w:hAnsiTheme="majorBidi" w:cstheme="majorBidi"/>
              <w:sz w:val="24"/>
              <w:szCs w:val="24"/>
            </w:rPr>
            <w:instrText xml:space="preserve"> CITATION Com18 \l 2057 </w:instrText>
          </w:r>
          <w:r w:rsidR="004228D3" w:rsidRPr="00EF29BF">
            <w:rPr>
              <w:rFonts w:asciiTheme="majorBidi" w:hAnsiTheme="majorBidi" w:cstheme="majorBidi"/>
              <w:sz w:val="24"/>
              <w:szCs w:val="24"/>
            </w:rPr>
            <w:fldChar w:fldCharType="separate"/>
          </w:r>
          <w:r w:rsidR="004228D3" w:rsidRPr="00EF29BF">
            <w:rPr>
              <w:rFonts w:asciiTheme="majorBidi" w:hAnsiTheme="majorBidi" w:cstheme="majorBidi"/>
              <w:noProof/>
              <w:sz w:val="24"/>
              <w:szCs w:val="24"/>
            </w:rPr>
            <w:t>(Committee on Climate Change, 2018)</w:t>
          </w:r>
          <w:r w:rsidR="004228D3" w:rsidRPr="00EF29BF">
            <w:rPr>
              <w:rFonts w:asciiTheme="majorBidi" w:hAnsiTheme="majorBidi" w:cstheme="majorBidi"/>
              <w:sz w:val="24"/>
              <w:szCs w:val="24"/>
            </w:rPr>
            <w:fldChar w:fldCharType="end"/>
          </w:r>
        </w:sdtContent>
      </w:sdt>
      <w:r w:rsidR="004228D3" w:rsidRPr="00EF29BF">
        <w:rPr>
          <w:rFonts w:asciiTheme="majorBidi" w:hAnsiTheme="majorBidi" w:cstheme="majorBidi"/>
          <w:sz w:val="24"/>
          <w:szCs w:val="24"/>
        </w:rPr>
        <w:t>.</w:t>
      </w:r>
    </w:p>
    <w:p w14:paraId="1D962073" w14:textId="77777777" w:rsidR="00D43954" w:rsidRPr="00EF29BF" w:rsidRDefault="00D43954" w:rsidP="00961586">
      <w:pPr>
        <w:spacing w:line="360" w:lineRule="auto"/>
        <w:contextualSpacing/>
        <w:rPr>
          <w:rFonts w:asciiTheme="majorBidi" w:hAnsiTheme="majorBidi" w:cstheme="majorBidi"/>
          <w:sz w:val="24"/>
          <w:szCs w:val="24"/>
        </w:rPr>
      </w:pPr>
    </w:p>
    <w:p w14:paraId="5D5F559D" w14:textId="2C63EE78" w:rsidR="00B8539E" w:rsidRPr="00EF29BF" w:rsidRDefault="00B8539E" w:rsidP="00B8539E">
      <w:pPr>
        <w:spacing w:line="360" w:lineRule="auto"/>
        <w:contextualSpacing/>
        <w:rPr>
          <w:rFonts w:asciiTheme="majorBidi" w:hAnsiTheme="majorBidi" w:cstheme="majorBidi"/>
          <w:color w:val="538135" w:themeColor="accent6" w:themeShade="BF"/>
          <w:sz w:val="24"/>
          <w:szCs w:val="24"/>
        </w:rPr>
      </w:pPr>
      <w:r w:rsidRPr="00EF29BF">
        <w:rPr>
          <w:rFonts w:asciiTheme="majorBidi" w:hAnsiTheme="majorBidi" w:cstheme="majorBidi"/>
          <w:color w:val="000000" w:themeColor="text1"/>
          <w:sz w:val="24"/>
          <w:szCs w:val="24"/>
        </w:rPr>
        <w:t xml:space="preserve">More localised and specific to this dissertation is the Well-Being of Future Generations (Wales) Act 2015 </w:t>
      </w:r>
      <w:sdt>
        <w:sdtPr>
          <w:rPr>
            <w:rFonts w:asciiTheme="majorBidi" w:hAnsiTheme="majorBidi" w:cstheme="majorBidi"/>
            <w:color w:val="000000" w:themeColor="text1"/>
            <w:sz w:val="24"/>
            <w:szCs w:val="24"/>
          </w:rPr>
          <w:id w:val="1591821637"/>
          <w:citation/>
        </w:sdtPr>
        <w:sdtEndPr>
          <w:rPr>
            <w:color w:val="538135" w:themeColor="accent6" w:themeShade="BF"/>
          </w:rPr>
        </w:sdtEndPr>
        <w:sdtContent>
          <w:r w:rsidRPr="00EF29BF">
            <w:rPr>
              <w:rFonts w:asciiTheme="majorBidi" w:hAnsiTheme="majorBidi" w:cstheme="majorBidi"/>
              <w:color w:val="000000" w:themeColor="text1"/>
              <w:sz w:val="24"/>
              <w:szCs w:val="24"/>
            </w:rPr>
            <w:fldChar w:fldCharType="begin"/>
          </w:r>
          <w:r w:rsidRPr="00EF29BF">
            <w:rPr>
              <w:rFonts w:asciiTheme="majorBidi" w:hAnsiTheme="majorBidi" w:cstheme="majorBidi"/>
              <w:color w:val="000000" w:themeColor="text1"/>
              <w:sz w:val="24"/>
              <w:szCs w:val="24"/>
            </w:rPr>
            <w:instrText xml:space="preserve"> CITATION Wel162 \l 2057 </w:instrText>
          </w:r>
          <w:r w:rsidRPr="00EF29BF">
            <w:rPr>
              <w:rFonts w:asciiTheme="majorBidi" w:hAnsiTheme="majorBidi" w:cstheme="majorBidi"/>
              <w:color w:val="000000" w:themeColor="text1"/>
              <w:sz w:val="24"/>
              <w:szCs w:val="24"/>
            </w:rPr>
            <w:fldChar w:fldCharType="separate"/>
          </w:r>
          <w:r w:rsidRPr="00EF29BF">
            <w:rPr>
              <w:rFonts w:asciiTheme="majorBidi" w:hAnsiTheme="majorBidi" w:cstheme="majorBidi"/>
              <w:noProof/>
              <w:color w:val="000000" w:themeColor="text1"/>
              <w:sz w:val="24"/>
              <w:szCs w:val="24"/>
            </w:rPr>
            <w:t>(Welsh Government, 2016)</w:t>
          </w:r>
          <w:r w:rsidRPr="00EF29BF">
            <w:rPr>
              <w:rFonts w:asciiTheme="majorBidi" w:hAnsiTheme="majorBidi" w:cstheme="majorBidi"/>
              <w:color w:val="000000" w:themeColor="text1"/>
              <w:sz w:val="24"/>
              <w:szCs w:val="24"/>
            </w:rPr>
            <w:fldChar w:fldCharType="end"/>
          </w:r>
        </w:sdtContent>
      </w:sdt>
      <w:r w:rsidRPr="00EF29BF">
        <w:rPr>
          <w:rFonts w:asciiTheme="majorBidi" w:hAnsiTheme="majorBidi" w:cstheme="majorBidi"/>
          <w:sz w:val="24"/>
          <w:szCs w:val="24"/>
        </w:rPr>
        <w:t>, int</w:t>
      </w:r>
      <w:r w:rsidR="00AF66BE" w:rsidRPr="00EF29BF">
        <w:rPr>
          <w:rFonts w:asciiTheme="majorBidi" w:hAnsiTheme="majorBidi" w:cstheme="majorBidi"/>
          <w:sz w:val="24"/>
          <w:szCs w:val="24"/>
        </w:rPr>
        <w:t>roduced by the Welsh Government; it legally binds us as a country to do our part in the fight to improve our environment (as well as social, cultural and economic well-being) for future generations.</w:t>
      </w:r>
    </w:p>
    <w:p w14:paraId="669BC51B" w14:textId="5815F4DB" w:rsidR="003550A7" w:rsidRPr="00EF29BF" w:rsidRDefault="003550A7" w:rsidP="00961586">
      <w:pPr>
        <w:spacing w:line="360" w:lineRule="auto"/>
        <w:contextualSpacing/>
        <w:rPr>
          <w:rFonts w:asciiTheme="majorBidi" w:hAnsiTheme="majorBidi" w:cstheme="majorBidi"/>
          <w:sz w:val="24"/>
          <w:szCs w:val="24"/>
        </w:rPr>
      </w:pPr>
    </w:p>
    <w:p w14:paraId="32382577" w14:textId="002758AA" w:rsidR="00E00FF9" w:rsidRPr="00EF29BF" w:rsidRDefault="00BD088B" w:rsidP="00663E73">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Possibly t</w:t>
      </w:r>
      <w:r w:rsidR="00997748" w:rsidRPr="00EF29BF">
        <w:rPr>
          <w:rFonts w:asciiTheme="majorBidi" w:hAnsiTheme="majorBidi" w:cstheme="majorBidi"/>
          <w:sz w:val="24"/>
          <w:szCs w:val="24"/>
        </w:rPr>
        <w:t xml:space="preserve">he most common renewable energy source for domestic use </w:t>
      </w:r>
      <w:r w:rsidRPr="00EF29BF">
        <w:rPr>
          <w:rFonts w:asciiTheme="majorBidi" w:hAnsiTheme="majorBidi" w:cstheme="majorBidi"/>
          <w:sz w:val="24"/>
          <w:szCs w:val="24"/>
        </w:rPr>
        <w:t>is</w:t>
      </w:r>
      <w:r w:rsidR="00997748" w:rsidRPr="00EF29BF">
        <w:rPr>
          <w:rFonts w:asciiTheme="majorBidi" w:hAnsiTheme="majorBidi" w:cstheme="majorBidi"/>
          <w:sz w:val="24"/>
          <w:szCs w:val="24"/>
        </w:rPr>
        <w:t xml:space="preserve"> solar panels</w:t>
      </w:r>
      <w:r w:rsidR="00E77051" w:rsidRPr="00EF29BF">
        <w:rPr>
          <w:rFonts w:asciiTheme="majorBidi" w:hAnsiTheme="majorBidi" w:cstheme="majorBidi"/>
          <w:sz w:val="24"/>
          <w:szCs w:val="24"/>
        </w:rPr>
        <w:t xml:space="preserve">, </w:t>
      </w:r>
      <w:r w:rsidRPr="00EF29BF">
        <w:rPr>
          <w:rFonts w:asciiTheme="majorBidi" w:hAnsiTheme="majorBidi" w:cstheme="majorBidi"/>
          <w:sz w:val="24"/>
          <w:szCs w:val="24"/>
        </w:rPr>
        <w:t xml:space="preserve">it </w:t>
      </w:r>
      <w:r w:rsidR="00094DCD" w:rsidRPr="00EF29BF">
        <w:rPr>
          <w:rFonts w:asciiTheme="majorBidi" w:hAnsiTheme="majorBidi" w:cstheme="majorBidi"/>
          <w:sz w:val="24"/>
          <w:szCs w:val="24"/>
        </w:rPr>
        <w:t xml:space="preserve">is quite plausible one household in every village will have </w:t>
      </w:r>
      <w:r w:rsidR="00E77051" w:rsidRPr="00EF29BF">
        <w:rPr>
          <w:rFonts w:asciiTheme="majorBidi" w:hAnsiTheme="majorBidi" w:cstheme="majorBidi"/>
          <w:sz w:val="24"/>
          <w:szCs w:val="24"/>
        </w:rPr>
        <w:t xml:space="preserve">panels installed. </w:t>
      </w:r>
      <w:proofErr w:type="gramStart"/>
      <w:r w:rsidR="00E00FF9" w:rsidRPr="00EF29BF">
        <w:rPr>
          <w:rFonts w:asciiTheme="majorBidi" w:hAnsiTheme="majorBidi" w:cstheme="majorBidi"/>
          <w:sz w:val="24"/>
          <w:szCs w:val="24"/>
        </w:rPr>
        <w:t>According to</w:t>
      </w:r>
      <w:proofErr w:type="gramEnd"/>
      <w:r w:rsidR="00E00FF9" w:rsidRPr="00EF29BF">
        <w:rPr>
          <w:rFonts w:asciiTheme="majorBidi" w:hAnsiTheme="majorBidi" w:cstheme="majorBidi"/>
          <w:sz w:val="24"/>
          <w:szCs w:val="24"/>
        </w:rPr>
        <w:t xml:space="preserve"> </w:t>
      </w:r>
      <w:r w:rsidR="00663E73" w:rsidRPr="00EF29BF">
        <w:rPr>
          <w:rFonts w:asciiTheme="majorBidi" w:hAnsiTheme="majorBidi" w:cstheme="majorBidi"/>
          <w:sz w:val="24"/>
          <w:szCs w:val="24"/>
        </w:rPr>
        <w:t xml:space="preserve">the </w:t>
      </w:r>
      <w:r w:rsidR="000B21F3" w:rsidRPr="00EF29BF">
        <w:rPr>
          <w:rFonts w:asciiTheme="majorBidi" w:hAnsiTheme="majorBidi" w:cstheme="majorBidi"/>
          <w:sz w:val="24"/>
          <w:szCs w:val="24"/>
        </w:rPr>
        <w:t xml:space="preserve">Solar Trade Association, recent statistics released by the Department of </w:t>
      </w:r>
      <w:r w:rsidR="00663E73" w:rsidRPr="00EF29BF">
        <w:rPr>
          <w:rFonts w:asciiTheme="majorBidi" w:hAnsiTheme="majorBidi" w:cstheme="majorBidi"/>
          <w:sz w:val="24"/>
          <w:szCs w:val="24"/>
        </w:rPr>
        <w:t xml:space="preserve">Energy and Climate Change (DECC) show the number of homes using solar panels for electricity and solar thermal panels has exceeded </w:t>
      </w:r>
      <w:r w:rsidR="00980BF2" w:rsidRPr="00EF29BF">
        <w:rPr>
          <w:rFonts w:asciiTheme="majorBidi" w:hAnsiTheme="majorBidi" w:cstheme="majorBidi"/>
          <w:sz w:val="24"/>
          <w:szCs w:val="24"/>
        </w:rPr>
        <w:t xml:space="preserve">1 million individual properties </w:t>
      </w:r>
      <w:sdt>
        <w:sdtPr>
          <w:rPr>
            <w:rFonts w:asciiTheme="majorBidi" w:hAnsiTheme="majorBidi" w:cstheme="majorBidi"/>
            <w:sz w:val="24"/>
            <w:szCs w:val="24"/>
          </w:rPr>
          <w:id w:val="914130554"/>
          <w:citation/>
        </w:sdtPr>
        <w:sdtEndPr/>
        <w:sdtContent>
          <w:r w:rsidR="00980BF2" w:rsidRPr="00EF29BF">
            <w:rPr>
              <w:rFonts w:asciiTheme="majorBidi" w:hAnsiTheme="majorBidi" w:cstheme="majorBidi"/>
              <w:sz w:val="24"/>
              <w:szCs w:val="24"/>
            </w:rPr>
            <w:fldChar w:fldCharType="begin"/>
          </w:r>
          <w:r w:rsidR="00980BF2" w:rsidRPr="00EF29BF">
            <w:rPr>
              <w:rFonts w:asciiTheme="majorBidi" w:hAnsiTheme="majorBidi" w:cstheme="majorBidi"/>
              <w:sz w:val="24"/>
              <w:szCs w:val="24"/>
            </w:rPr>
            <w:instrText xml:space="preserve"> CITATION Sol181 \l 2057 </w:instrText>
          </w:r>
          <w:r w:rsidR="00980BF2" w:rsidRPr="00EF29BF">
            <w:rPr>
              <w:rFonts w:asciiTheme="majorBidi" w:hAnsiTheme="majorBidi" w:cstheme="majorBidi"/>
              <w:sz w:val="24"/>
              <w:szCs w:val="24"/>
            </w:rPr>
            <w:fldChar w:fldCharType="separate"/>
          </w:r>
          <w:r w:rsidR="00980BF2" w:rsidRPr="00EF29BF">
            <w:rPr>
              <w:rFonts w:asciiTheme="majorBidi" w:hAnsiTheme="majorBidi" w:cstheme="majorBidi"/>
              <w:noProof/>
              <w:sz w:val="24"/>
              <w:szCs w:val="24"/>
            </w:rPr>
            <w:t>(Solar Trade Association, 2018)</w:t>
          </w:r>
          <w:r w:rsidR="00980BF2" w:rsidRPr="00EF29BF">
            <w:rPr>
              <w:rFonts w:asciiTheme="majorBidi" w:hAnsiTheme="majorBidi" w:cstheme="majorBidi"/>
              <w:sz w:val="24"/>
              <w:szCs w:val="24"/>
            </w:rPr>
            <w:fldChar w:fldCharType="end"/>
          </w:r>
        </w:sdtContent>
      </w:sdt>
      <w:r w:rsidR="00980BF2" w:rsidRPr="00EF29BF">
        <w:rPr>
          <w:rFonts w:asciiTheme="majorBidi" w:hAnsiTheme="majorBidi" w:cstheme="majorBidi"/>
          <w:sz w:val="24"/>
          <w:szCs w:val="24"/>
        </w:rPr>
        <w:t>.</w:t>
      </w:r>
      <w:r w:rsidR="00663E73" w:rsidRPr="00EF29BF">
        <w:rPr>
          <w:rFonts w:asciiTheme="majorBidi" w:hAnsiTheme="majorBidi" w:cstheme="majorBidi"/>
          <w:sz w:val="24"/>
          <w:szCs w:val="24"/>
        </w:rPr>
        <w:t xml:space="preserve"> </w:t>
      </w:r>
    </w:p>
    <w:p w14:paraId="7BA4319A" w14:textId="77777777" w:rsidR="00E00FF9" w:rsidRPr="00EF29BF" w:rsidRDefault="00E00FF9" w:rsidP="00E00FF9">
      <w:pPr>
        <w:snapToGrid w:val="0"/>
        <w:spacing w:line="360" w:lineRule="auto"/>
        <w:contextualSpacing/>
        <w:rPr>
          <w:rFonts w:asciiTheme="majorBidi" w:hAnsiTheme="majorBidi" w:cstheme="majorBidi"/>
          <w:sz w:val="24"/>
          <w:szCs w:val="24"/>
        </w:rPr>
      </w:pPr>
    </w:p>
    <w:p w14:paraId="4CCEA3CA" w14:textId="594002C7" w:rsidR="005E2313" w:rsidRPr="00EF29BF" w:rsidRDefault="004228D3" w:rsidP="00E00FF9">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Microgeneration and/or renewable energies for domestic use are becoming increasingly popular not only in new builds but for transforming</w:t>
      </w:r>
      <w:r w:rsidR="00BD088B" w:rsidRPr="00EF29BF">
        <w:rPr>
          <w:rFonts w:asciiTheme="majorBidi" w:hAnsiTheme="majorBidi" w:cstheme="majorBidi"/>
          <w:sz w:val="24"/>
          <w:szCs w:val="24"/>
        </w:rPr>
        <w:t xml:space="preserve"> and </w:t>
      </w:r>
      <w:r w:rsidRPr="00EF29BF">
        <w:rPr>
          <w:rFonts w:asciiTheme="majorBidi" w:hAnsiTheme="majorBidi" w:cstheme="majorBidi"/>
          <w:sz w:val="24"/>
          <w:szCs w:val="24"/>
        </w:rPr>
        <w:t xml:space="preserve">adapting existing properties. </w:t>
      </w:r>
      <w:r w:rsidR="00A27A74" w:rsidRPr="00EF29BF">
        <w:rPr>
          <w:rFonts w:asciiTheme="majorBidi" w:hAnsiTheme="majorBidi" w:cstheme="majorBidi"/>
          <w:sz w:val="24"/>
          <w:szCs w:val="24"/>
        </w:rPr>
        <w:t xml:space="preserve">The principle focus </w:t>
      </w:r>
      <w:r w:rsidR="000470C0" w:rsidRPr="00EF29BF">
        <w:rPr>
          <w:rFonts w:asciiTheme="majorBidi" w:hAnsiTheme="majorBidi" w:cstheme="majorBidi"/>
          <w:sz w:val="24"/>
          <w:szCs w:val="24"/>
        </w:rPr>
        <w:t>of renewable energies within the</w:t>
      </w:r>
      <w:r w:rsidR="00A27A74" w:rsidRPr="00EF29BF">
        <w:rPr>
          <w:rFonts w:asciiTheme="majorBidi" w:hAnsiTheme="majorBidi" w:cstheme="majorBidi"/>
          <w:sz w:val="24"/>
          <w:szCs w:val="24"/>
        </w:rPr>
        <w:t xml:space="preserve"> dissertation will be the use of solar energy </w:t>
      </w:r>
      <w:r w:rsidR="000470C0" w:rsidRPr="00EF29BF">
        <w:rPr>
          <w:rFonts w:asciiTheme="majorBidi" w:hAnsiTheme="majorBidi" w:cstheme="majorBidi"/>
          <w:sz w:val="24"/>
          <w:szCs w:val="24"/>
        </w:rPr>
        <w:t xml:space="preserve">through Solar Panels, </w:t>
      </w:r>
      <w:r w:rsidR="00A27A74" w:rsidRPr="00EF29BF">
        <w:rPr>
          <w:rFonts w:asciiTheme="majorBidi" w:hAnsiTheme="majorBidi" w:cstheme="majorBidi"/>
          <w:sz w:val="24"/>
          <w:szCs w:val="24"/>
        </w:rPr>
        <w:t xml:space="preserve">with </w:t>
      </w:r>
      <w:r w:rsidR="00913EC6" w:rsidRPr="00EF29BF">
        <w:rPr>
          <w:rFonts w:asciiTheme="majorBidi" w:hAnsiTheme="majorBidi" w:cstheme="majorBidi"/>
          <w:sz w:val="24"/>
          <w:szCs w:val="24"/>
        </w:rPr>
        <w:t xml:space="preserve">a </w:t>
      </w:r>
      <w:r w:rsidR="000470C0" w:rsidRPr="00EF29BF">
        <w:rPr>
          <w:rFonts w:asciiTheme="majorBidi" w:hAnsiTheme="majorBidi" w:cstheme="majorBidi"/>
          <w:sz w:val="24"/>
          <w:szCs w:val="24"/>
        </w:rPr>
        <w:t>summarised</w:t>
      </w:r>
      <w:r w:rsidR="00913EC6" w:rsidRPr="00EF29BF">
        <w:rPr>
          <w:rFonts w:asciiTheme="majorBidi" w:hAnsiTheme="majorBidi" w:cstheme="majorBidi"/>
          <w:sz w:val="24"/>
          <w:szCs w:val="24"/>
        </w:rPr>
        <w:t xml:space="preserve"> review </w:t>
      </w:r>
      <w:r w:rsidR="000470C0" w:rsidRPr="00EF29BF">
        <w:rPr>
          <w:rFonts w:asciiTheme="majorBidi" w:hAnsiTheme="majorBidi" w:cstheme="majorBidi"/>
          <w:sz w:val="24"/>
          <w:szCs w:val="24"/>
        </w:rPr>
        <w:t>on Wind Power and</w:t>
      </w:r>
      <w:r w:rsidR="00A27A74" w:rsidRPr="00EF29BF">
        <w:rPr>
          <w:rFonts w:asciiTheme="majorBidi" w:hAnsiTheme="majorBidi" w:cstheme="majorBidi"/>
          <w:sz w:val="24"/>
          <w:szCs w:val="24"/>
        </w:rPr>
        <w:t xml:space="preserve"> </w:t>
      </w:r>
      <w:r w:rsidR="000470C0" w:rsidRPr="00EF29BF">
        <w:rPr>
          <w:rFonts w:asciiTheme="majorBidi" w:hAnsiTheme="majorBidi" w:cstheme="majorBidi"/>
          <w:sz w:val="24"/>
          <w:szCs w:val="24"/>
        </w:rPr>
        <w:t>Micro Hydropower. Bringing to light the varying options available on a domestic level and how they in turn can aid the sustainability for future homes</w:t>
      </w:r>
      <w:r w:rsidR="00326583" w:rsidRPr="00EF29BF">
        <w:rPr>
          <w:rFonts w:asciiTheme="majorBidi" w:hAnsiTheme="majorBidi" w:cstheme="majorBidi"/>
          <w:sz w:val="24"/>
          <w:szCs w:val="24"/>
        </w:rPr>
        <w:t>.</w:t>
      </w:r>
      <w:r w:rsidR="006C3C86" w:rsidRPr="00EF29BF">
        <w:rPr>
          <w:rFonts w:asciiTheme="majorBidi" w:hAnsiTheme="majorBidi" w:cstheme="majorBidi"/>
          <w:sz w:val="24"/>
          <w:szCs w:val="24"/>
        </w:rPr>
        <w:t xml:space="preserve"> </w:t>
      </w:r>
      <w:r w:rsidR="00326583" w:rsidRPr="00EF29BF">
        <w:rPr>
          <w:rFonts w:asciiTheme="majorBidi" w:hAnsiTheme="majorBidi" w:cstheme="majorBidi"/>
          <w:sz w:val="24"/>
          <w:szCs w:val="24"/>
        </w:rPr>
        <w:t>With that in mind Ty Solar</w:t>
      </w:r>
      <w:r w:rsidR="003E1072" w:rsidRPr="00EF29BF">
        <w:rPr>
          <w:rFonts w:asciiTheme="majorBidi" w:hAnsiTheme="majorBidi" w:cstheme="majorBidi"/>
          <w:sz w:val="24"/>
          <w:szCs w:val="24"/>
        </w:rPr>
        <w:t xml:space="preserve"> </w:t>
      </w:r>
      <w:r w:rsidR="006C3C86" w:rsidRPr="00EF29BF">
        <w:rPr>
          <w:rFonts w:asciiTheme="majorBidi" w:hAnsiTheme="majorBidi" w:cstheme="majorBidi"/>
          <w:sz w:val="24"/>
          <w:szCs w:val="24"/>
        </w:rPr>
        <w:t xml:space="preserve">in </w:t>
      </w:r>
      <w:proofErr w:type="spellStart"/>
      <w:r w:rsidR="006C3C86" w:rsidRPr="00EF29BF">
        <w:rPr>
          <w:rFonts w:asciiTheme="majorBidi" w:hAnsiTheme="majorBidi" w:cstheme="majorBidi"/>
          <w:sz w:val="24"/>
          <w:szCs w:val="24"/>
        </w:rPr>
        <w:t>Pembrokshire</w:t>
      </w:r>
      <w:proofErr w:type="spellEnd"/>
      <w:r w:rsidR="006C3C86" w:rsidRPr="00EF29BF">
        <w:rPr>
          <w:rFonts w:asciiTheme="majorBidi" w:hAnsiTheme="majorBidi" w:cstheme="majorBidi"/>
          <w:sz w:val="24"/>
          <w:szCs w:val="24"/>
        </w:rPr>
        <w:t xml:space="preserve"> </w:t>
      </w:r>
      <w:r w:rsidR="008C1626" w:rsidRPr="00EF29BF">
        <w:rPr>
          <w:rFonts w:asciiTheme="majorBidi" w:hAnsiTheme="majorBidi" w:cstheme="majorBidi"/>
          <w:sz w:val="24"/>
          <w:szCs w:val="24"/>
        </w:rPr>
        <w:t xml:space="preserve">has been chosen as a case study, </w:t>
      </w:r>
      <w:r w:rsidR="006C3C86" w:rsidRPr="00EF29BF">
        <w:rPr>
          <w:rFonts w:asciiTheme="majorBidi" w:hAnsiTheme="majorBidi" w:cstheme="majorBidi"/>
          <w:sz w:val="24"/>
          <w:szCs w:val="24"/>
        </w:rPr>
        <w:t>energy consumption</w:t>
      </w:r>
      <w:r w:rsidR="008C1626" w:rsidRPr="00EF29BF">
        <w:rPr>
          <w:rFonts w:asciiTheme="majorBidi" w:hAnsiTheme="majorBidi" w:cstheme="majorBidi"/>
          <w:sz w:val="24"/>
          <w:szCs w:val="24"/>
        </w:rPr>
        <w:t xml:space="preserve"> and Carbon Dioxide emission </w:t>
      </w:r>
      <w:r w:rsidR="006C3C86" w:rsidRPr="00EF29BF">
        <w:rPr>
          <w:rFonts w:asciiTheme="majorBidi" w:hAnsiTheme="majorBidi" w:cstheme="majorBidi"/>
          <w:sz w:val="24"/>
          <w:szCs w:val="24"/>
        </w:rPr>
        <w:t xml:space="preserve">statistics taken from this property </w:t>
      </w:r>
      <w:r w:rsidR="008C1626" w:rsidRPr="00EF29BF">
        <w:rPr>
          <w:rFonts w:asciiTheme="majorBidi" w:hAnsiTheme="majorBidi" w:cstheme="majorBidi"/>
          <w:sz w:val="24"/>
          <w:szCs w:val="24"/>
        </w:rPr>
        <w:t xml:space="preserve">compared to </w:t>
      </w:r>
      <w:r w:rsidR="006C3C86" w:rsidRPr="00EF29BF">
        <w:rPr>
          <w:rFonts w:asciiTheme="majorBidi" w:hAnsiTheme="majorBidi" w:cstheme="majorBidi"/>
          <w:sz w:val="24"/>
          <w:szCs w:val="24"/>
        </w:rPr>
        <w:t xml:space="preserve">a </w:t>
      </w:r>
      <w:r w:rsidR="008C1626" w:rsidRPr="00EF29BF">
        <w:rPr>
          <w:rFonts w:asciiTheme="majorBidi" w:hAnsiTheme="majorBidi" w:cstheme="majorBidi"/>
          <w:sz w:val="24"/>
          <w:szCs w:val="24"/>
        </w:rPr>
        <w:t xml:space="preserve">more </w:t>
      </w:r>
      <w:r w:rsidR="006C3C86" w:rsidRPr="00EF29BF">
        <w:rPr>
          <w:rFonts w:asciiTheme="majorBidi" w:hAnsiTheme="majorBidi" w:cstheme="majorBidi"/>
          <w:sz w:val="24"/>
          <w:szCs w:val="24"/>
        </w:rPr>
        <w:t xml:space="preserve">conventional property </w:t>
      </w:r>
      <w:r w:rsidR="008C1626" w:rsidRPr="00EF29BF">
        <w:rPr>
          <w:rFonts w:asciiTheme="majorBidi" w:hAnsiTheme="majorBidi" w:cstheme="majorBidi"/>
          <w:sz w:val="24"/>
          <w:szCs w:val="24"/>
        </w:rPr>
        <w:t>will help show the required changes for future sustainability.</w:t>
      </w:r>
    </w:p>
    <w:p w14:paraId="682CE8B7" w14:textId="09F6F628" w:rsidR="00D43954" w:rsidRPr="00EF29BF" w:rsidRDefault="00D43954" w:rsidP="00EE41DA">
      <w:pPr>
        <w:spacing w:line="360" w:lineRule="auto"/>
        <w:contextualSpacing/>
        <w:rPr>
          <w:rFonts w:asciiTheme="majorBidi" w:hAnsiTheme="majorBidi" w:cstheme="majorBidi"/>
          <w:sz w:val="24"/>
          <w:szCs w:val="24"/>
        </w:rPr>
      </w:pPr>
    </w:p>
    <w:p w14:paraId="01E6AFE8" w14:textId="77777777" w:rsidR="00D43954" w:rsidRPr="00EF29BF" w:rsidRDefault="00D43954" w:rsidP="00EE41DA">
      <w:pPr>
        <w:spacing w:line="360" w:lineRule="auto"/>
        <w:contextualSpacing/>
        <w:rPr>
          <w:rFonts w:asciiTheme="majorBidi" w:hAnsiTheme="majorBidi" w:cstheme="majorBidi"/>
          <w:sz w:val="24"/>
          <w:szCs w:val="24"/>
        </w:rPr>
      </w:pPr>
    </w:p>
    <w:p w14:paraId="257451E6" w14:textId="44FCAAEF" w:rsidR="301E7E88" w:rsidRPr="00EF29BF" w:rsidRDefault="301E7E88" w:rsidP="00EE41DA">
      <w:pPr>
        <w:pStyle w:val="Heading1"/>
        <w:snapToGrid w:val="0"/>
        <w:spacing w:line="360" w:lineRule="auto"/>
        <w:contextualSpacing/>
        <w:rPr>
          <w:rFonts w:asciiTheme="majorBidi" w:hAnsiTheme="majorBidi"/>
        </w:rPr>
      </w:pPr>
      <w:bookmarkStart w:id="3" w:name="_Toc528419469"/>
      <w:r w:rsidRPr="00EF29BF">
        <w:rPr>
          <w:rFonts w:asciiTheme="majorBidi" w:hAnsiTheme="majorBidi"/>
        </w:rPr>
        <w:lastRenderedPageBreak/>
        <w:t>The research strategy and methodology</w:t>
      </w:r>
      <w:bookmarkEnd w:id="3"/>
    </w:p>
    <w:p w14:paraId="29CECE8D" w14:textId="77777777" w:rsidR="00517B90" w:rsidRPr="00EF29BF" w:rsidRDefault="00517B90" w:rsidP="00EE41DA">
      <w:pPr>
        <w:snapToGrid w:val="0"/>
        <w:spacing w:line="360" w:lineRule="auto"/>
        <w:contextualSpacing/>
        <w:rPr>
          <w:rFonts w:asciiTheme="majorBidi" w:hAnsiTheme="majorBidi" w:cstheme="majorBidi"/>
        </w:rPr>
      </w:pPr>
    </w:p>
    <w:p w14:paraId="7A4D94D4" w14:textId="2A53E0DE" w:rsidR="004228D3" w:rsidRPr="00EF29BF" w:rsidRDefault="005E2313" w:rsidP="00E55193">
      <w:pPr>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To attain the results, a</w:t>
      </w:r>
      <w:r w:rsidR="004228D3" w:rsidRPr="00EF29BF">
        <w:rPr>
          <w:rFonts w:asciiTheme="majorBidi" w:hAnsiTheme="majorBidi" w:cstheme="majorBidi"/>
          <w:sz w:val="24"/>
          <w:szCs w:val="24"/>
        </w:rPr>
        <w:t xml:space="preserve"> combination of primary and secondary research and critical review into the literature behind the</w:t>
      </w:r>
      <w:r w:rsidRPr="00EF29BF">
        <w:rPr>
          <w:rFonts w:asciiTheme="majorBidi" w:hAnsiTheme="majorBidi" w:cstheme="majorBidi"/>
          <w:sz w:val="24"/>
          <w:szCs w:val="24"/>
        </w:rPr>
        <w:t xml:space="preserve"> use and effect of fossil fuels, </w:t>
      </w:r>
      <w:r w:rsidR="004228D3" w:rsidRPr="00EF29BF">
        <w:rPr>
          <w:rFonts w:asciiTheme="majorBidi" w:hAnsiTheme="majorBidi" w:cstheme="majorBidi"/>
          <w:sz w:val="24"/>
          <w:szCs w:val="24"/>
        </w:rPr>
        <w:t xml:space="preserve">the renewable energies available </w:t>
      </w:r>
      <w:r w:rsidRPr="00EF29BF">
        <w:rPr>
          <w:rFonts w:asciiTheme="majorBidi" w:hAnsiTheme="majorBidi" w:cstheme="majorBidi"/>
          <w:sz w:val="24"/>
          <w:szCs w:val="24"/>
        </w:rPr>
        <w:t xml:space="preserve">to replace them and government schemes and legislations </w:t>
      </w:r>
      <w:r w:rsidR="00E55193" w:rsidRPr="00EF29BF">
        <w:rPr>
          <w:rFonts w:asciiTheme="majorBidi" w:hAnsiTheme="majorBidi" w:cstheme="majorBidi"/>
          <w:sz w:val="24"/>
          <w:szCs w:val="24"/>
        </w:rPr>
        <w:t>will take place.</w:t>
      </w:r>
      <w:r w:rsidRPr="00EF29BF">
        <w:rPr>
          <w:rFonts w:asciiTheme="majorBidi" w:hAnsiTheme="majorBidi" w:cstheme="majorBidi"/>
          <w:sz w:val="24"/>
          <w:szCs w:val="24"/>
        </w:rPr>
        <w:t xml:space="preserve"> </w:t>
      </w:r>
    </w:p>
    <w:p w14:paraId="27FBAAF6" w14:textId="77777777" w:rsidR="004228D3" w:rsidRPr="00EF29BF" w:rsidRDefault="004228D3" w:rsidP="00EE41DA">
      <w:pPr>
        <w:snapToGrid w:val="0"/>
        <w:spacing w:line="360" w:lineRule="auto"/>
        <w:contextualSpacing/>
        <w:rPr>
          <w:rFonts w:asciiTheme="majorBidi" w:hAnsiTheme="majorBidi" w:cstheme="majorBidi"/>
        </w:rPr>
      </w:pPr>
    </w:p>
    <w:p w14:paraId="42E50DF1" w14:textId="5B01AA31" w:rsidR="00FD177D" w:rsidRPr="00EF29BF" w:rsidRDefault="00517B90" w:rsidP="009C4CA1">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A key part to any </w:t>
      </w:r>
      <w:r w:rsidR="00CD21D6" w:rsidRPr="00EF29BF">
        <w:rPr>
          <w:rFonts w:asciiTheme="majorBidi" w:hAnsiTheme="majorBidi" w:cstheme="majorBidi"/>
          <w:sz w:val="24"/>
          <w:szCs w:val="24"/>
        </w:rPr>
        <w:t>dissertation is its methodology</w:t>
      </w:r>
      <w:r w:rsidR="00244E02" w:rsidRPr="00EF29BF">
        <w:rPr>
          <w:rFonts w:asciiTheme="majorBidi" w:hAnsiTheme="majorBidi" w:cstheme="majorBidi"/>
          <w:sz w:val="24"/>
          <w:szCs w:val="24"/>
        </w:rPr>
        <w:t xml:space="preserve"> approach. The</w:t>
      </w:r>
      <w:r w:rsidR="00CD21D6" w:rsidRPr="00EF29BF">
        <w:rPr>
          <w:rFonts w:asciiTheme="majorBidi" w:hAnsiTheme="majorBidi" w:cstheme="majorBidi"/>
          <w:sz w:val="24"/>
          <w:szCs w:val="24"/>
        </w:rPr>
        <w:t xml:space="preserve"> philosophical base to the chosen method. </w:t>
      </w:r>
      <w:r w:rsidR="008A17A1" w:rsidRPr="00EF29BF">
        <w:rPr>
          <w:rFonts w:asciiTheme="majorBidi" w:hAnsiTheme="majorBidi" w:cstheme="majorBidi"/>
          <w:sz w:val="24"/>
          <w:szCs w:val="24"/>
        </w:rPr>
        <w:t xml:space="preserve"> </w:t>
      </w:r>
      <w:r w:rsidR="0084403B" w:rsidRPr="00EF29BF">
        <w:rPr>
          <w:rFonts w:asciiTheme="majorBidi" w:hAnsiTheme="majorBidi" w:cstheme="majorBidi"/>
          <w:sz w:val="24"/>
          <w:szCs w:val="24"/>
        </w:rPr>
        <w:t>Here, a q</w:t>
      </w:r>
      <w:r w:rsidR="008A17A1" w:rsidRPr="00EF29BF">
        <w:rPr>
          <w:rFonts w:asciiTheme="majorBidi" w:hAnsiTheme="majorBidi" w:cstheme="majorBidi"/>
          <w:sz w:val="24"/>
          <w:szCs w:val="24"/>
        </w:rPr>
        <w:t xml:space="preserve">ualitative research </w:t>
      </w:r>
      <w:r w:rsidR="00FD177D" w:rsidRPr="00EF29BF">
        <w:rPr>
          <w:rFonts w:asciiTheme="majorBidi" w:hAnsiTheme="majorBidi" w:cstheme="majorBidi"/>
          <w:sz w:val="24"/>
          <w:szCs w:val="24"/>
        </w:rPr>
        <w:t xml:space="preserve">approach </w:t>
      </w:r>
      <w:r w:rsidR="008A17A1" w:rsidRPr="00EF29BF">
        <w:rPr>
          <w:rFonts w:asciiTheme="majorBidi" w:hAnsiTheme="majorBidi" w:cstheme="majorBidi"/>
          <w:sz w:val="24"/>
          <w:szCs w:val="24"/>
        </w:rPr>
        <w:t xml:space="preserve">has been </w:t>
      </w:r>
      <w:r w:rsidR="0084403B" w:rsidRPr="00EF29BF">
        <w:rPr>
          <w:rFonts w:asciiTheme="majorBidi" w:hAnsiTheme="majorBidi" w:cstheme="majorBidi"/>
          <w:sz w:val="24"/>
          <w:szCs w:val="24"/>
        </w:rPr>
        <w:t xml:space="preserve">chosen. </w:t>
      </w:r>
      <w:r w:rsidR="00FD177D" w:rsidRPr="00EF29BF">
        <w:rPr>
          <w:rFonts w:asciiTheme="majorBidi" w:hAnsiTheme="majorBidi" w:cstheme="majorBidi"/>
          <w:sz w:val="24"/>
          <w:szCs w:val="24"/>
        </w:rPr>
        <w:t xml:space="preserve">The participation of others, through a variety of structured and semi-structured interviews can help us to understand </w:t>
      </w:r>
      <w:r w:rsidR="00FD177D" w:rsidRPr="00EF29BF">
        <w:rPr>
          <w:rFonts w:asciiTheme="majorBidi" w:hAnsiTheme="majorBidi" w:cstheme="majorBidi"/>
          <w:sz w:val="24"/>
          <w:szCs w:val="24"/>
        </w:rPr>
        <w:t xml:space="preserve">views and perceptions </w:t>
      </w:r>
      <w:r w:rsidR="00FD177D" w:rsidRPr="00EF29BF">
        <w:rPr>
          <w:rFonts w:asciiTheme="majorBidi" w:hAnsiTheme="majorBidi" w:cstheme="majorBidi"/>
          <w:sz w:val="24"/>
          <w:szCs w:val="24"/>
        </w:rPr>
        <w:t xml:space="preserve">held in relation to the effect of climate change and how we can make a change. Analysis into the data collection can help discover </w:t>
      </w:r>
      <w:r w:rsidR="009C4CA1" w:rsidRPr="00EF29BF">
        <w:rPr>
          <w:rFonts w:asciiTheme="majorBidi" w:hAnsiTheme="majorBidi" w:cstheme="majorBidi"/>
          <w:sz w:val="24"/>
          <w:szCs w:val="24"/>
        </w:rPr>
        <w:t xml:space="preserve">emerging themes through </w:t>
      </w:r>
      <w:r w:rsidR="00FD177D" w:rsidRPr="00EF29BF">
        <w:rPr>
          <w:rFonts w:asciiTheme="majorBidi" w:hAnsiTheme="majorBidi" w:cstheme="majorBidi"/>
          <w:sz w:val="24"/>
          <w:szCs w:val="24"/>
        </w:rPr>
        <w:t xml:space="preserve">new thoughts and different views to tackle change. </w:t>
      </w:r>
    </w:p>
    <w:p w14:paraId="2F839090" w14:textId="77777777" w:rsidR="00EE41DA" w:rsidRPr="00EF29BF" w:rsidRDefault="00EE41DA" w:rsidP="00EE41DA">
      <w:pPr>
        <w:snapToGrid w:val="0"/>
        <w:spacing w:line="360" w:lineRule="auto"/>
        <w:contextualSpacing/>
        <w:rPr>
          <w:rFonts w:asciiTheme="majorBidi" w:hAnsiTheme="majorBidi" w:cstheme="majorBidi"/>
          <w:sz w:val="24"/>
          <w:szCs w:val="24"/>
        </w:rPr>
      </w:pPr>
    </w:p>
    <w:p w14:paraId="2AC8EEDA" w14:textId="528C9606" w:rsidR="00BB749C" w:rsidRPr="00EF29BF" w:rsidRDefault="00D03D98" w:rsidP="008C1340">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It is anticipated there will be no fewer than </w:t>
      </w:r>
      <w:r w:rsidR="008C1340" w:rsidRPr="00EF29BF">
        <w:rPr>
          <w:rFonts w:asciiTheme="majorBidi" w:hAnsiTheme="majorBidi" w:cstheme="majorBidi"/>
          <w:sz w:val="24"/>
          <w:szCs w:val="24"/>
        </w:rPr>
        <w:t>six</w:t>
      </w:r>
      <w:r w:rsidRPr="00EF29BF">
        <w:rPr>
          <w:rFonts w:asciiTheme="majorBidi" w:hAnsiTheme="majorBidi" w:cstheme="majorBidi"/>
          <w:sz w:val="24"/>
          <w:szCs w:val="24"/>
        </w:rPr>
        <w:t xml:space="preserve"> i</w:t>
      </w:r>
      <w:r w:rsidR="00FB56C9" w:rsidRPr="00EF29BF">
        <w:rPr>
          <w:rFonts w:asciiTheme="majorBidi" w:hAnsiTheme="majorBidi" w:cstheme="majorBidi"/>
          <w:sz w:val="24"/>
          <w:szCs w:val="24"/>
        </w:rPr>
        <w:t xml:space="preserve">nterviews, a </w:t>
      </w:r>
      <w:r w:rsidRPr="00EF29BF">
        <w:rPr>
          <w:rFonts w:asciiTheme="majorBidi" w:hAnsiTheme="majorBidi" w:cstheme="majorBidi"/>
          <w:sz w:val="24"/>
          <w:szCs w:val="24"/>
        </w:rPr>
        <w:t xml:space="preserve">combination </w:t>
      </w:r>
      <w:r w:rsidR="00FB56C9" w:rsidRPr="00EF29BF">
        <w:rPr>
          <w:rFonts w:asciiTheme="majorBidi" w:hAnsiTheme="majorBidi" w:cstheme="majorBidi"/>
          <w:sz w:val="24"/>
          <w:szCs w:val="24"/>
        </w:rPr>
        <w:t>of company CEO’s</w:t>
      </w:r>
      <w:r w:rsidR="00BB749C" w:rsidRPr="00EF29BF">
        <w:rPr>
          <w:rFonts w:asciiTheme="majorBidi" w:hAnsiTheme="majorBidi" w:cstheme="majorBidi"/>
          <w:sz w:val="24"/>
          <w:szCs w:val="24"/>
        </w:rPr>
        <w:t xml:space="preserve"> </w:t>
      </w:r>
      <w:r w:rsidR="00FB56C9" w:rsidRPr="00EF29BF">
        <w:rPr>
          <w:rFonts w:asciiTheme="majorBidi" w:hAnsiTheme="majorBidi" w:cstheme="majorBidi"/>
          <w:sz w:val="24"/>
          <w:szCs w:val="24"/>
        </w:rPr>
        <w:t>field experts</w:t>
      </w:r>
      <w:r w:rsidR="00463F7E" w:rsidRPr="00EF29BF">
        <w:rPr>
          <w:rFonts w:asciiTheme="majorBidi" w:hAnsiTheme="majorBidi" w:cstheme="majorBidi"/>
          <w:sz w:val="24"/>
          <w:szCs w:val="24"/>
        </w:rPr>
        <w:t xml:space="preserve">, home owners and </w:t>
      </w:r>
      <w:r w:rsidR="00463F7E" w:rsidRPr="00EF29BF">
        <w:rPr>
          <w:rFonts w:asciiTheme="majorBidi" w:hAnsiTheme="majorBidi" w:cstheme="majorBidi"/>
          <w:sz w:val="24"/>
          <w:szCs w:val="24"/>
        </w:rPr>
        <w:t xml:space="preserve">hopefully </w:t>
      </w:r>
      <w:r w:rsidR="00463F7E" w:rsidRPr="00EF29BF">
        <w:rPr>
          <w:rFonts w:asciiTheme="majorBidi" w:hAnsiTheme="majorBidi" w:cstheme="majorBidi"/>
          <w:sz w:val="24"/>
          <w:szCs w:val="24"/>
        </w:rPr>
        <w:t xml:space="preserve">the Welsh </w:t>
      </w:r>
      <w:r w:rsidR="00463F7E" w:rsidRPr="00EF29BF">
        <w:rPr>
          <w:rFonts w:asciiTheme="majorBidi" w:hAnsiTheme="majorBidi" w:cstheme="majorBidi"/>
          <w:sz w:val="24"/>
          <w:szCs w:val="24"/>
        </w:rPr>
        <w:t>Governments Hou</w:t>
      </w:r>
      <w:r w:rsidR="00463F7E" w:rsidRPr="00EF29BF">
        <w:rPr>
          <w:rFonts w:asciiTheme="majorBidi" w:hAnsiTheme="majorBidi" w:cstheme="majorBidi"/>
          <w:sz w:val="24"/>
          <w:szCs w:val="24"/>
        </w:rPr>
        <w:t xml:space="preserve">sing and Regeneration Minister. </w:t>
      </w:r>
      <w:r w:rsidR="00BB749C" w:rsidRPr="00EF29BF">
        <w:rPr>
          <w:rFonts w:asciiTheme="majorBidi" w:hAnsiTheme="majorBidi" w:cstheme="majorBidi"/>
          <w:sz w:val="24"/>
          <w:szCs w:val="24"/>
        </w:rPr>
        <w:t>The prospective participants will be:</w:t>
      </w:r>
    </w:p>
    <w:p w14:paraId="648CF55C" w14:textId="77777777" w:rsidR="00BB749C" w:rsidRPr="00EF29BF" w:rsidRDefault="00BB749C" w:rsidP="00BB749C">
      <w:pPr>
        <w:snapToGrid w:val="0"/>
        <w:spacing w:line="360" w:lineRule="auto"/>
        <w:contextualSpacing/>
        <w:rPr>
          <w:rFonts w:asciiTheme="majorBidi" w:hAnsiTheme="majorBidi" w:cstheme="majorBidi"/>
          <w:sz w:val="24"/>
          <w:szCs w:val="24"/>
        </w:rPr>
      </w:pPr>
    </w:p>
    <w:p w14:paraId="0EADC096" w14:textId="3BBAF5EC" w:rsidR="00BB749C" w:rsidRPr="00EF29BF" w:rsidRDefault="00BB749C" w:rsidP="008A7DE5">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Glen Peters</w:t>
      </w:r>
      <w:r w:rsidR="008A7DE5" w:rsidRPr="00EF29BF">
        <w:rPr>
          <w:rStyle w:val="FootnoteReference"/>
          <w:rFonts w:asciiTheme="majorBidi" w:hAnsiTheme="majorBidi" w:cstheme="majorBidi"/>
          <w:sz w:val="24"/>
          <w:szCs w:val="24"/>
        </w:rPr>
        <w:footnoteReference w:id="1"/>
      </w:r>
      <w:r w:rsidR="000D0E38" w:rsidRPr="00EF29BF">
        <w:rPr>
          <w:rFonts w:asciiTheme="majorBidi" w:hAnsiTheme="majorBidi" w:cstheme="majorBidi"/>
          <w:sz w:val="24"/>
          <w:szCs w:val="24"/>
        </w:rPr>
        <w:t xml:space="preserve"> </w:t>
      </w:r>
      <w:sdt>
        <w:sdtPr>
          <w:rPr>
            <w:rFonts w:asciiTheme="majorBidi" w:hAnsiTheme="majorBidi" w:cstheme="majorBidi"/>
          </w:rPr>
          <w:id w:val="-2039413647"/>
          <w:citation/>
        </w:sdtPr>
        <w:sdtContent>
          <w:r w:rsidRPr="00EF29BF">
            <w:rPr>
              <w:rFonts w:asciiTheme="majorBidi" w:hAnsiTheme="majorBidi" w:cstheme="majorBidi"/>
              <w:sz w:val="24"/>
              <w:szCs w:val="24"/>
            </w:rPr>
            <w:fldChar w:fldCharType="begin"/>
          </w:r>
          <w:r w:rsidRPr="00EF29BF">
            <w:rPr>
              <w:rFonts w:asciiTheme="majorBidi" w:hAnsiTheme="majorBidi" w:cstheme="majorBidi"/>
              <w:sz w:val="24"/>
              <w:szCs w:val="24"/>
            </w:rPr>
            <w:instrText xml:space="preserve"> CITATION TyS17 \l 2057 </w:instrText>
          </w:r>
          <w:r w:rsidRPr="00EF29BF">
            <w:rPr>
              <w:rFonts w:asciiTheme="majorBidi" w:hAnsiTheme="majorBidi" w:cstheme="majorBidi"/>
              <w:sz w:val="24"/>
              <w:szCs w:val="24"/>
            </w:rPr>
            <w:fldChar w:fldCharType="separate"/>
          </w:r>
          <w:r w:rsidRPr="00EF29BF">
            <w:rPr>
              <w:rFonts w:asciiTheme="majorBidi" w:hAnsiTheme="majorBidi" w:cstheme="majorBidi"/>
              <w:noProof/>
              <w:sz w:val="24"/>
              <w:szCs w:val="24"/>
            </w:rPr>
            <w:t>(Ty Solar, 2017)</w:t>
          </w:r>
          <w:r w:rsidRPr="00EF29BF">
            <w:rPr>
              <w:rFonts w:asciiTheme="majorBidi" w:hAnsiTheme="majorBidi" w:cstheme="majorBidi"/>
              <w:sz w:val="24"/>
              <w:szCs w:val="24"/>
            </w:rPr>
            <w:fldChar w:fldCharType="end"/>
          </w:r>
        </w:sdtContent>
      </w:sdt>
      <w:r w:rsidRPr="00EF29BF">
        <w:rPr>
          <w:rFonts w:asciiTheme="majorBidi" w:hAnsiTheme="majorBidi" w:cstheme="majorBidi"/>
          <w:sz w:val="24"/>
          <w:szCs w:val="24"/>
        </w:rPr>
        <w:t>.</w:t>
      </w:r>
    </w:p>
    <w:p w14:paraId="77883573" w14:textId="0D67EA47" w:rsidR="00BB749C" w:rsidRPr="00EF29BF" w:rsidRDefault="00BB749C" w:rsidP="008A7DE5">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Michael Holmes</w:t>
      </w:r>
      <w:r w:rsidR="008A7DE5" w:rsidRPr="00EF29BF">
        <w:rPr>
          <w:rStyle w:val="FootnoteReference"/>
          <w:rFonts w:asciiTheme="majorBidi" w:hAnsiTheme="majorBidi" w:cstheme="majorBidi"/>
          <w:sz w:val="24"/>
          <w:szCs w:val="24"/>
        </w:rPr>
        <w:footnoteReference w:id="2"/>
      </w:r>
      <w:r w:rsidR="00463F7E" w:rsidRPr="00EF29BF">
        <w:rPr>
          <w:rFonts w:asciiTheme="majorBidi" w:hAnsiTheme="majorBidi" w:cstheme="majorBidi"/>
          <w:sz w:val="24"/>
          <w:szCs w:val="24"/>
        </w:rPr>
        <w:t xml:space="preserve"> </w:t>
      </w:r>
      <w:sdt>
        <w:sdtPr>
          <w:rPr>
            <w:rFonts w:asciiTheme="majorBidi" w:hAnsiTheme="majorBidi" w:cstheme="majorBidi"/>
            <w:sz w:val="24"/>
            <w:szCs w:val="24"/>
          </w:rPr>
          <w:id w:val="-1559085659"/>
          <w:citation/>
        </w:sdtPr>
        <w:sdtContent>
          <w:r w:rsidR="00B95A80" w:rsidRPr="00EF29BF">
            <w:rPr>
              <w:rFonts w:asciiTheme="majorBidi" w:hAnsiTheme="majorBidi" w:cstheme="majorBidi"/>
              <w:sz w:val="24"/>
              <w:szCs w:val="24"/>
            </w:rPr>
            <w:fldChar w:fldCharType="begin"/>
          </w:r>
          <w:r w:rsidR="00B95A80" w:rsidRPr="00EF29BF">
            <w:rPr>
              <w:rFonts w:asciiTheme="majorBidi" w:hAnsiTheme="majorBidi" w:cstheme="majorBidi"/>
              <w:sz w:val="24"/>
              <w:szCs w:val="24"/>
            </w:rPr>
            <w:instrText xml:space="preserve"> CITATION Hol11 \l 2057 </w:instrText>
          </w:r>
          <w:r w:rsidR="00B95A80" w:rsidRPr="00EF29BF">
            <w:rPr>
              <w:rFonts w:asciiTheme="majorBidi" w:hAnsiTheme="majorBidi" w:cstheme="majorBidi"/>
              <w:sz w:val="24"/>
              <w:szCs w:val="24"/>
            </w:rPr>
            <w:fldChar w:fldCharType="separate"/>
          </w:r>
          <w:r w:rsidR="00B95A80" w:rsidRPr="00EF29BF">
            <w:rPr>
              <w:rFonts w:asciiTheme="majorBidi" w:hAnsiTheme="majorBidi" w:cstheme="majorBidi"/>
              <w:noProof/>
              <w:sz w:val="24"/>
              <w:szCs w:val="24"/>
            </w:rPr>
            <w:t>(Holmes, 2011)</w:t>
          </w:r>
          <w:r w:rsidR="00B95A80" w:rsidRPr="00EF29BF">
            <w:rPr>
              <w:rFonts w:asciiTheme="majorBidi" w:hAnsiTheme="majorBidi" w:cstheme="majorBidi"/>
              <w:sz w:val="24"/>
              <w:szCs w:val="24"/>
            </w:rPr>
            <w:fldChar w:fldCharType="end"/>
          </w:r>
        </w:sdtContent>
      </w:sdt>
      <w:r w:rsidR="00FD1A59" w:rsidRPr="00EF29BF">
        <w:rPr>
          <w:rFonts w:asciiTheme="majorBidi" w:hAnsiTheme="majorBidi" w:cstheme="majorBidi"/>
          <w:sz w:val="24"/>
          <w:szCs w:val="24"/>
        </w:rPr>
        <w:t>.</w:t>
      </w:r>
    </w:p>
    <w:p w14:paraId="767666D6" w14:textId="461E246B" w:rsidR="00BB749C" w:rsidRPr="00EF29BF" w:rsidRDefault="0093498F" w:rsidP="008A7DE5">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David Hi</w:t>
      </w:r>
      <w:r w:rsidR="00BB749C" w:rsidRPr="00EF29BF">
        <w:rPr>
          <w:rFonts w:asciiTheme="majorBidi" w:hAnsiTheme="majorBidi" w:cstheme="majorBidi"/>
          <w:sz w:val="24"/>
          <w:szCs w:val="24"/>
        </w:rPr>
        <w:t>lton</w:t>
      </w:r>
      <w:r w:rsidR="008A7DE5" w:rsidRPr="00EF29BF">
        <w:rPr>
          <w:rStyle w:val="FootnoteReference"/>
          <w:rFonts w:asciiTheme="majorBidi" w:hAnsiTheme="majorBidi" w:cstheme="majorBidi"/>
          <w:sz w:val="24"/>
          <w:szCs w:val="24"/>
        </w:rPr>
        <w:footnoteReference w:id="3"/>
      </w:r>
      <w:r w:rsidR="00BB749C" w:rsidRPr="00EF29BF">
        <w:rPr>
          <w:rFonts w:asciiTheme="majorBidi" w:hAnsiTheme="majorBidi" w:cstheme="majorBidi"/>
          <w:sz w:val="24"/>
          <w:szCs w:val="24"/>
        </w:rPr>
        <w:t xml:space="preserve"> </w:t>
      </w:r>
      <w:r w:rsidRPr="00EF29BF">
        <w:rPr>
          <w:rFonts w:asciiTheme="majorBidi" w:hAnsiTheme="majorBidi" w:cstheme="majorBidi"/>
          <w:sz w:val="24"/>
          <w:szCs w:val="24"/>
        </w:rPr>
        <w:t xml:space="preserve"> </w:t>
      </w:r>
      <w:sdt>
        <w:sdtPr>
          <w:rPr>
            <w:rFonts w:asciiTheme="majorBidi" w:hAnsiTheme="majorBidi" w:cstheme="majorBidi"/>
            <w:sz w:val="24"/>
            <w:szCs w:val="24"/>
          </w:rPr>
          <w:id w:val="-1137557616"/>
          <w:citation/>
        </w:sdtPr>
        <w:sdtContent>
          <w:r w:rsidRPr="00EF29BF">
            <w:rPr>
              <w:rFonts w:asciiTheme="majorBidi" w:hAnsiTheme="majorBidi" w:cstheme="majorBidi"/>
              <w:sz w:val="24"/>
              <w:szCs w:val="24"/>
            </w:rPr>
            <w:fldChar w:fldCharType="begin"/>
          </w:r>
          <w:r w:rsidRPr="00EF29BF">
            <w:rPr>
              <w:rFonts w:asciiTheme="majorBidi" w:hAnsiTheme="majorBidi" w:cstheme="majorBidi"/>
              <w:sz w:val="24"/>
              <w:szCs w:val="24"/>
            </w:rPr>
            <w:instrText xml:space="preserve"> CITATION Hea17 \l 2057 </w:instrText>
          </w:r>
          <w:r w:rsidRPr="00EF29BF">
            <w:rPr>
              <w:rFonts w:asciiTheme="majorBidi" w:hAnsiTheme="majorBidi" w:cstheme="majorBidi"/>
              <w:sz w:val="24"/>
              <w:szCs w:val="24"/>
            </w:rPr>
            <w:fldChar w:fldCharType="separate"/>
          </w:r>
          <w:r w:rsidRPr="00EF29BF">
            <w:rPr>
              <w:rFonts w:asciiTheme="majorBidi" w:hAnsiTheme="majorBidi" w:cstheme="majorBidi"/>
              <w:noProof/>
              <w:sz w:val="24"/>
              <w:szCs w:val="24"/>
            </w:rPr>
            <w:t>(Heat and Energy Ltd, 2017)</w:t>
          </w:r>
          <w:r w:rsidRPr="00EF29BF">
            <w:rPr>
              <w:rFonts w:asciiTheme="majorBidi" w:hAnsiTheme="majorBidi" w:cstheme="majorBidi"/>
              <w:sz w:val="24"/>
              <w:szCs w:val="24"/>
            </w:rPr>
            <w:fldChar w:fldCharType="end"/>
          </w:r>
        </w:sdtContent>
      </w:sdt>
      <w:r w:rsidR="00FD1A59" w:rsidRPr="00EF29BF">
        <w:rPr>
          <w:rFonts w:asciiTheme="majorBidi" w:hAnsiTheme="majorBidi" w:cstheme="majorBidi"/>
          <w:sz w:val="24"/>
          <w:szCs w:val="24"/>
        </w:rPr>
        <w:t>.</w:t>
      </w:r>
    </w:p>
    <w:p w14:paraId="4FCC56CD" w14:textId="58AB7E6E" w:rsidR="00BB749C" w:rsidRPr="00EF29BF" w:rsidRDefault="00BB749C" w:rsidP="008A7DE5">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Tim Pullen</w:t>
      </w:r>
      <w:r w:rsidR="008A7DE5" w:rsidRPr="00EF29BF">
        <w:rPr>
          <w:rStyle w:val="FootnoteReference"/>
          <w:rFonts w:asciiTheme="majorBidi" w:hAnsiTheme="majorBidi" w:cstheme="majorBidi"/>
          <w:sz w:val="24"/>
          <w:szCs w:val="24"/>
        </w:rPr>
        <w:footnoteReference w:id="4"/>
      </w:r>
      <w:r w:rsidRPr="00EF29BF">
        <w:rPr>
          <w:rFonts w:asciiTheme="majorBidi" w:hAnsiTheme="majorBidi" w:cstheme="majorBidi"/>
          <w:sz w:val="24"/>
          <w:szCs w:val="24"/>
        </w:rPr>
        <w:t xml:space="preserve"> </w:t>
      </w:r>
      <w:sdt>
        <w:sdtPr>
          <w:rPr>
            <w:rFonts w:asciiTheme="majorBidi" w:hAnsiTheme="majorBidi" w:cstheme="majorBidi"/>
            <w:sz w:val="24"/>
            <w:szCs w:val="24"/>
          </w:rPr>
          <w:id w:val="312988581"/>
          <w:citation/>
        </w:sdtPr>
        <w:sdtContent>
          <w:r w:rsidR="00FD1A59" w:rsidRPr="00EF29BF">
            <w:rPr>
              <w:rFonts w:asciiTheme="majorBidi" w:hAnsiTheme="majorBidi" w:cstheme="majorBidi"/>
              <w:sz w:val="24"/>
              <w:szCs w:val="24"/>
            </w:rPr>
            <w:fldChar w:fldCharType="begin"/>
          </w:r>
          <w:r w:rsidR="00FD1A59" w:rsidRPr="00EF29BF">
            <w:rPr>
              <w:rFonts w:asciiTheme="majorBidi" w:hAnsiTheme="majorBidi" w:cstheme="majorBidi"/>
              <w:sz w:val="24"/>
              <w:szCs w:val="24"/>
            </w:rPr>
            <w:instrText xml:space="preserve"> CITATION Tim09 \l 2057 </w:instrText>
          </w:r>
          <w:r w:rsidR="00FD1A59" w:rsidRPr="00EF29BF">
            <w:rPr>
              <w:rFonts w:asciiTheme="majorBidi" w:hAnsiTheme="majorBidi" w:cstheme="majorBidi"/>
              <w:sz w:val="24"/>
              <w:szCs w:val="24"/>
            </w:rPr>
            <w:fldChar w:fldCharType="separate"/>
          </w:r>
          <w:r w:rsidR="00FD1A59" w:rsidRPr="00EF29BF">
            <w:rPr>
              <w:rFonts w:asciiTheme="majorBidi" w:hAnsiTheme="majorBidi" w:cstheme="majorBidi"/>
              <w:noProof/>
              <w:sz w:val="24"/>
              <w:szCs w:val="24"/>
            </w:rPr>
            <w:t>(Pullen, 2009)</w:t>
          </w:r>
          <w:r w:rsidR="00FD1A59" w:rsidRPr="00EF29BF">
            <w:rPr>
              <w:rFonts w:asciiTheme="majorBidi" w:hAnsiTheme="majorBidi" w:cstheme="majorBidi"/>
              <w:sz w:val="24"/>
              <w:szCs w:val="24"/>
            </w:rPr>
            <w:fldChar w:fldCharType="end"/>
          </w:r>
        </w:sdtContent>
      </w:sdt>
    </w:p>
    <w:p w14:paraId="149AC7D2" w14:textId="4F53B09E" w:rsidR="00BB749C" w:rsidRPr="00EF29BF" w:rsidRDefault="00E97864" w:rsidP="008A7DE5">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A</w:t>
      </w:r>
      <w:r w:rsidR="00BE7487" w:rsidRPr="00EF29BF">
        <w:rPr>
          <w:rFonts w:asciiTheme="majorBidi" w:hAnsiTheme="majorBidi" w:cstheme="majorBidi"/>
          <w:sz w:val="24"/>
          <w:szCs w:val="24"/>
        </w:rPr>
        <w:t>l</w:t>
      </w:r>
      <w:r w:rsidRPr="00EF29BF">
        <w:rPr>
          <w:rFonts w:asciiTheme="majorBidi" w:hAnsiTheme="majorBidi" w:cstheme="majorBidi"/>
          <w:sz w:val="24"/>
          <w:szCs w:val="24"/>
        </w:rPr>
        <w:t>lan Corfiel</w:t>
      </w:r>
      <w:r w:rsidR="00BB749C" w:rsidRPr="00EF29BF">
        <w:rPr>
          <w:rFonts w:asciiTheme="majorBidi" w:hAnsiTheme="majorBidi" w:cstheme="majorBidi"/>
          <w:sz w:val="24"/>
          <w:szCs w:val="24"/>
        </w:rPr>
        <w:t>d</w:t>
      </w:r>
      <w:r w:rsidR="008A7DE5" w:rsidRPr="00EF29BF">
        <w:rPr>
          <w:rStyle w:val="FootnoteReference"/>
          <w:rFonts w:asciiTheme="majorBidi" w:hAnsiTheme="majorBidi" w:cstheme="majorBidi"/>
          <w:sz w:val="24"/>
          <w:szCs w:val="24"/>
        </w:rPr>
        <w:footnoteReference w:id="5"/>
      </w:r>
      <w:r w:rsidR="00BB749C" w:rsidRPr="00EF29BF">
        <w:rPr>
          <w:rFonts w:asciiTheme="majorBidi" w:hAnsiTheme="majorBidi" w:cstheme="majorBidi"/>
          <w:sz w:val="24"/>
          <w:szCs w:val="24"/>
        </w:rPr>
        <w:t xml:space="preserve"> </w:t>
      </w:r>
      <w:sdt>
        <w:sdtPr>
          <w:rPr>
            <w:rFonts w:asciiTheme="majorBidi" w:hAnsiTheme="majorBidi" w:cstheme="majorBidi"/>
            <w:sz w:val="24"/>
            <w:szCs w:val="24"/>
          </w:rPr>
          <w:id w:val="307836433"/>
          <w:citation/>
        </w:sdtPr>
        <w:sdtContent>
          <w:r w:rsidR="00621E05" w:rsidRPr="00EF29BF">
            <w:rPr>
              <w:rFonts w:asciiTheme="majorBidi" w:hAnsiTheme="majorBidi" w:cstheme="majorBidi"/>
              <w:sz w:val="24"/>
              <w:szCs w:val="24"/>
            </w:rPr>
            <w:fldChar w:fldCharType="begin"/>
          </w:r>
          <w:r w:rsidR="00621E05" w:rsidRPr="00EF29BF">
            <w:rPr>
              <w:rFonts w:asciiTheme="majorBidi" w:hAnsiTheme="majorBidi" w:cstheme="majorBidi"/>
              <w:sz w:val="24"/>
              <w:szCs w:val="24"/>
            </w:rPr>
            <w:instrText xml:space="preserve"> CITATION ACA18 \l 2057 </w:instrText>
          </w:r>
          <w:r w:rsidR="00621E05" w:rsidRPr="00EF29BF">
            <w:rPr>
              <w:rFonts w:asciiTheme="majorBidi" w:hAnsiTheme="majorBidi" w:cstheme="majorBidi"/>
              <w:sz w:val="24"/>
              <w:szCs w:val="24"/>
            </w:rPr>
            <w:fldChar w:fldCharType="separate"/>
          </w:r>
          <w:r w:rsidR="00621E05" w:rsidRPr="00EF29BF">
            <w:rPr>
              <w:rFonts w:asciiTheme="majorBidi" w:hAnsiTheme="majorBidi" w:cstheme="majorBidi"/>
              <w:noProof/>
              <w:sz w:val="24"/>
              <w:szCs w:val="24"/>
            </w:rPr>
            <w:t>(AC Architects, 2018)</w:t>
          </w:r>
          <w:r w:rsidR="00621E05" w:rsidRPr="00EF29BF">
            <w:rPr>
              <w:rFonts w:asciiTheme="majorBidi" w:hAnsiTheme="majorBidi" w:cstheme="majorBidi"/>
              <w:sz w:val="24"/>
              <w:szCs w:val="24"/>
            </w:rPr>
            <w:fldChar w:fldCharType="end"/>
          </w:r>
        </w:sdtContent>
      </w:sdt>
    </w:p>
    <w:p w14:paraId="6861A985" w14:textId="47E02A14" w:rsidR="00E97864" w:rsidRPr="00EF29BF" w:rsidRDefault="00E97864" w:rsidP="008A7DE5">
      <w:pPr>
        <w:pStyle w:val="ListParagraph"/>
        <w:numPr>
          <w:ilvl w:val="0"/>
          <w:numId w:val="3"/>
        </w:numPr>
        <w:snapToGrid w:val="0"/>
        <w:spacing w:line="360" w:lineRule="auto"/>
        <w:rPr>
          <w:rFonts w:asciiTheme="majorBidi" w:hAnsiTheme="majorBidi" w:cstheme="majorBidi"/>
          <w:sz w:val="24"/>
          <w:szCs w:val="24"/>
        </w:rPr>
      </w:pPr>
      <w:proofErr w:type="spellStart"/>
      <w:r w:rsidRPr="00EF29BF">
        <w:rPr>
          <w:rFonts w:asciiTheme="majorBidi" w:hAnsiTheme="majorBidi" w:cstheme="majorBidi"/>
          <w:sz w:val="24"/>
          <w:szCs w:val="24"/>
        </w:rPr>
        <w:t>Aled</w:t>
      </w:r>
      <w:proofErr w:type="spellEnd"/>
      <w:r w:rsidRPr="00EF29BF">
        <w:rPr>
          <w:rFonts w:asciiTheme="majorBidi" w:hAnsiTheme="majorBidi" w:cstheme="majorBidi"/>
          <w:sz w:val="24"/>
          <w:szCs w:val="24"/>
        </w:rPr>
        <w:t xml:space="preserve"> James</w:t>
      </w:r>
      <w:r w:rsidR="008A7DE5" w:rsidRPr="00EF29BF">
        <w:rPr>
          <w:rStyle w:val="FootnoteReference"/>
          <w:rFonts w:asciiTheme="majorBidi" w:hAnsiTheme="majorBidi" w:cstheme="majorBidi"/>
          <w:sz w:val="24"/>
          <w:szCs w:val="24"/>
        </w:rPr>
        <w:footnoteReference w:id="6"/>
      </w:r>
      <w:r w:rsidRPr="00EF29BF">
        <w:rPr>
          <w:rFonts w:asciiTheme="majorBidi" w:hAnsiTheme="majorBidi" w:cstheme="majorBidi"/>
          <w:sz w:val="24"/>
          <w:szCs w:val="24"/>
        </w:rPr>
        <w:t xml:space="preserve"> </w:t>
      </w:r>
      <w:sdt>
        <w:sdtPr>
          <w:rPr>
            <w:rFonts w:asciiTheme="majorBidi" w:hAnsiTheme="majorBidi" w:cstheme="majorBidi"/>
            <w:sz w:val="24"/>
            <w:szCs w:val="24"/>
          </w:rPr>
          <w:id w:val="1498143568"/>
          <w:citation/>
        </w:sdtPr>
        <w:sdtContent>
          <w:r w:rsidR="00621E05" w:rsidRPr="00EF29BF">
            <w:rPr>
              <w:rFonts w:asciiTheme="majorBidi" w:hAnsiTheme="majorBidi" w:cstheme="majorBidi"/>
              <w:sz w:val="24"/>
              <w:szCs w:val="24"/>
            </w:rPr>
            <w:fldChar w:fldCharType="begin"/>
          </w:r>
          <w:r w:rsidR="008A7DE5" w:rsidRPr="00EF29BF">
            <w:rPr>
              <w:rFonts w:asciiTheme="majorBidi" w:hAnsiTheme="majorBidi" w:cstheme="majorBidi"/>
              <w:sz w:val="24"/>
              <w:szCs w:val="24"/>
            </w:rPr>
            <w:instrText xml:space="preserve">CITATION Placeholder1 \l 2057 </w:instrText>
          </w:r>
          <w:r w:rsidR="00621E05" w:rsidRPr="00EF29BF">
            <w:rPr>
              <w:rFonts w:asciiTheme="majorBidi" w:hAnsiTheme="majorBidi" w:cstheme="majorBidi"/>
              <w:sz w:val="24"/>
              <w:szCs w:val="24"/>
            </w:rPr>
            <w:fldChar w:fldCharType="separate"/>
          </w:r>
          <w:r w:rsidR="008A7DE5" w:rsidRPr="00EF29BF">
            <w:rPr>
              <w:rFonts w:asciiTheme="majorBidi" w:hAnsiTheme="majorBidi" w:cstheme="majorBidi"/>
              <w:noProof/>
              <w:sz w:val="24"/>
              <w:szCs w:val="24"/>
            </w:rPr>
            <w:t>(Cartrefi Ffosaron Homes, 2018)</w:t>
          </w:r>
          <w:r w:rsidR="00621E05" w:rsidRPr="00EF29BF">
            <w:rPr>
              <w:rFonts w:asciiTheme="majorBidi" w:hAnsiTheme="majorBidi" w:cstheme="majorBidi"/>
              <w:sz w:val="24"/>
              <w:szCs w:val="24"/>
            </w:rPr>
            <w:fldChar w:fldCharType="end"/>
          </w:r>
        </w:sdtContent>
      </w:sdt>
    </w:p>
    <w:p w14:paraId="73A64A80" w14:textId="008B75EC" w:rsidR="00463F7E" w:rsidRPr="00EF29BF" w:rsidRDefault="00463F7E" w:rsidP="00BB749C">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Mr &amp; Mrs 1 – Home owners with solar panels</w:t>
      </w:r>
    </w:p>
    <w:p w14:paraId="4D850A1C" w14:textId="46F2D381" w:rsidR="00463F7E" w:rsidRPr="00EF29BF" w:rsidRDefault="00463F7E" w:rsidP="00BB749C">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Ms 2 – Home owner with rain water harvesting and solar panels</w:t>
      </w:r>
    </w:p>
    <w:p w14:paraId="02BE07B3" w14:textId="78EB45FD" w:rsidR="00463F7E" w:rsidRPr="00EF29BF" w:rsidRDefault="00463F7E" w:rsidP="00BB749C">
      <w:pPr>
        <w:pStyle w:val="ListParagraph"/>
        <w:numPr>
          <w:ilvl w:val="0"/>
          <w:numId w:val="3"/>
        </w:numPr>
        <w:snapToGrid w:val="0"/>
        <w:spacing w:line="360" w:lineRule="auto"/>
        <w:rPr>
          <w:rFonts w:asciiTheme="majorBidi" w:hAnsiTheme="majorBidi" w:cstheme="majorBidi"/>
          <w:sz w:val="24"/>
          <w:szCs w:val="24"/>
        </w:rPr>
      </w:pPr>
      <w:r w:rsidRPr="00EF29BF">
        <w:rPr>
          <w:rFonts w:asciiTheme="majorBidi" w:hAnsiTheme="majorBidi" w:cstheme="majorBidi"/>
          <w:sz w:val="24"/>
          <w:szCs w:val="24"/>
        </w:rPr>
        <w:t>Mr &amp; Mrs 3 – Home owners of zero carbon home</w:t>
      </w:r>
    </w:p>
    <w:p w14:paraId="528B4E55" w14:textId="77777777" w:rsidR="00BB749C" w:rsidRPr="00EF29BF" w:rsidRDefault="00BB749C" w:rsidP="00BB749C">
      <w:pPr>
        <w:snapToGrid w:val="0"/>
        <w:spacing w:line="360" w:lineRule="auto"/>
        <w:contextualSpacing/>
        <w:rPr>
          <w:rFonts w:asciiTheme="majorBidi" w:hAnsiTheme="majorBidi" w:cstheme="majorBidi"/>
          <w:sz w:val="24"/>
          <w:szCs w:val="24"/>
        </w:rPr>
      </w:pPr>
    </w:p>
    <w:p w14:paraId="428968D5" w14:textId="77777777" w:rsidR="00EE41DA" w:rsidRPr="00EF29BF" w:rsidRDefault="00EE41DA" w:rsidP="00EE41DA">
      <w:pPr>
        <w:snapToGrid w:val="0"/>
        <w:spacing w:line="360" w:lineRule="auto"/>
        <w:contextualSpacing/>
        <w:rPr>
          <w:rFonts w:asciiTheme="majorBidi" w:hAnsiTheme="majorBidi" w:cstheme="majorBidi"/>
          <w:sz w:val="24"/>
          <w:szCs w:val="24"/>
        </w:rPr>
      </w:pPr>
    </w:p>
    <w:p w14:paraId="1C8323C5" w14:textId="06DAEE54" w:rsidR="00480BD5" w:rsidRPr="00EF29BF" w:rsidRDefault="00480BD5" w:rsidP="00AF4707">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Primary research will take place in a variety of locations</w:t>
      </w:r>
      <w:r w:rsidR="00A534E1" w:rsidRPr="00EF29BF">
        <w:rPr>
          <w:rFonts w:asciiTheme="majorBidi" w:hAnsiTheme="majorBidi" w:cstheme="majorBidi"/>
          <w:sz w:val="24"/>
          <w:szCs w:val="24"/>
        </w:rPr>
        <w:t xml:space="preserve"> within Wales and England. Due to some interviews taking place at a large event, it is imperative to ensure interviews are done in a quiet area as, w</w:t>
      </w:r>
      <w:r w:rsidR="00A534E1" w:rsidRPr="00EF29BF">
        <w:rPr>
          <w:rFonts w:asciiTheme="majorBidi" w:hAnsiTheme="majorBidi" w:cstheme="majorBidi"/>
          <w:sz w:val="24"/>
          <w:szCs w:val="24"/>
        </w:rPr>
        <w:t xml:space="preserve">ith prior consent, all interviews will be recorded and transcribed for use within the dissertation. </w:t>
      </w:r>
      <w:r w:rsidRPr="00EF29BF">
        <w:rPr>
          <w:rFonts w:asciiTheme="majorBidi" w:hAnsiTheme="majorBidi" w:cstheme="majorBidi"/>
          <w:sz w:val="24"/>
          <w:szCs w:val="24"/>
        </w:rPr>
        <w:t xml:space="preserve">Secondary research will come in the form of </w:t>
      </w:r>
      <w:r w:rsidR="00EF4B97" w:rsidRPr="00EF29BF">
        <w:rPr>
          <w:rFonts w:asciiTheme="majorBidi" w:hAnsiTheme="majorBidi" w:cstheme="majorBidi"/>
          <w:sz w:val="24"/>
          <w:szCs w:val="24"/>
        </w:rPr>
        <w:t xml:space="preserve">online and library </w:t>
      </w:r>
      <w:r w:rsidRPr="00EF29BF">
        <w:rPr>
          <w:rFonts w:asciiTheme="majorBidi" w:hAnsiTheme="majorBidi" w:cstheme="majorBidi"/>
          <w:sz w:val="24"/>
          <w:szCs w:val="24"/>
        </w:rPr>
        <w:t>resear</w:t>
      </w:r>
      <w:r w:rsidR="00EF4B97" w:rsidRPr="00EF29BF">
        <w:rPr>
          <w:rFonts w:asciiTheme="majorBidi" w:hAnsiTheme="majorBidi" w:cstheme="majorBidi"/>
          <w:sz w:val="24"/>
          <w:szCs w:val="24"/>
        </w:rPr>
        <w:t>ch</w:t>
      </w:r>
      <w:r w:rsidR="002F2867" w:rsidRPr="00EF29BF">
        <w:rPr>
          <w:rFonts w:asciiTheme="majorBidi" w:hAnsiTheme="majorBidi" w:cstheme="majorBidi"/>
          <w:sz w:val="24"/>
          <w:szCs w:val="24"/>
        </w:rPr>
        <w:t>.</w:t>
      </w:r>
    </w:p>
    <w:p w14:paraId="55D9568D" w14:textId="7E445E84" w:rsidR="000D751C" w:rsidRPr="00EF29BF" w:rsidRDefault="000D751C" w:rsidP="00EE41DA">
      <w:pPr>
        <w:spacing w:line="360" w:lineRule="auto"/>
        <w:contextualSpacing/>
        <w:rPr>
          <w:rFonts w:asciiTheme="majorBidi" w:hAnsiTheme="majorBidi" w:cstheme="majorBidi"/>
        </w:rPr>
      </w:pPr>
      <w:r w:rsidRPr="00EF29BF">
        <w:rPr>
          <w:rFonts w:asciiTheme="majorBidi" w:hAnsiTheme="majorBidi" w:cstheme="majorBidi"/>
        </w:rPr>
        <w:br w:type="page"/>
      </w:r>
    </w:p>
    <w:p w14:paraId="6D489CED" w14:textId="330CCAB3" w:rsidR="00480BD5" w:rsidRPr="00EF29BF" w:rsidRDefault="301E7E88" w:rsidP="00EE41DA">
      <w:pPr>
        <w:pStyle w:val="Heading1"/>
        <w:snapToGrid w:val="0"/>
        <w:spacing w:line="360" w:lineRule="auto"/>
        <w:contextualSpacing/>
        <w:rPr>
          <w:rFonts w:asciiTheme="majorBidi" w:hAnsiTheme="majorBidi"/>
        </w:rPr>
      </w:pPr>
      <w:bookmarkStart w:id="4" w:name="_Toc528419470"/>
      <w:r w:rsidRPr="00EF29BF">
        <w:rPr>
          <w:rFonts w:asciiTheme="majorBidi" w:hAnsiTheme="majorBidi"/>
        </w:rPr>
        <w:lastRenderedPageBreak/>
        <w:t>Logistical and ethical considerations</w:t>
      </w:r>
      <w:bookmarkEnd w:id="4"/>
    </w:p>
    <w:p w14:paraId="69747080" w14:textId="77777777" w:rsidR="00480BD5" w:rsidRPr="00EF29BF" w:rsidRDefault="00480BD5" w:rsidP="00EE41DA">
      <w:pPr>
        <w:snapToGrid w:val="0"/>
        <w:spacing w:line="360" w:lineRule="auto"/>
        <w:contextualSpacing/>
        <w:rPr>
          <w:rFonts w:asciiTheme="majorBidi" w:hAnsiTheme="majorBidi" w:cstheme="majorBidi"/>
        </w:rPr>
      </w:pPr>
    </w:p>
    <w:p w14:paraId="2A2369EB" w14:textId="552E9A6B" w:rsidR="00C544CD" w:rsidRPr="00EF29BF" w:rsidRDefault="006B2B4E" w:rsidP="000C5521">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When contacting non-associated </w:t>
      </w:r>
      <w:r w:rsidR="00480BD5" w:rsidRPr="00EF29BF">
        <w:rPr>
          <w:rFonts w:asciiTheme="majorBidi" w:hAnsiTheme="majorBidi" w:cstheme="majorBidi"/>
          <w:sz w:val="24"/>
          <w:szCs w:val="24"/>
        </w:rPr>
        <w:t>parties,</w:t>
      </w:r>
      <w:r w:rsidRPr="00EF29BF">
        <w:rPr>
          <w:rFonts w:asciiTheme="majorBidi" w:hAnsiTheme="majorBidi" w:cstheme="majorBidi"/>
          <w:sz w:val="24"/>
          <w:szCs w:val="24"/>
        </w:rPr>
        <w:t xml:space="preserve"> it is paramount to be extra vigilant in the approach to ethical considerations.</w:t>
      </w:r>
      <w:r w:rsidR="00480BD5" w:rsidRPr="00EF29BF">
        <w:rPr>
          <w:rFonts w:asciiTheme="majorBidi" w:hAnsiTheme="majorBidi" w:cstheme="majorBidi"/>
          <w:sz w:val="24"/>
          <w:szCs w:val="24"/>
        </w:rPr>
        <w:t xml:space="preserve"> </w:t>
      </w:r>
      <w:r w:rsidR="00D879E1" w:rsidRPr="00EF29BF">
        <w:rPr>
          <w:rFonts w:asciiTheme="majorBidi" w:hAnsiTheme="majorBidi" w:cstheme="majorBidi"/>
          <w:sz w:val="24"/>
          <w:szCs w:val="24"/>
        </w:rPr>
        <w:t xml:space="preserve">An ethics form will be submitted </w:t>
      </w:r>
      <w:r w:rsidR="004D6928" w:rsidRPr="00EF29BF">
        <w:rPr>
          <w:rFonts w:asciiTheme="majorBidi" w:hAnsiTheme="majorBidi" w:cstheme="majorBidi"/>
          <w:sz w:val="24"/>
          <w:szCs w:val="24"/>
        </w:rPr>
        <w:t>a</w:t>
      </w:r>
      <w:r w:rsidR="00D879E1" w:rsidRPr="00EF29BF">
        <w:rPr>
          <w:rFonts w:asciiTheme="majorBidi" w:hAnsiTheme="majorBidi" w:cstheme="majorBidi"/>
          <w:sz w:val="24"/>
          <w:szCs w:val="24"/>
        </w:rPr>
        <w:t>long w</w:t>
      </w:r>
      <w:r w:rsidR="00EF4B97" w:rsidRPr="00EF29BF">
        <w:rPr>
          <w:rFonts w:asciiTheme="majorBidi" w:hAnsiTheme="majorBidi" w:cstheme="majorBidi"/>
          <w:sz w:val="24"/>
          <w:szCs w:val="24"/>
        </w:rPr>
        <w:t>ith this proposal ensuring protocol</w:t>
      </w:r>
      <w:r w:rsidR="00141E2D" w:rsidRPr="00EF29BF">
        <w:rPr>
          <w:rFonts w:asciiTheme="majorBidi" w:hAnsiTheme="majorBidi" w:cstheme="majorBidi"/>
          <w:sz w:val="24"/>
          <w:szCs w:val="24"/>
        </w:rPr>
        <w:t xml:space="preserve"> is followed</w:t>
      </w:r>
      <w:r w:rsidR="000C5521" w:rsidRPr="00EF29BF">
        <w:rPr>
          <w:rFonts w:asciiTheme="majorBidi" w:hAnsiTheme="majorBidi" w:cstheme="majorBidi"/>
          <w:sz w:val="24"/>
          <w:szCs w:val="24"/>
        </w:rPr>
        <w:t>. No information will be used without consent and no recording will take place without the interviewees full acknowledgement.</w:t>
      </w:r>
    </w:p>
    <w:p w14:paraId="6E3D7DBD" w14:textId="77777777" w:rsidR="00EE41DA" w:rsidRPr="00EF29BF" w:rsidRDefault="00EE41DA" w:rsidP="00EE41DA">
      <w:pPr>
        <w:snapToGrid w:val="0"/>
        <w:spacing w:line="360" w:lineRule="auto"/>
        <w:contextualSpacing/>
        <w:rPr>
          <w:rFonts w:asciiTheme="majorBidi" w:hAnsiTheme="majorBidi" w:cstheme="majorBidi"/>
          <w:sz w:val="24"/>
          <w:szCs w:val="24"/>
        </w:rPr>
      </w:pPr>
    </w:p>
    <w:p w14:paraId="0690652B" w14:textId="42BA8721" w:rsidR="00C544CD" w:rsidRPr="00EF29BF" w:rsidRDefault="00480BD5" w:rsidP="00EE41DA">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Before each interview, the interviewee will be provided with a brief description outlining the aims of the research and each participant will be required to sign a declaration, consenting the recording of the interview and use of the information provided in the final dissertation draft.</w:t>
      </w:r>
    </w:p>
    <w:p w14:paraId="765F0FE6" w14:textId="47A3104B" w:rsidR="00C544CD" w:rsidRPr="00EF29BF" w:rsidRDefault="00D879E1" w:rsidP="00EE41DA">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All interviewees will be identified by the company name or town name to preserve anonymity; feelings and experiences are the valuable commodity.</w:t>
      </w:r>
    </w:p>
    <w:p w14:paraId="6E18C74F" w14:textId="77777777" w:rsidR="00EE41DA" w:rsidRPr="00EF29BF" w:rsidRDefault="00EE41DA" w:rsidP="00EE41DA">
      <w:pPr>
        <w:snapToGrid w:val="0"/>
        <w:spacing w:line="360" w:lineRule="auto"/>
        <w:contextualSpacing/>
        <w:rPr>
          <w:rFonts w:asciiTheme="majorBidi" w:hAnsiTheme="majorBidi" w:cstheme="majorBidi"/>
          <w:sz w:val="24"/>
          <w:szCs w:val="24"/>
        </w:rPr>
      </w:pPr>
    </w:p>
    <w:p w14:paraId="202CFFC5" w14:textId="7BD1CF5C" w:rsidR="006D667F" w:rsidRPr="00EF29BF" w:rsidRDefault="00EF4B97" w:rsidP="00EF29BF">
      <w:pPr>
        <w:snapToGrid w:val="0"/>
        <w:spacing w:line="360" w:lineRule="auto"/>
        <w:contextualSpacing/>
        <w:rPr>
          <w:rFonts w:asciiTheme="majorBidi" w:hAnsiTheme="majorBidi" w:cstheme="majorBidi"/>
          <w:sz w:val="24"/>
          <w:szCs w:val="24"/>
        </w:rPr>
      </w:pPr>
      <w:r w:rsidRPr="00EF29BF">
        <w:rPr>
          <w:rFonts w:asciiTheme="majorBidi" w:hAnsiTheme="majorBidi" w:cstheme="majorBidi"/>
          <w:sz w:val="24"/>
          <w:szCs w:val="24"/>
        </w:rPr>
        <w:t xml:space="preserve">Logistically, there will be </w:t>
      </w:r>
      <w:r w:rsidR="00EF29BF" w:rsidRPr="00EF29BF">
        <w:rPr>
          <w:rFonts w:asciiTheme="majorBidi" w:hAnsiTheme="majorBidi" w:cstheme="majorBidi"/>
          <w:sz w:val="24"/>
          <w:szCs w:val="24"/>
        </w:rPr>
        <w:t>some</w:t>
      </w:r>
      <w:r w:rsidRPr="00EF29BF">
        <w:rPr>
          <w:rFonts w:asciiTheme="majorBidi" w:hAnsiTheme="majorBidi" w:cstheme="majorBidi"/>
          <w:sz w:val="24"/>
          <w:szCs w:val="24"/>
        </w:rPr>
        <w:t xml:space="preserve"> travelling involved to conduct interviews and obtain information regarding renewable energy. The larger quantity of primary research will take place at </w:t>
      </w:r>
      <w:r w:rsidR="009A2495" w:rsidRPr="00EF29BF">
        <w:rPr>
          <w:rFonts w:asciiTheme="majorBidi" w:hAnsiTheme="majorBidi" w:cstheme="majorBidi"/>
          <w:sz w:val="24"/>
          <w:szCs w:val="24"/>
        </w:rPr>
        <w:t xml:space="preserve">the </w:t>
      </w:r>
      <w:proofErr w:type="gramStart"/>
      <w:r w:rsidR="009A2495" w:rsidRPr="00EF29BF">
        <w:rPr>
          <w:rFonts w:asciiTheme="majorBidi" w:hAnsiTheme="majorBidi" w:cstheme="majorBidi"/>
          <w:sz w:val="24"/>
          <w:szCs w:val="24"/>
        </w:rPr>
        <w:t>aforementioned, ‘</w:t>
      </w:r>
      <w:proofErr w:type="gramEnd"/>
      <w:r w:rsidR="009A2495" w:rsidRPr="00EF29BF">
        <w:rPr>
          <w:rFonts w:asciiTheme="majorBidi" w:hAnsiTheme="majorBidi" w:cstheme="majorBidi"/>
          <w:sz w:val="24"/>
          <w:szCs w:val="24"/>
        </w:rPr>
        <w:t xml:space="preserve">Homes and Renovating Show’ at </w:t>
      </w:r>
      <w:proofErr w:type="spellStart"/>
      <w:r w:rsidR="009A2495" w:rsidRPr="00EF29BF">
        <w:rPr>
          <w:rFonts w:asciiTheme="majorBidi" w:hAnsiTheme="majorBidi" w:cstheme="majorBidi"/>
          <w:sz w:val="24"/>
          <w:szCs w:val="24"/>
        </w:rPr>
        <w:t>Shepton</w:t>
      </w:r>
      <w:proofErr w:type="spellEnd"/>
      <w:r w:rsidR="009A2495" w:rsidRPr="00EF29BF">
        <w:rPr>
          <w:rFonts w:asciiTheme="majorBidi" w:hAnsiTheme="majorBidi" w:cstheme="majorBidi"/>
          <w:sz w:val="24"/>
          <w:szCs w:val="24"/>
        </w:rPr>
        <w:t xml:space="preserve"> Mallet, Somerset and with Western Solar, Pembrokeshire.  </w:t>
      </w:r>
    </w:p>
    <w:p w14:paraId="2A425B64" w14:textId="77777777" w:rsidR="006D667F" w:rsidRPr="00EF29BF" w:rsidRDefault="006D667F" w:rsidP="00EE41DA">
      <w:pPr>
        <w:spacing w:line="360" w:lineRule="auto"/>
        <w:contextualSpacing/>
        <w:rPr>
          <w:rFonts w:asciiTheme="majorBidi" w:hAnsiTheme="majorBidi" w:cstheme="majorBidi"/>
        </w:rPr>
      </w:pPr>
      <w:r w:rsidRPr="00EF29BF">
        <w:rPr>
          <w:rFonts w:asciiTheme="majorBidi" w:hAnsiTheme="majorBidi" w:cstheme="majorBidi"/>
        </w:rPr>
        <w:br w:type="page"/>
      </w:r>
    </w:p>
    <w:p w14:paraId="20F81F9D" w14:textId="37A5E322" w:rsidR="301E7E88" w:rsidRPr="00EF29BF" w:rsidRDefault="301E7E88" w:rsidP="00DB4545">
      <w:pPr>
        <w:pStyle w:val="Heading1"/>
        <w:snapToGrid w:val="0"/>
        <w:spacing w:line="360" w:lineRule="auto"/>
        <w:rPr>
          <w:rFonts w:asciiTheme="majorBidi" w:hAnsiTheme="majorBidi"/>
        </w:rPr>
      </w:pPr>
      <w:bookmarkStart w:id="5" w:name="_Toc528419471"/>
      <w:r w:rsidRPr="00EF29BF">
        <w:rPr>
          <w:rFonts w:asciiTheme="majorBidi" w:hAnsiTheme="majorBidi"/>
        </w:rPr>
        <w:lastRenderedPageBreak/>
        <w:t>Proposed timetable</w:t>
      </w:r>
      <w:bookmarkEnd w:id="5"/>
    </w:p>
    <w:p w14:paraId="723E6BE8" w14:textId="77777777" w:rsidR="00330814" w:rsidRPr="00EF29BF" w:rsidRDefault="00330814" w:rsidP="00DB4545">
      <w:pPr>
        <w:spacing w:line="360" w:lineRule="auto"/>
        <w:rPr>
          <w:rFonts w:asciiTheme="majorBidi" w:hAnsiTheme="majorBidi" w:cstheme="majorBidi"/>
        </w:rPr>
      </w:pPr>
    </w:p>
    <w:p w14:paraId="358C4FF2" w14:textId="6E092D96" w:rsidR="008264EC" w:rsidRPr="00EF29BF" w:rsidRDefault="00330814" w:rsidP="00DB4545">
      <w:pPr>
        <w:spacing w:line="360" w:lineRule="auto"/>
        <w:rPr>
          <w:rFonts w:asciiTheme="majorBidi" w:hAnsiTheme="majorBidi" w:cstheme="majorBidi"/>
          <w:sz w:val="24"/>
          <w:szCs w:val="24"/>
        </w:rPr>
      </w:pPr>
      <w:r w:rsidRPr="00EF29BF">
        <w:rPr>
          <w:rFonts w:asciiTheme="majorBidi" w:hAnsiTheme="majorBidi" w:cstheme="majorBidi"/>
          <w:sz w:val="24"/>
          <w:szCs w:val="24"/>
        </w:rPr>
        <w:t xml:space="preserve">The decision was made to </w:t>
      </w:r>
      <w:r w:rsidR="0022558E" w:rsidRPr="00EF29BF">
        <w:rPr>
          <w:rFonts w:asciiTheme="majorBidi" w:hAnsiTheme="majorBidi" w:cstheme="majorBidi"/>
          <w:sz w:val="24"/>
          <w:szCs w:val="24"/>
        </w:rPr>
        <w:t>create and follow</w:t>
      </w:r>
      <w:r w:rsidRPr="00EF29BF">
        <w:rPr>
          <w:rFonts w:asciiTheme="majorBidi" w:hAnsiTheme="majorBidi" w:cstheme="majorBidi"/>
          <w:sz w:val="24"/>
          <w:szCs w:val="24"/>
        </w:rPr>
        <w:t xml:space="preserve"> </w:t>
      </w:r>
      <w:r w:rsidR="0022558E" w:rsidRPr="00EF29BF">
        <w:rPr>
          <w:rFonts w:asciiTheme="majorBidi" w:hAnsiTheme="majorBidi" w:cstheme="majorBidi"/>
          <w:sz w:val="24"/>
          <w:szCs w:val="24"/>
        </w:rPr>
        <w:t xml:space="preserve">a </w:t>
      </w:r>
      <w:r w:rsidRPr="00EF29BF">
        <w:rPr>
          <w:rFonts w:asciiTheme="majorBidi" w:hAnsiTheme="majorBidi" w:cstheme="majorBidi"/>
          <w:sz w:val="24"/>
          <w:szCs w:val="24"/>
        </w:rPr>
        <w:t xml:space="preserve">GANTT </w:t>
      </w:r>
      <w:r w:rsidR="0022558E" w:rsidRPr="00EF29BF">
        <w:rPr>
          <w:rFonts w:asciiTheme="majorBidi" w:hAnsiTheme="majorBidi" w:cstheme="majorBidi"/>
          <w:sz w:val="24"/>
          <w:szCs w:val="24"/>
        </w:rPr>
        <w:t xml:space="preserve">chart </w:t>
      </w:r>
      <w:sdt>
        <w:sdtPr>
          <w:rPr>
            <w:rFonts w:asciiTheme="majorBidi" w:hAnsiTheme="majorBidi" w:cstheme="majorBidi"/>
            <w:sz w:val="24"/>
            <w:szCs w:val="24"/>
          </w:rPr>
          <w:id w:val="-1209178710"/>
          <w:citation/>
        </w:sdtPr>
        <w:sdtEndPr/>
        <w:sdtContent>
          <w:r w:rsidR="0022558E" w:rsidRPr="00EF29BF">
            <w:rPr>
              <w:rFonts w:asciiTheme="majorBidi" w:hAnsiTheme="majorBidi" w:cstheme="majorBidi"/>
              <w:sz w:val="24"/>
              <w:szCs w:val="24"/>
            </w:rPr>
            <w:fldChar w:fldCharType="begin"/>
          </w:r>
          <w:r w:rsidR="0022558E" w:rsidRPr="00EF29BF">
            <w:rPr>
              <w:rFonts w:asciiTheme="majorBidi" w:hAnsiTheme="majorBidi" w:cstheme="majorBidi"/>
              <w:sz w:val="24"/>
              <w:szCs w:val="24"/>
            </w:rPr>
            <w:instrText xml:space="preserve"> CITATION Min17 \l 2057 </w:instrText>
          </w:r>
          <w:r w:rsidR="0022558E" w:rsidRPr="00EF29BF">
            <w:rPr>
              <w:rFonts w:asciiTheme="majorBidi" w:hAnsiTheme="majorBidi" w:cstheme="majorBidi"/>
              <w:sz w:val="24"/>
              <w:szCs w:val="24"/>
            </w:rPr>
            <w:fldChar w:fldCharType="separate"/>
          </w:r>
          <w:r w:rsidR="0022558E" w:rsidRPr="00EF29BF">
            <w:rPr>
              <w:rFonts w:asciiTheme="majorBidi" w:hAnsiTheme="majorBidi" w:cstheme="majorBidi"/>
              <w:noProof/>
              <w:sz w:val="24"/>
              <w:szCs w:val="24"/>
            </w:rPr>
            <w:t>(Mind Tools, 2017)</w:t>
          </w:r>
          <w:r w:rsidR="0022558E" w:rsidRPr="00EF29BF">
            <w:rPr>
              <w:rFonts w:asciiTheme="majorBidi" w:hAnsiTheme="majorBidi" w:cstheme="majorBidi"/>
              <w:sz w:val="24"/>
              <w:szCs w:val="24"/>
            </w:rPr>
            <w:fldChar w:fldCharType="end"/>
          </w:r>
        </w:sdtContent>
      </w:sdt>
      <w:r w:rsidR="0022558E" w:rsidRPr="00EF29BF">
        <w:rPr>
          <w:rFonts w:asciiTheme="majorBidi" w:hAnsiTheme="majorBidi" w:cstheme="majorBidi"/>
          <w:sz w:val="24"/>
          <w:szCs w:val="24"/>
        </w:rPr>
        <w:t xml:space="preserve"> </w:t>
      </w:r>
      <w:r w:rsidRPr="00EF29BF">
        <w:rPr>
          <w:rFonts w:asciiTheme="majorBidi" w:hAnsiTheme="majorBidi" w:cstheme="majorBidi"/>
          <w:sz w:val="24"/>
          <w:szCs w:val="24"/>
        </w:rPr>
        <w:t>t</w:t>
      </w:r>
      <w:r w:rsidR="008264EC" w:rsidRPr="00EF29BF">
        <w:rPr>
          <w:rFonts w:asciiTheme="majorBidi" w:hAnsiTheme="majorBidi" w:cstheme="majorBidi"/>
          <w:sz w:val="24"/>
          <w:szCs w:val="24"/>
        </w:rPr>
        <w:t>o ensure all research methods are completed within appropriate apportioned intervals, and sufficient time remains to analyse the research</w:t>
      </w:r>
      <w:r w:rsidR="0022558E" w:rsidRPr="00EF29BF">
        <w:rPr>
          <w:rFonts w:asciiTheme="majorBidi" w:hAnsiTheme="majorBidi" w:cstheme="majorBidi"/>
          <w:sz w:val="24"/>
          <w:szCs w:val="24"/>
        </w:rPr>
        <w:t xml:space="preserve"> before its submission.</w:t>
      </w:r>
    </w:p>
    <w:p w14:paraId="7DE101C3" w14:textId="77777777" w:rsidR="0022558E" w:rsidRPr="00EF29BF" w:rsidRDefault="0022558E" w:rsidP="00DB4545">
      <w:pPr>
        <w:spacing w:line="360" w:lineRule="auto"/>
        <w:rPr>
          <w:rFonts w:asciiTheme="majorBidi" w:hAnsiTheme="majorBidi" w:cstheme="majorBidi"/>
        </w:rPr>
      </w:pPr>
    </w:p>
    <w:tbl>
      <w:tblPr>
        <w:tblW w:w="9960" w:type="dxa"/>
        <w:tblLook w:val="04A0" w:firstRow="1" w:lastRow="0" w:firstColumn="1" w:lastColumn="0" w:noHBand="0" w:noVBand="1"/>
      </w:tblPr>
      <w:tblGrid>
        <w:gridCol w:w="2540"/>
        <w:gridCol w:w="1060"/>
        <w:gridCol w:w="1060"/>
        <w:gridCol w:w="1060"/>
        <w:gridCol w:w="1060"/>
        <w:gridCol w:w="1060"/>
        <w:gridCol w:w="1060"/>
        <w:gridCol w:w="1060"/>
      </w:tblGrid>
      <w:tr w:rsidR="006D667F" w:rsidRPr="00EF29BF" w14:paraId="26D1BB51" w14:textId="77777777" w:rsidTr="006D667F">
        <w:trPr>
          <w:trHeight w:val="720"/>
        </w:trPr>
        <w:tc>
          <w:tcPr>
            <w:tcW w:w="25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D8A57FF"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Dissertation Timeline</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0F5E771B"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Nov</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360BF364"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Dec</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03852018"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Jan</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252CE740"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Feb</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46B0545F"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Mar</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14:paraId="75A19D58"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Apr</w:t>
            </w:r>
          </w:p>
        </w:tc>
        <w:tc>
          <w:tcPr>
            <w:tcW w:w="1060" w:type="dxa"/>
            <w:tcBorders>
              <w:top w:val="single" w:sz="8" w:space="0" w:color="auto"/>
              <w:left w:val="nil"/>
              <w:bottom w:val="single" w:sz="4" w:space="0" w:color="auto"/>
              <w:right w:val="single" w:sz="8" w:space="0" w:color="auto"/>
            </w:tcBorders>
            <w:shd w:val="clear" w:color="auto" w:fill="auto"/>
            <w:noWrap/>
            <w:vAlign w:val="center"/>
            <w:hideMark/>
          </w:tcPr>
          <w:p w14:paraId="541E3B31" w14:textId="77777777" w:rsidR="006D667F" w:rsidRPr="00EF29BF" w:rsidRDefault="006D667F" w:rsidP="00DB4545">
            <w:pPr>
              <w:spacing w:after="0" w:line="360" w:lineRule="auto"/>
              <w:jc w:val="center"/>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May</w:t>
            </w:r>
          </w:p>
        </w:tc>
      </w:tr>
      <w:tr w:rsidR="006D667F" w:rsidRPr="00EF29BF" w14:paraId="5D8F7E00" w14:textId="77777777" w:rsidTr="006D667F">
        <w:trPr>
          <w:trHeight w:val="68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570BD735"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Proposal</w:t>
            </w:r>
          </w:p>
        </w:tc>
        <w:tc>
          <w:tcPr>
            <w:tcW w:w="1060" w:type="dxa"/>
            <w:tcBorders>
              <w:top w:val="nil"/>
              <w:left w:val="nil"/>
              <w:bottom w:val="single" w:sz="4" w:space="0" w:color="auto"/>
              <w:right w:val="single" w:sz="4" w:space="0" w:color="auto"/>
            </w:tcBorders>
            <w:shd w:val="clear" w:color="000000" w:fill="305496"/>
            <w:noWrap/>
            <w:vAlign w:val="bottom"/>
            <w:hideMark/>
          </w:tcPr>
          <w:p w14:paraId="7C4C02B6"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0B1106FE"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2745EFF4"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1132787"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16E02F4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31816F7C"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4D9EBB97"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5D4CCF85" w14:textId="77777777" w:rsidTr="006D667F">
        <w:trPr>
          <w:trHeight w:val="72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64E1A049" w14:textId="3EF55341"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Literature Review</w:t>
            </w:r>
          </w:p>
        </w:tc>
        <w:tc>
          <w:tcPr>
            <w:tcW w:w="1060" w:type="dxa"/>
            <w:tcBorders>
              <w:top w:val="nil"/>
              <w:left w:val="nil"/>
              <w:bottom w:val="single" w:sz="4" w:space="0" w:color="auto"/>
              <w:right w:val="single" w:sz="4" w:space="0" w:color="auto"/>
            </w:tcBorders>
            <w:shd w:val="clear" w:color="000000" w:fill="305496"/>
            <w:noWrap/>
            <w:vAlign w:val="bottom"/>
            <w:hideMark/>
          </w:tcPr>
          <w:p w14:paraId="3ECF0C0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280C4307"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79743403"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79FC5A7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6126648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18ECB51E"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4BECFA58"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511F6A27" w14:textId="77777777" w:rsidTr="006D667F">
        <w:trPr>
          <w:trHeight w:val="7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66C1FB14"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Methodology</w:t>
            </w:r>
          </w:p>
        </w:tc>
        <w:tc>
          <w:tcPr>
            <w:tcW w:w="1060" w:type="dxa"/>
            <w:tcBorders>
              <w:top w:val="nil"/>
              <w:left w:val="nil"/>
              <w:bottom w:val="single" w:sz="4" w:space="0" w:color="auto"/>
              <w:right w:val="single" w:sz="4" w:space="0" w:color="auto"/>
            </w:tcBorders>
            <w:shd w:val="clear" w:color="auto" w:fill="auto"/>
            <w:noWrap/>
            <w:vAlign w:val="bottom"/>
            <w:hideMark/>
          </w:tcPr>
          <w:p w14:paraId="3ACA1F55"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7720DD63"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42DA132E"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31E9B0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082F7601"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1FCEB8E4"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5897C2F7"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161EDCDF" w14:textId="77777777" w:rsidTr="006D667F">
        <w:trPr>
          <w:trHeight w:val="7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3D382DA3"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Piloting</w:t>
            </w:r>
          </w:p>
        </w:tc>
        <w:tc>
          <w:tcPr>
            <w:tcW w:w="1060" w:type="dxa"/>
            <w:tcBorders>
              <w:top w:val="nil"/>
              <w:left w:val="nil"/>
              <w:bottom w:val="single" w:sz="4" w:space="0" w:color="auto"/>
              <w:right w:val="single" w:sz="4" w:space="0" w:color="auto"/>
            </w:tcBorders>
            <w:shd w:val="clear" w:color="auto" w:fill="auto"/>
            <w:noWrap/>
            <w:vAlign w:val="bottom"/>
            <w:hideMark/>
          </w:tcPr>
          <w:p w14:paraId="2F3BAD64"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1F77B3BD"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E372E67"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35FC0FF8"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21FD5BD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0FB7EF51"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1E64A51C"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1B8A8BA8" w14:textId="77777777" w:rsidTr="006D667F">
        <w:trPr>
          <w:trHeight w:val="7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390C053E"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Data collection</w:t>
            </w:r>
          </w:p>
        </w:tc>
        <w:tc>
          <w:tcPr>
            <w:tcW w:w="1060" w:type="dxa"/>
            <w:tcBorders>
              <w:top w:val="nil"/>
              <w:left w:val="single" w:sz="4" w:space="0" w:color="auto"/>
              <w:bottom w:val="single" w:sz="4" w:space="0" w:color="auto"/>
              <w:right w:val="single" w:sz="4" w:space="0" w:color="auto"/>
            </w:tcBorders>
            <w:shd w:val="clear" w:color="000000" w:fill="305496"/>
            <w:noWrap/>
            <w:vAlign w:val="bottom"/>
            <w:hideMark/>
          </w:tcPr>
          <w:p w14:paraId="1D31F823"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21091DAD"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75C429D8"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018645EC"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17352B5B"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6DCCF383"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6AA6C96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3FF228BE" w14:textId="77777777" w:rsidTr="006D667F">
        <w:trPr>
          <w:trHeight w:val="7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2D1C67D3"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Analysis</w:t>
            </w:r>
          </w:p>
        </w:tc>
        <w:tc>
          <w:tcPr>
            <w:tcW w:w="1060" w:type="dxa"/>
            <w:tcBorders>
              <w:top w:val="nil"/>
              <w:left w:val="nil"/>
              <w:bottom w:val="single" w:sz="4" w:space="0" w:color="auto"/>
              <w:right w:val="single" w:sz="4" w:space="0" w:color="auto"/>
            </w:tcBorders>
            <w:shd w:val="clear" w:color="auto" w:fill="auto"/>
            <w:noWrap/>
            <w:vAlign w:val="bottom"/>
            <w:hideMark/>
          </w:tcPr>
          <w:p w14:paraId="35C7E18B"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50246DC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20956FA6"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1FE8F7CB"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776DAF9"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35BB4D16"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6D891B88"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2E304B53" w14:textId="77777777" w:rsidTr="006D667F">
        <w:trPr>
          <w:trHeight w:val="7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4811D013"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Discussion</w:t>
            </w:r>
          </w:p>
        </w:tc>
        <w:tc>
          <w:tcPr>
            <w:tcW w:w="1060" w:type="dxa"/>
            <w:tcBorders>
              <w:top w:val="nil"/>
              <w:left w:val="nil"/>
              <w:bottom w:val="single" w:sz="4" w:space="0" w:color="auto"/>
              <w:right w:val="single" w:sz="4" w:space="0" w:color="auto"/>
            </w:tcBorders>
            <w:shd w:val="clear" w:color="auto" w:fill="auto"/>
            <w:noWrap/>
            <w:vAlign w:val="bottom"/>
            <w:hideMark/>
          </w:tcPr>
          <w:p w14:paraId="6E683494"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2EB5FD24"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16BD0CCC"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6DA0A2DB"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4694A6F7"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FD631DD"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6743C6D8"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02CA5B7A" w14:textId="77777777" w:rsidTr="006D667F">
        <w:trPr>
          <w:trHeight w:val="9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0DC6767D"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Introduction, conclusion and executive summary</w:t>
            </w:r>
          </w:p>
        </w:tc>
        <w:tc>
          <w:tcPr>
            <w:tcW w:w="1060" w:type="dxa"/>
            <w:tcBorders>
              <w:top w:val="nil"/>
              <w:left w:val="nil"/>
              <w:bottom w:val="single" w:sz="4" w:space="0" w:color="auto"/>
              <w:right w:val="single" w:sz="4" w:space="0" w:color="auto"/>
            </w:tcBorders>
            <w:shd w:val="clear" w:color="auto" w:fill="auto"/>
            <w:noWrap/>
            <w:vAlign w:val="bottom"/>
            <w:hideMark/>
          </w:tcPr>
          <w:p w14:paraId="11BC49E4"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7F6B774E"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58CCF67A"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A188BF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2ABFA222"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14BBCCCB"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03AC4471"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32E4E364" w14:textId="77777777" w:rsidTr="006D667F">
        <w:trPr>
          <w:trHeight w:val="700"/>
        </w:trPr>
        <w:tc>
          <w:tcPr>
            <w:tcW w:w="2540" w:type="dxa"/>
            <w:tcBorders>
              <w:top w:val="nil"/>
              <w:left w:val="single" w:sz="8" w:space="0" w:color="auto"/>
              <w:bottom w:val="single" w:sz="4" w:space="0" w:color="auto"/>
              <w:right w:val="single" w:sz="8" w:space="0" w:color="auto"/>
            </w:tcBorders>
            <w:shd w:val="clear" w:color="auto" w:fill="auto"/>
            <w:vAlign w:val="center"/>
            <w:hideMark/>
          </w:tcPr>
          <w:p w14:paraId="2824022E"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Final draft, proof reading</w:t>
            </w:r>
          </w:p>
        </w:tc>
        <w:tc>
          <w:tcPr>
            <w:tcW w:w="1060" w:type="dxa"/>
            <w:tcBorders>
              <w:top w:val="nil"/>
              <w:left w:val="nil"/>
              <w:bottom w:val="single" w:sz="4" w:space="0" w:color="auto"/>
              <w:right w:val="single" w:sz="4" w:space="0" w:color="auto"/>
            </w:tcBorders>
            <w:shd w:val="clear" w:color="auto" w:fill="auto"/>
            <w:noWrap/>
            <w:vAlign w:val="bottom"/>
            <w:hideMark/>
          </w:tcPr>
          <w:p w14:paraId="087474A9"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76AC289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59F429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09C9703F"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0FE3E3E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4" w:space="0" w:color="auto"/>
            </w:tcBorders>
            <w:shd w:val="clear" w:color="000000" w:fill="305496"/>
            <w:noWrap/>
            <w:vAlign w:val="bottom"/>
            <w:hideMark/>
          </w:tcPr>
          <w:p w14:paraId="34A9CAB0"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4" w:space="0" w:color="auto"/>
              <w:right w:val="single" w:sz="8" w:space="0" w:color="auto"/>
            </w:tcBorders>
            <w:shd w:val="clear" w:color="auto" w:fill="auto"/>
            <w:noWrap/>
            <w:vAlign w:val="bottom"/>
            <w:hideMark/>
          </w:tcPr>
          <w:p w14:paraId="70D19242"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r w:rsidR="006D667F" w:rsidRPr="00EF29BF" w14:paraId="5B12A641" w14:textId="77777777" w:rsidTr="006D667F">
        <w:trPr>
          <w:trHeight w:val="700"/>
        </w:trPr>
        <w:tc>
          <w:tcPr>
            <w:tcW w:w="2540" w:type="dxa"/>
            <w:tcBorders>
              <w:top w:val="nil"/>
              <w:left w:val="single" w:sz="8" w:space="0" w:color="auto"/>
              <w:bottom w:val="single" w:sz="8" w:space="0" w:color="auto"/>
              <w:right w:val="single" w:sz="8" w:space="0" w:color="auto"/>
            </w:tcBorders>
            <w:shd w:val="clear" w:color="auto" w:fill="auto"/>
            <w:vAlign w:val="center"/>
            <w:hideMark/>
          </w:tcPr>
          <w:p w14:paraId="11F43F15" w14:textId="77777777" w:rsidR="006D667F" w:rsidRPr="00EF29BF" w:rsidRDefault="006D667F" w:rsidP="00DB4545">
            <w:pPr>
              <w:spacing w:after="0" w:line="360" w:lineRule="auto"/>
              <w:rPr>
                <w:rFonts w:asciiTheme="majorBidi" w:eastAsia="Times New Roman" w:hAnsiTheme="majorBidi" w:cstheme="majorBidi"/>
                <w:b/>
                <w:bCs/>
                <w:color w:val="000000"/>
                <w:sz w:val="24"/>
                <w:szCs w:val="24"/>
                <w:lang w:eastAsia="zh-CN"/>
              </w:rPr>
            </w:pPr>
            <w:r w:rsidRPr="00EF29BF">
              <w:rPr>
                <w:rFonts w:asciiTheme="majorBidi" w:eastAsia="Times New Roman" w:hAnsiTheme="majorBidi" w:cstheme="majorBidi"/>
                <w:b/>
                <w:bCs/>
                <w:color w:val="000000"/>
                <w:sz w:val="24"/>
                <w:szCs w:val="24"/>
                <w:lang w:eastAsia="zh-CN"/>
              </w:rPr>
              <w:t>Binding and submission</w:t>
            </w:r>
          </w:p>
        </w:tc>
        <w:tc>
          <w:tcPr>
            <w:tcW w:w="1060" w:type="dxa"/>
            <w:tcBorders>
              <w:top w:val="nil"/>
              <w:left w:val="nil"/>
              <w:bottom w:val="single" w:sz="8" w:space="0" w:color="auto"/>
              <w:right w:val="single" w:sz="4" w:space="0" w:color="auto"/>
            </w:tcBorders>
            <w:shd w:val="clear" w:color="auto" w:fill="auto"/>
            <w:noWrap/>
            <w:vAlign w:val="bottom"/>
            <w:hideMark/>
          </w:tcPr>
          <w:p w14:paraId="6224D49B"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8" w:space="0" w:color="auto"/>
              <w:right w:val="single" w:sz="4" w:space="0" w:color="auto"/>
            </w:tcBorders>
            <w:shd w:val="clear" w:color="auto" w:fill="auto"/>
            <w:noWrap/>
            <w:vAlign w:val="bottom"/>
            <w:hideMark/>
          </w:tcPr>
          <w:p w14:paraId="39FD1F31"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8" w:space="0" w:color="auto"/>
              <w:right w:val="single" w:sz="4" w:space="0" w:color="auto"/>
            </w:tcBorders>
            <w:shd w:val="clear" w:color="auto" w:fill="auto"/>
            <w:noWrap/>
            <w:vAlign w:val="bottom"/>
            <w:hideMark/>
          </w:tcPr>
          <w:p w14:paraId="3EA26F52"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8" w:space="0" w:color="auto"/>
              <w:right w:val="single" w:sz="4" w:space="0" w:color="auto"/>
            </w:tcBorders>
            <w:shd w:val="clear" w:color="auto" w:fill="auto"/>
            <w:noWrap/>
            <w:vAlign w:val="bottom"/>
            <w:hideMark/>
          </w:tcPr>
          <w:p w14:paraId="7895726E"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8" w:space="0" w:color="auto"/>
              <w:right w:val="single" w:sz="4" w:space="0" w:color="auto"/>
            </w:tcBorders>
            <w:shd w:val="clear" w:color="auto" w:fill="auto"/>
            <w:noWrap/>
            <w:vAlign w:val="bottom"/>
            <w:hideMark/>
          </w:tcPr>
          <w:p w14:paraId="1853D768"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8" w:space="0" w:color="auto"/>
              <w:right w:val="single" w:sz="4" w:space="0" w:color="auto"/>
            </w:tcBorders>
            <w:shd w:val="clear" w:color="auto" w:fill="auto"/>
            <w:noWrap/>
            <w:vAlign w:val="bottom"/>
            <w:hideMark/>
          </w:tcPr>
          <w:p w14:paraId="637B648E" w14:textId="77777777"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c>
          <w:tcPr>
            <w:tcW w:w="1060" w:type="dxa"/>
            <w:tcBorders>
              <w:top w:val="nil"/>
              <w:left w:val="nil"/>
              <w:bottom w:val="single" w:sz="8" w:space="0" w:color="auto"/>
              <w:right w:val="single" w:sz="8" w:space="0" w:color="auto"/>
            </w:tcBorders>
            <w:shd w:val="clear" w:color="000000" w:fill="305496"/>
            <w:noWrap/>
            <w:vAlign w:val="bottom"/>
            <w:hideMark/>
          </w:tcPr>
          <w:p w14:paraId="0FCD8922" w14:textId="6447C8F4" w:rsidR="006D667F" w:rsidRPr="00EF29BF" w:rsidRDefault="006D667F" w:rsidP="00DB4545">
            <w:pPr>
              <w:spacing w:after="0" w:line="360" w:lineRule="auto"/>
              <w:rPr>
                <w:rFonts w:asciiTheme="majorBidi" w:eastAsia="Times New Roman" w:hAnsiTheme="majorBidi" w:cstheme="majorBidi"/>
                <w:color w:val="000000"/>
                <w:sz w:val="24"/>
                <w:szCs w:val="24"/>
                <w:lang w:eastAsia="zh-CN"/>
              </w:rPr>
            </w:pPr>
            <w:r w:rsidRPr="00EF29BF">
              <w:rPr>
                <w:rFonts w:asciiTheme="majorBidi" w:eastAsia="Times New Roman" w:hAnsiTheme="majorBidi" w:cstheme="majorBidi"/>
                <w:color w:val="000000"/>
                <w:sz w:val="24"/>
                <w:szCs w:val="24"/>
                <w:lang w:eastAsia="zh-CN"/>
              </w:rPr>
              <w:t> </w:t>
            </w:r>
          </w:p>
        </w:tc>
      </w:tr>
    </w:tbl>
    <w:p w14:paraId="7086E33B" w14:textId="77777777" w:rsidR="004A569A" w:rsidRPr="00EF29BF" w:rsidRDefault="004A569A" w:rsidP="00DB4545">
      <w:pPr>
        <w:spacing w:line="360" w:lineRule="auto"/>
        <w:rPr>
          <w:rFonts w:asciiTheme="majorBidi" w:hAnsiTheme="majorBidi" w:cstheme="majorBidi"/>
        </w:rPr>
      </w:pPr>
    </w:p>
    <w:p w14:paraId="657343AD" w14:textId="258CF916" w:rsidR="00A638E8" w:rsidRPr="00EF29BF" w:rsidRDefault="006D667F" w:rsidP="00EF29BF">
      <w:pPr>
        <w:pStyle w:val="Heading1"/>
        <w:spacing w:line="360" w:lineRule="auto"/>
        <w:rPr>
          <w:rFonts w:asciiTheme="majorBidi" w:hAnsiTheme="majorBidi"/>
        </w:rPr>
      </w:pPr>
      <w:r w:rsidRPr="00EF29BF">
        <w:rPr>
          <w:rFonts w:asciiTheme="majorBidi" w:hAnsiTheme="majorBidi"/>
        </w:rPr>
        <w:br w:type="page"/>
      </w:r>
    </w:p>
    <w:bookmarkStart w:id="6" w:name="_Toc528419472" w:displacedByCustomXml="next"/>
    <w:sdt>
      <w:sdtPr>
        <w:rPr>
          <w:rFonts w:asciiTheme="majorBidi" w:hAnsiTheme="majorBidi"/>
        </w:rPr>
        <w:id w:val="-924419950"/>
        <w:docPartObj>
          <w:docPartGallery w:val="Bibliographies"/>
          <w:docPartUnique/>
        </w:docPartObj>
      </w:sdtPr>
      <w:sdtEndPr>
        <w:rPr>
          <w:rFonts w:eastAsiaTheme="minorHAnsi"/>
          <w:b/>
          <w:bCs/>
          <w:color w:val="auto"/>
          <w:sz w:val="22"/>
          <w:szCs w:val="22"/>
        </w:rPr>
      </w:sdtEndPr>
      <w:sdtContent>
        <w:p w14:paraId="2C3C98BC" w14:textId="1DAF2355" w:rsidR="00EF29BF" w:rsidRPr="00EF29BF" w:rsidRDefault="00EF29BF" w:rsidP="00EF29BF">
          <w:pPr>
            <w:pStyle w:val="Heading1"/>
            <w:rPr>
              <w:rFonts w:asciiTheme="majorBidi" w:hAnsiTheme="majorBidi"/>
            </w:rPr>
          </w:pPr>
          <w:r w:rsidRPr="00EF29BF">
            <w:rPr>
              <w:rFonts w:asciiTheme="majorBidi" w:hAnsiTheme="majorBidi"/>
            </w:rPr>
            <w:t>References</w:t>
          </w:r>
          <w:bookmarkEnd w:id="6"/>
        </w:p>
        <w:p w14:paraId="2E6CC430" w14:textId="77777777" w:rsidR="00EF29BF" w:rsidRPr="00EF29BF" w:rsidRDefault="00EF29BF" w:rsidP="00EF29BF">
          <w:pPr>
            <w:rPr>
              <w:rFonts w:asciiTheme="majorBidi" w:hAnsiTheme="majorBidi" w:cstheme="majorBidi"/>
            </w:rPr>
          </w:pPr>
        </w:p>
        <w:p w14:paraId="23A2DB43" w14:textId="77777777" w:rsidR="00EF29BF" w:rsidRPr="00EF29BF" w:rsidRDefault="00EF29BF" w:rsidP="00EF29BF">
          <w:pPr>
            <w:pStyle w:val="Bibliography"/>
            <w:rPr>
              <w:rFonts w:asciiTheme="majorBidi" w:hAnsiTheme="majorBidi" w:cstheme="majorBidi"/>
              <w:noProof/>
              <w:sz w:val="24"/>
              <w:szCs w:val="24"/>
            </w:rPr>
          </w:pPr>
          <w:r w:rsidRPr="00EF29BF">
            <w:rPr>
              <w:rFonts w:asciiTheme="majorBidi" w:hAnsiTheme="majorBidi" w:cstheme="majorBidi"/>
            </w:rPr>
            <w:fldChar w:fldCharType="begin"/>
          </w:r>
          <w:r w:rsidRPr="00EF29BF">
            <w:rPr>
              <w:rFonts w:asciiTheme="majorBidi" w:hAnsiTheme="majorBidi" w:cstheme="majorBidi"/>
            </w:rPr>
            <w:instrText xml:space="preserve"> BIBLIOGRAPHY </w:instrText>
          </w:r>
          <w:r w:rsidRPr="00EF29BF">
            <w:rPr>
              <w:rFonts w:asciiTheme="majorBidi" w:hAnsiTheme="majorBidi" w:cstheme="majorBidi"/>
            </w:rPr>
            <w:fldChar w:fldCharType="separate"/>
          </w:r>
          <w:r w:rsidRPr="00EF29BF">
            <w:rPr>
              <w:rFonts w:asciiTheme="majorBidi" w:hAnsiTheme="majorBidi" w:cstheme="majorBidi"/>
              <w:noProof/>
            </w:rPr>
            <w:t xml:space="preserve">AC Architects, 2018. </w:t>
          </w:r>
          <w:r w:rsidRPr="00EF29BF">
            <w:rPr>
              <w:rFonts w:asciiTheme="majorBidi" w:hAnsiTheme="majorBidi" w:cstheme="majorBidi"/>
              <w:i/>
              <w:iCs/>
              <w:noProof/>
            </w:rPr>
            <w:t xml:space="preserve">Allan Corfield – Self Build Expert &amp; Speaker.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http://www.acarchitects.biz/allan-corfield-speaker/</w:t>
          </w:r>
          <w:r w:rsidRPr="00EF29BF">
            <w:rPr>
              <w:rFonts w:asciiTheme="majorBidi" w:hAnsiTheme="majorBidi" w:cstheme="majorBidi"/>
              <w:noProof/>
            </w:rPr>
            <w:br/>
            <w:t>[Accessed 27th October 2018].</w:t>
          </w:r>
        </w:p>
        <w:p w14:paraId="39C266D1"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Bharat, R. S. &amp; Singh, O., 2012. Global Trends of Fossil Fuel Reserves and Climate Change in the 21st Century. In: D. S. Khan, ed. </w:t>
          </w:r>
          <w:r w:rsidRPr="00EF29BF">
            <w:rPr>
              <w:rFonts w:asciiTheme="majorBidi" w:hAnsiTheme="majorBidi" w:cstheme="majorBidi"/>
              <w:i/>
              <w:iCs/>
              <w:noProof/>
            </w:rPr>
            <w:t xml:space="preserve">Fossil Fuel and the Environment. </w:t>
          </w:r>
          <w:r w:rsidRPr="00EF29BF">
            <w:rPr>
              <w:rFonts w:asciiTheme="majorBidi" w:hAnsiTheme="majorBidi" w:cstheme="majorBidi"/>
              <w:noProof/>
            </w:rPr>
            <w:t>s.l.:InTech, p. 170.</w:t>
          </w:r>
        </w:p>
        <w:p w14:paraId="71EF32B8"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Brundtland, D. G. H., 1987. </w:t>
          </w:r>
          <w:r w:rsidRPr="00EF29BF">
            <w:rPr>
              <w:rFonts w:asciiTheme="majorBidi" w:hAnsiTheme="majorBidi" w:cstheme="majorBidi"/>
              <w:i/>
              <w:iCs/>
              <w:noProof/>
            </w:rPr>
            <w:t xml:space="preserve">Our Common Future, Chapter 2: Towards Sustainable Development.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http://www.un-documents.net/ocf-02.htm</w:t>
          </w:r>
          <w:r w:rsidRPr="00EF29BF">
            <w:rPr>
              <w:rFonts w:asciiTheme="majorBidi" w:hAnsiTheme="majorBidi" w:cstheme="majorBidi"/>
              <w:noProof/>
            </w:rPr>
            <w:br/>
            <w:t>[Accessed 23rd October 2018].</w:t>
          </w:r>
        </w:p>
        <w:p w14:paraId="0079B209"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Cartrefi Ffosaron Homes, 2018. </w:t>
          </w:r>
          <w:r w:rsidRPr="00EF29BF">
            <w:rPr>
              <w:rFonts w:asciiTheme="majorBidi" w:hAnsiTheme="majorBidi" w:cstheme="majorBidi"/>
              <w:i/>
              <w:iCs/>
              <w:noProof/>
            </w:rPr>
            <w:t xml:space="preserve">About.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http://www.ffosaron.co.uk/about.php</w:t>
          </w:r>
          <w:r w:rsidRPr="00EF29BF">
            <w:rPr>
              <w:rFonts w:asciiTheme="majorBidi" w:hAnsiTheme="majorBidi" w:cstheme="majorBidi"/>
              <w:noProof/>
            </w:rPr>
            <w:br/>
            <w:t>[Accessed 27th October 2018].</w:t>
          </w:r>
        </w:p>
        <w:p w14:paraId="57AFBA0A"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Cartrefi Ffosaron Homes, 2018. </w:t>
          </w:r>
          <w:r w:rsidRPr="00EF29BF">
            <w:rPr>
              <w:rFonts w:asciiTheme="majorBidi" w:hAnsiTheme="majorBidi" w:cstheme="majorBidi"/>
              <w:i/>
              <w:iCs/>
              <w:noProof/>
            </w:rPr>
            <w:t xml:space="preserve">About.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http://www.ffosaron.co.uk/about.php</w:t>
          </w:r>
          <w:r w:rsidRPr="00EF29BF">
            <w:rPr>
              <w:rFonts w:asciiTheme="majorBidi" w:hAnsiTheme="majorBidi" w:cstheme="majorBidi"/>
              <w:noProof/>
            </w:rPr>
            <w:br/>
            <w:t>[Accessed 27th October 2018].</w:t>
          </w:r>
        </w:p>
        <w:p w14:paraId="0B81095F"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Committee on Climate Change, 2018. </w:t>
          </w:r>
          <w:r w:rsidRPr="00EF29BF">
            <w:rPr>
              <w:rFonts w:asciiTheme="majorBidi" w:hAnsiTheme="majorBidi" w:cstheme="majorBidi"/>
              <w:i/>
              <w:iCs/>
              <w:noProof/>
            </w:rPr>
            <w:t xml:space="preserve">Reducing UK emissions – 2018 Progress Report to Parliament, </w:t>
          </w:r>
          <w:r w:rsidRPr="00EF29BF">
            <w:rPr>
              <w:rFonts w:asciiTheme="majorBidi" w:hAnsiTheme="majorBidi" w:cstheme="majorBidi"/>
              <w:noProof/>
            </w:rPr>
            <w:t>s.l.: Committee on Climate Change.</w:t>
          </w:r>
        </w:p>
        <w:p w14:paraId="70514A7D"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Department for Business, Energy and Industrial Stratergy, 2017. </w:t>
          </w:r>
          <w:r w:rsidRPr="00EF29BF">
            <w:rPr>
              <w:rFonts w:asciiTheme="majorBidi" w:hAnsiTheme="majorBidi" w:cstheme="majorBidi"/>
              <w:i/>
              <w:iCs/>
              <w:noProof/>
            </w:rPr>
            <w:t xml:space="preserve">2017 UK GREENHOUSE GAS EMISSIONS, PROVISIONAL FIGURES, </w:t>
          </w:r>
          <w:r w:rsidRPr="00EF29BF">
            <w:rPr>
              <w:rFonts w:asciiTheme="majorBidi" w:hAnsiTheme="majorBidi" w:cstheme="majorBidi"/>
              <w:noProof/>
            </w:rPr>
            <w:t>s.l.: UK Government.</w:t>
          </w:r>
        </w:p>
        <w:p w14:paraId="79A39A76"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Heat and Energy Ltd, 2017. </w:t>
          </w:r>
          <w:r w:rsidRPr="00EF29BF">
            <w:rPr>
              <w:rFonts w:asciiTheme="majorBidi" w:hAnsiTheme="majorBidi" w:cstheme="majorBidi"/>
              <w:i/>
              <w:iCs/>
              <w:noProof/>
            </w:rPr>
            <w:t xml:space="preserve">David Hilton.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http://heatandenergy.co.uk/about/</w:t>
          </w:r>
          <w:r w:rsidRPr="00EF29BF">
            <w:rPr>
              <w:rFonts w:asciiTheme="majorBidi" w:hAnsiTheme="majorBidi" w:cstheme="majorBidi"/>
              <w:noProof/>
            </w:rPr>
            <w:br/>
            <w:t>[Accessed 27th October 2018].</w:t>
          </w:r>
        </w:p>
        <w:p w14:paraId="1469A737"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Herron, D., Unknown. </w:t>
          </w:r>
          <w:r w:rsidRPr="00EF29BF">
            <w:rPr>
              <w:rFonts w:asciiTheme="majorBidi" w:hAnsiTheme="majorBidi" w:cstheme="majorBidi"/>
              <w:i/>
              <w:iCs/>
              <w:noProof/>
            </w:rPr>
            <w:t xml:space="preserve">History of Coal Use.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https://greentransportation.info/fossil-fuels/coal/history.html</w:t>
          </w:r>
          <w:r w:rsidRPr="00EF29BF">
            <w:rPr>
              <w:rFonts w:asciiTheme="majorBidi" w:hAnsiTheme="majorBidi" w:cstheme="majorBidi"/>
              <w:noProof/>
            </w:rPr>
            <w:br/>
            <w:t>[Accessed 22nd October 2018].</w:t>
          </w:r>
        </w:p>
        <w:p w14:paraId="3440B6AF"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Holliday, A., 2007. </w:t>
          </w:r>
          <w:r w:rsidRPr="00EF29BF">
            <w:rPr>
              <w:rFonts w:asciiTheme="majorBidi" w:hAnsiTheme="majorBidi" w:cstheme="majorBidi"/>
              <w:i/>
              <w:iCs/>
              <w:noProof/>
            </w:rPr>
            <w:t xml:space="preserve">Doing and Writing Qualititive Research. </w:t>
          </w:r>
          <w:r w:rsidRPr="00EF29BF">
            <w:rPr>
              <w:rFonts w:asciiTheme="majorBidi" w:hAnsiTheme="majorBidi" w:cstheme="majorBidi"/>
              <w:noProof/>
            </w:rPr>
            <w:t>Second ed. London: SAGE Publisher.</w:t>
          </w:r>
        </w:p>
        <w:p w14:paraId="31AD18EA"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Holmes, M., 2011. </w:t>
          </w:r>
          <w:r w:rsidRPr="00EF29BF">
            <w:rPr>
              <w:rFonts w:asciiTheme="majorBidi" w:hAnsiTheme="majorBidi" w:cstheme="majorBidi"/>
              <w:i/>
              <w:iCs/>
              <w:noProof/>
            </w:rPr>
            <w:t xml:space="preserve">Twitter home page. </w:t>
          </w:r>
          <w:r w:rsidRPr="00EF29BF">
            <w:rPr>
              <w:rFonts w:asciiTheme="majorBidi" w:hAnsiTheme="majorBidi" w:cstheme="majorBidi"/>
              <w:noProof/>
            </w:rPr>
            <w:t>UK: s.n.</w:t>
          </w:r>
        </w:p>
        <w:p w14:paraId="58A18B78"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Home Building and Renovating Magazine, 2018. </w:t>
          </w:r>
          <w:r w:rsidRPr="00EF29BF">
            <w:rPr>
              <w:rFonts w:asciiTheme="majorBidi" w:hAnsiTheme="majorBidi" w:cstheme="majorBidi"/>
              <w:i/>
              <w:iCs/>
              <w:noProof/>
            </w:rPr>
            <w:t xml:space="preserve">Home Building and Renovating Show.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https://somerset.homebuildingshow.co.uk</w:t>
          </w:r>
          <w:r w:rsidRPr="00EF29BF">
            <w:rPr>
              <w:rFonts w:asciiTheme="majorBidi" w:hAnsiTheme="majorBidi" w:cstheme="majorBidi"/>
              <w:noProof/>
            </w:rPr>
            <w:br/>
            <w:t>[Accessed 22nd October 2018].</w:t>
          </w:r>
        </w:p>
        <w:p w14:paraId="487058DA"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Mind Tools, 2017. </w:t>
          </w:r>
          <w:r w:rsidRPr="00EF29BF">
            <w:rPr>
              <w:rFonts w:asciiTheme="majorBidi" w:hAnsiTheme="majorBidi" w:cstheme="majorBidi"/>
              <w:i/>
              <w:iCs/>
              <w:noProof/>
            </w:rPr>
            <w:t xml:space="preserve">Gantt Charts: Planning and Scheduling Team Projects.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https://www.mindtools.com/pages/article/newPPM_03.htm</w:t>
          </w:r>
          <w:r w:rsidRPr="00EF29BF">
            <w:rPr>
              <w:rFonts w:asciiTheme="majorBidi" w:hAnsiTheme="majorBidi" w:cstheme="majorBidi"/>
              <w:noProof/>
            </w:rPr>
            <w:br/>
            <w:t>[Accessed 22nd October 2018].</w:t>
          </w:r>
        </w:p>
        <w:p w14:paraId="190D905E"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Nikul K. Patel, S. N. S., 2015. </w:t>
          </w:r>
          <w:r w:rsidRPr="00EF29BF">
            <w:rPr>
              <w:rFonts w:asciiTheme="majorBidi" w:hAnsiTheme="majorBidi" w:cstheme="majorBidi"/>
              <w:i/>
              <w:iCs/>
              <w:noProof/>
            </w:rPr>
            <w:t xml:space="preserve">Learn more about Fossil Fuels, Biodiesel from Plant Oils.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https://www.sciencedirect.com/topics/materials-science/fossil-fuels</w:t>
          </w:r>
          <w:r w:rsidRPr="00EF29BF">
            <w:rPr>
              <w:rFonts w:asciiTheme="majorBidi" w:hAnsiTheme="majorBidi" w:cstheme="majorBidi"/>
              <w:noProof/>
            </w:rPr>
            <w:br/>
            <w:t>[Accessed 18 October 2018].</w:t>
          </w:r>
        </w:p>
        <w:p w14:paraId="38683293"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Planete Energies, 2015. </w:t>
          </w:r>
          <w:r w:rsidRPr="00EF29BF">
            <w:rPr>
              <w:rFonts w:asciiTheme="majorBidi" w:hAnsiTheme="majorBidi" w:cstheme="majorBidi"/>
              <w:i/>
              <w:iCs/>
              <w:noProof/>
            </w:rPr>
            <w:t xml:space="preserve">The History of Energy in the United Kingdom.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https://www.planete-energies.com/en/medias/saga-energies/history-energy-united-</w:t>
          </w:r>
          <w:r w:rsidRPr="00EF29BF">
            <w:rPr>
              <w:rFonts w:asciiTheme="majorBidi" w:hAnsiTheme="majorBidi" w:cstheme="majorBidi"/>
              <w:noProof/>
              <w:u w:val="single"/>
            </w:rPr>
            <w:lastRenderedPageBreak/>
            <w:t>kingdom</w:t>
          </w:r>
          <w:r w:rsidRPr="00EF29BF">
            <w:rPr>
              <w:rFonts w:asciiTheme="majorBidi" w:hAnsiTheme="majorBidi" w:cstheme="majorBidi"/>
              <w:noProof/>
            </w:rPr>
            <w:br/>
            <w:t>[Accessed 22nd October 2018].</w:t>
          </w:r>
        </w:p>
        <w:p w14:paraId="106915BC"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Pullen, T., 2009. </w:t>
          </w:r>
          <w:r w:rsidRPr="00EF29BF">
            <w:rPr>
              <w:rFonts w:asciiTheme="majorBidi" w:hAnsiTheme="majorBidi" w:cstheme="majorBidi"/>
              <w:i/>
              <w:iCs/>
              <w:noProof/>
            </w:rPr>
            <w:t xml:space="preserve">Tim Pullen.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https://www.linkedin.com/in/tim-pullen-80b04636/?trk=public-profile-join-page</w:t>
          </w:r>
          <w:r w:rsidRPr="00EF29BF">
            <w:rPr>
              <w:rFonts w:asciiTheme="majorBidi" w:hAnsiTheme="majorBidi" w:cstheme="majorBidi"/>
              <w:noProof/>
            </w:rPr>
            <w:br/>
            <w:t>[Accessed 27th October 2018].</w:t>
          </w:r>
        </w:p>
        <w:p w14:paraId="2A738917"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Sen, D., 2018. </w:t>
          </w:r>
          <w:r w:rsidRPr="00EF29BF">
            <w:rPr>
              <w:rFonts w:asciiTheme="majorBidi" w:hAnsiTheme="majorBidi" w:cstheme="majorBidi"/>
              <w:i/>
              <w:iCs/>
              <w:noProof/>
            </w:rPr>
            <w:t xml:space="preserve">About the Four Types of Fossil Fuels.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https://sciencing.com/about-5403214-four-types-fossil-fuels.html</w:t>
          </w:r>
          <w:r w:rsidRPr="00EF29BF">
            <w:rPr>
              <w:rFonts w:asciiTheme="majorBidi" w:hAnsiTheme="majorBidi" w:cstheme="majorBidi"/>
              <w:noProof/>
            </w:rPr>
            <w:br/>
            <w:t>[Accessed 22nd October 2018].</w:t>
          </w:r>
        </w:p>
        <w:p w14:paraId="2D5F0F3F"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Solar Trade Association, 2018. </w:t>
          </w:r>
          <w:r w:rsidRPr="00EF29BF">
            <w:rPr>
              <w:rFonts w:asciiTheme="majorBidi" w:hAnsiTheme="majorBidi" w:cstheme="majorBidi"/>
              <w:i/>
              <w:iCs/>
              <w:noProof/>
            </w:rPr>
            <w:t xml:space="preserve">UK REACHES 1 MILLION SOLAR HOMES MILESTONE.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https://www.solar-trade.org.uk/uk-reaches-1-million-solar-homes-milestone/</w:t>
          </w:r>
          <w:r w:rsidRPr="00EF29BF">
            <w:rPr>
              <w:rFonts w:asciiTheme="majorBidi" w:hAnsiTheme="majorBidi" w:cstheme="majorBidi"/>
              <w:noProof/>
            </w:rPr>
            <w:br/>
            <w:t>[Accessed 24th October 2018].</w:t>
          </w:r>
        </w:p>
        <w:p w14:paraId="32D8C033"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Ty Solar, 2017. </w:t>
          </w:r>
          <w:r w:rsidRPr="00EF29BF">
            <w:rPr>
              <w:rFonts w:asciiTheme="majorBidi" w:hAnsiTheme="majorBidi" w:cstheme="majorBidi"/>
              <w:i/>
              <w:iCs/>
              <w:noProof/>
            </w:rPr>
            <w:t xml:space="preserve">In pursuit of zero!.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https://westernsolar.org.uk</w:t>
          </w:r>
          <w:r w:rsidRPr="00EF29BF">
            <w:rPr>
              <w:rFonts w:asciiTheme="majorBidi" w:hAnsiTheme="majorBidi" w:cstheme="majorBidi"/>
              <w:noProof/>
            </w:rPr>
            <w:br/>
            <w:t>[Accessed 22nd October 2018].</w:t>
          </w:r>
        </w:p>
        <w:p w14:paraId="405235FA"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UK Government, 2008. </w:t>
          </w:r>
          <w:r w:rsidRPr="00EF29BF">
            <w:rPr>
              <w:rFonts w:asciiTheme="majorBidi" w:hAnsiTheme="majorBidi" w:cstheme="majorBidi"/>
              <w:i/>
              <w:iCs/>
              <w:noProof/>
            </w:rPr>
            <w:t xml:space="preserve">UK regulations: the Climate Change Act.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https://www.theccc.org.uk/tackling-climate-change/the-legal-landscape/the-climate-change-act/</w:t>
          </w:r>
          <w:r w:rsidRPr="00EF29BF">
            <w:rPr>
              <w:rFonts w:asciiTheme="majorBidi" w:hAnsiTheme="majorBidi" w:cstheme="majorBidi"/>
              <w:noProof/>
            </w:rPr>
            <w:br/>
            <w:t>[Accessed 22nd October 2018].</w:t>
          </w:r>
        </w:p>
        <w:p w14:paraId="2CED7C4E"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United States Environmental Protection Agency, 2018. </w:t>
          </w:r>
          <w:r w:rsidRPr="00EF29BF">
            <w:rPr>
              <w:rFonts w:asciiTheme="majorBidi" w:hAnsiTheme="majorBidi" w:cstheme="majorBidi"/>
              <w:i/>
              <w:iCs/>
              <w:noProof/>
            </w:rPr>
            <w:t xml:space="preserve">Greenhouse Gas Emissions.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https://www.epa.gov/ghgemissions/overview-greenhouse-gases</w:t>
          </w:r>
          <w:r w:rsidRPr="00EF29BF">
            <w:rPr>
              <w:rFonts w:asciiTheme="majorBidi" w:hAnsiTheme="majorBidi" w:cstheme="majorBidi"/>
              <w:noProof/>
            </w:rPr>
            <w:br/>
            <w:t>[Accessed October 22nd 2018].</w:t>
          </w:r>
        </w:p>
        <w:p w14:paraId="2DC696ED" w14:textId="77777777" w:rsidR="00EF29BF" w:rsidRPr="00EF29BF" w:rsidRDefault="00EF29BF" w:rsidP="00EF29BF">
          <w:pPr>
            <w:pStyle w:val="Bibliography"/>
            <w:rPr>
              <w:rFonts w:asciiTheme="majorBidi" w:hAnsiTheme="majorBidi" w:cstheme="majorBidi"/>
              <w:noProof/>
            </w:rPr>
          </w:pPr>
          <w:r w:rsidRPr="00EF29BF">
            <w:rPr>
              <w:rFonts w:asciiTheme="majorBidi" w:hAnsiTheme="majorBidi" w:cstheme="majorBidi"/>
              <w:noProof/>
            </w:rPr>
            <w:t xml:space="preserve">Welsh Government, 2016. </w:t>
          </w:r>
          <w:r w:rsidRPr="00EF29BF">
            <w:rPr>
              <w:rFonts w:asciiTheme="majorBidi" w:hAnsiTheme="majorBidi" w:cstheme="majorBidi"/>
              <w:i/>
              <w:iCs/>
              <w:noProof/>
            </w:rPr>
            <w:t xml:space="preserve">Well-being of Future Generations (Wales) Act 2015. </w:t>
          </w:r>
          <w:r w:rsidRPr="00EF29BF">
            <w:rPr>
              <w:rFonts w:asciiTheme="majorBidi" w:hAnsiTheme="majorBidi" w:cstheme="majorBidi"/>
              <w:noProof/>
            </w:rPr>
            <w:t xml:space="preserve">[Online] </w:t>
          </w:r>
          <w:r w:rsidRPr="00EF29BF">
            <w:rPr>
              <w:rFonts w:asciiTheme="majorBidi" w:hAnsiTheme="majorBidi" w:cstheme="majorBidi"/>
              <w:noProof/>
            </w:rPr>
            <w:br/>
            <w:t xml:space="preserve">Available at: </w:t>
          </w:r>
          <w:r w:rsidRPr="00EF29BF">
            <w:rPr>
              <w:rFonts w:asciiTheme="majorBidi" w:hAnsiTheme="majorBidi" w:cstheme="majorBidi"/>
              <w:noProof/>
              <w:u w:val="single"/>
            </w:rPr>
            <w:t>https://gov.wales/?lang=en</w:t>
          </w:r>
          <w:r w:rsidRPr="00EF29BF">
            <w:rPr>
              <w:rFonts w:asciiTheme="majorBidi" w:hAnsiTheme="majorBidi" w:cstheme="majorBidi"/>
              <w:noProof/>
            </w:rPr>
            <w:br/>
            <w:t>[Accessed 22nd October 2018].</w:t>
          </w:r>
        </w:p>
        <w:p w14:paraId="2BBC32AC" w14:textId="3698CCBA" w:rsidR="00EF29BF" w:rsidRPr="00EF29BF" w:rsidRDefault="00EF29BF" w:rsidP="00EF29BF">
          <w:pPr>
            <w:rPr>
              <w:rFonts w:asciiTheme="majorBidi" w:hAnsiTheme="majorBidi" w:cstheme="majorBidi"/>
            </w:rPr>
          </w:pPr>
          <w:r w:rsidRPr="00EF29BF">
            <w:rPr>
              <w:rFonts w:asciiTheme="majorBidi" w:hAnsiTheme="majorBidi" w:cstheme="majorBidi"/>
              <w:b/>
              <w:bCs/>
            </w:rPr>
            <w:fldChar w:fldCharType="end"/>
          </w:r>
        </w:p>
      </w:sdtContent>
    </w:sdt>
    <w:p w14:paraId="75FACAD2" w14:textId="3F1870A9" w:rsidR="301E7E88" w:rsidRPr="00EF29BF" w:rsidRDefault="301E7E88" w:rsidP="00773371">
      <w:pPr>
        <w:rPr>
          <w:rFonts w:asciiTheme="majorBidi" w:hAnsiTheme="majorBidi" w:cstheme="majorBidi"/>
        </w:rPr>
      </w:pPr>
    </w:p>
    <w:sectPr w:rsidR="301E7E88" w:rsidRPr="00EF29BF" w:rsidSect="00445B34">
      <w:headerReference w:type="default" r:id="rId9"/>
      <w:footerReference w:type="even" r:id="rId10"/>
      <w:footerReference w:type="defaul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0A476" w14:textId="77777777" w:rsidR="004C3974" w:rsidRDefault="004C3974" w:rsidP="00C31D45">
      <w:pPr>
        <w:spacing w:after="0" w:line="240" w:lineRule="auto"/>
      </w:pPr>
      <w:r>
        <w:separator/>
      </w:r>
    </w:p>
  </w:endnote>
  <w:endnote w:type="continuationSeparator" w:id="0">
    <w:p w14:paraId="550ECFA9" w14:textId="77777777" w:rsidR="004C3974" w:rsidRDefault="004C3974" w:rsidP="00C31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167A7" w14:textId="77777777" w:rsidR="00C31D45" w:rsidRDefault="00C31D45" w:rsidP="000D1D5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9A8307" w14:textId="77777777" w:rsidR="00C31D45" w:rsidRDefault="00C31D45" w:rsidP="00C31D4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C63B7" w14:textId="77777777" w:rsidR="00C31D45" w:rsidRDefault="00C31D45" w:rsidP="000D1D5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29BF">
      <w:rPr>
        <w:rStyle w:val="PageNumber"/>
        <w:noProof/>
      </w:rPr>
      <w:t>2</w:t>
    </w:r>
    <w:r>
      <w:rPr>
        <w:rStyle w:val="PageNumber"/>
      </w:rPr>
      <w:fldChar w:fldCharType="end"/>
    </w:r>
  </w:p>
  <w:p w14:paraId="328B6487" w14:textId="77777777" w:rsidR="00C31D45" w:rsidRDefault="00C31D45" w:rsidP="00C31D4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E664D" w14:textId="77777777" w:rsidR="004C3974" w:rsidRDefault="004C3974" w:rsidP="00C31D45">
      <w:pPr>
        <w:spacing w:after="0" w:line="240" w:lineRule="auto"/>
      </w:pPr>
      <w:r>
        <w:separator/>
      </w:r>
    </w:p>
  </w:footnote>
  <w:footnote w:type="continuationSeparator" w:id="0">
    <w:p w14:paraId="3AE32A5D" w14:textId="77777777" w:rsidR="004C3974" w:rsidRDefault="004C3974" w:rsidP="00C31D45">
      <w:pPr>
        <w:spacing w:after="0" w:line="240" w:lineRule="auto"/>
      </w:pPr>
      <w:r>
        <w:continuationSeparator/>
      </w:r>
    </w:p>
  </w:footnote>
  <w:footnote w:id="1">
    <w:p w14:paraId="2D950A63" w14:textId="2CCDBE97" w:rsidR="008A7DE5" w:rsidRPr="000D0E38" w:rsidRDefault="008A7DE5">
      <w:pPr>
        <w:pStyle w:val="FootnoteText"/>
        <w:rPr>
          <w:rFonts w:asciiTheme="majorBidi" w:hAnsiTheme="majorBidi" w:cstheme="majorBidi"/>
          <w:sz w:val="20"/>
          <w:szCs w:val="20"/>
        </w:rPr>
      </w:pPr>
      <w:r w:rsidRPr="000D0E38">
        <w:rPr>
          <w:rStyle w:val="FootnoteReference"/>
          <w:rFonts w:asciiTheme="majorBidi" w:hAnsiTheme="majorBidi" w:cstheme="majorBidi"/>
          <w:sz w:val="20"/>
          <w:szCs w:val="20"/>
        </w:rPr>
        <w:footnoteRef/>
      </w:r>
      <w:r w:rsidRPr="000D0E38">
        <w:rPr>
          <w:rFonts w:asciiTheme="majorBidi" w:hAnsiTheme="majorBidi" w:cstheme="majorBidi"/>
          <w:sz w:val="20"/>
          <w:szCs w:val="20"/>
        </w:rPr>
        <w:t xml:space="preserve"> </w:t>
      </w:r>
      <w:r w:rsidRPr="000D0E38">
        <w:rPr>
          <w:rFonts w:asciiTheme="majorBidi" w:hAnsiTheme="majorBidi" w:cstheme="majorBidi"/>
          <w:sz w:val="20"/>
          <w:szCs w:val="20"/>
        </w:rPr>
        <w:t>CEO of Western Solar, the innovative organisation responsible for the Pembrokeshire’s Ty Solar and Pentre Solar</w:t>
      </w:r>
    </w:p>
  </w:footnote>
  <w:footnote w:id="2">
    <w:p w14:paraId="0B67F2D9" w14:textId="18D4D51F" w:rsidR="008A7DE5" w:rsidRPr="000D0E38" w:rsidRDefault="008A7DE5">
      <w:pPr>
        <w:pStyle w:val="FootnoteText"/>
        <w:rPr>
          <w:rFonts w:asciiTheme="majorBidi" w:hAnsiTheme="majorBidi" w:cstheme="majorBidi"/>
          <w:sz w:val="20"/>
          <w:szCs w:val="20"/>
        </w:rPr>
      </w:pPr>
      <w:r w:rsidRPr="000D0E38">
        <w:rPr>
          <w:rStyle w:val="FootnoteReference"/>
          <w:rFonts w:asciiTheme="majorBidi" w:hAnsiTheme="majorBidi" w:cstheme="majorBidi"/>
          <w:sz w:val="20"/>
          <w:szCs w:val="20"/>
        </w:rPr>
        <w:footnoteRef/>
      </w:r>
      <w:r w:rsidRPr="000D0E38">
        <w:rPr>
          <w:rFonts w:asciiTheme="majorBidi" w:hAnsiTheme="majorBidi" w:cstheme="majorBidi"/>
          <w:sz w:val="20"/>
          <w:szCs w:val="20"/>
        </w:rPr>
        <w:t xml:space="preserve"> </w:t>
      </w:r>
      <w:r w:rsidRPr="000D0E38">
        <w:rPr>
          <w:rFonts w:asciiTheme="majorBidi" w:hAnsiTheme="majorBidi" w:cstheme="majorBidi"/>
          <w:sz w:val="20"/>
          <w:szCs w:val="20"/>
        </w:rPr>
        <w:t>Director of content at Homebuilding &amp; Renovation Magazine, television property expert, author and Chair of the National Custom and Self Build Association</w:t>
      </w:r>
    </w:p>
  </w:footnote>
  <w:footnote w:id="3">
    <w:p w14:paraId="216DCEFF" w14:textId="14173CB7" w:rsidR="008A7DE5" w:rsidRPr="000D0E38" w:rsidRDefault="008A7DE5">
      <w:pPr>
        <w:pStyle w:val="FootnoteText"/>
        <w:rPr>
          <w:rFonts w:asciiTheme="majorBidi" w:hAnsiTheme="majorBidi" w:cstheme="majorBidi"/>
          <w:sz w:val="20"/>
          <w:szCs w:val="20"/>
        </w:rPr>
      </w:pPr>
      <w:r w:rsidRPr="000D0E38">
        <w:rPr>
          <w:rStyle w:val="FootnoteReference"/>
          <w:rFonts w:asciiTheme="majorBidi" w:hAnsiTheme="majorBidi" w:cstheme="majorBidi"/>
          <w:sz w:val="20"/>
          <w:szCs w:val="20"/>
        </w:rPr>
        <w:footnoteRef/>
      </w:r>
      <w:r w:rsidRPr="000D0E38">
        <w:rPr>
          <w:rFonts w:asciiTheme="majorBidi" w:hAnsiTheme="majorBidi" w:cstheme="majorBidi"/>
          <w:sz w:val="20"/>
          <w:szCs w:val="20"/>
        </w:rPr>
        <w:t xml:space="preserve"> </w:t>
      </w:r>
      <w:r w:rsidRPr="000D0E38">
        <w:rPr>
          <w:rFonts w:asciiTheme="majorBidi" w:hAnsiTheme="majorBidi" w:cstheme="majorBidi"/>
          <w:sz w:val="20"/>
          <w:szCs w:val="20"/>
        </w:rPr>
        <w:t>Eco expert, writer, CEO of Heat and Energy Lt</w:t>
      </w:r>
      <w:r w:rsidRPr="000D0E38">
        <w:rPr>
          <w:rFonts w:asciiTheme="majorBidi" w:hAnsiTheme="majorBidi" w:cstheme="majorBidi"/>
          <w:sz w:val="20"/>
          <w:szCs w:val="20"/>
        </w:rPr>
        <w:t>d</w:t>
      </w:r>
    </w:p>
  </w:footnote>
  <w:footnote w:id="4">
    <w:p w14:paraId="74F9FD98" w14:textId="7F8E5485" w:rsidR="008A7DE5" w:rsidRPr="000D0E38" w:rsidRDefault="008A7DE5">
      <w:pPr>
        <w:pStyle w:val="FootnoteText"/>
        <w:rPr>
          <w:rFonts w:asciiTheme="majorBidi" w:hAnsiTheme="majorBidi" w:cstheme="majorBidi"/>
          <w:sz w:val="20"/>
          <w:szCs w:val="20"/>
        </w:rPr>
      </w:pPr>
      <w:r w:rsidRPr="000D0E38">
        <w:rPr>
          <w:rStyle w:val="FootnoteReference"/>
          <w:rFonts w:asciiTheme="majorBidi" w:hAnsiTheme="majorBidi" w:cstheme="majorBidi"/>
          <w:sz w:val="20"/>
          <w:szCs w:val="20"/>
        </w:rPr>
        <w:footnoteRef/>
      </w:r>
      <w:r w:rsidRPr="000D0E38">
        <w:rPr>
          <w:rFonts w:asciiTheme="majorBidi" w:hAnsiTheme="majorBidi" w:cstheme="majorBidi"/>
          <w:sz w:val="20"/>
          <w:szCs w:val="20"/>
        </w:rPr>
        <w:t xml:space="preserve"> </w:t>
      </w:r>
      <w:r w:rsidRPr="000D0E38">
        <w:rPr>
          <w:rFonts w:asciiTheme="majorBidi" w:hAnsiTheme="majorBidi" w:cstheme="majorBidi"/>
          <w:sz w:val="20"/>
          <w:szCs w:val="20"/>
        </w:rPr>
        <w:t xml:space="preserve">Eco expert, writer, author, consultant at </w:t>
      </w:r>
      <w:proofErr w:type="spellStart"/>
      <w:r w:rsidRPr="000D0E38">
        <w:rPr>
          <w:rFonts w:asciiTheme="majorBidi" w:hAnsiTheme="majorBidi" w:cstheme="majorBidi"/>
          <w:sz w:val="20"/>
          <w:szCs w:val="20"/>
        </w:rPr>
        <w:t>WeatherWorks</w:t>
      </w:r>
      <w:proofErr w:type="spellEnd"/>
    </w:p>
  </w:footnote>
  <w:footnote w:id="5">
    <w:p w14:paraId="3E0FE295" w14:textId="42AAE260" w:rsidR="008A7DE5" w:rsidRPr="000D0E38" w:rsidRDefault="008A7DE5">
      <w:pPr>
        <w:pStyle w:val="FootnoteText"/>
        <w:rPr>
          <w:rFonts w:asciiTheme="majorBidi" w:hAnsiTheme="majorBidi" w:cstheme="majorBidi"/>
          <w:sz w:val="20"/>
          <w:szCs w:val="20"/>
        </w:rPr>
      </w:pPr>
      <w:r w:rsidRPr="000D0E38">
        <w:rPr>
          <w:rStyle w:val="FootnoteReference"/>
          <w:rFonts w:asciiTheme="majorBidi" w:hAnsiTheme="majorBidi" w:cstheme="majorBidi"/>
          <w:sz w:val="20"/>
          <w:szCs w:val="20"/>
        </w:rPr>
        <w:footnoteRef/>
      </w:r>
      <w:r w:rsidRPr="000D0E38">
        <w:rPr>
          <w:rFonts w:asciiTheme="majorBidi" w:hAnsiTheme="majorBidi" w:cstheme="majorBidi"/>
          <w:sz w:val="20"/>
          <w:szCs w:val="20"/>
        </w:rPr>
        <w:t xml:space="preserve"> </w:t>
      </w:r>
      <w:r w:rsidRPr="000D0E38">
        <w:rPr>
          <w:rFonts w:asciiTheme="majorBidi" w:hAnsiTheme="majorBidi" w:cstheme="majorBidi"/>
          <w:sz w:val="20"/>
          <w:szCs w:val="20"/>
        </w:rPr>
        <w:t>Director of AC Architects, self-build and energy efficient homes expert</w:t>
      </w:r>
    </w:p>
  </w:footnote>
  <w:footnote w:id="6">
    <w:p w14:paraId="1D84A175" w14:textId="2A00806F" w:rsidR="008A7DE5" w:rsidRDefault="008A7DE5">
      <w:pPr>
        <w:pStyle w:val="FootnoteText"/>
      </w:pPr>
      <w:r w:rsidRPr="000D0E38">
        <w:rPr>
          <w:rStyle w:val="FootnoteReference"/>
          <w:rFonts w:asciiTheme="majorBidi" w:hAnsiTheme="majorBidi" w:cstheme="majorBidi"/>
          <w:sz w:val="20"/>
          <w:szCs w:val="20"/>
        </w:rPr>
        <w:footnoteRef/>
      </w:r>
      <w:r w:rsidRPr="000D0E38">
        <w:rPr>
          <w:rFonts w:asciiTheme="majorBidi" w:hAnsiTheme="majorBidi" w:cstheme="majorBidi"/>
          <w:sz w:val="20"/>
          <w:szCs w:val="20"/>
        </w:rPr>
        <w:t xml:space="preserve"> </w:t>
      </w:r>
      <w:r w:rsidRPr="000D0E38">
        <w:rPr>
          <w:rFonts w:asciiTheme="majorBidi" w:hAnsiTheme="majorBidi" w:cstheme="majorBidi"/>
          <w:sz w:val="20"/>
          <w:szCs w:val="20"/>
        </w:rPr>
        <w:t xml:space="preserve">joint CEO and Director of </w:t>
      </w:r>
      <w:proofErr w:type="spellStart"/>
      <w:r w:rsidRPr="000D0E38">
        <w:rPr>
          <w:rFonts w:asciiTheme="majorBidi" w:hAnsiTheme="majorBidi" w:cstheme="majorBidi"/>
          <w:sz w:val="20"/>
          <w:szCs w:val="20"/>
        </w:rPr>
        <w:t>Cartrefi</w:t>
      </w:r>
      <w:proofErr w:type="spellEnd"/>
      <w:r w:rsidRPr="000D0E38">
        <w:rPr>
          <w:rFonts w:asciiTheme="majorBidi" w:hAnsiTheme="majorBidi" w:cstheme="majorBidi"/>
          <w:sz w:val="20"/>
          <w:szCs w:val="20"/>
        </w:rPr>
        <w:t xml:space="preserve"> </w:t>
      </w:r>
      <w:proofErr w:type="spellStart"/>
      <w:r w:rsidRPr="000D0E38">
        <w:rPr>
          <w:rFonts w:asciiTheme="majorBidi" w:hAnsiTheme="majorBidi" w:cstheme="majorBidi"/>
          <w:sz w:val="20"/>
          <w:szCs w:val="20"/>
        </w:rPr>
        <w:t>Ffosaron</w:t>
      </w:r>
      <w:proofErr w:type="spellEnd"/>
      <w:r w:rsidRPr="000D0E38">
        <w:rPr>
          <w:rFonts w:asciiTheme="majorBidi" w:hAnsiTheme="majorBidi" w:cstheme="majorBidi"/>
          <w:sz w:val="20"/>
          <w:szCs w:val="20"/>
        </w:rPr>
        <w:t xml:space="preserve"> Homes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111DD" w14:textId="74A4A4B9" w:rsidR="000D751C" w:rsidRPr="00E77076" w:rsidRDefault="000D751C" w:rsidP="000D751C">
    <w:pPr>
      <w:pStyle w:val="Header"/>
      <w:rPr>
        <w:rFonts w:asciiTheme="majorBidi" w:hAnsiTheme="majorBidi" w:cstheme="majorBidi"/>
      </w:rPr>
    </w:pPr>
    <w:r w:rsidRPr="00E77076">
      <w:rPr>
        <w:rFonts w:asciiTheme="majorBidi" w:hAnsiTheme="majorBidi" w:cstheme="majorBidi"/>
      </w:rPr>
      <w:t>Emma-</w:t>
    </w:r>
    <w:proofErr w:type="spellStart"/>
    <w:r w:rsidRPr="00E77076">
      <w:rPr>
        <w:rFonts w:asciiTheme="majorBidi" w:hAnsiTheme="majorBidi" w:cstheme="majorBidi"/>
      </w:rPr>
      <w:t>Siân</w:t>
    </w:r>
    <w:proofErr w:type="spellEnd"/>
    <w:r w:rsidRPr="00E77076">
      <w:rPr>
        <w:rFonts w:asciiTheme="majorBidi" w:hAnsiTheme="majorBidi" w:cstheme="majorBidi"/>
      </w:rPr>
      <w:t xml:space="preserve"> Davies: 1502478 (SBUS6108)</w:t>
    </w:r>
  </w:p>
  <w:p w14:paraId="6781EE6F" w14:textId="77777777" w:rsidR="000D751C" w:rsidRDefault="000D751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8634B1"/>
    <w:multiLevelType w:val="hybridMultilevel"/>
    <w:tmpl w:val="3F88B1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DCD6CDC"/>
    <w:multiLevelType w:val="hybridMultilevel"/>
    <w:tmpl w:val="7F58C94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7DAA39E9"/>
    <w:multiLevelType w:val="hybridMultilevel"/>
    <w:tmpl w:val="4F02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0637F7"/>
    <w:rsid w:val="00007463"/>
    <w:rsid w:val="00007B1E"/>
    <w:rsid w:val="00013775"/>
    <w:rsid w:val="0001598D"/>
    <w:rsid w:val="00032632"/>
    <w:rsid w:val="000424E5"/>
    <w:rsid w:val="000470C0"/>
    <w:rsid w:val="0005173B"/>
    <w:rsid w:val="00075D36"/>
    <w:rsid w:val="000805B7"/>
    <w:rsid w:val="000949FD"/>
    <w:rsid w:val="00094DCD"/>
    <w:rsid w:val="000B21F3"/>
    <w:rsid w:val="000C5521"/>
    <w:rsid w:val="000C6C26"/>
    <w:rsid w:val="000D0E38"/>
    <w:rsid w:val="000D751C"/>
    <w:rsid w:val="000E248A"/>
    <w:rsid w:val="00106F35"/>
    <w:rsid w:val="00134D2A"/>
    <w:rsid w:val="00136C3F"/>
    <w:rsid w:val="00136CF9"/>
    <w:rsid w:val="00141E2D"/>
    <w:rsid w:val="00143C1C"/>
    <w:rsid w:val="00150EF2"/>
    <w:rsid w:val="00154C9B"/>
    <w:rsid w:val="00155B7C"/>
    <w:rsid w:val="001569A5"/>
    <w:rsid w:val="00162EBE"/>
    <w:rsid w:val="001649C5"/>
    <w:rsid w:val="00183A6A"/>
    <w:rsid w:val="00186FE7"/>
    <w:rsid w:val="001874BB"/>
    <w:rsid w:val="0019661F"/>
    <w:rsid w:val="00197632"/>
    <w:rsid w:val="001D4E99"/>
    <w:rsid w:val="001F1748"/>
    <w:rsid w:val="00200606"/>
    <w:rsid w:val="002052B7"/>
    <w:rsid w:val="002213FB"/>
    <w:rsid w:val="00225062"/>
    <w:rsid w:val="0022558E"/>
    <w:rsid w:val="002306F4"/>
    <w:rsid w:val="00230987"/>
    <w:rsid w:val="00232B19"/>
    <w:rsid w:val="00241875"/>
    <w:rsid w:val="00244E02"/>
    <w:rsid w:val="0025054A"/>
    <w:rsid w:val="00271906"/>
    <w:rsid w:val="00275A81"/>
    <w:rsid w:val="002A1D5E"/>
    <w:rsid w:val="002A71A4"/>
    <w:rsid w:val="002D2446"/>
    <w:rsid w:val="002F2867"/>
    <w:rsid w:val="002F7409"/>
    <w:rsid w:val="00326583"/>
    <w:rsid w:val="00330814"/>
    <w:rsid w:val="00332647"/>
    <w:rsid w:val="0035175E"/>
    <w:rsid w:val="003550A7"/>
    <w:rsid w:val="003552A7"/>
    <w:rsid w:val="00375257"/>
    <w:rsid w:val="00380D6C"/>
    <w:rsid w:val="003A2A60"/>
    <w:rsid w:val="003A5AB5"/>
    <w:rsid w:val="003B2E8F"/>
    <w:rsid w:val="003C452D"/>
    <w:rsid w:val="003D3855"/>
    <w:rsid w:val="003E1072"/>
    <w:rsid w:val="003E4EE9"/>
    <w:rsid w:val="003F131C"/>
    <w:rsid w:val="00406555"/>
    <w:rsid w:val="00412C2B"/>
    <w:rsid w:val="00414467"/>
    <w:rsid w:val="00416A63"/>
    <w:rsid w:val="004228D3"/>
    <w:rsid w:val="004256AA"/>
    <w:rsid w:val="0042592B"/>
    <w:rsid w:val="0044159A"/>
    <w:rsid w:val="00445B34"/>
    <w:rsid w:val="004600C0"/>
    <w:rsid w:val="00460FA2"/>
    <w:rsid w:val="004630AF"/>
    <w:rsid w:val="00463F7E"/>
    <w:rsid w:val="004640AD"/>
    <w:rsid w:val="00471512"/>
    <w:rsid w:val="0047639F"/>
    <w:rsid w:val="00480BD5"/>
    <w:rsid w:val="004863FF"/>
    <w:rsid w:val="00496050"/>
    <w:rsid w:val="004A569A"/>
    <w:rsid w:val="004A6D66"/>
    <w:rsid w:val="004C3974"/>
    <w:rsid w:val="004D5790"/>
    <w:rsid w:val="004D6928"/>
    <w:rsid w:val="004E0B61"/>
    <w:rsid w:val="004F55D2"/>
    <w:rsid w:val="00500678"/>
    <w:rsid w:val="005055A9"/>
    <w:rsid w:val="00517B90"/>
    <w:rsid w:val="00531A85"/>
    <w:rsid w:val="0054558D"/>
    <w:rsid w:val="0054751A"/>
    <w:rsid w:val="0057600F"/>
    <w:rsid w:val="00587598"/>
    <w:rsid w:val="005A778B"/>
    <w:rsid w:val="005B0011"/>
    <w:rsid w:val="005D79AA"/>
    <w:rsid w:val="005E2313"/>
    <w:rsid w:val="005E41A1"/>
    <w:rsid w:val="00602A19"/>
    <w:rsid w:val="00602E94"/>
    <w:rsid w:val="00603222"/>
    <w:rsid w:val="00612424"/>
    <w:rsid w:val="00621E05"/>
    <w:rsid w:val="00625160"/>
    <w:rsid w:val="006520DE"/>
    <w:rsid w:val="00654E31"/>
    <w:rsid w:val="00663E73"/>
    <w:rsid w:val="0066453A"/>
    <w:rsid w:val="00666459"/>
    <w:rsid w:val="00683DA1"/>
    <w:rsid w:val="006B2B4E"/>
    <w:rsid w:val="006C3C86"/>
    <w:rsid w:val="006D2174"/>
    <w:rsid w:val="006D602D"/>
    <w:rsid w:val="006D667F"/>
    <w:rsid w:val="006E45A2"/>
    <w:rsid w:val="006E7896"/>
    <w:rsid w:val="007000CD"/>
    <w:rsid w:val="007011FE"/>
    <w:rsid w:val="007239A2"/>
    <w:rsid w:val="00745C2A"/>
    <w:rsid w:val="007472F7"/>
    <w:rsid w:val="00773371"/>
    <w:rsid w:val="007E16B0"/>
    <w:rsid w:val="007F3EED"/>
    <w:rsid w:val="0080238F"/>
    <w:rsid w:val="00807325"/>
    <w:rsid w:val="00812307"/>
    <w:rsid w:val="00816D34"/>
    <w:rsid w:val="008264EC"/>
    <w:rsid w:val="00831074"/>
    <w:rsid w:val="0084403B"/>
    <w:rsid w:val="00851E44"/>
    <w:rsid w:val="00854781"/>
    <w:rsid w:val="00861484"/>
    <w:rsid w:val="00874128"/>
    <w:rsid w:val="008802F6"/>
    <w:rsid w:val="008A0FF6"/>
    <w:rsid w:val="008A17A1"/>
    <w:rsid w:val="008A7DE5"/>
    <w:rsid w:val="008B2BF7"/>
    <w:rsid w:val="008B6C99"/>
    <w:rsid w:val="008C1340"/>
    <w:rsid w:val="008C1626"/>
    <w:rsid w:val="008C49EA"/>
    <w:rsid w:val="008E3292"/>
    <w:rsid w:val="008F77CD"/>
    <w:rsid w:val="00913EC6"/>
    <w:rsid w:val="00933A85"/>
    <w:rsid w:val="009348FB"/>
    <w:rsid w:val="0093498F"/>
    <w:rsid w:val="00961586"/>
    <w:rsid w:val="00980BF2"/>
    <w:rsid w:val="00997748"/>
    <w:rsid w:val="009A0EF5"/>
    <w:rsid w:val="009A2495"/>
    <w:rsid w:val="009A6F02"/>
    <w:rsid w:val="009C4CA1"/>
    <w:rsid w:val="009C5B57"/>
    <w:rsid w:val="009E2ED8"/>
    <w:rsid w:val="00A27A74"/>
    <w:rsid w:val="00A349CB"/>
    <w:rsid w:val="00A444B4"/>
    <w:rsid w:val="00A534E1"/>
    <w:rsid w:val="00A568DC"/>
    <w:rsid w:val="00A63248"/>
    <w:rsid w:val="00A638E8"/>
    <w:rsid w:val="00A71303"/>
    <w:rsid w:val="00A742ED"/>
    <w:rsid w:val="00A746A4"/>
    <w:rsid w:val="00A7478C"/>
    <w:rsid w:val="00A920BF"/>
    <w:rsid w:val="00AE00AE"/>
    <w:rsid w:val="00AE1104"/>
    <w:rsid w:val="00AF4707"/>
    <w:rsid w:val="00AF66BE"/>
    <w:rsid w:val="00B00A82"/>
    <w:rsid w:val="00B324EA"/>
    <w:rsid w:val="00B452EA"/>
    <w:rsid w:val="00B768C8"/>
    <w:rsid w:val="00B775C2"/>
    <w:rsid w:val="00B8539E"/>
    <w:rsid w:val="00B900A5"/>
    <w:rsid w:val="00B95A80"/>
    <w:rsid w:val="00B95B61"/>
    <w:rsid w:val="00BB749C"/>
    <w:rsid w:val="00BD088B"/>
    <w:rsid w:val="00BE1D1C"/>
    <w:rsid w:val="00BE7487"/>
    <w:rsid w:val="00C05C11"/>
    <w:rsid w:val="00C061E5"/>
    <w:rsid w:val="00C068A4"/>
    <w:rsid w:val="00C105C6"/>
    <w:rsid w:val="00C1499A"/>
    <w:rsid w:val="00C31D45"/>
    <w:rsid w:val="00C341EC"/>
    <w:rsid w:val="00C34C86"/>
    <w:rsid w:val="00C544CD"/>
    <w:rsid w:val="00C75581"/>
    <w:rsid w:val="00CA4881"/>
    <w:rsid w:val="00CA4AAF"/>
    <w:rsid w:val="00CA6A51"/>
    <w:rsid w:val="00CC2B0B"/>
    <w:rsid w:val="00CD21D6"/>
    <w:rsid w:val="00D03D98"/>
    <w:rsid w:val="00D11E9B"/>
    <w:rsid w:val="00D43954"/>
    <w:rsid w:val="00D4716E"/>
    <w:rsid w:val="00D57AFE"/>
    <w:rsid w:val="00D67BBA"/>
    <w:rsid w:val="00D879E1"/>
    <w:rsid w:val="00DA0836"/>
    <w:rsid w:val="00DB4545"/>
    <w:rsid w:val="00DE2B0A"/>
    <w:rsid w:val="00DF1449"/>
    <w:rsid w:val="00E00FF9"/>
    <w:rsid w:val="00E056B5"/>
    <w:rsid w:val="00E10C21"/>
    <w:rsid w:val="00E26D9F"/>
    <w:rsid w:val="00E50909"/>
    <w:rsid w:val="00E55193"/>
    <w:rsid w:val="00E64BAE"/>
    <w:rsid w:val="00E7266D"/>
    <w:rsid w:val="00E77051"/>
    <w:rsid w:val="00E77076"/>
    <w:rsid w:val="00E8560E"/>
    <w:rsid w:val="00E87939"/>
    <w:rsid w:val="00E91357"/>
    <w:rsid w:val="00E97864"/>
    <w:rsid w:val="00EB4A0C"/>
    <w:rsid w:val="00EB77D1"/>
    <w:rsid w:val="00ED27C0"/>
    <w:rsid w:val="00ED5FCA"/>
    <w:rsid w:val="00EE0096"/>
    <w:rsid w:val="00EE3935"/>
    <w:rsid w:val="00EE41DA"/>
    <w:rsid w:val="00EF29BF"/>
    <w:rsid w:val="00EF4B97"/>
    <w:rsid w:val="00F02588"/>
    <w:rsid w:val="00F27690"/>
    <w:rsid w:val="00F27F70"/>
    <w:rsid w:val="00F40CDF"/>
    <w:rsid w:val="00F42135"/>
    <w:rsid w:val="00F432D4"/>
    <w:rsid w:val="00F70E2C"/>
    <w:rsid w:val="00F800E2"/>
    <w:rsid w:val="00F90F8F"/>
    <w:rsid w:val="00F93B48"/>
    <w:rsid w:val="00FA367E"/>
    <w:rsid w:val="00FA5DB6"/>
    <w:rsid w:val="00FB56C9"/>
    <w:rsid w:val="00FC2DC8"/>
    <w:rsid w:val="00FC6EE9"/>
    <w:rsid w:val="00FD028B"/>
    <w:rsid w:val="00FD177D"/>
    <w:rsid w:val="00FD17B7"/>
    <w:rsid w:val="00FD1A59"/>
    <w:rsid w:val="00FF18B1"/>
    <w:rsid w:val="301E7E88"/>
    <w:rsid w:val="570637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637F7"/>
  <w15:chartTrackingRefBased/>
  <w15:docId w15:val="{1AA8051E-C2B6-460D-B4A0-9B2A3CE4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E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5B3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45B34"/>
    <w:rPr>
      <w:rFonts w:eastAsiaTheme="minorEastAsia"/>
      <w:lang w:val="en-US" w:eastAsia="zh-CN"/>
    </w:rPr>
  </w:style>
  <w:style w:type="character" w:customStyle="1" w:styleId="Heading1Char">
    <w:name w:val="Heading 1 Char"/>
    <w:basedOn w:val="DefaultParagraphFont"/>
    <w:link w:val="Heading1"/>
    <w:uiPriority w:val="9"/>
    <w:rsid w:val="009A0E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0EF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A0EF5"/>
    <w:pPr>
      <w:spacing w:before="120" w:after="0"/>
    </w:pPr>
    <w:rPr>
      <w:b/>
      <w:bCs/>
      <w:sz w:val="24"/>
      <w:szCs w:val="24"/>
    </w:rPr>
  </w:style>
  <w:style w:type="character" w:styleId="Hyperlink">
    <w:name w:val="Hyperlink"/>
    <w:basedOn w:val="DefaultParagraphFont"/>
    <w:uiPriority w:val="99"/>
    <w:unhideWhenUsed/>
    <w:rsid w:val="009A0EF5"/>
    <w:rPr>
      <w:color w:val="0563C1" w:themeColor="hyperlink"/>
      <w:u w:val="single"/>
    </w:rPr>
  </w:style>
  <w:style w:type="paragraph" w:styleId="TOC2">
    <w:name w:val="toc 2"/>
    <w:basedOn w:val="Normal"/>
    <w:next w:val="Normal"/>
    <w:autoRedefine/>
    <w:uiPriority w:val="39"/>
    <w:semiHidden/>
    <w:unhideWhenUsed/>
    <w:rsid w:val="009A0EF5"/>
    <w:pPr>
      <w:spacing w:after="0"/>
      <w:ind w:left="220"/>
    </w:pPr>
    <w:rPr>
      <w:b/>
      <w:bCs/>
    </w:rPr>
  </w:style>
  <w:style w:type="paragraph" w:styleId="TOC3">
    <w:name w:val="toc 3"/>
    <w:basedOn w:val="Normal"/>
    <w:next w:val="Normal"/>
    <w:autoRedefine/>
    <w:uiPriority w:val="39"/>
    <w:semiHidden/>
    <w:unhideWhenUsed/>
    <w:rsid w:val="009A0EF5"/>
    <w:pPr>
      <w:spacing w:after="0"/>
      <w:ind w:left="440"/>
    </w:pPr>
  </w:style>
  <w:style w:type="paragraph" w:styleId="TOC4">
    <w:name w:val="toc 4"/>
    <w:basedOn w:val="Normal"/>
    <w:next w:val="Normal"/>
    <w:autoRedefine/>
    <w:uiPriority w:val="39"/>
    <w:semiHidden/>
    <w:unhideWhenUsed/>
    <w:rsid w:val="009A0EF5"/>
    <w:pPr>
      <w:spacing w:after="0"/>
      <w:ind w:left="660"/>
    </w:pPr>
    <w:rPr>
      <w:sz w:val="20"/>
      <w:szCs w:val="20"/>
    </w:rPr>
  </w:style>
  <w:style w:type="paragraph" w:styleId="TOC5">
    <w:name w:val="toc 5"/>
    <w:basedOn w:val="Normal"/>
    <w:next w:val="Normal"/>
    <w:autoRedefine/>
    <w:uiPriority w:val="39"/>
    <w:semiHidden/>
    <w:unhideWhenUsed/>
    <w:rsid w:val="009A0EF5"/>
    <w:pPr>
      <w:spacing w:after="0"/>
      <w:ind w:left="880"/>
    </w:pPr>
    <w:rPr>
      <w:sz w:val="20"/>
      <w:szCs w:val="20"/>
    </w:rPr>
  </w:style>
  <w:style w:type="paragraph" w:styleId="TOC6">
    <w:name w:val="toc 6"/>
    <w:basedOn w:val="Normal"/>
    <w:next w:val="Normal"/>
    <w:autoRedefine/>
    <w:uiPriority w:val="39"/>
    <w:semiHidden/>
    <w:unhideWhenUsed/>
    <w:rsid w:val="009A0EF5"/>
    <w:pPr>
      <w:spacing w:after="0"/>
      <w:ind w:left="1100"/>
    </w:pPr>
    <w:rPr>
      <w:sz w:val="20"/>
      <w:szCs w:val="20"/>
    </w:rPr>
  </w:style>
  <w:style w:type="paragraph" w:styleId="TOC7">
    <w:name w:val="toc 7"/>
    <w:basedOn w:val="Normal"/>
    <w:next w:val="Normal"/>
    <w:autoRedefine/>
    <w:uiPriority w:val="39"/>
    <w:semiHidden/>
    <w:unhideWhenUsed/>
    <w:rsid w:val="009A0EF5"/>
    <w:pPr>
      <w:spacing w:after="0"/>
      <w:ind w:left="1320"/>
    </w:pPr>
    <w:rPr>
      <w:sz w:val="20"/>
      <w:szCs w:val="20"/>
    </w:rPr>
  </w:style>
  <w:style w:type="paragraph" w:styleId="TOC8">
    <w:name w:val="toc 8"/>
    <w:basedOn w:val="Normal"/>
    <w:next w:val="Normal"/>
    <w:autoRedefine/>
    <w:uiPriority w:val="39"/>
    <w:semiHidden/>
    <w:unhideWhenUsed/>
    <w:rsid w:val="009A0EF5"/>
    <w:pPr>
      <w:spacing w:after="0"/>
      <w:ind w:left="1540"/>
    </w:pPr>
    <w:rPr>
      <w:sz w:val="20"/>
      <w:szCs w:val="20"/>
    </w:rPr>
  </w:style>
  <w:style w:type="paragraph" w:styleId="TOC9">
    <w:name w:val="toc 9"/>
    <w:basedOn w:val="Normal"/>
    <w:next w:val="Normal"/>
    <w:autoRedefine/>
    <w:uiPriority w:val="39"/>
    <w:semiHidden/>
    <w:unhideWhenUsed/>
    <w:rsid w:val="009A0EF5"/>
    <w:pPr>
      <w:spacing w:after="0"/>
      <w:ind w:left="1760"/>
    </w:pPr>
    <w:rPr>
      <w:sz w:val="20"/>
      <w:szCs w:val="20"/>
    </w:rPr>
  </w:style>
  <w:style w:type="paragraph" w:styleId="ListParagraph">
    <w:name w:val="List Paragraph"/>
    <w:basedOn w:val="Normal"/>
    <w:uiPriority w:val="34"/>
    <w:qFormat/>
    <w:rsid w:val="00B324EA"/>
    <w:pPr>
      <w:ind w:left="720"/>
      <w:contextualSpacing/>
    </w:pPr>
  </w:style>
  <w:style w:type="paragraph" w:styleId="Footer">
    <w:name w:val="footer"/>
    <w:basedOn w:val="Normal"/>
    <w:link w:val="FooterChar"/>
    <w:uiPriority w:val="99"/>
    <w:unhideWhenUsed/>
    <w:rsid w:val="00C31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D45"/>
  </w:style>
  <w:style w:type="character" w:styleId="PageNumber">
    <w:name w:val="page number"/>
    <w:basedOn w:val="DefaultParagraphFont"/>
    <w:uiPriority w:val="99"/>
    <w:semiHidden/>
    <w:unhideWhenUsed/>
    <w:rsid w:val="00C31D45"/>
  </w:style>
  <w:style w:type="paragraph" w:styleId="Header">
    <w:name w:val="header"/>
    <w:basedOn w:val="Normal"/>
    <w:link w:val="HeaderChar"/>
    <w:uiPriority w:val="99"/>
    <w:unhideWhenUsed/>
    <w:rsid w:val="000D7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51C"/>
  </w:style>
  <w:style w:type="paragraph" w:styleId="Bibliography">
    <w:name w:val="Bibliography"/>
    <w:basedOn w:val="Normal"/>
    <w:next w:val="Normal"/>
    <w:uiPriority w:val="37"/>
    <w:unhideWhenUsed/>
    <w:rsid w:val="00E10C21"/>
  </w:style>
  <w:style w:type="paragraph" w:customStyle="1" w:styleId="graf">
    <w:name w:val="graf"/>
    <w:basedOn w:val="Normal"/>
    <w:rsid w:val="0084403B"/>
    <w:pPr>
      <w:spacing w:before="100" w:beforeAutospacing="1" w:after="100" w:afterAutospacing="1" w:line="240" w:lineRule="auto"/>
    </w:pPr>
    <w:rPr>
      <w:rFonts w:ascii="Times New Roman" w:hAnsi="Times New Roman" w:cs="Times New Roman"/>
      <w:sz w:val="24"/>
      <w:szCs w:val="24"/>
      <w:lang w:eastAsia="zh-CN"/>
    </w:rPr>
  </w:style>
  <w:style w:type="paragraph" w:styleId="FootnoteText">
    <w:name w:val="footnote text"/>
    <w:basedOn w:val="Normal"/>
    <w:link w:val="FootnoteTextChar"/>
    <w:uiPriority w:val="99"/>
    <w:unhideWhenUsed/>
    <w:rsid w:val="009C4CA1"/>
    <w:pPr>
      <w:spacing w:after="0" w:line="240" w:lineRule="auto"/>
    </w:pPr>
    <w:rPr>
      <w:sz w:val="24"/>
      <w:szCs w:val="24"/>
    </w:rPr>
  </w:style>
  <w:style w:type="character" w:customStyle="1" w:styleId="FootnoteTextChar">
    <w:name w:val="Footnote Text Char"/>
    <w:basedOn w:val="DefaultParagraphFont"/>
    <w:link w:val="FootnoteText"/>
    <w:uiPriority w:val="99"/>
    <w:rsid w:val="009C4CA1"/>
    <w:rPr>
      <w:sz w:val="24"/>
      <w:szCs w:val="24"/>
    </w:rPr>
  </w:style>
  <w:style w:type="character" w:styleId="FootnoteReference">
    <w:name w:val="footnote reference"/>
    <w:basedOn w:val="DefaultParagraphFont"/>
    <w:uiPriority w:val="99"/>
    <w:unhideWhenUsed/>
    <w:rsid w:val="009C4C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61129">
      <w:bodyDiv w:val="1"/>
      <w:marLeft w:val="0"/>
      <w:marRight w:val="0"/>
      <w:marTop w:val="0"/>
      <w:marBottom w:val="0"/>
      <w:divBdr>
        <w:top w:val="none" w:sz="0" w:space="0" w:color="auto"/>
        <w:left w:val="none" w:sz="0" w:space="0" w:color="auto"/>
        <w:bottom w:val="none" w:sz="0" w:space="0" w:color="auto"/>
        <w:right w:val="none" w:sz="0" w:space="0" w:color="auto"/>
      </w:divBdr>
    </w:div>
    <w:div w:id="62946470">
      <w:bodyDiv w:val="1"/>
      <w:marLeft w:val="0"/>
      <w:marRight w:val="0"/>
      <w:marTop w:val="0"/>
      <w:marBottom w:val="0"/>
      <w:divBdr>
        <w:top w:val="none" w:sz="0" w:space="0" w:color="auto"/>
        <w:left w:val="none" w:sz="0" w:space="0" w:color="auto"/>
        <w:bottom w:val="none" w:sz="0" w:space="0" w:color="auto"/>
        <w:right w:val="none" w:sz="0" w:space="0" w:color="auto"/>
      </w:divBdr>
    </w:div>
    <w:div w:id="144591360">
      <w:bodyDiv w:val="1"/>
      <w:marLeft w:val="0"/>
      <w:marRight w:val="0"/>
      <w:marTop w:val="0"/>
      <w:marBottom w:val="0"/>
      <w:divBdr>
        <w:top w:val="none" w:sz="0" w:space="0" w:color="auto"/>
        <w:left w:val="none" w:sz="0" w:space="0" w:color="auto"/>
        <w:bottom w:val="none" w:sz="0" w:space="0" w:color="auto"/>
        <w:right w:val="none" w:sz="0" w:space="0" w:color="auto"/>
      </w:divBdr>
    </w:div>
    <w:div w:id="233055100">
      <w:bodyDiv w:val="1"/>
      <w:marLeft w:val="0"/>
      <w:marRight w:val="0"/>
      <w:marTop w:val="0"/>
      <w:marBottom w:val="0"/>
      <w:divBdr>
        <w:top w:val="none" w:sz="0" w:space="0" w:color="auto"/>
        <w:left w:val="none" w:sz="0" w:space="0" w:color="auto"/>
        <w:bottom w:val="none" w:sz="0" w:space="0" w:color="auto"/>
        <w:right w:val="none" w:sz="0" w:space="0" w:color="auto"/>
      </w:divBdr>
    </w:div>
    <w:div w:id="301496301">
      <w:bodyDiv w:val="1"/>
      <w:marLeft w:val="0"/>
      <w:marRight w:val="0"/>
      <w:marTop w:val="0"/>
      <w:marBottom w:val="0"/>
      <w:divBdr>
        <w:top w:val="none" w:sz="0" w:space="0" w:color="auto"/>
        <w:left w:val="none" w:sz="0" w:space="0" w:color="auto"/>
        <w:bottom w:val="none" w:sz="0" w:space="0" w:color="auto"/>
        <w:right w:val="none" w:sz="0" w:space="0" w:color="auto"/>
      </w:divBdr>
    </w:div>
    <w:div w:id="369961813">
      <w:bodyDiv w:val="1"/>
      <w:marLeft w:val="0"/>
      <w:marRight w:val="0"/>
      <w:marTop w:val="0"/>
      <w:marBottom w:val="0"/>
      <w:divBdr>
        <w:top w:val="none" w:sz="0" w:space="0" w:color="auto"/>
        <w:left w:val="none" w:sz="0" w:space="0" w:color="auto"/>
        <w:bottom w:val="none" w:sz="0" w:space="0" w:color="auto"/>
        <w:right w:val="none" w:sz="0" w:space="0" w:color="auto"/>
      </w:divBdr>
    </w:div>
    <w:div w:id="397628235">
      <w:bodyDiv w:val="1"/>
      <w:marLeft w:val="0"/>
      <w:marRight w:val="0"/>
      <w:marTop w:val="0"/>
      <w:marBottom w:val="0"/>
      <w:divBdr>
        <w:top w:val="none" w:sz="0" w:space="0" w:color="auto"/>
        <w:left w:val="none" w:sz="0" w:space="0" w:color="auto"/>
        <w:bottom w:val="none" w:sz="0" w:space="0" w:color="auto"/>
        <w:right w:val="none" w:sz="0" w:space="0" w:color="auto"/>
      </w:divBdr>
    </w:div>
    <w:div w:id="410201070">
      <w:bodyDiv w:val="1"/>
      <w:marLeft w:val="0"/>
      <w:marRight w:val="0"/>
      <w:marTop w:val="0"/>
      <w:marBottom w:val="0"/>
      <w:divBdr>
        <w:top w:val="none" w:sz="0" w:space="0" w:color="auto"/>
        <w:left w:val="none" w:sz="0" w:space="0" w:color="auto"/>
        <w:bottom w:val="none" w:sz="0" w:space="0" w:color="auto"/>
        <w:right w:val="none" w:sz="0" w:space="0" w:color="auto"/>
      </w:divBdr>
    </w:div>
    <w:div w:id="441266928">
      <w:bodyDiv w:val="1"/>
      <w:marLeft w:val="0"/>
      <w:marRight w:val="0"/>
      <w:marTop w:val="0"/>
      <w:marBottom w:val="0"/>
      <w:divBdr>
        <w:top w:val="none" w:sz="0" w:space="0" w:color="auto"/>
        <w:left w:val="none" w:sz="0" w:space="0" w:color="auto"/>
        <w:bottom w:val="none" w:sz="0" w:space="0" w:color="auto"/>
        <w:right w:val="none" w:sz="0" w:space="0" w:color="auto"/>
      </w:divBdr>
    </w:div>
    <w:div w:id="493956217">
      <w:bodyDiv w:val="1"/>
      <w:marLeft w:val="0"/>
      <w:marRight w:val="0"/>
      <w:marTop w:val="0"/>
      <w:marBottom w:val="0"/>
      <w:divBdr>
        <w:top w:val="none" w:sz="0" w:space="0" w:color="auto"/>
        <w:left w:val="none" w:sz="0" w:space="0" w:color="auto"/>
        <w:bottom w:val="none" w:sz="0" w:space="0" w:color="auto"/>
        <w:right w:val="none" w:sz="0" w:space="0" w:color="auto"/>
      </w:divBdr>
    </w:div>
    <w:div w:id="515971146">
      <w:bodyDiv w:val="1"/>
      <w:marLeft w:val="0"/>
      <w:marRight w:val="0"/>
      <w:marTop w:val="0"/>
      <w:marBottom w:val="0"/>
      <w:divBdr>
        <w:top w:val="none" w:sz="0" w:space="0" w:color="auto"/>
        <w:left w:val="none" w:sz="0" w:space="0" w:color="auto"/>
        <w:bottom w:val="none" w:sz="0" w:space="0" w:color="auto"/>
        <w:right w:val="none" w:sz="0" w:space="0" w:color="auto"/>
      </w:divBdr>
    </w:div>
    <w:div w:id="581986101">
      <w:bodyDiv w:val="1"/>
      <w:marLeft w:val="0"/>
      <w:marRight w:val="0"/>
      <w:marTop w:val="0"/>
      <w:marBottom w:val="0"/>
      <w:divBdr>
        <w:top w:val="none" w:sz="0" w:space="0" w:color="auto"/>
        <w:left w:val="none" w:sz="0" w:space="0" w:color="auto"/>
        <w:bottom w:val="none" w:sz="0" w:space="0" w:color="auto"/>
        <w:right w:val="none" w:sz="0" w:space="0" w:color="auto"/>
      </w:divBdr>
    </w:div>
    <w:div w:id="638876775">
      <w:bodyDiv w:val="1"/>
      <w:marLeft w:val="0"/>
      <w:marRight w:val="0"/>
      <w:marTop w:val="0"/>
      <w:marBottom w:val="0"/>
      <w:divBdr>
        <w:top w:val="none" w:sz="0" w:space="0" w:color="auto"/>
        <w:left w:val="none" w:sz="0" w:space="0" w:color="auto"/>
        <w:bottom w:val="none" w:sz="0" w:space="0" w:color="auto"/>
        <w:right w:val="none" w:sz="0" w:space="0" w:color="auto"/>
      </w:divBdr>
    </w:div>
    <w:div w:id="704717125">
      <w:bodyDiv w:val="1"/>
      <w:marLeft w:val="0"/>
      <w:marRight w:val="0"/>
      <w:marTop w:val="0"/>
      <w:marBottom w:val="0"/>
      <w:divBdr>
        <w:top w:val="none" w:sz="0" w:space="0" w:color="auto"/>
        <w:left w:val="none" w:sz="0" w:space="0" w:color="auto"/>
        <w:bottom w:val="none" w:sz="0" w:space="0" w:color="auto"/>
        <w:right w:val="none" w:sz="0" w:space="0" w:color="auto"/>
      </w:divBdr>
    </w:div>
    <w:div w:id="706373624">
      <w:bodyDiv w:val="1"/>
      <w:marLeft w:val="0"/>
      <w:marRight w:val="0"/>
      <w:marTop w:val="0"/>
      <w:marBottom w:val="0"/>
      <w:divBdr>
        <w:top w:val="none" w:sz="0" w:space="0" w:color="auto"/>
        <w:left w:val="none" w:sz="0" w:space="0" w:color="auto"/>
        <w:bottom w:val="none" w:sz="0" w:space="0" w:color="auto"/>
        <w:right w:val="none" w:sz="0" w:space="0" w:color="auto"/>
      </w:divBdr>
    </w:div>
    <w:div w:id="741683228">
      <w:bodyDiv w:val="1"/>
      <w:marLeft w:val="0"/>
      <w:marRight w:val="0"/>
      <w:marTop w:val="0"/>
      <w:marBottom w:val="0"/>
      <w:divBdr>
        <w:top w:val="none" w:sz="0" w:space="0" w:color="auto"/>
        <w:left w:val="none" w:sz="0" w:space="0" w:color="auto"/>
        <w:bottom w:val="none" w:sz="0" w:space="0" w:color="auto"/>
        <w:right w:val="none" w:sz="0" w:space="0" w:color="auto"/>
      </w:divBdr>
    </w:div>
    <w:div w:id="749276465">
      <w:bodyDiv w:val="1"/>
      <w:marLeft w:val="0"/>
      <w:marRight w:val="0"/>
      <w:marTop w:val="0"/>
      <w:marBottom w:val="0"/>
      <w:divBdr>
        <w:top w:val="none" w:sz="0" w:space="0" w:color="auto"/>
        <w:left w:val="none" w:sz="0" w:space="0" w:color="auto"/>
        <w:bottom w:val="none" w:sz="0" w:space="0" w:color="auto"/>
        <w:right w:val="none" w:sz="0" w:space="0" w:color="auto"/>
      </w:divBdr>
    </w:div>
    <w:div w:id="761560886">
      <w:bodyDiv w:val="1"/>
      <w:marLeft w:val="0"/>
      <w:marRight w:val="0"/>
      <w:marTop w:val="0"/>
      <w:marBottom w:val="0"/>
      <w:divBdr>
        <w:top w:val="none" w:sz="0" w:space="0" w:color="auto"/>
        <w:left w:val="none" w:sz="0" w:space="0" w:color="auto"/>
        <w:bottom w:val="none" w:sz="0" w:space="0" w:color="auto"/>
        <w:right w:val="none" w:sz="0" w:space="0" w:color="auto"/>
      </w:divBdr>
    </w:div>
    <w:div w:id="782072174">
      <w:bodyDiv w:val="1"/>
      <w:marLeft w:val="0"/>
      <w:marRight w:val="0"/>
      <w:marTop w:val="0"/>
      <w:marBottom w:val="0"/>
      <w:divBdr>
        <w:top w:val="none" w:sz="0" w:space="0" w:color="auto"/>
        <w:left w:val="none" w:sz="0" w:space="0" w:color="auto"/>
        <w:bottom w:val="none" w:sz="0" w:space="0" w:color="auto"/>
        <w:right w:val="none" w:sz="0" w:space="0" w:color="auto"/>
      </w:divBdr>
    </w:div>
    <w:div w:id="786317549">
      <w:bodyDiv w:val="1"/>
      <w:marLeft w:val="0"/>
      <w:marRight w:val="0"/>
      <w:marTop w:val="0"/>
      <w:marBottom w:val="0"/>
      <w:divBdr>
        <w:top w:val="none" w:sz="0" w:space="0" w:color="auto"/>
        <w:left w:val="none" w:sz="0" w:space="0" w:color="auto"/>
        <w:bottom w:val="none" w:sz="0" w:space="0" w:color="auto"/>
        <w:right w:val="none" w:sz="0" w:space="0" w:color="auto"/>
      </w:divBdr>
    </w:div>
    <w:div w:id="823277321">
      <w:bodyDiv w:val="1"/>
      <w:marLeft w:val="0"/>
      <w:marRight w:val="0"/>
      <w:marTop w:val="0"/>
      <w:marBottom w:val="0"/>
      <w:divBdr>
        <w:top w:val="none" w:sz="0" w:space="0" w:color="auto"/>
        <w:left w:val="none" w:sz="0" w:space="0" w:color="auto"/>
        <w:bottom w:val="none" w:sz="0" w:space="0" w:color="auto"/>
        <w:right w:val="none" w:sz="0" w:space="0" w:color="auto"/>
      </w:divBdr>
    </w:div>
    <w:div w:id="849374056">
      <w:bodyDiv w:val="1"/>
      <w:marLeft w:val="0"/>
      <w:marRight w:val="0"/>
      <w:marTop w:val="0"/>
      <w:marBottom w:val="0"/>
      <w:divBdr>
        <w:top w:val="none" w:sz="0" w:space="0" w:color="auto"/>
        <w:left w:val="none" w:sz="0" w:space="0" w:color="auto"/>
        <w:bottom w:val="none" w:sz="0" w:space="0" w:color="auto"/>
        <w:right w:val="none" w:sz="0" w:space="0" w:color="auto"/>
      </w:divBdr>
    </w:div>
    <w:div w:id="879442909">
      <w:bodyDiv w:val="1"/>
      <w:marLeft w:val="0"/>
      <w:marRight w:val="0"/>
      <w:marTop w:val="0"/>
      <w:marBottom w:val="0"/>
      <w:divBdr>
        <w:top w:val="none" w:sz="0" w:space="0" w:color="auto"/>
        <w:left w:val="none" w:sz="0" w:space="0" w:color="auto"/>
        <w:bottom w:val="none" w:sz="0" w:space="0" w:color="auto"/>
        <w:right w:val="none" w:sz="0" w:space="0" w:color="auto"/>
      </w:divBdr>
    </w:div>
    <w:div w:id="934483432">
      <w:bodyDiv w:val="1"/>
      <w:marLeft w:val="0"/>
      <w:marRight w:val="0"/>
      <w:marTop w:val="0"/>
      <w:marBottom w:val="0"/>
      <w:divBdr>
        <w:top w:val="none" w:sz="0" w:space="0" w:color="auto"/>
        <w:left w:val="none" w:sz="0" w:space="0" w:color="auto"/>
        <w:bottom w:val="none" w:sz="0" w:space="0" w:color="auto"/>
        <w:right w:val="none" w:sz="0" w:space="0" w:color="auto"/>
      </w:divBdr>
    </w:div>
    <w:div w:id="1003124127">
      <w:bodyDiv w:val="1"/>
      <w:marLeft w:val="0"/>
      <w:marRight w:val="0"/>
      <w:marTop w:val="0"/>
      <w:marBottom w:val="0"/>
      <w:divBdr>
        <w:top w:val="none" w:sz="0" w:space="0" w:color="auto"/>
        <w:left w:val="none" w:sz="0" w:space="0" w:color="auto"/>
        <w:bottom w:val="none" w:sz="0" w:space="0" w:color="auto"/>
        <w:right w:val="none" w:sz="0" w:space="0" w:color="auto"/>
      </w:divBdr>
    </w:div>
    <w:div w:id="1017736013">
      <w:bodyDiv w:val="1"/>
      <w:marLeft w:val="0"/>
      <w:marRight w:val="0"/>
      <w:marTop w:val="0"/>
      <w:marBottom w:val="0"/>
      <w:divBdr>
        <w:top w:val="none" w:sz="0" w:space="0" w:color="auto"/>
        <w:left w:val="none" w:sz="0" w:space="0" w:color="auto"/>
        <w:bottom w:val="none" w:sz="0" w:space="0" w:color="auto"/>
        <w:right w:val="none" w:sz="0" w:space="0" w:color="auto"/>
      </w:divBdr>
    </w:div>
    <w:div w:id="1031220250">
      <w:bodyDiv w:val="1"/>
      <w:marLeft w:val="0"/>
      <w:marRight w:val="0"/>
      <w:marTop w:val="0"/>
      <w:marBottom w:val="0"/>
      <w:divBdr>
        <w:top w:val="none" w:sz="0" w:space="0" w:color="auto"/>
        <w:left w:val="none" w:sz="0" w:space="0" w:color="auto"/>
        <w:bottom w:val="none" w:sz="0" w:space="0" w:color="auto"/>
        <w:right w:val="none" w:sz="0" w:space="0" w:color="auto"/>
      </w:divBdr>
    </w:div>
    <w:div w:id="1057631049">
      <w:bodyDiv w:val="1"/>
      <w:marLeft w:val="0"/>
      <w:marRight w:val="0"/>
      <w:marTop w:val="0"/>
      <w:marBottom w:val="0"/>
      <w:divBdr>
        <w:top w:val="none" w:sz="0" w:space="0" w:color="auto"/>
        <w:left w:val="none" w:sz="0" w:space="0" w:color="auto"/>
        <w:bottom w:val="none" w:sz="0" w:space="0" w:color="auto"/>
        <w:right w:val="none" w:sz="0" w:space="0" w:color="auto"/>
      </w:divBdr>
    </w:div>
    <w:div w:id="1063529933">
      <w:bodyDiv w:val="1"/>
      <w:marLeft w:val="0"/>
      <w:marRight w:val="0"/>
      <w:marTop w:val="0"/>
      <w:marBottom w:val="0"/>
      <w:divBdr>
        <w:top w:val="none" w:sz="0" w:space="0" w:color="auto"/>
        <w:left w:val="none" w:sz="0" w:space="0" w:color="auto"/>
        <w:bottom w:val="none" w:sz="0" w:space="0" w:color="auto"/>
        <w:right w:val="none" w:sz="0" w:space="0" w:color="auto"/>
      </w:divBdr>
    </w:div>
    <w:div w:id="1069890488">
      <w:bodyDiv w:val="1"/>
      <w:marLeft w:val="0"/>
      <w:marRight w:val="0"/>
      <w:marTop w:val="0"/>
      <w:marBottom w:val="0"/>
      <w:divBdr>
        <w:top w:val="none" w:sz="0" w:space="0" w:color="auto"/>
        <w:left w:val="none" w:sz="0" w:space="0" w:color="auto"/>
        <w:bottom w:val="none" w:sz="0" w:space="0" w:color="auto"/>
        <w:right w:val="none" w:sz="0" w:space="0" w:color="auto"/>
      </w:divBdr>
    </w:div>
    <w:div w:id="1093237590">
      <w:bodyDiv w:val="1"/>
      <w:marLeft w:val="0"/>
      <w:marRight w:val="0"/>
      <w:marTop w:val="0"/>
      <w:marBottom w:val="0"/>
      <w:divBdr>
        <w:top w:val="none" w:sz="0" w:space="0" w:color="auto"/>
        <w:left w:val="none" w:sz="0" w:space="0" w:color="auto"/>
        <w:bottom w:val="none" w:sz="0" w:space="0" w:color="auto"/>
        <w:right w:val="none" w:sz="0" w:space="0" w:color="auto"/>
      </w:divBdr>
    </w:div>
    <w:div w:id="1135484318">
      <w:bodyDiv w:val="1"/>
      <w:marLeft w:val="0"/>
      <w:marRight w:val="0"/>
      <w:marTop w:val="0"/>
      <w:marBottom w:val="0"/>
      <w:divBdr>
        <w:top w:val="none" w:sz="0" w:space="0" w:color="auto"/>
        <w:left w:val="none" w:sz="0" w:space="0" w:color="auto"/>
        <w:bottom w:val="none" w:sz="0" w:space="0" w:color="auto"/>
        <w:right w:val="none" w:sz="0" w:space="0" w:color="auto"/>
      </w:divBdr>
    </w:div>
    <w:div w:id="1196579819">
      <w:bodyDiv w:val="1"/>
      <w:marLeft w:val="0"/>
      <w:marRight w:val="0"/>
      <w:marTop w:val="0"/>
      <w:marBottom w:val="0"/>
      <w:divBdr>
        <w:top w:val="none" w:sz="0" w:space="0" w:color="auto"/>
        <w:left w:val="none" w:sz="0" w:space="0" w:color="auto"/>
        <w:bottom w:val="none" w:sz="0" w:space="0" w:color="auto"/>
        <w:right w:val="none" w:sz="0" w:space="0" w:color="auto"/>
      </w:divBdr>
    </w:div>
    <w:div w:id="1250775288">
      <w:bodyDiv w:val="1"/>
      <w:marLeft w:val="0"/>
      <w:marRight w:val="0"/>
      <w:marTop w:val="0"/>
      <w:marBottom w:val="0"/>
      <w:divBdr>
        <w:top w:val="none" w:sz="0" w:space="0" w:color="auto"/>
        <w:left w:val="none" w:sz="0" w:space="0" w:color="auto"/>
        <w:bottom w:val="none" w:sz="0" w:space="0" w:color="auto"/>
        <w:right w:val="none" w:sz="0" w:space="0" w:color="auto"/>
      </w:divBdr>
    </w:div>
    <w:div w:id="1256355118">
      <w:bodyDiv w:val="1"/>
      <w:marLeft w:val="0"/>
      <w:marRight w:val="0"/>
      <w:marTop w:val="0"/>
      <w:marBottom w:val="0"/>
      <w:divBdr>
        <w:top w:val="none" w:sz="0" w:space="0" w:color="auto"/>
        <w:left w:val="none" w:sz="0" w:space="0" w:color="auto"/>
        <w:bottom w:val="none" w:sz="0" w:space="0" w:color="auto"/>
        <w:right w:val="none" w:sz="0" w:space="0" w:color="auto"/>
      </w:divBdr>
    </w:div>
    <w:div w:id="1418479036">
      <w:bodyDiv w:val="1"/>
      <w:marLeft w:val="0"/>
      <w:marRight w:val="0"/>
      <w:marTop w:val="0"/>
      <w:marBottom w:val="0"/>
      <w:divBdr>
        <w:top w:val="none" w:sz="0" w:space="0" w:color="auto"/>
        <w:left w:val="none" w:sz="0" w:space="0" w:color="auto"/>
        <w:bottom w:val="none" w:sz="0" w:space="0" w:color="auto"/>
        <w:right w:val="none" w:sz="0" w:space="0" w:color="auto"/>
      </w:divBdr>
    </w:div>
    <w:div w:id="1435437283">
      <w:bodyDiv w:val="1"/>
      <w:marLeft w:val="0"/>
      <w:marRight w:val="0"/>
      <w:marTop w:val="0"/>
      <w:marBottom w:val="0"/>
      <w:divBdr>
        <w:top w:val="none" w:sz="0" w:space="0" w:color="auto"/>
        <w:left w:val="none" w:sz="0" w:space="0" w:color="auto"/>
        <w:bottom w:val="none" w:sz="0" w:space="0" w:color="auto"/>
        <w:right w:val="none" w:sz="0" w:space="0" w:color="auto"/>
      </w:divBdr>
    </w:div>
    <w:div w:id="1447459329">
      <w:bodyDiv w:val="1"/>
      <w:marLeft w:val="0"/>
      <w:marRight w:val="0"/>
      <w:marTop w:val="0"/>
      <w:marBottom w:val="0"/>
      <w:divBdr>
        <w:top w:val="none" w:sz="0" w:space="0" w:color="auto"/>
        <w:left w:val="none" w:sz="0" w:space="0" w:color="auto"/>
        <w:bottom w:val="none" w:sz="0" w:space="0" w:color="auto"/>
        <w:right w:val="none" w:sz="0" w:space="0" w:color="auto"/>
      </w:divBdr>
    </w:div>
    <w:div w:id="1464690220">
      <w:bodyDiv w:val="1"/>
      <w:marLeft w:val="0"/>
      <w:marRight w:val="0"/>
      <w:marTop w:val="0"/>
      <w:marBottom w:val="0"/>
      <w:divBdr>
        <w:top w:val="none" w:sz="0" w:space="0" w:color="auto"/>
        <w:left w:val="none" w:sz="0" w:space="0" w:color="auto"/>
        <w:bottom w:val="none" w:sz="0" w:space="0" w:color="auto"/>
        <w:right w:val="none" w:sz="0" w:space="0" w:color="auto"/>
      </w:divBdr>
    </w:div>
    <w:div w:id="1474830190">
      <w:bodyDiv w:val="1"/>
      <w:marLeft w:val="0"/>
      <w:marRight w:val="0"/>
      <w:marTop w:val="0"/>
      <w:marBottom w:val="0"/>
      <w:divBdr>
        <w:top w:val="none" w:sz="0" w:space="0" w:color="auto"/>
        <w:left w:val="none" w:sz="0" w:space="0" w:color="auto"/>
        <w:bottom w:val="none" w:sz="0" w:space="0" w:color="auto"/>
        <w:right w:val="none" w:sz="0" w:space="0" w:color="auto"/>
      </w:divBdr>
    </w:div>
    <w:div w:id="1477795170">
      <w:bodyDiv w:val="1"/>
      <w:marLeft w:val="0"/>
      <w:marRight w:val="0"/>
      <w:marTop w:val="0"/>
      <w:marBottom w:val="0"/>
      <w:divBdr>
        <w:top w:val="none" w:sz="0" w:space="0" w:color="auto"/>
        <w:left w:val="none" w:sz="0" w:space="0" w:color="auto"/>
        <w:bottom w:val="none" w:sz="0" w:space="0" w:color="auto"/>
        <w:right w:val="none" w:sz="0" w:space="0" w:color="auto"/>
      </w:divBdr>
    </w:div>
    <w:div w:id="1488323993">
      <w:bodyDiv w:val="1"/>
      <w:marLeft w:val="0"/>
      <w:marRight w:val="0"/>
      <w:marTop w:val="0"/>
      <w:marBottom w:val="0"/>
      <w:divBdr>
        <w:top w:val="none" w:sz="0" w:space="0" w:color="auto"/>
        <w:left w:val="none" w:sz="0" w:space="0" w:color="auto"/>
        <w:bottom w:val="none" w:sz="0" w:space="0" w:color="auto"/>
        <w:right w:val="none" w:sz="0" w:space="0" w:color="auto"/>
      </w:divBdr>
    </w:div>
    <w:div w:id="1515070741">
      <w:bodyDiv w:val="1"/>
      <w:marLeft w:val="0"/>
      <w:marRight w:val="0"/>
      <w:marTop w:val="0"/>
      <w:marBottom w:val="0"/>
      <w:divBdr>
        <w:top w:val="none" w:sz="0" w:space="0" w:color="auto"/>
        <w:left w:val="none" w:sz="0" w:space="0" w:color="auto"/>
        <w:bottom w:val="none" w:sz="0" w:space="0" w:color="auto"/>
        <w:right w:val="none" w:sz="0" w:space="0" w:color="auto"/>
      </w:divBdr>
    </w:div>
    <w:div w:id="1565331741">
      <w:bodyDiv w:val="1"/>
      <w:marLeft w:val="0"/>
      <w:marRight w:val="0"/>
      <w:marTop w:val="0"/>
      <w:marBottom w:val="0"/>
      <w:divBdr>
        <w:top w:val="none" w:sz="0" w:space="0" w:color="auto"/>
        <w:left w:val="none" w:sz="0" w:space="0" w:color="auto"/>
        <w:bottom w:val="none" w:sz="0" w:space="0" w:color="auto"/>
        <w:right w:val="none" w:sz="0" w:space="0" w:color="auto"/>
      </w:divBdr>
    </w:div>
    <w:div w:id="1582061751">
      <w:bodyDiv w:val="1"/>
      <w:marLeft w:val="0"/>
      <w:marRight w:val="0"/>
      <w:marTop w:val="0"/>
      <w:marBottom w:val="0"/>
      <w:divBdr>
        <w:top w:val="none" w:sz="0" w:space="0" w:color="auto"/>
        <w:left w:val="none" w:sz="0" w:space="0" w:color="auto"/>
        <w:bottom w:val="none" w:sz="0" w:space="0" w:color="auto"/>
        <w:right w:val="none" w:sz="0" w:space="0" w:color="auto"/>
      </w:divBdr>
    </w:div>
    <w:div w:id="1588610109">
      <w:bodyDiv w:val="1"/>
      <w:marLeft w:val="0"/>
      <w:marRight w:val="0"/>
      <w:marTop w:val="0"/>
      <w:marBottom w:val="0"/>
      <w:divBdr>
        <w:top w:val="none" w:sz="0" w:space="0" w:color="auto"/>
        <w:left w:val="none" w:sz="0" w:space="0" w:color="auto"/>
        <w:bottom w:val="none" w:sz="0" w:space="0" w:color="auto"/>
        <w:right w:val="none" w:sz="0" w:space="0" w:color="auto"/>
      </w:divBdr>
    </w:div>
    <w:div w:id="1590774767">
      <w:bodyDiv w:val="1"/>
      <w:marLeft w:val="0"/>
      <w:marRight w:val="0"/>
      <w:marTop w:val="0"/>
      <w:marBottom w:val="0"/>
      <w:divBdr>
        <w:top w:val="none" w:sz="0" w:space="0" w:color="auto"/>
        <w:left w:val="none" w:sz="0" w:space="0" w:color="auto"/>
        <w:bottom w:val="none" w:sz="0" w:space="0" w:color="auto"/>
        <w:right w:val="none" w:sz="0" w:space="0" w:color="auto"/>
      </w:divBdr>
    </w:div>
    <w:div w:id="1693265318">
      <w:bodyDiv w:val="1"/>
      <w:marLeft w:val="0"/>
      <w:marRight w:val="0"/>
      <w:marTop w:val="0"/>
      <w:marBottom w:val="0"/>
      <w:divBdr>
        <w:top w:val="none" w:sz="0" w:space="0" w:color="auto"/>
        <w:left w:val="none" w:sz="0" w:space="0" w:color="auto"/>
        <w:bottom w:val="none" w:sz="0" w:space="0" w:color="auto"/>
        <w:right w:val="none" w:sz="0" w:space="0" w:color="auto"/>
      </w:divBdr>
    </w:div>
    <w:div w:id="1702434215">
      <w:bodyDiv w:val="1"/>
      <w:marLeft w:val="0"/>
      <w:marRight w:val="0"/>
      <w:marTop w:val="0"/>
      <w:marBottom w:val="0"/>
      <w:divBdr>
        <w:top w:val="none" w:sz="0" w:space="0" w:color="auto"/>
        <w:left w:val="none" w:sz="0" w:space="0" w:color="auto"/>
        <w:bottom w:val="none" w:sz="0" w:space="0" w:color="auto"/>
        <w:right w:val="none" w:sz="0" w:space="0" w:color="auto"/>
      </w:divBdr>
    </w:div>
    <w:div w:id="1709451627">
      <w:bodyDiv w:val="1"/>
      <w:marLeft w:val="0"/>
      <w:marRight w:val="0"/>
      <w:marTop w:val="0"/>
      <w:marBottom w:val="0"/>
      <w:divBdr>
        <w:top w:val="none" w:sz="0" w:space="0" w:color="auto"/>
        <w:left w:val="none" w:sz="0" w:space="0" w:color="auto"/>
        <w:bottom w:val="none" w:sz="0" w:space="0" w:color="auto"/>
        <w:right w:val="none" w:sz="0" w:space="0" w:color="auto"/>
      </w:divBdr>
    </w:div>
    <w:div w:id="1756898203">
      <w:bodyDiv w:val="1"/>
      <w:marLeft w:val="0"/>
      <w:marRight w:val="0"/>
      <w:marTop w:val="0"/>
      <w:marBottom w:val="0"/>
      <w:divBdr>
        <w:top w:val="none" w:sz="0" w:space="0" w:color="auto"/>
        <w:left w:val="none" w:sz="0" w:space="0" w:color="auto"/>
        <w:bottom w:val="none" w:sz="0" w:space="0" w:color="auto"/>
        <w:right w:val="none" w:sz="0" w:space="0" w:color="auto"/>
      </w:divBdr>
    </w:div>
    <w:div w:id="1809277485">
      <w:bodyDiv w:val="1"/>
      <w:marLeft w:val="0"/>
      <w:marRight w:val="0"/>
      <w:marTop w:val="0"/>
      <w:marBottom w:val="0"/>
      <w:divBdr>
        <w:top w:val="none" w:sz="0" w:space="0" w:color="auto"/>
        <w:left w:val="none" w:sz="0" w:space="0" w:color="auto"/>
        <w:bottom w:val="none" w:sz="0" w:space="0" w:color="auto"/>
        <w:right w:val="none" w:sz="0" w:space="0" w:color="auto"/>
      </w:divBdr>
    </w:div>
    <w:div w:id="1843155316">
      <w:bodyDiv w:val="1"/>
      <w:marLeft w:val="0"/>
      <w:marRight w:val="0"/>
      <w:marTop w:val="0"/>
      <w:marBottom w:val="0"/>
      <w:divBdr>
        <w:top w:val="none" w:sz="0" w:space="0" w:color="auto"/>
        <w:left w:val="none" w:sz="0" w:space="0" w:color="auto"/>
        <w:bottom w:val="none" w:sz="0" w:space="0" w:color="auto"/>
        <w:right w:val="none" w:sz="0" w:space="0" w:color="auto"/>
      </w:divBdr>
    </w:div>
    <w:div w:id="1844398473">
      <w:bodyDiv w:val="1"/>
      <w:marLeft w:val="0"/>
      <w:marRight w:val="0"/>
      <w:marTop w:val="0"/>
      <w:marBottom w:val="0"/>
      <w:divBdr>
        <w:top w:val="none" w:sz="0" w:space="0" w:color="auto"/>
        <w:left w:val="none" w:sz="0" w:space="0" w:color="auto"/>
        <w:bottom w:val="none" w:sz="0" w:space="0" w:color="auto"/>
        <w:right w:val="none" w:sz="0" w:space="0" w:color="auto"/>
      </w:divBdr>
    </w:div>
    <w:div w:id="1883402001">
      <w:bodyDiv w:val="1"/>
      <w:marLeft w:val="0"/>
      <w:marRight w:val="0"/>
      <w:marTop w:val="0"/>
      <w:marBottom w:val="0"/>
      <w:divBdr>
        <w:top w:val="none" w:sz="0" w:space="0" w:color="auto"/>
        <w:left w:val="none" w:sz="0" w:space="0" w:color="auto"/>
        <w:bottom w:val="none" w:sz="0" w:space="0" w:color="auto"/>
        <w:right w:val="none" w:sz="0" w:space="0" w:color="auto"/>
      </w:divBdr>
    </w:div>
    <w:div w:id="1917277509">
      <w:bodyDiv w:val="1"/>
      <w:marLeft w:val="0"/>
      <w:marRight w:val="0"/>
      <w:marTop w:val="0"/>
      <w:marBottom w:val="0"/>
      <w:divBdr>
        <w:top w:val="none" w:sz="0" w:space="0" w:color="auto"/>
        <w:left w:val="none" w:sz="0" w:space="0" w:color="auto"/>
        <w:bottom w:val="none" w:sz="0" w:space="0" w:color="auto"/>
        <w:right w:val="none" w:sz="0" w:space="0" w:color="auto"/>
      </w:divBdr>
    </w:div>
    <w:div w:id="1924026652">
      <w:bodyDiv w:val="1"/>
      <w:marLeft w:val="0"/>
      <w:marRight w:val="0"/>
      <w:marTop w:val="0"/>
      <w:marBottom w:val="0"/>
      <w:divBdr>
        <w:top w:val="none" w:sz="0" w:space="0" w:color="auto"/>
        <w:left w:val="none" w:sz="0" w:space="0" w:color="auto"/>
        <w:bottom w:val="none" w:sz="0" w:space="0" w:color="auto"/>
        <w:right w:val="none" w:sz="0" w:space="0" w:color="auto"/>
      </w:divBdr>
    </w:div>
    <w:div w:id="2029794104">
      <w:bodyDiv w:val="1"/>
      <w:marLeft w:val="0"/>
      <w:marRight w:val="0"/>
      <w:marTop w:val="0"/>
      <w:marBottom w:val="0"/>
      <w:divBdr>
        <w:top w:val="none" w:sz="0" w:space="0" w:color="auto"/>
        <w:left w:val="none" w:sz="0" w:space="0" w:color="auto"/>
        <w:bottom w:val="none" w:sz="0" w:space="0" w:color="auto"/>
        <w:right w:val="none" w:sz="0" w:space="0" w:color="auto"/>
      </w:divBdr>
    </w:div>
    <w:div w:id="2071928163">
      <w:bodyDiv w:val="1"/>
      <w:marLeft w:val="0"/>
      <w:marRight w:val="0"/>
      <w:marTop w:val="0"/>
      <w:marBottom w:val="0"/>
      <w:divBdr>
        <w:top w:val="none" w:sz="0" w:space="0" w:color="auto"/>
        <w:left w:val="none" w:sz="0" w:space="0" w:color="auto"/>
        <w:bottom w:val="none" w:sz="0" w:space="0" w:color="auto"/>
        <w:right w:val="none" w:sz="0" w:space="0" w:color="auto"/>
      </w:divBdr>
    </w:div>
    <w:div w:id="2086679335">
      <w:bodyDiv w:val="1"/>
      <w:marLeft w:val="0"/>
      <w:marRight w:val="0"/>
      <w:marTop w:val="0"/>
      <w:marBottom w:val="0"/>
      <w:divBdr>
        <w:top w:val="none" w:sz="0" w:space="0" w:color="auto"/>
        <w:left w:val="none" w:sz="0" w:space="0" w:color="auto"/>
        <w:bottom w:val="none" w:sz="0" w:space="0" w:color="auto"/>
        <w:right w:val="none" w:sz="0" w:space="0" w:color="auto"/>
      </w:divBdr>
    </w:div>
    <w:div w:id="210934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Nik15</b:Tag>
    <b:SourceType>InternetSite</b:SourceType>
    <b:Guid>{209E368E-9D23-7A42-B006-44F8A664AA7C}</b:Guid>
    <b:Author>
      <b:Author>
        <b:NameList>
          <b:Person>
            <b:Last>Nikul K. Patel</b:Last>
            <b:First>Shailesh</b:First>
            <b:Middle>N. Shah</b:Middle>
          </b:Person>
        </b:NameList>
      </b:Author>
    </b:Author>
    <b:Title>Learn more about Fossil Fuels, Biodiesel from Plant Oils</b:Title>
    <b:InternetSiteTitle>Science Direct</b:InternetSiteTitle>
    <b:URL>https://www.sciencedirect.com/topics/materials-science/fossil-fuels</b:URL>
    <b:Year>2015</b:Year>
    <b:YearAccessed>2018</b:YearAccessed>
    <b:MonthAccessed>October</b:MonthAccessed>
    <b:DayAccessed>18</b:DayAccessed>
    <b:RefOrder>4</b:RefOrder>
  </b:Source>
  <b:Source>
    <b:Tag>Bha</b:Tag>
    <b:SourceType>BookSection</b:SourceType>
    <b:Guid>{461DFDD0-D0AF-D84B-9E69-720B56D286AC}</b:Guid>
    <b:Title>Global Trends of Fossil Fuel Reserves and Climate Change in the 21st Century</b:Title>
    <b:Publisher>InTech</b:Publisher>
    <b:Pages>170</b:Pages>
    <b:Comments>http://www.intechopen.com/books/fossil-fuel-and-the-environment/global-trends-of-fossil-fuel- reserves-and-climate-change-in-the-21st-century</b:Comments>
    <b:JournalName>IntechOpen</b:JournalName>
    <b:Author>
      <b:Author>
        <b:NameList>
          <b:Person>
            <b:Last>Bharat</b:Last>
            <b:First>Raj</b:First>
            <b:Middle>Singh</b:Middle>
          </b:Person>
          <b:Person>
            <b:Last>Singh</b:Last>
            <b:First>Onkar</b:First>
          </b:Person>
        </b:NameList>
      </b:Author>
      <b:BookAuthor>
        <b:NameList>
          <b:Person>
            <b:Last>Khan</b:Last>
            <b:First>Dr.</b:First>
            <b:Middle>Shahriar</b:Middle>
          </b:Person>
        </b:NameList>
      </b:BookAuthor>
      <b:Editor>
        <b:NameList>
          <b:Person>
            <b:Last>Khan</b:Last>
            <b:First>Dr.</b:First>
            <b:Middle>Shahriar</b:Middle>
          </b:Person>
        </b:NameList>
      </b:Editor>
    </b:Author>
    <b:BookTitle>Fossil Fuel and the Environment</b:BookTitle>
    <b:Year>2012</b:Year>
    <b:RefOrder>7</b:RefOrder>
  </b:Source>
  <b:Source>
    <b:Tag>Dep17</b:Tag>
    <b:SourceType>Report</b:SourceType>
    <b:Guid>{EDD1A74D-3398-8644-8C81-DEDB8E82614A}</b:Guid>
    <b:Title>2017 UK GREENHOUSE GAS EMISSIONS, PROVISIONAL FIGURES</b:Title>
    <b:Publisher>UK Government</b:Publisher>
    <b:Year>2017</b:Year>
    <b:Author>
      <b:Author>
        <b:Corporate>Department for Business, Energy and Industrial Stratergy</b:Corporate>
      </b:Author>
    </b:Author>
    <b:Department>National Statistics</b:Department>
    <b:RefOrder>8</b:RefOrder>
  </b:Source>
  <b:Source>
    <b:Tag>Herwn</b:Tag>
    <b:SourceType>InternetSite</b:SourceType>
    <b:Guid>{4B2B8D61-78F2-3142-84BF-F084557308C4}</b:Guid>
    <b:Title>History of Coal Use</b:Title>
    <b:Year>Unknown</b:Year>
    <b:Author>
      <b:Author>
        <b:NameList>
          <b:Person>
            <b:Last>Herron</b:Last>
            <b:First>David</b:First>
          </b:Person>
        </b:NameList>
      </b:Author>
    </b:Author>
    <b:InternetSiteTitle> The Fossil Fuel Story – Natural Gas, Gasoline, Diesel, Coal – Gifts and Poisons </b:InternetSiteTitle>
    <b:URL>https://greentransportation.info/fossil-fuels/coal/history.html</b:URL>
    <b:YearAccessed>2018</b:YearAccessed>
    <b:MonthAccessed>October</b:MonthAccessed>
    <b:DayAccessed>22nd</b:DayAccessed>
    <b:RefOrder>5</b:RefOrder>
  </b:Source>
  <b:Source>
    <b:Tag>Pla15</b:Tag>
    <b:SourceType>InternetSite</b:SourceType>
    <b:Guid>{99BAA58C-9397-0645-B4C4-A10A413106E9}</b:Guid>
    <b:Author>
      <b:Author>
        <b:Corporate>Planete Energies</b:Corporate>
      </b:Author>
    </b:Author>
    <b:Title>The History of Energy in the United Kingdom</b:Title>
    <b:InternetSiteTitle>Energy Made Easy, Energy in Real Time</b:InternetSiteTitle>
    <b:URL>https://www.planete-energies.com/en/medias/saga-energies/history-energy-united-kingdom</b:URL>
    <b:Year>2015</b:Year>
    <b:Month>April</b:Month>
    <b:Day>29th</b:Day>
    <b:YearAccessed>2018</b:YearAccessed>
    <b:MonthAccessed>October</b:MonthAccessed>
    <b:DayAccessed>22nd</b:DayAccessed>
    <b:RefOrder>6</b:RefOrder>
  </b:Source>
  <b:Source>
    <b:Tag>Min17</b:Tag>
    <b:SourceType>InternetSite</b:SourceType>
    <b:Guid>{1FD40ADC-BBD7-9848-8A68-759AEDAF663A}</b:Guid>
    <b:Author>
      <b:Author>
        <b:Corporate>Mind Tools</b:Corporate>
      </b:Author>
    </b:Author>
    <b:Title>Gantt Charts: Planning and Scheduling Team Projects</b:Title>
    <b:InternetSiteTitle>Mind Tools</b:InternetSiteTitle>
    <b:URL>https://www.mindtools.com/pages/article/newPPM_03.htm</b:URL>
    <b:Year>2017</b:Year>
    <b:YearAccessed>2018</b:YearAccessed>
    <b:MonthAccessed>October</b:MonthAccessed>
    <b:DayAccessed>22nd</b:DayAccessed>
    <b:RefOrder>19</b:RefOrder>
  </b:Source>
  <b:Source>
    <b:Tag>UKG08</b:Tag>
    <b:SourceType>InternetSite</b:SourceType>
    <b:Guid>{589C237B-9692-CD49-959B-3D3EB343D8B1}</b:Guid>
    <b:Author>
      <b:Author>
        <b:Corporate>UK Government</b:Corporate>
      </b:Author>
    </b:Author>
    <b:Title>UK regulations: the Climate Change Act</b:Title>
    <b:InternetSiteTitle>Committee on Climate Change</b:InternetSiteTitle>
    <b:URL>https://www.theccc.org.uk/tackling-climate-change/the-legal-landscape/the-climate-change-act/</b:URL>
    <b:Year>2008</b:Year>
    <b:YearAccessed>2018</b:YearAccessed>
    <b:MonthAccessed>October</b:MonthAccessed>
    <b:DayAccessed>22nd</b:DayAccessed>
    <b:RefOrder>9</b:RefOrder>
  </b:Source>
  <b:Source>
    <b:Tag>Com18</b:Tag>
    <b:SourceType>Report</b:SourceType>
    <b:Guid>{FEEB12D3-AC24-FB46-8685-2AFD60097935}</b:Guid>
    <b:Author>
      <b:Author>
        <b:Corporate>Committee on Climate Change</b:Corporate>
      </b:Author>
    </b:Author>
    <b:Title>Reducing UK emissions – 2018 Progress Report to Parliament</b:Title>
    <b:Year>2018</b:Year>
    <b:Department>Committee on Climate Change</b:Department>
    <b:Publisher>Committee on Climate Change</b:Publisher>
    <b:Pages>265</b:Pages>
    <b:RefOrder>10</b:RefOrder>
  </b:Source>
  <b:Source>
    <b:Tag>Sen18</b:Tag>
    <b:SourceType>InternetSite</b:SourceType>
    <b:Guid>{3D9D6121-E0AE-2749-B398-A81E4CBAA17A}</b:Guid>
    <b:Author>
      <b:Author>
        <b:NameList>
          <b:Person>
            <b:Last>Sen</b:Last>
            <b:First>Debashree</b:First>
          </b:Person>
        </b:NameList>
      </b:Author>
    </b:Author>
    <b:Title>About the Four Types of Fossil Fuels</b:Title>
    <b:InternetSiteTitle>Sciencing</b:InternetSiteTitle>
    <b:URL>https://sciencing.com/about-5403214-four-types-fossil-fuels.html</b:URL>
    <b:Year>2018</b:Year>
    <b:Month>January</b:Month>
    <b:Day>9th</b:Day>
    <b:YearAccessed>2018</b:YearAccessed>
    <b:MonthAccessed>October</b:MonthAccessed>
    <b:DayAccessed>22nd</b:DayAccessed>
    <b:RefOrder>2</b:RefOrder>
  </b:Source>
  <b:Source>
    <b:Tag>Uni18</b:Tag>
    <b:SourceType>InternetSite</b:SourceType>
    <b:Guid>{189EDF2E-1C87-5C42-A496-52AC41DABF0A}</b:Guid>
    <b:Author>
      <b:Author>
        <b:Corporate>United States Environmental Protection Agency</b:Corporate>
      </b:Author>
    </b:Author>
    <b:Title>Greenhouse Gas Emissions </b:Title>
    <b:InternetSiteTitle>U.S. Environmental Protection Agency </b:InternetSiteTitle>
    <b:URL>https://www.epa.gov/ghgemissions/overview-greenhouse-gases</b:URL>
    <b:Year>2018</b:Year>
    <b:Month>October</b:Month>
    <b:Day>9th</b:Day>
    <b:YearAccessed>2018</b:YearAccessed>
    <b:MonthAccessed>October 22nd</b:MonthAccessed>
    <b:RefOrder>3</b:RefOrder>
  </b:Source>
  <b:Source>
    <b:Tag>Hom181</b:Tag>
    <b:SourceType>InternetSite</b:SourceType>
    <b:Guid>{07F0DC39-8797-2842-B805-928F454F9BB2}</b:Guid>
    <b:Author>
      <b:Author>
        <b:Corporate>Home Building and Renovating Magazine</b:Corporate>
      </b:Author>
    </b:Author>
    <b:Title>Home Building and Renovating Show</b:Title>
    <b:InternetSiteTitle>Home Building and Renovating Show</b:InternetSiteTitle>
    <b:URL>https://somerset.homebuildingshow.co.uk</b:URL>
    <b:Year>2018</b:Year>
    <b:Month>July</b:Month>
    <b:Day>1st</b:Day>
    <b:YearAccessed>2018</b:YearAccessed>
    <b:MonthAccessed>October</b:MonthAccessed>
    <b:DayAccessed>22nd</b:DayAccessed>
    <b:PeriodicalTitle>Home Building and Renovating Magazine</b:PeriodicalTitle>
    <b:RefOrder>20</b:RefOrder>
  </b:Source>
  <b:Source>
    <b:Tag>TyS17</b:Tag>
    <b:SourceType>InternetSite</b:SourceType>
    <b:Guid>{59866AD0-06FE-F44A-B0B8-08EB612A172A}</b:Guid>
    <b:Author>
      <b:Author>
        <b:Corporate>Ty Solar</b:Corporate>
      </b:Author>
    </b:Author>
    <b:Title>In pursuit of zero!</b:Title>
    <b:InternetSiteTitle>Ty Solar</b:InternetSiteTitle>
    <b:URL>https://westernsolar.org.uk</b:URL>
    <b:Year>2017</b:Year>
    <b:YearAccessed>2018</b:YearAccessed>
    <b:MonthAccessed>October</b:MonthAccessed>
    <b:DayAccessed>22nd</b:DayAccessed>
    <b:RefOrder>13</b:RefOrder>
  </b:Source>
  <b:Source>
    <b:Tag>Wel162</b:Tag>
    <b:SourceType>InternetSite</b:SourceType>
    <b:Guid>{CB441822-B0B4-BD45-AC2B-53F5813B49B7}</b:Guid>
    <b:Author>
      <b:Author>
        <b:Corporate>Welsh Government</b:Corporate>
      </b:Author>
    </b:Author>
    <b:Title>Well-being of Future Generations (Wales) Act 2015</b:Title>
    <b:InternetSiteTitle>The Welsh Government is the devolved Government for Wales</b:InternetSiteTitle>
    <b:URL>https://gov.wales/?lang=en</b:URL>
    <b:Year>2016</b:Year>
    <b:Month>August</b:Month>
    <b:Day>8th</b:Day>
    <b:YearAccessed>2018</b:YearAccessed>
    <b:MonthAccessed>October</b:MonthAccessed>
    <b:DayAccessed>22nd</b:DayAccessed>
    <b:RefOrder>11</b:RefOrder>
  </b:Source>
  <b:Source>
    <b:Tag>Uni87</b:Tag>
    <b:SourceType>DocumentFromInternetSite</b:SourceType>
    <b:Guid>{FEADE74F-3843-E04D-8325-4CFC0F8668FB}</b:Guid>
    <b:Title>Our Common Future, Chapter 2: Towards Sustainable Development</b:Title>
    <b:InternetSiteTitle>UN Documents Gathering a body of global agreements</b:InternetSiteTitle>
    <b:URL>http://www.un-documents.net/ocf-02.htm</b:URL>
    <b:Year>1987</b:Year>
    <b:Month>March</b:Month>
    <b:Day>20th</b:Day>
    <b:YearAccessed>2018</b:YearAccessed>
    <b:MonthAccessed>October</b:MonthAccessed>
    <b:DayAccessed>23rd</b:DayAccessed>
    <b:Author>
      <b:Author>
        <b:NameList>
          <b:Person>
            <b:Last>Brundtland</b:Last>
            <b:First>Dr</b:First>
            <b:Middle>Gro Harlem</b:Middle>
          </b:Person>
        </b:NameList>
      </b:Author>
      <b:ProducerName>
        <b:NameList>
          <b:Person>
            <b:Last>Brundtland</b:Last>
            <b:First>Norwegian</b:First>
            <b:Middle>Prime Minister Dr Gro Harlem</b:Middle>
          </b:Person>
        </b:NameList>
      </b:ProducerName>
    </b:Author>
    <b:RefOrder>1</b:RefOrder>
  </b:Source>
  <b:Source>
    <b:Tag>Sol181</b:Tag>
    <b:SourceType>DocumentFromInternetSite</b:SourceType>
    <b:Guid>{53172126-9950-C64A-9CE3-15C515A8BC83}</b:Guid>
    <b:Author>
      <b:Author>
        <b:Corporate>Solar Trade Association</b:Corporate>
      </b:Author>
    </b:Author>
    <b:Title>UK REACHES 1 MILLION SOLAR HOMES MILESTONE</b:Title>
    <b:InternetSiteTitle>Solar Trade Association</b:InternetSiteTitle>
    <b:URL>https://www.solar-trade.org.uk/uk-reaches-1-million-solar-homes-milestone/</b:URL>
    <b:Year>2018</b:Year>
    <b:Month>August</b:Month>
    <b:Day>1st</b:Day>
    <b:YearAccessed>2018</b:YearAccessed>
    <b:MonthAccessed>October</b:MonthAccessed>
    <b:DayAccessed>24th</b:DayAccessed>
    <b:RefOrder>12</b:RefOrder>
  </b:Source>
  <b:Source>
    <b:Tag>Hol07</b:Tag>
    <b:SourceType>Book</b:SourceType>
    <b:Guid>{D4CE7BB1-CE23-0D42-B96A-7084C98F067D}</b:Guid>
    <b:Title>Doing and Writing Qualititive Research</b:Title>
    <b:Year>2007</b:Year>
    <b:Author>
      <b:Author>
        <b:NameList>
          <b:Person>
            <b:Last>Holliday</b:Last>
            <b:First>Adrian</b:First>
          </b:Person>
        </b:NameList>
      </b:Author>
    </b:Author>
    <b:City>London</b:City>
    <b:Publisher>SAGE Publisher</b:Publisher>
    <b:Edition>Second</b:Edition>
    <b:RefOrder>21</b:RefOrder>
  </b:Source>
  <b:Source>
    <b:Tag>Hea17</b:Tag>
    <b:SourceType>InternetSite</b:SourceType>
    <b:Guid>{0C677D51-8ACA-014E-B536-BB51A1B72F27}</b:Guid>
    <b:Title>David Hilton</b:Title>
    <b:Year>2017</b:Year>
    <b:Author>
      <b:Author>
        <b:Corporate>Heat and Energy Ltd</b:Corporate>
      </b:Author>
    </b:Author>
    <b:InternetSiteTitle>Heat and Energy Ltd</b:InternetSiteTitle>
    <b:URL>http://heatandenergy.co.uk/about/</b:URL>
    <b:Month>January</b:Month>
    <b:Day>02</b:Day>
    <b:YearAccessed>2018</b:YearAccessed>
    <b:MonthAccessed>October</b:MonthAccessed>
    <b:DayAccessed>27th</b:DayAccessed>
    <b:RefOrder>15</b:RefOrder>
  </b:Source>
  <b:Source>
    <b:Tag>Hol11</b:Tag>
    <b:SourceType>Misc</b:SourceType>
    <b:Guid>{432ADA12-DD55-FE47-9773-06261D2C131D}</b:Guid>
    <b:Author>
      <b:Author>
        <b:NameList>
          <b:Person>
            <b:Last>Holmes</b:Last>
            <b:First>Michael</b:First>
          </b:Person>
        </b:NameList>
      </b:Author>
    </b:Author>
    <b:Title>Twitter home page</b:Title>
    <b:Year>2011</b:Year>
    <b:Month>February</b:Month>
    <b:Day>1st</b:Day>
    <b:Medium>Twitter</b:Medium>
    <b:City>UK</b:City>
    <b:RefOrder>14</b:RefOrder>
  </b:Source>
  <b:Source>
    <b:Tag>Tim09</b:Tag>
    <b:SourceType>InternetSite</b:SourceType>
    <b:Guid>{4CCEDABD-E927-E140-ACB1-E6DF83E6243F}</b:Guid>
    <b:Title>Tim Pullen</b:Title>
    <b:Year>2009</b:Year>
    <b:Author>
      <b:Author>
        <b:NameList>
          <b:Person>
            <b:Last>Pullen</b:Last>
            <b:First>Tim</b:First>
          </b:Person>
        </b:NameList>
      </b:Author>
    </b:Author>
    <b:InternetSiteTitle>Linkedin</b:InternetSiteTitle>
    <b:URL>https://www.linkedin.com/in/tim-pullen-80b04636/?trk=public-profile-join-page</b:URL>
    <b:YearAccessed>2018</b:YearAccessed>
    <b:MonthAccessed>October</b:MonthAccessed>
    <b:DayAccessed>27th</b:DayAccessed>
    <b:RefOrder>16</b:RefOrder>
  </b:Source>
  <b:Source>
    <b:Tag>ACA18</b:Tag>
    <b:SourceType>InternetSite</b:SourceType>
    <b:Guid>{AD21C0EA-2C2A-114B-9DB8-A4C2E2D2022A}</b:Guid>
    <b:Author>
      <b:Author>
        <b:Corporate>AC Architects</b:Corporate>
      </b:Author>
    </b:Author>
    <b:Title>Allan Corfield – Self Build Expert &amp; Speaker </b:Title>
    <b:InternetSiteTitle>AC: Allan Corfield Architects</b:InternetSiteTitle>
    <b:URL>http://www.acarchitects.biz/allan-corfield-speaker/</b:URL>
    <b:Year>2018</b:Year>
    <b:YearAccessed>2018</b:YearAccessed>
    <b:MonthAccessed>October</b:MonthAccessed>
    <b:DayAccessed>27th</b:DayAccessed>
    <b:RefOrder>17</b:RefOrder>
  </b:Source>
  <b:Source>
    <b:Tag>Car18</b:Tag>
    <b:SourceType>InternetSite</b:SourceType>
    <b:Guid>{EC20B640-DD3B-5B40-96B0-3AA244B89449}</b:Guid>
    <b:Author>
      <b:Author>
        <b:Corporate>Cartrefi Ffosaron Homes</b:Corporate>
      </b:Author>
    </b:Author>
    <b:Title>About</b:Title>
    <b:InternetSiteTitle>Cartrefi Ffosaron Homes</b:InternetSiteTitle>
    <b:URL>http://www.ffosaron.co.uk/about.php</b:URL>
    <b:Year>2018</b:Year>
    <b:YearAccessed>2018</b:YearAccessed>
    <b:MonthAccessed>October</b:MonthAccessed>
    <b:DayAccessed>27th</b:DayAccessed>
    <b:RefOrder>22</b:RefOrder>
  </b:Source>
  <b:Source>
    <b:Tag>Placeholder1</b:Tag>
    <b:SourceType>InternetSite</b:SourceType>
    <b:Guid>{0955D340-7D16-424D-9821-1B11E26F06EC}</b:Guid>
    <b:Author>
      <b:Author>
        <b:Corporate>Cartrefi Ffosaron Homes</b:Corporate>
      </b:Author>
    </b:Author>
    <b:Title>About</b:Title>
    <b:InternetSiteTitle>Cartrefi Ffosaron Homes</b:InternetSiteTitle>
    <b:URL>http://www.ffosaron.co.uk/about.php</b:URL>
    <b:Year>2018</b:Year>
    <b:YearAccessed>2018</b:YearAccessed>
    <b:MonthAccessed>October</b:MonthAccessed>
    <b:DayAccessed>27th</b:DayAccessed>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1B9E9D-8BD8-7F40-A29B-99A836815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12</Pages>
  <Words>2254</Words>
  <Characters>12852</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Microgeneration and Renewable Energies for homes of the future: A proposal</vt:lpstr>
    </vt:vector>
  </TitlesOfParts>
  <Company>University of wales trinity saint davids</Company>
  <LinksUpToDate>false</LinksUpToDate>
  <CharactersWithSpaces>15076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Microgeneration and Renewable Energies for homes of the future: A proposal</dc:title>
  <dc:subject>dissertation proposal (SBUS6108)</dc:subject>
  <dc:creator>Emma-Sian Davies (1502478)</dc:creator>
  <cp:keywords/>
  <dc:description/>
  <cp:lastModifiedBy>Emma-Sian Davies (1502478)</cp:lastModifiedBy>
  <cp:revision>19</cp:revision>
  <dcterms:created xsi:type="dcterms:W3CDTF">2018-10-23T15:25:00Z</dcterms:created>
  <dcterms:modified xsi:type="dcterms:W3CDTF">2018-10-27T15:03:00Z</dcterms:modified>
</cp:coreProperties>
</file>