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9E2F3" w:themeColor="accent1" w:themeTint="33"/>
  <w:body>
    <w:p w14:paraId="0CA7AD58" w14:textId="762A0B56" w:rsidR="00A15FC1" w:rsidRPr="00A15FC1" w:rsidRDefault="006A3B39" w:rsidP="006A3B39">
      <w:pPr>
        <w:rPr>
          <w:sz w:val="96"/>
          <w:szCs w:val="96"/>
        </w:rPr>
      </w:pPr>
      <w:r>
        <w:rPr>
          <w:sz w:val="96"/>
          <w:szCs w:val="96"/>
        </w:rPr>
        <w:t xml:space="preserve">             </w:t>
      </w:r>
      <w:r w:rsidR="00A15FC1" w:rsidRPr="00A15FC1">
        <w:rPr>
          <w:sz w:val="96"/>
          <w:szCs w:val="96"/>
        </w:rPr>
        <w:t>ECIE4012</w:t>
      </w:r>
    </w:p>
    <w:p w14:paraId="3978B91D" w14:textId="4341B546" w:rsidR="00A15FC1" w:rsidRPr="00A15FC1" w:rsidRDefault="00A15FC1" w:rsidP="00A15FC1">
      <w:pPr>
        <w:jc w:val="center"/>
        <w:rPr>
          <w:sz w:val="96"/>
          <w:szCs w:val="96"/>
        </w:rPr>
      </w:pPr>
      <w:r w:rsidRPr="00A15FC1">
        <w:rPr>
          <w:sz w:val="96"/>
          <w:szCs w:val="96"/>
        </w:rPr>
        <w:t>The Principles of Learning and Teaching</w:t>
      </w:r>
    </w:p>
    <w:p w14:paraId="27AF06AC" w14:textId="77777777" w:rsidR="00A15FC1" w:rsidRDefault="00A15FC1" w:rsidP="00A15FC1">
      <w:pPr>
        <w:jc w:val="center"/>
        <w:rPr>
          <w:sz w:val="52"/>
          <w:szCs w:val="52"/>
        </w:rPr>
      </w:pPr>
    </w:p>
    <w:p w14:paraId="61B4FE14" w14:textId="77844098" w:rsidR="00A15FC1" w:rsidRDefault="00A15FC1" w:rsidP="00A15FC1">
      <w:pPr>
        <w:jc w:val="center"/>
        <w:rPr>
          <w:b/>
          <w:bCs/>
          <w:sz w:val="96"/>
          <w:szCs w:val="96"/>
          <w:u w:val="single"/>
        </w:rPr>
      </w:pPr>
      <w:r w:rsidRPr="00A15FC1">
        <w:rPr>
          <w:b/>
          <w:bCs/>
          <w:sz w:val="96"/>
          <w:szCs w:val="96"/>
          <w:u w:val="single"/>
        </w:rPr>
        <w:t>Portfolio</w:t>
      </w:r>
    </w:p>
    <w:p w14:paraId="2C747701" w14:textId="77777777" w:rsidR="00A15FC1" w:rsidRPr="00A15FC1" w:rsidRDefault="00A15FC1" w:rsidP="00A15FC1">
      <w:pPr>
        <w:jc w:val="center"/>
        <w:rPr>
          <w:b/>
          <w:bCs/>
          <w:sz w:val="96"/>
          <w:szCs w:val="96"/>
          <w:u w:val="single"/>
        </w:rPr>
      </w:pPr>
    </w:p>
    <w:p w14:paraId="70B56726" w14:textId="15B69312" w:rsidR="00211CF4" w:rsidRDefault="00211CF4" w:rsidP="00A15FC1">
      <w:pPr>
        <w:jc w:val="center"/>
        <w:rPr>
          <w:sz w:val="52"/>
          <w:szCs w:val="52"/>
        </w:rPr>
      </w:pPr>
      <w:r>
        <w:rPr>
          <w:sz w:val="52"/>
          <w:szCs w:val="52"/>
        </w:rPr>
        <w:t>Name: Ieuan Morgan</w:t>
      </w:r>
    </w:p>
    <w:p w14:paraId="1EA674CB" w14:textId="2C73C766" w:rsidR="00211CF4" w:rsidRDefault="00A15FC1" w:rsidP="00A15FC1">
      <w:pPr>
        <w:jc w:val="center"/>
        <w:rPr>
          <w:sz w:val="52"/>
          <w:szCs w:val="52"/>
        </w:rPr>
      </w:pPr>
      <w:r>
        <w:rPr>
          <w:sz w:val="52"/>
          <w:szCs w:val="52"/>
        </w:rPr>
        <w:t>Student Number:</w:t>
      </w:r>
      <w:r w:rsidR="00211CF4">
        <w:rPr>
          <w:sz w:val="52"/>
          <w:szCs w:val="52"/>
        </w:rPr>
        <w:t xml:space="preserve"> 2022 1407 71</w:t>
      </w:r>
    </w:p>
    <w:p w14:paraId="3A374BDE" w14:textId="379E5DB6" w:rsidR="00A15FC1" w:rsidRDefault="00211CF4" w:rsidP="00A15FC1">
      <w:pPr>
        <w:jc w:val="center"/>
        <w:rPr>
          <w:sz w:val="52"/>
          <w:szCs w:val="52"/>
        </w:rPr>
      </w:pPr>
      <w:r>
        <w:rPr>
          <w:sz w:val="52"/>
          <w:szCs w:val="52"/>
        </w:rPr>
        <w:t xml:space="preserve"> </w:t>
      </w:r>
    </w:p>
    <w:p w14:paraId="306CE9FD" w14:textId="77777777" w:rsidR="00211CF4" w:rsidRDefault="00211CF4" w:rsidP="00211CF4">
      <w:pPr>
        <w:rPr>
          <w:sz w:val="52"/>
          <w:szCs w:val="52"/>
        </w:rPr>
      </w:pPr>
    </w:p>
    <w:p w14:paraId="63FDDE0F" w14:textId="776EA937" w:rsidR="00A15FC1" w:rsidRPr="00A15FC1" w:rsidRDefault="00211CF4" w:rsidP="00211CF4">
      <w:pPr>
        <w:rPr>
          <w:b/>
          <w:bCs/>
          <w:sz w:val="52"/>
          <w:szCs w:val="52"/>
          <w:u w:val="single"/>
        </w:rPr>
      </w:pPr>
      <w:r>
        <w:rPr>
          <w:sz w:val="52"/>
          <w:szCs w:val="52"/>
        </w:rPr>
        <w:t xml:space="preserve">                                 </w:t>
      </w:r>
      <w:r w:rsidR="00A15FC1" w:rsidRPr="00A15FC1">
        <w:rPr>
          <w:b/>
          <w:bCs/>
          <w:sz w:val="52"/>
          <w:szCs w:val="52"/>
          <w:u w:val="single"/>
        </w:rPr>
        <w:t>Blog 1</w:t>
      </w:r>
    </w:p>
    <w:p w14:paraId="48A84ABA" w14:textId="36CBF9D8" w:rsidR="00A15FC1" w:rsidRDefault="00A15FC1" w:rsidP="00A15FC1">
      <w:pPr>
        <w:pStyle w:val="NormalWeb"/>
        <w:jc w:val="center"/>
        <w:rPr>
          <w:rStyle w:val="normaltextrun"/>
          <w:rFonts w:ascii="Arial" w:hAnsi="Arial" w:cs="Arial"/>
          <w:color w:val="000000"/>
        </w:rPr>
      </w:pPr>
      <w:r w:rsidRPr="00376742">
        <w:rPr>
          <w:rStyle w:val="normaltextrun"/>
          <w:rFonts w:ascii="Arial" w:hAnsi="Arial" w:cs="Arial"/>
          <w:color w:val="000000"/>
        </w:rPr>
        <w:t>Demonstrate your understanding of a theory of learning from the following list</w:t>
      </w:r>
      <w:r>
        <w:rPr>
          <w:rStyle w:val="normaltextrun"/>
          <w:rFonts w:ascii="Arial" w:hAnsi="Arial" w:cs="Arial"/>
          <w:color w:val="000000"/>
        </w:rPr>
        <w:t xml:space="preserve">: </w:t>
      </w:r>
      <w:r w:rsidRPr="00376742">
        <w:rPr>
          <w:rStyle w:val="normaltextrun"/>
          <w:rFonts w:ascii="Arial" w:hAnsi="Arial" w:cs="Arial"/>
          <w:color w:val="000000"/>
        </w:rPr>
        <w:t>Bruner, Dewey, Skinner, Piaget, Vygotsky</w:t>
      </w:r>
      <w:r>
        <w:rPr>
          <w:rStyle w:val="normaltextrun"/>
          <w:rFonts w:ascii="Arial" w:hAnsi="Arial" w:cs="Arial"/>
          <w:color w:val="000000"/>
        </w:rPr>
        <w:t>,</w:t>
      </w:r>
      <w:r w:rsidRPr="00376742">
        <w:rPr>
          <w:rStyle w:val="normaltextrun"/>
          <w:rFonts w:ascii="Arial" w:hAnsi="Arial" w:cs="Arial"/>
          <w:color w:val="000000"/>
        </w:rPr>
        <w:t xml:space="preserve"> Froebel</w:t>
      </w:r>
    </w:p>
    <w:p w14:paraId="12871BC2" w14:textId="77777777" w:rsidR="00A15FC1" w:rsidRDefault="00A15FC1" w:rsidP="00A15FC1">
      <w:pPr>
        <w:pStyle w:val="NormalWeb"/>
        <w:jc w:val="center"/>
        <w:rPr>
          <w:rStyle w:val="normaltextrun"/>
          <w:rFonts w:ascii="Arial" w:hAnsi="Arial" w:cs="Arial"/>
          <w:color w:val="000000"/>
        </w:rPr>
      </w:pPr>
    </w:p>
    <w:p w14:paraId="1C0F6CC8" w14:textId="77777777" w:rsidR="00A15FC1" w:rsidRDefault="00A15FC1" w:rsidP="00A15FC1">
      <w:pPr>
        <w:pStyle w:val="NormalWeb"/>
        <w:jc w:val="center"/>
        <w:rPr>
          <w:rStyle w:val="normaltextrun"/>
          <w:rFonts w:ascii="Arial" w:hAnsi="Arial" w:cs="Arial"/>
          <w:color w:val="000000"/>
        </w:rPr>
      </w:pPr>
    </w:p>
    <w:p w14:paraId="5509109E" w14:textId="04A3EB60" w:rsidR="00211CF4" w:rsidRDefault="00211CF4" w:rsidP="00211CF4">
      <w:pPr>
        <w:pStyle w:val="paragraph"/>
        <w:spacing w:before="0" w:beforeAutospacing="0" w:after="0" w:afterAutospacing="0"/>
        <w:jc w:val="center"/>
        <w:textAlignment w:val="baseline"/>
        <w:rPr>
          <w:rFonts w:ascii="Segoe UI" w:hAnsi="Segoe UI" w:cs="Segoe UI"/>
          <w:color w:val="262626"/>
          <w:sz w:val="18"/>
          <w:szCs w:val="18"/>
        </w:rPr>
      </w:pPr>
      <w:r>
        <w:rPr>
          <w:rStyle w:val="normaltextrun"/>
          <w:rFonts w:ascii="Modern Love" w:hAnsi="Modern Love" w:cs="Segoe UI"/>
          <w:color w:val="262626"/>
          <w:sz w:val="92"/>
          <w:szCs w:val="92"/>
        </w:rPr>
        <w:lastRenderedPageBreak/>
        <w:t>Friedrich Froebel: Playing it forward. </w:t>
      </w:r>
      <w:r>
        <w:rPr>
          <w:rStyle w:val="eop"/>
          <w:rFonts w:ascii="Modern Love" w:hAnsi="Modern Love" w:cs="Segoe UI"/>
          <w:color w:val="262626"/>
          <w:sz w:val="92"/>
          <w:szCs w:val="92"/>
        </w:rPr>
        <w:t> </w:t>
      </w:r>
    </w:p>
    <w:p w14:paraId="57CF6014" w14:textId="77777777" w:rsidR="00211CF4" w:rsidRDefault="00211CF4" w:rsidP="00211CF4">
      <w:pPr>
        <w:pStyle w:val="paragraph"/>
        <w:spacing w:before="0" w:beforeAutospacing="0" w:after="0" w:afterAutospacing="0"/>
        <w:jc w:val="center"/>
        <w:textAlignment w:val="baseline"/>
        <w:rPr>
          <w:rFonts w:ascii="Segoe UI" w:hAnsi="Segoe UI" w:cs="Segoe UI"/>
          <w:color w:val="5066DB"/>
          <w:sz w:val="18"/>
          <w:szCs w:val="18"/>
        </w:rPr>
      </w:pPr>
      <w:r>
        <w:rPr>
          <w:rStyle w:val="normaltextrun"/>
          <w:rFonts w:ascii="Modern Love Caps" w:hAnsi="Modern Love Caps" w:cs="Segoe UI"/>
          <w:color w:val="5066DB"/>
          <w:sz w:val="46"/>
          <w:szCs w:val="46"/>
        </w:rPr>
        <w:t>By Ieuan Morgan</w:t>
      </w:r>
      <w:r>
        <w:rPr>
          <w:rStyle w:val="eop"/>
          <w:rFonts w:ascii="Modern Love Caps" w:hAnsi="Modern Love Caps" w:cs="Segoe UI"/>
          <w:color w:val="5066DB"/>
          <w:sz w:val="46"/>
          <w:szCs w:val="46"/>
        </w:rPr>
        <w:t> </w:t>
      </w:r>
    </w:p>
    <w:p w14:paraId="336EFD7B" w14:textId="1F8980E4" w:rsidR="00211CF4" w:rsidRDefault="00211CF4" w:rsidP="00211CF4">
      <w:pPr>
        <w:pStyle w:val="paragraph"/>
        <w:spacing w:before="0" w:beforeAutospacing="0" w:after="0" w:afterAutospacing="0"/>
        <w:textAlignment w:val="baseline"/>
        <w:rPr>
          <w:rFonts w:ascii="Segoe UI" w:hAnsi="Segoe UI" w:cs="Segoe UI"/>
          <w:sz w:val="18"/>
          <w:szCs w:val="18"/>
          <w:lang w:val="en-US"/>
        </w:rPr>
      </w:pPr>
    </w:p>
    <w:p w14:paraId="43FF1473" w14:textId="79A3F1E9" w:rsidR="00211CF4" w:rsidRDefault="00211CF4" w:rsidP="00211CF4">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3A2FD44D" wp14:editId="35BB9DDD">
            <wp:extent cx="5731510" cy="2421890"/>
            <wp:effectExtent l="0" t="0" r="2540" b="0"/>
            <wp:docPr id="138902473" name="Picture 3" descr="A close 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02473" name="Picture 3" descr="A close up of a perso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421890"/>
                    </a:xfrm>
                    <a:prstGeom prst="rect">
                      <a:avLst/>
                    </a:prstGeom>
                    <a:noFill/>
                    <a:ln>
                      <a:noFill/>
                    </a:ln>
                  </pic:spPr>
                </pic:pic>
              </a:graphicData>
            </a:graphic>
          </wp:inline>
        </w:drawing>
      </w:r>
      <w:r>
        <w:rPr>
          <w:rStyle w:val="eop"/>
          <w:rFonts w:ascii="Avenir Next LT Pro" w:hAnsi="Avenir Next LT Pro" w:cs="Segoe UI"/>
        </w:rPr>
        <w:t> </w:t>
      </w:r>
    </w:p>
    <w:p w14:paraId="2BC06588" w14:textId="77777777" w:rsidR="00211CF4" w:rsidRDefault="00211CF4" w:rsidP="00211CF4">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color w:val="000000"/>
          <w:sz w:val="22"/>
          <w:szCs w:val="22"/>
          <w:lang w:val="en-US"/>
        </w:rPr>
        <w:t>(Friedrich-Froebel-Museum, 2024)</w:t>
      </w:r>
      <w:r>
        <w:rPr>
          <w:rStyle w:val="eop"/>
          <w:rFonts w:ascii="Calibri" w:hAnsi="Calibri" w:cs="Calibri"/>
          <w:color w:val="000000"/>
          <w:sz w:val="22"/>
          <w:szCs w:val="22"/>
          <w:lang w:val="en-US"/>
        </w:rPr>
        <w:t> </w:t>
      </w:r>
    </w:p>
    <w:p w14:paraId="0F03DF83" w14:textId="77777777" w:rsidR="00211CF4" w:rsidRDefault="00211CF4" w:rsidP="00211CF4">
      <w:pPr>
        <w:pStyle w:val="paragraph"/>
        <w:spacing w:before="0" w:beforeAutospacing="0" w:after="0" w:afterAutospacing="0"/>
        <w:textAlignment w:val="baseline"/>
        <w:rPr>
          <w:rFonts w:ascii="Segoe UI" w:hAnsi="Segoe UI" w:cs="Segoe UI"/>
          <w:sz w:val="18"/>
          <w:szCs w:val="18"/>
          <w:lang w:val="en-US"/>
        </w:rPr>
      </w:pPr>
      <w:r>
        <w:rPr>
          <w:rStyle w:val="eop"/>
          <w:rFonts w:ascii="Avenir Next LT Pro" w:hAnsi="Avenir Next LT Pro" w:cs="Segoe UI"/>
          <w:lang w:val="en-US"/>
        </w:rPr>
        <w:t> </w:t>
      </w:r>
    </w:p>
    <w:p w14:paraId="22A2548C" w14:textId="72C8C1DE" w:rsidR="00211CF4" w:rsidRDefault="00211CF4" w:rsidP="00211CF4">
      <w:pPr>
        <w:pStyle w:val="paragraph"/>
        <w:spacing w:before="0" w:beforeAutospacing="0" w:after="0" w:afterAutospacing="0"/>
        <w:textAlignment w:val="baseline"/>
        <w:rPr>
          <w:rStyle w:val="eop"/>
          <w:rFonts w:ascii="Avenir Next LT Pro" w:hAnsi="Avenir Next LT Pro" w:cs="Segoe UI"/>
        </w:rPr>
      </w:pPr>
      <w:r>
        <w:rPr>
          <w:rStyle w:val="normaltextrun"/>
          <w:rFonts w:ascii="Avenir Next LT Pro" w:hAnsi="Avenir Next LT Pro" w:cs="Segoe UI"/>
        </w:rPr>
        <w:t xml:space="preserve">Teaching is an artform which has been built upon for hundreds if not thousands of years. Throughout its history, Teaching has had many innovators who have all claimed to have found the </w:t>
      </w:r>
      <w:r>
        <w:rPr>
          <w:rStyle w:val="normaltextrun"/>
          <w:rFonts w:ascii="Avenir Next LT Pro" w:hAnsi="Avenir Next LT Pro" w:cs="Segoe UI"/>
          <w:i/>
          <w:iCs/>
        </w:rPr>
        <w:t xml:space="preserve">correct </w:t>
      </w:r>
      <w:r>
        <w:rPr>
          <w:rStyle w:val="normaltextrun"/>
          <w:rFonts w:ascii="Avenir Next LT Pro" w:hAnsi="Avenir Next LT Pro" w:cs="Segoe UI"/>
        </w:rPr>
        <w:t>way forward. For me, Friedrich Froebel is somebody whom I admire and believe may have come the closest to making this bold claim true.</w:t>
      </w:r>
      <w:r>
        <w:rPr>
          <w:rStyle w:val="eop"/>
          <w:rFonts w:ascii="Avenir Next LT Pro" w:hAnsi="Avenir Next LT Pro" w:cs="Segoe UI"/>
        </w:rPr>
        <w:t> </w:t>
      </w:r>
    </w:p>
    <w:p w14:paraId="29172EDB"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6F700F13"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34E97BA0"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1E6136C7" w14:textId="77777777" w:rsidR="00211CF4" w:rsidRDefault="00211CF4" w:rsidP="00211CF4">
      <w:pPr>
        <w:pStyle w:val="paragraph"/>
        <w:spacing w:before="0" w:beforeAutospacing="0" w:after="0" w:afterAutospacing="0"/>
        <w:textAlignment w:val="baseline"/>
        <w:rPr>
          <w:rFonts w:ascii="Segoe UI" w:hAnsi="Segoe UI" w:cs="Segoe UI"/>
          <w:sz w:val="18"/>
          <w:szCs w:val="18"/>
        </w:rPr>
      </w:pPr>
    </w:p>
    <w:p w14:paraId="48923BED" w14:textId="77777777" w:rsidR="00211CF4" w:rsidRDefault="00211CF4" w:rsidP="00211CF4">
      <w:pPr>
        <w:pStyle w:val="paragraph"/>
        <w:spacing w:before="0" w:beforeAutospacing="0" w:after="0" w:afterAutospacing="0"/>
        <w:textAlignment w:val="baseline"/>
        <w:rPr>
          <w:rFonts w:ascii="Segoe UI" w:hAnsi="Segoe UI" w:cs="Segoe UI"/>
          <w:color w:val="5066DB"/>
          <w:sz w:val="18"/>
          <w:szCs w:val="18"/>
        </w:rPr>
      </w:pPr>
      <w:r>
        <w:rPr>
          <w:rStyle w:val="normaltextrun"/>
          <w:rFonts w:ascii="Avenir Next LT Pro" w:hAnsi="Avenir Next LT Pro" w:cs="Segoe UI"/>
          <w:color w:val="5066DB"/>
          <w:sz w:val="48"/>
          <w:szCs w:val="48"/>
        </w:rPr>
        <w:t>FROEBEL THE FREE THINKER</w:t>
      </w:r>
      <w:r>
        <w:rPr>
          <w:rStyle w:val="eop"/>
          <w:rFonts w:ascii="Avenir Next LT Pro" w:hAnsi="Avenir Next LT Pro" w:cs="Segoe UI"/>
          <w:color w:val="5066DB"/>
          <w:sz w:val="48"/>
          <w:szCs w:val="48"/>
        </w:rPr>
        <w:t> </w:t>
      </w:r>
    </w:p>
    <w:p w14:paraId="2D11CE5D" w14:textId="4F5A6BB0" w:rsidR="00211CF4" w:rsidRDefault="00211CF4" w:rsidP="00211CF4">
      <w:pPr>
        <w:pStyle w:val="paragraph"/>
        <w:spacing w:before="0" w:beforeAutospacing="0" w:after="0" w:afterAutospacing="0"/>
        <w:textAlignment w:val="baseline"/>
        <w:rPr>
          <w:rFonts w:ascii="Segoe UI" w:hAnsi="Segoe UI" w:cs="Segoe UI"/>
          <w:sz w:val="18"/>
          <w:szCs w:val="18"/>
        </w:rPr>
      </w:pPr>
      <w:r>
        <w:rPr>
          <w:rStyle w:val="normaltextrun"/>
          <w:rFonts w:ascii="Avenir Next LT Pro" w:hAnsi="Avenir Next LT Pro" w:cs="Segoe UI"/>
        </w:rPr>
        <w:t xml:space="preserve">Friedrich Froebel was born on the 21st of April 1782 in Germany </w:t>
      </w:r>
      <w:r>
        <w:rPr>
          <w:rStyle w:val="normaltextrun"/>
          <w:rFonts w:ascii="Avenir Next LT Pro" w:hAnsi="Avenir Next LT Pro" w:cs="Segoe UI"/>
          <w:i/>
          <w:iCs/>
        </w:rPr>
        <w:t>(Froebel, 1889)</w:t>
      </w:r>
      <w:r>
        <w:rPr>
          <w:rStyle w:val="normaltextrun"/>
          <w:rFonts w:ascii="Avenir Next LT Pro" w:hAnsi="Avenir Next LT Pro" w:cs="Segoe UI"/>
        </w:rPr>
        <w:t xml:space="preserve">. I will not insult your intelligence by having to tell you that these were hardly times of social innovation. This was 121 years before the suffragettes even </w:t>
      </w:r>
      <w:r>
        <w:rPr>
          <w:rStyle w:val="normaltextrun"/>
          <w:rFonts w:ascii="Avenir Next LT Pro" w:hAnsi="Avenir Next LT Pro" w:cs="Segoe UI"/>
          <w:i/>
          <w:iCs/>
        </w:rPr>
        <w:t>formed (UK Parliament, 2024)</w:t>
      </w:r>
      <w:r>
        <w:rPr>
          <w:rStyle w:val="normaltextrun"/>
          <w:rFonts w:ascii="Avenir Next LT Pro" w:hAnsi="Avenir Next LT Pro" w:cs="Segoe UI"/>
          <w:b/>
          <w:bCs/>
          <w:i/>
          <w:iCs/>
        </w:rPr>
        <w:t> </w:t>
      </w:r>
      <w:r>
        <w:rPr>
          <w:rStyle w:val="normaltextrun"/>
          <w:rFonts w:ascii="Avenir Next LT Pro" w:hAnsi="Avenir Next LT Pro" w:cs="Segoe UI"/>
        </w:rPr>
        <w:t xml:space="preserve">What I will tell you is that despite this landscape </w:t>
      </w:r>
      <w:r>
        <w:rPr>
          <w:rStyle w:val="normaltextrun"/>
          <w:rFonts w:ascii="Avenir Next LT Pro" w:hAnsi="Avenir Next LT Pro" w:cs="Segoe UI"/>
          <w:i/>
          <w:iCs/>
        </w:rPr>
        <w:t xml:space="preserve">and </w:t>
      </w:r>
      <w:r>
        <w:rPr>
          <w:rStyle w:val="normaltextrun"/>
          <w:rFonts w:ascii="Avenir Next LT Pro" w:hAnsi="Avenir Next LT Pro" w:cs="Segoe UI"/>
        </w:rPr>
        <w:t>being the son of a pastor in the 18</w:t>
      </w:r>
      <w:r>
        <w:rPr>
          <w:rStyle w:val="normaltextrun"/>
          <w:rFonts w:ascii="Avenir Next LT Pro" w:hAnsi="Avenir Next LT Pro" w:cs="Segoe UI"/>
          <w:sz w:val="19"/>
          <w:szCs w:val="19"/>
          <w:vertAlign w:val="superscript"/>
        </w:rPr>
        <w:t>th</w:t>
      </w:r>
      <w:r>
        <w:rPr>
          <w:rStyle w:val="normaltextrun"/>
          <w:rFonts w:ascii="Avenir Next LT Pro" w:hAnsi="Avenir Next LT Pro" w:cs="Segoe UI"/>
        </w:rPr>
        <w:t xml:space="preserve"> century, Frobel was something of a free thinker.  </w:t>
      </w:r>
      <w:r>
        <w:rPr>
          <w:rStyle w:val="eop"/>
          <w:rFonts w:ascii="Avenir Next LT Pro" w:hAnsi="Avenir Next LT Pro" w:cs="Segoe UI"/>
        </w:rPr>
        <w:t> </w:t>
      </w:r>
    </w:p>
    <w:p w14:paraId="1F268268"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r>
        <w:rPr>
          <w:rStyle w:val="normaltextrun"/>
          <w:rFonts w:ascii="Avenir Next LT Pro" w:hAnsi="Avenir Next LT Pro" w:cs="Segoe UI"/>
        </w:rPr>
        <w:t xml:space="preserve">These days, “free thinker” is a phrase that gets tossed around an awful lot. You may associate the word with a particular friend in mind who shares too many </w:t>
      </w:r>
      <w:r>
        <w:rPr>
          <w:rStyle w:val="normaltextrun"/>
          <w:rFonts w:ascii="Avenir Next LT Pro" w:hAnsi="Avenir Next LT Pro" w:cs="Segoe UI"/>
        </w:rPr>
        <w:lastRenderedPageBreak/>
        <w:t>conspiracy posts on Facebook. Frobel was not this kind of free thinker. He had genuinely interesting and progressive ideas.</w:t>
      </w:r>
      <w:r>
        <w:rPr>
          <w:rStyle w:val="eop"/>
          <w:rFonts w:ascii="Avenir Next LT Pro" w:hAnsi="Avenir Next LT Pro" w:cs="Segoe UI"/>
        </w:rPr>
        <w:t> </w:t>
      </w:r>
    </w:p>
    <w:p w14:paraId="3332C6BD"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7D440234"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1765E709" w14:textId="77777777" w:rsidR="00211CF4" w:rsidRDefault="00211CF4" w:rsidP="00211CF4">
      <w:pPr>
        <w:pStyle w:val="paragraph"/>
        <w:spacing w:before="0" w:beforeAutospacing="0" w:after="0" w:afterAutospacing="0"/>
        <w:textAlignment w:val="baseline"/>
        <w:rPr>
          <w:rFonts w:ascii="Segoe UI" w:hAnsi="Segoe UI" w:cs="Segoe UI"/>
          <w:sz w:val="18"/>
          <w:szCs w:val="18"/>
        </w:rPr>
      </w:pPr>
    </w:p>
    <w:p w14:paraId="2365813C" w14:textId="77777777" w:rsidR="00211CF4" w:rsidRDefault="00211CF4" w:rsidP="00211CF4">
      <w:pPr>
        <w:pStyle w:val="paragraph"/>
        <w:spacing w:before="0" w:beforeAutospacing="0" w:after="0" w:afterAutospacing="0"/>
        <w:textAlignment w:val="baseline"/>
        <w:rPr>
          <w:rFonts w:ascii="Segoe UI" w:hAnsi="Segoe UI" w:cs="Segoe UI"/>
          <w:color w:val="5066DB"/>
          <w:sz w:val="18"/>
          <w:szCs w:val="18"/>
        </w:rPr>
      </w:pPr>
      <w:r>
        <w:rPr>
          <w:rStyle w:val="normaltextrun"/>
          <w:rFonts w:ascii="Avenir Next LT Pro" w:hAnsi="Avenir Next LT Pro" w:cs="Segoe UI"/>
          <w:color w:val="5066DB"/>
          <w:sz w:val="48"/>
          <w:szCs w:val="48"/>
        </w:rPr>
        <w:t>BELIEFS AND PHILOSOPHY </w:t>
      </w:r>
      <w:r>
        <w:rPr>
          <w:rStyle w:val="eop"/>
          <w:rFonts w:ascii="Avenir Next LT Pro" w:hAnsi="Avenir Next LT Pro" w:cs="Segoe UI"/>
          <w:color w:val="5066DB"/>
          <w:sz w:val="48"/>
          <w:szCs w:val="48"/>
        </w:rPr>
        <w:t> </w:t>
      </w:r>
    </w:p>
    <w:p w14:paraId="081BB025" w14:textId="77777777" w:rsidR="00211CF4" w:rsidRDefault="00211CF4" w:rsidP="00211CF4">
      <w:pPr>
        <w:pStyle w:val="paragraph"/>
        <w:spacing w:before="0" w:beforeAutospacing="0" w:after="0" w:afterAutospacing="0"/>
        <w:textAlignment w:val="baseline"/>
        <w:rPr>
          <w:rFonts w:ascii="Segoe UI" w:hAnsi="Segoe UI" w:cs="Segoe UI"/>
          <w:sz w:val="18"/>
          <w:szCs w:val="18"/>
        </w:rPr>
      </w:pPr>
      <w:r>
        <w:rPr>
          <w:rStyle w:val="normaltextrun"/>
          <w:rFonts w:ascii="Avenir Next LT Pro" w:hAnsi="Avenir Next LT Pro" w:cs="Segoe UI"/>
        </w:rPr>
        <w:t xml:space="preserve">Firstly, he believed that all children had the right to play. Yes, the right. Not simply, ‘children are </w:t>
      </w:r>
      <w:r>
        <w:rPr>
          <w:rStyle w:val="normaltextrun"/>
          <w:rFonts w:ascii="Avenir Next LT Pro" w:hAnsi="Avenir Next LT Pro" w:cs="Segoe UI"/>
          <w:i/>
          <w:iCs/>
        </w:rPr>
        <w:t xml:space="preserve">allowed </w:t>
      </w:r>
      <w:r>
        <w:rPr>
          <w:rStyle w:val="normaltextrun"/>
          <w:rFonts w:ascii="Avenir Next LT Pro" w:hAnsi="Avenir Next LT Pro" w:cs="Segoe UI"/>
        </w:rPr>
        <w:t>to play.’ This even, may have been a controversial opinion in 18</w:t>
      </w:r>
      <w:r>
        <w:rPr>
          <w:rStyle w:val="normaltextrun"/>
          <w:rFonts w:ascii="Avenir Next LT Pro" w:hAnsi="Avenir Next LT Pro" w:cs="Segoe UI"/>
          <w:sz w:val="19"/>
          <w:szCs w:val="19"/>
          <w:vertAlign w:val="superscript"/>
        </w:rPr>
        <w:t>th</w:t>
      </w:r>
      <w:r>
        <w:rPr>
          <w:rStyle w:val="normaltextrun"/>
          <w:rFonts w:ascii="Avenir Next LT Pro" w:hAnsi="Avenir Next LT Pro" w:cs="Segoe UI"/>
        </w:rPr>
        <w:t xml:space="preserve"> century Germany. it was their </w:t>
      </w:r>
      <w:r>
        <w:rPr>
          <w:rStyle w:val="normaltextrun"/>
          <w:rFonts w:ascii="Avenir Next LT Pro" w:hAnsi="Avenir Next LT Pro" w:cs="Segoe UI"/>
          <w:i/>
          <w:iCs/>
        </w:rPr>
        <w:t xml:space="preserve">right (Froebel Trust, 2024.) </w:t>
      </w:r>
      <w:r>
        <w:rPr>
          <w:rStyle w:val="normaltextrun"/>
          <w:rFonts w:ascii="Avenir Next LT Pro" w:hAnsi="Avenir Next LT Pro" w:cs="Segoe UI"/>
        </w:rPr>
        <w:t>Understanding this is key to understanding Froebel. This idea was fundamental to his character and informed all his decisions going forward.</w:t>
      </w:r>
      <w:r>
        <w:rPr>
          <w:rStyle w:val="eop"/>
          <w:rFonts w:ascii="Avenir Next LT Pro" w:hAnsi="Avenir Next LT Pro" w:cs="Segoe UI"/>
        </w:rPr>
        <w:t> </w:t>
      </w:r>
    </w:p>
    <w:p w14:paraId="29412AA6" w14:textId="7395E74C" w:rsidR="00211CF4" w:rsidRDefault="00211CF4" w:rsidP="00211CF4">
      <w:pPr>
        <w:pStyle w:val="paragraph"/>
        <w:spacing w:before="0" w:beforeAutospacing="0" w:after="0" w:afterAutospacing="0"/>
        <w:textAlignment w:val="baseline"/>
        <w:rPr>
          <w:rFonts w:ascii="Segoe UI" w:hAnsi="Segoe UI" w:cs="Segoe UI"/>
          <w:sz w:val="18"/>
          <w:szCs w:val="18"/>
        </w:rPr>
      </w:pPr>
      <w:r>
        <w:rPr>
          <w:rStyle w:val="normaltextrun"/>
          <w:rFonts w:ascii="Avenir Next LT Pro" w:hAnsi="Avenir Next LT Pro" w:cs="Segoe UI"/>
        </w:rPr>
        <w:t>Frobel also believed in promoting education by introducing a more hands-on approach. Mainly, this involved a lot of outdoor exploration with an emphasis on being spiritually connected to nature. HIs philosophy was that everything and everyone in the universe was connected (</w:t>
      </w:r>
      <w:r>
        <w:rPr>
          <w:rStyle w:val="normaltextrun"/>
          <w:rFonts w:ascii="Avenir Next LT Pro" w:hAnsi="Avenir Next LT Pro" w:cs="Segoe UI"/>
          <w:i/>
          <w:iCs/>
        </w:rPr>
        <w:t>Tovey,2020). The</w:t>
      </w:r>
      <w:r>
        <w:rPr>
          <w:rStyle w:val="normaltextrun"/>
          <w:rFonts w:ascii="Avenir Next LT Pro" w:hAnsi="Avenir Next LT Pro" w:cs="Segoe UI"/>
        </w:rPr>
        <w:t xml:space="preserve"> more aware people were of this unity and interconnectedness, the more enlightened they would become. How very Woodstock of him! </w:t>
      </w:r>
      <w:r>
        <w:rPr>
          <w:rStyle w:val="eop"/>
          <w:rFonts w:ascii="Avenir Next LT Pro" w:hAnsi="Avenir Next LT Pro" w:cs="Segoe UI"/>
        </w:rPr>
        <w:t> </w:t>
      </w:r>
    </w:p>
    <w:p w14:paraId="440DE66A" w14:textId="58D740E0" w:rsidR="00211CF4" w:rsidRDefault="00211CF4" w:rsidP="00211CF4">
      <w:pPr>
        <w:pStyle w:val="paragraph"/>
        <w:spacing w:before="0" w:beforeAutospacing="0" w:after="0" w:afterAutospacing="0"/>
        <w:textAlignment w:val="baseline"/>
        <w:rPr>
          <w:rFonts w:ascii="Segoe UI" w:hAnsi="Segoe UI" w:cs="Segoe UI"/>
          <w:sz w:val="18"/>
          <w:szCs w:val="18"/>
          <w:lang w:val="en-US"/>
        </w:rPr>
      </w:pPr>
      <w:r>
        <w:rPr>
          <w:rStyle w:val="wacimagecontainer"/>
          <w:rFonts w:ascii="Segoe UI" w:hAnsi="Segoe UI" w:cs="Segoe UI"/>
          <w:noProof/>
          <w:sz w:val="18"/>
          <w:szCs w:val="18"/>
          <w:lang w:val="en-US"/>
        </w:rPr>
        <w:drawing>
          <wp:anchor distT="0" distB="0" distL="114300" distR="114300" simplePos="0" relativeHeight="251658240" behindDoc="1" locked="0" layoutInCell="1" allowOverlap="1" wp14:anchorId="57F05CA5" wp14:editId="54E0AB5D">
            <wp:simplePos x="0" y="0"/>
            <wp:positionH relativeFrom="margin">
              <wp:align>left</wp:align>
            </wp:positionH>
            <wp:positionV relativeFrom="paragraph">
              <wp:posOffset>145415</wp:posOffset>
            </wp:positionV>
            <wp:extent cx="4359275" cy="2848610"/>
            <wp:effectExtent l="0" t="0" r="3175" b="8890"/>
            <wp:wrapTight wrapText="bothSides">
              <wp:wrapPolygon edited="0">
                <wp:start x="0" y="0"/>
                <wp:lineTo x="0" y="21523"/>
                <wp:lineTo x="21521" y="21523"/>
                <wp:lineTo x="21521" y="0"/>
                <wp:lineTo x="0" y="0"/>
              </wp:wrapPolygon>
            </wp:wrapTight>
            <wp:docPr id="1842729727" name="Picture 2" descr="A person with long hair and tie dye shirt holding up a peace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729727" name="Picture 2" descr="A person with long hair and tie dye shirt holding up a peace sig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359275" cy="2848610"/>
                    </a:xfrm>
                    <a:prstGeom prst="rect">
                      <a:avLst/>
                    </a:prstGeom>
                    <a:noFill/>
                    <a:ln>
                      <a:noFill/>
                    </a:ln>
                  </pic:spPr>
                </pic:pic>
              </a:graphicData>
            </a:graphic>
            <wp14:sizeRelH relativeFrom="page">
              <wp14:pctWidth>0</wp14:pctWidth>
            </wp14:sizeRelH>
            <wp14:sizeRelV relativeFrom="page">
              <wp14:pctHeight>0</wp14:pctHeight>
            </wp14:sizeRelV>
          </wp:anchor>
        </w:drawing>
      </w:r>
      <w:r>
        <w:rPr>
          <w:rStyle w:val="eop"/>
          <w:rFonts w:ascii="Avenir Next LT Pro" w:hAnsi="Avenir Next LT Pro" w:cs="Segoe UI"/>
          <w:lang w:val="en-US"/>
        </w:rPr>
        <w:t> </w:t>
      </w:r>
    </w:p>
    <w:p w14:paraId="063869D8"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i/>
          <w:iCs/>
        </w:rPr>
      </w:pPr>
    </w:p>
    <w:p w14:paraId="0844E658"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i/>
          <w:iCs/>
        </w:rPr>
      </w:pPr>
    </w:p>
    <w:p w14:paraId="3E9CF0ED"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i/>
          <w:iCs/>
        </w:rPr>
      </w:pPr>
    </w:p>
    <w:p w14:paraId="3FA5A59C"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i/>
          <w:iCs/>
        </w:rPr>
      </w:pPr>
    </w:p>
    <w:p w14:paraId="375D6B69"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i/>
          <w:iCs/>
        </w:rPr>
      </w:pPr>
    </w:p>
    <w:p w14:paraId="73FD07E7"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i/>
          <w:iCs/>
        </w:rPr>
      </w:pPr>
    </w:p>
    <w:p w14:paraId="24514B53"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i/>
          <w:iCs/>
        </w:rPr>
      </w:pPr>
    </w:p>
    <w:p w14:paraId="301AF914"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i/>
          <w:iCs/>
        </w:rPr>
      </w:pPr>
    </w:p>
    <w:p w14:paraId="3D7EB0D6"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i/>
          <w:iCs/>
        </w:rPr>
      </w:pPr>
    </w:p>
    <w:p w14:paraId="47E3BC19"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i/>
          <w:iCs/>
        </w:rPr>
      </w:pPr>
    </w:p>
    <w:p w14:paraId="4116C43D"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i/>
          <w:iCs/>
        </w:rPr>
      </w:pPr>
    </w:p>
    <w:p w14:paraId="5BE49513"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i/>
          <w:iCs/>
        </w:rPr>
      </w:pPr>
    </w:p>
    <w:p w14:paraId="5AB12FF1"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i/>
          <w:iCs/>
        </w:rPr>
      </w:pPr>
    </w:p>
    <w:p w14:paraId="561B731A"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i/>
          <w:iCs/>
        </w:rPr>
      </w:pPr>
    </w:p>
    <w:p w14:paraId="1C3D0AB0"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i/>
          <w:iCs/>
        </w:rPr>
      </w:pPr>
    </w:p>
    <w:p w14:paraId="7C3DBDD3"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i/>
          <w:iCs/>
        </w:rPr>
      </w:pPr>
    </w:p>
    <w:p w14:paraId="644D4E9E" w14:textId="6CCFD57B" w:rsidR="00211CF4" w:rsidRDefault="00211CF4" w:rsidP="00211CF4">
      <w:pPr>
        <w:pStyle w:val="paragraph"/>
        <w:spacing w:before="0" w:beforeAutospacing="0" w:after="0" w:afterAutospacing="0"/>
        <w:textAlignment w:val="baseline"/>
        <w:rPr>
          <w:rStyle w:val="eop"/>
          <w:rFonts w:ascii="Avenir Next LT Pro" w:hAnsi="Avenir Next LT Pro" w:cs="Segoe UI"/>
          <w:lang w:val="en-US"/>
        </w:rPr>
      </w:pPr>
      <w:r>
        <w:rPr>
          <w:rStyle w:val="normaltextrun"/>
          <w:rFonts w:ascii="Avenir Next LT Pro" w:hAnsi="Avenir Next LT Pro" w:cs="Segoe UI"/>
          <w:i/>
          <w:iCs/>
        </w:rPr>
        <w:t>(CREATISTA, 2008)</w:t>
      </w:r>
      <w:r>
        <w:rPr>
          <w:rStyle w:val="eop"/>
          <w:rFonts w:ascii="Avenir Next LT Pro" w:hAnsi="Avenir Next LT Pro" w:cs="Segoe UI"/>
          <w:lang w:val="en-US"/>
        </w:rPr>
        <w:t> </w:t>
      </w:r>
    </w:p>
    <w:p w14:paraId="3DF06D45"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lang w:val="en-US"/>
        </w:rPr>
      </w:pPr>
    </w:p>
    <w:p w14:paraId="5AC3A664"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lang w:val="en-US"/>
        </w:rPr>
      </w:pPr>
    </w:p>
    <w:p w14:paraId="24983D60" w14:textId="77777777" w:rsidR="00211CF4" w:rsidRDefault="00211CF4" w:rsidP="00211CF4">
      <w:pPr>
        <w:pStyle w:val="paragraph"/>
        <w:spacing w:before="0" w:beforeAutospacing="0" w:after="0" w:afterAutospacing="0"/>
        <w:textAlignment w:val="baseline"/>
        <w:rPr>
          <w:rFonts w:ascii="Segoe UI" w:hAnsi="Segoe UI" w:cs="Segoe UI"/>
          <w:sz w:val="18"/>
          <w:szCs w:val="18"/>
          <w:lang w:val="en-US"/>
        </w:rPr>
      </w:pPr>
    </w:p>
    <w:p w14:paraId="6BDF84C8"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rPr>
      </w:pPr>
    </w:p>
    <w:p w14:paraId="0C841192"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rPr>
      </w:pPr>
    </w:p>
    <w:p w14:paraId="1C373302"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rPr>
      </w:pPr>
    </w:p>
    <w:p w14:paraId="51AEE8DB"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rPr>
      </w:pPr>
    </w:p>
    <w:p w14:paraId="04CDE2A3" w14:textId="0CAC8675" w:rsidR="00211CF4" w:rsidRDefault="00211CF4" w:rsidP="00211CF4">
      <w:pPr>
        <w:pStyle w:val="paragraph"/>
        <w:spacing w:before="0" w:beforeAutospacing="0" w:after="0" w:afterAutospacing="0"/>
        <w:textAlignment w:val="baseline"/>
        <w:rPr>
          <w:rFonts w:ascii="Segoe UI" w:hAnsi="Segoe UI" w:cs="Segoe UI"/>
          <w:sz w:val="18"/>
          <w:szCs w:val="18"/>
        </w:rPr>
      </w:pPr>
      <w:r>
        <w:rPr>
          <w:rStyle w:val="normaltextrun"/>
          <w:rFonts w:ascii="Avenir Next LT Pro" w:hAnsi="Avenir Next LT Pro" w:cs="Segoe UI"/>
        </w:rPr>
        <w:t>Within this belief in unity, positive relationships between parents and teachers play a key role in supporting the students. He believed in communicating effectively with parents and allowing them to be a part of the learning process. Ultimately, the more involved a guardian was with their child’s learning, the better their quality of education was.</w:t>
      </w:r>
      <w:r>
        <w:rPr>
          <w:rStyle w:val="eop"/>
          <w:rFonts w:ascii="Avenir Next LT Pro" w:hAnsi="Avenir Next LT Pro" w:cs="Segoe UI"/>
        </w:rPr>
        <w:t> </w:t>
      </w:r>
    </w:p>
    <w:p w14:paraId="697C3585"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r>
        <w:rPr>
          <w:rStyle w:val="normaltextrun"/>
          <w:rFonts w:ascii="Avenir Next LT Pro" w:hAnsi="Avenir Next LT Pro" w:cs="Segoe UI"/>
        </w:rPr>
        <w:lastRenderedPageBreak/>
        <w:t>This is reflected in how schools communicate with parents today (</w:t>
      </w:r>
      <w:r>
        <w:rPr>
          <w:rStyle w:val="normaltextrun"/>
          <w:rFonts w:ascii="Avenir Next LT Pro" w:hAnsi="Avenir Next LT Pro" w:cs="Segoe UI"/>
          <w:i/>
          <w:iCs/>
        </w:rPr>
        <w:t>Education Support, 2024)</w:t>
      </w:r>
      <w:r>
        <w:rPr>
          <w:rStyle w:val="normaltextrun"/>
          <w:rFonts w:ascii="Avenir Next LT Pro" w:hAnsi="Avenir Next LT Pro" w:cs="Segoe UI"/>
        </w:rPr>
        <w:t>. We hold progress evenings; we make welfare checks, and we now have apps that update parents on how many times a day a child leaves the classroom to go to the toilet. Is this last example the level of involvement Froebel envisioned? I’m not usually a betting man but odds are, probably not.</w:t>
      </w:r>
      <w:r>
        <w:rPr>
          <w:rStyle w:val="eop"/>
          <w:rFonts w:ascii="Avenir Next LT Pro" w:hAnsi="Avenir Next LT Pro" w:cs="Segoe UI"/>
        </w:rPr>
        <w:t> </w:t>
      </w:r>
    </w:p>
    <w:p w14:paraId="1CFCCEEA"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2ADA9C15"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3D56FAC0"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0CD53E3D" w14:textId="77777777" w:rsidR="00211CF4" w:rsidRDefault="00211CF4" w:rsidP="00211CF4">
      <w:pPr>
        <w:pStyle w:val="paragraph"/>
        <w:spacing w:before="0" w:beforeAutospacing="0" w:after="0" w:afterAutospacing="0"/>
        <w:textAlignment w:val="baseline"/>
        <w:rPr>
          <w:rFonts w:ascii="Segoe UI" w:hAnsi="Segoe UI" w:cs="Segoe UI"/>
          <w:sz w:val="18"/>
          <w:szCs w:val="18"/>
        </w:rPr>
      </w:pPr>
    </w:p>
    <w:p w14:paraId="1E0D5D97"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color w:val="5066DB"/>
          <w:sz w:val="48"/>
          <w:szCs w:val="48"/>
        </w:rPr>
      </w:pPr>
    </w:p>
    <w:p w14:paraId="11B8B316"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color w:val="5066DB"/>
          <w:sz w:val="48"/>
          <w:szCs w:val="48"/>
        </w:rPr>
      </w:pPr>
    </w:p>
    <w:p w14:paraId="2133A672"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color w:val="5066DB"/>
          <w:sz w:val="48"/>
          <w:szCs w:val="48"/>
        </w:rPr>
      </w:pPr>
    </w:p>
    <w:p w14:paraId="70BD189D"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color w:val="5066DB"/>
          <w:sz w:val="48"/>
          <w:szCs w:val="48"/>
        </w:rPr>
      </w:pPr>
    </w:p>
    <w:p w14:paraId="5D1E12E5" w14:textId="55852A85" w:rsidR="00211CF4" w:rsidRDefault="00211CF4" w:rsidP="00211CF4">
      <w:pPr>
        <w:pStyle w:val="paragraph"/>
        <w:spacing w:before="0" w:beforeAutospacing="0" w:after="0" w:afterAutospacing="0"/>
        <w:textAlignment w:val="baseline"/>
        <w:rPr>
          <w:rFonts w:ascii="Segoe UI" w:hAnsi="Segoe UI" w:cs="Segoe UI"/>
          <w:color w:val="5066DB"/>
          <w:sz w:val="18"/>
          <w:szCs w:val="18"/>
        </w:rPr>
      </w:pPr>
      <w:r>
        <w:rPr>
          <w:rStyle w:val="normaltextrun"/>
          <w:rFonts w:ascii="Avenir Next LT Pro" w:hAnsi="Avenir Next LT Pro" w:cs="Segoe UI"/>
          <w:color w:val="5066DB"/>
          <w:sz w:val="48"/>
          <w:szCs w:val="48"/>
        </w:rPr>
        <w:t>LEARNING BY DOING</w:t>
      </w:r>
      <w:r>
        <w:rPr>
          <w:rStyle w:val="eop"/>
          <w:rFonts w:ascii="Avenir Next LT Pro" w:hAnsi="Avenir Next LT Pro" w:cs="Segoe UI"/>
          <w:color w:val="5066DB"/>
          <w:sz w:val="48"/>
          <w:szCs w:val="48"/>
        </w:rPr>
        <w:t> </w:t>
      </w:r>
    </w:p>
    <w:p w14:paraId="65C7C464"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r>
        <w:rPr>
          <w:rStyle w:val="normaltextrun"/>
          <w:rFonts w:ascii="Avenir Next LT Pro" w:hAnsi="Avenir Next LT Pro" w:cs="Segoe UI"/>
        </w:rPr>
        <w:t>There is a lot of merit to the idea of learning by doing. This kinaesthetic style of learning is something I can personally relate to, being quite dyspraxic. If you sat a child down and told them step by step how to safely build a birdhouse, chances are they wouldn’t fully take it in. I couldn’t. Could you? Personally, I would have to have lots of practice and guidance, messing up quite a bit until I learned the correct way forward. </w:t>
      </w:r>
      <w:r>
        <w:rPr>
          <w:rStyle w:val="eop"/>
          <w:rFonts w:ascii="Avenir Next LT Pro" w:hAnsi="Avenir Next LT Pro" w:cs="Segoe UI"/>
        </w:rPr>
        <w:t> </w:t>
      </w:r>
    </w:p>
    <w:p w14:paraId="73B38D93" w14:textId="50179014"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425C5EAE" w14:textId="7E99D9DB"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68D453E9"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2CAF7CB7"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170098AD"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1E98D6E9"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12B8E3F9" w14:textId="77777777" w:rsidR="00211CF4" w:rsidRDefault="00211CF4" w:rsidP="00211CF4">
      <w:pPr>
        <w:pStyle w:val="paragraph"/>
        <w:spacing w:before="0" w:beforeAutospacing="0" w:after="0" w:afterAutospacing="0"/>
        <w:textAlignment w:val="baseline"/>
        <w:rPr>
          <w:rFonts w:ascii="Segoe UI" w:hAnsi="Segoe UI" w:cs="Segoe UI"/>
          <w:sz w:val="18"/>
          <w:szCs w:val="18"/>
        </w:rPr>
      </w:pPr>
    </w:p>
    <w:p w14:paraId="3EB90B05"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color w:val="5066DB"/>
          <w:sz w:val="48"/>
          <w:szCs w:val="48"/>
        </w:rPr>
      </w:pPr>
    </w:p>
    <w:p w14:paraId="04384216"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color w:val="5066DB"/>
          <w:sz w:val="48"/>
          <w:szCs w:val="48"/>
        </w:rPr>
      </w:pPr>
    </w:p>
    <w:p w14:paraId="6937E509"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color w:val="5066DB"/>
          <w:sz w:val="48"/>
          <w:szCs w:val="48"/>
        </w:rPr>
      </w:pPr>
    </w:p>
    <w:p w14:paraId="37A363BE" w14:textId="7301B8D5" w:rsidR="00211CF4" w:rsidRDefault="00211CF4" w:rsidP="00211CF4">
      <w:pPr>
        <w:pStyle w:val="paragraph"/>
        <w:spacing w:before="0" w:beforeAutospacing="0" w:after="0" w:afterAutospacing="0"/>
        <w:textAlignment w:val="baseline"/>
        <w:rPr>
          <w:rFonts w:ascii="Segoe UI" w:hAnsi="Segoe UI" w:cs="Segoe UI"/>
          <w:color w:val="5066DB"/>
          <w:sz w:val="18"/>
          <w:szCs w:val="18"/>
        </w:rPr>
      </w:pPr>
      <w:r>
        <w:rPr>
          <w:rStyle w:val="normaltextrun"/>
          <w:rFonts w:ascii="Avenir Next LT Pro" w:hAnsi="Avenir Next LT Pro" w:cs="Segoe UI"/>
          <w:color w:val="5066DB"/>
          <w:sz w:val="48"/>
          <w:szCs w:val="48"/>
        </w:rPr>
        <w:t>FAILING YOUR WAY FORWARD</w:t>
      </w:r>
      <w:r>
        <w:rPr>
          <w:rStyle w:val="eop"/>
          <w:rFonts w:ascii="Avenir Next LT Pro" w:hAnsi="Avenir Next LT Pro" w:cs="Segoe UI"/>
          <w:color w:val="5066DB"/>
          <w:sz w:val="48"/>
          <w:szCs w:val="48"/>
        </w:rPr>
        <w:t> </w:t>
      </w:r>
    </w:p>
    <w:p w14:paraId="12363E54" w14:textId="1787E7A1" w:rsidR="00211CF4" w:rsidRDefault="00211CF4" w:rsidP="00211CF4">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lastRenderedPageBreak/>
        <w:drawing>
          <wp:anchor distT="0" distB="0" distL="114300" distR="114300" simplePos="0" relativeHeight="251659264" behindDoc="1" locked="0" layoutInCell="1" allowOverlap="1" wp14:anchorId="3B1F1B81" wp14:editId="239E8058">
            <wp:simplePos x="0" y="0"/>
            <wp:positionH relativeFrom="column">
              <wp:posOffset>-41260</wp:posOffset>
            </wp:positionH>
            <wp:positionV relativeFrom="paragraph">
              <wp:posOffset>1352328</wp:posOffset>
            </wp:positionV>
            <wp:extent cx="5731510" cy="3823970"/>
            <wp:effectExtent l="0" t="0" r="2540" b="5080"/>
            <wp:wrapTight wrapText="bothSides">
              <wp:wrapPolygon edited="0">
                <wp:start x="0" y="0"/>
                <wp:lineTo x="0" y="21521"/>
                <wp:lineTo x="21538" y="21521"/>
                <wp:lineTo x="21538" y="0"/>
                <wp:lineTo x="0" y="0"/>
              </wp:wrapPolygon>
            </wp:wrapTight>
            <wp:docPr id="320185647" name="Picture 1" descr="A group of children raising their hand in a 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185647" name="Picture 1" descr="A group of children raising their hand in a classroom"/>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823970"/>
                    </a:xfrm>
                    <a:prstGeom prst="rect">
                      <a:avLst/>
                    </a:prstGeom>
                    <a:noFill/>
                    <a:ln>
                      <a:noFill/>
                    </a:ln>
                  </pic:spPr>
                </pic:pic>
              </a:graphicData>
            </a:graphic>
            <wp14:sizeRelH relativeFrom="page">
              <wp14:pctWidth>0</wp14:pctWidth>
            </wp14:sizeRelH>
            <wp14:sizeRelV relativeFrom="page">
              <wp14:pctHeight>0</wp14:pctHeight>
            </wp14:sizeRelV>
          </wp:anchor>
        </w:drawing>
      </w:r>
      <w:r>
        <w:rPr>
          <w:rStyle w:val="normaltextrun"/>
          <w:rFonts w:ascii="Avenir Next LT Pro" w:hAnsi="Avenir Next LT Pro" w:cs="Segoe UI"/>
        </w:rPr>
        <w:t xml:space="preserve">Allowing yourself to mess up is key for growth. We have all heard the 10,000 hours to master a skill talk before and along with that hefty figure comes a lot of mistakes </w:t>
      </w:r>
      <w:r>
        <w:rPr>
          <w:rStyle w:val="normaltextrun"/>
          <w:rFonts w:ascii="Avenir Next LT Pro" w:hAnsi="Avenir Next LT Pro" w:cs="Segoe UI"/>
          <w:i/>
          <w:iCs/>
        </w:rPr>
        <w:t>(Gladwell, 2009)</w:t>
      </w:r>
      <w:r>
        <w:rPr>
          <w:rStyle w:val="normaltextrun"/>
          <w:rFonts w:ascii="Avenir Next LT Pro" w:hAnsi="Avenir Next LT Pro" w:cs="Segoe UI"/>
        </w:rPr>
        <w:t>. Froebel recognises this and places importance on reflection. Children are encouraged to ask questions such as “Why didn’t this work the way I thought it would?” or “What can I do differently next time?”. After all, none of us start life being fully knowledgeable and independent beings. We all need to ask questions in order to grow. </w:t>
      </w:r>
      <w:r>
        <w:rPr>
          <w:rStyle w:val="eop"/>
          <w:rFonts w:ascii="Avenir Next LT Pro" w:hAnsi="Avenir Next LT Pro" w:cs="Segoe UI"/>
        </w:rPr>
        <w:t> </w:t>
      </w:r>
    </w:p>
    <w:p w14:paraId="4601C8E0" w14:textId="7A045E8E" w:rsidR="00211CF4" w:rsidRDefault="00211CF4" w:rsidP="00211CF4">
      <w:pPr>
        <w:pStyle w:val="paragraph"/>
        <w:spacing w:before="0" w:beforeAutospacing="0" w:after="0" w:afterAutospacing="0"/>
        <w:textAlignment w:val="baseline"/>
        <w:rPr>
          <w:rFonts w:ascii="Segoe UI" w:hAnsi="Segoe UI" w:cs="Segoe UI"/>
          <w:sz w:val="18"/>
          <w:szCs w:val="18"/>
        </w:rPr>
      </w:pPr>
      <w:r>
        <w:rPr>
          <w:rStyle w:val="eop"/>
          <w:rFonts w:ascii="Avenir Next LT Pro" w:hAnsi="Avenir Next LT Pro" w:cs="Segoe UI"/>
        </w:rPr>
        <w:t> </w:t>
      </w:r>
    </w:p>
    <w:p w14:paraId="5C3015B0" w14:textId="53CDC7A8" w:rsidR="00211CF4" w:rsidRPr="00211CF4" w:rsidRDefault="00211CF4" w:rsidP="00211CF4">
      <w:pPr>
        <w:pStyle w:val="paragraph"/>
        <w:spacing w:before="0" w:beforeAutospacing="0" w:after="0" w:afterAutospacing="0"/>
        <w:textAlignment w:val="baseline"/>
        <w:rPr>
          <w:rStyle w:val="eop"/>
          <w:rFonts w:ascii="Avenir Next LT Pro" w:hAnsi="Avenir Next LT Pro" w:cs="Segoe UI"/>
        </w:rPr>
      </w:pPr>
      <w:r>
        <w:rPr>
          <w:rStyle w:val="eop"/>
          <w:rFonts w:ascii="Avenir Next LT Pro" w:hAnsi="Avenir Next LT Pro" w:cs="Segoe UI"/>
        </w:rPr>
        <w:t> </w:t>
      </w:r>
      <w:r>
        <w:rPr>
          <w:rStyle w:val="normaltextrun"/>
          <w:rFonts w:ascii="Avenir Next LT Pro" w:hAnsi="Avenir Next LT Pro" w:cs="Segoe UI"/>
          <w:i/>
          <w:iCs/>
          <w:sz w:val="22"/>
          <w:szCs w:val="22"/>
          <w:lang w:val="en-US"/>
        </w:rPr>
        <w:t>(Stock image, 2024)</w:t>
      </w:r>
      <w:r>
        <w:rPr>
          <w:rStyle w:val="eop"/>
          <w:rFonts w:ascii="Avenir Next LT Pro" w:hAnsi="Avenir Next LT Pro" w:cs="Segoe UI"/>
          <w:sz w:val="22"/>
          <w:szCs w:val="22"/>
          <w:lang w:val="en-US"/>
        </w:rPr>
        <w:t> </w:t>
      </w:r>
    </w:p>
    <w:p w14:paraId="04887680" w14:textId="75EF162B" w:rsidR="00211CF4" w:rsidRDefault="00211CF4" w:rsidP="00211CF4">
      <w:pPr>
        <w:pStyle w:val="paragraph"/>
        <w:spacing w:before="0" w:beforeAutospacing="0" w:after="0" w:afterAutospacing="0"/>
        <w:textAlignment w:val="baseline"/>
        <w:rPr>
          <w:rStyle w:val="eop"/>
          <w:rFonts w:ascii="Avenir Next LT Pro" w:hAnsi="Avenir Next LT Pro" w:cs="Segoe UI"/>
          <w:sz w:val="22"/>
          <w:szCs w:val="22"/>
          <w:lang w:val="en-US"/>
        </w:rPr>
      </w:pPr>
    </w:p>
    <w:p w14:paraId="0827FA3D" w14:textId="58F08FE0" w:rsidR="00211CF4" w:rsidRDefault="00211CF4" w:rsidP="00211CF4">
      <w:pPr>
        <w:pStyle w:val="paragraph"/>
        <w:spacing w:before="0" w:beforeAutospacing="0" w:after="0" w:afterAutospacing="0"/>
        <w:textAlignment w:val="baseline"/>
        <w:rPr>
          <w:rStyle w:val="eop"/>
          <w:rFonts w:ascii="Avenir Next LT Pro" w:hAnsi="Avenir Next LT Pro" w:cs="Segoe UI"/>
          <w:sz w:val="22"/>
          <w:szCs w:val="22"/>
          <w:lang w:val="en-US"/>
        </w:rPr>
      </w:pPr>
    </w:p>
    <w:p w14:paraId="224CAB5D" w14:textId="1A8756C5" w:rsidR="00211CF4" w:rsidRDefault="00211CF4" w:rsidP="00211CF4">
      <w:pPr>
        <w:pStyle w:val="paragraph"/>
        <w:spacing w:before="0" w:beforeAutospacing="0" w:after="0" w:afterAutospacing="0"/>
        <w:textAlignment w:val="baseline"/>
        <w:rPr>
          <w:rStyle w:val="eop"/>
          <w:rFonts w:ascii="Avenir Next LT Pro" w:hAnsi="Avenir Next LT Pro" w:cs="Segoe UI"/>
          <w:sz w:val="22"/>
          <w:szCs w:val="22"/>
          <w:lang w:val="en-US"/>
        </w:rPr>
      </w:pPr>
    </w:p>
    <w:p w14:paraId="0811B6D4" w14:textId="65060694" w:rsidR="00211CF4" w:rsidRDefault="00211CF4" w:rsidP="00211CF4">
      <w:pPr>
        <w:pStyle w:val="paragraph"/>
        <w:spacing w:before="0" w:beforeAutospacing="0" w:after="0" w:afterAutospacing="0"/>
        <w:textAlignment w:val="baseline"/>
        <w:rPr>
          <w:rFonts w:ascii="Segoe UI" w:hAnsi="Segoe UI" w:cs="Segoe UI"/>
          <w:sz w:val="18"/>
          <w:szCs w:val="18"/>
          <w:lang w:val="en-US"/>
        </w:rPr>
      </w:pPr>
    </w:p>
    <w:p w14:paraId="3BBCF84D" w14:textId="2211F850" w:rsidR="00211CF4" w:rsidRDefault="00211CF4" w:rsidP="00211CF4">
      <w:pPr>
        <w:pStyle w:val="paragraph"/>
        <w:spacing w:before="0" w:beforeAutospacing="0" w:after="0" w:afterAutospacing="0"/>
        <w:textAlignment w:val="baseline"/>
        <w:rPr>
          <w:rFonts w:ascii="Segoe UI" w:hAnsi="Segoe UI" w:cs="Segoe UI"/>
          <w:color w:val="5066DB"/>
          <w:sz w:val="18"/>
          <w:szCs w:val="18"/>
        </w:rPr>
      </w:pPr>
      <w:r>
        <w:rPr>
          <w:rStyle w:val="normaltextrun"/>
          <w:rFonts w:ascii="Avenir Next LT Pro" w:hAnsi="Avenir Next LT Pro" w:cs="Segoe UI"/>
          <w:color w:val="5066DB"/>
          <w:sz w:val="48"/>
          <w:szCs w:val="48"/>
        </w:rPr>
        <w:t>WHATS THE DOWNSIDE?</w:t>
      </w:r>
      <w:r>
        <w:rPr>
          <w:rStyle w:val="eop"/>
          <w:rFonts w:ascii="Avenir Next LT Pro" w:hAnsi="Avenir Next LT Pro" w:cs="Segoe UI"/>
          <w:color w:val="5066DB"/>
          <w:sz w:val="48"/>
          <w:szCs w:val="48"/>
        </w:rPr>
        <w:t> </w:t>
      </w:r>
    </w:p>
    <w:p w14:paraId="5B8E6302" w14:textId="18F30A32" w:rsidR="00211CF4" w:rsidRDefault="00211CF4" w:rsidP="00211CF4">
      <w:pPr>
        <w:pStyle w:val="paragraph"/>
        <w:spacing w:before="0" w:beforeAutospacing="0" w:after="0" w:afterAutospacing="0"/>
        <w:textAlignment w:val="baseline"/>
        <w:rPr>
          <w:rFonts w:ascii="Segoe UI" w:hAnsi="Segoe UI" w:cs="Segoe UI"/>
          <w:sz w:val="18"/>
          <w:szCs w:val="18"/>
        </w:rPr>
      </w:pPr>
      <w:r>
        <w:rPr>
          <w:rStyle w:val="normaltextrun"/>
          <w:rFonts w:ascii="Avenir Next LT Pro" w:hAnsi="Avenir Next LT Pro" w:cs="Segoe UI"/>
        </w:rPr>
        <w:t xml:space="preserve">Now clearly, as with all philosophies and beliefs, there must be </w:t>
      </w:r>
      <w:r>
        <w:rPr>
          <w:rStyle w:val="normaltextrun"/>
          <w:rFonts w:ascii="Avenir Next LT Pro" w:hAnsi="Avenir Next LT Pro" w:cs="Segoe UI"/>
          <w:i/>
          <w:iCs/>
        </w:rPr>
        <w:t>some</w:t>
      </w:r>
      <w:r>
        <w:rPr>
          <w:rStyle w:val="normaltextrun"/>
          <w:rFonts w:ascii="Avenir Next LT Pro" w:hAnsi="Avenir Next LT Pro" w:cs="Segoe UI"/>
        </w:rPr>
        <w:t xml:space="preserve"> criticism. As one of my favourite educational theorists, it pains me to say there must be limits to Froebel's methods. </w:t>
      </w:r>
      <w:r>
        <w:rPr>
          <w:rStyle w:val="eop"/>
          <w:rFonts w:ascii="Avenir Next LT Pro" w:hAnsi="Avenir Next LT Pro" w:cs="Segoe UI"/>
        </w:rPr>
        <w:t> </w:t>
      </w:r>
    </w:p>
    <w:p w14:paraId="0079370C" w14:textId="77777777" w:rsidR="00211CF4" w:rsidRDefault="00211CF4" w:rsidP="00211CF4">
      <w:pPr>
        <w:pStyle w:val="paragraph"/>
        <w:spacing w:before="0" w:beforeAutospacing="0" w:after="0" w:afterAutospacing="0"/>
        <w:textAlignment w:val="baseline"/>
        <w:rPr>
          <w:rFonts w:ascii="Segoe UI" w:hAnsi="Segoe UI" w:cs="Segoe UI"/>
          <w:sz w:val="18"/>
          <w:szCs w:val="18"/>
          <w:lang w:val="en-US"/>
        </w:rPr>
      </w:pPr>
      <w:r>
        <w:rPr>
          <w:rStyle w:val="eop"/>
          <w:rFonts w:ascii="Avenir Next LT Pro" w:hAnsi="Avenir Next LT Pro" w:cs="Segoe UI"/>
          <w:lang w:val="en-US"/>
        </w:rPr>
        <w:t> </w:t>
      </w:r>
    </w:p>
    <w:p w14:paraId="45416960" w14:textId="77777777" w:rsidR="00211CF4" w:rsidRDefault="00211CF4" w:rsidP="00211CF4">
      <w:pPr>
        <w:pStyle w:val="paragraph"/>
        <w:spacing w:before="0" w:beforeAutospacing="0" w:after="0" w:afterAutospacing="0"/>
        <w:textAlignment w:val="baseline"/>
        <w:rPr>
          <w:rFonts w:ascii="Segoe UI" w:hAnsi="Segoe UI" w:cs="Segoe UI"/>
          <w:sz w:val="18"/>
          <w:szCs w:val="18"/>
        </w:rPr>
      </w:pPr>
      <w:r>
        <w:rPr>
          <w:rStyle w:val="normaltextrun"/>
          <w:rFonts w:ascii="Avenir Next LT Pro" w:hAnsi="Avenir Next LT Pro" w:cs="Segoe UI"/>
        </w:rPr>
        <w:t>A key belief was that learning should be self-initiated and spontaneous. This goes against the very structured and planned method of teaching that has since become the norm.</w:t>
      </w:r>
      <w:r>
        <w:rPr>
          <w:rStyle w:val="normaltextrun"/>
          <w:rFonts w:ascii="Avenir Next LT Pro" w:hAnsi="Avenir Next LT Pro" w:cs="Segoe UI"/>
          <w:b/>
          <w:bCs/>
          <w:i/>
          <w:iCs/>
        </w:rPr>
        <w:t xml:space="preserve"> </w:t>
      </w:r>
      <w:r>
        <w:rPr>
          <w:rStyle w:val="normaltextrun"/>
          <w:rFonts w:ascii="Avenir Next LT Pro" w:hAnsi="Avenir Next LT Pro" w:cs="Segoe UI"/>
        </w:rPr>
        <w:t>In this scenario, a teacher is a person who encourages as a co-operator rather than a leader. Now I’ll be honest with you, if I was taking the lead in my education as a child, not much learning would have taken place. No academic learning anyway. I may have learnt a strong lesson about the dangers of gravity, or the injuries sustained from sword fighting with sticks. But certainly, no mathematics. </w:t>
      </w:r>
      <w:r>
        <w:rPr>
          <w:rStyle w:val="eop"/>
          <w:rFonts w:ascii="Avenir Next LT Pro" w:hAnsi="Avenir Next LT Pro" w:cs="Segoe UI"/>
        </w:rPr>
        <w:t> </w:t>
      </w:r>
    </w:p>
    <w:p w14:paraId="7974738C" w14:textId="77777777" w:rsidR="00211CF4" w:rsidRDefault="00211CF4" w:rsidP="00211CF4">
      <w:pPr>
        <w:pStyle w:val="paragraph"/>
        <w:spacing w:before="0" w:beforeAutospacing="0" w:after="0" w:afterAutospacing="0"/>
        <w:textAlignment w:val="baseline"/>
        <w:rPr>
          <w:rFonts w:ascii="Segoe UI" w:hAnsi="Segoe UI" w:cs="Segoe UI"/>
          <w:sz w:val="18"/>
          <w:szCs w:val="18"/>
        </w:rPr>
      </w:pPr>
      <w:r>
        <w:rPr>
          <w:rStyle w:val="normaltextrun"/>
          <w:rFonts w:ascii="Avenir Next LT Pro" w:hAnsi="Avenir Next LT Pro" w:cs="Segoe UI"/>
        </w:rPr>
        <w:lastRenderedPageBreak/>
        <w:t xml:space="preserve">This may be my only gripe with Frobel's philosophy. As wonderful as play is and as </w:t>
      </w:r>
      <w:r>
        <w:rPr>
          <w:rStyle w:val="normaltextrun"/>
          <w:rFonts w:ascii="Avenir Next LT Pro" w:hAnsi="Avenir Next LT Pro" w:cs="Segoe UI"/>
          <w:i/>
          <w:iCs/>
        </w:rPr>
        <w:t>necessary</w:t>
      </w:r>
      <w:r>
        <w:rPr>
          <w:rStyle w:val="normaltextrun"/>
          <w:rFonts w:ascii="Avenir Next LT Pro" w:hAnsi="Avenir Next LT Pro" w:cs="Segoe UI"/>
        </w:rPr>
        <w:t xml:space="preserve"> as it is, there are some things that simply must be taught by a teacher in a conventional way. Yes, outdoor learning is “guided” but sometimes guidance and suggestion just are not enough. </w:t>
      </w:r>
      <w:r>
        <w:rPr>
          <w:rStyle w:val="eop"/>
          <w:rFonts w:ascii="Avenir Next LT Pro" w:hAnsi="Avenir Next LT Pro" w:cs="Segoe UI"/>
        </w:rPr>
        <w:t> </w:t>
      </w:r>
    </w:p>
    <w:p w14:paraId="0381A7D7" w14:textId="77777777" w:rsidR="00211CF4" w:rsidRDefault="00211CF4" w:rsidP="00211CF4">
      <w:pPr>
        <w:pStyle w:val="paragraph"/>
        <w:spacing w:before="0" w:beforeAutospacing="0" w:after="0" w:afterAutospacing="0"/>
        <w:textAlignment w:val="baseline"/>
        <w:rPr>
          <w:rFonts w:ascii="Segoe UI" w:hAnsi="Segoe UI" w:cs="Segoe UI"/>
          <w:sz w:val="18"/>
          <w:szCs w:val="18"/>
        </w:rPr>
      </w:pPr>
      <w:r>
        <w:rPr>
          <w:rStyle w:val="normaltextrun"/>
          <w:rFonts w:ascii="Avenir Next LT Pro" w:hAnsi="Avenir Next LT Pro" w:cs="Segoe UI"/>
        </w:rPr>
        <w:t>Classroom learning works! Thats why we do it! </w:t>
      </w:r>
      <w:r>
        <w:rPr>
          <w:rStyle w:val="eop"/>
          <w:rFonts w:ascii="Avenir Next LT Pro" w:hAnsi="Avenir Next LT Pro" w:cs="Segoe UI"/>
        </w:rPr>
        <w:t> </w:t>
      </w:r>
    </w:p>
    <w:p w14:paraId="20109ED3" w14:textId="77777777" w:rsidR="00211CF4" w:rsidRDefault="00211CF4" w:rsidP="00211CF4">
      <w:pPr>
        <w:pStyle w:val="paragraph"/>
        <w:spacing w:before="0" w:beforeAutospacing="0" w:after="0" w:afterAutospacing="0"/>
        <w:textAlignment w:val="baseline"/>
        <w:rPr>
          <w:rFonts w:ascii="Segoe UI" w:hAnsi="Segoe UI" w:cs="Segoe UI"/>
          <w:sz w:val="18"/>
          <w:szCs w:val="18"/>
        </w:rPr>
      </w:pPr>
      <w:r>
        <w:rPr>
          <w:rStyle w:val="eop"/>
          <w:rFonts w:ascii="Avenir Next LT Pro" w:hAnsi="Avenir Next LT Pro" w:cs="Segoe UI"/>
        </w:rPr>
        <w:t> </w:t>
      </w:r>
    </w:p>
    <w:p w14:paraId="38A9D593" w14:textId="77777777" w:rsidR="00211CF4" w:rsidRDefault="00211CF4" w:rsidP="00211CF4">
      <w:pPr>
        <w:pStyle w:val="paragraph"/>
        <w:spacing w:before="0" w:beforeAutospacing="0" w:after="0" w:afterAutospacing="0"/>
        <w:textAlignment w:val="baseline"/>
        <w:rPr>
          <w:rFonts w:ascii="Segoe UI" w:hAnsi="Segoe UI" w:cs="Segoe UI"/>
          <w:sz w:val="18"/>
          <w:szCs w:val="18"/>
          <w:lang w:val="en-US"/>
        </w:rPr>
      </w:pPr>
      <w:r>
        <w:rPr>
          <w:rStyle w:val="eop"/>
          <w:rFonts w:ascii="Avenir Next LT Pro" w:hAnsi="Avenir Next LT Pro" w:cs="Segoe UI"/>
          <w:lang w:val="en-US"/>
        </w:rPr>
        <w:t> </w:t>
      </w:r>
    </w:p>
    <w:p w14:paraId="667348D5" w14:textId="77777777" w:rsidR="00211CF4" w:rsidRDefault="00211CF4" w:rsidP="00211CF4">
      <w:pPr>
        <w:pStyle w:val="paragraph"/>
        <w:spacing w:before="0" w:beforeAutospacing="0" w:after="0" w:afterAutospacing="0"/>
        <w:textAlignment w:val="baseline"/>
        <w:rPr>
          <w:rFonts w:ascii="Segoe UI" w:hAnsi="Segoe UI" w:cs="Segoe UI"/>
          <w:sz w:val="18"/>
          <w:szCs w:val="18"/>
          <w:lang w:val="en-US"/>
        </w:rPr>
      </w:pPr>
      <w:r>
        <w:rPr>
          <w:rStyle w:val="eop"/>
          <w:rFonts w:ascii="Avenir Next LT Pro" w:hAnsi="Avenir Next LT Pro" w:cs="Segoe UI"/>
          <w:lang w:val="en-US"/>
        </w:rPr>
        <w:t> </w:t>
      </w:r>
    </w:p>
    <w:p w14:paraId="6FBE0AD0" w14:textId="77777777" w:rsidR="00211CF4" w:rsidRDefault="00211CF4" w:rsidP="00211CF4">
      <w:pPr>
        <w:pStyle w:val="paragraph"/>
        <w:spacing w:before="0" w:beforeAutospacing="0" w:after="0" w:afterAutospacing="0"/>
        <w:textAlignment w:val="baseline"/>
        <w:rPr>
          <w:rFonts w:ascii="Segoe UI" w:hAnsi="Segoe UI" w:cs="Segoe UI"/>
          <w:sz w:val="18"/>
          <w:szCs w:val="18"/>
          <w:lang w:val="en-US"/>
        </w:rPr>
      </w:pPr>
      <w:r>
        <w:rPr>
          <w:rStyle w:val="eop"/>
          <w:rFonts w:ascii="Avenir Next LT Pro" w:hAnsi="Avenir Next LT Pro" w:cs="Segoe UI"/>
          <w:lang w:val="en-US"/>
        </w:rPr>
        <w:t> </w:t>
      </w:r>
    </w:p>
    <w:p w14:paraId="68B1BBEE" w14:textId="77777777" w:rsidR="00211CF4" w:rsidRDefault="00211CF4" w:rsidP="00211CF4">
      <w:pPr>
        <w:pStyle w:val="paragraph"/>
        <w:spacing w:before="0" w:beforeAutospacing="0" w:after="0" w:afterAutospacing="0"/>
        <w:textAlignment w:val="baseline"/>
        <w:rPr>
          <w:rFonts w:ascii="Segoe UI" w:hAnsi="Segoe UI" w:cs="Segoe UI"/>
          <w:sz w:val="18"/>
          <w:szCs w:val="18"/>
          <w:lang w:val="en-US"/>
        </w:rPr>
      </w:pPr>
      <w:r>
        <w:rPr>
          <w:rStyle w:val="eop"/>
          <w:rFonts w:ascii="Avenir Next LT Pro" w:hAnsi="Avenir Next LT Pro" w:cs="Segoe UI"/>
          <w:lang w:val="en-US"/>
        </w:rPr>
        <w:t> </w:t>
      </w:r>
    </w:p>
    <w:p w14:paraId="058388BC" w14:textId="77777777" w:rsidR="00211CF4" w:rsidRDefault="00211CF4" w:rsidP="00211CF4">
      <w:pPr>
        <w:pStyle w:val="paragraph"/>
        <w:spacing w:before="0" w:beforeAutospacing="0" w:after="0" w:afterAutospacing="0"/>
        <w:textAlignment w:val="baseline"/>
        <w:rPr>
          <w:rFonts w:ascii="Segoe UI" w:hAnsi="Segoe UI" w:cs="Segoe UI"/>
          <w:sz w:val="18"/>
          <w:szCs w:val="18"/>
          <w:lang w:val="en-US"/>
        </w:rPr>
      </w:pPr>
      <w:r>
        <w:rPr>
          <w:rStyle w:val="eop"/>
          <w:rFonts w:ascii="Avenir Next LT Pro" w:hAnsi="Avenir Next LT Pro" w:cs="Segoe UI"/>
          <w:lang w:val="en-US"/>
        </w:rPr>
        <w:t> </w:t>
      </w:r>
    </w:p>
    <w:p w14:paraId="22213DA9" w14:textId="77777777" w:rsidR="00211CF4" w:rsidRDefault="00211CF4" w:rsidP="00211CF4">
      <w:pPr>
        <w:pStyle w:val="paragraph"/>
        <w:spacing w:before="0" w:beforeAutospacing="0" w:after="0" w:afterAutospacing="0"/>
        <w:textAlignment w:val="baseline"/>
        <w:rPr>
          <w:rFonts w:ascii="Segoe UI" w:hAnsi="Segoe UI" w:cs="Segoe UI"/>
          <w:color w:val="5066DB"/>
          <w:sz w:val="18"/>
          <w:szCs w:val="18"/>
        </w:rPr>
      </w:pPr>
      <w:r>
        <w:rPr>
          <w:rStyle w:val="normaltextrun"/>
          <w:rFonts w:ascii="Avenir Next LT Pro" w:hAnsi="Avenir Next LT Pro" w:cs="Segoe UI"/>
          <w:color w:val="5066DB"/>
          <w:sz w:val="48"/>
          <w:szCs w:val="48"/>
        </w:rPr>
        <w:t>A tragic end </w:t>
      </w:r>
      <w:r>
        <w:rPr>
          <w:rStyle w:val="eop"/>
          <w:rFonts w:ascii="Avenir Next LT Pro" w:hAnsi="Avenir Next LT Pro" w:cs="Segoe UI"/>
          <w:color w:val="5066DB"/>
          <w:sz w:val="48"/>
          <w:szCs w:val="48"/>
        </w:rPr>
        <w:t> </w:t>
      </w:r>
    </w:p>
    <w:p w14:paraId="70473A0F" w14:textId="77777777" w:rsidR="00211CF4" w:rsidRDefault="00211CF4" w:rsidP="00211CF4">
      <w:pPr>
        <w:pStyle w:val="paragraph"/>
        <w:spacing w:before="0" w:beforeAutospacing="0" w:after="0" w:afterAutospacing="0"/>
        <w:textAlignment w:val="baseline"/>
        <w:rPr>
          <w:rFonts w:ascii="Segoe UI" w:hAnsi="Segoe UI" w:cs="Segoe UI"/>
          <w:sz w:val="18"/>
          <w:szCs w:val="18"/>
        </w:rPr>
      </w:pPr>
      <w:r>
        <w:rPr>
          <w:rStyle w:val="normaltextrun"/>
          <w:rFonts w:ascii="Avenir Next LT Pro" w:hAnsi="Avenir Next LT Pro" w:cs="Segoe UI"/>
        </w:rPr>
        <w:t>At the ripe old age of 70, which was an exceptionally good age to be in 1852, Froebel passed away in a state of depression (</w:t>
      </w:r>
      <w:r>
        <w:rPr>
          <w:rStyle w:val="normaltextrun"/>
          <w:rFonts w:ascii="Avenir Next LT Pro" w:hAnsi="Avenir Next LT Pro" w:cs="Segoe UI"/>
          <w:i/>
          <w:iCs/>
        </w:rPr>
        <w:t>Weston, 2000).</w:t>
      </w:r>
      <w:r>
        <w:rPr>
          <w:rStyle w:val="normaltextrun"/>
          <w:rFonts w:ascii="Avenir Next LT Pro" w:hAnsi="Avenir Next LT Pro" w:cs="Segoe UI"/>
        </w:rPr>
        <w:t xml:space="preserve"> It seems that after political discourse out of his control, Froebel's life work was halted, and Kindergartens everywhere were closed. I won’t go into too much detail, but this was a devastating blow to Froebel as he had seen just how much of a success his kindergarten had become across Germany. Sadly, Froebel did not get to see the resurgence of kindergartens after his death and the significant positive impact they have had since. </w:t>
      </w:r>
      <w:r>
        <w:rPr>
          <w:rStyle w:val="eop"/>
          <w:rFonts w:ascii="Avenir Next LT Pro" w:hAnsi="Avenir Next LT Pro" w:cs="Segoe UI"/>
        </w:rPr>
        <w:t> </w:t>
      </w:r>
    </w:p>
    <w:p w14:paraId="778B3E18" w14:textId="77777777" w:rsidR="00211CF4" w:rsidRDefault="00211CF4" w:rsidP="00211CF4">
      <w:pPr>
        <w:pStyle w:val="paragraph"/>
        <w:spacing w:before="0" w:beforeAutospacing="0" w:after="0" w:afterAutospacing="0"/>
        <w:textAlignment w:val="baseline"/>
        <w:rPr>
          <w:rFonts w:ascii="Segoe UI" w:hAnsi="Segoe UI" w:cs="Segoe UI"/>
          <w:sz w:val="18"/>
          <w:szCs w:val="18"/>
        </w:rPr>
      </w:pPr>
      <w:r>
        <w:rPr>
          <w:rStyle w:val="eop"/>
          <w:rFonts w:ascii="Avenir Next LT Pro" w:hAnsi="Avenir Next LT Pro" w:cs="Segoe UI"/>
        </w:rPr>
        <w:t> </w:t>
      </w:r>
    </w:p>
    <w:p w14:paraId="33DA073F" w14:textId="77777777" w:rsidR="00211CF4" w:rsidRDefault="00211CF4" w:rsidP="00211CF4">
      <w:pPr>
        <w:pStyle w:val="paragraph"/>
        <w:spacing w:before="0" w:beforeAutospacing="0" w:after="0" w:afterAutospacing="0"/>
        <w:textAlignment w:val="baseline"/>
        <w:rPr>
          <w:rFonts w:ascii="Segoe UI" w:hAnsi="Segoe UI" w:cs="Segoe UI"/>
          <w:sz w:val="18"/>
          <w:szCs w:val="18"/>
        </w:rPr>
      </w:pPr>
      <w:r>
        <w:rPr>
          <w:rStyle w:val="eop"/>
          <w:rFonts w:ascii="Avenir Next LT Pro" w:hAnsi="Avenir Next LT Pro" w:cs="Segoe UI"/>
        </w:rPr>
        <w:t> </w:t>
      </w:r>
    </w:p>
    <w:p w14:paraId="4E54BE59" w14:textId="77777777" w:rsidR="00211CF4" w:rsidRDefault="00211CF4" w:rsidP="00211CF4">
      <w:pPr>
        <w:pStyle w:val="paragraph"/>
        <w:spacing w:before="0" w:beforeAutospacing="0" w:after="0" w:afterAutospacing="0"/>
        <w:textAlignment w:val="baseline"/>
        <w:rPr>
          <w:rFonts w:ascii="Segoe UI" w:hAnsi="Segoe UI" w:cs="Segoe UI"/>
          <w:sz w:val="18"/>
          <w:szCs w:val="18"/>
          <w:lang w:val="en-US"/>
        </w:rPr>
      </w:pPr>
      <w:r>
        <w:rPr>
          <w:rStyle w:val="eop"/>
          <w:rFonts w:ascii="Avenir Next LT Pro" w:hAnsi="Avenir Next LT Pro" w:cs="Segoe UI"/>
          <w:lang w:val="en-US"/>
        </w:rPr>
        <w:t> </w:t>
      </w:r>
    </w:p>
    <w:p w14:paraId="24173A98" w14:textId="77777777" w:rsidR="00211CF4" w:rsidRDefault="00211CF4" w:rsidP="00211CF4">
      <w:pPr>
        <w:pStyle w:val="paragraph"/>
        <w:spacing w:before="0" w:beforeAutospacing="0" w:after="0" w:afterAutospacing="0"/>
        <w:textAlignment w:val="baseline"/>
        <w:rPr>
          <w:rFonts w:ascii="Segoe UI" w:hAnsi="Segoe UI" w:cs="Segoe UI"/>
          <w:sz w:val="18"/>
          <w:szCs w:val="18"/>
          <w:lang w:val="en-US"/>
        </w:rPr>
      </w:pPr>
      <w:r>
        <w:rPr>
          <w:rStyle w:val="eop"/>
          <w:rFonts w:ascii="Avenir Next LT Pro" w:hAnsi="Avenir Next LT Pro" w:cs="Segoe UI"/>
          <w:lang w:val="en-US"/>
        </w:rPr>
        <w:t> </w:t>
      </w:r>
    </w:p>
    <w:p w14:paraId="2A2FA007" w14:textId="77777777" w:rsidR="00211CF4" w:rsidRDefault="00211CF4" w:rsidP="00211CF4">
      <w:pPr>
        <w:pStyle w:val="paragraph"/>
        <w:spacing w:before="0" w:beforeAutospacing="0" w:after="0" w:afterAutospacing="0"/>
        <w:textAlignment w:val="baseline"/>
        <w:rPr>
          <w:rFonts w:ascii="Segoe UI" w:hAnsi="Segoe UI" w:cs="Segoe UI"/>
          <w:sz w:val="18"/>
          <w:szCs w:val="18"/>
          <w:lang w:val="en-US"/>
        </w:rPr>
      </w:pPr>
      <w:r>
        <w:rPr>
          <w:rStyle w:val="eop"/>
          <w:rFonts w:ascii="Avenir Next LT Pro" w:hAnsi="Avenir Next LT Pro" w:cs="Segoe UI"/>
          <w:lang w:val="en-US"/>
        </w:rPr>
        <w:t> </w:t>
      </w:r>
    </w:p>
    <w:p w14:paraId="001AF8F9" w14:textId="77777777" w:rsidR="00211CF4" w:rsidRDefault="00211CF4" w:rsidP="00211CF4">
      <w:pPr>
        <w:pStyle w:val="paragraph"/>
        <w:spacing w:before="0" w:beforeAutospacing="0" w:after="0" w:afterAutospacing="0"/>
        <w:textAlignment w:val="baseline"/>
        <w:rPr>
          <w:rFonts w:ascii="Segoe UI" w:hAnsi="Segoe UI" w:cs="Segoe UI"/>
          <w:sz w:val="18"/>
          <w:szCs w:val="18"/>
          <w:lang w:val="en-US"/>
        </w:rPr>
      </w:pPr>
      <w:r>
        <w:rPr>
          <w:rStyle w:val="eop"/>
          <w:rFonts w:ascii="Avenir Next LT Pro" w:hAnsi="Avenir Next LT Pro" w:cs="Segoe UI"/>
          <w:lang w:val="en-US"/>
        </w:rPr>
        <w:t> </w:t>
      </w:r>
    </w:p>
    <w:p w14:paraId="25CE266D" w14:textId="77777777" w:rsidR="00211CF4" w:rsidRDefault="00211CF4" w:rsidP="00211CF4">
      <w:pPr>
        <w:pStyle w:val="paragraph"/>
        <w:spacing w:before="0" w:beforeAutospacing="0" w:after="0" w:afterAutospacing="0"/>
        <w:textAlignment w:val="baseline"/>
        <w:rPr>
          <w:rFonts w:ascii="Segoe UI" w:hAnsi="Segoe UI" w:cs="Segoe UI"/>
          <w:color w:val="5066DB"/>
          <w:sz w:val="18"/>
          <w:szCs w:val="18"/>
        </w:rPr>
      </w:pPr>
      <w:r>
        <w:rPr>
          <w:rStyle w:val="normaltextrun"/>
          <w:rFonts w:ascii="Avenir Next LT Pro" w:hAnsi="Avenir Next LT Pro" w:cs="Segoe UI"/>
          <w:color w:val="5066DB"/>
          <w:sz w:val="48"/>
          <w:szCs w:val="48"/>
        </w:rPr>
        <w:t>WHAT WE’VE LEARNED </w:t>
      </w:r>
      <w:r>
        <w:rPr>
          <w:rStyle w:val="eop"/>
          <w:rFonts w:ascii="Avenir Next LT Pro" w:hAnsi="Avenir Next LT Pro" w:cs="Segoe UI"/>
          <w:color w:val="5066DB"/>
          <w:sz w:val="48"/>
          <w:szCs w:val="48"/>
        </w:rPr>
        <w:t> </w:t>
      </w:r>
    </w:p>
    <w:p w14:paraId="70A4DF64" w14:textId="77777777" w:rsidR="00211CF4" w:rsidRDefault="00211CF4" w:rsidP="00211CF4">
      <w:pPr>
        <w:pStyle w:val="paragraph"/>
        <w:spacing w:before="0" w:beforeAutospacing="0" w:after="0" w:afterAutospacing="0"/>
        <w:textAlignment w:val="baseline"/>
        <w:rPr>
          <w:rFonts w:ascii="Segoe UI" w:hAnsi="Segoe UI" w:cs="Segoe UI"/>
          <w:sz w:val="18"/>
          <w:szCs w:val="18"/>
        </w:rPr>
      </w:pPr>
      <w:r>
        <w:rPr>
          <w:rStyle w:val="normaltextrun"/>
          <w:rFonts w:ascii="Avenir Next LT Pro" w:hAnsi="Avenir Next LT Pro" w:cs="Segoe UI"/>
        </w:rPr>
        <w:t>Well, that's Froebel in a nutshell. Despite his tragic end, his lasting impact has shaped early years education for the better. To end this blog, I would like to leave you with a quote which I believe perfectly sums up Froebel's entire philosophy. I would encourage everyone who works in education to take these words and remember them well. It might make a world of difference. </w:t>
      </w:r>
      <w:r>
        <w:rPr>
          <w:rStyle w:val="eop"/>
          <w:rFonts w:ascii="Avenir Next LT Pro" w:hAnsi="Avenir Next LT Pro" w:cs="Segoe UI"/>
        </w:rPr>
        <w:t> </w:t>
      </w:r>
    </w:p>
    <w:p w14:paraId="001AE59C" w14:textId="77777777" w:rsidR="00211CF4" w:rsidRDefault="00211CF4" w:rsidP="00211CF4">
      <w:pPr>
        <w:pStyle w:val="paragraph"/>
        <w:spacing w:before="0" w:beforeAutospacing="0" w:after="0" w:afterAutospacing="0"/>
        <w:textAlignment w:val="baseline"/>
        <w:rPr>
          <w:rFonts w:ascii="Segoe UI" w:hAnsi="Segoe UI" w:cs="Segoe UI"/>
          <w:sz w:val="18"/>
          <w:szCs w:val="18"/>
        </w:rPr>
      </w:pPr>
      <w:r>
        <w:rPr>
          <w:rStyle w:val="eop"/>
          <w:rFonts w:ascii="Avenir Next LT Pro" w:hAnsi="Avenir Next LT Pro" w:cs="Segoe UI"/>
        </w:rPr>
        <w:t> </w:t>
      </w:r>
    </w:p>
    <w:p w14:paraId="22E742E7" w14:textId="77777777" w:rsidR="00211CF4" w:rsidRPr="00211CF4" w:rsidRDefault="00211CF4" w:rsidP="00211CF4">
      <w:pPr>
        <w:pStyle w:val="Quote"/>
        <w:rPr>
          <w:rFonts w:ascii="Segoe UI" w:hAnsi="Segoe UI"/>
          <w:sz w:val="28"/>
          <w:szCs w:val="28"/>
        </w:rPr>
      </w:pPr>
      <w:r w:rsidRPr="00211CF4">
        <w:rPr>
          <w:rStyle w:val="normaltextrun"/>
          <w:rFonts w:ascii="Avenir Next LT Pro" w:hAnsi="Avenir Next LT Pro" w:cs="Segoe UI"/>
          <w:i w:val="0"/>
          <w:iCs w:val="0"/>
          <w:sz w:val="36"/>
          <w:szCs w:val="36"/>
        </w:rPr>
        <w:t>“Play is the highest expression of human development in childhood for it alone is the free expression of what is in a child's soul.”</w:t>
      </w:r>
      <w:r w:rsidRPr="00211CF4">
        <w:rPr>
          <w:rStyle w:val="eop"/>
          <w:rFonts w:ascii="Avenir Next LT Pro" w:hAnsi="Avenir Next LT Pro" w:cs="Segoe UI"/>
          <w:sz w:val="36"/>
          <w:szCs w:val="36"/>
        </w:rPr>
        <w:t> </w:t>
      </w:r>
    </w:p>
    <w:p w14:paraId="1CFE585C" w14:textId="49A1DBEB" w:rsidR="00211CF4" w:rsidRPr="00211CF4" w:rsidRDefault="00211CF4" w:rsidP="00211CF4">
      <w:pPr>
        <w:pStyle w:val="paragraph"/>
        <w:spacing w:before="0" w:beforeAutospacing="0" w:after="0" w:afterAutospacing="0"/>
        <w:textAlignment w:val="baseline"/>
        <w:rPr>
          <w:rStyle w:val="eop"/>
          <w:rFonts w:ascii="Avenir Next LT Pro" w:hAnsi="Avenir Next LT Pro" w:cs="Segoe UI"/>
          <w:sz w:val="22"/>
          <w:szCs w:val="22"/>
        </w:rPr>
      </w:pPr>
      <w:r>
        <w:rPr>
          <w:rStyle w:val="normaltextrun"/>
          <w:rFonts w:ascii="Avenir Next LT Pro" w:hAnsi="Avenir Next LT Pro" w:cs="Segoe UI"/>
          <w:i/>
          <w:iCs/>
          <w:sz w:val="22"/>
          <w:szCs w:val="22"/>
        </w:rPr>
        <w:t xml:space="preserve">                  </w:t>
      </w:r>
      <w:r w:rsidRPr="00211CF4">
        <w:rPr>
          <w:rStyle w:val="normaltextrun"/>
          <w:rFonts w:ascii="Avenir Next LT Pro" w:hAnsi="Avenir Next LT Pro" w:cs="Segoe UI"/>
          <w:i/>
          <w:iCs/>
          <w:sz w:val="22"/>
          <w:szCs w:val="22"/>
        </w:rPr>
        <w:t> (Froebel, 1832 cited in David, Goouch, and Powell, 2016, p.41)</w:t>
      </w:r>
      <w:r w:rsidRPr="00211CF4">
        <w:rPr>
          <w:rStyle w:val="eop"/>
          <w:rFonts w:ascii="Avenir Next LT Pro" w:hAnsi="Avenir Next LT Pro" w:cs="Segoe UI"/>
          <w:sz w:val="22"/>
          <w:szCs w:val="22"/>
        </w:rPr>
        <w:t> </w:t>
      </w:r>
    </w:p>
    <w:p w14:paraId="69AEE340"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40487976"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3E9A1B34"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11D236EC"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1909B023"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396F4AB7"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6B276333" w14:textId="77777777" w:rsidR="00211CF4" w:rsidRDefault="00211CF4" w:rsidP="00211CF4">
      <w:pPr>
        <w:pStyle w:val="paragraph"/>
        <w:spacing w:before="0" w:beforeAutospacing="0" w:after="0" w:afterAutospacing="0"/>
        <w:textAlignment w:val="baseline"/>
        <w:rPr>
          <w:rFonts w:ascii="Segoe UI" w:hAnsi="Segoe UI" w:cs="Segoe UI"/>
          <w:sz w:val="18"/>
          <w:szCs w:val="18"/>
        </w:rPr>
      </w:pPr>
    </w:p>
    <w:p w14:paraId="76EDD9B7" w14:textId="1ED10F52" w:rsidR="00A15FC1" w:rsidRPr="008238B5" w:rsidRDefault="00211CF4" w:rsidP="008238B5">
      <w:pPr>
        <w:pStyle w:val="paragraph"/>
        <w:spacing w:before="0" w:beforeAutospacing="0" w:after="0" w:afterAutospacing="0"/>
        <w:textAlignment w:val="baseline"/>
        <w:rPr>
          <w:rFonts w:ascii="Segoe UI" w:hAnsi="Segoe UI" w:cs="Segoe UI"/>
          <w:sz w:val="18"/>
          <w:szCs w:val="18"/>
        </w:rPr>
      </w:pPr>
      <w:r>
        <w:rPr>
          <w:rStyle w:val="eop"/>
          <w:rFonts w:ascii="Avenir Next LT Pro" w:hAnsi="Avenir Next LT Pro" w:cs="Segoe UI"/>
        </w:rPr>
        <w:t> </w:t>
      </w:r>
      <w:r w:rsidR="00A15FC1" w:rsidRPr="00A15FC1">
        <w:rPr>
          <w:sz w:val="52"/>
          <w:szCs w:val="52"/>
          <w:u w:val="single"/>
        </w:rPr>
        <w:t>Blog 1: Reference list</w:t>
      </w:r>
    </w:p>
    <w:p w14:paraId="763C6BA9" w14:textId="77777777" w:rsidR="00A15FC1" w:rsidRDefault="00A15FC1" w:rsidP="00A15FC1">
      <w:pPr>
        <w:jc w:val="center"/>
        <w:rPr>
          <w:sz w:val="52"/>
          <w:szCs w:val="52"/>
          <w:u w:val="single"/>
        </w:rPr>
      </w:pPr>
    </w:p>
    <w:p w14:paraId="5545877E" w14:textId="77777777" w:rsidR="008238B5" w:rsidRDefault="008238B5" w:rsidP="008238B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 xml:space="preserve">CREATISTA, 2008. </w:t>
      </w:r>
      <w:r>
        <w:rPr>
          <w:rStyle w:val="normaltextrun"/>
          <w:rFonts w:ascii="Calibri" w:hAnsi="Calibri" w:cs="Calibri"/>
          <w:i/>
          <w:iCs/>
          <w:sz w:val="22"/>
          <w:szCs w:val="22"/>
        </w:rPr>
        <w:t xml:space="preserve">Man in Front of Trailer Making a Peace Sign. </w:t>
      </w:r>
      <w:r>
        <w:rPr>
          <w:rStyle w:val="normaltextrun"/>
          <w:rFonts w:ascii="Calibri" w:hAnsi="Calibri" w:cs="Calibri"/>
          <w:sz w:val="22"/>
          <w:szCs w:val="22"/>
        </w:rPr>
        <w:t xml:space="preserve">[Art] (iStock by Getty Images). Available at: </w:t>
      </w:r>
      <w:hyperlink r:id="rId8" w:tgtFrame="_blank" w:history="1">
        <w:r>
          <w:rPr>
            <w:rStyle w:val="normaltextrun"/>
            <w:rFonts w:ascii="Calibri" w:hAnsi="Calibri" w:cs="Calibri"/>
            <w:color w:val="0563C1"/>
            <w:sz w:val="22"/>
            <w:szCs w:val="22"/>
            <w:u w:val="single"/>
          </w:rPr>
          <w:t>https://www.istockphoto.com/photo/man-in-front-of-trailer-making-a-peace-sign-gm91699728-6726320</w:t>
        </w:r>
      </w:hyperlink>
      <w:r>
        <w:rPr>
          <w:rStyle w:val="normaltextrun"/>
          <w:rFonts w:ascii="Calibri" w:hAnsi="Calibri" w:cs="Calibri"/>
          <w:sz w:val="22"/>
          <w:szCs w:val="22"/>
        </w:rPr>
        <w:t xml:space="preserve"> Accessed: 06/01/2024 </w:t>
      </w:r>
      <w:r>
        <w:rPr>
          <w:rStyle w:val="eop"/>
          <w:rFonts w:ascii="Calibri" w:hAnsi="Calibri" w:cs="Calibri"/>
          <w:sz w:val="22"/>
          <w:szCs w:val="22"/>
          <w:lang w:val="en-US"/>
        </w:rPr>
        <w:t> </w:t>
      </w:r>
    </w:p>
    <w:p w14:paraId="676BCA48" w14:textId="77777777" w:rsidR="008238B5" w:rsidRDefault="008238B5" w:rsidP="008238B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David</w:t>
      </w:r>
      <w:proofErr w:type="gramStart"/>
      <w:r>
        <w:rPr>
          <w:rStyle w:val="normaltextrun"/>
          <w:rFonts w:ascii="Calibri" w:hAnsi="Calibri" w:cs="Calibri"/>
          <w:sz w:val="22"/>
          <w:szCs w:val="22"/>
        </w:rPr>
        <w:t>, .</w:t>
      </w:r>
      <w:proofErr w:type="gramEnd"/>
      <w:r>
        <w:rPr>
          <w:rStyle w:val="normaltextrun"/>
          <w:rFonts w:ascii="Calibri" w:hAnsi="Calibri" w:cs="Calibri"/>
          <w:sz w:val="22"/>
          <w:szCs w:val="22"/>
        </w:rPr>
        <w:t xml:space="preserve"> T., </w:t>
      </w:r>
      <w:proofErr w:type="spellStart"/>
      <w:r>
        <w:rPr>
          <w:rStyle w:val="normaltextrun"/>
          <w:rFonts w:ascii="Calibri" w:hAnsi="Calibri" w:cs="Calibri"/>
          <w:sz w:val="22"/>
          <w:szCs w:val="22"/>
        </w:rPr>
        <w:t>Goouch</w:t>
      </w:r>
      <w:proofErr w:type="spellEnd"/>
      <w:r>
        <w:rPr>
          <w:rStyle w:val="normaltextrun"/>
          <w:rFonts w:ascii="Calibri" w:hAnsi="Calibri" w:cs="Calibri"/>
          <w:sz w:val="22"/>
          <w:szCs w:val="22"/>
        </w:rPr>
        <w:t>, K. &amp; Powell</w:t>
      </w:r>
      <w:proofErr w:type="gramStart"/>
      <w:r>
        <w:rPr>
          <w:rStyle w:val="normaltextrun"/>
          <w:rFonts w:ascii="Calibri" w:hAnsi="Calibri" w:cs="Calibri"/>
          <w:sz w:val="22"/>
          <w:szCs w:val="22"/>
        </w:rPr>
        <w:t>, .</w:t>
      </w:r>
      <w:proofErr w:type="gramEnd"/>
      <w:r>
        <w:rPr>
          <w:rStyle w:val="normaltextrun"/>
          <w:rFonts w:ascii="Calibri" w:hAnsi="Calibri" w:cs="Calibri"/>
          <w:sz w:val="22"/>
          <w:szCs w:val="22"/>
        </w:rPr>
        <w:t xml:space="preserve"> S., 2015. </w:t>
      </w:r>
      <w:r>
        <w:rPr>
          <w:rStyle w:val="normaltextrun"/>
          <w:rFonts w:ascii="Calibri" w:hAnsi="Calibri" w:cs="Calibri"/>
          <w:i/>
          <w:iCs/>
          <w:sz w:val="22"/>
          <w:szCs w:val="22"/>
        </w:rPr>
        <w:t xml:space="preserve">The Routledge International Handbook of Philosophies and Theories of Early Childhood Education and Care. </w:t>
      </w:r>
      <w:r>
        <w:rPr>
          <w:rStyle w:val="normaltextrun"/>
          <w:rFonts w:ascii="Calibri" w:hAnsi="Calibri" w:cs="Calibri"/>
          <w:sz w:val="22"/>
          <w:szCs w:val="22"/>
        </w:rPr>
        <w:t xml:space="preserve">1st ed. London: Routledge. </w:t>
      </w:r>
      <w:r>
        <w:rPr>
          <w:rStyle w:val="eop"/>
          <w:rFonts w:ascii="Calibri" w:hAnsi="Calibri" w:cs="Calibri"/>
          <w:sz w:val="22"/>
          <w:szCs w:val="22"/>
          <w:lang w:val="en-US"/>
        </w:rPr>
        <w:t> </w:t>
      </w:r>
    </w:p>
    <w:p w14:paraId="2D3C205F" w14:textId="77777777" w:rsidR="008238B5" w:rsidRDefault="008238B5" w:rsidP="008238B5">
      <w:pPr>
        <w:pStyle w:val="paragraph"/>
        <w:spacing w:before="0" w:beforeAutospacing="0" w:after="0" w:afterAutospacing="0"/>
        <w:textAlignment w:val="baseline"/>
        <w:rPr>
          <w:rFonts w:ascii="Segoe UI" w:hAnsi="Segoe UI" w:cs="Segoe UI"/>
          <w:sz w:val="18"/>
          <w:szCs w:val="18"/>
          <w:lang w:val="en-US"/>
        </w:rPr>
      </w:pPr>
      <w:r>
        <w:rPr>
          <w:rStyle w:val="eop"/>
          <w:rFonts w:ascii="Avenir Next LT Pro" w:hAnsi="Avenir Next LT Pro" w:cs="Segoe UI"/>
          <w:lang w:val="en-US"/>
        </w:rPr>
        <w:t> </w:t>
      </w:r>
    </w:p>
    <w:p w14:paraId="76B2ABC8" w14:textId="77777777" w:rsidR="008238B5" w:rsidRDefault="008238B5" w:rsidP="008238B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 xml:space="preserve">Education Support, 2024. </w:t>
      </w:r>
      <w:r>
        <w:rPr>
          <w:rStyle w:val="normaltextrun"/>
          <w:rFonts w:ascii="Calibri" w:hAnsi="Calibri" w:cs="Calibri"/>
          <w:i/>
          <w:iCs/>
          <w:sz w:val="22"/>
          <w:szCs w:val="22"/>
        </w:rPr>
        <w:t xml:space="preserve">Better together: building positive relationships between parents and teachers. </w:t>
      </w:r>
      <w:r>
        <w:rPr>
          <w:rStyle w:val="normaltextrun"/>
          <w:rFonts w:ascii="Calibri" w:hAnsi="Calibri" w:cs="Calibri"/>
          <w:sz w:val="22"/>
          <w:szCs w:val="22"/>
        </w:rPr>
        <w:t xml:space="preserve">[Online] </w:t>
      </w:r>
      <w:r>
        <w:rPr>
          <w:rStyle w:val="scxw18012724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9" w:tgtFrame="_blank" w:history="1">
        <w:r>
          <w:rPr>
            <w:rStyle w:val="normaltextrun"/>
            <w:rFonts w:ascii="Calibri" w:hAnsi="Calibri" w:cs="Calibri"/>
            <w:color w:val="0563C1"/>
            <w:sz w:val="22"/>
            <w:szCs w:val="22"/>
            <w:u w:val="single"/>
          </w:rPr>
          <w:t>https://www.educationsupport.org.uk/resources/for-individuals/articles/better-together-building-positive-relationships-between-parents-and-teachers/</w:t>
        </w:r>
      </w:hyperlink>
      <w:r>
        <w:rPr>
          <w:rStyle w:val="scxw18012724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6 January 2024].</w:t>
      </w:r>
      <w:r>
        <w:rPr>
          <w:rStyle w:val="eop"/>
          <w:rFonts w:ascii="Calibri" w:hAnsi="Calibri" w:cs="Calibri"/>
          <w:sz w:val="22"/>
          <w:szCs w:val="22"/>
          <w:lang w:val="en-US"/>
        </w:rPr>
        <w:t> </w:t>
      </w:r>
    </w:p>
    <w:p w14:paraId="3F751E9A" w14:textId="77777777" w:rsidR="008238B5" w:rsidRDefault="008238B5" w:rsidP="008238B5">
      <w:pPr>
        <w:pStyle w:val="paragraph"/>
        <w:spacing w:before="0" w:beforeAutospacing="0" w:after="0" w:afterAutospacing="0"/>
        <w:textAlignment w:val="baseline"/>
        <w:rPr>
          <w:rFonts w:ascii="Segoe UI" w:hAnsi="Segoe UI" w:cs="Segoe UI"/>
          <w:sz w:val="18"/>
          <w:szCs w:val="18"/>
          <w:lang w:val="en-US"/>
        </w:rPr>
      </w:pPr>
      <w:r>
        <w:rPr>
          <w:rStyle w:val="eop"/>
          <w:rFonts w:ascii="Avenir Next LT Pro" w:hAnsi="Avenir Next LT Pro" w:cs="Segoe UI"/>
          <w:lang w:val="en-US"/>
        </w:rPr>
        <w:t> </w:t>
      </w:r>
    </w:p>
    <w:p w14:paraId="0B23D908" w14:textId="77777777" w:rsidR="008238B5" w:rsidRDefault="008238B5" w:rsidP="008238B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 xml:space="preserve">Friedrich-Froebel-Museum, 2024. </w:t>
      </w:r>
      <w:r>
        <w:rPr>
          <w:rStyle w:val="normaltextrun"/>
          <w:rFonts w:ascii="Calibri" w:hAnsi="Calibri" w:cs="Calibri"/>
          <w:i/>
          <w:iCs/>
          <w:sz w:val="22"/>
          <w:szCs w:val="22"/>
        </w:rPr>
        <w:t xml:space="preserve">Painting of Friedrich Froebel. </w:t>
      </w:r>
      <w:r>
        <w:rPr>
          <w:rStyle w:val="normaltextrun"/>
          <w:rFonts w:ascii="Calibri" w:hAnsi="Calibri" w:cs="Calibri"/>
          <w:sz w:val="22"/>
          <w:szCs w:val="22"/>
        </w:rPr>
        <w:t xml:space="preserve">[Art]. Available: </w:t>
      </w:r>
      <w:r>
        <w:rPr>
          <w:rStyle w:val="normaltextrun"/>
          <w:rFonts w:ascii="Calibri" w:hAnsi="Calibri" w:cs="Calibri"/>
          <w:b/>
          <w:bCs/>
          <w:sz w:val="22"/>
          <w:szCs w:val="22"/>
        </w:rPr>
        <w:t> </w:t>
      </w:r>
      <w:hyperlink r:id="rId10" w:tgtFrame="_blank" w:history="1">
        <w:r>
          <w:rPr>
            <w:rStyle w:val="normaltextrun"/>
            <w:rFonts w:ascii="Calibri" w:hAnsi="Calibri" w:cs="Calibri"/>
            <w:b/>
            <w:bCs/>
            <w:color w:val="0000FF"/>
            <w:sz w:val="22"/>
            <w:szCs w:val="22"/>
            <w:u w:val="single"/>
          </w:rPr>
          <w:t>https://froebel-museum.de/pages/en/friedrich-froebel.php?lang=EN</w:t>
        </w:r>
      </w:hyperlink>
      <w:r>
        <w:rPr>
          <w:rStyle w:val="normaltextrun"/>
          <w:rFonts w:ascii="Calibri" w:hAnsi="Calibri" w:cs="Calibri"/>
          <w:b/>
          <w:bCs/>
          <w:sz w:val="22"/>
          <w:szCs w:val="22"/>
        </w:rPr>
        <w:t xml:space="preserve"> </w:t>
      </w:r>
      <w:r>
        <w:rPr>
          <w:rStyle w:val="normaltextrun"/>
          <w:rFonts w:ascii="Calibri" w:hAnsi="Calibri" w:cs="Calibri"/>
          <w:sz w:val="22"/>
          <w:szCs w:val="22"/>
        </w:rPr>
        <w:t xml:space="preserve">Accessed: 06/01/2024 </w:t>
      </w:r>
      <w:r>
        <w:rPr>
          <w:rStyle w:val="eop"/>
          <w:rFonts w:ascii="Calibri" w:hAnsi="Calibri" w:cs="Calibri"/>
          <w:sz w:val="22"/>
          <w:szCs w:val="22"/>
          <w:lang w:val="en-US"/>
        </w:rPr>
        <w:t> </w:t>
      </w:r>
    </w:p>
    <w:p w14:paraId="7949CEA3" w14:textId="77777777" w:rsidR="008238B5" w:rsidRDefault="008238B5" w:rsidP="008238B5">
      <w:pPr>
        <w:pStyle w:val="paragraph"/>
        <w:spacing w:before="0" w:beforeAutospacing="0" w:after="0" w:afterAutospacing="0"/>
        <w:textAlignment w:val="baseline"/>
        <w:rPr>
          <w:rFonts w:ascii="Segoe UI" w:hAnsi="Segoe UI" w:cs="Segoe UI"/>
          <w:sz w:val="18"/>
          <w:szCs w:val="18"/>
          <w:lang w:val="en-US"/>
        </w:rPr>
      </w:pPr>
      <w:proofErr w:type="spellStart"/>
      <w:r>
        <w:rPr>
          <w:rStyle w:val="normaltextrun"/>
          <w:rFonts w:ascii="Calibri" w:hAnsi="Calibri" w:cs="Calibri"/>
          <w:sz w:val="22"/>
          <w:szCs w:val="22"/>
        </w:rPr>
        <w:t>Fröbel</w:t>
      </w:r>
      <w:proofErr w:type="spellEnd"/>
      <w:r>
        <w:rPr>
          <w:rStyle w:val="normaltextrun"/>
          <w:rFonts w:ascii="Calibri" w:hAnsi="Calibri" w:cs="Calibri"/>
          <w:sz w:val="22"/>
          <w:szCs w:val="22"/>
        </w:rPr>
        <w:t xml:space="preserve">, F., 1889. </w:t>
      </w:r>
      <w:r>
        <w:rPr>
          <w:rStyle w:val="normaltextrun"/>
          <w:rFonts w:ascii="Calibri" w:hAnsi="Calibri" w:cs="Calibri"/>
          <w:i/>
          <w:iCs/>
          <w:sz w:val="22"/>
          <w:szCs w:val="22"/>
        </w:rPr>
        <w:t xml:space="preserve">Autobiography of Friedrich Froebel translated and annotated by Emilie Michaelis. </w:t>
      </w:r>
      <w:r>
        <w:rPr>
          <w:rStyle w:val="normaltextrun"/>
          <w:rFonts w:ascii="Calibri" w:hAnsi="Calibri" w:cs="Calibri"/>
          <w:sz w:val="22"/>
          <w:szCs w:val="22"/>
        </w:rPr>
        <w:t>Syracuse, N.Y: C.W. BARDEEN.</w:t>
      </w:r>
      <w:r>
        <w:rPr>
          <w:rStyle w:val="eop"/>
          <w:rFonts w:ascii="Calibri" w:hAnsi="Calibri" w:cs="Calibri"/>
          <w:sz w:val="22"/>
          <w:szCs w:val="22"/>
          <w:lang w:val="en-US"/>
        </w:rPr>
        <w:t> </w:t>
      </w:r>
    </w:p>
    <w:p w14:paraId="1F892F0A" w14:textId="77777777" w:rsidR="008238B5" w:rsidRDefault="008238B5" w:rsidP="008238B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 xml:space="preserve">Froebel Trust, 2024. </w:t>
      </w:r>
      <w:r>
        <w:rPr>
          <w:rStyle w:val="normaltextrun"/>
          <w:rFonts w:ascii="Calibri" w:hAnsi="Calibri" w:cs="Calibri"/>
          <w:i/>
          <w:iCs/>
          <w:sz w:val="22"/>
          <w:szCs w:val="22"/>
        </w:rPr>
        <w:t xml:space="preserve">Froebelian principles. </w:t>
      </w:r>
      <w:r>
        <w:rPr>
          <w:rStyle w:val="normaltextrun"/>
          <w:rFonts w:ascii="Calibri" w:hAnsi="Calibri" w:cs="Calibri"/>
          <w:sz w:val="22"/>
          <w:szCs w:val="22"/>
        </w:rPr>
        <w:t xml:space="preserve">[Online] </w:t>
      </w:r>
      <w:r>
        <w:rPr>
          <w:rStyle w:val="scxw18012724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11" w:tgtFrame="_blank" w:history="1">
        <w:r>
          <w:rPr>
            <w:rStyle w:val="normaltextrun"/>
            <w:rFonts w:ascii="Calibri" w:hAnsi="Calibri" w:cs="Calibri"/>
            <w:color w:val="0563C1"/>
            <w:sz w:val="22"/>
            <w:szCs w:val="22"/>
            <w:u w:val="single"/>
          </w:rPr>
          <w:t>https://www.froebel.org.uk/about-us/froebelian-principles</w:t>
        </w:r>
      </w:hyperlink>
      <w:r>
        <w:rPr>
          <w:rStyle w:val="scxw18012724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6 January 2024].</w:t>
      </w:r>
      <w:r>
        <w:rPr>
          <w:rStyle w:val="eop"/>
          <w:rFonts w:ascii="Calibri" w:hAnsi="Calibri" w:cs="Calibri"/>
          <w:sz w:val="22"/>
          <w:szCs w:val="22"/>
          <w:lang w:val="en-US"/>
        </w:rPr>
        <w:t> </w:t>
      </w:r>
    </w:p>
    <w:p w14:paraId="6CDE54CB" w14:textId="77777777" w:rsidR="008238B5" w:rsidRDefault="008238B5" w:rsidP="008238B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 xml:space="preserve">Gladwell, M., 2009. </w:t>
      </w:r>
      <w:r>
        <w:rPr>
          <w:rStyle w:val="normaltextrun"/>
          <w:rFonts w:ascii="Calibri" w:hAnsi="Calibri" w:cs="Calibri"/>
          <w:i/>
          <w:iCs/>
          <w:sz w:val="22"/>
          <w:szCs w:val="22"/>
        </w:rPr>
        <w:t xml:space="preserve">Outliers: The Story of Success. </w:t>
      </w:r>
      <w:r>
        <w:rPr>
          <w:rStyle w:val="normaltextrun"/>
          <w:rFonts w:ascii="Calibri" w:hAnsi="Calibri" w:cs="Calibri"/>
          <w:sz w:val="22"/>
          <w:szCs w:val="22"/>
        </w:rPr>
        <w:t xml:space="preserve">New York: Penguin. </w:t>
      </w:r>
      <w:r>
        <w:rPr>
          <w:rStyle w:val="eop"/>
          <w:rFonts w:ascii="Calibri" w:hAnsi="Calibri" w:cs="Calibri"/>
          <w:sz w:val="22"/>
          <w:szCs w:val="22"/>
          <w:lang w:val="en-US"/>
        </w:rPr>
        <w:t> </w:t>
      </w:r>
    </w:p>
    <w:p w14:paraId="2867D87F" w14:textId="77777777" w:rsidR="008238B5" w:rsidRDefault="008238B5" w:rsidP="008238B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 xml:space="preserve">Microsoft, 2024. </w:t>
      </w:r>
      <w:r>
        <w:rPr>
          <w:rStyle w:val="normaltextrun"/>
          <w:rFonts w:ascii="Calibri" w:hAnsi="Calibri" w:cs="Calibri"/>
          <w:i/>
          <w:iCs/>
          <w:sz w:val="22"/>
          <w:szCs w:val="22"/>
        </w:rPr>
        <w:t xml:space="preserve">Stock Image. </w:t>
      </w:r>
      <w:r>
        <w:rPr>
          <w:rStyle w:val="normaltextrun"/>
          <w:rFonts w:ascii="Calibri" w:hAnsi="Calibri" w:cs="Calibri"/>
          <w:sz w:val="22"/>
          <w:szCs w:val="22"/>
        </w:rPr>
        <w:t xml:space="preserve">[Art] (Microsoft). Accessed: 06/01/2024 </w:t>
      </w:r>
      <w:r>
        <w:rPr>
          <w:rStyle w:val="eop"/>
          <w:rFonts w:ascii="Calibri" w:hAnsi="Calibri" w:cs="Calibri"/>
          <w:sz w:val="22"/>
          <w:szCs w:val="22"/>
          <w:lang w:val="en-US"/>
        </w:rPr>
        <w:t> </w:t>
      </w:r>
    </w:p>
    <w:p w14:paraId="32E95794" w14:textId="77777777" w:rsidR="008238B5" w:rsidRDefault="008238B5" w:rsidP="008238B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 xml:space="preserve">Tovey, H., 2020. </w:t>
      </w:r>
      <w:r>
        <w:rPr>
          <w:rStyle w:val="normaltextrun"/>
          <w:rFonts w:ascii="Calibri" w:hAnsi="Calibri" w:cs="Calibri"/>
          <w:i/>
          <w:iCs/>
          <w:sz w:val="22"/>
          <w:szCs w:val="22"/>
        </w:rPr>
        <w:t xml:space="preserve">Froebel's principles and practice today. </w:t>
      </w:r>
      <w:r>
        <w:rPr>
          <w:rStyle w:val="normaltextrun"/>
          <w:rFonts w:ascii="Calibri" w:hAnsi="Calibri" w:cs="Calibri"/>
          <w:sz w:val="22"/>
          <w:szCs w:val="22"/>
        </w:rPr>
        <w:t xml:space="preserve">[Online] </w:t>
      </w:r>
      <w:r>
        <w:rPr>
          <w:rStyle w:val="scxw18012724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12" w:tgtFrame="_blank" w:history="1">
        <w:r>
          <w:rPr>
            <w:rStyle w:val="normaltextrun"/>
            <w:rFonts w:ascii="Calibri" w:hAnsi="Calibri" w:cs="Calibri"/>
            <w:color w:val="0563C1"/>
            <w:sz w:val="22"/>
            <w:szCs w:val="22"/>
            <w:u w:val="single"/>
          </w:rPr>
          <w:t>https://www.froebel.org.uk/uploads/documents/FT-Froebels-principles-and-practice-today.pdf</w:t>
        </w:r>
      </w:hyperlink>
      <w:r>
        <w:rPr>
          <w:rStyle w:val="scxw18012724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6 January 2024].</w:t>
      </w:r>
      <w:r>
        <w:rPr>
          <w:rStyle w:val="eop"/>
          <w:rFonts w:ascii="Calibri" w:hAnsi="Calibri" w:cs="Calibri"/>
          <w:sz w:val="22"/>
          <w:szCs w:val="22"/>
          <w:lang w:val="en-US"/>
        </w:rPr>
        <w:t> </w:t>
      </w:r>
    </w:p>
    <w:p w14:paraId="3CD1A1A2" w14:textId="77777777" w:rsidR="008238B5" w:rsidRDefault="008238B5" w:rsidP="008238B5">
      <w:pPr>
        <w:pStyle w:val="paragraph"/>
        <w:spacing w:before="0" w:beforeAutospacing="0" w:after="0" w:afterAutospacing="0"/>
        <w:textAlignment w:val="baseline"/>
        <w:rPr>
          <w:rFonts w:ascii="Segoe UI" w:hAnsi="Segoe UI" w:cs="Segoe UI"/>
          <w:sz w:val="18"/>
          <w:szCs w:val="18"/>
          <w:lang w:val="en-US"/>
        </w:rPr>
      </w:pPr>
      <w:r>
        <w:rPr>
          <w:rStyle w:val="eop"/>
          <w:rFonts w:ascii="Avenir Next LT Pro" w:hAnsi="Avenir Next LT Pro" w:cs="Segoe UI"/>
          <w:lang w:val="en-US"/>
        </w:rPr>
        <w:t> </w:t>
      </w:r>
    </w:p>
    <w:p w14:paraId="513287A9" w14:textId="77777777" w:rsidR="008238B5" w:rsidRDefault="008238B5" w:rsidP="008238B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 xml:space="preserve">UK Parliament, 2024. </w:t>
      </w:r>
      <w:r>
        <w:rPr>
          <w:rStyle w:val="normaltextrun"/>
          <w:rFonts w:ascii="Calibri" w:hAnsi="Calibri" w:cs="Calibri"/>
          <w:i/>
          <w:iCs/>
          <w:sz w:val="22"/>
          <w:szCs w:val="22"/>
        </w:rPr>
        <w:t xml:space="preserve">Start of the suffragette movement. </w:t>
      </w:r>
      <w:r>
        <w:rPr>
          <w:rStyle w:val="normaltextrun"/>
          <w:rFonts w:ascii="Calibri" w:hAnsi="Calibri" w:cs="Calibri"/>
          <w:sz w:val="22"/>
          <w:szCs w:val="22"/>
        </w:rPr>
        <w:t xml:space="preserve">[Online] </w:t>
      </w:r>
      <w:r>
        <w:rPr>
          <w:rStyle w:val="scxw18012724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13" w:anchor=":~:text=In%201903%20Emmeline%20Pankhurst%20and,motto%20'Deeds%20not%20words" w:tgtFrame="_blank" w:history="1">
        <w:r>
          <w:rPr>
            <w:rStyle w:val="normaltextrun"/>
            <w:rFonts w:ascii="Calibri" w:hAnsi="Calibri" w:cs="Calibri"/>
            <w:color w:val="0563C1"/>
            <w:sz w:val="22"/>
            <w:szCs w:val="22"/>
            <w:u w:val="single"/>
          </w:rPr>
          <w:t>https://www.parliament.uk/about/living-heritage/transformingsociety/electionsvoting/womenvote/overview/startsuffragette-/#:~:text=In%201903%20Emmeline%20Pankhurst%20and,motto%20'Deeds%20not%20words</w:t>
        </w:r>
      </w:hyperlink>
      <w:r>
        <w:rPr>
          <w:rStyle w:val="normaltextrun"/>
          <w:rFonts w:ascii="Calibri" w:hAnsi="Calibri" w:cs="Calibri"/>
          <w:sz w:val="22"/>
          <w:szCs w:val="22"/>
          <w:u w:val="single"/>
        </w:rPr>
        <w:t>'.</w:t>
      </w:r>
      <w:r>
        <w:rPr>
          <w:rStyle w:val="scxw18012724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6 January 2024].</w:t>
      </w:r>
      <w:r>
        <w:rPr>
          <w:rStyle w:val="eop"/>
          <w:rFonts w:ascii="Calibri" w:hAnsi="Calibri" w:cs="Calibri"/>
          <w:sz w:val="22"/>
          <w:szCs w:val="22"/>
          <w:lang w:val="en-US"/>
        </w:rPr>
        <w:t> </w:t>
      </w:r>
    </w:p>
    <w:p w14:paraId="1A8B46FF" w14:textId="77777777" w:rsidR="008238B5" w:rsidRDefault="008238B5" w:rsidP="008238B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 xml:space="preserve">Weston, P., 2000. </w:t>
      </w:r>
      <w:r>
        <w:rPr>
          <w:rStyle w:val="normaltextrun"/>
          <w:rFonts w:ascii="Calibri" w:hAnsi="Calibri" w:cs="Calibri"/>
          <w:i/>
          <w:iCs/>
          <w:sz w:val="22"/>
          <w:szCs w:val="22"/>
        </w:rPr>
        <w:t xml:space="preserve">Friedrich Froebel: His Life, Times &amp; Significance. </w:t>
      </w:r>
      <w:r>
        <w:rPr>
          <w:rStyle w:val="normaltextrun"/>
          <w:rFonts w:ascii="Calibri" w:hAnsi="Calibri" w:cs="Calibri"/>
          <w:sz w:val="22"/>
          <w:szCs w:val="22"/>
        </w:rPr>
        <w:t>London: University of Surrey Roehampton.</w:t>
      </w:r>
      <w:r>
        <w:rPr>
          <w:rStyle w:val="eop"/>
          <w:rFonts w:ascii="Calibri" w:hAnsi="Calibri" w:cs="Calibri"/>
          <w:sz w:val="22"/>
          <w:szCs w:val="22"/>
          <w:lang w:val="en-US"/>
        </w:rPr>
        <w:t> </w:t>
      </w:r>
    </w:p>
    <w:p w14:paraId="6C2F6DFD" w14:textId="77777777" w:rsidR="008238B5" w:rsidRDefault="008238B5" w:rsidP="008238B5">
      <w:pPr>
        <w:pStyle w:val="paragraph"/>
        <w:spacing w:before="0" w:beforeAutospacing="0" w:after="0" w:afterAutospacing="0"/>
        <w:textAlignment w:val="baseline"/>
        <w:rPr>
          <w:rFonts w:ascii="Segoe UI" w:hAnsi="Segoe UI" w:cs="Segoe UI"/>
          <w:sz w:val="18"/>
          <w:szCs w:val="18"/>
          <w:lang w:val="en-US"/>
        </w:rPr>
      </w:pPr>
      <w:r>
        <w:rPr>
          <w:rStyle w:val="eop"/>
          <w:rFonts w:ascii="Avenir Next LT Pro" w:hAnsi="Avenir Next LT Pro" w:cs="Segoe UI"/>
          <w:lang w:val="en-US"/>
        </w:rPr>
        <w:t> </w:t>
      </w:r>
    </w:p>
    <w:p w14:paraId="6AE58AF4" w14:textId="77777777" w:rsidR="00A15FC1" w:rsidRDefault="00A15FC1" w:rsidP="00A15FC1">
      <w:pPr>
        <w:jc w:val="center"/>
        <w:rPr>
          <w:sz w:val="52"/>
          <w:szCs w:val="52"/>
          <w:u w:val="single"/>
        </w:rPr>
      </w:pPr>
    </w:p>
    <w:p w14:paraId="2D7CB5E9" w14:textId="77777777" w:rsidR="00A15FC1" w:rsidRDefault="00A15FC1" w:rsidP="00A15FC1">
      <w:pPr>
        <w:jc w:val="center"/>
        <w:rPr>
          <w:sz w:val="52"/>
          <w:szCs w:val="52"/>
          <w:u w:val="single"/>
        </w:rPr>
      </w:pPr>
    </w:p>
    <w:p w14:paraId="5201ECDE" w14:textId="77777777" w:rsidR="008238B5" w:rsidRDefault="008238B5" w:rsidP="003A75F6">
      <w:pPr>
        <w:rPr>
          <w:sz w:val="52"/>
          <w:szCs w:val="52"/>
          <w:u w:val="single"/>
        </w:rPr>
      </w:pPr>
    </w:p>
    <w:p w14:paraId="7E677270" w14:textId="729B7C71" w:rsidR="00A15FC1" w:rsidRDefault="00A15FC1" w:rsidP="003A75F6">
      <w:pPr>
        <w:rPr>
          <w:sz w:val="52"/>
          <w:szCs w:val="52"/>
          <w:u w:val="single"/>
        </w:rPr>
      </w:pPr>
      <w:r>
        <w:rPr>
          <w:sz w:val="52"/>
          <w:szCs w:val="52"/>
          <w:u w:val="single"/>
        </w:rPr>
        <w:lastRenderedPageBreak/>
        <w:t>Blog 2</w:t>
      </w:r>
    </w:p>
    <w:p w14:paraId="0B056FFD" w14:textId="77777777" w:rsidR="00A15FC1" w:rsidRDefault="00A15FC1" w:rsidP="00A15FC1">
      <w:pPr>
        <w:jc w:val="center"/>
        <w:rPr>
          <w:rStyle w:val="normaltextrun"/>
          <w:rFonts w:ascii="Arial" w:hAnsi="Arial" w:cs="Arial"/>
          <w:color w:val="000000"/>
        </w:rPr>
      </w:pPr>
      <w:r w:rsidRPr="00376742">
        <w:rPr>
          <w:rStyle w:val="normaltextrun"/>
          <w:rFonts w:ascii="Arial" w:hAnsi="Arial" w:cs="Arial"/>
          <w:color w:val="000000"/>
        </w:rPr>
        <w:t>Demonstrate your understanding of a theory of learning from the following list</w:t>
      </w:r>
      <w:r>
        <w:rPr>
          <w:rStyle w:val="normaltextrun"/>
          <w:rFonts w:ascii="Arial" w:hAnsi="Arial" w:cs="Arial"/>
          <w:color w:val="000000"/>
        </w:rPr>
        <w:t>:</w:t>
      </w:r>
    </w:p>
    <w:p w14:paraId="31CD077D" w14:textId="30494E32" w:rsidR="00A15FC1" w:rsidRDefault="00A15FC1" w:rsidP="00A15FC1">
      <w:pPr>
        <w:jc w:val="center"/>
        <w:rPr>
          <w:sz w:val="52"/>
          <w:szCs w:val="52"/>
          <w:u w:val="single"/>
        </w:rPr>
      </w:pPr>
      <w:r w:rsidRPr="00A15FC1">
        <w:rPr>
          <w:rStyle w:val="normaltextrun"/>
          <w:rFonts w:ascii="Arial" w:hAnsi="Arial" w:cs="Arial"/>
          <w:color w:val="000000"/>
          <w:lang w:val="sv-SE"/>
        </w:rPr>
        <w:t xml:space="preserve"> Bruner, Dewey, Skinner, Piaget, Vygotsky, Froebel. </w:t>
      </w:r>
      <w:r w:rsidRPr="00376742">
        <w:rPr>
          <w:rStyle w:val="normaltextrun"/>
          <w:rFonts w:ascii="Arial" w:hAnsi="Arial" w:cs="Arial"/>
          <w:color w:val="000000"/>
        </w:rPr>
        <w:t xml:space="preserve">The theory must be different to </w:t>
      </w:r>
      <w:r>
        <w:rPr>
          <w:rStyle w:val="normaltextrun"/>
          <w:rFonts w:ascii="Arial" w:hAnsi="Arial" w:cs="Arial"/>
          <w:color w:val="000000"/>
        </w:rPr>
        <w:t>Blog</w:t>
      </w:r>
      <w:r w:rsidRPr="00376742">
        <w:rPr>
          <w:rStyle w:val="normaltextrun"/>
          <w:rFonts w:ascii="Arial" w:hAnsi="Arial" w:cs="Arial"/>
          <w:color w:val="000000"/>
        </w:rPr>
        <w:t xml:space="preserve"> 1</w:t>
      </w:r>
      <w:r>
        <w:rPr>
          <w:rStyle w:val="normaltextrun"/>
          <w:rFonts w:ascii="Arial" w:hAnsi="Arial" w:cs="Arial"/>
          <w:color w:val="000000"/>
        </w:rPr>
        <w:t>.</w:t>
      </w:r>
    </w:p>
    <w:p w14:paraId="54C7E075" w14:textId="77777777" w:rsidR="00A15FC1" w:rsidRDefault="00A15FC1" w:rsidP="00A15FC1">
      <w:pPr>
        <w:jc w:val="center"/>
        <w:rPr>
          <w:sz w:val="52"/>
          <w:szCs w:val="52"/>
          <w:u w:val="single"/>
        </w:rPr>
      </w:pPr>
    </w:p>
    <w:p w14:paraId="7C6FB539" w14:textId="71BE10FC" w:rsidR="003A75F6" w:rsidRDefault="003A75F6" w:rsidP="003A75F6">
      <w:pPr>
        <w:pStyle w:val="paragraph"/>
        <w:spacing w:before="0" w:beforeAutospacing="0" w:after="0" w:afterAutospacing="0"/>
        <w:textAlignment w:val="baseline"/>
        <w:rPr>
          <w:rFonts w:ascii="Segoe UI" w:hAnsi="Segoe UI" w:cs="Segoe UI"/>
          <w:color w:val="4472C4"/>
          <w:sz w:val="18"/>
          <w:szCs w:val="18"/>
        </w:rPr>
      </w:pPr>
      <w:r>
        <w:rPr>
          <w:rStyle w:val="normaltextrun"/>
          <w:rFonts w:ascii="Cooper Black" w:hAnsi="Cooper Black" w:cs="Segoe UI"/>
          <w:color w:val="4472C4"/>
          <w:sz w:val="76"/>
          <w:szCs w:val="76"/>
        </w:rPr>
        <w:t xml:space="preserve"> </w:t>
      </w:r>
      <w:r>
        <w:rPr>
          <w:rStyle w:val="normaltextrun"/>
          <w:rFonts w:ascii="Cooper Black" w:hAnsi="Cooper Black" w:cs="Segoe UI"/>
          <w:color w:val="4472C4"/>
          <w:sz w:val="76"/>
          <w:szCs w:val="76"/>
        </w:rPr>
        <w:t xml:space="preserve">B.F Skinner: A </w:t>
      </w:r>
      <w:r>
        <w:rPr>
          <w:rStyle w:val="normaltextrun"/>
          <w:rFonts w:ascii="Cooper Black" w:hAnsi="Cooper Black" w:cs="Segoe UI"/>
          <w:color w:val="4472C4"/>
          <w:sz w:val="76"/>
          <w:szCs w:val="76"/>
        </w:rPr>
        <w:t xml:space="preserve">                </w:t>
      </w:r>
      <w:r>
        <w:rPr>
          <w:rStyle w:val="normaltextrun"/>
          <w:rFonts w:ascii="Cooper Black" w:hAnsi="Cooper Black" w:cs="Segoe UI"/>
          <w:color w:val="4472C4"/>
          <w:sz w:val="76"/>
          <w:szCs w:val="76"/>
        </w:rPr>
        <w:t>teachers’ saviour </w:t>
      </w:r>
      <w:r>
        <w:rPr>
          <w:rStyle w:val="eop"/>
          <w:rFonts w:ascii="Cooper Black" w:hAnsi="Cooper Black" w:cs="Segoe UI"/>
          <w:color w:val="4472C4"/>
          <w:sz w:val="76"/>
          <w:szCs w:val="76"/>
        </w:rPr>
        <w:t> </w:t>
      </w:r>
    </w:p>
    <w:p w14:paraId="648853B3" w14:textId="77777777" w:rsidR="003A75F6" w:rsidRDefault="003A75F6" w:rsidP="003A75F6">
      <w:pPr>
        <w:pStyle w:val="paragraph"/>
        <w:spacing w:before="0" w:beforeAutospacing="0" w:after="0" w:afterAutospacing="0"/>
        <w:textAlignment w:val="baseline"/>
        <w:rPr>
          <w:rFonts w:ascii="Segoe UI" w:hAnsi="Segoe UI" w:cs="Segoe UI"/>
          <w:sz w:val="18"/>
          <w:szCs w:val="18"/>
        </w:rPr>
      </w:pPr>
      <w:r>
        <w:rPr>
          <w:rStyle w:val="normaltextrun"/>
          <w:rFonts w:ascii="Cooper Black" w:hAnsi="Cooper Black" w:cs="Segoe UI"/>
          <w:sz w:val="33"/>
          <w:szCs w:val="33"/>
        </w:rPr>
        <w:t>By Ieuan Morgan</w:t>
      </w:r>
      <w:r>
        <w:rPr>
          <w:rStyle w:val="eop"/>
          <w:rFonts w:ascii="Cooper Black" w:hAnsi="Cooper Black" w:cs="Segoe UI"/>
          <w:sz w:val="33"/>
          <w:szCs w:val="33"/>
        </w:rPr>
        <w:t> </w:t>
      </w:r>
    </w:p>
    <w:p w14:paraId="5CFFEDF1" w14:textId="2C63D7A7" w:rsidR="003A75F6" w:rsidRDefault="003A75F6" w:rsidP="003A75F6">
      <w:pPr>
        <w:pStyle w:val="paragraph"/>
        <w:spacing w:before="0" w:beforeAutospacing="0" w:after="0" w:afterAutospacing="0"/>
        <w:jc w:val="both"/>
        <w:textAlignment w:val="baseline"/>
        <w:rPr>
          <w:rFonts w:ascii="Segoe UI" w:hAnsi="Segoe UI" w:cs="Segoe UI"/>
          <w:sz w:val="18"/>
          <w:szCs w:val="18"/>
          <w:lang w:val="en-US"/>
        </w:rPr>
      </w:pPr>
      <w:r>
        <w:rPr>
          <w:rStyle w:val="wacimagecontainer"/>
          <w:rFonts w:ascii="Segoe UI" w:hAnsi="Segoe UI" w:cs="Segoe UI"/>
          <w:noProof/>
          <w:sz w:val="18"/>
          <w:szCs w:val="18"/>
          <w:lang w:val="en-US"/>
        </w:rPr>
        <w:drawing>
          <wp:inline distT="0" distB="0" distL="0" distR="0" wp14:anchorId="6FC83474" wp14:editId="33A3C25A">
            <wp:extent cx="1716405" cy="2096135"/>
            <wp:effectExtent l="0" t="0" r="0" b="0"/>
            <wp:docPr id="1055629144" name="Picture 7" descr="A person wearing glasses and a s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629144" name="Picture 7" descr="A person wearing glasses and a sui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716405" cy="2096135"/>
                    </a:xfrm>
                    <a:prstGeom prst="rect">
                      <a:avLst/>
                    </a:prstGeom>
                    <a:noFill/>
                    <a:ln>
                      <a:noFill/>
                    </a:ln>
                  </pic:spPr>
                </pic:pic>
              </a:graphicData>
            </a:graphic>
          </wp:inline>
        </w:drawing>
      </w:r>
      <w:r>
        <w:rPr>
          <w:rStyle w:val="eop"/>
          <w:rFonts w:ascii="Neue Haas Grotesk Text Pro" w:hAnsi="Neue Haas Grotesk Text Pro" w:cs="Segoe UI"/>
          <w:sz w:val="22"/>
          <w:szCs w:val="22"/>
          <w:lang w:val="en-US"/>
        </w:rPr>
        <w:t> </w:t>
      </w:r>
    </w:p>
    <w:p w14:paraId="61581050" w14:textId="77777777" w:rsidR="003A75F6" w:rsidRDefault="003A75F6" w:rsidP="003A75F6">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lang w:val="en-US"/>
        </w:rPr>
        <w:t>(Harvard University, 2024)</w:t>
      </w:r>
      <w:r>
        <w:rPr>
          <w:rStyle w:val="eop"/>
          <w:rFonts w:ascii="Calibri" w:hAnsi="Calibri" w:cs="Calibri"/>
          <w:sz w:val="22"/>
          <w:szCs w:val="22"/>
          <w:lang w:val="en-US"/>
        </w:rPr>
        <w:t> </w:t>
      </w:r>
    </w:p>
    <w:p w14:paraId="0A76BE22" w14:textId="77777777" w:rsidR="003A75F6" w:rsidRDefault="003A75F6" w:rsidP="003A75F6">
      <w:pPr>
        <w:pStyle w:val="paragraph"/>
        <w:spacing w:before="0" w:beforeAutospacing="0" w:after="0" w:afterAutospacing="0"/>
        <w:textAlignment w:val="baseline"/>
        <w:rPr>
          <w:rFonts w:ascii="Segoe UI" w:hAnsi="Segoe UI" w:cs="Segoe UI"/>
          <w:sz w:val="18"/>
          <w:szCs w:val="18"/>
          <w:lang w:val="en-US"/>
        </w:rPr>
      </w:pPr>
      <w:r>
        <w:rPr>
          <w:rStyle w:val="normaltextrun"/>
          <w:rFonts w:ascii="Cooper Black" w:hAnsi="Cooper Black" w:cs="Segoe UI"/>
          <w:sz w:val="42"/>
          <w:szCs w:val="42"/>
        </w:rPr>
        <w:t>A bit about Skinner</w:t>
      </w:r>
      <w:r>
        <w:rPr>
          <w:rStyle w:val="eop"/>
          <w:rFonts w:ascii="Cooper Black" w:hAnsi="Cooper Black" w:cs="Segoe UI"/>
          <w:sz w:val="42"/>
          <w:szCs w:val="42"/>
          <w:lang w:val="en-US"/>
        </w:rPr>
        <w:t> </w:t>
      </w:r>
    </w:p>
    <w:p w14:paraId="0868D581"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normaltextrun"/>
          <w:rFonts w:ascii="Neue Haas Grotesk Text Pro" w:hAnsi="Neue Haas Grotesk Text Pro" w:cs="Segoe UI"/>
          <w:sz w:val="22"/>
          <w:szCs w:val="22"/>
        </w:rPr>
        <w:t>Burrhus Frederic Skinner was an American Psychologist who was born in 1904 in Pennsylvania, U.S.A. Skinner was scientifically minded and determined to solve key problems in the world. </w:t>
      </w:r>
      <w:r>
        <w:rPr>
          <w:rStyle w:val="eop"/>
          <w:rFonts w:ascii="Neue Haas Grotesk Text Pro" w:hAnsi="Neue Haas Grotesk Text Pro" w:cs="Segoe UI"/>
          <w:sz w:val="22"/>
          <w:szCs w:val="22"/>
        </w:rPr>
        <w:t> </w:t>
      </w:r>
    </w:p>
    <w:p w14:paraId="38D35D5A"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normaltextrun"/>
          <w:rFonts w:ascii="Neue Haas Grotesk Text Pro" w:hAnsi="Neue Haas Grotesk Text Pro" w:cs="Segoe UI"/>
          <w:sz w:val="22"/>
          <w:szCs w:val="22"/>
        </w:rPr>
        <w:t xml:space="preserve">One main concern of his was the science of human behaviour. In a time where scientific understanding was rapidly improving, Skinner believed that after two world wars, it was time to turn our attention to bettering our knowledge of human affairs. He stated: “It is understood that there is no point in furthering a science of nature unless it includes a sizable science of human nature, because only in that case will the results be wisely used” </w:t>
      </w:r>
      <w:r>
        <w:rPr>
          <w:rStyle w:val="normaltextrun"/>
          <w:rFonts w:ascii="Neue Haas Grotesk Text Pro" w:hAnsi="Neue Haas Grotesk Text Pro" w:cs="Segoe UI"/>
          <w:i/>
          <w:iCs/>
          <w:sz w:val="22"/>
          <w:szCs w:val="22"/>
        </w:rPr>
        <w:t xml:space="preserve">Skinner (1961 pg. 5) </w:t>
      </w:r>
      <w:r>
        <w:rPr>
          <w:rStyle w:val="eop"/>
          <w:rFonts w:ascii="Neue Haas Grotesk Text Pro" w:hAnsi="Neue Haas Grotesk Text Pro" w:cs="Segoe UI"/>
          <w:sz w:val="22"/>
          <w:szCs w:val="22"/>
        </w:rPr>
        <w:t> </w:t>
      </w:r>
    </w:p>
    <w:p w14:paraId="1FB114F9"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eop"/>
          <w:rFonts w:ascii="Neue Haas Grotesk Text Pro" w:hAnsi="Neue Haas Grotesk Text Pro" w:cs="Segoe UI"/>
          <w:sz w:val="22"/>
          <w:szCs w:val="22"/>
        </w:rPr>
        <w:t> </w:t>
      </w:r>
    </w:p>
    <w:p w14:paraId="677E4EAD"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eop"/>
          <w:rFonts w:ascii="Neue Haas Grotesk Text Pro" w:hAnsi="Neue Haas Grotesk Text Pro" w:cs="Segoe UI"/>
          <w:sz w:val="22"/>
          <w:szCs w:val="22"/>
        </w:rPr>
        <w:t> </w:t>
      </w:r>
    </w:p>
    <w:p w14:paraId="739D21DB"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eop"/>
          <w:rFonts w:ascii="Neue Haas Grotesk Text Pro" w:hAnsi="Neue Haas Grotesk Text Pro" w:cs="Segoe UI"/>
          <w:sz w:val="22"/>
          <w:szCs w:val="22"/>
        </w:rPr>
        <w:t> </w:t>
      </w:r>
    </w:p>
    <w:p w14:paraId="6E28B4AF"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eop"/>
          <w:rFonts w:ascii="Neue Haas Grotesk Text Pro" w:hAnsi="Neue Haas Grotesk Text Pro" w:cs="Segoe UI"/>
          <w:sz w:val="22"/>
          <w:szCs w:val="22"/>
        </w:rPr>
        <w:t> </w:t>
      </w:r>
    </w:p>
    <w:p w14:paraId="2AA88D98"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eop"/>
          <w:rFonts w:ascii="Neue Haas Grotesk Text Pro" w:hAnsi="Neue Haas Grotesk Text Pro" w:cs="Segoe UI"/>
          <w:sz w:val="22"/>
          <w:szCs w:val="22"/>
        </w:rPr>
        <w:t> </w:t>
      </w:r>
    </w:p>
    <w:p w14:paraId="1F4CC8FA" w14:textId="77777777" w:rsidR="003A75F6" w:rsidRDefault="003A75F6" w:rsidP="003A75F6">
      <w:pPr>
        <w:pStyle w:val="paragraph"/>
        <w:spacing w:before="0" w:beforeAutospacing="0" w:after="0" w:afterAutospacing="0"/>
        <w:textAlignment w:val="baseline"/>
        <w:rPr>
          <w:rFonts w:ascii="Segoe UI" w:hAnsi="Segoe UI" w:cs="Segoe UI"/>
          <w:sz w:val="18"/>
          <w:szCs w:val="18"/>
        </w:rPr>
      </w:pPr>
      <w:r>
        <w:rPr>
          <w:rStyle w:val="normaltextrun"/>
          <w:rFonts w:ascii="Cooper Black" w:hAnsi="Cooper Black" w:cs="Segoe UI"/>
          <w:sz w:val="32"/>
          <w:szCs w:val="32"/>
        </w:rPr>
        <w:t>Behaviourism?</w:t>
      </w:r>
      <w:r>
        <w:rPr>
          <w:rStyle w:val="eop"/>
          <w:rFonts w:ascii="Cooper Black" w:hAnsi="Cooper Black" w:cs="Segoe UI"/>
          <w:sz w:val="32"/>
          <w:szCs w:val="32"/>
        </w:rPr>
        <w:t> </w:t>
      </w:r>
    </w:p>
    <w:p w14:paraId="5FC6E09B"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normaltextrun"/>
          <w:rFonts w:ascii="Neue Haas Grotesk Text Pro" w:hAnsi="Neue Haas Grotesk Text Pro" w:cs="Segoe UI"/>
          <w:sz w:val="22"/>
          <w:szCs w:val="22"/>
        </w:rPr>
        <w:t>Skinner is credited as the father of operant conditioning, a branch of behaviourism. Behaviourists hold the belief that introducing external factors can directly influence how someone may behave. This can both helpful and harmful. </w:t>
      </w:r>
      <w:r>
        <w:rPr>
          <w:rStyle w:val="eop"/>
          <w:rFonts w:ascii="Neue Haas Grotesk Text Pro" w:hAnsi="Neue Haas Grotesk Text Pro" w:cs="Segoe UI"/>
          <w:sz w:val="22"/>
          <w:szCs w:val="22"/>
        </w:rPr>
        <w:t> </w:t>
      </w:r>
    </w:p>
    <w:p w14:paraId="6BA38694" w14:textId="77777777" w:rsidR="003A75F6" w:rsidRDefault="003A75F6" w:rsidP="003A75F6">
      <w:pPr>
        <w:pStyle w:val="paragraph"/>
        <w:spacing w:before="0" w:beforeAutospacing="0" w:after="0" w:afterAutospacing="0"/>
        <w:textAlignment w:val="baseline"/>
        <w:rPr>
          <w:rFonts w:ascii="Segoe UI" w:hAnsi="Segoe UI" w:cs="Segoe UI"/>
          <w:sz w:val="18"/>
          <w:szCs w:val="18"/>
        </w:rPr>
      </w:pPr>
      <w:r>
        <w:rPr>
          <w:rStyle w:val="normaltextrun"/>
          <w:rFonts w:ascii="Neue Haas Grotesk Text Pro" w:hAnsi="Neue Haas Grotesk Text Pro" w:cs="Segoe UI"/>
          <w:sz w:val="22"/>
          <w:szCs w:val="22"/>
        </w:rPr>
        <w:lastRenderedPageBreak/>
        <w:t>A key aspect of behaviourism is that it focuses only on the response and actions of a person rather than what they might be thinking or feeling</w:t>
      </w:r>
      <w:r>
        <w:rPr>
          <w:rStyle w:val="normaltextrun"/>
          <w:rFonts w:ascii="Calibri" w:hAnsi="Calibri" w:cs="Calibri"/>
          <w:sz w:val="22"/>
          <w:szCs w:val="22"/>
        </w:rPr>
        <w:t xml:space="preserve"> (</w:t>
      </w:r>
      <w:r>
        <w:rPr>
          <w:rStyle w:val="normaltextrun"/>
          <w:rFonts w:ascii="Calibri" w:hAnsi="Calibri" w:cs="Calibri"/>
          <w:i/>
          <w:iCs/>
          <w:sz w:val="22"/>
          <w:szCs w:val="22"/>
        </w:rPr>
        <w:t>Pound, 2014</w:t>
      </w:r>
      <w:r>
        <w:rPr>
          <w:rStyle w:val="normaltextrun"/>
          <w:rFonts w:ascii="Calibri" w:hAnsi="Calibri" w:cs="Calibri"/>
          <w:sz w:val="22"/>
          <w:szCs w:val="22"/>
        </w:rPr>
        <w:t>)</w:t>
      </w:r>
      <w:r>
        <w:rPr>
          <w:rStyle w:val="normaltextrun"/>
          <w:rFonts w:ascii="Neue Haas Grotesk Text Pro" w:hAnsi="Neue Haas Grotesk Text Pro" w:cs="Segoe UI"/>
          <w:sz w:val="22"/>
          <w:szCs w:val="22"/>
        </w:rPr>
        <w:t xml:space="preserve">. There is no guessing when it comes to behaviourism, results are all to be taken at face value. </w:t>
      </w:r>
      <w:r>
        <w:rPr>
          <w:rStyle w:val="eop"/>
          <w:rFonts w:ascii="Neue Haas Grotesk Text Pro" w:hAnsi="Neue Haas Grotesk Text Pro" w:cs="Segoe UI"/>
          <w:sz w:val="22"/>
          <w:szCs w:val="22"/>
        </w:rPr>
        <w:t> </w:t>
      </w:r>
    </w:p>
    <w:p w14:paraId="7B6EC7A9" w14:textId="044FCA5F" w:rsidR="003A75F6" w:rsidRDefault="003A75F6" w:rsidP="003A75F6">
      <w:pPr>
        <w:pStyle w:val="paragraph"/>
        <w:spacing w:before="0" w:beforeAutospacing="0" w:after="0" w:afterAutospacing="0"/>
        <w:textAlignment w:val="baseline"/>
        <w:rPr>
          <w:rFonts w:ascii="Segoe UI" w:hAnsi="Segoe UI" w:cs="Segoe UI"/>
          <w:sz w:val="18"/>
          <w:szCs w:val="18"/>
          <w:lang w:val="en-US"/>
        </w:rPr>
      </w:pPr>
      <w:r>
        <w:rPr>
          <w:rStyle w:val="wacimagecontainer"/>
          <w:rFonts w:ascii="Segoe UI" w:hAnsi="Segoe UI" w:cs="Segoe UI"/>
          <w:noProof/>
          <w:sz w:val="18"/>
          <w:szCs w:val="18"/>
          <w:lang w:val="en-US"/>
        </w:rPr>
        <w:drawing>
          <wp:inline distT="0" distB="0" distL="0" distR="0" wp14:anchorId="6E9134A8" wp14:editId="1AEC9C25">
            <wp:extent cx="2220686" cy="2220686"/>
            <wp:effectExtent l="0" t="0" r="8255" b="8255"/>
            <wp:docPr id="1405502075" name="Picture 6" descr="A person looking through a microsc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502075" name="Picture 6" descr="A person looking through a microscop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29999" cy="2229999"/>
                    </a:xfrm>
                    <a:prstGeom prst="rect">
                      <a:avLst/>
                    </a:prstGeom>
                    <a:noFill/>
                    <a:ln>
                      <a:noFill/>
                    </a:ln>
                  </pic:spPr>
                </pic:pic>
              </a:graphicData>
            </a:graphic>
          </wp:inline>
        </w:drawing>
      </w:r>
      <w:r>
        <w:rPr>
          <w:rStyle w:val="eop"/>
          <w:rFonts w:ascii="Neue Haas Grotesk Text Pro" w:hAnsi="Neue Haas Grotesk Text Pro" w:cs="Segoe UI"/>
          <w:sz w:val="22"/>
          <w:szCs w:val="22"/>
          <w:lang w:val="en-US"/>
        </w:rPr>
        <w:t> </w:t>
      </w:r>
    </w:p>
    <w:p w14:paraId="63EE8DD0" w14:textId="77777777" w:rsidR="003A75F6" w:rsidRDefault="003A75F6" w:rsidP="003A75F6">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i/>
          <w:iCs/>
          <w:sz w:val="22"/>
          <w:szCs w:val="22"/>
          <w:lang w:val="en-US"/>
        </w:rPr>
        <w:t>(</w:t>
      </w:r>
      <w:proofErr w:type="spellStart"/>
      <w:r>
        <w:rPr>
          <w:rStyle w:val="normaltextrun"/>
          <w:rFonts w:ascii="Calibri" w:hAnsi="Calibri" w:cs="Calibri"/>
          <w:i/>
          <w:iCs/>
          <w:sz w:val="22"/>
          <w:szCs w:val="22"/>
          <w:lang w:val="en-US"/>
        </w:rPr>
        <w:t>Freepik</w:t>
      </w:r>
      <w:proofErr w:type="spellEnd"/>
      <w:r>
        <w:rPr>
          <w:rStyle w:val="normaltextrun"/>
          <w:rFonts w:ascii="Calibri" w:hAnsi="Calibri" w:cs="Calibri"/>
          <w:i/>
          <w:iCs/>
          <w:sz w:val="22"/>
          <w:szCs w:val="22"/>
          <w:lang w:val="en-US"/>
        </w:rPr>
        <w:t>, 2024)</w:t>
      </w:r>
      <w:r>
        <w:rPr>
          <w:rStyle w:val="eop"/>
          <w:rFonts w:ascii="Calibri" w:hAnsi="Calibri" w:cs="Calibri"/>
          <w:sz w:val="22"/>
          <w:szCs w:val="22"/>
          <w:lang w:val="en-US"/>
        </w:rPr>
        <w:t> </w:t>
      </w:r>
    </w:p>
    <w:p w14:paraId="51C3424C" w14:textId="77777777" w:rsidR="003A75F6" w:rsidRDefault="003A75F6" w:rsidP="003A75F6">
      <w:pPr>
        <w:pStyle w:val="paragraph"/>
        <w:spacing w:before="0" w:beforeAutospacing="0" w:after="0" w:afterAutospacing="0"/>
        <w:textAlignment w:val="baseline"/>
        <w:rPr>
          <w:rFonts w:ascii="Segoe UI" w:hAnsi="Segoe UI" w:cs="Segoe UI"/>
          <w:sz w:val="18"/>
          <w:szCs w:val="18"/>
          <w:lang w:val="en-US"/>
        </w:rPr>
      </w:pPr>
      <w:r>
        <w:rPr>
          <w:rStyle w:val="eop"/>
          <w:rFonts w:ascii="Neue Haas Grotesk Text Pro" w:hAnsi="Neue Haas Grotesk Text Pro" w:cs="Segoe UI"/>
          <w:sz w:val="22"/>
          <w:szCs w:val="22"/>
          <w:lang w:val="en-US"/>
        </w:rPr>
        <w:t> </w:t>
      </w:r>
    </w:p>
    <w:p w14:paraId="4AD3405D" w14:textId="77777777" w:rsidR="003A75F6" w:rsidRDefault="003A75F6" w:rsidP="003A75F6">
      <w:pPr>
        <w:pStyle w:val="paragraph"/>
        <w:spacing w:before="0" w:beforeAutospacing="0" w:after="0" w:afterAutospacing="0"/>
        <w:textAlignment w:val="baseline"/>
        <w:rPr>
          <w:rFonts w:ascii="Segoe UI" w:hAnsi="Segoe UI" w:cs="Segoe UI"/>
          <w:sz w:val="18"/>
          <w:szCs w:val="18"/>
        </w:rPr>
      </w:pPr>
      <w:r>
        <w:rPr>
          <w:rStyle w:val="normaltextrun"/>
          <w:rFonts w:ascii="Neue Haas Grotesk Text Pro" w:hAnsi="Neue Haas Grotesk Text Pro" w:cs="Segoe UI"/>
          <w:sz w:val="22"/>
          <w:szCs w:val="22"/>
        </w:rPr>
        <w:t>The difference between classical conditioning and Skinners field of operant conditioning is that classical conditioning invokes an involuntary response to stimuli such as salivation in animals whereas operant conditioning causes the recipient to change their behaviour voluntarily</w:t>
      </w:r>
      <w:r>
        <w:rPr>
          <w:rStyle w:val="normaltextrun"/>
          <w:rFonts w:ascii="Calibri" w:hAnsi="Calibri" w:cs="Calibri"/>
          <w:sz w:val="22"/>
          <w:szCs w:val="22"/>
        </w:rPr>
        <w:t xml:space="preserve"> (</w:t>
      </w:r>
      <w:r>
        <w:rPr>
          <w:rStyle w:val="normaltextrun"/>
          <w:rFonts w:ascii="Calibri" w:hAnsi="Calibri" w:cs="Calibri"/>
          <w:i/>
          <w:iCs/>
          <w:sz w:val="22"/>
          <w:szCs w:val="22"/>
        </w:rPr>
        <w:t>Cherry, 2023</w:t>
      </w:r>
      <w:r>
        <w:rPr>
          <w:rStyle w:val="normaltextrun"/>
          <w:rFonts w:ascii="Calibri" w:hAnsi="Calibri" w:cs="Calibri"/>
          <w:sz w:val="22"/>
          <w:szCs w:val="22"/>
        </w:rPr>
        <w:t>).</w:t>
      </w:r>
      <w:r>
        <w:rPr>
          <w:rStyle w:val="eop"/>
          <w:rFonts w:ascii="Calibri" w:hAnsi="Calibri" w:cs="Calibri"/>
          <w:sz w:val="22"/>
          <w:szCs w:val="22"/>
        </w:rPr>
        <w:t> </w:t>
      </w:r>
    </w:p>
    <w:p w14:paraId="25591910"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eop"/>
          <w:rFonts w:ascii="Neue Haas Grotesk Text Pro" w:hAnsi="Neue Haas Grotesk Text Pro" w:cs="Segoe UI"/>
          <w:sz w:val="22"/>
          <w:szCs w:val="22"/>
        </w:rPr>
        <w:t> </w:t>
      </w:r>
    </w:p>
    <w:p w14:paraId="66233627"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eop"/>
          <w:rFonts w:ascii="Neue Haas Grotesk Text Pro" w:hAnsi="Neue Haas Grotesk Text Pro" w:cs="Segoe UI"/>
          <w:sz w:val="22"/>
          <w:szCs w:val="22"/>
        </w:rPr>
        <w:t> </w:t>
      </w:r>
    </w:p>
    <w:p w14:paraId="6FE170F9" w14:textId="5CA36466" w:rsidR="003A75F6" w:rsidRDefault="003A75F6" w:rsidP="003A75F6">
      <w:pPr>
        <w:pStyle w:val="paragraph"/>
        <w:spacing w:before="0" w:beforeAutospacing="0" w:after="0" w:afterAutospacing="0"/>
        <w:textAlignment w:val="baseline"/>
        <w:rPr>
          <w:rFonts w:ascii="Segoe UI" w:hAnsi="Segoe UI" w:cs="Segoe UI"/>
          <w:sz w:val="18"/>
          <w:szCs w:val="18"/>
        </w:rPr>
      </w:pPr>
      <w:r>
        <w:rPr>
          <w:rStyle w:val="normaltextrun"/>
          <w:rFonts w:ascii="Cooper Black" w:hAnsi="Cooper Black" w:cs="Segoe UI"/>
          <w:sz w:val="32"/>
          <w:szCs w:val="32"/>
        </w:rPr>
        <w:t xml:space="preserve">The Skinner </w:t>
      </w:r>
      <w:r>
        <w:rPr>
          <w:rStyle w:val="normaltextrun"/>
          <w:rFonts w:ascii="Cooper Black" w:hAnsi="Cooper Black" w:cs="Segoe UI"/>
          <w:sz w:val="32"/>
          <w:szCs w:val="32"/>
        </w:rPr>
        <w:t>box.</w:t>
      </w:r>
      <w:r>
        <w:rPr>
          <w:rStyle w:val="eop"/>
          <w:rFonts w:ascii="Cooper Black" w:hAnsi="Cooper Black" w:cs="Segoe UI"/>
          <w:sz w:val="32"/>
          <w:szCs w:val="32"/>
        </w:rPr>
        <w:t> </w:t>
      </w:r>
    </w:p>
    <w:p w14:paraId="36B7F57F"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normaltextrun"/>
          <w:rFonts w:ascii="Neue Haas Grotesk Text Pro" w:hAnsi="Neue Haas Grotesk Text Pro" w:cs="Segoe UI"/>
          <w:sz w:val="22"/>
          <w:szCs w:val="22"/>
        </w:rPr>
        <w:t xml:space="preserve">To begin with, Skinner studied animal behaviours which he developed his theories on. You may have heard of the ‘Skinner box’ - a device he created which effectively holds an animal captive, testing their responses to repeated external stimuli. In short, he played with pigeons and rats in a rather sociopathic way. </w:t>
      </w:r>
      <w:r>
        <w:rPr>
          <w:rStyle w:val="eop"/>
          <w:rFonts w:ascii="Neue Haas Grotesk Text Pro" w:hAnsi="Neue Haas Grotesk Text Pro" w:cs="Segoe UI"/>
          <w:sz w:val="22"/>
          <w:szCs w:val="22"/>
        </w:rPr>
        <w:t> </w:t>
      </w:r>
    </w:p>
    <w:p w14:paraId="359444C6" w14:textId="77777777" w:rsidR="008238B5" w:rsidRDefault="008238B5" w:rsidP="003A75F6">
      <w:pPr>
        <w:pStyle w:val="paragraph"/>
        <w:spacing w:before="0" w:beforeAutospacing="0" w:after="0" w:afterAutospacing="0"/>
        <w:jc w:val="both"/>
        <w:textAlignment w:val="baseline"/>
        <w:rPr>
          <w:rStyle w:val="normaltextrun"/>
          <w:rFonts w:ascii="Cooper Black" w:hAnsi="Cooper Black" w:cs="Segoe UI"/>
          <w:sz w:val="42"/>
          <w:szCs w:val="42"/>
        </w:rPr>
      </w:pPr>
    </w:p>
    <w:p w14:paraId="40EAF499" w14:textId="2EE8D731"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normaltextrun"/>
          <w:rFonts w:ascii="Neue Haas Grotesk Text Pro" w:hAnsi="Neue Haas Grotesk Text Pro" w:cs="Segoe UI"/>
          <w:sz w:val="22"/>
          <w:szCs w:val="22"/>
        </w:rPr>
        <w:t>Despite our biological differences to rats and pigeons, Skinner proceeded to take what he had learned and applied it to human behaviour. Annoyingly, a lot of it held up.</w:t>
      </w:r>
      <w:r>
        <w:rPr>
          <w:rStyle w:val="eop"/>
          <w:rFonts w:ascii="Neue Haas Grotesk Text Pro" w:hAnsi="Neue Haas Grotesk Text Pro" w:cs="Segoe UI"/>
          <w:sz w:val="22"/>
          <w:szCs w:val="22"/>
        </w:rPr>
        <w:t> </w:t>
      </w:r>
    </w:p>
    <w:p w14:paraId="10B66C79"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sz w:val="22"/>
          <w:szCs w:val="22"/>
        </w:rPr>
        <w:t> </w:t>
      </w:r>
      <w:r>
        <w:rPr>
          <w:rStyle w:val="eop"/>
          <w:rFonts w:ascii="Calibri Light" w:hAnsi="Calibri Light" w:cs="Calibri Light"/>
          <w:sz w:val="22"/>
          <w:szCs w:val="22"/>
        </w:rPr>
        <w:t> </w:t>
      </w:r>
    </w:p>
    <w:p w14:paraId="416C1E19"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normaltextrun"/>
          <w:rFonts w:ascii="Neue Haas Grotesk Text Pro" w:hAnsi="Neue Haas Grotesk Text Pro" w:cs="Segoe UI"/>
          <w:sz w:val="22"/>
          <w:szCs w:val="22"/>
        </w:rPr>
        <w:t xml:space="preserve">For a clearer explanation of Skinners box and principles, here is a link to a YouTube video which you may find helpful: </w:t>
      </w:r>
      <w:hyperlink r:id="rId16" w:tgtFrame="_blank" w:history="1">
        <w:r>
          <w:rPr>
            <w:rStyle w:val="normaltextrun"/>
            <w:rFonts w:ascii="Neue Haas Grotesk Text Pro" w:hAnsi="Neue Haas Grotesk Text Pro" w:cs="Segoe UI"/>
            <w:color w:val="467886"/>
            <w:sz w:val="22"/>
            <w:szCs w:val="22"/>
            <w:u w:val="single"/>
          </w:rPr>
          <w:t>https://www.youtube.com/watch?v=tqabCNrenZo</w:t>
        </w:r>
      </w:hyperlink>
      <w:r>
        <w:rPr>
          <w:rStyle w:val="eop"/>
          <w:rFonts w:ascii="Calibri Light" w:hAnsi="Calibri Light" w:cs="Calibri Light"/>
          <w:sz w:val="32"/>
          <w:szCs w:val="32"/>
        </w:rPr>
        <w:t> </w:t>
      </w:r>
    </w:p>
    <w:p w14:paraId="6BCB6B23" w14:textId="2D4CE0D7" w:rsidR="003A75F6" w:rsidRDefault="003A75F6" w:rsidP="003A75F6">
      <w:pPr>
        <w:pStyle w:val="paragraph"/>
        <w:spacing w:before="0" w:beforeAutospacing="0" w:after="240" w:afterAutospacing="0"/>
        <w:jc w:val="both"/>
        <w:textAlignment w:val="baseline"/>
        <w:rPr>
          <w:rFonts w:ascii="Segoe UI" w:hAnsi="Segoe UI" w:cs="Segoe UI"/>
          <w:sz w:val="18"/>
          <w:szCs w:val="18"/>
        </w:rPr>
      </w:pPr>
      <w:r>
        <w:rPr>
          <w:rFonts w:ascii="Segoe UI" w:hAnsi="Segoe UI" w:cs="Segoe UI"/>
          <w:noProof/>
          <w:sz w:val="18"/>
          <w:szCs w:val="18"/>
        </w:rPr>
        <w:lastRenderedPageBreak/>
        <w:drawing>
          <wp:inline distT="0" distB="0" distL="0" distR="0" wp14:anchorId="539E0E3C" wp14:editId="56A1AA61">
            <wp:extent cx="5731510" cy="3324225"/>
            <wp:effectExtent l="0" t="0" r="2540" b="9525"/>
            <wp:docPr id="1267809672" name="Picture 5" descr="A person wearing glasses and a su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809672" name="Picture 5" descr="A person wearing glasses and a sui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324225"/>
                    </a:xfrm>
                    <a:prstGeom prst="rect">
                      <a:avLst/>
                    </a:prstGeom>
                    <a:noFill/>
                    <a:ln>
                      <a:noFill/>
                    </a:ln>
                  </pic:spPr>
                </pic:pic>
              </a:graphicData>
            </a:graphic>
          </wp:inline>
        </w:drawing>
      </w:r>
    </w:p>
    <w:p w14:paraId="75DA178C" w14:textId="77777777" w:rsidR="003A75F6" w:rsidRDefault="003A75F6" w:rsidP="003A75F6">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w:t>
      </w:r>
      <w:r>
        <w:rPr>
          <w:rStyle w:val="normaltextrun"/>
          <w:rFonts w:ascii="Calibri" w:hAnsi="Calibri" w:cs="Calibri"/>
          <w:i/>
          <w:iCs/>
          <w:sz w:val="22"/>
          <w:szCs w:val="22"/>
        </w:rPr>
        <w:t>B.F. SKINNER IN 2 MINUTES, 2016</w:t>
      </w:r>
      <w:r>
        <w:rPr>
          <w:rStyle w:val="normaltextrun"/>
          <w:rFonts w:ascii="Calibri" w:hAnsi="Calibri" w:cs="Calibri"/>
          <w:sz w:val="22"/>
          <w:szCs w:val="22"/>
        </w:rPr>
        <w:t>)</w:t>
      </w:r>
      <w:r>
        <w:rPr>
          <w:rStyle w:val="eop"/>
          <w:rFonts w:ascii="Calibri" w:hAnsi="Calibri" w:cs="Calibri"/>
          <w:sz w:val="22"/>
          <w:szCs w:val="22"/>
          <w:lang w:val="en-US"/>
        </w:rPr>
        <w:t> </w:t>
      </w:r>
    </w:p>
    <w:p w14:paraId="4AC63D2F"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lang w:val="en-US"/>
        </w:rPr>
      </w:pPr>
      <w:r>
        <w:rPr>
          <w:rStyle w:val="eop"/>
          <w:rFonts w:ascii="Neue Haas Grotesk Text Pro" w:hAnsi="Neue Haas Grotesk Text Pro" w:cs="Segoe UI"/>
          <w:sz w:val="22"/>
          <w:szCs w:val="22"/>
          <w:lang w:val="en-US"/>
        </w:rPr>
        <w:t> </w:t>
      </w:r>
    </w:p>
    <w:p w14:paraId="3226207F"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eop"/>
          <w:rFonts w:ascii="Neue Haas Grotesk Text Pro" w:hAnsi="Neue Haas Grotesk Text Pro" w:cs="Segoe UI"/>
          <w:sz w:val="22"/>
          <w:szCs w:val="22"/>
        </w:rPr>
        <w:t> </w:t>
      </w:r>
    </w:p>
    <w:p w14:paraId="7BB97B9B"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eop"/>
          <w:rFonts w:ascii="Neue Haas Grotesk Text Pro" w:hAnsi="Neue Haas Grotesk Text Pro" w:cs="Segoe UI"/>
          <w:sz w:val="22"/>
          <w:szCs w:val="22"/>
        </w:rPr>
        <w:t> </w:t>
      </w:r>
    </w:p>
    <w:p w14:paraId="15C7D07D"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eop"/>
          <w:rFonts w:ascii="Neue Haas Grotesk Text Pro" w:hAnsi="Neue Haas Grotesk Text Pro" w:cs="Segoe UI"/>
          <w:sz w:val="22"/>
          <w:szCs w:val="22"/>
        </w:rPr>
        <w:t> </w:t>
      </w:r>
    </w:p>
    <w:p w14:paraId="2D960388" w14:textId="77777777" w:rsidR="003A75F6" w:rsidRDefault="003A75F6" w:rsidP="003A75F6">
      <w:pPr>
        <w:pStyle w:val="paragraph"/>
        <w:spacing w:before="0" w:beforeAutospacing="0" w:after="0" w:afterAutospacing="0"/>
        <w:textAlignment w:val="baseline"/>
        <w:rPr>
          <w:rFonts w:ascii="Segoe UI" w:hAnsi="Segoe UI" w:cs="Segoe UI"/>
          <w:sz w:val="18"/>
          <w:szCs w:val="18"/>
        </w:rPr>
      </w:pPr>
      <w:r>
        <w:rPr>
          <w:rStyle w:val="normaltextrun"/>
          <w:rFonts w:ascii="Cooper Black" w:hAnsi="Cooper Black" w:cs="Segoe UI"/>
          <w:sz w:val="32"/>
          <w:szCs w:val="32"/>
        </w:rPr>
        <w:t>Schools: a behaviourists playground</w:t>
      </w:r>
      <w:r>
        <w:rPr>
          <w:rStyle w:val="eop"/>
          <w:rFonts w:ascii="Cooper Black" w:hAnsi="Cooper Black" w:cs="Segoe UI"/>
          <w:sz w:val="32"/>
          <w:szCs w:val="32"/>
        </w:rPr>
        <w:t> </w:t>
      </w:r>
    </w:p>
    <w:p w14:paraId="6F12541E" w14:textId="77777777" w:rsidR="003A75F6" w:rsidRPr="008238B5" w:rsidRDefault="003A75F6" w:rsidP="003A75F6">
      <w:pPr>
        <w:pStyle w:val="paragraph"/>
        <w:spacing w:before="0" w:beforeAutospacing="0" w:after="0" w:afterAutospacing="0"/>
        <w:jc w:val="both"/>
        <w:textAlignment w:val="baseline"/>
        <w:rPr>
          <w:rFonts w:asciiTheme="majorHAnsi" w:hAnsiTheme="majorHAnsi" w:cstheme="majorHAnsi"/>
          <w:sz w:val="28"/>
          <w:szCs w:val="28"/>
        </w:rPr>
      </w:pPr>
      <w:r w:rsidRPr="008238B5">
        <w:rPr>
          <w:rStyle w:val="normaltextrun"/>
          <w:rFonts w:asciiTheme="majorHAnsi" w:hAnsiTheme="majorHAnsi" w:cstheme="majorHAnsi"/>
          <w:sz w:val="28"/>
          <w:szCs w:val="28"/>
        </w:rPr>
        <w:t>In schools, operant conditioning is common practice. If you do something that is good, you’ll get a reward for it. If you do something negative, you then receive a form of punishment. These rewards/punishments alter our behaviour patterns going forward until a desired outcome is achieved. Sound familiar? </w:t>
      </w:r>
      <w:r w:rsidRPr="008238B5">
        <w:rPr>
          <w:rStyle w:val="eop"/>
          <w:rFonts w:asciiTheme="majorHAnsi" w:hAnsiTheme="majorHAnsi" w:cstheme="majorHAnsi"/>
          <w:sz w:val="28"/>
          <w:szCs w:val="28"/>
        </w:rPr>
        <w:t> </w:t>
      </w:r>
    </w:p>
    <w:p w14:paraId="2D31E954" w14:textId="77777777" w:rsidR="003A75F6" w:rsidRPr="008238B5" w:rsidRDefault="003A75F6" w:rsidP="003A75F6">
      <w:pPr>
        <w:pStyle w:val="paragraph"/>
        <w:spacing w:before="0" w:beforeAutospacing="0" w:after="0" w:afterAutospacing="0"/>
        <w:jc w:val="both"/>
        <w:textAlignment w:val="baseline"/>
        <w:rPr>
          <w:rFonts w:asciiTheme="majorHAnsi" w:hAnsiTheme="majorHAnsi" w:cstheme="majorHAnsi"/>
          <w:sz w:val="28"/>
          <w:szCs w:val="28"/>
        </w:rPr>
      </w:pPr>
      <w:r w:rsidRPr="008238B5">
        <w:rPr>
          <w:rStyle w:val="normaltextrun"/>
          <w:rFonts w:asciiTheme="majorHAnsi" w:hAnsiTheme="majorHAnsi" w:cstheme="majorHAnsi"/>
          <w:sz w:val="28"/>
          <w:szCs w:val="28"/>
        </w:rPr>
        <w:t>Reward stickers are a positive example of this in education as they offer a positive outcome for doing excellent work. This is something that is utilised heavily in schools today, particularly in early years education. There are also reward activities that are put in place such as having “choose time” or going out to the yard early for break. Detention is probably the most easily recognisable form of punishment in schools today. </w:t>
      </w:r>
      <w:r w:rsidRPr="008238B5">
        <w:rPr>
          <w:rStyle w:val="eop"/>
          <w:rFonts w:asciiTheme="majorHAnsi" w:hAnsiTheme="majorHAnsi" w:cstheme="majorHAnsi"/>
          <w:sz w:val="28"/>
          <w:szCs w:val="28"/>
        </w:rPr>
        <w:t> </w:t>
      </w:r>
    </w:p>
    <w:p w14:paraId="0B545F20" w14:textId="77777777" w:rsidR="008238B5" w:rsidRPr="008238B5" w:rsidRDefault="008238B5" w:rsidP="003A75F6">
      <w:pPr>
        <w:pStyle w:val="paragraph"/>
        <w:spacing w:before="0" w:beforeAutospacing="0" w:after="0" w:afterAutospacing="0"/>
        <w:jc w:val="both"/>
        <w:textAlignment w:val="baseline"/>
        <w:rPr>
          <w:rStyle w:val="normaltextrun"/>
          <w:rFonts w:asciiTheme="majorHAnsi" w:hAnsiTheme="majorHAnsi" w:cstheme="majorHAnsi"/>
          <w:sz w:val="28"/>
          <w:szCs w:val="28"/>
        </w:rPr>
      </w:pPr>
    </w:p>
    <w:p w14:paraId="17C486D9" w14:textId="77777777" w:rsidR="008238B5" w:rsidRPr="008238B5" w:rsidRDefault="008238B5" w:rsidP="003A75F6">
      <w:pPr>
        <w:pStyle w:val="paragraph"/>
        <w:spacing w:before="0" w:beforeAutospacing="0" w:after="0" w:afterAutospacing="0"/>
        <w:jc w:val="both"/>
        <w:textAlignment w:val="baseline"/>
        <w:rPr>
          <w:rStyle w:val="normaltextrun"/>
          <w:rFonts w:asciiTheme="majorHAnsi" w:hAnsiTheme="majorHAnsi" w:cstheme="majorHAnsi"/>
          <w:sz w:val="28"/>
          <w:szCs w:val="28"/>
        </w:rPr>
      </w:pPr>
    </w:p>
    <w:p w14:paraId="622DC3C5" w14:textId="3ED1F583" w:rsidR="003A75F6" w:rsidRPr="008238B5" w:rsidRDefault="003A75F6" w:rsidP="003A75F6">
      <w:pPr>
        <w:pStyle w:val="paragraph"/>
        <w:spacing w:before="0" w:beforeAutospacing="0" w:after="0" w:afterAutospacing="0"/>
        <w:jc w:val="both"/>
        <w:textAlignment w:val="baseline"/>
        <w:rPr>
          <w:rFonts w:asciiTheme="majorHAnsi" w:hAnsiTheme="majorHAnsi" w:cstheme="majorHAnsi"/>
          <w:sz w:val="28"/>
          <w:szCs w:val="28"/>
        </w:rPr>
      </w:pPr>
      <w:r w:rsidRPr="008238B5">
        <w:rPr>
          <w:rStyle w:val="normaltextrun"/>
          <w:rFonts w:asciiTheme="majorHAnsi" w:hAnsiTheme="majorHAnsi" w:cstheme="majorHAnsi"/>
          <w:color w:val="000000"/>
          <w:sz w:val="28"/>
          <w:szCs w:val="28"/>
        </w:rPr>
        <w:t>It’s easy to understand why this concept can be quite effective. It gives students an incentive to behave while deterring unwanted behaviours. Parents do it all the time! “Behave on our trip to town and I’ll buy you some sweets.” or the far scarier alternative; “If you misbehave, you’ll go straight to the naughty step.” I know which of those options I preferred as a child. </w:t>
      </w:r>
      <w:r w:rsidRPr="008238B5">
        <w:rPr>
          <w:rStyle w:val="eop"/>
          <w:rFonts w:asciiTheme="majorHAnsi" w:hAnsiTheme="majorHAnsi" w:cstheme="majorHAnsi"/>
          <w:color w:val="000000"/>
          <w:sz w:val="28"/>
          <w:szCs w:val="28"/>
        </w:rPr>
        <w:t> </w:t>
      </w:r>
    </w:p>
    <w:p w14:paraId="10BC3F66" w14:textId="77777777" w:rsidR="003A75F6" w:rsidRDefault="003A75F6" w:rsidP="003A75F6">
      <w:pPr>
        <w:pStyle w:val="paragraph"/>
        <w:spacing w:before="0" w:beforeAutospacing="0" w:after="0" w:afterAutospacing="0"/>
        <w:jc w:val="both"/>
        <w:textAlignment w:val="baseline"/>
        <w:rPr>
          <w:rStyle w:val="eop"/>
          <w:rFonts w:ascii="Neue Haas Grotesk Text Pro" w:hAnsi="Neue Haas Grotesk Text Pro" w:cs="Segoe UI"/>
          <w:sz w:val="22"/>
          <w:szCs w:val="22"/>
        </w:rPr>
      </w:pPr>
      <w:r>
        <w:rPr>
          <w:rStyle w:val="eop"/>
          <w:rFonts w:ascii="Neue Haas Grotesk Text Pro" w:hAnsi="Neue Haas Grotesk Text Pro" w:cs="Segoe UI"/>
          <w:sz w:val="22"/>
          <w:szCs w:val="22"/>
        </w:rPr>
        <w:t> </w:t>
      </w:r>
    </w:p>
    <w:p w14:paraId="3618E0ED" w14:textId="77777777" w:rsidR="009D7B76" w:rsidRDefault="009D7B76" w:rsidP="003A75F6">
      <w:pPr>
        <w:pStyle w:val="paragraph"/>
        <w:spacing w:before="0" w:beforeAutospacing="0" w:after="0" w:afterAutospacing="0"/>
        <w:jc w:val="both"/>
        <w:textAlignment w:val="baseline"/>
        <w:rPr>
          <w:rFonts w:ascii="Segoe UI" w:hAnsi="Segoe UI" w:cs="Segoe UI"/>
          <w:sz w:val="18"/>
          <w:szCs w:val="18"/>
        </w:rPr>
      </w:pPr>
    </w:p>
    <w:p w14:paraId="20D8F5F0"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eop"/>
          <w:rFonts w:ascii="Neue Haas Grotesk Text Pro" w:hAnsi="Neue Haas Grotesk Text Pro" w:cs="Segoe UI"/>
          <w:sz w:val="22"/>
          <w:szCs w:val="22"/>
        </w:rPr>
        <w:t> </w:t>
      </w:r>
    </w:p>
    <w:p w14:paraId="3E5FAF69" w14:textId="77777777" w:rsidR="003A75F6" w:rsidRDefault="003A75F6" w:rsidP="003A75F6">
      <w:pPr>
        <w:pStyle w:val="paragraph"/>
        <w:spacing w:before="0" w:beforeAutospacing="0" w:after="0" w:afterAutospacing="0"/>
        <w:textAlignment w:val="baseline"/>
        <w:rPr>
          <w:rFonts w:ascii="Segoe UI" w:hAnsi="Segoe UI" w:cs="Segoe UI"/>
          <w:sz w:val="18"/>
          <w:szCs w:val="18"/>
        </w:rPr>
      </w:pPr>
      <w:r>
        <w:rPr>
          <w:rStyle w:val="normaltextrun"/>
          <w:rFonts w:ascii="Cooper Black" w:hAnsi="Cooper Black" w:cs="Segoe UI"/>
          <w:sz w:val="32"/>
          <w:szCs w:val="32"/>
        </w:rPr>
        <w:lastRenderedPageBreak/>
        <w:t>THE ABCs</w:t>
      </w:r>
      <w:r>
        <w:rPr>
          <w:rStyle w:val="eop"/>
          <w:rFonts w:ascii="Cooper Black" w:hAnsi="Cooper Black" w:cs="Segoe UI"/>
          <w:sz w:val="32"/>
          <w:szCs w:val="32"/>
        </w:rPr>
        <w:t> </w:t>
      </w:r>
    </w:p>
    <w:p w14:paraId="77D923F6" w14:textId="77777777" w:rsidR="003A75F6" w:rsidRDefault="003A75F6" w:rsidP="003A75F6">
      <w:pPr>
        <w:pStyle w:val="paragraph"/>
        <w:spacing w:before="0" w:beforeAutospacing="0" w:after="0" w:afterAutospacing="0"/>
        <w:jc w:val="both"/>
        <w:textAlignment w:val="baseline"/>
        <w:rPr>
          <w:rStyle w:val="eop"/>
          <w:rFonts w:ascii="Neue Haas Grotesk Text Pro" w:hAnsi="Neue Haas Grotesk Text Pro" w:cs="Segoe UI"/>
          <w:sz w:val="22"/>
          <w:szCs w:val="22"/>
        </w:rPr>
      </w:pPr>
      <w:r>
        <w:rPr>
          <w:rStyle w:val="normaltextrun"/>
          <w:rFonts w:ascii="Neue Haas Grotesk Text Pro" w:hAnsi="Neue Haas Grotesk Text Pro" w:cs="Segoe UI"/>
          <w:sz w:val="22"/>
          <w:szCs w:val="22"/>
        </w:rPr>
        <w:t>Skinner believed that conditioning happens in a three-step process, also known as the ABCs of behaviour. Sounds quite nice and simple, doesn’t it? </w:t>
      </w:r>
      <w:r>
        <w:rPr>
          <w:rStyle w:val="eop"/>
          <w:rFonts w:ascii="Neue Haas Grotesk Text Pro" w:hAnsi="Neue Haas Grotesk Text Pro" w:cs="Segoe UI"/>
          <w:sz w:val="22"/>
          <w:szCs w:val="22"/>
        </w:rPr>
        <w:t> </w:t>
      </w:r>
    </w:p>
    <w:p w14:paraId="3EDECB31" w14:textId="77777777" w:rsidR="003A75F6" w:rsidRDefault="003A75F6" w:rsidP="003A75F6">
      <w:pPr>
        <w:pStyle w:val="paragraph"/>
        <w:spacing w:before="0" w:beforeAutospacing="0" w:after="0" w:afterAutospacing="0"/>
        <w:jc w:val="both"/>
        <w:textAlignment w:val="baseline"/>
        <w:rPr>
          <w:rStyle w:val="eop"/>
          <w:rFonts w:ascii="Neue Haas Grotesk Text Pro" w:hAnsi="Neue Haas Grotesk Text Pro" w:cs="Segoe UI"/>
          <w:sz w:val="22"/>
          <w:szCs w:val="22"/>
        </w:rPr>
      </w:pPr>
    </w:p>
    <w:p w14:paraId="401483A9"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p>
    <w:p w14:paraId="604585E2"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b/>
          <w:bCs/>
          <w:color w:val="000000"/>
          <w:sz w:val="22"/>
          <w:szCs w:val="22"/>
        </w:rPr>
        <w:t xml:space="preserve">A </w:t>
      </w:r>
      <w:r>
        <w:rPr>
          <w:rStyle w:val="normaltextrun"/>
          <w:rFonts w:ascii="Calibri Light" w:hAnsi="Calibri Light" w:cs="Calibri Light"/>
          <w:color w:val="000000"/>
          <w:sz w:val="22"/>
          <w:szCs w:val="22"/>
        </w:rPr>
        <w:t>is the Antecedent: What is the context for a behaviour? </w:t>
      </w:r>
      <w:r>
        <w:rPr>
          <w:rStyle w:val="eop"/>
          <w:rFonts w:ascii="Calibri Light" w:hAnsi="Calibri Light" w:cs="Calibri Light"/>
          <w:color w:val="000000"/>
          <w:sz w:val="22"/>
          <w:szCs w:val="22"/>
        </w:rPr>
        <w:t> </w:t>
      </w:r>
    </w:p>
    <w:p w14:paraId="662E1022"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eop"/>
          <w:rFonts w:ascii="Neue Haas Grotesk Text Pro" w:hAnsi="Neue Haas Grotesk Text Pro" w:cs="Segoe UI"/>
          <w:sz w:val="22"/>
          <w:szCs w:val="22"/>
        </w:rPr>
        <w:t> </w:t>
      </w:r>
    </w:p>
    <w:p w14:paraId="102DCAD0"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b/>
          <w:bCs/>
          <w:color w:val="000000"/>
          <w:sz w:val="22"/>
          <w:szCs w:val="22"/>
        </w:rPr>
        <w:t>B</w:t>
      </w:r>
      <w:r>
        <w:rPr>
          <w:rStyle w:val="normaltextrun"/>
          <w:rFonts w:ascii="Calibri Light" w:hAnsi="Calibri Light" w:cs="Calibri Light"/>
          <w:color w:val="000000"/>
          <w:sz w:val="22"/>
          <w:szCs w:val="22"/>
        </w:rPr>
        <w:t xml:space="preserve"> is the Behaviour itself: What behaviour is shown in response to the antecedent.</w:t>
      </w:r>
      <w:r>
        <w:rPr>
          <w:rStyle w:val="eop"/>
          <w:rFonts w:ascii="Calibri Light" w:hAnsi="Calibri Light" w:cs="Calibri Light"/>
          <w:color w:val="000000"/>
          <w:sz w:val="22"/>
          <w:szCs w:val="22"/>
        </w:rPr>
        <w:t> </w:t>
      </w:r>
    </w:p>
    <w:p w14:paraId="47CA349A"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eop"/>
          <w:rFonts w:ascii="Neue Haas Grotesk Text Pro" w:hAnsi="Neue Haas Grotesk Text Pro" w:cs="Segoe UI"/>
          <w:sz w:val="22"/>
          <w:szCs w:val="22"/>
        </w:rPr>
        <w:t> </w:t>
      </w:r>
    </w:p>
    <w:p w14:paraId="3350C3C6" w14:textId="39A83E1C"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b/>
          <w:bCs/>
          <w:color w:val="000000"/>
          <w:sz w:val="22"/>
          <w:szCs w:val="22"/>
        </w:rPr>
        <w:t>C</w:t>
      </w:r>
      <w:r>
        <w:rPr>
          <w:rStyle w:val="normaltextrun"/>
          <w:rFonts w:ascii="Calibri Light" w:hAnsi="Calibri Light" w:cs="Calibri Light"/>
          <w:color w:val="000000"/>
          <w:sz w:val="22"/>
          <w:szCs w:val="22"/>
        </w:rPr>
        <w:t xml:space="preserve"> is Consequence: What happens because of the behaviour? </w:t>
      </w:r>
      <w:r>
        <w:rPr>
          <w:rStyle w:val="eop"/>
          <w:rFonts w:ascii="Calibri Light" w:hAnsi="Calibri Light" w:cs="Calibri Light"/>
          <w:color w:val="000000"/>
          <w:sz w:val="22"/>
          <w:szCs w:val="22"/>
        </w:rPr>
        <w:t> </w:t>
      </w:r>
    </w:p>
    <w:p w14:paraId="3C7355E0"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eop"/>
          <w:rFonts w:ascii="Neue Haas Grotesk Text Pro" w:hAnsi="Neue Haas Grotesk Text Pro" w:cs="Segoe UI"/>
          <w:sz w:val="22"/>
          <w:szCs w:val="22"/>
        </w:rPr>
        <w:t> </w:t>
      </w:r>
    </w:p>
    <w:p w14:paraId="2FB24F23"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eop"/>
          <w:rFonts w:ascii="Neue Haas Grotesk Text Pro" w:hAnsi="Neue Haas Grotesk Text Pro" w:cs="Segoe UI"/>
          <w:sz w:val="22"/>
          <w:szCs w:val="22"/>
        </w:rPr>
        <w:t> </w:t>
      </w:r>
    </w:p>
    <w:p w14:paraId="6692C69B"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normaltextrun"/>
          <w:rFonts w:ascii="Neue Haas Grotesk Text Pro" w:hAnsi="Neue Haas Grotesk Text Pro" w:cs="Segoe UI"/>
          <w:sz w:val="22"/>
          <w:szCs w:val="22"/>
        </w:rPr>
        <w:t xml:space="preserve">The antecedent and consequence are what behaviourists may look to control and change </w:t>
      </w:r>
      <w:proofErr w:type="gramStart"/>
      <w:r>
        <w:rPr>
          <w:rStyle w:val="normaltextrun"/>
          <w:rFonts w:ascii="Neue Haas Grotesk Text Pro" w:hAnsi="Neue Haas Grotesk Text Pro" w:cs="Segoe UI"/>
          <w:sz w:val="22"/>
          <w:szCs w:val="22"/>
        </w:rPr>
        <w:t>in order to</w:t>
      </w:r>
      <w:proofErr w:type="gramEnd"/>
      <w:r>
        <w:rPr>
          <w:rStyle w:val="normaltextrun"/>
          <w:rFonts w:ascii="Neue Haas Grotesk Text Pro" w:hAnsi="Neue Haas Grotesk Text Pro" w:cs="Segoe UI"/>
          <w:sz w:val="22"/>
          <w:szCs w:val="22"/>
        </w:rPr>
        <w:t xml:space="preserve"> affect behaviours going forward. There are antecedents which can be controlled in a classroom such as noise levels and the consequences for behaviour are quite important. They can reinforce a behaviour or cause “extinction” in a behaviour. </w:t>
      </w:r>
      <w:r>
        <w:rPr>
          <w:rStyle w:val="eop"/>
          <w:rFonts w:ascii="Neue Haas Grotesk Text Pro" w:hAnsi="Neue Haas Grotesk Text Pro" w:cs="Segoe UI"/>
          <w:sz w:val="22"/>
          <w:szCs w:val="22"/>
        </w:rPr>
        <w:t> </w:t>
      </w:r>
    </w:p>
    <w:p w14:paraId="27DA20CC" w14:textId="77777777" w:rsidR="003A75F6" w:rsidRDefault="003A75F6" w:rsidP="003A75F6">
      <w:pPr>
        <w:pStyle w:val="paragraph"/>
        <w:spacing w:before="0" w:beforeAutospacing="0" w:after="0" w:afterAutospacing="0"/>
        <w:textAlignment w:val="baseline"/>
        <w:rPr>
          <w:rFonts w:ascii="Segoe UI" w:hAnsi="Segoe UI" w:cs="Segoe UI"/>
          <w:sz w:val="18"/>
          <w:szCs w:val="18"/>
        </w:rPr>
      </w:pPr>
      <w:r>
        <w:rPr>
          <w:rStyle w:val="normaltextrun"/>
          <w:rFonts w:ascii="Neue Haas Grotesk Text Pro" w:hAnsi="Neue Haas Grotesk Text Pro" w:cs="Segoe UI"/>
          <w:sz w:val="22"/>
          <w:szCs w:val="22"/>
        </w:rPr>
        <w:t>Extinction sounds quite dramatic but in a behaviourists world it just means there's no need for this behaviour to continue so it doesn’t</w:t>
      </w:r>
      <w:r>
        <w:rPr>
          <w:rStyle w:val="normaltextrun"/>
          <w:rFonts w:ascii="Calibri" w:hAnsi="Calibri" w:cs="Calibri"/>
          <w:sz w:val="22"/>
          <w:szCs w:val="22"/>
        </w:rPr>
        <w:t xml:space="preserve"> (</w:t>
      </w:r>
      <w:r>
        <w:rPr>
          <w:rStyle w:val="normaltextrun"/>
          <w:rFonts w:ascii="Calibri" w:hAnsi="Calibri" w:cs="Calibri"/>
          <w:i/>
          <w:iCs/>
          <w:sz w:val="22"/>
          <w:szCs w:val="22"/>
        </w:rPr>
        <w:t>AppliedBehaviorAnalysisEdu.org, 2024</w:t>
      </w:r>
      <w:r>
        <w:rPr>
          <w:rStyle w:val="normaltextrun"/>
          <w:rFonts w:ascii="Calibri" w:hAnsi="Calibri" w:cs="Calibri"/>
          <w:sz w:val="22"/>
          <w:szCs w:val="22"/>
        </w:rPr>
        <w:t>)</w:t>
      </w:r>
      <w:r>
        <w:rPr>
          <w:rStyle w:val="normaltextrun"/>
          <w:rFonts w:ascii="Neue Haas Grotesk Text Pro" w:hAnsi="Neue Haas Grotesk Text Pro" w:cs="Segoe UI"/>
          <w:sz w:val="22"/>
          <w:szCs w:val="22"/>
        </w:rPr>
        <w:t>.</w:t>
      </w:r>
      <w:r>
        <w:rPr>
          <w:rStyle w:val="eop"/>
          <w:rFonts w:ascii="Neue Haas Grotesk Text Pro" w:hAnsi="Neue Haas Grotesk Text Pro" w:cs="Segoe UI"/>
          <w:sz w:val="22"/>
          <w:szCs w:val="22"/>
        </w:rPr>
        <w:t> </w:t>
      </w:r>
    </w:p>
    <w:p w14:paraId="7628E894" w14:textId="77777777" w:rsidR="003A75F6" w:rsidRDefault="003A75F6" w:rsidP="003A75F6">
      <w:pPr>
        <w:pStyle w:val="paragraph"/>
        <w:spacing w:before="0" w:beforeAutospacing="0" w:after="0" w:afterAutospacing="0"/>
        <w:jc w:val="both"/>
        <w:textAlignment w:val="baseline"/>
        <w:rPr>
          <w:rStyle w:val="eop"/>
          <w:rFonts w:ascii="Calibri Light" w:hAnsi="Calibri Light" w:cs="Calibri Light"/>
          <w:color w:val="000000"/>
          <w:sz w:val="32"/>
          <w:szCs w:val="32"/>
        </w:rPr>
      </w:pPr>
      <w:r>
        <w:rPr>
          <w:rStyle w:val="normaltextrun"/>
          <w:rFonts w:ascii="Calibri Light" w:hAnsi="Calibri Light" w:cs="Calibri Light"/>
          <w:color w:val="000000"/>
          <w:sz w:val="32"/>
          <w:szCs w:val="32"/>
        </w:rPr>
        <w:t>The lesson we can learn from Skinners ABC’s is that adults have the power to make a classroom a peaceful place by simply understanding where behaviours can emerge and our roles in supporting. </w:t>
      </w:r>
      <w:r>
        <w:rPr>
          <w:rStyle w:val="eop"/>
          <w:rFonts w:ascii="Calibri Light" w:hAnsi="Calibri Light" w:cs="Calibri Light"/>
          <w:color w:val="000000"/>
          <w:sz w:val="32"/>
          <w:szCs w:val="32"/>
        </w:rPr>
        <w:t> </w:t>
      </w:r>
    </w:p>
    <w:p w14:paraId="587429F6" w14:textId="77777777" w:rsidR="003A75F6" w:rsidRDefault="003A75F6" w:rsidP="003A75F6">
      <w:pPr>
        <w:pStyle w:val="paragraph"/>
        <w:spacing w:before="0" w:beforeAutospacing="0" w:after="0" w:afterAutospacing="0"/>
        <w:jc w:val="both"/>
        <w:textAlignment w:val="baseline"/>
        <w:rPr>
          <w:rStyle w:val="eop"/>
          <w:rFonts w:ascii="Calibri Light" w:hAnsi="Calibri Light" w:cs="Calibri Light"/>
          <w:color w:val="000000"/>
          <w:sz w:val="32"/>
          <w:szCs w:val="32"/>
        </w:rPr>
      </w:pPr>
    </w:p>
    <w:p w14:paraId="2A824685" w14:textId="77777777" w:rsidR="003A75F6" w:rsidRDefault="003A75F6" w:rsidP="003A75F6">
      <w:pPr>
        <w:pStyle w:val="paragraph"/>
        <w:spacing w:before="0" w:beforeAutospacing="0" w:after="0" w:afterAutospacing="0"/>
        <w:jc w:val="both"/>
        <w:textAlignment w:val="baseline"/>
        <w:rPr>
          <w:rStyle w:val="eop"/>
          <w:rFonts w:ascii="Calibri Light" w:hAnsi="Calibri Light" w:cs="Calibri Light"/>
          <w:color w:val="000000"/>
          <w:sz w:val="32"/>
          <w:szCs w:val="32"/>
        </w:rPr>
      </w:pPr>
    </w:p>
    <w:p w14:paraId="1BADEDB0"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p>
    <w:p w14:paraId="1A6F77FE" w14:textId="77777777" w:rsidR="003A75F6" w:rsidRDefault="003A75F6" w:rsidP="003A75F6">
      <w:pPr>
        <w:pStyle w:val="paragraph"/>
        <w:spacing w:before="0" w:beforeAutospacing="0" w:after="0" w:afterAutospacing="0"/>
        <w:textAlignment w:val="baseline"/>
        <w:rPr>
          <w:rFonts w:ascii="Segoe UI" w:hAnsi="Segoe UI" w:cs="Segoe UI"/>
          <w:sz w:val="18"/>
          <w:szCs w:val="18"/>
        </w:rPr>
      </w:pPr>
      <w:r>
        <w:rPr>
          <w:rStyle w:val="normaltextrun"/>
          <w:rFonts w:ascii="Cooper Black" w:hAnsi="Cooper Black" w:cs="Segoe UI"/>
          <w:sz w:val="32"/>
          <w:szCs w:val="32"/>
        </w:rPr>
        <w:t>Operant conditioning positives and negatives</w:t>
      </w:r>
      <w:r>
        <w:rPr>
          <w:rStyle w:val="eop"/>
          <w:rFonts w:ascii="Cooper Black" w:hAnsi="Cooper Black" w:cs="Segoe UI"/>
          <w:sz w:val="32"/>
          <w:szCs w:val="32"/>
        </w:rPr>
        <w:t> </w:t>
      </w:r>
    </w:p>
    <w:p w14:paraId="415B196D"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normaltextrun"/>
          <w:rFonts w:ascii="Neue Haas Grotesk Text Pro" w:hAnsi="Neue Haas Grotesk Text Pro" w:cs="Segoe UI"/>
          <w:sz w:val="22"/>
          <w:szCs w:val="22"/>
        </w:rPr>
        <w:t xml:space="preserve">Skinner places importance on positively reinforcing a desired behaviour rather than punishing unwanted ones. However, positive reinforcement can be used in a bad way which can make things quite confusing. You see, by praising a negative behaviour, this may encourage the negative behaviour to continue </w:t>
      </w:r>
      <w:r>
        <w:rPr>
          <w:rStyle w:val="normaltextrun"/>
          <w:rFonts w:ascii="Calibri" w:hAnsi="Calibri" w:cs="Calibri"/>
          <w:sz w:val="22"/>
          <w:szCs w:val="22"/>
        </w:rPr>
        <w:t>(</w:t>
      </w:r>
      <w:r>
        <w:rPr>
          <w:rStyle w:val="normaltextrun"/>
          <w:rFonts w:ascii="Calibri" w:hAnsi="Calibri" w:cs="Calibri"/>
          <w:i/>
          <w:iCs/>
          <w:sz w:val="22"/>
          <w:szCs w:val="22"/>
        </w:rPr>
        <w:t>Scott, et al., 2023</w:t>
      </w:r>
      <w:r>
        <w:rPr>
          <w:rStyle w:val="normaltextrun"/>
          <w:rFonts w:ascii="Calibri" w:hAnsi="Calibri" w:cs="Calibri"/>
          <w:sz w:val="22"/>
          <w:szCs w:val="22"/>
        </w:rPr>
        <w:t>)</w:t>
      </w:r>
      <w:r>
        <w:rPr>
          <w:rStyle w:val="normaltextrun"/>
          <w:rFonts w:ascii="Neue Haas Grotesk Text Pro" w:hAnsi="Neue Haas Grotesk Text Pro" w:cs="Segoe UI"/>
          <w:b/>
          <w:bCs/>
          <w:sz w:val="22"/>
          <w:szCs w:val="22"/>
        </w:rPr>
        <w:t> </w:t>
      </w:r>
      <w:r>
        <w:rPr>
          <w:rStyle w:val="normaltextrun"/>
          <w:rFonts w:ascii="Neue Haas Grotesk Text Pro" w:hAnsi="Neue Haas Grotesk Text Pro" w:cs="Segoe UI"/>
          <w:sz w:val="22"/>
          <w:szCs w:val="22"/>
        </w:rPr>
        <w:t>I like to imagine a Disney villain doing this for context. </w:t>
      </w:r>
      <w:r>
        <w:rPr>
          <w:rStyle w:val="eop"/>
          <w:rFonts w:ascii="Neue Haas Grotesk Text Pro" w:hAnsi="Neue Haas Grotesk Text Pro" w:cs="Segoe UI"/>
          <w:sz w:val="22"/>
          <w:szCs w:val="22"/>
        </w:rPr>
        <w:t> </w:t>
      </w:r>
    </w:p>
    <w:p w14:paraId="5EEB2F61" w14:textId="57C26D1F" w:rsidR="003A75F6" w:rsidRDefault="003A75F6" w:rsidP="003A75F6">
      <w:pPr>
        <w:pStyle w:val="paragraph"/>
        <w:spacing w:before="0" w:beforeAutospacing="0" w:after="0" w:afterAutospacing="0"/>
        <w:jc w:val="both"/>
        <w:textAlignment w:val="baseline"/>
        <w:rPr>
          <w:rFonts w:ascii="Segoe UI" w:hAnsi="Segoe UI" w:cs="Segoe UI"/>
          <w:sz w:val="18"/>
          <w:szCs w:val="18"/>
          <w:lang w:val="en-US"/>
        </w:rPr>
      </w:pPr>
      <w:r>
        <w:rPr>
          <w:rStyle w:val="wacimagecontainer"/>
          <w:rFonts w:ascii="Segoe UI" w:hAnsi="Segoe UI" w:cs="Segoe UI"/>
          <w:noProof/>
          <w:sz w:val="18"/>
          <w:szCs w:val="18"/>
          <w:lang w:val="en-US"/>
        </w:rPr>
        <w:lastRenderedPageBreak/>
        <w:drawing>
          <wp:inline distT="0" distB="0" distL="0" distR="0" wp14:anchorId="719501B7" wp14:editId="2530AF51">
            <wp:extent cx="5731510" cy="3556635"/>
            <wp:effectExtent l="0" t="0" r="2540" b="5715"/>
            <wp:docPr id="852969634" name="Picture 4" descr="A collage of cartoon charac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969634" name="Picture 4" descr="A collage of cartoon characters&#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556635"/>
                    </a:xfrm>
                    <a:prstGeom prst="rect">
                      <a:avLst/>
                    </a:prstGeom>
                    <a:noFill/>
                    <a:ln>
                      <a:noFill/>
                    </a:ln>
                  </pic:spPr>
                </pic:pic>
              </a:graphicData>
            </a:graphic>
          </wp:inline>
        </w:drawing>
      </w:r>
      <w:r>
        <w:rPr>
          <w:rStyle w:val="eop"/>
          <w:rFonts w:ascii="Neue Haas Grotesk Text Pro" w:hAnsi="Neue Haas Grotesk Text Pro" w:cs="Segoe UI"/>
          <w:sz w:val="22"/>
          <w:szCs w:val="22"/>
          <w:lang w:val="en-US"/>
        </w:rPr>
        <w:t> </w:t>
      </w:r>
    </w:p>
    <w:p w14:paraId="7F8592B2"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sz w:val="22"/>
          <w:szCs w:val="22"/>
          <w:lang w:val="en-US"/>
        </w:rPr>
        <w:t>(</w:t>
      </w:r>
      <w:r>
        <w:rPr>
          <w:rStyle w:val="normaltextrun"/>
          <w:rFonts w:ascii="Calibri" w:hAnsi="Calibri" w:cs="Calibri"/>
          <w:i/>
          <w:iCs/>
          <w:sz w:val="22"/>
          <w:szCs w:val="22"/>
          <w:lang w:val="en-US"/>
        </w:rPr>
        <w:t>Entertainment Weekly, 2022</w:t>
      </w:r>
      <w:r>
        <w:rPr>
          <w:rStyle w:val="normaltextrun"/>
          <w:rFonts w:ascii="Calibri" w:hAnsi="Calibri" w:cs="Calibri"/>
          <w:sz w:val="22"/>
          <w:szCs w:val="22"/>
          <w:lang w:val="en-US"/>
        </w:rPr>
        <w:t>)</w:t>
      </w:r>
      <w:r>
        <w:rPr>
          <w:rStyle w:val="eop"/>
          <w:rFonts w:ascii="Calibri" w:hAnsi="Calibri" w:cs="Calibri"/>
          <w:sz w:val="22"/>
          <w:szCs w:val="22"/>
          <w:lang w:val="en-US"/>
        </w:rPr>
        <w:t> </w:t>
      </w:r>
    </w:p>
    <w:p w14:paraId="4259BD89"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lang w:val="en-US"/>
        </w:rPr>
      </w:pPr>
      <w:r>
        <w:rPr>
          <w:rStyle w:val="eop"/>
          <w:rFonts w:ascii="Neue Haas Grotesk Text Pro" w:hAnsi="Neue Haas Grotesk Text Pro" w:cs="Segoe UI"/>
          <w:sz w:val="22"/>
          <w:szCs w:val="22"/>
          <w:lang w:val="en-US"/>
        </w:rPr>
        <w:t> </w:t>
      </w:r>
    </w:p>
    <w:p w14:paraId="07C908D0"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lang w:val="en-US"/>
        </w:rPr>
      </w:pPr>
      <w:r>
        <w:rPr>
          <w:rStyle w:val="eop"/>
          <w:rFonts w:ascii="Neue Haas Grotesk Text Pro" w:hAnsi="Neue Haas Grotesk Text Pro" w:cs="Segoe UI"/>
          <w:sz w:val="22"/>
          <w:szCs w:val="22"/>
          <w:lang w:val="en-US"/>
        </w:rPr>
        <w:t> </w:t>
      </w:r>
    </w:p>
    <w:p w14:paraId="4663D773"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lang w:val="en-US"/>
        </w:rPr>
      </w:pPr>
      <w:r>
        <w:rPr>
          <w:rStyle w:val="eop"/>
          <w:rFonts w:ascii="Neue Haas Grotesk Text Pro" w:hAnsi="Neue Haas Grotesk Text Pro" w:cs="Segoe UI"/>
          <w:sz w:val="22"/>
          <w:szCs w:val="22"/>
          <w:lang w:val="en-US"/>
        </w:rPr>
        <w:t> </w:t>
      </w:r>
    </w:p>
    <w:p w14:paraId="7F4D1FFB"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normaltextrun"/>
          <w:rFonts w:ascii="Neue Haas Grotesk Text Pro" w:hAnsi="Neue Haas Grotesk Text Pro" w:cs="Segoe UI"/>
          <w:sz w:val="22"/>
          <w:szCs w:val="22"/>
        </w:rPr>
        <w:t xml:space="preserve">It is also entirely possible to extinguish positive behaviours by inflicting punishments. I’m not sure why someone would do any of these things but it's worth knowing that it </w:t>
      </w:r>
      <w:r>
        <w:rPr>
          <w:rStyle w:val="normaltextrun"/>
          <w:rFonts w:ascii="Neue Haas Grotesk Text Pro" w:hAnsi="Neue Haas Grotesk Text Pro" w:cs="Segoe UI"/>
          <w:i/>
          <w:iCs/>
          <w:sz w:val="22"/>
          <w:szCs w:val="22"/>
        </w:rPr>
        <w:t>can</w:t>
      </w:r>
      <w:r>
        <w:rPr>
          <w:rStyle w:val="normaltextrun"/>
          <w:rFonts w:ascii="Neue Haas Grotesk Text Pro" w:hAnsi="Neue Haas Grotesk Text Pro" w:cs="Segoe UI"/>
          <w:sz w:val="22"/>
          <w:szCs w:val="22"/>
        </w:rPr>
        <w:t xml:space="preserve"> happen. I guess what makes a behaviour positive/negative is subjective and up for debate. </w:t>
      </w:r>
      <w:r>
        <w:rPr>
          <w:rStyle w:val="eop"/>
          <w:rFonts w:ascii="Neue Haas Grotesk Text Pro" w:hAnsi="Neue Haas Grotesk Text Pro" w:cs="Segoe UI"/>
          <w:sz w:val="22"/>
          <w:szCs w:val="22"/>
        </w:rPr>
        <w:t> </w:t>
      </w:r>
    </w:p>
    <w:p w14:paraId="4CD0CBC8"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lang w:val="en-US"/>
        </w:rPr>
      </w:pPr>
      <w:r>
        <w:rPr>
          <w:rStyle w:val="eop"/>
          <w:rFonts w:ascii="Neue Haas Grotesk Text Pro" w:hAnsi="Neue Haas Grotesk Text Pro" w:cs="Segoe UI"/>
          <w:sz w:val="22"/>
          <w:szCs w:val="22"/>
          <w:lang w:val="en-US"/>
        </w:rPr>
        <w:t> </w:t>
      </w:r>
    </w:p>
    <w:p w14:paraId="01268B35"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lang w:val="en-US"/>
        </w:rPr>
      </w:pPr>
      <w:r>
        <w:rPr>
          <w:rStyle w:val="eop"/>
          <w:rFonts w:ascii="Neue Haas Grotesk Text Pro" w:hAnsi="Neue Haas Grotesk Text Pro" w:cs="Segoe UI"/>
          <w:sz w:val="22"/>
          <w:szCs w:val="22"/>
          <w:lang w:val="en-US"/>
        </w:rPr>
        <w:t> </w:t>
      </w:r>
    </w:p>
    <w:p w14:paraId="3EB711AC" w14:textId="77777777" w:rsidR="003A75F6" w:rsidRDefault="003A75F6" w:rsidP="003A75F6">
      <w:pPr>
        <w:pStyle w:val="paragraph"/>
        <w:spacing w:before="0" w:beforeAutospacing="0" w:after="0" w:afterAutospacing="0"/>
        <w:textAlignment w:val="baseline"/>
        <w:rPr>
          <w:rFonts w:ascii="Segoe UI" w:hAnsi="Segoe UI" w:cs="Segoe UI"/>
          <w:sz w:val="18"/>
          <w:szCs w:val="18"/>
        </w:rPr>
      </w:pPr>
      <w:r>
        <w:rPr>
          <w:rStyle w:val="normaltextrun"/>
          <w:rFonts w:ascii="Cooper Black" w:hAnsi="Cooper Black" w:cs="Segoe UI"/>
          <w:sz w:val="32"/>
          <w:szCs w:val="32"/>
        </w:rPr>
        <w:t>Impact of punishment</w:t>
      </w:r>
      <w:r>
        <w:rPr>
          <w:rStyle w:val="eop"/>
          <w:rFonts w:ascii="Cooper Black" w:hAnsi="Cooper Black" w:cs="Segoe UI"/>
          <w:sz w:val="32"/>
          <w:szCs w:val="32"/>
        </w:rPr>
        <w:t> </w:t>
      </w:r>
    </w:p>
    <w:p w14:paraId="102DCDC7" w14:textId="77777777" w:rsidR="003A75F6" w:rsidRDefault="003A75F6" w:rsidP="003A75F6">
      <w:pPr>
        <w:pStyle w:val="paragraph"/>
        <w:spacing w:before="0" w:beforeAutospacing="0" w:after="0" w:afterAutospacing="0"/>
        <w:textAlignment w:val="baseline"/>
        <w:rPr>
          <w:rFonts w:ascii="Segoe UI" w:hAnsi="Segoe UI" w:cs="Segoe UI"/>
          <w:sz w:val="18"/>
          <w:szCs w:val="18"/>
        </w:rPr>
      </w:pPr>
      <w:r>
        <w:rPr>
          <w:rStyle w:val="normaltextrun"/>
          <w:rFonts w:ascii="Neue Haas Grotesk Text Pro" w:hAnsi="Neue Haas Grotesk Text Pro" w:cs="Segoe UI"/>
          <w:sz w:val="22"/>
          <w:szCs w:val="22"/>
        </w:rPr>
        <w:t>Giving punishment for negative or unwanted behaviour can be effective but may come with lingering effects</w:t>
      </w:r>
      <w:r>
        <w:rPr>
          <w:rStyle w:val="normaltextrun"/>
          <w:rFonts w:ascii="Calibri" w:hAnsi="Calibri" w:cs="Calibri"/>
          <w:sz w:val="22"/>
          <w:szCs w:val="22"/>
        </w:rPr>
        <w:t xml:space="preserve"> (</w:t>
      </w:r>
      <w:r>
        <w:rPr>
          <w:rStyle w:val="normaltextrun"/>
          <w:rFonts w:ascii="Calibri" w:hAnsi="Calibri" w:cs="Calibri"/>
          <w:i/>
          <w:iCs/>
          <w:sz w:val="22"/>
          <w:szCs w:val="22"/>
        </w:rPr>
        <w:t>Tait, 2018</w:t>
      </w:r>
      <w:r>
        <w:rPr>
          <w:rStyle w:val="normaltextrun"/>
          <w:rFonts w:ascii="Calibri" w:hAnsi="Calibri" w:cs="Calibri"/>
          <w:sz w:val="22"/>
          <w:szCs w:val="22"/>
        </w:rPr>
        <w:t>)</w:t>
      </w:r>
      <w:r>
        <w:rPr>
          <w:rStyle w:val="normaltextrun"/>
          <w:rFonts w:ascii="Neue Haas Grotesk Text Pro" w:hAnsi="Neue Haas Grotesk Text Pro" w:cs="Segoe UI"/>
          <w:sz w:val="22"/>
          <w:szCs w:val="22"/>
        </w:rPr>
        <w:t>.</w:t>
      </w:r>
      <w:r>
        <w:rPr>
          <w:rStyle w:val="normaltextrun"/>
          <w:rFonts w:ascii="Neue Haas Grotesk Text Pro" w:hAnsi="Neue Haas Grotesk Text Pro" w:cs="Segoe UI"/>
          <w:b/>
          <w:bCs/>
          <w:sz w:val="22"/>
          <w:szCs w:val="22"/>
        </w:rPr>
        <w:t xml:space="preserve"> </w:t>
      </w:r>
      <w:r>
        <w:rPr>
          <w:rStyle w:val="normaltextrun"/>
          <w:rFonts w:ascii="Neue Haas Grotesk Text Pro" w:hAnsi="Neue Haas Grotesk Text Pro" w:cs="Segoe UI"/>
          <w:sz w:val="22"/>
          <w:szCs w:val="22"/>
        </w:rPr>
        <w:t>For example, if a child is punished enough for performing unwanted behaviours, this may affect their self-esteem and well-being. This is especially damaging if the child cannot control how they behave. They may have an ADHD or Autism diagnosis which makes it hard to keep certain behaviours under control</w:t>
      </w:r>
      <w:r>
        <w:rPr>
          <w:rStyle w:val="normaltextrun"/>
          <w:rFonts w:ascii="Calibri" w:hAnsi="Calibri" w:cs="Calibri"/>
          <w:sz w:val="22"/>
          <w:szCs w:val="22"/>
        </w:rPr>
        <w:t> (</w:t>
      </w:r>
      <w:r>
        <w:rPr>
          <w:rStyle w:val="normaltextrun"/>
          <w:rFonts w:ascii="Calibri" w:hAnsi="Calibri" w:cs="Calibri"/>
          <w:i/>
          <w:iCs/>
          <w:sz w:val="22"/>
          <w:szCs w:val="22"/>
        </w:rPr>
        <w:t>Cutting, 2019</w:t>
      </w:r>
      <w:r>
        <w:rPr>
          <w:rStyle w:val="normaltextrun"/>
          <w:rFonts w:ascii="Calibri" w:hAnsi="Calibri" w:cs="Calibri"/>
          <w:sz w:val="22"/>
          <w:szCs w:val="22"/>
        </w:rPr>
        <w:t>)</w:t>
      </w:r>
      <w:r>
        <w:rPr>
          <w:rStyle w:val="normaltextrun"/>
          <w:rFonts w:ascii="Neue Haas Grotesk Text Pro" w:hAnsi="Neue Haas Grotesk Text Pro" w:cs="Segoe UI"/>
          <w:sz w:val="22"/>
          <w:szCs w:val="22"/>
        </w:rPr>
        <w:t>. Being punished for this instead of adapting the teaching to meet their needs can make them feel isolated or like something is wrong with them. </w:t>
      </w:r>
      <w:r>
        <w:rPr>
          <w:rStyle w:val="eop"/>
          <w:rFonts w:ascii="Neue Haas Grotesk Text Pro" w:hAnsi="Neue Haas Grotesk Text Pro" w:cs="Segoe UI"/>
          <w:sz w:val="22"/>
          <w:szCs w:val="22"/>
        </w:rPr>
        <w:t> </w:t>
      </w:r>
    </w:p>
    <w:p w14:paraId="483C0583"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eop"/>
          <w:rFonts w:ascii="Neue Haas Grotesk Text Pro" w:hAnsi="Neue Haas Grotesk Text Pro" w:cs="Segoe UI"/>
          <w:sz w:val="22"/>
          <w:szCs w:val="22"/>
        </w:rPr>
        <w:t> </w:t>
      </w:r>
    </w:p>
    <w:p w14:paraId="41AC5199" w14:textId="77777777" w:rsidR="003A75F6" w:rsidRDefault="003A75F6" w:rsidP="003A75F6">
      <w:pPr>
        <w:pStyle w:val="paragraph"/>
        <w:spacing w:before="0" w:beforeAutospacing="0" w:after="0" w:afterAutospacing="0"/>
        <w:textAlignment w:val="baseline"/>
        <w:rPr>
          <w:rFonts w:ascii="Segoe UI" w:hAnsi="Segoe UI" w:cs="Segoe UI"/>
          <w:sz w:val="18"/>
          <w:szCs w:val="18"/>
        </w:rPr>
      </w:pPr>
      <w:r>
        <w:rPr>
          <w:rStyle w:val="normaltextrun"/>
          <w:rFonts w:ascii="Cooper Black" w:hAnsi="Cooper Black" w:cs="Segoe UI"/>
          <w:sz w:val="32"/>
          <w:szCs w:val="32"/>
        </w:rPr>
        <w:t>Your thoughts</w:t>
      </w:r>
      <w:r>
        <w:rPr>
          <w:rStyle w:val="eop"/>
          <w:rFonts w:ascii="Cooper Black" w:hAnsi="Cooper Black" w:cs="Segoe UI"/>
          <w:sz w:val="32"/>
          <w:szCs w:val="32"/>
        </w:rPr>
        <w:t> </w:t>
      </w:r>
    </w:p>
    <w:p w14:paraId="0AC340B6"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normaltextrun"/>
          <w:rFonts w:ascii="Neue Haas Grotesk Text Pro" w:hAnsi="Neue Haas Grotesk Text Pro" w:cs="Segoe UI"/>
          <w:sz w:val="22"/>
          <w:szCs w:val="22"/>
        </w:rPr>
        <w:t>So, what are your thoughts on Skinner? Do you recognise these methods in your workplace or even your childhood? I hope that I’ve positively reinforced your knowledge on Operant Conditioning and its effects in education. </w:t>
      </w:r>
      <w:r>
        <w:rPr>
          <w:rStyle w:val="eop"/>
          <w:rFonts w:ascii="Neue Haas Grotesk Text Pro" w:hAnsi="Neue Haas Grotesk Text Pro" w:cs="Segoe UI"/>
          <w:sz w:val="22"/>
          <w:szCs w:val="22"/>
        </w:rPr>
        <w:t> </w:t>
      </w:r>
    </w:p>
    <w:p w14:paraId="7F964FB1"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eop"/>
          <w:rFonts w:ascii="Neue Haas Grotesk Text Pro" w:hAnsi="Neue Haas Grotesk Text Pro" w:cs="Segoe UI"/>
          <w:sz w:val="22"/>
          <w:szCs w:val="22"/>
        </w:rPr>
        <w:t> </w:t>
      </w:r>
    </w:p>
    <w:p w14:paraId="447C47BD"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lang w:val="en-US"/>
        </w:rPr>
      </w:pPr>
      <w:r>
        <w:rPr>
          <w:rStyle w:val="eop"/>
          <w:rFonts w:ascii="Neue Haas Grotesk Text Pro" w:hAnsi="Neue Haas Grotesk Text Pro" w:cs="Segoe UI"/>
          <w:sz w:val="22"/>
          <w:szCs w:val="22"/>
          <w:lang w:val="en-US"/>
        </w:rPr>
        <w:t> </w:t>
      </w:r>
    </w:p>
    <w:p w14:paraId="6ED90309"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lang w:val="en-US"/>
        </w:rPr>
      </w:pPr>
      <w:r>
        <w:rPr>
          <w:rStyle w:val="eop"/>
          <w:rFonts w:ascii="Neue Haas Grotesk Text Pro" w:hAnsi="Neue Haas Grotesk Text Pro" w:cs="Segoe UI"/>
          <w:sz w:val="22"/>
          <w:szCs w:val="22"/>
          <w:lang w:val="en-US"/>
        </w:rPr>
        <w:t> </w:t>
      </w:r>
    </w:p>
    <w:p w14:paraId="16566742"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lang w:val="en-US"/>
        </w:rPr>
      </w:pPr>
      <w:r>
        <w:rPr>
          <w:rStyle w:val="eop"/>
          <w:rFonts w:ascii="Neue Haas Grotesk Text Pro" w:hAnsi="Neue Haas Grotesk Text Pro" w:cs="Segoe UI"/>
          <w:sz w:val="22"/>
          <w:szCs w:val="22"/>
          <w:lang w:val="en-US"/>
        </w:rPr>
        <w:t> </w:t>
      </w:r>
    </w:p>
    <w:p w14:paraId="0BC4138A"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lang w:val="en-US"/>
        </w:rPr>
      </w:pPr>
      <w:r>
        <w:rPr>
          <w:rStyle w:val="eop"/>
          <w:rFonts w:ascii="Neue Haas Grotesk Text Pro" w:hAnsi="Neue Haas Grotesk Text Pro" w:cs="Segoe UI"/>
          <w:sz w:val="22"/>
          <w:szCs w:val="22"/>
          <w:lang w:val="en-US"/>
        </w:rPr>
        <w:t> </w:t>
      </w:r>
    </w:p>
    <w:p w14:paraId="3B313A20" w14:textId="01A80443" w:rsidR="00A15FC1" w:rsidRPr="00D51A33" w:rsidRDefault="00A15FC1" w:rsidP="00D51A33">
      <w:pPr>
        <w:pStyle w:val="paragraph"/>
        <w:spacing w:before="0" w:beforeAutospacing="0" w:after="0" w:afterAutospacing="0"/>
        <w:jc w:val="both"/>
        <w:textAlignment w:val="baseline"/>
        <w:rPr>
          <w:rFonts w:ascii="Segoe UI" w:hAnsi="Segoe UI" w:cs="Segoe UI"/>
          <w:sz w:val="18"/>
          <w:szCs w:val="18"/>
          <w:lang w:val="en-US"/>
        </w:rPr>
      </w:pPr>
      <w:r>
        <w:rPr>
          <w:sz w:val="52"/>
          <w:szCs w:val="52"/>
          <w:u w:val="single"/>
        </w:rPr>
        <w:lastRenderedPageBreak/>
        <w:t>Blog 2: Reference list</w:t>
      </w:r>
    </w:p>
    <w:p w14:paraId="6820EE2F" w14:textId="77777777" w:rsidR="003A75F6" w:rsidRDefault="003A75F6" w:rsidP="003A75F6">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AppliedBehaviorAnalysisEdu.org, 2024. </w:t>
      </w:r>
      <w:r>
        <w:rPr>
          <w:rStyle w:val="normaltextrun"/>
          <w:rFonts w:ascii="Calibri" w:hAnsi="Calibri" w:cs="Calibri"/>
          <w:i/>
          <w:iCs/>
          <w:sz w:val="22"/>
          <w:szCs w:val="22"/>
        </w:rPr>
        <w:t xml:space="preserve">What is Meant by Extinction in ABA </w:t>
      </w:r>
      <w:proofErr w:type="gramStart"/>
      <w:r>
        <w:rPr>
          <w:rStyle w:val="normaltextrun"/>
          <w:rFonts w:ascii="Calibri" w:hAnsi="Calibri" w:cs="Calibri"/>
          <w:i/>
          <w:iCs/>
          <w:sz w:val="22"/>
          <w:szCs w:val="22"/>
        </w:rPr>
        <w:t>Therapy?.</w:t>
      </w:r>
      <w:proofErr w:type="gramEnd"/>
      <w:r>
        <w:rPr>
          <w:rStyle w:val="normaltextrun"/>
          <w:rFonts w:ascii="Calibri" w:hAnsi="Calibri" w:cs="Calibri"/>
          <w:i/>
          <w:iCs/>
          <w:sz w:val="22"/>
          <w:szCs w:val="22"/>
        </w:rPr>
        <w:t xml:space="preserve"> </w:t>
      </w:r>
      <w:r>
        <w:rPr>
          <w:rStyle w:val="normaltextrun"/>
          <w:rFonts w:ascii="Calibri" w:hAnsi="Calibri" w:cs="Calibri"/>
          <w:sz w:val="22"/>
          <w:szCs w:val="22"/>
        </w:rPr>
        <w:t xml:space="preserve">[Online] </w:t>
      </w:r>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19" w:anchor=":~:text=In%20applied%20behavior%20analysis%20(ABA,is%20referred%20to%20as%20extinction" w:tgtFrame="_blank" w:history="1">
        <w:r>
          <w:rPr>
            <w:rStyle w:val="normaltextrun"/>
            <w:rFonts w:ascii="Calibri" w:hAnsi="Calibri" w:cs="Calibri"/>
            <w:color w:val="467886"/>
            <w:sz w:val="22"/>
            <w:szCs w:val="22"/>
            <w:u w:val="single"/>
          </w:rPr>
          <w:t>https://www.appliedbehavioranalysisedu.org/what-is-meant-by-extinction-in-aba-therapy/#:~:text=In%20applied%20behavior%20analysis%20(ABA,is%20referred%20to%20as%20extinction</w:t>
        </w:r>
      </w:hyperlink>
      <w:r>
        <w:rPr>
          <w:rStyle w:val="normaltextrun"/>
          <w:rFonts w:ascii="Calibri" w:hAnsi="Calibri" w:cs="Calibri"/>
          <w:sz w:val="22"/>
          <w:szCs w:val="22"/>
          <w:u w:val="single"/>
        </w:rPr>
        <w:t>.</w:t>
      </w:r>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07 January 2024].</w:t>
      </w:r>
      <w:r>
        <w:rPr>
          <w:rStyle w:val="eop"/>
          <w:rFonts w:ascii="Calibri" w:hAnsi="Calibri" w:cs="Calibri"/>
          <w:sz w:val="22"/>
          <w:szCs w:val="22"/>
          <w:lang w:val="en-US"/>
        </w:rPr>
        <w:t> </w:t>
      </w:r>
    </w:p>
    <w:p w14:paraId="525E7297" w14:textId="77777777" w:rsidR="003A75F6" w:rsidRDefault="003A75F6" w:rsidP="003A75F6">
      <w:pPr>
        <w:pStyle w:val="paragraph"/>
        <w:spacing w:before="0" w:beforeAutospacing="0" w:after="0" w:afterAutospacing="0"/>
        <w:textAlignment w:val="baseline"/>
        <w:rPr>
          <w:rFonts w:ascii="Segoe UI" w:hAnsi="Segoe UI" w:cs="Segoe UI"/>
          <w:sz w:val="18"/>
          <w:szCs w:val="18"/>
          <w:lang w:val="en-US"/>
        </w:rPr>
      </w:pPr>
    </w:p>
    <w:p w14:paraId="0C5EEBD1" w14:textId="77777777" w:rsidR="003A75F6" w:rsidRDefault="003A75F6" w:rsidP="003A75F6">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i/>
          <w:iCs/>
          <w:sz w:val="22"/>
          <w:szCs w:val="22"/>
        </w:rPr>
        <w:t xml:space="preserve">B.F. SKINNER IN 2 MINUTES. </w:t>
      </w:r>
      <w:r>
        <w:rPr>
          <w:rStyle w:val="normaltextrun"/>
          <w:rFonts w:ascii="Calibri" w:hAnsi="Calibri" w:cs="Calibri"/>
          <w:sz w:val="22"/>
          <w:szCs w:val="22"/>
        </w:rPr>
        <w:t xml:space="preserve">2016. [Film] Directed by Prosocial Progress Foundation. </w:t>
      </w:r>
      <w:proofErr w:type="spellStart"/>
      <w:r>
        <w:rPr>
          <w:rStyle w:val="normaltextrun"/>
          <w:rFonts w:ascii="Calibri" w:hAnsi="Calibri" w:cs="Calibri"/>
          <w:sz w:val="22"/>
          <w:szCs w:val="22"/>
        </w:rPr>
        <w:t>s.l.</w:t>
      </w:r>
      <w:proofErr w:type="spellEnd"/>
      <w:r>
        <w:rPr>
          <w:rStyle w:val="normaltextrun"/>
          <w:rFonts w:ascii="Calibri" w:hAnsi="Calibri" w:cs="Calibri"/>
          <w:sz w:val="22"/>
          <w:szCs w:val="22"/>
        </w:rPr>
        <w:t>: Prosocial Progress Foundation.</w:t>
      </w:r>
      <w:r>
        <w:rPr>
          <w:rStyle w:val="eop"/>
          <w:rFonts w:ascii="Calibri" w:hAnsi="Calibri" w:cs="Calibri"/>
          <w:sz w:val="22"/>
          <w:szCs w:val="22"/>
          <w:lang w:val="en-US"/>
        </w:rPr>
        <w:t> </w:t>
      </w:r>
    </w:p>
    <w:p w14:paraId="3089660D" w14:textId="77777777" w:rsidR="003A75F6" w:rsidRDefault="003A75F6" w:rsidP="003A75F6">
      <w:pPr>
        <w:pStyle w:val="paragraph"/>
        <w:spacing w:before="0" w:beforeAutospacing="0" w:after="0" w:afterAutospacing="0"/>
        <w:textAlignment w:val="baseline"/>
        <w:rPr>
          <w:rFonts w:ascii="Segoe UI" w:hAnsi="Segoe UI" w:cs="Segoe UI"/>
          <w:sz w:val="18"/>
          <w:szCs w:val="18"/>
          <w:lang w:val="en-US"/>
        </w:rPr>
      </w:pPr>
    </w:p>
    <w:p w14:paraId="221CD23F" w14:textId="77777777" w:rsidR="003A75F6" w:rsidRDefault="003A75F6" w:rsidP="003A75F6">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Cherry, K., 2023. </w:t>
      </w:r>
      <w:r>
        <w:rPr>
          <w:rStyle w:val="normaltextrun"/>
          <w:rFonts w:ascii="Calibri" w:hAnsi="Calibri" w:cs="Calibri"/>
          <w:i/>
          <w:iCs/>
          <w:sz w:val="22"/>
          <w:szCs w:val="22"/>
        </w:rPr>
        <w:t xml:space="preserve">Classical vs. Operant Conditioning. </w:t>
      </w:r>
      <w:r>
        <w:rPr>
          <w:rStyle w:val="normaltextrun"/>
          <w:rFonts w:ascii="Calibri" w:hAnsi="Calibri" w:cs="Calibri"/>
          <w:sz w:val="22"/>
          <w:szCs w:val="22"/>
        </w:rPr>
        <w:t xml:space="preserve">[Online] </w:t>
      </w:r>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20" w:anchor=":~:text=The%20main%20difference%20between%20classical,voluntary%20behavior%20and%20a%20consequence" w:tgtFrame="_blank" w:history="1">
        <w:r>
          <w:rPr>
            <w:rStyle w:val="normaltextrun"/>
            <w:rFonts w:ascii="Calibri" w:hAnsi="Calibri" w:cs="Calibri"/>
            <w:color w:val="467886"/>
            <w:sz w:val="22"/>
            <w:szCs w:val="22"/>
            <w:u w:val="single"/>
          </w:rPr>
          <w:t>https://www.verywellmind.com/classical-vs-operant-conditioning-2794861#:~:text=The%20main%20difference%20between%20classical,voluntary%20behavior%20and%20a%20consequence</w:t>
        </w:r>
      </w:hyperlink>
      <w:r>
        <w:rPr>
          <w:rStyle w:val="normaltextrun"/>
          <w:rFonts w:ascii="Calibri" w:hAnsi="Calibri" w:cs="Calibri"/>
          <w:sz w:val="22"/>
          <w:szCs w:val="22"/>
          <w:u w:val="single"/>
        </w:rPr>
        <w:t>.</w:t>
      </w:r>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06 January 2024].</w:t>
      </w:r>
      <w:r>
        <w:rPr>
          <w:rStyle w:val="eop"/>
          <w:rFonts w:ascii="Calibri" w:hAnsi="Calibri" w:cs="Calibri"/>
          <w:sz w:val="22"/>
          <w:szCs w:val="22"/>
          <w:lang w:val="en-US"/>
        </w:rPr>
        <w:t> </w:t>
      </w:r>
    </w:p>
    <w:p w14:paraId="46BA8657" w14:textId="77777777" w:rsidR="003A75F6" w:rsidRDefault="003A75F6" w:rsidP="003A75F6">
      <w:pPr>
        <w:pStyle w:val="paragraph"/>
        <w:spacing w:before="0" w:beforeAutospacing="0" w:after="0" w:afterAutospacing="0"/>
        <w:textAlignment w:val="baseline"/>
        <w:rPr>
          <w:rFonts w:ascii="Segoe UI" w:hAnsi="Segoe UI" w:cs="Segoe UI"/>
          <w:sz w:val="18"/>
          <w:szCs w:val="18"/>
          <w:lang w:val="en-US"/>
        </w:rPr>
      </w:pPr>
    </w:p>
    <w:p w14:paraId="7CC08E12" w14:textId="77777777" w:rsidR="003A75F6" w:rsidRDefault="003A75F6" w:rsidP="003A75F6">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 xml:space="preserve">Cutting, A., 2019. </w:t>
      </w:r>
      <w:r>
        <w:rPr>
          <w:rStyle w:val="normaltextrun"/>
          <w:rFonts w:ascii="Calibri" w:hAnsi="Calibri" w:cs="Calibri"/>
          <w:i/>
          <w:iCs/>
          <w:sz w:val="22"/>
          <w:szCs w:val="22"/>
        </w:rPr>
        <w:t xml:space="preserve">Reasonable adjustments for autistic pupils’ sensory differences. </w:t>
      </w:r>
      <w:r>
        <w:rPr>
          <w:rStyle w:val="normaltextrun"/>
          <w:rFonts w:ascii="Calibri" w:hAnsi="Calibri" w:cs="Calibri"/>
          <w:sz w:val="22"/>
          <w:szCs w:val="22"/>
        </w:rPr>
        <w:t xml:space="preserve">[Online] </w:t>
      </w:r>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21" w:anchor=":~:text=It%20can%20also%20affect%20their,sometimes%5D%20resulting%20in%20school%20exclusion" w:tgtFrame="_blank" w:history="1">
        <w:r>
          <w:rPr>
            <w:rStyle w:val="normaltextrun"/>
            <w:rFonts w:ascii="Calibri" w:hAnsi="Calibri" w:cs="Calibri"/>
            <w:color w:val="467886"/>
            <w:sz w:val="22"/>
            <w:szCs w:val="22"/>
            <w:u w:val="single"/>
          </w:rPr>
          <w:t>https://www.autism.org.uk/advice-and-guidance/professional-practice/adjustments-sensory#:~:text=It%20can%20also%20affect%20their,sometimes%5D%20resulting%20in%20school%20exclusion</w:t>
        </w:r>
      </w:hyperlink>
      <w:r>
        <w:rPr>
          <w:rStyle w:val="normaltextrun"/>
          <w:rFonts w:ascii="Calibri" w:hAnsi="Calibri" w:cs="Calibri"/>
          <w:sz w:val="22"/>
          <w:szCs w:val="22"/>
          <w:u w:val="single"/>
        </w:rPr>
        <w:t>.</w:t>
      </w:r>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07 January 2024].</w:t>
      </w:r>
      <w:r>
        <w:rPr>
          <w:rStyle w:val="eop"/>
          <w:rFonts w:ascii="Calibri" w:hAnsi="Calibri" w:cs="Calibri"/>
          <w:sz w:val="22"/>
          <w:szCs w:val="22"/>
          <w:lang w:val="en-US"/>
        </w:rPr>
        <w:t> </w:t>
      </w:r>
    </w:p>
    <w:p w14:paraId="021739E9" w14:textId="77777777" w:rsidR="003A75F6" w:rsidRDefault="003A75F6" w:rsidP="003A75F6">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Entertainment Weekly, 2022. </w:t>
      </w:r>
      <w:r>
        <w:rPr>
          <w:rStyle w:val="normaltextrun"/>
          <w:rFonts w:ascii="Calibri" w:hAnsi="Calibri" w:cs="Calibri"/>
          <w:i/>
          <w:iCs/>
          <w:sz w:val="22"/>
          <w:szCs w:val="22"/>
        </w:rPr>
        <w:t xml:space="preserve">20 Disney villain songs, ranked. </w:t>
      </w:r>
      <w:r>
        <w:rPr>
          <w:rStyle w:val="normaltextrun"/>
          <w:rFonts w:ascii="Calibri" w:hAnsi="Calibri" w:cs="Calibri"/>
          <w:sz w:val="22"/>
          <w:szCs w:val="22"/>
        </w:rPr>
        <w:t xml:space="preserve">[Online] </w:t>
      </w:r>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22" w:tgtFrame="_blank" w:history="1">
        <w:r>
          <w:rPr>
            <w:rStyle w:val="normaltextrun"/>
            <w:rFonts w:ascii="Calibri" w:hAnsi="Calibri" w:cs="Calibri"/>
            <w:color w:val="467886"/>
            <w:sz w:val="22"/>
            <w:szCs w:val="22"/>
            <w:u w:val="single"/>
          </w:rPr>
          <w:t>https://ew.com/article/2015/05/10/disney-villain-songs-ranked/</w:t>
        </w:r>
      </w:hyperlink>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07 January 2024].</w:t>
      </w:r>
      <w:r>
        <w:rPr>
          <w:rStyle w:val="eop"/>
          <w:rFonts w:ascii="Calibri" w:hAnsi="Calibri" w:cs="Calibri"/>
          <w:sz w:val="22"/>
          <w:szCs w:val="22"/>
          <w:lang w:val="en-US"/>
        </w:rPr>
        <w:t> </w:t>
      </w:r>
    </w:p>
    <w:p w14:paraId="50154C60" w14:textId="77777777" w:rsidR="003A75F6" w:rsidRDefault="003A75F6" w:rsidP="003A75F6">
      <w:pPr>
        <w:pStyle w:val="paragraph"/>
        <w:spacing w:before="0" w:beforeAutospacing="0" w:after="0" w:afterAutospacing="0"/>
        <w:textAlignment w:val="baseline"/>
        <w:rPr>
          <w:rFonts w:ascii="Segoe UI" w:hAnsi="Segoe UI" w:cs="Segoe UI"/>
          <w:sz w:val="18"/>
          <w:szCs w:val="18"/>
          <w:lang w:val="en-US"/>
        </w:rPr>
      </w:pPr>
    </w:p>
    <w:p w14:paraId="5C1FE993" w14:textId="77777777" w:rsidR="003A75F6" w:rsidRDefault="003A75F6" w:rsidP="003A75F6">
      <w:pPr>
        <w:pStyle w:val="paragraph"/>
        <w:spacing w:before="0" w:beforeAutospacing="0" w:after="0" w:afterAutospacing="0"/>
        <w:textAlignment w:val="baseline"/>
        <w:rPr>
          <w:rStyle w:val="eop"/>
          <w:rFonts w:ascii="Calibri" w:hAnsi="Calibri" w:cs="Calibri"/>
          <w:sz w:val="22"/>
          <w:szCs w:val="22"/>
          <w:lang w:val="en-US"/>
        </w:rPr>
      </w:pPr>
      <w:proofErr w:type="spellStart"/>
      <w:r>
        <w:rPr>
          <w:rStyle w:val="normaltextrun"/>
          <w:rFonts w:ascii="Calibri" w:hAnsi="Calibri" w:cs="Calibri"/>
          <w:sz w:val="22"/>
          <w:szCs w:val="22"/>
        </w:rPr>
        <w:t>Freepik</w:t>
      </w:r>
      <w:proofErr w:type="spellEnd"/>
      <w:r>
        <w:rPr>
          <w:rStyle w:val="normaltextrun"/>
          <w:rFonts w:ascii="Calibri" w:hAnsi="Calibri" w:cs="Calibri"/>
          <w:sz w:val="22"/>
          <w:szCs w:val="22"/>
        </w:rPr>
        <w:t xml:space="preserve">, 2024. </w:t>
      </w:r>
      <w:r>
        <w:rPr>
          <w:rStyle w:val="normaltextrun"/>
          <w:rFonts w:ascii="Calibri" w:hAnsi="Calibri" w:cs="Calibri"/>
          <w:i/>
          <w:iCs/>
          <w:sz w:val="22"/>
          <w:szCs w:val="22"/>
        </w:rPr>
        <w:t xml:space="preserve">Observation icon. </w:t>
      </w:r>
      <w:r>
        <w:rPr>
          <w:rStyle w:val="normaltextrun"/>
          <w:rFonts w:ascii="Calibri" w:hAnsi="Calibri" w:cs="Calibri"/>
          <w:sz w:val="22"/>
          <w:szCs w:val="22"/>
        </w:rPr>
        <w:t xml:space="preserve">[Online] </w:t>
      </w:r>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23" w:tgtFrame="_blank" w:history="1">
        <w:r>
          <w:rPr>
            <w:rStyle w:val="normaltextrun"/>
            <w:rFonts w:ascii="Calibri" w:hAnsi="Calibri" w:cs="Calibri"/>
            <w:color w:val="467886"/>
            <w:sz w:val="22"/>
            <w:szCs w:val="22"/>
            <w:u w:val="single"/>
          </w:rPr>
          <w:t>https://www.freepik.com/icon/observation_7388535</w:t>
        </w:r>
      </w:hyperlink>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05 January 2024].</w:t>
      </w:r>
      <w:r>
        <w:rPr>
          <w:rStyle w:val="eop"/>
          <w:rFonts w:ascii="Calibri" w:hAnsi="Calibri" w:cs="Calibri"/>
          <w:sz w:val="22"/>
          <w:szCs w:val="22"/>
          <w:lang w:val="en-US"/>
        </w:rPr>
        <w:t> </w:t>
      </w:r>
    </w:p>
    <w:p w14:paraId="4F50900E" w14:textId="77777777" w:rsidR="003A75F6" w:rsidRDefault="003A75F6" w:rsidP="003A75F6">
      <w:pPr>
        <w:pStyle w:val="paragraph"/>
        <w:spacing w:before="0" w:beforeAutospacing="0" w:after="0" w:afterAutospacing="0"/>
        <w:textAlignment w:val="baseline"/>
        <w:rPr>
          <w:rFonts w:ascii="Segoe UI" w:hAnsi="Segoe UI" w:cs="Segoe UI"/>
          <w:sz w:val="18"/>
          <w:szCs w:val="18"/>
          <w:lang w:val="en-US"/>
        </w:rPr>
      </w:pPr>
    </w:p>
    <w:p w14:paraId="60B35940" w14:textId="77777777" w:rsidR="003A75F6" w:rsidRDefault="003A75F6" w:rsidP="003A75F6">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Harvard University, 2024. </w:t>
      </w:r>
      <w:r>
        <w:rPr>
          <w:rStyle w:val="normaltextrun"/>
          <w:rFonts w:ascii="Calibri" w:hAnsi="Calibri" w:cs="Calibri"/>
          <w:i/>
          <w:iCs/>
          <w:sz w:val="22"/>
          <w:szCs w:val="22"/>
        </w:rPr>
        <w:t xml:space="preserve">B.F Skinner. </w:t>
      </w:r>
      <w:r>
        <w:rPr>
          <w:rStyle w:val="normaltextrun"/>
          <w:rFonts w:ascii="Calibri" w:hAnsi="Calibri" w:cs="Calibri"/>
          <w:sz w:val="22"/>
          <w:szCs w:val="22"/>
        </w:rPr>
        <w:t xml:space="preserve">[Online] </w:t>
      </w:r>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24" w:tgtFrame="_blank" w:history="1">
        <w:r>
          <w:rPr>
            <w:rStyle w:val="normaltextrun"/>
            <w:rFonts w:ascii="Calibri" w:hAnsi="Calibri" w:cs="Calibri"/>
            <w:color w:val="467886"/>
            <w:sz w:val="22"/>
            <w:szCs w:val="22"/>
            <w:u w:val="single"/>
          </w:rPr>
          <w:t>https://psychology.fas.harvard.edu/people/b-f-skinner</w:t>
        </w:r>
      </w:hyperlink>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06 January 2024].</w:t>
      </w:r>
      <w:r>
        <w:rPr>
          <w:rStyle w:val="eop"/>
          <w:rFonts w:ascii="Calibri" w:hAnsi="Calibri" w:cs="Calibri"/>
          <w:sz w:val="22"/>
          <w:szCs w:val="22"/>
          <w:lang w:val="en-US"/>
        </w:rPr>
        <w:t> </w:t>
      </w:r>
    </w:p>
    <w:p w14:paraId="5B73E93B" w14:textId="77777777" w:rsidR="003A75F6" w:rsidRDefault="003A75F6" w:rsidP="003A75F6">
      <w:pPr>
        <w:pStyle w:val="paragraph"/>
        <w:spacing w:before="0" w:beforeAutospacing="0" w:after="0" w:afterAutospacing="0"/>
        <w:textAlignment w:val="baseline"/>
        <w:rPr>
          <w:rFonts w:ascii="Segoe UI" w:hAnsi="Segoe UI" w:cs="Segoe UI"/>
          <w:sz w:val="18"/>
          <w:szCs w:val="18"/>
          <w:lang w:val="en-US"/>
        </w:rPr>
      </w:pPr>
    </w:p>
    <w:p w14:paraId="08C75561" w14:textId="77777777" w:rsidR="003A75F6" w:rsidRDefault="003A75F6" w:rsidP="003A75F6">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Pound, L., 2014. </w:t>
      </w:r>
      <w:r>
        <w:rPr>
          <w:rStyle w:val="normaltextrun"/>
          <w:rFonts w:ascii="Calibri" w:hAnsi="Calibri" w:cs="Calibri"/>
          <w:i/>
          <w:iCs/>
          <w:sz w:val="22"/>
          <w:szCs w:val="22"/>
        </w:rPr>
        <w:t xml:space="preserve">Early years pioneers - Burrhus Skinner. </w:t>
      </w:r>
      <w:r>
        <w:rPr>
          <w:rStyle w:val="normaltextrun"/>
          <w:rFonts w:ascii="Calibri" w:hAnsi="Calibri" w:cs="Calibri"/>
          <w:sz w:val="22"/>
          <w:szCs w:val="22"/>
        </w:rPr>
        <w:t xml:space="preserve">[Online] </w:t>
      </w:r>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25" w:tgtFrame="_blank" w:history="1">
        <w:r>
          <w:rPr>
            <w:rStyle w:val="normaltextrun"/>
            <w:rFonts w:ascii="Calibri" w:hAnsi="Calibri" w:cs="Calibri"/>
            <w:color w:val="467886"/>
            <w:sz w:val="22"/>
            <w:szCs w:val="22"/>
            <w:u w:val="single"/>
          </w:rPr>
          <w:t>https://www.nurseryworld.co.uk/features/article/early-years-pioneers-burrhus-skinner</w:t>
        </w:r>
      </w:hyperlink>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05 January 2024].</w:t>
      </w:r>
      <w:r>
        <w:rPr>
          <w:rStyle w:val="eop"/>
          <w:rFonts w:ascii="Calibri" w:hAnsi="Calibri" w:cs="Calibri"/>
          <w:sz w:val="22"/>
          <w:szCs w:val="22"/>
          <w:lang w:val="en-US"/>
        </w:rPr>
        <w:t> </w:t>
      </w:r>
    </w:p>
    <w:p w14:paraId="62230EA7" w14:textId="77777777" w:rsidR="003A75F6" w:rsidRDefault="003A75F6" w:rsidP="003A75F6">
      <w:pPr>
        <w:pStyle w:val="paragraph"/>
        <w:spacing w:before="0" w:beforeAutospacing="0" w:after="0" w:afterAutospacing="0"/>
        <w:textAlignment w:val="baseline"/>
        <w:rPr>
          <w:rFonts w:ascii="Segoe UI" w:hAnsi="Segoe UI" w:cs="Segoe UI"/>
          <w:sz w:val="18"/>
          <w:szCs w:val="18"/>
          <w:lang w:val="en-US"/>
        </w:rPr>
      </w:pPr>
    </w:p>
    <w:p w14:paraId="75F60125" w14:textId="77777777" w:rsidR="003A75F6" w:rsidRDefault="003A75F6" w:rsidP="003A75F6">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Scott, H., Jain, A. &amp; Cogburn, M., 2023. </w:t>
      </w:r>
      <w:proofErr w:type="spellStart"/>
      <w:r>
        <w:rPr>
          <w:rStyle w:val="normaltextrun"/>
          <w:rFonts w:ascii="Calibri" w:hAnsi="Calibri" w:cs="Calibri"/>
          <w:i/>
          <w:iCs/>
          <w:sz w:val="22"/>
          <w:szCs w:val="22"/>
        </w:rPr>
        <w:t>Behavior</w:t>
      </w:r>
      <w:proofErr w:type="spellEnd"/>
      <w:r>
        <w:rPr>
          <w:rStyle w:val="normaltextrun"/>
          <w:rFonts w:ascii="Calibri" w:hAnsi="Calibri" w:cs="Calibri"/>
          <w:i/>
          <w:iCs/>
          <w:sz w:val="22"/>
          <w:szCs w:val="22"/>
        </w:rPr>
        <w:t xml:space="preserve"> Modification. </w:t>
      </w:r>
      <w:r>
        <w:rPr>
          <w:rStyle w:val="normaltextrun"/>
          <w:rFonts w:ascii="Calibri" w:hAnsi="Calibri" w:cs="Calibri"/>
          <w:sz w:val="22"/>
          <w:szCs w:val="22"/>
        </w:rPr>
        <w:t xml:space="preserve">[Online] </w:t>
      </w:r>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26" w:tgtFrame="_blank" w:history="1">
        <w:r>
          <w:rPr>
            <w:rStyle w:val="normaltextrun"/>
            <w:rFonts w:ascii="Calibri" w:hAnsi="Calibri" w:cs="Calibri"/>
            <w:color w:val="467886"/>
            <w:sz w:val="22"/>
            <w:szCs w:val="22"/>
            <w:u w:val="single"/>
          </w:rPr>
          <w:t>https://www.ncbi.nlm.nih.gov/books/NBK459285/</w:t>
        </w:r>
      </w:hyperlink>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07 January 2024].</w:t>
      </w:r>
      <w:r>
        <w:rPr>
          <w:rStyle w:val="eop"/>
          <w:rFonts w:ascii="Calibri" w:hAnsi="Calibri" w:cs="Calibri"/>
          <w:sz w:val="22"/>
          <w:szCs w:val="22"/>
          <w:lang w:val="en-US"/>
        </w:rPr>
        <w:t> </w:t>
      </w:r>
    </w:p>
    <w:p w14:paraId="7996D888" w14:textId="77777777" w:rsidR="003A75F6" w:rsidRDefault="003A75F6" w:rsidP="003A75F6">
      <w:pPr>
        <w:pStyle w:val="paragraph"/>
        <w:spacing w:before="0" w:beforeAutospacing="0" w:after="0" w:afterAutospacing="0"/>
        <w:textAlignment w:val="baseline"/>
        <w:rPr>
          <w:rFonts w:ascii="Segoe UI" w:hAnsi="Segoe UI" w:cs="Segoe UI"/>
          <w:sz w:val="18"/>
          <w:szCs w:val="18"/>
          <w:lang w:val="en-US"/>
        </w:rPr>
      </w:pPr>
    </w:p>
    <w:p w14:paraId="2AFDCF6C" w14:textId="77777777" w:rsidR="003A75F6" w:rsidRDefault="003A75F6" w:rsidP="003A75F6">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 xml:space="preserve">Skinner, B., 1953. </w:t>
      </w:r>
      <w:r>
        <w:rPr>
          <w:rStyle w:val="normaltextrun"/>
          <w:rFonts w:ascii="Calibri" w:hAnsi="Calibri" w:cs="Calibri"/>
          <w:i/>
          <w:iCs/>
          <w:sz w:val="22"/>
          <w:szCs w:val="22"/>
        </w:rPr>
        <w:t xml:space="preserve">Science and Human Behaviour. </w:t>
      </w:r>
      <w:r>
        <w:rPr>
          <w:rStyle w:val="normaltextrun"/>
          <w:rFonts w:ascii="Calibri" w:hAnsi="Calibri" w:cs="Calibri"/>
          <w:sz w:val="22"/>
          <w:szCs w:val="22"/>
        </w:rPr>
        <w:t xml:space="preserve">New York: </w:t>
      </w:r>
      <w:proofErr w:type="spellStart"/>
      <w:r>
        <w:rPr>
          <w:rStyle w:val="normaltextrun"/>
          <w:rFonts w:ascii="Calibri" w:hAnsi="Calibri" w:cs="Calibri"/>
          <w:sz w:val="22"/>
          <w:szCs w:val="22"/>
        </w:rPr>
        <w:t>s.n</w:t>
      </w:r>
      <w:proofErr w:type="spellEnd"/>
      <w:r>
        <w:rPr>
          <w:rStyle w:val="normaltextrun"/>
          <w:rFonts w:ascii="Calibri" w:hAnsi="Calibri" w:cs="Calibri"/>
          <w:sz w:val="22"/>
          <w:szCs w:val="22"/>
        </w:rPr>
        <w:t>.</w:t>
      </w:r>
      <w:r>
        <w:rPr>
          <w:rStyle w:val="eop"/>
          <w:rFonts w:ascii="Calibri" w:hAnsi="Calibri" w:cs="Calibri"/>
          <w:sz w:val="22"/>
          <w:szCs w:val="22"/>
          <w:lang w:val="en-US"/>
        </w:rPr>
        <w:t> </w:t>
      </w:r>
    </w:p>
    <w:p w14:paraId="660B1901" w14:textId="77777777" w:rsidR="003A75F6" w:rsidRDefault="003A75F6" w:rsidP="003A75F6">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 xml:space="preserve">Tait, V., 2018. </w:t>
      </w:r>
      <w:r>
        <w:rPr>
          <w:rStyle w:val="normaltextrun"/>
          <w:rFonts w:ascii="Calibri" w:hAnsi="Calibri" w:cs="Calibri"/>
          <w:i/>
          <w:iCs/>
          <w:sz w:val="22"/>
          <w:szCs w:val="22"/>
        </w:rPr>
        <w:t xml:space="preserve">Punishment in Psychology: Negative Effects of Punishment. </w:t>
      </w:r>
      <w:r>
        <w:rPr>
          <w:rStyle w:val="normaltextrun"/>
          <w:rFonts w:ascii="Calibri" w:hAnsi="Calibri" w:cs="Calibri"/>
          <w:sz w:val="22"/>
          <w:szCs w:val="22"/>
        </w:rPr>
        <w:t xml:space="preserve">[Online] </w:t>
      </w:r>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27" w:tgtFrame="_blank" w:history="1">
        <w:r>
          <w:rPr>
            <w:rStyle w:val="normaltextrun"/>
            <w:rFonts w:ascii="Calibri" w:hAnsi="Calibri" w:cs="Calibri"/>
            <w:color w:val="467886"/>
            <w:sz w:val="22"/>
            <w:szCs w:val="22"/>
            <w:u w:val="single"/>
          </w:rPr>
          <w:t>https://veronikatait.com/posts/2018-10-21-punishment-in-psychology-negative-effects-of-punishment.html</w:t>
        </w:r>
      </w:hyperlink>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07 January 2024].</w:t>
      </w:r>
      <w:r>
        <w:rPr>
          <w:rStyle w:val="eop"/>
          <w:rFonts w:ascii="Calibri" w:hAnsi="Calibri" w:cs="Calibri"/>
          <w:sz w:val="22"/>
          <w:szCs w:val="22"/>
          <w:lang w:val="en-US"/>
        </w:rPr>
        <w:t> </w:t>
      </w:r>
    </w:p>
    <w:p w14:paraId="260B7439" w14:textId="77777777" w:rsidR="00D51A33" w:rsidRDefault="00D51A33" w:rsidP="00D51A33">
      <w:pPr>
        <w:rPr>
          <w:sz w:val="52"/>
          <w:szCs w:val="52"/>
          <w:u w:val="single"/>
        </w:rPr>
      </w:pPr>
    </w:p>
    <w:p w14:paraId="23B83FDF" w14:textId="25B82FB8" w:rsidR="00A15FC1" w:rsidRDefault="00A15FC1" w:rsidP="00D51A33">
      <w:pPr>
        <w:rPr>
          <w:sz w:val="52"/>
          <w:szCs w:val="52"/>
          <w:u w:val="single"/>
        </w:rPr>
      </w:pPr>
      <w:r>
        <w:rPr>
          <w:sz w:val="52"/>
          <w:szCs w:val="52"/>
          <w:u w:val="single"/>
        </w:rPr>
        <w:lastRenderedPageBreak/>
        <w:t>Blog 3</w:t>
      </w:r>
    </w:p>
    <w:p w14:paraId="364DFA42" w14:textId="7FBAB18D" w:rsidR="00A15FC1" w:rsidRDefault="00A15FC1" w:rsidP="00A15FC1">
      <w:pPr>
        <w:jc w:val="center"/>
        <w:rPr>
          <w:sz w:val="52"/>
          <w:szCs w:val="52"/>
          <w:u w:val="single"/>
        </w:rPr>
      </w:pPr>
      <w:r w:rsidRPr="00376742">
        <w:rPr>
          <w:rStyle w:val="normaltextrun"/>
          <w:rFonts w:ascii="Arial" w:hAnsi="Arial" w:cs="Arial"/>
          <w:color w:val="000000"/>
        </w:rPr>
        <w:t xml:space="preserve">Identify, discuss, and evaluate the theoretical approaches to learning linked to your theories from </w:t>
      </w:r>
      <w:r>
        <w:rPr>
          <w:rStyle w:val="normaltextrun"/>
          <w:rFonts w:ascii="Arial" w:hAnsi="Arial" w:cs="Arial"/>
          <w:color w:val="000000"/>
        </w:rPr>
        <w:t xml:space="preserve">Blogs </w:t>
      </w:r>
      <w:r w:rsidRPr="00376742">
        <w:rPr>
          <w:rStyle w:val="normaltextrun"/>
          <w:rFonts w:ascii="Arial" w:hAnsi="Arial" w:cs="Arial"/>
          <w:color w:val="000000"/>
        </w:rPr>
        <w:t>1 and 2.</w:t>
      </w:r>
    </w:p>
    <w:p w14:paraId="0A6557D7" w14:textId="77777777" w:rsidR="00A15FC1" w:rsidRDefault="00A15FC1" w:rsidP="00A15FC1">
      <w:pPr>
        <w:jc w:val="center"/>
        <w:rPr>
          <w:sz w:val="52"/>
          <w:szCs w:val="52"/>
          <w:u w:val="single"/>
        </w:rPr>
      </w:pPr>
    </w:p>
    <w:p w14:paraId="5EC66F75" w14:textId="279219B4" w:rsidR="00124E3E" w:rsidRDefault="00124E3E" w:rsidP="00124E3E">
      <w:pPr>
        <w:pStyle w:val="Title"/>
        <w:rPr>
          <w:rFonts w:ascii="Segoe UI" w:hAnsi="Segoe UI"/>
          <w:sz w:val="18"/>
          <w:szCs w:val="18"/>
        </w:rPr>
      </w:pPr>
      <w:r>
        <w:rPr>
          <w:rStyle w:val="normaltextrun"/>
          <w:rFonts w:ascii="Aptos Display" w:hAnsi="Aptos Display" w:cs="Segoe UI"/>
        </w:rPr>
        <w:t>Froebel vs Skinner: Encourage or Enforce</w:t>
      </w:r>
      <w:r>
        <w:rPr>
          <w:rStyle w:val="eop"/>
          <w:rFonts w:ascii="Aptos Display" w:hAnsi="Aptos Display" w:cs="Segoe UI"/>
        </w:rPr>
        <w:t> </w:t>
      </w:r>
    </w:p>
    <w:p w14:paraId="7DAED1E3" w14:textId="400FD0D5" w:rsidR="00124E3E" w:rsidRDefault="00124E3E" w:rsidP="00124E3E">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anchor distT="0" distB="0" distL="114300" distR="114300" simplePos="0" relativeHeight="251661312" behindDoc="0" locked="0" layoutInCell="1" allowOverlap="1" wp14:anchorId="77A42A7C" wp14:editId="76E4B8DD">
            <wp:simplePos x="0" y="0"/>
            <wp:positionH relativeFrom="column">
              <wp:posOffset>4380865</wp:posOffset>
            </wp:positionH>
            <wp:positionV relativeFrom="paragraph">
              <wp:posOffset>361315</wp:posOffset>
            </wp:positionV>
            <wp:extent cx="1167130" cy="1424305"/>
            <wp:effectExtent l="0" t="0" r="0" b="4445"/>
            <wp:wrapTopAndBottom/>
            <wp:docPr id="1265424035" name="Picture 13" descr="A person wearing glasses and a s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424035" name="Picture 13" descr="A person wearing glasses and a suit&#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167130" cy="142430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Style w:val="eop"/>
          <w:rFonts w:ascii="Aptos" w:hAnsi="Aptos" w:cs="Segoe UI"/>
        </w:rPr>
        <w:t> </w:t>
      </w:r>
      <w:r>
        <w:rPr>
          <w:rStyle w:val="eop"/>
          <w:rFonts w:ascii="Aptos" w:hAnsi="Aptos" w:cs="Segoe UI"/>
        </w:rPr>
        <w:t>By Ieuan Morgan</w:t>
      </w:r>
    </w:p>
    <w:p w14:paraId="326FFD1F" w14:textId="77777777" w:rsidR="00124E3E" w:rsidRDefault="00124E3E" w:rsidP="00124E3E">
      <w:pPr>
        <w:pStyle w:val="paragraph"/>
        <w:spacing w:before="0" w:beforeAutospacing="0" w:after="0" w:afterAutospacing="0"/>
        <w:textAlignment w:val="baseline"/>
        <w:rPr>
          <w:rStyle w:val="eop"/>
          <w:rFonts w:ascii="Aptos" w:hAnsi="Aptos" w:cs="Segoe UI"/>
        </w:rPr>
      </w:pPr>
      <w:r>
        <w:rPr>
          <w:rStyle w:val="wacimagecontainer"/>
          <w:rFonts w:ascii="Segoe UI" w:hAnsi="Segoe UI" w:cs="Segoe UI"/>
          <w:noProof/>
          <w:sz w:val="18"/>
          <w:szCs w:val="18"/>
        </w:rPr>
        <w:drawing>
          <wp:anchor distT="0" distB="0" distL="114300" distR="114300" simplePos="0" relativeHeight="251660288" behindDoc="0" locked="0" layoutInCell="1" allowOverlap="1" wp14:anchorId="6FFEBD2C" wp14:editId="489C9680">
            <wp:simplePos x="0" y="0"/>
            <wp:positionH relativeFrom="margin">
              <wp:posOffset>-495300</wp:posOffset>
            </wp:positionH>
            <wp:positionV relativeFrom="paragraph">
              <wp:posOffset>473075</wp:posOffset>
            </wp:positionV>
            <wp:extent cx="2296795" cy="971550"/>
            <wp:effectExtent l="0" t="0" r="8255" b="0"/>
            <wp:wrapTopAndBottom/>
            <wp:docPr id="1149859217" name="Picture 12" descr="A close-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859217" name="Picture 12" descr="A close-up of a person&#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296795" cy="9715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Style w:val="wacimagecontainer"/>
          <w:rFonts w:ascii="Segoe UI" w:hAnsi="Segoe UI" w:cs="Segoe UI"/>
          <w:noProof/>
          <w:sz w:val="18"/>
          <w:szCs w:val="18"/>
        </w:rPr>
        <w:drawing>
          <wp:anchor distT="0" distB="0" distL="114300" distR="114300" simplePos="0" relativeHeight="251662336" behindDoc="1" locked="0" layoutInCell="1" allowOverlap="1" wp14:anchorId="1AAC3101" wp14:editId="102D006D">
            <wp:simplePos x="0" y="0"/>
            <wp:positionH relativeFrom="column">
              <wp:posOffset>2000250</wp:posOffset>
            </wp:positionH>
            <wp:positionV relativeFrom="paragraph">
              <wp:posOffset>608965</wp:posOffset>
            </wp:positionV>
            <wp:extent cx="1501140" cy="836930"/>
            <wp:effectExtent l="0" t="0" r="3810" b="1270"/>
            <wp:wrapTight wrapText="bothSides">
              <wp:wrapPolygon edited="0">
                <wp:start x="0" y="0"/>
                <wp:lineTo x="1096" y="8358"/>
                <wp:lineTo x="3289" y="16225"/>
                <wp:lineTo x="3563" y="18683"/>
                <wp:lineTo x="13431" y="21141"/>
                <wp:lineTo x="17543" y="21141"/>
                <wp:lineTo x="18914" y="20158"/>
                <wp:lineTo x="21107" y="17700"/>
                <wp:lineTo x="21381" y="13766"/>
                <wp:lineTo x="19736" y="10325"/>
                <wp:lineTo x="17543" y="8358"/>
                <wp:lineTo x="21381" y="1967"/>
                <wp:lineTo x="21381" y="492"/>
                <wp:lineTo x="19188" y="0"/>
                <wp:lineTo x="0" y="0"/>
              </wp:wrapPolygon>
            </wp:wrapTight>
            <wp:docPr id="1858014432" name="Picture 11" descr="Red lines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014432" name="Picture 11" descr="Red lines on a black background&#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501140" cy="836930"/>
                    </a:xfrm>
                    <a:prstGeom prst="rect">
                      <a:avLst/>
                    </a:prstGeom>
                    <a:noFill/>
                    <a:ln>
                      <a:noFill/>
                    </a:ln>
                  </pic:spPr>
                </pic:pic>
              </a:graphicData>
            </a:graphic>
            <wp14:sizeRelH relativeFrom="page">
              <wp14:pctWidth>0</wp14:pctWidth>
            </wp14:sizeRelH>
            <wp14:sizeRelV relativeFrom="page">
              <wp14:pctHeight>0</wp14:pctHeight>
            </wp14:sizeRelV>
          </wp:anchor>
        </w:drawing>
      </w:r>
      <w:r>
        <w:rPr>
          <w:rStyle w:val="normaltextrun"/>
          <w:rFonts w:ascii="Aptos" w:hAnsi="Aptos" w:cs="Segoe UI"/>
        </w:rPr>
        <w:t>  </w:t>
      </w:r>
      <w:r>
        <w:rPr>
          <w:rStyle w:val="eop"/>
          <w:rFonts w:ascii="Aptos" w:hAnsi="Aptos" w:cs="Segoe UI"/>
        </w:rPr>
        <w:t> </w:t>
      </w:r>
    </w:p>
    <w:p w14:paraId="23567F63" w14:textId="52E19077" w:rsidR="00124E3E" w:rsidRPr="00124E3E" w:rsidRDefault="00124E3E" w:rsidP="00124E3E">
      <w:pPr>
        <w:pStyle w:val="paragraph"/>
        <w:spacing w:before="0" w:beforeAutospacing="0" w:after="0" w:afterAutospacing="0"/>
        <w:textAlignment w:val="baseline"/>
        <w:rPr>
          <w:rFonts w:ascii="Aptos" w:hAnsi="Aptos" w:cs="Segoe UI"/>
        </w:rPr>
      </w:pPr>
      <w:r>
        <w:rPr>
          <w:rStyle w:val="normaltextrun"/>
          <w:rFonts w:ascii="Calibri" w:hAnsi="Calibri" w:cs="Calibri"/>
          <w:color w:val="000000"/>
          <w:sz w:val="22"/>
          <w:szCs w:val="22"/>
          <w:lang w:val="en-US"/>
        </w:rPr>
        <w:t>(Friedrich-Froebel-Museum, 2024) </w:t>
      </w:r>
      <w:r>
        <w:rPr>
          <w:rStyle w:val="normaltextrun"/>
          <w:rFonts w:ascii="Aptos" w:hAnsi="Aptos" w:cs="Segoe UI"/>
        </w:rPr>
        <w:t xml:space="preserve">  </w:t>
      </w:r>
      <w:r>
        <w:rPr>
          <w:rStyle w:val="normaltextrun"/>
          <w:rFonts w:ascii="Aptos" w:hAnsi="Aptos" w:cs="Segoe UI"/>
        </w:rPr>
        <w:t xml:space="preserve">                                                                   </w:t>
      </w:r>
      <w:r>
        <w:rPr>
          <w:rStyle w:val="normaltextrun"/>
          <w:rFonts w:ascii="Aptos" w:hAnsi="Aptos" w:cs="Segoe UI"/>
        </w:rPr>
        <w:t xml:space="preserve">  </w:t>
      </w:r>
      <w:r>
        <w:rPr>
          <w:rStyle w:val="normaltextrun"/>
          <w:rFonts w:ascii="Calibri" w:hAnsi="Calibri" w:cs="Calibri"/>
          <w:sz w:val="22"/>
          <w:szCs w:val="22"/>
          <w:lang w:val="en-US"/>
        </w:rPr>
        <w:t>(Harvard University, 2024)</w:t>
      </w:r>
      <w:r>
        <w:rPr>
          <w:rStyle w:val="eop"/>
          <w:rFonts w:ascii="Calibri" w:hAnsi="Calibri" w:cs="Calibri"/>
          <w:sz w:val="22"/>
          <w:szCs w:val="22"/>
        </w:rPr>
        <w:t> </w:t>
      </w:r>
    </w:p>
    <w:p w14:paraId="4861C372" w14:textId="4136EFCA"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2"/>
          <w:szCs w:val="22"/>
          <w:lang w:val="en-US"/>
        </w:rPr>
        <w:t> </w:t>
      </w:r>
    </w:p>
    <w:p w14:paraId="6993B504" w14:textId="201E829A"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eop"/>
          <w:rFonts w:ascii="Aptos" w:hAnsi="Aptos" w:cs="Segoe UI"/>
          <w:lang w:val="en-US"/>
        </w:rPr>
        <w:t> </w:t>
      </w:r>
    </w:p>
    <w:p w14:paraId="62945B07" w14:textId="2A1D2DF1" w:rsidR="00124E3E" w:rsidRDefault="00124E3E" w:rsidP="00124E3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I have recently had the opportunity to explore the theories of Behaviourism and Constructivism in education. The two concepts are vastly different, but each has their own merits and downfalls. Which one proves to be most effective in the world of learning? The freedom to explore vs the traditional tried and tested principle of operant conditioning. </w:t>
      </w:r>
      <w:r>
        <w:rPr>
          <w:rStyle w:val="eop"/>
          <w:rFonts w:ascii="Aptos" w:hAnsi="Aptos" w:cs="Segoe UI"/>
        </w:rPr>
        <w:t> </w:t>
      </w:r>
    </w:p>
    <w:p w14:paraId="7075100E" w14:textId="77777777" w:rsidR="00124E3E" w:rsidRDefault="00124E3E" w:rsidP="00124E3E">
      <w:pPr>
        <w:pStyle w:val="paragraph"/>
        <w:spacing w:before="0" w:beforeAutospacing="0" w:after="0" w:afterAutospacing="0"/>
        <w:textAlignment w:val="baseline"/>
        <w:rPr>
          <w:rStyle w:val="eop"/>
          <w:rFonts w:ascii="Aptos" w:hAnsi="Aptos" w:cs="Segoe UI"/>
        </w:rPr>
      </w:pPr>
      <w:r>
        <w:rPr>
          <w:rStyle w:val="normaltextrun"/>
          <w:rFonts w:ascii="Aptos" w:hAnsi="Aptos" w:cs="Segoe UI"/>
        </w:rPr>
        <w:t>I would like to pit these two theories against each other by discussing what I believe to be the glowing positives and subsequent negatives in comparison with one another. May the best theory win. </w:t>
      </w:r>
      <w:r>
        <w:rPr>
          <w:rStyle w:val="eop"/>
          <w:rFonts w:ascii="Aptos" w:hAnsi="Aptos" w:cs="Segoe UI"/>
        </w:rPr>
        <w:t> </w:t>
      </w:r>
    </w:p>
    <w:p w14:paraId="145B5ADA" w14:textId="77777777" w:rsidR="00124E3E" w:rsidRDefault="00124E3E" w:rsidP="00124E3E">
      <w:pPr>
        <w:pStyle w:val="paragraph"/>
        <w:spacing w:before="0" w:beforeAutospacing="0" w:after="0" w:afterAutospacing="0"/>
        <w:textAlignment w:val="baseline"/>
        <w:rPr>
          <w:rStyle w:val="eop"/>
          <w:rFonts w:ascii="Aptos" w:hAnsi="Aptos" w:cs="Segoe UI"/>
        </w:rPr>
      </w:pPr>
    </w:p>
    <w:p w14:paraId="4C4DEACC" w14:textId="77777777" w:rsidR="00124E3E" w:rsidRDefault="00124E3E" w:rsidP="00124E3E">
      <w:pPr>
        <w:pStyle w:val="paragraph"/>
        <w:spacing w:before="0" w:beforeAutospacing="0" w:after="0" w:afterAutospacing="0"/>
        <w:textAlignment w:val="baseline"/>
        <w:rPr>
          <w:rFonts w:ascii="Segoe UI" w:hAnsi="Segoe UI" w:cs="Segoe UI"/>
          <w:sz w:val="18"/>
          <w:szCs w:val="18"/>
        </w:rPr>
      </w:pPr>
    </w:p>
    <w:p w14:paraId="55F5D43B" w14:textId="583F17E1" w:rsidR="00124E3E" w:rsidRDefault="00124E3E" w:rsidP="00124E3E">
      <w:pPr>
        <w:pStyle w:val="paragraph"/>
        <w:spacing w:before="0" w:beforeAutospacing="0" w:after="0" w:afterAutospacing="0"/>
        <w:textAlignment w:val="baseline"/>
        <w:rPr>
          <w:rFonts w:ascii="Segoe UI" w:hAnsi="Segoe UI" w:cs="Segoe UI"/>
          <w:color w:val="0F4761"/>
          <w:sz w:val="18"/>
          <w:szCs w:val="18"/>
        </w:rPr>
      </w:pPr>
      <w:r>
        <w:rPr>
          <w:rStyle w:val="normaltextrun"/>
          <w:rFonts w:ascii="Aptos Display" w:hAnsi="Aptos Display" w:cs="Segoe UI"/>
          <w:color w:val="0F4761"/>
          <w:sz w:val="48"/>
          <w:szCs w:val="48"/>
        </w:rPr>
        <w:t xml:space="preserve">There is a time and place for </w:t>
      </w:r>
      <w:r>
        <w:rPr>
          <w:rStyle w:val="normaltextrun"/>
          <w:rFonts w:ascii="Aptos Display" w:hAnsi="Aptos Display" w:cs="Segoe UI"/>
          <w:color w:val="0F4761"/>
          <w:sz w:val="48"/>
          <w:szCs w:val="48"/>
        </w:rPr>
        <w:t>everything.</w:t>
      </w:r>
      <w:r>
        <w:rPr>
          <w:rStyle w:val="normaltextrun"/>
          <w:rFonts w:ascii="Aptos Display" w:hAnsi="Aptos Display" w:cs="Segoe UI"/>
          <w:color w:val="0F4761"/>
          <w:sz w:val="48"/>
          <w:szCs w:val="48"/>
        </w:rPr>
        <w:t> </w:t>
      </w:r>
      <w:r>
        <w:rPr>
          <w:rStyle w:val="eop"/>
          <w:rFonts w:ascii="Aptos Display" w:hAnsi="Aptos Display" w:cs="Segoe UI"/>
          <w:color w:val="0F4761"/>
          <w:sz w:val="48"/>
          <w:szCs w:val="48"/>
        </w:rPr>
        <w:t> </w:t>
      </w:r>
    </w:p>
    <w:p w14:paraId="52DBD20B" w14:textId="612441F6" w:rsidR="00124E3E" w:rsidRDefault="00124E3E" w:rsidP="00124E3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 xml:space="preserve">Each approach to teaching has its own benefits but of course I’m sure we all know, context is everything.  Froebel's principles allow the practitioner to encourage a student to fully explore and navigate any situation, taking their education at their own pace and sometimes learning a lesson spontaneously.  However, there are instances where I do not believe this may be effective. If the student takes the lead, this can often become a situation where the goal of the lesson is unclear. Students </w:t>
      </w:r>
      <w:r>
        <w:rPr>
          <w:rStyle w:val="normaltextrun"/>
          <w:rFonts w:ascii="Aptos" w:hAnsi="Aptos" w:cs="Segoe UI"/>
          <w:i/>
          <w:iCs/>
        </w:rPr>
        <w:t>need</w:t>
      </w:r>
      <w:r>
        <w:rPr>
          <w:rStyle w:val="normaltextrun"/>
          <w:rFonts w:ascii="Aptos" w:hAnsi="Aptos" w:cs="Segoe UI"/>
        </w:rPr>
        <w:t xml:space="preserve"> structure </w:t>
      </w:r>
      <w:r>
        <w:rPr>
          <w:rStyle w:val="normaltextrun"/>
          <w:rFonts w:ascii="Calibri" w:hAnsi="Calibri" w:cs="Calibri"/>
          <w:sz w:val="22"/>
          <w:szCs w:val="22"/>
        </w:rPr>
        <w:t>(</w:t>
      </w:r>
      <w:r>
        <w:rPr>
          <w:rStyle w:val="normaltextrun"/>
          <w:rFonts w:ascii="Calibri" w:hAnsi="Calibri" w:cs="Calibri"/>
          <w:i/>
          <w:iCs/>
          <w:sz w:val="22"/>
          <w:szCs w:val="22"/>
        </w:rPr>
        <w:t>Tabrizi &amp; Sheikholeslami, 2020</w:t>
      </w:r>
      <w:r>
        <w:rPr>
          <w:rStyle w:val="normaltextrun"/>
          <w:rFonts w:ascii="Calibri" w:hAnsi="Calibri" w:cs="Calibri"/>
          <w:sz w:val="22"/>
          <w:szCs w:val="22"/>
        </w:rPr>
        <w:t>)</w:t>
      </w:r>
      <w:r>
        <w:rPr>
          <w:rStyle w:val="normaltextrun"/>
          <w:rFonts w:ascii="Aptos" w:hAnsi="Aptos" w:cs="Segoe UI"/>
        </w:rPr>
        <w:t>. </w:t>
      </w:r>
      <w:r>
        <w:rPr>
          <w:rStyle w:val="eop"/>
          <w:rFonts w:ascii="Aptos" w:hAnsi="Aptos" w:cs="Segoe UI"/>
        </w:rPr>
        <w:t> </w:t>
      </w:r>
    </w:p>
    <w:p w14:paraId="5615DE70" w14:textId="77777777" w:rsidR="00124E3E" w:rsidRDefault="00124E3E" w:rsidP="00124E3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 xml:space="preserve">Skinner’s ideology is the polar opposite of Froebel's and does not make a backseat driver of the practitioner. It places them firmly behind the wheel and does not ask for directions. It knows exactly where it’s going. This can be reassuring to some but it's not </w:t>
      </w:r>
      <w:r>
        <w:rPr>
          <w:rStyle w:val="normaltextrun"/>
          <w:rFonts w:ascii="Aptos" w:hAnsi="Aptos" w:cs="Segoe UI"/>
        </w:rPr>
        <w:lastRenderedPageBreak/>
        <w:t>for everyone. There is no “what if we stop by the service station and take a break from all this driving?” or “Can we see where this road takes us?”  </w:t>
      </w:r>
      <w:r>
        <w:rPr>
          <w:rStyle w:val="eop"/>
          <w:rFonts w:ascii="Aptos" w:hAnsi="Aptos" w:cs="Segoe UI"/>
        </w:rPr>
        <w:t> </w:t>
      </w:r>
    </w:p>
    <w:p w14:paraId="200364DA" w14:textId="77777777" w:rsidR="00124E3E" w:rsidRDefault="00124E3E" w:rsidP="00124E3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There is a destination, and you will be made to go there. I’m very proud of this analogy; I hope you liked it. </w:t>
      </w:r>
      <w:r>
        <w:rPr>
          <w:rStyle w:val="eop"/>
          <w:rFonts w:ascii="Aptos" w:hAnsi="Aptos" w:cs="Segoe UI"/>
        </w:rPr>
        <w:t> </w:t>
      </w:r>
    </w:p>
    <w:p w14:paraId="3D40C3D5" w14:textId="77777777" w:rsidR="00124E3E" w:rsidRDefault="00124E3E" w:rsidP="00124E3E">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78A5848A" w14:textId="77777777" w:rsidR="00124E3E" w:rsidRDefault="00124E3E" w:rsidP="00124E3E">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00DA8AE3" w14:textId="3BA1B685"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wacimagecontainer"/>
          <w:rFonts w:ascii="Segoe UI" w:hAnsi="Segoe UI" w:cs="Segoe UI"/>
          <w:noProof/>
          <w:sz w:val="18"/>
          <w:szCs w:val="18"/>
          <w:lang w:val="en-US"/>
        </w:rPr>
        <w:drawing>
          <wp:inline distT="0" distB="0" distL="0" distR="0" wp14:anchorId="5AE0BC1E" wp14:editId="39CB5585">
            <wp:extent cx="5731510" cy="2765425"/>
            <wp:effectExtent l="0" t="0" r="2540" b="0"/>
            <wp:docPr id="7805689" name="Picture 10" descr="A person driving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5689" name="Picture 10" descr="A person driving a car&#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765425"/>
                    </a:xfrm>
                    <a:prstGeom prst="rect">
                      <a:avLst/>
                    </a:prstGeom>
                    <a:noFill/>
                    <a:ln>
                      <a:noFill/>
                    </a:ln>
                  </pic:spPr>
                </pic:pic>
              </a:graphicData>
            </a:graphic>
          </wp:inline>
        </w:drawing>
      </w:r>
      <w:r>
        <w:rPr>
          <w:rStyle w:val="eop"/>
          <w:rFonts w:ascii="Aptos" w:hAnsi="Aptos" w:cs="Segoe UI"/>
          <w:lang w:val="en-US"/>
        </w:rPr>
        <w:t> </w:t>
      </w:r>
    </w:p>
    <w:p w14:paraId="5B0ED78B"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w:t>
      </w:r>
      <w:r>
        <w:rPr>
          <w:rStyle w:val="normaltextrun"/>
          <w:rFonts w:ascii="Calibri" w:hAnsi="Calibri" w:cs="Calibri"/>
          <w:i/>
          <w:iCs/>
          <w:sz w:val="22"/>
          <w:szCs w:val="22"/>
        </w:rPr>
        <w:t>bridgestonetire.com, 2021</w:t>
      </w:r>
      <w:r>
        <w:rPr>
          <w:rStyle w:val="normaltextrun"/>
          <w:rFonts w:ascii="Calibri" w:hAnsi="Calibri" w:cs="Calibri"/>
          <w:sz w:val="22"/>
          <w:szCs w:val="22"/>
        </w:rPr>
        <w:t>)</w:t>
      </w:r>
      <w:r>
        <w:rPr>
          <w:rStyle w:val="eop"/>
          <w:rFonts w:ascii="Calibri" w:hAnsi="Calibri" w:cs="Calibri"/>
          <w:sz w:val="22"/>
          <w:szCs w:val="22"/>
          <w:lang w:val="en-US"/>
        </w:rPr>
        <w:t> </w:t>
      </w:r>
    </w:p>
    <w:p w14:paraId="636FC85C"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2"/>
          <w:szCs w:val="22"/>
          <w:lang w:val="en-US"/>
        </w:rPr>
        <w:t> </w:t>
      </w:r>
    </w:p>
    <w:p w14:paraId="5266670F" w14:textId="77777777" w:rsidR="00124E3E" w:rsidRDefault="00124E3E" w:rsidP="00124E3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 xml:space="preserve">Froebel’s approach is aimed towards early years education, and this is where the constructivist ideology shines.  During these early years where children are learning the very basics, structure </w:t>
      </w:r>
      <w:r>
        <w:rPr>
          <w:rStyle w:val="normaltextrun"/>
          <w:rFonts w:ascii="Aptos" w:hAnsi="Aptos" w:cs="Segoe UI"/>
          <w:i/>
          <w:iCs/>
        </w:rPr>
        <w:t>is</w:t>
      </w:r>
      <w:r>
        <w:rPr>
          <w:rStyle w:val="normaltextrun"/>
          <w:rFonts w:ascii="Aptos" w:hAnsi="Aptos" w:cs="Segoe UI"/>
        </w:rPr>
        <w:t xml:space="preserve"> needed but flexibility is equally important. The kindergarten was created with this in mind. Learning through playing and doing encourages children to socialise and develop communication skills as well fundamental curriculum-based knowledge</w:t>
      </w:r>
      <w:r>
        <w:rPr>
          <w:rStyle w:val="normaltextrun"/>
          <w:rFonts w:ascii="Calibri" w:hAnsi="Calibri" w:cs="Calibri"/>
          <w:sz w:val="22"/>
          <w:szCs w:val="22"/>
        </w:rPr>
        <w:t xml:space="preserve"> (</w:t>
      </w:r>
      <w:r>
        <w:rPr>
          <w:rStyle w:val="normaltextrun"/>
          <w:rFonts w:ascii="Calibri" w:hAnsi="Calibri" w:cs="Calibri"/>
          <w:i/>
          <w:iCs/>
          <w:sz w:val="22"/>
          <w:szCs w:val="22"/>
        </w:rPr>
        <w:t>UNICEF, 2018</w:t>
      </w:r>
      <w:r>
        <w:rPr>
          <w:rStyle w:val="normaltextrun"/>
          <w:rFonts w:ascii="Calibri" w:hAnsi="Calibri" w:cs="Calibri"/>
          <w:sz w:val="22"/>
          <w:szCs w:val="22"/>
        </w:rPr>
        <w:t>)</w:t>
      </w:r>
      <w:r>
        <w:rPr>
          <w:rStyle w:val="normaltextrun"/>
          <w:rFonts w:ascii="Aptos" w:hAnsi="Aptos" w:cs="Segoe UI"/>
        </w:rPr>
        <w:t>. </w:t>
      </w:r>
      <w:r>
        <w:rPr>
          <w:rStyle w:val="eop"/>
          <w:rFonts w:ascii="Aptos" w:hAnsi="Aptos" w:cs="Segoe UI"/>
        </w:rPr>
        <w:t> </w:t>
      </w:r>
    </w:p>
    <w:p w14:paraId="3D8C8B08" w14:textId="77777777" w:rsidR="00124E3E" w:rsidRDefault="00124E3E" w:rsidP="00124E3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In secondary school however, this method seems less effective in my eyes.  Without the necessary structures and routines that are put in place for comprehensive schools, the students may not feel motivated enough to navigate learning themselves</w:t>
      </w:r>
      <w:r>
        <w:rPr>
          <w:rStyle w:val="normaltextrun"/>
          <w:rFonts w:ascii="Calibri" w:hAnsi="Calibri" w:cs="Calibri"/>
          <w:sz w:val="22"/>
          <w:szCs w:val="22"/>
        </w:rPr>
        <w:t xml:space="preserve"> (</w:t>
      </w:r>
      <w:r>
        <w:rPr>
          <w:rStyle w:val="normaltextrun"/>
          <w:rFonts w:ascii="Calibri" w:hAnsi="Calibri" w:cs="Calibri"/>
          <w:i/>
          <w:iCs/>
          <w:sz w:val="22"/>
          <w:szCs w:val="22"/>
        </w:rPr>
        <w:t>Karri, 2023</w:t>
      </w:r>
      <w:r>
        <w:rPr>
          <w:rStyle w:val="normaltextrun"/>
          <w:rFonts w:ascii="Calibri" w:hAnsi="Calibri" w:cs="Calibri"/>
          <w:sz w:val="22"/>
          <w:szCs w:val="22"/>
        </w:rPr>
        <w:t>)</w:t>
      </w:r>
      <w:r>
        <w:rPr>
          <w:rStyle w:val="normaltextrun"/>
          <w:rFonts w:ascii="Aptos" w:hAnsi="Aptos" w:cs="Segoe UI"/>
        </w:rPr>
        <w:t>.  This is especially important as there is an emphasis on qualifications in the working world. </w:t>
      </w:r>
      <w:r>
        <w:rPr>
          <w:rStyle w:val="eop"/>
          <w:rFonts w:ascii="Aptos" w:hAnsi="Aptos" w:cs="Segoe UI"/>
        </w:rPr>
        <w:t> </w:t>
      </w:r>
    </w:p>
    <w:p w14:paraId="53BE90EA"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eop"/>
          <w:rFonts w:ascii="Aptos" w:hAnsi="Aptos" w:cs="Segoe UI"/>
          <w:lang w:val="en-US"/>
        </w:rPr>
        <w:t> </w:t>
      </w:r>
    </w:p>
    <w:p w14:paraId="50CA4722" w14:textId="238E090B" w:rsidR="00124E3E" w:rsidRDefault="00124E3E" w:rsidP="00124E3E">
      <w:pPr>
        <w:pStyle w:val="paragraph"/>
        <w:spacing w:before="0" w:beforeAutospacing="0" w:after="0" w:afterAutospacing="0"/>
        <w:textAlignment w:val="baseline"/>
        <w:rPr>
          <w:rFonts w:ascii="Segoe UI" w:hAnsi="Segoe UI" w:cs="Segoe UI"/>
          <w:color w:val="0F4761"/>
          <w:sz w:val="18"/>
          <w:szCs w:val="18"/>
        </w:rPr>
      </w:pPr>
      <w:r>
        <w:rPr>
          <w:rStyle w:val="normaltextrun"/>
          <w:rFonts w:ascii="Aptos Display" w:hAnsi="Aptos Display" w:cs="Segoe UI"/>
          <w:color w:val="0F4761"/>
          <w:sz w:val="40"/>
          <w:szCs w:val="40"/>
        </w:rPr>
        <w:t>Could a Skinnerian practice work effectively in early years education? </w:t>
      </w:r>
      <w:r>
        <w:rPr>
          <w:rStyle w:val="eop"/>
          <w:rFonts w:ascii="Aptos Display" w:hAnsi="Aptos Display" w:cs="Segoe UI"/>
          <w:color w:val="0F4761"/>
          <w:sz w:val="40"/>
          <w:szCs w:val="40"/>
        </w:rPr>
        <w:t> </w:t>
      </w:r>
    </w:p>
    <w:p w14:paraId="7B17D34B" w14:textId="77777777" w:rsidR="00124E3E" w:rsidRDefault="00124E3E" w:rsidP="00124E3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 xml:space="preserve">Now that we’ve allowed both teams to be assessed in their home turf, lets flip positions and put Skinner in charge of a kindergarten.  Luckily for Skinner, his work can be applied to all ages. For example, behaviourist theory implies that babies learn key sounds first such as ‘da-da-da' because they are praised for it </w:t>
      </w:r>
      <w:r>
        <w:rPr>
          <w:rStyle w:val="normaltextrun"/>
          <w:rFonts w:ascii="Aptos" w:hAnsi="Aptos" w:cs="Segoe UI"/>
          <w:i/>
          <w:iCs/>
        </w:rPr>
        <w:t>(Pound, 2014)</w:t>
      </w:r>
      <w:r>
        <w:rPr>
          <w:rStyle w:val="normaltextrun"/>
          <w:rFonts w:ascii="Aptos" w:hAnsi="Aptos" w:cs="Segoe UI"/>
        </w:rPr>
        <w:t>.  So how does this translate in a classroom? Well, three- to six-year-olds are very good at understanding that doing something good results in praise and doing something bad results in punishment. If there is consistency between school and home, behavioural rules become an integral part in structure and routine. Skinner promoted the idea of co-</w:t>
      </w:r>
      <w:r>
        <w:rPr>
          <w:rStyle w:val="normaltextrun"/>
          <w:rFonts w:ascii="Aptos" w:hAnsi="Aptos" w:cs="Segoe UI"/>
        </w:rPr>
        <w:lastRenderedPageBreak/>
        <w:t>operating with parents for this purpose. Co-operation with parents is something that Skinner has in common with Froebel. </w:t>
      </w:r>
      <w:r>
        <w:rPr>
          <w:rStyle w:val="eop"/>
          <w:rFonts w:ascii="Aptos" w:hAnsi="Aptos" w:cs="Segoe UI"/>
        </w:rPr>
        <w:t> </w:t>
      </w:r>
    </w:p>
    <w:p w14:paraId="5C11CC52"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eop"/>
          <w:rFonts w:ascii="Aptos" w:hAnsi="Aptos" w:cs="Segoe UI"/>
          <w:lang w:val="en-US"/>
        </w:rPr>
        <w:t> </w:t>
      </w:r>
    </w:p>
    <w:p w14:paraId="31D84B2B" w14:textId="344C631D"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wacimagecontainer"/>
          <w:rFonts w:ascii="Segoe UI" w:hAnsi="Segoe UI" w:cs="Segoe UI"/>
          <w:noProof/>
          <w:sz w:val="18"/>
          <w:szCs w:val="18"/>
          <w:lang w:val="en-US"/>
        </w:rPr>
        <w:drawing>
          <wp:inline distT="0" distB="0" distL="0" distR="0" wp14:anchorId="7A9DB30C" wp14:editId="1C604539">
            <wp:extent cx="5731510" cy="3144520"/>
            <wp:effectExtent l="0" t="0" r="2540" b="0"/>
            <wp:docPr id="1728418597" name="Picture 9" descr="A drawing of two people shaking h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418597" name="Picture 9" descr="A drawing of two people shaking hands&#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144520"/>
                    </a:xfrm>
                    <a:prstGeom prst="rect">
                      <a:avLst/>
                    </a:prstGeom>
                    <a:noFill/>
                    <a:ln>
                      <a:noFill/>
                    </a:ln>
                  </pic:spPr>
                </pic:pic>
              </a:graphicData>
            </a:graphic>
          </wp:inline>
        </w:drawing>
      </w:r>
      <w:r>
        <w:rPr>
          <w:rStyle w:val="eop"/>
          <w:rFonts w:ascii="Aptos" w:hAnsi="Aptos" w:cs="Segoe UI"/>
          <w:lang w:val="en-US"/>
        </w:rPr>
        <w:t> </w:t>
      </w:r>
    </w:p>
    <w:p w14:paraId="51C8813E"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w:t>
      </w:r>
      <w:r>
        <w:rPr>
          <w:rStyle w:val="normaltextrun"/>
          <w:rFonts w:ascii="Calibri" w:hAnsi="Calibri" w:cs="Calibri"/>
          <w:i/>
          <w:iCs/>
          <w:sz w:val="22"/>
          <w:szCs w:val="22"/>
        </w:rPr>
        <w:t>ststephenskearsley.co.uk, 2024</w:t>
      </w:r>
      <w:r>
        <w:rPr>
          <w:rStyle w:val="normaltextrun"/>
          <w:rFonts w:ascii="Calibri" w:hAnsi="Calibri" w:cs="Calibri"/>
          <w:sz w:val="22"/>
          <w:szCs w:val="22"/>
        </w:rPr>
        <w:t>)</w:t>
      </w:r>
      <w:r>
        <w:rPr>
          <w:rStyle w:val="eop"/>
          <w:rFonts w:ascii="Calibri" w:hAnsi="Calibri" w:cs="Calibri"/>
          <w:sz w:val="22"/>
          <w:szCs w:val="22"/>
          <w:lang w:val="en-US"/>
        </w:rPr>
        <w:t> </w:t>
      </w:r>
    </w:p>
    <w:p w14:paraId="14131273"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eop"/>
          <w:rFonts w:ascii="Aptos" w:hAnsi="Aptos" w:cs="Segoe UI"/>
          <w:lang w:val="en-US"/>
        </w:rPr>
        <w:t> </w:t>
      </w:r>
    </w:p>
    <w:p w14:paraId="3AB780F9" w14:textId="4DC34FEC" w:rsidR="00124E3E" w:rsidRDefault="00124E3E" w:rsidP="00124E3E">
      <w:pPr>
        <w:pStyle w:val="paragraph"/>
        <w:spacing w:before="0" w:beforeAutospacing="0" w:after="0" w:afterAutospacing="0"/>
        <w:textAlignment w:val="baseline"/>
        <w:rPr>
          <w:rStyle w:val="eop"/>
          <w:rFonts w:ascii="Aptos" w:hAnsi="Aptos" w:cs="Segoe UI"/>
        </w:rPr>
      </w:pPr>
      <w:r>
        <w:rPr>
          <w:rStyle w:val="normaltextrun"/>
          <w:rFonts w:ascii="Aptos" w:hAnsi="Aptos" w:cs="Segoe UI"/>
        </w:rPr>
        <w:t xml:space="preserve">In this less rebellious age range, I would think that Skinner would succeed in running a kindergarten, much to Froebel's dismay.  Lessons would be structured with a definitive point to be made at the end of them. ‘We learn this because X, Y and Z’. Behaviour would be kept in check, utilising bright reward </w:t>
      </w:r>
      <w:r w:rsidR="00CD5137">
        <w:rPr>
          <w:rStyle w:val="normaltextrun"/>
          <w:rFonts w:ascii="Aptos" w:hAnsi="Aptos" w:cs="Segoe UI"/>
        </w:rPr>
        <w:t>charts,</w:t>
      </w:r>
      <w:r>
        <w:rPr>
          <w:rStyle w:val="normaltextrun"/>
          <w:rFonts w:ascii="Aptos" w:hAnsi="Aptos" w:cs="Segoe UI"/>
        </w:rPr>
        <w:t xml:space="preserve"> and putting consequences in place for those who did not wish to follow suit. These young children will be made ready for a life of work and reward. Where does Skinner lose? Skinner doesn't. But the children might. </w:t>
      </w:r>
      <w:r>
        <w:rPr>
          <w:rStyle w:val="eop"/>
          <w:rFonts w:ascii="Aptos" w:hAnsi="Aptos" w:cs="Segoe UI"/>
        </w:rPr>
        <w:t> </w:t>
      </w:r>
    </w:p>
    <w:p w14:paraId="70CB4E4F" w14:textId="77777777" w:rsidR="00CD5137" w:rsidRDefault="00CD5137" w:rsidP="00124E3E">
      <w:pPr>
        <w:pStyle w:val="paragraph"/>
        <w:spacing w:before="0" w:beforeAutospacing="0" w:after="0" w:afterAutospacing="0"/>
        <w:textAlignment w:val="baseline"/>
        <w:rPr>
          <w:rStyle w:val="eop"/>
          <w:rFonts w:ascii="Aptos" w:hAnsi="Aptos" w:cs="Segoe UI"/>
        </w:rPr>
      </w:pPr>
    </w:p>
    <w:p w14:paraId="7D604963" w14:textId="77777777" w:rsidR="00CD5137" w:rsidRDefault="00CD5137" w:rsidP="00124E3E">
      <w:pPr>
        <w:pStyle w:val="paragraph"/>
        <w:spacing w:before="0" w:beforeAutospacing="0" w:after="0" w:afterAutospacing="0"/>
        <w:textAlignment w:val="baseline"/>
        <w:rPr>
          <w:rFonts w:ascii="Segoe UI" w:hAnsi="Segoe UI" w:cs="Segoe UI"/>
          <w:sz w:val="18"/>
          <w:szCs w:val="18"/>
        </w:rPr>
      </w:pPr>
    </w:p>
    <w:p w14:paraId="2CDB96F7" w14:textId="77777777" w:rsidR="00124E3E" w:rsidRDefault="00124E3E" w:rsidP="00124E3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You see, although the kindergarten will seem a big success with rules followed and reward charts full, Skinner fails to consider the impact that such an emphasis on reward can have on a developing mind</w:t>
      </w:r>
      <w:r>
        <w:rPr>
          <w:rStyle w:val="normaltextrun"/>
          <w:rFonts w:ascii="Calibri" w:hAnsi="Calibri" w:cs="Calibri"/>
          <w:sz w:val="22"/>
          <w:szCs w:val="22"/>
        </w:rPr>
        <w:t xml:space="preserve"> (</w:t>
      </w:r>
      <w:r>
        <w:rPr>
          <w:rStyle w:val="normaltextrun"/>
          <w:rFonts w:ascii="Calibri" w:hAnsi="Calibri" w:cs="Calibri"/>
          <w:i/>
          <w:iCs/>
          <w:sz w:val="22"/>
          <w:szCs w:val="22"/>
        </w:rPr>
        <w:t>MentalHelp.net, 2023</w:t>
      </w:r>
      <w:r>
        <w:rPr>
          <w:rStyle w:val="normaltextrun"/>
          <w:rFonts w:ascii="Calibri" w:hAnsi="Calibri" w:cs="Calibri"/>
          <w:sz w:val="22"/>
          <w:szCs w:val="22"/>
        </w:rPr>
        <w:t>)</w:t>
      </w:r>
      <w:r>
        <w:rPr>
          <w:rStyle w:val="normaltextrun"/>
          <w:rFonts w:ascii="Aptos" w:hAnsi="Aptos" w:cs="Segoe UI"/>
        </w:rPr>
        <w:t>.</w:t>
      </w:r>
      <w:r>
        <w:rPr>
          <w:rStyle w:val="normaltextrun"/>
          <w:rFonts w:ascii="Aptos" w:hAnsi="Aptos" w:cs="Segoe UI"/>
          <w:b/>
          <w:bCs/>
        </w:rPr>
        <w:t xml:space="preserve"> </w:t>
      </w:r>
      <w:r>
        <w:rPr>
          <w:rStyle w:val="normaltextrun"/>
          <w:rFonts w:ascii="Aptos" w:hAnsi="Aptos" w:cs="Segoe UI"/>
        </w:rPr>
        <w:t>It is the rush of reward that later fuels addiction in many adolescents. Casinos love Skinner.  Have these children learned the lessons of what it means to be a true independent thinker or dare to ask the relevant question of ‘Why are we learning about this?’ No, they have not.  </w:t>
      </w:r>
      <w:r>
        <w:rPr>
          <w:rStyle w:val="eop"/>
          <w:rFonts w:ascii="Aptos" w:hAnsi="Aptos" w:cs="Segoe UI"/>
        </w:rPr>
        <w:t> </w:t>
      </w:r>
    </w:p>
    <w:p w14:paraId="7F3B58A5" w14:textId="77777777" w:rsidR="00124E3E" w:rsidRDefault="00124E3E" w:rsidP="00124E3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 </w:t>
      </w:r>
      <w:r>
        <w:rPr>
          <w:rStyle w:val="eop"/>
          <w:rFonts w:ascii="Aptos" w:hAnsi="Aptos" w:cs="Segoe UI"/>
        </w:rPr>
        <w:t> </w:t>
      </w:r>
    </w:p>
    <w:p w14:paraId="22C4A6C2" w14:textId="77777777" w:rsidR="00124E3E" w:rsidRDefault="00124E3E" w:rsidP="00124E3E">
      <w:pPr>
        <w:pStyle w:val="paragraph"/>
        <w:spacing w:before="0" w:beforeAutospacing="0" w:after="0" w:afterAutospacing="0"/>
        <w:textAlignment w:val="baseline"/>
        <w:rPr>
          <w:rStyle w:val="eop"/>
          <w:rFonts w:ascii="Aptos" w:hAnsi="Aptos" w:cs="Segoe UI"/>
        </w:rPr>
      </w:pPr>
      <w:r>
        <w:rPr>
          <w:rStyle w:val="eop"/>
          <w:rFonts w:ascii="Aptos" w:hAnsi="Aptos" w:cs="Segoe UI"/>
        </w:rPr>
        <w:t> </w:t>
      </w:r>
    </w:p>
    <w:p w14:paraId="540F9FFD" w14:textId="77777777" w:rsidR="00CD5137" w:rsidRDefault="00CD5137" w:rsidP="00124E3E">
      <w:pPr>
        <w:pStyle w:val="paragraph"/>
        <w:spacing w:before="0" w:beforeAutospacing="0" w:after="0" w:afterAutospacing="0"/>
        <w:textAlignment w:val="baseline"/>
        <w:rPr>
          <w:rStyle w:val="eop"/>
          <w:rFonts w:ascii="Aptos" w:hAnsi="Aptos" w:cs="Segoe UI"/>
        </w:rPr>
      </w:pPr>
    </w:p>
    <w:p w14:paraId="2F9AC0C4" w14:textId="77777777" w:rsidR="00CD5137" w:rsidRDefault="00CD5137" w:rsidP="00124E3E">
      <w:pPr>
        <w:pStyle w:val="paragraph"/>
        <w:spacing w:before="0" w:beforeAutospacing="0" w:after="0" w:afterAutospacing="0"/>
        <w:textAlignment w:val="baseline"/>
        <w:rPr>
          <w:rStyle w:val="eop"/>
          <w:rFonts w:ascii="Aptos" w:hAnsi="Aptos" w:cs="Segoe UI"/>
        </w:rPr>
      </w:pPr>
    </w:p>
    <w:p w14:paraId="1ED3E465" w14:textId="77777777" w:rsidR="00CD5137" w:rsidRDefault="00CD5137" w:rsidP="00124E3E">
      <w:pPr>
        <w:pStyle w:val="paragraph"/>
        <w:spacing w:before="0" w:beforeAutospacing="0" w:after="0" w:afterAutospacing="0"/>
        <w:textAlignment w:val="baseline"/>
        <w:rPr>
          <w:rStyle w:val="eop"/>
          <w:rFonts w:ascii="Aptos" w:hAnsi="Aptos" w:cs="Segoe UI"/>
        </w:rPr>
      </w:pPr>
    </w:p>
    <w:p w14:paraId="564CBDCA" w14:textId="77777777" w:rsidR="00CD5137" w:rsidRDefault="00CD5137" w:rsidP="00124E3E">
      <w:pPr>
        <w:pStyle w:val="paragraph"/>
        <w:spacing w:before="0" w:beforeAutospacing="0" w:after="0" w:afterAutospacing="0"/>
        <w:textAlignment w:val="baseline"/>
        <w:rPr>
          <w:rStyle w:val="eop"/>
          <w:rFonts w:ascii="Aptos" w:hAnsi="Aptos" w:cs="Segoe UI"/>
        </w:rPr>
      </w:pPr>
    </w:p>
    <w:p w14:paraId="517E5233" w14:textId="77777777" w:rsidR="00CD5137" w:rsidRDefault="00CD5137" w:rsidP="00124E3E">
      <w:pPr>
        <w:pStyle w:val="paragraph"/>
        <w:spacing w:before="0" w:beforeAutospacing="0" w:after="0" w:afterAutospacing="0"/>
        <w:textAlignment w:val="baseline"/>
        <w:rPr>
          <w:rFonts w:ascii="Segoe UI" w:hAnsi="Segoe UI" w:cs="Segoe UI"/>
          <w:sz w:val="18"/>
          <w:szCs w:val="18"/>
        </w:rPr>
      </w:pPr>
    </w:p>
    <w:p w14:paraId="6D3E1AD8" w14:textId="77777777" w:rsidR="00124E3E" w:rsidRDefault="00124E3E" w:rsidP="00124E3E">
      <w:pPr>
        <w:pStyle w:val="paragraph"/>
        <w:spacing w:before="0" w:beforeAutospacing="0" w:after="0" w:afterAutospacing="0"/>
        <w:textAlignment w:val="baseline"/>
        <w:rPr>
          <w:rFonts w:ascii="Segoe UI" w:hAnsi="Segoe UI" w:cs="Segoe UI"/>
          <w:color w:val="0F4761"/>
          <w:sz w:val="18"/>
          <w:szCs w:val="18"/>
        </w:rPr>
      </w:pPr>
      <w:r>
        <w:rPr>
          <w:rStyle w:val="normaltextrun"/>
          <w:rFonts w:ascii="Aptos Display" w:hAnsi="Aptos Display" w:cs="Segoe UI"/>
          <w:color w:val="0F4761"/>
          <w:sz w:val="40"/>
          <w:szCs w:val="40"/>
        </w:rPr>
        <w:lastRenderedPageBreak/>
        <w:t>Could a Froebelian approach work effectively in secondary education? </w:t>
      </w:r>
      <w:r>
        <w:rPr>
          <w:rStyle w:val="eop"/>
          <w:rFonts w:ascii="Aptos Display" w:hAnsi="Aptos Display" w:cs="Segoe UI"/>
          <w:color w:val="0F4761"/>
          <w:sz w:val="40"/>
          <w:szCs w:val="40"/>
        </w:rPr>
        <w:t> </w:t>
      </w:r>
    </w:p>
    <w:p w14:paraId="0298BD6B" w14:textId="77777777" w:rsidR="00124E3E" w:rsidRDefault="00124E3E" w:rsidP="00124E3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Now to be fair to Froebel, he did not seem interested in adapting his methods to suit secondary schools. It seemed that he stayed in his own lane, hoping that lessons instilled in children throughout kindergarten would inform their learning later in life, rather than directing it. For this reason, it does not seem likely that Froebel would fare well in this environment. However, if absolutely forced to, I’m sure there are some lessons he could teach and some key skills he could integrate.  Here are five key skills I believe would work well:</w:t>
      </w:r>
      <w:r>
        <w:rPr>
          <w:rStyle w:val="eop"/>
          <w:rFonts w:ascii="Aptos" w:hAnsi="Aptos" w:cs="Segoe UI"/>
        </w:rPr>
        <w:t> </w:t>
      </w:r>
    </w:p>
    <w:p w14:paraId="38A7698B"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eop"/>
          <w:rFonts w:ascii="Aptos" w:hAnsi="Aptos" w:cs="Segoe UI"/>
          <w:lang w:val="en-US"/>
        </w:rPr>
        <w:t> </w:t>
      </w:r>
    </w:p>
    <w:p w14:paraId="0988D1C5" w14:textId="77777777" w:rsidR="00124E3E" w:rsidRDefault="00124E3E" w:rsidP="00124E3E">
      <w:pPr>
        <w:pStyle w:val="paragraph"/>
        <w:numPr>
          <w:ilvl w:val="0"/>
          <w:numId w:val="1"/>
        </w:numPr>
        <w:spacing w:before="0" w:beforeAutospacing="0" w:after="0" w:afterAutospacing="0"/>
        <w:ind w:left="1080" w:firstLine="0"/>
        <w:textAlignment w:val="baseline"/>
        <w:rPr>
          <w:rFonts w:ascii="Aptos" w:hAnsi="Aptos" w:cs="Segoe UI"/>
        </w:rPr>
      </w:pPr>
      <w:r>
        <w:rPr>
          <w:rStyle w:val="normaltextrun"/>
          <w:rFonts w:ascii="Aptos" w:hAnsi="Aptos" w:cs="Segoe UI"/>
        </w:rPr>
        <w:t>Hands on learning </w:t>
      </w:r>
      <w:r>
        <w:rPr>
          <w:rStyle w:val="eop"/>
          <w:rFonts w:ascii="Aptos" w:hAnsi="Aptos" w:cs="Segoe UI"/>
        </w:rPr>
        <w:t> </w:t>
      </w:r>
    </w:p>
    <w:p w14:paraId="60E415A2" w14:textId="77777777" w:rsidR="00124E3E" w:rsidRDefault="00124E3E" w:rsidP="00124E3E">
      <w:pPr>
        <w:pStyle w:val="paragraph"/>
        <w:numPr>
          <w:ilvl w:val="0"/>
          <w:numId w:val="2"/>
        </w:numPr>
        <w:spacing w:before="0" w:beforeAutospacing="0" w:after="0" w:afterAutospacing="0"/>
        <w:ind w:left="1080" w:firstLine="0"/>
        <w:textAlignment w:val="baseline"/>
        <w:rPr>
          <w:rFonts w:ascii="Aptos" w:hAnsi="Aptos" w:cs="Segoe UI"/>
        </w:rPr>
      </w:pPr>
      <w:r>
        <w:rPr>
          <w:rStyle w:val="normaltextrun"/>
          <w:rFonts w:ascii="Aptos" w:hAnsi="Aptos" w:cs="Segoe UI"/>
        </w:rPr>
        <w:t>Collaboration and social interaction </w:t>
      </w:r>
      <w:r>
        <w:rPr>
          <w:rStyle w:val="eop"/>
          <w:rFonts w:ascii="Aptos" w:hAnsi="Aptos" w:cs="Segoe UI"/>
        </w:rPr>
        <w:t> </w:t>
      </w:r>
    </w:p>
    <w:p w14:paraId="291EC1FE" w14:textId="77777777" w:rsidR="00124E3E" w:rsidRDefault="00124E3E" w:rsidP="00124E3E">
      <w:pPr>
        <w:pStyle w:val="paragraph"/>
        <w:numPr>
          <w:ilvl w:val="0"/>
          <w:numId w:val="3"/>
        </w:numPr>
        <w:spacing w:before="0" w:beforeAutospacing="0" w:after="0" w:afterAutospacing="0"/>
        <w:ind w:left="1080" w:firstLine="0"/>
        <w:textAlignment w:val="baseline"/>
        <w:rPr>
          <w:rFonts w:ascii="Aptos" w:hAnsi="Aptos" w:cs="Segoe UI"/>
        </w:rPr>
      </w:pPr>
      <w:r>
        <w:rPr>
          <w:rStyle w:val="normaltextrun"/>
          <w:rFonts w:ascii="Aptos" w:hAnsi="Aptos" w:cs="Segoe UI"/>
        </w:rPr>
        <w:t>Building on prior knowledge </w:t>
      </w:r>
      <w:r>
        <w:rPr>
          <w:rStyle w:val="eop"/>
          <w:rFonts w:ascii="Aptos" w:hAnsi="Aptos" w:cs="Segoe UI"/>
        </w:rPr>
        <w:t> </w:t>
      </w:r>
    </w:p>
    <w:p w14:paraId="1C04F475" w14:textId="77777777" w:rsidR="00124E3E" w:rsidRDefault="00124E3E" w:rsidP="00124E3E">
      <w:pPr>
        <w:pStyle w:val="paragraph"/>
        <w:numPr>
          <w:ilvl w:val="0"/>
          <w:numId w:val="4"/>
        </w:numPr>
        <w:spacing w:before="0" w:beforeAutospacing="0" w:after="0" w:afterAutospacing="0"/>
        <w:ind w:left="1080" w:firstLine="0"/>
        <w:textAlignment w:val="baseline"/>
        <w:rPr>
          <w:rFonts w:ascii="Aptos" w:hAnsi="Aptos" w:cs="Segoe UI"/>
        </w:rPr>
      </w:pPr>
      <w:r>
        <w:rPr>
          <w:rStyle w:val="normaltextrun"/>
          <w:rFonts w:ascii="Aptos" w:hAnsi="Aptos" w:cs="Segoe UI"/>
        </w:rPr>
        <w:t>Independent thinking </w:t>
      </w:r>
      <w:r>
        <w:rPr>
          <w:rStyle w:val="eop"/>
          <w:rFonts w:ascii="Aptos" w:hAnsi="Aptos" w:cs="Segoe UI"/>
        </w:rPr>
        <w:t> </w:t>
      </w:r>
    </w:p>
    <w:p w14:paraId="0522F56A" w14:textId="77777777" w:rsidR="00124E3E" w:rsidRDefault="00124E3E" w:rsidP="00124E3E">
      <w:pPr>
        <w:pStyle w:val="paragraph"/>
        <w:numPr>
          <w:ilvl w:val="0"/>
          <w:numId w:val="5"/>
        </w:numPr>
        <w:spacing w:before="0" w:beforeAutospacing="0" w:after="0" w:afterAutospacing="0"/>
        <w:ind w:left="1080" w:firstLine="0"/>
        <w:textAlignment w:val="baseline"/>
        <w:rPr>
          <w:rFonts w:ascii="Aptos" w:hAnsi="Aptos" w:cs="Segoe UI"/>
        </w:rPr>
      </w:pPr>
      <w:r>
        <w:rPr>
          <w:rStyle w:val="normaltextrun"/>
          <w:rFonts w:ascii="Aptos" w:hAnsi="Aptos" w:cs="Segoe UI"/>
        </w:rPr>
        <w:t>Self-reflection and understanding feedback. </w:t>
      </w:r>
      <w:r>
        <w:rPr>
          <w:rStyle w:val="eop"/>
          <w:rFonts w:ascii="Aptos" w:hAnsi="Aptos" w:cs="Segoe UI"/>
        </w:rPr>
        <w:t> </w:t>
      </w:r>
    </w:p>
    <w:p w14:paraId="292D8CDF" w14:textId="77777777" w:rsidR="00124E3E" w:rsidRDefault="00124E3E" w:rsidP="00124E3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 </w:t>
      </w:r>
      <w:r>
        <w:rPr>
          <w:rStyle w:val="eop"/>
          <w:rFonts w:ascii="Aptos" w:hAnsi="Aptos" w:cs="Segoe UI"/>
        </w:rPr>
        <w:t> </w:t>
      </w:r>
    </w:p>
    <w:p w14:paraId="538204AD"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w:t>
      </w:r>
      <w:r>
        <w:rPr>
          <w:rStyle w:val="normaltextrun"/>
          <w:rFonts w:ascii="Calibri" w:hAnsi="Calibri" w:cs="Calibri"/>
          <w:i/>
          <w:iCs/>
          <w:sz w:val="22"/>
          <w:szCs w:val="22"/>
        </w:rPr>
        <w:t>Froebel Trust, 2024</w:t>
      </w:r>
      <w:r>
        <w:rPr>
          <w:rStyle w:val="normaltextrun"/>
          <w:rFonts w:ascii="Calibri" w:hAnsi="Calibri" w:cs="Calibri"/>
          <w:sz w:val="22"/>
          <w:szCs w:val="22"/>
        </w:rPr>
        <w:t>)</w:t>
      </w:r>
      <w:r>
        <w:rPr>
          <w:rStyle w:val="eop"/>
          <w:rFonts w:ascii="Calibri" w:hAnsi="Calibri" w:cs="Calibri"/>
          <w:sz w:val="22"/>
          <w:szCs w:val="22"/>
          <w:lang w:val="en-US"/>
        </w:rPr>
        <w:t> </w:t>
      </w:r>
    </w:p>
    <w:p w14:paraId="3DFA4D7E" w14:textId="77777777" w:rsidR="00124E3E" w:rsidRDefault="00124E3E" w:rsidP="00124E3E">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467BC326"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eop"/>
          <w:rFonts w:ascii="Aptos" w:hAnsi="Aptos" w:cs="Segoe UI"/>
          <w:lang w:val="en-US"/>
        </w:rPr>
        <w:t> </w:t>
      </w:r>
    </w:p>
    <w:p w14:paraId="14FA639F"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eop"/>
          <w:rFonts w:ascii="Aptos" w:hAnsi="Aptos" w:cs="Segoe UI"/>
          <w:lang w:val="en-US"/>
        </w:rPr>
        <w:t> </w:t>
      </w:r>
    </w:p>
    <w:p w14:paraId="64CC83EE"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eop"/>
          <w:rFonts w:ascii="Aptos" w:hAnsi="Aptos" w:cs="Segoe UI"/>
          <w:lang w:val="en-US"/>
        </w:rPr>
        <w:t> </w:t>
      </w:r>
    </w:p>
    <w:p w14:paraId="14EE3202"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eop"/>
          <w:rFonts w:ascii="Aptos" w:hAnsi="Aptos" w:cs="Segoe UI"/>
          <w:lang w:val="en-US"/>
        </w:rPr>
        <w:t> </w:t>
      </w:r>
    </w:p>
    <w:p w14:paraId="11012376"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eop"/>
          <w:rFonts w:ascii="Aptos" w:hAnsi="Aptos" w:cs="Segoe UI"/>
          <w:lang w:val="en-US"/>
        </w:rPr>
        <w:t> </w:t>
      </w:r>
    </w:p>
    <w:p w14:paraId="73BA2A33" w14:textId="77777777" w:rsidR="00124E3E" w:rsidRDefault="00124E3E" w:rsidP="00124E3E">
      <w:pPr>
        <w:pStyle w:val="paragraph"/>
        <w:spacing w:before="0" w:beforeAutospacing="0" w:after="0" w:afterAutospacing="0"/>
        <w:textAlignment w:val="baseline"/>
        <w:rPr>
          <w:rFonts w:ascii="Segoe UI" w:hAnsi="Segoe UI" w:cs="Segoe UI"/>
          <w:color w:val="0F4761"/>
          <w:sz w:val="18"/>
          <w:szCs w:val="18"/>
          <w:lang w:val="en-US"/>
        </w:rPr>
      </w:pPr>
      <w:r>
        <w:rPr>
          <w:rStyle w:val="normaltextrun"/>
          <w:rFonts w:ascii="Aptos Display" w:hAnsi="Aptos Display" w:cs="Segoe UI"/>
          <w:color w:val="0F4761"/>
          <w:sz w:val="36"/>
          <w:szCs w:val="36"/>
        </w:rPr>
        <w:t>Final thoughts</w:t>
      </w:r>
      <w:r>
        <w:rPr>
          <w:rStyle w:val="eop"/>
          <w:rFonts w:ascii="Aptos Display" w:hAnsi="Aptos Display" w:cs="Segoe UI"/>
          <w:color w:val="0F4761"/>
          <w:sz w:val="36"/>
          <w:szCs w:val="36"/>
          <w:lang w:val="en-US"/>
        </w:rPr>
        <w:t> </w:t>
      </w:r>
    </w:p>
    <w:p w14:paraId="47F1D98B" w14:textId="77777777" w:rsidR="00124E3E" w:rsidRDefault="00124E3E" w:rsidP="00124E3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If you are anything like me, you may find it hard to find a winner in this imaginary battle I’ve created. The truth is, I don’t believe there is one. Both schools of thought have proven to be effective in their own way and within the confines of their own boundaries. However, to call one superior over another is a bold statement to make. Let me know what you think. Are you team Skinner; the tried and tested traditionalist? or are you team Froebel; the underdog of his day and innovator of early years education?</w:t>
      </w:r>
      <w:r>
        <w:rPr>
          <w:rStyle w:val="eop"/>
          <w:rFonts w:ascii="Aptos" w:hAnsi="Aptos" w:cs="Segoe UI"/>
        </w:rPr>
        <w:t> </w:t>
      </w:r>
    </w:p>
    <w:p w14:paraId="24337C72" w14:textId="29BD2ED1"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wacimagecontainer"/>
          <w:rFonts w:ascii="Segoe UI" w:hAnsi="Segoe UI" w:cs="Segoe UI"/>
          <w:noProof/>
          <w:sz w:val="18"/>
          <w:szCs w:val="18"/>
          <w:lang w:val="en-US"/>
        </w:rPr>
        <w:drawing>
          <wp:inline distT="0" distB="0" distL="0" distR="0" wp14:anchorId="0EEABFA2" wp14:editId="31692500">
            <wp:extent cx="3433445" cy="2286000"/>
            <wp:effectExtent l="0" t="0" r="0" b="0"/>
            <wp:docPr id="1131852883" name="Picture 8" descr="A group of question mar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852883" name="Picture 8" descr="A group of question marks&#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433445" cy="2286000"/>
                    </a:xfrm>
                    <a:prstGeom prst="rect">
                      <a:avLst/>
                    </a:prstGeom>
                    <a:noFill/>
                    <a:ln>
                      <a:noFill/>
                    </a:ln>
                  </pic:spPr>
                </pic:pic>
              </a:graphicData>
            </a:graphic>
          </wp:inline>
        </w:drawing>
      </w:r>
      <w:r>
        <w:rPr>
          <w:rStyle w:val="eop"/>
          <w:rFonts w:ascii="Aptos" w:hAnsi="Aptos" w:cs="Segoe UI"/>
          <w:lang w:val="en-US"/>
        </w:rPr>
        <w:t> </w:t>
      </w:r>
    </w:p>
    <w:p w14:paraId="6639D7CF"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w:t>
      </w:r>
      <w:r>
        <w:rPr>
          <w:rStyle w:val="normaltextrun"/>
          <w:rFonts w:ascii="Calibri" w:hAnsi="Calibri" w:cs="Calibri"/>
          <w:i/>
          <w:iCs/>
          <w:sz w:val="22"/>
          <w:szCs w:val="22"/>
        </w:rPr>
        <w:t>Adobe Stock, 2024</w:t>
      </w:r>
      <w:r>
        <w:rPr>
          <w:rStyle w:val="normaltextrun"/>
          <w:rFonts w:ascii="Calibri" w:hAnsi="Calibri" w:cs="Calibri"/>
          <w:sz w:val="22"/>
          <w:szCs w:val="22"/>
        </w:rPr>
        <w:t>)</w:t>
      </w:r>
      <w:r>
        <w:rPr>
          <w:rStyle w:val="eop"/>
          <w:rFonts w:ascii="Calibri" w:hAnsi="Calibri" w:cs="Calibri"/>
          <w:sz w:val="22"/>
          <w:szCs w:val="22"/>
          <w:lang w:val="en-US"/>
        </w:rPr>
        <w:t> </w:t>
      </w:r>
    </w:p>
    <w:p w14:paraId="4AE9643F" w14:textId="6D723BA9" w:rsidR="00124E3E" w:rsidRDefault="00124E3E" w:rsidP="00CD5137">
      <w:pPr>
        <w:pStyle w:val="paragraph"/>
        <w:spacing w:before="0" w:beforeAutospacing="0" w:after="0" w:afterAutospacing="0"/>
        <w:textAlignment w:val="baseline"/>
        <w:rPr>
          <w:rFonts w:ascii="Segoe UI" w:hAnsi="Segoe UI" w:cs="Segoe UI"/>
          <w:sz w:val="18"/>
          <w:szCs w:val="18"/>
          <w:lang w:val="en-US"/>
        </w:rPr>
      </w:pPr>
      <w:r>
        <w:rPr>
          <w:rStyle w:val="eop"/>
          <w:rFonts w:ascii="Aptos" w:hAnsi="Aptos" w:cs="Segoe UI"/>
          <w:lang w:val="en-US"/>
        </w:rPr>
        <w:t> </w:t>
      </w:r>
    </w:p>
    <w:p w14:paraId="76430AC6" w14:textId="77777777" w:rsidR="00CD5137" w:rsidRPr="00CD5137" w:rsidRDefault="00CD5137" w:rsidP="00CD5137">
      <w:pPr>
        <w:pStyle w:val="paragraph"/>
        <w:spacing w:before="0" w:beforeAutospacing="0" w:after="0" w:afterAutospacing="0"/>
        <w:textAlignment w:val="baseline"/>
        <w:rPr>
          <w:rFonts w:ascii="Segoe UI" w:hAnsi="Segoe UI" w:cs="Segoe UI"/>
          <w:sz w:val="18"/>
          <w:szCs w:val="18"/>
          <w:lang w:val="en-US"/>
        </w:rPr>
      </w:pPr>
    </w:p>
    <w:p w14:paraId="365FB4D8" w14:textId="69FA85BC" w:rsidR="00A15FC1" w:rsidRDefault="00A15FC1" w:rsidP="00124E3E">
      <w:pPr>
        <w:rPr>
          <w:sz w:val="52"/>
          <w:szCs w:val="52"/>
          <w:u w:val="single"/>
        </w:rPr>
      </w:pPr>
      <w:r>
        <w:rPr>
          <w:sz w:val="52"/>
          <w:szCs w:val="52"/>
          <w:u w:val="single"/>
        </w:rPr>
        <w:lastRenderedPageBreak/>
        <w:t>Blog 3: Reference list</w:t>
      </w:r>
    </w:p>
    <w:p w14:paraId="76B7B4C0" w14:textId="77777777" w:rsidR="00124E3E" w:rsidRDefault="00124E3E" w:rsidP="00124E3E">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Adobe Stock, 2024. </w:t>
      </w:r>
      <w:r>
        <w:rPr>
          <w:rStyle w:val="normaltextrun"/>
          <w:rFonts w:ascii="Calibri" w:hAnsi="Calibri" w:cs="Calibri"/>
          <w:i/>
          <w:iCs/>
          <w:sz w:val="22"/>
          <w:szCs w:val="22"/>
        </w:rPr>
        <w:t xml:space="preserve">Question mark isolated on a white background. </w:t>
      </w:r>
      <w:r>
        <w:rPr>
          <w:rStyle w:val="normaltextrun"/>
          <w:rFonts w:ascii="Calibri" w:hAnsi="Calibri" w:cs="Calibri"/>
          <w:sz w:val="22"/>
          <w:szCs w:val="22"/>
        </w:rPr>
        <w:t xml:space="preserve">[Online] </w:t>
      </w:r>
      <w:r>
        <w:rPr>
          <w:rStyle w:val="scxw22265072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34" w:tgtFrame="_blank" w:history="1">
        <w:r>
          <w:rPr>
            <w:rStyle w:val="normaltextrun"/>
            <w:rFonts w:ascii="Calibri" w:hAnsi="Calibri" w:cs="Calibri"/>
            <w:color w:val="467886"/>
            <w:sz w:val="22"/>
            <w:szCs w:val="22"/>
            <w:u w:val="single"/>
          </w:rPr>
          <w:t>https://stock.adobe.com/uk/search?k=question+mark&amp;asset_id=158702129</w:t>
        </w:r>
      </w:hyperlink>
      <w:r>
        <w:rPr>
          <w:rStyle w:val="scxw22265072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07 January 2024].</w:t>
      </w:r>
      <w:r>
        <w:rPr>
          <w:rStyle w:val="eop"/>
          <w:rFonts w:ascii="Calibri" w:hAnsi="Calibri" w:cs="Calibri"/>
          <w:sz w:val="22"/>
          <w:szCs w:val="22"/>
          <w:lang w:val="en-US"/>
        </w:rPr>
        <w:t> </w:t>
      </w:r>
    </w:p>
    <w:p w14:paraId="33398861"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p>
    <w:p w14:paraId="009E3139" w14:textId="77777777" w:rsidR="00124E3E" w:rsidRDefault="00124E3E" w:rsidP="00124E3E">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bridgestonetire.com, 2021. </w:t>
      </w:r>
      <w:r>
        <w:rPr>
          <w:rStyle w:val="normaltextrun"/>
          <w:rFonts w:ascii="Calibri" w:hAnsi="Calibri" w:cs="Calibri"/>
          <w:i/>
          <w:iCs/>
          <w:sz w:val="22"/>
          <w:szCs w:val="22"/>
        </w:rPr>
        <w:t xml:space="preserve">10 Driving Tips for New Drivers. </w:t>
      </w:r>
      <w:r>
        <w:rPr>
          <w:rStyle w:val="normaltextrun"/>
          <w:rFonts w:ascii="Calibri" w:hAnsi="Calibri" w:cs="Calibri"/>
          <w:sz w:val="22"/>
          <w:szCs w:val="22"/>
        </w:rPr>
        <w:t xml:space="preserve">[Online] </w:t>
      </w:r>
      <w:r>
        <w:rPr>
          <w:rStyle w:val="scxw22265072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35" w:tgtFrame="_blank" w:history="1">
        <w:r>
          <w:rPr>
            <w:rStyle w:val="normaltextrun"/>
            <w:rFonts w:ascii="Calibri" w:hAnsi="Calibri" w:cs="Calibri"/>
            <w:color w:val="467886"/>
            <w:sz w:val="22"/>
            <w:szCs w:val="22"/>
            <w:u w:val="single"/>
          </w:rPr>
          <w:t>https://bridgestonetire.com/learn/maintenance/10-driving-tips-for-new-drivers/</w:t>
        </w:r>
      </w:hyperlink>
      <w:r>
        <w:rPr>
          <w:rStyle w:val="normaltextrun"/>
          <w:rFonts w:ascii="Calibri" w:hAnsi="Calibri" w:cs="Calibri"/>
          <w:sz w:val="22"/>
          <w:szCs w:val="22"/>
          <w:u w:val="single"/>
        </w:rPr>
        <w:t>#</w:t>
      </w:r>
      <w:r>
        <w:rPr>
          <w:rStyle w:val="scxw22265072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07 January 2024].</w:t>
      </w:r>
      <w:r>
        <w:rPr>
          <w:rStyle w:val="eop"/>
          <w:rFonts w:ascii="Calibri" w:hAnsi="Calibri" w:cs="Calibri"/>
          <w:sz w:val="22"/>
          <w:szCs w:val="22"/>
          <w:lang w:val="en-US"/>
        </w:rPr>
        <w:t> </w:t>
      </w:r>
    </w:p>
    <w:p w14:paraId="0D7730C3"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p>
    <w:p w14:paraId="4FD31AC4" w14:textId="7274E43F" w:rsidR="00124E3E" w:rsidRDefault="00124E3E" w:rsidP="00124E3E">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Froebel Trust, 2024. </w:t>
      </w:r>
      <w:r>
        <w:rPr>
          <w:rStyle w:val="normaltextrun"/>
          <w:rFonts w:ascii="Calibri" w:hAnsi="Calibri" w:cs="Calibri"/>
          <w:i/>
          <w:iCs/>
          <w:sz w:val="22"/>
          <w:szCs w:val="22"/>
        </w:rPr>
        <w:t xml:space="preserve">Froebelian principles. </w:t>
      </w:r>
      <w:r>
        <w:rPr>
          <w:rStyle w:val="normaltextrun"/>
          <w:rFonts w:ascii="Calibri" w:hAnsi="Calibri" w:cs="Calibri"/>
          <w:sz w:val="22"/>
          <w:szCs w:val="22"/>
        </w:rPr>
        <w:t xml:space="preserve">[Online] </w:t>
      </w:r>
      <w:r>
        <w:rPr>
          <w:rStyle w:val="scxw22265072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36" w:tgtFrame="_blank" w:history="1">
        <w:r>
          <w:rPr>
            <w:rStyle w:val="normaltextrun"/>
            <w:rFonts w:ascii="Calibri" w:hAnsi="Calibri" w:cs="Calibri"/>
            <w:color w:val="467886"/>
            <w:sz w:val="22"/>
            <w:szCs w:val="22"/>
            <w:u w:val="single"/>
          </w:rPr>
          <w:t>https://www.froebel.org.uk/about-us/froebelian-principles</w:t>
        </w:r>
      </w:hyperlink>
      <w:r>
        <w:rPr>
          <w:rStyle w:val="scxw22265072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6 January 2024].</w:t>
      </w:r>
      <w:r>
        <w:rPr>
          <w:rStyle w:val="eop"/>
          <w:rFonts w:ascii="Calibri" w:hAnsi="Calibri" w:cs="Calibri"/>
          <w:sz w:val="22"/>
          <w:szCs w:val="22"/>
          <w:lang w:val="en-US"/>
        </w:rPr>
        <w:t> </w:t>
      </w:r>
    </w:p>
    <w:p w14:paraId="15ECE3BE" w14:textId="77777777" w:rsidR="00124E3E" w:rsidRPr="00124E3E" w:rsidRDefault="00124E3E" w:rsidP="00124E3E">
      <w:pPr>
        <w:pStyle w:val="paragraph"/>
        <w:spacing w:before="0" w:beforeAutospacing="0" w:after="0" w:afterAutospacing="0"/>
        <w:textAlignment w:val="baseline"/>
        <w:rPr>
          <w:rFonts w:ascii="Calibri" w:hAnsi="Calibri" w:cs="Calibri"/>
          <w:sz w:val="22"/>
          <w:szCs w:val="22"/>
        </w:rPr>
      </w:pPr>
    </w:p>
    <w:p w14:paraId="70B6C0D8" w14:textId="77777777" w:rsidR="00124E3E" w:rsidRDefault="00124E3E" w:rsidP="00124E3E">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Karri, L., 2023. </w:t>
      </w:r>
      <w:r>
        <w:rPr>
          <w:rStyle w:val="normaltextrun"/>
          <w:rFonts w:ascii="Calibri" w:hAnsi="Calibri" w:cs="Calibri"/>
          <w:i/>
          <w:iCs/>
          <w:sz w:val="22"/>
          <w:szCs w:val="22"/>
        </w:rPr>
        <w:t xml:space="preserve">Importance of Structure to Curriculum- A roadmap. </w:t>
      </w:r>
      <w:r>
        <w:rPr>
          <w:rStyle w:val="normaltextrun"/>
          <w:rFonts w:ascii="Calibri" w:hAnsi="Calibri" w:cs="Calibri"/>
          <w:sz w:val="22"/>
          <w:szCs w:val="22"/>
        </w:rPr>
        <w:t xml:space="preserve">[Online] </w:t>
      </w:r>
      <w:r>
        <w:rPr>
          <w:rStyle w:val="scxw22265072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37" w:tgtFrame="_blank" w:history="1">
        <w:r>
          <w:rPr>
            <w:rStyle w:val="normaltextrun"/>
            <w:rFonts w:ascii="Calibri" w:hAnsi="Calibri" w:cs="Calibri"/>
            <w:color w:val="467886"/>
            <w:sz w:val="22"/>
            <w:szCs w:val="22"/>
            <w:u w:val="single"/>
          </w:rPr>
          <w:t>https://www.linkedin.com/pulse/importance-structure-curriculum-roadmap-latha-d-karri</w:t>
        </w:r>
      </w:hyperlink>
      <w:r>
        <w:rPr>
          <w:rStyle w:val="scxw22265072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07 January 2024].</w:t>
      </w:r>
      <w:r>
        <w:rPr>
          <w:rStyle w:val="eop"/>
          <w:rFonts w:ascii="Calibri" w:hAnsi="Calibri" w:cs="Calibri"/>
          <w:sz w:val="22"/>
          <w:szCs w:val="22"/>
          <w:lang w:val="en-US"/>
        </w:rPr>
        <w:t> </w:t>
      </w:r>
    </w:p>
    <w:p w14:paraId="10AA6F37"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p>
    <w:p w14:paraId="2E111C80" w14:textId="77777777" w:rsidR="00124E3E" w:rsidRDefault="00124E3E" w:rsidP="00124E3E">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MentalHelp.net, 2023. </w:t>
      </w:r>
      <w:r>
        <w:rPr>
          <w:rStyle w:val="normaltextrun"/>
          <w:rFonts w:ascii="Calibri" w:hAnsi="Calibri" w:cs="Calibri"/>
          <w:i/>
          <w:iCs/>
          <w:sz w:val="22"/>
          <w:szCs w:val="22"/>
        </w:rPr>
        <w:t xml:space="preserve">Operant Conditioning and Addiction. </w:t>
      </w:r>
      <w:r>
        <w:rPr>
          <w:rStyle w:val="normaltextrun"/>
          <w:rFonts w:ascii="Calibri" w:hAnsi="Calibri" w:cs="Calibri"/>
          <w:sz w:val="22"/>
          <w:szCs w:val="22"/>
        </w:rPr>
        <w:t xml:space="preserve">[Online] </w:t>
      </w:r>
      <w:r>
        <w:rPr>
          <w:rStyle w:val="scxw22265072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38" w:tgtFrame="_blank" w:history="1">
        <w:r>
          <w:rPr>
            <w:rStyle w:val="normaltextrun"/>
            <w:rFonts w:ascii="Calibri" w:hAnsi="Calibri" w:cs="Calibri"/>
            <w:color w:val="467886"/>
            <w:sz w:val="22"/>
            <w:szCs w:val="22"/>
            <w:u w:val="single"/>
          </w:rPr>
          <w:t>https://www.mentalhelp.net/addiction/and-operant-conditioning/</w:t>
        </w:r>
      </w:hyperlink>
      <w:r>
        <w:rPr>
          <w:rStyle w:val="scxw22265072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07 January 2024].</w:t>
      </w:r>
      <w:r>
        <w:rPr>
          <w:rStyle w:val="eop"/>
          <w:rFonts w:ascii="Calibri" w:hAnsi="Calibri" w:cs="Calibri"/>
          <w:sz w:val="22"/>
          <w:szCs w:val="22"/>
          <w:lang w:val="en-US"/>
        </w:rPr>
        <w:t> </w:t>
      </w:r>
    </w:p>
    <w:p w14:paraId="4A4E595D"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p>
    <w:p w14:paraId="617F220E" w14:textId="3AFF3F4B" w:rsidR="00124E3E" w:rsidRDefault="00124E3E" w:rsidP="00124E3E">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Pound, L., 2014. </w:t>
      </w:r>
      <w:r>
        <w:rPr>
          <w:rStyle w:val="normaltextrun"/>
          <w:rFonts w:ascii="Calibri" w:hAnsi="Calibri" w:cs="Calibri"/>
          <w:i/>
          <w:iCs/>
          <w:sz w:val="22"/>
          <w:szCs w:val="22"/>
        </w:rPr>
        <w:t xml:space="preserve">Early years pioneers - Burrhus Skinner. </w:t>
      </w:r>
      <w:r>
        <w:rPr>
          <w:rStyle w:val="normaltextrun"/>
          <w:rFonts w:ascii="Calibri" w:hAnsi="Calibri" w:cs="Calibri"/>
          <w:sz w:val="22"/>
          <w:szCs w:val="22"/>
        </w:rPr>
        <w:t xml:space="preserve">[Online] </w:t>
      </w:r>
      <w:r>
        <w:rPr>
          <w:rStyle w:val="scxw22265072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39" w:tgtFrame="_blank" w:history="1">
        <w:r>
          <w:rPr>
            <w:rStyle w:val="normaltextrun"/>
            <w:rFonts w:ascii="Calibri" w:hAnsi="Calibri" w:cs="Calibri"/>
            <w:color w:val="467886"/>
            <w:sz w:val="22"/>
            <w:szCs w:val="22"/>
            <w:u w:val="single"/>
          </w:rPr>
          <w:t>https://www.nurseryworld.co.uk/features/article/early-years-pioneers-burrhus-skinner</w:t>
        </w:r>
      </w:hyperlink>
      <w:r>
        <w:rPr>
          <w:rStyle w:val="scxw22265072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26 12 2023].</w:t>
      </w:r>
      <w:r>
        <w:rPr>
          <w:rStyle w:val="eop"/>
          <w:rFonts w:ascii="Calibri" w:hAnsi="Calibri" w:cs="Calibri"/>
          <w:sz w:val="22"/>
          <w:szCs w:val="22"/>
          <w:lang w:val="en-US"/>
        </w:rPr>
        <w:t> </w:t>
      </w:r>
    </w:p>
    <w:p w14:paraId="0433AEB2" w14:textId="77777777" w:rsidR="00124E3E" w:rsidRPr="00124E3E" w:rsidRDefault="00124E3E" w:rsidP="00124E3E">
      <w:pPr>
        <w:pStyle w:val="paragraph"/>
        <w:spacing w:before="0" w:beforeAutospacing="0" w:after="0" w:afterAutospacing="0"/>
        <w:textAlignment w:val="baseline"/>
        <w:rPr>
          <w:rFonts w:ascii="Calibri" w:hAnsi="Calibri" w:cs="Calibri"/>
          <w:i/>
          <w:iCs/>
          <w:sz w:val="22"/>
          <w:szCs w:val="22"/>
        </w:rPr>
      </w:pPr>
    </w:p>
    <w:p w14:paraId="654A5ED5" w14:textId="77777777" w:rsidR="00124E3E" w:rsidRDefault="00124E3E" w:rsidP="00124E3E">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ststephenskearsley.co.uk, 2024. </w:t>
      </w:r>
      <w:r>
        <w:rPr>
          <w:rStyle w:val="normaltextrun"/>
          <w:rFonts w:ascii="Calibri" w:hAnsi="Calibri" w:cs="Calibri"/>
          <w:i/>
          <w:iCs/>
          <w:sz w:val="22"/>
          <w:szCs w:val="22"/>
        </w:rPr>
        <w:t xml:space="preserve">Home And School. </w:t>
      </w:r>
      <w:r>
        <w:rPr>
          <w:rStyle w:val="normaltextrun"/>
          <w:rFonts w:ascii="Calibri" w:hAnsi="Calibri" w:cs="Calibri"/>
          <w:sz w:val="22"/>
          <w:szCs w:val="22"/>
        </w:rPr>
        <w:t xml:space="preserve">[Online] </w:t>
      </w:r>
      <w:r>
        <w:rPr>
          <w:rStyle w:val="scxw22265072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40" w:tgtFrame="_blank" w:history="1">
        <w:r>
          <w:rPr>
            <w:rStyle w:val="normaltextrun"/>
            <w:rFonts w:ascii="Calibri" w:hAnsi="Calibri" w:cs="Calibri"/>
            <w:color w:val="467886"/>
            <w:sz w:val="22"/>
            <w:szCs w:val="22"/>
            <w:u w:val="single"/>
          </w:rPr>
          <w:t>https://ststephenskearsley.co.uk/parents/parent-partnership</w:t>
        </w:r>
      </w:hyperlink>
      <w:r>
        <w:rPr>
          <w:rStyle w:val="scxw22265072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07 January 2024].</w:t>
      </w:r>
      <w:r>
        <w:rPr>
          <w:rStyle w:val="eop"/>
          <w:rFonts w:ascii="Calibri" w:hAnsi="Calibri" w:cs="Calibri"/>
          <w:sz w:val="22"/>
          <w:szCs w:val="22"/>
          <w:lang w:val="en-US"/>
        </w:rPr>
        <w:t> </w:t>
      </w:r>
    </w:p>
    <w:p w14:paraId="19055998"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p>
    <w:p w14:paraId="7124F2DC" w14:textId="77777777" w:rsidR="00124E3E" w:rsidRDefault="00124E3E" w:rsidP="00124E3E">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Tabrizi, Y. F. &amp; Sheikholeslami, R., 2020. </w:t>
      </w:r>
      <w:r>
        <w:rPr>
          <w:rStyle w:val="normaltextrun"/>
          <w:rFonts w:ascii="Calibri" w:hAnsi="Calibri" w:cs="Calibri"/>
          <w:i/>
          <w:iCs/>
          <w:sz w:val="22"/>
          <w:szCs w:val="22"/>
        </w:rPr>
        <w:t xml:space="preserve">The role of perception of classroom structure on student's mental health, </w:t>
      </w:r>
      <w:r>
        <w:rPr>
          <w:rStyle w:val="normaltextrun"/>
          <w:rFonts w:ascii="Calibri" w:hAnsi="Calibri" w:cs="Calibri"/>
          <w:sz w:val="22"/>
          <w:szCs w:val="22"/>
        </w:rPr>
        <w:t>Bushehr University, Iran: Academic Journals.</w:t>
      </w:r>
      <w:r>
        <w:rPr>
          <w:rStyle w:val="eop"/>
          <w:rFonts w:ascii="Calibri" w:hAnsi="Calibri" w:cs="Calibri"/>
          <w:sz w:val="22"/>
          <w:szCs w:val="22"/>
          <w:lang w:val="en-US"/>
        </w:rPr>
        <w:t> </w:t>
      </w:r>
    </w:p>
    <w:p w14:paraId="11FE65FB" w14:textId="77777777" w:rsidR="00124E3E" w:rsidRDefault="00124E3E" w:rsidP="00124E3E">
      <w:pPr>
        <w:pStyle w:val="paragraph"/>
        <w:spacing w:before="0" w:beforeAutospacing="0" w:after="0" w:afterAutospacing="0"/>
        <w:textAlignment w:val="baseline"/>
        <w:rPr>
          <w:rStyle w:val="eop"/>
          <w:rFonts w:ascii="Calibri" w:hAnsi="Calibri" w:cs="Calibri"/>
          <w:sz w:val="22"/>
          <w:szCs w:val="22"/>
          <w:lang w:val="en-US"/>
        </w:rPr>
      </w:pPr>
    </w:p>
    <w:p w14:paraId="4372C159"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p>
    <w:p w14:paraId="3185C7D3" w14:textId="02208108" w:rsidR="00124E3E" w:rsidRPr="00124E3E" w:rsidRDefault="00124E3E" w:rsidP="00124E3E">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sz w:val="22"/>
          <w:szCs w:val="22"/>
        </w:rPr>
        <w:t>UNICEF</w:t>
      </w:r>
      <w:r>
        <w:rPr>
          <w:rStyle w:val="normaltextrun"/>
          <w:rFonts w:ascii="Calibri" w:hAnsi="Calibri" w:cs="Calibri"/>
          <w:sz w:val="22"/>
          <w:szCs w:val="22"/>
        </w:rPr>
        <w:t xml:space="preserve">, 2018. </w:t>
      </w:r>
      <w:r>
        <w:rPr>
          <w:rStyle w:val="normaltextrun"/>
          <w:rFonts w:ascii="Calibri" w:hAnsi="Calibri" w:cs="Calibri"/>
          <w:i/>
          <w:iCs/>
          <w:sz w:val="22"/>
          <w:szCs w:val="22"/>
        </w:rPr>
        <w:t xml:space="preserve">Learning through play Strengthening learning through play in early childhood education programmes. </w:t>
      </w:r>
      <w:r>
        <w:rPr>
          <w:rStyle w:val="normaltextrun"/>
          <w:rFonts w:ascii="Calibri" w:hAnsi="Calibri" w:cs="Calibri"/>
          <w:sz w:val="22"/>
          <w:szCs w:val="22"/>
        </w:rPr>
        <w:t xml:space="preserve">[Online] </w:t>
      </w:r>
      <w:r>
        <w:rPr>
          <w:rStyle w:val="scxw22265072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41" w:tgtFrame="_blank" w:history="1">
        <w:r>
          <w:rPr>
            <w:rStyle w:val="normaltextrun"/>
            <w:rFonts w:ascii="Calibri" w:hAnsi="Calibri" w:cs="Calibri"/>
            <w:color w:val="467886"/>
            <w:sz w:val="22"/>
            <w:szCs w:val="22"/>
            <w:u w:val="single"/>
          </w:rPr>
          <w:t>https://www.unicef.org/sites/default/files/2018-12/UNICEF-Lego-Foundation-Learning-through-Play.pdf</w:t>
        </w:r>
      </w:hyperlink>
      <w:r>
        <w:rPr>
          <w:rStyle w:val="scxw22265072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07 January 2024].</w:t>
      </w:r>
      <w:r>
        <w:rPr>
          <w:rStyle w:val="eop"/>
          <w:rFonts w:ascii="Calibri" w:hAnsi="Calibri" w:cs="Calibri"/>
          <w:sz w:val="22"/>
          <w:szCs w:val="22"/>
          <w:lang w:val="en-US"/>
        </w:rPr>
        <w:t> </w:t>
      </w:r>
    </w:p>
    <w:p w14:paraId="7608371D" w14:textId="77777777" w:rsidR="00A15FC1" w:rsidRDefault="00A15FC1" w:rsidP="00A15FC1">
      <w:pPr>
        <w:jc w:val="center"/>
        <w:rPr>
          <w:sz w:val="52"/>
          <w:szCs w:val="52"/>
          <w:u w:val="single"/>
        </w:rPr>
      </w:pPr>
    </w:p>
    <w:p w14:paraId="4A8B8049" w14:textId="77777777" w:rsidR="00A15FC1" w:rsidRDefault="00A15FC1" w:rsidP="00A15FC1">
      <w:pPr>
        <w:jc w:val="center"/>
        <w:rPr>
          <w:sz w:val="52"/>
          <w:szCs w:val="52"/>
          <w:u w:val="single"/>
        </w:rPr>
      </w:pPr>
    </w:p>
    <w:p w14:paraId="679E7FD3" w14:textId="77777777" w:rsidR="00124E3E" w:rsidRDefault="00124E3E" w:rsidP="00A15FC1">
      <w:pPr>
        <w:jc w:val="center"/>
        <w:rPr>
          <w:sz w:val="52"/>
          <w:szCs w:val="52"/>
          <w:u w:val="single"/>
        </w:rPr>
      </w:pPr>
    </w:p>
    <w:p w14:paraId="6CD9F56F" w14:textId="3402B9CB" w:rsidR="00A15FC1" w:rsidRDefault="00A15FC1" w:rsidP="00A15FC1">
      <w:pPr>
        <w:jc w:val="center"/>
        <w:rPr>
          <w:sz w:val="52"/>
          <w:szCs w:val="52"/>
          <w:u w:val="single"/>
        </w:rPr>
      </w:pPr>
      <w:r>
        <w:rPr>
          <w:sz w:val="52"/>
          <w:szCs w:val="52"/>
          <w:u w:val="single"/>
        </w:rPr>
        <w:lastRenderedPageBreak/>
        <w:t>Blog 4</w:t>
      </w:r>
    </w:p>
    <w:p w14:paraId="03D707B1" w14:textId="1BB5676F" w:rsidR="00A15FC1" w:rsidRDefault="00A15FC1" w:rsidP="00A15FC1">
      <w:pPr>
        <w:jc w:val="center"/>
        <w:rPr>
          <w:sz w:val="52"/>
          <w:szCs w:val="52"/>
          <w:u w:val="single"/>
        </w:rPr>
      </w:pPr>
      <w:r w:rsidRPr="00376742">
        <w:rPr>
          <w:rStyle w:val="normaltextrun"/>
          <w:rFonts w:ascii="Arial" w:hAnsi="Arial" w:cs="Arial"/>
          <w:color w:val="000000"/>
        </w:rPr>
        <w:t xml:space="preserve">Draw on experiences from your own setting to identify resources and strategies used to support effective teaching and learning, linking back to your chosen theories in </w:t>
      </w:r>
      <w:r>
        <w:rPr>
          <w:rStyle w:val="normaltextrun"/>
          <w:rFonts w:ascii="Arial" w:hAnsi="Arial" w:cs="Arial"/>
          <w:color w:val="000000"/>
        </w:rPr>
        <w:t xml:space="preserve">Blogs </w:t>
      </w:r>
      <w:r w:rsidRPr="00376742">
        <w:rPr>
          <w:rStyle w:val="normaltextrun"/>
          <w:rFonts w:ascii="Arial" w:hAnsi="Arial" w:cs="Arial"/>
          <w:color w:val="000000"/>
        </w:rPr>
        <w:t>1</w:t>
      </w:r>
      <w:r>
        <w:rPr>
          <w:rStyle w:val="normaltextrun"/>
          <w:rFonts w:ascii="Arial" w:hAnsi="Arial" w:cs="Arial"/>
          <w:color w:val="000000"/>
        </w:rPr>
        <w:t xml:space="preserve"> &amp;</w:t>
      </w:r>
      <w:r w:rsidRPr="00376742">
        <w:rPr>
          <w:rStyle w:val="normaltextrun"/>
          <w:rFonts w:ascii="Arial" w:hAnsi="Arial" w:cs="Arial"/>
          <w:color w:val="000000"/>
        </w:rPr>
        <w:t xml:space="preserve"> 2</w:t>
      </w:r>
    </w:p>
    <w:p w14:paraId="7FCE560F"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rPr>
      </w:pPr>
      <w:r>
        <w:rPr>
          <w:rStyle w:val="normaltextrun"/>
          <w:rFonts w:ascii="Amasis MT Pro" w:hAnsi="Amasis MT Pro" w:cs="Segoe UI"/>
          <w:color w:val="262626"/>
          <w:sz w:val="76"/>
          <w:szCs w:val="76"/>
        </w:rPr>
        <w:t>RECOGNISING THEORY IN A MODERN SCHOOL</w:t>
      </w:r>
      <w:r>
        <w:rPr>
          <w:rStyle w:val="eop"/>
          <w:rFonts w:ascii="Amasis MT Pro" w:hAnsi="Amasis MT Pro" w:cs="Segoe UI"/>
          <w:color w:val="262626"/>
          <w:sz w:val="76"/>
          <w:szCs w:val="76"/>
        </w:rPr>
        <w:t> </w:t>
      </w:r>
    </w:p>
    <w:p w14:paraId="29C86886"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lang w:val="en-US"/>
        </w:rPr>
      </w:pPr>
      <w:r>
        <w:rPr>
          <w:rStyle w:val="normaltextrun"/>
          <w:rFonts w:ascii="Trade Gothic Next" w:hAnsi="Trade Gothic Next" w:cs="Segoe UI"/>
          <w:color w:val="262626"/>
          <w:lang w:val="en-US"/>
        </w:rPr>
        <w:t>By Ieuan Morgan</w:t>
      </w:r>
      <w:r>
        <w:rPr>
          <w:rStyle w:val="eop"/>
          <w:rFonts w:ascii="Trade Gothic Next" w:hAnsi="Trade Gothic Next" w:cs="Segoe UI"/>
          <w:color w:val="262626"/>
          <w:lang w:val="en-US"/>
        </w:rPr>
        <w:t> </w:t>
      </w:r>
    </w:p>
    <w:p w14:paraId="085EA5E3"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rPr>
      </w:pPr>
      <w:r>
        <w:rPr>
          <w:rStyle w:val="normaltextrun"/>
          <w:rFonts w:ascii="Trade Gothic Next" w:hAnsi="Trade Gothic Next" w:cs="Segoe UI"/>
          <w:color w:val="262626"/>
        </w:rPr>
        <w:t>I have worked for over 5 years in a comprehensive school as a Teaching Assistant and during that time, I have learned a LOT. My professional journey is far from over as I am now on the road to getting a degree in Inclusive Education. During my time in higher education, I have learned about theorists such as Bruner, Pavlov, Skinner, and Froebel. Today I would like to talk about those last two theorists and the impact I have personally recognized from their works in my own setting as well as hopefully inspiring you to look for similarities in your own classroom. </w:t>
      </w:r>
      <w:r>
        <w:rPr>
          <w:rStyle w:val="eop"/>
          <w:rFonts w:ascii="Trade Gothic Next" w:hAnsi="Trade Gothic Next" w:cs="Segoe UI"/>
          <w:color w:val="262626"/>
        </w:rPr>
        <w:t> </w:t>
      </w:r>
    </w:p>
    <w:p w14:paraId="320EBAB3" w14:textId="3DB3EFDB" w:rsidR="009D7B76" w:rsidRDefault="009D7B76" w:rsidP="009D7B76">
      <w:pPr>
        <w:pStyle w:val="paragraph"/>
        <w:spacing w:before="0" w:beforeAutospacing="0" w:after="0" w:afterAutospacing="0"/>
        <w:textAlignment w:val="baseline"/>
        <w:rPr>
          <w:rFonts w:ascii="Segoe UI" w:hAnsi="Segoe UI" w:cs="Segoe UI"/>
          <w:color w:val="262626"/>
          <w:sz w:val="18"/>
          <w:szCs w:val="18"/>
          <w:lang w:val="en-US"/>
        </w:rPr>
      </w:pPr>
      <w:r>
        <w:rPr>
          <w:rStyle w:val="wacimagecontainer"/>
          <w:rFonts w:ascii="Segoe UI" w:hAnsi="Segoe UI" w:cs="Segoe UI"/>
          <w:noProof/>
          <w:color w:val="262626"/>
          <w:sz w:val="18"/>
          <w:szCs w:val="18"/>
          <w:lang w:val="en-US"/>
        </w:rPr>
        <w:drawing>
          <wp:inline distT="0" distB="0" distL="0" distR="0" wp14:anchorId="6DA0846D" wp14:editId="10699634">
            <wp:extent cx="5731510" cy="1974850"/>
            <wp:effectExtent l="0" t="0" r="2540" b="6350"/>
            <wp:docPr id="709221084" name="Picture 16" descr="A brick wall with trees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221084" name="Picture 16" descr="A brick wall with trees in the background&#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1974850"/>
                    </a:xfrm>
                    <a:prstGeom prst="rect">
                      <a:avLst/>
                    </a:prstGeom>
                    <a:noFill/>
                    <a:ln>
                      <a:noFill/>
                    </a:ln>
                  </pic:spPr>
                </pic:pic>
              </a:graphicData>
            </a:graphic>
          </wp:inline>
        </w:drawing>
      </w:r>
      <w:r>
        <w:rPr>
          <w:rStyle w:val="eop"/>
          <w:rFonts w:ascii="Trade Gothic Next" w:hAnsi="Trade Gothic Next" w:cs="Segoe UI"/>
          <w:color w:val="262626"/>
          <w:lang w:val="en-US"/>
        </w:rPr>
        <w:t> </w:t>
      </w:r>
    </w:p>
    <w:p w14:paraId="7A1D3892"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lang w:val="en-US"/>
        </w:rPr>
      </w:pPr>
      <w:r>
        <w:rPr>
          <w:rStyle w:val="normaltextrun"/>
          <w:rFonts w:ascii="Calibri" w:hAnsi="Calibri" w:cs="Calibri"/>
          <w:color w:val="262626"/>
          <w:sz w:val="22"/>
          <w:szCs w:val="22"/>
          <w:lang w:val="en-US"/>
        </w:rPr>
        <w:t>(</w:t>
      </w:r>
      <w:r>
        <w:rPr>
          <w:rStyle w:val="normaltextrun"/>
          <w:rFonts w:ascii="Calibri" w:hAnsi="Calibri" w:cs="Calibri"/>
          <w:i/>
          <w:iCs/>
          <w:color w:val="262626"/>
          <w:sz w:val="22"/>
          <w:szCs w:val="22"/>
          <w:lang w:val="en-US"/>
        </w:rPr>
        <w:t>Birchgrove Comprehensive School, 2024</w:t>
      </w:r>
      <w:r>
        <w:rPr>
          <w:rStyle w:val="normaltextrun"/>
          <w:rFonts w:ascii="Calibri" w:hAnsi="Calibri" w:cs="Calibri"/>
          <w:color w:val="262626"/>
          <w:sz w:val="22"/>
          <w:szCs w:val="22"/>
          <w:lang w:val="en-US"/>
        </w:rPr>
        <w:t>)</w:t>
      </w:r>
      <w:r>
        <w:rPr>
          <w:rStyle w:val="eop"/>
          <w:rFonts w:ascii="Calibri" w:hAnsi="Calibri" w:cs="Calibri"/>
          <w:color w:val="262626"/>
          <w:sz w:val="22"/>
          <w:szCs w:val="22"/>
          <w:lang w:val="en-US"/>
        </w:rPr>
        <w:t> </w:t>
      </w:r>
    </w:p>
    <w:p w14:paraId="4E10272F"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lang w:val="en-US"/>
        </w:rPr>
      </w:pPr>
      <w:r>
        <w:rPr>
          <w:rStyle w:val="eop"/>
          <w:rFonts w:ascii="Trade Gothic Next" w:hAnsi="Trade Gothic Next" w:cs="Segoe UI"/>
          <w:color w:val="262626"/>
          <w:lang w:val="en-US"/>
        </w:rPr>
        <w:t> </w:t>
      </w:r>
    </w:p>
    <w:p w14:paraId="5CBC1083" w14:textId="77777777" w:rsidR="009D7B76" w:rsidRDefault="009D7B76" w:rsidP="009D7B76">
      <w:pPr>
        <w:pStyle w:val="paragraph"/>
        <w:spacing w:before="0" w:beforeAutospacing="0" w:after="0" w:afterAutospacing="0"/>
        <w:textAlignment w:val="baseline"/>
        <w:rPr>
          <w:rFonts w:ascii="Segoe UI" w:hAnsi="Segoe UI" w:cs="Segoe UI"/>
          <w:color w:val="007FAC"/>
          <w:sz w:val="18"/>
          <w:szCs w:val="18"/>
        </w:rPr>
      </w:pPr>
      <w:r>
        <w:rPr>
          <w:rStyle w:val="normaltextrun"/>
          <w:rFonts w:ascii="Amasis MT Pro" w:hAnsi="Amasis MT Pro" w:cs="Segoe UI"/>
          <w:color w:val="007FAC"/>
          <w:sz w:val="42"/>
          <w:szCs w:val="42"/>
        </w:rPr>
        <w:t>In the classroom</w:t>
      </w:r>
      <w:r>
        <w:rPr>
          <w:rStyle w:val="eop"/>
          <w:rFonts w:ascii="Amasis MT Pro" w:hAnsi="Amasis MT Pro" w:cs="Segoe UI"/>
          <w:color w:val="007FAC"/>
          <w:sz w:val="42"/>
          <w:szCs w:val="42"/>
        </w:rPr>
        <w:t> </w:t>
      </w:r>
    </w:p>
    <w:p w14:paraId="35D254A5"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rPr>
      </w:pPr>
      <w:r>
        <w:rPr>
          <w:rStyle w:val="normaltextrun"/>
          <w:rFonts w:ascii="Trade Gothic Next" w:hAnsi="Trade Gothic Next" w:cs="Segoe UI"/>
          <w:color w:val="262626"/>
        </w:rPr>
        <w:t xml:space="preserve">I should specify that I work within an ASD unit which of course plays a huge role when considering which strategies and methods that are implemented in my workplace. In any ASD/STF unit, structure and consistency are integral to creating a positive space for the students. Students are catered for holistically in the unit as each child has an Independent Development Plan (IDP) put in place. This is quite Froebelian and constructivist in nature as it creates a personalized template for how a student will be supported, factoring in prior knowledge of the child </w:t>
      </w:r>
      <w:r>
        <w:rPr>
          <w:rStyle w:val="normaltextrun"/>
          <w:rFonts w:ascii="Calibri" w:hAnsi="Calibri" w:cs="Calibri"/>
          <w:color w:val="262626"/>
          <w:sz w:val="22"/>
          <w:szCs w:val="22"/>
        </w:rPr>
        <w:t>(</w:t>
      </w:r>
      <w:r>
        <w:rPr>
          <w:rStyle w:val="normaltextrun"/>
          <w:rFonts w:ascii="Calibri" w:hAnsi="Calibri" w:cs="Calibri"/>
          <w:i/>
          <w:iCs/>
          <w:color w:val="262626"/>
          <w:sz w:val="22"/>
          <w:szCs w:val="22"/>
        </w:rPr>
        <w:t>SNAP Cymru, 2024</w:t>
      </w:r>
      <w:r>
        <w:rPr>
          <w:rStyle w:val="normaltextrun"/>
          <w:rFonts w:ascii="Calibri" w:hAnsi="Calibri" w:cs="Calibri"/>
          <w:color w:val="262626"/>
          <w:sz w:val="22"/>
          <w:szCs w:val="22"/>
        </w:rPr>
        <w:t>)</w:t>
      </w:r>
      <w:r>
        <w:rPr>
          <w:rStyle w:val="normaltextrun"/>
          <w:rFonts w:ascii="Trade Gothic Next" w:hAnsi="Trade Gothic Next" w:cs="Segoe UI"/>
          <w:color w:val="262626"/>
        </w:rPr>
        <w:t>. At the same time, it is quite easy to recognize a Skinnerian approach within the unit as reward charts are used in every classroom along with a structured visual timetable for all children to see. This helps them to prepare for the day ahead and helps them to visualize how the day should go. </w:t>
      </w:r>
      <w:r>
        <w:rPr>
          <w:rStyle w:val="eop"/>
          <w:rFonts w:ascii="Trade Gothic Next" w:hAnsi="Trade Gothic Next" w:cs="Segoe UI"/>
          <w:color w:val="262626"/>
        </w:rPr>
        <w:t> </w:t>
      </w:r>
    </w:p>
    <w:p w14:paraId="61061CB9" w14:textId="07D596E5" w:rsidR="009D7B76" w:rsidRDefault="009D7B76" w:rsidP="009D7B76">
      <w:pPr>
        <w:pStyle w:val="paragraph"/>
        <w:spacing w:before="0" w:beforeAutospacing="0" w:after="0" w:afterAutospacing="0"/>
        <w:textAlignment w:val="baseline"/>
        <w:rPr>
          <w:rFonts w:ascii="Segoe UI" w:hAnsi="Segoe UI" w:cs="Segoe UI"/>
          <w:color w:val="262626"/>
          <w:sz w:val="18"/>
          <w:szCs w:val="18"/>
          <w:lang w:val="en-US"/>
        </w:rPr>
      </w:pPr>
      <w:r>
        <w:rPr>
          <w:rStyle w:val="wacimagecontainer"/>
          <w:rFonts w:ascii="Segoe UI" w:hAnsi="Segoe UI" w:cs="Segoe UI"/>
          <w:noProof/>
          <w:color w:val="262626"/>
          <w:sz w:val="18"/>
          <w:szCs w:val="18"/>
          <w:lang w:val="en-US"/>
        </w:rPr>
        <w:lastRenderedPageBreak/>
        <w:drawing>
          <wp:inline distT="0" distB="0" distL="0" distR="0" wp14:anchorId="42052A08" wp14:editId="7379AA87">
            <wp:extent cx="3800480" cy="5065762"/>
            <wp:effectExtent l="0" t="0" r="0" b="1905"/>
            <wp:docPr id="320728876" name="Picture 15" descr="A whiteboard with many magnet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728876" name="Picture 15" descr="A whiteboard with many magnets on it&#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809923" cy="5078349"/>
                    </a:xfrm>
                    <a:prstGeom prst="rect">
                      <a:avLst/>
                    </a:prstGeom>
                    <a:noFill/>
                    <a:ln>
                      <a:noFill/>
                    </a:ln>
                  </pic:spPr>
                </pic:pic>
              </a:graphicData>
            </a:graphic>
          </wp:inline>
        </w:drawing>
      </w:r>
      <w:r>
        <w:rPr>
          <w:rStyle w:val="eop"/>
          <w:rFonts w:ascii="Trade Gothic Next" w:hAnsi="Trade Gothic Next" w:cs="Segoe UI"/>
          <w:color w:val="262626"/>
          <w:lang w:val="en-US"/>
        </w:rPr>
        <w:t> </w:t>
      </w:r>
    </w:p>
    <w:p w14:paraId="4288DCCB"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lang w:val="en-US"/>
        </w:rPr>
      </w:pPr>
      <w:r>
        <w:rPr>
          <w:rStyle w:val="normaltextrun"/>
          <w:rFonts w:ascii="Calibri" w:hAnsi="Calibri" w:cs="Calibri"/>
          <w:color w:val="262626"/>
          <w:sz w:val="22"/>
          <w:szCs w:val="22"/>
          <w:lang w:val="en-US"/>
        </w:rPr>
        <w:t>(</w:t>
      </w:r>
      <w:r>
        <w:rPr>
          <w:rStyle w:val="normaltextrun"/>
          <w:rFonts w:ascii="Calibri" w:hAnsi="Calibri" w:cs="Calibri"/>
          <w:i/>
          <w:iCs/>
          <w:color w:val="262626"/>
          <w:sz w:val="22"/>
          <w:szCs w:val="22"/>
          <w:lang w:val="en-US"/>
        </w:rPr>
        <w:t>Morgan, 2023</w:t>
      </w:r>
      <w:r>
        <w:rPr>
          <w:rStyle w:val="normaltextrun"/>
          <w:rFonts w:ascii="Calibri" w:hAnsi="Calibri" w:cs="Calibri"/>
          <w:color w:val="262626"/>
          <w:sz w:val="22"/>
          <w:szCs w:val="22"/>
          <w:lang w:val="en-US"/>
        </w:rPr>
        <w:t>)</w:t>
      </w:r>
      <w:r>
        <w:rPr>
          <w:rStyle w:val="eop"/>
          <w:rFonts w:ascii="Calibri" w:hAnsi="Calibri" w:cs="Calibri"/>
          <w:color w:val="262626"/>
          <w:sz w:val="22"/>
          <w:szCs w:val="22"/>
          <w:lang w:val="en-US"/>
        </w:rPr>
        <w:t> </w:t>
      </w:r>
    </w:p>
    <w:p w14:paraId="178B2DB1"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rPr>
      </w:pPr>
      <w:r>
        <w:rPr>
          <w:rStyle w:val="normaltextrun"/>
          <w:rFonts w:ascii="Trade Gothic Next" w:hAnsi="Trade Gothic Next" w:cs="Segoe UI"/>
          <w:color w:val="262626"/>
        </w:rPr>
        <w:t xml:space="preserve">Personally, I can see how much of a difference it can make, being able to visualize your progress through reward charts. I can also understand the frustration that not being able to earn these points can bring to some. After all, not everyone can focus on their work throughout the hour-long lesson, especially for those with ASD </w:t>
      </w:r>
      <w:r>
        <w:rPr>
          <w:rStyle w:val="normaltextrun"/>
          <w:rFonts w:ascii="Calibri" w:hAnsi="Calibri" w:cs="Calibri"/>
          <w:color w:val="262626"/>
          <w:sz w:val="22"/>
          <w:szCs w:val="22"/>
        </w:rPr>
        <w:t>(</w:t>
      </w:r>
      <w:r>
        <w:rPr>
          <w:rStyle w:val="normaltextrun"/>
          <w:rFonts w:ascii="Calibri" w:hAnsi="Calibri" w:cs="Calibri"/>
          <w:i/>
          <w:iCs/>
          <w:color w:val="262626"/>
          <w:sz w:val="22"/>
          <w:szCs w:val="22"/>
        </w:rPr>
        <w:t>National Health Service, 2022</w:t>
      </w:r>
      <w:r>
        <w:rPr>
          <w:rStyle w:val="normaltextrun"/>
          <w:rFonts w:ascii="Calibri" w:hAnsi="Calibri" w:cs="Calibri"/>
          <w:color w:val="262626"/>
          <w:sz w:val="22"/>
          <w:szCs w:val="22"/>
        </w:rPr>
        <w:t>).</w:t>
      </w:r>
      <w:r>
        <w:rPr>
          <w:rStyle w:val="eop"/>
          <w:rFonts w:ascii="Calibri" w:hAnsi="Calibri" w:cs="Calibri"/>
          <w:color w:val="262626"/>
          <w:sz w:val="22"/>
          <w:szCs w:val="22"/>
        </w:rPr>
        <w:t> </w:t>
      </w:r>
    </w:p>
    <w:p w14:paraId="51649FE3"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lang w:val="en-US"/>
        </w:rPr>
      </w:pPr>
      <w:r>
        <w:rPr>
          <w:rStyle w:val="normaltextrun"/>
          <w:rFonts w:ascii="Trade Gothic Next" w:hAnsi="Trade Gothic Next" w:cs="Segoe UI"/>
          <w:color w:val="262626"/>
          <w:lang w:val="en-US"/>
        </w:rPr>
        <w:t>For this reason, myself, and the staff I work with offer points to children for varied reasons. For the child who can’t sit still, points are rewarded if they are trying their best. For the child who struggles with communication, points are given as a reward for communicating verbally. Each reward is differentiated as abilities and strengths vary from child to child. </w:t>
      </w:r>
      <w:r>
        <w:rPr>
          <w:rStyle w:val="eop"/>
          <w:rFonts w:ascii="Trade Gothic Next" w:hAnsi="Trade Gothic Next" w:cs="Segoe UI"/>
          <w:color w:val="262626"/>
          <w:lang w:val="en-US"/>
        </w:rPr>
        <w:t> </w:t>
      </w:r>
    </w:p>
    <w:p w14:paraId="1C56B756" w14:textId="77777777" w:rsidR="009D7B76" w:rsidRDefault="009D7B76" w:rsidP="009D7B76">
      <w:pPr>
        <w:pStyle w:val="paragraph"/>
        <w:spacing w:before="0" w:beforeAutospacing="0" w:after="0" w:afterAutospacing="0"/>
        <w:textAlignment w:val="baseline"/>
        <w:rPr>
          <w:rFonts w:ascii="Segoe UI" w:hAnsi="Segoe UI" w:cs="Segoe UI"/>
          <w:color w:val="007FAC"/>
          <w:sz w:val="18"/>
          <w:szCs w:val="18"/>
        </w:rPr>
      </w:pPr>
      <w:r>
        <w:rPr>
          <w:rStyle w:val="normaltextrun"/>
          <w:rFonts w:ascii="Amasis MT Pro" w:hAnsi="Amasis MT Pro" w:cs="Segoe UI"/>
          <w:color w:val="007FAC"/>
          <w:sz w:val="42"/>
          <w:szCs w:val="42"/>
        </w:rPr>
        <w:t>Duke of Edinburgh</w:t>
      </w:r>
      <w:r>
        <w:rPr>
          <w:rStyle w:val="eop"/>
          <w:rFonts w:ascii="Amasis MT Pro" w:hAnsi="Amasis MT Pro" w:cs="Segoe UI"/>
          <w:color w:val="007FAC"/>
          <w:sz w:val="42"/>
          <w:szCs w:val="42"/>
        </w:rPr>
        <w:t> </w:t>
      </w:r>
    </w:p>
    <w:p w14:paraId="45C418FC"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rPr>
      </w:pPr>
      <w:r>
        <w:rPr>
          <w:rStyle w:val="normaltextrun"/>
          <w:rFonts w:ascii="Trade Gothic Next" w:hAnsi="Trade Gothic Next" w:cs="Segoe UI"/>
          <w:color w:val="262626"/>
        </w:rPr>
        <w:t xml:space="preserve">Earlier in the year, I had the absolute pleasure of joining some Year 10 pupils on a Duke of Edinburgh expedition. It was one of the highlights of my job so far! I witnessed courage, resilience, and accomplishment. Yes, there were tears, moaning and more tears but that was to be expected. This was a 10 </w:t>
      </w:r>
      <w:proofErr w:type="spellStart"/>
      <w:r>
        <w:rPr>
          <w:rStyle w:val="normaltextrun"/>
          <w:rFonts w:ascii="Trade Gothic Next" w:hAnsi="Trade Gothic Next" w:cs="Segoe UI"/>
          <w:color w:val="262626"/>
        </w:rPr>
        <w:t>Kilometer</w:t>
      </w:r>
      <w:proofErr w:type="spellEnd"/>
      <w:r>
        <w:rPr>
          <w:rStyle w:val="normaltextrun"/>
          <w:rFonts w:ascii="Trade Gothic Next" w:hAnsi="Trade Gothic Next" w:cs="Segoe UI"/>
          <w:color w:val="262626"/>
        </w:rPr>
        <w:t xml:space="preserve"> expedition up </w:t>
      </w:r>
      <w:proofErr w:type="gramStart"/>
      <w:r>
        <w:rPr>
          <w:rStyle w:val="normaltextrun"/>
          <w:rFonts w:ascii="Trade Gothic Next" w:hAnsi="Trade Gothic Next" w:cs="Segoe UI"/>
          <w:color w:val="262626"/>
        </w:rPr>
        <w:t xml:space="preserve">in  </w:t>
      </w:r>
      <w:proofErr w:type="spellStart"/>
      <w:r>
        <w:rPr>
          <w:rStyle w:val="normaltextrun"/>
          <w:rFonts w:ascii="Trade Gothic Next" w:hAnsi="Trade Gothic Next" w:cs="Segoe UI"/>
          <w:color w:val="262626"/>
        </w:rPr>
        <w:t>Mynydd</w:t>
      </w:r>
      <w:proofErr w:type="spellEnd"/>
      <w:proofErr w:type="gramEnd"/>
      <w:r>
        <w:rPr>
          <w:rStyle w:val="normaltextrun"/>
          <w:rFonts w:ascii="Trade Gothic Next" w:hAnsi="Trade Gothic Next" w:cs="Segoe UI"/>
          <w:color w:val="262626"/>
        </w:rPr>
        <w:t xml:space="preserve"> </w:t>
      </w:r>
      <w:proofErr w:type="spellStart"/>
      <w:r>
        <w:rPr>
          <w:rStyle w:val="normaltextrun"/>
          <w:rFonts w:ascii="Trade Gothic Next" w:hAnsi="Trade Gothic Next" w:cs="Segoe UI"/>
          <w:color w:val="262626"/>
        </w:rPr>
        <w:t>Drumau</w:t>
      </w:r>
      <w:proofErr w:type="spellEnd"/>
      <w:r>
        <w:rPr>
          <w:rStyle w:val="normaltextrun"/>
          <w:rFonts w:ascii="Trade Gothic Next" w:hAnsi="Trade Gothic Next" w:cs="Segoe UI"/>
          <w:color w:val="262626"/>
        </w:rPr>
        <w:t xml:space="preserve"> – a beautiful yet steep mountain trail near </w:t>
      </w:r>
      <w:proofErr w:type="spellStart"/>
      <w:r>
        <w:rPr>
          <w:rStyle w:val="normaltextrun"/>
          <w:rFonts w:ascii="Trade Gothic Next" w:hAnsi="Trade Gothic Next" w:cs="Segoe UI"/>
          <w:color w:val="262626"/>
        </w:rPr>
        <w:t>Clydach</w:t>
      </w:r>
      <w:proofErr w:type="spellEnd"/>
      <w:r>
        <w:rPr>
          <w:rStyle w:val="normaltextrun"/>
          <w:rFonts w:ascii="Trade Gothic Next" w:hAnsi="Trade Gothic Next" w:cs="Segoe UI"/>
          <w:color w:val="262626"/>
        </w:rPr>
        <w:t xml:space="preserve">. Some of the children taking part had either: A) mobility issues, B) never spent a night apart from mum before </w:t>
      </w:r>
      <w:r>
        <w:rPr>
          <w:rStyle w:val="normaltextrun"/>
          <w:rFonts w:ascii="Trade Gothic Next" w:hAnsi="Trade Gothic Next" w:cs="Segoe UI"/>
          <w:color w:val="262626"/>
        </w:rPr>
        <w:lastRenderedPageBreak/>
        <w:t xml:space="preserve">or the dreaded c) both! </w:t>
      </w:r>
      <w:proofErr w:type="gramStart"/>
      <w:r>
        <w:rPr>
          <w:rStyle w:val="normaltextrun"/>
          <w:rFonts w:ascii="Trade Gothic Next" w:hAnsi="Trade Gothic Next" w:cs="Segoe UI"/>
          <w:color w:val="262626"/>
        </w:rPr>
        <w:t>Needless to say, I</w:t>
      </w:r>
      <w:proofErr w:type="gramEnd"/>
      <w:r>
        <w:rPr>
          <w:rStyle w:val="normaltextrun"/>
          <w:rFonts w:ascii="Trade Gothic Next" w:hAnsi="Trade Gothic Next" w:cs="Segoe UI"/>
          <w:color w:val="262626"/>
        </w:rPr>
        <w:t xml:space="preserve"> became a professional motivational speaker on this outing. </w:t>
      </w:r>
      <w:r>
        <w:rPr>
          <w:rStyle w:val="eop"/>
          <w:rFonts w:ascii="Trade Gothic Next" w:hAnsi="Trade Gothic Next" w:cs="Segoe UI"/>
          <w:color w:val="262626"/>
        </w:rPr>
        <w:t> </w:t>
      </w:r>
    </w:p>
    <w:p w14:paraId="0EFF64F9"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rPr>
      </w:pPr>
      <w:r>
        <w:rPr>
          <w:rStyle w:val="normaltextrun"/>
          <w:rFonts w:ascii="Trade Gothic Next" w:hAnsi="Trade Gothic Next" w:cs="Segoe UI"/>
          <w:color w:val="262626"/>
        </w:rPr>
        <w:t>The Duke of Edinburgh award has Froebel written all over it! There's exploration, encouragement, and entertainment all around</w:t>
      </w:r>
      <w:r>
        <w:rPr>
          <w:rStyle w:val="normaltextrun"/>
          <w:rFonts w:ascii="Calibri" w:hAnsi="Calibri" w:cs="Calibri"/>
          <w:color w:val="262626"/>
          <w:sz w:val="22"/>
          <w:szCs w:val="22"/>
        </w:rPr>
        <w:t xml:space="preserve"> (</w:t>
      </w:r>
      <w:r>
        <w:rPr>
          <w:rStyle w:val="normaltextrun"/>
          <w:rFonts w:ascii="Calibri" w:hAnsi="Calibri" w:cs="Calibri"/>
          <w:i/>
          <w:iCs/>
          <w:color w:val="262626"/>
          <w:sz w:val="22"/>
          <w:szCs w:val="22"/>
        </w:rPr>
        <w:t>Duke of Edinburgh, 2024</w:t>
      </w:r>
      <w:r>
        <w:rPr>
          <w:rStyle w:val="normaltextrun"/>
          <w:rFonts w:ascii="Calibri" w:hAnsi="Calibri" w:cs="Calibri"/>
          <w:color w:val="262626"/>
          <w:sz w:val="22"/>
          <w:szCs w:val="22"/>
        </w:rPr>
        <w:t>)</w:t>
      </w:r>
      <w:r>
        <w:rPr>
          <w:rStyle w:val="normaltextrun"/>
          <w:rFonts w:ascii="Trade Gothic Next" w:hAnsi="Trade Gothic Next" w:cs="Segoe UI"/>
          <w:color w:val="262626"/>
        </w:rPr>
        <w:t>. The students oversee their navigation while the adults are there to support. After the hike, the students are encouraged to play games and learn new skills such as setting up a tent, cooking their own food and recognizing wildlife. Yes, there was moaning and whingeing but there was an immense amount of fun and laughter along with it. I was very proud. </w:t>
      </w:r>
      <w:r>
        <w:rPr>
          <w:rStyle w:val="eop"/>
          <w:rFonts w:ascii="Trade Gothic Next" w:hAnsi="Trade Gothic Next" w:cs="Segoe UI"/>
          <w:color w:val="262626"/>
        </w:rPr>
        <w:t> </w:t>
      </w:r>
    </w:p>
    <w:p w14:paraId="76D16DBC" w14:textId="1B6BAB8B" w:rsidR="009D7B76" w:rsidRDefault="009D7B76" w:rsidP="009D7B76">
      <w:pPr>
        <w:pStyle w:val="paragraph"/>
        <w:spacing w:before="0" w:beforeAutospacing="0" w:after="0" w:afterAutospacing="0"/>
        <w:textAlignment w:val="baseline"/>
        <w:rPr>
          <w:rFonts w:ascii="Segoe UI" w:hAnsi="Segoe UI" w:cs="Segoe UI"/>
          <w:color w:val="262626"/>
          <w:sz w:val="18"/>
          <w:szCs w:val="18"/>
          <w:lang w:val="en-US"/>
        </w:rPr>
      </w:pPr>
      <w:r>
        <w:rPr>
          <w:rStyle w:val="wacimagecontainer"/>
          <w:rFonts w:ascii="Segoe UI" w:hAnsi="Segoe UI" w:cs="Segoe UI"/>
          <w:noProof/>
          <w:color w:val="262626"/>
          <w:sz w:val="18"/>
          <w:szCs w:val="18"/>
          <w:lang w:val="en-US"/>
        </w:rPr>
        <w:drawing>
          <wp:inline distT="0" distB="0" distL="0" distR="0" wp14:anchorId="5B2A460D" wp14:editId="6836DA90">
            <wp:extent cx="2858770" cy="2858770"/>
            <wp:effectExtent l="0" t="0" r="0" b="0"/>
            <wp:docPr id="252111344" name="Picture 14" descr="A blue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111344" name="Picture 14" descr="A blue and white logo&#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858770" cy="2858770"/>
                    </a:xfrm>
                    <a:prstGeom prst="rect">
                      <a:avLst/>
                    </a:prstGeom>
                    <a:noFill/>
                    <a:ln>
                      <a:noFill/>
                    </a:ln>
                  </pic:spPr>
                </pic:pic>
              </a:graphicData>
            </a:graphic>
          </wp:inline>
        </w:drawing>
      </w:r>
      <w:r>
        <w:rPr>
          <w:rStyle w:val="eop"/>
          <w:rFonts w:ascii="Trade Gothic Next" w:hAnsi="Trade Gothic Next" w:cs="Segoe UI"/>
          <w:color w:val="262626"/>
          <w:lang w:val="en-US"/>
        </w:rPr>
        <w:t> </w:t>
      </w:r>
    </w:p>
    <w:p w14:paraId="5B6BB7DC"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lang w:val="en-US"/>
        </w:rPr>
      </w:pPr>
      <w:r>
        <w:rPr>
          <w:rStyle w:val="normaltextrun"/>
          <w:rFonts w:ascii="Calibri" w:hAnsi="Calibri" w:cs="Calibri"/>
          <w:color w:val="262626"/>
          <w:sz w:val="22"/>
          <w:szCs w:val="22"/>
          <w:lang w:val="en-US"/>
        </w:rPr>
        <w:t>(</w:t>
      </w:r>
      <w:r>
        <w:rPr>
          <w:rStyle w:val="normaltextrun"/>
          <w:rFonts w:ascii="Calibri" w:hAnsi="Calibri" w:cs="Calibri"/>
          <w:i/>
          <w:iCs/>
          <w:color w:val="262626"/>
          <w:sz w:val="22"/>
          <w:szCs w:val="22"/>
          <w:lang w:val="en-US"/>
        </w:rPr>
        <w:t>Young Scot, 2023</w:t>
      </w:r>
      <w:r>
        <w:rPr>
          <w:rStyle w:val="normaltextrun"/>
          <w:rFonts w:ascii="Calibri" w:hAnsi="Calibri" w:cs="Calibri"/>
          <w:color w:val="262626"/>
          <w:sz w:val="22"/>
          <w:szCs w:val="22"/>
          <w:lang w:val="en-US"/>
        </w:rPr>
        <w:t>)</w:t>
      </w:r>
      <w:r>
        <w:rPr>
          <w:rStyle w:val="eop"/>
          <w:rFonts w:ascii="Calibri" w:hAnsi="Calibri" w:cs="Calibri"/>
          <w:color w:val="262626"/>
          <w:sz w:val="22"/>
          <w:szCs w:val="22"/>
          <w:lang w:val="en-US"/>
        </w:rPr>
        <w:t> </w:t>
      </w:r>
    </w:p>
    <w:p w14:paraId="4E7968C9" w14:textId="77777777" w:rsidR="009D7B76" w:rsidRDefault="009D7B76" w:rsidP="009D7B76">
      <w:pPr>
        <w:pStyle w:val="paragraph"/>
        <w:spacing w:before="0" w:beforeAutospacing="0" w:after="0" w:afterAutospacing="0"/>
        <w:textAlignment w:val="baseline"/>
        <w:rPr>
          <w:rFonts w:ascii="Segoe UI" w:hAnsi="Segoe UI" w:cs="Segoe UI"/>
          <w:color w:val="007FAC"/>
          <w:sz w:val="18"/>
          <w:szCs w:val="18"/>
        </w:rPr>
      </w:pPr>
      <w:r>
        <w:rPr>
          <w:rStyle w:val="normaltextrun"/>
          <w:rFonts w:ascii="Amasis MT Pro" w:hAnsi="Amasis MT Pro" w:cs="Segoe UI"/>
          <w:color w:val="007FAC"/>
          <w:sz w:val="42"/>
          <w:szCs w:val="42"/>
        </w:rPr>
        <w:t>The modern mix</w:t>
      </w:r>
      <w:r>
        <w:rPr>
          <w:rStyle w:val="eop"/>
          <w:rFonts w:ascii="Amasis MT Pro" w:hAnsi="Amasis MT Pro" w:cs="Segoe UI"/>
          <w:color w:val="007FAC"/>
          <w:sz w:val="42"/>
          <w:szCs w:val="42"/>
        </w:rPr>
        <w:t> </w:t>
      </w:r>
    </w:p>
    <w:p w14:paraId="22B5B625"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rPr>
      </w:pPr>
      <w:r>
        <w:rPr>
          <w:rStyle w:val="normaltextrun"/>
          <w:rFonts w:ascii="Trade Gothic Next" w:hAnsi="Trade Gothic Next" w:cs="Segoe UI"/>
          <w:color w:val="262626"/>
        </w:rPr>
        <w:t>The outdoors can be an incredible resource for education as Froebel acknowledges. The school I work in utilizes this greatly – especially in the ASD unit. We have invested in our own private outdoor yard known as the Quad; built with help from the parents of our students! Here, we unknowingly seized an opportunity to make use of Froebelian and Skinnerian ideologies. If enough award points are collected, going to the Quad for 15 minutes to play some football or catch is an immensely popular reward among our students. There is positive reinforcement and new skills learned through play as a result. </w:t>
      </w:r>
      <w:r>
        <w:rPr>
          <w:rStyle w:val="eop"/>
          <w:rFonts w:ascii="Trade Gothic Next" w:hAnsi="Trade Gothic Next" w:cs="Segoe UI"/>
          <w:color w:val="262626"/>
        </w:rPr>
        <w:t> </w:t>
      </w:r>
    </w:p>
    <w:p w14:paraId="30197C17"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rPr>
      </w:pPr>
      <w:r>
        <w:rPr>
          <w:rStyle w:val="eop"/>
          <w:rFonts w:ascii="Trade Gothic Next" w:hAnsi="Trade Gothic Next" w:cs="Segoe UI"/>
          <w:color w:val="262626"/>
        </w:rPr>
        <w:t> </w:t>
      </w:r>
    </w:p>
    <w:p w14:paraId="5CBA3F3E" w14:textId="77777777" w:rsidR="009D7B76" w:rsidRDefault="009D7B76" w:rsidP="009D7B76">
      <w:pPr>
        <w:pStyle w:val="paragraph"/>
        <w:spacing w:before="0" w:beforeAutospacing="0" w:after="0" w:afterAutospacing="0"/>
        <w:textAlignment w:val="baseline"/>
        <w:rPr>
          <w:rFonts w:ascii="Segoe UI" w:hAnsi="Segoe UI" w:cs="Segoe UI"/>
          <w:color w:val="007FAC"/>
          <w:sz w:val="18"/>
          <w:szCs w:val="18"/>
        </w:rPr>
      </w:pPr>
      <w:r>
        <w:rPr>
          <w:rStyle w:val="normaltextrun"/>
          <w:rFonts w:ascii="Amasis MT Pro" w:hAnsi="Amasis MT Pro" w:cs="Segoe UI"/>
          <w:color w:val="007FAC"/>
          <w:sz w:val="32"/>
          <w:szCs w:val="32"/>
        </w:rPr>
        <w:t>Final thoughts</w:t>
      </w:r>
      <w:r>
        <w:rPr>
          <w:rStyle w:val="eop"/>
          <w:rFonts w:ascii="Amasis MT Pro" w:hAnsi="Amasis MT Pro" w:cs="Segoe UI"/>
          <w:color w:val="007FAC"/>
          <w:sz w:val="32"/>
          <w:szCs w:val="32"/>
        </w:rPr>
        <w:t> </w:t>
      </w:r>
    </w:p>
    <w:p w14:paraId="701912E6"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rPr>
      </w:pPr>
      <w:r>
        <w:rPr>
          <w:rStyle w:val="normaltextrun"/>
          <w:rFonts w:ascii="Trade Gothic Next" w:hAnsi="Trade Gothic Next" w:cs="Segoe UI"/>
          <w:color w:val="262626"/>
        </w:rPr>
        <w:t>So, can you recognize these techniques and strategies in your own classroom/learning environment?  Could you suggest more ways which further the integration of educational theory? I have found examining my workplace and practice to be quite interesting and I'm sure you would too! What have you got to lose? </w:t>
      </w:r>
      <w:r>
        <w:rPr>
          <w:rStyle w:val="eop"/>
          <w:rFonts w:ascii="Trade Gothic Next" w:hAnsi="Trade Gothic Next" w:cs="Segoe UI"/>
          <w:color w:val="262626"/>
        </w:rPr>
        <w:t> </w:t>
      </w:r>
    </w:p>
    <w:p w14:paraId="0CF6F88B"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rPr>
      </w:pPr>
      <w:r>
        <w:rPr>
          <w:rStyle w:val="eop"/>
          <w:rFonts w:ascii="Trade Gothic Next" w:hAnsi="Trade Gothic Next" w:cs="Segoe UI"/>
          <w:color w:val="262626"/>
        </w:rPr>
        <w:t> </w:t>
      </w:r>
    </w:p>
    <w:p w14:paraId="79A9B10D" w14:textId="77777777" w:rsidR="009D7B76" w:rsidRDefault="009D7B76" w:rsidP="009D7B76">
      <w:pPr>
        <w:pStyle w:val="paragraph"/>
        <w:spacing w:before="0" w:beforeAutospacing="0" w:after="0" w:afterAutospacing="0"/>
        <w:textAlignment w:val="baseline"/>
        <w:rPr>
          <w:rFonts w:ascii="Segoe UI" w:hAnsi="Segoe UI" w:cs="Segoe UI"/>
          <w:color w:val="007FAC"/>
          <w:sz w:val="18"/>
          <w:szCs w:val="18"/>
        </w:rPr>
      </w:pPr>
      <w:r>
        <w:rPr>
          <w:rStyle w:val="normaltextrun"/>
          <w:rFonts w:ascii="Amasis MT Pro" w:hAnsi="Amasis MT Pro" w:cs="Segoe UI"/>
          <w:color w:val="007FAC"/>
          <w:sz w:val="42"/>
          <w:szCs w:val="42"/>
        </w:rPr>
        <w:t>REFERENCES:</w:t>
      </w:r>
      <w:r>
        <w:rPr>
          <w:rStyle w:val="eop"/>
          <w:rFonts w:ascii="Amasis MT Pro" w:hAnsi="Amasis MT Pro" w:cs="Segoe UI"/>
          <w:color w:val="007FAC"/>
          <w:sz w:val="42"/>
          <w:szCs w:val="42"/>
        </w:rPr>
        <w:t> </w:t>
      </w:r>
    </w:p>
    <w:p w14:paraId="7DFA47A4" w14:textId="77777777" w:rsidR="009D7B76" w:rsidRDefault="009D7B76" w:rsidP="009D7B76">
      <w:pPr>
        <w:pStyle w:val="paragraph"/>
        <w:spacing w:before="0" w:beforeAutospacing="0" w:after="0" w:afterAutospacing="0"/>
        <w:textAlignment w:val="baseline"/>
        <w:rPr>
          <w:rStyle w:val="eop"/>
          <w:rFonts w:ascii="Calibri" w:hAnsi="Calibri" w:cs="Calibri"/>
          <w:color w:val="262626"/>
          <w:sz w:val="22"/>
          <w:szCs w:val="22"/>
          <w:lang w:val="en-US"/>
        </w:rPr>
      </w:pPr>
      <w:r>
        <w:rPr>
          <w:rStyle w:val="normaltextrun"/>
          <w:rFonts w:ascii="Calibri" w:hAnsi="Calibri" w:cs="Calibri"/>
          <w:color w:val="262626"/>
          <w:sz w:val="22"/>
          <w:szCs w:val="22"/>
          <w:lang w:val="en-US"/>
        </w:rPr>
        <w:t xml:space="preserve">Birchgrove Comprehensive School, 2024. </w:t>
      </w:r>
      <w:r>
        <w:rPr>
          <w:rStyle w:val="normaltextrun"/>
          <w:rFonts w:ascii="Calibri" w:hAnsi="Calibri" w:cs="Calibri"/>
          <w:i/>
          <w:iCs/>
          <w:color w:val="262626"/>
          <w:sz w:val="22"/>
          <w:szCs w:val="22"/>
          <w:lang w:val="en-US"/>
        </w:rPr>
        <w:t xml:space="preserve">Birchgrove Comprehensive School. </w:t>
      </w:r>
      <w:r>
        <w:rPr>
          <w:rStyle w:val="normaltextrun"/>
          <w:rFonts w:ascii="Calibri" w:hAnsi="Calibri" w:cs="Calibri"/>
          <w:color w:val="262626"/>
          <w:sz w:val="22"/>
          <w:szCs w:val="22"/>
          <w:lang w:val="en-US"/>
        </w:rPr>
        <w:t xml:space="preserve">[Online] </w:t>
      </w:r>
      <w:r>
        <w:rPr>
          <w:rStyle w:val="scxw199873680"/>
          <w:rFonts w:ascii="Calibri" w:hAnsi="Calibri" w:cs="Calibri"/>
          <w:color w:val="262626"/>
          <w:sz w:val="22"/>
          <w:szCs w:val="22"/>
          <w:lang w:val="en-US"/>
        </w:rPr>
        <w:t> </w:t>
      </w:r>
      <w:r>
        <w:rPr>
          <w:rFonts w:ascii="Calibri" w:hAnsi="Calibri" w:cs="Calibri"/>
          <w:color w:val="262626"/>
          <w:sz w:val="22"/>
          <w:szCs w:val="22"/>
          <w:lang w:val="en-US"/>
        </w:rPr>
        <w:br/>
      </w:r>
      <w:r>
        <w:rPr>
          <w:rStyle w:val="normaltextrun"/>
          <w:rFonts w:ascii="Calibri" w:hAnsi="Calibri" w:cs="Calibri"/>
          <w:color w:val="262626"/>
          <w:sz w:val="22"/>
          <w:szCs w:val="22"/>
          <w:lang w:val="en-US"/>
        </w:rPr>
        <w:t xml:space="preserve">Available at: </w:t>
      </w:r>
      <w:hyperlink r:id="rId45" w:tgtFrame="_blank" w:history="1">
        <w:r>
          <w:rPr>
            <w:rStyle w:val="normaltextrun"/>
            <w:rFonts w:ascii="Calibri" w:hAnsi="Calibri" w:cs="Calibri"/>
            <w:color w:val="467886"/>
            <w:sz w:val="22"/>
            <w:szCs w:val="22"/>
            <w:u w:val="single"/>
            <w:lang w:val="en-US"/>
          </w:rPr>
          <w:t>https://www.birchgrovecomp.co.uk/</w:t>
        </w:r>
      </w:hyperlink>
      <w:r>
        <w:rPr>
          <w:rStyle w:val="scxw199873680"/>
          <w:rFonts w:ascii="Calibri" w:hAnsi="Calibri" w:cs="Calibri"/>
          <w:color w:val="262626"/>
          <w:sz w:val="22"/>
          <w:szCs w:val="22"/>
          <w:lang w:val="en-US"/>
        </w:rPr>
        <w:t> </w:t>
      </w:r>
      <w:r>
        <w:rPr>
          <w:rFonts w:ascii="Calibri" w:hAnsi="Calibri" w:cs="Calibri"/>
          <w:color w:val="262626"/>
          <w:sz w:val="22"/>
          <w:szCs w:val="22"/>
          <w:lang w:val="en-US"/>
        </w:rPr>
        <w:br/>
      </w:r>
      <w:r>
        <w:rPr>
          <w:rStyle w:val="normaltextrun"/>
          <w:rFonts w:ascii="Calibri" w:hAnsi="Calibri" w:cs="Calibri"/>
          <w:color w:val="262626"/>
          <w:sz w:val="22"/>
          <w:szCs w:val="22"/>
          <w:lang w:val="en-US"/>
        </w:rPr>
        <w:t>[Accessed 07 January 2024].</w:t>
      </w:r>
      <w:r>
        <w:rPr>
          <w:rStyle w:val="eop"/>
          <w:rFonts w:ascii="Calibri" w:hAnsi="Calibri" w:cs="Calibri"/>
          <w:color w:val="262626"/>
          <w:sz w:val="22"/>
          <w:szCs w:val="22"/>
          <w:lang w:val="en-US"/>
        </w:rPr>
        <w:t> </w:t>
      </w:r>
    </w:p>
    <w:p w14:paraId="7EF8F97C"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lang w:val="en-US"/>
        </w:rPr>
      </w:pPr>
    </w:p>
    <w:p w14:paraId="059B4B9A" w14:textId="77777777" w:rsidR="009D7B76" w:rsidRDefault="009D7B76" w:rsidP="009D7B76">
      <w:pPr>
        <w:pStyle w:val="paragraph"/>
        <w:spacing w:before="0" w:beforeAutospacing="0" w:after="0" w:afterAutospacing="0"/>
        <w:textAlignment w:val="baseline"/>
        <w:rPr>
          <w:rStyle w:val="eop"/>
          <w:rFonts w:ascii="Calibri" w:hAnsi="Calibri" w:cs="Calibri"/>
          <w:color w:val="262626"/>
          <w:sz w:val="22"/>
          <w:szCs w:val="22"/>
          <w:lang w:val="en-US"/>
        </w:rPr>
      </w:pPr>
      <w:r>
        <w:rPr>
          <w:rStyle w:val="normaltextrun"/>
          <w:rFonts w:ascii="Calibri" w:hAnsi="Calibri" w:cs="Calibri"/>
          <w:color w:val="262626"/>
          <w:sz w:val="22"/>
          <w:szCs w:val="22"/>
          <w:lang w:val="en-US"/>
        </w:rPr>
        <w:lastRenderedPageBreak/>
        <w:t xml:space="preserve">Duke of Edinburgh, 2024. </w:t>
      </w:r>
      <w:r>
        <w:rPr>
          <w:rStyle w:val="normaltextrun"/>
          <w:rFonts w:ascii="Calibri" w:hAnsi="Calibri" w:cs="Calibri"/>
          <w:i/>
          <w:iCs/>
          <w:color w:val="262626"/>
          <w:sz w:val="22"/>
          <w:szCs w:val="22"/>
          <w:lang w:val="en-US"/>
        </w:rPr>
        <w:t xml:space="preserve">D of E youth without limits. </w:t>
      </w:r>
      <w:r>
        <w:rPr>
          <w:rStyle w:val="normaltextrun"/>
          <w:rFonts w:ascii="Calibri" w:hAnsi="Calibri" w:cs="Calibri"/>
          <w:color w:val="262626"/>
          <w:sz w:val="22"/>
          <w:szCs w:val="22"/>
          <w:lang w:val="en-US"/>
        </w:rPr>
        <w:t xml:space="preserve">[Online] </w:t>
      </w:r>
      <w:r>
        <w:rPr>
          <w:rStyle w:val="scxw199873680"/>
          <w:rFonts w:ascii="Calibri" w:hAnsi="Calibri" w:cs="Calibri"/>
          <w:color w:val="262626"/>
          <w:sz w:val="22"/>
          <w:szCs w:val="22"/>
          <w:lang w:val="en-US"/>
        </w:rPr>
        <w:t> </w:t>
      </w:r>
      <w:r>
        <w:rPr>
          <w:rFonts w:ascii="Calibri" w:hAnsi="Calibri" w:cs="Calibri"/>
          <w:color w:val="262626"/>
          <w:sz w:val="22"/>
          <w:szCs w:val="22"/>
          <w:lang w:val="en-US"/>
        </w:rPr>
        <w:br/>
      </w:r>
      <w:r>
        <w:rPr>
          <w:rStyle w:val="normaltextrun"/>
          <w:rFonts w:ascii="Calibri" w:hAnsi="Calibri" w:cs="Calibri"/>
          <w:color w:val="262626"/>
          <w:sz w:val="22"/>
          <w:szCs w:val="22"/>
          <w:lang w:val="en-US"/>
        </w:rPr>
        <w:t xml:space="preserve">Available at: </w:t>
      </w:r>
      <w:hyperlink r:id="rId46" w:tgtFrame="_blank" w:history="1">
        <w:r>
          <w:rPr>
            <w:rStyle w:val="normaltextrun"/>
            <w:rFonts w:ascii="Calibri" w:hAnsi="Calibri" w:cs="Calibri"/>
            <w:color w:val="467886"/>
            <w:sz w:val="22"/>
            <w:szCs w:val="22"/>
            <w:u w:val="single"/>
            <w:lang w:val="en-US"/>
          </w:rPr>
          <w:t>https://www.dofe.org/</w:t>
        </w:r>
      </w:hyperlink>
      <w:r>
        <w:rPr>
          <w:rStyle w:val="scxw199873680"/>
          <w:rFonts w:ascii="Calibri" w:hAnsi="Calibri" w:cs="Calibri"/>
          <w:color w:val="262626"/>
          <w:sz w:val="22"/>
          <w:szCs w:val="22"/>
          <w:lang w:val="en-US"/>
        </w:rPr>
        <w:t> </w:t>
      </w:r>
      <w:r>
        <w:rPr>
          <w:rFonts w:ascii="Calibri" w:hAnsi="Calibri" w:cs="Calibri"/>
          <w:color w:val="262626"/>
          <w:sz w:val="22"/>
          <w:szCs w:val="22"/>
          <w:lang w:val="en-US"/>
        </w:rPr>
        <w:br/>
      </w:r>
      <w:r>
        <w:rPr>
          <w:rStyle w:val="normaltextrun"/>
          <w:rFonts w:ascii="Calibri" w:hAnsi="Calibri" w:cs="Calibri"/>
          <w:color w:val="262626"/>
          <w:sz w:val="22"/>
          <w:szCs w:val="22"/>
          <w:lang w:val="en-US"/>
        </w:rPr>
        <w:t>[Accessed 7 January 2024].</w:t>
      </w:r>
      <w:r>
        <w:rPr>
          <w:rStyle w:val="eop"/>
          <w:rFonts w:ascii="Calibri" w:hAnsi="Calibri" w:cs="Calibri"/>
          <w:color w:val="262626"/>
          <w:sz w:val="22"/>
          <w:szCs w:val="22"/>
          <w:lang w:val="en-US"/>
        </w:rPr>
        <w:t> </w:t>
      </w:r>
    </w:p>
    <w:p w14:paraId="6B0CECE1"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lang w:val="en-US"/>
        </w:rPr>
      </w:pPr>
    </w:p>
    <w:p w14:paraId="31B01183" w14:textId="77777777" w:rsidR="009D7B76" w:rsidRDefault="009D7B76" w:rsidP="009D7B76">
      <w:pPr>
        <w:pStyle w:val="paragraph"/>
        <w:spacing w:before="0" w:beforeAutospacing="0" w:after="0" w:afterAutospacing="0"/>
        <w:textAlignment w:val="baseline"/>
        <w:rPr>
          <w:rStyle w:val="eop"/>
          <w:rFonts w:ascii="Calibri" w:hAnsi="Calibri" w:cs="Calibri"/>
          <w:color w:val="262626"/>
          <w:sz w:val="22"/>
          <w:szCs w:val="22"/>
          <w:lang w:val="en-US"/>
        </w:rPr>
      </w:pPr>
      <w:r>
        <w:rPr>
          <w:rStyle w:val="normaltextrun"/>
          <w:rFonts w:ascii="Calibri" w:hAnsi="Calibri" w:cs="Calibri"/>
          <w:color w:val="262626"/>
          <w:sz w:val="22"/>
          <w:szCs w:val="22"/>
          <w:lang w:val="en-US"/>
        </w:rPr>
        <w:t xml:space="preserve">Morgan, I., 2023. </w:t>
      </w:r>
      <w:r>
        <w:rPr>
          <w:rStyle w:val="normaltextrun"/>
          <w:rFonts w:ascii="Calibri" w:hAnsi="Calibri" w:cs="Calibri"/>
          <w:i/>
          <w:iCs/>
          <w:color w:val="262626"/>
          <w:sz w:val="22"/>
          <w:szCs w:val="22"/>
          <w:lang w:val="en-US"/>
        </w:rPr>
        <w:t xml:space="preserve">Picture of visual timetable. </w:t>
      </w:r>
      <w:r>
        <w:rPr>
          <w:rStyle w:val="normaltextrun"/>
          <w:rFonts w:ascii="Calibri" w:hAnsi="Calibri" w:cs="Calibri"/>
          <w:color w:val="262626"/>
          <w:sz w:val="22"/>
          <w:szCs w:val="22"/>
          <w:lang w:val="en-US"/>
        </w:rPr>
        <w:t>[Art] (Birchgrove Comprehensive School).</w:t>
      </w:r>
      <w:r>
        <w:rPr>
          <w:rStyle w:val="eop"/>
          <w:rFonts w:ascii="Calibri" w:hAnsi="Calibri" w:cs="Calibri"/>
          <w:color w:val="262626"/>
          <w:sz w:val="22"/>
          <w:szCs w:val="22"/>
          <w:lang w:val="en-US"/>
        </w:rPr>
        <w:t> </w:t>
      </w:r>
    </w:p>
    <w:p w14:paraId="594C8AF5"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lang w:val="en-US"/>
        </w:rPr>
      </w:pPr>
    </w:p>
    <w:p w14:paraId="4A9C9BC4" w14:textId="77777777" w:rsidR="009D7B76" w:rsidRDefault="009D7B76" w:rsidP="009D7B76">
      <w:pPr>
        <w:pStyle w:val="paragraph"/>
        <w:spacing w:before="0" w:beforeAutospacing="0" w:after="0" w:afterAutospacing="0"/>
        <w:textAlignment w:val="baseline"/>
        <w:rPr>
          <w:rStyle w:val="eop"/>
          <w:rFonts w:ascii="Calibri" w:hAnsi="Calibri" w:cs="Calibri"/>
          <w:color w:val="262626"/>
          <w:sz w:val="22"/>
          <w:szCs w:val="22"/>
          <w:lang w:val="en-US"/>
        </w:rPr>
      </w:pPr>
      <w:r>
        <w:rPr>
          <w:rStyle w:val="normaltextrun"/>
          <w:rFonts w:ascii="Calibri" w:hAnsi="Calibri" w:cs="Calibri"/>
          <w:color w:val="262626"/>
          <w:sz w:val="22"/>
          <w:szCs w:val="22"/>
          <w:lang w:val="en-US"/>
        </w:rPr>
        <w:t xml:space="preserve">National Health Service, 2022. </w:t>
      </w:r>
      <w:r>
        <w:rPr>
          <w:rStyle w:val="normaltextrun"/>
          <w:rFonts w:ascii="Calibri" w:hAnsi="Calibri" w:cs="Calibri"/>
          <w:i/>
          <w:iCs/>
          <w:color w:val="262626"/>
          <w:sz w:val="22"/>
          <w:szCs w:val="22"/>
          <w:lang w:val="en-US"/>
        </w:rPr>
        <w:t xml:space="preserve">What is autism?. </w:t>
      </w:r>
      <w:r>
        <w:rPr>
          <w:rStyle w:val="normaltextrun"/>
          <w:rFonts w:ascii="Calibri" w:hAnsi="Calibri" w:cs="Calibri"/>
          <w:color w:val="262626"/>
          <w:sz w:val="22"/>
          <w:szCs w:val="22"/>
          <w:lang w:val="en-US"/>
        </w:rPr>
        <w:t xml:space="preserve">[Online] </w:t>
      </w:r>
      <w:r>
        <w:rPr>
          <w:rStyle w:val="scxw199873680"/>
          <w:rFonts w:ascii="Calibri" w:hAnsi="Calibri" w:cs="Calibri"/>
          <w:color w:val="262626"/>
          <w:sz w:val="22"/>
          <w:szCs w:val="22"/>
          <w:lang w:val="en-US"/>
        </w:rPr>
        <w:t> </w:t>
      </w:r>
      <w:r>
        <w:rPr>
          <w:rFonts w:ascii="Calibri" w:hAnsi="Calibri" w:cs="Calibri"/>
          <w:color w:val="262626"/>
          <w:sz w:val="22"/>
          <w:szCs w:val="22"/>
          <w:lang w:val="en-US"/>
        </w:rPr>
        <w:br/>
      </w:r>
      <w:r>
        <w:rPr>
          <w:rStyle w:val="normaltextrun"/>
          <w:rFonts w:ascii="Calibri" w:hAnsi="Calibri" w:cs="Calibri"/>
          <w:color w:val="262626"/>
          <w:sz w:val="22"/>
          <w:szCs w:val="22"/>
          <w:lang w:val="en-US"/>
        </w:rPr>
        <w:t xml:space="preserve">Available at: </w:t>
      </w:r>
      <w:hyperlink r:id="rId47" w:tgtFrame="_blank" w:history="1">
        <w:r>
          <w:rPr>
            <w:rStyle w:val="normaltextrun"/>
            <w:rFonts w:ascii="Calibri" w:hAnsi="Calibri" w:cs="Calibri"/>
            <w:color w:val="467886"/>
            <w:sz w:val="22"/>
            <w:szCs w:val="22"/>
            <w:u w:val="single"/>
            <w:lang w:val="en-US"/>
          </w:rPr>
          <w:t>https://www.nhs.uk/conditions/autism/what-is-autism/</w:t>
        </w:r>
      </w:hyperlink>
      <w:r>
        <w:rPr>
          <w:rStyle w:val="scxw199873680"/>
          <w:rFonts w:ascii="Calibri" w:hAnsi="Calibri" w:cs="Calibri"/>
          <w:color w:val="262626"/>
          <w:sz w:val="22"/>
          <w:szCs w:val="22"/>
          <w:lang w:val="en-US"/>
        </w:rPr>
        <w:t> </w:t>
      </w:r>
      <w:r>
        <w:rPr>
          <w:rFonts w:ascii="Calibri" w:hAnsi="Calibri" w:cs="Calibri"/>
          <w:color w:val="262626"/>
          <w:sz w:val="22"/>
          <w:szCs w:val="22"/>
          <w:lang w:val="en-US"/>
        </w:rPr>
        <w:br/>
      </w:r>
      <w:r>
        <w:rPr>
          <w:rStyle w:val="normaltextrun"/>
          <w:rFonts w:ascii="Calibri" w:hAnsi="Calibri" w:cs="Calibri"/>
          <w:color w:val="262626"/>
          <w:sz w:val="22"/>
          <w:szCs w:val="22"/>
          <w:lang w:val="en-US"/>
        </w:rPr>
        <w:t>[Accessed 23 September 2023].</w:t>
      </w:r>
      <w:r>
        <w:rPr>
          <w:rStyle w:val="eop"/>
          <w:rFonts w:ascii="Calibri" w:hAnsi="Calibri" w:cs="Calibri"/>
          <w:color w:val="262626"/>
          <w:sz w:val="22"/>
          <w:szCs w:val="22"/>
          <w:lang w:val="en-US"/>
        </w:rPr>
        <w:t> </w:t>
      </w:r>
    </w:p>
    <w:p w14:paraId="11C3C39F"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lang w:val="en-US"/>
        </w:rPr>
      </w:pPr>
    </w:p>
    <w:p w14:paraId="75108B7C" w14:textId="77777777" w:rsidR="009D7B76" w:rsidRDefault="009D7B76" w:rsidP="009D7B76">
      <w:pPr>
        <w:pStyle w:val="paragraph"/>
        <w:spacing w:before="0" w:beforeAutospacing="0" w:after="0" w:afterAutospacing="0"/>
        <w:textAlignment w:val="baseline"/>
        <w:rPr>
          <w:rStyle w:val="eop"/>
          <w:rFonts w:ascii="Calibri" w:hAnsi="Calibri" w:cs="Calibri"/>
          <w:color w:val="262626"/>
          <w:sz w:val="22"/>
          <w:szCs w:val="22"/>
          <w:lang w:val="en-US"/>
        </w:rPr>
      </w:pPr>
      <w:r>
        <w:rPr>
          <w:rStyle w:val="normaltextrun"/>
          <w:rFonts w:ascii="Calibri" w:hAnsi="Calibri" w:cs="Calibri"/>
          <w:color w:val="262626"/>
          <w:sz w:val="22"/>
          <w:szCs w:val="22"/>
          <w:lang w:val="en-US"/>
        </w:rPr>
        <w:t xml:space="preserve">SNAP Cymru, 2024. </w:t>
      </w:r>
      <w:r>
        <w:rPr>
          <w:rStyle w:val="normaltextrun"/>
          <w:rFonts w:ascii="Calibri" w:hAnsi="Calibri" w:cs="Calibri"/>
          <w:i/>
          <w:iCs/>
          <w:color w:val="262626"/>
          <w:sz w:val="22"/>
          <w:szCs w:val="22"/>
          <w:lang w:val="en-US"/>
        </w:rPr>
        <w:t xml:space="preserve">Individual Development Plan (IDP). </w:t>
      </w:r>
      <w:r>
        <w:rPr>
          <w:rStyle w:val="normaltextrun"/>
          <w:rFonts w:ascii="Calibri" w:hAnsi="Calibri" w:cs="Calibri"/>
          <w:color w:val="262626"/>
          <w:sz w:val="22"/>
          <w:szCs w:val="22"/>
          <w:lang w:val="en-US"/>
        </w:rPr>
        <w:t xml:space="preserve">[Online] </w:t>
      </w:r>
      <w:r>
        <w:rPr>
          <w:rStyle w:val="scxw199873680"/>
          <w:rFonts w:ascii="Calibri" w:hAnsi="Calibri" w:cs="Calibri"/>
          <w:color w:val="262626"/>
          <w:sz w:val="22"/>
          <w:szCs w:val="22"/>
          <w:lang w:val="en-US"/>
        </w:rPr>
        <w:t> </w:t>
      </w:r>
      <w:r>
        <w:rPr>
          <w:rFonts w:ascii="Calibri" w:hAnsi="Calibri" w:cs="Calibri"/>
          <w:color w:val="262626"/>
          <w:sz w:val="22"/>
          <w:szCs w:val="22"/>
          <w:lang w:val="en-US"/>
        </w:rPr>
        <w:br/>
      </w:r>
      <w:r>
        <w:rPr>
          <w:rStyle w:val="normaltextrun"/>
          <w:rFonts w:ascii="Calibri" w:hAnsi="Calibri" w:cs="Calibri"/>
          <w:color w:val="262626"/>
          <w:sz w:val="22"/>
          <w:szCs w:val="22"/>
          <w:lang w:val="en-US"/>
        </w:rPr>
        <w:t xml:space="preserve">Available at: </w:t>
      </w:r>
      <w:hyperlink r:id="rId48" w:tgtFrame="_blank" w:history="1">
        <w:r>
          <w:rPr>
            <w:rStyle w:val="normaltextrun"/>
            <w:rFonts w:ascii="Calibri" w:hAnsi="Calibri" w:cs="Calibri"/>
            <w:color w:val="467886"/>
            <w:sz w:val="22"/>
            <w:szCs w:val="22"/>
            <w:u w:val="single"/>
            <w:lang w:val="en-US"/>
          </w:rPr>
          <w:t>https://www.snapcymru.org/get-support/idps/</w:t>
        </w:r>
      </w:hyperlink>
      <w:r>
        <w:rPr>
          <w:rStyle w:val="scxw199873680"/>
          <w:rFonts w:ascii="Calibri" w:hAnsi="Calibri" w:cs="Calibri"/>
          <w:color w:val="262626"/>
          <w:sz w:val="22"/>
          <w:szCs w:val="22"/>
          <w:lang w:val="en-US"/>
        </w:rPr>
        <w:t> </w:t>
      </w:r>
      <w:r>
        <w:rPr>
          <w:rFonts w:ascii="Calibri" w:hAnsi="Calibri" w:cs="Calibri"/>
          <w:color w:val="262626"/>
          <w:sz w:val="22"/>
          <w:szCs w:val="22"/>
          <w:lang w:val="en-US"/>
        </w:rPr>
        <w:br/>
      </w:r>
      <w:r>
        <w:rPr>
          <w:rStyle w:val="normaltextrun"/>
          <w:rFonts w:ascii="Calibri" w:hAnsi="Calibri" w:cs="Calibri"/>
          <w:color w:val="262626"/>
          <w:sz w:val="22"/>
          <w:szCs w:val="22"/>
          <w:lang w:val="en-US"/>
        </w:rPr>
        <w:t>[Accessed 7 January 2024].</w:t>
      </w:r>
      <w:r>
        <w:rPr>
          <w:rStyle w:val="eop"/>
          <w:rFonts w:ascii="Calibri" w:hAnsi="Calibri" w:cs="Calibri"/>
          <w:color w:val="262626"/>
          <w:sz w:val="22"/>
          <w:szCs w:val="22"/>
          <w:lang w:val="en-US"/>
        </w:rPr>
        <w:t> </w:t>
      </w:r>
    </w:p>
    <w:p w14:paraId="584CD023"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lang w:val="en-US"/>
        </w:rPr>
      </w:pPr>
    </w:p>
    <w:p w14:paraId="16C419B9"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lang w:val="en-US"/>
        </w:rPr>
      </w:pPr>
      <w:r>
        <w:rPr>
          <w:rStyle w:val="normaltextrun"/>
          <w:rFonts w:ascii="Calibri" w:hAnsi="Calibri" w:cs="Calibri"/>
          <w:color w:val="262626"/>
          <w:sz w:val="22"/>
          <w:szCs w:val="22"/>
          <w:lang w:val="en-US"/>
        </w:rPr>
        <w:t xml:space="preserve">Young Scot, 2023. </w:t>
      </w:r>
      <w:r>
        <w:rPr>
          <w:rStyle w:val="normaltextrun"/>
          <w:rFonts w:ascii="Calibri" w:hAnsi="Calibri" w:cs="Calibri"/>
          <w:i/>
          <w:iCs/>
          <w:color w:val="262626"/>
          <w:sz w:val="22"/>
          <w:szCs w:val="22"/>
          <w:lang w:val="en-US"/>
        </w:rPr>
        <w:t xml:space="preserve">Duke of Edinburgh's Award in North Lanarkshire. </w:t>
      </w:r>
      <w:r>
        <w:rPr>
          <w:rStyle w:val="normaltextrun"/>
          <w:rFonts w:ascii="Calibri" w:hAnsi="Calibri" w:cs="Calibri"/>
          <w:color w:val="262626"/>
          <w:sz w:val="22"/>
          <w:szCs w:val="22"/>
          <w:lang w:val="en-US"/>
        </w:rPr>
        <w:t xml:space="preserve">[Online] </w:t>
      </w:r>
      <w:r>
        <w:rPr>
          <w:rStyle w:val="scxw199873680"/>
          <w:rFonts w:ascii="Calibri" w:hAnsi="Calibri" w:cs="Calibri"/>
          <w:color w:val="262626"/>
          <w:sz w:val="22"/>
          <w:szCs w:val="22"/>
          <w:lang w:val="en-US"/>
        </w:rPr>
        <w:t> </w:t>
      </w:r>
      <w:r>
        <w:rPr>
          <w:rFonts w:ascii="Calibri" w:hAnsi="Calibri" w:cs="Calibri"/>
          <w:color w:val="262626"/>
          <w:sz w:val="22"/>
          <w:szCs w:val="22"/>
          <w:lang w:val="en-US"/>
        </w:rPr>
        <w:br/>
      </w:r>
      <w:r>
        <w:rPr>
          <w:rStyle w:val="normaltextrun"/>
          <w:rFonts w:ascii="Calibri" w:hAnsi="Calibri" w:cs="Calibri"/>
          <w:color w:val="262626"/>
          <w:sz w:val="22"/>
          <w:szCs w:val="22"/>
          <w:lang w:val="en-US"/>
        </w:rPr>
        <w:t xml:space="preserve">Available at: </w:t>
      </w:r>
      <w:hyperlink r:id="rId49" w:tgtFrame="_blank" w:history="1">
        <w:r>
          <w:rPr>
            <w:rStyle w:val="normaltextrun"/>
            <w:rFonts w:ascii="Calibri" w:hAnsi="Calibri" w:cs="Calibri"/>
            <w:color w:val="467886"/>
            <w:sz w:val="22"/>
            <w:szCs w:val="22"/>
            <w:u w:val="single"/>
            <w:lang w:val="en-US"/>
          </w:rPr>
          <w:t>https://young.scot/get-informed/duke-of-edinburghs-award/?la=north-lanarkshire</w:t>
        </w:r>
      </w:hyperlink>
      <w:r>
        <w:rPr>
          <w:rStyle w:val="scxw199873680"/>
          <w:rFonts w:ascii="Calibri" w:hAnsi="Calibri" w:cs="Calibri"/>
          <w:color w:val="262626"/>
          <w:sz w:val="22"/>
          <w:szCs w:val="22"/>
          <w:lang w:val="en-US"/>
        </w:rPr>
        <w:t> </w:t>
      </w:r>
      <w:r>
        <w:rPr>
          <w:rFonts w:ascii="Calibri" w:hAnsi="Calibri" w:cs="Calibri"/>
          <w:color w:val="262626"/>
          <w:sz w:val="22"/>
          <w:szCs w:val="22"/>
          <w:lang w:val="en-US"/>
        </w:rPr>
        <w:br/>
      </w:r>
      <w:r>
        <w:rPr>
          <w:rStyle w:val="normaltextrun"/>
          <w:rFonts w:ascii="Calibri" w:hAnsi="Calibri" w:cs="Calibri"/>
          <w:color w:val="262626"/>
          <w:sz w:val="22"/>
          <w:szCs w:val="22"/>
          <w:lang w:val="en-US"/>
        </w:rPr>
        <w:t>[Accessed 07 January 2024].</w:t>
      </w:r>
      <w:r>
        <w:rPr>
          <w:rStyle w:val="eop"/>
          <w:rFonts w:ascii="Calibri" w:hAnsi="Calibri" w:cs="Calibri"/>
          <w:color w:val="262626"/>
          <w:sz w:val="22"/>
          <w:szCs w:val="22"/>
          <w:lang w:val="en-US"/>
        </w:rPr>
        <w:t> </w:t>
      </w:r>
    </w:p>
    <w:p w14:paraId="487DFC59" w14:textId="77777777" w:rsidR="00A15FC1" w:rsidRDefault="00A15FC1" w:rsidP="00A15FC1">
      <w:pPr>
        <w:jc w:val="center"/>
        <w:rPr>
          <w:sz w:val="52"/>
          <w:szCs w:val="52"/>
          <w:u w:val="single"/>
        </w:rPr>
      </w:pPr>
    </w:p>
    <w:p w14:paraId="4A34A411" w14:textId="77777777" w:rsidR="00A15FC1" w:rsidRDefault="00A15FC1" w:rsidP="00A15FC1">
      <w:pPr>
        <w:jc w:val="center"/>
        <w:rPr>
          <w:sz w:val="52"/>
          <w:szCs w:val="52"/>
          <w:u w:val="single"/>
        </w:rPr>
      </w:pPr>
    </w:p>
    <w:p w14:paraId="375FE409" w14:textId="77777777" w:rsidR="00A15FC1" w:rsidRDefault="00A15FC1" w:rsidP="00A15FC1">
      <w:pPr>
        <w:jc w:val="center"/>
        <w:rPr>
          <w:sz w:val="52"/>
          <w:szCs w:val="52"/>
          <w:u w:val="single"/>
        </w:rPr>
      </w:pPr>
    </w:p>
    <w:p w14:paraId="6D440503" w14:textId="77777777" w:rsidR="00A15FC1" w:rsidRDefault="00A15FC1" w:rsidP="00A15FC1">
      <w:pPr>
        <w:jc w:val="center"/>
        <w:rPr>
          <w:sz w:val="52"/>
          <w:szCs w:val="52"/>
          <w:u w:val="single"/>
        </w:rPr>
      </w:pPr>
    </w:p>
    <w:p w14:paraId="2A28CE60" w14:textId="77777777" w:rsidR="00A15FC1" w:rsidRDefault="00A15FC1" w:rsidP="00A15FC1">
      <w:pPr>
        <w:jc w:val="center"/>
        <w:rPr>
          <w:sz w:val="52"/>
          <w:szCs w:val="52"/>
          <w:u w:val="single"/>
        </w:rPr>
      </w:pPr>
    </w:p>
    <w:p w14:paraId="68EA011C" w14:textId="77777777" w:rsidR="00A15FC1" w:rsidRDefault="00A15FC1" w:rsidP="00A15FC1">
      <w:pPr>
        <w:jc w:val="center"/>
        <w:rPr>
          <w:sz w:val="52"/>
          <w:szCs w:val="52"/>
          <w:u w:val="single"/>
        </w:rPr>
      </w:pPr>
    </w:p>
    <w:p w14:paraId="5DA5F9E9" w14:textId="77777777" w:rsidR="00A15FC1" w:rsidRDefault="00A15FC1" w:rsidP="00A15FC1">
      <w:pPr>
        <w:jc w:val="center"/>
        <w:rPr>
          <w:sz w:val="52"/>
          <w:szCs w:val="52"/>
          <w:u w:val="single"/>
        </w:rPr>
      </w:pPr>
    </w:p>
    <w:p w14:paraId="6B1B8BAE" w14:textId="77777777" w:rsidR="00A15FC1" w:rsidRDefault="00A15FC1" w:rsidP="00A15FC1">
      <w:pPr>
        <w:jc w:val="center"/>
        <w:rPr>
          <w:sz w:val="52"/>
          <w:szCs w:val="52"/>
          <w:u w:val="single"/>
        </w:rPr>
      </w:pPr>
    </w:p>
    <w:p w14:paraId="6677143D" w14:textId="77777777" w:rsidR="00A15FC1" w:rsidRDefault="00A15FC1" w:rsidP="00A15FC1">
      <w:pPr>
        <w:jc w:val="center"/>
        <w:rPr>
          <w:sz w:val="52"/>
          <w:szCs w:val="52"/>
          <w:u w:val="single"/>
        </w:rPr>
      </w:pPr>
    </w:p>
    <w:p w14:paraId="017C0F18" w14:textId="77777777" w:rsidR="00A15FC1" w:rsidRDefault="00A15FC1" w:rsidP="00A15FC1">
      <w:pPr>
        <w:jc w:val="center"/>
        <w:rPr>
          <w:sz w:val="52"/>
          <w:szCs w:val="52"/>
          <w:u w:val="single"/>
        </w:rPr>
      </w:pPr>
    </w:p>
    <w:p w14:paraId="4F2FCDE9" w14:textId="77777777" w:rsidR="00A15FC1" w:rsidRDefault="00A15FC1" w:rsidP="00A15FC1">
      <w:pPr>
        <w:jc w:val="center"/>
        <w:rPr>
          <w:sz w:val="52"/>
          <w:szCs w:val="52"/>
          <w:u w:val="single"/>
        </w:rPr>
      </w:pPr>
    </w:p>
    <w:p w14:paraId="7D2ED748" w14:textId="77777777" w:rsidR="00A15FC1" w:rsidRDefault="00A15FC1" w:rsidP="00A15FC1">
      <w:pPr>
        <w:jc w:val="center"/>
        <w:rPr>
          <w:sz w:val="52"/>
          <w:szCs w:val="52"/>
          <w:u w:val="single"/>
        </w:rPr>
      </w:pPr>
    </w:p>
    <w:p w14:paraId="57C33822" w14:textId="77777777" w:rsidR="00A15FC1" w:rsidRDefault="00A15FC1" w:rsidP="00A15FC1">
      <w:pPr>
        <w:jc w:val="center"/>
        <w:rPr>
          <w:sz w:val="52"/>
          <w:szCs w:val="52"/>
          <w:u w:val="single"/>
        </w:rPr>
      </w:pPr>
    </w:p>
    <w:p w14:paraId="7D09AF58" w14:textId="77777777" w:rsidR="00EB2488" w:rsidRDefault="00EB2488" w:rsidP="00A15FC1">
      <w:pPr>
        <w:jc w:val="center"/>
        <w:rPr>
          <w:sz w:val="52"/>
          <w:szCs w:val="52"/>
          <w:u w:val="single"/>
        </w:rPr>
      </w:pPr>
    </w:p>
    <w:p w14:paraId="6A665402" w14:textId="67ADF1C9" w:rsidR="00A15FC1" w:rsidRPr="00A15FC1" w:rsidRDefault="00A15FC1" w:rsidP="00A15FC1">
      <w:pPr>
        <w:jc w:val="center"/>
        <w:rPr>
          <w:sz w:val="52"/>
          <w:szCs w:val="52"/>
          <w:u w:val="single"/>
        </w:rPr>
      </w:pPr>
    </w:p>
    <w:sectPr w:rsidR="00A15FC1" w:rsidRPr="00A15F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Modern Love">
    <w:charset w:val="00"/>
    <w:family w:val="decorative"/>
    <w:pitch w:val="variable"/>
    <w:sig w:usb0="8000002F" w:usb1="0000000A" w:usb2="00000000" w:usb3="00000000" w:csb0="00000001" w:csb1="00000000"/>
  </w:font>
  <w:font w:name="Segoe UI">
    <w:panose1 w:val="020B0502040204020203"/>
    <w:charset w:val="00"/>
    <w:family w:val="swiss"/>
    <w:pitch w:val="variable"/>
    <w:sig w:usb0="E4002EFF" w:usb1="C000E47F" w:usb2="00000009" w:usb3="00000000" w:csb0="000001FF" w:csb1="00000000"/>
  </w:font>
  <w:font w:name="Modern Love Caps">
    <w:charset w:val="00"/>
    <w:family w:val="decorative"/>
    <w:pitch w:val="variable"/>
    <w:sig w:usb0="8000002F" w:usb1="0000000A" w:usb2="00000000" w:usb3="00000000" w:csb0="00000001" w:csb1="00000000"/>
  </w:font>
  <w:font w:name="Avenir Next LT Pro">
    <w:charset w:val="00"/>
    <w:family w:val="swiss"/>
    <w:pitch w:val="variable"/>
    <w:sig w:usb0="800000EF" w:usb1="5000204A" w:usb2="00000000" w:usb3="00000000" w:csb0="00000093" w:csb1="00000000"/>
  </w:font>
  <w:font w:name="Cooper Black">
    <w:panose1 w:val="0208090404030B020404"/>
    <w:charset w:val="00"/>
    <w:family w:val="roman"/>
    <w:pitch w:val="variable"/>
    <w:sig w:usb0="00000003" w:usb1="00000000" w:usb2="00000000" w:usb3="00000000" w:csb0="00000001" w:csb1="00000000"/>
  </w:font>
  <w:font w:name="Neue Haas Grotesk Text Pro">
    <w:panose1 w:val="020B0504020202020204"/>
    <w:charset w:val="00"/>
    <w:family w:val="swiss"/>
    <w:pitch w:val="variable"/>
    <w:sig w:usb0="00000007" w:usb1="00000000" w:usb2="00000000" w:usb3="00000000" w:csb0="00000093"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masis MT Pro">
    <w:charset w:val="00"/>
    <w:family w:val="roman"/>
    <w:pitch w:val="variable"/>
    <w:sig w:usb0="A00000AF" w:usb1="4000205B" w:usb2="00000000" w:usb3="00000000" w:csb0="00000093" w:csb1="00000000"/>
  </w:font>
  <w:font w:name="Trade Gothic Next">
    <w:charset w:val="00"/>
    <w:family w:val="swiss"/>
    <w:pitch w:val="variable"/>
    <w:sig w:usb0="8000002F" w:usb1="0000000A"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A001FC"/>
    <w:multiLevelType w:val="multilevel"/>
    <w:tmpl w:val="B66AB3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0273C"/>
    <w:multiLevelType w:val="multilevel"/>
    <w:tmpl w:val="D1CE89E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5C02219"/>
    <w:multiLevelType w:val="multilevel"/>
    <w:tmpl w:val="926E14C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62E12E9"/>
    <w:multiLevelType w:val="multilevel"/>
    <w:tmpl w:val="61AA1B4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89F3C53"/>
    <w:multiLevelType w:val="multilevel"/>
    <w:tmpl w:val="00506B9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97381620">
    <w:abstractNumId w:val="0"/>
  </w:num>
  <w:num w:numId="2" w16cid:durableId="1557468258">
    <w:abstractNumId w:val="1"/>
  </w:num>
  <w:num w:numId="3" w16cid:durableId="1601791575">
    <w:abstractNumId w:val="3"/>
  </w:num>
  <w:num w:numId="4" w16cid:durableId="1531911280">
    <w:abstractNumId w:val="4"/>
  </w:num>
  <w:num w:numId="5" w16cid:durableId="9114243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FC1"/>
    <w:rsid w:val="00066C02"/>
    <w:rsid w:val="00124E3E"/>
    <w:rsid w:val="00211CF4"/>
    <w:rsid w:val="003A75F6"/>
    <w:rsid w:val="00412C8A"/>
    <w:rsid w:val="006A3B39"/>
    <w:rsid w:val="00823532"/>
    <w:rsid w:val="008238B5"/>
    <w:rsid w:val="009D7B76"/>
    <w:rsid w:val="00A15FC1"/>
    <w:rsid w:val="00CD5137"/>
    <w:rsid w:val="00D51A33"/>
    <w:rsid w:val="00EB2488"/>
    <w:rsid w:val="00EF35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7A4BD"/>
  <w15:chartTrackingRefBased/>
  <w15:docId w15:val="{9900BFEF-0814-48B3-B9EE-0E0C00F70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A15FC1"/>
    <w:pPr>
      <w:spacing w:before="100" w:after="100" w:line="240" w:lineRule="auto"/>
    </w:pPr>
    <w:rPr>
      <w:rFonts w:ascii="Times New Roman" w:eastAsia="Times New Roman" w:hAnsi="Times New Roman" w:cs="Times New Roman"/>
      <w:kern w:val="0"/>
      <w:sz w:val="24"/>
      <w:szCs w:val="20"/>
      <w:lang w:eastAsia="en-US"/>
      <w14:ligatures w14:val="none"/>
    </w:rPr>
  </w:style>
  <w:style w:type="character" w:customStyle="1" w:styleId="normaltextrun">
    <w:name w:val="normaltextrun"/>
    <w:basedOn w:val="DefaultParagraphFont"/>
    <w:rsid w:val="00A15FC1"/>
  </w:style>
  <w:style w:type="paragraph" w:customStyle="1" w:styleId="paragraph">
    <w:name w:val="paragraph"/>
    <w:basedOn w:val="Normal"/>
    <w:rsid w:val="00211CF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211CF4"/>
  </w:style>
  <w:style w:type="character" w:customStyle="1" w:styleId="scxw180127240">
    <w:name w:val="scxw180127240"/>
    <w:basedOn w:val="DefaultParagraphFont"/>
    <w:rsid w:val="00211CF4"/>
  </w:style>
  <w:style w:type="character" w:customStyle="1" w:styleId="wacimagecontainer">
    <w:name w:val="wacimagecontainer"/>
    <w:basedOn w:val="DefaultParagraphFont"/>
    <w:rsid w:val="00211CF4"/>
  </w:style>
  <w:style w:type="paragraph" w:styleId="Quote">
    <w:name w:val="Quote"/>
    <w:basedOn w:val="Normal"/>
    <w:next w:val="Normal"/>
    <w:link w:val="QuoteChar"/>
    <w:uiPriority w:val="29"/>
    <w:qFormat/>
    <w:rsid w:val="00211CF4"/>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211CF4"/>
    <w:rPr>
      <w:i/>
      <w:iCs/>
      <w:color w:val="404040" w:themeColor="text1" w:themeTint="BF"/>
    </w:rPr>
  </w:style>
  <w:style w:type="character" w:customStyle="1" w:styleId="scxw92206446">
    <w:name w:val="scxw92206446"/>
    <w:basedOn w:val="DefaultParagraphFont"/>
    <w:rsid w:val="003A75F6"/>
  </w:style>
  <w:style w:type="character" w:customStyle="1" w:styleId="scxw222650720">
    <w:name w:val="scxw222650720"/>
    <w:basedOn w:val="DefaultParagraphFont"/>
    <w:rsid w:val="00124E3E"/>
  </w:style>
  <w:style w:type="character" w:customStyle="1" w:styleId="tabchar">
    <w:name w:val="tabchar"/>
    <w:basedOn w:val="DefaultParagraphFont"/>
    <w:rsid w:val="00124E3E"/>
  </w:style>
  <w:style w:type="paragraph" w:styleId="Title">
    <w:name w:val="Title"/>
    <w:basedOn w:val="Normal"/>
    <w:next w:val="Normal"/>
    <w:link w:val="TitleChar"/>
    <w:uiPriority w:val="10"/>
    <w:qFormat/>
    <w:rsid w:val="00124E3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4E3E"/>
    <w:rPr>
      <w:rFonts w:asciiTheme="majorHAnsi" w:eastAsiaTheme="majorEastAsia" w:hAnsiTheme="majorHAnsi" w:cstheme="majorBidi"/>
      <w:spacing w:val="-10"/>
      <w:kern w:val="28"/>
      <w:sz w:val="56"/>
      <w:szCs w:val="56"/>
    </w:rPr>
  </w:style>
  <w:style w:type="character" w:customStyle="1" w:styleId="scxw199873680">
    <w:name w:val="scxw199873680"/>
    <w:basedOn w:val="DefaultParagraphFont"/>
    <w:rsid w:val="009D7B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1276935">
      <w:bodyDiv w:val="1"/>
      <w:marLeft w:val="0"/>
      <w:marRight w:val="0"/>
      <w:marTop w:val="0"/>
      <w:marBottom w:val="0"/>
      <w:divBdr>
        <w:top w:val="none" w:sz="0" w:space="0" w:color="auto"/>
        <w:left w:val="none" w:sz="0" w:space="0" w:color="auto"/>
        <w:bottom w:val="none" w:sz="0" w:space="0" w:color="auto"/>
        <w:right w:val="none" w:sz="0" w:space="0" w:color="auto"/>
      </w:divBdr>
      <w:divsChild>
        <w:div w:id="1924755278">
          <w:marLeft w:val="0"/>
          <w:marRight w:val="0"/>
          <w:marTop w:val="0"/>
          <w:marBottom w:val="0"/>
          <w:divBdr>
            <w:top w:val="none" w:sz="0" w:space="0" w:color="auto"/>
            <w:left w:val="none" w:sz="0" w:space="0" w:color="auto"/>
            <w:bottom w:val="none" w:sz="0" w:space="0" w:color="auto"/>
            <w:right w:val="none" w:sz="0" w:space="0" w:color="auto"/>
          </w:divBdr>
        </w:div>
        <w:div w:id="551573278">
          <w:marLeft w:val="0"/>
          <w:marRight w:val="0"/>
          <w:marTop w:val="0"/>
          <w:marBottom w:val="0"/>
          <w:divBdr>
            <w:top w:val="none" w:sz="0" w:space="0" w:color="auto"/>
            <w:left w:val="none" w:sz="0" w:space="0" w:color="auto"/>
            <w:bottom w:val="none" w:sz="0" w:space="0" w:color="auto"/>
            <w:right w:val="none" w:sz="0" w:space="0" w:color="auto"/>
          </w:divBdr>
        </w:div>
        <w:div w:id="999699730">
          <w:marLeft w:val="0"/>
          <w:marRight w:val="0"/>
          <w:marTop w:val="0"/>
          <w:marBottom w:val="0"/>
          <w:divBdr>
            <w:top w:val="none" w:sz="0" w:space="0" w:color="auto"/>
            <w:left w:val="none" w:sz="0" w:space="0" w:color="auto"/>
            <w:bottom w:val="none" w:sz="0" w:space="0" w:color="auto"/>
            <w:right w:val="none" w:sz="0" w:space="0" w:color="auto"/>
          </w:divBdr>
        </w:div>
        <w:div w:id="2127456133">
          <w:marLeft w:val="0"/>
          <w:marRight w:val="0"/>
          <w:marTop w:val="0"/>
          <w:marBottom w:val="0"/>
          <w:divBdr>
            <w:top w:val="none" w:sz="0" w:space="0" w:color="auto"/>
            <w:left w:val="none" w:sz="0" w:space="0" w:color="auto"/>
            <w:bottom w:val="none" w:sz="0" w:space="0" w:color="auto"/>
            <w:right w:val="none" w:sz="0" w:space="0" w:color="auto"/>
          </w:divBdr>
        </w:div>
        <w:div w:id="1921285343">
          <w:marLeft w:val="0"/>
          <w:marRight w:val="0"/>
          <w:marTop w:val="0"/>
          <w:marBottom w:val="0"/>
          <w:divBdr>
            <w:top w:val="none" w:sz="0" w:space="0" w:color="auto"/>
            <w:left w:val="none" w:sz="0" w:space="0" w:color="auto"/>
            <w:bottom w:val="none" w:sz="0" w:space="0" w:color="auto"/>
            <w:right w:val="none" w:sz="0" w:space="0" w:color="auto"/>
          </w:divBdr>
        </w:div>
        <w:div w:id="676928382">
          <w:marLeft w:val="0"/>
          <w:marRight w:val="0"/>
          <w:marTop w:val="0"/>
          <w:marBottom w:val="0"/>
          <w:divBdr>
            <w:top w:val="none" w:sz="0" w:space="0" w:color="auto"/>
            <w:left w:val="none" w:sz="0" w:space="0" w:color="auto"/>
            <w:bottom w:val="none" w:sz="0" w:space="0" w:color="auto"/>
            <w:right w:val="none" w:sz="0" w:space="0" w:color="auto"/>
          </w:divBdr>
        </w:div>
        <w:div w:id="1127502931">
          <w:marLeft w:val="0"/>
          <w:marRight w:val="0"/>
          <w:marTop w:val="0"/>
          <w:marBottom w:val="0"/>
          <w:divBdr>
            <w:top w:val="none" w:sz="0" w:space="0" w:color="auto"/>
            <w:left w:val="none" w:sz="0" w:space="0" w:color="auto"/>
            <w:bottom w:val="none" w:sz="0" w:space="0" w:color="auto"/>
            <w:right w:val="none" w:sz="0" w:space="0" w:color="auto"/>
          </w:divBdr>
        </w:div>
        <w:div w:id="549461546">
          <w:marLeft w:val="0"/>
          <w:marRight w:val="0"/>
          <w:marTop w:val="0"/>
          <w:marBottom w:val="0"/>
          <w:divBdr>
            <w:top w:val="none" w:sz="0" w:space="0" w:color="auto"/>
            <w:left w:val="none" w:sz="0" w:space="0" w:color="auto"/>
            <w:bottom w:val="none" w:sz="0" w:space="0" w:color="auto"/>
            <w:right w:val="none" w:sz="0" w:space="0" w:color="auto"/>
          </w:divBdr>
        </w:div>
        <w:div w:id="955791125">
          <w:marLeft w:val="0"/>
          <w:marRight w:val="0"/>
          <w:marTop w:val="0"/>
          <w:marBottom w:val="0"/>
          <w:divBdr>
            <w:top w:val="none" w:sz="0" w:space="0" w:color="auto"/>
            <w:left w:val="none" w:sz="0" w:space="0" w:color="auto"/>
            <w:bottom w:val="none" w:sz="0" w:space="0" w:color="auto"/>
            <w:right w:val="none" w:sz="0" w:space="0" w:color="auto"/>
          </w:divBdr>
        </w:div>
        <w:div w:id="984317700">
          <w:marLeft w:val="0"/>
          <w:marRight w:val="0"/>
          <w:marTop w:val="0"/>
          <w:marBottom w:val="0"/>
          <w:divBdr>
            <w:top w:val="none" w:sz="0" w:space="0" w:color="auto"/>
            <w:left w:val="none" w:sz="0" w:space="0" w:color="auto"/>
            <w:bottom w:val="none" w:sz="0" w:space="0" w:color="auto"/>
            <w:right w:val="none" w:sz="0" w:space="0" w:color="auto"/>
          </w:divBdr>
        </w:div>
        <w:div w:id="1647009186">
          <w:marLeft w:val="0"/>
          <w:marRight w:val="0"/>
          <w:marTop w:val="0"/>
          <w:marBottom w:val="0"/>
          <w:divBdr>
            <w:top w:val="none" w:sz="0" w:space="0" w:color="auto"/>
            <w:left w:val="none" w:sz="0" w:space="0" w:color="auto"/>
            <w:bottom w:val="none" w:sz="0" w:space="0" w:color="auto"/>
            <w:right w:val="none" w:sz="0" w:space="0" w:color="auto"/>
          </w:divBdr>
        </w:div>
        <w:div w:id="590087460">
          <w:marLeft w:val="0"/>
          <w:marRight w:val="0"/>
          <w:marTop w:val="0"/>
          <w:marBottom w:val="0"/>
          <w:divBdr>
            <w:top w:val="none" w:sz="0" w:space="0" w:color="auto"/>
            <w:left w:val="none" w:sz="0" w:space="0" w:color="auto"/>
            <w:bottom w:val="none" w:sz="0" w:space="0" w:color="auto"/>
            <w:right w:val="none" w:sz="0" w:space="0" w:color="auto"/>
          </w:divBdr>
        </w:div>
        <w:div w:id="886910647">
          <w:marLeft w:val="0"/>
          <w:marRight w:val="0"/>
          <w:marTop w:val="0"/>
          <w:marBottom w:val="0"/>
          <w:divBdr>
            <w:top w:val="none" w:sz="0" w:space="0" w:color="auto"/>
            <w:left w:val="none" w:sz="0" w:space="0" w:color="auto"/>
            <w:bottom w:val="none" w:sz="0" w:space="0" w:color="auto"/>
            <w:right w:val="none" w:sz="0" w:space="0" w:color="auto"/>
          </w:divBdr>
        </w:div>
        <w:div w:id="1037505774">
          <w:marLeft w:val="0"/>
          <w:marRight w:val="0"/>
          <w:marTop w:val="0"/>
          <w:marBottom w:val="0"/>
          <w:divBdr>
            <w:top w:val="none" w:sz="0" w:space="0" w:color="auto"/>
            <w:left w:val="none" w:sz="0" w:space="0" w:color="auto"/>
            <w:bottom w:val="none" w:sz="0" w:space="0" w:color="auto"/>
            <w:right w:val="none" w:sz="0" w:space="0" w:color="auto"/>
          </w:divBdr>
        </w:div>
        <w:div w:id="11344642">
          <w:marLeft w:val="0"/>
          <w:marRight w:val="0"/>
          <w:marTop w:val="0"/>
          <w:marBottom w:val="0"/>
          <w:divBdr>
            <w:top w:val="none" w:sz="0" w:space="0" w:color="auto"/>
            <w:left w:val="none" w:sz="0" w:space="0" w:color="auto"/>
            <w:bottom w:val="none" w:sz="0" w:space="0" w:color="auto"/>
            <w:right w:val="none" w:sz="0" w:space="0" w:color="auto"/>
          </w:divBdr>
        </w:div>
        <w:div w:id="487554658">
          <w:marLeft w:val="0"/>
          <w:marRight w:val="0"/>
          <w:marTop w:val="0"/>
          <w:marBottom w:val="0"/>
          <w:divBdr>
            <w:top w:val="none" w:sz="0" w:space="0" w:color="auto"/>
            <w:left w:val="none" w:sz="0" w:space="0" w:color="auto"/>
            <w:bottom w:val="none" w:sz="0" w:space="0" w:color="auto"/>
            <w:right w:val="none" w:sz="0" w:space="0" w:color="auto"/>
          </w:divBdr>
        </w:div>
        <w:div w:id="618148510">
          <w:marLeft w:val="0"/>
          <w:marRight w:val="0"/>
          <w:marTop w:val="0"/>
          <w:marBottom w:val="0"/>
          <w:divBdr>
            <w:top w:val="none" w:sz="0" w:space="0" w:color="auto"/>
            <w:left w:val="none" w:sz="0" w:space="0" w:color="auto"/>
            <w:bottom w:val="none" w:sz="0" w:space="0" w:color="auto"/>
            <w:right w:val="none" w:sz="0" w:space="0" w:color="auto"/>
          </w:divBdr>
        </w:div>
        <w:div w:id="2056274778">
          <w:marLeft w:val="0"/>
          <w:marRight w:val="0"/>
          <w:marTop w:val="0"/>
          <w:marBottom w:val="0"/>
          <w:divBdr>
            <w:top w:val="none" w:sz="0" w:space="0" w:color="auto"/>
            <w:left w:val="none" w:sz="0" w:space="0" w:color="auto"/>
            <w:bottom w:val="none" w:sz="0" w:space="0" w:color="auto"/>
            <w:right w:val="none" w:sz="0" w:space="0" w:color="auto"/>
          </w:divBdr>
        </w:div>
        <w:div w:id="1617786807">
          <w:marLeft w:val="0"/>
          <w:marRight w:val="0"/>
          <w:marTop w:val="0"/>
          <w:marBottom w:val="0"/>
          <w:divBdr>
            <w:top w:val="none" w:sz="0" w:space="0" w:color="auto"/>
            <w:left w:val="none" w:sz="0" w:space="0" w:color="auto"/>
            <w:bottom w:val="none" w:sz="0" w:space="0" w:color="auto"/>
            <w:right w:val="none" w:sz="0" w:space="0" w:color="auto"/>
          </w:divBdr>
        </w:div>
        <w:div w:id="1665744735">
          <w:marLeft w:val="0"/>
          <w:marRight w:val="0"/>
          <w:marTop w:val="0"/>
          <w:marBottom w:val="0"/>
          <w:divBdr>
            <w:top w:val="none" w:sz="0" w:space="0" w:color="auto"/>
            <w:left w:val="none" w:sz="0" w:space="0" w:color="auto"/>
            <w:bottom w:val="none" w:sz="0" w:space="0" w:color="auto"/>
            <w:right w:val="none" w:sz="0" w:space="0" w:color="auto"/>
          </w:divBdr>
        </w:div>
        <w:div w:id="761725852">
          <w:marLeft w:val="0"/>
          <w:marRight w:val="0"/>
          <w:marTop w:val="0"/>
          <w:marBottom w:val="0"/>
          <w:divBdr>
            <w:top w:val="none" w:sz="0" w:space="0" w:color="auto"/>
            <w:left w:val="none" w:sz="0" w:space="0" w:color="auto"/>
            <w:bottom w:val="none" w:sz="0" w:space="0" w:color="auto"/>
            <w:right w:val="none" w:sz="0" w:space="0" w:color="auto"/>
          </w:divBdr>
        </w:div>
        <w:div w:id="2088306514">
          <w:marLeft w:val="0"/>
          <w:marRight w:val="0"/>
          <w:marTop w:val="0"/>
          <w:marBottom w:val="0"/>
          <w:divBdr>
            <w:top w:val="none" w:sz="0" w:space="0" w:color="auto"/>
            <w:left w:val="none" w:sz="0" w:space="0" w:color="auto"/>
            <w:bottom w:val="none" w:sz="0" w:space="0" w:color="auto"/>
            <w:right w:val="none" w:sz="0" w:space="0" w:color="auto"/>
          </w:divBdr>
        </w:div>
        <w:div w:id="1363898828">
          <w:marLeft w:val="0"/>
          <w:marRight w:val="0"/>
          <w:marTop w:val="0"/>
          <w:marBottom w:val="0"/>
          <w:divBdr>
            <w:top w:val="none" w:sz="0" w:space="0" w:color="auto"/>
            <w:left w:val="none" w:sz="0" w:space="0" w:color="auto"/>
            <w:bottom w:val="none" w:sz="0" w:space="0" w:color="auto"/>
            <w:right w:val="none" w:sz="0" w:space="0" w:color="auto"/>
          </w:divBdr>
        </w:div>
        <w:div w:id="1390229159">
          <w:marLeft w:val="0"/>
          <w:marRight w:val="0"/>
          <w:marTop w:val="0"/>
          <w:marBottom w:val="0"/>
          <w:divBdr>
            <w:top w:val="none" w:sz="0" w:space="0" w:color="auto"/>
            <w:left w:val="none" w:sz="0" w:space="0" w:color="auto"/>
            <w:bottom w:val="none" w:sz="0" w:space="0" w:color="auto"/>
            <w:right w:val="none" w:sz="0" w:space="0" w:color="auto"/>
          </w:divBdr>
        </w:div>
        <w:div w:id="818036606">
          <w:marLeft w:val="0"/>
          <w:marRight w:val="0"/>
          <w:marTop w:val="0"/>
          <w:marBottom w:val="0"/>
          <w:divBdr>
            <w:top w:val="none" w:sz="0" w:space="0" w:color="auto"/>
            <w:left w:val="none" w:sz="0" w:space="0" w:color="auto"/>
            <w:bottom w:val="none" w:sz="0" w:space="0" w:color="auto"/>
            <w:right w:val="none" w:sz="0" w:space="0" w:color="auto"/>
          </w:divBdr>
        </w:div>
        <w:div w:id="1782530633">
          <w:marLeft w:val="0"/>
          <w:marRight w:val="0"/>
          <w:marTop w:val="0"/>
          <w:marBottom w:val="0"/>
          <w:divBdr>
            <w:top w:val="none" w:sz="0" w:space="0" w:color="auto"/>
            <w:left w:val="none" w:sz="0" w:space="0" w:color="auto"/>
            <w:bottom w:val="none" w:sz="0" w:space="0" w:color="auto"/>
            <w:right w:val="none" w:sz="0" w:space="0" w:color="auto"/>
          </w:divBdr>
        </w:div>
        <w:div w:id="2033146051">
          <w:marLeft w:val="0"/>
          <w:marRight w:val="0"/>
          <w:marTop w:val="0"/>
          <w:marBottom w:val="0"/>
          <w:divBdr>
            <w:top w:val="none" w:sz="0" w:space="0" w:color="auto"/>
            <w:left w:val="none" w:sz="0" w:space="0" w:color="auto"/>
            <w:bottom w:val="none" w:sz="0" w:space="0" w:color="auto"/>
            <w:right w:val="none" w:sz="0" w:space="0" w:color="auto"/>
          </w:divBdr>
        </w:div>
        <w:div w:id="1334916975">
          <w:marLeft w:val="0"/>
          <w:marRight w:val="0"/>
          <w:marTop w:val="0"/>
          <w:marBottom w:val="0"/>
          <w:divBdr>
            <w:top w:val="none" w:sz="0" w:space="0" w:color="auto"/>
            <w:left w:val="none" w:sz="0" w:space="0" w:color="auto"/>
            <w:bottom w:val="none" w:sz="0" w:space="0" w:color="auto"/>
            <w:right w:val="none" w:sz="0" w:space="0" w:color="auto"/>
          </w:divBdr>
        </w:div>
        <w:div w:id="1010064317">
          <w:marLeft w:val="0"/>
          <w:marRight w:val="0"/>
          <w:marTop w:val="0"/>
          <w:marBottom w:val="0"/>
          <w:divBdr>
            <w:top w:val="none" w:sz="0" w:space="0" w:color="auto"/>
            <w:left w:val="none" w:sz="0" w:space="0" w:color="auto"/>
            <w:bottom w:val="none" w:sz="0" w:space="0" w:color="auto"/>
            <w:right w:val="none" w:sz="0" w:space="0" w:color="auto"/>
          </w:divBdr>
        </w:div>
        <w:div w:id="1935892137">
          <w:marLeft w:val="0"/>
          <w:marRight w:val="0"/>
          <w:marTop w:val="0"/>
          <w:marBottom w:val="0"/>
          <w:divBdr>
            <w:top w:val="none" w:sz="0" w:space="0" w:color="auto"/>
            <w:left w:val="none" w:sz="0" w:space="0" w:color="auto"/>
            <w:bottom w:val="none" w:sz="0" w:space="0" w:color="auto"/>
            <w:right w:val="none" w:sz="0" w:space="0" w:color="auto"/>
          </w:divBdr>
        </w:div>
      </w:divsChild>
    </w:div>
    <w:div w:id="758452148">
      <w:bodyDiv w:val="1"/>
      <w:marLeft w:val="0"/>
      <w:marRight w:val="0"/>
      <w:marTop w:val="0"/>
      <w:marBottom w:val="0"/>
      <w:divBdr>
        <w:top w:val="none" w:sz="0" w:space="0" w:color="auto"/>
        <w:left w:val="none" w:sz="0" w:space="0" w:color="auto"/>
        <w:bottom w:val="none" w:sz="0" w:space="0" w:color="auto"/>
        <w:right w:val="none" w:sz="0" w:space="0" w:color="auto"/>
      </w:divBdr>
      <w:divsChild>
        <w:div w:id="1292445626">
          <w:marLeft w:val="0"/>
          <w:marRight w:val="0"/>
          <w:marTop w:val="0"/>
          <w:marBottom w:val="0"/>
          <w:divBdr>
            <w:top w:val="none" w:sz="0" w:space="0" w:color="auto"/>
            <w:left w:val="none" w:sz="0" w:space="0" w:color="auto"/>
            <w:bottom w:val="none" w:sz="0" w:space="0" w:color="auto"/>
            <w:right w:val="none" w:sz="0" w:space="0" w:color="auto"/>
          </w:divBdr>
        </w:div>
        <w:div w:id="573709280">
          <w:marLeft w:val="0"/>
          <w:marRight w:val="0"/>
          <w:marTop w:val="0"/>
          <w:marBottom w:val="0"/>
          <w:divBdr>
            <w:top w:val="none" w:sz="0" w:space="0" w:color="auto"/>
            <w:left w:val="none" w:sz="0" w:space="0" w:color="auto"/>
            <w:bottom w:val="none" w:sz="0" w:space="0" w:color="auto"/>
            <w:right w:val="none" w:sz="0" w:space="0" w:color="auto"/>
          </w:divBdr>
        </w:div>
        <w:div w:id="2058704155">
          <w:marLeft w:val="0"/>
          <w:marRight w:val="0"/>
          <w:marTop w:val="0"/>
          <w:marBottom w:val="0"/>
          <w:divBdr>
            <w:top w:val="none" w:sz="0" w:space="0" w:color="auto"/>
            <w:left w:val="none" w:sz="0" w:space="0" w:color="auto"/>
            <w:bottom w:val="none" w:sz="0" w:space="0" w:color="auto"/>
            <w:right w:val="none" w:sz="0" w:space="0" w:color="auto"/>
          </w:divBdr>
        </w:div>
        <w:div w:id="256137699">
          <w:marLeft w:val="0"/>
          <w:marRight w:val="0"/>
          <w:marTop w:val="0"/>
          <w:marBottom w:val="0"/>
          <w:divBdr>
            <w:top w:val="none" w:sz="0" w:space="0" w:color="auto"/>
            <w:left w:val="none" w:sz="0" w:space="0" w:color="auto"/>
            <w:bottom w:val="none" w:sz="0" w:space="0" w:color="auto"/>
            <w:right w:val="none" w:sz="0" w:space="0" w:color="auto"/>
          </w:divBdr>
        </w:div>
        <w:div w:id="1893617293">
          <w:marLeft w:val="0"/>
          <w:marRight w:val="0"/>
          <w:marTop w:val="0"/>
          <w:marBottom w:val="0"/>
          <w:divBdr>
            <w:top w:val="none" w:sz="0" w:space="0" w:color="auto"/>
            <w:left w:val="none" w:sz="0" w:space="0" w:color="auto"/>
            <w:bottom w:val="none" w:sz="0" w:space="0" w:color="auto"/>
            <w:right w:val="none" w:sz="0" w:space="0" w:color="auto"/>
          </w:divBdr>
        </w:div>
        <w:div w:id="58673427">
          <w:marLeft w:val="0"/>
          <w:marRight w:val="0"/>
          <w:marTop w:val="0"/>
          <w:marBottom w:val="0"/>
          <w:divBdr>
            <w:top w:val="none" w:sz="0" w:space="0" w:color="auto"/>
            <w:left w:val="none" w:sz="0" w:space="0" w:color="auto"/>
            <w:bottom w:val="none" w:sz="0" w:space="0" w:color="auto"/>
            <w:right w:val="none" w:sz="0" w:space="0" w:color="auto"/>
          </w:divBdr>
        </w:div>
        <w:div w:id="1954165835">
          <w:marLeft w:val="0"/>
          <w:marRight w:val="0"/>
          <w:marTop w:val="0"/>
          <w:marBottom w:val="0"/>
          <w:divBdr>
            <w:top w:val="none" w:sz="0" w:space="0" w:color="auto"/>
            <w:left w:val="none" w:sz="0" w:space="0" w:color="auto"/>
            <w:bottom w:val="none" w:sz="0" w:space="0" w:color="auto"/>
            <w:right w:val="none" w:sz="0" w:space="0" w:color="auto"/>
          </w:divBdr>
        </w:div>
        <w:div w:id="903757971">
          <w:marLeft w:val="0"/>
          <w:marRight w:val="0"/>
          <w:marTop w:val="0"/>
          <w:marBottom w:val="0"/>
          <w:divBdr>
            <w:top w:val="none" w:sz="0" w:space="0" w:color="auto"/>
            <w:left w:val="none" w:sz="0" w:space="0" w:color="auto"/>
            <w:bottom w:val="none" w:sz="0" w:space="0" w:color="auto"/>
            <w:right w:val="none" w:sz="0" w:space="0" w:color="auto"/>
          </w:divBdr>
        </w:div>
        <w:div w:id="1759279802">
          <w:marLeft w:val="0"/>
          <w:marRight w:val="0"/>
          <w:marTop w:val="0"/>
          <w:marBottom w:val="0"/>
          <w:divBdr>
            <w:top w:val="none" w:sz="0" w:space="0" w:color="auto"/>
            <w:left w:val="none" w:sz="0" w:space="0" w:color="auto"/>
            <w:bottom w:val="none" w:sz="0" w:space="0" w:color="auto"/>
            <w:right w:val="none" w:sz="0" w:space="0" w:color="auto"/>
          </w:divBdr>
        </w:div>
        <w:div w:id="1479759929">
          <w:marLeft w:val="0"/>
          <w:marRight w:val="0"/>
          <w:marTop w:val="0"/>
          <w:marBottom w:val="0"/>
          <w:divBdr>
            <w:top w:val="none" w:sz="0" w:space="0" w:color="auto"/>
            <w:left w:val="none" w:sz="0" w:space="0" w:color="auto"/>
            <w:bottom w:val="none" w:sz="0" w:space="0" w:color="auto"/>
            <w:right w:val="none" w:sz="0" w:space="0" w:color="auto"/>
          </w:divBdr>
        </w:div>
        <w:div w:id="366878809">
          <w:marLeft w:val="0"/>
          <w:marRight w:val="0"/>
          <w:marTop w:val="0"/>
          <w:marBottom w:val="0"/>
          <w:divBdr>
            <w:top w:val="none" w:sz="0" w:space="0" w:color="auto"/>
            <w:left w:val="none" w:sz="0" w:space="0" w:color="auto"/>
            <w:bottom w:val="none" w:sz="0" w:space="0" w:color="auto"/>
            <w:right w:val="none" w:sz="0" w:space="0" w:color="auto"/>
          </w:divBdr>
        </w:div>
        <w:div w:id="2004356031">
          <w:marLeft w:val="0"/>
          <w:marRight w:val="0"/>
          <w:marTop w:val="0"/>
          <w:marBottom w:val="0"/>
          <w:divBdr>
            <w:top w:val="none" w:sz="0" w:space="0" w:color="auto"/>
            <w:left w:val="none" w:sz="0" w:space="0" w:color="auto"/>
            <w:bottom w:val="none" w:sz="0" w:space="0" w:color="auto"/>
            <w:right w:val="none" w:sz="0" w:space="0" w:color="auto"/>
          </w:divBdr>
        </w:div>
        <w:div w:id="723413743">
          <w:marLeft w:val="0"/>
          <w:marRight w:val="0"/>
          <w:marTop w:val="0"/>
          <w:marBottom w:val="0"/>
          <w:divBdr>
            <w:top w:val="none" w:sz="0" w:space="0" w:color="auto"/>
            <w:left w:val="none" w:sz="0" w:space="0" w:color="auto"/>
            <w:bottom w:val="none" w:sz="0" w:space="0" w:color="auto"/>
            <w:right w:val="none" w:sz="0" w:space="0" w:color="auto"/>
          </w:divBdr>
        </w:div>
        <w:div w:id="1755054741">
          <w:marLeft w:val="0"/>
          <w:marRight w:val="0"/>
          <w:marTop w:val="0"/>
          <w:marBottom w:val="0"/>
          <w:divBdr>
            <w:top w:val="none" w:sz="0" w:space="0" w:color="auto"/>
            <w:left w:val="none" w:sz="0" w:space="0" w:color="auto"/>
            <w:bottom w:val="none" w:sz="0" w:space="0" w:color="auto"/>
            <w:right w:val="none" w:sz="0" w:space="0" w:color="auto"/>
          </w:divBdr>
        </w:div>
        <w:div w:id="161089983">
          <w:marLeft w:val="0"/>
          <w:marRight w:val="0"/>
          <w:marTop w:val="0"/>
          <w:marBottom w:val="0"/>
          <w:divBdr>
            <w:top w:val="none" w:sz="0" w:space="0" w:color="auto"/>
            <w:left w:val="none" w:sz="0" w:space="0" w:color="auto"/>
            <w:bottom w:val="none" w:sz="0" w:space="0" w:color="auto"/>
            <w:right w:val="none" w:sz="0" w:space="0" w:color="auto"/>
          </w:divBdr>
        </w:div>
        <w:div w:id="1787578829">
          <w:marLeft w:val="0"/>
          <w:marRight w:val="0"/>
          <w:marTop w:val="0"/>
          <w:marBottom w:val="0"/>
          <w:divBdr>
            <w:top w:val="none" w:sz="0" w:space="0" w:color="auto"/>
            <w:left w:val="none" w:sz="0" w:space="0" w:color="auto"/>
            <w:bottom w:val="none" w:sz="0" w:space="0" w:color="auto"/>
            <w:right w:val="none" w:sz="0" w:space="0" w:color="auto"/>
          </w:divBdr>
        </w:div>
        <w:div w:id="1409109214">
          <w:marLeft w:val="0"/>
          <w:marRight w:val="0"/>
          <w:marTop w:val="0"/>
          <w:marBottom w:val="0"/>
          <w:divBdr>
            <w:top w:val="none" w:sz="0" w:space="0" w:color="auto"/>
            <w:left w:val="none" w:sz="0" w:space="0" w:color="auto"/>
            <w:bottom w:val="none" w:sz="0" w:space="0" w:color="auto"/>
            <w:right w:val="none" w:sz="0" w:space="0" w:color="auto"/>
          </w:divBdr>
        </w:div>
        <w:div w:id="16590130">
          <w:marLeft w:val="0"/>
          <w:marRight w:val="0"/>
          <w:marTop w:val="0"/>
          <w:marBottom w:val="0"/>
          <w:divBdr>
            <w:top w:val="none" w:sz="0" w:space="0" w:color="auto"/>
            <w:left w:val="none" w:sz="0" w:space="0" w:color="auto"/>
            <w:bottom w:val="none" w:sz="0" w:space="0" w:color="auto"/>
            <w:right w:val="none" w:sz="0" w:space="0" w:color="auto"/>
          </w:divBdr>
        </w:div>
        <w:div w:id="197087648">
          <w:marLeft w:val="0"/>
          <w:marRight w:val="0"/>
          <w:marTop w:val="0"/>
          <w:marBottom w:val="0"/>
          <w:divBdr>
            <w:top w:val="none" w:sz="0" w:space="0" w:color="auto"/>
            <w:left w:val="none" w:sz="0" w:space="0" w:color="auto"/>
            <w:bottom w:val="none" w:sz="0" w:space="0" w:color="auto"/>
            <w:right w:val="none" w:sz="0" w:space="0" w:color="auto"/>
          </w:divBdr>
        </w:div>
        <w:div w:id="425460686">
          <w:marLeft w:val="0"/>
          <w:marRight w:val="0"/>
          <w:marTop w:val="0"/>
          <w:marBottom w:val="0"/>
          <w:divBdr>
            <w:top w:val="none" w:sz="0" w:space="0" w:color="auto"/>
            <w:left w:val="none" w:sz="0" w:space="0" w:color="auto"/>
            <w:bottom w:val="none" w:sz="0" w:space="0" w:color="auto"/>
            <w:right w:val="none" w:sz="0" w:space="0" w:color="auto"/>
          </w:divBdr>
        </w:div>
        <w:div w:id="156653864">
          <w:marLeft w:val="0"/>
          <w:marRight w:val="0"/>
          <w:marTop w:val="0"/>
          <w:marBottom w:val="0"/>
          <w:divBdr>
            <w:top w:val="none" w:sz="0" w:space="0" w:color="auto"/>
            <w:left w:val="none" w:sz="0" w:space="0" w:color="auto"/>
            <w:bottom w:val="none" w:sz="0" w:space="0" w:color="auto"/>
            <w:right w:val="none" w:sz="0" w:space="0" w:color="auto"/>
          </w:divBdr>
        </w:div>
        <w:div w:id="474494887">
          <w:marLeft w:val="0"/>
          <w:marRight w:val="0"/>
          <w:marTop w:val="0"/>
          <w:marBottom w:val="0"/>
          <w:divBdr>
            <w:top w:val="none" w:sz="0" w:space="0" w:color="auto"/>
            <w:left w:val="none" w:sz="0" w:space="0" w:color="auto"/>
            <w:bottom w:val="none" w:sz="0" w:space="0" w:color="auto"/>
            <w:right w:val="none" w:sz="0" w:space="0" w:color="auto"/>
          </w:divBdr>
          <w:divsChild>
            <w:div w:id="1841188563">
              <w:marLeft w:val="0"/>
              <w:marRight w:val="0"/>
              <w:marTop w:val="0"/>
              <w:marBottom w:val="0"/>
              <w:divBdr>
                <w:top w:val="none" w:sz="0" w:space="0" w:color="auto"/>
                <w:left w:val="none" w:sz="0" w:space="0" w:color="auto"/>
                <w:bottom w:val="none" w:sz="0" w:space="0" w:color="auto"/>
                <w:right w:val="none" w:sz="0" w:space="0" w:color="auto"/>
              </w:divBdr>
            </w:div>
            <w:div w:id="220600617">
              <w:marLeft w:val="0"/>
              <w:marRight w:val="0"/>
              <w:marTop w:val="0"/>
              <w:marBottom w:val="0"/>
              <w:divBdr>
                <w:top w:val="none" w:sz="0" w:space="0" w:color="auto"/>
                <w:left w:val="none" w:sz="0" w:space="0" w:color="auto"/>
                <w:bottom w:val="none" w:sz="0" w:space="0" w:color="auto"/>
                <w:right w:val="none" w:sz="0" w:space="0" w:color="auto"/>
              </w:divBdr>
            </w:div>
            <w:div w:id="1454246555">
              <w:marLeft w:val="0"/>
              <w:marRight w:val="0"/>
              <w:marTop w:val="0"/>
              <w:marBottom w:val="0"/>
              <w:divBdr>
                <w:top w:val="none" w:sz="0" w:space="0" w:color="auto"/>
                <w:left w:val="none" w:sz="0" w:space="0" w:color="auto"/>
                <w:bottom w:val="none" w:sz="0" w:space="0" w:color="auto"/>
                <w:right w:val="none" w:sz="0" w:space="0" w:color="auto"/>
              </w:divBdr>
            </w:div>
            <w:div w:id="1459183544">
              <w:marLeft w:val="0"/>
              <w:marRight w:val="0"/>
              <w:marTop w:val="0"/>
              <w:marBottom w:val="0"/>
              <w:divBdr>
                <w:top w:val="none" w:sz="0" w:space="0" w:color="auto"/>
                <w:left w:val="none" w:sz="0" w:space="0" w:color="auto"/>
                <w:bottom w:val="none" w:sz="0" w:space="0" w:color="auto"/>
                <w:right w:val="none" w:sz="0" w:space="0" w:color="auto"/>
              </w:divBdr>
            </w:div>
            <w:div w:id="1078330844">
              <w:marLeft w:val="0"/>
              <w:marRight w:val="0"/>
              <w:marTop w:val="0"/>
              <w:marBottom w:val="0"/>
              <w:divBdr>
                <w:top w:val="none" w:sz="0" w:space="0" w:color="auto"/>
                <w:left w:val="none" w:sz="0" w:space="0" w:color="auto"/>
                <w:bottom w:val="none" w:sz="0" w:space="0" w:color="auto"/>
                <w:right w:val="none" w:sz="0" w:space="0" w:color="auto"/>
              </w:divBdr>
            </w:div>
            <w:div w:id="1083718864">
              <w:marLeft w:val="0"/>
              <w:marRight w:val="0"/>
              <w:marTop w:val="0"/>
              <w:marBottom w:val="0"/>
              <w:divBdr>
                <w:top w:val="none" w:sz="0" w:space="0" w:color="auto"/>
                <w:left w:val="none" w:sz="0" w:space="0" w:color="auto"/>
                <w:bottom w:val="none" w:sz="0" w:space="0" w:color="auto"/>
                <w:right w:val="none" w:sz="0" w:space="0" w:color="auto"/>
              </w:divBdr>
            </w:div>
            <w:div w:id="478427975">
              <w:marLeft w:val="0"/>
              <w:marRight w:val="0"/>
              <w:marTop w:val="0"/>
              <w:marBottom w:val="0"/>
              <w:divBdr>
                <w:top w:val="none" w:sz="0" w:space="0" w:color="auto"/>
                <w:left w:val="none" w:sz="0" w:space="0" w:color="auto"/>
                <w:bottom w:val="none" w:sz="0" w:space="0" w:color="auto"/>
                <w:right w:val="none" w:sz="0" w:space="0" w:color="auto"/>
              </w:divBdr>
            </w:div>
            <w:div w:id="429861094">
              <w:marLeft w:val="0"/>
              <w:marRight w:val="0"/>
              <w:marTop w:val="0"/>
              <w:marBottom w:val="0"/>
              <w:divBdr>
                <w:top w:val="none" w:sz="0" w:space="0" w:color="auto"/>
                <w:left w:val="none" w:sz="0" w:space="0" w:color="auto"/>
                <w:bottom w:val="none" w:sz="0" w:space="0" w:color="auto"/>
                <w:right w:val="none" w:sz="0" w:space="0" w:color="auto"/>
              </w:divBdr>
            </w:div>
            <w:div w:id="74477599">
              <w:marLeft w:val="0"/>
              <w:marRight w:val="0"/>
              <w:marTop w:val="0"/>
              <w:marBottom w:val="0"/>
              <w:divBdr>
                <w:top w:val="none" w:sz="0" w:space="0" w:color="auto"/>
                <w:left w:val="none" w:sz="0" w:space="0" w:color="auto"/>
                <w:bottom w:val="none" w:sz="0" w:space="0" w:color="auto"/>
                <w:right w:val="none" w:sz="0" w:space="0" w:color="auto"/>
              </w:divBdr>
            </w:div>
            <w:div w:id="2070380419">
              <w:marLeft w:val="0"/>
              <w:marRight w:val="0"/>
              <w:marTop w:val="0"/>
              <w:marBottom w:val="0"/>
              <w:divBdr>
                <w:top w:val="none" w:sz="0" w:space="0" w:color="auto"/>
                <w:left w:val="none" w:sz="0" w:space="0" w:color="auto"/>
                <w:bottom w:val="none" w:sz="0" w:space="0" w:color="auto"/>
                <w:right w:val="none" w:sz="0" w:space="0" w:color="auto"/>
              </w:divBdr>
            </w:div>
            <w:div w:id="11300156">
              <w:marLeft w:val="0"/>
              <w:marRight w:val="0"/>
              <w:marTop w:val="0"/>
              <w:marBottom w:val="0"/>
              <w:divBdr>
                <w:top w:val="none" w:sz="0" w:space="0" w:color="auto"/>
                <w:left w:val="none" w:sz="0" w:space="0" w:color="auto"/>
                <w:bottom w:val="none" w:sz="0" w:space="0" w:color="auto"/>
                <w:right w:val="none" w:sz="0" w:space="0" w:color="auto"/>
              </w:divBdr>
            </w:div>
            <w:div w:id="1203326995">
              <w:marLeft w:val="0"/>
              <w:marRight w:val="0"/>
              <w:marTop w:val="0"/>
              <w:marBottom w:val="0"/>
              <w:divBdr>
                <w:top w:val="none" w:sz="0" w:space="0" w:color="auto"/>
                <w:left w:val="none" w:sz="0" w:space="0" w:color="auto"/>
                <w:bottom w:val="none" w:sz="0" w:space="0" w:color="auto"/>
                <w:right w:val="none" w:sz="0" w:space="0" w:color="auto"/>
              </w:divBdr>
            </w:div>
            <w:div w:id="1763069242">
              <w:marLeft w:val="0"/>
              <w:marRight w:val="0"/>
              <w:marTop w:val="0"/>
              <w:marBottom w:val="0"/>
              <w:divBdr>
                <w:top w:val="none" w:sz="0" w:space="0" w:color="auto"/>
                <w:left w:val="none" w:sz="0" w:space="0" w:color="auto"/>
                <w:bottom w:val="none" w:sz="0" w:space="0" w:color="auto"/>
                <w:right w:val="none" w:sz="0" w:space="0" w:color="auto"/>
              </w:divBdr>
            </w:div>
            <w:div w:id="470634047">
              <w:marLeft w:val="0"/>
              <w:marRight w:val="0"/>
              <w:marTop w:val="0"/>
              <w:marBottom w:val="0"/>
              <w:divBdr>
                <w:top w:val="none" w:sz="0" w:space="0" w:color="auto"/>
                <w:left w:val="none" w:sz="0" w:space="0" w:color="auto"/>
                <w:bottom w:val="none" w:sz="0" w:space="0" w:color="auto"/>
                <w:right w:val="none" w:sz="0" w:space="0" w:color="auto"/>
              </w:divBdr>
            </w:div>
            <w:div w:id="1770730559">
              <w:marLeft w:val="0"/>
              <w:marRight w:val="0"/>
              <w:marTop w:val="0"/>
              <w:marBottom w:val="0"/>
              <w:divBdr>
                <w:top w:val="none" w:sz="0" w:space="0" w:color="auto"/>
                <w:left w:val="none" w:sz="0" w:space="0" w:color="auto"/>
                <w:bottom w:val="none" w:sz="0" w:space="0" w:color="auto"/>
                <w:right w:val="none" w:sz="0" w:space="0" w:color="auto"/>
              </w:divBdr>
            </w:div>
            <w:div w:id="474302242">
              <w:marLeft w:val="0"/>
              <w:marRight w:val="0"/>
              <w:marTop w:val="0"/>
              <w:marBottom w:val="0"/>
              <w:divBdr>
                <w:top w:val="none" w:sz="0" w:space="0" w:color="auto"/>
                <w:left w:val="none" w:sz="0" w:space="0" w:color="auto"/>
                <w:bottom w:val="none" w:sz="0" w:space="0" w:color="auto"/>
                <w:right w:val="none" w:sz="0" w:space="0" w:color="auto"/>
              </w:divBdr>
            </w:div>
            <w:div w:id="402064288">
              <w:marLeft w:val="0"/>
              <w:marRight w:val="0"/>
              <w:marTop w:val="0"/>
              <w:marBottom w:val="0"/>
              <w:divBdr>
                <w:top w:val="none" w:sz="0" w:space="0" w:color="auto"/>
                <w:left w:val="none" w:sz="0" w:space="0" w:color="auto"/>
                <w:bottom w:val="none" w:sz="0" w:space="0" w:color="auto"/>
                <w:right w:val="none" w:sz="0" w:space="0" w:color="auto"/>
              </w:divBdr>
            </w:div>
            <w:div w:id="619921866">
              <w:marLeft w:val="0"/>
              <w:marRight w:val="0"/>
              <w:marTop w:val="0"/>
              <w:marBottom w:val="0"/>
              <w:divBdr>
                <w:top w:val="none" w:sz="0" w:space="0" w:color="auto"/>
                <w:left w:val="none" w:sz="0" w:space="0" w:color="auto"/>
                <w:bottom w:val="none" w:sz="0" w:space="0" w:color="auto"/>
                <w:right w:val="none" w:sz="0" w:space="0" w:color="auto"/>
              </w:divBdr>
            </w:div>
            <w:div w:id="1868718382">
              <w:marLeft w:val="0"/>
              <w:marRight w:val="0"/>
              <w:marTop w:val="0"/>
              <w:marBottom w:val="0"/>
              <w:divBdr>
                <w:top w:val="none" w:sz="0" w:space="0" w:color="auto"/>
                <w:left w:val="none" w:sz="0" w:space="0" w:color="auto"/>
                <w:bottom w:val="none" w:sz="0" w:space="0" w:color="auto"/>
                <w:right w:val="none" w:sz="0" w:space="0" w:color="auto"/>
              </w:divBdr>
            </w:div>
            <w:div w:id="1328240591">
              <w:marLeft w:val="0"/>
              <w:marRight w:val="0"/>
              <w:marTop w:val="0"/>
              <w:marBottom w:val="0"/>
              <w:divBdr>
                <w:top w:val="none" w:sz="0" w:space="0" w:color="auto"/>
                <w:left w:val="none" w:sz="0" w:space="0" w:color="auto"/>
                <w:bottom w:val="none" w:sz="0" w:space="0" w:color="auto"/>
                <w:right w:val="none" w:sz="0" w:space="0" w:color="auto"/>
              </w:divBdr>
            </w:div>
            <w:div w:id="1403913169">
              <w:marLeft w:val="0"/>
              <w:marRight w:val="0"/>
              <w:marTop w:val="0"/>
              <w:marBottom w:val="0"/>
              <w:divBdr>
                <w:top w:val="none" w:sz="0" w:space="0" w:color="auto"/>
                <w:left w:val="none" w:sz="0" w:space="0" w:color="auto"/>
                <w:bottom w:val="none" w:sz="0" w:space="0" w:color="auto"/>
                <w:right w:val="none" w:sz="0" w:space="0" w:color="auto"/>
              </w:divBdr>
            </w:div>
            <w:div w:id="2145659999">
              <w:marLeft w:val="0"/>
              <w:marRight w:val="0"/>
              <w:marTop w:val="0"/>
              <w:marBottom w:val="0"/>
              <w:divBdr>
                <w:top w:val="none" w:sz="0" w:space="0" w:color="auto"/>
                <w:left w:val="none" w:sz="0" w:space="0" w:color="auto"/>
                <w:bottom w:val="none" w:sz="0" w:space="0" w:color="auto"/>
                <w:right w:val="none" w:sz="0" w:space="0" w:color="auto"/>
              </w:divBdr>
            </w:div>
            <w:div w:id="1059207508">
              <w:marLeft w:val="0"/>
              <w:marRight w:val="0"/>
              <w:marTop w:val="0"/>
              <w:marBottom w:val="0"/>
              <w:divBdr>
                <w:top w:val="none" w:sz="0" w:space="0" w:color="auto"/>
                <w:left w:val="none" w:sz="0" w:space="0" w:color="auto"/>
                <w:bottom w:val="none" w:sz="0" w:space="0" w:color="auto"/>
                <w:right w:val="none" w:sz="0" w:space="0" w:color="auto"/>
              </w:divBdr>
            </w:div>
            <w:div w:id="1718816705">
              <w:marLeft w:val="0"/>
              <w:marRight w:val="0"/>
              <w:marTop w:val="0"/>
              <w:marBottom w:val="0"/>
              <w:divBdr>
                <w:top w:val="none" w:sz="0" w:space="0" w:color="auto"/>
                <w:left w:val="none" w:sz="0" w:space="0" w:color="auto"/>
                <w:bottom w:val="none" w:sz="0" w:space="0" w:color="auto"/>
                <w:right w:val="none" w:sz="0" w:space="0" w:color="auto"/>
              </w:divBdr>
            </w:div>
            <w:div w:id="1542090811">
              <w:marLeft w:val="0"/>
              <w:marRight w:val="0"/>
              <w:marTop w:val="0"/>
              <w:marBottom w:val="0"/>
              <w:divBdr>
                <w:top w:val="none" w:sz="0" w:space="0" w:color="auto"/>
                <w:left w:val="none" w:sz="0" w:space="0" w:color="auto"/>
                <w:bottom w:val="none" w:sz="0" w:space="0" w:color="auto"/>
                <w:right w:val="none" w:sz="0" w:space="0" w:color="auto"/>
              </w:divBdr>
            </w:div>
            <w:div w:id="1111587669">
              <w:marLeft w:val="0"/>
              <w:marRight w:val="0"/>
              <w:marTop w:val="0"/>
              <w:marBottom w:val="0"/>
              <w:divBdr>
                <w:top w:val="none" w:sz="0" w:space="0" w:color="auto"/>
                <w:left w:val="none" w:sz="0" w:space="0" w:color="auto"/>
                <w:bottom w:val="none" w:sz="0" w:space="0" w:color="auto"/>
                <w:right w:val="none" w:sz="0" w:space="0" w:color="auto"/>
              </w:divBdr>
            </w:div>
            <w:div w:id="446706403">
              <w:marLeft w:val="0"/>
              <w:marRight w:val="0"/>
              <w:marTop w:val="0"/>
              <w:marBottom w:val="0"/>
              <w:divBdr>
                <w:top w:val="none" w:sz="0" w:space="0" w:color="auto"/>
                <w:left w:val="none" w:sz="0" w:space="0" w:color="auto"/>
                <w:bottom w:val="none" w:sz="0" w:space="0" w:color="auto"/>
                <w:right w:val="none" w:sz="0" w:space="0" w:color="auto"/>
              </w:divBdr>
            </w:div>
            <w:div w:id="945621268">
              <w:marLeft w:val="0"/>
              <w:marRight w:val="0"/>
              <w:marTop w:val="0"/>
              <w:marBottom w:val="0"/>
              <w:divBdr>
                <w:top w:val="none" w:sz="0" w:space="0" w:color="auto"/>
                <w:left w:val="none" w:sz="0" w:space="0" w:color="auto"/>
                <w:bottom w:val="none" w:sz="0" w:space="0" w:color="auto"/>
                <w:right w:val="none" w:sz="0" w:space="0" w:color="auto"/>
              </w:divBdr>
            </w:div>
            <w:div w:id="1510758145">
              <w:marLeft w:val="0"/>
              <w:marRight w:val="0"/>
              <w:marTop w:val="0"/>
              <w:marBottom w:val="0"/>
              <w:divBdr>
                <w:top w:val="none" w:sz="0" w:space="0" w:color="auto"/>
                <w:left w:val="none" w:sz="0" w:space="0" w:color="auto"/>
                <w:bottom w:val="none" w:sz="0" w:space="0" w:color="auto"/>
                <w:right w:val="none" w:sz="0" w:space="0" w:color="auto"/>
              </w:divBdr>
            </w:div>
            <w:div w:id="1604723632">
              <w:marLeft w:val="0"/>
              <w:marRight w:val="0"/>
              <w:marTop w:val="0"/>
              <w:marBottom w:val="0"/>
              <w:divBdr>
                <w:top w:val="none" w:sz="0" w:space="0" w:color="auto"/>
                <w:left w:val="none" w:sz="0" w:space="0" w:color="auto"/>
                <w:bottom w:val="none" w:sz="0" w:space="0" w:color="auto"/>
                <w:right w:val="none" w:sz="0" w:space="0" w:color="auto"/>
              </w:divBdr>
            </w:div>
          </w:divsChild>
        </w:div>
        <w:div w:id="233512925">
          <w:marLeft w:val="0"/>
          <w:marRight w:val="0"/>
          <w:marTop w:val="0"/>
          <w:marBottom w:val="0"/>
          <w:divBdr>
            <w:top w:val="none" w:sz="0" w:space="0" w:color="auto"/>
            <w:left w:val="none" w:sz="0" w:space="0" w:color="auto"/>
            <w:bottom w:val="none" w:sz="0" w:space="0" w:color="auto"/>
            <w:right w:val="none" w:sz="0" w:space="0" w:color="auto"/>
          </w:divBdr>
        </w:div>
        <w:div w:id="1837841933">
          <w:marLeft w:val="0"/>
          <w:marRight w:val="0"/>
          <w:marTop w:val="0"/>
          <w:marBottom w:val="0"/>
          <w:divBdr>
            <w:top w:val="none" w:sz="0" w:space="0" w:color="auto"/>
            <w:left w:val="none" w:sz="0" w:space="0" w:color="auto"/>
            <w:bottom w:val="none" w:sz="0" w:space="0" w:color="auto"/>
            <w:right w:val="none" w:sz="0" w:space="0" w:color="auto"/>
          </w:divBdr>
        </w:div>
        <w:div w:id="605160694">
          <w:marLeft w:val="0"/>
          <w:marRight w:val="0"/>
          <w:marTop w:val="0"/>
          <w:marBottom w:val="0"/>
          <w:divBdr>
            <w:top w:val="none" w:sz="0" w:space="0" w:color="auto"/>
            <w:left w:val="none" w:sz="0" w:space="0" w:color="auto"/>
            <w:bottom w:val="none" w:sz="0" w:space="0" w:color="auto"/>
            <w:right w:val="none" w:sz="0" w:space="0" w:color="auto"/>
          </w:divBdr>
        </w:div>
        <w:div w:id="1605920620">
          <w:marLeft w:val="0"/>
          <w:marRight w:val="0"/>
          <w:marTop w:val="0"/>
          <w:marBottom w:val="0"/>
          <w:divBdr>
            <w:top w:val="none" w:sz="0" w:space="0" w:color="auto"/>
            <w:left w:val="none" w:sz="0" w:space="0" w:color="auto"/>
            <w:bottom w:val="none" w:sz="0" w:space="0" w:color="auto"/>
            <w:right w:val="none" w:sz="0" w:space="0" w:color="auto"/>
          </w:divBdr>
        </w:div>
        <w:div w:id="1293173559">
          <w:marLeft w:val="0"/>
          <w:marRight w:val="0"/>
          <w:marTop w:val="0"/>
          <w:marBottom w:val="0"/>
          <w:divBdr>
            <w:top w:val="none" w:sz="0" w:space="0" w:color="auto"/>
            <w:left w:val="none" w:sz="0" w:space="0" w:color="auto"/>
            <w:bottom w:val="none" w:sz="0" w:space="0" w:color="auto"/>
            <w:right w:val="none" w:sz="0" w:space="0" w:color="auto"/>
          </w:divBdr>
        </w:div>
        <w:div w:id="1076324175">
          <w:marLeft w:val="0"/>
          <w:marRight w:val="0"/>
          <w:marTop w:val="0"/>
          <w:marBottom w:val="0"/>
          <w:divBdr>
            <w:top w:val="none" w:sz="0" w:space="0" w:color="auto"/>
            <w:left w:val="none" w:sz="0" w:space="0" w:color="auto"/>
            <w:bottom w:val="none" w:sz="0" w:space="0" w:color="auto"/>
            <w:right w:val="none" w:sz="0" w:space="0" w:color="auto"/>
          </w:divBdr>
        </w:div>
        <w:div w:id="1450930889">
          <w:marLeft w:val="0"/>
          <w:marRight w:val="0"/>
          <w:marTop w:val="0"/>
          <w:marBottom w:val="0"/>
          <w:divBdr>
            <w:top w:val="none" w:sz="0" w:space="0" w:color="auto"/>
            <w:left w:val="none" w:sz="0" w:space="0" w:color="auto"/>
            <w:bottom w:val="none" w:sz="0" w:space="0" w:color="auto"/>
            <w:right w:val="none" w:sz="0" w:space="0" w:color="auto"/>
          </w:divBdr>
        </w:div>
        <w:div w:id="861552532">
          <w:marLeft w:val="0"/>
          <w:marRight w:val="0"/>
          <w:marTop w:val="0"/>
          <w:marBottom w:val="0"/>
          <w:divBdr>
            <w:top w:val="none" w:sz="0" w:space="0" w:color="auto"/>
            <w:left w:val="none" w:sz="0" w:space="0" w:color="auto"/>
            <w:bottom w:val="none" w:sz="0" w:space="0" w:color="auto"/>
            <w:right w:val="none" w:sz="0" w:space="0" w:color="auto"/>
          </w:divBdr>
        </w:div>
        <w:div w:id="923223010">
          <w:marLeft w:val="0"/>
          <w:marRight w:val="0"/>
          <w:marTop w:val="0"/>
          <w:marBottom w:val="0"/>
          <w:divBdr>
            <w:top w:val="none" w:sz="0" w:space="0" w:color="auto"/>
            <w:left w:val="none" w:sz="0" w:space="0" w:color="auto"/>
            <w:bottom w:val="none" w:sz="0" w:space="0" w:color="auto"/>
            <w:right w:val="none" w:sz="0" w:space="0" w:color="auto"/>
          </w:divBdr>
        </w:div>
        <w:div w:id="1269778593">
          <w:marLeft w:val="0"/>
          <w:marRight w:val="0"/>
          <w:marTop w:val="0"/>
          <w:marBottom w:val="0"/>
          <w:divBdr>
            <w:top w:val="none" w:sz="0" w:space="0" w:color="auto"/>
            <w:left w:val="none" w:sz="0" w:space="0" w:color="auto"/>
            <w:bottom w:val="none" w:sz="0" w:space="0" w:color="auto"/>
            <w:right w:val="none" w:sz="0" w:space="0" w:color="auto"/>
          </w:divBdr>
        </w:div>
        <w:div w:id="1600330525">
          <w:marLeft w:val="0"/>
          <w:marRight w:val="0"/>
          <w:marTop w:val="0"/>
          <w:marBottom w:val="0"/>
          <w:divBdr>
            <w:top w:val="none" w:sz="0" w:space="0" w:color="auto"/>
            <w:left w:val="none" w:sz="0" w:space="0" w:color="auto"/>
            <w:bottom w:val="none" w:sz="0" w:space="0" w:color="auto"/>
            <w:right w:val="none" w:sz="0" w:space="0" w:color="auto"/>
          </w:divBdr>
        </w:div>
        <w:div w:id="770783757">
          <w:marLeft w:val="0"/>
          <w:marRight w:val="0"/>
          <w:marTop w:val="0"/>
          <w:marBottom w:val="0"/>
          <w:divBdr>
            <w:top w:val="none" w:sz="0" w:space="0" w:color="auto"/>
            <w:left w:val="none" w:sz="0" w:space="0" w:color="auto"/>
            <w:bottom w:val="none" w:sz="0" w:space="0" w:color="auto"/>
            <w:right w:val="none" w:sz="0" w:space="0" w:color="auto"/>
          </w:divBdr>
        </w:div>
        <w:div w:id="728192485">
          <w:marLeft w:val="0"/>
          <w:marRight w:val="0"/>
          <w:marTop w:val="0"/>
          <w:marBottom w:val="0"/>
          <w:divBdr>
            <w:top w:val="none" w:sz="0" w:space="0" w:color="auto"/>
            <w:left w:val="none" w:sz="0" w:space="0" w:color="auto"/>
            <w:bottom w:val="none" w:sz="0" w:space="0" w:color="auto"/>
            <w:right w:val="none" w:sz="0" w:space="0" w:color="auto"/>
          </w:divBdr>
        </w:div>
        <w:div w:id="1103496677">
          <w:marLeft w:val="0"/>
          <w:marRight w:val="0"/>
          <w:marTop w:val="0"/>
          <w:marBottom w:val="0"/>
          <w:divBdr>
            <w:top w:val="none" w:sz="0" w:space="0" w:color="auto"/>
            <w:left w:val="none" w:sz="0" w:space="0" w:color="auto"/>
            <w:bottom w:val="none" w:sz="0" w:space="0" w:color="auto"/>
            <w:right w:val="none" w:sz="0" w:space="0" w:color="auto"/>
          </w:divBdr>
        </w:div>
        <w:div w:id="856432025">
          <w:marLeft w:val="0"/>
          <w:marRight w:val="0"/>
          <w:marTop w:val="0"/>
          <w:marBottom w:val="0"/>
          <w:divBdr>
            <w:top w:val="none" w:sz="0" w:space="0" w:color="auto"/>
            <w:left w:val="none" w:sz="0" w:space="0" w:color="auto"/>
            <w:bottom w:val="none" w:sz="0" w:space="0" w:color="auto"/>
            <w:right w:val="none" w:sz="0" w:space="0" w:color="auto"/>
          </w:divBdr>
        </w:div>
        <w:div w:id="432700919">
          <w:marLeft w:val="0"/>
          <w:marRight w:val="0"/>
          <w:marTop w:val="0"/>
          <w:marBottom w:val="0"/>
          <w:divBdr>
            <w:top w:val="none" w:sz="0" w:space="0" w:color="auto"/>
            <w:left w:val="none" w:sz="0" w:space="0" w:color="auto"/>
            <w:bottom w:val="none" w:sz="0" w:space="0" w:color="auto"/>
            <w:right w:val="none" w:sz="0" w:space="0" w:color="auto"/>
          </w:divBdr>
        </w:div>
      </w:divsChild>
    </w:div>
    <w:div w:id="1432093036">
      <w:bodyDiv w:val="1"/>
      <w:marLeft w:val="0"/>
      <w:marRight w:val="0"/>
      <w:marTop w:val="0"/>
      <w:marBottom w:val="0"/>
      <w:divBdr>
        <w:top w:val="none" w:sz="0" w:space="0" w:color="auto"/>
        <w:left w:val="none" w:sz="0" w:space="0" w:color="auto"/>
        <w:bottom w:val="none" w:sz="0" w:space="0" w:color="auto"/>
        <w:right w:val="none" w:sz="0" w:space="0" w:color="auto"/>
      </w:divBdr>
      <w:divsChild>
        <w:div w:id="164976635">
          <w:marLeft w:val="0"/>
          <w:marRight w:val="0"/>
          <w:marTop w:val="0"/>
          <w:marBottom w:val="0"/>
          <w:divBdr>
            <w:top w:val="none" w:sz="0" w:space="0" w:color="auto"/>
            <w:left w:val="none" w:sz="0" w:space="0" w:color="auto"/>
            <w:bottom w:val="none" w:sz="0" w:space="0" w:color="auto"/>
            <w:right w:val="none" w:sz="0" w:space="0" w:color="auto"/>
          </w:divBdr>
        </w:div>
        <w:div w:id="1653832881">
          <w:marLeft w:val="0"/>
          <w:marRight w:val="0"/>
          <w:marTop w:val="0"/>
          <w:marBottom w:val="0"/>
          <w:divBdr>
            <w:top w:val="none" w:sz="0" w:space="0" w:color="auto"/>
            <w:left w:val="none" w:sz="0" w:space="0" w:color="auto"/>
            <w:bottom w:val="none" w:sz="0" w:space="0" w:color="auto"/>
            <w:right w:val="none" w:sz="0" w:space="0" w:color="auto"/>
          </w:divBdr>
        </w:div>
        <w:div w:id="914709113">
          <w:marLeft w:val="0"/>
          <w:marRight w:val="0"/>
          <w:marTop w:val="0"/>
          <w:marBottom w:val="0"/>
          <w:divBdr>
            <w:top w:val="none" w:sz="0" w:space="0" w:color="auto"/>
            <w:left w:val="none" w:sz="0" w:space="0" w:color="auto"/>
            <w:bottom w:val="none" w:sz="0" w:space="0" w:color="auto"/>
            <w:right w:val="none" w:sz="0" w:space="0" w:color="auto"/>
          </w:divBdr>
        </w:div>
        <w:div w:id="135034697">
          <w:marLeft w:val="0"/>
          <w:marRight w:val="0"/>
          <w:marTop w:val="0"/>
          <w:marBottom w:val="0"/>
          <w:divBdr>
            <w:top w:val="none" w:sz="0" w:space="0" w:color="auto"/>
            <w:left w:val="none" w:sz="0" w:space="0" w:color="auto"/>
            <w:bottom w:val="none" w:sz="0" w:space="0" w:color="auto"/>
            <w:right w:val="none" w:sz="0" w:space="0" w:color="auto"/>
          </w:divBdr>
        </w:div>
        <w:div w:id="1546793592">
          <w:marLeft w:val="0"/>
          <w:marRight w:val="0"/>
          <w:marTop w:val="0"/>
          <w:marBottom w:val="0"/>
          <w:divBdr>
            <w:top w:val="none" w:sz="0" w:space="0" w:color="auto"/>
            <w:left w:val="none" w:sz="0" w:space="0" w:color="auto"/>
            <w:bottom w:val="none" w:sz="0" w:space="0" w:color="auto"/>
            <w:right w:val="none" w:sz="0" w:space="0" w:color="auto"/>
          </w:divBdr>
        </w:div>
        <w:div w:id="822234654">
          <w:marLeft w:val="0"/>
          <w:marRight w:val="0"/>
          <w:marTop w:val="0"/>
          <w:marBottom w:val="0"/>
          <w:divBdr>
            <w:top w:val="none" w:sz="0" w:space="0" w:color="auto"/>
            <w:left w:val="none" w:sz="0" w:space="0" w:color="auto"/>
            <w:bottom w:val="none" w:sz="0" w:space="0" w:color="auto"/>
            <w:right w:val="none" w:sz="0" w:space="0" w:color="auto"/>
          </w:divBdr>
        </w:div>
        <w:div w:id="2043552799">
          <w:marLeft w:val="0"/>
          <w:marRight w:val="0"/>
          <w:marTop w:val="0"/>
          <w:marBottom w:val="0"/>
          <w:divBdr>
            <w:top w:val="none" w:sz="0" w:space="0" w:color="auto"/>
            <w:left w:val="none" w:sz="0" w:space="0" w:color="auto"/>
            <w:bottom w:val="none" w:sz="0" w:space="0" w:color="auto"/>
            <w:right w:val="none" w:sz="0" w:space="0" w:color="auto"/>
          </w:divBdr>
        </w:div>
        <w:div w:id="1354383544">
          <w:marLeft w:val="0"/>
          <w:marRight w:val="0"/>
          <w:marTop w:val="0"/>
          <w:marBottom w:val="0"/>
          <w:divBdr>
            <w:top w:val="none" w:sz="0" w:space="0" w:color="auto"/>
            <w:left w:val="none" w:sz="0" w:space="0" w:color="auto"/>
            <w:bottom w:val="none" w:sz="0" w:space="0" w:color="auto"/>
            <w:right w:val="none" w:sz="0" w:space="0" w:color="auto"/>
          </w:divBdr>
        </w:div>
        <w:div w:id="1613709673">
          <w:marLeft w:val="0"/>
          <w:marRight w:val="0"/>
          <w:marTop w:val="0"/>
          <w:marBottom w:val="0"/>
          <w:divBdr>
            <w:top w:val="none" w:sz="0" w:space="0" w:color="auto"/>
            <w:left w:val="none" w:sz="0" w:space="0" w:color="auto"/>
            <w:bottom w:val="none" w:sz="0" w:space="0" w:color="auto"/>
            <w:right w:val="none" w:sz="0" w:space="0" w:color="auto"/>
          </w:divBdr>
        </w:div>
        <w:div w:id="1910192478">
          <w:marLeft w:val="0"/>
          <w:marRight w:val="0"/>
          <w:marTop w:val="0"/>
          <w:marBottom w:val="0"/>
          <w:divBdr>
            <w:top w:val="none" w:sz="0" w:space="0" w:color="auto"/>
            <w:left w:val="none" w:sz="0" w:space="0" w:color="auto"/>
            <w:bottom w:val="none" w:sz="0" w:space="0" w:color="auto"/>
            <w:right w:val="none" w:sz="0" w:space="0" w:color="auto"/>
          </w:divBdr>
        </w:div>
        <w:div w:id="1788960230">
          <w:marLeft w:val="0"/>
          <w:marRight w:val="0"/>
          <w:marTop w:val="0"/>
          <w:marBottom w:val="0"/>
          <w:divBdr>
            <w:top w:val="none" w:sz="0" w:space="0" w:color="auto"/>
            <w:left w:val="none" w:sz="0" w:space="0" w:color="auto"/>
            <w:bottom w:val="none" w:sz="0" w:space="0" w:color="auto"/>
            <w:right w:val="none" w:sz="0" w:space="0" w:color="auto"/>
          </w:divBdr>
        </w:div>
        <w:div w:id="1458527193">
          <w:marLeft w:val="0"/>
          <w:marRight w:val="0"/>
          <w:marTop w:val="0"/>
          <w:marBottom w:val="0"/>
          <w:divBdr>
            <w:top w:val="none" w:sz="0" w:space="0" w:color="auto"/>
            <w:left w:val="none" w:sz="0" w:space="0" w:color="auto"/>
            <w:bottom w:val="none" w:sz="0" w:space="0" w:color="auto"/>
            <w:right w:val="none" w:sz="0" w:space="0" w:color="auto"/>
          </w:divBdr>
        </w:div>
        <w:div w:id="1047141316">
          <w:marLeft w:val="0"/>
          <w:marRight w:val="0"/>
          <w:marTop w:val="0"/>
          <w:marBottom w:val="0"/>
          <w:divBdr>
            <w:top w:val="none" w:sz="0" w:space="0" w:color="auto"/>
            <w:left w:val="none" w:sz="0" w:space="0" w:color="auto"/>
            <w:bottom w:val="none" w:sz="0" w:space="0" w:color="auto"/>
            <w:right w:val="none" w:sz="0" w:space="0" w:color="auto"/>
          </w:divBdr>
        </w:div>
        <w:div w:id="885602204">
          <w:marLeft w:val="0"/>
          <w:marRight w:val="0"/>
          <w:marTop w:val="0"/>
          <w:marBottom w:val="0"/>
          <w:divBdr>
            <w:top w:val="none" w:sz="0" w:space="0" w:color="auto"/>
            <w:left w:val="none" w:sz="0" w:space="0" w:color="auto"/>
            <w:bottom w:val="none" w:sz="0" w:space="0" w:color="auto"/>
            <w:right w:val="none" w:sz="0" w:space="0" w:color="auto"/>
          </w:divBdr>
        </w:div>
        <w:div w:id="1946301479">
          <w:marLeft w:val="0"/>
          <w:marRight w:val="0"/>
          <w:marTop w:val="0"/>
          <w:marBottom w:val="0"/>
          <w:divBdr>
            <w:top w:val="none" w:sz="0" w:space="0" w:color="auto"/>
            <w:left w:val="none" w:sz="0" w:space="0" w:color="auto"/>
            <w:bottom w:val="none" w:sz="0" w:space="0" w:color="auto"/>
            <w:right w:val="none" w:sz="0" w:space="0" w:color="auto"/>
          </w:divBdr>
        </w:div>
        <w:div w:id="1696887622">
          <w:marLeft w:val="0"/>
          <w:marRight w:val="0"/>
          <w:marTop w:val="0"/>
          <w:marBottom w:val="0"/>
          <w:divBdr>
            <w:top w:val="none" w:sz="0" w:space="0" w:color="auto"/>
            <w:left w:val="none" w:sz="0" w:space="0" w:color="auto"/>
            <w:bottom w:val="none" w:sz="0" w:space="0" w:color="auto"/>
            <w:right w:val="none" w:sz="0" w:space="0" w:color="auto"/>
          </w:divBdr>
        </w:div>
        <w:div w:id="2045668146">
          <w:marLeft w:val="0"/>
          <w:marRight w:val="0"/>
          <w:marTop w:val="0"/>
          <w:marBottom w:val="0"/>
          <w:divBdr>
            <w:top w:val="none" w:sz="0" w:space="0" w:color="auto"/>
            <w:left w:val="none" w:sz="0" w:space="0" w:color="auto"/>
            <w:bottom w:val="none" w:sz="0" w:space="0" w:color="auto"/>
            <w:right w:val="none" w:sz="0" w:space="0" w:color="auto"/>
          </w:divBdr>
        </w:div>
        <w:div w:id="1990131916">
          <w:marLeft w:val="0"/>
          <w:marRight w:val="0"/>
          <w:marTop w:val="0"/>
          <w:marBottom w:val="0"/>
          <w:divBdr>
            <w:top w:val="none" w:sz="0" w:space="0" w:color="auto"/>
            <w:left w:val="none" w:sz="0" w:space="0" w:color="auto"/>
            <w:bottom w:val="none" w:sz="0" w:space="0" w:color="auto"/>
            <w:right w:val="none" w:sz="0" w:space="0" w:color="auto"/>
          </w:divBdr>
        </w:div>
        <w:div w:id="584218671">
          <w:marLeft w:val="0"/>
          <w:marRight w:val="0"/>
          <w:marTop w:val="0"/>
          <w:marBottom w:val="0"/>
          <w:divBdr>
            <w:top w:val="none" w:sz="0" w:space="0" w:color="auto"/>
            <w:left w:val="none" w:sz="0" w:space="0" w:color="auto"/>
            <w:bottom w:val="none" w:sz="0" w:space="0" w:color="auto"/>
            <w:right w:val="none" w:sz="0" w:space="0" w:color="auto"/>
          </w:divBdr>
        </w:div>
        <w:div w:id="1096709497">
          <w:marLeft w:val="0"/>
          <w:marRight w:val="0"/>
          <w:marTop w:val="0"/>
          <w:marBottom w:val="0"/>
          <w:divBdr>
            <w:top w:val="none" w:sz="0" w:space="0" w:color="auto"/>
            <w:left w:val="none" w:sz="0" w:space="0" w:color="auto"/>
            <w:bottom w:val="none" w:sz="0" w:space="0" w:color="auto"/>
            <w:right w:val="none" w:sz="0" w:space="0" w:color="auto"/>
          </w:divBdr>
        </w:div>
        <w:div w:id="1415281087">
          <w:marLeft w:val="0"/>
          <w:marRight w:val="0"/>
          <w:marTop w:val="0"/>
          <w:marBottom w:val="0"/>
          <w:divBdr>
            <w:top w:val="none" w:sz="0" w:space="0" w:color="auto"/>
            <w:left w:val="none" w:sz="0" w:space="0" w:color="auto"/>
            <w:bottom w:val="none" w:sz="0" w:space="0" w:color="auto"/>
            <w:right w:val="none" w:sz="0" w:space="0" w:color="auto"/>
          </w:divBdr>
        </w:div>
        <w:div w:id="999237287">
          <w:marLeft w:val="0"/>
          <w:marRight w:val="0"/>
          <w:marTop w:val="0"/>
          <w:marBottom w:val="0"/>
          <w:divBdr>
            <w:top w:val="none" w:sz="0" w:space="0" w:color="auto"/>
            <w:left w:val="none" w:sz="0" w:space="0" w:color="auto"/>
            <w:bottom w:val="none" w:sz="0" w:space="0" w:color="auto"/>
            <w:right w:val="none" w:sz="0" w:space="0" w:color="auto"/>
          </w:divBdr>
        </w:div>
        <w:div w:id="1794517743">
          <w:marLeft w:val="0"/>
          <w:marRight w:val="0"/>
          <w:marTop w:val="0"/>
          <w:marBottom w:val="0"/>
          <w:divBdr>
            <w:top w:val="none" w:sz="0" w:space="0" w:color="auto"/>
            <w:left w:val="none" w:sz="0" w:space="0" w:color="auto"/>
            <w:bottom w:val="none" w:sz="0" w:space="0" w:color="auto"/>
            <w:right w:val="none" w:sz="0" w:space="0" w:color="auto"/>
          </w:divBdr>
        </w:div>
        <w:div w:id="973872638">
          <w:marLeft w:val="0"/>
          <w:marRight w:val="0"/>
          <w:marTop w:val="0"/>
          <w:marBottom w:val="0"/>
          <w:divBdr>
            <w:top w:val="none" w:sz="0" w:space="0" w:color="auto"/>
            <w:left w:val="none" w:sz="0" w:space="0" w:color="auto"/>
            <w:bottom w:val="none" w:sz="0" w:space="0" w:color="auto"/>
            <w:right w:val="none" w:sz="0" w:space="0" w:color="auto"/>
          </w:divBdr>
        </w:div>
        <w:div w:id="887910536">
          <w:marLeft w:val="0"/>
          <w:marRight w:val="0"/>
          <w:marTop w:val="0"/>
          <w:marBottom w:val="0"/>
          <w:divBdr>
            <w:top w:val="none" w:sz="0" w:space="0" w:color="auto"/>
            <w:left w:val="none" w:sz="0" w:space="0" w:color="auto"/>
            <w:bottom w:val="none" w:sz="0" w:space="0" w:color="auto"/>
            <w:right w:val="none" w:sz="0" w:space="0" w:color="auto"/>
          </w:divBdr>
        </w:div>
        <w:div w:id="1162313329">
          <w:marLeft w:val="0"/>
          <w:marRight w:val="0"/>
          <w:marTop w:val="0"/>
          <w:marBottom w:val="0"/>
          <w:divBdr>
            <w:top w:val="none" w:sz="0" w:space="0" w:color="auto"/>
            <w:left w:val="none" w:sz="0" w:space="0" w:color="auto"/>
            <w:bottom w:val="none" w:sz="0" w:space="0" w:color="auto"/>
            <w:right w:val="none" w:sz="0" w:space="0" w:color="auto"/>
          </w:divBdr>
        </w:div>
        <w:div w:id="1532064334">
          <w:marLeft w:val="0"/>
          <w:marRight w:val="0"/>
          <w:marTop w:val="0"/>
          <w:marBottom w:val="0"/>
          <w:divBdr>
            <w:top w:val="none" w:sz="0" w:space="0" w:color="auto"/>
            <w:left w:val="none" w:sz="0" w:space="0" w:color="auto"/>
            <w:bottom w:val="none" w:sz="0" w:space="0" w:color="auto"/>
            <w:right w:val="none" w:sz="0" w:space="0" w:color="auto"/>
          </w:divBdr>
        </w:div>
        <w:div w:id="1216354959">
          <w:marLeft w:val="0"/>
          <w:marRight w:val="0"/>
          <w:marTop w:val="0"/>
          <w:marBottom w:val="0"/>
          <w:divBdr>
            <w:top w:val="none" w:sz="0" w:space="0" w:color="auto"/>
            <w:left w:val="none" w:sz="0" w:space="0" w:color="auto"/>
            <w:bottom w:val="none" w:sz="0" w:space="0" w:color="auto"/>
            <w:right w:val="none" w:sz="0" w:space="0" w:color="auto"/>
          </w:divBdr>
        </w:div>
        <w:div w:id="2126847494">
          <w:marLeft w:val="0"/>
          <w:marRight w:val="0"/>
          <w:marTop w:val="0"/>
          <w:marBottom w:val="0"/>
          <w:divBdr>
            <w:top w:val="none" w:sz="0" w:space="0" w:color="auto"/>
            <w:left w:val="none" w:sz="0" w:space="0" w:color="auto"/>
            <w:bottom w:val="none" w:sz="0" w:space="0" w:color="auto"/>
            <w:right w:val="none" w:sz="0" w:space="0" w:color="auto"/>
          </w:divBdr>
        </w:div>
        <w:div w:id="1512835284">
          <w:marLeft w:val="0"/>
          <w:marRight w:val="0"/>
          <w:marTop w:val="0"/>
          <w:marBottom w:val="0"/>
          <w:divBdr>
            <w:top w:val="none" w:sz="0" w:space="0" w:color="auto"/>
            <w:left w:val="none" w:sz="0" w:space="0" w:color="auto"/>
            <w:bottom w:val="none" w:sz="0" w:space="0" w:color="auto"/>
            <w:right w:val="none" w:sz="0" w:space="0" w:color="auto"/>
          </w:divBdr>
        </w:div>
        <w:div w:id="1051270977">
          <w:marLeft w:val="0"/>
          <w:marRight w:val="0"/>
          <w:marTop w:val="0"/>
          <w:marBottom w:val="0"/>
          <w:divBdr>
            <w:top w:val="none" w:sz="0" w:space="0" w:color="auto"/>
            <w:left w:val="none" w:sz="0" w:space="0" w:color="auto"/>
            <w:bottom w:val="none" w:sz="0" w:space="0" w:color="auto"/>
            <w:right w:val="none" w:sz="0" w:space="0" w:color="auto"/>
          </w:divBdr>
        </w:div>
        <w:div w:id="67462812">
          <w:marLeft w:val="0"/>
          <w:marRight w:val="0"/>
          <w:marTop w:val="0"/>
          <w:marBottom w:val="0"/>
          <w:divBdr>
            <w:top w:val="none" w:sz="0" w:space="0" w:color="auto"/>
            <w:left w:val="none" w:sz="0" w:space="0" w:color="auto"/>
            <w:bottom w:val="none" w:sz="0" w:space="0" w:color="auto"/>
            <w:right w:val="none" w:sz="0" w:space="0" w:color="auto"/>
          </w:divBdr>
        </w:div>
        <w:div w:id="320351404">
          <w:marLeft w:val="0"/>
          <w:marRight w:val="0"/>
          <w:marTop w:val="0"/>
          <w:marBottom w:val="0"/>
          <w:divBdr>
            <w:top w:val="none" w:sz="0" w:space="0" w:color="auto"/>
            <w:left w:val="none" w:sz="0" w:space="0" w:color="auto"/>
            <w:bottom w:val="none" w:sz="0" w:space="0" w:color="auto"/>
            <w:right w:val="none" w:sz="0" w:space="0" w:color="auto"/>
          </w:divBdr>
        </w:div>
        <w:div w:id="1662276740">
          <w:marLeft w:val="0"/>
          <w:marRight w:val="0"/>
          <w:marTop w:val="0"/>
          <w:marBottom w:val="0"/>
          <w:divBdr>
            <w:top w:val="none" w:sz="0" w:space="0" w:color="auto"/>
            <w:left w:val="none" w:sz="0" w:space="0" w:color="auto"/>
            <w:bottom w:val="none" w:sz="0" w:space="0" w:color="auto"/>
            <w:right w:val="none" w:sz="0" w:space="0" w:color="auto"/>
          </w:divBdr>
        </w:div>
        <w:div w:id="1825972114">
          <w:marLeft w:val="0"/>
          <w:marRight w:val="0"/>
          <w:marTop w:val="0"/>
          <w:marBottom w:val="0"/>
          <w:divBdr>
            <w:top w:val="none" w:sz="0" w:space="0" w:color="auto"/>
            <w:left w:val="none" w:sz="0" w:space="0" w:color="auto"/>
            <w:bottom w:val="none" w:sz="0" w:space="0" w:color="auto"/>
            <w:right w:val="none" w:sz="0" w:space="0" w:color="auto"/>
          </w:divBdr>
        </w:div>
        <w:div w:id="889457398">
          <w:marLeft w:val="0"/>
          <w:marRight w:val="0"/>
          <w:marTop w:val="0"/>
          <w:marBottom w:val="0"/>
          <w:divBdr>
            <w:top w:val="none" w:sz="0" w:space="0" w:color="auto"/>
            <w:left w:val="none" w:sz="0" w:space="0" w:color="auto"/>
            <w:bottom w:val="none" w:sz="0" w:space="0" w:color="auto"/>
            <w:right w:val="none" w:sz="0" w:space="0" w:color="auto"/>
          </w:divBdr>
        </w:div>
        <w:div w:id="436407834">
          <w:marLeft w:val="0"/>
          <w:marRight w:val="0"/>
          <w:marTop w:val="0"/>
          <w:marBottom w:val="0"/>
          <w:divBdr>
            <w:top w:val="none" w:sz="0" w:space="0" w:color="auto"/>
            <w:left w:val="none" w:sz="0" w:space="0" w:color="auto"/>
            <w:bottom w:val="none" w:sz="0" w:space="0" w:color="auto"/>
            <w:right w:val="none" w:sz="0" w:space="0" w:color="auto"/>
          </w:divBdr>
        </w:div>
        <w:div w:id="2034649772">
          <w:marLeft w:val="0"/>
          <w:marRight w:val="0"/>
          <w:marTop w:val="0"/>
          <w:marBottom w:val="0"/>
          <w:divBdr>
            <w:top w:val="none" w:sz="0" w:space="0" w:color="auto"/>
            <w:left w:val="none" w:sz="0" w:space="0" w:color="auto"/>
            <w:bottom w:val="none" w:sz="0" w:space="0" w:color="auto"/>
            <w:right w:val="none" w:sz="0" w:space="0" w:color="auto"/>
          </w:divBdr>
        </w:div>
        <w:div w:id="1474562894">
          <w:marLeft w:val="0"/>
          <w:marRight w:val="0"/>
          <w:marTop w:val="0"/>
          <w:marBottom w:val="0"/>
          <w:divBdr>
            <w:top w:val="none" w:sz="0" w:space="0" w:color="auto"/>
            <w:left w:val="none" w:sz="0" w:space="0" w:color="auto"/>
            <w:bottom w:val="none" w:sz="0" w:space="0" w:color="auto"/>
            <w:right w:val="none" w:sz="0" w:space="0" w:color="auto"/>
          </w:divBdr>
        </w:div>
        <w:div w:id="953559772">
          <w:marLeft w:val="0"/>
          <w:marRight w:val="0"/>
          <w:marTop w:val="0"/>
          <w:marBottom w:val="0"/>
          <w:divBdr>
            <w:top w:val="none" w:sz="0" w:space="0" w:color="auto"/>
            <w:left w:val="none" w:sz="0" w:space="0" w:color="auto"/>
            <w:bottom w:val="none" w:sz="0" w:space="0" w:color="auto"/>
            <w:right w:val="none" w:sz="0" w:space="0" w:color="auto"/>
          </w:divBdr>
        </w:div>
        <w:div w:id="1134176831">
          <w:marLeft w:val="0"/>
          <w:marRight w:val="0"/>
          <w:marTop w:val="0"/>
          <w:marBottom w:val="0"/>
          <w:divBdr>
            <w:top w:val="none" w:sz="0" w:space="0" w:color="auto"/>
            <w:left w:val="none" w:sz="0" w:space="0" w:color="auto"/>
            <w:bottom w:val="none" w:sz="0" w:space="0" w:color="auto"/>
            <w:right w:val="none" w:sz="0" w:space="0" w:color="auto"/>
          </w:divBdr>
        </w:div>
        <w:div w:id="1296645960">
          <w:marLeft w:val="0"/>
          <w:marRight w:val="0"/>
          <w:marTop w:val="0"/>
          <w:marBottom w:val="0"/>
          <w:divBdr>
            <w:top w:val="none" w:sz="0" w:space="0" w:color="auto"/>
            <w:left w:val="none" w:sz="0" w:space="0" w:color="auto"/>
            <w:bottom w:val="none" w:sz="0" w:space="0" w:color="auto"/>
            <w:right w:val="none" w:sz="0" w:space="0" w:color="auto"/>
          </w:divBdr>
        </w:div>
        <w:div w:id="1509130219">
          <w:marLeft w:val="0"/>
          <w:marRight w:val="0"/>
          <w:marTop w:val="0"/>
          <w:marBottom w:val="0"/>
          <w:divBdr>
            <w:top w:val="none" w:sz="0" w:space="0" w:color="auto"/>
            <w:left w:val="none" w:sz="0" w:space="0" w:color="auto"/>
            <w:bottom w:val="none" w:sz="0" w:space="0" w:color="auto"/>
            <w:right w:val="none" w:sz="0" w:space="0" w:color="auto"/>
          </w:divBdr>
        </w:div>
        <w:div w:id="112747475">
          <w:marLeft w:val="0"/>
          <w:marRight w:val="0"/>
          <w:marTop w:val="0"/>
          <w:marBottom w:val="0"/>
          <w:divBdr>
            <w:top w:val="none" w:sz="0" w:space="0" w:color="auto"/>
            <w:left w:val="none" w:sz="0" w:space="0" w:color="auto"/>
            <w:bottom w:val="none" w:sz="0" w:space="0" w:color="auto"/>
            <w:right w:val="none" w:sz="0" w:space="0" w:color="auto"/>
          </w:divBdr>
        </w:div>
        <w:div w:id="1009597312">
          <w:marLeft w:val="0"/>
          <w:marRight w:val="0"/>
          <w:marTop w:val="0"/>
          <w:marBottom w:val="0"/>
          <w:divBdr>
            <w:top w:val="none" w:sz="0" w:space="0" w:color="auto"/>
            <w:left w:val="none" w:sz="0" w:space="0" w:color="auto"/>
            <w:bottom w:val="none" w:sz="0" w:space="0" w:color="auto"/>
            <w:right w:val="none" w:sz="0" w:space="0" w:color="auto"/>
          </w:divBdr>
        </w:div>
        <w:div w:id="1106510477">
          <w:marLeft w:val="0"/>
          <w:marRight w:val="0"/>
          <w:marTop w:val="0"/>
          <w:marBottom w:val="0"/>
          <w:divBdr>
            <w:top w:val="none" w:sz="0" w:space="0" w:color="auto"/>
            <w:left w:val="none" w:sz="0" w:space="0" w:color="auto"/>
            <w:bottom w:val="none" w:sz="0" w:space="0" w:color="auto"/>
            <w:right w:val="none" w:sz="0" w:space="0" w:color="auto"/>
          </w:divBdr>
        </w:div>
        <w:div w:id="1446271034">
          <w:marLeft w:val="0"/>
          <w:marRight w:val="0"/>
          <w:marTop w:val="0"/>
          <w:marBottom w:val="0"/>
          <w:divBdr>
            <w:top w:val="none" w:sz="0" w:space="0" w:color="auto"/>
            <w:left w:val="none" w:sz="0" w:space="0" w:color="auto"/>
            <w:bottom w:val="none" w:sz="0" w:space="0" w:color="auto"/>
            <w:right w:val="none" w:sz="0" w:space="0" w:color="auto"/>
          </w:divBdr>
        </w:div>
        <w:div w:id="1179613427">
          <w:marLeft w:val="0"/>
          <w:marRight w:val="0"/>
          <w:marTop w:val="0"/>
          <w:marBottom w:val="0"/>
          <w:divBdr>
            <w:top w:val="none" w:sz="0" w:space="0" w:color="auto"/>
            <w:left w:val="none" w:sz="0" w:space="0" w:color="auto"/>
            <w:bottom w:val="none" w:sz="0" w:space="0" w:color="auto"/>
            <w:right w:val="none" w:sz="0" w:space="0" w:color="auto"/>
          </w:divBdr>
        </w:div>
        <w:div w:id="924335968">
          <w:marLeft w:val="0"/>
          <w:marRight w:val="0"/>
          <w:marTop w:val="0"/>
          <w:marBottom w:val="0"/>
          <w:divBdr>
            <w:top w:val="none" w:sz="0" w:space="0" w:color="auto"/>
            <w:left w:val="none" w:sz="0" w:space="0" w:color="auto"/>
            <w:bottom w:val="none" w:sz="0" w:space="0" w:color="auto"/>
            <w:right w:val="none" w:sz="0" w:space="0" w:color="auto"/>
          </w:divBdr>
        </w:div>
        <w:div w:id="1433665944">
          <w:marLeft w:val="0"/>
          <w:marRight w:val="0"/>
          <w:marTop w:val="0"/>
          <w:marBottom w:val="0"/>
          <w:divBdr>
            <w:top w:val="none" w:sz="0" w:space="0" w:color="auto"/>
            <w:left w:val="none" w:sz="0" w:space="0" w:color="auto"/>
            <w:bottom w:val="none" w:sz="0" w:space="0" w:color="auto"/>
            <w:right w:val="none" w:sz="0" w:space="0" w:color="auto"/>
          </w:divBdr>
        </w:div>
        <w:div w:id="992831759">
          <w:marLeft w:val="0"/>
          <w:marRight w:val="0"/>
          <w:marTop w:val="0"/>
          <w:marBottom w:val="0"/>
          <w:divBdr>
            <w:top w:val="none" w:sz="0" w:space="0" w:color="auto"/>
            <w:left w:val="none" w:sz="0" w:space="0" w:color="auto"/>
            <w:bottom w:val="none" w:sz="0" w:space="0" w:color="auto"/>
            <w:right w:val="none" w:sz="0" w:space="0" w:color="auto"/>
          </w:divBdr>
        </w:div>
        <w:div w:id="224296160">
          <w:marLeft w:val="0"/>
          <w:marRight w:val="0"/>
          <w:marTop w:val="0"/>
          <w:marBottom w:val="0"/>
          <w:divBdr>
            <w:top w:val="none" w:sz="0" w:space="0" w:color="auto"/>
            <w:left w:val="none" w:sz="0" w:space="0" w:color="auto"/>
            <w:bottom w:val="none" w:sz="0" w:space="0" w:color="auto"/>
            <w:right w:val="none" w:sz="0" w:space="0" w:color="auto"/>
          </w:divBdr>
        </w:div>
        <w:div w:id="1261453716">
          <w:marLeft w:val="0"/>
          <w:marRight w:val="0"/>
          <w:marTop w:val="0"/>
          <w:marBottom w:val="0"/>
          <w:divBdr>
            <w:top w:val="none" w:sz="0" w:space="0" w:color="auto"/>
            <w:left w:val="none" w:sz="0" w:space="0" w:color="auto"/>
            <w:bottom w:val="none" w:sz="0" w:space="0" w:color="auto"/>
            <w:right w:val="none" w:sz="0" w:space="0" w:color="auto"/>
          </w:divBdr>
        </w:div>
        <w:div w:id="1691488163">
          <w:marLeft w:val="0"/>
          <w:marRight w:val="0"/>
          <w:marTop w:val="0"/>
          <w:marBottom w:val="0"/>
          <w:divBdr>
            <w:top w:val="none" w:sz="0" w:space="0" w:color="auto"/>
            <w:left w:val="none" w:sz="0" w:space="0" w:color="auto"/>
            <w:bottom w:val="none" w:sz="0" w:space="0" w:color="auto"/>
            <w:right w:val="none" w:sz="0" w:space="0" w:color="auto"/>
          </w:divBdr>
        </w:div>
        <w:div w:id="1941644480">
          <w:marLeft w:val="0"/>
          <w:marRight w:val="0"/>
          <w:marTop w:val="0"/>
          <w:marBottom w:val="0"/>
          <w:divBdr>
            <w:top w:val="none" w:sz="0" w:space="0" w:color="auto"/>
            <w:left w:val="none" w:sz="0" w:space="0" w:color="auto"/>
            <w:bottom w:val="none" w:sz="0" w:space="0" w:color="auto"/>
            <w:right w:val="none" w:sz="0" w:space="0" w:color="auto"/>
          </w:divBdr>
        </w:div>
        <w:div w:id="1926651510">
          <w:marLeft w:val="0"/>
          <w:marRight w:val="0"/>
          <w:marTop w:val="0"/>
          <w:marBottom w:val="0"/>
          <w:divBdr>
            <w:top w:val="none" w:sz="0" w:space="0" w:color="auto"/>
            <w:left w:val="none" w:sz="0" w:space="0" w:color="auto"/>
            <w:bottom w:val="none" w:sz="0" w:space="0" w:color="auto"/>
            <w:right w:val="none" w:sz="0" w:space="0" w:color="auto"/>
          </w:divBdr>
        </w:div>
        <w:div w:id="1758013282">
          <w:marLeft w:val="0"/>
          <w:marRight w:val="0"/>
          <w:marTop w:val="0"/>
          <w:marBottom w:val="0"/>
          <w:divBdr>
            <w:top w:val="none" w:sz="0" w:space="0" w:color="auto"/>
            <w:left w:val="none" w:sz="0" w:space="0" w:color="auto"/>
            <w:bottom w:val="none" w:sz="0" w:space="0" w:color="auto"/>
            <w:right w:val="none" w:sz="0" w:space="0" w:color="auto"/>
          </w:divBdr>
        </w:div>
        <w:div w:id="1717464558">
          <w:marLeft w:val="0"/>
          <w:marRight w:val="0"/>
          <w:marTop w:val="0"/>
          <w:marBottom w:val="0"/>
          <w:divBdr>
            <w:top w:val="none" w:sz="0" w:space="0" w:color="auto"/>
            <w:left w:val="none" w:sz="0" w:space="0" w:color="auto"/>
            <w:bottom w:val="none" w:sz="0" w:space="0" w:color="auto"/>
            <w:right w:val="none" w:sz="0" w:space="0" w:color="auto"/>
          </w:divBdr>
        </w:div>
        <w:div w:id="1637173665">
          <w:marLeft w:val="0"/>
          <w:marRight w:val="0"/>
          <w:marTop w:val="0"/>
          <w:marBottom w:val="0"/>
          <w:divBdr>
            <w:top w:val="none" w:sz="0" w:space="0" w:color="auto"/>
            <w:left w:val="none" w:sz="0" w:space="0" w:color="auto"/>
            <w:bottom w:val="none" w:sz="0" w:space="0" w:color="auto"/>
            <w:right w:val="none" w:sz="0" w:space="0" w:color="auto"/>
          </w:divBdr>
        </w:div>
        <w:div w:id="1183087069">
          <w:marLeft w:val="0"/>
          <w:marRight w:val="0"/>
          <w:marTop w:val="0"/>
          <w:marBottom w:val="0"/>
          <w:divBdr>
            <w:top w:val="none" w:sz="0" w:space="0" w:color="auto"/>
            <w:left w:val="none" w:sz="0" w:space="0" w:color="auto"/>
            <w:bottom w:val="none" w:sz="0" w:space="0" w:color="auto"/>
            <w:right w:val="none" w:sz="0" w:space="0" w:color="auto"/>
          </w:divBdr>
        </w:div>
        <w:div w:id="1180662305">
          <w:marLeft w:val="0"/>
          <w:marRight w:val="0"/>
          <w:marTop w:val="0"/>
          <w:marBottom w:val="0"/>
          <w:divBdr>
            <w:top w:val="none" w:sz="0" w:space="0" w:color="auto"/>
            <w:left w:val="none" w:sz="0" w:space="0" w:color="auto"/>
            <w:bottom w:val="none" w:sz="0" w:space="0" w:color="auto"/>
            <w:right w:val="none" w:sz="0" w:space="0" w:color="auto"/>
          </w:divBdr>
        </w:div>
        <w:div w:id="1963610506">
          <w:marLeft w:val="0"/>
          <w:marRight w:val="0"/>
          <w:marTop w:val="0"/>
          <w:marBottom w:val="0"/>
          <w:divBdr>
            <w:top w:val="none" w:sz="0" w:space="0" w:color="auto"/>
            <w:left w:val="none" w:sz="0" w:space="0" w:color="auto"/>
            <w:bottom w:val="none" w:sz="0" w:space="0" w:color="auto"/>
            <w:right w:val="none" w:sz="0" w:space="0" w:color="auto"/>
          </w:divBdr>
        </w:div>
        <w:div w:id="1237058416">
          <w:marLeft w:val="0"/>
          <w:marRight w:val="0"/>
          <w:marTop w:val="0"/>
          <w:marBottom w:val="0"/>
          <w:divBdr>
            <w:top w:val="none" w:sz="0" w:space="0" w:color="auto"/>
            <w:left w:val="none" w:sz="0" w:space="0" w:color="auto"/>
            <w:bottom w:val="none" w:sz="0" w:space="0" w:color="auto"/>
            <w:right w:val="none" w:sz="0" w:space="0" w:color="auto"/>
          </w:divBdr>
        </w:div>
        <w:div w:id="1433545846">
          <w:marLeft w:val="0"/>
          <w:marRight w:val="0"/>
          <w:marTop w:val="0"/>
          <w:marBottom w:val="0"/>
          <w:divBdr>
            <w:top w:val="none" w:sz="0" w:space="0" w:color="auto"/>
            <w:left w:val="none" w:sz="0" w:space="0" w:color="auto"/>
            <w:bottom w:val="none" w:sz="0" w:space="0" w:color="auto"/>
            <w:right w:val="none" w:sz="0" w:space="0" w:color="auto"/>
          </w:divBdr>
        </w:div>
        <w:div w:id="996416946">
          <w:marLeft w:val="0"/>
          <w:marRight w:val="0"/>
          <w:marTop w:val="0"/>
          <w:marBottom w:val="0"/>
          <w:divBdr>
            <w:top w:val="none" w:sz="0" w:space="0" w:color="auto"/>
            <w:left w:val="none" w:sz="0" w:space="0" w:color="auto"/>
            <w:bottom w:val="none" w:sz="0" w:space="0" w:color="auto"/>
            <w:right w:val="none" w:sz="0" w:space="0" w:color="auto"/>
          </w:divBdr>
        </w:div>
      </w:divsChild>
    </w:div>
    <w:div w:id="1492796151">
      <w:bodyDiv w:val="1"/>
      <w:marLeft w:val="0"/>
      <w:marRight w:val="0"/>
      <w:marTop w:val="0"/>
      <w:marBottom w:val="0"/>
      <w:divBdr>
        <w:top w:val="none" w:sz="0" w:space="0" w:color="auto"/>
        <w:left w:val="none" w:sz="0" w:space="0" w:color="auto"/>
        <w:bottom w:val="none" w:sz="0" w:space="0" w:color="auto"/>
        <w:right w:val="none" w:sz="0" w:space="0" w:color="auto"/>
      </w:divBdr>
      <w:divsChild>
        <w:div w:id="1593006814">
          <w:marLeft w:val="0"/>
          <w:marRight w:val="0"/>
          <w:marTop w:val="0"/>
          <w:marBottom w:val="0"/>
          <w:divBdr>
            <w:top w:val="none" w:sz="0" w:space="0" w:color="auto"/>
            <w:left w:val="none" w:sz="0" w:space="0" w:color="auto"/>
            <w:bottom w:val="none" w:sz="0" w:space="0" w:color="auto"/>
            <w:right w:val="none" w:sz="0" w:space="0" w:color="auto"/>
          </w:divBdr>
        </w:div>
        <w:div w:id="498035328">
          <w:marLeft w:val="0"/>
          <w:marRight w:val="0"/>
          <w:marTop w:val="0"/>
          <w:marBottom w:val="0"/>
          <w:divBdr>
            <w:top w:val="none" w:sz="0" w:space="0" w:color="auto"/>
            <w:left w:val="none" w:sz="0" w:space="0" w:color="auto"/>
            <w:bottom w:val="none" w:sz="0" w:space="0" w:color="auto"/>
            <w:right w:val="none" w:sz="0" w:space="0" w:color="auto"/>
          </w:divBdr>
        </w:div>
        <w:div w:id="1544174351">
          <w:marLeft w:val="0"/>
          <w:marRight w:val="0"/>
          <w:marTop w:val="0"/>
          <w:marBottom w:val="0"/>
          <w:divBdr>
            <w:top w:val="none" w:sz="0" w:space="0" w:color="auto"/>
            <w:left w:val="none" w:sz="0" w:space="0" w:color="auto"/>
            <w:bottom w:val="none" w:sz="0" w:space="0" w:color="auto"/>
            <w:right w:val="none" w:sz="0" w:space="0" w:color="auto"/>
          </w:divBdr>
        </w:div>
        <w:div w:id="1445612427">
          <w:marLeft w:val="0"/>
          <w:marRight w:val="0"/>
          <w:marTop w:val="0"/>
          <w:marBottom w:val="0"/>
          <w:divBdr>
            <w:top w:val="none" w:sz="0" w:space="0" w:color="auto"/>
            <w:left w:val="none" w:sz="0" w:space="0" w:color="auto"/>
            <w:bottom w:val="none" w:sz="0" w:space="0" w:color="auto"/>
            <w:right w:val="none" w:sz="0" w:space="0" w:color="auto"/>
          </w:divBdr>
        </w:div>
        <w:div w:id="1051730473">
          <w:marLeft w:val="0"/>
          <w:marRight w:val="0"/>
          <w:marTop w:val="0"/>
          <w:marBottom w:val="0"/>
          <w:divBdr>
            <w:top w:val="none" w:sz="0" w:space="0" w:color="auto"/>
            <w:left w:val="none" w:sz="0" w:space="0" w:color="auto"/>
            <w:bottom w:val="none" w:sz="0" w:space="0" w:color="auto"/>
            <w:right w:val="none" w:sz="0" w:space="0" w:color="auto"/>
          </w:divBdr>
        </w:div>
        <w:div w:id="2137287549">
          <w:marLeft w:val="0"/>
          <w:marRight w:val="0"/>
          <w:marTop w:val="0"/>
          <w:marBottom w:val="0"/>
          <w:divBdr>
            <w:top w:val="none" w:sz="0" w:space="0" w:color="auto"/>
            <w:left w:val="none" w:sz="0" w:space="0" w:color="auto"/>
            <w:bottom w:val="none" w:sz="0" w:space="0" w:color="auto"/>
            <w:right w:val="none" w:sz="0" w:space="0" w:color="auto"/>
          </w:divBdr>
        </w:div>
        <w:div w:id="1199048357">
          <w:marLeft w:val="0"/>
          <w:marRight w:val="0"/>
          <w:marTop w:val="0"/>
          <w:marBottom w:val="0"/>
          <w:divBdr>
            <w:top w:val="none" w:sz="0" w:space="0" w:color="auto"/>
            <w:left w:val="none" w:sz="0" w:space="0" w:color="auto"/>
            <w:bottom w:val="none" w:sz="0" w:space="0" w:color="auto"/>
            <w:right w:val="none" w:sz="0" w:space="0" w:color="auto"/>
          </w:divBdr>
        </w:div>
        <w:div w:id="1946694033">
          <w:marLeft w:val="0"/>
          <w:marRight w:val="0"/>
          <w:marTop w:val="0"/>
          <w:marBottom w:val="0"/>
          <w:divBdr>
            <w:top w:val="none" w:sz="0" w:space="0" w:color="auto"/>
            <w:left w:val="none" w:sz="0" w:space="0" w:color="auto"/>
            <w:bottom w:val="none" w:sz="0" w:space="0" w:color="auto"/>
            <w:right w:val="none" w:sz="0" w:space="0" w:color="auto"/>
          </w:divBdr>
        </w:div>
        <w:div w:id="542786981">
          <w:marLeft w:val="0"/>
          <w:marRight w:val="0"/>
          <w:marTop w:val="0"/>
          <w:marBottom w:val="0"/>
          <w:divBdr>
            <w:top w:val="none" w:sz="0" w:space="0" w:color="auto"/>
            <w:left w:val="none" w:sz="0" w:space="0" w:color="auto"/>
            <w:bottom w:val="none" w:sz="0" w:space="0" w:color="auto"/>
            <w:right w:val="none" w:sz="0" w:space="0" w:color="auto"/>
          </w:divBdr>
        </w:div>
        <w:div w:id="1481190000">
          <w:marLeft w:val="0"/>
          <w:marRight w:val="0"/>
          <w:marTop w:val="0"/>
          <w:marBottom w:val="0"/>
          <w:divBdr>
            <w:top w:val="none" w:sz="0" w:space="0" w:color="auto"/>
            <w:left w:val="none" w:sz="0" w:space="0" w:color="auto"/>
            <w:bottom w:val="none" w:sz="0" w:space="0" w:color="auto"/>
            <w:right w:val="none" w:sz="0" w:space="0" w:color="auto"/>
          </w:divBdr>
        </w:div>
        <w:div w:id="235286584">
          <w:marLeft w:val="0"/>
          <w:marRight w:val="0"/>
          <w:marTop w:val="0"/>
          <w:marBottom w:val="0"/>
          <w:divBdr>
            <w:top w:val="none" w:sz="0" w:space="0" w:color="auto"/>
            <w:left w:val="none" w:sz="0" w:space="0" w:color="auto"/>
            <w:bottom w:val="none" w:sz="0" w:space="0" w:color="auto"/>
            <w:right w:val="none" w:sz="0" w:space="0" w:color="auto"/>
          </w:divBdr>
        </w:div>
        <w:div w:id="1711953755">
          <w:marLeft w:val="0"/>
          <w:marRight w:val="0"/>
          <w:marTop w:val="0"/>
          <w:marBottom w:val="0"/>
          <w:divBdr>
            <w:top w:val="none" w:sz="0" w:space="0" w:color="auto"/>
            <w:left w:val="none" w:sz="0" w:space="0" w:color="auto"/>
            <w:bottom w:val="none" w:sz="0" w:space="0" w:color="auto"/>
            <w:right w:val="none" w:sz="0" w:space="0" w:color="auto"/>
          </w:divBdr>
        </w:div>
        <w:div w:id="1348170279">
          <w:marLeft w:val="0"/>
          <w:marRight w:val="0"/>
          <w:marTop w:val="0"/>
          <w:marBottom w:val="0"/>
          <w:divBdr>
            <w:top w:val="none" w:sz="0" w:space="0" w:color="auto"/>
            <w:left w:val="none" w:sz="0" w:space="0" w:color="auto"/>
            <w:bottom w:val="none" w:sz="0" w:space="0" w:color="auto"/>
            <w:right w:val="none" w:sz="0" w:space="0" w:color="auto"/>
          </w:divBdr>
        </w:div>
        <w:div w:id="1690524978">
          <w:marLeft w:val="0"/>
          <w:marRight w:val="0"/>
          <w:marTop w:val="0"/>
          <w:marBottom w:val="0"/>
          <w:divBdr>
            <w:top w:val="none" w:sz="0" w:space="0" w:color="auto"/>
            <w:left w:val="none" w:sz="0" w:space="0" w:color="auto"/>
            <w:bottom w:val="none" w:sz="0" w:space="0" w:color="auto"/>
            <w:right w:val="none" w:sz="0" w:space="0" w:color="auto"/>
          </w:divBdr>
        </w:div>
        <w:div w:id="1852335473">
          <w:marLeft w:val="0"/>
          <w:marRight w:val="0"/>
          <w:marTop w:val="0"/>
          <w:marBottom w:val="0"/>
          <w:divBdr>
            <w:top w:val="none" w:sz="0" w:space="0" w:color="auto"/>
            <w:left w:val="none" w:sz="0" w:space="0" w:color="auto"/>
            <w:bottom w:val="none" w:sz="0" w:space="0" w:color="auto"/>
            <w:right w:val="none" w:sz="0" w:space="0" w:color="auto"/>
          </w:divBdr>
        </w:div>
        <w:div w:id="1049190568">
          <w:marLeft w:val="0"/>
          <w:marRight w:val="0"/>
          <w:marTop w:val="0"/>
          <w:marBottom w:val="0"/>
          <w:divBdr>
            <w:top w:val="none" w:sz="0" w:space="0" w:color="auto"/>
            <w:left w:val="none" w:sz="0" w:space="0" w:color="auto"/>
            <w:bottom w:val="none" w:sz="0" w:space="0" w:color="auto"/>
            <w:right w:val="none" w:sz="0" w:space="0" w:color="auto"/>
          </w:divBdr>
        </w:div>
        <w:div w:id="1123428397">
          <w:marLeft w:val="0"/>
          <w:marRight w:val="0"/>
          <w:marTop w:val="0"/>
          <w:marBottom w:val="0"/>
          <w:divBdr>
            <w:top w:val="none" w:sz="0" w:space="0" w:color="auto"/>
            <w:left w:val="none" w:sz="0" w:space="0" w:color="auto"/>
            <w:bottom w:val="none" w:sz="0" w:space="0" w:color="auto"/>
            <w:right w:val="none" w:sz="0" w:space="0" w:color="auto"/>
          </w:divBdr>
        </w:div>
        <w:div w:id="1711568777">
          <w:marLeft w:val="0"/>
          <w:marRight w:val="0"/>
          <w:marTop w:val="0"/>
          <w:marBottom w:val="0"/>
          <w:divBdr>
            <w:top w:val="none" w:sz="0" w:space="0" w:color="auto"/>
            <w:left w:val="none" w:sz="0" w:space="0" w:color="auto"/>
            <w:bottom w:val="none" w:sz="0" w:space="0" w:color="auto"/>
            <w:right w:val="none" w:sz="0" w:space="0" w:color="auto"/>
          </w:divBdr>
        </w:div>
        <w:div w:id="1799496180">
          <w:marLeft w:val="0"/>
          <w:marRight w:val="0"/>
          <w:marTop w:val="0"/>
          <w:marBottom w:val="0"/>
          <w:divBdr>
            <w:top w:val="none" w:sz="0" w:space="0" w:color="auto"/>
            <w:left w:val="none" w:sz="0" w:space="0" w:color="auto"/>
            <w:bottom w:val="none" w:sz="0" w:space="0" w:color="auto"/>
            <w:right w:val="none" w:sz="0" w:space="0" w:color="auto"/>
          </w:divBdr>
        </w:div>
        <w:div w:id="768426406">
          <w:marLeft w:val="0"/>
          <w:marRight w:val="0"/>
          <w:marTop w:val="0"/>
          <w:marBottom w:val="0"/>
          <w:divBdr>
            <w:top w:val="none" w:sz="0" w:space="0" w:color="auto"/>
            <w:left w:val="none" w:sz="0" w:space="0" w:color="auto"/>
            <w:bottom w:val="none" w:sz="0" w:space="0" w:color="auto"/>
            <w:right w:val="none" w:sz="0" w:space="0" w:color="auto"/>
          </w:divBdr>
        </w:div>
        <w:div w:id="447553119">
          <w:marLeft w:val="0"/>
          <w:marRight w:val="0"/>
          <w:marTop w:val="0"/>
          <w:marBottom w:val="0"/>
          <w:divBdr>
            <w:top w:val="none" w:sz="0" w:space="0" w:color="auto"/>
            <w:left w:val="none" w:sz="0" w:space="0" w:color="auto"/>
            <w:bottom w:val="none" w:sz="0" w:space="0" w:color="auto"/>
            <w:right w:val="none" w:sz="0" w:space="0" w:color="auto"/>
          </w:divBdr>
        </w:div>
        <w:div w:id="698631215">
          <w:marLeft w:val="0"/>
          <w:marRight w:val="0"/>
          <w:marTop w:val="0"/>
          <w:marBottom w:val="0"/>
          <w:divBdr>
            <w:top w:val="none" w:sz="0" w:space="0" w:color="auto"/>
            <w:left w:val="none" w:sz="0" w:space="0" w:color="auto"/>
            <w:bottom w:val="none" w:sz="0" w:space="0" w:color="auto"/>
            <w:right w:val="none" w:sz="0" w:space="0" w:color="auto"/>
          </w:divBdr>
        </w:div>
        <w:div w:id="1836610203">
          <w:marLeft w:val="0"/>
          <w:marRight w:val="0"/>
          <w:marTop w:val="0"/>
          <w:marBottom w:val="0"/>
          <w:divBdr>
            <w:top w:val="none" w:sz="0" w:space="0" w:color="auto"/>
            <w:left w:val="none" w:sz="0" w:space="0" w:color="auto"/>
            <w:bottom w:val="none" w:sz="0" w:space="0" w:color="auto"/>
            <w:right w:val="none" w:sz="0" w:space="0" w:color="auto"/>
          </w:divBdr>
        </w:div>
        <w:div w:id="1527211475">
          <w:marLeft w:val="0"/>
          <w:marRight w:val="0"/>
          <w:marTop w:val="0"/>
          <w:marBottom w:val="0"/>
          <w:divBdr>
            <w:top w:val="none" w:sz="0" w:space="0" w:color="auto"/>
            <w:left w:val="none" w:sz="0" w:space="0" w:color="auto"/>
            <w:bottom w:val="none" w:sz="0" w:space="0" w:color="auto"/>
            <w:right w:val="none" w:sz="0" w:space="0" w:color="auto"/>
          </w:divBdr>
        </w:div>
        <w:div w:id="1959605960">
          <w:marLeft w:val="0"/>
          <w:marRight w:val="0"/>
          <w:marTop w:val="0"/>
          <w:marBottom w:val="0"/>
          <w:divBdr>
            <w:top w:val="none" w:sz="0" w:space="0" w:color="auto"/>
            <w:left w:val="none" w:sz="0" w:space="0" w:color="auto"/>
            <w:bottom w:val="none" w:sz="0" w:space="0" w:color="auto"/>
            <w:right w:val="none" w:sz="0" w:space="0" w:color="auto"/>
          </w:divBdr>
        </w:div>
        <w:div w:id="958757032">
          <w:marLeft w:val="0"/>
          <w:marRight w:val="0"/>
          <w:marTop w:val="0"/>
          <w:marBottom w:val="0"/>
          <w:divBdr>
            <w:top w:val="none" w:sz="0" w:space="0" w:color="auto"/>
            <w:left w:val="none" w:sz="0" w:space="0" w:color="auto"/>
            <w:bottom w:val="none" w:sz="0" w:space="0" w:color="auto"/>
            <w:right w:val="none" w:sz="0" w:space="0" w:color="auto"/>
          </w:divBdr>
        </w:div>
        <w:div w:id="2098208686">
          <w:marLeft w:val="0"/>
          <w:marRight w:val="0"/>
          <w:marTop w:val="0"/>
          <w:marBottom w:val="0"/>
          <w:divBdr>
            <w:top w:val="none" w:sz="0" w:space="0" w:color="auto"/>
            <w:left w:val="none" w:sz="0" w:space="0" w:color="auto"/>
            <w:bottom w:val="none" w:sz="0" w:space="0" w:color="auto"/>
            <w:right w:val="none" w:sz="0" w:space="0" w:color="auto"/>
          </w:divBdr>
        </w:div>
        <w:div w:id="1599410164">
          <w:marLeft w:val="0"/>
          <w:marRight w:val="0"/>
          <w:marTop w:val="0"/>
          <w:marBottom w:val="0"/>
          <w:divBdr>
            <w:top w:val="none" w:sz="0" w:space="0" w:color="auto"/>
            <w:left w:val="none" w:sz="0" w:space="0" w:color="auto"/>
            <w:bottom w:val="none" w:sz="0" w:space="0" w:color="auto"/>
            <w:right w:val="none" w:sz="0" w:space="0" w:color="auto"/>
          </w:divBdr>
        </w:div>
        <w:div w:id="544372420">
          <w:marLeft w:val="0"/>
          <w:marRight w:val="0"/>
          <w:marTop w:val="0"/>
          <w:marBottom w:val="0"/>
          <w:divBdr>
            <w:top w:val="none" w:sz="0" w:space="0" w:color="auto"/>
            <w:left w:val="none" w:sz="0" w:space="0" w:color="auto"/>
            <w:bottom w:val="none" w:sz="0" w:space="0" w:color="auto"/>
            <w:right w:val="none" w:sz="0" w:space="0" w:color="auto"/>
          </w:divBdr>
        </w:div>
        <w:div w:id="1588609081">
          <w:marLeft w:val="0"/>
          <w:marRight w:val="0"/>
          <w:marTop w:val="0"/>
          <w:marBottom w:val="0"/>
          <w:divBdr>
            <w:top w:val="none" w:sz="0" w:space="0" w:color="auto"/>
            <w:left w:val="none" w:sz="0" w:space="0" w:color="auto"/>
            <w:bottom w:val="none" w:sz="0" w:space="0" w:color="auto"/>
            <w:right w:val="none" w:sz="0" w:space="0" w:color="auto"/>
          </w:divBdr>
        </w:div>
        <w:div w:id="2024816926">
          <w:marLeft w:val="0"/>
          <w:marRight w:val="0"/>
          <w:marTop w:val="0"/>
          <w:marBottom w:val="0"/>
          <w:divBdr>
            <w:top w:val="none" w:sz="0" w:space="0" w:color="auto"/>
            <w:left w:val="none" w:sz="0" w:space="0" w:color="auto"/>
            <w:bottom w:val="none" w:sz="0" w:space="0" w:color="auto"/>
            <w:right w:val="none" w:sz="0" w:space="0" w:color="auto"/>
          </w:divBdr>
        </w:div>
        <w:div w:id="1236664978">
          <w:marLeft w:val="0"/>
          <w:marRight w:val="0"/>
          <w:marTop w:val="0"/>
          <w:marBottom w:val="0"/>
          <w:divBdr>
            <w:top w:val="none" w:sz="0" w:space="0" w:color="auto"/>
            <w:left w:val="none" w:sz="0" w:space="0" w:color="auto"/>
            <w:bottom w:val="none" w:sz="0" w:space="0" w:color="auto"/>
            <w:right w:val="none" w:sz="0" w:space="0" w:color="auto"/>
          </w:divBdr>
        </w:div>
        <w:div w:id="347295725">
          <w:marLeft w:val="0"/>
          <w:marRight w:val="0"/>
          <w:marTop w:val="0"/>
          <w:marBottom w:val="0"/>
          <w:divBdr>
            <w:top w:val="none" w:sz="0" w:space="0" w:color="auto"/>
            <w:left w:val="none" w:sz="0" w:space="0" w:color="auto"/>
            <w:bottom w:val="none" w:sz="0" w:space="0" w:color="auto"/>
            <w:right w:val="none" w:sz="0" w:space="0" w:color="auto"/>
          </w:divBdr>
        </w:div>
        <w:div w:id="1750079914">
          <w:marLeft w:val="0"/>
          <w:marRight w:val="0"/>
          <w:marTop w:val="0"/>
          <w:marBottom w:val="0"/>
          <w:divBdr>
            <w:top w:val="none" w:sz="0" w:space="0" w:color="auto"/>
            <w:left w:val="none" w:sz="0" w:space="0" w:color="auto"/>
            <w:bottom w:val="none" w:sz="0" w:space="0" w:color="auto"/>
            <w:right w:val="none" w:sz="0" w:space="0" w:color="auto"/>
          </w:divBdr>
        </w:div>
        <w:div w:id="444806855">
          <w:marLeft w:val="0"/>
          <w:marRight w:val="0"/>
          <w:marTop w:val="0"/>
          <w:marBottom w:val="0"/>
          <w:divBdr>
            <w:top w:val="none" w:sz="0" w:space="0" w:color="auto"/>
            <w:left w:val="none" w:sz="0" w:space="0" w:color="auto"/>
            <w:bottom w:val="none" w:sz="0" w:space="0" w:color="auto"/>
            <w:right w:val="none" w:sz="0" w:space="0" w:color="auto"/>
          </w:divBdr>
        </w:div>
        <w:div w:id="106314069">
          <w:marLeft w:val="0"/>
          <w:marRight w:val="0"/>
          <w:marTop w:val="0"/>
          <w:marBottom w:val="0"/>
          <w:divBdr>
            <w:top w:val="none" w:sz="0" w:space="0" w:color="auto"/>
            <w:left w:val="none" w:sz="0" w:space="0" w:color="auto"/>
            <w:bottom w:val="none" w:sz="0" w:space="0" w:color="auto"/>
            <w:right w:val="none" w:sz="0" w:space="0" w:color="auto"/>
          </w:divBdr>
        </w:div>
        <w:div w:id="298803516">
          <w:marLeft w:val="0"/>
          <w:marRight w:val="0"/>
          <w:marTop w:val="0"/>
          <w:marBottom w:val="0"/>
          <w:divBdr>
            <w:top w:val="none" w:sz="0" w:space="0" w:color="auto"/>
            <w:left w:val="none" w:sz="0" w:space="0" w:color="auto"/>
            <w:bottom w:val="none" w:sz="0" w:space="0" w:color="auto"/>
            <w:right w:val="none" w:sz="0" w:space="0" w:color="auto"/>
          </w:divBdr>
        </w:div>
        <w:div w:id="1485664178">
          <w:marLeft w:val="0"/>
          <w:marRight w:val="0"/>
          <w:marTop w:val="0"/>
          <w:marBottom w:val="0"/>
          <w:divBdr>
            <w:top w:val="none" w:sz="0" w:space="0" w:color="auto"/>
            <w:left w:val="none" w:sz="0" w:space="0" w:color="auto"/>
            <w:bottom w:val="none" w:sz="0" w:space="0" w:color="auto"/>
            <w:right w:val="none" w:sz="0" w:space="0" w:color="auto"/>
          </w:divBdr>
        </w:div>
        <w:div w:id="722100604">
          <w:marLeft w:val="0"/>
          <w:marRight w:val="0"/>
          <w:marTop w:val="0"/>
          <w:marBottom w:val="0"/>
          <w:divBdr>
            <w:top w:val="none" w:sz="0" w:space="0" w:color="auto"/>
            <w:left w:val="none" w:sz="0" w:space="0" w:color="auto"/>
            <w:bottom w:val="none" w:sz="0" w:space="0" w:color="auto"/>
            <w:right w:val="none" w:sz="0" w:space="0" w:color="auto"/>
          </w:divBdr>
        </w:div>
        <w:div w:id="13263555">
          <w:marLeft w:val="0"/>
          <w:marRight w:val="0"/>
          <w:marTop w:val="0"/>
          <w:marBottom w:val="0"/>
          <w:divBdr>
            <w:top w:val="none" w:sz="0" w:space="0" w:color="auto"/>
            <w:left w:val="none" w:sz="0" w:space="0" w:color="auto"/>
            <w:bottom w:val="none" w:sz="0" w:space="0" w:color="auto"/>
            <w:right w:val="none" w:sz="0" w:space="0" w:color="auto"/>
          </w:divBdr>
        </w:div>
        <w:div w:id="1773281490">
          <w:marLeft w:val="0"/>
          <w:marRight w:val="0"/>
          <w:marTop w:val="0"/>
          <w:marBottom w:val="0"/>
          <w:divBdr>
            <w:top w:val="none" w:sz="0" w:space="0" w:color="auto"/>
            <w:left w:val="none" w:sz="0" w:space="0" w:color="auto"/>
            <w:bottom w:val="none" w:sz="0" w:space="0" w:color="auto"/>
            <w:right w:val="none" w:sz="0" w:space="0" w:color="auto"/>
          </w:divBdr>
        </w:div>
        <w:div w:id="801727473">
          <w:marLeft w:val="0"/>
          <w:marRight w:val="0"/>
          <w:marTop w:val="0"/>
          <w:marBottom w:val="0"/>
          <w:divBdr>
            <w:top w:val="none" w:sz="0" w:space="0" w:color="auto"/>
            <w:left w:val="none" w:sz="0" w:space="0" w:color="auto"/>
            <w:bottom w:val="none" w:sz="0" w:space="0" w:color="auto"/>
            <w:right w:val="none" w:sz="0" w:space="0" w:color="auto"/>
          </w:divBdr>
        </w:div>
        <w:div w:id="952787832">
          <w:marLeft w:val="0"/>
          <w:marRight w:val="0"/>
          <w:marTop w:val="0"/>
          <w:marBottom w:val="0"/>
          <w:divBdr>
            <w:top w:val="none" w:sz="0" w:space="0" w:color="auto"/>
            <w:left w:val="none" w:sz="0" w:space="0" w:color="auto"/>
            <w:bottom w:val="none" w:sz="0" w:space="0" w:color="auto"/>
            <w:right w:val="none" w:sz="0" w:space="0" w:color="auto"/>
          </w:divBdr>
        </w:div>
        <w:div w:id="155346522">
          <w:marLeft w:val="0"/>
          <w:marRight w:val="0"/>
          <w:marTop w:val="0"/>
          <w:marBottom w:val="0"/>
          <w:divBdr>
            <w:top w:val="none" w:sz="0" w:space="0" w:color="auto"/>
            <w:left w:val="none" w:sz="0" w:space="0" w:color="auto"/>
            <w:bottom w:val="none" w:sz="0" w:space="0" w:color="auto"/>
            <w:right w:val="none" w:sz="0" w:space="0" w:color="auto"/>
          </w:divBdr>
        </w:div>
        <w:div w:id="544025044">
          <w:marLeft w:val="0"/>
          <w:marRight w:val="0"/>
          <w:marTop w:val="0"/>
          <w:marBottom w:val="0"/>
          <w:divBdr>
            <w:top w:val="none" w:sz="0" w:space="0" w:color="auto"/>
            <w:left w:val="none" w:sz="0" w:space="0" w:color="auto"/>
            <w:bottom w:val="none" w:sz="0" w:space="0" w:color="auto"/>
            <w:right w:val="none" w:sz="0" w:space="0" w:color="auto"/>
          </w:divBdr>
        </w:div>
        <w:div w:id="859927486">
          <w:marLeft w:val="0"/>
          <w:marRight w:val="0"/>
          <w:marTop w:val="0"/>
          <w:marBottom w:val="0"/>
          <w:divBdr>
            <w:top w:val="none" w:sz="0" w:space="0" w:color="auto"/>
            <w:left w:val="none" w:sz="0" w:space="0" w:color="auto"/>
            <w:bottom w:val="none" w:sz="0" w:space="0" w:color="auto"/>
            <w:right w:val="none" w:sz="0" w:space="0" w:color="auto"/>
          </w:divBdr>
        </w:div>
        <w:div w:id="1687633331">
          <w:marLeft w:val="0"/>
          <w:marRight w:val="0"/>
          <w:marTop w:val="0"/>
          <w:marBottom w:val="0"/>
          <w:divBdr>
            <w:top w:val="none" w:sz="0" w:space="0" w:color="auto"/>
            <w:left w:val="none" w:sz="0" w:space="0" w:color="auto"/>
            <w:bottom w:val="none" w:sz="0" w:space="0" w:color="auto"/>
            <w:right w:val="none" w:sz="0" w:space="0" w:color="auto"/>
          </w:divBdr>
        </w:div>
        <w:div w:id="244533219">
          <w:marLeft w:val="0"/>
          <w:marRight w:val="0"/>
          <w:marTop w:val="0"/>
          <w:marBottom w:val="0"/>
          <w:divBdr>
            <w:top w:val="none" w:sz="0" w:space="0" w:color="auto"/>
            <w:left w:val="none" w:sz="0" w:space="0" w:color="auto"/>
            <w:bottom w:val="none" w:sz="0" w:space="0" w:color="auto"/>
            <w:right w:val="none" w:sz="0" w:space="0" w:color="auto"/>
          </w:divBdr>
        </w:div>
        <w:div w:id="1970552808">
          <w:marLeft w:val="0"/>
          <w:marRight w:val="0"/>
          <w:marTop w:val="0"/>
          <w:marBottom w:val="0"/>
          <w:divBdr>
            <w:top w:val="none" w:sz="0" w:space="0" w:color="auto"/>
            <w:left w:val="none" w:sz="0" w:space="0" w:color="auto"/>
            <w:bottom w:val="none" w:sz="0" w:space="0" w:color="auto"/>
            <w:right w:val="none" w:sz="0" w:space="0" w:color="auto"/>
          </w:divBdr>
        </w:div>
        <w:div w:id="1431003940">
          <w:marLeft w:val="0"/>
          <w:marRight w:val="0"/>
          <w:marTop w:val="0"/>
          <w:marBottom w:val="0"/>
          <w:divBdr>
            <w:top w:val="none" w:sz="0" w:space="0" w:color="auto"/>
            <w:left w:val="none" w:sz="0" w:space="0" w:color="auto"/>
            <w:bottom w:val="none" w:sz="0" w:space="0" w:color="auto"/>
            <w:right w:val="none" w:sz="0" w:space="0" w:color="auto"/>
          </w:divBdr>
        </w:div>
        <w:div w:id="1997955197">
          <w:marLeft w:val="0"/>
          <w:marRight w:val="0"/>
          <w:marTop w:val="0"/>
          <w:marBottom w:val="0"/>
          <w:divBdr>
            <w:top w:val="none" w:sz="0" w:space="0" w:color="auto"/>
            <w:left w:val="none" w:sz="0" w:space="0" w:color="auto"/>
            <w:bottom w:val="none" w:sz="0" w:space="0" w:color="auto"/>
            <w:right w:val="none" w:sz="0" w:space="0" w:color="auto"/>
          </w:divBdr>
        </w:div>
        <w:div w:id="778140299">
          <w:marLeft w:val="0"/>
          <w:marRight w:val="0"/>
          <w:marTop w:val="0"/>
          <w:marBottom w:val="0"/>
          <w:divBdr>
            <w:top w:val="none" w:sz="0" w:space="0" w:color="auto"/>
            <w:left w:val="none" w:sz="0" w:space="0" w:color="auto"/>
            <w:bottom w:val="none" w:sz="0" w:space="0" w:color="auto"/>
            <w:right w:val="none" w:sz="0" w:space="0" w:color="auto"/>
          </w:divBdr>
        </w:div>
        <w:div w:id="1579747519">
          <w:marLeft w:val="0"/>
          <w:marRight w:val="0"/>
          <w:marTop w:val="0"/>
          <w:marBottom w:val="0"/>
          <w:divBdr>
            <w:top w:val="none" w:sz="0" w:space="0" w:color="auto"/>
            <w:left w:val="none" w:sz="0" w:space="0" w:color="auto"/>
            <w:bottom w:val="none" w:sz="0" w:space="0" w:color="auto"/>
            <w:right w:val="none" w:sz="0" w:space="0" w:color="auto"/>
          </w:divBdr>
        </w:div>
        <w:div w:id="179899105">
          <w:marLeft w:val="0"/>
          <w:marRight w:val="0"/>
          <w:marTop w:val="0"/>
          <w:marBottom w:val="0"/>
          <w:divBdr>
            <w:top w:val="none" w:sz="0" w:space="0" w:color="auto"/>
            <w:left w:val="none" w:sz="0" w:space="0" w:color="auto"/>
            <w:bottom w:val="none" w:sz="0" w:space="0" w:color="auto"/>
            <w:right w:val="none" w:sz="0" w:space="0" w:color="auto"/>
          </w:divBdr>
        </w:div>
        <w:div w:id="1687559140">
          <w:marLeft w:val="0"/>
          <w:marRight w:val="0"/>
          <w:marTop w:val="0"/>
          <w:marBottom w:val="0"/>
          <w:divBdr>
            <w:top w:val="none" w:sz="0" w:space="0" w:color="auto"/>
            <w:left w:val="none" w:sz="0" w:space="0" w:color="auto"/>
            <w:bottom w:val="none" w:sz="0" w:space="0" w:color="auto"/>
            <w:right w:val="none" w:sz="0" w:space="0" w:color="auto"/>
          </w:divBdr>
        </w:div>
        <w:div w:id="286741626">
          <w:marLeft w:val="0"/>
          <w:marRight w:val="0"/>
          <w:marTop w:val="0"/>
          <w:marBottom w:val="0"/>
          <w:divBdr>
            <w:top w:val="none" w:sz="0" w:space="0" w:color="auto"/>
            <w:left w:val="none" w:sz="0" w:space="0" w:color="auto"/>
            <w:bottom w:val="none" w:sz="0" w:space="0" w:color="auto"/>
            <w:right w:val="none" w:sz="0" w:space="0" w:color="auto"/>
          </w:divBdr>
        </w:div>
        <w:div w:id="2075543056">
          <w:marLeft w:val="0"/>
          <w:marRight w:val="0"/>
          <w:marTop w:val="0"/>
          <w:marBottom w:val="0"/>
          <w:divBdr>
            <w:top w:val="none" w:sz="0" w:space="0" w:color="auto"/>
            <w:left w:val="none" w:sz="0" w:space="0" w:color="auto"/>
            <w:bottom w:val="none" w:sz="0" w:space="0" w:color="auto"/>
            <w:right w:val="none" w:sz="0" w:space="0" w:color="auto"/>
          </w:divBdr>
        </w:div>
        <w:div w:id="1573856663">
          <w:marLeft w:val="0"/>
          <w:marRight w:val="0"/>
          <w:marTop w:val="0"/>
          <w:marBottom w:val="0"/>
          <w:divBdr>
            <w:top w:val="none" w:sz="0" w:space="0" w:color="auto"/>
            <w:left w:val="none" w:sz="0" w:space="0" w:color="auto"/>
            <w:bottom w:val="none" w:sz="0" w:space="0" w:color="auto"/>
            <w:right w:val="none" w:sz="0" w:space="0" w:color="auto"/>
          </w:divBdr>
        </w:div>
        <w:div w:id="652828546">
          <w:marLeft w:val="0"/>
          <w:marRight w:val="0"/>
          <w:marTop w:val="0"/>
          <w:marBottom w:val="0"/>
          <w:divBdr>
            <w:top w:val="none" w:sz="0" w:space="0" w:color="auto"/>
            <w:left w:val="none" w:sz="0" w:space="0" w:color="auto"/>
            <w:bottom w:val="none" w:sz="0" w:space="0" w:color="auto"/>
            <w:right w:val="none" w:sz="0" w:space="0" w:color="auto"/>
          </w:divBdr>
        </w:div>
        <w:div w:id="735667444">
          <w:marLeft w:val="0"/>
          <w:marRight w:val="0"/>
          <w:marTop w:val="0"/>
          <w:marBottom w:val="0"/>
          <w:divBdr>
            <w:top w:val="none" w:sz="0" w:space="0" w:color="auto"/>
            <w:left w:val="none" w:sz="0" w:space="0" w:color="auto"/>
            <w:bottom w:val="none" w:sz="0" w:space="0" w:color="auto"/>
            <w:right w:val="none" w:sz="0" w:space="0" w:color="auto"/>
          </w:divBdr>
        </w:div>
        <w:div w:id="167453342">
          <w:marLeft w:val="0"/>
          <w:marRight w:val="0"/>
          <w:marTop w:val="0"/>
          <w:marBottom w:val="0"/>
          <w:divBdr>
            <w:top w:val="none" w:sz="0" w:space="0" w:color="auto"/>
            <w:left w:val="none" w:sz="0" w:space="0" w:color="auto"/>
            <w:bottom w:val="none" w:sz="0" w:space="0" w:color="auto"/>
            <w:right w:val="none" w:sz="0" w:space="0" w:color="auto"/>
          </w:divBdr>
        </w:div>
        <w:div w:id="680471394">
          <w:marLeft w:val="0"/>
          <w:marRight w:val="0"/>
          <w:marTop w:val="0"/>
          <w:marBottom w:val="0"/>
          <w:divBdr>
            <w:top w:val="none" w:sz="0" w:space="0" w:color="auto"/>
            <w:left w:val="none" w:sz="0" w:space="0" w:color="auto"/>
            <w:bottom w:val="none" w:sz="0" w:space="0" w:color="auto"/>
            <w:right w:val="none" w:sz="0" w:space="0" w:color="auto"/>
          </w:divBdr>
        </w:div>
        <w:div w:id="1913544904">
          <w:marLeft w:val="0"/>
          <w:marRight w:val="0"/>
          <w:marTop w:val="0"/>
          <w:marBottom w:val="0"/>
          <w:divBdr>
            <w:top w:val="none" w:sz="0" w:space="0" w:color="auto"/>
            <w:left w:val="none" w:sz="0" w:space="0" w:color="auto"/>
            <w:bottom w:val="none" w:sz="0" w:space="0" w:color="auto"/>
            <w:right w:val="none" w:sz="0" w:space="0" w:color="auto"/>
          </w:divBdr>
        </w:div>
        <w:div w:id="1940285966">
          <w:marLeft w:val="0"/>
          <w:marRight w:val="0"/>
          <w:marTop w:val="0"/>
          <w:marBottom w:val="0"/>
          <w:divBdr>
            <w:top w:val="none" w:sz="0" w:space="0" w:color="auto"/>
            <w:left w:val="none" w:sz="0" w:space="0" w:color="auto"/>
            <w:bottom w:val="none" w:sz="0" w:space="0" w:color="auto"/>
            <w:right w:val="none" w:sz="0" w:space="0" w:color="auto"/>
          </w:divBdr>
        </w:div>
        <w:div w:id="1047682987">
          <w:marLeft w:val="0"/>
          <w:marRight w:val="0"/>
          <w:marTop w:val="0"/>
          <w:marBottom w:val="0"/>
          <w:divBdr>
            <w:top w:val="none" w:sz="0" w:space="0" w:color="auto"/>
            <w:left w:val="none" w:sz="0" w:space="0" w:color="auto"/>
            <w:bottom w:val="none" w:sz="0" w:space="0" w:color="auto"/>
            <w:right w:val="none" w:sz="0" w:space="0" w:color="auto"/>
          </w:divBdr>
        </w:div>
        <w:div w:id="1407922549">
          <w:marLeft w:val="0"/>
          <w:marRight w:val="0"/>
          <w:marTop w:val="0"/>
          <w:marBottom w:val="0"/>
          <w:divBdr>
            <w:top w:val="none" w:sz="0" w:space="0" w:color="auto"/>
            <w:left w:val="none" w:sz="0" w:space="0" w:color="auto"/>
            <w:bottom w:val="none" w:sz="0" w:space="0" w:color="auto"/>
            <w:right w:val="none" w:sz="0" w:space="0" w:color="auto"/>
          </w:divBdr>
        </w:div>
        <w:div w:id="2033679330">
          <w:marLeft w:val="0"/>
          <w:marRight w:val="0"/>
          <w:marTop w:val="0"/>
          <w:marBottom w:val="0"/>
          <w:divBdr>
            <w:top w:val="none" w:sz="0" w:space="0" w:color="auto"/>
            <w:left w:val="none" w:sz="0" w:space="0" w:color="auto"/>
            <w:bottom w:val="none" w:sz="0" w:space="0" w:color="auto"/>
            <w:right w:val="none" w:sz="0" w:space="0" w:color="auto"/>
          </w:divBdr>
        </w:div>
        <w:div w:id="1007174803">
          <w:marLeft w:val="0"/>
          <w:marRight w:val="0"/>
          <w:marTop w:val="0"/>
          <w:marBottom w:val="0"/>
          <w:divBdr>
            <w:top w:val="none" w:sz="0" w:space="0" w:color="auto"/>
            <w:left w:val="none" w:sz="0" w:space="0" w:color="auto"/>
            <w:bottom w:val="none" w:sz="0" w:space="0" w:color="auto"/>
            <w:right w:val="none" w:sz="0" w:space="0" w:color="auto"/>
          </w:divBdr>
        </w:div>
        <w:div w:id="1518349889">
          <w:marLeft w:val="0"/>
          <w:marRight w:val="0"/>
          <w:marTop w:val="0"/>
          <w:marBottom w:val="0"/>
          <w:divBdr>
            <w:top w:val="none" w:sz="0" w:space="0" w:color="auto"/>
            <w:left w:val="none" w:sz="0" w:space="0" w:color="auto"/>
            <w:bottom w:val="none" w:sz="0" w:space="0" w:color="auto"/>
            <w:right w:val="none" w:sz="0" w:space="0" w:color="auto"/>
          </w:divBdr>
        </w:div>
        <w:div w:id="455490992">
          <w:marLeft w:val="0"/>
          <w:marRight w:val="0"/>
          <w:marTop w:val="0"/>
          <w:marBottom w:val="0"/>
          <w:divBdr>
            <w:top w:val="none" w:sz="0" w:space="0" w:color="auto"/>
            <w:left w:val="none" w:sz="0" w:space="0" w:color="auto"/>
            <w:bottom w:val="none" w:sz="0" w:space="0" w:color="auto"/>
            <w:right w:val="none" w:sz="0" w:space="0" w:color="auto"/>
          </w:divBdr>
        </w:div>
        <w:div w:id="400905009">
          <w:marLeft w:val="0"/>
          <w:marRight w:val="0"/>
          <w:marTop w:val="0"/>
          <w:marBottom w:val="0"/>
          <w:divBdr>
            <w:top w:val="none" w:sz="0" w:space="0" w:color="auto"/>
            <w:left w:val="none" w:sz="0" w:space="0" w:color="auto"/>
            <w:bottom w:val="none" w:sz="0" w:space="0" w:color="auto"/>
            <w:right w:val="none" w:sz="0" w:space="0" w:color="auto"/>
          </w:divBdr>
        </w:div>
        <w:div w:id="679356097">
          <w:marLeft w:val="0"/>
          <w:marRight w:val="0"/>
          <w:marTop w:val="0"/>
          <w:marBottom w:val="0"/>
          <w:divBdr>
            <w:top w:val="none" w:sz="0" w:space="0" w:color="auto"/>
            <w:left w:val="none" w:sz="0" w:space="0" w:color="auto"/>
            <w:bottom w:val="none" w:sz="0" w:space="0" w:color="auto"/>
            <w:right w:val="none" w:sz="0" w:space="0" w:color="auto"/>
          </w:divBdr>
        </w:div>
        <w:div w:id="1062561053">
          <w:marLeft w:val="0"/>
          <w:marRight w:val="0"/>
          <w:marTop w:val="0"/>
          <w:marBottom w:val="0"/>
          <w:divBdr>
            <w:top w:val="none" w:sz="0" w:space="0" w:color="auto"/>
            <w:left w:val="none" w:sz="0" w:space="0" w:color="auto"/>
            <w:bottom w:val="none" w:sz="0" w:space="0" w:color="auto"/>
            <w:right w:val="none" w:sz="0" w:space="0" w:color="auto"/>
          </w:divBdr>
        </w:div>
        <w:div w:id="889076113">
          <w:marLeft w:val="0"/>
          <w:marRight w:val="0"/>
          <w:marTop w:val="0"/>
          <w:marBottom w:val="0"/>
          <w:divBdr>
            <w:top w:val="none" w:sz="0" w:space="0" w:color="auto"/>
            <w:left w:val="none" w:sz="0" w:space="0" w:color="auto"/>
            <w:bottom w:val="none" w:sz="0" w:space="0" w:color="auto"/>
            <w:right w:val="none" w:sz="0" w:space="0" w:color="auto"/>
          </w:divBdr>
        </w:div>
        <w:div w:id="441849484">
          <w:marLeft w:val="0"/>
          <w:marRight w:val="0"/>
          <w:marTop w:val="0"/>
          <w:marBottom w:val="0"/>
          <w:divBdr>
            <w:top w:val="none" w:sz="0" w:space="0" w:color="auto"/>
            <w:left w:val="none" w:sz="0" w:space="0" w:color="auto"/>
            <w:bottom w:val="none" w:sz="0" w:space="0" w:color="auto"/>
            <w:right w:val="none" w:sz="0" w:space="0" w:color="auto"/>
          </w:divBdr>
        </w:div>
        <w:div w:id="2120758896">
          <w:marLeft w:val="0"/>
          <w:marRight w:val="0"/>
          <w:marTop w:val="0"/>
          <w:marBottom w:val="0"/>
          <w:divBdr>
            <w:top w:val="none" w:sz="0" w:space="0" w:color="auto"/>
            <w:left w:val="none" w:sz="0" w:space="0" w:color="auto"/>
            <w:bottom w:val="none" w:sz="0" w:space="0" w:color="auto"/>
            <w:right w:val="none" w:sz="0" w:space="0" w:color="auto"/>
          </w:divBdr>
        </w:div>
        <w:div w:id="2003117734">
          <w:marLeft w:val="0"/>
          <w:marRight w:val="0"/>
          <w:marTop w:val="0"/>
          <w:marBottom w:val="0"/>
          <w:divBdr>
            <w:top w:val="none" w:sz="0" w:space="0" w:color="auto"/>
            <w:left w:val="none" w:sz="0" w:space="0" w:color="auto"/>
            <w:bottom w:val="none" w:sz="0" w:space="0" w:color="auto"/>
            <w:right w:val="none" w:sz="0" w:space="0" w:color="auto"/>
          </w:divBdr>
        </w:div>
        <w:div w:id="1219784966">
          <w:marLeft w:val="0"/>
          <w:marRight w:val="0"/>
          <w:marTop w:val="0"/>
          <w:marBottom w:val="0"/>
          <w:divBdr>
            <w:top w:val="none" w:sz="0" w:space="0" w:color="auto"/>
            <w:left w:val="none" w:sz="0" w:space="0" w:color="auto"/>
            <w:bottom w:val="none" w:sz="0" w:space="0" w:color="auto"/>
            <w:right w:val="none" w:sz="0" w:space="0" w:color="auto"/>
          </w:divBdr>
        </w:div>
        <w:div w:id="231307327">
          <w:marLeft w:val="0"/>
          <w:marRight w:val="0"/>
          <w:marTop w:val="0"/>
          <w:marBottom w:val="0"/>
          <w:divBdr>
            <w:top w:val="none" w:sz="0" w:space="0" w:color="auto"/>
            <w:left w:val="none" w:sz="0" w:space="0" w:color="auto"/>
            <w:bottom w:val="none" w:sz="0" w:space="0" w:color="auto"/>
            <w:right w:val="none" w:sz="0" w:space="0" w:color="auto"/>
          </w:divBdr>
        </w:div>
        <w:div w:id="856309262">
          <w:marLeft w:val="0"/>
          <w:marRight w:val="0"/>
          <w:marTop w:val="0"/>
          <w:marBottom w:val="0"/>
          <w:divBdr>
            <w:top w:val="none" w:sz="0" w:space="0" w:color="auto"/>
            <w:left w:val="none" w:sz="0" w:space="0" w:color="auto"/>
            <w:bottom w:val="none" w:sz="0" w:space="0" w:color="auto"/>
            <w:right w:val="none" w:sz="0" w:space="0" w:color="auto"/>
          </w:divBdr>
        </w:div>
        <w:div w:id="984047923">
          <w:marLeft w:val="0"/>
          <w:marRight w:val="0"/>
          <w:marTop w:val="0"/>
          <w:marBottom w:val="0"/>
          <w:divBdr>
            <w:top w:val="none" w:sz="0" w:space="0" w:color="auto"/>
            <w:left w:val="none" w:sz="0" w:space="0" w:color="auto"/>
            <w:bottom w:val="none" w:sz="0" w:space="0" w:color="auto"/>
            <w:right w:val="none" w:sz="0" w:space="0" w:color="auto"/>
          </w:divBdr>
        </w:div>
        <w:div w:id="2000111477">
          <w:marLeft w:val="0"/>
          <w:marRight w:val="0"/>
          <w:marTop w:val="0"/>
          <w:marBottom w:val="0"/>
          <w:divBdr>
            <w:top w:val="none" w:sz="0" w:space="0" w:color="auto"/>
            <w:left w:val="none" w:sz="0" w:space="0" w:color="auto"/>
            <w:bottom w:val="none" w:sz="0" w:space="0" w:color="auto"/>
            <w:right w:val="none" w:sz="0" w:space="0" w:color="auto"/>
          </w:divBdr>
        </w:div>
        <w:div w:id="1832746092">
          <w:marLeft w:val="0"/>
          <w:marRight w:val="0"/>
          <w:marTop w:val="0"/>
          <w:marBottom w:val="0"/>
          <w:divBdr>
            <w:top w:val="none" w:sz="0" w:space="0" w:color="auto"/>
            <w:left w:val="none" w:sz="0" w:space="0" w:color="auto"/>
            <w:bottom w:val="none" w:sz="0" w:space="0" w:color="auto"/>
            <w:right w:val="none" w:sz="0" w:space="0" w:color="auto"/>
          </w:divBdr>
        </w:div>
        <w:div w:id="1540319564">
          <w:marLeft w:val="0"/>
          <w:marRight w:val="0"/>
          <w:marTop w:val="0"/>
          <w:marBottom w:val="0"/>
          <w:divBdr>
            <w:top w:val="none" w:sz="0" w:space="0" w:color="auto"/>
            <w:left w:val="none" w:sz="0" w:space="0" w:color="auto"/>
            <w:bottom w:val="none" w:sz="0" w:space="0" w:color="auto"/>
            <w:right w:val="none" w:sz="0" w:space="0" w:color="auto"/>
          </w:divBdr>
        </w:div>
        <w:div w:id="884102201">
          <w:marLeft w:val="0"/>
          <w:marRight w:val="0"/>
          <w:marTop w:val="0"/>
          <w:marBottom w:val="0"/>
          <w:divBdr>
            <w:top w:val="none" w:sz="0" w:space="0" w:color="auto"/>
            <w:left w:val="none" w:sz="0" w:space="0" w:color="auto"/>
            <w:bottom w:val="none" w:sz="0" w:space="0" w:color="auto"/>
            <w:right w:val="none" w:sz="0" w:space="0" w:color="auto"/>
          </w:divBdr>
        </w:div>
        <w:div w:id="603921872">
          <w:marLeft w:val="0"/>
          <w:marRight w:val="0"/>
          <w:marTop w:val="0"/>
          <w:marBottom w:val="0"/>
          <w:divBdr>
            <w:top w:val="none" w:sz="0" w:space="0" w:color="auto"/>
            <w:left w:val="none" w:sz="0" w:space="0" w:color="auto"/>
            <w:bottom w:val="none" w:sz="0" w:space="0" w:color="auto"/>
            <w:right w:val="none" w:sz="0" w:space="0" w:color="auto"/>
          </w:divBdr>
        </w:div>
        <w:div w:id="937055333">
          <w:marLeft w:val="0"/>
          <w:marRight w:val="0"/>
          <w:marTop w:val="0"/>
          <w:marBottom w:val="0"/>
          <w:divBdr>
            <w:top w:val="none" w:sz="0" w:space="0" w:color="auto"/>
            <w:left w:val="none" w:sz="0" w:space="0" w:color="auto"/>
            <w:bottom w:val="none" w:sz="0" w:space="0" w:color="auto"/>
            <w:right w:val="none" w:sz="0" w:space="0" w:color="auto"/>
          </w:divBdr>
        </w:div>
      </w:divsChild>
    </w:div>
    <w:div w:id="1691251144">
      <w:bodyDiv w:val="1"/>
      <w:marLeft w:val="0"/>
      <w:marRight w:val="0"/>
      <w:marTop w:val="0"/>
      <w:marBottom w:val="0"/>
      <w:divBdr>
        <w:top w:val="none" w:sz="0" w:space="0" w:color="auto"/>
        <w:left w:val="none" w:sz="0" w:space="0" w:color="auto"/>
        <w:bottom w:val="none" w:sz="0" w:space="0" w:color="auto"/>
        <w:right w:val="none" w:sz="0" w:space="0" w:color="auto"/>
      </w:divBdr>
      <w:divsChild>
        <w:div w:id="1761488155">
          <w:marLeft w:val="0"/>
          <w:marRight w:val="0"/>
          <w:marTop w:val="0"/>
          <w:marBottom w:val="0"/>
          <w:divBdr>
            <w:top w:val="none" w:sz="0" w:space="0" w:color="auto"/>
            <w:left w:val="none" w:sz="0" w:space="0" w:color="auto"/>
            <w:bottom w:val="none" w:sz="0" w:space="0" w:color="auto"/>
            <w:right w:val="none" w:sz="0" w:space="0" w:color="auto"/>
          </w:divBdr>
        </w:div>
        <w:div w:id="1783450095">
          <w:marLeft w:val="0"/>
          <w:marRight w:val="0"/>
          <w:marTop w:val="0"/>
          <w:marBottom w:val="0"/>
          <w:divBdr>
            <w:top w:val="none" w:sz="0" w:space="0" w:color="auto"/>
            <w:left w:val="none" w:sz="0" w:space="0" w:color="auto"/>
            <w:bottom w:val="none" w:sz="0" w:space="0" w:color="auto"/>
            <w:right w:val="none" w:sz="0" w:space="0" w:color="auto"/>
          </w:divBdr>
        </w:div>
      </w:divsChild>
    </w:div>
    <w:div w:id="1774133860">
      <w:bodyDiv w:val="1"/>
      <w:marLeft w:val="0"/>
      <w:marRight w:val="0"/>
      <w:marTop w:val="0"/>
      <w:marBottom w:val="0"/>
      <w:divBdr>
        <w:top w:val="none" w:sz="0" w:space="0" w:color="auto"/>
        <w:left w:val="none" w:sz="0" w:space="0" w:color="auto"/>
        <w:bottom w:val="none" w:sz="0" w:space="0" w:color="auto"/>
        <w:right w:val="none" w:sz="0" w:space="0" w:color="auto"/>
      </w:divBdr>
      <w:divsChild>
        <w:div w:id="374737489">
          <w:marLeft w:val="0"/>
          <w:marRight w:val="0"/>
          <w:marTop w:val="0"/>
          <w:marBottom w:val="0"/>
          <w:divBdr>
            <w:top w:val="none" w:sz="0" w:space="0" w:color="auto"/>
            <w:left w:val="none" w:sz="0" w:space="0" w:color="auto"/>
            <w:bottom w:val="none" w:sz="0" w:space="0" w:color="auto"/>
            <w:right w:val="none" w:sz="0" w:space="0" w:color="auto"/>
          </w:divBdr>
        </w:div>
        <w:div w:id="1535539391">
          <w:marLeft w:val="0"/>
          <w:marRight w:val="0"/>
          <w:marTop w:val="0"/>
          <w:marBottom w:val="0"/>
          <w:divBdr>
            <w:top w:val="none" w:sz="0" w:space="0" w:color="auto"/>
            <w:left w:val="none" w:sz="0" w:space="0" w:color="auto"/>
            <w:bottom w:val="none" w:sz="0" w:space="0" w:color="auto"/>
            <w:right w:val="none" w:sz="0" w:space="0" w:color="auto"/>
          </w:divBdr>
        </w:div>
        <w:div w:id="1505128894">
          <w:marLeft w:val="0"/>
          <w:marRight w:val="0"/>
          <w:marTop w:val="0"/>
          <w:marBottom w:val="0"/>
          <w:divBdr>
            <w:top w:val="none" w:sz="0" w:space="0" w:color="auto"/>
            <w:left w:val="none" w:sz="0" w:space="0" w:color="auto"/>
            <w:bottom w:val="none" w:sz="0" w:space="0" w:color="auto"/>
            <w:right w:val="none" w:sz="0" w:space="0" w:color="auto"/>
          </w:divBdr>
        </w:div>
        <w:div w:id="879364941">
          <w:marLeft w:val="0"/>
          <w:marRight w:val="0"/>
          <w:marTop w:val="0"/>
          <w:marBottom w:val="0"/>
          <w:divBdr>
            <w:top w:val="none" w:sz="0" w:space="0" w:color="auto"/>
            <w:left w:val="none" w:sz="0" w:space="0" w:color="auto"/>
            <w:bottom w:val="none" w:sz="0" w:space="0" w:color="auto"/>
            <w:right w:val="none" w:sz="0" w:space="0" w:color="auto"/>
          </w:divBdr>
        </w:div>
        <w:div w:id="255330301">
          <w:marLeft w:val="0"/>
          <w:marRight w:val="0"/>
          <w:marTop w:val="0"/>
          <w:marBottom w:val="0"/>
          <w:divBdr>
            <w:top w:val="none" w:sz="0" w:space="0" w:color="auto"/>
            <w:left w:val="none" w:sz="0" w:space="0" w:color="auto"/>
            <w:bottom w:val="none" w:sz="0" w:space="0" w:color="auto"/>
            <w:right w:val="none" w:sz="0" w:space="0" w:color="auto"/>
          </w:divBdr>
        </w:div>
        <w:div w:id="214657688">
          <w:marLeft w:val="0"/>
          <w:marRight w:val="0"/>
          <w:marTop w:val="0"/>
          <w:marBottom w:val="0"/>
          <w:divBdr>
            <w:top w:val="none" w:sz="0" w:space="0" w:color="auto"/>
            <w:left w:val="none" w:sz="0" w:space="0" w:color="auto"/>
            <w:bottom w:val="none" w:sz="0" w:space="0" w:color="auto"/>
            <w:right w:val="none" w:sz="0" w:space="0" w:color="auto"/>
          </w:divBdr>
        </w:div>
        <w:div w:id="1952008027">
          <w:marLeft w:val="0"/>
          <w:marRight w:val="0"/>
          <w:marTop w:val="0"/>
          <w:marBottom w:val="0"/>
          <w:divBdr>
            <w:top w:val="none" w:sz="0" w:space="0" w:color="auto"/>
            <w:left w:val="none" w:sz="0" w:space="0" w:color="auto"/>
            <w:bottom w:val="none" w:sz="0" w:space="0" w:color="auto"/>
            <w:right w:val="none" w:sz="0" w:space="0" w:color="auto"/>
          </w:divBdr>
        </w:div>
        <w:div w:id="341246848">
          <w:marLeft w:val="0"/>
          <w:marRight w:val="0"/>
          <w:marTop w:val="0"/>
          <w:marBottom w:val="0"/>
          <w:divBdr>
            <w:top w:val="none" w:sz="0" w:space="0" w:color="auto"/>
            <w:left w:val="none" w:sz="0" w:space="0" w:color="auto"/>
            <w:bottom w:val="none" w:sz="0" w:space="0" w:color="auto"/>
            <w:right w:val="none" w:sz="0" w:space="0" w:color="auto"/>
          </w:divBdr>
        </w:div>
        <w:div w:id="1567449960">
          <w:marLeft w:val="0"/>
          <w:marRight w:val="0"/>
          <w:marTop w:val="0"/>
          <w:marBottom w:val="0"/>
          <w:divBdr>
            <w:top w:val="none" w:sz="0" w:space="0" w:color="auto"/>
            <w:left w:val="none" w:sz="0" w:space="0" w:color="auto"/>
            <w:bottom w:val="none" w:sz="0" w:space="0" w:color="auto"/>
            <w:right w:val="none" w:sz="0" w:space="0" w:color="auto"/>
          </w:divBdr>
        </w:div>
        <w:div w:id="687831092">
          <w:marLeft w:val="0"/>
          <w:marRight w:val="0"/>
          <w:marTop w:val="0"/>
          <w:marBottom w:val="0"/>
          <w:divBdr>
            <w:top w:val="none" w:sz="0" w:space="0" w:color="auto"/>
            <w:left w:val="none" w:sz="0" w:space="0" w:color="auto"/>
            <w:bottom w:val="none" w:sz="0" w:space="0" w:color="auto"/>
            <w:right w:val="none" w:sz="0" w:space="0" w:color="auto"/>
          </w:divBdr>
        </w:div>
        <w:div w:id="57677847">
          <w:marLeft w:val="0"/>
          <w:marRight w:val="0"/>
          <w:marTop w:val="0"/>
          <w:marBottom w:val="0"/>
          <w:divBdr>
            <w:top w:val="none" w:sz="0" w:space="0" w:color="auto"/>
            <w:left w:val="none" w:sz="0" w:space="0" w:color="auto"/>
            <w:bottom w:val="none" w:sz="0" w:space="0" w:color="auto"/>
            <w:right w:val="none" w:sz="0" w:space="0" w:color="auto"/>
          </w:divBdr>
        </w:div>
        <w:div w:id="1046761275">
          <w:marLeft w:val="0"/>
          <w:marRight w:val="0"/>
          <w:marTop w:val="0"/>
          <w:marBottom w:val="0"/>
          <w:divBdr>
            <w:top w:val="none" w:sz="0" w:space="0" w:color="auto"/>
            <w:left w:val="none" w:sz="0" w:space="0" w:color="auto"/>
            <w:bottom w:val="none" w:sz="0" w:space="0" w:color="auto"/>
            <w:right w:val="none" w:sz="0" w:space="0" w:color="auto"/>
          </w:divBdr>
        </w:div>
        <w:div w:id="875046369">
          <w:marLeft w:val="0"/>
          <w:marRight w:val="0"/>
          <w:marTop w:val="0"/>
          <w:marBottom w:val="0"/>
          <w:divBdr>
            <w:top w:val="none" w:sz="0" w:space="0" w:color="auto"/>
            <w:left w:val="none" w:sz="0" w:space="0" w:color="auto"/>
            <w:bottom w:val="none" w:sz="0" w:space="0" w:color="auto"/>
            <w:right w:val="none" w:sz="0" w:space="0" w:color="auto"/>
          </w:divBdr>
        </w:div>
        <w:div w:id="1032069181">
          <w:marLeft w:val="0"/>
          <w:marRight w:val="0"/>
          <w:marTop w:val="0"/>
          <w:marBottom w:val="0"/>
          <w:divBdr>
            <w:top w:val="none" w:sz="0" w:space="0" w:color="auto"/>
            <w:left w:val="none" w:sz="0" w:space="0" w:color="auto"/>
            <w:bottom w:val="none" w:sz="0" w:space="0" w:color="auto"/>
            <w:right w:val="none" w:sz="0" w:space="0" w:color="auto"/>
          </w:divBdr>
        </w:div>
        <w:div w:id="1131437935">
          <w:marLeft w:val="0"/>
          <w:marRight w:val="0"/>
          <w:marTop w:val="0"/>
          <w:marBottom w:val="0"/>
          <w:divBdr>
            <w:top w:val="none" w:sz="0" w:space="0" w:color="auto"/>
            <w:left w:val="none" w:sz="0" w:space="0" w:color="auto"/>
            <w:bottom w:val="none" w:sz="0" w:space="0" w:color="auto"/>
            <w:right w:val="none" w:sz="0" w:space="0" w:color="auto"/>
          </w:divBdr>
        </w:div>
        <w:div w:id="1185286456">
          <w:marLeft w:val="0"/>
          <w:marRight w:val="0"/>
          <w:marTop w:val="0"/>
          <w:marBottom w:val="0"/>
          <w:divBdr>
            <w:top w:val="none" w:sz="0" w:space="0" w:color="auto"/>
            <w:left w:val="none" w:sz="0" w:space="0" w:color="auto"/>
            <w:bottom w:val="none" w:sz="0" w:space="0" w:color="auto"/>
            <w:right w:val="none" w:sz="0" w:space="0" w:color="auto"/>
          </w:divBdr>
        </w:div>
        <w:div w:id="732896043">
          <w:marLeft w:val="0"/>
          <w:marRight w:val="0"/>
          <w:marTop w:val="0"/>
          <w:marBottom w:val="0"/>
          <w:divBdr>
            <w:top w:val="none" w:sz="0" w:space="0" w:color="auto"/>
            <w:left w:val="none" w:sz="0" w:space="0" w:color="auto"/>
            <w:bottom w:val="none" w:sz="0" w:space="0" w:color="auto"/>
            <w:right w:val="none" w:sz="0" w:space="0" w:color="auto"/>
          </w:divBdr>
        </w:div>
        <w:div w:id="1122967159">
          <w:marLeft w:val="0"/>
          <w:marRight w:val="0"/>
          <w:marTop w:val="0"/>
          <w:marBottom w:val="0"/>
          <w:divBdr>
            <w:top w:val="none" w:sz="0" w:space="0" w:color="auto"/>
            <w:left w:val="none" w:sz="0" w:space="0" w:color="auto"/>
            <w:bottom w:val="none" w:sz="0" w:space="0" w:color="auto"/>
            <w:right w:val="none" w:sz="0" w:space="0" w:color="auto"/>
          </w:divBdr>
        </w:div>
        <w:div w:id="1074428936">
          <w:marLeft w:val="0"/>
          <w:marRight w:val="0"/>
          <w:marTop w:val="0"/>
          <w:marBottom w:val="0"/>
          <w:divBdr>
            <w:top w:val="none" w:sz="0" w:space="0" w:color="auto"/>
            <w:left w:val="none" w:sz="0" w:space="0" w:color="auto"/>
            <w:bottom w:val="none" w:sz="0" w:space="0" w:color="auto"/>
            <w:right w:val="none" w:sz="0" w:space="0" w:color="auto"/>
          </w:divBdr>
        </w:div>
        <w:div w:id="1705331121">
          <w:marLeft w:val="0"/>
          <w:marRight w:val="0"/>
          <w:marTop w:val="0"/>
          <w:marBottom w:val="0"/>
          <w:divBdr>
            <w:top w:val="none" w:sz="0" w:space="0" w:color="auto"/>
            <w:left w:val="none" w:sz="0" w:space="0" w:color="auto"/>
            <w:bottom w:val="none" w:sz="0" w:space="0" w:color="auto"/>
            <w:right w:val="none" w:sz="0" w:space="0" w:color="auto"/>
          </w:divBdr>
        </w:div>
        <w:div w:id="974598806">
          <w:marLeft w:val="0"/>
          <w:marRight w:val="0"/>
          <w:marTop w:val="0"/>
          <w:marBottom w:val="0"/>
          <w:divBdr>
            <w:top w:val="none" w:sz="0" w:space="0" w:color="auto"/>
            <w:left w:val="none" w:sz="0" w:space="0" w:color="auto"/>
            <w:bottom w:val="none" w:sz="0" w:space="0" w:color="auto"/>
            <w:right w:val="none" w:sz="0" w:space="0" w:color="auto"/>
          </w:divBdr>
        </w:div>
        <w:div w:id="1014960202">
          <w:marLeft w:val="0"/>
          <w:marRight w:val="0"/>
          <w:marTop w:val="0"/>
          <w:marBottom w:val="0"/>
          <w:divBdr>
            <w:top w:val="none" w:sz="0" w:space="0" w:color="auto"/>
            <w:left w:val="none" w:sz="0" w:space="0" w:color="auto"/>
            <w:bottom w:val="none" w:sz="0" w:space="0" w:color="auto"/>
            <w:right w:val="none" w:sz="0" w:space="0" w:color="auto"/>
          </w:divBdr>
        </w:div>
        <w:div w:id="2035034629">
          <w:marLeft w:val="0"/>
          <w:marRight w:val="0"/>
          <w:marTop w:val="0"/>
          <w:marBottom w:val="0"/>
          <w:divBdr>
            <w:top w:val="none" w:sz="0" w:space="0" w:color="auto"/>
            <w:left w:val="none" w:sz="0" w:space="0" w:color="auto"/>
            <w:bottom w:val="none" w:sz="0" w:space="0" w:color="auto"/>
            <w:right w:val="none" w:sz="0" w:space="0" w:color="auto"/>
          </w:divBdr>
        </w:div>
        <w:div w:id="141821199">
          <w:marLeft w:val="0"/>
          <w:marRight w:val="0"/>
          <w:marTop w:val="0"/>
          <w:marBottom w:val="0"/>
          <w:divBdr>
            <w:top w:val="none" w:sz="0" w:space="0" w:color="auto"/>
            <w:left w:val="none" w:sz="0" w:space="0" w:color="auto"/>
            <w:bottom w:val="none" w:sz="0" w:space="0" w:color="auto"/>
            <w:right w:val="none" w:sz="0" w:space="0" w:color="auto"/>
          </w:divBdr>
        </w:div>
        <w:div w:id="717389058">
          <w:marLeft w:val="0"/>
          <w:marRight w:val="0"/>
          <w:marTop w:val="0"/>
          <w:marBottom w:val="0"/>
          <w:divBdr>
            <w:top w:val="none" w:sz="0" w:space="0" w:color="auto"/>
            <w:left w:val="none" w:sz="0" w:space="0" w:color="auto"/>
            <w:bottom w:val="none" w:sz="0" w:space="0" w:color="auto"/>
            <w:right w:val="none" w:sz="0" w:space="0" w:color="auto"/>
          </w:divBdr>
        </w:div>
        <w:div w:id="1641810891">
          <w:marLeft w:val="0"/>
          <w:marRight w:val="0"/>
          <w:marTop w:val="0"/>
          <w:marBottom w:val="0"/>
          <w:divBdr>
            <w:top w:val="none" w:sz="0" w:space="0" w:color="auto"/>
            <w:left w:val="none" w:sz="0" w:space="0" w:color="auto"/>
            <w:bottom w:val="none" w:sz="0" w:space="0" w:color="auto"/>
            <w:right w:val="none" w:sz="0" w:space="0" w:color="auto"/>
          </w:divBdr>
        </w:div>
        <w:div w:id="1854880039">
          <w:marLeft w:val="0"/>
          <w:marRight w:val="0"/>
          <w:marTop w:val="0"/>
          <w:marBottom w:val="0"/>
          <w:divBdr>
            <w:top w:val="none" w:sz="0" w:space="0" w:color="auto"/>
            <w:left w:val="none" w:sz="0" w:space="0" w:color="auto"/>
            <w:bottom w:val="none" w:sz="0" w:space="0" w:color="auto"/>
            <w:right w:val="none" w:sz="0" w:space="0" w:color="auto"/>
          </w:divBdr>
        </w:div>
        <w:div w:id="879167559">
          <w:marLeft w:val="0"/>
          <w:marRight w:val="0"/>
          <w:marTop w:val="0"/>
          <w:marBottom w:val="0"/>
          <w:divBdr>
            <w:top w:val="none" w:sz="0" w:space="0" w:color="auto"/>
            <w:left w:val="none" w:sz="0" w:space="0" w:color="auto"/>
            <w:bottom w:val="none" w:sz="0" w:space="0" w:color="auto"/>
            <w:right w:val="none" w:sz="0" w:space="0" w:color="auto"/>
          </w:divBdr>
        </w:div>
        <w:div w:id="54739863">
          <w:marLeft w:val="0"/>
          <w:marRight w:val="0"/>
          <w:marTop w:val="0"/>
          <w:marBottom w:val="0"/>
          <w:divBdr>
            <w:top w:val="none" w:sz="0" w:space="0" w:color="auto"/>
            <w:left w:val="none" w:sz="0" w:space="0" w:color="auto"/>
            <w:bottom w:val="none" w:sz="0" w:space="0" w:color="auto"/>
            <w:right w:val="none" w:sz="0" w:space="0" w:color="auto"/>
          </w:divBdr>
        </w:div>
        <w:div w:id="401027297">
          <w:marLeft w:val="0"/>
          <w:marRight w:val="0"/>
          <w:marTop w:val="0"/>
          <w:marBottom w:val="0"/>
          <w:divBdr>
            <w:top w:val="none" w:sz="0" w:space="0" w:color="auto"/>
            <w:left w:val="none" w:sz="0" w:space="0" w:color="auto"/>
            <w:bottom w:val="none" w:sz="0" w:space="0" w:color="auto"/>
            <w:right w:val="none" w:sz="0" w:space="0" w:color="auto"/>
          </w:divBdr>
        </w:div>
        <w:div w:id="1348360842">
          <w:marLeft w:val="0"/>
          <w:marRight w:val="0"/>
          <w:marTop w:val="0"/>
          <w:marBottom w:val="0"/>
          <w:divBdr>
            <w:top w:val="none" w:sz="0" w:space="0" w:color="auto"/>
            <w:left w:val="none" w:sz="0" w:space="0" w:color="auto"/>
            <w:bottom w:val="none" w:sz="0" w:space="0" w:color="auto"/>
            <w:right w:val="none" w:sz="0" w:space="0" w:color="auto"/>
          </w:divBdr>
        </w:div>
        <w:div w:id="104614419">
          <w:marLeft w:val="0"/>
          <w:marRight w:val="0"/>
          <w:marTop w:val="0"/>
          <w:marBottom w:val="0"/>
          <w:divBdr>
            <w:top w:val="none" w:sz="0" w:space="0" w:color="auto"/>
            <w:left w:val="none" w:sz="0" w:space="0" w:color="auto"/>
            <w:bottom w:val="none" w:sz="0" w:space="0" w:color="auto"/>
            <w:right w:val="none" w:sz="0" w:space="0" w:color="auto"/>
          </w:divBdr>
        </w:div>
        <w:div w:id="1282414458">
          <w:marLeft w:val="0"/>
          <w:marRight w:val="0"/>
          <w:marTop w:val="0"/>
          <w:marBottom w:val="0"/>
          <w:divBdr>
            <w:top w:val="none" w:sz="0" w:space="0" w:color="auto"/>
            <w:left w:val="none" w:sz="0" w:space="0" w:color="auto"/>
            <w:bottom w:val="none" w:sz="0" w:space="0" w:color="auto"/>
            <w:right w:val="none" w:sz="0" w:space="0" w:color="auto"/>
          </w:divBdr>
        </w:div>
        <w:div w:id="1010641728">
          <w:marLeft w:val="0"/>
          <w:marRight w:val="0"/>
          <w:marTop w:val="0"/>
          <w:marBottom w:val="0"/>
          <w:divBdr>
            <w:top w:val="none" w:sz="0" w:space="0" w:color="auto"/>
            <w:left w:val="none" w:sz="0" w:space="0" w:color="auto"/>
            <w:bottom w:val="none" w:sz="0" w:space="0" w:color="auto"/>
            <w:right w:val="none" w:sz="0" w:space="0" w:color="auto"/>
          </w:divBdr>
        </w:div>
        <w:div w:id="1486124891">
          <w:marLeft w:val="0"/>
          <w:marRight w:val="0"/>
          <w:marTop w:val="0"/>
          <w:marBottom w:val="0"/>
          <w:divBdr>
            <w:top w:val="none" w:sz="0" w:space="0" w:color="auto"/>
            <w:left w:val="none" w:sz="0" w:space="0" w:color="auto"/>
            <w:bottom w:val="none" w:sz="0" w:space="0" w:color="auto"/>
            <w:right w:val="none" w:sz="0" w:space="0" w:color="auto"/>
          </w:divBdr>
        </w:div>
        <w:div w:id="2034920031">
          <w:marLeft w:val="0"/>
          <w:marRight w:val="0"/>
          <w:marTop w:val="0"/>
          <w:marBottom w:val="0"/>
          <w:divBdr>
            <w:top w:val="none" w:sz="0" w:space="0" w:color="auto"/>
            <w:left w:val="none" w:sz="0" w:space="0" w:color="auto"/>
            <w:bottom w:val="none" w:sz="0" w:space="0" w:color="auto"/>
            <w:right w:val="none" w:sz="0" w:space="0" w:color="auto"/>
          </w:divBdr>
        </w:div>
        <w:div w:id="1701128241">
          <w:marLeft w:val="0"/>
          <w:marRight w:val="0"/>
          <w:marTop w:val="0"/>
          <w:marBottom w:val="0"/>
          <w:divBdr>
            <w:top w:val="none" w:sz="0" w:space="0" w:color="auto"/>
            <w:left w:val="none" w:sz="0" w:space="0" w:color="auto"/>
            <w:bottom w:val="none" w:sz="0" w:space="0" w:color="auto"/>
            <w:right w:val="none" w:sz="0" w:space="0" w:color="auto"/>
          </w:divBdr>
        </w:div>
        <w:div w:id="1731806915">
          <w:marLeft w:val="0"/>
          <w:marRight w:val="0"/>
          <w:marTop w:val="0"/>
          <w:marBottom w:val="0"/>
          <w:divBdr>
            <w:top w:val="none" w:sz="0" w:space="0" w:color="auto"/>
            <w:left w:val="none" w:sz="0" w:space="0" w:color="auto"/>
            <w:bottom w:val="none" w:sz="0" w:space="0" w:color="auto"/>
            <w:right w:val="none" w:sz="0" w:space="0" w:color="auto"/>
          </w:divBdr>
        </w:div>
        <w:div w:id="822048245">
          <w:marLeft w:val="0"/>
          <w:marRight w:val="0"/>
          <w:marTop w:val="0"/>
          <w:marBottom w:val="0"/>
          <w:divBdr>
            <w:top w:val="none" w:sz="0" w:space="0" w:color="auto"/>
            <w:left w:val="none" w:sz="0" w:space="0" w:color="auto"/>
            <w:bottom w:val="none" w:sz="0" w:space="0" w:color="auto"/>
            <w:right w:val="none" w:sz="0" w:space="0" w:color="auto"/>
          </w:divBdr>
        </w:div>
        <w:div w:id="1516266570">
          <w:marLeft w:val="0"/>
          <w:marRight w:val="0"/>
          <w:marTop w:val="0"/>
          <w:marBottom w:val="0"/>
          <w:divBdr>
            <w:top w:val="none" w:sz="0" w:space="0" w:color="auto"/>
            <w:left w:val="none" w:sz="0" w:space="0" w:color="auto"/>
            <w:bottom w:val="none" w:sz="0" w:space="0" w:color="auto"/>
            <w:right w:val="none" w:sz="0" w:space="0" w:color="auto"/>
          </w:divBdr>
        </w:div>
        <w:div w:id="416176648">
          <w:marLeft w:val="0"/>
          <w:marRight w:val="0"/>
          <w:marTop w:val="0"/>
          <w:marBottom w:val="0"/>
          <w:divBdr>
            <w:top w:val="none" w:sz="0" w:space="0" w:color="auto"/>
            <w:left w:val="none" w:sz="0" w:space="0" w:color="auto"/>
            <w:bottom w:val="none" w:sz="0" w:space="0" w:color="auto"/>
            <w:right w:val="none" w:sz="0" w:space="0" w:color="auto"/>
          </w:divBdr>
        </w:div>
        <w:div w:id="255601993">
          <w:marLeft w:val="0"/>
          <w:marRight w:val="0"/>
          <w:marTop w:val="0"/>
          <w:marBottom w:val="0"/>
          <w:divBdr>
            <w:top w:val="none" w:sz="0" w:space="0" w:color="auto"/>
            <w:left w:val="none" w:sz="0" w:space="0" w:color="auto"/>
            <w:bottom w:val="none" w:sz="0" w:space="0" w:color="auto"/>
            <w:right w:val="none" w:sz="0" w:space="0" w:color="auto"/>
          </w:divBdr>
        </w:div>
        <w:div w:id="1279141257">
          <w:marLeft w:val="0"/>
          <w:marRight w:val="0"/>
          <w:marTop w:val="0"/>
          <w:marBottom w:val="0"/>
          <w:divBdr>
            <w:top w:val="none" w:sz="0" w:space="0" w:color="auto"/>
            <w:left w:val="none" w:sz="0" w:space="0" w:color="auto"/>
            <w:bottom w:val="none" w:sz="0" w:space="0" w:color="auto"/>
            <w:right w:val="none" w:sz="0" w:space="0" w:color="auto"/>
          </w:divBdr>
        </w:div>
        <w:div w:id="248082374">
          <w:marLeft w:val="0"/>
          <w:marRight w:val="0"/>
          <w:marTop w:val="0"/>
          <w:marBottom w:val="0"/>
          <w:divBdr>
            <w:top w:val="none" w:sz="0" w:space="0" w:color="auto"/>
            <w:left w:val="none" w:sz="0" w:space="0" w:color="auto"/>
            <w:bottom w:val="none" w:sz="0" w:space="0" w:color="auto"/>
            <w:right w:val="none" w:sz="0" w:space="0" w:color="auto"/>
          </w:divBdr>
        </w:div>
        <w:div w:id="512763834">
          <w:marLeft w:val="0"/>
          <w:marRight w:val="0"/>
          <w:marTop w:val="0"/>
          <w:marBottom w:val="0"/>
          <w:divBdr>
            <w:top w:val="none" w:sz="0" w:space="0" w:color="auto"/>
            <w:left w:val="none" w:sz="0" w:space="0" w:color="auto"/>
            <w:bottom w:val="none" w:sz="0" w:space="0" w:color="auto"/>
            <w:right w:val="none" w:sz="0" w:space="0" w:color="auto"/>
          </w:divBdr>
        </w:div>
        <w:div w:id="675690264">
          <w:marLeft w:val="0"/>
          <w:marRight w:val="0"/>
          <w:marTop w:val="0"/>
          <w:marBottom w:val="0"/>
          <w:divBdr>
            <w:top w:val="none" w:sz="0" w:space="0" w:color="auto"/>
            <w:left w:val="none" w:sz="0" w:space="0" w:color="auto"/>
            <w:bottom w:val="none" w:sz="0" w:space="0" w:color="auto"/>
            <w:right w:val="none" w:sz="0" w:space="0" w:color="auto"/>
          </w:divBdr>
        </w:div>
        <w:div w:id="958147797">
          <w:marLeft w:val="0"/>
          <w:marRight w:val="0"/>
          <w:marTop w:val="0"/>
          <w:marBottom w:val="0"/>
          <w:divBdr>
            <w:top w:val="none" w:sz="0" w:space="0" w:color="auto"/>
            <w:left w:val="none" w:sz="0" w:space="0" w:color="auto"/>
            <w:bottom w:val="none" w:sz="0" w:space="0" w:color="auto"/>
            <w:right w:val="none" w:sz="0" w:space="0" w:color="auto"/>
          </w:divBdr>
        </w:div>
        <w:div w:id="1777167551">
          <w:marLeft w:val="0"/>
          <w:marRight w:val="0"/>
          <w:marTop w:val="0"/>
          <w:marBottom w:val="0"/>
          <w:divBdr>
            <w:top w:val="none" w:sz="0" w:space="0" w:color="auto"/>
            <w:left w:val="none" w:sz="0" w:space="0" w:color="auto"/>
            <w:bottom w:val="none" w:sz="0" w:space="0" w:color="auto"/>
            <w:right w:val="none" w:sz="0" w:space="0" w:color="auto"/>
          </w:divBdr>
        </w:div>
        <w:div w:id="2038462051">
          <w:marLeft w:val="0"/>
          <w:marRight w:val="0"/>
          <w:marTop w:val="0"/>
          <w:marBottom w:val="0"/>
          <w:divBdr>
            <w:top w:val="none" w:sz="0" w:space="0" w:color="auto"/>
            <w:left w:val="none" w:sz="0" w:space="0" w:color="auto"/>
            <w:bottom w:val="none" w:sz="0" w:space="0" w:color="auto"/>
            <w:right w:val="none" w:sz="0" w:space="0" w:color="auto"/>
          </w:divBdr>
        </w:div>
        <w:div w:id="1837525466">
          <w:marLeft w:val="0"/>
          <w:marRight w:val="0"/>
          <w:marTop w:val="0"/>
          <w:marBottom w:val="0"/>
          <w:divBdr>
            <w:top w:val="none" w:sz="0" w:space="0" w:color="auto"/>
            <w:left w:val="none" w:sz="0" w:space="0" w:color="auto"/>
            <w:bottom w:val="none" w:sz="0" w:space="0" w:color="auto"/>
            <w:right w:val="none" w:sz="0" w:space="0" w:color="auto"/>
          </w:divBdr>
        </w:div>
        <w:div w:id="37634234">
          <w:marLeft w:val="0"/>
          <w:marRight w:val="0"/>
          <w:marTop w:val="0"/>
          <w:marBottom w:val="0"/>
          <w:divBdr>
            <w:top w:val="none" w:sz="0" w:space="0" w:color="auto"/>
            <w:left w:val="none" w:sz="0" w:space="0" w:color="auto"/>
            <w:bottom w:val="none" w:sz="0" w:space="0" w:color="auto"/>
            <w:right w:val="none" w:sz="0" w:space="0" w:color="auto"/>
          </w:divBdr>
        </w:div>
        <w:div w:id="781995705">
          <w:marLeft w:val="0"/>
          <w:marRight w:val="0"/>
          <w:marTop w:val="0"/>
          <w:marBottom w:val="0"/>
          <w:divBdr>
            <w:top w:val="none" w:sz="0" w:space="0" w:color="auto"/>
            <w:left w:val="none" w:sz="0" w:space="0" w:color="auto"/>
            <w:bottom w:val="none" w:sz="0" w:space="0" w:color="auto"/>
            <w:right w:val="none" w:sz="0" w:space="0" w:color="auto"/>
          </w:divBdr>
        </w:div>
        <w:div w:id="762728489">
          <w:marLeft w:val="0"/>
          <w:marRight w:val="0"/>
          <w:marTop w:val="0"/>
          <w:marBottom w:val="0"/>
          <w:divBdr>
            <w:top w:val="none" w:sz="0" w:space="0" w:color="auto"/>
            <w:left w:val="none" w:sz="0" w:space="0" w:color="auto"/>
            <w:bottom w:val="none" w:sz="0" w:space="0" w:color="auto"/>
            <w:right w:val="none" w:sz="0" w:space="0" w:color="auto"/>
          </w:divBdr>
        </w:div>
        <w:div w:id="1589735192">
          <w:marLeft w:val="0"/>
          <w:marRight w:val="0"/>
          <w:marTop w:val="0"/>
          <w:marBottom w:val="0"/>
          <w:divBdr>
            <w:top w:val="none" w:sz="0" w:space="0" w:color="auto"/>
            <w:left w:val="none" w:sz="0" w:space="0" w:color="auto"/>
            <w:bottom w:val="none" w:sz="0" w:space="0" w:color="auto"/>
            <w:right w:val="none" w:sz="0" w:space="0" w:color="auto"/>
          </w:divBdr>
        </w:div>
        <w:div w:id="289481742">
          <w:marLeft w:val="0"/>
          <w:marRight w:val="0"/>
          <w:marTop w:val="0"/>
          <w:marBottom w:val="0"/>
          <w:divBdr>
            <w:top w:val="none" w:sz="0" w:space="0" w:color="auto"/>
            <w:left w:val="none" w:sz="0" w:space="0" w:color="auto"/>
            <w:bottom w:val="none" w:sz="0" w:space="0" w:color="auto"/>
            <w:right w:val="none" w:sz="0" w:space="0" w:color="auto"/>
          </w:divBdr>
        </w:div>
        <w:div w:id="759569108">
          <w:marLeft w:val="0"/>
          <w:marRight w:val="0"/>
          <w:marTop w:val="0"/>
          <w:marBottom w:val="0"/>
          <w:divBdr>
            <w:top w:val="none" w:sz="0" w:space="0" w:color="auto"/>
            <w:left w:val="none" w:sz="0" w:space="0" w:color="auto"/>
            <w:bottom w:val="none" w:sz="0" w:space="0" w:color="auto"/>
            <w:right w:val="none" w:sz="0" w:space="0" w:color="auto"/>
          </w:divBdr>
        </w:div>
        <w:div w:id="1085569579">
          <w:marLeft w:val="0"/>
          <w:marRight w:val="0"/>
          <w:marTop w:val="0"/>
          <w:marBottom w:val="0"/>
          <w:divBdr>
            <w:top w:val="none" w:sz="0" w:space="0" w:color="auto"/>
            <w:left w:val="none" w:sz="0" w:space="0" w:color="auto"/>
            <w:bottom w:val="none" w:sz="0" w:space="0" w:color="auto"/>
            <w:right w:val="none" w:sz="0" w:space="0" w:color="auto"/>
          </w:divBdr>
        </w:div>
        <w:div w:id="2128620547">
          <w:marLeft w:val="0"/>
          <w:marRight w:val="0"/>
          <w:marTop w:val="0"/>
          <w:marBottom w:val="0"/>
          <w:divBdr>
            <w:top w:val="none" w:sz="0" w:space="0" w:color="auto"/>
            <w:left w:val="none" w:sz="0" w:space="0" w:color="auto"/>
            <w:bottom w:val="none" w:sz="0" w:space="0" w:color="auto"/>
            <w:right w:val="none" w:sz="0" w:space="0" w:color="auto"/>
          </w:divBdr>
        </w:div>
        <w:div w:id="2022969838">
          <w:marLeft w:val="0"/>
          <w:marRight w:val="0"/>
          <w:marTop w:val="0"/>
          <w:marBottom w:val="0"/>
          <w:divBdr>
            <w:top w:val="none" w:sz="0" w:space="0" w:color="auto"/>
            <w:left w:val="none" w:sz="0" w:space="0" w:color="auto"/>
            <w:bottom w:val="none" w:sz="0" w:space="0" w:color="auto"/>
            <w:right w:val="none" w:sz="0" w:space="0" w:color="auto"/>
          </w:divBdr>
        </w:div>
        <w:div w:id="1585336539">
          <w:marLeft w:val="0"/>
          <w:marRight w:val="0"/>
          <w:marTop w:val="0"/>
          <w:marBottom w:val="0"/>
          <w:divBdr>
            <w:top w:val="none" w:sz="0" w:space="0" w:color="auto"/>
            <w:left w:val="none" w:sz="0" w:space="0" w:color="auto"/>
            <w:bottom w:val="none" w:sz="0" w:space="0" w:color="auto"/>
            <w:right w:val="none" w:sz="0" w:space="0" w:color="auto"/>
          </w:divBdr>
        </w:div>
        <w:div w:id="1941176877">
          <w:marLeft w:val="0"/>
          <w:marRight w:val="0"/>
          <w:marTop w:val="0"/>
          <w:marBottom w:val="0"/>
          <w:divBdr>
            <w:top w:val="none" w:sz="0" w:space="0" w:color="auto"/>
            <w:left w:val="none" w:sz="0" w:space="0" w:color="auto"/>
            <w:bottom w:val="none" w:sz="0" w:space="0" w:color="auto"/>
            <w:right w:val="none" w:sz="0" w:space="0" w:color="auto"/>
          </w:divBdr>
        </w:div>
        <w:div w:id="2080013611">
          <w:marLeft w:val="0"/>
          <w:marRight w:val="0"/>
          <w:marTop w:val="0"/>
          <w:marBottom w:val="0"/>
          <w:divBdr>
            <w:top w:val="none" w:sz="0" w:space="0" w:color="auto"/>
            <w:left w:val="none" w:sz="0" w:space="0" w:color="auto"/>
            <w:bottom w:val="none" w:sz="0" w:space="0" w:color="auto"/>
            <w:right w:val="none" w:sz="0" w:space="0" w:color="auto"/>
          </w:divBdr>
        </w:div>
        <w:div w:id="449596662">
          <w:marLeft w:val="0"/>
          <w:marRight w:val="0"/>
          <w:marTop w:val="0"/>
          <w:marBottom w:val="0"/>
          <w:divBdr>
            <w:top w:val="none" w:sz="0" w:space="0" w:color="auto"/>
            <w:left w:val="none" w:sz="0" w:space="0" w:color="auto"/>
            <w:bottom w:val="none" w:sz="0" w:space="0" w:color="auto"/>
            <w:right w:val="none" w:sz="0" w:space="0" w:color="auto"/>
          </w:divBdr>
        </w:div>
        <w:div w:id="305932600">
          <w:marLeft w:val="0"/>
          <w:marRight w:val="0"/>
          <w:marTop w:val="0"/>
          <w:marBottom w:val="0"/>
          <w:divBdr>
            <w:top w:val="none" w:sz="0" w:space="0" w:color="auto"/>
            <w:left w:val="none" w:sz="0" w:space="0" w:color="auto"/>
            <w:bottom w:val="none" w:sz="0" w:space="0" w:color="auto"/>
            <w:right w:val="none" w:sz="0" w:space="0" w:color="auto"/>
          </w:divBdr>
        </w:div>
        <w:div w:id="1383553479">
          <w:marLeft w:val="0"/>
          <w:marRight w:val="0"/>
          <w:marTop w:val="0"/>
          <w:marBottom w:val="0"/>
          <w:divBdr>
            <w:top w:val="none" w:sz="0" w:space="0" w:color="auto"/>
            <w:left w:val="none" w:sz="0" w:space="0" w:color="auto"/>
            <w:bottom w:val="none" w:sz="0" w:space="0" w:color="auto"/>
            <w:right w:val="none" w:sz="0" w:space="0" w:color="auto"/>
          </w:divBdr>
        </w:div>
        <w:div w:id="1524438010">
          <w:marLeft w:val="0"/>
          <w:marRight w:val="0"/>
          <w:marTop w:val="0"/>
          <w:marBottom w:val="0"/>
          <w:divBdr>
            <w:top w:val="none" w:sz="0" w:space="0" w:color="auto"/>
            <w:left w:val="none" w:sz="0" w:space="0" w:color="auto"/>
            <w:bottom w:val="none" w:sz="0" w:space="0" w:color="auto"/>
            <w:right w:val="none" w:sz="0" w:space="0" w:color="auto"/>
          </w:divBdr>
        </w:div>
        <w:div w:id="1761945841">
          <w:marLeft w:val="0"/>
          <w:marRight w:val="0"/>
          <w:marTop w:val="0"/>
          <w:marBottom w:val="0"/>
          <w:divBdr>
            <w:top w:val="none" w:sz="0" w:space="0" w:color="auto"/>
            <w:left w:val="none" w:sz="0" w:space="0" w:color="auto"/>
            <w:bottom w:val="none" w:sz="0" w:space="0" w:color="auto"/>
            <w:right w:val="none" w:sz="0" w:space="0" w:color="auto"/>
          </w:divBdr>
        </w:div>
        <w:div w:id="748498496">
          <w:marLeft w:val="0"/>
          <w:marRight w:val="0"/>
          <w:marTop w:val="0"/>
          <w:marBottom w:val="0"/>
          <w:divBdr>
            <w:top w:val="none" w:sz="0" w:space="0" w:color="auto"/>
            <w:left w:val="none" w:sz="0" w:space="0" w:color="auto"/>
            <w:bottom w:val="none" w:sz="0" w:space="0" w:color="auto"/>
            <w:right w:val="none" w:sz="0" w:space="0" w:color="auto"/>
          </w:divBdr>
        </w:div>
        <w:div w:id="1864785565">
          <w:marLeft w:val="0"/>
          <w:marRight w:val="0"/>
          <w:marTop w:val="0"/>
          <w:marBottom w:val="0"/>
          <w:divBdr>
            <w:top w:val="none" w:sz="0" w:space="0" w:color="auto"/>
            <w:left w:val="none" w:sz="0" w:space="0" w:color="auto"/>
            <w:bottom w:val="none" w:sz="0" w:space="0" w:color="auto"/>
            <w:right w:val="none" w:sz="0" w:space="0" w:color="auto"/>
          </w:divBdr>
        </w:div>
        <w:div w:id="1366717520">
          <w:marLeft w:val="0"/>
          <w:marRight w:val="0"/>
          <w:marTop w:val="0"/>
          <w:marBottom w:val="0"/>
          <w:divBdr>
            <w:top w:val="none" w:sz="0" w:space="0" w:color="auto"/>
            <w:left w:val="none" w:sz="0" w:space="0" w:color="auto"/>
            <w:bottom w:val="none" w:sz="0" w:space="0" w:color="auto"/>
            <w:right w:val="none" w:sz="0" w:space="0" w:color="auto"/>
          </w:divBdr>
        </w:div>
        <w:div w:id="1144856441">
          <w:marLeft w:val="0"/>
          <w:marRight w:val="0"/>
          <w:marTop w:val="0"/>
          <w:marBottom w:val="0"/>
          <w:divBdr>
            <w:top w:val="none" w:sz="0" w:space="0" w:color="auto"/>
            <w:left w:val="none" w:sz="0" w:space="0" w:color="auto"/>
            <w:bottom w:val="none" w:sz="0" w:space="0" w:color="auto"/>
            <w:right w:val="none" w:sz="0" w:space="0" w:color="auto"/>
          </w:divBdr>
        </w:div>
        <w:div w:id="33310206">
          <w:marLeft w:val="0"/>
          <w:marRight w:val="0"/>
          <w:marTop w:val="0"/>
          <w:marBottom w:val="0"/>
          <w:divBdr>
            <w:top w:val="none" w:sz="0" w:space="0" w:color="auto"/>
            <w:left w:val="none" w:sz="0" w:space="0" w:color="auto"/>
            <w:bottom w:val="none" w:sz="0" w:space="0" w:color="auto"/>
            <w:right w:val="none" w:sz="0" w:space="0" w:color="auto"/>
          </w:divBdr>
        </w:div>
        <w:div w:id="1280138900">
          <w:marLeft w:val="0"/>
          <w:marRight w:val="0"/>
          <w:marTop w:val="0"/>
          <w:marBottom w:val="0"/>
          <w:divBdr>
            <w:top w:val="none" w:sz="0" w:space="0" w:color="auto"/>
            <w:left w:val="none" w:sz="0" w:space="0" w:color="auto"/>
            <w:bottom w:val="none" w:sz="0" w:space="0" w:color="auto"/>
            <w:right w:val="none" w:sz="0" w:space="0" w:color="auto"/>
          </w:divBdr>
        </w:div>
        <w:div w:id="2134052236">
          <w:marLeft w:val="0"/>
          <w:marRight w:val="0"/>
          <w:marTop w:val="0"/>
          <w:marBottom w:val="0"/>
          <w:divBdr>
            <w:top w:val="none" w:sz="0" w:space="0" w:color="auto"/>
            <w:left w:val="none" w:sz="0" w:space="0" w:color="auto"/>
            <w:bottom w:val="none" w:sz="0" w:space="0" w:color="auto"/>
            <w:right w:val="none" w:sz="0" w:space="0" w:color="auto"/>
          </w:divBdr>
        </w:div>
        <w:div w:id="1391615244">
          <w:marLeft w:val="0"/>
          <w:marRight w:val="0"/>
          <w:marTop w:val="0"/>
          <w:marBottom w:val="0"/>
          <w:divBdr>
            <w:top w:val="none" w:sz="0" w:space="0" w:color="auto"/>
            <w:left w:val="none" w:sz="0" w:space="0" w:color="auto"/>
            <w:bottom w:val="none" w:sz="0" w:space="0" w:color="auto"/>
            <w:right w:val="none" w:sz="0" w:space="0" w:color="auto"/>
          </w:divBdr>
        </w:div>
        <w:div w:id="1015810080">
          <w:marLeft w:val="0"/>
          <w:marRight w:val="0"/>
          <w:marTop w:val="0"/>
          <w:marBottom w:val="0"/>
          <w:divBdr>
            <w:top w:val="none" w:sz="0" w:space="0" w:color="auto"/>
            <w:left w:val="none" w:sz="0" w:space="0" w:color="auto"/>
            <w:bottom w:val="none" w:sz="0" w:space="0" w:color="auto"/>
            <w:right w:val="none" w:sz="0" w:space="0" w:color="auto"/>
          </w:divBdr>
        </w:div>
        <w:div w:id="1304575538">
          <w:marLeft w:val="0"/>
          <w:marRight w:val="0"/>
          <w:marTop w:val="0"/>
          <w:marBottom w:val="0"/>
          <w:divBdr>
            <w:top w:val="none" w:sz="0" w:space="0" w:color="auto"/>
            <w:left w:val="none" w:sz="0" w:space="0" w:color="auto"/>
            <w:bottom w:val="none" w:sz="0" w:space="0" w:color="auto"/>
            <w:right w:val="none" w:sz="0" w:space="0" w:color="auto"/>
          </w:divBdr>
        </w:div>
        <w:div w:id="302928448">
          <w:marLeft w:val="0"/>
          <w:marRight w:val="0"/>
          <w:marTop w:val="0"/>
          <w:marBottom w:val="0"/>
          <w:divBdr>
            <w:top w:val="none" w:sz="0" w:space="0" w:color="auto"/>
            <w:left w:val="none" w:sz="0" w:space="0" w:color="auto"/>
            <w:bottom w:val="none" w:sz="0" w:space="0" w:color="auto"/>
            <w:right w:val="none" w:sz="0" w:space="0" w:color="auto"/>
          </w:divBdr>
        </w:div>
        <w:div w:id="1979918929">
          <w:marLeft w:val="0"/>
          <w:marRight w:val="0"/>
          <w:marTop w:val="0"/>
          <w:marBottom w:val="0"/>
          <w:divBdr>
            <w:top w:val="none" w:sz="0" w:space="0" w:color="auto"/>
            <w:left w:val="none" w:sz="0" w:space="0" w:color="auto"/>
            <w:bottom w:val="none" w:sz="0" w:space="0" w:color="auto"/>
            <w:right w:val="none" w:sz="0" w:space="0" w:color="auto"/>
          </w:divBdr>
        </w:div>
        <w:div w:id="1941790872">
          <w:marLeft w:val="0"/>
          <w:marRight w:val="0"/>
          <w:marTop w:val="0"/>
          <w:marBottom w:val="0"/>
          <w:divBdr>
            <w:top w:val="none" w:sz="0" w:space="0" w:color="auto"/>
            <w:left w:val="none" w:sz="0" w:space="0" w:color="auto"/>
            <w:bottom w:val="none" w:sz="0" w:space="0" w:color="auto"/>
            <w:right w:val="none" w:sz="0" w:space="0" w:color="auto"/>
          </w:divBdr>
        </w:div>
        <w:div w:id="1503886871">
          <w:marLeft w:val="0"/>
          <w:marRight w:val="0"/>
          <w:marTop w:val="0"/>
          <w:marBottom w:val="0"/>
          <w:divBdr>
            <w:top w:val="none" w:sz="0" w:space="0" w:color="auto"/>
            <w:left w:val="none" w:sz="0" w:space="0" w:color="auto"/>
            <w:bottom w:val="none" w:sz="0" w:space="0" w:color="auto"/>
            <w:right w:val="none" w:sz="0" w:space="0" w:color="auto"/>
          </w:divBdr>
        </w:div>
        <w:div w:id="1548642613">
          <w:marLeft w:val="0"/>
          <w:marRight w:val="0"/>
          <w:marTop w:val="0"/>
          <w:marBottom w:val="0"/>
          <w:divBdr>
            <w:top w:val="none" w:sz="0" w:space="0" w:color="auto"/>
            <w:left w:val="none" w:sz="0" w:space="0" w:color="auto"/>
            <w:bottom w:val="none" w:sz="0" w:space="0" w:color="auto"/>
            <w:right w:val="none" w:sz="0" w:space="0" w:color="auto"/>
          </w:divBdr>
        </w:div>
        <w:div w:id="1023017979">
          <w:marLeft w:val="0"/>
          <w:marRight w:val="0"/>
          <w:marTop w:val="0"/>
          <w:marBottom w:val="0"/>
          <w:divBdr>
            <w:top w:val="none" w:sz="0" w:space="0" w:color="auto"/>
            <w:left w:val="none" w:sz="0" w:space="0" w:color="auto"/>
            <w:bottom w:val="none" w:sz="0" w:space="0" w:color="auto"/>
            <w:right w:val="none" w:sz="0" w:space="0" w:color="auto"/>
          </w:divBdr>
        </w:div>
        <w:div w:id="1007095083">
          <w:marLeft w:val="0"/>
          <w:marRight w:val="0"/>
          <w:marTop w:val="0"/>
          <w:marBottom w:val="0"/>
          <w:divBdr>
            <w:top w:val="none" w:sz="0" w:space="0" w:color="auto"/>
            <w:left w:val="none" w:sz="0" w:space="0" w:color="auto"/>
            <w:bottom w:val="none" w:sz="0" w:space="0" w:color="auto"/>
            <w:right w:val="none" w:sz="0" w:space="0" w:color="auto"/>
          </w:divBdr>
        </w:div>
        <w:div w:id="1044208756">
          <w:marLeft w:val="0"/>
          <w:marRight w:val="0"/>
          <w:marTop w:val="0"/>
          <w:marBottom w:val="0"/>
          <w:divBdr>
            <w:top w:val="none" w:sz="0" w:space="0" w:color="auto"/>
            <w:left w:val="none" w:sz="0" w:space="0" w:color="auto"/>
            <w:bottom w:val="none" w:sz="0" w:space="0" w:color="auto"/>
            <w:right w:val="none" w:sz="0" w:space="0" w:color="auto"/>
          </w:divBdr>
        </w:div>
        <w:div w:id="2093774066">
          <w:marLeft w:val="0"/>
          <w:marRight w:val="0"/>
          <w:marTop w:val="0"/>
          <w:marBottom w:val="0"/>
          <w:divBdr>
            <w:top w:val="none" w:sz="0" w:space="0" w:color="auto"/>
            <w:left w:val="none" w:sz="0" w:space="0" w:color="auto"/>
            <w:bottom w:val="none" w:sz="0" w:space="0" w:color="auto"/>
            <w:right w:val="none" w:sz="0" w:space="0" w:color="auto"/>
          </w:divBdr>
        </w:div>
        <w:div w:id="2283509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arliament.uk/about/living-heritage/transformingsociety/electionsvoting/womenvote/overview/startsuffragette-/" TargetMode="External"/><Relationship Id="rId18" Type="http://schemas.openxmlformats.org/officeDocument/2006/relationships/image" Target="media/image7.png"/><Relationship Id="rId26" Type="http://schemas.openxmlformats.org/officeDocument/2006/relationships/hyperlink" Target="https://www.ncbi.nlm.nih.gov/books/NBK459285/" TargetMode="External"/><Relationship Id="rId39" Type="http://schemas.openxmlformats.org/officeDocument/2006/relationships/hyperlink" Target="https://www.nurseryworld.co.uk/features/article/early-years-pioneers-burrhus-skinner" TargetMode="External"/><Relationship Id="rId3" Type="http://schemas.openxmlformats.org/officeDocument/2006/relationships/settings" Target="settings.xml"/><Relationship Id="rId21" Type="http://schemas.openxmlformats.org/officeDocument/2006/relationships/hyperlink" Target="https://www.autism.org.uk/advice-and-guidance/professional-practice/adjustments-sensory" TargetMode="External"/><Relationship Id="rId34" Type="http://schemas.openxmlformats.org/officeDocument/2006/relationships/hyperlink" Target="https://stock.adobe.com/uk/search?k=question+mark&amp;asset_id=158702129" TargetMode="External"/><Relationship Id="rId42" Type="http://schemas.openxmlformats.org/officeDocument/2006/relationships/image" Target="media/image14.png"/><Relationship Id="rId47" Type="http://schemas.openxmlformats.org/officeDocument/2006/relationships/hyperlink" Target="https://www.nhs.uk/conditions/autism/what-is-autism/" TargetMode="External"/><Relationship Id="rId50" Type="http://schemas.openxmlformats.org/officeDocument/2006/relationships/fontTable" Target="fontTable.xml"/><Relationship Id="rId7" Type="http://schemas.openxmlformats.org/officeDocument/2006/relationships/image" Target="media/image3.jpeg"/><Relationship Id="rId12" Type="http://schemas.openxmlformats.org/officeDocument/2006/relationships/hyperlink" Target="https://www.froebel.org.uk/uploads/documents/FT-Froebels-principles-and-practice-today.pdf" TargetMode="External"/><Relationship Id="rId17" Type="http://schemas.openxmlformats.org/officeDocument/2006/relationships/image" Target="media/image6.jpeg"/><Relationship Id="rId25" Type="http://schemas.openxmlformats.org/officeDocument/2006/relationships/hyperlink" Target="https://www.nurseryworld.co.uk/features/article/early-years-pioneers-burrhus-skinner" TargetMode="External"/><Relationship Id="rId33" Type="http://schemas.openxmlformats.org/officeDocument/2006/relationships/image" Target="media/image13.png"/><Relationship Id="rId38" Type="http://schemas.openxmlformats.org/officeDocument/2006/relationships/hyperlink" Target="https://www.mentalhelp.net/addiction/and-operant-conditioning/" TargetMode="External"/><Relationship Id="rId46" Type="http://schemas.openxmlformats.org/officeDocument/2006/relationships/hyperlink" Target="https://www.dofe.org/" TargetMode="External"/><Relationship Id="rId2" Type="http://schemas.openxmlformats.org/officeDocument/2006/relationships/styles" Target="styles.xml"/><Relationship Id="rId16" Type="http://schemas.openxmlformats.org/officeDocument/2006/relationships/hyperlink" Target="https://www.youtube.com/watch?v=tqabCNrenZo" TargetMode="External"/><Relationship Id="rId20" Type="http://schemas.openxmlformats.org/officeDocument/2006/relationships/hyperlink" Target="https://www.verywellmind.com/classical-vs-operant-conditioning-2794861" TargetMode="External"/><Relationship Id="rId29" Type="http://schemas.openxmlformats.org/officeDocument/2006/relationships/image" Target="media/image9.png"/><Relationship Id="rId41" Type="http://schemas.openxmlformats.org/officeDocument/2006/relationships/hyperlink" Target="https://www.unicef.org/sites/default/files/2018-12/UNICEF-Lego-Foundation-Learning-through-Play.pd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froebel.org.uk/about-us/froebelian-principles" TargetMode="External"/><Relationship Id="rId24" Type="http://schemas.openxmlformats.org/officeDocument/2006/relationships/hyperlink" Target="https://psychology.fas.harvard.edu/people/b-f-skinner" TargetMode="External"/><Relationship Id="rId32" Type="http://schemas.openxmlformats.org/officeDocument/2006/relationships/image" Target="media/image12.png"/><Relationship Id="rId37" Type="http://schemas.openxmlformats.org/officeDocument/2006/relationships/hyperlink" Target="https://www.linkedin.com/pulse/importance-structure-curriculum-roadmap-latha-d-karri" TargetMode="External"/><Relationship Id="rId40" Type="http://schemas.openxmlformats.org/officeDocument/2006/relationships/hyperlink" Target="https://ststephenskearsley.co.uk/parents/parent-partnership" TargetMode="External"/><Relationship Id="rId45" Type="http://schemas.openxmlformats.org/officeDocument/2006/relationships/hyperlink" Target="https://www.birchgrovecomp.co.uk/" TargetMode="External"/><Relationship Id="rId5" Type="http://schemas.openxmlformats.org/officeDocument/2006/relationships/image" Target="media/image1.png"/><Relationship Id="rId15" Type="http://schemas.openxmlformats.org/officeDocument/2006/relationships/image" Target="media/image5.png"/><Relationship Id="rId23" Type="http://schemas.openxmlformats.org/officeDocument/2006/relationships/hyperlink" Target="https://www.freepik.com/icon/observation_7388535" TargetMode="External"/><Relationship Id="rId28" Type="http://schemas.openxmlformats.org/officeDocument/2006/relationships/image" Target="media/image8.png"/><Relationship Id="rId36" Type="http://schemas.openxmlformats.org/officeDocument/2006/relationships/hyperlink" Target="https://www.froebel.org.uk/about-us/froebelian-principles" TargetMode="External"/><Relationship Id="rId49" Type="http://schemas.openxmlformats.org/officeDocument/2006/relationships/hyperlink" Target="https://young.scot/get-informed/duke-of-edinburghs-award/?la=north-lanarkshire" TargetMode="External"/><Relationship Id="rId10" Type="http://schemas.openxmlformats.org/officeDocument/2006/relationships/hyperlink" Target="https://froebel-museum.de/pages/en/friedrich-froebel.php?lang=EN" TargetMode="External"/><Relationship Id="rId19" Type="http://schemas.openxmlformats.org/officeDocument/2006/relationships/hyperlink" Target="https://www.appliedbehavioranalysisedu.org/what-is-meant-by-extinction-in-aba-therapy/" TargetMode="External"/><Relationship Id="rId31" Type="http://schemas.openxmlformats.org/officeDocument/2006/relationships/image" Target="media/image11.jpeg"/><Relationship Id="rId44" Type="http://schemas.openxmlformats.org/officeDocument/2006/relationships/image" Target="media/image16.png"/><Relationship Id="rId4" Type="http://schemas.openxmlformats.org/officeDocument/2006/relationships/webSettings" Target="webSettings.xml"/><Relationship Id="rId9" Type="http://schemas.openxmlformats.org/officeDocument/2006/relationships/hyperlink" Target="https://www.educationsupport.org.uk/resources/for-individuals/articles/better-together-building-positive-relationships-between-parents-and-teachers/" TargetMode="External"/><Relationship Id="rId14" Type="http://schemas.openxmlformats.org/officeDocument/2006/relationships/image" Target="media/image4.png"/><Relationship Id="rId22" Type="http://schemas.openxmlformats.org/officeDocument/2006/relationships/hyperlink" Target="https://ew.com/article/2015/05/10/disney-villain-songs-ranked/" TargetMode="External"/><Relationship Id="rId27" Type="http://schemas.openxmlformats.org/officeDocument/2006/relationships/hyperlink" Target="https://veronikatait.com/posts/2018-10-21-punishment-in-psychology-negative-effects-of-punishment.html" TargetMode="External"/><Relationship Id="rId30" Type="http://schemas.openxmlformats.org/officeDocument/2006/relationships/image" Target="media/image10.png"/><Relationship Id="rId35" Type="http://schemas.openxmlformats.org/officeDocument/2006/relationships/hyperlink" Target="https://bridgestonetire.com/learn/maintenance/10-driving-tips-for-new-drivers/" TargetMode="External"/><Relationship Id="rId43" Type="http://schemas.openxmlformats.org/officeDocument/2006/relationships/image" Target="media/image15.jpeg"/><Relationship Id="rId48" Type="http://schemas.openxmlformats.org/officeDocument/2006/relationships/hyperlink" Target="https://www.snapcymru.org/get-support/idps/" TargetMode="External"/><Relationship Id="rId8" Type="http://schemas.openxmlformats.org/officeDocument/2006/relationships/hyperlink" Target="https://www.istockphoto.com/photo/man-in-front-of-trailer-making-a-peace-sign-gm91699728-6726320" TargetMode="Externa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23</Pages>
  <Words>5038</Words>
  <Characters>28718</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Ieuan Morgan (2214077)</cp:lastModifiedBy>
  <cp:revision>2</cp:revision>
  <dcterms:created xsi:type="dcterms:W3CDTF">2024-01-07T14:58:00Z</dcterms:created>
  <dcterms:modified xsi:type="dcterms:W3CDTF">2024-01-07T14:58:00Z</dcterms:modified>
</cp:coreProperties>
</file>