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430125" w14:textId="728226F8" w:rsidR="005D3462" w:rsidRDefault="00A70E5F" w:rsidP="00A70E5F">
      <w:pPr>
        <w:jc w:val="center"/>
        <w:rPr>
          <w:b/>
          <w:bCs/>
          <w:sz w:val="24"/>
          <w:szCs w:val="24"/>
          <w:u w:val="single"/>
        </w:rPr>
      </w:pPr>
      <w:r w:rsidRPr="00743BAD">
        <w:rPr>
          <w:b/>
          <w:bCs/>
          <w:sz w:val="24"/>
          <w:szCs w:val="24"/>
          <w:u w:val="single"/>
        </w:rPr>
        <w:t xml:space="preserve">What can we learn </w:t>
      </w:r>
      <w:r w:rsidR="00743BAD" w:rsidRPr="00743BAD">
        <w:rPr>
          <w:b/>
          <w:bCs/>
          <w:sz w:val="24"/>
          <w:szCs w:val="24"/>
          <w:u w:val="single"/>
        </w:rPr>
        <w:t>about</w:t>
      </w:r>
      <w:r w:rsidRPr="00743BAD">
        <w:rPr>
          <w:b/>
          <w:bCs/>
          <w:sz w:val="24"/>
          <w:szCs w:val="24"/>
          <w:u w:val="single"/>
        </w:rPr>
        <w:t xml:space="preserve"> the composition of households</w:t>
      </w:r>
      <w:r w:rsidR="00743BAD" w:rsidRPr="00743BAD">
        <w:rPr>
          <w:b/>
          <w:bCs/>
          <w:sz w:val="24"/>
          <w:szCs w:val="24"/>
          <w:u w:val="single"/>
        </w:rPr>
        <w:t xml:space="preserve"> from structural remains and/or artistic decorations?</w:t>
      </w:r>
      <w:r w:rsidR="00743BAD">
        <w:rPr>
          <w:b/>
          <w:bCs/>
          <w:sz w:val="24"/>
          <w:szCs w:val="24"/>
          <w:u w:val="single"/>
        </w:rPr>
        <w:t xml:space="preserve"> And what limitations are there to </w:t>
      </w:r>
      <w:r w:rsidR="00783A9A">
        <w:rPr>
          <w:b/>
          <w:bCs/>
          <w:sz w:val="24"/>
          <w:szCs w:val="24"/>
          <w:u w:val="single"/>
        </w:rPr>
        <w:t>examining such evidence in isolation?</w:t>
      </w:r>
    </w:p>
    <w:p w14:paraId="0FE3049C" w14:textId="129AF8A0" w:rsidR="005D53C2" w:rsidRDefault="008929D4" w:rsidP="008929D4">
      <w:pPr>
        <w:jc w:val="both"/>
        <w:rPr>
          <w:sz w:val="24"/>
          <w:szCs w:val="24"/>
        </w:rPr>
      </w:pPr>
      <w:r>
        <w:rPr>
          <w:sz w:val="24"/>
          <w:szCs w:val="24"/>
        </w:rPr>
        <w:t>Through</w:t>
      </w:r>
      <w:r w:rsidR="007A6D35">
        <w:rPr>
          <w:sz w:val="24"/>
          <w:szCs w:val="24"/>
        </w:rPr>
        <w:t>out</w:t>
      </w:r>
      <w:r>
        <w:rPr>
          <w:sz w:val="24"/>
          <w:szCs w:val="24"/>
        </w:rPr>
        <w:t xml:space="preserve"> this essay, I will be discussing </w:t>
      </w:r>
      <w:r w:rsidR="00220B4E">
        <w:rPr>
          <w:sz w:val="24"/>
          <w:szCs w:val="24"/>
        </w:rPr>
        <w:t xml:space="preserve">how </w:t>
      </w:r>
      <w:r w:rsidR="00A85D9E">
        <w:rPr>
          <w:sz w:val="24"/>
          <w:szCs w:val="24"/>
        </w:rPr>
        <w:t>households in Pompeii were structured</w:t>
      </w:r>
      <w:r w:rsidR="00D93EB9">
        <w:rPr>
          <w:sz w:val="24"/>
          <w:szCs w:val="24"/>
        </w:rPr>
        <w:t xml:space="preserve"> and how</w:t>
      </w:r>
      <w:r w:rsidR="006A4BB8">
        <w:rPr>
          <w:sz w:val="24"/>
          <w:szCs w:val="24"/>
        </w:rPr>
        <w:t xml:space="preserve"> remains and </w:t>
      </w:r>
      <w:r w:rsidR="00F818A0">
        <w:rPr>
          <w:sz w:val="24"/>
          <w:szCs w:val="24"/>
        </w:rPr>
        <w:t xml:space="preserve">partial decorations can be used </w:t>
      </w:r>
      <w:r w:rsidR="00FB73F7">
        <w:rPr>
          <w:sz w:val="24"/>
          <w:szCs w:val="24"/>
        </w:rPr>
        <w:t xml:space="preserve">in order to learn about the </w:t>
      </w:r>
      <w:r w:rsidR="006509BD">
        <w:rPr>
          <w:sz w:val="24"/>
          <w:szCs w:val="24"/>
        </w:rPr>
        <w:t>layout</w:t>
      </w:r>
      <w:r w:rsidR="004D3050">
        <w:rPr>
          <w:sz w:val="24"/>
          <w:szCs w:val="24"/>
        </w:rPr>
        <w:t xml:space="preserve"> and </w:t>
      </w:r>
      <w:r w:rsidR="00AB1DCC">
        <w:rPr>
          <w:sz w:val="24"/>
          <w:szCs w:val="24"/>
        </w:rPr>
        <w:t>possibly what each room was used for within the timeframe of use that the household had. This could</w:t>
      </w:r>
      <w:r w:rsidR="00A46C44">
        <w:rPr>
          <w:sz w:val="24"/>
          <w:szCs w:val="24"/>
        </w:rPr>
        <w:t xml:space="preserve"> be</w:t>
      </w:r>
      <w:r w:rsidR="00AB1DCC">
        <w:rPr>
          <w:sz w:val="24"/>
          <w:szCs w:val="24"/>
        </w:rPr>
        <w:t xml:space="preserve"> both inside and outside the house</w:t>
      </w:r>
      <w:r w:rsidR="003B725D">
        <w:rPr>
          <w:sz w:val="24"/>
          <w:szCs w:val="24"/>
        </w:rPr>
        <w:t>;</w:t>
      </w:r>
      <w:r w:rsidR="00A46C44">
        <w:rPr>
          <w:sz w:val="24"/>
          <w:szCs w:val="24"/>
        </w:rPr>
        <w:t xml:space="preserve"> </w:t>
      </w:r>
      <w:r w:rsidR="00B158CD">
        <w:rPr>
          <w:sz w:val="24"/>
          <w:szCs w:val="24"/>
        </w:rPr>
        <w:t>including gardens</w:t>
      </w:r>
      <w:r w:rsidR="003B725D">
        <w:rPr>
          <w:sz w:val="24"/>
          <w:szCs w:val="24"/>
        </w:rPr>
        <w:t>, mosaics, frescos</w:t>
      </w:r>
      <w:r w:rsidR="00B84B59">
        <w:rPr>
          <w:sz w:val="24"/>
          <w:szCs w:val="24"/>
        </w:rPr>
        <w:t xml:space="preserve"> and </w:t>
      </w:r>
      <w:r w:rsidR="006347B0">
        <w:rPr>
          <w:sz w:val="24"/>
          <w:szCs w:val="24"/>
        </w:rPr>
        <w:t>how these were used as expressions of status.</w:t>
      </w:r>
    </w:p>
    <w:p w14:paraId="12430B6A" w14:textId="28C1CB1D" w:rsidR="0015691C" w:rsidRDefault="00EC1E0F" w:rsidP="008929D4">
      <w:pPr>
        <w:jc w:val="both"/>
        <w:rPr>
          <w:sz w:val="24"/>
          <w:szCs w:val="24"/>
        </w:rPr>
      </w:pPr>
      <w:r>
        <w:rPr>
          <w:sz w:val="24"/>
          <w:szCs w:val="24"/>
        </w:rPr>
        <w:t xml:space="preserve">Firstly, </w:t>
      </w:r>
      <w:r w:rsidR="005C28AB">
        <w:rPr>
          <w:sz w:val="24"/>
          <w:szCs w:val="24"/>
        </w:rPr>
        <w:t>the insides of the houses were commonly split into parts</w:t>
      </w:r>
      <w:r w:rsidR="00475BAE">
        <w:rPr>
          <w:sz w:val="24"/>
          <w:szCs w:val="24"/>
        </w:rPr>
        <w:t xml:space="preserve"> </w:t>
      </w:r>
      <w:r w:rsidR="00CF6F38">
        <w:rPr>
          <w:sz w:val="24"/>
          <w:szCs w:val="24"/>
        </w:rPr>
        <w:t>so that every room had a different use.</w:t>
      </w:r>
      <w:r w:rsidR="00D27DD8">
        <w:rPr>
          <w:sz w:val="24"/>
          <w:szCs w:val="24"/>
        </w:rPr>
        <w:t xml:space="preserve"> One example of this is a </w:t>
      </w:r>
      <w:r w:rsidR="00D27DD8">
        <w:rPr>
          <w:i/>
          <w:iCs/>
          <w:sz w:val="24"/>
          <w:szCs w:val="24"/>
        </w:rPr>
        <w:t>lararium</w:t>
      </w:r>
      <w:r w:rsidR="00D27DD8">
        <w:rPr>
          <w:sz w:val="24"/>
          <w:szCs w:val="24"/>
        </w:rPr>
        <w:t xml:space="preserve"> that was uncovered in 2018 </w:t>
      </w:r>
      <w:r w:rsidR="002C2672">
        <w:rPr>
          <w:sz w:val="24"/>
          <w:szCs w:val="24"/>
        </w:rPr>
        <w:t>at Pompeii</w:t>
      </w:r>
      <w:r w:rsidR="006243F0">
        <w:rPr>
          <w:rStyle w:val="FootnoteReference"/>
          <w:sz w:val="24"/>
          <w:szCs w:val="24"/>
        </w:rPr>
        <w:footnoteReference w:id="1"/>
      </w:r>
      <w:r w:rsidR="002338C1">
        <w:rPr>
          <w:sz w:val="24"/>
          <w:szCs w:val="24"/>
        </w:rPr>
        <w:t xml:space="preserve"> that was a richly decorated</w:t>
      </w:r>
      <w:r w:rsidR="0082709E">
        <w:rPr>
          <w:sz w:val="24"/>
          <w:szCs w:val="24"/>
        </w:rPr>
        <w:t xml:space="preserve"> worship room</w:t>
      </w:r>
      <w:r w:rsidR="00695ED0">
        <w:rPr>
          <w:sz w:val="24"/>
          <w:szCs w:val="24"/>
        </w:rPr>
        <w:t xml:space="preserve"> with paintings on the walls depicting </w:t>
      </w:r>
      <w:r w:rsidR="006076AF">
        <w:rPr>
          <w:sz w:val="24"/>
          <w:szCs w:val="24"/>
        </w:rPr>
        <w:t xml:space="preserve">nature and </w:t>
      </w:r>
      <w:r w:rsidR="00664CBD">
        <w:rPr>
          <w:sz w:val="24"/>
          <w:szCs w:val="24"/>
        </w:rPr>
        <w:t>hunting scenes.</w:t>
      </w:r>
      <w:r w:rsidR="007B2834">
        <w:rPr>
          <w:sz w:val="24"/>
          <w:szCs w:val="24"/>
        </w:rPr>
        <w:t xml:space="preserve"> Both of these scenes</w:t>
      </w:r>
      <w:r w:rsidR="00706F6B">
        <w:rPr>
          <w:sz w:val="24"/>
          <w:szCs w:val="24"/>
        </w:rPr>
        <w:t xml:space="preserve"> would have</w:t>
      </w:r>
      <w:r w:rsidR="007B2834">
        <w:rPr>
          <w:sz w:val="24"/>
          <w:szCs w:val="24"/>
        </w:rPr>
        <w:t xml:space="preserve"> occupied entire walls</w:t>
      </w:r>
      <w:r w:rsidR="00BE2520">
        <w:rPr>
          <w:sz w:val="24"/>
          <w:szCs w:val="24"/>
        </w:rPr>
        <w:t xml:space="preserve">, possibly showcasing the sheer dedication that </w:t>
      </w:r>
      <w:r w:rsidR="00315C2E">
        <w:rPr>
          <w:sz w:val="24"/>
          <w:szCs w:val="24"/>
        </w:rPr>
        <w:t>was put in place</w:t>
      </w:r>
      <w:r w:rsidR="00646F31">
        <w:rPr>
          <w:sz w:val="24"/>
          <w:szCs w:val="24"/>
        </w:rPr>
        <w:t xml:space="preserve"> in order to have a worthy </w:t>
      </w:r>
      <w:r w:rsidR="00ED76EA">
        <w:rPr>
          <w:sz w:val="24"/>
          <w:szCs w:val="24"/>
        </w:rPr>
        <w:t>room for worship</w:t>
      </w:r>
      <w:r w:rsidR="002426CC">
        <w:rPr>
          <w:sz w:val="24"/>
          <w:szCs w:val="24"/>
        </w:rPr>
        <w:t>.</w:t>
      </w:r>
      <w:r w:rsidR="00F40B38">
        <w:rPr>
          <w:sz w:val="24"/>
          <w:szCs w:val="24"/>
        </w:rPr>
        <w:t xml:space="preserve"> Rooms were often multipurpose, and so having paintings all over the walls </w:t>
      </w:r>
      <w:r w:rsidR="00515675">
        <w:rPr>
          <w:sz w:val="24"/>
          <w:szCs w:val="24"/>
        </w:rPr>
        <w:t>possibly do mean that this was the only room without another purpose apart from being used solely for worship and prayer.</w:t>
      </w:r>
      <w:r w:rsidR="00C05623">
        <w:rPr>
          <w:sz w:val="24"/>
          <w:szCs w:val="24"/>
        </w:rPr>
        <w:t xml:space="preserve"> This could indicate social status</w:t>
      </w:r>
      <w:r w:rsidR="006F469A">
        <w:rPr>
          <w:sz w:val="24"/>
          <w:szCs w:val="24"/>
        </w:rPr>
        <w:t xml:space="preserve"> or areas of belief</w:t>
      </w:r>
      <w:r w:rsidR="00C05623">
        <w:rPr>
          <w:sz w:val="24"/>
          <w:szCs w:val="24"/>
        </w:rPr>
        <w:t xml:space="preserve">, whereas most possibly could not dedicate one room solely to prayer and would have to fit </w:t>
      </w:r>
      <w:r w:rsidR="007971F4">
        <w:rPr>
          <w:sz w:val="24"/>
          <w:szCs w:val="24"/>
        </w:rPr>
        <w:t>their shrines and worship space into the corner of their house</w:t>
      </w:r>
      <w:r w:rsidR="00A62C4B">
        <w:rPr>
          <w:sz w:val="24"/>
          <w:szCs w:val="24"/>
        </w:rPr>
        <w:t>, if possible.</w:t>
      </w:r>
    </w:p>
    <w:p w14:paraId="0E9ED499" w14:textId="356F5896" w:rsidR="00D13482" w:rsidRDefault="00D13482" w:rsidP="008929D4">
      <w:pPr>
        <w:jc w:val="both"/>
        <w:rPr>
          <w:sz w:val="24"/>
          <w:szCs w:val="24"/>
        </w:rPr>
      </w:pPr>
      <w:r>
        <w:rPr>
          <w:sz w:val="24"/>
          <w:szCs w:val="24"/>
        </w:rPr>
        <w:t>As an addition,</w:t>
      </w:r>
      <w:r w:rsidR="00F82729">
        <w:rPr>
          <w:sz w:val="24"/>
          <w:szCs w:val="24"/>
        </w:rPr>
        <w:t xml:space="preserve"> most depictions of households </w:t>
      </w:r>
      <w:r w:rsidR="00E94B59">
        <w:rPr>
          <w:sz w:val="24"/>
          <w:szCs w:val="24"/>
        </w:rPr>
        <w:t xml:space="preserve">at this time period </w:t>
      </w:r>
      <w:r w:rsidR="00A1261F">
        <w:rPr>
          <w:sz w:val="24"/>
          <w:szCs w:val="24"/>
        </w:rPr>
        <w:t xml:space="preserve">showed that each member of the house had a specific role to fill; </w:t>
      </w:r>
      <w:r w:rsidR="0039374B">
        <w:rPr>
          <w:sz w:val="24"/>
          <w:szCs w:val="24"/>
        </w:rPr>
        <w:t>for example the father being the patriarch and having a job</w:t>
      </w:r>
      <w:r w:rsidR="00E564F7">
        <w:rPr>
          <w:sz w:val="24"/>
          <w:szCs w:val="24"/>
        </w:rPr>
        <w:t>, the mother being the housekeeper and looking after the children</w:t>
      </w:r>
      <w:r w:rsidR="00513D07">
        <w:rPr>
          <w:sz w:val="24"/>
          <w:szCs w:val="24"/>
        </w:rPr>
        <w:t xml:space="preserve"> and the slaves helping to look after the household and do chores </w:t>
      </w:r>
      <w:r w:rsidR="005E60B3">
        <w:rPr>
          <w:sz w:val="24"/>
          <w:szCs w:val="24"/>
        </w:rPr>
        <w:t>in order to keep the house ready for the family.</w:t>
      </w:r>
      <w:r w:rsidR="0016121B">
        <w:rPr>
          <w:sz w:val="24"/>
          <w:szCs w:val="24"/>
        </w:rPr>
        <w:t xml:space="preserve"> Given this dynamic</w:t>
      </w:r>
      <w:r w:rsidR="0052496E">
        <w:rPr>
          <w:sz w:val="24"/>
          <w:szCs w:val="24"/>
        </w:rPr>
        <w:t xml:space="preserve"> and looking at </w:t>
      </w:r>
      <w:r w:rsidR="00B9034E">
        <w:rPr>
          <w:sz w:val="24"/>
          <w:szCs w:val="24"/>
        </w:rPr>
        <w:t>how houses needed to have space for everybody living there</w:t>
      </w:r>
      <w:r w:rsidR="00E80FF9">
        <w:rPr>
          <w:sz w:val="24"/>
          <w:szCs w:val="24"/>
        </w:rPr>
        <w:t xml:space="preserve">, we can </w:t>
      </w:r>
      <w:r w:rsidR="00156588">
        <w:rPr>
          <w:sz w:val="24"/>
          <w:szCs w:val="24"/>
        </w:rPr>
        <w:t>say that the main family would have lived in the main living areas and the slaves may have lived either above or below</w:t>
      </w:r>
      <w:r w:rsidR="00D02A8A">
        <w:rPr>
          <w:sz w:val="24"/>
          <w:szCs w:val="24"/>
        </w:rPr>
        <w:t>, depending on if there w</w:t>
      </w:r>
      <w:r w:rsidR="00CC2FDC">
        <w:rPr>
          <w:sz w:val="24"/>
          <w:szCs w:val="24"/>
        </w:rPr>
        <w:t>ere enough rooms</w:t>
      </w:r>
      <w:r w:rsidR="00BA587A">
        <w:rPr>
          <w:sz w:val="24"/>
          <w:szCs w:val="24"/>
        </w:rPr>
        <w:t xml:space="preserve"> to spare.</w:t>
      </w:r>
    </w:p>
    <w:p w14:paraId="74843DA9" w14:textId="42FC89E1" w:rsidR="0014416B" w:rsidRPr="00726A17" w:rsidRDefault="0014416B" w:rsidP="008929D4">
      <w:pPr>
        <w:jc w:val="both"/>
        <w:rPr>
          <w:sz w:val="24"/>
          <w:szCs w:val="24"/>
        </w:rPr>
      </w:pPr>
      <w:r>
        <w:rPr>
          <w:sz w:val="24"/>
          <w:szCs w:val="24"/>
        </w:rPr>
        <w:t xml:space="preserve">Secondly, </w:t>
      </w:r>
      <w:r w:rsidR="00D859D1">
        <w:rPr>
          <w:sz w:val="24"/>
          <w:szCs w:val="24"/>
        </w:rPr>
        <w:t>the composition of households</w:t>
      </w:r>
      <w:r w:rsidR="007C06A3">
        <w:rPr>
          <w:sz w:val="24"/>
          <w:szCs w:val="24"/>
        </w:rPr>
        <w:t xml:space="preserve"> can be seen by the structural remains and ruins that are found at the sites in Pompeii.</w:t>
      </w:r>
      <w:r w:rsidR="004F0ADC">
        <w:rPr>
          <w:sz w:val="24"/>
          <w:szCs w:val="24"/>
        </w:rPr>
        <w:t xml:space="preserve"> </w:t>
      </w:r>
      <w:r w:rsidR="00D44F8B">
        <w:rPr>
          <w:sz w:val="24"/>
          <w:szCs w:val="24"/>
        </w:rPr>
        <w:t xml:space="preserve">There were mostly larger </w:t>
      </w:r>
      <w:r w:rsidR="00D44F8B">
        <w:rPr>
          <w:i/>
          <w:iCs/>
          <w:sz w:val="24"/>
          <w:szCs w:val="24"/>
        </w:rPr>
        <w:t>domus</w:t>
      </w:r>
      <w:r w:rsidR="00D44F8B">
        <w:rPr>
          <w:sz w:val="24"/>
          <w:szCs w:val="24"/>
        </w:rPr>
        <w:t xml:space="preserve"> in the </w:t>
      </w:r>
      <w:r w:rsidR="001B2655">
        <w:rPr>
          <w:sz w:val="24"/>
          <w:szCs w:val="24"/>
        </w:rPr>
        <w:t>urban areas for the higher classes</w:t>
      </w:r>
      <w:r w:rsidR="00923B77">
        <w:rPr>
          <w:rStyle w:val="FootnoteReference"/>
          <w:sz w:val="24"/>
          <w:szCs w:val="24"/>
        </w:rPr>
        <w:footnoteReference w:id="2"/>
      </w:r>
      <w:r w:rsidR="00044B3C">
        <w:rPr>
          <w:sz w:val="24"/>
          <w:szCs w:val="24"/>
        </w:rPr>
        <w:t xml:space="preserve"> which were split into separate rooms</w:t>
      </w:r>
      <w:r w:rsidR="009909E5">
        <w:rPr>
          <w:sz w:val="24"/>
          <w:szCs w:val="24"/>
        </w:rPr>
        <w:t xml:space="preserve"> for many different uses</w:t>
      </w:r>
      <w:r w:rsidR="00294F7C">
        <w:rPr>
          <w:sz w:val="24"/>
          <w:szCs w:val="24"/>
        </w:rPr>
        <w:t xml:space="preserve">. These rooms included an </w:t>
      </w:r>
      <w:r w:rsidR="00294F7C">
        <w:rPr>
          <w:i/>
          <w:iCs/>
          <w:sz w:val="24"/>
          <w:szCs w:val="24"/>
        </w:rPr>
        <w:t>atrium</w:t>
      </w:r>
      <w:r w:rsidR="005A39C9">
        <w:rPr>
          <w:sz w:val="24"/>
          <w:szCs w:val="24"/>
        </w:rPr>
        <w:t xml:space="preserve"> in the centre of the house, which led into </w:t>
      </w:r>
      <w:r w:rsidR="004A66E1">
        <w:rPr>
          <w:sz w:val="24"/>
          <w:szCs w:val="24"/>
        </w:rPr>
        <w:t xml:space="preserve">the </w:t>
      </w:r>
      <w:r w:rsidR="004A66E1">
        <w:rPr>
          <w:i/>
          <w:iCs/>
          <w:sz w:val="24"/>
          <w:szCs w:val="24"/>
        </w:rPr>
        <w:t>cubicula</w:t>
      </w:r>
      <w:r w:rsidR="004A66E1">
        <w:rPr>
          <w:sz w:val="24"/>
          <w:szCs w:val="24"/>
        </w:rPr>
        <w:t xml:space="preserve">, servant’s quarters,  </w:t>
      </w:r>
      <w:r w:rsidR="00D97607">
        <w:rPr>
          <w:i/>
          <w:iCs/>
          <w:sz w:val="24"/>
          <w:szCs w:val="24"/>
        </w:rPr>
        <w:t>triclinia</w:t>
      </w:r>
      <w:r w:rsidR="00D97607">
        <w:rPr>
          <w:sz w:val="24"/>
          <w:szCs w:val="24"/>
        </w:rPr>
        <w:t xml:space="preserve">, </w:t>
      </w:r>
      <w:r w:rsidR="00391507">
        <w:rPr>
          <w:sz w:val="24"/>
          <w:szCs w:val="24"/>
        </w:rPr>
        <w:t>dining rooms</w:t>
      </w:r>
      <w:r w:rsidR="00FE1CA4">
        <w:rPr>
          <w:sz w:val="24"/>
          <w:szCs w:val="24"/>
        </w:rPr>
        <w:t xml:space="preserve"> plus the living rooms and others such as the kitchens</w:t>
      </w:r>
      <w:r w:rsidR="008D73EF">
        <w:rPr>
          <w:sz w:val="24"/>
          <w:szCs w:val="24"/>
        </w:rPr>
        <w:t xml:space="preserve"> or the gardens outside.</w:t>
      </w:r>
      <w:r w:rsidR="00EA0C53">
        <w:rPr>
          <w:sz w:val="24"/>
          <w:szCs w:val="24"/>
        </w:rPr>
        <w:t xml:space="preserve"> </w:t>
      </w:r>
      <w:r w:rsidR="007F1B36">
        <w:rPr>
          <w:sz w:val="24"/>
          <w:szCs w:val="24"/>
        </w:rPr>
        <w:t xml:space="preserve">Moving along the coast and </w:t>
      </w:r>
      <w:r w:rsidR="0095255C">
        <w:rPr>
          <w:sz w:val="24"/>
          <w:szCs w:val="24"/>
        </w:rPr>
        <w:t>into the countryside, there were living spaces and houses</w:t>
      </w:r>
      <w:r w:rsidR="00D500C2">
        <w:rPr>
          <w:sz w:val="24"/>
          <w:szCs w:val="24"/>
        </w:rPr>
        <w:t xml:space="preserve"> such as farms, or more villas which functioned like houses</w:t>
      </w:r>
      <w:r w:rsidR="00790EB7">
        <w:rPr>
          <w:sz w:val="24"/>
          <w:szCs w:val="24"/>
        </w:rPr>
        <w:t>.</w:t>
      </w:r>
      <w:r w:rsidR="003B0787">
        <w:rPr>
          <w:sz w:val="24"/>
          <w:szCs w:val="24"/>
        </w:rPr>
        <w:t xml:space="preserve"> There were often places in which </w:t>
      </w:r>
      <w:r w:rsidR="00BD4190">
        <w:rPr>
          <w:sz w:val="24"/>
          <w:szCs w:val="24"/>
        </w:rPr>
        <w:t>fish could be bred</w:t>
      </w:r>
      <w:r w:rsidR="00864FCD">
        <w:rPr>
          <w:sz w:val="24"/>
          <w:szCs w:val="24"/>
        </w:rPr>
        <w:t>, in addition to molluscs</w:t>
      </w:r>
      <w:r w:rsidR="006823AD">
        <w:rPr>
          <w:sz w:val="24"/>
          <w:szCs w:val="24"/>
        </w:rPr>
        <w:t xml:space="preserve"> and other </w:t>
      </w:r>
      <w:r w:rsidR="00E43F28">
        <w:rPr>
          <w:sz w:val="24"/>
          <w:szCs w:val="24"/>
        </w:rPr>
        <w:t>sea life</w:t>
      </w:r>
      <w:r w:rsidR="006823AD">
        <w:rPr>
          <w:sz w:val="24"/>
          <w:szCs w:val="24"/>
        </w:rPr>
        <w:t>.</w:t>
      </w:r>
      <w:r w:rsidR="00E43F28">
        <w:rPr>
          <w:sz w:val="24"/>
          <w:szCs w:val="24"/>
        </w:rPr>
        <w:t xml:space="preserve"> The villas</w:t>
      </w:r>
      <w:r w:rsidR="00646EC4">
        <w:rPr>
          <w:sz w:val="24"/>
          <w:szCs w:val="24"/>
        </w:rPr>
        <w:t xml:space="preserve">, however, </w:t>
      </w:r>
      <w:r w:rsidR="004C6D23">
        <w:rPr>
          <w:sz w:val="24"/>
          <w:szCs w:val="24"/>
        </w:rPr>
        <w:t xml:space="preserve">looked more like the upper class housing </w:t>
      </w:r>
      <w:r w:rsidR="007E6802">
        <w:rPr>
          <w:sz w:val="24"/>
          <w:szCs w:val="24"/>
        </w:rPr>
        <w:t>and possibly functioned identically</w:t>
      </w:r>
      <w:r w:rsidR="000E4464">
        <w:rPr>
          <w:sz w:val="24"/>
          <w:szCs w:val="24"/>
        </w:rPr>
        <w:t>. They had fountains</w:t>
      </w:r>
      <w:r w:rsidR="006B78CC">
        <w:rPr>
          <w:sz w:val="24"/>
          <w:szCs w:val="24"/>
        </w:rPr>
        <w:t xml:space="preserve"> and gardens which were adorned with sculptures and paintings</w:t>
      </w:r>
      <w:r w:rsidR="00D26ED7">
        <w:rPr>
          <w:sz w:val="24"/>
          <w:szCs w:val="24"/>
        </w:rPr>
        <w:t xml:space="preserve"> which showed the design of the garden</w:t>
      </w:r>
      <w:r w:rsidR="0048592B">
        <w:rPr>
          <w:rStyle w:val="FootnoteReference"/>
          <w:sz w:val="24"/>
          <w:szCs w:val="24"/>
        </w:rPr>
        <w:footnoteReference w:id="3"/>
      </w:r>
      <w:r w:rsidR="00D26ED7">
        <w:rPr>
          <w:sz w:val="24"/>
          <w:szCs w:val="24"/>
        </w:rPr>
        <w:t xml:space="preserve"> and added a</w:t>
      </w:r>
      <w:r w:rsidR="0049027B">
        <w:rPr>
          <w:sz w:val="24"/>
          <w:szCs w:val="24"/>
        </w:rPr>
        <w:t xml:space="preserve">n additional view which could be admired </w:t>
      </w:r>
      <w:r w:rsidR="00CF2104">
        <w:rPr>
          <w:sz w:val="24"/>
          <w:szCs w:val="24"/>
        </w:rPr>
        <w:t xml:space="preserve">along with the view from the terrace, if the house </w:t>
      </w:r>
      <w:r w:rsidR="00CF2104">
        <w:rPr>
          <w:sz w:val="24"/>
          <w:szCs w:val="24"/>
        </w:rPr>
        <w:lastRenderedPageBreak/>
        <w:t>had one.</w:t>
      </w:r>
      <w:r w:rsidR="008D36C8">
        <w:rPr>
          <w:sz w:val="24"/>
          <w:szCs w:val="24"/>
        </w:rPr>
        <w:t xml:space="preserve"> Houses would usually take on a rectangular form, with rooms also being a similar shape to fit within the house itself</w:t>
      </w:r>
      <w:r w:rsidR="00726A17">
        <w:rPr>
          <w:sz w:val="24"/>
          <w:szCs w:val="24"/>
        </w:rPr>
        <w:t xml:space="preserve">. The </w:t>
      </w:r>
      <w:r w:rsidR="00726A17">
        <w:rPr>
          <w:i/>
          <w:iCs/>
          <w:sz w:val="24"/>
          <w:szCs w:val="24"/>
        </w:rPr>
        <w:t>atrium</w:t>
      </w:r>
      <w:r w:rsidR="00726A17">
        <w:rPr>
          <w:sz w:val="24"/>
          <w:szCs w:val="24"/>
        </w:rPr>
        <w:t xml:space="preserve"> could be square as it was in the direct centre of the home, but it was usually also rectangular in shape</w:t>
      </w:r>
      <w:r w:rsidR="00F904BD">
        <w:rPr>
          <w:sz w:val="24"/>
          <w:szCs w:val="24"/>
        </w:rPr>
        <w:t xml:space="preserve"> with the rooms around it being square or similar.</w:t>
      </w:r>
      <w:r w:rsidR="00BB2E83">
        <w:rPr>
          <w:sz w:val="24"/>
          <w:szCs w:val="24"/>
        </w:rPr>
        <w:t xml:space="preserve"> As time went on, houses would have needed additions depending on what </w:t>
      </w:r>
      <w:r w:rsidR="00EA7024">
        <w:rPr>
          <w:sz w:val="24"/>
          <w:szCs w:val="24"/>
        </w:rPr>
        <w:t xml:space="preserve">was being done </w:t>
      </w:r>
      <w:r w:rsidR="00B653AB">
        <w:rPr>
          <w:sz w:val="24"/>
          <w:szCs w:val="24"/>
        </w:rPr>
        <w:t xml:space="preserve">by the people residing </w:t>
      </w:r>
      <w:r w:rsidR="00DB27BF">
        <w:rPr>
          <w:sz w:val="24"/>
          <w:szCs w:val="24"/>
        </w:rPr>
        <w:t>inside</w:t>
      </w:r>
      <w:r w:rsidR="005D04B6">
        <w:rPr>
          <w:sz w:val="24"/>
          <w:szCs w:val="24"/>
        </w:rPr>
        <w:t xml:space="preserve">. An example of this is if the homeowner was living out in the rural areas with animals and crops, they may have needed to use one or more of the rooms in order to store their crops and </w:t>
      </w:r>
      <w:r w:rsidR="002D5989">
        <w:rPr>
          <w:sz w:val="24"/>
          <w:szCs w:val="24"/>
        </w:rPr>
        <w:t>animal feed for the coming months or over the winter period</w:t>
      </w:r>
      <w:r w:rsidR="00910724">
        <w:rPr>
          <w:sz w:val="24"/>
          <w:szCs w:val="24"/>
        </w:rPr>
        <w:t xml:space="preserve"> when it was too cold </w:t>
      </w:r>
      <w:r w:rsidR="00DE20C1">
        <w:rPr>
          <w:sz w:val="24"/>
          <w:szCs w:val="24"/>
        </w:rPr>
        <w:t>to keep them outdoors.</w:t>
      </w:r>
    </w:p>
    <w:p w14:paraId="6867A53A" w14:textId="7D7B5E11" w:rsidR="001F2554" w:rsidRPr="008107E9" w:rsidRDefault="001F2554" w:rsidP="008929D4">
      <w:pPr>
        <w:jc w:val="both"/>
        <w:rPr>
          <w:sz w:val="24"/>
          <w:szCs w:val="24"/>
        </w:rPr>
      </w:pPr>
      <w:r>
        <w:rPr>
          <w:sz w:val="24"/>
          <w:szCs w:val="24"/>
        </w:rPr>
        <w:t xml:space="preserve">There </w:t>
      </w:r>
      <w:r w:rsidR="00FE0BF8">
        <w:rPr>
          <w:sz w:val="24"/>
          <w:szCs w:val="24"/>
        </w:rPr>
        <w:t xml:space="preserve">are limits to </w:t>
      </w:r>
      <w:r w:rsidR="00C30D50">
        <w:rPr>
          <w:sz w:val="24"/>
          <w:szCs w:val="24"/>
        </w:rPr>
        <w:t>what we can learn from all of this isolated evidence, however, when we do not link it to its parts as a whole.</w:t>
      </w:r>
      <w:r w:rsidR="00BA2FAA">
        <w:rPr>
          <w:sz w:val="24"/>
          <w:szCs w:val="24"/>
        </w:rPr>
        <w:t xml:space="preserve"> You could</w:t>
      </w:r>
      <w:r w:rsidR="0060453C">
        <w:rPr>
          <w:sz w:val="24"/>
          <w:szCs w:val="24"/>
        </w:rPr>
        <w:t xml:space="preserve">, for example, simply focus on the </w:t>
      </w:r>
      <w:r w:rsidR="00CC5627">
        <w:rPr>
          <w:sz w:val="24"/>
          <w:szCs w:val="24"/>
        </w:rPr>
        <w:t>idea</w:t>
      </w:r>
      <w:r w:rsidR="0060453C">
        <w:rPr>
          <w:sz w:val="24"/>
          <w:szCs w:val="24"/>
        </w:rPr>
        <w:t xml:space="preserve"> that </w:t>
      </w:r>
      <w:r w:rsidR="00501285">
        <w:rPr>
          <w:sz w:val="24"/>
          <w:szCs w:val="24"/>
        </w:rPr>
        <w:t xml:space="preserve">the families living in these large houses with many rooms </w:t>
      </w:r>
      <w:r w:rsidR="005964A4">
        <w:rPr>
          <w:sz w:val="24"/>
          <w:szCs w:val="24"/>
        </w:rPr>
        <w:t xml:space="preserve">had no use for most of the space and therefore </w:t>
      </w:r>
      <w:r w:rsidR="00F92821">
        <w:rPr>
          <w:sz w:val="24"/>
          <w:szCs w:val="24"/>
        </w:rPr>
        <w:t>it was wasted on them.</w:t>
      </w:r>
      <w:r w:rsidR="000C4788">
        <w:rPr>
          <w:sz w:val="24"/>
          <w:szCs w:val="24"/>
        </w:rPr>
        <w:t xml:space="preserve"> If looking at all of the rooms and their different uses, however, you can start to see that the whole house had a use</w:t>
      </w:r>
      <w:r w:rsidR="005F3D89">
        <w:rPr>
          <w:sz w:val="24"/>
          <w:szCs w:val="24"/>
        </w:rPr>
        <w:t xml:space="preserve"> as well as meaning in every room</w:t>
      </w:r>
      <w:r w:rsidR="00FF35D7">
        <w:rPr>
          <w:sz w:val="24"/>
          <w:szCs w:val="24"/>
        </w:rPr>
        <w:t xml:space="preserve"> and space.</w:t>
      </w:r>
      <w:r w:rsidR="002271F9">
        <w:rPr>
          <w:sz w:val="24"/>
          <w:szCs w:val="24"/>
        </w:rPr>
        <w:t xml:space="preserve"> The gardens, </w:t>
      </w:r>
      <w:r w:rsidR="002271F9">
        <w:rPr>
          <w:i/>
          <w:iCs/>
          <w:sz w:val="24"/>
          <w:szCs w:val="24"/>
        </w:rPr>
        <w:t>atrium</w:t>
      </w:r>
      <w:r w:rsidR="002271F9">
        <w:rPr>
          <w:sz w:val="24"/>
          <w:szCs w:val="24"/>
        </w:rPr>
        <w:t xml:space="preserve"> and </w:t>
      </w:r>
      <w:r w:rsidR="002271F9">
        <w:rPr>
          <w:i/>
          <w:iCs/>
          <w:sz w:val="24"/>
          <w:szCs w:val="24"/>
        </w:rPr>
        <w:t>triclinium</w:t>
      </w:r>
      <w:r w:rsidR="002271F9">
        <w:rPr>
          <w:sz w:val="24"/>
          <w:szCs w:val="24"/>
        </w:rPr>
        <w:t xml:space="preserve"> were </w:t>
      </w:r>
      <w:r w:rsidR="00491DF7">
        <w:rPr>
          <w:sz w:val="24"/>
          <w:szCs w:val="24"/>
        </w:rPr>
        <w:t xml:space="preserve">possibly </w:t>
      </w:r>
      <w:r w:rsidR="002271F9">
        <w:rPr>
          <w:sz w:val="24"/>
          <w:szCs w:val="24"/>
        </w:rPr>
        <w:t>used to entertain guests</w:t>
      </w:r>
      <w:r w:rsidR="00A21E5E">
        <w:rPr>
          <w:sz w:val="24"/>
          <w:szCs w:val="24"/>
        </w:rPr>
        <w:t>, and the rooms above or below the house were presumably used by the slaves in order to have their own space away from the family that they served</w:t>
      </w:r>
      <w:r w:rsidR="00F67A57">
        <w:rPr>
          <w:sz w:val="24"/>
          <w:szCs w:val="24"/>
        </w:rPr>
        <w:t xml:space="preserve"> whilst still being able to tend to their needs.</w:t>
      </w:r>
      <w:r w:rsidR="00632B89">
        <w:rPr>
          <w:sz w:val="24"/>
          <w:szCs w:val="24"/>
        </w:rPr>
        <w:t xml:space="preserve"> The composition of the household</w:t>
      </w:r>
      <w:r w:rsidR="00353550">
        <w:rPr>
          <w:sz w:val="24"/>
          <w:szCs w:val="24"/>
        </w:rPr>
        <w:t xml:space="preserve"> is the main point of this idea</w:t>
      </w:r>
      <w:r w:rsidR="00AE12C9">
        <w:rPr>
          <w:sz w:val="24"/>
          <w:szCs w:val="24"/>
        </w:rPr>
        <w:t xml:space="preserve">, and it serves the purpose of </w:t>
      </w:r>
      <w:r w:rsidR="00955006">
        <w:rPr>
          <w:sz w:val="24"/>
          <w:szCs w:val="24"/>
        </w:rPr>
        <w:t>showing that the house was designed around being comfortable but also lavish</w:t>
      </w:r>
      <w:r w:rsidR="00554A77">
        <w:rPr>
          <w:sz w:val="24"/>
          <w:szCs w:val="24"/>
        </w:rPr>
        <w:t xml:space="preserve"> if in the higher classes</w:t>
      </w:r>
      <w:r w:rsidR="00B67A2C">
        <w:rPr>
          <w:sz w:val="24"/>
          <w:szCs w:val="24"/>
        </w:rPr>
        <w:t xml:space="preserve"> to show wealth and status if guests were invited and entertained.</w:t>
      </w:r>
      <w:r w:rsidR="00642B36">
        <w:rPr>
          <w:sz w:val="24"/>
          <w:szCs w:val="24"/>
        </w:rPr>
        <w:t xml:space="preserve"> There were also households </w:t>
      </w:r>
      <w:r w:rsidR="000212A9">
        <w:rPr>
          <w:sz w:val="24"/>
          <w:szCs w:val="24"/>
        </w:rPr>
        <w:t xml:space="preserve">which had sectors for the singular purpose of storing </w:t>
      </w:r>
      <w:r w:rsidR="006203BE">
        <w:rPr>
          <w:sz w:val="24"/>
          <w:szCs w:val="24"/>
        </w:rPr>
        <w:t>agricultural goods and</w:t>
      </w:r>
      <w:r w:rsidR="000516FC">
        <w:rPr>
          <w:sz w:val="24"/>
          <w:szCs w:val="24"/>
        </w:rPr>
        <w:t xml:space="preserve"> having storage rooms, </w:t>
      </w:r>
      <w:r w:rsidR="007C4776">
        <w:rPr>
          <w:sz w:val="24"/>
          <w:szCs w:val="24"/>
        </w:rPr>
        <w:t xml:space="preserve">in addition to having large </w:t>
      </w:r>
      <w:r w:rsidR="009D4899">
        <w:rPr>
          <w:sz w:val="24"/>
          <w:szCs w:val="24"/>
        </w:rPr>
        <w:t xml:space="preserve">extravagant </w:t>
      </w:r>
      <w:r w:rsidR="003E5273">
        <w:rPr>
          <w:sz w:val="24"/>
          <w:szCs w:val="24"/>
        </w:rPr>
        <w:t>rooms for living and entertaining in.</w:t>
      </w:r>
      <w:r w:rsidR="008107E9">
        <w:rPr>
          <w:sz w:val="24"/>
          <w:szCs w:val="24"/>
        </w:rPr>
        <w:t xml:space="preserve"> The </w:t>
      </w:r>
      <w:r w:rsidR="008107E9">
        <w:rPr>
          <w:i/>
          <w:iCs/>
          <w:sz w:val="24"/>
          <w:szCs w:val="24"/>
        </w:rPr>
        <w:t>atrium</w:t>
      </w:r>
      <w:r w:rsidR="008107E9">
        <w:rPr>
          <w:sz w:val="24"/>
          <w:szCs w:val="24"/>
        </w:rPr>
        <w:t xml:space="preserve"> was the centre of the home, with all the other rooms encircling it</w:t>
      </w:r>
      <w:r w:rsidR="00B80760">
        <w:rPr>
          <w:sz w:val="24"/>
          <w:szCs w:val="24"/>
        </w:rPr>
        <w:t xml:space="preserve"> </w:t>
      </w:r>
      <w:r w:rsidR="00CD6AC1">
        <w:rPr>
          <w:sz w:val="24"/>
          <w:szCs w:val="24"/>
        </w:rPr>
        <w:t>in the largest houses.</w:t>
      </w:r>
    </w:p>
    <w:p w14:paraId="0721FA79" w14:textId="2CB88ADE" w:rsidR="00DF7F5E" w:rsidRDefault="001D5ECB" w:rsidP="008929D4">
      <w:pPr>
        <w:jc w:val="both"/>
        <w:rPr>
          <w:sz w:val="24"/>
          <w:szCs w:val="24"/>
        </w:rPr>
      </w:pPr>
      <w:r>
        <w:rPr>
          <w:sz w:val="24"/>
          <w:szCs w:val="24"/>
        </w:rPr>
        <w:t>In addition, a</w:t>
      </w:r>
      <w:r w:rsidR="00DF7F5E">
        <w:rPr>
          <w:sz w:val="24"/>
          <w:szCs w:val="24"/>
        </w:rPr>
        <w:t>rtistic decorations could lend themselves to the composition of the household and showing of status</w:t>
      </w:r>
      <w:r w:rsidR="00892EBC">
        <w:rPr>
          <w:sz w:val="24"/>
          <w:szCs w:val="24"/>
        </w:rPr>
        <w:t>.</w:t>
      </w:r>
      <w:r w:rsidR="00EA484B">
        <w:rPr>
          <w:sz w:val="24"/>
          <w:szCs w:val="24"/>
        </w:rPr>
        <w:t xml:space="preserve"> </w:t>
      </w:r>
      <w:r w:rsidR="00AA2A14">
        <w:rPr>
          <w:sz w:val="24"/>
          <w:szCs w:val="24"/>
        </w:rPr>
        <w:t>For example, i</w:t>
      </w:r>
      <w:r w:rsidR="00EA484B">
        <w:rPr>
          <w:sz w:val="24"/>
          <w:szCs w:val="24"/>
        </w:rPr>
        <w:t xml:space="preserve">f the owner of a house </w:t>
      </w:r>
      <w:r w:rsidR="007B5C76">
        <w:rPr>
          <w:sz w:val="24"/>
          <w:szCs w:val="24"/>
        </w:rPr>
        <w:t>had</w:t>
      </w:r>
      <w:r w:rsidR="00EA484B">
        <w:rPr>
          <w:sz w:val="24"/>
          <w:szCs w:val="24"/>
        </w:rPr>
        <w:t xml:space="preserve"> painted busts of the Gods or Goddesses that they worship to put in their </w:t>
      </w:r>
      <w:r w:rsidR="00FC5EB5">
        <w:rPr>
          <w:i/>
          <w:iCs/>
          <w:sz w:val="24"/>
          <w:szCs w:val="24"/>
        </w:rPr>
        <w:t>lararium</w:t>
      </w:r>
      <w:r w:rsidR="00FC5EB5">
        <w:rPr>
          <w:sz w:val="24"/>
          <w:szCs w:val="24"/>
        </w:rPr>
        <w:t xml:space="preserve"> to make it much more refined for the worship that they carried out</w:t>
      </w:r>
      <w:r w:rsidR="00365960">
        <w:rPr>
          <w:sz w:val="24"/>
          <w:szCs w:val="24"/>
        </w:rPr>
        <w:t xml:space="preserve">, this would show that they have the money in order to firstly afford these things </w:t>
      </w:r>
      <w:r w:rsidR="00D03520">
        <w:rPr>
          <w:sz w:val="24"/>
          <w:szCs w:val="24"/>
        </w:rPr>
        <w:t>but also the space in which to put them.</w:t>
      </w:r>
      <w:r w:rsidR="007D7025">
        <w:rPr>
          <w:sz w:val="24"/>
          <w:szCs w:val="24"/>
        </w:rPr>
        <w:t xml:space="preserve"> If this carried on into the rest of the house, </w:t>
      </w:r>
      <w:r w:rsidR="00185B5C">
        <w:rPr>
          <w:sz w:val="24"/>
          <w:szCs w:val="24"/>
        </w:rPr>
        <w:t>within which there were also many more lavish decoration</w:t>
      </w:r>
      <w:r w:rsidR="00795FE9">
        <w:rPr>
          <w:sz w:val="24"/>
          <w:szCs w:val="24"/>
        </w:rPr>
        <w:t xml:space="preserve">s, well-carved seats </w:t>
      </w:r>
      <w:r w:rsidR="00D33212">
        <w:rPr>
          <w:sz w:val="24"/>
          <w:szCs w:val="24"/>
        </w:rPr>
        <w:t>or furniture</w:t>
      </w:r>
      <w:r w:rsidR="004658A8">
        <w:rPr>
          <w:sz w:val="24"/>
          <w:szCs w:val="24"/>
        </w:rPr>
        <w:t xml:space="preserve"> or even paintings on most of the houses’ walls</w:t>
      </w:r>
      <w:r w:rsidR="00E424D9">
        <w:rPr>
          <w:sz w:val="24"/>
          <w:szCs w:val="24"/>
        </w:rPr>
        <w:t xml:space="preserve">; these things could compose a household by showing the function of every room or helping to </w:t>
      </w:r>
      <w:r w:rsidR="00DC3FEC">
        <w:rPr>
          <w:sz w:val="24"/>
          <w:szCs w:val="24"/>
        </w:rPr>
        <w:t xml:space="preserve">set a certain </w:t>
      </w:r>
      <w:r w:rsidR="00F407EC">
        <w:rPr>
          <w:sz w:val="24"/>
          <w:szCs w:val="24"/>
        </w:rPr>
        <w:t>theme throughout the house.</w:t>
      </w:r>
      <w:r w:rsidR="007773BE">
        <w:rPr>
          <w:sz w:val="24"/>
          <w:szCs w:val="24"/>
        </w:rPr>
        <w:t xml:space="preserve"> The household’s composition </w:t>
      </w:r>
      <w:r w:rsidR="00BE021A">
        <w:rPr>
          <w:sz w:val="24"/>
          <w:szCs w:val="24"/>
        </w:rPr>
        <w:t xml:space="preserve">was kept as neat as possible if this was carried out, as the main portion for the family </w:t>
      </w:r>
      <w:r w:rsidR="00996879">
        <w:rPr>
          <w:sz w:val="24"/>
          <w:szCs w:val="24"/>
        </w:rPr>
        <w:t xml:space="preserve">was the nicest looking part of all, with the servant’s quarters either above or below still being </w:t>
      </w:r>
      <w:r w:rsidR="00F87069">
        <w:rPr>
          <w:sz w:val="24"/>
          <w:szCs w:val="24"/>
        </w:rPr>
        <w:t>decorated</w:t>
      </w:r>
      <w:r w:rsidR="00DF0A27">
        <w:rPr>
          <w:sz w:val="24"/>
          <w:szCs w:val="24"/>
        </w:rPr>
        <w:t xml:space="preserve"> to a certain degree of </w:t>
      </w:r>
      <w:r w:rsidR="003F3F22">
        <w:rPr>
          <w:sz w:val="24"/>
          <w:szCs w:val="24"/>
        </w:rPr>
        <w:t>luxury.</w:t>
      </w:r>
      <w:r w:rsidR="00013B0B">
        <w:rPr>
          <w:sz w:val="24"/>
          <w:szCs w:val="24"/>
        </w:rPr>
        <w:t xml:space="preserve"> As time passed, the houses would have been more and more decorated</w:t>
      </w:r>
      <w:r w:rsidR="00787933">
        <w:rPr>
          <w:sz w:val="24"/>
          <w:szCs w:val="24"/>
        </w:rPr>
        <w:t xml:space="preserve"> as people got more comfortable with their status and wealth</w:t>
      </w:r>
      <w:r w:rsidR="00942AA3">
        <w:rPr>
          <w:sz w:val="24"/>
          <w:szCs w:val="24"/>
        </w:rPr>
        <w:t xml:space="preserve"> if they had it.</w:t>
      </w:r>
      <w:r w:rsidR="0021601A">
        <w:rPr>
          <w:sz w:val="24"/>
          <w:szCs w:val="24"/>
        </w:rPr>
        <w:t xml:space="preserve"> Some houses may have had marble flooring or paintings adorning the walls</w:t>
      </w:r>
      <w:r w:rsidR="00D93742">
        <w:rPr>
          <w:sz w:val="24"/>
          <w:szCs w:val="24"/>
        </w:rPr>
        <w:t>, again showing status and how finely every little detail of the house was thought out</w:t>
      </w:r>
      <w:r w:rsidR="00414D44">
        <w:rPr>
          <w:sz w:val="24"/>
          <w:szCs w:val="24"/>
        </w:rPr>
        <w:t>, as with the walls being painted and floors being made of expensive marble</w:t>
      </w:r>
      <w:r w:rsidR="00CC40AB">
        <w:rPr>
          <w:sz w:val="24"/>
          <w:szCs w:val="24"/>
        </w:rPr>
        <w:t>.</w:t>
      </w:r>
      <w:r w:rsidR="00D767D8">
        <w:rPr>
          <w:sz w:val="24"/>
          <w:szCs w:val="24"/>
        </w:rPr>
        <w:t xml:space="preserve"> Architecture could lend itself quite heavily to showing status, as the way a home was build also indicated </w:t>
      </w:r>
      <w:r w:rsidR="00A16331">
        <w:rPr>
          <w:sz w:val="24"/>
          <w:szCs w:val="24"/>
        </w:rPr>
        <w:t>wealth and how much the family could afford to spend on how the house looked</w:t>
      </w:r>
      <w:r w:rsidR="00835521">
        <w:rPr>
          <w:sz w:val="24"/>
          <w:szCs w:val="24"/>
        </w:rPr>
        <w:t>; for example, simply the design of the pillars around the house</w:t>
      </w:r>
      <w:r w:rsidR="00EF0D05">
        <w:rPr>
          <w:sz w:val="24"/>
          <w:szCs w:val="24"/>
        </w:rPr>
        <w:t>,</w:t>
      </w:r>
      <w:r w:rsidR="00835521">
        <w:rPr>
          <w:sz w:val="24"/>
          <w:szCs w:val="24"/>
        </w:rPr>
        <w:t xml:space="preserve"> the designs on the flooring</w:t>
      </w:r>
      <w:r w:rsidR="00EF0D05">
        <w:rPr>
          <w:sz w:val="24"/>
          <w:szCs w:val="24"/>
        </w:rPr>
        <w:t xml:space="preserve"> or the wood that the furniture was carved from.</w:t>
      </w:r>
      <w:r w:rsidR="00E47D9C">
        <w:rPr>
          <w:sz w:val="24"/>
          <w:szCs w:val="24"/>
        </w:rPr>
        <w:t xml:space="preserve"> Besides all of these things, </w:t>
      </w:r>
      <w:r w:rsidR="006D7FDB">
        <w:rPr>
          <w:sz w:val="24"/>
          <w:szCs w:val="24"/>
        </w:rPr>
        <w:t xml:space="preserve">gardens could be very </w:t>
      </w:r>
      <w:r w:rsidR="006D7FDB">
        <w:rPr>
          <w:sz w:val="24"/>
          <w:szCs w:val="24"/>
        </w:rPr>
        <w:lastRenderedPageBreak/>
        <w:t>open and lavish</w:t>
      </w:r>
      <w:r w:rsidR="007A05C3">
        <w:rPr>
          <w:sz w:val="24"/>
          <w:szCs w:val="24"/>
        </w:rPr>
        <w:t xml:space="preserve"> with fountains and water features running through them</w:t>
      </w:r>
      <w:r w:rsidR="00700ACE">
        <w:rPr>
          <w:sz w:val="24"/>
          <w:szCs w:val="24"/>
        </w:rPr>
        <w:t>, possibly adorned with benches or bushes around the edges which would have to be kept watered and maintained by the slaves of the household.</w:t>
      </w:r>
    </w:p>
    <w:p w14:paraId="34EE2F8A" w14:textId="07B0B9C9" w:rsidR="00D80E8F" w:rsidRPr="00FC5EB5" w:rsidRDefault="00D80E8F" w:rsidP="008929D4">
      <w:pPr>
        <w:jc w:val="both"/>
        <w:rPr>
          <w:sz w:val="24"/>
          <w:szCs w:val="24"/>
        </w:rPr>
      </w:pPr>
      <w:r>
        <w:rPr>
          <w:sz w:val="24"/>
          <w:szCs w:val="24"/>
        </w:rPr>
        <w:t>In conclusion,</w:t>
      </w:r>
      <w:r w:rsidR="0062453D">
        <w:rPr>
          <w:sz w:val="24"/>
          <w:szCs w:val="24"/>
        </w:rPr>
        <w:t xml:space="preserve"> the composition of a household in Pompeii </w:t>
      </w:r>
      <w:r w:rsidR="00424A9D">
        <w:rPr>
          <w:sz w:val="24"/>
          <w:szCs w:val="24"/>
        </w:rPr>
        <w:t>can be seen from the remains of decorations, frescos</w:t>
      </w:r>
      <w:r w:rsidR="005B65DA">
        <w:rPr>
          <w:sz w:val="24"/>
          <w:szCs w:val="24"/>
        </w:rPr>
        <w:t xml:space="preserve"> and wall paintings</w:t>
      </w:r>
      <w:r w:rsidR="00FA4EA5">
        <w:rPr>
          <w:sz w:val="24"/>
          <w:szCs w:val="24"/>
        </w:rPr>
        <w:t xml:space="preserve"> as well as the layout of rooms in ruins of villas and floorplans</w:t>
      </w:r>
      <w:r w:rsidR="00197E95">
        <w:rPr>
          <w:sz w:val="24"/>
          <w:szCs w:val="24"/>
        </w:rPr>
        <w:t xml:space="preserve"> from above</w:t>
      </w:r>
      <w:r w:rsidR="00C94B3C">
        <w:rPr>
          <w:sz w:val="24"/>
          <w:szCs w:val="24"/>
        </w:rPr>
        <w:t>. The decorations in a household related to the status of the homeowner or the family that resided there</w:t>
      </w:r>
      <w:r w:rsidR="00D63FA6">
        <w:rPr>
          <w:sz w:val="24"/>
          <w:szCs w:val="24"/>
        </w:rPr>
        <w:t>, along with their servants who kept the house clea</w:t>
      </w:r>
      <w:r w:rsidR="00525679">
        <w:rPr>
          <w:sz w:val="24"/>
          <w:szCs w:val="24"/>
        </w:rPr>
        <w:t>n and lived in with the family, either above or below depending on how the house was built.</w:t>
      </w:r>
      <w:r w:rsidR="00B273E6">
        <w:rPr>
          <w:sz w:val="24"/>
          <w:szCs w:val="24"/>
        </w:rPr>
        <w:t xml:space="preserve"> Additionally</w:t>
      </w:r>
      <w:r w:rsidR="00714977">
        <w:rPr>
          <w:sz w:val="24"/>
          <w:szCs w:val="24"/>
        </w:rPr>
        <w:t xml:space="preserve"> to the decorations, </w:t>
      </w:r>
      <w:r w:rsidR="00531031">
        <w:rPr>
          <w:sz w:val="24"/>
          <w:szCs w:val="24"/>
        </w:rPr>
        <w:t xml:space="preserve">the decoration outside the house mattered as well as the garden would have to be maintained and decorated </w:t>
      </w:r>
      <w:r w:rsidR="00EB6955">
        <w:rPr>
          <w:sz w:val="24"/>
          <w:szCs w:val="24"/>
        </w:rPr>
        <w:t>consistently</w:t>
      </w:r>
      <w:r w:rsidR="00970AF0">
        <w:rPr>
          <w:sz w:val="24"/>
          <w:szCs w:val="24"/>
        </w:rPr>
        <w:t>; plus if there were paintings outside in the gardens, keeping those displays clean and clear would probably have been a priority</w:t>
      </w:r>
      <w:r w:rsidR="004A7934">
        <w:rPr>
          <w:sz w:val="24"/>
          <w:szCs w:val="24"/>
        </w:rPr>
        <w:t xml:space="preserve"> of status and wealth</w:t>
      </w:r>
      <w:r w:rsidR="00ED6A76">
        <w:rPr>
          <w:sz w:val="24"/>
          <w:szCs w:val="24"/>
        </w:rPr>
        <w:t>.</w:t>
      </w:r>
    </w:p>
    <w:p w14:paraId="459279E4" w14:textId="77777777" w:rsidR="0015691C" w:rsidRDefault="0015691C">
      <w:pPr>
        <w:rPr>
          <w:sz w:val="24"/>
          <w:szCs w:val="24"/>
        </w:rPr>
      </w:pPr>
      <w:r>
        <w:rPr>
          <w:sz w:val="24"/>
          <w:szCs w:val="24"/>
        </w:rPr>
        <w:br w:type="page"/>
      </w:r>
    </w:p>
    <w:p w14:paraId="1557817F" w14:textId="397FEA7F" w:rsidR="00EC1E0F" w:rsidRPr="004A2C58" w:rsidRDefault="0015691C" w:rsidP="008929D4">
      <w:pPr>
        <w:jc w:val="both"/>
        <w:rPr>
          <w:b/>
          <w:bCs/>
          <w:sz w:val="24"/>
          <w:szCs w:val="24"/>
          <w:u w:val="single"/>
        </w:rPr>
      </w:pPr>
      <w:r w:rsidRPr="004A2C58">
        <w:rPr>
          <w:b/>
          <w:bCs/>
          <w:sz w:val="24"/>
          <w:szCs w:val="24"/>
          <w:u w:val="single"/>
        </w:rPr>
        <w:lastRenderedPageBreak/>
        <w:t>Bibliography</w:t>
      </w:r>
    </w:p>
    <w:p w14:paraId="046D259A" w14:textId="565EA10D" w:rsidR="00B41F7A" w:rsidRDefault="00B41F7A" w:rsidP="00B41F7A">
      <w:pPr>
        <w:rPr>
          <w:sz w:val="24"/>
          <w:szCs w:val="24"/>
        </w:rPr>
      </w:pPr>
      <w:r w:rsidRPr="006B558A">
        <w:rPr>
          <w:sz w:val="24"/>
          <w:szCs w:val="24"/>
        </w:rPr>
        <w:t>Wallace-Hadrill, A. (1994) </w:t>
      </w:r>
      <w:r w:rsidRPr="006B558A">
        <w:rPr>
          <w:i/>
          <w:iCs/>
          <w:sz w:val="24"/>
          <w:szCs w:val="24"/>
        </w:rPr>
        <w:t>Houses and society in Pompeii and Herculaneum</w:t>
      </w:r>
      <w:r w:rsidRPr="006B558A">
        <w:rPr>
          <w:sz w:val="24"/>
          <w:szCs w:val="24"/>
        </w:rPr>
        <w:t>. Princeton, New Jersey: Princeton University Press. Available at:</w:t>
      </w:r>
      <w:r>
        <w:rPr>
          <w:sz w:val="24"/>
          <w:szCs w:val="24"/>
        </w:rPr>
        <w:t xml:space="preserve"> </w:t>
      </w:r>
      <w:hyperlink r:id="rId7" w:history="1">
        <w:r w:rsidRPr="003A79FE">
          <w:rPr>
            <w:rStyle w:val="Hyperlink"/>
            <w:sz w:val="24"/>
            <w:szCs w:val="24"/>
          </w:rPr>
          <w:t>https://doi.org/10.1515/9780691244150</w:t>
        </w:r>
      </w:hyperlink>
      <w:r w:rsidRPr="006B558A">
        <w:rPr>
          <w:sz w:val="24"/>
          <w:szCs w:val="24"/>
        </w:rPr>
        <w:t>.</w:t>
      </w:r>
    </w:p>
    <w:p w14:paraId="5651F511" w14:textId="084C9A02" w:rsidR="0086795B" w:rsidRDefault="0086795B" w:rsidP="00B41F7A">
      <w:pPr>
        <w:rPr>
          <w:sz w:val="24"/>
          <w:szCs w:val="24"/>
        </w:rPr>
      </w:pPr>
      <w:r w:rsidRPr="0086795B">
        <w:rPr>
          <w:sz w:val="24"/>
          <w:szCs w:val="24"/>
        </w:rPr>
        <w:t>Allison, P.M. (2002) </w:t>
      </w:r>
      <w:r w:rsidRPr="0086795B">
        <w:rPr>
          <w:i/>
          <w:iCs/>
          <w:sz w:val="24"/>
          <w:szCs w:val="24"/>
        </w:rPr>
        <w:t>Pompeian households</w:t>
      </w:r>
      <w:r w:rsidRPr="0086795B">
        <w:rPr>
          <w:rFonts w:ascii="Arial" w:hAnsi="Arial" w:cs="Arial"/>
          <w:i/>
          <w:iCs/>
          <w:sz w:val="24"/>
          <w:szCs w:val="24"/>
        </w:rPr>
        <w:t> </w:t>
      </w:r>
      <w:r w:rsidRPr="0086795B">
        <w:rPr>
          <w:i/>
          <w:iCs/>
          <w:sz w:val="24"/>
          <w:szCs w:val="24"/>
        </w:rPr>
        <w:t>: an analysis of the material culture</w:t>
      </w:r>
      <w:r w:rsidRPr="0086795B">
        <w:rPr>
          <w:sz w:val="24"/>
          <w:szCs w:val="24"/>
        </w:rPr>
        <w:t xml:space="preserve">. Los Angeles: </w:t>
      </w:r>
      <w:proofErr w:type="spellStart"/>
      <w:r w:rsidRPr="0086795B">
        <w:rPr>
          <w:sz w:val="24"/>
          <w:szCs w:val="24"/>
        </w:rPr>
        <w:t>Cotsen</w:t>
      </w:r>
      <w:proofErr w:type="spellEnd"/>
      <w:r w:rsidRPr="0086795B">
        <w:rPr>
          <w:sz w:val="24"/>
          <w:szCs w:val="24"/>
        </w:rPr>
        <w:t xml:space="preserve"> Institute of Archaeology at University of California, Los Angeles</w:t>
      </w:r>
    </w:p>
    <w:p w14:paraId="5A8374D4" w14:textId="0B382842" w:rsidR="0015691C" w:rsidRDefault="0015691C" w:rsidP="008929D4">
      <w:pPr>
        <w:jc w:val="both"/>
        <w:rPr>
          <w:sz w:val="24"/>
          <w:szCs w:val="24"/>
        </w:rPr>
      </w:pPr>
      <w:r w:rsidRPr="0015691C">
        <w:rPr>
          <w:sz w:val="24"/>
          <w:szCs w:val="24"/>
        </w:rPr>
        <w:t>Pompeii Sites. (2022). </w:t>
      </w:r>
      <w:r w:rsidRPr="0015691C">
        <w:rPr>
          <w:i/>
          <w:iCs/>
          <w:sz w:val="24"/>
          <w:szCs w:val="24"/>
        </w:rPr>
        <w:t>THE DISCOVERY OF FURNISHINGS FROM THE HOUSE OF THE ‘LARARIUM’ IN REGIO V A SNAPSHOT OF MIDDLE CLASS POMPEII</w:t>
      </w:r>
      <w:r w:rsidRPr="0015691C">
        <w:rPr>
          <w:sz w:val="24"/>
          <w:szCs w:val="24"/>
        </w:rPr>
        <w:t xml:space="preserve">. [online] Available at: </w:t>
      </w:r>
      <w:hyperlink r:id="rId8" w:history="1">
        <w:r w:rsidRPr="003A79FE">
          <w:rPr>
            <w:rStyle w:val="Hyperlink"/>
            <w:sz w:val="24"/>
            <w:szCs w:val="24"/>
          </w:rPr>
          <w:t>https://pompeiisites.org/en/comunicati/the-discovery-of-furnishings-from-the-house-of-the-lararium-in-regio-v-a-snapshot-of-middle-class-pompeii/</w:t>
        </w:r>
      </w:hyperlink>
      <w:r w:rsidRPr="0015691C">
        <w:rPr>
          <w:sz w:val="24"/>
          <w:szCs w:val="24"/>
        </w:rPr>
        <w:t>.</w:t>
      </w:r>
    </w:p>
    <w:p w14:paraId="5EB378EE" w14:textId="0A404F2F" w:rsidR="00316E0E" w:rsidRDefault="00316E0E" w:rsidP="008929D4">
      <w:pPr>
        <w:jc w:val="both"/>
        <w:rPr>
          <w:sz w:val="24"/>
          <w:szCs w:val="24"/>
        </w:rPr>
      </w:pPr>
      <w:r w:rsidRPr="00316E0E">
        <w:rPr>
          <w:sz w:val="24"/>
          <w:szCs w:val="24"/>
        </w:rPr>
        <w:t>Pompeii Sites (n.d.). </w:t>
      </w:r>
      <w:r w:rsidRPr="00316E0E">
        <w:rPr>
          <w:i/>
          <w:iCs/>
          <w:sz w:val="24"/>
          <w:szCs w:val="24"/>
        </w:rPr>
        <w:t>Roman Housing (Houses and Villas)</w:t>
      </w:r>
      <w:r w:rsidRPr="00316E0E">
        <w:rPr>
          <w:sz w:val="24"/>
          <w:szCs w:val="24"/>
        </w:rPr>
        <w:t xml:space="preserve">. [online] Pompeii Sites. Available at: </w:t>
      </w:r>
      <w:hyperlink r:id="rId9" w:history="1">
        <w:r w:rsidRPr="003A79FE">
          <w:rPr>
            <w:rStyle w:val="Hyperlink"/>
            <w:sz w:val="24"/>
            <w:szCs w:val="24"/>
          </w:rPr>
          <w:t>https://pompeiisites.org/en/pompeii-map/analysis/roman-housing/</w:t>
        </w:r>
      </w:hyperlink>
      <w:r w:rsidRPr="00316E0E">
        <w:rPr>
          <w:sz w:val="24"/>
          <w:szCs w:val="24"/>
        </w:rPr>
        <w:t>.</w:t>
      </w:r>
    </w:p>
    <w:p w14:paraId="1C439635" w14:textId="0F87A0D6" w:rsidR="00316E0E" w:rsidRDefault="00114DA4" w:rsidP="008929D4">
      <w:pPr>
        <w:jc w:val="both"/>
        <w:rPr>
          <w:sz w:val="24"/>
          <w:szCs w:val="24"/>
        </w:rPr>
      </w:pPr>
      <w:r w:rsidRPr="00114DA4">
        <w:rPr>
          <w:sz w:val="24"/>
          <w:szCs w:val="24"/>
        </w:rPr>
        <w:t>Gardenvisit.com. (2026). </w:t>
      </w:r>
      <w:r w:rsidRPr="00114DA4">
        <w:rPr>
          <w:i/>
          <w:iCs/>
          <w:sz w:val="24"/>
          <w:szCs w:val="24"/>
        </w:rPr>
        <w:t>Gardens in Pompeian frescoes</w:t>
      </w:r>
      <w:r w:rsidRPr="00114DA4">
        <w:rPr>
          <w:sz w:val="24"/>
          <w:szCs w:val="24"/>
        </w:rPr>
        <w:t>. [online] Available at: https://www.gardenvisit.com/history_theory/library_online_ebooks/ml_gothein_history_garden_art_design/gardens_pompeian_frescoes [Accessed 9 Jan. 2026].</w:t>
      </w:r>
    </w:p>
    <w:p w14:paraId="37A3DA06" w14:textId="6C259EA3" w:rsidR="006B558A" w:rsidRDefault="001F23A2" w:rsidP="008929D4">
      <w:pPr>
        <w:jc w:val="both"/>
        <w:rPr>
          <w:sz w:val="24"/>
          <w:szCs w:val="24"/>
        </w:rPr>
      </w:pPr>
      <w:r w:rsidRPr="001F23A2">
        <w:rPr>
          <w:sz w:val="24"/>
          <w:szCs w:val="24"/>
        </w:rPr>
        <w:t xml:space="preserve">Tiberio </w:t>
      </w:r>
      <w:proofErr w:type="spellStart"/>
      <w:r w:rsidRPr="001F23A2">
        <w:rPr>
          <w:sz w:val="24"/>
          <w:szCs w:val="24"/>
        </w:rPr>
        <w:t>Gracco</w:t>
      </w:r>
      <w:proofErr w:type="spellEnd"/>
      <w:r w:rsidRPr="001F23A2">
        <w:rPr>
          <w:sz w:val="24"/>
          <w:szCs w:val="24"/>
        </w:rPr>
        <w:t xml:space="preserve"> (2020). </w:t>
      </w:r>
      <w:r w:rsidRPr="001F23A2">
        <w:rPr>
          <w:i/>
          <w:iCs/>
          <w:sz w:val="24"/>
          <w:szCs w:val="24"/>
        </w:rPr>
        <w:t>Houses of Pompeii</w:t>
      </w:r>
      <w:r w:rsidRPr="001F23A2">
        <w:rPr>
          <w:sz w:val="24"/>
          <w:szCs w:val="24"/>
        </w:rPr>
        <w:t xml:space="preserve">. [online] Pompeii Online. Available at: </w:t>
      </w:r>
      <w:hyperlink r:id="rId10" w:history="1">
        <w:r w:rsidRPr="003A79FE">
          <w:rPr>
            <w:rStyle w:val="Hyperlink"/>
            <w:sz w:val="24"/>
            <w:szCs w:val="24"/>
          </w:rPr>
          <w:t>https://www.pompeionline.net/en/archaeological-park-of-pompeii/houses-of-pompeii</w:t>
        </w:r>
      </w:hyperlink>
      <w:r w:rsidRPr="001F23A2">
        <w:rPr>
          <w:sz w:val="24"/>
          <w:szCs w:val="24"/>
        </w:rPr>
        <w:t>.</w:t>
      </w:r>
    </w:p>
    <w:p w14:paraId="7E7D8CFD" w14:textId="77777777" w:rsidR="0015691C" w:rsidRPr="0015691C" w:rsidRDefault="0015691C" w:rsidP="008929D4">
      <w:pPr>
        <w:jc w:val="both"/>
        <w:rPr>
          <w:sz w:val="24"/>
          <w:szCs w:val="24"/>
        </w:rPr>
      </w:pPr>
    </w:p>
    <w:sectPr w:rsidR="0015691C" w:rsidRPr="0015691C">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11710D" w14:textId="77777777" w:rsidR="00606FBA" w:rsidRDefault="00606FBA" w:rsidP="00606FBA">
      <w:pPr>
        <w:spacing w:after="0" w:line="240" w:lineRule="auto"/>
      </w:pPr>
      <w:r>
        <w:separator/>
      </w:r>
    </w:p>
  </w:endnote>
  <w:endnote w:type="continuationSeparator" w:id="0">
    <w:p w14:paraId="1A29D01A" w14:textId="77777777" w:rsidR="00606FBA" w:rsidRDefault="00606FBA" w:rsidP="00606F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F5D01A" w14:textId="77777777" w:rsidR="00606FBA" w:rsidRDefault="00606FBA" w:rsidP="00606FBA">
      <w:pPr>
        <w:spacing w:after="0" w:line="240" w:lineRule="auto"/>
      </w:pPr>
      <w:r>
        <w:separator/>
      </w:r>
    </w:p>
  </w:footnote>
  <w:footnote w:type="continuationSeparator" w:id="0">
    <w:p w14:paraId="3047D5D6" w14:textId="77777777" w:rsidR="00606FBA" w:rsidRDefault="00606FBA" w:rsidP="00606FBA">
      <w:pPr>
        <w:spacing w:after="0" w:line="240" w:lineRule="auto"/>
      </w:pPr>
      <w:r>
        <w:continuationSeparator/>
      </w:r>
    </w:p>
  </w:footnote>
  <w:footnote w:id="1">
    <w:p w14:paraId="452F03F4" w14:textId="227FC196" w:rsidR="006243F0" w:rsidRDefault="006243F0">
      <w:pPr>
        <w:pStyle w:val="FootnoteText"/>
      </w:pPr>
      <w:r>
        <w:rPr>
          <w:rStyle w:val="FootnoteReference"/>
        </w:rPr>
        <w:footnoteRef/>
      </w:r>
      <w:r>
        <w:t xml:space="preserve"> </w:t>
      </w:r>
      <w:r w:rsidRPr="006243F0">
        <w:t>Pompeii Sites. (2022)</w:t>
      </w:r>
    </w:p>
  </w:footnote>
  <w:footnote w:id="2">
    <w:p w14:paraId="7C8D3629" w14:textId="4A83D523" w:rsidR="00923B77" w:rsidRDefault="00923B77">
      <w:pPr>
        <w:pStyle w:val="FootnoteText"/>
      </w:pPr>
      <w:r>
        <w:rPr>
          <w:rStyle w:val="FootnoteReference"/>
        </w:rPr>
        <w:footnoteRef/>
      </w:r>
      <w:r>
        <w:t xml:space="preserve"> </w:t>
      </w:r>
      <w:r w:rsidRPr="006243F0">
        <w:t>Pompeii Sites. (</w:t>
      </w:r>
      <w:r w:rsidR="00D42CAD">
        <w:t>n.d.)</w:t>
      </w:r>
    </w:p>
  </w:footnote>
  <w:footnote w:id="3">
    <w:p w14:paraId="236BCD7D" w14:textId="74AF077C" w:rsidR="0048592B" w:rsidRDefault="0048592B">
      <w:pPr>
        <w:pStyle w:val="FootnoteText"/>
      </w:pPr>
      <w:r>
        <w:rPr>
          <w:rStyle w:val="FootnoteReference"/>
        </w:rPr>
        <w:footnoteRef/>
      </w:r>
      <w:r>
        <w:t xml:space="preserve"> </w:t>
      </w:r>
      <w:r w:rsidR="00114DA4" w:rsidRPr="00114DA4">
        <w:t>(Gardenvisit.com, 2026)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2F7AD9" w14:textId="185502B6" w:rsidR="00606FBA" w:rsidRDefault="00606FBA">
    <w:pPr>
      <w:pStyle w:val="Header"/>
    </w:pPr>
    <w:r>
      <w:t>9/1/26</w:t>
    </w:r>
    <w:r>
      <w:ptab w:relativeTo="margin" w:alignment="center" w:leader="none"/>
    </w:r>
    <w:r>
      <w:t>Pompeii: Take Home Exam</w:t>
    </w:r>
    <w:r>
      <w:ptab w:relativeTo="margin" w:alignment="right" w:leader="none"/>
    </w:r>
    <w:r>
      <w:t>Eleanor Woolston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6FBA"/>
    <w:rsid w:val="00013B0B"/>
    <w:rsid w:val="000212A9"/>
    <w:rsid w:val="00044B3C"/>
    <w:rsid w:val="000516FC"/>
    <w:rsid w:val="000971BD"/>
    <w:rsid w:val="000B0CA9"/>
    <w:rsid w:val="000C2319"/>
    <w:rsid w:val="000C4788"/>
    <w:rsid w:val="000E4464"/>
    <w:rsid w:val="00114105"/>
    <w:rsid w:val="00114DA4"/>
    <w:rsid w:val="0014416B"/>
    <w:rsid w:val="00156588"/>
    <w:rsid w:val="0015691C"/>
    <w:rsid w:val="0016121B"/>
    <w:rsid w:val="00185B5C"/>
    <w:rsid w:val="00197E95"/>
    <w:rsid w:val="001B2655"/>
    <w:rsid w:val="001D5ECB"/>
    <w:rsid w:val="001E31E7"/>
    <w:rsid w:val="001F23A2"/>
    <w:rsid w:val="001F2554"/>
    <w:rsid w:val="0021601A"/>
    <w:rsid w:val="00220B4E"/>
    <w:rsid w:val="002271F9"/>
    <w:rsid w:val="002338C1"/>
    <w:rsid w:val="002426CC"/>
    <w:rsid w:val="0029321A"/>
    <w:rsid w:val="00294F7C"/>
    <w:rsid w:val="00295B47"/>
    <w:rsid w:val="002C2672"/>
    <w:rsid w:val="002D5989"/>
    <w:rsid w:val="002E4258"/>
    <w:rsid w:val="00315C2E"/>
    <w:rsid w:val="00316E0E"/>
    <w:rsid w:val="00353550"/>
    <w:rsid w:val="00365960"/>
    <w:rsid w:val="00391507"/>
    <w:rsid w:val="0039374B"/>
    <w:rsid w:val="003B0787"/>
    <w:rsid w:val="003B725D"/>
    <w:rsid w:val="003D0240"/>
    <w:rsid w:val="003E2EFF"/>
    <w:rsid w:val="003E5273"/>
    <w:rsid w:val="003F3F22"/>
    <w:rsid w:val="00414D44"/>
    <w:rsid w:val="00421A38"/>
    <w:rsid w:val="00424A9D"/>
    <w:rsid w:val="004658A8"/>
    <w:rsid w:val="00470113"/>
    <w:rsid w:val="00475BAE"/>
    <w:rsid w:val="0048592B"/>
    <w:rsid w:val="0049027B"/>
    <w:rsid w:val="00491DF7"/>
    <w:rsid w:val="004A113F"/>
    <w:rsid w:val="004A2C58"/>
    <w:rsid w:val="004A45C0"/>
    <w:rsid w:val="004A66E1"/>
    <w:rsid w:val="004A7934"/>
    <w:rsid w:val="004C6D23"/>
    <w:rsid w:val="004D3050"/>
    <w:rsid w:val="004F0ADC"/>
    <w:rsid w:val="00501285"/>
    <w:rsid w:val="00513D07"/>
    <w:rsid w:val="00515675"/>
    <w:rsid w:val="0052496E"/>
    <w:rsid w:val="00525679"/>
    <w:rsid w:val="00531031"/>
    <w:rsid w:val="00551A1B"/>
    <w:rsid w:val="00554A77"/>
    <w:rsid w:val="005964A4"/>
    <w:rsid w:val="005A39C9"/>
    <w:rsid w:val="005B65DA"/>
    <w:rsid w:val="005C28AB"/>
    <w:rsid w:val="005D04B6"/>
    <w:rsid w:val="005D3462"/>
    <w:rsid w:val="005D53C2"/>
    <w:rsid w:val="005E60B3"/>
    <w:rsid w:val="005F3D89"/>
    <w:rsid w:val="0060453C"/>
    <w:rsid w:val="00606FBA"/>
    <w:rsid w:val="006076AF"/>
    <w:rsid w:val="006203BE"/>
    <w:rsid w:val="006243F0"/>
    <w:rsid w:val="0062453D"/>
    <w:rsid w:val="0063004E"/>
    <w:rsid w:val="00632B89"/>
    <w:rsid w:val="006347B0"/>
    <w:rsid w:val="00642B36"/>
    <w:rsid w:val="00646737"/>
    <w:rsid w:val="00646EC4"/>
    <w:rsid w:val="00646F31"/>
    <w:rsid w:val="006509BD"/>
    <w:rsid w:val="00664CBD"/>
    <w:rsid w:val="006823AD"/>
    <w:rsid w:val="00695ED0"/>
    <w:rsid w:val="006A4BB8"/>
    <w:rsid w:val="006B558A"/>
    <w:rsid w:val="006B78CC"/>
    <w:rsid w:val="006C1E62"/>
    <w:rsid w:val="006D7FDB"/>
    <w:rsid w:val="006F469A"/>
    <w:rsid w:val="00700ACE"/>
    <w:rsid w:val="00706F6B"/>
    <w:rsid w:val="00714977"/>
    <w:rsid w:val="00720667"/>
    <w:rsid w:val="00726A17"/>
    <w:rsid w:val="00743BAD"/>
    <w:rsid w:val="007773BE"/>
    <w:rsid w:val="00783A9A"/>
    <w:rsid w:val="00787933"/>
    <w:rsid w:val="00790EB7"/>
    <w:rsid w:val="00795FE9"/>
    <w:rsid w:val="007971F4"/>
    <w:rsid w:val="007A05C3"/>
    <w:rsid w:val="007A6D35"/>
    <w:rsid w:val="007B2834"/>
    <w:rsid w:val="007B5C76"/>
    <w:rsid w:val="007C06A3"/>
    <w:rsid w:val="007C4776"/>
    <w:rsid w:val="007D7025"/>
    <w:rsid w:val="007E6802"/>
    <w:rsid w:val="007F1B36"/>
    <w:rsid w:val="008107E9"/>
    <w:rsid w:val="0081382A"/>
    <w:rsid w:val="0082709E"/>
    <w:rsid w:val="00835521"/>
    <w:rsid w:val="00864FCD"/>
    <w:rsid w:val="0086795B"/>
    <w:rsid w:val="008929D4"/>
    <w:rsid w:val="00892EBC"/>
    <w:rsid w:val="008D36C8"/>
    <w:rsid w:val="008D73EF"/>
    <w:rsid w:val="00910724"/>
    <w:rsid w:val="009146CC"/>
    <w:rsid w:val="00923B77"/>
    <w:rsid w:val="00942AA3"/>
    <w:rsid w:val="0095255C"/>
    <w:rsid w:val="00955006"/>
    <w:rsid w:val="00970AF0"/>
    <w:rsid w:val="00971B77"/>
    <w:rsid w:val="009909E5"/>
    <w:rsid w:val="00996879"/>
    <w:rsid w:val="009D4899"/>
    <w:rsid w:val="00A1261F"/>
    <w:rsid w:val="00A16331"/>
    <w:rsid w:val="00A21E5E"/>
    <w:rsid w:val="00A35BD2"/>
    <w:rsid w:val="00A46C44"/>
    <w:rsid w:val="00A62C4B"/>
    <w:rsid w:val="00A64DCC"/>
    <w:rsid w:val="00A70E5F"/>
    <w:rsid w:val="00A72496"/>
    <w:rsid w:val="00A85D9E"/>
    <w:rsid w:val="00AA2A14"/>
    <w:rsid w:val="00AB1DCC"/>
    <w:rsid w:val="00AE12C9"/>
    <w:rsid w:val="00B04241"/>
    <w:rsid w:val="00B158CD"/>
    <w:rsid w:val="00B273E6"/>
    <w:rsid w:val="00B41F7A"/>
    <w:rsid w:val="00B46965"/>
    <w:rsid w:val="00B653AB"/>
    <w:rsid w:val="00B67A2C"/>
    <w:rsid w:val="00B80760"/>
    <w:rsid w:val="00B80846"/>
    <w:rsid w:val="00B84B59"/>
    <w:rsid w:val="00B9034E"/>
    <w:rsid w:val="00BA1F36"/>
    <w:rsid w:val="00BA2FAA"/>
    <w:rsid w:val="00BA587A"/>
    <w:rsid w:val="00BB2E83"/>
    <w:rsid w:val="00BD4190"/>
    <w:rsid w:val="00BE021A"/>
    <w:rsid w:val="00BE2520"/>
    <w:rsid w:val="00C0394E"/>
    <w:rsid w:val="00C05623"/>
    <w:rsid w:val="00C30D50"/>
    <w:rsid w:val="00C94B3C"/>
    <w:rsid w:val="00CC2FDC"/>
    <w:rsid w:val="00CC40AB"/>
    <w:rsid w:val="00CC5627"/>
    <w:rsid w:val="00CD6AC1"/>
    <w:rsid w:val="00CF2104"/>
    <w:rsid w:val="00CF6F38"/>
    <w:rsid w:val="00D01231"/>
    <w:rsid w:val="00D02A8A"/>
    <w:rsid w:val="00D03520"/>
    <w:rsid w:val="00D13482"/>
    <w:rsid w:val="00D26ED7"/>
    <w:rsid w:val="00D27DD8"/>
    <w:rsid w:val="00D33212"/>
    <w:rsid w:val="00D42CAD"/>
    <w:rsid w:val="00D44F8B"/>
    <w:rsid w:val="00D500C2"/>
    <w:rsid w:val="00D63FA6"/>
    <w:rsid w:val="00D648CE"/>
    <w:rsid w:val="00D767D8"/>
    <w:rsid w:val="00D80E8F"/>
    <w:rsid w:val="00D859D1"/>
    <w:rsid w:val="00D93742"/>
    <w:rsid w:val="00D93EB9"/>
    <w:rsid w:val="00D9421B"/>
    <w:rsid w:val="00D97607"/>
    <w:rsid w:val="00DB27BF"/>
    <w:rsid w:val="00DB6398"/>
    <w:rsid w:val="00DC3FEC"/>
    <w:rsid w:val="00DE20C1"/>
    <w:rsid w:val="00DF0A27"/>
    <w:rsid w:val="00DF7F5E"/>
    <w:rsid w:val="00E424D9"/>
    <w:rsid w:val="00E43F28"/>
    <w:rsid w:val="00E47D9C"/>
    <w:rsid w:val="00E564F7"/>
    <w:rsid w:val="00E80FF9"/>
    <w:rsid w:val="00E94B59"/>
    <w:rsid w:val="00EA0C53"/>
    <w:rsid w:val="00EA140F"/>
    <w:rsid w:val="00EA484B"/>
    <w:rsid w:val="00EA7024"/>
    <w:rsid w:val="00EB6955"/>
    <w:rsid w:val="00EC1E0F"/>
    <w:rsid w:val="00EC3FA8"/>
    <w:rsid w:val="00ED6A76"/>
    <w:rsid w:val="00ED76EA"/>
    <w:rsid w:val="00EE1477"/>
    <w:rsid w:val="00EE56F5"/>
    <w:rsid w:val="00EF0D05"/>
    <w:rsid w:val="00F37AC8"/>
    <w:rsid w:val="00F407EC"/>
    <w:rsid w:val="00F40B38"/>
    <w:rsid w:val="00F67A57"/>
    <w:rsid w:val="00F818A0"/>
    <w:rsid w:val="00F82729"/>
    <w:rsid w:val="00F87069"/>
    <w:rsid w:val="00F904BD"/>
    <w:rsid w:val="00F92821"/>
    <w:rsid w:val="00FA4EA5"/>
    <w:rsid w:val="00FB73F7"/>
    <w:rsid w:val="00FC5EB5"/>
    <w:rsid w:val="00FE0BF8"/>
    <w:rsid w:val="00FE1CA4"/>
    <w:rsid w:val="00FF35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7A7FBF"/>
  <w15:chartTrackingRefBased/>
  <w15:docId w15:val="{2C159079-57E4-4CB8-B251-D13081BE1E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1F7A"/>
  </w:style>
  <w:style w:type="paragraph" w:styleId="Heading1">
    <w:name w:val="heading 1"/>
    <w:basedOn w:val="Normal"/>
    <w:next w:val="Normal"/>
    <w:link w:val="Heading1Char"/>
    <w:uiPriority w:val="9"/>
    <w:qFormat/>
    <w:rsid w:val="00606F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6F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6F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6F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6F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6F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6F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6F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6F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6F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6F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6F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6F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6F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6F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6F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6F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6FBA"/>
    <w:rPr>
      <w:rFonts w:eastAsiaTheme="majorEastAsia" w:cstheme="majorBidi"/>
      <w:color w:val="272727" w:themeColor="text1" w:themeTint="D8"/>
    </w:rPr>
  </w:style>
  <w:style w:type="paragraph" w:styleId="Title">
    <w:name w:val="Title"/>
    <w:basedOn w:val="Normal"/>
    <w:next w:val="Normal"/>
    <w:link w:val="TitleChar"/>
    <w:uiPriority w:val="10"/>
    <w:qFormat/>
    <w:rsid w:val="00606F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6F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6F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6F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6FBA"/>
    <w:pPr>
      <w:spacing w:before="160"/>
      <w:jc w:val="center"/>
    </w:pPr>
    <w:rPr>
      <w:i/>
      <w:iCs/>
      <w:color w:val="404040" w:themeColor="text1" w:themeTint="BF"/>
    </w:rPr>
  </w:style>
  <w:style w:type="character" w:customStyle="1" w:styleId="QuoteChar">
    <w:name w:val="Quote Char"/>
    <w:basedOn w:val="DefaultParagraphFont"/>
    <w:link w:val="Quote"/>
    <w:uiPriority w:val="29"/>
    <w:rsid w:val="00606FBA"/>
    <w:rPr>
      <w:i/>
      <w:iCs/>
      <w:color w:val="404040" w:themeColor="text1" w:themeTint="BF"/>
    </w:rPr>
  </w:style>
  <w:style w:type="paragraph" w:styleId="ListParagraph">
    <w:name w:val="List Paragraph"/>
    <w:basedOn w:val="Normal"/>
    <w:uiPriority w:val="34"/>
    <w:qFormat/>
    <w:rsid w:val="00606FBA"/>
    <w:pPr>
      <w:ind w:left="720"/>
      <w:contextualSpacing/>
    </w:pPr>
  </w:style>
  <w:style w:type="character" w:styleId="IntenseEmphasis">
    <w:name w:val="Intense Emphasis"/>
    <w:basedOn w:val="DefaultParagraphFont"/>
    <w:uiPriority w:val="21"/>
    <w:qFormat/>
    <w:rsid w:val="00606FBA"/>
    <w:rPr>
      <w:i/>
      <w:iCs/>
      <w:color w:val="0F4761" w:themeColor="accent1" w:themeShade="BF"/>
    </w:rPr>
  </w:style>
  <w:style w:type="paragraph" w:styleId="IntenseQuote">
    <w:name w:val="Intense Quote"/>
    <w:basedOn w:val="Normal"/>
    <w:next w:val="Normal"/>
    <w:link w:val="IntenseQuoteChar"/>
    <w:uiPriority w:val="30"/>
    <w:qFormat/>
    <w:rsid w:val="00606F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6FBA"/>
    <w:rPr>
      <w:i/>
      <w:iCs/>
      <w:color w:val="0F4761" w:themeColor="accent1" w:themeShade="BF"/>
    </w:rPr>
  </w:style>
  <w:style w:type="character" w:styleId="IntenseReference">
    <w:name w:val="Intense Reference"/>
    <w:basedOn w:val="DefaultParagraphFont"/>
    <w:uiPriority w:val="32"/>
    <w:qFormat/>
    <w:rsid w:val="00606FBA"/>
    <w:rPr>
      <w:b/>
      <w:bCs/>
      <w:smallCaps/>
      <w:color w:val="0F4761" w:themeColor="accent1" w:themeShade="BF"/>
      <w:spacing w:val="5"/>
    </w:rPr>
  </w:style>
  <w:style w:type="paragraph" w:styleId="Header">
    <w:name w:val="header"/>
    <w:basedOn w:val="Normal"/>
    <w:link w:val="HeaderChar"/>
    <w:uiPriority w:val="99"/>
    <w:unhideWhenUsed/>
    <w:rsid w:val="00606F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6FBA"/>
  </w:style>
  <w:style w:type="paragraph" w:styleId="Footer">
    <w:name w:val="footer"/>
    <w:basedOn w:val="Normal"/>
    <w:link w:val="FooterChar"/>
    <w:uiPriority w:val="99"/>
    <w:unhideWhenUsed/>
    <w:rsid w:val="00606F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6FBA"/>
  </w:style>
  <w:style w:type="character" w:styleId="Hyperlink">
    <w:name w:val="Hyperlink"/>
    <w:basedOn w:val="DefaultParagraphFont"/>
    <w:uiPriority w:val="99"/>
    <w:unhideWhenUsed/>
    <w:rsid w:val="0015691C"/>
    <w:rPr>
      <w:color w:val="467886" w:themeColor="hyperlink"/>
      <w:u w:val="single"/>
    </w:rPr>
  </w:style>
  <w:style w:type="character" w:styleId="UnresolvedMention">
    <w:name w:val="Unresolved Mention"/>
    <w:basedOn w:val="DefaultParagraphFont"/>
    <w:uiPriority w:val="99"/>
    <w:semiHidden/>
    <w:unhideWhenUsed/>
    <w:rsid w:val="0015691C"/>
    <w:rPr>
      <w:color w:val="605E5C"/>
      <w:shd w:val="clear" w:color="auto" w:fill="E1DFDD"/>
    </w:rPr>
  </w:style>
  <w:style w:type="paragraph" w:styleId="FootnoteText">
    <w:name w:val="footnote text"/>
    <w:basedOn w:val="Normal"/>
    <w:link w:val="FootnoteTextChar"/>
    <w:uiPriority w:val="99"/>
    <w:semiHidden/>
    <w:unhideWhenUsed/>
    <w:rsid w:val="006243F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243F0"/>
    <w:rPr>
      <w:sz w:val="20"/>
      <w:szCs w:val="20"/>
    </w:rPr>
  </w:style>
  <w:style w:type="character" w:styleId="FootnoteReference">
    <w:name w:val="footnote reference"/>
    <w:basedOn w:val="DefaultParagraphFont"/>
    <w:uiPriority w:val="99"/>
    <w:semiHidden/>
    <w:unhideWhenUsed/>
    <w:rsid w:val="006243F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ompeiisites.org/en/comunicati/the-discovery-of-furnishings-from-the-house-of-the-lararium-in-regio-v-a-snapshot-of-middle-class-pompeii/"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515/9780691244150"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pompeionline.net/en/archaeological-park-of-pompeii/houses-of-pompeii" TargetMode="External"/><Relationship Id="rId4" Type="http://schemas.openxmlformats.org/officeDocument/2006/relationships/webSettings" Target="webSettings.xml"/><Relationship Id="rId9" Type="http://schemas.openxmlformats.org/officeDocument/2006/relationships/hyperlink" Target="https://pompeiisites.org/en/pompeii-map/analysis/roman-hous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53BF52-2416-4452-B413-49EDEE3D41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1410</Words>
  <Characters>8043</Characters>
  <Application>Microsoft Office Word</Application>
  <DocSecurity>0</DocSecurity>
  <Lines>67</Lines>
  <Paragraphs>18</Paragraphs>
  <ScaleCrop>false</ScaleCrop>
  <Company/>
  <LinksUpToDate>false</LinksUpToDate>
  <CharactersWithSpaces>9435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Woolston</dc:creator>
  <cp:keywords/>
  <dc:description/>
  <cp:lastModifiedBy>Ellie Woolston</cp:lastModifiedBy>
  <cp:revision>240</cp:revision>
  <dcterms:created xsi:type="dcterms:W3CDTF">2026-01-09T10:01:00Z</dcterms:created>
  <dcterms:modified xsi:type="dcterms:W3CDTF">2026-01-09T12:45:00Z</dcterms:modified>
</cp:coreProperties>
</file>