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79194E" w14:textId="77777777" w:rsidR="005A16F4" w:rsidRDefault="005A16F4" w:rsidP="005A16F4">
      <w:pPr>
        <w:pStyle w:val="Heading1"/>
      </w:pPr>
      <w:bookmarkStart w:id="0" w:name="_Toc193983356"/>
      <w:r w:rsidRPr="00D02E86">
        <w:rPr>
          <w:noProof/>
        </w:rPr>
        <w:drawing>
          <wp:anchor distT="0" distB="0" distL="114300" distR="114300" simplePos="0" relativeHeight="251659264" behindDoc="0" locked="0" layoutInCell="1" allowOverlap="1" wp14:anchorId="58F9DF18" wp14:editId="04F07CC1">
            <wp:simplePos x="0" y="0"/>
            <wp:positionH relativeFrom="margin">
              <wp:align>center</wp:align>
            </wp:positionH>
            <wp:positionV relativeFrom="paragraph">
              <wp:posOffset>0</wp:posOffset>
            </wp:positionV>
            <wp:extent cx="7264400" cy="1847850"/>
            <wp:effectExtent l="0" t="0" r="0" b="0"/>
            <wp:wrapSquare wrapText="bothSides"/>
            <wp:docPr id="92857645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64400" cy="184785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p>
    <w:p w14:paraId="0CCC9763" w14:textId="77777777" w:rsidR="005A16F4" w:rsidRPr="00381298" w:rsidRDefault="005A16F4" w:rsidP="005A16F4">
      <w:pPr>
        <w:rPr>
          <w:b/>
          <w:bCs/>
          <w:sz w:val="48"/>
          <w:szCs w:val="48"/>
          <w:lang w:val="en-GB"/>
        </w:rPr>
      </w:pPr>
      <w:r w:rsidRPr="00381298">
        <w:rPr>
          <w:b/>
          <w:bCs/>
          <w:sz w:val="48"/>
          <w:szCs w:val="48"/>
          <w:lang w:val="en-GB"/>
        </w:rPr>
        <w:t xml:space="preserve">Student Name: </w:t>
      </w:r>
      <w:r w:rsidRPr="00381298">
        <w:rPr>
          <w:sz w:val="48"/>
          <w:szCs w:val="48"/>
          <w:lang w:val="en-GB"/>
        </w:rPr>
        <w:t>Abdul Foysal Emran</w:t>
      </w:r>
    </w:p>
    <w:p w14:paraId="1FD86079" w14:textId="77777777" w:rsidR="005A16F4" w:rsidRPr="00381298" w:rsidRDefault="005A16F4" w:rsidP="005A16F4">
      <w:pPr>
        <w:rPr>
          <w:b/>
          <w:bCs/>
          <w:sz w:val="48"/>
          <w:szCs w:val="48"/>
          <w:lang w:val="en-GB"/>
        </w:rPr>
      </w:pPr>
      <w:r w:rsidRPr="00381298">
        <w:rPr>
          <w:b/>
          <w:bCs/>
          <w:sz w:val="48"/>
          <w:szCs w:val="48"/>
          <w:lang w:val="en-GB"/>
        </w:rPr>
        <w:t xml:space="preserve">Student ID: </w:t>
      </w:r>
      <w:r w:rsidRPr="00381298">
        <w:rPr>
          <w:sz w:val="48"/>
          <w:szCs w:val="48"/>
          <w:lang w:val="en-GB"/>
        </w:rPr>
        <w:t>2426916</w:t>
      </w:r>
    </w:p>
    <w:p w14:paraId="4AF9BB94" w14:textId="77777777" w:rsidR="005A16F4" w:rsidRPr="00381298" w:rsidRDefault="005A16F4" w:rsidP="005A16F4">
      <w:pPr>
        <w:rPr>
          <w:b/>
          <w:bCs/>
          <w:sz w:val="48"/>
          <w:szCs w:val="48"/>
          <w:lang w:val="en-GB"/>
        </w:rPr>
      </w:pPr>
      <w:r w:rsidRPr="00381298">
        <w:rPr>
          <w:b/>
          <w:bCs/>
          <w:sz w:val="48"/>
          <w:szCs w:val="48"/>
          <w:lang w:val="en-GB"/>
        </w:rPr>
        <w:t xml:space="preserve">Module Name: </w:t>
      </w:r>
      <w:r w:rsidRPr="00381298">
        <w:rPr>
          <w:sz w:val="48"/>
          <w:szCs w:val="48"/>
          <w:lang w:val="en-GB"/>
        </w:rPr>
        <w:t>Marketing Management</w:t>
      </w:r>
    </w:p>
    <w:p w14:paraId="699DEA64" w14:textId="77777777" w:rsidR="005A16F4" w:rsidRPr="00381298" w:rsidRDefault="005A16F4" w:rsidP="005A16F4">
      <w:pPr>
        <w:rPr>
          <w:b/>
          <w:bCs/>
          <w:sz w:val="48"/>
          <w:szCs w:val="48"/>
          <w:lang w:val="en-GB"/>
        </w:rPr>
      </w:pPr>
      <w:r w:rsidRPr="00381298">
        <w:rPr>
          <w:b/>
          <w:bCs/>
          <w:sz w:val="48"/>
          <w:szCs w:val="48"/>
          <w:lang w:val="en-GB"/>
        </w:rPr>
        <w:t xml:space="preserve">Module Code: </w:t>
      </w:r>
      <w:r w:rsidRPr="00381298">
        <w:rPr>
          <w:sz w:val="48"/>
          <w:szCs w:val="48"/>
          <w:lang w:val="en-GB"/>
        </w:rPr>
        <w:t>LCMB7024</w:t>
      </w:r>
    </w:p>
    <w:p w14:paraId="6A35DF0F" w14:textId="77777777" w:rsidR="005A16F4" w:rsidRPr="00381298" w:rsidRDefault="005A16F4" w:rsidP="005A16F4">
      <w:pPr>
        <w:rPr>
          <w:b/>
          <w:bCs/>
          <w:sz w:val="48"/>
          <w:szCs w:val="48"/>
          <w:lang w:val="en-GB"/>
        </w:rPr>
      </w:pPr>
      <w:r w:rsidRPr="00381298">
        <w:rPr>
          <w:b/>
          <w:bCs/>
          <w:sz w:val="48"/>
          <w:szCs w:val="48"/>
          <w:lang w:val="en-GB"/>
        </w:rPr>
        <w:t xml:space="preserve">Lecturer’s Name: </w:t>
      </w:r>
      <w:r w:rsidRPr="00381298">
        <w:rPr>
          <w:sz w:val="48"/>
          <w:szCs w:val="48"/>
        </w:rPr>
        <w:t xml:space="preserve">Dr. Laila </w:t>
      </w:r>
      <w:proofErr w:type="spellStart"/>
      <w:r w:rsidRPr="00381298">
        <w:rPr>
          <w:sz w:val="48"/>
          <w:szCs w:val="48"/>
        </w:rPr>
        <w:t>Maazouz</w:t>
      </w:r>
      <w:proofErr w:type="spellEnd"/>
    </w:p>
    <w:p w14:paraId="2FBB2F65" w14:textId="17F01345" w:rsidR="005A16F4" w:rsidRPr="00381298" w:rsidRDefault="005A16F4" w:rsidP="005A16F4">
      <w:pPr>
        <w:rPr>
          <w:b/>
          <w:bCs/>
          <w:sz w:val="48"/>
          <w:szCs w:val="48"/>
          <w:lang w:val="en-GB"/>
        </w:rPr>
      </w:pPr>
      <w:r w:rsidRPr="00381298">
        <w:rPr>
          <w:b/>
          <w:bCs/>
          <w:sz w:val="48"/>
          <w:szCs w:val="48"/>
          <w:lang w:val="en-GB"/>
        </w:rPr>
        <w:t xml:space="preserve">Work Count: </w:t>
      </w:r>
      <w:r w:rsidRPr="00381298">
        <w:rPr>
          <w:sz w:val="48"/>
          <w:szCs w:val="48"/>
          <w:lang w:val="en-GB"/>
        </w:rPr>
        <w:t>2</w:t>
      </w:r>
      <w:r>
        <w:rPr>
          <w:sz w:val="48"/>
          <w:szCs w:val="48"/>
          <w:lang w:val="en-GB"/>
        </w:rPr>
        <w:t>6</w:t>
      </w:r>
      <w:r>
        <w:rPr>
          <w:sz w:val="48"/>
          <w:szCs w:val="48"/>
          <w:lang w:val="en-GB"/>
        </w:rPr>
        <w:t>28</w:t>
      </w:r>
    </w:p>
    <w:p w14:paraId="3B161394" w14:textId="77777777" w:rsidR="005A16F4" w:rsidRPr="00381298" w:rsidRDefault="005A16F4" w:rsidP="005A16F4">
      <w:pPr>
        <w:rPr>
          <w:b/>
          <w:bCs/>
          <w:sz w:val="48"/>
          <w:szCs w:val="48"/>
          <w:lang w:val="en-GB"/>
        </w:rPr>
      </w:pPr>
      <w:r w:rsidRPr="00381298">
        <w:rPr>
          <w:b/>
          <w:bCs/>
          <w:sz w:val="48"/>
          <w:szCs w:val="48"/>
          <w:lang w:val="en-GB"/>
        </w:rPr>
        <w:t>Term 1</w:t>
      </w:r>
    </w:p>
    <w:p w14:paraId="54BFC0B6" w14:textId="77777777" w:rsidR="006976E5" w:rsidRDefault="006976E5">
      <w:r>
        <w:br w:type="page"/>
      </w:r>
    </w:p>
    <w:sdt>
      <w:sdtPr>
        <w:id w:val="2053877410"/>
        <w:docPartObj>
          <w:docPartGallery w:val="Table of Contents"/>
          <w:docPartUnique/>
        </w:docPartObj>
      </w:sdtPr>
      <w:sdtEndPr>
        <w:rPr>
          <w:rFonts w:asciiTheme="minorHAnsi" w:eastAsiaTheme="minorHAnsi" w:hAnsiTheme="minorHAnsi" w:cstheme="minorBidi"/>
          <w:b/>
          <w:bCs/>
          <w:noProof/>
          <w:color w:val="auto"/>
          <w:kern w:val="2"/>
          <w:sz w:val="24"/>
          <w:szCs w:val="24"/>
          <w14:ligatures w14:val="standardContextual"/>
        </w:rPr>
      </w:sdtEndPr>
      <w:sdtContent>
        <w:p w14:paraId="5B50DC49" w14:textId="375118EC" w:rsidR="006976E5" w:rsidRPr="006976E5" w:rsidRDefault="006976E5" w:rsidP="006976E5">
          <w:pPr>
            <w:pStyle w:val="TOCHeading"/>
            <w:jc w:val="center"/>
            <w:rPr>
              <w:sz w:val="96"/>
              <w:szCs w:val="96"/>
            </w:rPr>
          </w:pPr>
          <w:r w:rsidRPr="006976E5">
            <w:rPr>
              <w:sz w:val="96"/>
              <w:szCs w:val="96"/>
            </w:rPr>
            <w:t>Table of Contents</w:t>
          </w:r>
        </w:p>
        <w:p w14:paraId="3D50DE54" w14:textId="01AA9C5E" w:rsidR="006976E5" w:rsidRPr="006976E5" w:rsidRDefault="006976E5">
          <w:pPr>
            <w:pStyle w:val="TOC1"/>
            <w:tabs>
              <w:tab w:val="right" w:leader="dot" w:pos="9350"/>
            </w:tabs>
            <w:rPr>
              <w:rFonts w:eastAsiaTheme="minorEastAsia"/>
              <w:noProof/>
              <w:sz w:val="52"/>
              <w:szCs w:val="52"/>
            </w:rPr>
          </w:pPr>
          <w:r w:rsidRPr="006976E5">
            <w:rPr>
              <w:sz w:val="52"/>
              <w:szCs w:val="52"/>
            </w:rPr>
            <w:fldChar w:fldCharType="begin"/>
          </w:r>
          <w:r w:rsidRPr="006976E5">
            <w:rPr>
              <w:sz w:val="52"/>
              <w:szCs w:val="52"/>
            </w:rPr>
            <w:instrText xml:space="preserve"> TOC \o "1-3" \h \z \u </w:instrText>
          </w:r>
          <w:r w:rsidRPr="006976E5">
            <w:rPr>
              <w:sz w:val="52"/>
              <w:szCs w:val="52"/>
            </w:rPr>
            <w:fldChar w:fldCharType="separate"/>
          </w:r>
          <w:hyperlink w:anchor="_Toc196705770" w:history="1">
            <w:r w:rsidRPr="006976E5">
              <w:rPr>
                <w:rStyle w:val="Hyperlink"/>
                <w:noProof/>
                <w:sz w:val="52"/>
                <w:szCs w:val="52"/>
              </w:rPr>
              <w:t>Introduction</w:t>
            </w:r>
            <w:r w:rsidRPr="006976E5">
              <w:rPr>
                <w:noProof/>
                <w:webHidden/>
                <w:sz w:val="52"/>
                <w:szCs w:val="52"/>
              </w:rPr>
              <w:tab/>
            </w:r>
            <w:r w:rsidRPr="006976E5">
              <w:rPr>
                <w:noProof/>
                <w:webHidden/>
                <w:sz w:val="52"/>
                <w:szCs w:val="52"/>
              </w:rPr>
              <w:fldChar w:fldCharType="begin"/>
            </w:r>
            <w:r w:rsidRPr="006976E5">
              <w:rPr>
                <w:noProof/>
                <w:webHidden/>
                <w:sz w:val="52"/>
                <w:szCs w:val="52"/>
              </w:rPr>
              <w:instrText xml:space="preserve"> PAGEREF _Toc196705770 \h </w:instrText>
            </w:r>
            <w:r w:rsidRPr="006976E5">
              <w:rPr>
                <w:noProof/>
                <w:webHidden/>
                <w:sz w:val="52"/>
                <w:szCs w:val="52"/>
              </w:rPr>
            </w:r>
            <w:r w:rsidRPr="006976E5">
              <w:rPr>
                <w:noProof/>
                <w:webHidden/>
                <w:sz w:val="52"/>
                <w:szCs w:val="52"/>
              </w:rPr>
              <w:fldChar w:fldCharType="separate"/>
            </w:r>
            <w:r w:rsidRPr="006976E5">
              <w:rPr>
                <w:noProof/>
                <w:webHidden/>
                <w:sz w:val="52"/>
                <w:szCs w:val="52"/>
              </w:rPr>
              <w:t>3</w:t>
            </w:r>
            <w:r w:rsidRPr="006976E5">
              <w:rPr>
                <w:noProof/>
                <w:webHidden/>
                <w:sz w:val="52"/>
                <w:szCs w:val="52"/>
              </w:rPr>
              <w:fldChar w:fldCharType="end"/>
            </w:r>
          </w:hyperlink>
        </w:p>
        <w:p w14:paraId="626E0AF7" w14:textId="333A2214" w:rsidR="006976E5" w:rsidRPr="006976E5" w:rsidRDefault="006976E5">
          <w:pPr>
            <w:pStyle w:val="TOC1"/>
            <w:tabs>
              <w:tab w:val="right" w:leader="dot" w:pos="9350"/>
            </w:tabs>
            <w:rPr>
              <w:rFonts w:eastAsiaTheme="minorEastAsia"/>
              <w:noProof/>
              <w:sz w:val="52"/>
              <w:szCs w:val="52"/>
            </w:rPr>
          </w:pPr>
          <w:hyperlink w:anchor="_Toc196705771" w:history="1">
            <w:r w:rsidRPr="006976E5">
              <w:rPr>
                <w:rStyle w:val="Hyperlink"/>
                <w:noProof/>
                <w:sz w:val="52"/>
                <w:szCs w:val="52"/>
              </w:rPr>
              <w:t>Brand Extension: BAT Smart Vape Devices</w:t>
            </w:r>
            <w:r w:rsidRPr="006976E5">
              <w:rPr>
                <w:noProof/>
                <w:webHidden/>
                <w:sz w:val="52"/>
                <w:szCs w:val="52"/>
              </w:rPr>
              <w:tab/>
            </w:r>
            <w:r w:rsidRPr="006976E5">
              <w:rPr>
                <w:noProof/>
                <w:webHidden/>
                <w:sz w:val="52"/>
                <w:szCs w:val="52"/>
              </w:rPr>
              <w:fldChar w:fldCharType="begin"/>
            </w:r>
            <w:r w:rsidRPr="006976E5">
              <w:rPr>
                <w:noProof/>
                <w:webHidden/>
                <w:sz w:val="52"/>
                <w:szCs w:val="52"/>
              </w:rPr>
              <w:instrText xml:space="preserve"> PAGEREF _Toc196705771 \h </w:instrText>
            </w:r>
            <w:r w:rsidRPr="006976E5">
              <w:rPr>
                <w:noProof/>
                <w:webHidden/>
                <w:sz w:val="52"/>
                <w:szCs w:val="52"/>
              </w:rPr>
            </w:r>
            <w:r w:rsidRPr="006976E5">
              <w:rPr>
                <w:noProof/>
                <w:webHidden/>
                <w:sz w:val="52"/>
                <w:szCs w:val="52"/>
              </w:rPr>
              <w:fldChar w:fldCharType="separate"/>
            </w:r>
            <w:r w:rsidRPr="006976E5">
              <w:rPr>
                <w:noProof/>
                <w:webHidden/>
                <w:sz w:val="52"/>
                <w:szCs w:val="52"/>
              </w:rPr>
              <w:t>3</w:t>
            </w:r>
            <w:r w:rsidRPr="006976E5">
              <w:rPr>
                <w:noProof/>
                <w:webHidden/>
                <w:sz w:val="52"/>
                <w:szCs w:val="52"/>
              </w:rPr>
              <w:fldChar w:fldCharType="end"/>
            </w:r>
          </w:hyperlink>
        </w:p>
        <w:p w14:paraId="32A78664" w14:textId="769CE2AA" w:rsidR="006976E5" w:rsidRPr="006976E5" w:rsidRDefault="006976E5">
          <w:pPr>
            <w:pStyle w:val="TOC1"/>
            <w:tabs>
              <w:tab w:val="right" w:leader="dot" w:pos="9350"/>
            </w:tabs>
            <w:rPr>
              <w:rFonts w:eastAsiaTheme="minorEastAsia"/>
              <w:noProof/>
              <w:sz w:val="52"/>
              <w:szCs w:val="52"/>
            </w:rPr>
          </w:pPr>
          <w:hyperlink w:anchor="_Toc196705772" w:history="1">
            <w:r w:rsidRPr="006976E5">
              <w:rPr>
                <w:rStyle w:val="Hyperlink"/>
                <w:noProof/>
                <w:sz w:val="52"/>
                <w:szCs w:val="52"/>
              </w:rPr>
              <w:t>STP for the New Brand Extension</w:t>
            </w:r>
            <w:r w:rsidRPr="006976E5">
              <w:rPr>
                <w:noProof/>
                <w:webHidden/>
                <w:sz w:val="52"/>
                <w:szCs w:val="52"/>
              </w:rPr>
              <w:tab/>
            </w:r>
            <w:r w:rsidRPr="006976E5">
              <w:rPr>
                <w:noProof/>
                <w:webHidden/>
                <w:sz w:val="52"/>
                <w:szCs w:val="52"/>
              </w:rPr>
              <w:fldChar w:fldCharType="begin"/>
            </w:r>
            <w:r w:rsidRPr="006976E5">
              <w:rPr>
                <w:noProof/>
                <w:webHidden/>
                <w:sz w:val="52"/>
                <w:szCs w:val="52"/>
              </w:rPr>
              <w:instrText xml:space="preserve"> PAGEREF _Toc196705772 \h </w:instrText>
            </w:r>
            <w:r w:rsidRPr="006976E5">
              <w:rPr>
                <w:noProof/>
                <w:webHidden/>
                <w:sz w:val="52"/>
                <w:szCs w:val="52"/>
              </w:rPr>
            </w:r>
            <w:r w:rsidRPr="006976E5">
              <w:rPr>
                <w:noProof/>
                <w:webHidden/>
                <w:sz w:val="52"/>
                <w:szCs w:val="52"/>
              </w:rPr>
              <w:fldChar w:fldCharType="separate"/>
            </w:r>
            <w:r w:rsidRPr="006976E5">
              <w:rPr>
                <w:noProof/>
                <w:webHidden/>
                <w:sz w:val="52"/>
                <w:szCs w:val="52"/>
              </w:rPr>
              <w:t>5</w:t>
            </w:r>
            <w:r w:rsidRPr="006976E5">
              <w:rPr>
                <w:noProof/>
                <w:webHidden/>
                <w:sz w:val="52"/>
                <w:szCs w:val="52"/>
              </w:rPr>
              <w:fldChar w:fldCharType="end"/>
            </w:r>
          </w:hyperlink>
        </w:p>
        <w:p w14:paraId="5FDB69F1" w14:textId="0303FCC2" w:rsidR="006976E5" w:rsidRPr="006976E5" w:rsidRDefault="006976E5">
          <w:pPr>
            <w:pStyle w:val="TOC1"/>
            <w:tabs>
              <w:tab w:val="right" w:leader="dot" w:pos="9350"/>
            </w:tabs>
            <w:rPr>
              <w:rFonts w:eastAsiaTheme="minorEastAsia"/>
              <w:noProof/>
              <w:sz w:val="52"/>
              <w:szCs w:val="52"/>
            </w:rPr>
          </w:pPr>
          <w:hyperlink w:anchor="_Toc196705773" w:history="1">
            <w:r w:rsidRPr="006976E5">
              <w:rPr>
                <w:rStyle w:val="Hyperlink"/>
                <w:noProof/>
                <w:sz w:val="52"/>
                <w:szCs w:val="52"/>
              </w:rPr>
              <w:t>Customer Personal Profile</w:t>
            </w:r>
            <w:r w:rsidRPr="006976E5">
              <w:rPr>
                <w:noProof/>
                <w:webHidden/>
                <w:sz w:val="52"/>
                <w:szCs w:val="52"/>
              </w:rPr>
              <w:tab/>
            </w:r>
            <w:r w:rsidRPr="006976E5">
              <w:rPr>
                <w:noProof/>
                <w:webHidden/>
                <w:sz w:val="52"/>
                <w:szCs w:val="52"/>
              </w:rPr>
              <w:fldChar w:fldCharType="begin"/>
            </w:r>
            <w:r w:rsidRPr="006976E5">
              <w:rPr>
                <w:noProof/>
                <w:webHidden/>
                <w:sz w:val="52"/>
                <w:szCs w:val="52"/>
              </w:rPr>
              <w:instrText xml:space="preserve"> PAGEREF _Toc196705773 \h </w:instrText>
            </w:r>
            <w:r w:rsidRPr="006976E5">
              <w:rPr>
                <w:noProof/>
                <w:webHidden/>
                <w:sz w:val="52"/>
                <w:szCs w:val="52"/>
              </w:rPr>
            </w:r>
            <w:r w:rsidRPr="006976E5">
              <w:rPr>
                <w:noProof/>
                <w:webHidden/>
                <w:sz w:val="52"/>
                <w:szCs w:val="52"/>
              </w:rPr>
              <w:fldChar w:fldCharType="separate"/>
            </w:r>
            <w:r w:rsidRPr="006976E5">
              <w:rPr>
                <w:noProof/>
                <w:webHidden/>
                <w:sz w:val="52"/>
                <w:szCs w:val="52"/>
              </w:rPr>
              <w:t>7</w:t>
            </w:r>
            <w:r w:rsidRPr="006976E5">
              <w:rPr>
                <w:noProof/>
                <w:webHidden/>
                <w:sz w:val="52"/>
                <w:szCs w:val="52"/>
              </w:rPr>
              <w:fldChar w:fldCharType="end"/>
            </w:r>
          </w:hyperlink>
        </w:p>
        <w:p w14:paraId="7F7C248E" w14:textId="618CD028" w:rsidR="006976E5" w:rsidRPr="006976E5" w:rsidRDefault="006976E5">
          <w:pPr>
            <w:pStyle w:val="TOC1"/>
            <w:tabs>
              <w:tab w:val="right" w:leader="dot" w:pos="9350"/>
            </w:tabs>
            <w:rPr>
              <w:rFonts w:eastAsiaTheme="minorEastAsia"/>
              <w:noProof/>
              <w:sz w:val="52"/>
              <w:szCs w:val="52"/>
            </w:rPr>
          </w:pPr>
          <w:hyperlink w:anchor="_Toc196705774" w:history="1">
            <w:r w:rsidRPr="006976E5">
              <w:rPr>
                <w:rStyle w:val="Hyperlink"/>
                <w:noProof/>
                <w:sz w:val="52"/>
                <w:szCs w:val="52"/>
              </w:rPr>
              <w:t>Marketing Mix Strategy (7Ps)</w:t>
            </w:r>
            <w:r w:rsidRPr="006976E5">
              <w:rPr>
                <w:noProof/>
                <w:webHidden/>
                <w:sz w:val="52"/>
                <w:szCs w:val="52"/>
              </w:rPr>
              <w:tab/>
            </w:r>
            <w:r w:rsidRPr="006976E5">
              <w:rPr>
                <w:noProof/>
                <w:webHidden/>
                <w:sz w:val="52"/>
                <w:szCs w:val="52"/>
              </w:rPr>
              <w:fldChar w:fldCharType="begin"/>
            </w:r>
            <w:r w:rsidRPr="006976E5">
              <w:rPr>
                <w:noProof/>
                <w:webHidden/>
                <w:sz w:val="52"/>
                <w:szCs w:val="52"/>
              </w:rPr>
              <w:instrText xml:space="preserve"> PAGEREF _Toc196705774 \h </w:instrText>
            </w:r>
            <w:r w:rsidRPr="006976E5">
              <w:rPr>
                <w:noProof/>
                <w:webHidden/>
                <w:sz w:val="52"/>
                <w:szCs w:val="52"/>
              </w:rPr>
            </w:r>
            <w:r w:rsidRPr="006976E5">
              <w:rPr>
                <w:noProof/>
                <w:webHidden/>
                <w:sz w:val="52"/>
                <w:szCs w:val="52"/>
              </w:rPr>
              <w:fldChar w:fldCharType="separate"/>
            </w:r>
            <w:r w:rsidRPr="006976E5">
              <w:rPr>
                <w:noProof/>
                <w:webHidden/>
                <w:sz w:val="52"/>
                <w:szCs w:val="52"/>
              </w:rPr>
              <w:t>7</w:t>
            </w:r>
            <w:r w:rsidRPr="006976E5">
              <w:rPr>
                <w:noProof/>
                <w:webHidden/>
                <w:sz w:val="52"/>
                <w:szCs w:val="52"/>
              </w:rPr>
              <w:fldChar w:fldCharType="end"/>
            </w:r>
          </w:hyperlink>
        </w:p>
        <w:p w14:paraId="58934BE7" w14:textId="0B5E7742" w:rsidR="006976E5" w:rsidRPr="006976E5" w:rsidRDefault="006976E5">
          <w:pPr>
            <w:pStyle w:val="TOC1"/>
            <w:tabs>
              <w:tab w:val="right" w:leader="dot" w:pos="9350"/>
            </w:tabs>
            <w:rPr>
              <w:rFonts w:eastAsiaTheme="minorEastAsia"/>
              <w:noProof/>
              <w:sz w:val="52"/>
              <w:szCs w:val="52"/>
            </w:rPr>
          </w:pPr>
          <w:hyperlink w:anchor="_Toc196705775" w:history="1">
            <w:r w:rsidRPr="006976E5">
              <w:rPr>
                <w:rStyle w:val="Hyperlink"/>
                <w:noProof/>
                <w:sz w:val="52"/>
                <w:szCs w:val="52"/>
              </w:rPr>
              <w:t>Conclusion</w:t>
            </w:r>
            <w:r w:rsidRPr="006976E5">
              <w:rPr>
                <w:noProof/>
                <w:webHidden/>
                <w:sz w:val="52"/>
                <w:szCs w:val="52"/>
              </w:rPr>
              <w:tab/>
            </w:r>
            <w:r w:rsidRPr="006976E5">
              <w:rPr>
                <w:noProof/>
                <w:webHidden/>
                <w:sz w:val="52"/>
                <w:szCs w:val="52"/>
              </w:rPr>
              <w:fldChar w:fldCharType="begin"/>
            </w:r>
            <w:r w:rsidRPr="006976E5">
              <w:rPr>
                <w:noProof/>
                <w:webHidden/>
                <w:sz w:val="52"/>
                <w:szCs w:val="52"/>
              </w:rPr>
              <w:instrText xml:space="preserve"> PAGEREF _Toc196705775 \h </w:instrText>
            </w:r>
            <w:r w:rsidRPr="006976E5">
              <w:rPr>
                <w:noProof/>
                <w:webHidden/>
                <w:sz w:val="52"/>
                <w:szCs w:val="52"/>
              </w:rPr>
            </w:r>
            <w:r w:rsidRPr="006976E5">
              <w:rPr>
                <w:noProof/>
                <w:webHidden/>
                <w:sz w:val="52"/>
                <w:szCs w:val="52"/>
              </w:rPr>
              <w:fldChar w:fldCharType="separate"/>
            </w:r>
            <w:r w:rsidRPr="006976E5">
              <w:rPr>
                <w:noProof/>
                <w:webHidden/>
                <w:sz w:val="52"/>
                <w:szCs w:val="52"/>
              </w:rPr>
              <w:t>10</w:t>
            </w:r>
            <w:r w:rsidRPr="006976E5">
              <w:rPr>
                <w:noProof/>
                <w:webHidden/>
                <w:sz w:val="52"/>
                <w:szCs w:val="52"/>
              </w:rPr>
              <w:fldChar w:fldCharType="end"/>
            </w:r>
          </w:hyperlink>
        </w:p>
        <w:p w14:paraId="25D3C18C" w14:textId="1CBF8535" w:rsidR="006976E5" w:rsidRPr="006976E5" w:rsidRDefault="006976E5">
          <w:pPr>
            <w:pStyle w:val="TOC1"/>
            <w:tabs>
              <w:tab w:val="right" w:leader="dot" w:pos="9350"/>
            </w:tabs>
            <w:rPr>
              <w:rFonts w:eastAsiaTheme="minorEastAsia"/>
              <w:noProof/>
              <w:sz w:val="52"/>
              <w:szCs w:val="52"/>
            </w:rPr>
          </w:pPr>
          <w:hyperlink w:anchor="_Toc196705776" w:history="1">
            <w:r w:rsidRPr="006976E5">
              <w:rPr>
                <w:rStyle w:val="Hyperlink"/>
                <w:noProof/>
                <w:sz w:val="52"/>
                <w:szCs w:val="52"/>
              </w:rPr>
              <w:t>References</w:t>
            </w:r>
            <w:r w:rsidRPr="006976E5">
              <w:rPr>
                <w:noProof/>
                <w:webHidden/>
                <w:sz w:val="52"/>
                <w:szCs w:val="52"/>
              </w:rPr>
              <w:tab/>
            </w:r>
            <w:r w:rsidRPr="006976E5">
              <w:rPr>
                <w:noProof/>
                <w:webHidden/>
                <w:sz w:val="52"/>
                <w:szCs w:val="52"/>
              </w:rPr>
              <w:fldChar w:fldCharType="begin"/>
            </w:r>
            <w:r w:rsidRPr="006976E5">
              <w:rPr>
                <w:noProof/>
                <w:webHidden/>
                <w:sz w:val="52"/>
                <w:szCs w:val="52"/>
              </w:rPr>
              <w:instrText xml:space="preserve"> PAGEREF _Toc196705776 \h </w:instrText>
            </w:r>
            <w:r w:rsidRPr="006976E5">
              <w:rPr>
                <w:noProof/>
                <w:webHidden/>
                <w:sz w:val="52"/>
                <w:szCs w:val="52"/>
              </w:rPr>
            </w:r>
            <w:r w:rsidRPr="006976E5">
              <w:rPr>
                <w:noProof/>
                <w:webHidden/>
                <w:sz w:val="52"/>
                <w:szCs w:val="52"/>
              </w:rPr>
              <w:fldChar w:fldCharType="separate"/>
            </w:r>
            <w:r w:rsidRPr="006976E5">
              <w:rPr>
                <w:noProof/>
                <w:webHidden/>
                <w:sz w:val="52"/>
                <w:szCs w:val="52"/>
              </w:rPr>
              <w:t>11</w:t>
            </w:r>
            <w:r w:rsidRPr="006976E5">
              <w:rPr>
                <w:noProof/>
                <w:webHidden/>
                <w:sz w:val="52"/>
                <w:szCs w:val="52"/>
              </w:rPr>
              <w:fldChar w:fldCharType="end"/>
            </w:r>
          </w:hyperlink>
        </w:p>
        <w:p w14:paraId="481FB203" w14:textId="7A660815" w:rsidR="006976E5" w:rsidRDefault="006976E5">
          <w:r w:rsidRPr="006976E5">
            <w:rPr>
              <w:b/>
              <w:bCs/>
              <w:noProof/>
              <w:sz w:val="52"/>
              <w:szCs w:val="52"/>
            </w:rPr>
            <w:fldChar w:fldCharType="end"/>
          </w:r>
        </w:p>
      </w:sdtContent>
    </w:sdt>
    <w:p w14:paraId="61B7A23B" w14:textId="1E58EE6E" w:rsidR="006976E5" w:rsidRDefault="006976E5">
      <w:r>
        <w:br w:type="page"/>
      </w:r>
    </w:p>
    <w:p w14:paraId="276B0399" w14:textId="7C2E7659" w:rsidR="00887600" w:rsidRPr="00887600" w:rsidRDefault="00887600" w:rsidP="006976E5">
      <w:pPr>
        <w:pStyle w:val="Heading1"/>
      </w:pPr>
      <w:bookmarkStart w:id="1" w:name="_Toc196705728"/>
      <w:bookmarkStart w:id="2" w:name="_Toc196705770"/>
      <w:r w:rsidRPr="00887600">
        <w:lastRenderedPageBreak/>
        <w:t>Introduction</w:t>
      </w:r>
      <w:bookmarkEnd w:id="1"/>
      <w:bookmarkEnd w:id="2"/>
    </w:p>
    <w:p w14:paraId="0EFF4BBF" w14:textId="35C076A0" w:rsidR="00887600" w:rsidRPr="00887600" w:rsidRDefault="00887600" w:rsidP="00887600">
      <w:r w:rsidRPr="00887600">
        <w:t xml:space="preserve">Operating throughout more than 180 countries, British American Tobacco (BAT) is a worldwide leader in the tobacco and nicotine sector. Having started in 1902, BAT has developed a strong portfolio of </w:t>
      </w:r>
      <w:proofErr w:type="spellStart"/>
      <w:r>
        <w:t>recognisable</w:t>
      </w:r>
      <w:proofErr w:type="spellEnd"/>
      <w:r w:rsidRPr="00887600">
        <w:t xml:space="preserve"> brands including Dunhill, Lucky Strike, </w:t>
      </w:r>
      <w:proofErr w:type="spellStart"/>
      <w:r w:rsidRPr="00887600">
        <w:t>Vuse</w:t>
      </w:r>
      <w:proofErr w:type="spellEnd"/>
      <w:r w:rsidRPr="00887600">
        <w:t>, and glo</w:t>
      </w:r>
      <w:r w:rsidR="00C43F2F">
        <w:t xml:space="preserve"> </w:t>
      </w:r>
      <w:r w:rsidR="00C43F2F" w:rsidRPr="00C43F2F">
        <w:t>(British American Tobacco, 2025).</w:t>
      </w:r>
      <w:r w:rsidRPr="00887600">
        <w:t xml:space="preserve"> BAT has lately turned under its "A Better Tomorrow" approach toward a more sustainable future in response to shifting consumer tastes and mounting health concerns. </w:t>
      </w:r>
      <w:r>
        <w:t>Intending to provide</w:t>
      </w:r>
      <w:r w:rsidRPr="00887600">
        <w:t xml:space="preserve"> more options and less harm for adult consumers, this strategic change highlights the creation of low-risk products</w:t>
      </w:r>
      <w:r>
        <w:t>,</w:t>
      </w:r>
      <w:r w:rsidRPr="00887600">
        <w:t xml:space="preserve"> including </w:t>
      </w:r>
      <w:proofErr w:type="spellStart"/>
      <w:r w:rsidRPr="00887600">
        <w:t>vapour</w:t>
      </w:r>
      <w:proofErr w:type="spellEnd"/>
      <w:r w:rsidRPr="00887600">
        <w:t xml:space="preserve"> products, heated tobacco, and contemporary oral nicotine alternatives</w:t>
      </w:r>
      <w:r w:rsidR="00425590">
        <w:t>.</w:t>
      </w:r>
    </w:p>
    <w:p w14:paraId="2D56E5B1" w14:textId="4C18F461" w:rsidR="00887600" w:rsidRPr="00887600" w:rsidRDefault="00887600" w:rsidP="00887600">
      <w:r w:rsidRPr="00887600">
        <w:t xml:space="preserve">This </w:t>
      </w:r>
      <w:r>
        <w:t>report</w:t>
      </w:r>
      <w:r w:rsidRPr="00887600">
        <w:t xml:space="preserve"> intends to suggest a new brand extension for BAT: BAT Smart Vape Devices. Advanced vaping technology will be combined with clever features meant to improve the user experience in this creative range of devices. Accessible through an easy-to-use mobile app, key features will be real-time nicotine consumption tracking, customizable </w:t>
      </w:r>
      <w:proofErr w:type="spellStart"/>
      <w:r w:rsidRPr="00887600">
        <w:t>vapour</w:t>
      </w:r>
      <w:proofErr w:type="spellEnd"/>
      <w:r w:rsidRPr="00887600">
        <w:t xml:space="preserve"> settings, and health-related alarms. This project captures BAT's dedication to consumer empowerment, harm reduction, and creative excellence</w:t>
      </w:r>
      <w:r w:rsidR="00425590">
        <w:t xml:space="preserve"> </w:t>
      </w:r>
      <w:r w:rsidR="00425590" w:rsidRPr="00425590">
        <w:t>(British American Tobacco, 2025; Kotler et al., 2017).</w:t>
      </w:r>
    </w:p>
    <w:p w14:paraId="439E3730" w14:textId="77777777" w:rsidR="00887600" w:rsidRPr="00887600" w:rsidRDefault="00887600" w:rsidP="00887600">
      <w:r w:rsidRPr="00887600">
        <w:t xml:space="preserve">Offering a competitive advantage in the expanding </w:t>
      </w:r>
      <w:proofErr w:type="spellStart"/>
      <w:r w:rsidRPr="00887600">
        <w:t>vapour</w:t>
      </w:r>
      <w:proofErr w:type="spellEnd"/>
      <w:r w:rsidRPr="00887600">
        <w:t xml:space="preserve"> market, the report will investigate how the Smart Vape Devices fit BAT's current brand values and strategic direction. It will also go over the segmentation, targeting, and positioning (STP) strategy for the new extension, create a thorough customer persona profile, and suggest a whole marketing mix approach to properly introduce and establish the brand extension in important markets.</w:t>
      </w:r>
    </w:p>
    <w:p w14:paraId="6146DA45" w14:textId="652954C8" w:rsidR="00887600" w:rsidRPr="00887600" w:rsidRDefault="00887600" w:rsidP="00887600"/>
    <w:p w14:paraId="76307616" w14:textId="004ED1D5" w:rsidR="00887600" w:rsidRPr="00887600" w:rsidRDefault="00887600" w:rsidP="006976E5">
      <w:pPr>
        <w:pStyle w:val="Heading1"/>
      </w:pPr>
      <w:bookmarkStart w:id="3" w:name="_Toc196705729"/>
      <w:bookmarkStart w:id="4" w:name="_Toc196705771"/>
      <w:r w:rsidRPr="00887600">
        <w:t>Brand Extension: BAT Smart Vape Devices</w:t>
      </w:r>
      <w:bookmarkEnd w:id="3"/>
      <w:bookmarkEnd w:id="4"/>
    </w:p>
    <w:p w14:paraId="440BF41D" w14:textId="77777777" w:rsidR="00A70CC7" w:rsidRPr="00A70CC7" w:rsidRDefault="00A70CC7" w:rsidP="00A70CC7">
      <w:r w:rsidRPr="00A70CC7">
        <w:t>BAT Smart Vape Devices: Pioneering the Next Generation of Vaping</w:t>
      </w:r>
    </w:p>
    <w:p w14:paraId="19A0DC99" w14:textId="2CE26B1D" w:rsidR="00A70CC7" w:rsidRPr="00A70CC7" w:rsidRDefault="003F5952" w:rsidP="00425590">
      <w:pPr>
        <w:jc w:val="both"/>
      </w:pPr>
      <w:r w:rsidRPr="003F5952">
        <w:t>British American Tobacco is set to transform the vaping category with the launch of its latest offering, the Smart Vape Products</w:t>
      </w:r>
      <w:r w:rsidRPr="003F5952">
        <w:t> </w:t>
      </w:r>
      <w:r w:rsidRPr="003F5952">
        <w:t xml:space="preserve">─ a product range which brings together high-quality hardware with intelligent, easy-to-use, digital technology. These new products are created to provide a </w:t>
      </w:r>
      <w:r>
        <w:t>self-</w:t>
      </w:r>
      <w:proofErr w:type="spellStart"/>
      <w:r>
        <w:t>customised</w:t>
      </w:r>
      <w:proofErr w:type="spellEnd"/>
      <w:r>
        <w:t>, responsive</w:t>
      </w:r>
      <w:r w:rsidRPr="003F5952">
        <w:t xml:space="preserve"> vaping experience that meets the new age </w:t>
      </w:r>
      <w:r>
        <w:t>consumers'</w:t>
      </w:r>
      <w:r w:rsidRPr="003F5952">
        <w:t xml:space="preserve"> habits. With smart features that </w:t>
      </w:r>
      <w:r>
        <w:t>make</w:t>
      </w:r>
      <w:r w:rsidRPr="003F5952">
        <w:t xml:space="preserve"> them forefront of the technology, Smart Vape Devices </w:t>
      </w:r>
      <w:r>
        <w:t>will enable</w:t>
      </w:r>
      <w:r w:rsidRPr="003F5952">
        <w:t xml:space="preserve"> users to track their nicotine intake in real-time, choose the </w:t>
      </w:r>
      <w:proofErr w:type="spellStart"/>
      <w:r w:rsidRPr="003F5952">
        <w:t>vapour</w:t>
      </w:r>
      <w:proofErr w:type="spellEnd"/>
      <w:r w:rsidRPr="003F5952">
        <w:t xml:space="preserve"> production they like</w:t>
      </w:r>
      <w:r w:rsidR="009E07FC">
        <w:t>,</w:t>
      </w:r>
      <w:r w:rsidRPr="003F5952">
        <w:t xml:space="preserve"> and can also dial up (or down) the </w:t>
      </w:r>
      <w:proofErr w:type="spellStart"/>
      <w:r w:rsidRPr="003F5952">
        <w:t>flavours</w:t>
      </w:r>
      <w:proofErr w:type="spellEnd"/>
      <w:r w:rsidRPr="003F5952">
        <w:t xml:space="preserve"> to their liking. Users will also have the ability to establish their personal usage limit and get </w:t>
      </w:r>
      <w:proofErr w:type="spellStart"/>
      <w:r>
        <w:t>personalised</w:t>
      </w:r>
      <w:proofErr w:type="spellEnd"/>
      <w:r>
        <w:t xml:space="preserve"> health</w:t>
      </w:r>
      <w:r w:rsidRPr="003F5952">
        <w:t xml:space="preserve"> tips via a dedicated mobile app.</w:t>
      </w:r>
      <w:r>
        <w:t xml:space="preserve"> </w:t>
      </w:r>
      <w:r w:rsidR="00A70CC7" w:rsidRPr="00A70CC7">
        <w:t xml:space="preserve">The app will also track user habits over time and suggest tailored strategies for reducing nicotine consumption, thereby </w:t>
      </w:r>
      <w:r w:rsidR="00A70CC7" w:rsidRPr="00A70CC7">
        <w:lastRenderedPageBreak/>
        <w:t xml:space="preserve">encouraging more mindful and responsible vaping </w:t>
      </w:r>
      <w:proofErr w:type="spellStart"/>
      <w:r w:rsidR="00A70CC7" w:rsidRPr="00A70CC7">
        <w:t>behaviour</w:t>
      </w:r>
      <w:proofErr w:type="spellEnd"/>
      <w:r w:rsidR="009E07FC">
        <w:t xml:space="preserve"> </w:t>
      </w:r>
      <w:r w:rsidR="009E07FC" w:rsidRPr="009E07FC">
        <w:t>(British American Tobacco, 2025; Smith, 2020).</w:t>
      </w:r>
    </w:p>
    <w:p w14:paraId="3D9CB9BB" w14:textId="4B33AFA3" w:rsidR="003F5952" w:rsidRPr="003F5952" w:rsidRDefault="003F5952" w:rsidP="00425590">
      <w:pPr>
        <w:jc w:val="both"/>
      </w:pPr>
      <w:r w:rsidRPr="003F5952">
        <w:t xml:space="preserve">This product extension fits well with BAT’s strategic focus on building "A Better Tomorrow" through delivering product innovation and new category growth to provide adult consumers with choices in tobacco </w:t>
      </w:r>
      <w:r>
        <w:t>and nicotine</w:t>
      </w:r>
      <w:r w:rsidRPr="003F5952">
        <w:t xml:space="preserve"> products. It is consistent with the company’s </w:t>
      </w:r>
      <w:r>
        <w:t>mission of</w:t>
      </w:r>
      <w:r w:rsidRPr="003F5952">
        <w:t xml:space="preserve"> developing technologies that enable consumers and harm reduction. A significant addition to BAT’s “New Categories” portfolio, Smart Vape Devices will increase the company’s presence in the </w:t>
      </w:r>
      <w:proofErr w:type="spellStart"/>
      <w:r w:rsidRPr="003F5952">
        <w:t>vapour</w:t>
      </w:r>
      <w:proofErr w:type="spellEnd"/>
      <w:r w:rsidRPr="003F5952">
        <w:t xml:space="preserve"> sector and help further establish </w:t>
      </w:r>
      <w:r>
        <w:t>it as</w:t>
      </w:r>
      <w:r w:rsidRPr="003F5952">
        <w:t xml:space="preserve"> an innovative force in the world of nicotine</w:t>
      </w:r>
      <w:r w:rsidR="009E07FC">
        <w:t xml:space="preserve"> </w:t>
      </w:r>
      <w:r w:rsidR="009E07FC" w:rsidRPr="009E07FC">
        <w:t>(Jones and Taylor, 2019; Kotler et al., 2017)</w:t>
      </w:r>
      <w:r w:rsidRPr="003F5952">
        <w:t>.</w:t>
      </w:r>
    </w:p>
    <w:p w14:paraId="45D6132D" w14:textId="77777777" w:rsidR="00A70CC7" w:rsidRPr="00425590" w:rsidRDefault="00A70CC7" w:rsidP="00A70CC7">
      <w:pPr>
        <w:rPr>
          <w:b/>
          <w:bCs/>
        </w:rPr>
      </w:pPr>
      <w:r w:rsidRPr="00425590">
        <w:rPr>
          <w:b/>
          <w:bCs/>
        </w:rPr>
        <w:t>Key Benefits and Value Addition</w:t>
      </w:r>
    </w:p>
    <w:p w14:paraId="2073CE97" w14:textId="097F70D9" w:rsidR="003F5952" w:rsidRPr="003F5952" w:rsidRDefault="003F5952" w:rsidP="003F5952">
      <w:r w:rsidRPr="003F5952">
        <w:t xml:space="preserve">Perhaps the most important </w:t>
      </w:r>
      <w:r>
        <w:t>benefit</w:t>
      </w:r>
      <w:r w:rsidRPr="003F5952">
        <w:t xml:space="preserve"> of the Smart </w:t>
      </w:r>
      <w:r>
        <w:t>Vape Devices</w:t>
      </w:r>
      <w:r w:rsidRPr="003F5952">
        <w:t xml:space="preserve"> is their ability to satisfy a growing consumer need for control and transparency around nicotine use. In a growing market for health-related products, users are looking for solutions that </w:t>
      </w:r>
      <w:r>
        <w:t>allow them</w:t>
      </w:r>
      <w:r w:rsidRPr="003F5952">
        <w:t xml:space="preserve"> to understand more about how they consume and to make better choices. BAT’s Smart Vape Devices immediately serve this new need, to </w:t>
      </w:r>
      <w:r>
        <w:t>redefine the</w:t>
      </w:r>
      <w:r w:rsidRPr="003F5952">
        <w:t xml:space="preserve"> </w:t>
      </w:r>
      <w:proofErr w:type="spellStart"/>
      <w:r w:rsidRPr="003F5952">
        <w:t>vapour</w:t>
      </w:r>
      <w:proofErr w:type="spellEnd"/>
      <w:r w:rsidRPr="003F5952">
        <w:t xml:space="preserve"> category</w:t>
      </w:r>
      <w:r w:rsidR="00FE4573">
        <w:t xml:space="preserve"> </w:t>
      </w:r>
      <w:r w:rsidR="00FE4573" w:rsidRPr="00FE4573">
        <w:t>(Smith, 2020).</w:t>
      </w:r>
    </w:p>
    <w:p w14:paraId="37FB9E70" w14:textId="12079462" w:rsidR="003F5952" w:rsidRPr="003F5952" w:rsidRDefault="003F5952" w:rsidP="003F5952">
      <w:r>
        <w:t>The</w:t>
      </w:r>
      <w:r w:rsidRPr="003F5952">
        <w:t xml:space="preserve"> extension fills an important gap in the existing market. Although some vape devices feature a level of basic </w:t>
      </w:r>
      <w:proofErr w:type="spellStart"/>
      <w:r w:rsidRPr="003F5952">
        <w:t>vapour</w:t>
      </w:r>
      <w:proofErr w:type="spellEnd"/>
      <w:r w:rsidRPr="003F5952">
        <w:t>/</w:t>
      </w:r>
      <w:proofErr w:type="spellStart"/>
      <w:r w:rsidRPr="003F5952">
        <w:t>flavour</w:t>
      </w:r>
      <w:proofErr w:type="spellEnd"/>
      <w:r w:rsidRPr="003F5952">
        <w:t xml:space="preserve"> adjustments</w:t>
      </w:r>
      <w:r>
        <w:t>,</w:t>
      </w:r>
      <w:r w:rsidRPr="003F5952">
        <w:t xml:space="preserve"> </w:t>
      </w:r>
      <w:r>
        <w:t>few implement</w:t>
      </w:r>
      <w:r w:rsidRPr="003F5952">
        <w:t xml:space="preserve"> smart technology that can take an active role in </w:t>
      </w:r>
      <w:proofErr w:type="spellStart"/>
      <w:r w:rsidRPr="003F5952">
        <w:t>behaviour</w:t>
      </w:r>
      <w:proofErr w:type="spellEnd"/>
      <w:r w:rsidRPr="003F5952">
        <w:t xml:space="preserve"> monitoring and health-centric goal setting. The BAT product brings </w:t>
      </w:r>
      <w:r>
        <w:t>together a</w:t>
      </w:r>
      <w:r w:rsidRPr="003F5952">
        <w:t xml:space="preserve"> new blend of convenience, </w:t>
      </w:r>
      <w:proofErr w:type="spellStart"/>
      <w:r w:rsidRPr="003F5952">
        <w:t>personalisation</w:t>
      </w:r>
      <w:proofErr w:type="spellEnd"/>
      <w:r w:rsidR="00FE4573">
        <w:t>,</w:t>
      </w:r>
      <w:r w:rsidRPr="003F5952">
        <w:t xml:space="preserve"> and wellness benefits to provide a category first for consumers</w:t>
      </w:r>
      <w:r w:rsidR="00FE4573">
        <w:t xml:space="preserve"> </w:t>
      </w:r>
      <w:r w:rsidR="00FE4573" w:rsidRPr="00FE4573">
        <w:t>(British American Tobacco, 2025; Kotler et al., 2017)</w:t>
      </w:r>
      <w:r w:rsidRPr="003F5952">
        <w:t>.</w:t>
      </w:r>
    </w:p>
    <w:p w14:paraId="43189D1D" w14:textId="038BECC1" w:rsidR="00A70CC7" w:rsidRDefault="00A70CC7" w:rsidP="00A70CC7">
      <w:r w:rsidRPr="00A70CC7">
        <w:t>In addition to fulfilling unmet needs, this brand extension has the potential to significantly strengthen customer loyalty. By offering an enhanced, tech-driven experience that adapts to individual preferences, BAT can create stronger emotional connections with users, fostering brand loyalty and advocacy over time</w:t>
      </w:r>
      <w:r w:rsidR="00FE4573">
        <w:t xml:space="preserve"> </w:t>
      </w:r>
      <w:r w:rsidR="00FE4573" w:rsidRPr="00FE4573">
        <w:t>(Jones and Taylor, 2019)</w:t>
      </w:r>
      <w:r w:rsidRPr="00A70CC7">
        <w:t>.</w:t>
      </w:r>
    </w:p>
    <w:p w14:paraId="75BF6831" w14:textId="2A065EBD" w:rsidR="00FD0FDB" w:rsidRDefault="00FD0FDB" w:rsidP="00FD0FDB">
      <w:r>
        <w:t>What's more, the introduction of Smart Vape Devices has a positive impact on BAT's company image. By adopting smart solutions and encouraging more responsible use, BAT presents itself as a forward-thinking</w:t>
      </w:r>
      <w:r w:rsidR="00FE4573">
        <w:t>,</w:t>
      </w:r>
      <w:r>
        <w:t xml:space="preserve"> aware company in tune with modern consumers' needs and values. This approach appeals to existing customers and draws in a wider audience that appreciates innovation and health-conscious options.</w:t>
      </w:r>
    </w:p>
    <w:p w14:paraId="01A75715" w14:textId="0FECFF37" w:rsidR="00887600" w:rsidRPr="00887600" w:rsidRDefault="00FD0FDB" w:rsidP="00FD0FDB">
      <w:r>
        <w:t>To wrap up, BAT's Smart Vape Devices represent a key strategic step to support BAT's aims of reducing harm</w:t>
      </w:r>
      <w:r w:rsidR="00FE4573">
        <w:t>,</w:t>
      </w:r>
      <w:r>
        <w:t xml:space="preserve"> empowering consumers, and maintaining market leadership. By combining technology with health-focused features, BAT is poised to give adult nicotine users a smarter, safer, and better-informed alternative to traditional smoking. This move is likely to boost future growth and strengthen its vision for a healthier future</w:t>
      </w:r>
      <w:r w:rsidR="00FE4573">
        <w:t xml:space="preserve"> </w:t>
      </w:r>
      <w:r w:rsidR="00FE4573" w:rsidRPr="00FE4573">
        <w:t>(Solomon et al., 2012; British American Tobacco, 2025).</w:t>
      </w:r>
    </w:p>
    <w:p w14:paraId="6725CB44" w14:textId="77777777" w:rsidR="006976E5" w:rsidRDefault="006976E5" w:rsidP="00887600">
      <w:pPr>
        <w:rPr>
          <w:b/>
          <w:bCs/>
        </w:rPr>
      </w:pPr>
    </w:p>
    <w:p w14:paraId="0BC4656C" w14:textId="51A5F7F1" w:rsidR="00887600" w:rsidRPr="00887600" w:rsidRDefault="00887600" w:rsidP="006976E5">
      <w:pPr>
        <w:pStyle w:val="Heading1"/>
      </w:pPr>
      <w:bookmarkStart w:id="5" w:name="_Toc196705730"/>
      <w:bookmarkStart w:id="6" w:name="_Toc196705772"/>
      <w:r w:rsidRPr="00887600">
        <w:t>STP for the New Brand Extension</w:t>
      </w:r>
      <w:bookmarkEnd w:id="5"/>
      <w:bookmarkEnd w:id="6"/>
    </w:p>
    <w:p w14:paraId="12127884" w14:textId="77777777" w:rsidR="003F5952" w:rsidRPr="003F5952" w:rsidRDefault="003F5952" w:rsidP="003F5952">
      <w:pPr>
        <w:ind w:left="360"/>
        <w:jc w:val="both"/>
        <w:rPr>
          <w:b/>
          <w:bCs/>
        </w:rPr>
      </w:pPr>
      <w:r w:rsidRPr="003F5952">
        <w:rPr>
          <w:b/>
          <w:bCs/>
        </w:rPr>
        <w:t>1. Segmentation</w:t>
      </w:r>
    </w:p>
    <w:p w14:paraId="413AF38B" w14:textId="34CFD586" w:rsidR="00CF366A" w:rsidRPr="00CF366A" w:rsidRDefault="00CF366A" w:rsidP="00CF366A">
      <w:pPr>
        <w:ind w:left="360"/>
        <w:jc w:val="both"/>
      </w:pPr>
      <w:r w:rsidRPr="00CF366A">
        <w:t xml:space="preserve">To launch BAT </w:t>
      </w:r>
      <w:proofErr w:type="gramStart"/>
      <w:r w:rsidRPr="00CF366A">
        <w:t>Smart</w:t>
      </w:r>
      <w:proofErr w:type="gramEnd"/>
      <w:r w:rsidRPr="00CF366A">
        <w:t xml:space="preserve"> Vape Devices, businesses need to define their audience using a detailed segmentation method. This segmentation looks at demographics, geography, psychographics, and behavior to match both the unique qualities of the Smart Vape products and BAT’s brand identity</w:t>
      </w:r>
      <w:r w:rsidR="00FE4573">
        <w:t xml:space="preserve"> </w:t>
      </w:r>
      <w:r w:rsidR="00FE4573" w:rsidRPr="00FE4573">
        <w:t>(Kotler et al., 2017)</w:t>
      </w:r>
      <w:r w:rsidRPr="00CF366A">
        <w:t>.</w:t>
      </w:r>
    </w:p>
    <w:p w14:paraId="0D9DF497" w14:textId="4F01A975" w:rsidR="00CF366A" w:rsidRPr="00CF366A" w:rsidRDefault="00CF366A" w:rsidP="00CF366A">
      <w:pPr>
        <w:pStyle w:val="ListParagraph"/>
        <w:numPr>
          <w:ilvl w:val="0"/>
          <w:numId w:val="19"/>
        </w:numPr>
        <w:jc w:val="both"/>
      </w:pPr>
      <w:r w:rsidRPr="00CF366A">
        <w:rPr>
          <w:b/>
          <w:bCs/>
        </w:rPr>
        <w:t>Demographic Segmentation:</w:t>
      </w:r>
      <w:r w:rsidRPr="00CF366A">
        <w:t xml:space="preserve"> Adults between 21 and 40 form the main target group. They tend to respond well to new technology and lifestyle products. The emphasis will be on people earning mid to high incomes who can buy expensive vaping </w:t>
      </w:r>
      <w:proofErr w:type="gramStart"/>
      <w:r w:rsidRPr="00CF366A">
        <w:t>devices</w:t>
      </w:r>
      <w:r w:rsidR="00FE4573" w:rsidRPr="00FE4573">
        <w:t>(</w:t>
      </w:r>
      <w:proofErr w:type="gramEnd"/>
      <w:r w:rsidR="00FE4573" w:rsidRPr="00FE4573">
        <w:t>Smith, 2020)</w:t>
      </w:r>
      <w:r w:rsidRPr="00CF366A">
        <w:t>. Both men and women will be included since vaping appeals to all genders. This group is also more likely to live in cities where vaping trends and tech adoption are common.</w:t>
      </w:r>
    </w:p>
    <w:p w14:paraId="7FBCF734" w14:textId="6896F7C1" w:rsidR="00CF366A" w:rsidRPr="00CF366A" w:rsidRDefault="00CF366A" w:rsidP="00CF366A">
      <w:pPr>
        <w:pStyle w:val="ListParagraph"/>
        <w:numPr>
          <w:ilvl w:val="0"/>
          <w:numId w:val="19"/>
        </w:numPr>
        <w:jc w:val="both"/>
      </w:pPr>
      <w:r w:rsidRPr="00CF366A">
        <w:rPr>
          <w:b/>
          <w:bCs/>
        </w:rPr>
        <w:t>Geographic Segmentation:</w:t>
      </w:r>
      <w:r w:rsidRPr="00CF366A">
        <w:t xml:space="preserve"> The first product launch will happen in the United Kingdom to take advantage of BAT’s strong position in the market and the supportive rules around </w:t>
      </w:r>
      <w:proofErr w:type="spellStart"/>
      <w:r w:rsidRPr="00CF366A">
        <w:t>vapour</w:t>
      </w:r>
      <w:proofErr w:type="spellEnd"/>
      <w:r w:rsidRPr="00CF366A">
        <w:t xml:space="preserve"> products in this region. After the launch proves successful, the company plans to explore growth into areas like Europe, North America, and specific parts of Asia where vaping is both legal and accepted by consumers. Cities and metropolitan areas will come first in these plans since they have large groups of tech-friendly and trend-aware people</w:t>
      </w:r>
      <w:r w:rsidR="00FE4573">
        <w:t xml:space="preserve"> </w:t>
      </w:r>
      <w:r w:rsidR="00FE4573" w:rsidRPr="00FE4573">
        <w:t>(British American Tobacco, 2025a)</w:t>
      </w:r>
      <w:r w:rsidRPr="00CF366A">
        <w:t>.</w:t>
      </w:r>
    </w:p>
    <w:p w14:paraId="0F64887E" w14:textId="72CD4E61" w:rsidR="00CF366A" w:rsidRPr="00CF366A" w:rsidRDefault="00CF366A" w:rsidP="00CF366A">
      <w:pPr>
        <w:pStyle w:val="ListParagraph"/>
        <w:numPr>
          <w:ilvl w:val="0"/>
          <w:numId w:val="19"/>
        </w:numPr>
        <w:jc w:val="both"/>
      </w:pPr>
      <w:r w:rsidRPr="00CF366A">
        <w:rPr>
          <w:b/>
          <w:bCs/>
        </w:rPr>
        <w:t>Psychographic Segmentation:</w:t>
      </w:r>
      <w:r w:rsidRPr="00CF366A">
        <w:t xml:space="preserve"> Smart Vape Devices attract people who value custom features</w:t>
      </w:r>
      <w:r w:rsidR="00FE4573">
        <w:t>,</w:t>
      </w:r>
      <w:r w:rsidRPr="00CF366A">
        <w:t xml:space="preserve"> new tech, and keeping track of their health. These users often focus on improving themselves</w:t>
      </w:r>
      <w:r w:rsidR="00FE4573">
        <w:t>,</w:t>
      </w:r>
      <w:r w:rsidRPr="00CF366A">
        <w:t xml:space="preserve"> tracking wellness, and making better lifestyle decisions. They look for products that match their beliefs about staying healthy using smart technology, and showing their personality.</w:t>
      </w:r>
    </w:p>
    <w:p w14:paraId="1ED51454" w14:textId="34B0FDA4" w:rsidR="00CF366A" w:rsidRPr="00CF366A" w:rsidRDefault="00CF366A" w:rsidP="00CF366A">
      <w:pPr>
        <w:pStyle w:val="ListParagraph"/>
        <w:numPr>
          <w:ilvl w:val="0"/>
          <w:numId w:val="19"/>
        </w:numPr>
        <w:jc w:val="both"/>
      </w:pPr>
      <w:proofErr w:type="spellStart"/>
      <w:r w:rsidRPr="00CF366A">
        <w:rPr>
          <w:b/>
          <w:bCs/>
        </w:rPr>
        <w:t>Behavioural</w:t>
      </w:r>
      <w:proofErr w:type="spellEnd"/>
      <w:r w:rsidRPr="00CF366A">
        <w:rPr>
          <w:b/>
          <w:bCs/>
        </w:rPr>
        <w:t xml:space="preserve"> Segmentation:</w:t>
      </w:r>
      <w:r w:rsidRPr="00CF366A">
        <w:t xml:space="preserve"> The target audience includes vape users wanting better nicotine control and a sleeker vaping experience. It also includes tech-minded smokers ready to switch from cigarettes to a less harmful</w:t>
      </w:r>
      <w:r w:rsidR="00FE4573">
        <w:t>,</w:t>
      </w:r>
      <w:r w:rsidRPr="00CF366A">
        <w:t xml:space="preserve"> more modern choice. The focus will lean toward users who stay loyal to brands that bring out quality and cutting-edge designs those open to blending mobile tech into their habits</w:t>
      </w:r>
      <w:r w:rsidR="00FE4573">
        <w:t xml:space="preserve"> </w:t>
      </w:r>
      <w:r w:rsidR="00FE4573" w:rsidRPr="00FE4573">
        <w:t>(Jones and Taylor, 2019)</w:t>
      </w:r>
      <w:r w:rsidRPr="00CF366A">
        <w:t>.</w:t>
      </w:r>
    </w:p>
    <w:p w14:paraId="6F79AA16" w14:textId="0B798A3C" w:rsidR="00CF366A" w:rsidRPr="00CF366A" w:rsidRDefault="00CF366A" w:rsidP="00CF366A">
      <w:pPr>
        <w:ind w:left="360"/>
        <w:jc w:val="both"/>
      </w:pPr>
      <w:r w:rsidRPr="00CF366A">
        <w:t>This method makes sure BAT Smart Vape Devices reach a crowd that aligns with BAT’s goals of lowering risks</w:t>
      </w:r>
      <w:r w:rsidR="00FE4573">
        <w:t>,</w:t>
      </w:r>
      <w:r w:rsidRPr="00CF366A">
        <w:t xml:space="preserve"> pushing technology forward, and giving users more options.</w:t>
      </w:r>
    </w:p>
    <w:p w14:paraId="65A04C8F" w14:textId="77777777" w:rsidR="006976E5" w:rsidRDefault="006976E5" w:rsidP="00CF366A">
      <w:pPr>
        <w:ind w:left="360"/>
        <w:jc w:val="both"/>
        <w:rPr>
          <w:b/>
          <w:bCs/>
        </w:rPr>
      </w:pPr>
    </w:p>
    <w:p w14:paraId="1760AB0A" w14:textId="77777777" w:rsidR="006976E5" w:rsidRDefault="006976E5" w:rsidP="00CF366A">
      <w:pPr>
        <w:ind w:left="360"/>
        <w:jc w:val="both"/>
        <w:rPr>
          <w:b/>
          <w:bCs/>
        </w:rPr>
      </w:pPr>
    </w:p>
    <w:p w14:paraId="297F0A73" w14:textId="0ED18825" w:rsidR="00CF366A" w:rsidRPr="00CF366A" w:rsidRDefault="00CF366A" w:rsidP="00CF366A">
      <w:pPr>
        <w:ind w:left="360"/>
        <w:jc w:val="both"/>
      </w:pPr>
      <w:r w:rsidRPr="00CF366A">
        <w:rPr>
          <w:b/>
          <w:bCs/>
        </w:rPr>
        <w:lastRenderedPageBreak/>
        <w:t>2. Targeting</w:t>
      </w:r>
    </w:p>
    <w:p w14:paraId="09C0AC61" w14:textId="1458C561" w:rsidR="00CF366A" w:rsidRPr="00CF366A" w:rsidRDefault="00CF366A" w:rsidP="00F16DF4">
      <w:pPr>
        <w:pStyle w:val="ListParagraph"/>
        <w:numPr>
          <w:ilvl w:val="0"/>
          <w:numId w:val="21"/>
        </w:numPr>
        <w:jc w:val="both"/>
      </w:pPr>
      <w:r w:rsidRPr="00F16DF4">
        <w:rPr>
          <w:b/>
          <w:bCs/>
        </w:rPr>
        <w:t>Target Market:</w:t>
      </w:r>
      <w:r w:rsidRPr="00CF366A">
        <w:t xml:space="preserve"> The main focus will be urban Millennials and Generation Z adults aged 21 to 35. This group is open to vaping and stays very active on mobile devices. They look for customizable and controlled experiences. They want high-quality</w:t>
      </w:r>
      <w:r w:rsidR="00FE4573">
        <w:t>,</w:t>
      </w:r>
      <w:r w:rsidRPr="00CF366A">
        <w:t xml:space="preserve"> advanced products and are ready to pay for devices that fit their lifestyle and personal wellness plans</w:t>
      </w:r>
      <w:r w:rsidR="00FE4573">
        <w:t xml:space="preserve"> </w:t>
      </w:r>
      <w:r w:rsidR="00FE4573" w:rsidRPr="00FE4573">
        <w:t>(Solomon et al., 2012).</w:t>
      </w:r>
    </w:p>
    <w:p w14:paraId="3FA1CD78" w14:textId="77777777" w:rsidR="00CF366A" w:rsidRPr="00CF366A" w:rsidRDefault="00CF366A" w:rsidP="00F16DF4">
      <w:pPr>
        <w:pStyle w:val="ListParagraph"/>
        <w:numPr>
          <w:ilvl w:val="0"/>
          <w:numId w:val="21"/>
        </w:numPr>
        <w:jc w:val="both"/>
      </w:pPr>
      <w:r w:rsidRPr="00F16DF4">
        <w:rPr>
          <w:b/>
          <w:bCs/>
        </w:rPr>
        <w:t>Targeting Strategy:</w:t>
      </w:r>
      <w:r w:rsidRPr="00CF366A">
        <w:t xml:space="preserve"> BAT plans to use a tailored approach to connect with this audience. Two product options will be available:</w:t>
      </w:r>
    </w:p>
    <w:p w14:paraId="3D545254" w14:textId="37B97C24" w:rsidR="00CF366A" w:rsidRPr="00CF366A" w:rsidRDefault="00CF366A" w:rsidP="00F16DF4">
      <w:pPr>
        <w:pStyle w:val="ListParagraph"/>
        <w:numPr>
          <w:ilvl w:val="0"/>
          <w:numId w:val="23"/>
        </w:numPr>
        <w:jc w:val="both"/>
      </w:pPr>
      <w:r w:rsidRPr="00CF366A">
        <w:t>A simple smart device offering key features like nicotine tracking and basic customization at a more budget-friendly price.</w:t>
      </w:r>
    </w:p>
    <w:p w14:paraId="66E74345" w14:textId="2A3C37A9" w:rsidR="00CF366A" w:rsidRPr="00CF366A" w:rsidRDefault="00CF366A" w:rsidP="00F16DF4">
      <w:pPr>
        <w:pStyle w:val="ListParagraph"/>
        <w:numPr>
          <w:ilvl w:val="0"/>
          <w:numId w:val="23"/>
        </w:numPr>
        <w:jc w:val="both"/>
      </w:pPr>
      <w:r w:rsidRPr="00CF366A">
        <w:t>A high-quality smart gadget that offers features like AI-based suggestions</w:t>
      </w:r>
      <w:r w:rsidR="00FE4573">
        <w:t>,</w:t>
      </w:r>
      <w:r w:rsidRPr="00CF366A">
        <w:t xml:space="preserve"> adjustable designs like removable skins</w:t>
      </w:r>
      <w:r w:rsidR="00FE4573">
        <w:t>,</w:t>
      </w:r>
      <w:r w:rsidRPr="00CF366A">
        <w:t xml:space="preserve"> better app connections, and more in-depth health tracking.</w:t>
      </w:r>
    </w:p>
    <w:p w14:paraId="510C9757" w14:textId="2FF772F4" w:rsidR="00CF366A" w:rsidRPr="00CF366A" w:rsidRDefault="00CF366A" w:rsidP="00F16DF4">
      <w:pPr>
        <w:pStyle w:val="ListParagraph"/>
        <w:numPr>
          <w:ilvl w:val="0"/>
          <w:numId w:val="23"/>
        </w:numPr>
        <w:jc w:val="both"/>
      </w:pPr>
      <w:r w:rsidRPr="00CF366A">
        <w:t>This strategy aims to serve various types of users within the same age group by providing basic models as well as advanced ones to meet different preferences and budgets.</w:t>
      </w:r>
    </w:p>
    <w:p w14:paraId="6B16C64F" w14:textId="77777777" w:rsidR="00CF366A" w:rsidRPr="00CF366A" w:rsidRDefault="00CF366A" w:rsidP="00CF366A">
      <w:pPr>
        <w:ind w:left="360"/>
        <w:jc w:val="both"/>
      </w:pPr>
      <w:r w:rsidRPr="00CF366A">
        <w:rPr>
          <w:b/>
          <w:bCs/>
        </w:rPr>
        <w:t>3. Positioning</w:t>
      </w:r>
    </w:p>
    <w:p w14:paraId="63C2BF81" w14:textId="59503BD6" w:rsidR="00CF366A" w:rsidRPr="00CF366A" w:rsidRDefault="00CF366A" w:rsidP="00F16DF4">
      <w:pPr>
        <w:pStyle w:val="ListParagraph"/>
        <w:numPr>
          <w:ilvl w:val="0"/>
          <w:numId w:val="20"/>
        </w:numPr>
        <w:jc w:val="both"/>
      </w:pPr>
      <w:r w:rsidRPr="00F16DF4">
        <w:rPr>
          <w:b/>
          <w:bCs/>
        </w:rPr>
        <w:t>Positioning Statement:</w:t>
      </w:r>
      <w:r w:rsidR="00F16DF4">
        <w:t xml:space="preserve"> “</w:t>
      </w:r>
      <w:r w:rsidRPr="00CF366A">
        <w:t>To tech-savvy adults who want more control and smarter vaping options, BAT Smart Vape Devices combine top-notch design tailored insights, and advanced technology helping them manage their nicotine use with confidence and responsibility.</w:t>
      </w:r>
      <w:r w:rsidR="00F16DF4">
        <w:t>”</w:t>
      </w:r>
    </w:p>
    <w:p w14:paraId="6B426283" w14:textId="77777777" w:rsidR="00F16DF4" w:rsidRPr="00F16DF4" w:rsidRDefault="00CF366A" w:rsidP="00CF366A">
      <w:pPr>
        <w:ind w:left="360"/>
        <w:jc w:val="both"/>
        <w:rPr>
          <w:b/>
          <w:bCs/>
        </w:rPr>
      </w:pPr>
      <w:r w:rsidRPr="00CF366A">
        <w:rPr>
          <w:b/>
          <w:bCs/>
        </w:rPr>
        <w:t>Competitive Perception:</w:t>
      </w:r>
    </w:p>
    <w:p w14:paraId="4139ACFA" w14:textId="57DAC805" w:rsidR="00CF366A" w:rsidRPr="00CF366A" w:rsidRDefault="00CF366A" w:rsidP="00CF366A">
      <w:pPr>
        <w:ind w:left="360"/>
        <w:jc w:val="both"/>
      </w:pPr>
      <w:r w:rsidRPr="00CF366A">
        <w:t>BAT aims to stand out from basic vape products by focusing on the blend of advanced smart tech and features aimed at better health. Most regular vape gadgets emphasize things like flavor or cloud production, but BAT plans to push its devices as smart tools that promote healthier habits.</w:t>
      </w:r>
    </w:p>
    <w:p w14:paraId="5CADC8FD" w14:textId="77777777" w:rsidR="00CF366A" w:rsidRPr="00CF366A" w:rsidRDefault="00CF366A" w:rsidP="00CF366A">
      <w:pPr>
        <w:ind w:left="360"/>
        <w:jc w:val="both"/>
      </w:pPr>
      <w:r w:rsidRPr="00CF366A">
        <w:t xml:space="preserve">When compared to brands like JUUL and </w:t>
      </w:r>
      <w:proofErr w:type="spellStart"/>
      <w:r w:rsidRPr="00CF366A">
        <w:t>Vuse</w:t>
      </w:r>
      <w:proofErr w:type="spellEnd"/>
      <w:r w:rsidRPr="00CF366A">
        <w:t xml:space="preserve"> in the premium vaping market, BAT wants to highlight differences. The company will offer better options for customization, tools to monitor health, and connections to digital systems. This strategy will create a space where these devices draw attention from people looking for both satisfaction and tools to manage and improve their wellness using technology.</w:t>
      </w:r>
    </w:p>
    <w:p w14:paraId="3AA3A0C2" w14:textId="62BB29AE" w:rsidR="00887600" w:rsidRPr="00887600" w:rsidRDefault="00887600" w:rsidP="003F5952">
      <w:pPr>
        <w:ind w:left="360"/>
        <w:jc w:val="both"/>
      </w:pPr>
    </w:p>
    <w:p w14:paraId="325B0FB0" w14:textId="3FBE5F1B" w:rsidR="00887600" w:rsidRPr="00887600" w:rsidRDefault="00887600" w:rsidP="00887600"/>
    <w:p w14:paraId="68AE5938" w14:textId="77777777" w:rsidR="006976E5" w:rsidRDefault="006976E5" w:rsidP="00887600">
      <w:pPr>
        <w:rPr>
          <w:b/>
          <w:bCs/>
        </w:rPr>
      </w:pPr>
    </w:p>
    <w:p w14:paraId="6A75AB47" w14:textId="4CF4DC25" w:rsidR="00887600" w:rsidRPr="00887600" w:rsidRDefault="00887600" w:rsidP="006976E5">
      <w:pPr>
        <w:pStyle w:val="Heading1"/>
      </w:pPr>
      <w:bookmarkStart w:id="7" w:name="_Toc196705731"/>
      <w:bookmarkStart w:id="8" w:name="_Toc196705773"/>
      <w:r w:rsidRPr="00887600">
        <w:t>Customer Persona</w:t>
      </w:r>
      <w:r w:rsidR="00E81DD9">
        <w:t>l</w:t>
      </w:r>
      <w:r w:rsidRPr="00887600">
        <w:t xml:space="preserve"> Profile</w:t>
      </w:r>
      <w:bookmarkEnd w:id="7"/>
      <w:bookmarkEnd w:id="8"/>
    </w:p>
    <w:p w14:paraId="3F38A28D" w14:textId="77777777" w:rsidR="00887600" w:rsidRPr="00887600" w:rsidRDefault="00887600" w:rsidP="00887600">
      <w:r w:rsidRPr="00887600">
        <w:rPr>
          <w:b/>
          <w:bCs/>
        </w:rPr>
        <w:t>Name:</w:t>
      </w:r>
      <w:r w:rsidRPr="00887600">
        <w:t xml:space="preserve"> Ryan Mitchell</w:t>
      </w:r>
    </w:p>
    <w:p w14:paraId="7AC0DA4E" w14:textId="4902FBF8" w:rsidR="00887600" w:rsidRPr="00887600" w:rsidRDefault="00887600" w:rsidP="00887600">
      <w:pPr>
        <w:numPr>
          <w:ilvl w:val="0"/>
          <w:numId w:val="7"/>
        </w:numPr>
      </w:pPr>
      <w:r w:rsidRPr="00887600">
        <w:rPr>
          <w:b/>
          <w:bCs/>
        </w:rPr>
        <w:t>Demographic:</w:t>
      </w:r>
      <w:r w:rsidRPr="00887600">
        <w:br/>
        <w:t>Age: 28</w:t>
      </w:r>
      <w:r w:rsidRPr="00887600">
        <w:br/>
        <w:t>Gender: Male</w:t>
      </w:r>
      <w:r w:rsidRPr="00887600">
        <w:br/>
        <w:t>Income: £50,000 per year</w:t>
      </w:r>
      <w:r w:rsidRPr="00887600">
        <w:br/>
        <w:t>Occupation: Software Developer</w:t>
      </w:r>
      <w:r w:rsidRPr="00887600">
        <w:br/>
        <w:t>Education: Bachelor’s Degree</w:t>
      </w:r>
      <w:r w:rsidRPr="00887600">
        <w:br/>
        <w:t xml:space="preserve">Location: </w:t>
      </w:r>
      <w:r w:rsidR="00E81DD9">
        <w:t>London</w:t>
      </w:r>
      <w:r w:rsidRPr="00887600">
        <w:t>, UK</w:t>
      </w:r>
    </w:p>
    <w:p w14:paraId="5383CF6E" w14:textId="59A63B6F" w:rsidR="00887600" w:rsidRPr="00887600" w:rsidRDefault="00887600" w:rsidP="00ED18F6">
      <w:pPr>
        <w:numPr>
          <w:ilvl w:val="0"/>
          <w:numId w:val="7"/>
        </w:numPr>
        <w:jc w:val="both"/>
      </w:pPr>
      <w:r w:rsidRPr="00887600">
        <w:rPr>
          <w:b/>
          <w:bCs/>
        </w:rPr>
        <w:t>Psychographic:</w:t>
      </w:r>
      <w:r w:rsidRPr="00887600">
        <w:br/>
      </w:r>
      <w:r w:rsidR="00ED18F6" w:rsidRPr="00ED18F6">
        <w:t>Ryan cares a lot about technology improving his health, and products that fit a modern lifestyle. He likes buying wearable gadgets such as fitness trackers and smartwatches because they give him useful data. Ryan chooses brands that focus on being innovative and acting since he pays attention to social issues. He spends his time working out, playing video games, and exploring new places when he gets the chance.</w:t>
      </w:r>
    </w:p>
    <w:p w14:paraId="2573D31C" w14:textId="2E7F4828" w:rsidR="00887600" w:rsidRPr="00887600" w:rsidRDefault="00887600" w:rsidP="00ED18F6">
      <w:pPr>
        <w:numPr>
          <w:ilvl w:val="0"/>
          <w:numId w:val="7"/>
        </w:numPr>
      </w:pPr>
      <w:r w:rsidRPr="00ED18F6">
        <w:rPr>
          <w:b/>
          <w:bCs/>
        </w:rPr>
        <w:t>Buying</w:t>
      </w:r>
      <w:r w:rsidR="00ED18F6" w:rsidRPr="00ED18F6">
        <w:rPr>
          <w:b/>
          <w:bCs/>
        </w:rPr>
        <w:t xml:space="preserve"> </w:t>
      </w:r>
      <w:proofErr w:type="spellStart"/>
      <w:r w:rsidRPr="00ED18F6">
        <w:rPr>
          <w:b/>
          <w:bCs/>
        </w:rPr>
        <w:t>Behaviour</w:t>
      </w:r>
      <w:proofErr w:type="spellEnd"/>
      <w:r w:rsidRPr="00ED18F6">
        <w:rPr>
          <w:b/>
          <w:bCs/>
        </w:rPr>
        <w:t>:</w:t>
      </w:r>
      <w:r w:rsidRPr="00887600">
        <w:br/>
      </w:r>
      <w:r w:rsidR="00ED18F6" w:rsidRPr="00ED18F6">
        <w:t>Focused on research, this person looks for good value and useful features instead of just focusing on brand reputation. They tend to try out new tech products. They feel at ease shopping online and joining loyalty programs when those programs provide clear advantages.</w:t>
      </w:r>
    </w:p>
    <w:p w14:paraId="67769497" w14:textId="5FD9BC72" w:rsidR="00887600" w:rsidRPr="00887600" w:rsidRDefault="00887600" w:rsidP="006976E5">
      <w:pPr>
        <w:pStyle w:val="Heading1"/>
      </w:pPr>
      <w:bookmarkStart w:id="9" w:name="_Toc196705732"/>
      <w:bookmarkStart w:id="10" w:name="_Toc196705774"/>
      <w:r w:rsidRPr="00887600">
        <w:t>Marketing Mix Strategy (7Ps)</w:t>
      </w:r>
      <w:bookmarkEnd w:id="9"/>
      <w:bookmarkEnd w:id="10"/>
    </w:p>
    <w:p w14:paraId="3474553F" w14:textId="65CEE35A" w:rsidR="00F16DF4" w:rsidRPr="00F16DF4" w:rsidRDefault="00ED18F6" w:rsidP="00E81DD9">
      <w:pPr>
        <w:jc w:val="both"/>
      </w:pPr>
      <w:r>
        <w:t>A well-rounded and innovative marketing mix strategy is essential to successfully position and promote a line of smart vape devices in a competitive marketplace</w:t>
      </w:r>
      <w:r w:rsidR="00F16DF4" w:rsidRPr="00F16DF4">
        <w:t>. By aligning product development, pricing, promotion, placement, processes, people, and physical evidence, the brand can appeal to both tech-savvy users and lifestyle-focused consumers. Below is a detailed breakdown of the strategic approach based on the 7Ps framework</w:t>
      </w:r>
      <w:r w:rsidR="006976E5">
        <w:t xml:space="preserve"> </w:t>
      </w:r>
      <w:r w:rsidR="006976E5" w:rsidRPr="006976E5">
        <w:t>(Kotler et al., 2017; British American Tobacco, 2025a</w:t>
      </w:r>
      <w:r w:rsidR="006976E5">
        <w:t>).</w:t>
      </w:r>
    </w:p>
    <w:p w14:paraId="6DF71432" w14:textId="20A2E2E6" w:rsidR="00F16DF4" w:rsidRPr="00F16DF4" w:rsidRDefault="00F16DF4" w:rsidP="00F16DF4">
      <w:pPr>
        <w:rPr>
          <w:b/>
          <w:bCs/>
        </w:rPr>
      </w:pPr>
    </w:p>
    <w:p w14:paraId="474693B7" w14:textId="77777777" w:rsidR="006976E5" w:rsidRDefault="006976E5" w:rsidP="00F16DF4">
      <w:pPr>
        <w:rPr>
          <w:b/>
          <w:bCs/>
        </w:rPr>
      </w:pPr>
    </w:p>
    <w:p w14:paraId="334DDA99" w14:textId="77777777" w:rsidR="006976E5" w:rsidRDefault="006976E5" w:rsidP="00F16DF4">
      <w:pPr>
        <w:rPr>
          <w:b/>
          <w:bCs/>
        </w:rPr>
      </w:pPr>
    </w:p>
    <w:p w14:paraId="3ACEB8DA" w14:textId="799DBC4D" w:rsidR="00F16DF4" w:rsidRPr="00F16DF4" w:rsidRDefault="00F16DF4" w:rsidP="00F16DF4">
      <w:pPr>
        <w:rPr>
          <w:b/>
          <w:bCs/>
        </w:rPr>
      </w:pPr>
      <w:r w:rsidRPr="00F16DF4">
        <w:rPr>
          <w:b/>
          <w:bCs/>
        </w:rPr>
        <w:lastRenderedPageBreak/>
        <w:t>1. Product Strategy</w:t>
      </w:r>
    </w:p>
    <w:p w14:paraId="2796523F" w14:textId="41BF1543" w:rsidR="00F16DF4" w:rsidRPr="00F16DF4" w:rsidRDefault="00F16DF4" w:rsidP="00E81DD9">
      <w:pPr>
        <w:jc w:val="both"/>
      </w:pPr>
      <w:r w:rsidRPr="00F16DF4">
        <w:t xml:space="preserve">The cornerstone of the offering is a line of technologically advanced vaping devices that stand out in both form and function. </w:t>
      </w:r>
      <w:proofErr w:type="gramStart"/>
      <w:r w:rsidRPr="00F16DF4">
        <w:t>These smart</w:t>
      </w:r>
      <w:proofErr w:type="gramEnd"/>
      <w:r w:rsidRPr="00F16DF4">
        <w:t xml:space="preserve"> vapes are integrated with a mobile application, allowing users to track usage, set preferences, and monitor battery life through Bluetooth connectivity. The product line is split into two distinct categories: a basic model, which provides essential features at an affordable price, and a premium model, designed for users who seek full customization, enhanced app integration, and additional functionalities</w:t>
      </w:r>
      <w:r w:rsidR="006976E5">
        <w:t xml:space="preserve"> </w:t>
      </w:r>
      <w:r w:rsidR="006976E5" w:rsidRPr="006976E5">
        <w:t>(Smith, 2020).</w:t>
      </w:r>
    </w:p>
    <w:p w14:paraId="4CDE0690" w14:textId="77777777" w:rsidR="00F16DF4" w:rsidRPr="00F16DF4" w:rsidRDefault="00F16DF4" w:rsidP="00E81DD9">
      <w:pPr>
        <w:jc w:val="both"/>
      </w:pPr>
      <w:r w:rsidRPr="00F16DF4">
        <w:t>Both models boast sleek, contemporary aesthetics with a minimalist design ethos. The interface is user-centric, ensuring easy navigation, and the devices come equipped with wireless charging for modern convenience. These design choices not only enhance the user experience but also position the product as a premium lifestyle gadget rather than a mere smoking alternative.</w:t>
      </w:r>
    </w:p>
    <w:p w14:paraId="7CAEADAE" w14:textId="06A2C8A8" w:rsidR="00F16DF4" w:rsidRPr="00F16DF4" w:rsidRDefault="00F16DF4" w:rsidP="00F16DF4">
      <w:pPr>
        <w:rPr>
          <w:b/>
          <w:bCs/>
        </w:rPr>
      </w:pPr>
    </w:p>
    <w:p w14:paraId="5449F794" w14:textId="77777777" w:rsidR="00F16DF4" w:rsidRPr="00F16DF4" w:rsidRDefault="00F16DF4" w:rsidP="00F16DF4">
      <w:pPr>
        <w:rPr>
          <w:b/>
          <w:bCs/>
        </w:rPr>
      </w:pPr>
      <w:r w:rsidRPr="00F16DF4">
        <w:rPr>
          <w:b/>
          <w:bCs/>
        </w:rPr>
        <w:t>2. Pricing Strategy</w:t>
      </w:r>
    </w:p>
    <w:p w14:paraId="34ABBCE9" w14:textId="77777777" w:rsidR="00F16DF4" w:rsidRPr="00F16DF4" w:rsidRDefault="00F16DF4" w:rsidP="00E81DD9">
      <w:pPr>
        <w:jc w:val="both"/>
      </w:pPr>
      <w:r w:rsidRPr="00F16DF4">
        <w:t>Pricing reflects the brand’s commitment to innovation and quality. A premium pricing model has been adopted, signaling high-end value and sophistication. The basic model is priced around £79.99, targeting entry-level users and those curious about smart vaping. In contrast, the premium model is offered at approximately £129.99, appealing to dedicated users seeking the best in technology and customization.</w:t>
      </w:r>
    </w:p>
    <w:p w14:paraId="3B7B0FCF" w14:textId="5E88858B" w:rsidR="00F16DF4" w:rsidRPr="00F16DF4" w:rsidRDefault="00F16DF4" w:rsidP="00E81DD9">
      <w:pPr>
        <w:jc w:val="both"/>
      </w:pPr>
      <w:r w:rsidRPr="00F16DF4">
        <w:t>To improve accessibility, flexible financing options are made available, allowing customers to pay in installments. Additionally, a loyalty discount program rewards repeat buyers and incentivizes brand loyalty, particularly among long-term vape users who transition from traditional devices to smart technology</w:t>
      </w:r>
      <w:r w:rsidR="006976E5">
        <w:t xml:space="preserve"> </w:t>
      </w:r>
      <w:r w:rsidR="006976E5" w:rsidRPr="006976E5">
        <w:t>(Jones and Taylor, 2019).</w:t>
      </w:r>
    </w:p>
    <w:p w14:paraId="7B1A57E1" w14:textId="6FFFA3EA" w:rsidR="00F16DF4" w:rsidRPr="00F16DF4" w:rsidRDefault="00F16DF4" w:rsidP="00F16DF4">
      <w:pPr>
        <w:rPr>
          <w:b/>
          <w:bCs/>
        </w:rPr>
      </w:pPr>
    </w:p>
    <w:p w14:paraId="3CAA5138" w14:textId="77777777" w:rsidR="00F16DF4" w:rsidRPr="00F16DF4" w:rsidRDefault="00F16DF4" w:rsidP="00F16DF4">
      <w:pPr>
        <w:rPr>
          <w:b/>
          <w:bCs/>
        </w:rPr>
      </w:pPr>
      <w:r w:rsidRPr="00F16DF4">
        <w:rPr>
          <w:b/>
          <w:bCs/>
        </w:rPr>
        <w:t>3. Promotion Strategy</w:t>
      </w:r>
    </w:p>
    <w:p w14:paraId="6CFA9C32" w14:textId="77777777" w:rsidR="00F16DF4" w:rsidRPr="00F16DF4" w:rsidRDefault="00F16DF4" w:rsidP="00E81DD9">
      <w:pPr>
        <w:jc w:val="both"/>
      </w:pPr>
      <w:r w:rsidRPr="00F16DF4">
        <w:t>The promotional approach is digital-first, with an emphasis on reaching consumers through the platforms where they are most active. Social media channels, including Instagram, TikTok, and Twitter, are utilized for targeted ads and influencer partnerships. The campaign slogan "Take Control of Your Vape" ties into the device's customizable nature, creating a strong emotional and functional appeal.</w:t>
      </w:r>
    </w:p>
    <w:p w14:paraId="6547159C" w14:textId="77777777" w:rsidR="00F16DF4" w:rsidRPr="00F16DF4" w:rsidRDefault="00F16DF4" w:rsidP="00E81DD9">
      <w:pPr>
        <w:jc w:val="both"/>
      </w:pPr>
      <w:r w:rsidRPr="00F16DF4">
        <w:t xml:space="preserve">Collaboration with tech influencers, vape-focused YouTubers, and key opinion leaders (KOLs) within the vaping community ensures authentic exposure and credibility. In addition, email marketing campaigns are tailored to different customer segments, offering insights, exclusive </w:t>
      </w:r>
      <w:r w:rsidRPr="00F16DF4">
        <w:lastRenderedPageBreak/>
        <w:t>content, and product updates. The promotional push is complemented by launch events at major tech and wellness expos, reinforcing the brand’s image as both innovative and health-conscious.</w:t>
      </w:r>
    </w:p>
    <w:p w14:paraId="7314EDCA" w14:textId="63C76B98" w:rsidR="00F16DF4" w:rsidRPr="00F16DF4" w:rsidRDefault="00F16DF4" w:rsidP="00F16DF4">
      <w:pPr>
        <w:rPr>
          <w:b/>
          <w:bCs/>
        </w:rPr>
      </w:pPr>
    </w:p>
    <w:p w14:paraId="6D2E332B" w14:textId="77777777" w:rsidR="006976E5" w:rsidRDefault="006976E5" w:rsidP="00F16DF4">
      <w:pPr>
        <w:rPr>
          <w:b/>
          <w:bCs/>
        </w:rPr>
      </w:pPr>
    </w:p>
    <w:p w14:paraId="31AB398B" w14:textId="77777777" w:rsidR="006976E5" w:rsidRDefault="006976E5" w:rsidP="00F16DF4">
      <w:pPr>
        <w:rPr>
          <w:b/>
          <w:bCs/>
        </w:rPr>
      </w:pPr>
    </w:p>
    <w:p w14:paraId="04F362B6" w14:textId="206DDC5A" w:rsidR="00F16DF4" w:rsidRPr="00F16DF4" w:rsidRDefault="00F16DF4" w:rsidP="00F16DF4">
      <w:pPr>
        <w:rPr>
          <w:b/>
          <w:bCs/>
        </w:rPr>
      </w:pPr>
      <w:r w:rsidRPr="00F16DF4">
        <w:rPr>
          <w:b/>
          <w:bCs/>
        </w:rPr>
        <w:t>4. Place (Distribution) Strategy</w:t>
      </w:r>
    </w:p>
    <w:p w14:paraId="2F231E2A" w14:textId="77777777" w:rsidR="00E81DD9" w:rsidRDefault="00F16DF4" w:rsidP="00E81DD9">
      <w:pPr>
        <w:jc w:val="both"/>
      </w:pPr>
      <w:r w:rsidRPr="00F16DF4">
        <w:t>The distribution strategy combines online convenience with selective retail presence to maximize reach and control brand image. The primary sales channel is the company’s e-commerce platform, offering a seamless purchasing experience along with exclusive app features and customer support.</w:t>
      </w:r>
    </w:p>
    <w:p w14:paraId="16CF0E61" w14:textId="04A0FD53" w:rsidR="00F16DF4" w:rsidRPr="00F16DF4" w:rsidRDefault="00F16DF4" w:rsidP="00E81DD9">
      <w:pPr>
        <w:jc w:val="both"/>
      </w:pPr>
      <w:r w:rsidRPr="00F16DF4">
        <w:t>Offline, the product is distributed through specialty vape retailers and high-end lifestyle stores, such as the Tech Department of Selfridges, where brand ambiance and aesthetics can be fully appreciated. Pending local regulations, the company aims to list its products on major online marketplaces such as Amazon, further expanding accessibility and exposure.</w:t>
      </w:r>
    </w:p>
    <w:p w14:paraId="20675377" w14:textId="3D498816" w:rsidR="00F16DF4" w:rsidRPr="00F16DF4" w:rsidRDefault="00F16DF4" w:rsidP="00F16DF4">
      <w:pPr>
        <w:rPr>
          <w:b/>
          <w:bCs/>
        </w:rPr>
      </w:pPr>
    </w:p>
    <w:p w14:paraId="36F9C6DC" w14:textId="77777777" w:rsidR="00F16DF4" w:rsidRPr="00F16DF4" w:rsidRDefault="00F16DF4" w:rsidP="00F16DF4">
      <w:pPr>
        <w:rPr>
          <w:b/>
          <w:bCs/>
        </w:rPr>
      </w:pPr>
      <w:r w:rsidRPr="00F16DF4">
        <w:rPr>
          <w:b/>
          <w:bCs/>
        </w:rPr>
        <w:t>5. Process Strategy</w:t>
      </w:r>
    </w:p>
    <w:p w14:paraId="274EBC77" w14:textId="77777777" w:rsidR="00F16DF4" w:rsidRPr="00F16DF4" w:rsidRDefault="00F16DF4" w:rsidP="00E81DD9">
      <w:pPr>
        <w:jc w:val="both"/>
      </w:pPr>
      <w:r w:rsidRPr="00F16DF4">
        <w:t>Operational efficiency and a smooth customer experience are key components of the brand’s value proposition. The online ordering system is designed to be intuitive and fast, with a streamlined checkout and clear delivery tracking. Each device comes with a QR code on its packaging, allowing users to quickly download the companion app and access setup guides.</w:t>
      </w:r>
    </w:p>
    <w:p w14:paraId="12A0F335" w14:textId="7692BD8F" w:rsidR="00F16DF4" w:rsidRPr="00F16DF4" w:rsidRDefault="00F16DF4" w:rsidP="00E81DD9">
      <w:pPr>
        <w:jc w:val="both"/>
      </w:pPr>
      <w:r w:rsidRPr="00F16DF4">
        <w:t>Customer support is tailored to match the tech-oriented nature of the product. Teams are trained to assist with technical troubleshooting, app functionality, and device personalization, ensuring users get the most out of their purchase. This level of specialized support helps build customer satisfaction and long-term brand trust</w:t>
      </w:r>
      <w:r w:rsidR="006976E5">
        <w:t xml:space="preserve"> </w:t>
      </w:r>
      <w:r w:rsidR="006976E5" w:rsidRPr="006976E5">
        <w:t>(Solomon et al., 2012).</w:t>
      </w:r>
    </w:p>
    <w:p w14:paraId="439EE0CA" w14:textId="13C628D0" w:rsidR="00F16DF4" w:rsidRPr="00F16DF4" w:rsidRDefault="00F16DF4" w:rsidP="00F16DF4">
      <w:pPr>
        <w:rPr>
          <w:b/>
          <w:bCs/>
        </w:rPr>
      </w:pPr>
    </w:p>
    <w:p w14:paraId="4122897D" w14:textId="77777777" w:rsidR="00F16DF4" w:rsidRPr="00F16DF4" w:rsidRDefault="00F16DF4" w:rsidP="00F16DF4">
      <w:pPr>
        <w:rPr>
          <w:b/>
          <w:bCs/>
        </w:rPr>
      </w:pPr>
      <w:r w:rsidRPr="00F16DF4">
        <w:rPr>
          <w:b/>
          <w:bCs/>
        </w:rPr>
        <w:t>6. People Strategy</w:t>
      </w:r>
    </w:p>
    <w:p w14:paraId="65014DA9" w14:textId="77777777" w:rsidR="00F16DF4" w:rsidRPr="00F16DF4" w:rsidRDefault="00F16DF4" w:rsidP="00F16DF4">
      <w:pPr>
        <w:jc w:val="both"/>
      </w:pPr>
      <w:r w:rsidRPr="00F16DF4">
        <w:t>People are a central pillar of delivering a premium experience. Brand ambassadors stationed at vape shops undergo thorough training not only in product knowledge but also in how to communicate the device’s technological edge and wellness benefits. These representatives are instrumental in demonstrating the device, offering live customization help, and guiding first-time users.</w:t>
      </w:r>
    </w:p>
    <w:p w14:paraId="7E0D30A5" w14:textId="77777777" w:rsidR="00F16DF4" w:rsidRPr="00F16DF4" w:rsidRDefault="00F16DF4" w:rsidP="00F16DF4">
      <w:pPr>
        <w:jc w:val="both"/>
      </w:pPr>
      <w:r w:rsidRPr="00F16DF4">
        <w:lastRenderedPageBreak/>
        <w:t>In parallel, a customer service team well-versed in both hardware and software aspects is available for support via phone, email, and live chat. The brand also invests in online community managers to oversee official forums, respond to feedback, and create a sense of connection with users. These efforts foster a loyal, engaged customer base.</w:t>
      </w:r>
    </w:p>
    <w:p w14:paraId="5B102B7E" w14:textId="48B267C9" w:rsidR="00F16DF4" w:rsidRPr="00F16DF4" w:rsidRDefault="00F16DF4" w:rsidP="00F16DF4">
      <w:pPr>
        <w:rPr>
          <w:b/>
          <w:bCs/>
        </w:rPr>
      </w:pPr>
    </w:p>
    <w:p w14:paraId="6FCECE17" w14:textId="77777777" w:rsidR="006976E5" w:rsidRDefault="006976E5" w:rsidP="00F16DF4">
      <w:pPr>
        <w:rPr>
          <w:b/>
          <w:bCs/>
        </w:rPr>
      </w:pPr>
    </w:p>
    <w:p w14:paraId="061F3A15" w14:textId="77777777" w:rsidR="006976E5" w:rsidRDefault="006976E5" w:rsidP="00F16DF4">
      <w:pPr>
        <w:rPr>
          <w:b/>
          <w:bCs/>
        </w:rPr>
      </w:pPr>
    </w:p>
    <w:p w14:paraId="16615CDD" w14:textId="6BC52B69" w:rsidR="00F16DF4" w:rsidRPr="00F16DF4" w:rsidRDefault="00F16DF4" w:rsidP="00F16DF4">
      <w:pPr>
        <w:rPr>
          <w:b/>
          <w:bCs/>
        </w:rPr>
      </w:pPr>
      <w:r w:rsidRPr="00F16DF4">
        <w:rPr>
          <w:b/>
          <w:bCs/>
        </w:rPr>
        <w:t>7. Physical Evidence</w:t>
      </w:r>
    </w:p>
    <w:p w14:paraId="303446D4" w14:textId="77777777" w:rsidR="00F16DF4" w:rsidRPr="00F16DF4" w:rsidRDefault="00F16DF4" w:rsidP="00F16DF4">
      <w:pPr>
        <w:jc w:val="both"/>
      </w:pPr>
      <w:r w:rsidRPr="00F16DF4">
        <w:t>Every tangible touchpoint reinforces the brand’s image as a high-tech, premium lifestyle product. The packaging is crafted with care—minimalistic, elegant, and eco-friendly, giving a strong first impression. Each box includes a concise user guide, QR code for app integration, and brand messaging focused on empowerment and control.</w:t>
      </w:r>
    </w:p>
    <w:p w14:paraId="608E03DD" w14:textId="77777777" w:rsidR="00F16DF4" w:rsidRPr="00F16DF4" w:rsidRDefault="00F16DF4" w:rsidP="00F16DF4">
      <w:pPr>
        <w:jc w:val="both"/>
      </w:pPr>
      <w:r w:rsidRPr="00F16DF4">
        <w:t>In retail environments, the product is featured in branded POS displays that echo the sleekness of the device itself. These displays are paired with interactive screens or demo units to allow customers to experience the technology firsthand. On the digital front, the mobile app features a clean design, intuitive navigation, and access to tutorials and customization tools, all of which contribute to a cohesive brand identity.</w:t>
      </w:r>
    </w:p>
    <w:p w14:paraId="09271FA2" w14:textId="6AB4A78E" w:rsidR="00887600" w:rsidRPr="00887600" w:rsidRDefault="00887600" w:rsidP="00887600"/>
    <w:p w14:paraId="3CF53F6D" w14:textId="74438210" w:rsidR="00887600" w:rsidRPr="00887600" w:rsidRDefault="00887600" w:rsidP="006976E5">
      <w:pPr>
        <w:pStyle w:val="Heading1"/>
      </w:pPr>
      <w:bookmarkStart w:id="11" w:name="_Toc196705733"/>
      <w:bookmarkStart w:id="12" w:name="_Toc196705775"/>
      <w:r w:rsidRPr="00887600">
        <w:t>Conclusion</w:t>
      </w:r>
      <w:bookmarkEnd w:id="11"/>
      <w:bookmarkEnd w:id="12"/>
    </w:p>
    <w:p w14:paraId="427DE9B7" w14:textId="77777777" w:rsidR="00E81CEE" w:rsidRPr="00E81CEE" w:rsidRDefault="00E81CEE" w:rsidP="00E81CEE">
      <w:pPr>
        <w:jc w:val="both"/>
      </w:pPr>
      <w:r w:rsidRPr="00E81CEE">
        <w:t xml:space="preserve">BAT plans to launch </w:t>
      </w:r>
      <w:r w:rsidRPr="00E81CEE">
        <w:rPr>
          <w:b/>
          <w:bCs/>
        </w:rPr>
        <w:t>BAT Smart Vape Devices</w:t>
      </w:r>
      <w:r w:rsidRPr="00E81CEE">
        <w:t xml:space="preserve"> as part of its focus on innovation and putting consumers first under its "A Better Tomorrow" vision. This move adds variety to BAT’s </w:t>
      </w:r>
      <w:proofErr w:type="spellStart"/>
      <w:r w:rsidRPr="00E81CEE">
        <w:t>vapour</w:t>
      </w:r>
      <w:proofErr w:type="spellEnd"/>
      <w:r w:rsidRPr="00E81CEE">
        <w:t xml:space="preserve"> products while improving how users interact with the devices by including tech-driven, personalized, and health-focused features.</w:t>
      </w:r>
    </w:p>
    <w:p w14:paraId="737BFC66" w14:textId="7253363D" w:rsidR="00E81CEE" w:rsidRPr="00E81CEE" w:rsidRDefault="00E81CEE" w:rsidP="00E81CEE">
      <w:pPr>
        <w:jc w:val="both"/>
      </w:pPr>
      <w:r w:rsidRPr="00E81CEE">
        <w:t>BAT aims this product at health-conscious and tech-savvy individuals between 21 and 40. The company hopes to tap into rising interest in smarter lifestyle goods. To reach these consumers and enter the market, BAT relies on digital ads, influencer promotions, and strong branding. The sleek design and premium pricing underline the modern and high-end image BAT wants for its new product line.</w:t>
      </w:r>
    </w:p>
    <w:p w14:paraId="768EDCF9" w14:textId="77777777" w:rsidR="00E81CEE" w:rsidRDefault="00E81CEE" w:rsidP="00E81CEE">
      <w:pPr>
        <w:jc w:val="both"/>
      </w:pPr>
      <w:r w:rsidRPr="00E81CEE">
        <w:t>To conclude, the Smart Vape Device extension will boost revenue growth while strengthening BAT’s image as a forward-thinking and responsible leader in tobacco alternatives.</w:t>
      </w:r>
    </w:p>
    <w:p w14:paraId="44765161" w14:textId="77777777" w:rsidR="00425590" w:rsidRDefault="00425590" w:rsidP="00E81CEE">
      <w:pPr>
        <w:jc w:val="both"/>
      </w:pPr>
    </w:p>
    <w:p w14:paraId="0FE5AFBE" w14:textId="25083374" w:rsidR="00425590" w:rsidRDefault="00425590" w:rsidP="006976E5">
      <w:pPr>
        <w:pStyle w:val="Heading1"/>
      </w:pPr>
      <w:bookmarkStart w:id="13" w:name="_Toc196705734"/>
      <w:bookmarkStart w:id="14" w:name="_Toc196705776"/>
      <w:r w:rsidRPr="00425590">
        <w:lastRenderedPageBreak/>
        <w:t>References</w:t>
      </w:r>
      <w:bookmarkEnd w:id="13"/>
      <w:bookmarkEnd w:id="14"/>
    </w:p>
    <w:p w14:paraId="1CA5AFC9" w14:textId="45EA7463" w:rsidR="00425590" w:rsidRDefault="00425590" w:rsidP="00425590">
      <w:pPr>
        <w:pStyle w:val="ListParagraph"/>
        <w:numPr>
          <w:ilvl w:val="0"/>
          <w:numId w:val="24"/>
        </w:numPr>
        <w:jc w:val="both"/>
      </w:pPr>
      <w:r w:rsidRPr="00425590">
        <w:t xml:space="preserve">British American Tobacco, 2025. </w:t>
      </w:r>
      <w:r w:rsidRPr="00425590">
        <w:rPr>
          <w:i/>
          <w:iCs/>
        </w:rPr>
        <w:t>Our Business</w:t>
      </w:r>
      <w:r w:rsidRPr="00425590">
        <w:t xml:space="preserve">. [online] Available at: </w:t>
      </w:r>
      <w:hyperlink r:id="rId9" w:tgtFrame="_new" w:history="1">
        <w:r w:rsidRPr="00425590">
          <w:rPr>
            <w:rStyle w:val="Hyperlink"/>
          </w:rPr>
          <w:t>https://www.bat.com/who-we-are/our-business</w:t>
        </w:r>
      </w:hyperlink>
    </w:p>
    <w:p w14:paraId="28B24E68" w14:textId="0C3B42B7" w:rsidR="00425590" w:rsidRDefault="00425590" w:rsidP="00425590">
      <w:pPr>
        <w:pStyle w:val="ListParagraph"/>
        <w:numPr>
          <w:ilvl w:val="0"/>
          <w:numId w:val="24"/>
        </w:numPr>
        <w:jc w:val="both"/>
      </w:pPr>
      <w:r w:rsidRPr="00425590">
        <w:rPr>
          <w:b/>
          <w:bCs/>
        </w:rPr>
        <w:t>Kotler, P., Armstrong, G., Harris, L.C. and Piercy, N.F.</w:t>
      </w:r>
      <w:r w:rsidRPr="00425590">
        <w:t xml:space="preserve">, 2017. </w:t>
      </w:r>
      <w:r w:rsidRPr="00425590">
        <w:rPr>
          <w:i/>
          <w:iCs/>
        </w:rPr>
        <w:t>Principles of Marketing</w:t>
      </w:r>
      <w:r w:rsidRPr="00425590">
        <w:t>. 7th ed. Harlow: Pearson Education.</w:t>
      </w:r>
    </w:p>
    <w:p w14:paraId="0E0335BF" w14:textId="2DABA5C8" w:rsidR="00425590" w:rsidRDefault="00FE4573" w:rsidP="00425590">
      <w:pPr>
        <w:pStyle w:val="ListParagraph"/>
        <w:numPr>
          <w:ilvl w:val="0"/>
          <w:numId w:val="24"/>
        </w:numPr>
        <w:jc w:val="both"/>
      </w:pPr>
      <w:r w:rsidRPr="00FE4573">
        <w:rPr>
          <w:b/>
          <w:bCs/>
        </w:rPr>
        <w:t>Smith, J.</w:t>
      </w:r>
      <w:r w:rsidRPr="00FE4573">
        <w:t xml:space="preserve">, 2020. Consumer Behavior in the Vaping Industry: A Study of Motivations and Perceptions. </w:t>
      </w:r>
      <w:r w:rsidRPr="00FE4573">
        <w:rPr>
          <w:i/>
          <w:iCs/>
        </w:rPr>
        <w:t>Journal of Consumer Research</w:t>
      </w:r>
      <w:r w:rsidRPr="00FE4573">
        <w:t>, 47(3), pp.456–472.</w:t>
      </w:r>
    </w:p>
    <w:p w14:paraId="2C321FCE" w14:textId="17CF310D" w:rsidR="00FE4573" w:rsidRDefault="00FE4573" w:rsidP="00425590">
      <w:pPr>
        <w:pStyle w:val="ListParagraph"/>
        <w:numPr>
          <w:ilvl w:val="0"/>
          <w:numId w:val="24"/>
        </w:numPr>
        <w:jc w:val="both"/>
      </w:pPr>
      <w:r w:rsidRPr="00FE4573">
        <w:rPr>
          <w:b/>
          <w:bCs/>
        </w:rPr>
        <w:t>Jones, A. and Taylor, B.</w:t>
      </w:r>
      <w:r w:rsidRPr="00FE4573">
        <w:t xml:space="preserve">, 2019. Brand Loyalty in the Tobacco Industry: The Case of British American Tobacco. </w:t>
      </w:r>
      <w:r w:rsidRPr="00FE4573">
        <w:rPr>
          <w:i/>
          <w:iCs/>
        </w:rPr>
        <w:t>Journal of Brand Management</w:t>
      </w:r>
      <w:r w:rsidRPr="00FE4573">
        <w:t>, 26(5), pp.510–524.</w:t>
      </w:r>
    </w:p>
    <w:p w14:paraId="66C7A402" w14:textId="15E28925" w:rsidR="00FE4573" w:rsidRPr="00425590" w:rsidRDefault="00FE4573" w:rsidP="00425590">
      <w:pPr>
        <w:pStyle w:val="ListParagraph"/>
        <w:numPr>
          <w:ilvl w:val="0"/>
          <w:numId w:val="24"/>
        </w:numPr>
        <w:jc w:val="both"/>
      </w:pPr>
      <w:r w:rsidRPr="00FE4573">
        <w:rPr>
          <w:b/>
          <w:bCs/>
        </w:rPr>
        <w:t>Solomon, M.R., Marshall, G.W. and Stuart, E.W.</w:t>
      </w:r>
      <w:r w:rsidRPr="00FE4573">
        <w:t xml:space="preserve">, 2012. </w:t>
      </w:r>
      <w:r w:rsidRPr="00FE4573">
        <w:rPr>
          <w:i/>
          <w:iCs/>
        </w:rPr>
        <w:t>Marketing: Real People, Real Choices</w:t>
      </w:r>
      <w:r w:rsidRPr="00FE4573">
        <w:t>. 7th ed. Boston: Pearson Prentice Hall.</w:t>
      </w:r>
    </w:p>
    <w:p w14:paraId="73E30031" w14:textId="77777777" w:rsidR="00F32152" w:rsidRDefault="00F32152"/>
    <w:sectPr w:rsidR="00F3215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A3DE30" w14:textId="77777777" w:rsidR="0089350C" w:rsidRDefault="0089350C" w:rsidP="00E81DD9">
      <w:pPr>
        <w:spacing w:after="0" w:line="240" w:lineRule="auto"/>
      </w:pPr>
      <w:r>
        <w:separator/>
      </w:r>
    </w:p>
  </w:endnote>
  <w:endnote w:type="continuationSeparator" w:id="0">
    <w:p w14:paraId="7CD641E3" w14:textId="77777777" w:rsidR="0089350C" w:rsidRDefault="0089350C" w:rsidP="00E81D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FAA3BA" w14:textId="77777777" w:rsidR="0089350C" w:rsidRDefault="0089350C" w:rsidP="00E81DD9">
      <w:pPr>
        <w:spacing w:after="0" w:line="240" w:lineRule="auto"/>
      </w:pPr>
      <w:r>
        <w:separator/>
      </w:r>
    </w:p>
  </w:footnote>
  <w:footnote w:type="continuationSeparator" w:id="0">
    <w:p w14:paraId="31DA8E2B" w14:textId="77777777" w:rsidR="0089350C" w:rsidRDefault="0089350C" w:rsidP="00E81D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16A7F"/>
    <w:multiLevelType w:val="multilevel"/>
    <w:tmpl w:val="8CC26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DD7FB2"/>
    <w:multiLevelType w:val="hybridMultilevel"/>
    <w:tmpl w:val="E638A6E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F60DF4"/>
    <w:multiLevelType w:val="multilevel"/>
    <w:tmpl w:val="1636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0247B6"/>
    <w:multiLevelType w:val="multilevel"/>
    <w:tmpl w:val="BA748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B977C2"/>
    <w:multiLevelType w:val="multilevel"/>
    <w:tmpl w:val="19A8A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227A9B"/>
    <w:multiLevelType w:val="hybridMultilevel"/>
    <w:tmpl w:val="B11C0A5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28D2AFF"/>
    <w:multiLevelType w:val="hybridMultilevel"/>
    <w:tmpl w:val="168E947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27495735"/>
    <w:multiLevelType w:val="hybridMultilevel"/>
    <w:tmpl w:val="0D8E6A7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8C2617E"/>
    <w:multiLevelType w:val="multilevel"/>
    <w:tmpl w:val="BC64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0D245B"/>
    <w:multiLevelType w:val="multilevel"/>
    <w:tmpl w:val="FEB28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A7424F"/>
    <w:multiLevelType w:val="multilevel"/>
    <w:tmpl w:val="181A0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8B63B0"/>
    <w:multiLevelType w:val="multilevel"/>
    <w:tmpl w:val="2CE6E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CF1630"/>
    <w:multiLevelType w:val="hybridMultilevel"/>
    <w:tmpl w:val="AD7C1C0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4B468BB"/>
    <w:multiLevelType w:val="hybridMultilevel"/>
    <w:tmpl w:val="20C0B00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889647C"/>
    <w:multiLevelType w:val="multilevel"/>
    <w:tmpl w:val="85267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6025A22"/>
    <w:multiLevelType w:val="hybridMultilevel"/>
    <w:tmpl w:val="34946B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E901FF"/>
    <w:multiLevelType w:val="multilevel"/>
    <w:tmpl w:val="6EA2A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FB4913"/>
    <w:multiLevelType w:val="multilevel"/>
    <w:tmpl w:val="64962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E03665A"/>
    <w:multiLevelType w:val="multilevel"/>
    <w:tmpl w:val="92AA3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1773CE"/>
    <w:multiLevelType w:val="multilevel"/>
    <w:tmpl w:val="F6AA8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E04536"/>
    <w:multiLevelType w:val="hybridMultilevel"/>
    <w:tmpl w:val="E55C979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6D966EAB"/>
    <w:multiLevelType w:val="hybridMultilevel"/>
    <w:tmpl w:val="E9761A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783E2B73"/>
    <w:multiLevelType w:val="multilevel"/>
    <w:tmpl w:val="4BFED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B927302"/>
    <w:multiLevelType w:val="multilevel"/>
    <w:tmpl w:val="D46CE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8302884">
    <w:abstractNumId w:val="16"/>
  </w:num>
  <w:num w:numId="2" w16cid:durableId="307516596">
    <w:abstractNumId w:val="8"/>
  </w:num>
  <w:num w:numId="3" w16cid:durableId="437867775">
    <w:abstractNumId w:val="14"/>
  </w:num>
  <w:num w:numId="4" w16cid:durableId="225579773">
    <w:abstractNumId w:val="23"/>
  </w:num>
  <w:num w:numId="5" w16cid:durableId="1287200209">
    <w:abstractNumId w:val="10"/>
  </w:num>
  <w:num w:numId="6" w16cid:durableId="1009673659">
    <w:abstractNumId w:val="3"/>
  </w:num>
  <w:num w:numId="7" w16cid:durableId="2083288406">
    <w:abstractNumId w:val="2"/>
  </w:num>
  <w:num w:numId="8" w16cid:durableId="1316186681">
    <w:abstractNumId w:val="11"/>
  </w:num>
  <w:num w:numId="9" w16cid:durableId="2029209011">
    <w:abstractNumId w:val="19"/>
  </w:num>
  <w:num w:numId="10" w16cid:durableId="1372269163">
    <w:abstractNumId w:val="4"/>
  </w:num>
  <w:num w:numId="11" w16cid:durableId="14580398">
    <w:abstractNumId w:val="22"/>
  </w:num>
  <w:num w:numId="12" w16cid:durableId="488253815">
    <w:abstractNumId w:val="9"/>
  </w:num>
  <w:num w:numId="13" w16cid:durableId="682824316">
    <w:abstractNumId w:val="0"/>
  </w:num>
  <w:num w:numId="14" w16cid:durableId="288317508">
    <w:abstractNumId w:val="18"/>
  </w:num>
  <w:num w:numId="15" w16cid:durableId="684206713">
    <w:abstractNumId w:val="17"/>
  </w:num>
  <w:num w:numId="16" w16cid:durableId="1991982534">
    <w:abstractNumId w:val="7"/>
  </w:num>
  <w:num w:numId="17" w16cid:durableId="446894896">
    <w:abstractNumId w:val="12"/>
  </w:num>
  <w:num w:numId="18" w16cid:durableId="1861159363">
    <w:abstractNumId w:val="6"/>
  </w:num>
  <w:num w:numId="19" w16cid:durableId="380788055">
    <w:abstractNumId w:val="5"/>
  </w:num>
  <w:num w:numId="20" w16cid:durableId="831481570">
    <w:abstractNumId w:val="13"/>
  </w:num>
  <w:num w:numId="21" w16cid:durableId="56514792">
    <w:abstractNumId w:val="1"/>
  </w:num>
  <w:num w:numId="22" w16cid:durableId="235870485">
    <w:abstractNumId w:val="21"/>
  </w:num>
  <w:num w:numId="23" w16cid:durableId="2050953249">
    <w:abstractNumId w:val="20"/>
  </w:num>
  <w:num w:numId="24" w16cid:durableId="69908939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600"/>
    <w:rsid w:val="000E7D17"/>
    <w:rsid w:val="003D76D5"/>
    <w:rsid w:val="003F0815"/>
    <w:rsid w:val="003F5952"/>
    <w:rsid w:val="00425590"/>
    <w:rsid w:val="00496EA8"/>
    <w:rsid w:val="005A16F4"/>
    <w:rsid w:val="006976E5"/>
    <w:rsid w:val="00720AED"/>
    <w:rsid w:val="00815DA8"/>
    <w:rsid w:val="00887600"/>
    <w:rsid w:val="0089350C"/>
    <w:rsid w:val="00910633"/>
    <w:rsid w:val="009E07FC"/>
    <w:rsid w:val="00A70CC7"/>
    <w:rsid w:val="00AA767C"/>
    <w:rsid w:val="00C151EA"/>
    <w:rsid w:val="00C43F2F"/>
    <w:rsid w:val="00CF366A"/>
    <w:rsid w:val="00D40E21"/>
    <w:rsid w:val="00E81CEE"/>
    <w:rsid w:val="00E81DD9"/>
    <w:rsid w:val="00ED18F6"/>
    <w:rsid w:val="00F16DF4"/>
    <w:rsid w:val="00F32152"/>
    <w:rsid w:val="00FD0FDB"/>
    <w:rsid w:val="00FE45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998553"/>
  <w15:chartTrackingRefBased/>
  <w15:docId w15:val="{FD639858-F503-4BFE-A824-DA8F46675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760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8760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8760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8760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8760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876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76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76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76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760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8760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8760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8760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8760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876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76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76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7600"/>
    <w:rPr>
      <w:rFonts w:eastAsiaTheme="majorEastAsia" w:cstheme="majorBidi"/>
      <w:color w:val="272727" w:themeColor="text1" w:themeTint="D8"/>
    </w:rPr>
  </w:style>
  <w:style w:type="paragraph" w:styleId="Title">
    <w:name w:val="Title"/>
    <w:basedOn w:val="Normal"/>
    <w:next w:val="Normal"/>
    <w:link w:val="TitleChar"/>
    <w:uiPriority w:val="10"/>
    <w:qFormat/>
    <w:rsid w:val="008876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76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76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76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7600"/>
    <w:pPr>
      <w:spacing w:before="160"/>
      <w:jc w:val="center"/>
    </w:pPr>
    <w:rPr>
      <w:i/>
      <w:iCs/>
      <w:color w:val="404040" w:themeColor="text1" w:themeTint="BF"/>
    </w:rPr>
  </w:style>
  <w:style w:type="character" w:customStyle="1" w:styleId="QuoteChar">
    <w:name w:val="Quote Char"/>
    <w:basedOn w:val="DefaultParagraphFont"/>
    <w:link w:val="Quote"/>
    <w:uiPriority w:val="29"/>
    <w:rsid w:val="00887600"/>
    <w:rPr>
      <w:i/>
      <w:iCs/>
      <w:color w:val="404040" w:themeColor="text1" w:themeTint="BF"/>
    </w:rPr>
  </w:style>
  <w:style w:type="paragraph" w:styleId="ListParagraph">
    <w:name w:val="List Paragraph"/>
    <w:basedOn w:val="Normal"/>
    <w:uiPriority w:val="34"/>
    <w:qFormat/>
    <w:rsid w:val="00887600"/>
    <w:pPr>
      <w:ind w:left="720"/>
      <w:contextualSpacing/>
    </w:pPr>
  </w:style>
  <w:style w:type="character" w:styleId="IntenseEmphasis">
    <w:name w:val="Intense Emphasis"/>
    <w:basedOn w:val="DefaultParagraphFont"/>
    <w:uiPriority w:val="21"/>
    <w:qFormat/>
    <w:rsid w:val="00887600"/>
    <w:rPr>
      <w:i/>
      <w:iCs/>
      <w:color w:val="2F5496" w:themeColor="accent1" w:themeShade="BF"/>
    </w:rPr>
  </w:style>
  <w:style w:type="paragraph" w:styleId="IntenseQuote">
    <w:name w:val="Intense Quote"/>
    <w:basedOn w:val="Normal"/>
    <w:next w:val="Normal"/>
    <w:link w:val="IntenseQuoteChar"/>
    <w:uiPriority w:val="30"/>
    <w:qFormat/>
    <w:rsid w:val="0088760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87600"/>
    <w:rPr>
      <w:i/>
      <w:iCs/>
      <w:color w:val="2F5496" w:themeColor="accent1" w:themeShade="BF"/>
    </w:rPr>
  </w:style>
  <w:style w:type="character" w:styleId="IntenseReference">
    <w:name w:val="Intense Reference"/>
    <w:basedOn w:val="DefaultParagraphFont"/>
    <w:uiPriority w:val="32"/>
    <w:qFormat/>
    <w:rsid w:val="00887600"/>
    <w:rPr>
      <w:b/>
      <w:bCs/>
      <w:smallCaps/>
      <w:color w:val="2F5496" w:themeColor="accent1" w:themeShade="BF"/>
      <w:spacing w:val="5"/>
    </w:rPr>
  </w:style>
  <w:style w:type="paragraph" w:styleId="Header">
    <w:name w:val="header"/>
    <w:basedOn w:val="Normal"/>
    <w:link w:val="HeaderChar"/>
    <w:uiPriority w:val="99"/>
    <w:unhideWhenUsed/>
    <w:rsid w:val="00E81D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1DD9"/>
  </w:style>
  <w:style w:type="paragraph" w:styleId="Footer">
    <w:name w:val="footer"/>
    <w:basedOn w:val="Normal"/>
    <w:link w:val="FooterChar"/>
    <w:uiPriority w:val="99"/>
    <w:unhideWhenUsed/>
    <w:rsid w:val="00E81D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1DD9"/>
  </w:style>
  <w:style w:type="paragraph" w:styleId="NormalWeb">
    <w:name w:val="Normal (Web)"/>
    <w:basedOn w:val="Normal"/>
    <w:uiPriority w:val="99"/>
    <w:semiHidden/>
    <w:unhideWhenUsed/>
    <w:rsid w:val="00ED18F6"/>
    <w:rPr>
      <w:rFonts w:ascii="Times New Roman" w:hAnsi="Times New Roman" w:cs="Times New Roman"/>
    </w:rPr>
  </w:style>
  <w:style w:type="character" w:styleId="Hyperlink">
    <w:name w:val="Hyperlink"/>
    <w:basedOn w:val="DefaultParagraphFont"/>
    <w:uiPriority w:val="99"/>
    <w:unhideWhenUsed/>
    <w:rsid w:val="00425590"/>
    <w:rPr>
      <w:color w:val="0563C1" w:themeColor="hyperlink"/>
      <w:u w:val="single"/>
    </w:rPr>
  </w:style>
  <w:style w:type="character" w:styleId="UnresolvedMention">
    <w:name w:val="Unresolved Mention"/>
    <w:basedOn w:val="DefaultParagraphFont"/>
    <w:uiPriority w:val="99"/>
    <w:semiHidden/>
    <w:unhideWhenUsed/>
    <w:rsid w:val="00425590"/>
    <w:rPr>
      <w:color w:val="605E5C"/>
      <w:shd w:val="clear" w:color="auto" w:fill="E1DFDD"/>
    </w:rPr>
  </w:style>
  <w:style w:type="paragraph" w:styleId="TOCHeading">
    <w:name w:val="TOC Heading"/>
    <w:basedOn w:val="Heading1"/>
    <w:next w:val="Normal"/>
    <w:uiPriority w:val="39"/>
    <w:unhideWhenUsed/>
    <w:qFormat/>
    <w:rsid w:val="006976E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6976E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44891">
      <w:bodyDiv w:val="1"/>
      <w:marLeft w:val="0"/>
      <w:marRight w:val="0"/>
      <w:marTop w:val="0"/>
      <w:marBottom w:val="0"/>
      <w:divBdr>
        <w:top w:val="none" w:sz="0" w:space="0" w:color="auto"/>
        <w:left w:val="none" w:sz="0" w:space="0" w:color="auto"/>
        <w:bottom w:val="none" w:sz="0" w:space="0" w:color="auto"/>
        <w:right w:val="none" w:sz="0" w:space="0" w:color="auto"/>
      </w:divBdr>
    </w:div>
    <w:div w:id="363602559">
      <w:bodyDiv w:val="1"/>
      <w:marLeft w:val="0"/>
      <w:marRight w:val="0"/>
      <w:marTop w:val="0"/>
      <w:marBottom w:val="0"/>
      <w:divBdr>
        <w:top w:val="none" w:sz="0" w:space="0" w:color="auto"/>
        <w:left w:val="none" w:sz="0" w:space="0" w:color="auto"/>
        <w:bottom w:val="none" w:sz="0" w:space="0" w:color="auto"/>
        <w:right w:val="none" w:sz="0" w:space="0" w:color="auto"/>
      </w:divBdr>
    </w:div>
    <w:div w:id="414594978">
      <w:bodyDiv w:val="1"/>
      <w:marLeft w:val="0"/>
      <w:marRight w:val="0"/>
      <w:marTop w:val="0"/>
      <w:marBottom w:val="0"/>
      <w:divBdr>
        <w:top w:val="none" w:sz="0" w:space="0" w:color="auto"/>
        <w:left w:val="none" w:sz="0" w:space="0" w:color="auto"/>
        <w:bottom w:val="none" w:sz="0" w:space="0" w:color="auto"/>
        <w:right w:val="none" w:sz="0" w:space="0" w:color="auto"/>
      </w:divBdr>
    </w:div>
    <w:div w:id="459422018">
      <w:bodyDiv w:val="1"/>
      <w:marLeft w:val="0"/>
      <w:marRight w:val="0"/>
      <w:marTop w:val="0"/>
      <w:marBottom w:val="0"/>
      <w:divBdr>
        <w:top w:val="none" w:sz="0" w:space="0" w:color="auto"/>
        <w:left w:val="none" w:sz="0" w:space="0" w:color="auto"/>
        <w:bottom w:val="none" w:sz="0" w:space="0" w:color="auto"/>
        <w:right w:val="none" w:sz="0" w:space="0" w:color="auto"/>
      </w:divBdr>
    </w:div>
    <w:div w:id="468329110">
      <w:bodyDiv w:val="1"/>
      <w:marLeft w:val="0"/>
      <w:marRight w:val="0"/>
      <w:marTop w:val="0"/>
      <w:marBottom w:val="0"/>
      <w:divBdr>
        <w:top w:val="none" w:sz="0" w:space="0" w:color="auto"/>
        <w:left w:val="none" w:sz="0" w:space="0" w:color="auto"/>
        <w:bottom w:val="none" w:sz="0" w:space="0" w:color="auto"/>
        <w:right w:val="none" w:sz="0" w:space="0" w:color="auto"/>
      </w:divBdr>
    </w:div>
    <w:div w:id="528447205">
      <w:bodyDiv w:val="1"/>
      <w:marLeft w:val="0"/>
      <w:marRight w:val="0"/>
      <w:marTop w:val="0"/>
      <w:marBottom w:val="0"/>
      <w:divBdr>
        <w:top w:val="none" w:sz="0" w:space="0" w:color="auto"/>
        <w:left w:val="none" w:sz="0" w:space="0" w:color="auto"/>
        <w:bottom w:val="none" w:sz="0" w:space="0" w:color="auto"/>
        <w:right w:val="none" w:sz="0" w:space="0" w:color="auto"/>
      </w:divBdr>
    </w:div>
    <w:div w:id="549070501">
      <w:bodyDiv w:val="1"/>
      <w:marLeft w:val="0"/>
      <w:marRight w:val="0"/>
      <w:marTop w:val="0"/>
      <w:marBottom w:val="0"/>
      <w:divBdr>
        <w:top w:val="none" w:sz="0" w:space="0" w:color="auto"/>
        <w:left w:val="none" w:sz="0" w:space="0" w:color="auto"/>
        <w:bottom w:val="none" w:sz="0" w:space="0" w:color="auto"/>
        <w:right w:val="none" w:sz="0" w:space="0" w:color="auto"/>
      </w:divBdr>
    </w:div>
    <w:div w:id="645279043">
      <w:bodyDiv w:val="1"/>
      <w:marLeft w:val="0"/>
      <w:marRight w:val="0"/>
      <w:marTop w:val="0"/>
      <w:marBottom w:val="0"/>
      <w:divBdr>
        <w:top w:val="none" w:sz="0" w:space="0" w:color="auto"/>
        <w:left w:val="none" w:sz="0" w:space="0" w:color="auto"/>
        <w:bottom w:val="none" w:sz="0" w:space="0" w:color="auto"/>
        <w:right w:val="none" w:sz="0" w:space="0" w:color="auto"/>
      </w:divBdr>
    </w:div>
    <w:div w:id="680357964">
      <w:bodyDiv w:val="1"/>
      <w:marLeft w:val="0"/>
      <w:marRight w:val="0"/>
      <w:marTop w:val="0"/>
      <w:marBottom w:val="0"/>
      <w:divBdr>
        <w:top w:val="none" w:sz="0" w:space="0" w:color="auto"/>
        <w:left w:val="none" w:sz="0" w:space="0" w:color="auto"/>
        <w:bottom w:val="none" w:sz="0" w:space="0" w:color="auto"/>
        <w:right w:val="none" w:sz="0" w:space="0" w:color="auto"/>
      </w:divBdr>
    </w:div>
    <w:div w:id="1043871021">
      <w:bodyDiv w:val="1"/>
      <w:marLeft w:val="0"/>
      <w:marRight w:val="0"/>
      <w:marTop w:val="0"/>
      <w:marBottom w:val="0"/>
      <w:divBdr>
        <w:top w:val="none" w:sz="0" w:space="0" w:color="auto"/>
        <w:left w:val="none" w:sz="0" w:space="0" w:color="auto"/>
        <w:bottom w:val="none" w:sz="0" w:space="0" w:color="auto"/>
        <w:right w:val="none" w:sz="0" w:space="0" w:color="auto"/>
      </w:divBdr>
    </w:div>
    <w:div w:id="1088188017">
      <w:bodyDiv w:val="1"/>
      <w:marLeft w:val="0"/>
      <w:marRight w:val="0"/>
      <w:marTop w:val="0"/>
      <w:marBottom w:val="0"/>
      <w:divBdr>
        <w:top w:val="none" w:sz="0" w:space="0" w:color="auto"/>
        <w:left w:val="none" w:sz="0" w:space="0" w:color="auto"/>
        <w:bottom w:val="none" w:sz="0" w:space="0" w:color="auto"/>
        <w:right w:val="none" w:sz="0" w:space="0" w:color="auto"/>
      </w:divBdr>
    </w:div>
    <w:div w:id="1142312474">
      <w:bodyDiv w:val="1"/>
      <w:marLeft w:val="0"/>
      <w:marRight w:val="0"/>
      <w:marTop w:val="0"/>
      <w:marBottom w:val="0"/>
      <w:divBdr>
        <w:top w:val="none" w:sz="0" w:space="0" w:color="auto"/>
        <w:left w:val="none" w:sz="0" w:space="0" w:color="auto"/>
        <w:bottom w:val="none" w:sz="0" w:space="0" w:color="auto"/>
        <w:right w:val="none" w:sz="0" w:space="0" w:color="auto"/>
      </w:divBdr>
    </w:div>
    <w:div w:id="1160584523">
      <w:bodyDiv w:val="1"/>
      <w:marLeft w:val="0"/>
      <w:marRight w:val="0"/>
      <w:marTop w:val="0"/>
      <w:marBottom w:val="0"/>
      <w:divBdr>
        <w:top w:val="none" w:sz="0" w:space="0" w:color="auto"/>
        <w:left w:val="none" w:sz="0" w:space="0" w:color="auto"/>
        <w:bottom w:val="none" w:sz="0" w:space="0" w:color="auto"/>
        <w:right w:val="none" w:sz="0" w:space="0" w:color="auto"/>
      </w:divBdr>
    </w:div>
    <w:div w:id="1209996384">
      <w:bodyDiv w:val="1"/>
      <w:marLeft w:val="0"/>
      <w:marRight w:val="0"/>
      <w:marTop w:val="0"/>
      <w:marBottom w:val="0"/>
      <w:divBdr>
        <w:top w:val="none" w:sz="0" w:space="0" w:color="auto"/>
        <w:left w:val="none" w:sz="0" w:space="0" w:color="auto"/>
        <w:bottom w:val="none" w:sz="0" w:space="0" w:color="auto"/>
        <w:right w:val="none" w:sz="0" w:space="0" w:color="auto"/>
      </w:divBdr>
    </w:div>
    <w:div w:id="1273438534">
      <w:bodyDiv w:val="1"/>
      <w:marLeft w:val="0"/>
      <w:marRight w:val="0"/>
      <w:marTop w:val="0"/>
      <w:marBottom w:val="0"/>
      <w:divBdr>
        <w:top w:val="none" w:sz="0" w:space="0" w:color="auto"/>
        <w:left w:val="none" w:sz="0" w:space="0" w:color="auto"/>
        <w:bottom w:val="none" w:sz="0" w:space="0" w:color="auto"/>
        <w:right w:val="none" w:sz="0" w:space="0" w:color="auto"/>
      </w:divBdr>
    </w:div>
    <w:div w:id="1358043258">
      <w:bodyDiv w:val="1"/>
      <w:marLeft w:val="0"/>
      <w:marRight w:val="0"/>
      <w:marTop w:val="0"/>
      <w:marBottom w:val="0"/>
      <w:divBdr>
        <w:top w:val="none" w:sz="0" w:space="0" w:color="auto"/>
        <w:left w:val="none" w:sz="0" w:space="0" w:color="auto"/>
        <w:bottom w:val="none" w:sz="0" w:space="0" w:color="auto"/>
        <w:right w:val="none" w:sz="0" w:space="0" w:color="auto"/>
      </w:divBdr>
    </w:div>
    <w:div w:id="1358265098">
      <w:bodyDiv w:val="1"/>
      <w:marLeft w:val="0"/>
      <w:marRight w:val="0"/>
      <w:marTop w:val="0"/>
      <w:marBottom w:val="0"/>
      <w:divBdr>
        <w:top w:val="none" w:sz="0" w:space="0" w:color="auto"/>
        <w:left w:val="none" w:sz="0" w:space="0" w:color="auto"/>
        <w:bottom w:val="none" w:sz="0" w:space="0" w:color="auto"/>
        <w:right w:val="none" w:sz="0" w:space="0" w:color="auto"/>
      </w:divBdr>
    </w:div>
    <w:div w:id="1447771025">
      <w:bodyDiv w:val="1"/>
      <w:marLeft w:val="0"/>
      <w:marRight w:val="0"/>
      <w:marTop w:val="0"/>
      <w:marBottom w:val="0"/>
      <w:divBdr>
        <w:top w:val="none" w:sz="0" w:space="0" w:color="auto"/>
        <w:left w:val="none" w:sz="0" w:space="0" w:color="auto"/>
        <w:bottom w:val="none" w:sz="0" w:space="0" w:color="auto"/>
        <w:right w:val="none" w:sz="0" w:space="0" w:color="auto"/>
      </w:divBdr>
    </w:div>
    <w:div w:id="1522012136">
      <w:bodyDiv w:val="1"/>
      <w:marLeft w:val="0"/>
      <w:marRight w:val="0"/>
      <w:marTop w:val="0"/>
      <w:marBottom w:val="0"/>
      <w:divBdr>
        <w:top w:val="none" w:sz="0" w:space="0" w:color="auto"/>
        <w:left w:val="none" w:sz="0" w:space="0" w:color="auto"/>
        <w:bottom w:val="none" w:sz="0" w:space="0" w:color="auto"/>
        <w:right w:val="none" w:sz="0" w:space="0" w:color="auto"/>
      </w:divBdr>
    </w:div>
    <w:div w:id="1540124937">
      <w:bodyDiv w:val="1"/>
      <w:marLeft w:val="0"/>
      <w:marRight w:val="0"/>
      <w:marTop w:val="0"/>
      <w:marBottom w:val="0"/>
      <w:divBdr>
        <w:top w:val="none" w:sz="0" w:space="0" w:color="auto"/>
        <w:left w:val="none" w:sz="0" w:space="0" w:color="auto"/>
        <w:bottom w:val="none" w:sz="0" w:space="0" w:color="auto"/>
        <w:right w:val="none" w:sz="0" w:space="0" w:color="auto"/>
      </w:divBdr>
    </w:div>
    <w:div w:id="1547913907">
      <w:bodyDiv w:val="1"/>
      <w:marLeft w:val="0"/>
      <w:marRight w:val="0"/>
      <w:marTop w:val="0"/>
      <w:marBottom w:val="0"/>
      <w:divBdr>
        <w:top w:val="none" w:sz="0" w:space="0" w:color="auto"/>
        <w:left w:val="none" w:sz="0" w:space="0" w:color="auto"/>
        <w:bottom w:val="none" w:sz="0" w:space="0" w:color="auto"/>
        <w:right w:val="none" w:sz="0" w:space="0" w:color="auto"/>
      </w:divBdr>
    </w:div>
    <w:div w:id="1580823565">
      <w:bodyDiv w:val="1"/>
      <w:marLeft w:val="0"/>
      <w:marRight w:val="0"/>
      <w:marTop w:val="0"/>
      <w:marBottom w:val="0"/>
      <w:divBdr>
        <w:top w:val="none" w:sz="0" w:space="0" w:color="auto"/>
        <w:left w:val="none" w:sz="0" w:space="0" w:color="auto"/>
        <w:bottom w:val="none" w:sz="0" w:space="0" w:color="auto"/>
        <w:right w:val="none" w:sz="0" w:space="0" w:color="auto"/>
      </w:divBdr>
    </w:div>
    <w:div w:id="1830511092">
      <w:bodyDiv w:val="1"/>
      <w:marLeft w:val="0"/>
      <w:marRight w:val="0"/>
      <w:marTop w:val="0"/>
      <w:marBottom w:val="0"/>
      <w:divBdr>
        <w:top w:val="none" w:sz="0" w:space="0" w:color="auto"/>
        <w:left w:val="none" w:sz="0" w:space="0" w:color="auto"/>
        <w:bottom w:val="none" w:sz="0" w:space="0" w:color="auto"/>
        <w:right w:val="none" w:sz="0" w:space="0" w:color="auto"/>
      </w:divBdr>
    </w:div>
    <w:div w:id="1842545707">
      <w:bodyDiv w:val="1"/>
      <w:marLeft w:val="0"/>
      <w:marRight w:val="0"/>
      <w:marTop w:val="0"/>
      <w:marBottom w:val="0"/>
      <w:divBdr>
        <w:top w:val="none" w:sz="0" w:space="0" w:color="auto"/>
        <w:left w:val="none" w:sz="0" w:space="0" w:color="auto"/>
        <w:bottom w:val="none" w:sz="0" w:space="0" w:color="auto"/>
        <w:right w:val="none" w:sz="0" w:space="0" w:color="auto"/>
      </w:divBdr>
    </w:div>
    <w:div w:id="1852524013">
      <w:bodyDiv w:val="1"/>
      <w:marLeft w:val="0"/>
      <w:marRight w:val="0"/>
      <w:marTop w:val="0"/>
      <w:marBottom w:val="0"/>
      <w:divBdr>
        <w:top w:val="none" w:sz="0" w:space="0" w:color="auto"/>
        <w:left w:val="none" w:sz="0" w:space="0" w:color="auto"/>
        <w:bottom w:val="none" w:sz="0" w:space="0" w:color="auto"/>
        <w:right w:val="none" w:sz="0" w:space="0" w:color="auto"/>
      </w:divBdr>
    </w:div>
    <w:div w:id="1940404773">
      <w:bodyDiv w:val="1"/>
      <w:marLeft w:val="0"/>
      <w:marRight w:val="0"/>
      <w:marTop w:val="0"/>
      <w:marBottom w:val="0"/>
      <w:divBdr>
        <w:top w:val="none" w:sz="0" w:space="0" w:color="auto"/>
        <w:left w:val="none" w:sz="0" w:space="0" w:color="auto"/>
        <w:bottom w:val="none" w:sz="0" w:space="0" w:color="auto"/>
        <w:right w:val="none" w:sz="0" w:space="0" w:color="auto"/>
      </w:divBdr>
    </w:div>
    <w:div w:id="1967618750">
      <w:bodyDiv w:val="1"/>
      <w:marLeft w:val="0"/>
      <w:marRight w:val="0"/>
      <w:marTop w:val="0"/>
      <w:marBottom w:val="0"/>
      <w:divBdr>
        <w:top w:val="none" w:sz="0" w:space="0" w:color="auto"/>
        <w:left w:val="none" w:sz="0" w:space="0" w:color="auto"/>
        <w:bottom w:val="none" w:sz="0" w:space="0" w:color="auto"/>
        <w:right w:val="none" w:sz="0" w:space="0" w:color="auto"/>
      </w:divBdr>
    </w:div>
    <w:div w:id="1977831688">
      <w:bodyDiv w:val="1"/>
      <w:marLeft w:val="0"/>
      <w:marRight w:val="0"/>
      <w:marTop w:val="0"/>
      <w:marBottom w:val="0"/>
      <w:divBdr>
        <w:top w:val="none" w:sz="0" w:space="0" w:color="auto"/>
        <w:left w:val="none" w:sz="0" w:space="0" w:color="auto"/>
        <w:bottom w:val="none" w:sz="0" w:space="0" w:color="auto"/>
        <w:right w:val="none" w:sz="0" w:space="0" w:color="auto"/>
      </w:divBdr>
    </w:div>
    <w:div w:id="2005935465">
      <w:bodyDiv w:val="1"/>
      <w:marLeft w:val="0"/>
      <w:marRight w:val="0"/>
      <w:marTop w:val="0"/>
      <w:marBottom w:val="0"/>
      <w:divBdr>
        <w:top w:val="none" w:sz="0" w:space="0" w:color="auto"/>
        <w:left w:val="none" w:sz="0" w:space="0" w:color="auto"/>
        <w:bottom w:val="none" w:sz="0" w:space="0" w:color="auto"/>
        <w:right w:val="none" w:sz="0" w:space="0" w:color="auto"/>
      </w:divBdr>
    </w:div>
    <w:div w:id="2049376524">
      <w:bodyDiv w:val="1"/>
      <w:marLeft w:val="0"/>
      <w:marRight w:val="0"/>
      <w:marTop w:val="0"/>
      <w:marBottom w:val="0"/>
      <w:divBdr>
        <w:top w:val="none" w:sz="0" w:space="0" w:color="auto"/>
        <w:left w:val="none" w:sz="0" w:space="0" w:color="auto"/>
        <w:bottom w:val="none" w:sz="0" w:space="0" w:color="auto"/>
        <w:right w:val="none" w:sz="0" w:space="0" w:color="auto"/>
      </w:divBdr>
    </w:div>
    <w:div w:id="2077168883">
      <w:bodyDiv w:val="1"/>
      <w:marLeft w:val="0"/>
      <w:marRight w:val="0"/>
      <w:marTop w:val="0"/>
      <w:marBottom w:val="0"/>
      <w:divBdr>
        <w:top w:val="none" w:sz="0" w:space="0" w:color="auto"/>
        <w:left w:val="none" w:sz="0" w:space="0" w:color="auto"/>
        <w:bottom w:val="none" w:sz="0" w:space="0" w:color="auto"/>
        <w:right w:val="none" w:sz="0" w:space="0" w:color="auto"/>
      </w:divBdr>
    </w:div>
    <w:div w:id="2129229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at.com/who-we-are/our-busi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785ECA-E44F-449A-A08B-356BC7C36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11</Pages>
  <Words>2862</Words>
  <Characters>16428</Characters>
  <Application>Microsoft Office Word</Application>
  <DocSecurity>0</DocSecurity>
  <Lines>298</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Foysal Imran</dc:creator>
  <cp:keywords/>
  <dc:description/>
  <cp:lastModifiedBy>Foysal Imran</cp:lastModifiedBy>
  <cp:revision>3</cp:revision>
  <dcterms:created xsi:type="dcterms:W3CDTF">2025-04-27T12:14:00Z</dcterms:created>
  <dcterms:modified xsi:type="dcterms:W3CDTF">2025-04-28T03:13:00Z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5ea9812e-d783-4c00-9ead-74e47b513964</vt:lpwstr>
  </property>
</Properties>
</file>