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1BDCF0" w14:textId="77777777" w:rsidR="003A3FEB" w:rsidRDefault="00CA1950">
      <w:pPr>
        <w:pStyle w:val="BodyText"/>
        <w:ind w:left="220"/>
        <w:rPr>
          <w:rFonts w:ascii="Times New Roman"/>
          <w:sz w:val="20"/>
        </w:rPr>
      </w:pPr>
      <w:r>
        <w:rPr>
          <w:rFonts w:ascii="Times New Roman"/>
          <w:noProof/>
          <w:sz w:val="20"/>
        </w:rPr>
        <w:drawing>
          <wp:inline distT="0" distB="0" distL="0" distR="0" wp14:anchorId="285F4228" wp14:editId="6979B931">
            <wp:extent cx="1816670" cy="600075"/>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816670" cy="600075"/>
                    </a:xfrm>
                    <a:prstGeom prst="rect">
                      <a:avLst/>
                    </a:prstGeom>
                  </pic:spPr>
                </pic:pic>
              </a:graphicData>
            </a:graphic>
          </wp:inline>
        </w:drawing>
      </w:r>
    </w:p>
    <w:p w14:paraId="14F7BF81" w14:textId="77777777" w:rsidR="003A3FEB" w:rsidRDefault="00CA1950">
      <w:pPr>
        <w:spacing w:before="100"/>
        <w:ind w:right="212"/>
        <w:jc w:val="right"/>
        <w:rPr>
          <w:b/>
          <w:sz w:val="28"/>
        </w:rPr>
      </w:pPr>
      <w:r>
        <w:rPr>
          <w:b/>
          <w:sz w:val="28"/>
        </w:rPr>
        <w:t>APPENDIX</w:t>
      </w:r>
      <w:r>
        <w:rPr>
          <w:b/>
          <w:spacing w:val="-7"/>
          <w:sz w:val="28"/>
        </w:rPr>
        <w:t xml:space="preserve"> </w:t>
      </w:r>
      <w:r>
        <w:rPr>
          <w:b/>
          <w:color w:val="000000"/>
          <w:spacing w:val="-4"/>
          <w:sz w:val="28"/>
          <w:shd w:val="clear" w:color="auto" w:fill="FFFF00"/>
        </w:rPr>
        <w:t>GAxx</w:t>
      </w:r>
    </w:p>
    <w:p w14:paraId="7F7A62F2" w14:textId="1231B4EF" w:rsidR="003A3FEB" w:rsidRDefault="00CA1950">
      <w:pPr>
        <w:pStyle w:val="BodyText"/>
        <w:rPr>
          <w:b/>
          <w:sz w:val="18"/>
        </w:rPr>
      </w:pPr>
      <w:r>
        <w:rPr>
          <w:noProof/>
        </w:rPr>
        <mc:AlternateContent>
          <mc:Choice Requires="wps">
            <w:drawing>
              <wp:anchor distT="0" distB="0" distL="0" distR="0" simplePos="0" relativeHeight="487587840" behindDoc="1" locked="0" layoutInCell="1" allowOverlap="1" wp14:anchorId="7DC283A2" wp14:editId="47BBFEFB">
                <wp:simplePos x="0" y="0"/>
                <wp:positionH relativeFrom="page">
                  <wp:posOffset>708660</wp:posOffset>
                </wp:positionH>
                <wp:positionV relativeFrom="paragraph">
                  <wp:posOffset>150495</wp:posOffset>
                </wp:positionV>
                <wp:extent cx="6303010" cy="451485"/>
                <wp:effectExtent l="0" t="0" r="0" b="0"/>
                <wp:wrapTopAndBottom/>
                <wp:docPr id="8"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3010" cy="451485"/>
                        </a:xfrm>
                        <a:prstGeom prst="rect">
                          <a:avLst/>
                        </a:prstGeom>
                        <a:solidFill>
                          <a:srgbClr val="C0C0C0"/>
                        </a:solidFill>
                        <a:ln w="6096">
                          <a:solidFill>
                            <a:srgbClr val="000000"/>
                          </a:solidFill>
                          <a:prstDash val="solid"/>
                          <a:miter lim="800000"/>
                          <a:headEnd/>
                          <a:tailEnd/>
                        </a:ln>
                      </wps:spPr>
                      <wps:txbx>
                        <w:txbxContent>
                          <w:p w14:paraId="249F4C43" w14:textId="77777777" w:rsidR="003A3FEB" w:rsidRDefault="00CA1950">
                            <w:pPr>
                              <w:spacing w:before="121"/>
                              <w:ind w:left="1108"/>
                              <w:rPr>
                                <w:b/>
                                <w:color w:val="000000"/>
                                <w:sz w:val="40"/>
                              </w:rPr>
                            </w:pPr>
                            <w:r>
                              <w:rPr>
                                <w:b/>
                                <w:color w:val="000000"/>
                                <w:sz w:val="40"/>
                              </w:rPr>
                              <w:t>LEVEL</w:t>
                            </w:r>
                            <w:r>
                              <w:rPr>
                                <w:b/>
                                <w:color w:val="000000"/>
                                <w:spacing w:val="-4"/>
                                <w:sz w:val="40"/>
                              </w:rPr>
                              <w:t xml:space="preserve"> </w:t>
                            </w:r>
                            <w:r>
                              <w:rPr>
                                <w:b/>
                                <w:color w:val="000000"/>
                                <w:sz w:val="40"/>
                              </w:rPr>
                              <w:t>5</w:t>
                            </w:r>
                            <w:r>
                              <w:rPr>
                                <w:b/>
                                <w:color w:val="000000"/>
                                <w:spacing w:val="-2"/>
                                <w:sz w:val="40"/>
                              </w:rPr>
                              <w:t xml:space="preserve"> </w:t>
                            </w:r>
                            <w:r>
                              <w:rPr>
                                <w:b/>
                                <w:color w:val="000000"/>
                                <w:sz w:val="40"/>
                              </w:rPr>
                              <w:t>ASSESSMENT</w:t>
                            </w:r>
                            <w:r>
                              <w:rPr>
                                <w:b/>
                                <w:color w:val="000000"/>
                                <w:spacing w:val="-3"/>
                                <w:sz w:val="40"/>
                              </w:rPr>
                              <w:t xml:space="preserve"> </w:t>
                            </w:r>
                            <w:r>
                              <w:rPr>
                                <w:b/>
                                <w:color w:val="000000"/>
                                <w:spacing w:val="-2"/>
                                <w:sz w:val="40"/>
                              </w:rPr>
                              <w:t>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C283A2" id="_x0000_t202" coordsize="21600,21600" o:spt="202" path="m,l,21600r21600,l21600,xe">
                <v:stroke joinstyle="miter"/>
                <v:path gradientshapeok="t" o:connecttype="rect"/>
              </v:shapetype>
              <v:shape id="docshape2" o:spid="_x0000_s1026" type="#_x0000_t202" style="position:absolute;margin-left:55.8pt;margin-top:11.85pt;width:496.3pt;height:35.5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" fillcolor="silver" strokeweight=".48pt">
                <v:textbox inset="0,0,0,0">
                  <w:txbxContent>
                    <w:p w14:paraId="249F4C43" w14:textId="77777777" w:rsidR="003A3FEB" w:rsidRDefault="00CA1950">
                      <w:pPr>
                        <w:spacing w:before="121"/>
                        <w:ind w:left="1108"/>
                        <w:rPr>
                          <w:b/>
                          <w:color w:val="000000"/>
                          <w:sz w:val="40"/>
                        </w:rPr>
                      </w:pPr>
                      <w:r>
                        <w:rPr>
                          <w:b/>
                          <w:color w:val="000000"/>
                          <w:sz w:val="40"/>
                        </w:rPr>
                        <w:t>LEVEL</w:t>
                      </w:r>
                      <w:r>
                        <w:rPr>
                          <w:b/>
                          <w:color w:val="000000"/>
                          <w:spacing w:val="-4"/>
                          <w:sz w:val="40"/>
                        </w:rPr>
                        <w:t xml:space="preserve"> </w:t>
                      </w:r>
                      <w:r>
                        <w:rPr>
                          <w:b/>
                          <w:color w:val="000000"/>
                          <w:sz w:val="40"/>
                        </w:rPr>
                        <w:t>5</w:t>
                      </w:r>
                      <w:r>
                        <w:rPr>
                          <w:b/>
                          <w:color w:val="000000"/>
                          <w:spacing w:val="-2"/>
                          <w:sz w:val="40"/>
                        </w:rPr>
                        <w:t xml:space="preserve"> </w:t>
                      </w:r>
                      <w:r>
                        <w:rPr>
                          <w:b/>
                          <w:color w:val="000000"/>
                          <w:sz w:val="40"/>
                        </w:rPr>
                        <w:t>ASSESSMENT</w:t>
                      </w:r>
                      <w:r>
                        <w:rPr>
                          <w:b/>
                          <w:color w:val="000000"/>
                          <w:spacing w:val="-3"/>
                          <w:sz w:val="40"/>
                        </w:rPr>
                        <w:t xml:space="preserve"> </w:t>
                      </w:r>
                      <w:r>
                        <w:rPr>
                          <w:b/>
                          <w:color w:val="000000"/>
                          <w:spacing w:val="-2"/>
                          <w:sz w:val="40"/>
                        </w:rPr>
                        <w:t>SPECIFICATION</w:t>
                      </w:r>
                    </w:p>
                  </w:txbxContent>
                </v:textbox>
                <w10:wrap type="topAndBottom" anchorx="page"/>
              </v:shape>
            </w:pict>
          </mc:Fallback>
        </mc:AlternateContent>
      </w:r>
    </w:p>
    <w:p w14:paraId="1532C8C4" w14:textId="77777777" w:rsidR="003A3FEB" w:rsidRDefault="003A3FEB">
      <w:pPr>
        <w:pStyle w:val="BodyText"/>
        <w:rPr>
          <w:b/>
          <w:sz w:val="20"/>
        </w:rPr>
      </w:pPr>
    </w:p>
    <w:p w14:paraId="584CBB94" w14:textId="77777777" w:rsidR="003A3FEB" w:rsidRDefault="003A3FEB">
      <w:pPr>
        <w:pStyle w:val="BodyText"/>
        <w:spacing w:before="4"/>
        <w:rPr>
          <w:b/>
          <w:sz w:val="12"/>
        </w:rPr>
      </w:pP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6"/>
        <w:gridCol w:w="3293"/>
        <w:gridCol w:w="2268"/>
        <w:gridCol w:w="2268"/>
      </w:tblGrid>
      <w:tr w:rsidR="003A3FEB" w14:paraId="6A8BB2F7" w14:textId="77777777">
        <w:trPr>
          <w:trHeight w:val="494"/>
        </w:trPr>
        <w:tc>
          <w:tcPr>
            <w:tcW w:w="2096" w:type="dxa"/>
            <w:shd w:val="clear" w:color="auto" w:fill="D9D9D9"/>
          </w:tcPr>
          <w:p w14:paraId="12C4F555" w14:textId="77777777" w:rsidR="003A3FEB" w:rsidRDefault="00CA1950">
            <w:pPr>
              <w:pStyle w:val="TableParagraph"/>
              <w:spacing w:before="120"/>
              <w:ind w:left="107"/>
              <w:rPr>
                <w:b/>
              </w:rPr>
            </w:pPr>
            <w:r>
              <w:rPr>
                <w:b/>
              </w:rPr>
              <w:t>Student</w:t>
            </w:r>
            <w:r>
              <w:rPr>
                <w:b/>
                <w:spacing w:val="-4"/>
              </w:rPr>
              <w:t xml:space="preserve"> name:</w:t>
            </w:r>
          </w:p>
        </w:tc>
        <w:tc>
          <w:tcPr>
            <w:tcW w:w="3293" w:type="dxa"/>
          </w:tcPr>
          <w:p w14:paraId="29048C2E" w14:textId="77777777" w:rsidR="003A3FEB" w:rsidRDefault="003A3FEB">
            <w:pPr>
              <w:pStyle w:val="TableParagraph"/>
              <w:rPr>
                <w:rFonts w:ascii="Times New Roman"/>
              </w:rPr>
            </w:pPr>
          </w:p>
        </w:tc>
        <w:tc>
          <w:tcPr>
            <w:tcW w:w="2268" w:type="dxa"/>
            <w:shd w:val="clear" w:color="auto" w:fill="D9D9D9"/>
          </w:tcPr>
          <w:p w14:paraId="2E82936F" w14:textId="77777777" w:rsidR="003A3FEB" w:rsidRDefault="00CA1950">
            <w:pPr>
              <w:pStyle w:val="TableParagraph"/>
              <w:spacing w:before="120"/>
              <w:ind w:left="107"/>
              <w:rPr>
                <w:b/>
              </w:rPr>
            </w:pPr>
            <w:r>
              <w:rPr>
                <w:b/>
              </w:rPr>
              <w:t>Student</w:t>
            </w:r>
            <w:r>
              <w:rPr>
                <w:b/>
                <w:spacing w:val="-4"/>
              </w:rPr>
              <w:t xml:space="preserve"> </w:t>
            </w:r>
            <w:r>
              <w:rPr>
                <w:b/>
              </w:rPr>
              <w:t>ID</w:t>
            </w:r>
            <w:r>
              <w:rPr>
                <w:b/>
                <w:spacing w:val="-1"/>
              </w:rPr>
              <w:t xml:space="preserve"> </w:t>
            </w:r>
            <w:r>
              <w:rPr>
                <w:b/>
                <w:spacing w:val="-2"/>
              </w:rPr>
              <w:t>number:</w:t>
            </w:r>
          </w:p>
        </w:tc>
        <w:tc>
          <w:tcPr>
            <w:tcW w:w="2268" w:type="dxa"/>
          </w:tcPr>
          <w:p w14:paraId="625ED12E" w14:textId="77777777" w:rsidR="003A3FEB" w:rsidRDefault="003A3FEB">
            <w:pPr>
              <w:pStyle w:val="TableParagraph"/>
              <w:rPr>
                <w:rFonts w:ascii="Times New Roman"/>
              </w:rPr>
            </w:pPr>
          </w:p>
        </w:tc>
      </w:tr>
      <w:tr w:rsidR="003A3FEB" w14:paraId="50A7C16D" w14:textId="77777777">
        <w:trPr>
          <w:trHeight w:val="491"/>
        </w:trPr>
        <w:tc>
          <w:tcPr>
            <w:tcW w:w="2096" w:type="dxa"/>
            <w:shd w:val="clear" w:color="auto" w:fill="D9D9D9"/>
          </w:tcPr>
          <w:p w14:paraId="0C5DA518" w14:textId="77777777" w:rsidR="003A3FEB" w:rsidRDefault="00CA1950">
            <w:pPr>
              <w:pStyle w:val="TableParagraph"/>
              <w:spacing w:before="120"/>
              <w:ind w:left="107"/>
              <w:rPr>
                <w:b/>
              </w:rPr>
            </w:pPr>
            <w:r>
              <w:rPr>
                <w:b/>
                <w:spacing w:val="-2"/>
              </w:rPr>
              <w:t>Programme:</w:t>
            </w:r>
          </w:p>
        </w:tc>
        <w:tc>
          <w:tcPr>
            <w:tcW w:w="7829" w:type="dxa"/>
            <w:gridSpan w:val="3"/>
          </w:tcPr>
          <w:p w14:paraId="7F934AC1" w14:textId="77777777" w:rsidR="003A3FEB" w:rsidRDefault="00CA1950">
            <w:pPr>
              <w:pStyle w:val="TableParagraph"/>
              <w:spacing w:before="120"/>
              <w:ind w:left="105"/>
              <w:rPr>
                <w:b/>
              </w:rPr>
            </w:pPr>
            <w:r>
              <w:rPr>
                <w:b/>
              </w:rPr>
              <w:t>BSc</w:t>
            </w:r>
            <w:r>
              <w:rPr>
                <w:b/>
                <w:spacing w:val="-6"/>
              </w:rPr>
              <w:t xml:space="preserve"> </w:t>
            </w:r>
            <w:r>
              <w:rPr>
                <w:b/>
              </w:rPr>
              <w:t>Health</w:t>
            </w:r>
            <w:r>
              <w:rPr>
                <w:b/>
                <w:spacing w:val="-5"/>
              </w:rPr>
              <w:t xml:space="preserve"> </w:t>
            </w:r>
            <w:r>
              <w:rPr>
                <w:b/>
              </w:rPr>
              <w:t>and</w:t>
            </w:r>
            <w:r>
              <w:rPr>
                <w:b/>
                <w:spacing w:val="-2"/>
              </w:rPr>
              <w:t xml:space="preserve"> </w:t>
            </w:r>
            <w:r>
              <w:rPr>
                <w:b/>
              </w:rPr>
              <w:t>Social</w:t>
            </w:r>
            <w:r>
              <w:rPr>
                <w:b/>
                <w:spacing w:val="-6"/>
              </w:rPr>
              <w:t xml:space="preserve"> </w:t>
            </w:r>
            <w:r>
              <w:rPr>
                <w:b/>
                <w:spacing w:val="-4"/>
              </w:rPr>
              <w:t>Care</w:t>
            </w:r>
          </w:p>
        </w:tc>
      </w:tr>
      <w:tr w:rsidR="003A3FEB" w14:paraId="12671233" w14:textId="77777777">
        <w:trPr>
          <w:trHeight w:val="494"/>
        </w:trPr>
        <w:tc>
          <w:tcPr>
            <w:tcW w:w="2096" w:type="dxa"/>
            <w:shd w:val="clear" w:color="auto" w:fill="D9D9D9"/>
          </w:tcPr>
          <w:p w14:paraId="4EB4616B" w14:textId="77777777" w:rsidR="003A3FEB" w:rsidRDefault="00CA1950">
            <w:pPr>
              <w:pStyle w:val="TableParagraph"/>
              <w:spacing w:before="122"/>
              <w:ind w:left="107"/>
              <w:rPr>
                <w:b/>
              </w:rPr>
            </w:pPr>
            <w:r>
              <w:rPr>
                <w:b/>
                <w:spacing w:val="-2"/>
              </w:rPr>
              <w:t>Module:</w:t>
            </w:r>
          </w:p>
        </w:tc>
        <w:tc>
          <w:tcPr>
            <w:tcW w:w="7829" w:type="dxa"/>
            <w:gridSpan w:val="3"/>
          </w:tcPr>
          <w:p w14:paraId="790A1225" w14:textId="77777777" w:rsidR="003A3FEB" w:rsidRDefault="00CA1950">
            <w:pPr>
              <w:pStyle w:val="TableParagraph"/>
              <w:spacing w:before="122"/>
              <w:ind w:left="105"/>
              <w:rPr>
                <w:b/>
              </w:rPr>
            </w:pPr>
            <w:r>
              <w:rPr>
                <w:b/>
              </w:rPr>
              <w:t>Children,</w:t>
            </w:r>
            <w:r>
              <w:rPr>
                <w:b/>
                <w:spacing w:val="-2"/>
              </w:rPr>
              <w:t xml:space="preserve"> </w:t>
            </w:r>
            <w:r>
              <w:rPr>
                <w:b/>
              </w:rPr>
              <w:t>Young</w:t>
            </w:r>
            <w:r>
              <w:rPr>
                <w:b/>
                <w:spacing w:val="-7"/>
              </w:rPr>
              <w:t xml:space="preserve"> </w:t>
            </w:r>
            <w:r>
              <w:rPr>
                <w:b/>
              </w:rPr>
              <w:t>People</w:t>
            </w:r>
            <w:r>
              <w:rPr>
                <w:b/>
                <w:spacing w:val="-4"/>
              </w:rPr>
              <w:t xml:space="preserve"> </w:t>
            </w:r>
            <w:r>
              <w:rPr>
                <w:b/>
              </w:rPr>
              <w:t>and</w:t>
            </w:r>
            <w:r>
              <w:rPr>
                <w:b/>
                <w:spacing w:val="-3"/>
              </w:rPr>
              <w:t xml:space="preserve"> </w:t>
            </w:r>
            <w:r>
              <w:rPr>
                <w:b/>
                <w:spacing w:val="-2"/>
              </w:rPr>
              <w:t>Families</w:t>
            </w:r>
          </w:p>
        </w:tc>
      </w:tr>
      <w:tr w:rsidR="003A3FEB" w14:paraId="0D255B34" w14:textId="77777777">
        <w:trPr>
          <w:trHeight w:val="866"/>
        </w:trPr>
        <w:tc>
          <w:tcPr>
            <w:tcW w:w="2096" w:type="dxa"/>
            <w:shd w:val="clear" w:color="auto" w:fill="D9D9D9"/>
          </w:tcPr>
          <w:p w14:paraId="1731F2A4" w14:textId="77777777" w:rsidR="003A3FEB" w:rsidRDefault="00CA1950">
            <w:pPr>
              <w:pStyle w:val="TableParagraph"/>
              <w:spacing w:before="120"/>
              <w:ind w:left="107"/>
              <w:rPr>
                <w:b/>
              </w:rPr>
            </w:pPr>
            <w:r>
              <w:rPr>
                <w:b/>
              </w:rPr>
              <w:t>Module</w:t>
            </w:r>
            <w:r>
              <w:rPr>
                <w:b/>
                <w:spacing w:val="-4"/>
              </w:rPr>
              <w:t xml:space="preserve"> </w:t>
            </w:r>
            <w:r>
              <w:rPr>
                <w:b/>
                <w:spacing w:val="-2"/>
              </w:rPr>
              <w:t>code:</w:t>
            </w:r>
          </w:p>
        </w:tc>
        <w:tc>
          <w:tcPr>
            <w:tcW w:w="3293" w:type="dxa"/>
          </w:tcPr>
          <w:p w14:paraId="72363552" w14:textId="77777777" w:rsidR="003A3FEB" w:rsidRDefault="00CA1950">
            <w:pPr>
              <w:pStyle w:val="TableParagraph"/>
              <w:spacing w:before="120"/>
              <w:ind w:left="105"/>
              <w:rPr>
                <w:b/>
              </w:rPr>
            </w:pPr>
            <w:r>
              <w:rPr>
                <w:b/>
                <w:spacing w:val="-2"/>
              </w:rPr>
              <w:t>BMHP5004_BIRM</w:t>
            </w:r>
          </w:p>
        </w:tc>
        <w:tc>
          <w:tcPr>
            <w:tcW w:w="2268" w:type="dxa"/>
            <w:shd w:val="clear" w:color="auto" w:fill="D9D9D9"/>
          </w:tcPr>
          <w:p w14:paraId="24A89063" w14:textId="77777777" w:rsidR="003A3FEB" w:rsidRDefault="00CA1950">
            <w:pPr>
              <w:pStyle w:val="TableParagraph"/>
              <w:ind w:left="107" w:right="94"/>
              <w:jc w:val="both"/>
              <w:rPr>
                <w:b/>
              </w:rPr>
            </w:pPr>
            <w:r>
              <w:rPr>
                <w:b/>
              </w:rPr>
              <w:t>Contribution to Overall Module Assessment (%):</w:t>
            </w:r>
          </w:p>
        </w:tc>
        <w:tc>
          <w:tcPr>
            <w:tcW w:w="2268" w:type="dxa"/>
          </w:tcPr>
          <w:p w14:paraId="71B7FAB5" w14:textId="77777777" w:rsidR="003A3FEB" w:rsidRDefault="00CA1950">
            <w:pPr>
              <w:pStyle w:val="TableParagraph"/>
              <w:spacing w:before="120"/>
              <w:ind w:left="108"/>
              <w:rPr>
                <w:b/>
              </w:rPr>
            </w:pPr>
            <w:r>
              <w:rPr>
                <w:b/>
                <w:spacing w:val="-5"/>
              </w:rPr>
              <w:t>50%</w:t>
            </w:r>
          </w:p>
          <w:p w14:paraId="3A19DC4D" w14:textId="77777777" w:rsidR="003A3FEB" w:rsidRDefault="00CA1950">
            <w:pPr>
              <w:pStyle w:val="TableParagraph"/>
              <w:spacing w:before="122"/>
              <w:ind w:left="108"/>
              <w:rPr>
                <w:b/>
              </w:rPr>
            </w:pPr>
            <w:r>
              <w:rPr>
                <w:b/>
              </w:rPr>
              <w:t>(Part</w:t>
            </w:r>
            <w:r>
              <w:rPr>
                <w:b/>
                <w:spacing w:val="-3"/>
              </w:rPr>
              <w:t xml:space="preserve"> </w:t>
            </w:r>
            <w:r>
              <w:rPr>
                <w:b/>
              </w:rPr>
              <w:t>2</w:t>
            </w:r>
            <w:r>
              <w:rPr>
                <w:b/>
                <w:spacing w:val="-2"/>
              </w:rPr>
              <w:t xml:space="preserve"> </w:t>
            </w:r>
            <w:r>
              <w:rPr>
                <w:b/>
              </w:rPr>
              <w:t xml:space="preserve">of </w:t>
            </w:r>
            <w:r>
              <w:rPr>
                <w:b/>
                <w:spacing w:val="-7"/>
              </w:rPr>
              <w:t>2)</w:t>
            </w:r>
          </w:p>
        </w:tc>
      </w:tr>
      <w:tr w:rsidR="003A3FEB" w14:paraId="69E1BC3C" w14:textId="77777777">
        <w:trPr>
          <w:trHeight w:val="493"/>
        </w:trPr>
        <w:tc>
          <w:tcPr>
            <w:tcW w:w="2096" w:type="dxa"/>
            <w:shd w:val="clear" w:color="auto" w:fill="D9D9D9"/>
          </w:tcPr>
          <w:p w14:paraId="6D289C93" w14:textId="77777777" w:rsidR="003A3FEB" w:rsidRDefault="00CA1950">
            <w:pPr>
              <w:pStyle w:val="TableParagraph"/>
              <w:spacing w:before="120"/>
              <w:ind w:left="107"/>
              <w:rPr>
                <w:b/>
              </w:rPr>
            </w:pPr>
            <w:r>
              <w:rPr>
                <w:b/>
                <w:spacing w:val="-2"/>
              </w:rPr>
              <w:t>Lecturer:</w:t>
            </w:r>
          </w:p>
        </w:tc>
        <w:tc>
          <w:tcPr>
            <w:tcW w:w="3293" w:type="dxa"/>
          </w:tcPr>
          <w:p w14:paraId="4A0BA691" w14:textId="49156C00" w:rsidR="003A3FEB" w:rsidRDefault="003D7575" w:rsidP="003D7575">
            <w:pPr>
              <w:pStyle w:val="TableParagraph"/>
              <w:spacing w:before="120"/>
              <w:rPr>
                <w:b/>
              </w:rPr>
            </w:pPr>
            <w:r>
              <w:rPr>
                <w:b/>
              </w:rPr>
              <w:t xml:space="preserve"> Rachael Rivers</w:t>
            </w:r>
          </w:p>
        </w:tc>
        <w:tc>
          <w:tcPr>
            <w:tcW w:w="2268" w:type="dxa"/>
            <w:shd w:val="clear" w:color="auto" w:fill="D9D9D9"/>
          </w:tcPr>
          <w:p w14:paraId="3C01E98F" w14:textId="77777777" w:rsidR="003A3FEB" w:rsidRDefault="00CA1950">
            <w:pPr>
              <w:pStyle w:val="TableParagraph"/>
              <w:spacing w:before="120"/>
              <w:ind w:left="107"/>
              <w:rPr>
                <w:b/>
              </w:rPr>
            </w:pPr>
            <w:r>
              <w:rPr>
                <w:b/>
              </w:rPr>
              <w:t>Internal</w:t>
            </w:r>
            <w:r>
              <w:rPr>
                <w:b/>
                <w:spacing w:val="-1"/>
              </w:rPr>
              <w:t xml:space="preserve"> </w:t>
            </w:r>
            <w:r>
              <w:rPr>
                <w:b/>
                <w:spacing w:val="-2"/>
              </w:rPr>
              <w:t>Verifier:</w:t>
            </w:r>
          </w:p>
        </w:tc>
        <w:tc>
          <w:tcPr>
            <w:tcW w:w="2268" w:type="dxa"/>
          </w:tcPr>
          <w:p w14:paraId="3069E778" w14:textId="77777777" w:rsidR="003A3FEB" w:rsidRDefault="00CA1950">
            <w:pPr>
              <w:pStyle w:val="TableParagraph"/>
              <w:spacing w:before="120"/>
              <w:ind w:left="108"/>
              <w:rPr>
                <w:b/>
              </w:rPr>
            </w:pPr>
            <w:r>
              <w:rPr>
                <w:b/>
              </w:rPr>
              <w:t>Chloe</w:t>
            </w:r>
            <w:r>
              <w:rPr>
                <w:b/>
                <w:spacing w:val="-2"/>
              </w:rPr>
              <w:t xml:space="preserve"> Harries</w:t>
            </w:r>
          </w:p>
        </w:tc>
      </w:tr>
      <w:tr w:rsidR="003A3FEB" w14:paraId="7059FA6F" w14:textId="77777777">
        <w:trPr>
          <w:trHeight w:val="746"/>
        </w:trPr>
        <w:tc>
          <w:tcPr>
            <w:tcW w:w="2096" w:type="dxa"/>
            <w:shd w:val="clear" w:color="auto" w:fill="D9D9D9"/>
          </w:tcPr>
          <w:p w14:paraId="13FF3B3E" w14:textId="77777777" w:rsidR="003A3FEB" w:rsidRDefault="00CA1950">
            <w:pPr>
              <w:pStyle w:val="TableParagraph"/>
              <w:spacing w:before="120"/>
              <w:ind w:left="107"/>
              <w:rPr>
                <w:b/>
              </w:rPr>
            </w:pPr>
            <w:r>
              <w:rPr>
                <w:b/>
              </w:rPr>
              <w:t>Assignment</w:t>
            </w:r>
            <w:r>
              <w:rPr>
                <w:b/>
                <w:spacing w:val="-12"/>
              </w:rPr>
              <w:t xml:space="preserve"> </w:t>
            </w:r>
            <w:r>
              <w:rPr>
                <w:b/>
                <w:spacing w:val="-2"/>
              </w:rPr>
              <w:t>Title:</w:t>
            </w:r>
          </w:p>
        </w:tc>
        <w:tc>
          <w:tcPr>
            <w:tcW w:w="3293" w:type="dxa"/>
          </w:tcPr>
          <w:p w14:paraId="41906D26" w14:textId="77777777" w:rsidR="003A3FEB" w:rsidRDefault="00CA1950">
            <w:pPr>
              <w:pStyle w:val="TableParagraph"/>
              <w:spacing w:before="120"/>
              <w:ind w:left="105"/>
              <w:rPr>
                <w:b/>
              </w:rPr>
            </w:pPr>
            <w:r>
              <w:rPr>
                <w:b/>
                <w:spacing w:val="-2"/>
              </w:rPr>
              <w:t>Essay</w:t>
            </w:r>
          </w:p>
        </w:tc>
        <w:tc>
          <w:tcPr>
            <w:tcW w:w="2268" w:type="dxa"/>
            <w:shd w:val="clear" w:color="auto" w:fill="D9D9D9"/>
          </w:tcPr>
          <w:p w14:paraId="5CB82A69" w14:textId="77777777" w:rsidR="003A3FEB" w:rsidRDefault="00CA1950">
            <w:pPr>
              <w:pStyle w:val="TableParagraph"/>
              <w:tabs>
                <w:tab w:val="left" w:pos="971"/>
                <w:tab w:val="left" w:pos="1866"/>
              </w:tabs>
              <w:spacing w:before="120"/>
              <w:ind w:left="107" w:right="94"/>
              <w:rPr>
                <w:b/>
              </w:rPr>
            </w:pPr>
            <w:r>
              <w:rPr>
                <w:b/>
                <w:spacing w:val="-4"/>
              </w:rPr>
              <w:t>Word</w:t>
            </w:r>
            <w:r>
              <w:rPr>
                <w:b/>
              </w:rPr>
              <w:tab/>
            </w:r>
            <w:r>
              <w:rPr>
                <w:b/>
                <w:spacing w:val="-4"/>
              </w:rPr>
              <w:t>count</w:t>
            </w:r>
            <w:r>
              <w:rPr>
                <w:b/>
              </w:rPr>
              <w:tab/>
            </w:r>
            <w:r>
              <w:rPr>
                <w:b/>
                <w:spacing w:val="-4"/>
              </w:rPr>
              <w:t xml:space="preserve">(or </w:t>
            </w:r>
            <w:r>
              <w:rPr>
                <w:b/>
                <w:spacing w:val="-2"/>
              </w:rPr>
              <w:t>equivalent):</w:t>
            </w:r>
          </w:p>
        </w:tc>
        <w:tc>
          <w:tcPr>
            <w:tcW w:w="2268" w:type="dxa"/>
          </w:tcPr>
          <w:p w14:paraId="203FF5A8" w14:textId="1C0AD84E" w:rsidR="003A3FEB" w:rsidRDefault="00CA1950">
            <w:pPr>
              <w:pStyle w:val="TableParagraph"/>
              <w:spacing w:before="120" w:line="252" w:lineRule="exact"/>
              <w:ind w:left="108"/>
              <w:rPr>
                <w:b/>
              </w:rPr>
            </w:pPr>
            <w:r>
              <w:rPr>
                <w:b/>
              </w:rPr>
              <w:t>2</w:t>
            </w:r>
            <w:r w:rsidR="00F155C3">
              <w:rPr>
                <w:b/>
              </w:rPr>
              <w:t>5</w:t>
            </w:r>
            <w:r>
              <w:rPr>
                <w:b/>
              </w:rPr>
              <w:t>00</w:t>
            </w:r>
            <w:r>
              <w:rPr>
                <w:b/>
                <w:spacing w:val="-5"/>
              </w:rPr>
              <w:t xml:space="preserve"> </w:t>
            </w:r>
            <w:r>
              <w:rPr>
                <w:b/>
              </w:rPr>
              <w:t>words</w:t>
            </w:r>
            <w:r>
              <w:rPr>
                <w:b/>
                <w:spacing w:val="-6"/>
              </w:rPr>
              <w:t xml:space="preserve"> </w:t>
            </w:r>
            <w:r>
              <w:rPr>
                <w:b/>
              </w:rPr>
              <w:t>(-</w:t>
            </w:r>
            <w:r>
              <w:rPr>
                <w:b/>
                <w:spacing w:val="-5"/>
              </w:rPr>
              <w:t>/+</w:t>
            </w:r>
          </w:p>
          <w:p w14:paraId="50BFFD01" w14:textId="77777777" w:rsidR="003A3FEB" w:rsidRDefault="00CA1950">
            <w:pPr>
              <w:pStyle w:val="TableParagraph"/>
              <w:spacing w:line="252" w:lineRule="exact"/>
              <w:ind w:left="108"/>
              <w:rPr>
                <w:b/>
              </w:rPr>
            </w:pPr>
            <w:r>
              <w:rPr>
                <w:b/>
                <w:spacing w:val="-4"/>
              </w:rPr>
              <w:t>10%)</w:t>
            </w:r>
          </w:p>
        </w:tc>
      </w:tr>
      <w:tr w:rsidR="003A3FEB" w14:paraId="6CCDB36B" w14:textId="77777777">
        <w:trPr>
          <w:trHeight w:val="1583"/>
        </w:trPr>
        <w:tc>
          <w:tcPr>
            <w:tcW w:w="2096" w:type="dxa"/>
            <w:shd w:val="clear" w:color="auto" w:fill="D9D9D9"/>
          </w:tcPr>
          <w:p w14:paraId="46E963D1" w14:textId="77777777" w:rsidR="003A3FEB" w:rsidRDefault="00CA1950">
            <w:pPr>
              <w:pStyle w:val="TableParagraph"/>
              <w:spacing w:before="120"/>
              <w:ind w:left="107"/>
              <w:rPr>
                <w:b/>
              </w:rPr>
            </w:pPr>
            <w:r>
              <w:rPr>
                <w:b/>
                <w:spacing w:val="-2"/>
              </w:rPr>
              <w:t>Submission deadline:</w:t>
            </w:r>
          </w:p>
        </w:tc>
        <w:tc>
          <w:tcPr>
            <w:tcW w:w="3293" w:type="dxa"/>
          </w:tcPr>
          <w:p w14:paraId="02A72D8F" w14:textId="77777777" w:rsidR="003A3FEB" w:rsidRDefault="00CA1950">
            <w:pPr>
              <w:pStyle w:val="TableParagraph"/>
              <w:ind w:left="105"/>
              <w:rPr>
                <w:b/>
              </w:rPr>
            </w:pPr>
            <w:r>
              <w:rPr>
                <w:b/>
              </w:rPr>
              <w:t>Submit</w:t>
            </w:r>
            <w:r>
              <w:rPr>
                <w:b/>
                <w:spacing w:val="-3"/>
              </w:rPr>
              <w:t xml:space="preserve"> </w:t>
            </w:r>
            <w:r>
              <w:rPr>
                <w:b/>
              </w:rPr>
              <w:t>to</w:t>
            </w:r>
            <w:r>
              <w:rPr>
                <w:b/>
                <w:spacing w:val="-5"/>
              </w:rPr>
              <w:t xml:space="preserve"> </w:t>
            </w:r>
            <w:r>
              <w:rPr>
                <w:b/>
                <w:spacing w:val="-2"/>
              </w:rPr>
              <w:t>Turnitin:</w:t>
            </w:r>
          </w:p>
          <w:p w14:paraId="628B7840" w14:textId="77777777" w:rsidR="003A3FEB" w:rsidRDefault="003A3FEB">
            <w:pPr>
              <w:pStyle w:val="TableParagraph"/>
              <w:spacing w:before="11"/>
              <w:rPr>
                <w:b/>
                <w:sz w:val="21"/>
              </w:rPr>
            </w:pPr>
          </w:p>
          <w:p w14:paraId="1B911D06" w14:textId="13775D11" w:rsidR="003A3FEB" w:rsidRPr="00053378" w:rsidRDefault="00053378">
            <w:pPr>
              <w:pStyle w:val="TableParagraph"/>
              <w:ind w:left="105"/>
              <w:rPr>
                <w:rFonts w:asciiTheme="minorBidi" w:hAnsiTheme="minorBidi" w:cstheme="minorBidi"/>
                <w:b/>
                <w:sz w:val="24"/>
              </w:rPr>
            </w:pPr>
            <w:r w:rsidRPr="00053378">
              <w:rPr>
                <w:rFonts w:asciiTheme="minorBidi" w:hAnsiTheme="minorBidi" w:cstheme="minorBidi"/>
                <w:b/>
                <w:szCs w:val="20"/>
              </w:rPr>
              <w:t xml:space="preserve">Week 10 - </w:t>
            </w:r>
            <w:r w:rsidR="00E514CB" w:rsidRPr="00053378">
              <w:rPr>
                <w:rFonts w:asciiTheme="minorBidi" w:hAnsiTheme="minorBidi" w:cstheme="minorBidi"/>
                <w:b/>
                <w:szCs w:val="20"/>
              </w:rPr>
              <w:t xml:space="preserve">Friday </w:t>
            </w:r>
            <w:r w:rsidR="00EC270F">
              <w:rPr>
                <w:rFonts w:asciiTheme="minorBidi" w:hAnsiTheme="minorBidi" w:cstheme="minorBidi"/>
                <w:b/>
                <w:szCs w:val="20"/>
              </w:rPr>
              <w:t>24</w:t>
            </w:r>
            <w:r w:rsidR="00EC270F" w:rsidRPr="00EC270F">
              <w:rPr>
                <w:rFonts w:asciiTheme="minorBidi" w:hAnsiTheme="minorBidi" w:cstheme="minorBidi"/>
                <w:b/>
                <w:szCs w:val="20"/>
                <w:vertAlign w:val="superscript"/>
              </w:rPr>
              <w:t>th</w:t>
            </w:r>
            <w:r w:rsidR="00EC270F">
              <w:rPr>
                <w:rFonts w:asciiTheme="minorBidi" w:hAnsiTheme="minorBidi" w:cstheme="minorBidi"/>
                <w:b/>
                <w:szCs w:val="20"/>
              </w:rPr>
              <w:t xml:space="preserve"> March 2023 </w:t>
            </w:r>
            <w:r w:rsidR="00CA1950" w:rsidRPr="00053378">
              <w:rPr>
                <w:rFonts w:asciiTheme="minorBidi" w:hAnsiTheme="minorBidi" w:cstheme="minorBidi"/>
                <w:b/>
                <w:szCs w:val="20"/>
              </w:rPr>
              <w:t>at 15:00GMT</w:t>
            </w:r>
          </w:p>
        </w:tc>
        <w:tc>
          <w:tcPr>
            <w:tcW w:w="2268" w:type="dxa"/>
            <w:shd w:val="clear" w:color="auto" w:fill="D9D9D9"/>
          </w:tcPr>
          <w:p w14:paraId="29133DA2" w14:textId="77777777" w:rsidR="003A3FEB" w:rsidRDefault="00CA1950">
            <w:pPr>
              <w:pStyle w:val="TableParagraph"/>
              <w:spacing w:before="120"/>
              <w:ind w:left="107" w:right="94"/>
              <w:jc w:val="both"/>
              <w:rPr>
                <w:b/>
              </w:rPr>
            </w:pPr>
            <w:r>
              <w:rPr>
                <w:b/>
              </w:rPr>
              <w:t>Return date of provisional marks &amp;</w:t>
            </w:r>
            <w:r>
              <w:rPr>
                <w:b/>
                <w:spacing w:val="-4"/>
              </w:rPr>
              <w:t xml:space="preserve"> </w:t>
            </w:r>
            <w:r>
              <w:rPr>
                <w:b/>
              </w:rPr>
              <w:t>written</w:t>
            </w:r>
            <w:r>
              <w:rPr>
                <w:b/>
                <w:spacing w:val="-4"/>
              </w:rPr>
              <w:t xml:space="preserve"> </w:t>
            </w:r>
            <w:r>
              <w:rPr>
                <w:b/>
                <w:spacing w:val="-2"/>
              </w:rPr>
              <w:t>feedback:</w:t>
            </w:r>
          </w:p>
        </w:tc>
        <w:tc>
          <w:tcPr>
            <w:tcW w:w="2268" w:type="dxa"/>
          </w:tcPr>
          <w:p w14:paraId="7685C0B6" w14:textId="77777777" w:rsidR="00F155C3" w:rsidRDefault="00EC270F">
            <w:pPr>
              <w:pStyle w:val="TableParagraph"/>
              <w:spacing w:before="120"/>
              <w:ind w:left="108"/>
              <w:rPr>
                <w:b/>
                <w:spacing w:val="-1"/>
              </w:rPr>
            </w:pPr>
            <w:r>
              <w:rPr>
                <w:b/>
                <w:spacing w:val="-1"/>
              </w:rPr>
              <w:t xml:space="preserve">20 working days </w:t>
            </w:r>
            <w:r w:rsidR="00F155C3">
              <w:rPr>
                <w:b/>
                <w:spacing w:val="-1"/>
              </w:rPr>
              <w:t>after the date of submission</w:t>
            </w:r>
          </w:p>
          <w:p w14:paraId="62302A25" w14:textId="1DB21F19" w:rsidR="003A3FEB" w:rsidRDefault="00DB4C81" w:rsidP="00DB4C81">
            <w:pPr>
              <w:pStyle w:val="TableParagraph"/>
              <w:numPr>
                <w:ilvl w:val="0"/>
                <w:numId w:val="4"/>
              </w:numPr>
              <w:spacing w:before="120"/>
              <w:rPr>
                <w:b/>
              </w:rPr>
            </w:pPr>
            <w:r>
              <w:rPr>
                <w:b/>
                <w:spacing w:val="-1"/>
              </w:rPr>
              <w:t>25</w:t>
            </w:r>
            <w:r w:rsidRPr="00DB4C81">
              <w:rPr>
                <w:b/>
                <w:spacing w:val="-1"/>
                <w:vertAlign w:val="superscript"/>
              </w:rPr>
              <w:t>th</w:t>
            </w:r>
            <w:r w:rsidR="00F155C3">
              <w:rPr>
                <w:b/>
                <w:spacing w:val="-1"/>
              </w:rPr>
              <w:t xml:space="preserve"> April 2023</w:t>
            </w:r>
          </w:p>
        </w:tc>
      </w:tr>
      <w:tr w:rsidR="003A3FEB" w14:paraId="6A3F0994" w14:textId="77777777">
        <w:trPr>
          <w:trHeight w:val="2637"/>
        </w:trPr>
        <w:tc>
          <w:tcPr>
            <w:tcW w:w="2096" w:type="dxa"/>
            <w:shd w:val="clear" w:color="auto" w:fill="D9D9D9"/>
          </w:tcPr>
          <w:p w14:paraId="2A68F1E1" w14:textId="77777777" w:rsidR="003A3FEB" w:rsidRDefault="00CA1950">
            <w:pPr>
              <w:pStyle w:val="TableParagraph"/>
              <w:spacing w:before="120"/>
              <w:ind w:left="107"/>
              <w:rPr>
                <w:b/>
              </w:rPr>
            </w:pPr>
            <w:r>
              <w:rPr>
                <w:b/>
                <w:spacing w:val="-2"/>
              </w:rPr>
              <w:t>Submission method:</w:t>
            </w:r>
          </w:p>
        </w:tc>
        <w:tc>
          <w:tcPr>
            <w:tcW w:w="7829" w:type="dxa"/>
            <w:gridSpan w:val="3"/>
          </w:tcPr>
          <w:p w14:paraId="17140EB2" w14:textId="77777777" w:rsidR="003A3FEB" w:rsidRDefault="00CA1950">
            <w:pPr>
              <w:pStyle w:val="TableParagraph"/>
              <w:ind w:left="105"/>
            </w:pPr>
            <w:r>
              <w:t>All written assessments, where practical and possible, must be submitted via Turnitin</w:t>
            </w:r>
            <w:r>
              <w:rPr>
                <w:spacing w:val="-4"/>
              </w:rPr>
              <w:t xml:space="preserve"> </w:t>
            </w:r>
            <w:r>
              <w:t>unless</w:t>
            </w:r>
            <w:r>
              <w:rPr>
                <w:spacing w:val="-4"/>
              </w:rPr>
              <w:t xml:space="preserve"> </w:t>
            </w:r>
            <w:r>
              <w:t>otherwise</w:t>
            </w:r>
            <w:r>
              <w:rPr>
                <w:spacing w:val="-6"/>
              </w:rPr>
              <w:t xml:space="preserve"> </w:t>
            </w:r>
            <w:r>
              <w:t>instructed</w:t>
            </w:r>
            <w:r>
              <w:rPr>
                <w:spacing w:val="-6"/>
              </w:rPr>
              <w:t xml:space="preserve"> </w:t>
            </w:r>
            <w:r>
              <w:t>by</w:t>
            </w:r>
            <w:r>
              <w:rPr>
                <w:spacing w:val="-6"/>
              </w:rPr>
              <w:t xml:space="preserve"> </w:t>
            </w:r>
            <w:r>
              <w:t>the</w:t>
            </w:r>
            <w:r>
              <w:rPr>
                <w:spacing w:val="-4"/>
              </w:rPr>
              <w:t xml:space="preserve"> </w:t>
            </w:r>
            <w:r>
              <w:t>Lecturer.</w:t>
            </w:r>
            <w:r>
              <w:rPr>
                <w:spacing w:val="-4"/>
              </w:rPr>
              <w:t xml:space="preserve"> </w:t>
            </w:r>
            <w:r>
              <w:t>(Please</w:t>
            </w:r>
            <w:r>
              <w:rPr>
                <w:spacing w:val="-4"/>
              </w:rPr>
              <w:t xml:space="preserve"> </w:t>
            </w:r>
            <w:r>
              <w:t>DO</w:t>
            </w:r>
            <w:r>
              <w:rPr>
                <w:spacing w:val="-2"/>
              </w:rPr>
              <w:t xml:space="preserve"> </w:t>
            </w:r>
            <w:r>
              <w:t>NOT</w:t>
            </w:r>
            <w:r>
              <w:rPr>
                <w:spacing w:val="-4"/>
              </w:rPr>
              <w:t xml:space="preserve"> </w:t>
            </w:r>
            <w:r>
              <w:t>put</w:t>
            </w:r>
            <w:r>
              <w:rPr>
                <w:spacing w:val="-5"/>
              </w:rPr>
              <w:t xml:space="preserve"> </w:t>
            </w:r>
            <w:r>
              <w:t>this assessment specification into Turnitin or it will match many similarities with other students’ submissions.)</w:t>
            </w:r>
          </w:p>
          <w:p w14:paraId="778480DA" w14:textId="77777777" w:rsidR="003A3FEB" w:rsidRDefault="00CA1950">
            <w:pPr>
              <w:pStyle w:val="TableParagraph"/>
              <w:spacing w:before="121"/>
              <w:ind w:left="105"/>
              <w:rPr>
                <w:b/>
              </w:rPr>
            </w:pPr>
            <w:r>
              <w:rPr>
                <w:b/>
              </w:rPr>
              <w:t>Alternative</w:t>
            </w:r>
            <w:r>
              <w:rPr>
                <w:b/>
                <w:spacing w:val="-8"/>
              </w:rPr>
              <w:t xml:space="preserve"> </w:t>
            </w:r>
            <w:r>
              <w:rPr>
                <w:b/>
              </w:rPr>
              <w:t>submission</w:t>
            </w:r>
            <w:r>
              <w:rPr>
                <w:b/>
                <w:spacing w:val="-9"/>
              </w:rPr>
              <w:t xml:space="preserve"> </w:t>
            </w:r>
            <w:r>
              <w:rPr>
                <w:b/>
              </w:rPr>
              <w:t>method</w:t>
            </w:r>
            <w:r>
              <w:rPr>
                <w:b/>
                <w:spacing w:val="-8"/>
              </w:rPr>
              <w:t xml:space="preserve"> </w:t>
            </w:r>
            <w:r>
              <w:rPr>
                <w:b/>
              </w:rPr>
              <w:t>(if</w:t>
            </w:r>
            <w:r>
              <w:rPr>
                <w:b/>
                <w:spacing w:val="-5"/>
              </w:rPr>
              <w:t xml:space="preserve"> </w:t>
            </w:r>
            <w:r>
              <w:rPr>
                <w:b/>
                <w:spacing w:val="-2"/>
              </w:rPr>
              <w:t>applicable):</w:t>
            </w:r>
          </w:p>
          <w:p w14:paraId="31502242" w14:textId="77777777" w:rsidR="003A3FEB" w:rsidRDefault="00CA1950">
            <w:pPr>
              <w:pStyle w:val="TableParagraph"/>
              <w:spacing w:before="119"/>
              <w:ind w:left="105" w:right="97"/>
              <w:jc w:val="both"/>
            </w:pPr>
            <w:r>
              <w:rPr>
                <w:b/>
              </w:rPr>
              <w:t xml:space="preserve">Late submission of the assessment will result in a late penalty mark. </w:t>
            </w:r>
            <w:r>
              <w:t>Penalties for late submission: Up to one week late, maximum mark of 40%. Over one week late, 0%.</w:t>
            </w:r>
            <w:r>
              <w:rPr>
                <w:spacing w:val="40"/>
              </w:rPr>
              <w:t xml:space="preserve"> </w:t>
            </w:r>
            <w:r>
              <w:t>Only the Extenuating Circumstances Panel may approve a change to submission dates.</w:t>
            </w:r>
          </w:p>
        </w:tc>
      </w:tr>
      <w:tr w:rsidR="003A3FEB" w14:paraId="53AA4B66" w14:textId="77777777">
        <w:trPr>
          <w:trHeight w:val="4262"/>
        </w:trPr>
        <w:tc>
          <w:tcPr>
            <w:tcW w:w="2096" w:type="dxa"/>
            <w:shd w:val="clear" w:color="auto" w:fill="D9D9D9"/>
          </w:tcPr>
          <w:p w14:paraId="0F5F572C" w14:textId="77777777" w:rsidR="003A3FEB" w:rsidRDefault="00CA1950">
            <w:pPr>
              <w:pStyle w:val="TableParagraph"/>
              <w:spacing w:before="120"/>
              <w:ind w:left="107" w:right="132"/>
              <w:rPr>
                <w:b/>
              </w:rPr>
            </w:pPr>
            <w:r>
              <w:rPr>
                <w:b/>
                <w:spacing w:val="-2"/>
              </w:rPr>
              <w:t xml:space="preserve">Academic </w:t>
            </w:r>
            <w:r>
              <w:rPr>
                <w:b/>
              </w:rPr>
              <w:t xml:space="preserve">honesty / </w:t>
            </w:r>
            <w:r>
              <w:rPr>
                <w:b/>
                <w:spacing w:val="-2"/>
              </w:rPr>
              <w:t>referencing:</w:t>
            </w:r>
          </w:p>
        </w:tc>
        <w:tc>
          <w:tcPr>
            <w:tcW w:w="7829" w:type="dxa"/>
            <w:gridSpan w:val="3"/>
          </w:tcPr>
          <w:p w14:paraId="579FF5BF" w14:textId="77777777" w:rsidR="003A3FEB" w:rsidRDefault="00CA1950">
            <w:pPr>
              <w:pStyle w:val="TableParagraph"/>
              <w:spacing w:before="120"/>
              <w:ind w:left="105" w:right="95"/>
              <w:jc w:val="both"/>
            </w:pPr>
            <w:r>
              <w:t>Academic honesty is required. In the main body of your submission you must give</w:t>
            </w:r>
            <w:r>
              <w:rPr>
                <w:spacing w:val="-13"/>
              </w:rPr>
              <w:t xml:space="preserve"> </w:t>
            </w:r>
            <w:r>
              <w:t>credit</w:t>
            </w:r>
            <w:r>
              <w:rPr>
                <w:spacing w:val="-13"/>
              </w:rPr>
              <w:t xml:space="preserve"> </w:t>
            </w:r>
            <w:r>
              <w:t>to</w:t>
            </w:r>
            <w:r>
              <w:rPr>
                <w:spacing w:val="-15"/>
              </w:rPr>
              <w:t xml:space="preserve"> </w:t>
            </w:r>
            <w:r>
              <w:t>authors</w:t>
            </w:r>
            <w:r>
              <w:rPr>
                <w:spacing w:val="-14"/>
              </w:rPr>
              <w:t xml:space="preserve"> </w:t>
            </w:r>
            <w:r>
              <w:t>on</w:t>
            </w:r>
            <w:r>
              <w:rPr>
                <w:spacing w:val="-16"/>
              </w:rPr>
              <w:t xml:space="preserve"> </w:t>
            </w:r>
            <w:r>
              <w:t>whose</w:t>
            </w:r>
            <w:r>
              <w:rPr>
                <w:spacing w:val="-13"/>
              </w:rPr>
              <w:t xml:space="preserve"> </w:t>
            </w:r>
            <w:r>
              <w:t>research</w:t>
            </w:r>
            <w:r>
              <w:rPr>
                <w:spacing w:val="-14"/>
              </w:rPr>
              <w:t xml:space="preserve"> </w:t>
            </w:r>
            <w:r>
              <w:t>and</w:t>
            </w:r>
            <w:r>
              <w:rPr>
                <w:spacing w:val="-15"/>
              </w:rPr>
              <w:t xml:space="preserve"> </w:t>
            </w:r>
            <w:r>
              <w:t>ideas</w:t>
            </w:r>
            <w:r>
              <w:rPr>
                <w:spacing w:val="-14"/>
              </w:rPr>
              <w:t xml:space="preserve"> </w:t>
            </w:r>
            <w:r>
              <w:t>your</w:t>
            </w:r>
            <w:r>
              <w:rPr>
                <w:spacing w:val="-13"/>
              </w:rPr>
              <w:t xml:space="preserve"> </w:t>
            </w:r>
            <w:r>
              <w:t>work</w:t>
            </w:r>
            <w:r>
              <w:rPr>
                <w:spacing w:val="-14"/>
              </w:rPr>
              <w:t xml:space="preserve"> </w:t>
            </w:r>
            <w:r>
              <w:t>is</w:t>
            </w:r>
            <w:r>
              <w:rPr>
                <w:spacing w:val="-14"/>
              </w:rPr>
              <w:t xml:space="preserve"> </w:t>
            </w:r>
            <w:r>
              <w:t>based.</w:t>
            </w:r>
            <w:r>
              <w:rPr>
                <w:spacing w:val="-13"/>
              </w:rPr>
              <w:t xml:space="preserve"> </w:t>
            </w:r>
            <w:r>
              <w:t>Append to your submission a reference list using the Harvard approach that indicates the books, articles, etc. that you have cited or quoted in order to complete this assessment.</w:t>
            </w:r>
            <w:r>
              <w:rPr>
                <w:spacing w:val="-1"/>
              </w:rPr>
              <w:t xml:space="preserve"> </w:t>
            </w:r>
            <w:r>
              <w:t>Below</w:t>
            </w:r>
            <w:r>
              <w:rPr>
                <w:spacing w:val="-1"/>
              </w:rPr>
              <w:t xml:space="preserve"> </w:t>
            </w:r>
            <w:r>
              <w:t>is an</w:t>
            </w:r>
            <w:r>
              <w:rPr>
                <w:spacing w:val="-3"/>
              </w:rPr>
              <w:t xml:space="preserve"> </w:t>
            </w:r>
            <w:r>
              <w:t>example of how</w:t>
            </w:r>
            <w:r>
              <w:rPr>
                <w:spacing w:val="-3"/>
              </w:rPr>
              <w:t xml:space="preserve"> </w:t>
            </w:r>
            <w:r>
              <w:t>a</w:t>
            </w:r>
            <w:r>
              <w:rPr>
                <w:spacing w:val="-3"/>
              </w:rPr>
              <w:t xml:space="preserve"> </w:t>
            </w:r>
            <w:r>
              <w:t>journal</w:t>
            </w:r>
            <w:r>
              <w:rPr>
                <w:spacing w:val="-1"/>
              </w:rPr>
              <w:t xml:space="preserve"> </w:t>
            </w:r>
            <w:r>
              <w:t xml:space="preserve">article reference should be </w:t>
            </w:r>
            <w:r>
              <w:rPr>
                <w:spacing w:val="-2"/>
              </w:rPr>
              <w:t>formatted:</w:t>
            </w:r>
          </w:p>
          <w:p w14:paraId="2EA37428" w14:textId="77777777" w:rsidR="003A3FEB" w:rsidRDefault="003A3FEB">
            <w:pPr>
              <w:pStyle w:val="TableParagraph"/>
              <w:rPr>
                <w:b/>
                <w:sz w:val="24"/>
              </w:rPr>
            </w:pPr>
          </w:p>
          <w:p w14:paraId="4FABFF38" w14:textId="77777777" w:rsidR="003A3FEB" w:rsidRDefault="003A3FEB">
            <w:pPr>
              <w:pStyle w:val="TableParagraph"/>
              <w:spacing w:before="10"/>
              <w:rPr>
                <w:b/>
                <w:sz w:val="18"/>
              </w:rPr>
            </w:pPr>
          </w:p>
          <w:p w14:paraId="146AD546" w14:textId="77777777" w:rsidR="003A3FEB" w:rsidRDefault="00CA1950">
            <w:pPr>
              <w:pStyle w:val="TableParagraph"/>
              <w:spacing w:before="1"/>
              <w:ind w:left="105" w:right="100"/>
              <w:jc w:val="both"/>
            </w:pPr>
            <w:r>
              <w:t xml:space="preserve">Novick, G. (2008). Is there a bias against telephone interviews in qualitative research? </w:t>
            </w:r>
            <w:r>
              <w:rPr>
                <w:i/>
              </w:rPr>
              <w:t>Research in nursing &amp; health</w:t>
            </w:r>
            <w:r>
              <w:t>, 31(4), 391-398.</w:t>
            </w:r>
          </w:p>
          <w:p w14:paraId="61848E4F" w14:textId="77777777" w:rsidR="003A3FEB" w:rsidRDefault="003A3FEB">
            <w:pPr>
              <w:pStyle w:val="TableParagraph"/>
              <w:rPr>
                <w:b/>
                <w:sz w:val="24"/>
              </w:rPr>
            </w:pPr>
          </w:p>
          <w:p w14:paraId="35544929" w14:textId="77777777" w:rsidR="003A3FEB" w:rsidRDefault="003A3FEB">
            <w:pPr>
              <w:pStyle w:val="TableParagraph"/>
              <w:spacing w:before="9"/>
              <w:rPr>
                <w:b/>
                <w:sz w:val="18"/>
              </w:rPr>
            </w:pPr>
          </w:p>
          <w:p w14:paraId="7D878946" w14:textId="77777777" w:rsidR="003A3FEB" w:rsidRDefault="00CA1950">
            <w:pPr>
              <w:pStyle w:val="TableParagraph"/>
              <w:ind w:left="105" w:right="95"/>
              <w:jc w:val="both"/>
            </w:pPr>
            <w:r>
              <w:t>Following the author/s name and initials, the year of publication is in brackets. After</w:t>
            </w:r>
            <w:r>
              <w:rPr>
                <w:spacing w:val="-6"/>
              </w:rPr>
              <w:t xml:space="preserve"> </w:t>
            </w:r>
            <w:r>
              <w:t>that</w:t>
            </w:r>
            <w:r>
              <w:rPr>
                <w:spacing w:val="-2"/>
              </w:rPr>
              <w:t xml:space="preserve"> </w:t>
            </w:r>
            <w:r>
              <w:t>the</w:t>
            </w:r>
            <w:r>
              <w:rPr>
                <w:spacing w:val="-7"/>
              </w:rPr>
              <w:t xml:space="preserve"> </w:t>
            </w:r>
            <w:r>
              <w:t>article's</w:t>
            </w:r>
            <w:r>
              <w:rPr>
                <w:spacing w:val="-4"/>
              </w:rPr>
              <w:t xml:space="preserve"> </w:t>
            </w:r>
            <w:r>
              <w:t>title</w:t>
            </w:r>
            <w:r>
              <w:rPr>
                <w:spacing w:val="-3"/>
              </w:rPr>
              <w:t xml:space="preserve"> </w:t>
            </w:r>
            <w:r>
              <w:t>will</w:t>
            </w:r>
            <w:r>
              <w:rPr>
                <w:spacing w:val="-5"/>
              </w:rPr>
              <w:t xml:space="preserve"> </w:t>
            </w:r>
            <w:r>
              <w:t>go</w:t>
            </w:r>
            <w:r>
              <w:rPr>
                <w:spacing w:val="-4"/>
              </w:rPr>
              <w:t xml:space="preserve"> </w:t>
            </w:r>
            <w:r>
              <w:t>there</w:t>
            </w:r>
            <w:r>
              <w:rPr>
                <w:spacing w:val="-4"/>
              </w:rPr>
              <w:t xml:space="preserve"> </w:t>
            </w:r>
            <w:r>
              <w:t>and</w:t>
            </w:r>
            <w:r>
              <w:rPr>
                <w:spacing w:val="-4"/>
              </w:rPr>
              <w:t xml:space="preserve"> </w:t>
            </w:r>
            <w:r>
              <w:t>its</w:t>
            </w:r>
            <w:r>
              <w:rPr>
                <w:spacing w:val="-4"/>
              </w:rPr>
              <w:t xml:space="preserve"> </w:t>
            </w:r>
            <w:r>
              <w:t>publisher</w:t>
            </w:r>
            <w:r>
              <w:rPr>
                <w:spacing w:val="-2"/>
              </w:rPr>
              <w:t xml:space="preserve"> </w:t>
            </w:r>
            <w:r>
              <w:t>will</w:t>
            </w:r>
            <w:r>
              <w:rPr>
                <w:spacing w:val="-5"/>
              </w:rPr>
              <w:t xml:space="preserve"> </w:t>
            </w:r>
            <w:r>
              <w:t>be</w:t>
            </w:r>
            <w:r>
              <w:rPr>
                <w:spacing w:val="-4"/>
              </w:rPr>
              <w:t xml:space="preserve"> </w:t>
            </w:r>
            <w:r>
              <w:t>in</w:t>
            </w:r>
            <w:r>
              <w:rPr>
                <w:spacing w:val="-4"/>
              </w:rPr>
              <w:t xml:space="preserve"> </w:t>
            </w:r>
            <w:r>
              <w:t>italics.</w:t>
            </w:r>
            <w:r>
              <w:rPr>
                <w:spacing w:val="-3"/>
              </w:rPr>
              <w:t xml:space="preserve"> </w:t>
            </w:r>
            <w:r>
              <w:t>Lastly, provide the volume and issue number as well as an indication of where the article is located (page numbers).</w:t>
            </w:r>
          </w:p>
        </w:tc>
      </w:tr>
    </w:tbl>
    <w:p w14:paraId="471B6364" w14:textId="77777777" w:rsidR="003A3FEB" w:rsidRDefault="003A3FEB">
      <w:pPr>
        <w:jc w:val="both"/>
        <w:sectPr w:rsidR="003A3FEB">
          <w:footerReference w:type="default" r:id="rId8"/>
          <w:type w:val="continuous"/>
          <w:pgSz w:w="11900" w:h="16840"/>
          <w:pgMar w:top="800" w:right="500" w:bottom="934" w:left="500" w:header="0" w:footer="590" w:gutter="0"/>
          <w:pgNumType w:start="1"/>
          <w:cols w:space="720"/>
        </w:sectPr>
      </w:pP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51"/>
      </w:tblGrid>
      <w:tr w:rsidR="003A3FEB" w14:paraId="01F5C07E" w14:textId="77777777">
        <w:trPr>
          <w:trHeight w:val="506"/>
        </w:trPr>
        <w:tc>
          <w:tcPr>
            <w:tcW w:w="9751" w:type="dxa"/>
            <w:shd w:val="clear" w:color="auto" w:fill="E4E4E4"/>
          </w:tcPr>
          <w:p w14:paraId="00C0DD48" w14:textId="77777777" w:rsidR="003A3FEB" w:rsidRDefault="00CA1950">
            <w:pPr>
              <w:pStyle w:val="TableParagraph"/>
              <w:spacing w:line="254" w:lineRule="exact"/>
              <w:ind w:left="107" w:right="5717"/>
              <w:rPr>
                <w:b/>
              </w:rPr>
            </w:pPr>
            <w:r>
              <w:rPr>
                <w:b/>
              </w:rPr>
              <w:lastRenderedPageBreak/>
              <w:t>Module</w:t>
            </w:r>
            <w:r>
              <w:rPr>
                <w:b/>
                <w:spacing w:val="-12"/>
              </w:rPr>
              <w:t xml:space="preserve"> </w:t>
            </w:r>
            <w:r>
              <w:rPr>
                <w:b/>
              </w:rPr>
              <w:t>Learning</w:t>
            </w:r>
            <w:r>
              <w:rPr>
                <w:b/>
                <w:spacing w:val="-13"/>
              </w:rPr>
              <w:t xml:space="preserve"> </w:t>
            </w:r>
            <w:r>
              <w:rPr>
                <w:b/>
              </w:rPr>
              <w:t>Outcomes</w:t>
            </w:r>
            <w:r>
              <w:rPr>
                <w:b/>
                <w:spacing w:val="-11"/>
              </w:rPr>
              <w:t xml:space="preserve"> </w:t>
            </w:r>
            <w:r>
              <w:rPr>
                <w:b/>
              </w:rPr>
              <w:t>(LO) (from module syllabus)</w:t>
            </w:r>
          </w:p>
        </w:tc>
      </w:tr>
      <w:tr w:rsidR="003A3FEB" w14:paraId="324E9E78" w14:textId="77777777">
        <w:trPr>
          <w:trHeight w:val="2529"/>
        </w:trPr>
        <w:tc>
          <w:tcPr>
            <w:tcW w:w="9751" w:type="dxa"/>
          </w:tcPr>
          <w:p w14:paraId="4BE65121" w14:textId="77777777" w:rsidR="003A3FEB" w:rsidRDefault="003A3FEB">
            <w:pPr>
              <w:pStyle w:val="TableParagraph"/>
              <w:spacing w:before="11"/>
              <w:rPr>
                <w:b/>
                <w:sz w:val="21"/>
              </w:rPr>
            </w:pPr>
          </w:p>
          <w:p w14:paraId="5DC33C88" w14:textId="77777777" w:rsidR="003A3FEB" w:rsidRDefault="00CA1950">
            <w:pPr>
              <w:pStyle w:val="TableParagraph"/>
              <w:ind w:left="107"/>
            </w:pPr>
            <w:r>
              <w:t>LO</w:t>
            </w:r>
            <w:r>
              <w:rPr>
                <w:spacing w:val="-10"/>
              </w:rPr>
              <w:t xml:space="preserve"> </w:t>
            </w:r>
            <w:r>
              <w:t>1</w:t>
            </w:r>
            <w:r>
              <w:rPr>
                <w:spacing w:val="-14"/>
              </w:rPr>
              <w:t xml:space="preserve"> </w:t>
            </w:r>
            <w:r>
              <w:t>-</w:t>
            </w:r>
            <w:r>
              <w:rPr>
                <w:spacing w:val="-10"/>
              </w:rPr>
              <w:t xml:space="preserve"> </w:t>
            </w:r>
            <w:r>
              <w:t>Critically</w:t>
            </w:r>
            <w:r>
              <w:rPr>
                <w:spacing w:val="-11"/>
              </w:rPr>
              <w:t xml:space="preserve"> </w:t>
            </w:r>
            <w:r>
              <w:t>examine</w:t>
            </w:r>
            <w:r>
              <w:rPr>
                <w:spacing w:val="-14"/>
              </w:rPr>
              <w:t xml:space="preserve"> </w:t>
            </w:r>
            <w:r>
              <w:t>and</w:t>
            </w:r>
            <w:r>
              <w:rPr>
                <w:spacing w:val="-11"/>
              </w:rPr>
              <w:t xml:space="preserve"> </w:t>
            </w:r>
            <w:r>
              <w:t>offer</w:t>
            </w:r>
            <w:r>
              <w:rPr>
                <w:spacing w:val="-10"/>
              </w:rPr>
              <w:t xml:space="preserve"> </w:t>
            </w:r>
            <w:r>
              <w:t>a</w:t>
            </w:r>
            <w:r>
              <w:rPr>
                <w:spacing w:val="-11"/>
              </w:rPr>
              <w:t xml:space="preserve"> </w:t>
            </w:r>
            <w:r>
              <w:t>critique</w:t>
            </w:r>
            <w:r>
              <w:rPr>
                <w:spacing w:val="-11"/>
              </w:rPr>
              <w:t xml:space="preserve"> </w:t>
            </w:r>
            <w:r>
              <w:t>of</w:t>
            </w:r>
            <w:r>
              <w:rPr>
                <w:spacing w:val="-13"/>
              </w:rPr>
              <w:t xml:space="preserve"> </w:t>
            </w:r>
            <w:r>
              <w:t>policy</w:t>
            </w:r>
            <w:r>
              <w:rPr>
                <w:spacing w:val="-11"/>
              </w:rPr>
              <w:t xml:space="preserve"> </w:t>
            </w:r>
            <w:r>
              <w:t>responses</w:t>
            </w:r>
            <w:r>
              <w:rPr>
                <w:spacing w:val="-11"/>
              </w:rPr>
              <w:t xml:space="preserve"> </w:t>
            </w:r>
            <w:r>
              <w:t>with</w:t>
            </w:r>
            <w:r>
              <w:rPr>
                <w:spacing w:val="-11"/>
              </w:rPr>
              <w:t xml:space="preserve"> </w:t>
            </w:r>
            <w:r>
              <w:t>regard</w:t>
            </w:r>
            <w:r>
              <w:rPr>
                <w:spacing w:val="-14"/>
              </w:rPr>
              <w:t xml:space="preserve"> </w:t>
            </w:r>
            <w:r>
              <w:t>to</w:t>
            </w:r>
            <w:r>
              <w:rPr>
                <w:spacing w:val="-11"/>
              </w:rPr>
              <w:t xml:space="preserve"> </w:t>
            </w:r>
            <w:r>
              <w:t>the</w:t>
            </w:r>
            <w:r>
              <w:rPr>
                <w:spacing w:val="-6"/>
              </w:rPr>
              <w:t xml:space="preserve"> </w:t>
            </w:r>
            <w:r>
              <w:t>multi-disciplinary nature of health services in relation to children and families.</w:t>
            </w:r>
          </w:p>
          <w:p w14:paraId="25F62152" w14:textId="77777777" w:rsidR="003A3FEB" w:rsidRDefault="003A3FEB">
            <w:pPr>
              <w:pStyle w:val="TableParagraph"/>
              <w:rPr>
                <w:b/>
                <w:sz w:val="24"/>
              </w:rPr>
            </w:pPr>
          </w:p>
          <w:p w14:paraId="6E69208D" w14:textId="77777777" w:rsidR="003A3FEB" w:rsidRDefault="003A3FEB">
            <w:pPr>
              <w:pStyle w:val="TableParagraph"/>
              <w:spacing w:before="1"/>
              <w:rPr>
                <w:b/>
                <w:sz w:val="20"/>
              </w:rPr>
            </w:pPr>
          </w:p>
          <w:p w14:paraId="5212B24A" w14:textId="77777777" w:rsidR="003A3FEB" w:rsidRDefault="00CA1950">
            <w:pPr>
              <w:pStyle w:val="TableParagraph"/>
              <w:ind w:left="107"/>
            </w:pPr>
            <w:r>
              <w:t>LO</w:t>
            </w:r>
            <w:r>
              <w:rPr>
                <w:spacing w:val="70"/>
              </w:rPr>
              <w:t xml:space="preserve"> </w:t>
            </w:r>
            <w:r>
              <w:t>2</w:t>
            </w:r>
            <w:r>
              <w:rPr>
                <w:spacing w:val="67"/>
              </w:rPr>
              <w:t xml:space="preserve"> </w:t>
            </w:r>
            <w:r>
              <w:t>-</w:t>
            </w:r>
            <w:r>
              <w:rPr>
                <w:spacing w:val="68"/>
              </w:rPr>
              <w:t xml:space="preserve"> </w:t>
            </w:r>
            <w:r>
              <w:t>Analyse</w:t>
            </w:r>
            <w:r>
              <w:rPr>
                <w:spacing w:val="67"/>
              </w:rPr>
              <w:t xml:space="preserve"> </w:t>
            </w:r>
            <w:r>
              <w:t>the</w:t>
            </w:r>
            <w:r>
              <w:rPr>
                <w:spacing w:val="69"/>
              </w:rPr>
              <w:t xml:space="preserve"> </w:t>
            </w:r>
            <w:r>
              <w:t>historical</w:t>
            </w:r>
            <w:r>
              <w:rPr>
                <w:spacing w:val="68"/>
              </w:rPr>
              <w:t xml:space="preserve"> </w:t>
            </w:r>
            <w:r>
              <w:t>emergence</w:t>
            </w:r>
            <w:r>
              <w:rPr>
                <w:spacing w:val="69"/>
              </w:rPr>
              <w:t xml:space="preserve"> </w:t>
            </w:r>
            <w:r>
              <w:t>of</w:t>
            </w:r>
            <w:r>
              <w:rPr>
                <w:spacing w:val="68"/>
              </w:rPr>
              <w:t xml:space="preserve"> </w:t>
            </w:r>
            <w:r>
              <w:t>the</w:t>
            </w:r>
            <w:r>
              <w:rPr>
                <w:spacing w:val="69"/>
              </w:rPr>
              <w:t xml:space="preserve"> </w:t>
            </w:r>
            <w:r>
              <w:t>concept</w:t>
            </w:r>
            <w:r>
              <w:rPr>
                <w:spacing w:val="70"/>
              </w:rPr>
              <w:t xml:space="preserve"> </w:t>
            </w:r>
            <w:r>
              <w:t>of</w:t>
            </w:r>
            <w:r>
              <w:rPr>
                <w:spacing w:val="70"/>
              </w:rPr>
              <w:t xml:space="preserve"> </w:t>
            </w:r>
            <w:r>
              <w:t>childhood</w:t>
            </w:r>
            <w:r>
              <w:rPr>
                <w:spacing w:val="69"/>
              </w:rPr>
              <w:t xml:space="preserve"> </w:t>
            </w:r>
            <w:r>
              <w:t>including</w:t>
            </w:r>
            <w:r>
              <w:rPr>
                <w:spacing w:val="69"/>
              </w:rPr>
              <w:t xml:space="preserve"> </w:t>
            </w:r>
            <w:r>
              <w:t>the</w:t>
            </w:r>
            <w:r>
              <w:rPr>
                <w:spacing w:val="66"/>
              </w:rPr>
              <w:t xml:space="preserve"> </w:t>
            </w:r>
            <w:r>
              <w:t>social construction of the family.</w:t>
            </w:r>
          </w:p>
        </w:tc>
      </w:tr>
    </w:tbl>
    <w:p w14:paraId="0D22366A" w14:textId="77777777" w:rsidR="003A3FEB" w:rsidRDefault="003A3FEB">
      <w:pPr>
        <w:pStyle w:val="BodyText"/>
        <w:rPr>
          <w:b/>
          <w:sz w:val="20"/>
        </w:rPr>
      </w:pPr>
    </w:p>
    <w:p w14:paraId="748E4BA8" w14:textId="77777777" w:rsidR="003A3FEB" w:rsidRDefault="003A3FEB">
      <w:pPr>
        <w:pStyle w:val="BodyText"/>
        <w:rPr>
          <w:b/>
          <w:sz w:val="20"/>
        </w:rPr>
      </w:pPr>
    </w:p>
    <w:p w14:paraId="11F9735B" w14:textId="70AF2670" w:rsidR="003A3FEB" w:rsidRDefault="00CA1950">
      <w:pPr>
        <w:pStyle w:val="BodyText"/>
        <w:rPr>
          <w:b/>
          <w:sz w:val="19"/>
        </w:rPr>
      </w:pPr>
      <w:r>
        <w:rPr>
          <w:noProof/>
        </w:rPr>
        <mc:AlternateContent>
          <mc:Choice Requires="wps">
            <w:drawing>
              <wp:anchor distT="0" distB="0" distL="0" distR="0" simplePos="0" relativeHeight="487588352" behindDoc="1" locked="0" layoutInCell="1" allowOverlap="1" wp14:anchorId="2A40E134" wp14:editId="046D5053">
                <wp:simplePos x="0" y="0"/>
                <wp:positionH relativeFrom="page">
                  <wp:posOffset>708660</wp:posOffset>
                </wp:positionH>
                <wp:positionV relativeFrom="paragraph">
                  <wp:posOffset>157480</wp:posOffset>
                </wp:positionV>
                <wp:extent cx="6213475" cy="299085"/>
                <wp:effectExtent l="0" t="0" r="0" b="0"/>
                <wp:wrapTopAndBottom/>
                <wp:docPr id="7" name="docshape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3475" cy="299085"/>
                        </a:xfrm>
                        <a:prstGeom prst="rect">
                          <a:avLst/>
                        </a:prstGeom>
                        <a:solidFill>
                          <a:srgbClr val="C0C0C0"/>
                        </a:solidFill>
                        <a:ln w="6097">
                          <a:solidFill>
                            <a:srgbClr val="000000"/>
                          </a:solidFill>
                          <a:prstDash val="solid"/>
                          <a:miter lim="800000"/>
                          <a:headEnd/>
                          <a:tailEnd/>
                        </a:ln>
                      </wps:spPr>
                      <wps:txbx>
                        <w:txbxContent>
                          <w:p w14:paraId="6826397C" w14:textId="77777777" w:rsidR="003A3FEB" w:rsidRDefault="00CA1950">
                            <w:pPr>
                              <w:spacing w:before="1"/>
                              <w:ind w:left="2913" w:right="2913"/>
                              <w:jc w:val="center"/>
                              <w:rPr>
                                <w:b/>
                                <w:color w:val="000000"/>
                                <w:sz w:val="40"/>
                              </w:rPr>
                            </w:pPr>
                            <w:r>
                              <w:rPr>
                                <w:b/>
                                <w:color w:val="000000"/>
                                <w:sz w:val="40"/>
                              </w:rPr>
                              <w:t>TASK</w:t>
                            </w:r>
                            <w:r>
                              <w:rPr>
                                <w:b/>
                                <w:color w:val="000000"/>
                                <w:spacing w:val="-3"/>
                                <w:sz w:val="40"/>
                              </w:rPr>
                              <w:t xml:space="preserve"> </w:t>
                            </w:r>
                            <w:r>
                              <w:rPr>
                                <w:b/>
                                <w:color w:val="000000"/>
                                <w:spacing w:val="-2"/>
                                <w:sz w:val="40"/>
                              </w:rPr>
                              <w:t>DESCRIPTION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40E134" id="docshape3" o:spid="_x0000_s1027" type="#_x0000_t202" style="position:absolute;margin-left:55.8pt;margin-top:12.4pt;width:489.25pt;height:23.5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" fillcolor="silver" strokeweight=".16936mm">
                <v:textbox inset="0,0,0,0">
                  <w:txbxContent>
                    <w:p w14:paraId="6826397C" w14:textId="77777777" w:rsidR="003A3FEB" w:rsidRDefault="00CA1950">
                      <w:pPr>
                        <w:spacing w:before="1"/>
                        <w:ind w:left="2913" w:right="2913"/>
                        <w:jc w:val="center"/>
                        <w:rPr>
                          <w:b/>
                          <w:color w:val="000000"/>
                          <w:sz w:val="40"/>
                        </w:rPr>
                      </w:pPr>
                      <w:r>
                        <w:rPr>
                          <w:b/>
                          <w:color w:val="000000"/>
                          <w:sz w:val="40"/>
                        </w:rPr>
                        <w:t>TASK</w:t>
                      </w:r>
                      <w:r>
                        <w:rPr>
                          <w:b/>
                          <w:color w:val="000000"/>
                          <w:spacing w:val="-3"/>
                          <w:sz w:val="40"/>
                        </w:rPr>
                        <w:t xml:space="preserve"> </w:t>
                      </w:r>
                      <w:r>
                        <w:rPr>
                          <w:b/>
                          <w:color w:val="000000"/>
                          <w:spacing w:val="-2"/>
                          <w:sz w:val="40"/>
                        </w:rPr>
                        <w:t>DESCRIPTION</w:t>
                      </w:r>
                    </w:p>
                  </w:txbxContent>
                </v:textbox>
                <w10:wrap type="topAndBottom" anchorx="page"/>
              </v:shape>
            </w:pict>
          </mc:Fallback>
        </mc:AlternateContent>
      </w:r>
    </w:p>
    <w:p w14:paraId="29CB1F56" w14:textId="77777777" w:rsidR="003A3FEB" w:rsidRDefault="003A3FEB">
      <w:pPr>
        <w:pStyle w:val="BodyText"/>
        <w:rPr>
          <w:b/>
          <w:sz w:val="20"/>
        </w:rPr>
      </w:pPr>
    </w:p>
    <w:p w14:paraId="707DDF56" w14:textId="77777777" w:rsidR="003A3FEB" w:rsidRDefault="003A3FEB">
      <w:pPr>
        <w:pStyle w:val="BodyText"/>
        <w:spacing w:before="6"/>
        <w:rPr>
          <w:b/>
          <w:sz w:val="18"/>
        </w:rPr>
      </w:pPr>
    </w:p>
    <w:p w14:paraId="27EDCFD1" w14:textId="77777777" w:rsidR="003A3FEB" w:rsidRDefault="00CA1950">
      <w:pPr>
        <w:pStyle w:val="Heading1"/>
        <w:spacing w:before="92"/>
        <w:ind w:left="220"/>
      </w:pPr>
      <w:r>
        <w:t>Please</w:t>
      </w:r>
      <w:r>
        <w:rPr>
          <w:spacing w:val="-3"/>
        </w:rPr>
        <w:t xml:space="preserve"> </w:t>
      </w:r>
      <w:r>
        <w:t>choose</w:t>
      </w:r>
      <w:r>
        <w:rPr>
          <w:spacing w:val="-1"/>
        </w:rPr>
        <w:t xml:space="preserve"> </w:t>
      </w:r>
      <w:r>
        <w:t>ONE</w:t>
      </w:r>
      <w:r>
        <w:rPr>
          <w:spacing w:val="-2"/>
        </w:rPr>
        <w:t xml:space="preserve"> </w:t>
      </w:r>
      <w:r>
        <w:t>of</w:t>
      </w:r>
      <w:r>
        <w:rPr>
          <w:spacing w:val="1"/>
        </w:rPr>
        <w:t xml:space="preserve"> </w:t>
      </w:r>
      <w:r>
        <w:t xml:space="preserve">the three </w:t>
      </w:r>
      <w:r>
        <w:rPr>
          <w:spacing w:val="-2"/>
        </w:rPr>
        <w:t>questions</w:t>
      </w:r>
    </w:p>
    <w:p w14:paraId="694A5C37" w14:textId="77777777" w:rsidR="003A3FEB" w:rsidRDefault="003A3FEB">
      <w:pPr>
        <w:pStyle w:val="BodyText"/>
        <w:rPr>
          <w:b/>
          <w:sz w:val="24"/>
        </w:rPr>
      </w:pPr>
    </w:p>
    <w:p w14:paraId="64C09B45" w14:textId="77777777" w:rsidR="003A3FEB" w:rsidRDefault="00CA1950">
      <w:pPr>
        <w:pStyle w:val="ListParagraph"/>
        <w:numPr>
          <w:ilvl w:val="0"/>
          <w:numId w:val="3"/>
        </w:numPr>
        <w:tabs>
          <w:tab w:val="left" w:pos="941"/>
        </w:tabs>
        <w:spacing w:line="254" w:lineRule="auto"/>
        <w:ind w:right="1110"/>
        <w:rPr>
          <w:sz w:val="24"/>
        </w:rPr>
      </w:pPr>
      <w:r>
        <w:rPr>
          <w:sz w:val="24"/>
        </w:rPr>
        <w:t>Discuss</w:t>
      </w:r>
      <w:r>
        <w:rPr>
          <w:spacing w:val="-4"/>
          <w:sz w:val="24"/>
        </w:rPr>
        <w:t xml:space="preserve"> </w:t>
      </w:r>
      <w:r>
        <w:rPr>
          <w:sz w:val="24"/>
        </w:rPr>
        <w:t>the</w:t>
      </w:r>
      <w:r>
        <w:rPr>
          <w:spacing w:val="-4"/>
          <w:sz w:val="24"/>
        </w:rPr>
        <w:t xml:space="preserve"> </w:t>
      </w:r>
      <w:r>
        <w:rPr>
          <w:sz w:val="24"/>
        </w:rPr>
        <w:t>importance</w:t>
      </w:r>
      <w:r>
        <w:rPr>
          <w:spacing w:val="-4"/>
          <w:sz w:val="24"/>
        </w:rPr>
        <w:t xml:space="preserve"> </w:t>
      </w:r>
      <w:r>
        <w:rPr>
          <w:sz w:val="24"/>
        </w:rPr>
        <w:t>of</w:t>
      </w:r>
      <w:r>
        <w:rPr>
          <w:spacing w:val="-4"/>
          <w:sz w:val="24"/>
        </w:rPr>
        <w:t xml:space="preserve"> </w:t>
      </w:r>
      <w:r>
        <w:rPr>
          <w:sz w:val="24"/>
        </w:rPr>
        <w:t>children</w:t>
      </w:r>
      <w:r>
        <w:rPr>
          <w:spacing w:val="-3"/>
          <w:sz w:val="24"/>
        </w:rPr>
        <w:t xml:space="preserve"> </w:t>
      </w:r>
      <w:r>
        <w:rPr>
          <w:sz w:val="24"/>
        </w:rPr>
        <w:t>safeguarding</w:t>
      </w:r>
      <w:r>
        <w:rPr>
          <w:spacing w:val="-3"/>
          <w:sz w:val="24"/>
        </w:rPr>
        <w:t xml:space="preserve"> </w:t>
      </w:r>
      <w:r>
        <w:rPr>
          <w:sz w:val="24"/>
        </w:rPr>
        <w:t>policies</w:t>
      </w:r>
      <w:r>
        <w:rPr>
          <w:spacing w:val="-4"/>
          <w:sz w:val="24"/>
        </w:rPr>
        <w:t xml:space="preserve"> </w:t>
      </w:r>
      <w:r>
        <w:rPr>
          <w:sz w:val="24"/>
        </w:rPr>
        <w:t>and</w:t>
      </w:r>
      <w:r>
        <w:rPr>
          <w:spacing w:val="-4"/>
          <w:sz w:val="24"/>
        </w:rPr>
        <w:t xml:space="preserve"> </w:t>
      </w:r>
      <w:r>
        <w:rPr>
          <w:sz w:val="24"/>
        </w:rPr>
        <w:t>procedures</w:t>
      </w:r>
      <w:r>
        <w:rPr>
          <w:spacing w:val="-4"/>
          <w:sz w:val="24"/>
        </w:rPr>
        <w:t xml:space="preserve"> </w:t>
      </w:r>
      <w:r>
        <w:rPr>
          <w:sz w:val="24"/>
        </w:rPr>
        <w:t>in</w:t>
      </w:r>
      <w:r>
        <w:rPr>
          <w:spacing w:val="-4"/>
          <w:sz w:val="24"/>
        </w:rPr>
        <w:t xml:space="preserve"> </w:t>
      </w:r>
      <w:r>
        <w:rPr>
          <w:sz w:val="24"/>
        </w:rPr>
        <w:t>UK</w:t>
      </w:r>
      <w:r>
        <w:rPr>
          <w:spacing w:val="-6"/>
          <w:sz w:val="24"/>
        </w:rPr>
        <w:t xml:space="preserve"> </w:t>
      </w:r>
      <w:r>
        <w:rPr>
          <w:sz w:val="24"/>
        </w:rPr>
        <w:t>and comment on two high profile safeguarding cases in the last 20 years.</w:t>
      </w:r>
    </w:p>
    <w:p w14:paraId="4C11987B" w14:textId="77777777" w:rsidR="003A3FEB" w:rsidRDefault="003A3FEB">
      <w:pPr>
        <w:pStyle w:val="BodyText"/>
        <w:spacing w:before="3"/>
        <w:rPr>
          <w:sz w:val="24"/>
        </w:rPr>
      </w:pPr>
    </w:p>
    <w:p w14:paraId="5A138E88" w14:textId="77777777" w:rsidR="003A3FEB" w:rsidRDefault="00CA1950">
      <w:pPr>
        <w:pStyle w:val="ListParagraph"/>
        <w:numPr>
          <w:ilvl w:val="0"/>
          <w:numId w:val="3"/>
        </w:numPr>
        <w:tabs>
          <w:tab w:val="left" w:pos="941"/>
        </w:tabs>
        <w:ind w:hanging="361"/>
        <w:rPr>
          <w:sz w:val="24"/>
        </w:rPr>
      </w:pPr>
      <w:r>
        <w:rPr>
          <w:sz w:val="24"/>
        </w:rPr>
        <w:t>Discuss</w:t>
      </w:r>
      <w:r>
        <w:rPr>
          <w:spacing w:val="-2"/>
          <w:sz w:val="24"/>
        </w:rPr>
        <w:t xml:space="preserve"> </w:t>
      </w:r>
      <w:r>
        <w:rPr>
          <w:sz w:val="24"/>
        </w:rPr>
        <w:t>the</w:t>
      </w:r>
      <w:r>
        <w:rPr>
          <w:spacing w:val="-4"/>
          <w:sz w:val="24"/>
        </w:rPr>
        <w:t xml:space="preserve"> </w:t>
      </w:r>
      <w:r>
        <w:rPr>
          <w:sz w:val="24"/>
        </w:rPr>
        <w:t>effects</w:t>
      </w:r>
      <w:r>
        <w:rPr>
          <w:spacing w:val="-2"/>
          <w:sz w:val="24"/>
        </w:rPr>
        <w:t xml:space="preserve"> </w:t>
      </w:r>
      <w:r>
        <w:rPr>
          <w:sz w:val="24"/>
        </w:rPr>
        <w:t>of</w:t>
      </w:r>
      <w:r>
        <w:rPr>
          <w:spacing w:val="-4"/>
          <w:sz w:val="24"/>
        </w:rPr>
        <w:t xml:space="preserve"> </w:t>
      </w:r>
      <w:r>
        <w:rPr>
          <w:sz w:val="24"/>
        </w:rPr>
        <w:t>COVID</w:t>
      </w:r>
      <w:r>
        <w:rPr>
          <w:spacing w:val="-2"/>
          <w:sz w:val="24"/>
        </w:rPr>
        <w:t xml:space="preserve"> </w:t>
      </w:r>
      <w:r>
        <w:rPr>
          <w:sz w:val="24"/>
        </w:rPr>
        <w:t>19</w:t>
      </w:r>
      <w:r>
        <w:rPr>
          <w:spacing w:val="-4"/>
          <w:sz w:val="24"/>
        </w:rPr>
        <w:t xml:space="preserve"> </w:t>
      </w:r>
      <w:r>
        <w:rPr>
          <w:sz w:val="24"/>
        </w:rPr>
        <w:t>on</w:t>
      </w:r>
      <w:r>
        <w:rPr>
          <w:spacing w:val="-2"/>
          <w:sz w:val="24"/>
        </w:rPr>
        <w:t xml:space="preserve"> </w:t>
      </w:r>
      <w:r>
        <w:rPr>
          <w:sz w:val="24"/>
        </w:rPr>
        <w:t>Children</w:t>
      </w:r>
      <w:r>
        <w:rPr>
          <w:spacing w:val="-3"/>
          <w:sz w:val="24"/>
        </w:rPr>
        <w:t xml:space="preserve"> </w:t>
      </w:r>
      <w:r>
        <w:rPr>
          <w:sz w:val="24"/>
        </w:rPr>
        <w:t>and</w:t>
      </w:r>
      <w:r>
        <w:rPr>
          <w:spacing w:val="-2"/>
          <w:sz w:val="24"/>
        </w:rPr>
        <w:t xml:space="preserve"> </w:t>
      </w:r>
      <w:r>
        <w:rPr>
          <w:sz w:val="24"/>
        </w:rPr>
        <w:t>Families</w:t>
      </w:r>
      <w:r>
        <w:rPr>
          <w:spacing w:val="-2"/>
          <w:sz w:val="24"/>
        </w:rPr>
        <w:t xml:space="preserve"> </w:t>
      </w:r>
      <w:r>
        <w:rPr>
          <w:sz w:val="24"/>
        </w:rPr>
        <w:t>living</w:t>
      </w:r>
      <w:r>
        <w:rPr>
          <w:spacing w:val="-2"/>
          <w:sz w:val="24"/>
        </w:rPr>
        <w:t xml:space="preserve"> </w:t>
      </w:r>
      <w:r>
        <w:rPr>
          <w:sz w:val="24"/>
        </w:rPr>
        <w:t>in</w:t>
      </w:r>
      <w:r>
        <w:rPr>
          <w:spacing w:val="-2"/>
          <w:sz w:val="24"/>
        </w:rPr>
        <w:t xml:space="preserve"> </w:t>
      </w:r>
      <w:r>
        <w:rPr>
          <w:sz w:val="24"/>
        </w:rPr>
        <w:t>poverty</w:t>
      </w:r>
      <w:r>
        <w:rPr>
          <w:spacing w:val="-2"/>
          <w:sz w:val="24"/>
        </w:rPr>
        <w:t xml:space="preserve"> </w:t>
      </w:r>
      <w:r>
        <w:rPr>
          <w:sz w:val="24"/>
        </w:rPr>
        <w:t>in</w:t>
      </w:r>
      <w:r>
        <w:rPr>
          <w:spacing w:val="-2"/>
          <w:sz w:val="24"/>
        </w:rPr>
        <w:t xml:space="preserve"> </w:t>
      </w:r>
      <w:r>
        <w:rPr>
          <w:sz w:val="24"/>
        </w:rPr>
        <w:t>the</w:t>
      </w:r>
      <w:r>
        <w:rPr>
          <w:spacing w:val="-2"/>
          <w:sz w:val="24"/>
        </w:rPr>
        <w:t xml:space="preserve"> </w:t>
      </w:r>
      <w:r>
        <w:rPr>
          <w:spacing w:val="-5"/>
          <w:sz w:val="24"/>
        </w:rPr>
        <w:t>UK.</w:t>
      </w:r>
    </w:p>
    <w:p w14:paraId="3B4FEE2B" w14:textId="77777777" w:rsidR="003A3FEB" w:rsidRDefault="003A3FEB">
      <w:pPr>
        <w:pStyle w:val="BodyText"/>
        <w:spacing w:before="2"/>
        <w:rPr>
          <w:sz w:val="27"/>
        </w:rPr>
      </w:pPr>
    </w:p>
    <w:p w14:paraId="0470BDA5" w14:textId="77777777" w:rsidR="003A3FEB" w:rsidRDefault="00CA1950">
      <w:pPr>
        <w:pStyle w:val="ListParagraph"/>
        <w:numPr>
          <w:ilvl w:val="0"/>
          <w:numId w:val="3"/>
        </w:numPr>
        <w:tabs>
          <w:tab w:val="left" w:pos="941"/>
        </w:tabs>
        <w:spacing w:line="256" w:lineRule="auto"/>
        <w:ind w:right="391"/>
        <w:rPr>
          <w:sz w:val="24"/>
        </w:rPr>
      </w:pPr>
      <w:r>
        <w:rPr>
          <w:sz w:val="24"/>
        </w:rPr>
        <w:t>Please</w:t>
      </w:r>
      <w:r>
        <w:rPr>
          <w:spacing w:val="-5"/>
          <w:sz w:val="24"/>
        </w:rPr>
        <w:t xml:space="preserve"> </w:t>
      </w:r>
      <w:r>
        <w:rPr>
          <w:sz w:val="24"/>
        </w:rPr>
        <w:t>discuss</w:t>
      </w:r>
      <w:r>
        <w:rPr>
          <w:spacing w:val="-3"/>
          <w:sz w:val="24"/>
        </w:rPr>
        <w:t xml:space="preserve"> </w:t>
      </w:r>
      <w:r>
        <w:rPr>
          <w:sz w:val="24"/>
        </w:rPr>
        <w:t>the</w:t>
      </w:r>
      <w:r>
        <w:rPr>
          <w:spacing w:val="-3"/>
          <w:sz w:val="24"/>
        </w:rPr>
        <w:t xml:space="preserve"> </w:t>
      </w:r>
      <w:r>
        <w:rPr>
          <w:sz w:val="24"/>
        </w:rPr>
        <w:t>concepts</w:t>
      </w:r>
      <w:r>
        <w:rPr>
          <w:spacing w:val="-5"/>
          <w:sz w:val="24"/>
        </w:rPr>
        <w:t xml:space="preserve"> </w:t>
      </w:r>
      <w:r>
        <w:rPr>
          <w:sz w:val="24"/>
        </w:rPr>
        <w:t>of</w:t>
      </w:r>
      <w:r>
        <w:rPr>
          <w:spacing w:val="-3"/>
          <w:sz w:val="24"/>
        </w:rPr>
        <w:t xml:space="preserve"> </w:t>
      </w:r>
      <w:r>
        <w:rPr>
          <w:sz w:val="24"/>
        </w:rPr>
        <w:t>diversity</w:t>
      </w:r>
      <w:r>
        <w:rPr>
          <w:spacing w:val="-3"/>
          <w:sz w:val="24"/>
        </w:rPr>
        <w:t xml:space="preserve"> </w:t>
      </w:r>
      <w:r>
        <w:rPr>
          <w:sz w:val="24"/>
        </w:rPr>
        <w:t>and</w:t>
      </w:r>
      <w:r>
        <w:rPr>
          <w:spacing w:val="-3"/>
          <w:sz w:val="24"/>
        </w:rPr>
        <w:t xml:space="preserve"> </w:t>
      </w:r>
      <w:r>
        <w:rPr>
          <w:sz w:val="24"/>
        </w:rPr>
        <w:t>inclusion</w:t>
      </w:r>
      <w:r>
        <w:rPr>
          <w:spacing w:val="-3"/>
          <w:sz w:val="24"/>
        </w:rPr>
        <w:t xml:space="preserve"> </w:t>
      </w:r>
      <w:r>
        <w:rPr>
          <w:sz w:val="24"/>
        </w:rPr>
        <w:t>with</w:t>
      </w:r>
      <w:r>
        <w:rPr>
          <w:spacing w:val="-5"/>
          <w:sz w:val="24"/>
        </w:rPr>
        <w:t xml:space="preserve"> </w:t>
      </w:r>
      <w:r>
        <w:rPr>
          <w:sz w:val="24"/>
        </w:rPr>
        <w:t>particular</w:t>
      </w:r>
      <w:r>
        <w:rPr>
          <w:spacing w:val="-3"/>
          <w:sz w:val="24"/>
        </w:rPr>
        <w:t xml:space="preserve"> </w:t>
      </w:r>
      <w:r>
        <w:rPr>
          <w:sz w:val="24"/>
        </w:rPr>
        <w:t>reference</w:t>
      </w:r>
      <w:r>
        <w:rPr>
          <w:spacing w:val="-3"/>
          <w:sz w:val="24"/>
        </w:rPr>
        <w:t xml:space="preserve"> </w:t>
      </w:r>
      <w:r>
        <w:rPr>
          <w:sz w:val="24"/>
        </w:rPr>
        <w:t>to</w:t>
      </w:r>
      <w:r>
        <w:rPr>
          <w:spacing w:val="-3"/>
          <w:sz w:val="24"/>
        </w:rPr>
        <w:t xml:space="preserve"> </w:t>
      </w:r>
      <w:r>
        <w:rPr>
          <w:sz w:val="24"/>
        </w:rPr>
        <w:t>Children living with disabilities in UK.</w:t>
      </w:r>
    </w:p>
    <w:p w14:paraId="74280422" w14:textId="77777777" w:rsidR="003A3FEB" w:rsidRDefault="003A3FEB">
      <w:pPr>
        <w:pStyle w:val="BodyText"/>
        <w:rPr>
          <w:sz w:val="26"/>
        </w:rPr>
      </w:pPr>
    </w:p>
    <w:p w14:paraId="3E337819" w14:textId="7E1CC97B" w:rsidR="003A3FEB" w:rsidRDefault="00CA1950">
      <w:pPr>
        <w:pStyle w:val="Heading1"/>
        <w:spacing w:before="155"/>
        <w:ind w:left="354"/>
        <w:rPr>
          <w:spacing w:val="-4"/>
        </w:rPr>
      </w:pPr>
      <w:r>
        <w:t>Word</w:t>
      </w:r>
      <w:r>
        <w:rPr>
          <w:spacing w:val="-3"/>
        </w:rPr>
        <w:t xml:space="preserve"> </w:t>
      </w:r>
      <w:r>
        <w:t>limit:</w:t>
      </w:r>
      <w:r>
        <w:rPr>
          <w:spacing w:val="-4"/>
        </w:rPr>
        <w:t xml:space="preserve"> </w:t>
      </w:r>
      <w:r>
        <w:t>2</w:t>
      </w:r>
      <w:r w:rsidR="00F155C3">
        <w:t>5</w:t>
      </w:r>
      <w:r>
        <w:t>00</w:t>
      </w:r>
      <w:r>
        <w:rPr>
          <w:spacing w:val="-2"/>
        </w:rPr>
        <w:t xml:space="preserve"> </w:t>
      </w:r>
      <w:r>
        <w:t>words (-/+</w:t>
      </w:r>
      <w:r>
        <w:rPr>
          <w:spacing w:val="-3"/>
        </w:rPr>
        <w:t xml:space="preserve"> </w:t>
      </w:r>
      <w:r>
        <w:rPr>
          <w:spacing w:val="-4"/>
        </w:rPr>
        <w:t>10%)</w:t>
      </w:r>
    </w:p>
    <w:p w14:paraId="24C77A4B" w14:textId="77777777" w:rsidR="00EC270F" w:rsidRDefault="00EC270F" w:rsidP="00EC270F">
      <w:pPr>
        <w:pStyle w:val="BodyText"/>
        <w:ind w:left="820"/>
        <w:rPr>
          <w:b/>
          <w:bCs/>
          <w:spacing w:val="-2"/>
        </w:rPr>
      </w:pPr>
    </w:p>
    <w:p w14:paraId="7AB2ED4A" w14:textId="13AB4F8A" w:rsidR="00EC270F" w:rsidRDefault="00EC270F" w:rsidP="00EC270F">
      <w:pPr>
        <w:pStyle w:val="BodyText"/>
        <w:ind w:left="820"/>
        <w:rPr>
          <w:b/>
          <w:bCs/>
          <w:spacing w:val="-2"/>
        </w:rPr>
      </w:pPr>
      <w:r>
        <w:rPr>
          <w:b/>
          <w:bCs/>
          <w:spacing w:val="-2"/>
        </w:rPr>
        <w:t>Draft work-</w:t>
      </w:r>
    </w:p>
    <w:p w14:paraId="2E170EC4" w14:textId="77777777" w:rsidR="00EC270F" w:rsidRDefault="00EC270F" w:rsidP="00EC270F">
      <w:pPr>
        <w:pStyle w:val="BodyText"/>
        <w:ind w:left="820"/>
        <w:rPr>
          <w:b/>
          <w:bCs/>
          <w:spacing w:val="-2"/>
        </w:rPr>
      </w:pPr>
    </w:p>
    <w:p w14:paraId="3D461D94" w14:textId="77777777" w:rsidR="00EC270F" w:rsidRDefault="00EC270F" w:rsidP="00EC270F">
      <w:pPr>
        <w:pStyle w:val="BodyText"/>
        <w:ind w:left="820"/>
        <w:rPr>
          <w:b/>
          <w:bCs/>
          <w:i/>
          <w:iCs/>
          <w:spacing w:val="-2"/>
        </w:rPr>
      </w:pPr>
      <w:r>
        <w:rPr>
          <w:b/>
          <w:bCs/>
          <w:spacing w:val="-2"/>
        </w:rPr>
        <w:t xml:space="preserve">Checking drafts is based upon lecturer discretion and availability, this is not a requirement of the university. However, draft opportunities for this module will be scheduled accordingly in session only, not via email. Please use the draft Turnitin to check similarity score before final submission, you may use this tool as many times as you require. </w:t>
      </w:r>
      <w:r>
        <w:rPr>
          <w:b/>
          <w:bCs/>
          <w:i/>
          <w:iCs/>
          <w:spacing w:val="-2"/>
        </w:rPr>
        <w:t xml:space="preserve">To reduce high similarity, ensure to reference correctly whilst paraphrasing work accordingly. Many thanks. </w:t>
      </w:r>
    </w:p>
    <w:p w14:paraId="03BA5FF6" w14:textId="77777777" w:rsidR="00EC270F" w:rsidRDefault="00EC270F">
      <w:pPr>
        <w:pStyle w:val="Heading1"/>
        <w:spacing w:before="155"/>
        <w:ind w:left="354"/>
      </w:pPr>
    </w:p>
    <w:p w14:paraId="579338B6" w14:textId="77777777" w:rsidR="003A3FEB" w:rsidRDefault="003A3FEB">
      <w:pPr>
        <w:pStyle w:val="BodyText"/>
        <w:rPr>
          <w:b/>
          <w:sz w:val="20"/>
        </w:rPr>
      </w:pPr>
    </w:p>
    <w:p w14:paraId="45F391F5" w14:textId="77777777" w:rsidR="003A3FEB" w:rsidRDefault="003A3FEB">
      <w:pPr>
        <w:pStyle w:val="BodyText"/>
        <w:rPr>
          <w:b/>
          <w:sz w:val="20"/>
        </w:rPr>
      </w:pPr>
    </w:p>
    <w:p w14:paraId="2C3336CD" w14:textId="77777777" w:rsidR="003A3FEB" w:rsidRDefault="003A3FEB">
      <w:pPr>
        <w:pStyle w:val="BodyText"/>
        <w:rPr>
          <w:b/>
          <w:sz w:val="20"/>
        </w:rPr>
      </w:pPr>
    </w:p>
    <w:p w14:paraId="43CA254C" w14:textId="06AE2D5D" w:rsidR="003A3FEB" w:rsidRDefault="00CA1950">
      <w:pPr>
        <w:pStyle w:val="BodyText"/>
        <w:spacing w:before="4"/>
        <w:rPr>
          <w:b/>
          <w:sz w:val="12"/>
        </w:rPr>
      </w:pPr>
      <w:r>
        <w:rPr>
          <w:noProof/>
        </w:rPr>
        <mc:AlternateContent>
          <mc:Choice Requires="wps">
            <w:drawing>
              <wp:anchor distT="0" distB="0" distL="0" distR="0" simplePos="0" relativeHeight="487588864" behindDoc="1" locked="0" layoutInCell="1" allowOverlap="1" wp14:anchorId="160C4B67" wp14:editId="36B2DBFC">
                <wp:simplePos x="0" y="0"/>
                <wp:positionH relativeFrom="page">
                  <wp:posOffset>457200</wp:posOffset>
                </wp:positionH>
                <wp:positionV relativeFrom="paragraph">
                  <wp:posOffset>118110</wp:posOffset>
                </wp:positionV>
                <wp:extent cx="6391275" cy="1497330"/>
                <wp:effectExtent l="0" t="0" r="0" b="0"/>
                <wp:wrapTopAndBottom/>
                <wp:docPr id="6" name="docshape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1275" cy="1497330"/>
                        </a:xfrm>
                        <a:prstGeom prst="rect">
                          <a:avLst/>
                        </a:prstGeom>
                        <a:noFill/>
                        <a:ln w="25400">
                          <a:solidFill>
                            <a:srgbClr val="C0504D"/>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84727A2" w14:textId="77777777" w:rsidR="003A3FEB" w:rsidRDefault="00CA1950">
                            <w:pPr>
                              <w:spacing w:before="73" w:line="276" w:lineRule="exact"/>
                              <w:ind w:left="143"/>
                              <w:rPr>
                                <w:b/>
                                <w:sz w:val="24"/>
                              </w:rPr>
                            </w:pPr>
                            <w:r>
                              <w:rPr>
                                <w:b/>
                                <w:sz w:val="24"/>
                              </w:rPr>
                              <w:t>General</w:t>
                            </w:r>
                            <w:r>
                              <w:rPr>
                                <w:b/>
                                <w:spacing w:val="-3"/>
                                <w:sz w:val="24"/>
                              </w:rPr>
                              <w:t xml:space="preserve"> </w:t>
                            </w:r>
                            <w:r>
                              <w:rPr>
                                <w:b/>
                                <w:sz w:val="24"/>
                              </w:rPr>
                              <w:t>Submission</w:t>
                            </w:r>
                            <w:r>
                              <w:rPr>
                                <w:b/>
                                <w:spacing w:val="-4"/>
                                <w:sz w:val="24"/>
                              </w:rPr>
                              <w:t xml:space="preserve"> </w:t>
                            </w:r>
                            <w:r>
                              <w:rPr>
                                <w:b/>
                                <w:spacing w:val="-2"/>
                                <w:sz w:val="24"/>
                              </w:rPr>
                              <w:t>Guidance</w:t>
                            </w:r>
                          </w:p>
                          <w:p w14:paraId="4CC84565" w14:textId="77777777" w:rsidR="003A3FEB" w:rsidRDefault="00CA1950">
                            <w:pPr>
                              <w:numPr>
                                <w:ilvl w:val="0"/>
                                <w:numId w:val="2"/>
                              </w:numPr>
                              <w:tabs>
                                <w:tab w:val="left" w:pos="391"/>
                              </w:tabs>
                              <w:ind w:right="474" w:firstLine="0"/>
                            </w:pPr>
                            <w:r>
                              <w:t>All</w:t>
                            </w:r>
                            <w:r>
                              <w:rPr>
                                <w:spacing w:val="-3"/>
                              </w:rPr>
                              <w:t xml:space="preserve"> </w:t>
                            </w:r>
                            <w:r>
                              <w:t>of</w:t>
                            </w:r>
                            <w:r>
                              <w:rPr>
                                <w:spacing w:val="-4"/>
                              </w:rPr>
                              <w:t xml:space="preserve"> </w:t>
                            </w:r>
                            <w:r>
                              <w:t>your</w:t>
                            </w:r>
                            <w:r>
                              <w:rPr>
                                <w:spacing w:val="-4"/>
                              </w:rPr>
                              <w:t xml:space="preserve"> </w:t>
                            </w:r>
                            <w:r>
                              <w:t>submissions</w:t>
                            </w:r>
                            <w:r>
                              <w:rPr>
                                <w:spacing w:val="-2"/>
                              </w:rPr>
                              <w:t xml:space="preserve"> </w:t>
                            </w:r>
                            <w:r>
                              <w:t>must</w:t>
                            </w:r>
                            <w:r>
                              <w:rPr>
                                <w:spacing w:val="-4"/>
                              </w:rPr>
                              <w:t xml:space="preserve"> </w:t>
                            </w:r>
                            <w:r>
                              <w:t xml:space="preserve">include </w:t>
                            </w:r>
                            <w:r>
                              <w:rPr>
                                <w:b/>
                              </w:rPr>
                              <w:t>a</w:t>
                            </w:r>
                            <w:r>
                              <w:rPr>
                                <w:b/>
                                <w:spacing w:val="-5"/>
                              </w:rPr>
                              <w:t xml:space="preserve"> </w:t>
                            </w:r>
                            <w:r>
                              <w:rPr>
                                <w:b/>
                              </w:rPr>
                              <w:t>title</w:t>
                            </w:r>
                            <w:r>
                              <w:rPr>
                                <w:b/>
                                <w:spacing w:val="-5"/>
                              </w:rPr>
                              <w:t xml:space="preserve"> </w:t>
                            </w:r>
                            <w:r>
                              <w:rPr>
                                <w:b/>
                              </w:rPr>
                              <w:t>page</w:t>
                            </w:r>
                            <w:r>
                              <w:rPr>
                                <w:b/>
                                <w:spacing w:val="-2"/>
                              </w:rPr>
                              <w:t xml:space="preserve"> </w:t>
                            </w:r>
                            <w:r>
                              <w:t>that</w:t>
                            </w:r>
                            <w:r>
                              <w:rPr>
                                <w:spacing w:val="-1"/>
                              </w:rPr>
                              <w:t xml:space="preserve"> </w:t>
                            </w:r>
                            <w:r>
                              <w:t>clearly</w:t>
                            </w:r>
                            <w:r>
                              <w:rPr>
                                <w:spacing w:val="-5"/>
                              </w:rPr>
                              <w:t xml:space="preserve"> </w:t>
                            </w:r>
                            <w:r>
                              <w:t>states</w:t>
                            </w:r>
                            <w:r>
                              <w:rPr>
                                <w:spacing w:val="-3"/>
                              </w:rPr>
                              <w:t xml:space="preserve"> </w:t>
                            </w:r>
                            <w:r>
                              <w:rPr>
                                <w:b/>
                              </w:rPr>
                              <w:t>your</w:t>
                            </w:r>
                            <w:r>
                              <w:rPr>
                                <w:b/>
                                <w:spacing w:val="-2"/>
                              </w:rPr>
                              <w:t xml:space="preserve"> </w:t>
                            </w:r>
                            <w:r>
                              <w:rPr>
                                <w:b/>
                              </w:rPr>
                              <w:t>name,</w:t>
                            </w:r>
                            <w:r>
                              <w:rPr>
                                <w:b/>
                                <w:spacing w:val="-1"/>
                              </w:rPr>
                              <w:t xml:space="preserve"> </w:t>
                            </w:r>
                            <w:r>
                              <w:rPr>
                                <w:b/>
                              </w:rPr>
                              <w:t>your</w:t>
                            </w:r>
                            <w:r>
                              <w:rPr>
                                <w:b/>
                                <w:spacing w:val="-2"/>
                              </w:rPr>
                              <w:t xml:space="preserve"> </w:t>
                            </w:r>
                            <w:r>
                              <w:rPr>
                                <w:b/>
                              </w:rPr>
                              <w:t>student number, the module code and title, your lecturer’s name, and your assignment title</w:t>
                            </w:r>
                            <w:r>
                              <w:t>.</w:t>
                            </w:r>
                          </w:p>
                          <w:p w14:paraId="3A1B21D6" w14:textId="77777777" w:rsidR="003A3FEB" w:rsidRDefault="00CA1950">
                            <w:pPr>
                              <w:pStyle w:val="BodyText"/>
                              <w:numPr>
                                <w:ilvl w:val="0"/>
                                <w:numId w:val="2"/>
                              </w:numPr>
                              <w:tabs>
                                <w:tab w:val="left" w:pos="391"/>
                              </w:tabs>
                              <w:spacing w:before="50"/>
                              <w:ind w:left="390"/>
                            </w:pPr>
                            <w:r>
                              <w:t>All</w:t>
                            </w:r>
                            <w:r>
                              <w:rPr>
                                <w:spacing w:val="-4"/>
                              </w:rPr>
                              <w:t xml:space="preserve"> </w:t>
                            </w:r>
                            <w:r>
                              <w:t>of</w:t>
                            </w:r>
                            <w:r>
                              <w:rPr>
                                <w:spacing w:val="-4"/>
                              </w:rPr>
                              <w:t xml:space="preserve"> </w:t>
                            </w:r>
                            <w:r>
                              <w:t>your</w:t>
                            </w:r>
                            <w:r>
                              <w:rPr>
                                <w:spacing w:val="-4"/>
                              </w:rPr>
                              <w:t xml:space="preserve"> </w:t>
                            </w:r>
                            <w:r>
                              <w:t>submissions</w:t>
                            </w:r>
                            <w:r>
                              <w:rPr>
                                <w:spacing w:val="-2"/>
                              </w:rPr>
                              <w:t xml:space="preserve"> </w:t>
                            </w:r>
                            <w:r>
                              <w:t>should</w:t>
                            </w:r>
                            <w:r>
                              <w:rPr>
                                <w:spacing w:val="-3"/>
                              </w:rPr>
                              <w:t xml:space="preserve"> </w:t>
                            </w:r>
                            <w:r>
                              <w:t>be</w:t>
                            </w:r>
                            <w:r>
                              <w:rPr>
                                <w:spacing w:val="-5"/>
                              </w:rPr>
                              <w:t xml:space="preserve"> </w:t>
                            </w:r>
                            <w:r>
                              <w:t>typed</w:t>
                            </w:r>
                            <w:r>
                              <w:rPr>
                                <w:spacing w:val="-6"/>
                              </w:rPr>
                              <w:t xml:space="preserve"> </w:t>
                            </w:r>
                            <w:r>
                              <w:t xml:space="preserve">in </w:t>
                            </w:r>
                            <w:r>
                              <w:rPr>
                                <w:u w:val="single"/>
                              </w:rPr>
                              <w:t>Arial</w:t>
                            </w:r>
                            <w:r>
                              <w:rPr>
                                <w:spacing w:val="-2"/>
                              </w:rPr>
                              <w:t xml:space="preserve"> </w:t>
                            </w:r>
                            <w:r>
                              <w:t>font,</w:t>
                            </w:r>
                            <w:r>
                              <w:rPr>
                                <w:spacing w:val="-1"/>
                              </w:rPr>
                              <w:t xml:space="preserve"> </w:t>
                            </w:r>
                            <w:r>
                              <w:rPr>
                                <w:u w:val="single"/>
                              </w:rPr>
                              <w:t>size</w:t>
                            </w:r>
                            <w:r>
                              <w:rPr>
                                <w:spacing w:val="-5"/>
                                <w:u w:val="single"/>
                              </w:rPr>
                              <w:t xml:space="preserve"> 11</w:t>
                            </w:r>
                            <w:r>
                              <w:rPr>
                                <w:spacing w:val="-5"/>
                              </w:rPr>
                              <w:t>.</w:t>
                            </w:r>
                          </w:p>
                          <w:p w14:paraId="3DEDE908" w14:textId="77777777" w:rsidR="003A3FEB" w:rsidRDefault="00CA1950">
                            <w:pPr>
                              <w:numPr>
                                <w:ilvl w:val="0"/>
                                <w:numId w:val="2"/>
                              </w:numPr>
                              <w:tabs>
                                <w:tab w:val="left" w:pos="391"/>
                              </w:tabs>
                              <w:spacing w:before="50"/>
                              <w:ind w:left="390"/>
                              <w:rPr>
                                <w:b/>
                              </w:rPr>
                            </w:pPr>
                            <w:r>
                              <w:t>All</w:t>
                            </w:r>
                            <w:r>
                              <w:rPr>
                                <w:spacing w:val="-3"/>
                              </w:rPr>
                              <w:t xml:space="preserve"> </w:t>
                            </w:r>
                            <w:r>
                              <w:t>of</w:t>
                            </w:r>
                            <w:r>
                              <w:rPr>
                                <w:spacing w:val="-4"/>
                              </w:rPr>
                              <w:t xml:space="preserve"> </w:t>
                            </w:r>
                            <w:r>
                              <w:t>your</w:t>
                            </w:r>
                            <w:r>
                              <w:rPr>
                                <w:spacing w:val="-3"/>
                              </w:rPr>
                              <w:t xml:space="preserve"> </w:t>
                            </w:r>
                            <w:r>
                              <w:t>submissions</w:t>
                            </w:r>
                            <w:r>
                              <w:rPr>
                                <w:spacing w:val="-2"/>
                              </w:rPr>
                              <w:t xml:space="preserve"> </w:t>
                            </w:r>
                            <w:r>
                              <w:t>should</w:t>
                            </w:r>
                            <w:r>
                              <w:rPr>
                                <w:spacing w:val="-2"/>
                              </w:rPr>
                              <w:t xml:space="preserve"> </w:t>
                            </w:r>
                            <w:r>
                              <w:t>be</w:t>
                            </w:r>
                            <w:r>
                              <w:rPr>
                                <w:spacing w:val="-3"/>
                              </w:rPr>
                              <w:t xml:space="preserve"> </w:t>
                            </w:r>
                            <w:r>
                              <w:rPr>
                                <w:b/>
                              </w:rPr>
                              <w:t>typed</w:t>
                            </w:r>
                            <w:r>
                              <w:rPr>
                                <w:b/>
                                <w:spacing w:val="-5"/>
                              </w:rPr>
                              <w:t xml:space="preserve"> </w:t>
                            </w:r>
                            <w:r>
                              <w:rPr>
                                <w:b/>
                              </w:rPr>
                              <w:t>with</w:t>
                            </w:r>
                            <w:r>
                              <w:rPr>
                                <w:b/>
                                <w:spacing w:val="-7"/>
                              </w:rPr>
                              <w:t xml:space="preserve"> </w:t>
                            </w:r>
                            <w:r>
                              <w:rPr>
                                <w:b/>
                              </w:rPr>
                              <w:t>1.5</w:t>
                            </w:r>
                            <w:r>
                              <w:rPr>
                                <w:b/>
                                <w:spacing w:val="-3"/>
                              </w:rPr>
                              <w:t xml:space="preserve"> </w:t>
                            </w:r>
                            <w:r>
                              <w:rPr>
                                <w:b/>
                              </w:rPr>
                              <w:t>line</w:t>
                            </w:r>
                            <w:r>
                              <w:rPr>
                                <w:b/>
                                <w:spacing w:val="-5"/>
                              </w:rPr>
                              <w:t xml:space="preserve"> </w:t>
                            </w:r>
                            <w:r>
                              <w:rPr>
                                <w:b/>
                                <w:spacing w:val="-2"/>
                              </w:rPr>
                              <w:t>spacing.</w:t>
                            </w:r>
                          </w:p>
                          <w:p w14:paraId="6B11AD06" w14:textId="77777777" w:rsidR="003A3FEB" w:rsidRDefault="00CA1950">
                            <w:pPr>
                              <w:pStyle w:val="BodyText"/>
                              <w:numPr>
                                <w:ilvl w:val="0"/>
                                <w:numId w:val="2"/>
                              </w:numPr>
                              <w:tabs>
                                <w:tab w:val="left" w:pos="391"/>
                              </w:tabs>
                              <w:spacing w:before="49"/>
                              <w:ind w:right="214" w:firstLine="0"/>
                            </w:pPr>
                            <w:r>
                              <w:t>All</w:t>
                            </w:r>
                            <w:r>
                              <w:rPr>
                                <w:spacing w:val="-3"/>
                              </w:rPr>
                              <w:t xml:space="preserve"> </w:t>
                            </w:r>
                            <w:r>
                              <w:t>of</w:t>
                            </w:r>
                            <w:r>
                              <w:rPr>
                                <w:spacing w:val="-4"/>
                              </w:rPr>
                              <w:t xml:space="preserve"> </w:t>
                            </w:r>
                            <w:r>
                              <w:t>your</w:t>
                            </w:r>
                            <w:r>
                              <w:rPr>
                                <w:spacing w:val="-4"/>
                              </w:rPr>
                              <w:t xml:space="preserve"> </w:t>
                            </w:r>
                            <w:r>
                              <w:t>submissions</w:t>
                            </w:r>
                            <w:r>
                              <w:rPr>
                                <w:spacing w:val="-2"/>
                              </w:rPr>
                              <w:t xml:space="preserve"> </w:t>
                            </w:r>
                            <w:r>
                              <w:t>should</w:t>
                            </w:r>
                            <w:r>
                              <w:rPr>
                                <w:spacing w:val="-3"/>
                              </w:rPr>
                              <w:t xml:space="preserve"> </w:t>
                            </w:r>
                            <w:r>
                              <w:t>have</w:t>
                            </w:r>
                            <w:r>
                              <w:rPr>
                                <w:spacing w:val="-5"/>
                              </w:rPr>
                              <w:t xml:space="preserve"> </w:t>
                            </w:r>
                            <w:r>
                              <w:t>an</w:t>
                            </w:r>
                            <w:r>
                              <w:rPr>
                                <w:spacing w:val="-3"/>
                              </w:rPr>
                              <w:t xml:space="preserve"> </w:t>
                            </w:r>
                            <w:r>
                              <w:t>appropriate</w:t>
                            </w:r>
                            <w:r>
                              <w:rPr>
                                <w:spacing w:val="-2"/>
                              </w:rPr>
                              <w:t xml:space="preserve"> </w:t>
                            </w:r>
                            <w:r>
                              <w:t xml:space="preserve">structure, </w:t>
                            </w:r>
                            <w:r>
                              <w:rPr>
                                <w:u w:val="single"/>
                              </w:rPr>
                              <w:t>include</w:t>
                            </w:r>
                            <w:r>
                              <w:rPr>
                                <w:spacing w:val="-3"/>
                                <w:u w:val="single"/>
                              </w:rPr>
                              <w:t xml:space="preserve"> </w:t>
                            </w:r>
                            <w:r>
                              <w:rPr>
                                <w:u w:val="single"/>
                              </w:rPr>
                              <w:t>page</w:t>
                            </w:r>
                            <w:r>
                              <w:rPr>
                                <w:spacing w:val="-3"/>
                                <w:u w:val="single"/>
                              </w:rPr>
                              <w:t xml:space="preserve"> </w:t>
                            </w:r>
                            <w:r>
                              <w:rPr>
                                <w:u w:val="single"/>
                              </w:rPr>
                              <w:t>numbers</w:t>
                            </w:r>
                            <w:r>
                              <w:t>,</w:t>
                            </w:r>
                            <w:r>
                              <w:rPr>
                                <w:spacing w:val="-4"/>
                              </w:rPr>
                              <w:t xml:space="preserve"> </w:t>
                            </w:r>
                            <w:r>
                              <w:rPr>
                                <w:b/>
                              </w:rPr>
                              <w:t>and</w:t>
                            </w:r>
                            <w:r>
                              <w:rPr>
                                <w:b/>
                                <w:spacing w:val="-5"/>
                              </w:rPr>
                              <w:t xml:space="preserve"> </w:t>
                            </w:r>
                            <w:r>
                              <w:t>have</w:t>
                            </w:r>
                            <w:r>
                              <w:rPr>
                                <w:spacing w:val="-5"/>
                              </w:rPr>
                              <w:t xml:space="preserve"> </w:t>
                            </w:r>
                            <w:r>
                              <w:t xml:space="preserve">a </w:t>
                            </w:r>
                            <w:r>
                              <w:rPr>
                                <w:u w:val="single"/>
                              </w:rPr>
                              <w:t>reference list.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0C4B67" id="docshape4" o:spid="_x0000_s1028" type="#_x0000_t202" style="position:absolute;margin-left:36pt;margin-top:9.3pt;width:503.25pt;height:117.9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" filled="f" strokecolor="#c0504d" strokeweight="2pt">
                <v:textbox inset="0,0,0,0">
                  <w:txbxContent>
                    <w:p w14:paraId="284727A2" w14:textId="77777777" w:rsidR="003A3FEB" w:rsidRDefault="00CA1950">
                      <w:pPr>
                        <w:spacing w:before="73" w:line="276" w:lineRule="exact"/>
                        <w:ind w:left="143"/>
                        <w:rPr>
                          <w:b/>
                          <w:sz w:val="24"/>
                        </w:rPr>
                      </w:pPr>
                      <w:r>
                        <w:rPr>
                          <w:b/>
                          <w:sz w:val="24"/>
                        </w:rPr>
                        <w:t>General</w:t>
                      </w:r>
                      <w:r>
                        <w:rPr>
                          <w:b/>
                          <w:spacing w:val="-3"/>
                          <w:sz w:val="24"/>
                        </w:rPr>
                        <w:t xml:space="preserve"> </w:t>
                      </w:r>
                      <w:r>
                        <w:rPr>
                          <w:b/>
                          <w:sz w:val="24"/>
                        </w:rPr>
                        <w:t>Submission</w:t>
                      </w:r>
                      <w:r>
                        <w:rPr>
                          <w:b/>
                          <w:spacing w:val="-4"/>
                          <w:sz w:val="24"/>
                        </w:rPr>
                        <w:t xml:space="preserve"> </w:t>
                      </w:r>
                      <w:r>
                        <w:rPr>
                          <w:b/>
                          <w:spacing w:val="-2"/>
                          <w:sz w:val="24"/>
                        </w:rPr>
                        <w:t>Guidance</w:t>
                      </w:r>
                    </w:p>
                    <w:p w14:paraId="4CC84565" w14:textId="77777777" w:rsidR="003A3FEB" w:rsidRDefault="00CA1950">
                      <w:pPr>
                        <w:numPr>
                          <w:ilvl w:val="0"/>
                          <w:numId w:val="2"/>
                        </w:numPr>
                        <w:tabs>
                          <w:tab w:val="left" w:pos="391"/>
                        </w:tabs>
                        <w:ind w:right="474" w:firstLine="0"/>
                      </w:pPr>
                      <w:proofErr w:type="gramStart"/>
                      <w:r>
                        <w:t>All</w:t>
                      </w:r>
                      <w:r>
                        <w:rPr>
                          <w:spacing w:val="-3"/>
                        </w:rPr>
                        <w:t xml:space="preserve"> </w:t>
                      </w:r>
                      <w:r>
                        <w:t>of</w:t>
                      </w:r>
                      <w:proofErr w:type="gramEnd"/>
                      <w:r>
                        <w:rPr>
                          <w:spacing w:val="-4"/>
                        </w:rPr>
                        <w:t xml:space="preserve"> </w:t>
                      </w:r>
                      <w:r>
                        <w:t>your</w:t>
                      </w:r>
                      <w:r>
                        <w:rPr>
                          <w:spacing w:val="-4"/>
                        </w:rPr>
                        <w:t xml:space="preserve"> </w:t>
                      </w:r>
                      <w:r>
                        <w:t>submissions</w:t>
                      </w:r>
                      <w:r>
                        <w:rPr>
                          <w:spacing w:val="-2"/>
                        </w:rPr>
                        <w:t xml:space="preserve"> </w:t>
                      </w:r>
                      <w:r>
                        <w:t>must</w:t>
                      </w:r>
                      <w:r>
                        <w:rPr>
                          <w:spacing w:val="-4"/>
                        </w:rPr>
                        <w:t xml:space="preserve"> </w:t>
                      </w:r>
                      <w:r>
                        <w:t xml:space="preserve">include </w:t>
                      </w:r>
                      <w:r>
                        <w:rPr>
                          <w:b/>
                        </w:rPr>
                        <w:t>a</w:t>
                      </w:r>
                      <w:r>
                        <w:rPr>
                          <w:b/>
                          <w:spacing w:val="-5"/>
                        </w:rPr>
                        <w:t xml:space="preserve"> </w:t>
                      </w:r>
                      <w:r>
                        <w:rPr>
                          <w:b/>
                        </w:rPr>
                        <w:t>title</w:t>
                      </w:r>
                      <w:r>
                        <w:rPr>
                          <w:b/>
                          <w:spacing w:val="-5"/>
                        </w:rPr>
                        <w:t xml:space="preserve"> </w:t>
                      </w:r>
                      <w:r>
                        <w:rPr>
                          <w:b/>
                        </w:rPr>
                        <w:t>page</w:t>
                      </w:r>
                      <w:r>
                        <w:rPr>
                          <w:b/>
                          <w:spacing w:val="-2"/>
                        </w:rPr>
                        <w:t xml:space="preserve"> </w:t>
                      </w:r>
                      <w:r>
                        <w:t>that</w:t>
                      </w:r>
                      <w:r>
                        <w:rPr>
                          <w:spacing w:val="-1"/>
                        </w:rPr>
                        <w:t xml:space="preserve"> </w:t>
                      </w:r>
                      <w:r>
                        <w:t>clearly</w:t>
                      </w:r>
                      <w:r>
                        <w:rPr>
                          <w:spacing w:val="-5"/>
                        </w:rPr>
                        <w:t xml:space="preserve"> </w:t>
                      </w:r>
                      <w:r>
                        <w:t>states</w:t>
                      </w:r>
                      <w:r>
                        <w:rPr>
                          <w:spacing w:val="-3"/>
                        </w:rPr>
                        <w:t xml:space="preserve"> </w:t>
                      </w:r>
                      <w:r>
                        <w:rPr>
                          <w:b/>
                        </w:rPr>
                        <w:t>your</w:t>
                      </w:r>
                      <w:r>
                        <w:rPr>
                          <w:b/>
                          <w:spacing w:val="-2"/>
                        </w:rPr>
                        <w:t xml:space="preserve"> </w:t>
                      </w:r>
                      <w:r>
                        <w:rPr>
                          <w:b/>
                        </w:rPr>
                        <w:t>name,</w:t>
                      </w:r>
                      <w:r>
                        <w:rPr>
                          <w:b/>
                          <w:spacing w:val="-1"/>
                        </w:rPr>
                        <w:t xml:space="preserve"> </w:t>
                      </w:r>
                      <w:r>
                        <w:rPr>
                          <w:b/>
                        </w:rPr>
                        <w:t>your</w:t>
                      </w:r>
                      <w:r>
                        <w:rPr>
                          <w:b/>
                          <w:spacing w:val="-2"/>
                        </w:rPr>
                        <w:t xml:space="preserve"> </w:t>
                      </w:r>
                      <w:r>
                        <w:rPr>
                          <w:b/>
                        </w:rPr>
                        <w:t>student number, the module code and title, your lecturer’s name, and your assignment title</w:t>
                      </w:r>
                      <w:r>
                        <w:t>.</w:t>
                      </w:r>
                    </w:p>
                    <w:p w14:paraId="3A1B21D6" w14:textId="77777777" w:rsidR="003A3FEB" w:rsidRDefault="00CA1950">
                      <w:pPr>
                        <w:pStyle w:val="BodyText"/>
                        <w:numPr>
                          <w:ilvl w:val="0"/>
                          <w:numId w:val="2"/>
                        </w:numPr>
                        <w:tabs>
                          <w:tab w:val="left" w:pos="391"/>
                        </w:tabs>
                        <w:spacing w:before="50"/>
                        <w:ind w:left="390"/>
                      </w:pPr>
                      <w:proofErr w:type="gramStart"/>
                      <w:r>
                        <w:t>All</w:t>
                      </w:r>
                      <w:r>
                        <w:rPr>
                          <w:spacing w:val="-4"/>
                        </w:rPr>
                        <w:t xml:space="preserve"> </w:t>
                      </w:r>
                      <w:r>
                        <w:t>of</w:t>
                      </w:r>
                      <w:proofErr w:type="gramEnd"/>
                      <w:r>
                        <w:rPr>
                          <w:spacing w:val="-4"/>
                        </w:rPr>
                        <w:t xml:space="preserve"> </w:t>
                      </w:r>
                      <w:r>
                        <w:t>your</w:t>
                      </w:r>
                      <w:r>
                        <w:rPr>
                          <w:spacing w:val="-4"/>
                        </w:rPr>
                        <w:t xml:space="preserve"> </w:t>
                      </w:r>
                      <w:r>
                        <w:t>submissions</w:t>
                      </w:r>
                      <w:r>
                        <w:rPr>
                          <w:spacing w:val="-2"/>
                        </w:rPr>
                        <w:t xml:space="preserve"> </w:t>
                      </w:r>
                      <w:r>
                        <w:t>should</w:t>
                      </w:r>
                      <w:r>
                        <w:rPr>
                          <w:spacing w:val="-3"/>
                        </w:rPr>
                        <w:t xml:space="preserve"> </w:t>
                      </w:r>
                      <w:r>
                        <w:t>be</w:t>
                      </w:r>
                      <w:r>
                        <w:rPr>
                          <w:spacing w:val="-5"/>
                        </w:rPr>
                        <w:t xml:space="preserve"> </w:t>
                      </w:r>
                      <w:r>
                        <w:t>typed</w:t>
                      </w:r>
                      <w:r>
                        <w:rPr>
                          <w:spacing w:val="-6"/>
                        </w:rPr>
                        <w:t xml:space="preserve"> </w:t>
                      </w:r>
                      <w:r>
                        <w:t xml:space="preserve">in </w:t>
                      </w:r>
                      <w:r>
                        <w:rPr>
                          <w:u w:val="single"/>
                        </w:rPr>
                        <w:t>Arial</w:t>
                      </w:r>
                      <w:r>
                        <w:rPr>
                          <w:spacing w:val="-2"/>
                        </w:rPr>
                        <w:t xml:space="preserve"> </w:t>
                      </w:r>
                      <w:r>
                        <w:t>font,</w:t>
                      </w:r>
                      <w:r>
                        <w:rPr>
                          <w:spacing w:val="-1"/>
                        </w:rPr>
                        <w:t xml:space="preserve"> </w:t>
                      </w:r>
                      <w:r>
                        <w:rPr>
                          <w:u w:val="single"/>
                        </w:rPr>
                        <w:t>size</w:t>
                      </w:r>
                      <w:r>
                        <w:rPr>
                          <w:spacing w:val="-5"/>
                          <w:u w:val="single"/>
                        </w:rPr>
                        <w:t xml:space="preserve"> 11</w:t>
                      </w:r>
                      <w:r>
                        <w:rPr>
                          <w:spacing w:val="-5"/>
                        </w:rPr>
                        <w:t>.</w:t>
                      </w:r>
                    </w:p>
                    <w:p w14:paraId="3DEDE908" w14:textId="77777777" w:rsidR="003A3FEB" w:rsidRDefault="00CA1950">
                      <w:pPr>
                        <w:numPr>
                          <w:ilvl w:val="0"/>
                          <w:numId w:val="2"/>
                        </w:numPr>
                        <w:tabs>
                          <w:tab w:val="left" w:pos="391"/>
                        </w:tabs>
                        <w:spacing w:before="50"/>
                        <w:ind w:left="390"/>
                        <w:rPr>
                          <w:b/>
                        </w:rPr>
                      </w:pPr>
                      <w:proofErr w:type="gramStart"/>
                      <w:r>
                        <w:t>All</w:t>
                      </w:r>
                      <w:r>
                        <w:rPr>
                          <w:spacing w:val="-3"/>
                        </w:rPr>
                        <w:t xml:space="preserve"> </w:t>
                      </w:r>
                      <w:r>
                        <w:t>of</w:t>
                      </w:r>
                      <w:proofErr w:type="gramEnd"/>
                      <w:r>
                        <w:rPr>
                          <w:spacing w:val="-4"/>
                        </w:rPr>
                        <w:t xml:space="preserve"> </w:t>
                      </w:r>
                      <w:r>
                        <w:t>your</w:t>
                      </w:r>
                      <w:r>
                        <w:rPr>
                          <w:spacing w:val="-3"/>
                        </w:rPr>
                        <w:t xml:space="preserve"> </w:t>
                      </w:r>
                      <w:r>
                        <w:t>submissions</w:t>
                      </w:r>
                      <w:r>
                        <w:rPr>
                          <w:spacing w:val="-2"/>
                        </w:rPr>
                        <w:t xml:space="preserve"> </w:t>
                      </w:r>
                      <w:r>
                        <w:t>should</w:t>
                      </w:r>
                      <w:r>
                        <w:rPr>
                          <w:spacing w:val="-2"/>
                        </w:rPr>
                        <w:t xml:space="preserve"> </w:t>
                      </w:r>
                      <w:r>
                        <w:t>be</w:t>
                      </w:r>
                      <w:r>
                        <w:rPr>
                          <w:spacing w:val="-3"/>
                        </w:rPr>
                        <w:t xml:space="preserve"> </w:t>
                      </w:r>
                      <w:r>
                        <w:rPr>
                          <w:b/>
                        </w:rPr>
                        <w:t>typed</w:t>
                      </w:r>
                      <w:r>
                        <w:rPr>
                          <w:b/>
                          <w:spacing w:val="-5"/>
                        </w:rPr>
                        <w:t xml:space="preserve"> </w:t>
                      </w:r>
                      <w:r>
                        <w:rPr>
                          <w:b/>
                        </w:rPr>
                        <w:t>with</w:t>
                      </w:r>
                      <w:r>
                        <w:rPr>
                          <w:b/>
                          <w:spacing w:val="-7"/>
                        </w:rPr>
                        <w:t xml:space="preserve"> </w:t>
                      </w:r>
                      <w:r>
                        <w:rPr>
                          <w:b/>
                        </w:rPr>
                        <w:t>1.5</w:t>
                      </w:r>
                      <w:r>
                        <w:rPr>
                          <w:b/>
                          <w:spacing w:val="-3"/>
                        </w:rPr>
                        <w:t xml:space="preserve"> </w:t>
                      </w:r>
                      <w:r>
                        <w:rPr>
                          <w:b/>
                        </w:rPr>
                        <w:t>line</w:t>
                      </w:r>
                      <w:r>
                        <w:rPr>
                          <w:b/>
                          <w:spacing w:val="-5"/>
                        </w:rPr>
                        <w:t xml:space="preserve"> </w:t>
                      </w:r>
                      <w:r>
                        <w:rPr>
                          <w:b/>
                          <w:spacing w:val="-2"/>
                        </w:rPr>
                        <w:t>spacing.</w:t>
                      </w:r>
                    </w:p>
                    <w:p w14:paraId="6B11AD06" w14:textId="77777777" w:rsidR="003A3FEB" w:rsidRDefault="00CA1950">
                      <w:pPr>
                        <w:pStyle w:val="BodyText"/>
                        <w:numPr>
                          <w:ilvl w:val="0"/>
                          <w:numId w:val="2"/>
                        </w:numPr>
                        <w:tabs>
                          <w:tab w:val="left" w:pos="391"/>
                        </w:tabs>
                        <w:spacing w:before="49"/>
                        <w:ind w:right="214" w:firstLine="0"/>
                      </w:pPr>
                      <w:proofErr w:type="gramStart"/>
                      <w:r>
                        <w:t>All</w:t>
                      </w:r>
                      <w:r>
                        <w:rPr>
                          <w:spacing w:val="-3"/>
                        </w:rPr>
                        <w:t xml:space="preserve"> </w:t>
                      </w:r>
                      <w:r>
                        <w:t>of</w:t>
                      </w:r>
                      <w:proofErr w:type="gramEnd"/>
                      <w:r>
                        <w:rPr>
                          <w:spacing w:val="-4"/>
                        </w:rPr>
                        <w:t xml:space="preserve"> </w:t>
                      </w:r>
                      <w:r>
                        <w:t>your</w:t>
                      </w:r>
                      <w:r>
                        <w:rPr>
                          <w:spacing w:val="-4"/>
                        </w:rPr>
                        <w:t xml:space="preserve"> </w:t>
                      </w:r>
                      <w:r>
                        <w:t>submissions</w:t>
                      </w:r>
                      <w:r>
                        <w:rPr>
                          <w:spacing w:val="-2"/>
                        </w:rPr>
                        <w:t xml:space="preserve"> </w:t>
                      </w:r>
                      <w:r>
                        <w:t>should</w:t>
                      </w:r>
                      <w:r>
                        <w:rPr>
                          <w:spacing w:val="-3"/>
                        </w:rPr>
                        <w:t xml:space="preserve"> </w:t>
                      </w:r>
                      <w:r>
                        <w:t>have</w:t>
                      </w:r>
                      <w:r>
                        <w:rPr>
                          <w:spacing w:val="-5"/>
                        </w:rPr>
                        <w:t xml:space="preserve"> </w:t>
                      </w:r>
                      <w:r>
                        <w:t>an</w:t>
                      </w:r>
                      <w:r>
                        <w:rPr>
                          <w:spacing w:val="-3"/>
                        </w:rPr>
                        <w:t xml:space="preserve"> </w:t>
                      </w:r>
                      <w:r>
                        <w:t>appropriate</w:t>
                      </w:r>
                      <w:r>
                        <w:rPr>
                          <w:spacing w:val="-2"/>
                        </w:rPr>
                        <w:t xml:space="preserve"> </w:t>
                      </w:r>
                      <w:r>
                        <w:t xml:space="preserve">structure, </w:t>
                      </w:r>
                      <w:r>
                        <w:rPr>
                          <w:u w:val="single"/>
                        </w:rPr>
                        <w:t>include</w:t>
                      </w:r>
                      <w:r>
                        <w:rPr>
                          <w:spacing w:val="-3"/>
                          <w:u w:val="single"/>
                        </w:rPr>
                        <w:t xml:space="preserve"> </w:t>
                      </w:r>
                      <w:r>
                        <w:rPr>
                          <w:u w:val="single"/>
                        </w:rPr>
                        <w:t>page</w:t>
                      </w:r>
                      <w:r>
                        <w:rPr>
                          <w:spacing w:val="-3"/>
                          <w:u w:val="single"/>
                        </w:rPr>
                        <w:t xml:space="preserve"> </w:t>
                      </w:r>
                      <w:r>
                        <w:rPr>
                          <w:u w:val="single"/>
                        </w:rPr>
                        <w:t>numbers</w:t>
                      </w:r>
                      <w:r>
                        <w:t>,</w:t>
                      </w:r>
                      <w:r>
                        <w:rPr>
                          <w:spacing w:val="-4"/>
                        </w:rPr>
                        <w:t xml:space="preserve"> </w:t>
                      </w:r>
                      <w:r>
                        <w:rPr>
                          <w:b/>
                        </w:rPr>
                        <w:t>and</w:t>
                      </w:r>
                      <w:r>
                        <w:rPr>
                          <w:b/>
                          <w:spacing w:val="-5"/>
                        </w:rPr>
                        <w:t xml:space="preserve"> </w:t>
                      </w:r>
                      <w:r>
                        <w:t>have</w:t>
                      </w:r>
                      <w:r>
                        <w:rPr>
                          <w:spacing w:val="-5"/>
                        </w:rPr>
                        <w:t xml:space="preserve"> </w:t>
                      </w:r>
                      <w:r>
                        <w:t xml:space="preserve">a </w:t>
                      </w:r>
                      <w:r>
                        <w:rPr>
                          <w:u w:val="single"/>
                        </w:rPr>
                        <w:t>reference list.</w:t>
                      </w:r>
                    </w:p>
                  </w:txbxContent>
                </v:textbox>
                <w10:wrap type="topAndBottom" anchorx="page"/>
              </v:shape>
            </w:pict>
          </mc:Fallback>
        </mc:AlternateContent>
      </w:r>
    </w:p>
    <w:p w14:paraId="3D05B1BF" w14:textId="77777777" w:rsidR="003A3FEB" w:rsidRDefault="003A3FEB">
      <w:pPr>
        <w:rPr>
          <w:sz w:val="12"/>
        </w:rPr>
        <w:sectPr w:rsidR="003A3FEB">
          <w:type w:val="continuous"/>
          <w:pgSz w:w="11900" w:h="16840"/>
          <w:pgMar w:top="1060" w:right="500" w:bottom="840" w:left="500" w:header="0" w:footer="590" w:gutter="0"/>
          <w:cols w:space="720"/>
        </w:sectPr>
      </w:pPr>
    </w:p>
    <w:p w14:paraId="1E80BDC3" w14:textId="6BE27B6F" w:rsidR="003A3FEB" w:rsidRDefault="00CA1950">
      <w:pPr>
        <w:pStyle w:val="BodyText"/>
        <w:ind w:left="219"/>
        <w:rPr>
          <w:sz w:val="20"/>
        </w:rPr>
      </w:pPr>
      <w:r>
        <w:rPr>
          <w:noProof/>
          <w:sz w:val="20"/>
        </w:rPr>
        <w:lastRenderedPageBreak/>
        <mc:AlternateContent>
          <mc:Choice Requires="wps">
            <w:drawing>
              <wp:inline distT="0" distB="0" distL="0" distR="0" wp14:anchorId="70B57B24" wp14:editId="5BF89E6C">
                <wp:extent cx="6634480" cy="591820"/>
                <wp:effectExtent l="8890" t="9525" r="5080" b="8255"/>
                <wp:docPr id="5" name="docshape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591820"/>
                        </a:xfrm>
                        <a:prstGeom prst="rect">
                          <a:avLst/>
                        </a:prstGeom>
                        <a:solidFill>
                          <a:srgbClr val="D9D9D9"/>
                        </a:solidFill>
                        <a:ln w="6097">
                          <a:solidFill>
                            <a:srgbClr val="000000"/>
                          </a:solidFill>
                          <a:prstDash val="solid"/>
                          <a:miter lim="800000"/>
                          <a:headEnd/>
                          <a:tailEnd/>
                        </a:ln>
                      </wps:spPr>
                      <wps:txbx>
                        <w:txbxContent>
                          <w:p w14:paraId="2C200FCE" w14:textId="77777777" w:rsidR="003A3FEB" w:rsidRDefault="00CA1950">
                            <w:pPr>
                              <w:spacing w:before="1"/>
                              <w:ind w:left="4539" w:hanging="4434"/>
                              <w:rPr>
                                <w:b/>
                                <w:color w:val="000000"/>
                                <w:sz w:val="40"/>
                              </w:rPr>
                            </w:pPr>
                            <w:r>
                              <w:rPr>
                                <w:b/>
                                <w:color w:val="000000"/>
                                <w:sz w:val="40"/>
                              </w:rPr>
                              <w:t>GUIDANCE</w:t>
                            </w:r>
                            <w:r>
                              <w:rPr>
                                <w:b/>
                                <w:color w:val="000000"/>
                                <w:spacing w:val="-8"/>
                                <w:sz w:val="40"/>
                              </w:rPr>
                              <w:t xml:space="preserve"> </w:t>
                            </w:r>
                            <w:r>
                              <w:rPr>
                                <w:b/>
                                <w:color w:val="000000"/>
                                <w:sz w:val="40"/>
                              </w:rPr>
                              <w:t>FOR</w:t>
                            </w:r>
                            <w:r>
                              <w:rPr>
                                <w:b/>
                                <w:color w:val="000000"/>
                                <w:spacing w:val="-4"/>
                                <w:sz w:val="40"/>
                              </w:rPr>
                              <w:t xml:space="preserve"> </w:t>
                            </w:r>
                            <w:r>
                              <w:rPr>
                                <w:b/>
                                <w:color w:val="000000"/>
                                <w:sz w:val="40"/>
                              </w:rPr>
                              <w:t>STUDENTS</w:t>
                            </w:r>
                            <w:r>
                              <w:rPr>
                                <w:b/>
                                <w:color w:val="000000"/>
                                <w:spacing w:val="-6"/>
                                <w:sz w:val="40"/>
                              </w:rPr>
                              <w:t xml:space="preserve"> </w:t>
                            </w:r>
                            <w:r>
                              <w:rPr>
                                <w:b/>
                                <w:color w:val="000000"/>
                                <w:sz w:val="40"/>
                              </w:rPr>
                              <w:t>IN</w:t>
                            </w:r>
                            <w:r>
                              <w:rPr>
                                <w:b/>
                                <w:color w:val="000000"/>
                                <w:spacing w:val="-8"/>
                                <w:sz w:val="40"/>
                              </w:rPr>
                              <w:t xml:space="preserve"> </w:t>
                            </w:r>
                            <w:r>
                              <w:rPr>
                                <w:b/>
                                <w:color w:val="000000"/>
                                <w:sz w:val="40"/>
                              </w:rPr>
                              <w:t>THE</w:t>
                            </w:r>
                            <w:r>
                              <w:rPr>
                                <w:b/>
                                <w:color w:val="000000"/>
                                <w:spacing w:val="-5"/>
                                <w:sz w:val="40"/>
                              </w:rPr>
                              <w:t xml:space="preserve"> </w:t>
                            </w:r>
                            <w:r>
                              <w:rPr>
                                <w:b/>
                                <w:color w:val="000000"/>
                                <w:sz w:val="40"/>
                              </w:rPr>
                              <w:t>COMPLETION</w:t>
                            </w:r>
                            <w:r>
                              <w:rPr>
                                <w:b/>
                                <w:color w:val="000000"/>
                                <w:spacing w:val="-4"/>
                                <w:sz w:val="40"/>
                              </w:rPr>
                              <w:t xml:space="preserve"> </w:t>
                            </w:r>
                            <w:r>
                              <w:rPr>
                                <w:b/>
                                <w:color w:val="000000"/>
                                <w:sz w:val="40"/>
                              </w:rPr>
                              <w:t xml:space="preserve">OF </w:t>
                            </w:r>
                            <w:r>
                              <w:rPr>
                                <w:b/>
                                <w:color w:val="000000"/>
                                <w:spacing w:val="-2"/>
                                <w:sz w:val="40"/>
                              </w:rPr>
                              <w:t>TASKS</w:t>
                            </w:r>
                          </w:p>
                        </w:txbxContent>
                      </wps:txbx>
                      <wps:bodyPr rot="0" vert="horz" wrap="square" lIns="0" tIns="0" rIns="0" bIns="0" anchor="t" anchorCtr="0" upright="1">
                        <a:noAutofit/>
                      </wps:bodyPr>
                    </wps:wsp>
                  </a:graphicData>
                </a:graphic>
              </wp:inline>
            </w:drawing>
          </mc:Choice>
          <mc:Fallback>
            <w:pict>
              <v:shape w14:anchorId="70B57B24" id="docshape5" o:spid="_x0000_s1029" type="#_x0000_t202" style="width:522.4pt;height:4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" fillcolor="#d9d9d9" strokeweight=".16936mm">
                <v:textbox inset="0,0,0,0">
                  <w:txbxContent>
                    <w:p w14:paraId="2C200FCE" w14:textId="77777777" w:rsidR="003A3FEB" w:rsidRDefault="00CA1950">
                      <w:pPr>
                        <w:spacing w:before="1"/>
                        <w:ind w:left="4539" w:hanging="4434"/>
                        <w:rPr>
                          <w:b/>
                          <w:color w:val="000000"/>
                          <w:sz w:val="40"/>
                        </w:rPr>
                      </w:pPr>
                      <w:r>
                        <w:rPr>
                          <w:b/>
                          <w:color w:val="000000"/>
                          <w:sz w:val="40"/>
                        </w:rPr>
                        <w:t>GUIDANCE</w:t>
                      </w:r>
                      <w:r>
                        <w:rPr>
                          <w:b/>
                          <w:color w:val="000000"/>
                          <w:spacing w:val="-8"/>
                          <w:sz w:val="40"/>
                        </w:rPr>
                        <w:t xml:space="preserve"> </w:t>
                      </w:r>
                      <w:r>
                        <w:rPr>
                          <w:b/>
                          <w:color w:val="000000"/>
                          <w:sz w:val="40"/>
                        </w:rPr>
                        <w:t>FOR</w:t>
                      </w:r>
                      <w:r>
                        <w:rPr>
                          <w:b/>
                          <w:color w:val="000000"/>
                          <w:spacing w:val="-4"/>
                          <w:sz w:val="40"/>
                        </w:rPr>
                        <w:t xml:space="preserve"> </w:t>
                      </w:r>
                      <w:r>
                        <w:rPr>
                          <w:b/>
                          <w:color w:val="000000"/>
                          <w:sz w:val="40"/>
                        </w:rPr>
                        <w:t>STUDENTS</w:t>
                      </w:r>
                      <w:r>
                        <w:rPr>
                          <w:b/>
                          <w:color w:val="000000"/>
                          <w:spacing w:val="-6"/>
                          <w:sz w:val="40"/>
                        </w:rPr>
                        <w:t xml:space="preserve"> </w:t>
                      </w:r>
                      <w:r>
                        <w:rPr>
                          <w:b/>
                          <w:color w:val="000000"/>
                          <w:sz w:val="40"/>
                        </w:rPr>
                        <w:t>IN</w:t>
                      </w:r>
                      <w:r>
                        <w:rPr>
                          <w:b/>
                          <w:color w:val="000000"/>
                          <w:spacing w:val="-8"/>
                          <w:sz w:val="40"/>
                        </w:rPr>
                        <w:t xml:space="preserve"> </w:t>
                      </w:r>
                      <w:r>
                        <w:rPr>
                          <w:b/>
                          <w:color w:val="000000"/>
                          <w:sz w:val="40"/>
                        </w:rPr>
                        <w:t>THE</w:t>
                      </w:r>
                      <w:r>
                        <w:rPr>
                          <w:b/>
                          <w:color w:val="000000"/>
                          <w:spacing w:val="-5"/>
                          <w:sz w:val="40"/>
                        </w:rPr>
                        <w:t xml:space="preserve"> </w:t>
                      </w:r>
                      <w:r>
                        <w:rPr>
                          <w:b/>
                          <w:color w:val="000000"/>
                          <w:sz w:val="40"/>
                        </w:rPr>
                        <w:t>COMPLETION</w:t>
                      </w:r>
                      <w:r>
                        <w:rPr>
                          <w:b/>
                          <w:color w:val="000000"/>
                          <w:spacing w:val="-4"/>
                          <w:sz w:val="40"/>
                        </w:rPr>
                        <w:t xml:space="preserve"> </w:t>
                      </w:r>
                      <w:r>
                        <w:rPr>
                          <w:b/>
                          <w:color w:val="000000"/>
                          <w:sz w:val="40"/>
                        </w:rPr>
                        <w:t xml:space="preserve">OF </w:t>
                      </w:r>
                      <w:r>
                        <w:rPr>
                          <w:b/>
                          <w:color w:val="000000"/>
                          <w:spacing w:val="-2"/>
                          <w:sz w:val="40"/>
                        </w:rPr>
                        <w:t>TASKS</w:t>
                      </w:r>
                    </w:p>
                  </w:txbxContent>
                </v:textbox>
                <w10:anchorlock/>
              </v:shape>
            </w:pict>
          </mc:Fallback>
        </mc:AlternateContent>
      </w:r>
    </w:p>
    <w:p w14:paraId="4BFC9F5B" w14:textId="77777777" w:rsidR="003A3FEB" w:rsidRDefault="003A3FEB">
      <w:pPr>
        <w:pStyle w:val="BodyText"/>
        <w:rPr>
          <w:b/>
          <w:sz w:val="10"/>
        </w:rPr>
      </w:pPr>
    </w:p>
    <w:p w14:paraId="357A44C5" w14:textId="77777777" w:rsidR="003A3FEB" w:rsidRDefault="00CA1950">
      <w:pPr>
        <w:pStyle w:val="Heading2"/>
        <w:spacing w:before="94"/>
        <w:ind w:left="220" w:firstLine="0"/>
      </w:pPr>
      <w:r>
        <w:t>NOTE:</w:t>
      </w:r>
      <w:r>
        <w:rPr>
          <w:spacing w:val="-7"/>
        </w:rPr>
        <w:t xml:space="preserve"> </w:t>
      </w:r>
      <w:r>
        <w:t>The</w:t>
      </w:r>
      <w:r>
        <w:rPr>
          <w:spacing w:val="-7"/>
        </w:rPr>
        <w:t xml:space="preserve"> </w:t>
      </w:r>
      <w:r>
        <w:t>guidance</w:t>
      </w:r>
      <w:r>
        <w:rPr>
          <w:spacing w:val="-6"/>
        </w:rPr>
        <w:t xml:space="preserve"> </w:t>
      </w:r>
      <w:r>
        <w:t>offered</w:t>
      </w:r>
      <w:r>
        <w:rPr>
          <w:spacing w:val="-3"/>
        </w:rPr>
        <w:t xml:space="preserve"> </w:t>
      </w:r>
      <w:r>
        <w:t>below</w:t>
      </w:r>
      <w:r>
        <w:rPr>
          <w:spacing w:val="-5"/>
        </w:rPr>
        <w:t xml:space="preserve"> </w:t>
      </w:r>
      <w:r>
        <w:t>is</w:t>
      </w:r>
      <w:r>
        <w:rPr>
          <w:spacing w:val="-6"/>
        </w:rPr>
        <w:t xml:space="preserve"> </w:t>
      </w:r>
      <w:r>
        <w:t>linked</w:t>
      </w:r>
      <w:r>
        <w:rPr>
          <w:spacing w:val="-7"/>
        </w:rPr>
        <w:t xml:space="preserve"> </w:t>
      </w:r>
      <w:r>
        <w:t>to</w:t>
      </w:r>
      <w:r>
        <w:rPr>
          <w:spacing w:val="-5"/>
        </w:rPr>
        <w:t xml:space="preserve"> </w:t>
      </w:r>
      <w:r>
        <w:t>the</w:t>
      </w:r>
      <w:r>
        <w:rPr>
          <w:spacing w:val="-7"/>
        </w:rPr>
        <w:t xml:space="preserve"> </w:t>
      </w:r>
      <w:r>
        <w:t>five generic</w:t>
      </w:r>
      <w:r>
        <w:rPr>
          <w:spacing w:val="-6"/>
        </w:rPr>
        <w:t xml:space="preserve"> </w:t>
      </w:r>
      <w:r>
        <w:t>assessment</w:t>
      </w:r>
      <w:r>
        <w:rPr>
          <w:spacing w:val="-5"/>
        </w:rPr>
        <w:t xml:space="preserve"> </w:t>
      </w:r>
      <w:r>
        <w:t>criteria</w:t>
      </w:r>
      <w:r>
        <w:rPr>
          <w:spacing w:val="-3"/>
        </w:rPr>
        <w:t xml:space="preserve"> </w:t>
      </w:r>
      <w:r>
        <w:rPr>
          <w:spacing w:val="-2"/>
        </w:rPr>
        <w:t>overleaf.</w:t>
      </w:r>
    </w:p>
    <w:p w14:paraId="2EAD03D2" w14:textId="77777777" w:rsidR="003A3FEB" w:rsidRDefault="003A3FEB">
      <w:pPr>
        <w:pStyle w:val="BodyText"/>
        <w:rPr>
          <w:b/>
        </w:rPr>
      </w:pPr>
    </w:p>
    <w:p w14:paraId="3E78695A" w14:textId="77777777" w:rsidR="003A3FEB" w:rsidRDefault="00CA1950">
      <w:pPr>
        <w:pStyle w:val="ListParagraph"/>
        <w:numPr>
          <w:ilvl w:val="0"/>
          <w:numId w:val="1"/>
        </w:numPr>
        <w:tabs>
          <w:tab w:val="left" w:pos="581"/>
        </w:tabs>
        <w:spacing w:line="252" w:lineRule="exact"/>
        <w:jc w:val="both"/>
        <w:rPr>
          <w:b/>
        </w:rPr>
      </w:pPr>
      <w:r>
        <w:rPr>
          <w:b/>
        </w:rPr>
        <w:t>Engagement</w:t>
      </w:r>
      <w:r>
        <w:rPr>
          <w:b/>
          <w:spacing w:val="-8"/>
        </w:rPr>
        <w:t xml:space="preserve"> </w:t>
      </w:r>
      <w:r>
        <w:rPr>
          <w:b/>
        </w:rPr>
        <w:t>with</w:t>
      </w:r>
      <w:r>
        <w:rPr>
          <w:b/>
          <w:spacing w:val="-9"/>
        </w:rPr>
        <w:t xml:space="preserve"> </w:t>
      </w:r>
      <w:r>
        <w:rPr>
          <w:b/>
        </w:rPr>
        <w:t>Literature</w:t>
      </w:r>
      <w:r>
        <w:rPr>
          <w:b/>
          <w:spacing w:val="-5"/>
        </w:rPr>
        <w:t xml:space="preserve"> </w:t>
      </w:r>
      <w:r>
        <w:rPr>
          <w:b/>
          <w:spacing w:val="-2"/>
        </w:rPr>
        <w:t>Skills</w:t>
      </w:r>
    </w:p>
    <w:p w14:paraId="2C6E8846" w14:textId="77777777" w:rsidR="003A3FEB" w:rsidRDefault="00CA1950">
      <w:pPr>
        <w:pStyle w:val="BodyText"/>
        <w:ind w:left="220" w:right="211"/>
        <w:jc w:val="both"/>
      </w:pPr>
      <w:r>
        <w:t>Your</w:t>
      </w:r>
      <w:r>
        <w:rPr>
          <w:spacing w:val="-13"/>
        </w:rPr>
        <w:t xml:space="preserve"> </w:t>
      </w:r>
      <w:r>
        <w:t>work</w:t>
      </w:r>
      <w:r>
        <w:rPr>
          <w:spacing w:val="-16"/>
        </w:rPr>
        <w:t xml:space="preserve"> </w:t>
      </w:r>
      <w:r>
        <w:t>must</w:t>
      </w:r>
      <w:r>
        <w:rPr>
          <w:spacing w:val="-13"/>
        </w:rPr>
        <w:t xml:space="preserve"> </w:t>
      </w:r>
      <w:r>
        <w:t>be</w:t>
      </w:r>
      <w:r>
        <w:rPr>
          <w:spacing w:val="-15"/>
        </w:rPr>
        <w:t xml:space="preserve"> </w:t>
      </w:r>
      <w:r>
        <w:t>informed</w:t>
      </w:r>
      <w:r>
        <w:rPr>
          <w:spacing w:val="-13"/>
        </w:rPr>
        <w:t xml:space="preserve"> </w:t>
      </w:r>
      <w:r>
        <w:t>and</w:t>
      </w:r>
      <w:r>
        <w:rPr>
          <w:spacing w:val="-15"/>
        </w:rPr>
        <w:t xml:space="preserve"> </w:t>
      </w:r>
      <w:r>
        <w:t>supported</w:t>
      </w:r>
      <w:r>
        <w:rPr>
          <w:spacing w:val="-15"/>
        </w:rPr>
        <w:t xml:space="preserve"> </w:t>
      </w:r>
      <w:r>
        <w:t>by</w:t>
      </w:r>
      <w:r>
        <w:rPr>
          <w:spacing w:val="-15"/>
        </w:rPr>
        <w:t xml:space="preserve"> </w:t>
      </w:r>
      <w:r>
        <w:t>scholarly</w:t>
      </w:r>
      <w:r>
        <w:rPr>
          <w:spacing w:val="-13"/>
        </w:rPr>
        <w:t xml:space="preserve"> </w:t>
      </w:r>
      <w:r>
        <w:t>material</w:t>
      </w:r>
      <w:r>
        <w:rPr>
          <w:spacing w:val="-16"/>
        </w:rPr>
        <w:t xml:space="preserve"> </w:t>
      </w:r>
      <w:r>
        <w:t>that</w:t>
      </w:r>
      <w:r>
        <w:rPr>
          <w:spacing w:val="-13"/>
        </w:rPr>
        <w:t xml:space="preserve"> </w:t>
      </w:r>
      <w:r>
        <w:t>is</w:t>
      </w:r>
      <w:r>
        <w:rPr>
          <w:spacing w:val="-10"/>
        </w:rPr>
        <w:t xml:space="preserve"> </w:t>
      </w:r>
      <w:r>
        <w:rPr>
          <w:i/>
        </w:rPr>
        <w:t>relevant</w:t>
      </w:r>
      <w:r>
        <w:rPr>
          <w:i/>
          <w:spacing w:val="-14"/>
        </w:rPr>
        <w:t xml:space="preserve"> </w:t>
      </w:r>
      <w:r>
        <w:t>to</w:t>
      </w:r>
      <w:r>
        <w:rPr>
          <w:spacing w:val="-15"/>
        </w:rPr>
        <w:t xml:space="preserve"> </w:t>
      </w:r>
      <w:r>
        <w:t>and</w:t>
      </w:r>
      <w:r>
        <w:rPr>
          <w:spacing w:val="-15"/>
        </w:rPr>
        <w:t xml:space="preserve"> </w:t>
      </w:r>
      <w:r>
        <w:rPr>
          <w:i/>
        </w:rPr>
        <w:t>focused</w:t>
      </w:r>
      <w:r>
        <w:rPr>
          <w:i/>
          <w:spacing w:val="-15"/>
        </w:rPr>
        <w:t xml:space="preserve"> </w:t>
      </w:r>
      <w:r>
        <w:t>on</w:t>
      </w:r>
      <w:r>
        <w:rPr>
          <w:spacing w:val="-15"/>
        </w:rPr>
        <w:t xml:space="preserve"> </w:t>
      </w:r>
      <w:r>
        <w:t>the</w:t>
      </w:r>
      <w:r>
        <w:rPr>
          <w:spacing w:val="-13"/>
        </w:rPr>
        <w:t xml:space="preserve"> </w:t>
      </w:r>
      <w:r>
        <w:t>task(s) set.</w:t>
      </w:r>
      <w:r>
        <w:rPr>
          <w:spacing w:val="80"/>
          <w:w w:val="150"/>
        </w:rPr>
        <w:t xml:space="preserve"> </w:t>
      </w:r>
      <w:r>
        <w:t>You</w:t>
      </w:r>
      <w:r>
        <w:rPr>
          <w:spacing w:val="-3"/>
        </w:rPr>
        <w:t xml:space="preserve"> </w:t>
      </w:r>
      <w:r>
        <w:t>should</w:t>
      </w:r>
      <w:r>
        <w:rPr>
          <w:spacing w:val="-1"/>
        </w:rPr>
        <w:t xml:space="preserve"> </w:t>
      </w:r>
      <w:r>
        <w:t>provide</w:t>
      </w:r>
      <w:r>
        <w:rPr>
          <w:spacing w:val="-1"/>
        </w:rPr>
        <w:t xml:space="preserve"> </w:t>
      </w:r>
      <w:r>
        <w:t>evidence</w:t>
      </w:r>
      <w:r>
        <w:rPr>
          <w:spacing w:val="-1"/>
        </w:rPr>
        <w:t xml:space="preserve"> </w:t>
      </w:r>
      <w:r>
        <w:t>that you</w:t>
      </w:r>
      <w:r>
        <w:rPr>
          <w:spacing w:val="-3"/>
        </w:rPr>
        <w:t xml:space="preserve"> </w:t>
      </w:r>
      <w:r>
        <w:t>have</w:t>
      </w:r>
      <w:r>
        <w:rPr>
          <w:spacing w:val="-3"/>
        </w:rPr>
        <w:t xml:space="preserve"> </w:t>
      </w:r>
      <w:r>
        <w:t>accessed</w:t>
      </w:r>
      <w:r>
        <w:rPr>
          <w:spacing w:val="-1"/>
        </w:rPr>
        <w:t xml:space="preserve"> </w:t>
      </w:r>
      <w:r>
        <w:t>an</w:t>
      </w:r>
      <w:r>
        <w:rPr>
          <w:spacing w:val="-3"/>
        </w:rPr>
        <w:t xml:space="preserve"> </w:t>
      </w:r>
      <w:r>
        <w:t xml:space="preserve">appropriate </w:t>
      </w:r>
      <w:r>
        <w:rPr>
          <w:i/>
        </w:rPr>
        <w:t>range</w:t>
      </w:r>
      <w:r>
        <w:rPr>
          <w:i/>
          <w:spacing w:val="-1"/>
        </w:rPr>
        <w:t xml:space="preserve"> </w:t>
      </w:r>
      <w:r>
        <w:t>of sources, which</w:t>
      </w:r>
      <w:r>
        <w:rPr>
          <w:spacing w:val="-1"/>
        </w:rPr>
        <w:t xml:space="preserve"> </w:t>
      </w:r>
      <w:r>
        <w:t>may</w:t>
      </w:r>
      <w:r>
        <w:rPr>
          <w:spacing w:val="-1"/>
        </w:rPr>
        <w:t xml:space="preserve"> </w:t>
      </w:r>
      <w:r>
        <w:t>be academic, governmental, and industrial; these sources may include academic journal articles, textbooks, current news articles, organisational documents, and websites.</w:t>
      </w:r>
      <w:r>
        <w:rPr>
          <w:spacing w:val="40"/>
        </w:rPr>
        <w:t xml:space="preserve"> </w:t>
      </w:r>
      <w:r>
        <w:t xml:space="preserve">You should consider the </w:t>
      </w:r>
      <w:r>
        <w:rPr>
          <w:i/>
        </w:rPr>
        <w:t xml:space="preserve">credibility </w:t>
      </w:r>
      <w:r>
        <w:t>of your sources; academic journals are normally highly credible sources while websites require careful consideration/selection and should be used sparingly.</w:t>
      </w:r>
      <w:r>
        <w:rPr>
          <w:spacing w:val="80"/>
        </w:rPr>
        <w:t xml:space="preserve"> </w:t>
      </w:r>
      <w:r>
        <w:t>Any sources you use should be current and up-to- date, mostly published within the last five years or so, though seminal/important works in the field may be older.</w:t>
      </w:r>
      <w:r>
        <w:rPr>
          <w:spacing w:val="40"/>
        </w:rPr>
        <w:t xml:space="preserve"> </w:t>
      </w:r>
      <w:r>
        <w:t xml:space="preserve">You must provide </w:t>
      </w:r>
      <w:r>
        <w:rPr>
          <w:i/>
        </w:rPr>
        <w:t xml:space="preserve">evidence </w:t>
      </w:r>
      <w:r>
        <w:t>of your research/own reading throughout your work, using a suitable referencing</w:t>
      </w:r>
      <w:r>
        <w:rPr>
          <w:spacing w:val="-6"/>
        </w:rPr>
        <w:t xml:space="preserve"> </w:t>
      </w:r>
      <w:r>
        <w:t>system,</w:t>
      </w:r>
      <w:r>
        <w:rPr>
          <w:spacing w:val="-4"/>
        </w:rPr>
        <w:t xml:space="preserve"> </w:t>
      </w:r>
      <w:r>
        <w:t>including</w:t>
      </w:r>
      <w:r>
        <w:rPr>
          <w:spacing w:val="-5"/>
        </w:rPr>
        <w:t xml:space="preserve"> </w:t>
      </w:r>
      <w:r>
        <w:t>in-text</w:t>
      </w:r>
      <w:r>
        <w:rPr>
          <w:spacing w:val="-7"/>
        </w:rPr>
        <w:t xml:space="preserve"> </w:t>
      </w:r>
      <w:r>
        <w:t>citations</w:t>
      </w:r>
      <w:r>
        <w:rPr>
          <w:spacing w:val="-5"/>
        </w:rPr>
        <w:t xml:space="preserve"> </w:t>
      </w:r>
      <w:r>
        <w:t>in</w:t>
      </w:r>
      <w:r>
        <w:rPr>
          <w:spacing w:val="-8"/>
        </w:rPr>
        <w:t xml:space="preserve"> </w:t>
      </w:r>
      <w:r>
        <w:t>the</w:t>
      </w:r>
      <w:r>
        <w:rPr>
          <w:spacing w:val="-5"/>
        </w:rPr>
        <w:t xml:space="preserve"> </w:t>
      </w:r>
      <w:r>
        <w:t>main</w:t>
      </w:r>
      <w:r>
        <w:rPr>
          <w:spacing w:val="-5"/>
        </w:rPr>
        <w:t xml:space="preserve"> </w:t>
      </w:r>
      <w:r>
        <w:t>body</w:t>
      </w:r>
      <w:r>
        <w:rPr>
          <w:spacing w:val="-5"/>
        </w:rPr>
        <w:t xml:space="preserve"> </w:t>
      </w:r>
      <w:r>
        <w:t>of</w:t>
      </w:r>
      <w:r>
        <w:rPr>
          <w:spacing w:val="-4"/>
        </w:rPr>
        <w:t xml:space="preserve"> </w:t>
      </w:r>
      <w:r>
        <w:t>your</w:t>
      </w:r>
      <w:r>
        <w:rPr>
          <w:spacing w:val="-7"/>
        </w:rPr>
        <w:t xml:space="preserve"> </w:t>
      </w:r>
      <w:r>
        <w:t>work</w:t>
      </w:r>
      <w:r>
        <w:rPr>
          <w:spacing w:val="-7"/>
        </w:rPr>
        <w:t xml:space="preserve"> </w:t>
      </w:r>
      <w:r>
        <w:t>and</w:t>
      </w:r>
      <w:r>
        <w:rPr>
          <w:spacing w:val="-5"/>
        </w:rPr>
        <w:t xml:space="preserve"> </w:t>
      </w:r>
      <w:r>
        <w:t>a</w:t>
      </w:r>
      <w:r>
        <w:rPr>
          <w:spacing w:val="-5"/>
        </w:rPr>
        <w:t xml:space="preserve"> </w:t>
      </w:r>
      <w:r>
        <w:t>reference</w:t>
      </w:r>
      <w:r>
        <w:rPr>
          <w:spacing w:val="-6"/>
        </w:rPr>
        <w:t xml:space="preserve"> </w:t>
      </w:r>
      <w:r>
        <w:t>list</w:t>
      </w:r>
      <w:r>
        <w:rPr>
          <w:spacing w:val="-4"/>
        </w:rPr>
        <w:t xml:space="preserve"> </w:t>
      </w:r>
      <w:r>
        <w:t>at</w:t>
      </w:r>
      <w:r>
        <w:rPr>
          <w:spacing w:val="-7"/>
        </w:rPr>
        <w:t xml:space="preserve"> </w:t>
      </w:r>
      <w:r>
        <w:t>the</w:t>
      </w:r>
      <w:r>
        <w:rPr>
          <w:spacing w:val="-5"/>
        </w:rPr>
        <w:t xml:space="preserve"> </w:t>
      </w:r>
      <w:r>
        <w:t>end</w:t>
      </w:r>
      <w:r>
        <w:rPr>
          <w:spacing w:val="-5"/>
        </w:rPr>
        <w:t xml:space="preserve"> </w:t>
      </w:r>
      <w:r>
        <w:t>of your work.</w:t>
      </w:r>
    </w:p>
    <w:p w14:paraId="276EB275" w14:textId="77777777" w:rsidR="003A3FEB" w:rsidRDefault="003A3FEB">
      <w:pPr>
        <w:pStyle w:val="BodyText"/>
        <w:spacing w:before="2"/>
      </w:pPr>
    </w:p>
    <w:p w14:paraId="5CC101DA" w14:textId="77777777" w:rsidR="003A3FEB" w:rsidRDefault="00CA1950">
      <w:pPr>
        <w:pStyle w:val="Heading3"/>
      </w:pPr>
      <w:r>
        <w:t>Guidance</w:t>
      </w:r>
      <w:r>
        <w:rPr>
          <w:spacing w:val="-5"/>
        </w:rPr>
        <w:t xml:space="preserve"> </w:t>
      </w:r>
      <w:r>
        <w:t>specific</w:t>
      </w:r>
      <w:r>
        <w:rPr>
          <w:spacing w:val="-5"/>
        </w:rPr>
        <w:t xml:space="preserve"> </w:t>
      </w:r>
      <w:r>
        <w:t>to</w:t>
      </w:r>
      <w:r>
        <w:rPr>
          <w:spacing w:val="-5"/>
        </w:rPr>
        <w:t xml:space="preserve"> </w:t>
      </w:r>
      <w:r>
        <w:t xml:space="preserve">this </w:t>
      </w:r>
      <w:r>
        <w:rPr>
          <w:spacing w:val="-2"/>
        </w:rPr>
        <w:t>assessment:</w:t>
      </w:r>
    </w:p>
    <w:p w14:paraId="7370EFBE" w14:textId="4F2089EC" w:rsidR="003A3FEB" w:rsidRDefault="00CA1950">
      <w:pPr>
        <w:pStyle w:val="ListParagraph"/>
        <w:numPr>
          <w:ilvl w:val="1"/>
          <w:numId w:val="1"/>
        </w:numPr>
        <w:tabs>
          <w:tab w:val="left" w:pos="941"/>
        </w:tabs>
        <w:spacing w:before="3" w:line="237" w:lineRule="auto"/>
        <w:ind w:right="221"/>
        <w:rPr>
          <w:i/>
        </w:rPr>
      </w:pPr>
      <w:r>
        <w:rPr>
          <w:i/>
        </w:rPr>
        <w:t xml:space="preserve">You should show a wide level of reading, a minimum of </w:t>
      </w:r>
      <w:r w:rsidR="00EC270F">
        <w:rPr>
          <w:i/>
        </w:rPr>
        <w:t>15</w:t>
      </w:r>
      <w:r>
        <w:rPr>
          <w:i/>
        </w:rPr>
        <w:t xml:space="preserve"> references, from a variety of sources including reports, textbooks, academic journals and academic based websites.</w:t>
      </w:r>
    </w:p>
    <w:p w14:paraId="4EAA4D46" w14:textId="77777777" w:rsidR="003A3FEB" w:rsidRDefault="00CA1950">
      <w:pPr>
        <w:pStyle w:val="ListParagraph"/>
        <w:numPr>
          <w:ilvl w:val="1"/>
          <w:numId w:val="1"/>
        </w:numPr>
        <w:tabs>
          <w:tab w:val="left" w:pos="941"/>
        </w:tabs>
        <w:spacing w:before="1"/>
        <w:ind w:right="217"/>
        <w:rPr>
          <w:i/>
        </w:rPr>
      </w:pPr>
      <w:r>
        <w:rPr>
          <w:i/>
        </w:rPr>
        <w:t xml:space="preserve">The credibility and relevance of all sources should be considered and untrustworthy sources should be avoided. Electronic referencing should be kept to a minimum and should not include tabloid newspapers, or non-academic sources. The credibility and relevance of all sources should be </w:t>
      </w:r>
      <w:r>
        <w:rPr>
          <w:i/>
          <w:spacing w:val="-2"/>
        </w:rPr>
        <w:t>considered.</w:t>
      </w:r>
    </w:p>
    <w:p w14:paraId="76635D01" w14:textId="77777777" w:rsidR="003A3FEB" w:rsidRDefault="00CA1950">
      <w:pPr>
        <w:pStyle w:val="ListParagraph"/>
        <w:numPr>
          <w:ilvl w:val="1"/>
          <w:numId w:val="1"/>
        </w:numPr>
        <w:tabs>
          <w:tab w:val="left" w:pos="941"/>
        </w:tabs>
        <w:spacing w:before="1" w:line="237" w:lineRule="auto"/>
        <w:ind w:right="220"/>
        <w:rPr>
          <w:i/>
        </w:rPr>
      </w:pPr>
      <w:r>
        <w:rPr>
          <w:i/>
        </w:rPr>
        <w:t>Ensure you use both author prominent and text prominent referencing within your work. Avoid referencing</w:t>
      </w:r>
      <w:r>
        <w:rPr>
          <w:i/>
          <w:spacing w:val="-7"/>
        </w:rPr>
        <w:t xml:space="preserve"> </w:t>
      </w:r>
      <w:r>
        <w:rPr>
          <w:i/>
        </w:rPr>
        <w:t>discrepancies</w:t>
      </w:r>
      <w:r>
        <w:rPr>
          <w:i/>
          <w:spacing w:val="-6"/>
        </w:rPr>
        <w:t xml:space="preserve"> </w:t>
      </w:r>
      <w:r>
        <w:rPr>
          <w:i/>
        </w:rPr>
        <w:t>by</w:t>
      </w:r>
      <w:r>
        <w:rPr>
          <w:i/>
          <w:spacing w:val="-6"/>
        </w:rPr>
        <w:t xml:space="preserve"> </w:t>
      </w:r>
      <w:r>
        <w:rPr>
          <w:i/>
        </w:rPr>
        <w:t>checking</w:t>
      </w:r>
      <w:r>
        <w:rPr>
          <w:i/>
          <w:spacing w:val="-7"/>
        </w:rPr>
        <w:t xml:space="preserve"> </w:t>
      </w:r>
      <w:r>
        <w:rPr>
          <w:i/>
        </w:rPr>
        <w:t>that</w:t>
      </w:r>
      <w:r>
        <w:rPr>
          <w:i/>
          <w:spacing w:val="-7"/>
        </w:rPr>
        <w:t xml:space="preserve"> </w:t>
      </w:r>
      <w:r>
        <w:rPr>
          <w:i/>
        </w:rPr>
        <w:t>the</w:t>
      </w:r>
      <w:r>
        <w:rPr>
          <w:i/>
          <w:spacing w:val="-7"/>
        </w:rPr>
        <w:t xml:space="preserve"> </w:t>
      </w:r>
      <w:r>
        <w:rPr>
          <w:i/>
        </w:rPr>
        <w:t>sources</w:t>
      </w:r>
      <w:r>
        <w:rPr>
          <w:i/>
          <w:spacing w:val="-6"/>
        </w:rPr>
        <w:t xml:space="preserve"> </w:t>
      </w:r>
      <w:r>
        <w:rPr>
          <w:i/>
        </w:rPr>
        <w:t>used</w:t>
      </w:r>
      <w:r>
        <w:rPr>
          <w:i/>
          <w:spacing w:val="-6"/>
        </w:rPr>
        <w:t xml:space="preserve"> </w:t>
      </w:r>
      <w:r>
        <w:rPr>
          <w:i/>
        </w:rPr>
        <w:t>in</w:t>
      </w:r>
      <w:r>
        <w:rPr>
          <w:i/>
          <w:spacing w:val="-9"/>
        </w:rPr>
        <w:t xml:space="preserve"> </w:t>
      </w:r>
      <w:r>
        <w:rPr>
          <w:i/>
        </w:rPr>
        <w:t>the</w:t>
      </w:r>
      <w:r>
        <w:rPr>
          <w:i/>
          <w:spacing w:val="-7"/>
        </w:rPr>
        <w:t xml:space="preserve"> </w:t>
      </w:r>
      <w:r>
        <w:rPr>
          <w:i/>
        </w:rPr>
        <w:t>text</w:t>
      </w:r>
      <w:r>
        <w:rPr>
          <w:i/>
          <w:spacing w:val="-5"/>
        </w:rPr>
        <w:t xml:space="preserve"> </w:t>
      </w:r>
      <w:r>
        <w:rPr>
          <w:i/>
        </w:rPr>
        <w:t>are</w:t>
      </w:r>
      <w:r>
        <w:rPr>
          <w:i/>
          <w:spacing w:val="-9"/>
        </w:rPr>
        <w:t xml:space="preserve"> </w:t>
      </w:r>
      <w:r>
        <w:rPr>
          <w:i/>
        </w:rPr>
        <w:t>cited</w:t>
      </w:r>
      <w:r>
        <w:rPr>
          <w:i/>
          <w:spacing w:val="-7"/>
        </w:rPr>
        <w:t xml:space="preserve"> </w:t>
      </w:r>
      <w:r>
        <w:rPr>
          <w:i/>
        </w:rPr>
        <w:t>in</w:t>
      </w:r>
      <w:r>
        <w:rPr>
          <w:i/>
          <w:spacing w:val="-6"/>
        </w:rPr>
        <w:t xml:space="preserve"> </w:t>
      </w:r>
      <w:r>
        <w:rPr>
          <w:i/>
        </w:rPr>
        <w:t>reference</w:t>
      </w:r>
      <w:r>
        <w:rPr>
          <w:i/>
          <w:spacing w:val="-6"/>
        </w:rPr>
        <w:t xml:space="preserve"> </w:t>
      </w:r>
      <w:r>
        <w:rPr>
          <w:i/>
        </w:rPr>
        <w:t>list</w:t>
      </w:r>
      <w:r>
        <w:rPr>
          <w:i/>
          <w:spacing w:val="-5"/>
        </w:rPr>
        <w:t xml:space="preserve"> </w:t>
      </w:r>
      <w:r>
        <w:rPr>
          <w:i/>
        </w:rPr>
        <w:t>and vice versa.</w:t>
      </w:r>
    </w:p>
    <w:p w14:paraId="5CF3E2C0" w14:textId="77777777" w:rsidR="003A3FEB" w:rsidRDefault="00CA1950">
      <w:pPr>
        <w:pStyle w:val="ListParagraph"/>
        <w:numPr>
          <w:ilvl w:val="1"/>
          <w:numId w:val="1"/>
        </w:numPr>
        <w:tabs>
          <w:tab w:val="left" w:pos="941"/>
        </w:tabs>
        <w:spacing w:before="5" w:line="237" w:lineRule="auto"/>
        <w:ind w:right="217"/>
        <w:rPr>
          <w:i/>
        </w:rPr>
      </w:pPr>
      <w:r>
        <w:rPr>
          <w:i/>
        </w:rPr>
        <w:t>Make</w:t>
      </w:r>
      <w:r>
        <w:rPr>
          <w:i/>
          <w:spacing w:val="-7"/>
        </w:rPr>
        <w:t xml:space="preserve"> </w:t>
      </w:r>
      <w:r>
        <w:rPr>
          <w:i/>
        </w:rPr>
        <w:t>use</w:t>
      </w:r>
      <w:r>
        <w:rPr>
          <w:i/>
          <w:spacing w:val="-7"/>
        </w:rPr>
        <w:t xml:space="preserve"> </w:t>
      </w:r>
      <w:r>
        <w:rPr>
          <w:i/>
        </w:rPr>
        <w:t>of</w:t>
      </w:r>
      <w:r>
        <w:rPr>
          <w:i/>
          <w:spacing w:val="-8"/>
        </w:rPr>
        <w:t xml:space="preserve"> </w:t>
      </w:r>
      <w:r>
        <w:rPr>
          <w:i/>
        </w:rPr>
        <w:t>the</w:t>
      </w:r>
      <w:r>
        <w:rPr>
          <w:i/>
          <w:spacing w:val="-7"/>
        </w:rPr>
        <w:t xml:space="preserve"> </w:t>
      </w:r>
      <w:r>
        <w:rPr>
          <w:i/>
        </w:rPr>
        <w:t>University’s</w:t>
      </w:r>
      <w:r>
        <w:rPr>
          <w:i/>
          <w:spacing w:val="-6"/>
        </w:rPr>
        <w:t xml:space="preserve"> </w:t>
      </w:r>
      <w:r>
        <w:rPr>
          <w:i/>
        </w:rPr>
        <w:t>guidance</w:t>
      </w:r>
      <w:r>
        <w:rPr>
          <w:i/>
          <w:spacing w:val="-7"/>
        </w:rPr>
        <w:t xml:space="preserve"> </w:t>
      </w:r>
      <w:r>
        <w:rPr>
          <w:i/>
        </w:rPr>
        <w:t>for</w:t>
      </w:r>
      <w:r>
        <w:rPr>
          <w:i/>
          <w:spacing w:val="-5"/>
        </w:rPr>
        <w:t xml:space="preserve"> </w:t>
      </w:r>
      <w:r>
        <w:rPr>
          <w:i/>
        </w:rPr>
        <w:t>Harvard</w:t>
      </w:r>
      <w:r>
        <w:rPr>
          <w:i/>
          <w:spacing w:val="-8"/>
        </w:rPr>
        <w:t xml:space="preserve"> </w:t>
      </w:r>
      <w:r>
        <w:rPr>
          <w:i/>
        </w:rPr>
        <w:t>referencing</w:t>
      </w:r>
      <w:r>
        <w:rPr>
          <w:i/>
          <w:spacing w:val="-6"/>
        </w:rPr>
        <w:t xml:space="preserve"> </w:t>
      </w:r>
      <w:r>
        <w:rPr>
          <w:i/>
        </w:rPr>
        <w:t>to</w:t>
      </w:r>
      <w:r>
        <w:rPr>
          <w:i/>
          <w:spacing w:val="-9"/>
        </w:rPr>
        <w:t xml:space="preserve"> </w:t>
      </w:r>
      <w:r>
        <w:rPr>
          <w:i/>
        </w:rPr>
        <w:t>help</w:t>
      </w:r>
      <w:r>
        <w:rPr>
          <w:i/>
          <w:spacing w:val="-6"/>
        </w:rPr>
        <w:t xml:space="preserve"> </w:t>
      </w:r>
      <w:r>
        <w:rPr>
          <w:i/>
        </w:rPr>
        <w:t>you</w:t>
      </w:r>
      <w:r>
        <w:rPr>
          <w:i/>
          <w:spacing w:val="-9"/>
        </w:rPr>
        <w:t xml:space="preserve"> </w:t>
      </w:r>
      <w:r>
        <w:rPr>
          <w:i/>
        </w:rPr>
        <w:t>ensure</w:t>
      </w:r>
      <w:r>
        <w:rPr>
          <w:i/>
          <w:spacing w:val="-6"/>
        </w:rPr>
        <w:t xml:space="preserve"> </w:t>
      </w:r>
      <w:r>
        <w:rPr>
          <w:i/>
        </w:rPr>
        <w:t>the</w:t>
      </w:r>
      <w:r>
        <w:rPr>
          <w:i/>
          <w:spacing w:val="-9"/>
        </w:rPr>
        <w:t xml:space="preserve"> </w:t>
      </w:r>
      <w:r>
        <w:rPr>
          <w:i/>
        </w:rPr>
        <w:t>correct</w:t>
      </w:r>
      <w:r>
        <w:rPr>
          <w:i/>
          <w:spacing w:val="-5"/>
        </w:rPr>
        <w:t xml:space="preserve"> </w:t>
      </w:r>
      <w:r>
        <w:rPr>
          <w:i/>
        </w:rPr>
        <w:t>formats are used.</w:t>
      </w:r>
    </w:p>
    <w:p w14:paraId="134ED577" w14:textId="77777777" w:rsidR="003A3FEB" w:rsidRDefault="003A3FEB">
      <w:pPr>
        <w:pStyle w:val="BodyText"/>
        <w:spacing w:before="4"/>
        <w:rPr>
          <w:i/>
          <w:sz w:val="23"/>
        </w:rPr>
      </w:pPr>
    </w:p>
    <w:p w14:paraId="525FF76B" w14:textId="77777777" w:rsidR="003A3FEB" w:rsidRDefault="00CA1950">
      <w:pPr>
        <w:pStyle w:val="Heading2"/>
        <w:numPr>
          <w:ilvl w:val="0"/>
          <w:numId w:val="1"/>
        </w:numPr>
        <w:tabs>
          <w:tab w:val="left" w:pos="581"/>
        </w:tabs>
        <w:jc w:val="both"/>
      </w:pPr>
      <w:r>
        <w:t>Knowledge</w:t>
      </w:r>
      <w:r>
        <w:rPr>
          <w:spacing w:val="-9"/>
        </w:rPr>
        <w:t xml:space="preserve"> </w:t>
      </w:r>
      <w:r>
        <w:t>and</w:t>
      </w:r>
      <w:r>
        <w:rPr>
          <w:spacing w:val="-6"/>
        </w:rPr>
        <w:t xml:space="preserve"> </w:t>
      </w:r>
      <w:r>
        <w:t>Understanding</w:t>
      </w:r>
      <w:r>
        <w:rPr>
          <w:spacing w:val="-6"/>
        </w:rPr>
        <w:t xml:space="preserve"> </w:t>
      </w:r>
      <w:r>
        <w:rPr>
          <w:spacing w:val="-2"/>
        </w:rPr>
        <w:t>Skills</w:t>
      </w:r>
    </w:p>
    <w:p w14:paraId="46A39EC2" w14:textId="77777777" w:rsidR="003A3FEB" w:rsidRDefault="00CA1950">
      <w:pPr>
        <w:pStyle w:val="BodyText"/>
        <w:spacing w:before="2"/>
        <w:ind w:left="220" w:right="212"/>
        <w:jc w:val="both"/>
      </w:pPr>
      <w:r>
        <w:t>At level 5, you should be able to demonstrate: sound knowledge and critical understanding of the well- established concepts and principles of the subject area and the way in which those principles have developed; knowledge of the main methods of enquiry in the discipline.</w:t>
      </w:r>
      <w:r>
        <w:rPr>
          <w:spacing w:val="40"/>
        </w:rPr>
        <w:t xml:space="preserve"> </w:t>
      </w:r>
      <w:r>
        <w:rPr>
          <w:i/>
        </w:rPr>
        <w:t xml:space="preserve">Knowledge </w:t>
      </w:r>
      <w:r>
        <w:t>relates to the facts, information and skills you have acquired through your learning.</w:t>
      </w:r>
      <w:r>
        <w:rPr>
          <w:spacing w:val="40"/>
        </w:rPr>
        <w:t xml:space="preserve"> </w:t>
      </w:r>
      <w:r>
        <w:t xml:space="preserve">You demonstrate your </w:t>
      </w:r>
      <w:r>
        <w:rPr>
          <w:i/>
        </w:rPr>
        <w:t xml:space="preserve">understanding </w:t>
      </w:r>
      <w:r>
        <w:t>by interpreting the meaning of the facts and information (knowledge). This means that you need to select and include in your work the concepts, techniques, models and theories. appropriate to the task(s) set.</w:t>
      </w:r>
      <w:r>
        <w:rPr>
          <w:spacing w:val="40"/>
        </w:rPr>
        <w:t xml:space="preserve"> </w:t>
      </w:r>
      <w:r>
        <w:t>You should</w:t>
      </w:r>
      <w:r>
        <w:rPr>
          <w:spacing w:val="-11"/>
        </w:rPr>
        <w:t xml:space="preserve"> </w:t>
      </w:r>
      <w:r>
        <w:t>be</w:t>
      </w:r>
      <w:r>
        <w:rPr>
          <w:spacing w:val="-12"/>
        </w:rPr>
        <w:t xml:space="preserve"> </w:t>
      </w:r>
      <w:r>
        <w:t>able</w:t>
      </w:r>
      <w:r>
        <w:rPr>
          <w:spacing w:val="-11"/>
        </w:rPr>
        <w:t xml:space="preserve"> </w:t>
      </w:r>
      <w:r>
        <w:t>to</w:t>
      </w:r>
      <w:r>
        <w:rPr>
          <w:spacing w:val="-11"/>
        </w:rPr>
        <w:t xml:space="preserve"> </w:t>
      </w:r>
      <w:r>
        <w:t>explain</w:t>
      </w:r>
      <w:r>
        <w:rPr>
          <w:spacing w:val="-11"/>
        </w:rPr>
        <w:t xml:space="preserve"> </w:t>
      </w:r>
      <w:r>
        <w:t>the</w:t>
      </w:r>
      <w:r>
        <w:rPr>
          <w:spacing w:val="-12"/>
        </w:rPr>
        <w:t xml:space="preserve"> </w:t>
      </w:r>
      <w:r>
        <w:t>theories,</w:t>
      </w:r>
      <w:r>
        <w:rPr>
          <w:spacing w:val="-13"/>
        </w:rPr>
        <w:t xml:space="preserve"> </w:t>
      </w:r>
      <w:r>
        <w:t>concepts.</w:t>
      </w:r>
      <w:r>
        <w:rPr>
          <w:spacing w:val="-12"/>
        </w:rPr>
        <w:t xml:space="preserve"> </w:t>
      </w:r>
      <w:r>
        <w:t>meaningfully</w:t>
      </w:r>
      <w:r>
        <w:rPr>
          <w:spacing w:val="-11"/>
        </w:rPr>
        <w:t xml:space="preserve"> </w:t>
      </w:r>
      <w:r>
        <w:t>to</w:t>
      </w:r>
      <w:r>
        <w:rPr>
          <w:spacing w:val="-11"/>
        </w:rPr>
        <w:t xml:space="preserve"> </w:t>
      </w:r>
      <w:r>
        <w:t>show</w:t>
      </w:r>
      <w:r>
        <w:rPr>
          <w:spacing w:val="-12"/>
        </w:rPr>
        <w:t xml:space="preserve"> </w:t>
      </w:r>
      <w:r>
        <w:t>your</w:t>
      </w:r>
      <w:r>
        <w:rPr>
          <w:spacing w:val="-13"/>
        </w:rPr>
        <w:t xml:space="preserve"> </w:t>
      </w:r>
      <w:r>
        <w:t>understanding.</w:t>
      </w:r>
      <w:r>
        <w:rPr>
          <w:spacing w:val="39"/>
        </w:rPr>
        <w:t xml:space="preserve"> </w:t>
      </w:r>
      <w:r>
        <w:t>Your</w:t>
      </w:r>
      <w:r>
        <w:rPr>
          <w:spacing w:val="-12"/>
        </w:rPr>
        <w:t xml:space="preserve"> </w:t>
      </w:r>
      <w:r>
        <w:t xml:space="preserve">mark/grade will also depend upon the </w:t>
      </w:r>
      <w:r>
        <w:rPr>
          <w:i/>
        </w:rPr>
        <w:t xml:space="preserve">extent </w:t>
      </w:r>
      <w:r>
        <w:t>to which you demonstrate your knowledge and understanding.</w:t>
      </w:r>
    </w:p>
    <w:p w14:paraId="0E0E5EFB" w14:textId="77777777" w:rsidR="003A3FEB" w:rsidRDefault="003A3FEB">
      <w:pPr>
        <w:pStyle w:val="BodyText"/>
        <w:spacing w:before="9"/>
        <w:rPr>
          <w:sz w:val="21"/>
        </w:rPr>
      </w:pPr>
    </w:p>
    <w:p w14:paraId="585E893E" w14:textId="77777777" w:rsidR="003A3FEB" w:rsidRDefault="00CA1950">
      <w:pPr>
        <w:pStyle w:val="Heading3"/>
        <w:spacing w:before="1"/>
      </w:pPr>
      <w:r>
        <w:t>Guidance</w:t>
      </w:r>
      <w:r>
        <w:rPr>
          <w:spacing w:val="-5"/>
        </w:rPr>
        <w:t xml:space="preserve"> </w:t>
      </w:r>
      <w:r>
        <w:t>specific</w:t>
      </w:r>
      <w:r>
        <w:rPr>
          <w:spacing w:val="-5"/>
        </w:rPr>
        <w:t xml:space="preserve"> </w:t>
      </w:r>
      <w:r>
        <w:t>to</w:t>
      </w:r>
      <w:r>
        <w:rPr>
          <w:spacing w:val="-5"/>
        </w:rPr>
        <w:t xml:space="preserve"> </w:t>
      </w:r>
      <w:r>
        <w:t xml:space="preserve">this </w:t>
      </w:r>
      <w:r>
        <w:rPr>
          <w:spacing w:val="-2"/>
        </w:rPr>
        <w:t>assessment:</w:t>
      </w:r>
    </w:p>
    <w:p w14:paraId="3DC3E2FE" w14:textId="77777777" w:rsidR="003A3FEB" w:rsidRDefault="00CA1950">
      <w:pPr>
        <w:pStyle w:val="ListParagraph"/>
        <w:numPr>
          <w:ilvl w:val="1"/>
          <w:numId w:val="1"/>
        </w:numPr>
        <w:tabs>
          <w:tab w:val="left" w:pos="941"/>
        </w:tabs>
        <w:spacing w:before="3" w:line="237" w:lineRule="auto"/>
        <w:ind w:right="219"/>
        <w:rPr>
          <w:i/>
        </w:rPr>
      </w:pPr>
      <w:r>
        <w:rPr>
          <w:i/>
        </w:rPr>
        <w:t>A</w:t>
      </w:r>
      <w:r>
        <w:rPr>
          <w:i/>
          <w:spacing w:val="-16"/>
        </w:rPr>
        <w:t xml:space="preserve"> </w:t>
      </w:r>
      <w:r>
        <w:rPr>
          <w:i/>
        </w:rPr>
        <w:t>short</w:t>
      </w:r>
      <w:r>
        <w:rPr>
          <w:i/>
          <w:spacing w:val="-15"/>
        </w:rPr>
        <w:t xml:space="preserve"> </w:t>
      </w:r>
      <w:r>
        <w:rPr>
          <w:i/>
        </w:rPr>
        <w:t>description</w:t>
      </w:r>
      <w:r>
        <w:rPr>
          <w:i/>
          <w:spacing w:val="-15"/>
        </w:rPr>
        <w:t xml:space="preserve"> </w:t>
      </w:r>
      <w:r>
        <w:rPr>
          <w:i/>
        </w:rPr>
        <w:t>of</w:t>
      </w:r>
      <w:r>
        <w:rPr>
          <w:i/>
          <w:spacing w:val="-16"/>
        </w:rPr>
        <w:t xml:space="preserve"> </w:t>
      </w:r>
      <w:r>
        <w:rPr>
          <w:i/>
        </w:rPr>
        <w:t>the</w:t>
      </w:r>
      <w:r>
        <w:rPr>
          <w:i/>
          <w:spacing w:val="-15"/>
        </w:rPr>
        <w:t xml:space="preserve"> </w:t>
      </w:r>
      <w:r>
        <w:rPr>
          <w:i/>
        </w:rPr>
        <w:t>theoretical</w:t>
      </w:r>
      <w:r>
        <w:rPr>
          <w:i/>
          <w:spacing w:val="-15"/>
        </w:rPr>
        <w:t xml:space="preserve"> </w:t>
      </w:r>
      <w:r>
        <w:rPr>
          <w:i/>
        </w:rPr>
        <w:t>underpinnings</w:t>
      </w:r>
      <w:r>
        <w:rPr>
          <w:i/>
          <w:spacing w:val="-15"/>
        </w:rPr>
        <w:t xml:space="preserve"> </w:t>
      </w:r>
      <w:r>
        <w:rPr>
          <w:i/>
        </w:rPr>
        <w:t>of</w:t>
      </w:r>
      <w:r>
        <w:rPr>
          <w:i/>
          <w:spacing w:val="-15"/>
        </w:rPr>
        <w:t xml:space="preserve"> </w:t>
      </w:r>
      <w:r>
        <w:rPr>
          <w:i/>
        </w:rPr>
        <w:t>working</w:t>
      </w:r>
      <w:r>
        <w:rPr>
          <w:i/>
          <w:spacing w:val="-16"/>
        </w:rPr>
        <w:t xml:space="preserve"> </w:t>
      </w:r>
      <w:r>
        <w:rPr>
          <w:i/>
        </w:rPr>
        <w:t>with</w:t>
      </w:r>
      <w:r>
        <w:rPr>
          <w:i/>
          <w:spacing w:val="-13"/>
        </w:rPr>
        <w:t xml:space="preserve"> </w:t>
      </w:r>
      <w:r>
        <w:rPr>
          <w:i/>
        </w:rPr>
        <w:t>children</w:t>
      </w:r>
      <w:r>
        <w:rPr>
          <w:i/>
          <w:spacing w:val="-16"/>
        </w:rPr>
        <w:t xml:space="preserve"> </w:t>
      </w:r>
      <w:r>
        <w:rPr>
          <w:i/>
        </w:rPr>
        <w:t>and</w:t>
      </w:r>
      <w:r>
        <w:rPr>
          <w:i/>
          <w:spacing w:val="-13"/>
        </w:rPr>
        <w:t xml:space="preserve"> </w:t>
      </w:r>
      <w:r>
        <w:rPr>
          <w:i/>
        </w:rPr>
        <w:t>families,</w:t>
      </w:r>
      <w:r>
        <w:rPr>
          <w:i/>
          <w:spacing w:val="-13"/>
        </w:rPr>
        <w:t xml:space="preserve"> </w:t>
      </w:r>
      <w:r>
        <w:rPr>
          <w:i/>
        </w:rPr>
        <w:t>emphasizing synthesis between theory and practice.</w:t>
      </w:r>
    </w:p>
    <w:p w14:paraId="1EE81174" w14:textId="77777777" w:rsidR="003A3FEB" w:rsidRDefault="00CA1950">
      <w:pPr>
        <w:pStyle w:val="ListParagraph"/>
        <w:numPr>
          <w:ilvl w:val="1"/>
          <w:numId w:val="1"/>
        </w:numPr>
        <w:tabs>
          <w:tab w:val="left" w:pos="941"/>
        </w:tabs>
        <w:spacing w:before="3" w:line="237" w:lineRule="auto"/>
        <w:ind w:right="215"/>
        <w:rPr>
          <w:i/>
        </w:rPr>
      </w:pPr>
      <w:r>
        <w:rPr>
          <w:i/>
        </w:rPr>
        <w:t xml:space="preserve">Demonstrate sound knowledge and critical understanding of key elements of childhood and family </w:t>
      </w:r>
      <w:r>
        <w:rPr>
          <w:i/>
          <w:spacing w:val="-2"/>
        </w:rPr>
        <w:t>life.</w:t>
      </w:r>
    </w:p>
    <w:p w14:paraId="47F24730" w14:textId="77777777" w:rsidR="003A3FEB" w:rsidRDefault="00CA1950">
      <w:pPr>
        <w:pStyle w:val="ListParagraph"/>
        <w:numPr>
          <w:ilvl w:val="1"/>
          <w:numId w:val="1"/>
        </w:numPr>
        <w:tabs>
          <w:tab w:val="left" w:pos="941"/>
        </w:tabs>
        <w:spacing w:before="2"/>
        <w:ind w:right="215"/>
        <w:rPr>
          <w:i/>
        </w:rPr>
      </w:pPr>
      <w:r>
        <w:rPr>
          <w:i/>
        </w:rPr>
        <w:t>Demonstrate sound knowledge and critical understanding of a range of factors including developments</w:t>
      </w:r>
      <w:r>
        <w:rPr>
          <w:i/>
          <w:spacing w:val="-2"/>
        </w:rPr>
        <w:t xml:space="preserve"> </w:t>
      </w:r>
      <w:r>
        <w:rPr>
          <w:i/>
        </w:rPr>
        <w:t>in policy and legislation, which have influenced changes in safeguarding practice</w:t>
      </w:r>
      <w:r>
        <w:rPr>
          <w:i/>
          <w:spacing w:val="-2"/>
        </w:rPr>
        <w:t xml:space="preserve"> </w:t>
      </w:r>
      <w:r>
        <w:rPr>
          <w:i/>
        </w:rPr>
        <w:t>and policy historically and present day.</w:t>
      </w:r>
    </w:p>
    <w:p w14:paraId="34A1D12F" w14:textId="77777777" w:rsidR="003A3FEB" w:rsidRDefault="00CA1950">
      <w:pPr>
        <w:pStyle w:val="ListParagraph"/>
        <w:numPr>
          <w:ilvl w:val="1"/>
          <w:numId w:val="1"/>
        </w:numPr>
        <w:tabs>
          <w:tab w:val="left" w:pos="941"/>
        </w:tabs>
        <w:spacing w:before="2" w:line="237" w:lineRule="auto"/>
        <w:ind w:right="221"/>
        <w:rPr>
          <w:i/>
        </w:rPr>
      </w:pPr>
      <w:r>
        <w:rPr>
          <w:i/>
        </w:rPr>
        <w:t>Demonstrate an awareness of a range of approaches and interventions which support vulnerable children, young people and families.</w:t>
      </w:r>
    </w:p>
    <w:p w14:paraId="3EE2BC42" w14:textId="77777777" w:rsidR="003A3FEB" w:rsidRDefault="003A3FEB">
      <w:pPr>
        <w:pStyle w:val="BodyText"/>
        <w:spacing w:before="1"/>
        <w:rPr>
          <w:i/>
        </w:rPr>
      </w:pPr>
    </w:p>
    <w:p w14:paraId="1B5D150F" w14:textId="77777777" w:rsidR="003A3FEB" w:rsidRDefault="00CA1950">
      <w:pPr>
        <w:pStyle w:val="Heading2"/>
        <w:numPr>
          <w:ilvl w:val="0"/>
          <w:numId w:val="1"/>
        </w:numPr>
        <w:tabs>
          <w:tab w:val="left" w:pos="581"/>
        </w:tabs>
        <w:spacing w:line="252" w:lineRule="exact"/>
        <w:jc w:val="both"/>
      </w:pPr>
      <w:r>
        <w:t>Cognitive</w:t>
      </w:r>
      <w:r>
        <w:rPr>
          <w:spacing w:val="-8"/>
        </w:rPr>
        <w:t xml:space="preserve"> </w:t>
      </w:r>
      <w:r>
        <w:t>and</w:t>
      </w:r>
      <w:r>
        <w:rPr>
          <w:spacing w:val="-7"/>
        </w:rPr>
        <w:t xml:space="preserve"> </w:t>
      </w:r>
      <w:r>
        <w:t>Intellectual</w:t>
      </w:r>
      <w:r>
        <w:rPr>
          <w:spacing w:val="-3"/>
        </w:rPr>
        <w:t xml:space="preserve"> </w:t>
      </w:r>
      <w:r>
        <w:rPr>
          <w:spacing w:val="-2"/>
        </w:rPr>
        <w:t>Skills</w:t>
      </w:r>
    </w:p>
    <w:p w14:paraId="5CFD9533" w14:textId="77777777" w:rsidR="003A3FEB" w:rsidRDefault="00CA1950">
      <w:pPr>
        <w:pStyle w:val="BodyText"/>
        <w:ind w:left="220" w:right="212"/>
        <w:jc w:val="both"/>
      </w:pPr>
      <w:r>
        <w:t>You should be able to critically analyse information, and propose solutions to problems arising from that analysis,</w:t>
      </w:r>
      <w:r>
        <w:rPr>
          <w:spacing w:val="-3"/>
        </w:rPr>
        <w:t xml:space="preserve"> </w:t>
      </w:r>
      <w:r>
        <w:t>including</w:t>
      </w:r>
      <w:r>
        <w:rPr>
          <w:spacing w:val="-4"/>
        </w:rPr>
        <w:t xml:space="preserve"> </w:t>
      </w:r>
      <w:r>
        <w:t>the</w:t>
      </w:r>
      <w:r>
        <w:rPr>
          <w:spacing w:val="-4"/>
        </w:rPr>
        <w:t xml:space="preserve"> </w:t>
      </w:r>
      <w:r>
        <w:t>critical</w:t>
      </w:r>
      <w:r>
        <w:rPr>
          <w:spacing w:val="-4"/>
        </w:rPr>
        <w:t xml:space="preserve"> </w:t>
      </w:r>
      <w:r>
        <w:t>evaluation</w:t>
      </w:r>
      <w:r>
        <w:rPr>
          <w:spacing w:val="-4"/>
        </w:rPr>
        <w:t xml:space="preserve"> </w:t>
      </w:r>
      <w:r>
        <w:t>of</w:t>
      </w:r>
      <w:r>
        <w:rPr>
          <w:spacing w:val="-5"/>
        </w:rPr>
        <w:t xml:space="preserve"> </w:t>
      </w:r>
      <w:r>
        <w:t>the</w:t>
      </w:r>
      <w:r>
        <w:rPr>
          <w:spacing w:val="-7"/>
        </w:rPr>
        <w:t xml:space="preserve"> </w:t>
      </w:r>
      <w:r>
        <w:t>appropriateness</w:t>
      </w:r>
      <w:r>
        <w:rPr>
          <w:spacing w:val="-4"/>
        </w:rPr>
        <w:t xml:space="preserve"> </w:t>
      </w:r>
      <w:r>
        <w:t>of</w:t>
      </w:r>
      <w:r>
        <w:rPr>
          <w:spacing w:val="-5"/>
        </w:rPr>
        <w:t xml:space="preserve"> </w:t>
      </w:r>
      <w:r>
        <w:t>different</w:t>
      </w:r>
      <w:r>
        <w:rPr>
          <w:spacing w:val="-5"/>
        </w:rPr>
        <w:t xml:space="preserve"> </w:t>
      </w:r>
      <w:r>
        <w:t>approaches</w:t>
      </w:r>
      <w:r>
        <w:rPr>
          <w:spacing w:val="-6"/>
        </w:rPr>
        <w:t xml:space="preserve"> </w:t>
      </w:r>
      <w:r>
        <w:t>to</w:t>
      </w:r>
      <w:r>
        <w:rPr>
          <w:spacing w:val="-5"/>
        </w:rPr>
        <w:t xml:space="preserve"> </w:t>
      </w:r>
      <w:r>
        <w:t>solving</w:t>
      </w:r>
      <w:r>
        <w:rPr>
          <w:spacing w:val="-4"/>
        </w:rPr>
        <w:t xml:space="preserve"> </w:t>
      </w:r>
      <w:r>
        <w:t>problems. Your work must contain evidence of logical, analytical thinking, evaluation and synthesis. For example, to examine</w:t>
      </w:r>
      <w:r>
        <w:rPr>
          <w:spacing w:val="-16"/>
        </w:rPr>
        <w:t xml:space="preserve"> </w:t>
      </w:r>
      <w:r>
        <w:t>and</w:t>
      </w:r>
      <w:r>
        <w:rPr>
          <w:spacing w:val="-15"/>
        </w:rPr>
        <w:t xml:space="preserve"> </w:t>
      </w:r>
      <w:r>
        <w:t>break</w:t>
      </w:r>
      <w:r>
        <w:rPr>
          <w:spacing w:val="-15"/>
        </w:rPr>
        <w:t xml:space="preserve"> </w:t>
      </w:r>
      <w:r>
        <w:t>information</w:t>
      </w:r>
      <w:r>
        <w:rPr>
          <w:spacing w:val="-16"/>
        </w:rPr>
        <w:t xml:space="preserve"> </w:t>
      </w:r>
      <w:r>
        <w:t>down</w:t>
      </w:r>
      <w:r>
        <w:rPr>
          <w:spacing w:val="-15"/>
        </w:rPr>
        <w:t xml:space="preserve"> </w:t>
      </w:r>
      <w:r>
        <w:t>into</w:t>
      </w:r>
      <w:r>
        <w:rPr>
          <w:spacing w:val="-15"/>
        </w:rPr>
        <w:t xml:space="preserve"> </w:t>
      </w:r>
      <w:r>
        <w:t>parts,</w:t>
      </w:r>
      <w:r>
        <w:rPr>
          <w:spacing w:val="-15"/>
        </w:rPr>
        <w:t xml:space="preserve"> </w:t>
      </w:r>
      <w:r>
        <w:t>make</w:t>
      </w:r>
      <w:r>
        <w:rPr>
          <w:spacing w:val="-16"/>
        </w:rPr>
        <w:t xml:space="preserve"> </w:t>
      </w:r>
      <w:r>
        <w:t>inferences,</w:t>
      </w:r>
      <w:r>
        <w:rPr>
          <w:spacing w:val="-15"/>
        </w:rPr>
        <w:t xml:space="preserve"> </w:t>
      </w:r>
      <w:r>
        <w:t>compile,</w:t>
      </w:r>
      <w:r>
        <w:rPr>
          <w:spacing w:val="-15"/>
        </w:rPr>
        <w:t xml:space="preserve"> </w:t>
      </w:r>
      <w:r>
        <w:t>compare</w:t>
      </w:r>
      <w:r>
        <w:rPr>
          <w:spacing w:val="-16"/>
        </w:rPr>
        <w:t xml:space="preserve"> </w:t>
      </w:r>
      <w:r>
        <w:t>and</w:t>
      </w:r>
      <w:r>
        <w:rPr>
          <w:spacing w:val="-15"/>
        </w:rPr>
        <w:t xml:space="preserve"> </w:t>
      </w:r>
      <w:r>
        <w:t>contrast</w:t>
      </w:r>
      <w:r>
        <w:rPr>
          <w:spacing w:val="-15"/>
        </w:rPr>
        <w:t xml:space="preserve"> </w:t>
      </w:r>
      <w:r>
        <w:t>information. This</w:t>
      </w:r>
      <w:r>
        <w:rPr>
          <w:spacing w:val="-6"/>
        </w:rPr>
        <w:t xml:space="preserve"> </w:t>
      </w:r>
      <w:r>
        <w:t>means</w:t>
      </w:r>
      <w:r>
        <w:rPr>
          <w:spacing w:val="-6"/>
        </w:rPr>
        <w:t xml:space="preserve"> </w:t>
      </w:r>
      <w:r>
        <w:t>not</w:t>
      </w:r>
      <w:r>
        <w:rPr>
          <w:spacing w:val="-7"/>
        </w:rPr>
        <w:t xml:space="preserve"> </w:t>
      </w:r>
      <w:r>
        <w:t>just</w:t>
      </w:r>
      <w:r>
        <w:rPr>
          <w:spacing w:val="-5"/>
        </w:rPr>
        <w:t xml:space="preserve"> </w:t>
      </w:r>
      <w:r>
        <w:t>describing</w:t>
      </w:r>
      <w:r>
        <w:rPr>
          <w:spacing w:val="-5"/>
        </w:rPr>
        <w:t xml:space="preserve"> </w:t>
      </w:r>
      <w:r>
        <w:t>what!</w:t>
      </w:r>
      <w:r>
        <w:rPr>
          <w:spacing w:val="-5"/>
        </w:rPr>
        <w:t xml:space="preserve"> </w:t>
      </w:r>
      <w:r>
        <w:t>But</w:t>
      </w:r>
      <w:r>
        <w:rPr>
          <w:spacing w:val="-5"/>
        </w:rPr>
        <w:t xml:space="preserve"> </w:t>
      </w:r>
      <w:r>
        <w:t>also</w:t>
      </w:r>
      <w:r>
        <w:rPr>
          <w:spacing w:val="-9"/>
        </w:rPr>
        <w:t xml:space="preserve"> </w:t>
      </w:r>
      <w:r>
        <w:t>justifying:</w:t>
      </w:r>
      <w:r>
        <w:rPr>
          <w:spacing w:val="-5"/>
        </w:rPr>
        <w:t xml:space="preserve"> </w:t>
      </w:r>
      <w:r>
        <w:t>Why?</w:t>
      </w:r>
      <w:r>
        <w:rPr>
          <w:spacing w:val="-6"/>
        </w:rPr>
        <w:t xml:space="preserve"> </w:t>
      </w:r>
      <w:r>
        <w:t>How?</w:t>
      </w:r>
      <w:r>
        <w:rPr>
          <w:spacing w:val="-6"/>
        </w:rPr>
        <w:t xml:space="preserve"> </w:t>
      </w:r>
      <w:r>
        <w:t>When?</w:t>
      </w:r>
      <w:r>
        <w:rPr>
          <w:spacing w:val="-6"/>
        </w:rPr>
        <w:t xml:space="preserve"> </w:t>
      </w:r>
      <w:r>
        <w:t>Who?</w:t>
      </w:r>
      <w:r>
        <w:rPr>
          <w:spacing w:val="-7"/>
        </w:rPr>
        <w:t xml:space="preserve"> </w:t>
      </w:r>
      <w:r>
        <w:t>Where?</w:t>
      </w:r>
      <w:r>
        <w:rPr>
          <w:spacing w:val="-5"/>
        </w:rPr>
        <w:t xml:space="preserve"> </w:t>
      </w:r>
      <w:r>
        <w:t>At</w:t>
      </w:r>
      <w:r>
        <w:rPr>
          <w:spacing w:val="-5"/>
        </w:rPr>
        <w:t xml:space="preserve"> </w:t>
      </w:r>
      <w:r>
        <w:t>what</w:t>
      </w:r>
      <w:r>
        <w:rPr>
          <w:spacing w:val="-10"/>
        </w:rPr>
        <w:t xml:space="preserve"> </w:t>
      </w:r>
      <w:r>
        <w:t>cost?</w:t>
      </w:r>
      <w:r>
        <w:rPr>
          <w:spacing w:val="-5"/>
        </w:rPr>
        <w:t xml:space="preserve"> </w:t>
      </w:r>
      <w:r>
        <w:t>At all</w:t>
      </w:r>
      <w:r>
        <w:rPr>
          <w:spacing w:val="20"/>
        </w:rPr>
        <w:t xml:space="preserve"> </w:t>
      </w:r>
      <w:r>
        <w:t>times,</w:t>
      </w:r>
      <w:r>
        <w:rPr>
          <w:spacing w:val="20"/>
        </w:rPr>
        <w:t xml:space="preserve"> </w:t>
      </w:r>
      <w:r>
        <w:t>you</w:t>
      </w:r>
      <w:r>
        <w:rPr>
          <w:spacing w:val="18"/>
        </w:rPr>
        <w:t xml:space="preserve"> </w:t>
      </w:r>
      <w:r>
        <w:t>must</w:t>
      </w:r>
      <w:r>
        <w:rPr>
          <w:spacing w:val="20"/>
        </w:rPr>
        <w:t xml:space="preserve"> </w:t>
      </w:r>
      <w:r>
        <w:t>provide</w:t>
      </w:r>
      <w:r>
        <w:rPr>
          <w:spacing w:val="18"/>
        </w:rPr>
        <w:t xml:space="preserve"> </w:t>
      </w:r>
      <w:r>
        <w:t>justification/evidence</w:t>
      </w:r>
      <w:r>
        <w:rPr>
          <w:spacing w:val="16"/>
        </w:rPr>
        <w:t xml:space="preserve"> </w:t>
      </w:r>
      <w:r>
        <w:t>for</w:t>
      </w:r>
      <w:r>
        <w:rPr>
          <w:spacing w:val="19"/>
        </w:rPr>
        <w:t xml:space="preserve"> </w:t>
      </w:r>
      <w:r>
        <w:t>your</w:t>
      </w:r>
      <w:r>
        <w:rPr>
          <w:spacing w:val="22"/>
        </w:rPr>
        <w:t xml:space="preserve"> </w:t>
      </w:r>
      <w:r>
        <w:t>arguments</w:t>
      </w:r>
      <w:r>
        <w:rPr>
          <w:spacing w:val="19"/>
        </w:rPr>
        <w:t xml:space="preserve"> </w:t>
      </w:r>
      <w:r>
        <w:t>and</w:t>
      </w:r>
      <w:r>
        <w:rPr>
          <w:spacing w:val="16"/>
        </w:rPr>
        <w:t xml:space="preserve"> </w:t>
      </w:r>
      <w:r>
        <w:t>judgements.</w:t>
      </w:r>
      <w:r>
        <w:rPr>
          <w:spacing w:val="80"/>
        </w:rPr>
        <w:t xml:space="preserve"> </w:t>
      </w:r>
      <w:r>
        <w:t>Evidence</w:t>
      </w:r>
      <w:r>
        <w:rPr>
          <w:spacing w:val="16"/>
        </w:rPr>
        <w:t xml:space="preserve"> </w:t>
      </w:r>
      <w:r>
        <w:t>that</w:t>
      </w:r>
      <w:r>
        <w:rPr>
          <w:spacing w:val="20"/>
        </w:rPr>
        <w:t xml:space="preserve"> </w:t>
      </w:r>
      <w:r>
        <w:t>you</w:t>
      </w:r>
    </w:p>
    <w:p w14:paraId="07519A93" w14:textId="77777777" w:rsidR="003A3FEB" w:rsidRDefault="003A3FEB">
      <w:pPr>
        <w:jc w:val="both"/>
        <w:sectPr w:rsidR="003A3FEB">
          <w:pgSz w:w="11900" w:h="16840"/>
          <w:pgMar w:top="720" w:right="500" w:bottom="780" w:left="500" w:header="0" w:footer="590" w:gutter="0"/>
          <w:cols w:space="720"/>
        </w:sectPr>
      </w:pPr>
    </w:p>
    <w:p w14:paraId="60A3B318" w14:textId="77777777" w:rsidR="003A3FEB" w:rsidRDefault="00CA1950">
      <w:pPr>
        <w:pStyle w:val="BodyText"/>
        <w:spacing w:before="66"/>
        <w:ind w:left="220" w:right="214"/>
        <w:jc w:val="both"/>
      </w:pPr>
      <w:r>
        <w:lastRenderedPageBreak/>
        <w:t>have reflected upon the ideas of others within the subject area is crucial to you providing a reasoned and informed debate within your work.</w:t>
      </w:r>
      <w:r>
        <w:rPr>
          <w:spacing w:val="40"/>
        </w:rPr>
        <w:t xml:space="preserve"> </w:t>
      </w:r>
      <w:r>
        <w:t>Furthermore, you should provide evidence that you are able to make sound judgements and convincing arguments using data and concepts, with</w:t>
      </w:r>
      <w:r>
        <w:rPr>
          <w:spacing w:val="-3"/>
        </w:rPr>
        <w:t xml:space="preserve"> </w:t>
      </w:r>
      <w:r>
        <w:t>an understanding of the limits of</w:t>
      </w:r>
      <w:r>
        <w:rPr>
          <w:spacing w:val="-6"/>
        </w:rPr>
        <w:t xml:space="preserve"> </w:t>
      </w:r>
      <w:r>
        <w:t>knowledge,</w:t>
      </w:r>
      <w:r>
        <w:rPr>
          <w:spacing w:val="-6"/>
        </w:rPr>
        <w:t xml:space="preserve"> </w:t>
      </w:r>
      <w:r>
        <w:t>and</w:t>
      </w:r>
      <w:r>
        <w:rPr>
          <w:spacing w:val="-7"/>
        </w:rPr>
        <w:t xml:space="preserve"> </w:t>
      </w:r>
      <w:r>
        <w:t>how</w:t>
      </w:r>
      <w:r>
        <w:rPr>
          <w:spacing w:val="-10"/>
        </w:rPr>
        <w:t xml:space="preserve"> </w:t>
      </w:r>
      <w:r>
        <w:t>this</w:t>
      </w:r>
      <w:r>
        <w:rPr>
          <w:spacing w:val="-7"/>
        </w:rPr>
        <w:t xml:space="preserve"> </w:t>
      </w:r>
      <w:r>
        <w:t>influences</w:t>
      </w:r>
      <w:r>
        <w:rPr>
          <w:spacing w:val="-7"/>
        </w:rPr>
        <w:t xml:space="preserve"> </w:t>
      </w:r>
      <w:r>
        <w:t>analyses</w:t>
      </w:r>
      <w:r>
        <w:rPr>
          <w:spacing w:val="-7"/>
        </w:rPr>
        <w:t xml:space="preserve"> </w:t>
      </w:r>
      <w:r>
        <w:t>and</w:t>
      </w:r>
      <w:r>
        <w:rPr>
          <w:spacing w:val="-7"/>
        </w:rPr>
        <w:t xml:space="preserve"> </w:t>
      </w:r>
      <w:r>
        <w:t>interpretations.</w:t>
      </w:r>
      <w:r>
        <w:rPr>
          <w:spacing w:val="-5"/>
        </w:rPr>
        <w:t xml:space="preserve"> </w:t>
      </w:r>
      <w:r>
        <w:t>Sound,</w:t>
      </w:r>
      <w:r>
        <w:rPr>
          <w:spacing w:val="-6"/>
        </w:rPr>
        <w:t xml:space="preserve"> </w:t>
      </w:r>
      <w:r>
        <w:t>valid</w:t>
      </w:r>
      <w:r>
        <w:rPr>
          <w:spacing w:val="-7"/>
        </w:rPr>
        <w:t xml:space="preserve"> </w:t>
      </w:r>
      <w:r>
        <w:t>conclusions</w:t>
      </w:r>
      <w:r>
        <w:rPr>
          <w:spacing w:val="-7"/>
        </w:rPr>
        <w:t xml:space="preserve"> </w:t>
      </w:r>
      <w:r>
        <w:t>are</w:t>
      </w:r>
      <w:r>
        <w:rPr>
          <w:spacing w:val="-7"/>
        </w:rPr>
        <w:t xml:space="preserve"> </w:t>
      </w:r>
      <w:r>
        <w:t>necessary and must be derived from the content of your work.</w:t>
      </w:r>
      <w:r>
        <w:rPr>
          <w:spacing w:val="80"/>
        </w:rPr>
        <w:t xml:space="preserve"> </w:t>
      </w:r>
      <w:r>
        <w:t>Where relevant, alternative solutions and recommendations may be proposed.</w:t>
      </w:r>
    </w:p>
    <w:p w14:paraId="031A9AAE" w14:textId="77777777" w:rsidR="003A3FEB" w:rsidRDefault="003A3FEB">
      <w:pPr>
        <w:pStyle w:val="BodyText"/>
        <w:spacing w:before="1"/>
      </w:pPr>
    </w:p>
    <w:p w14:paraId="2EACBB76" w14:textId="77777777" w:rsidR="003A3FEB" w:rsidRDefault="00CA1950">
      <w:pPr>
        <w:pStyle w:val="Heading3"/>
      </w:pPr>
      <w:r>
        <w:t>Guidance</w:t>
      </w:r>
      <w:r>
        <w:rPr>
          <w:spacing w:val="-5"/>
        </w:rPr>
        <w:t xml:space="preserve"> </w:t>
      </w:r>
      <w:r>
        <w:t>specific</w:t>
      </w:r>
      <w:r>
        <w:rPr>
          <w:spacing w:val="-5"/>
        </w:rPr>
        <w:t xml:space="preserve"> </w:t>
      </w:r>
      <w:r>
        <w:t>to</w:t>
      </w:r>
      <w:r>
        <w:rPr>
          <w:spacing w:val="-5"/>
        </w:rPr>
        <w:t xml:space="preserve"> </w:t>
      </w:r>
      <w:r>
        <w:t xml:space="preserve">this </w:t>
      </w:r>
      <w:r>
        <w:rPr>
          <w:spacing w:val="-2"/>
        </w:rPr>
        <w:t>assessment:</w:t>
      </w:r>
    </w:p>
    <w:p w14:paraId="33A064D4" w14:textId="77777777" w:rsidR="003A3FEB" w:rsidRDefault="00CA1950">
      <w:pPr>
        <w:pStyle w:val="ListParagraph"/>
        <w:numPr>
          <w:ilvl w:val="1"/>
          <w:numId w:val="1"/>
        </w:numPr>
        <w:tabs>
          <w:tab w:val="left" w:pos="941"/>
        </w:tabs>
        <w:spacing w:before="3" w:line="237" w:lineRule="auto"/>
        <w:ind w:right="216"/>
        <w:rPr>
          <w:i/>
        </w:rPr>
      </w:pPr>
      <w:r>
        <w:rPr>
          <w:i/>
        </w:rPr>
        <w:t>There</w:t>
      </w:r>
      <w:r>
        <w:rPr>
          <w:i/>
          <w:spacing w:val="-14"/>
        </w:rPr>
        <w:t xml:space="preserve"> </w:t>
      </w:r>
      <w:r>
        <w:rPr>
          <w:i/>
        </w:rPr>
        <w:t>should</w:t>
      </w:r>
      <w:r>
        <w:rPr>
          <w:i/>
          <w:spacing w:val="-14"/>
        </w:rPr>
        <w:t xml:space="preserve"> </w:t>
      </w:r>
      <w:r>
        <w:rPr>
          <w:i/>
        </w:rPr>
        <w:t>be</w:t>
      </w:r>
      <w:r>
        <w:rPr>
          <w:i/>
          <w:spacing w:val="-14"/>
        </w:rPr>
        <w:t xml:space="preserve"> </w:t>
      </w:r>
      <w:r>
        <w:rPr>
          <w:i/>
        </w:rPr>
        <w:t>clear</w:t>
      </w:r>
      <w:r>
        <w:rPr>
          <w:i/>
          <w:spacing w:val="-15"/>
        </w:rPr>
        <w:t xml:space="preserve"> </w:t>
      </w:r>
      <w:r>
        <w:rPr>
          <w:i/>
        </w:rPr>
        <w:t>synthesis</w:t>
      </w:r>
      <w:r>
        <w:rPr>
          <w:i/>
          <w:spacing w:val="-13"/>
        </w:rPr>
        <w:t xml:space="preserve"> </w:t>
      </w:r>
      <w:r>
        <w:rPr>
          <w:i/>
        </w:rPr>
        <w:t>and</w:t>
      </w:r>
      <w:r>
        <w:rPr>
          <w:i/>
          <w:spacing w:val="-13"/>
        </w:rPr>
        <w:t xml:space="preserve"> </w:t>
      </w:r>
      <w:r>
        <w:rPr>
          <w:i/>
        </w:rPr>
        <w:t>critical</w:t>
      </w:r>
      <w:r>
        <w:rPr>
          <w:i/>
          <w:spacing w:val="-14"/>
        </w:rPr>
        <w:t xml:space="preserve"> </w:t>
      </w:r>
      <w:r>
        <w:rPr>
          <w:i/>
        </w:rPr>
        <w:t>analysis</w:t>
      </w:r>
      <w:r>
        <w:rPr>
          <w:i/>
          <w:spacing w:val="-13"/>
        </w:rPr>
        <w:t xml:space="preserve"> </w:t>
      </w:r>
      <w:r>
        <w:rPr>
          <w:i/>
        </w:rPr>
        <w:t>throughout</w:t>
      </w:r>
      <w:r>
        <w:rPr>
          <w:i/>
          <w:spacing w:val="-12"/>
        </w:rPr>
        <w:t xml:space="preserve"> </w:t>
      </w:r>
      <w:r>
        <w:rPr>
          <w:i/>
        </w:rPr>
        <w:t>your</w:t>
      </w:r>
      <w:r>
        <w:rPr>
          <w:i/>
          <w:spacing w:val="-13"/>
        </w:rPr>
        <w:t xml:space="preserve"> </w:t>
      </w:r>
      <w:r>
        <w:rPr>
          <w:i/>
        </w:rPr>
        <w:t>work.</w:t>
      </w:r>
      <w:r>
        <w:rPr>
          <w:i/>
          <w:spacing w:val="-13"/>
        </w:rPr>
        <w:t xml:space="preserve"> </w:t>
      </w:r>
      <w:r>
        <w:rPr>
          <w:i/>
        </w:rPr>
        <w:t>Undertake</w:t>
      </w:r>
      <w:r>
        <w:rPr>
          <w:i/>
          <w:spacing w:val="-16"/>
        </w:rPr>
        <w:t xml:space="preserve"> </w:t>
      </w:r>
      <w:r>
        <w:rPr>
          <w:i/>
        </w:rPr>
        <w:t>critical</w:t>
      </w:r>
      <w:r>
        <w:rPr>
          <w:i/>
          <w:spacing w:val="-15"/>
        </w:rPr>
        <w:t xml:space="preserve"> </w:t>
      </w:r>
      <w:r>
        <w:rPr>
          <w:i/>
        </w:rPr>
        <w:t>analysis of a range</w:t>
      </w:r>
      <w:r>
        <w:rPr>
          <w:i/>
          <w:spacing w:val="-1"/>
        </w:rPr>
        <w:t xml:space="preserve"> </w:t>
      </w:r>
      <w:r>
        <w:rPr>
          <w:i/>
        </w:rPr>
        <w:t>factors influencing the changes in the social construction of childhood and the family and their potential impact from historical to present times.</w:t>
      </w:r>
    </w:p>
    <w:p w14:paraId="2B48E405" w14:textId="77777777" w:rsidR="003A3FEB" w:rsidRDefault="00CA1950">
      <w:pPr>
        <w:pStyle w:val="ListParagraph"/>
        <w:numPr>
          <w:ilvl w:val="1"/>
          <w:numId w:val="1"/>
        </w:numPr>
        <w:tabs>
          <w:tab w:val="left" w:pos="941"/>
        </w:tabs>
        <w:spacing w:before="5" w:line="237" w:lineRule="auto"/>
        <w:ind w:right="215"/>
        <w:rPr>
          <w:i/>
        </w:rPr>
      </w:pPr>
      <w:r>
        <w:rPr>
          <w:i/>
        </w:rPr>
        <w:t>Critically analyse the effectiveness of a range of approaches and interventions which support vulnerable children, young people and families historically and in present times.</w:t>
      </w:r>
    </w:p>
    <w:p w14:paraId="266066D7" w14:textId="77777777" w:rsidR="003A3FEB" w:rsidRDefault="00CA1950">
      <w:pPr>
        <w:pStyle w:val="ListParagraph"/>
        <w:numPr>
          <w:ilvl w:val="1"/>
          <w:numId w:val="1"/>
        </w:numPr>
        <w:tabs>
          <w:tab w:val="left" w:pos="941"/>
        </w:tabs>
        <w:spacing w:before="1"/>
        <w:ind w:right="216"/>
        <w:rPr>
          <w:i/>
        </w:rPr>
      </w:pPr>
      <w:r>
        <w:rPr>
          <w:i/>
        </w:rPr>
        <w:t>You</w:t>
      </w:r>
      <w:r>
        <w:rPr>
          <w:i/>
          <w:spacing w:val="-7"/>
        </w:rPr>
        <w:t xml:space="preserve"> </w:t>
      </w:r>
      <w:r>
        <w:rPr>
          <w:i/>
        </w:rPr>
        <w:t>need</w:t>
      </w:r>
      <w:r>
        <w:rPr>
          <w:i/>
          <w:spacing w:val="-7"/>
        </w:rPr>
        <w:t xml:space="preserve"> </w:t>
      </w:r>
      <w:r>
        <w:rPr>
          <w:i/>
        </w:rPr>
        <w:t>to</w:t>
      </w:r>
      <w:r>
        <w:rPr>
          <w:i/>
          <w:spacing w:val="-6"/>
        </w:rPr>
        <w:t xml:space="preserve"> </w:t>
      </w:r>
      <w:r>
        <w:rPr>
          <w:i/>
        </w:rPr>
        <w:t>make</w:t>
      </w:r>
      <w:r>
        <w:rPr>
          <w:i/>
          <w:spacing w:val="-6"/>
        </w:rPr>
        <w:t xml:space="preserve"> </w:t>
      </w:r>
      <w:r>
        <w:rPr>
          <w:i/>
        </w:rPr>
        <w:t>sound</w:t>
      </w:r>
      <w:r>
        <w:rPr>
          <w:i/>
          <w:spacing w:val="-9"/>
        </w:rPr>
        <w:t xml:space="preserve"> </w:t>
      </w:r>
      <w:r>
        <w:rPr>
          <w:i/>
        </w:rPr>
        <w:t>judgements</w:t>
      </w:r>
      <w:r>
        <w:rPr>
          <w:i/>
          <w:spacing w:val="-6"/>
        </w:rPr>
        <w:t xml:space="preserve"> </w:t>
      </w:r>
      <w:r>
        <w:rPr>
          <w:i/>
        </w:rPr>
        <w:t>and</w:t>
      </w:r>
      <w:r>
        <w:rPr>
          <w:i/>
          <w:spacing w:val="-9"/>
        </w:rPr>
        <w:t xml:space="preserve"> </w:t>
      </w:r>
      <w:r>
        <w:rPr>
          <w:i/>
        </w:rPr>
        <w:t>convincing</w:t>
      </w:r>
      <w:r>
        <w:rPr>
          <w:i/>
          <w:spacing w:val="-7"/>
        </w:rPr>
        <w:t xml:space="preserve"> </w:t>
      </w:r>
      <w:r>
        <w:rPr>
          <w:i/>
        </w:rPr>
        <w:t>arguments</w:t>
      </w:r>
      <w:r>
        <w:rPr>
          <w:i/>
          <w:spacing w:val="-6"/>
        </w:rPr>
        <w:t xml:space="preserve"> </w:t>
      </w:r>
      <w:r>
        <w:rPr>
          <w:i/>
        </w:rPr>
        <w:t>using</w:t>
      </w:r>
      <w:r>
        <w:rPr>
          <w:i/>
          <w:spacing w:val="-7"/>
        </w:rPr>
        <w:t xml:space="preserve"> </w:t>
      </w:r>
      <w:r>
        <w:rPr>
          <w:i/>
        </w:rPr>
        <w:t>data/statistics</w:t>
      </w:r>
      <w:r>
        <w:rPr>
          <w:i/>
          <w:spacing w:val="-5"/>
        </w:rPr>
        <w:t xml:space="preserve"> </w:t>
      </w:r>
      <w:r>
        <w:rPr>
          <w:i/>
        </w:rPr>
        <w:t>drawn</w:t>
      </w:r>
      <w:r>
        <w:rPr>
          <w:i/>
          <w:spacing w:val="-6"/>
        </w:rPr>
        <w:t xml:space="preserve"> </w:t>
      </w:r>
      <w:r>
        <w:rPr>
          <w:i/>
        </w:rPr>
        <w:t>from</w:t>
      </w:r>
      <w:r>
        <w:rPr>
          <w:i/>
          <w:spacing w:val="-8"/>
        </w:rPr>
        <w:t xml:space="preserve"> </w:t>
      </w:r>
      <w:r>
        <w:rPr>
          <w:i/>
        </w:rPr>
        <w:t>the prevalence of recorded inequalities, with an understanding of the limits of knowledge, and how this influences analyses and interpretations.</w:t>
      </w:r>
    </w:p>
    <w:p w14:paraId="5B560378" w14:textId="77777777" w:rsidR="003A3FEB" w:rsidRDefault="00CA1950">
      <w:pPr>
        <w:pStyle w:val="ListParagraph"/>
        <w:numPr>
          <w:ilvl w:val="1"/>
          <w:numId w:val="1"/>
        </w:numPr>
        <w:tabs>
          <w:tab w:val="left" w:pos="941"/>
        </w:tabs>
        <w:spacing w:line="269" w:lineRule="exact"/>
        <w:ind w:hanging="361"/>
        <w:rPr>
          <w:i/>
        </w:rPr>
      </w:pPr>
      <w:r>
        <w:rPr>
          <w:i/>
        </w:rPr>
        <w:t>You</w:t>
      </w:r>
      <w:r>
        <w:rPr>
          <w:i/>
          <w:spacing w:val="-6"/>
        </w:rPr>
        <w:t xml:space="preserve"> </w:t>
      </w:r>
      <w:r>
        <w:rPr>
          <w:i/>
        </w:rPr>
        <w:t>need</w:t>
      </w:r>
      <w:r>
        <w:rPr>
          <w:i/>
          <w:spacing w:val="-5"/>
        </w:rPr>
        <w:t xml:space="preserve"> </w:t>
      </w:r>
      <w:r>
        <w:rPr>
          <w:i/>
        </w:rPr>
        <w:t>to</w:t>
      </w:r>
      <w:r>
        <w:rPr>
          <w:i/>
          <w:spacing w:val="-4"/>
        </w:rPr>
        <w:t xml:space="preserve"> </w:t>
      </w:r>
      <w:r>
        <w:rPr>
          <w:i/>
        </w:rPr>
        <w:t>draw</w:t>
      </w:r>
      <w:r>
        <w:rPr>
          <w:i/>
          <w:spacing w:val="-4"/>
        </w:rPr>
        <w:t xml:space="preserve"> </w:t>
      </w:r>
      <w:r>
        <w:rPr>
          <w:i/>
        </w:rPr>
        <w:t>sound,</w:t>
      </w:r>
      <w:r>
        <w:rPr>
          <w:i/>
          <w:spacing w:val="-5"/>
        </w:rPr>
        <w:t xml:space="preserve"> </w:t>
      </w:r>
      <w:r>
        <w:rPr>
          <w:i/>
        </w:rPr>
        <w:t>valid</w:t>
      </w:r>
      <w:r>
        <w:rPr>
          <w:i/>
          <w:spacing w:val="-3"/>
        </w:rPr>
        <w:t xml:space="preserve"> </w:t>
      </w:r>
      <w:r>
        <w:rPr>
          <w:i/>
        </w:rPr>
        <w:t>conclusions</w:t>
      </w:r>
      <w:r>
        <w:rPr>
          <w:i/>
          <w:spacing w:val="-3"/>
        </w:rPr>
        <w:t xml:space="preserve"> </w:t>
      </w:r>
      <w:r>
        <w:rPr>
          <w:i/>
        </w:rPr>
        <w:t>which</w:t>
      </w:r>
      <w:r>
        <w:rPr>
          <w:i/>
          <w:spacing w:val="-6"/>
        </w:rPr>
        <w:t xml:space="preserve"> </w:t>
      </w:r>
      <w:r>
        <w:rPr>
          <w:i/>
        </w:rPr>
        <w:t>must</w:t>
      </w:r>
      <w:r>
        <w:rPr>
          <w:i/>
          <w:spacing w:val="-4"/>
        </w:rPr>
        <w:t xml:space="preserve"> </w:t>
      </w:r>
      <w:r>
        <w:rPr>
          <w:i/>
        </w:rPr>
        <w:t>be</w:t>
      </w:r>
      <w:r>
        <w:rPr>
          <w:i/>
          <w:spacing w:val="-4"/>
        </w:rPr>
        <w:t xml:space="preserve"> </w:t>
      </w:r>
      <w:r>
        <w:rPr>
          <w:i/>
        </w:rPr>
        <w:t>derived</w:t>
      </w:r>
      <w:r>
        <w:rPr>
          <w:i/>
          <w:spacing w:val="-5"/>
        </w:rPr>
        <w:t xml:space="preserve"> </w:t>
      </w:r>
      <w:r>
        <w:rPr>
          <w:i/>
        </w:rPr>
        <w:t>from</w:t>
      </w:r>
      <w:r>
        <w:rPr>
          <w:i/>
          <w:spacing w:val="-4"/>
        </w:rPr>
        <w:t xml:space="preserve"> </w:t>
      </w:r>
      <w:r>
        <w:rPr>
          <w:i/>
        </w:rPr>
        <w:t>the</w:t>
      </w:r>
      <w:r>
        <w:rPr>
          <w:i/>
          <w:spacing w:val="-6"/>
        </w:rPr>
        <w:t xml:space="preserve"> </w:t>
      </w:r>
      <w:r>
        <w:rPr>
          <w:i/>
        </w:rPr>
        <w:t>content</w:t>
      </w:r>
      <w:r>
        <w:rPr>
          <w:i/>
          <w:spacing w:val="-2"/>
        </w:rPr>
        <w:t xml:space="preserve"> </w:t>
      </w:r>
      <w:r>
        <w:rPr>
          <w:i/>
        </w:rPr>
        <w:t>of</w:t>
      </w:r>
      <w:r>
        <w:rPr>
          <w:i/>
          <w:spacing w:val="-4"/>
        </w:rPr>
        <w:t xml:space="preserve"> </w:t>
      </w:r>
      <w:r>
        <w:rPr>
          <w:i/>
        </w:rPr>
        <w:t>your</w:t>
      </w:r>
      <w:r>
        <w:rPr>
          <w:i/>
          <w:spacing w:val="-4"/>
        </w:rPr>
        <w:t xml:space="preserve"> </w:t>
      </w:r>
      <w:r>
        <w:rPr>
          <w:i/>
          <w:spacing w:val="-2"/>
        </w:rPr>
        <w:t>work.</w:t>
      </w:r>
    </w:p>
    <w:p w14:paraId="0DD009BC" w14:textId="77777777" w:rsidR="003A3FEB" w:rsidRDefault="003A3FEB">
      <w:pPr>
        <w:pStyle w:val="BodyText"/>
        <w:spacing w:before="9"/>
        <w:rPr>
          <w:i/>
          <w:sz w:val="21"/>
        </w:rPr>
      </w:pPr>
    </w:p>
    <w:p w14:paraId="01121D6F" w14:textId="77777777" w:rsidR="003A3FEB" w:rsidRDefault="00CA1950">
      <w:pPr>
        <w:pStyle w:val="Heading2"/>
        <w:numPr>
          <w:ilvl w:val="0"/>
          <w:numId w:val="1"/>
        </w:numPr>
        <w:tabs>
          <w:tab w:val="left" w:pos="581"/>
        </w:tabs>
        <w:spacing w:line="252" w:lineRule="exact"/>
        <w:jc w:val="both"/>
      </w:pPr>
      <w:r>
        <w:t>Practical</w:t>
      </w:r>
      <w:r>
        <w:rPr>
          <w:spacing w:val="-7"/>
        </w:rPr>
        <w:t xml:space="preserve"> </w:t>
      </w:r>
      <w:r>
        <w:rPr>
          <w:spacing w:val="-2"/>
        </w:rPr>
        <w:t>Skills</w:t>
      </w:r>
    </w:p>
    <w:p w14:paraId="2EFFDE47" w14:textId="77777777" w:rsidR="003A3FEB" w:rsidRDefault="00CA1950">
      <w:pPr>
        <w:pStyle w:val="BodyText"/>
        <w:ind w:left="220" w:right="212"/>
        <w:jc w:val="both"/>
      </w:pPr>
      <w:r>
        <w:t>At</w:t>
      </w:r>
      <w:r>
        <w:rPr>
          <w:spacing w:val="-10"/>
        </w:rPr>
        <w:t xml:space="preserve"> </w:t>
      </w:r>
      <w:r>
        <w:t>level</w:t>
      </w:r>
      <w:r>
        <w:rPr>
          <w:spacing w:val="-12"/>
        </w:rPr>
        <w:t xml:space="preserve"> </w:t>
      </w:r>
      <w:r>
        <w:t>5,</w:t>
      </w:r>
      <w:r>
        <w:rPr>
          <w:spacing w:val="-10"/>
        </w:rPr>
        <w:t xml:space="preserve"> </w:t>
      </w:r>
      <w:r>
        <w:t>you</w:t>
      </w:r>
      <w:r>
        <w:rPr>
          <w:spacing w:val="-14"/>
        </w:rPr>
        <w:t xml:space="preserve"> </w:t>
      </w:r>
      <w:r>
        <w:t>should</w:t>
      </w:r>
      <w:r>
        <w:rPr>
          <w:spacing w:val="-11"/>
        </w:rPr>
        <w:t xml:space="preserve"> </w:t>
      </w:r>
      <w:r>
        <w:t>be</w:t>
      </w:r>
      <w:r>
        <w:rPr>
          <w:spacing w:val="-16"/>
        </w:rPr>
        <w:t xml:space="preserve"> </w:t>
      </w:r>
      <w:r>
        <w:t>able</w:t>
      </w:r>
      <w:r>
        <w:rPr>
          <w:spacing w:val="-10"/>
        </w:rPr>
        <w:t xml:space="preserve"> </w:t>
      </w:r>
      <w:r>
        <w:t>to</w:t>
      </w:r>
      <w:r>
        <w:rPr>
          <w:spacing w:val="-10"/>
        </w:rPr>
        <w:t xml:space="preserve"> </w:t>
      </w:r>
      <w:r>
        <w:t>use/deploy</w:t>
      </w:r>
      <w:r>
        <w:rPr>
          <w:spacing w:val="-14"/>
        </w:rPr>
        <w:t xml:space="preserve"> </w:t>
      </w:r>
      <w:r>
        <w:t>a</w:t>
      </w:r>
      <w:r>
        <w:rPr>
          <w:spacing w:val="-14"/>
        </w:rPr>
        <w:t xml:space="preserve"> </w:t>
      </w:r>
      <w:r>
        <w:t>range</w:t>
      </w:r>
      <w:r>
        <w:rPr>
          <w:spacing w:val="-11"/>
        </w:rPr>
        <w:t xml:space="preserve"> </w:t>
      </w:r>
      <w:r>
        <w:t>of</w:t>
      </w:r>
      <w:r>
        <w:rPr>
          <w:spacing w:val="-12"/>
        </w:rPr>
        <w:t xml:space="preserve"> </w:t>
      </w:r>
      <w:r>
        <w:t>established</w:t>
      </w:r>
      <w:r>
        <w:rPr>
          <w:spacing w:val="-14"/>
        </w:rPr>
        <w:t xml:space="preserve"> </w:t>
      </w:r>
      <w:r>
        <w:t>techniques</w:t>
      </w:r>
      <w:r>
        <w:rPr>
          <w:spacing w:val="-11"/>
        </w:rPr>
        <w:t xml:space="preserve"> </w:t>
      </w:r>
      <w:r>
        <w:t>within</w:t>
      </w:r>
      <w:r>
        <w:rPr>
          <w:spacing w:val="-11"/>
        </w:rPr>
        <w:t xml:space="preserve"> </w:t>
      </w:r>
      <w:r>
        <w:t>the</w:t>
      </w:r>
      <w:r>
        <w:rPr>
          <w:spacing w:val="-13"/>
        </w:rPr>
        <w:t xml:space="preserve"> </w:t>
      </w:r>
      <w:r>
        <w:t>discipline,</w:t>
      </w:r>
      <w:r>
        <w:rPr>
          <w:spacing w:val="-9"/>
        </w:rPr>
        <w:t xml:space="preserve"> </w:t>
      </w:r>
      <w:r>
        <w:t>and</w:t>
      </w:r>
      <w:r>
        <w:rPr>
          <w:spacing w:val="-11"/>
        </w:rPr>
        <w:t xml:space="preserve"> </w:t>
      </w:r>
      <w:r>
        <w:t>apply underlying concepts and principles outside the context in which they were first studied, including, where appropriate,</w:t>
      </w:r>
      <w:r>
        <w:rPr>
          <w:spacing w:val="-12"/>
        </w:rPr>
        <w:t xml:space="preserve"> </w:t>
      </w:r>
      <w:r>
        <w:t>the</w:t>
      </w:r>
      <w:r>
        <w:rPr>
          <w:spacing w:val="-12"/>
        </w:rPr>
        <w:t xml:space="preserve"> </w:t>
      </w:r>
      <w:r>
        <w:t>application</w:t>
      </w:r>
      <w:r>
        <w:rPr>
          <w:spacing w:val="-12"/>
        </w:rPr>
        <w:t xml:space="preserve"> </w:t>
      </w:r>
      <w:r>
        <w:t>of</w:t>
      </w:r>
      <w:r>
        <w:rPr>
          <w:spacing w:val="-13"/>
        </w:rPr>
        <w:t xml:space="preserve"> </w:t>
      </w:r>
      <w:r>
        <w:t>those</w:t>
      </w:r>
      <w:r>
        <w:rPr>
          <w:spacing w:val="-11"/>
        </w:rPr>
        <w:t xml:space="preserve"> </w:t>
      </w:r>
      <w:r>
        <w:t>principles</w:t>
      </w:r>
      <w:r>
        <w:rPr>
          <w:spacing w:val="-11"/>
        </w:rPr>
        <w:t xml:space="preserve"> </w:t>
      </w:r>
      <w:r>
        <w:t>in</w:t>
      </w:r>
      <w:r>
        <w:rPr>
          <w:spacing w:val="-11"/>
        </w:rPr>
        <w:t xml:space="preserve"> </w:t>
      </w:r>
      <w:r>
        <w:t>an</w:t>
      </w:r>
      <w:r>
        <w:rPr>
          <w:spacing w:val="-9"/>
        </w:rPr>
        <w:t xml:space="preserve"> </w:t>
      </w:r>
      <w:r>
        <w:t>employment</w:t>
      </w:r>
      <w:r>
        <w:rPr>
          <w:spacing w:val="-12"/>
        </w:rPr>
        <w:t xml:space="preserve"> </w:t>
      </w:r>
      <w:r>
        <w:t>context.</w:t>
      </w:r>
      <w:r>
        <w:rPr>
          <w:spacing w:val="-12"/>
        </w:rPr>
        <w:t xml:space="preserve"> </w:t>
      </w:r>
      <w:r>
        <w:t>You</w:t>
      </w:r>
      <w:r>
        <w:rPr>
          <w:spacing w:val="-12"/>
        </w:rPr>
        <w:t xml:space="preserve"> </w:t>
      </w:r>
      <w:r>
        <w:t>should</w:t>
      </w:r>
      <w:r>
        <w:rPr>
          <w:spacing w:val="-11"/>
        </w:rPr>
        <w:t xml:space="preserve"> </w:t>
      </w:r>
      <w:r>
        <w:t>be</w:t>
      </w:r>
      <w:r>
        <w:rPr>
          <w:spacing w:val="-12"/>
        </w:rPr>
        <w:t xml:space="preserve"> </w:t>
      </w:r>
      <w:r>
        <w:t>able</w:t>
      </w:r>
      <w:r>
        <w:rPr>
          <w:spacing w:val="-11"/>
        </w:rPr>
        <w:t xml:space="preserve"> </w:t>
      </w:r>
      <w:r>
        <w:t>to</w:t>
      </w:r>
      <w:r>
        <w:rPr>
          <w:spacing w:val="-14"/>
        </w:rPr>
        <w:t xml:space="preserve"> </w:t>
      </w:r>
      <w:r>
        <w:t>demonstrate how the subject-related concepts and ideas relate to real world situations and/or a particular context.</w:t>
      </w:r>
      <w:r>
        <w:rPr>
          <w:spacing w:val="40"/>
        </w:rPr>
        <w:t xml:space="preserve"> </w:t>
      </w:r>
      <w:r>
        <w:t>How do they work in practice?</w:t>
      </w:r>
      <w:r>
        <w:rPr>
          <w:spacing w:val="40"/>
        </w:rPr>
        <w:t xml:space="preserve"> </w:t>
      </w:r>
      <w:r>
        <w:t>You will deploy models, methods, techniques, and/or theories, in that context, to assess current situations, perhaps to formulate plans or solutions to solve problems, or to create artefacts, some</w:t>
      </w:r>
      <w:r>
        <w:rPr>
          <w:spacing w:val="-16"/>
        </w:rPr>
        <w:t xml:space="preserve"> </w:t>
      </w:r>
      <w:r>
        <w:t>of</w:t>
      </w:r>
      <w:r>
        <w:rPr>
          <w:spacing w:val="-14"/>
        </w:rPr>
        <w:t xml:space="preserve"> </w:t>
      </w:r>
      <w:r>
        <w:t>which</w:t>
      </w:r>
      <w:r>
        <w:rPr>
          <w:spacing w:val="-16"/>
        </w:rPr>
        <w:t xml:space="preserve"> </w:t>
      </w:r>
      <w:r>
        <w:t>may</w:t>
      </w:r>
      <w:r>
        <w:rPr>
          <w:spacing w:val="-15"/>
        </w:rPr>
        <w:t xml:space="preserve"> </w:t>
      </w:r>
      <w:r>
        <w:t>be</w:t>
      </w:r>
      <w:r>
        <w:rPr>
          <w:spacing w:val="-15"/>
        </w:rPr>
        <w:t xml:space="preserve"> </w:t>
      </w:r>
      <w:r>
        <w:t>creative.</w:t>
      </w:r>
      <w:r>
        <w:rPr>
          <w:spacing w:val="32"/>
        </w:rPr>
        <w:t xml:space="preserve"> </w:t>
      </w:r>
      <w:r>
        <w:t>This</w:t>
      </w:r>
      <w:r>
        <w:rPr>
          <w:spacing w:val="-13"/>
        </w:rPr>
        <w:t xml:space="preserve"> </w:t>
      </w:r>
      <w:r>
        <w:t>is</w:t>
      </w:r>
      <w:r>
        <w:rPr>
          <w:spacing w:val="-16"/>
        </w:rPr>
        <w:t xml:space="preserve"> </w:t>
      </w:r>
      <w:r>
        <w:t>likely</w:t>
      </w:r>
      <w:r>
        <w:rPr>
          <w:spacing w:val="-15"/>
        </w:rPr>
        <w:t xml:space="preserve"> </w:t>
      </w:r>
      <w:r>
        <w:t>to</w:t>
      </w:r>
      <w:r>
        <w:rPr>
          <w:spacing w:val="-15"/>
        </w:rPr>
        <w:t xml:space="preserve"> </w:t>
      </w:r>
      <w:r>
        <w:t>involve,</w:t>
      </w:r>
      <w:r>
        <w:rPr>
          <w:spacing w:val="-14"/>
        </w:rPr>
        <w:t xml:space="preserve"> </w:t>
      </w:r>
      <w:r>
        <w:t>for</w:t>
      </w:r>
      <w:r>
        <w:rPr>
          <w:spacing w:val="-15"/>
        </w:rPr>
        <w:t xml:space="preserve"> </w:t>
      </w:r>
      <w:r>
        <w:t>instance,</w:t>
      </w:r>
      <w:r>
        <w:rPr>
          <w:spacing w:val="-16"/>
        </w:rPr>
        <w:t xml:space="preserve"> </w:t>
      </w:r>
      <w:r>
        <w:t>the</w:t>
      </w:r>
      <w:r>
        <w:rPr>
          <w:spacing w:val="-15"/>
        </w:rPr>
        <w:t xml:space="preserve"> </w:t>
      </w:r>
      <w:r>
        <w:t>use</w:t>
      </w:r>
      <w:r>
        <w:rPr>
          <w:spacing w:val="-13"/>
        </w:rPr>
        <w:t xml:space="preserve"> </w:t>
      </w:r>
      <w:r>
        <w:t>of</w:t>
      </w:r>
      <w:r>
        <w:rPr>
          <w:spacing w:val="-16"/>
        </w:rPr>
        <w:t xml:space="preserve"> </w:t>
      </w:r>
      <w:r>
        <w:t>real</w:t>
      </w:r>
      <w:r>
        <w:rPr>
          <w:spacing w:val="-13"/>
        </w:rPr>
        <w:t xml:space="preserve"> </w:t>
      </w:r>
      <w:r>
        <w:t>world</w:t>
      </w:r>
      <w:r>
        <w:rPr>
          <w:spacing w:val="-8"/>
        </w:rPr>
        <w:t xml:space="preserve"> </w:t>
      </w:r>
      <w:r>
        <w:t>artefacts,</w:t>
      </w:r>
      <w:r>
        <w:rPr>
          <w:spacing w:val="-16"/>
        </w:rPr>
        <w:t xml:space="preserve"> </w:t>
      </w:r>
      <w:r>
        <w:t>examples and</w:t>
      </w:r>
      <w:r>
        <w:rPr>
          <w:spacing w:val="-9"/>
        </w:rPr>
        <w:t xml:space="preserve"> </w:t>
      </w:r>
      <w:r>
        <w:t>cases,</w:t>
      </w:r>
      <w:r>
        <w:rPr>
          <w:spacing w:val="-10"/>
        </w:rPr>
        <w:t xml:space="preserve"> </w:t>
      </w:r>
      <w:r>
        <w:t>the</w:t>
      </w:r>
      <w:r>
        <w:rPr>
          <w:spacing w:val="-12"/>
        </w:rPr>
        <w:t xml:space="preserve"> </w:t>
      </w:r>
      <w:r>
        <w:t>application</w:t>
      </w:r>
      <w:r>
        <w:rPr>
          <w:spacing w:val="-9"/>
        </w:rPr>
        <w:t xml:space="preserve"> </w:t>
      </w:r>
      <w:r>
        <w:t>of</w:t>
      </w:r>
      <w:r>
        <w:rPr>
          <w:spacing w:val="-10"/>
        </w:rPr>
        <w:t xml:space="preserve"> </w:t>
      </w:r>
      <w:r>
        <w:t>a</w:t>
      </w:r>
      <w:r>
        <w:rPr>
          <w:spacing w:val="-10"/>
        </w:rPr>
        <w:t xml:space="preserve"> </w:t>
      </w:r>
      <w:r>
        <w:t>model</w:t>
      </w:r>
      <w:r>
        <w:rPr>
          <w:spacing w:val="-12"/>
        </w:rPr>
        <w:t xml:space="preserve"> </w:t>
      </w:r>
      <w:r>
        <w:t>within</w:t>
      </w:r>
      <w:r>
        <w:rPr>
          <w:spacing w:val="-9"/>
        </w:rPr>
        <w:t xml:space="preserve"> </w:t>
      </w:r>
      <w:r>
        <w:t>an</w:t>
      </w:r>
      <w:r>
        <w:rPr>
          <w:spacing w:val="-12"/>
        </w:rPr>
        <w:t xml:space="preserve"> </w:t>
      </w:r>
      <w:r>
        <w:t>organisation</w:t>
      </w:r>
      <w:r>
        <w:rPr>
          <w:spacing w:val="-9"/>
        </w:rPr>
        <w:t xml:space="preserve"> </w:t>
      </w:r>
      <w:r>
        <w:t>and/or</w:t>
      </w:r>
      <w:r>
        <w:rPr>
          <w:spacing w:val="-8"/>
        </w:rPr>
        <w:t xml:space="preserve"> </w:t>
      </w:r>
      <w:r>
        <w:t>benchmarking</w:t>
      </w:r>
      <w:r>
        <w:rPr>
          <w:spacing w:val="-11"/>
        </w:rPr>
        <w:t xml:space="preserve"> </w:t>
      </w:r>
      <w:r>
        <w:t>one</w:t>
      </w:r>
      <w:r>
        <w:rPr>
          <w:spacing w:val="-9"/>
        </w:rPr>
        <w:t xml:space="preserve"> </w:t>
      </w:r>
      <w:r>
        <w:t>theory</w:t>
      </w:r>
      <w:r>
        <w:rPr>
          <w:spacing w:val="-8"/>
        </w:rPr>
        <w:t xml:space="preserve"> </w:t>
      </w:r>
      <w:r>
        <w:t>or</w:t>
      </w:r>
      <w:r>
        <w:rPr>
          <w:spacing w:val="-7"/>
        </w:rPr>
        <w:t xml:space="preserve"> </w:t>
      </w:r>
      <w:r>
        <w:t>organisation against others based on stated criteria.</w:t>
      </w:r>
      <w:r>
        <w:rPr>
          <w:spacing w:val="40"/>
        </w:rPr>
        <w:t xml:space="preserve"> </w:t>
      </w:r>
      <w:r>
        <w:t>You should show awareness of the limitations of concepts and theories when applied in particular contexts.</w:t>
      </w:r>
    </w:p>
    <w:p w14:paraId="28FF110D" w14:textId="77777777" w:rsidR="003A3FEB" w:rsidRDefault="003A3FEB">
      <w:pPr>
        <w:pStyle w:val="BodyText"/>
      </w:pPr>
    </w:p>
    <w:p w14:paraId="5C3DFB19" w14:textId="77777777" w:rsidR="003A3FEB" w:rsidRDefault="00CA1950">
      <w:pPr>
        <w:pStyle w:val="Heading3"/>
        <w:spacing w:before="1"/>
      </w:pPr>
      <w:r>
        <w:t>Guidance</w:t>
      </w:r>
      <w:r>
        <w:rPr>
          <w:spacing w:val="-5"/>
        </w:rPr>
        <w:t xml:space="preserve"> </w:t>
      </w:r>
      <w:r>
        <w:t>specific</w:t>
      </w:r>
      <w:r>
        <w:rPr>
          <w:spacing w:val="-5"/>
        </w:rPr>
        <w:t xml:space="preserve"> </w:t>
      </w:r>
      <w:r>
        <w:t>to</w:t>
      </w:r>
      <w:r>
        <w:rPr>
          <w:spacing w:val="-5"/>
        </w:rPr>
        <w:t xml:space="preserve"> </w:t>
      </w:r>
      <w:r>
        <w:t xml:space="preserve">this </w:t>
      </w:r>
      <w:r>
        <w:rPr>
          <w:spacing w:val="-2"/>
        </w:rPr>
        <w:t>assessment:</w:t>
      </w:r>
    </w:p>
    <w:p w14:paraId="50D6C855" w14:textId="77777777" w:rsidR="003A3FEB" w:rsidRDefault="00CA1950">
      <w:pPr>
        <w:pStyle w:val="ListParagraph"/>
        <w:numPr>
          <w:ilvl w:val="1"/>
          <w:numId w:val="1"/>
        </w:numPr>
        <w:tabs>
          <w:tab w:val="left" w:pos="941"/>
        </w:tabs>
        <w:spacing w:before="3" w:line="237" w:lineRule="auto"/>
        <w:ind w:right="220"/>
        <w:rPr>
          <w:i/>
        </w:rPr>
      </w:pPr>
      <w:r>
        <w:rPr>
          <w:i/>
        </w:rPr>
        <w:t>Having undertaken an evaluation of the effectiveness of a range of approaches and interventions which support vulnerable children, young people and families in present times and their potential impact in reducing inequalities, make appropriate recommendations for improvements.</w:t>
      </w:r>
    </w:p>
    <w:p w14:paraId="5AD049BB" w14:textId="7C38CC8A" w:rsidR="003A3FEB" w:rsidRDefault="5497A379" w:rsidP="41C5DAC8">
      <w:pPr>
        <w:pStyle w:val="ListParagraph"/>
        <w:numPr>
          <w:ilvl w:val="1"/>
          <w:numId w:val="1"/>
        </w:numPr>
        <w:tabs>
          <w:tab w:val="left" w:pos="941"/>
        </w:tabs>
        <w:spacing w:before="5" w:line="237" w:lineRule="auto"/>
        <w:ind w:right="217"/>
        <w:rPr>
          <w:i/>
          <w:iCs/>
        </w:rPr>
      </w:pPr>
      <w:r w:rsidRPr="41C5DAC8">
        <w:rPr>
          <w:i/>
          <w:iCs/>
        </w:rPr>
        <w:t>Offer recommendations for improved practice- d</w:t>
      </w:r>
      <w:r w:rsidR="00CA1950" w:rsidRPr="41C5DAC8">
        <w:rPr>
          <w:i/>
          <w:iCs/>
        </w:rPr>
        <w:t>iscuss</w:t>
      </w:r>
      <w:r w:rsidR="00CA1950" w:rsidRPr="41C5DAC8">
        <w:rPr>
          <w:i/>
          <w:iCs/>
          <w:spacing w:val="-4"/>
        </w:rPr>
        <w:t xml:space="preserve"> </w:t>
      </w:r>
      <w:r w:rsidR="00CA1950" w:rsidRPr="41C5DAC8">
        <w:rPr>
          <w:i/>
          <w:iCs/>
        </w:rPr>
        <w:t>and</w:t>
      </w:r>
      <w:r w:rsidR="00CA1950" w:rsidRPr="41C5DAC8">
        <w:rPr>
          <w:i/>
          <w:iCs/>
          <w:spacing w:val="-4"/>
        </w:rPr>
        <w:t xml:space="preserve"> </w:t>
      </w:r>
      <w:r w:rsidR="00CA1950" w:rsidRPr="41C5DAC8">
        <w:rPr>
          <w:i/>
          <w:iCs/>
        </w:rPr>
        <w:t>consider</w:t>
      </w:r>
      <w:r w:rsidR="00CA1950" w:rsidRPr="41C5DAC8">
        <w:rPr>
          <w:i/>
          <w:iCs/>
          <w:spacing w:val="-5"/>
        </w:rPr>
        <w:t xml:space="preserve"> </w:t>
      </w:r>
      <w:r w:rsidR="00CA1950" w:rsidRPr="41C5DAC8">
        <w:rPr>
          <w:i/>
          <w:iCs/>
        </w:rPr>
        <w:t>the</w:t>
      </w:r>
      <w:r w:rsidR="00CA1950" w:rsidRPr="41C5DAC8">
        <w:rPr>
          <w:i/>
          <w:iCs/>
          <w:spacing w:val="-7"/>
        </w:rPr>
        <w:t xml:space="preserve"> </w:t>
      </w:r>
      <w:r w:rsidR="00CA1950" w:rsidRPr="41C5DAC8">
        <w:rPr>
          <w:i/>
          <w:iCs/>
        </w:rPr>
        <w:t>potential</w:t>
      </w:r>
      <w:r w:rsidR="00CA1950" w:rsidRPr="41C5DAC8">
        <w:rPr>
          <w:i/>
          <w:iCs/>
          <w:spacing w:val="-5"/>
        </w:rPr>
        <w:t xml:space="preserve"> </w:t>
      </w:r>
      <w:r w:rsidR="00CA1950" w:rsidRPr="41C5DAC8">
        <w:rPr>
          <w:i/>
          <w:iCs/>
        </w:rPr>
        <w:t>benefit/impact</w:t>
      </w:r>
      <w:r w:rsidR="00CA1950" w:rsidRPr="41C5DAC8">
        <w:rPr>
          <w:i/>
          <w:iCs/>
          <w:spacing w:val="-7"/>
        </w:rPr>
        <w:t xml:space="preserve"> </w:t>
      </w:r>
      <w:r w:rsidR="00CA1950" w:rsidRPr="41C5DAC8">
        <w:rPr>
          <w:i/>
          <w:iCs/>
        </w:rPr>
        <w:t>of</w:t>
      </w:r>
      <w:r w:rsidR="00CA1950" w:rsidRPr="41C5DAC8">
        <w:rPr>
          <w:i/>
          <w:iCs/>
          <w:spacing w:val="-3"/>
        </w:rPr>
        <w:t xml:space="preserve"> </w:t>
      </w:r>
      <w:r w:rsidR="00CA1950" w:rsidRPr="41C5DAC8">
        <w:rPr>
          <w:i/>
          <w:iCs/>
        </w:rPr>
        <w:t>your</w:t>
      </w:r>
      <w:r w:rsidR="00CA1950" w:rsidRPr="41C5DAC8">
        <w:rPr>
          <w:i/>
          <w:iCs/>
          <w:spacing w:val="-3"/>
        </w:rPr>
        <w:t xml:space="preserve"> </w:t>
      </w:r>
      <w:r w:rsidR="00CA1950" w:rsidRPr="41C5DAC8">
        <w:rPr>
          <w:i/>
          <w:iCs/>
        </w:rPr>
        <w:t>suggestions</w:t>
      </w:r>
      <w:r w:rsidR="00CA1950" w:rsidRPr="41C5DAC8">
        <w:rPr>
          <w:i/>
          <w:iCs/>
          <w:spacing w:val="-4"/>
        </w:rPr>
        <w:t xml:space="preserve"> </w:t>
      </w:r>
      <w:r w:rsidR="00CA1950" w:rsidRPr="41C5DAC8">
        <w:rPr>
          <w:i/>
          <w:iCs/>
        </w:rPr>
        <w:t>on</w:t>
      </w:r>
      <w:r w:rsidR="00CA1950" w:rsidRPr="41C5DAC8">
        <w:rPr>
          <w:i/>
          <w:iCs/>
          <w:spacing w:val="-7"/>
        </w:rPr>
        <w:t xml:space="preserve"> </w:t>
      </w:r>
      <w:r w:rsidR="00CA1950" w:rsidRPr="41C5DAC8">
        <w:rPr>
          <w:i/>
          <w:iCs/>
        </w:rPr>
        <w:t>children,</w:t>
      </w:r>
      <w:r w:rsidR="00CA1950" w:rsidRPr="41C5DAC8">
        <w:rPr>
          <w:i/>
          <w:iCs/>
          <w:spacing w:val="-3"/>
        </w:rPr>
        <w:t xml:space="preserve"> </w:t>
      </w:r>
      <w:r w:rsidR="00CA1950" w:rsidRPr="41C5DAC8">
        <w:rPr>
          <w:i/>
          <w:iCs/>
        </w:rPr>
        <w:t>young</w:t>
      </w:r>
      <w:r w:rsidR="00CA1950" w:rsidRPr="41C5DAC8">
        <w:rPr>
          <w:i/>
          <w:iCs/>
          <w:spacing w:val="-4"/>
        </w:rPr>
        <w:t xml:space="preserve"> </w:t>
      </w:r>
      <w:r w:rsidR="00CA1950" w:rsidRPr="41C5DAC8">
        <w:rPr>
          <w:i/>
          <w:iCs/>
        </w:rPr>
        <w:t>people</w:t>
      </w:r>
      <w:r w:rsidR="00CA1950" w:rsidRPr="41C5DAC8">
        <w:rPr>
          <w:i/>
          <w:iCs/>
          <w:spacing w:val="-4"/>
        </w:rPr>
        <w:t xml:space="preserve"> </w:t>
      </w:r>
      <w:r w:rsidR="00CA1950" w:rsidRPr="41C5DAC8">
        <w:rPr>
          <w:i/>
          <w:iCs/>
        </w:rPr>
        <w:t xml:space="preserve">and </w:t>
      </w:r>
      <w:r w:rsidR="00CA1950" w:rsidRPr="41C5DAC8">
        <w:rPr>
          <w:i/>
          <w:iCs/>
          <w:spacing w:val="-2"/>
        </w:rPr>
        <w:t>families.</w:t>
      </w:r>
    </w:p>
    <w:p w14:paraId="03A97782" w14:textId="77777777" w:rsidR="003A3FEB" w:rsidRDefault="00CA1950">
      <w:pPr>
        <w:pStyle w:val="ListParagraph"/>
        <w:numPr>
          <w:ilvl w:val="1"/>
          <w:numId w:val="1"/>
        </w:numPr>
        <w:tabs>
          <w:tab w:val="left" w:pos="941"/>
        </w:tabs>
        <w:spacing w:before="2"/>
        <w:ind w:right="214"/>
        <w:rPr>
          <w:i/>
        </w:rPr>
      </w:pPr>
      <w:r>
        <w:rPr>
          <w:i/>
        </w:rPr>
        <w:t>Support your suggestions for improvements with relevant references to demonstrate application of how the subject-related</w:t>
      </w:r>
      <w:r>
        <w:rPr>
          <w:i/>
          <w:spacing w:val="-1"/>
        </w:rPr>
        <w:t xml:space="preserve"> </w:t>
      </w:r>
      <w:r>
        <w:rPr>
          <w:i/>
        </w:rPr>
        <w:t>concepts and</w:t>
      </w:r>
      <w:r>
        <w:rPr>
          <w:i/>
          <w:spacing w:val="-1"/>
        </w:rPr>
        <w:t xml:space="preserve"> </w:t>
      </w:r>
      <w:r>
        <w:rPr>
          <w:i/>
        </w:rPr>
        <w:t>ideas</w:t>
      </w:r>
      <w:r>
        <w:rPr>
          <w:i/>
          <w:spacing w:val="-1"/>
        </w:rPr>
        <w:t xml:space="preserve"> </w:t>
      </w:r>
      <w:r>
        <w:rPr>
          <w:i/>
        </w:rPr>
        <w:t>relate to</w:t>
      </w:r>
      <w:r>
        <w:rPr>
          <w:i/>
          <w:spacing w:val="-1"/>
        </w:rPr>
        <w:t xml:space="preserve"> </w:t>
      </w:r>
      <w:r>
        <w:rPr>
          <w:i/>
        </w:rPr>
        <w:t>real world</w:t>
      </w:r>
      <w:r>
        <w:rPr>
          <w:i/>
          <w:spacing w:val="-1"/>
        </w:rPr>
        <w:t xml:space="preserve"> </w:t>
      </w:r>
      <w:r>
        <w:rPr>
          <w:i/>
        </w:rPr>
        <w:t>situations</w:t>
      </w:r>
      <w:r>
        <w:rPr>
          <w:i/>
          <w:spacing w:val="-1"/>
        </w:rPr>
        <w:t xml:space="preserve"> </w:t>
      </w:r>
      <w:r>
        <w:rPr>
          <w:i/>
        </w:rPr>
        <w:t>and/or a particular context and consider how they might work in practice.</w:t>
      </w:r>
    </w:p>
    <w:p w14:paraId="175A7146" w14:textId="77777777" w:rsidR="003A3FEB" w:rsidRDefault="00CA1950">
      <w:pPr>
        <w:pStyle w:val="ListParagraph"/>
        <w:numPr>
          <w:ilvl w:val="1"/>
          <w:numId w:val="1"/>
        </w:numPr>
        <w:tabs>
          <w:tab w:val="left" w:pos="941"/>
        </w:tabs>
        <w:spacing w:line="269" w:lineRule="exact"/>
        <w:ind w:hanging="361"/>
        <w:rPr>
          <w:i/>
        </w:rPr>
      </w:pPr>
      <w:r>
        <w:rPr>
          <w:i/>
        </w:rPr>
        <w:t>You</w:t>
      </w:r>
      <w:r>
        <w:rPr>
          <w:i/>
          <w:spacing w:val="-8"/>
        </w:rPr>
        <w:t xml:space="preserve"> </w:t>
      </w:r>
      <w:r>
        <w:rPr>
          <w:i/>
        </w:rPr>
        <w:t>should</w:t>
      </w:r>
      <w:r>
        <w:rPr>
          <w:i/>
          <w:spacing w:val="-5"/>
        </w:rPr>
        <w:t xml:space="preserve"> </w:t>
      </w:r>
      <w:r>
        <w:rPr>
          <w:i/>
        </w:rPr>
        <w:t>also</w:t>
      </w:r>
      <w:r>
        <w:rPr>
          <w:i/>
          <w:spacing w:val="-5"/>
        </w:rPr>
        <w:t xml:space="preserve"> </w:t>
      </w:r>
      <w:r>
        <w:rPr>
          <w:i/>
        </w:rPr>
        <w:t>consider</w:t>
      </w:r>
      <w:r>
        <w:rPr>
          <w:i/>
          <w:spacing w:val="-4"/>
        </w:rPr>
        <w:t xml:space="preserve"> </w:t>
      </w:r>
      <w:r>
        <w:rPr>
          <w:i/>
        </w:rPr>
        <w:t>and</w:t>
      </w:r>
      <w:r>
        <w:rPr>
          <w:i/>
          <w:spacing w:val="-7"/>
        </w:rPr>
        <w:t xml:space="preserve"> </w:t>
      </w:r>
      <w:r>
        <w:rPr>
          <w:i/>
        </w:rPr>
        <w:t>discuss</w:t>
      </w:r>
      <w:r>
        <w:rPr>
          <w:i/>
          <w:spacing w:val="-5"/>
        </w:rPr>
        <w:t xml:space="preserve"> </w:t>
      </w:r>
      <w:r>
        <w:rPr>
          <w:i/>
        </w:rPr>
        <w:t>potential</w:t>
      </w:r>
      <w:r>
        <w:rPr>
          <w:i/>
          <w:spacing w:val="-6"/>
        </w:rPr>
        <w:t xml:space="preserve"> </w:t>
      </w:r>
      <w:r>
        <w:rPr>
          <w:i/>
        </w:rPr>
        <w:t>limitations</w:t>
      </w:r>
      <w:r>
        <w:rPr>
          <w:i/>
          <w:spacing w:val="-7"/>
        </w:rPr>
        <w:t xml:space="preserve"> </w:t>
      </w:r>
      <w:r>
        <w:rPr>
          <w:i/>
        </w:rPr>
        <w:t>of</w:t>
      </w:r>
      <w:r>
        <w:rPr>
          <w:i/>
          <w:spacing w:val="-6"/>
        </w:rPr>
        <w:t xml:space="preserve"> </w:t>
      </w:r>
      <w:r>
        <w:rPr>
          <w:i/>
        </w:rPr>
        <w:t>the</w:t>
      </w:r>
      <w:r>
        <w:rPr>
          <w:i/>
          <w:spacing w:val="-6"/>
        </w:rPr>
        <w:t xml:space="preserve"> </w:t>
      </w:r>
      <w:r>
        <w:rPr>
          <w:i/>
        </w:rPr>
        <w:t>recommendations</w:t>
      </w:r>
      <w:r>
        <w:rPr>
          <w:i/>
          <w:spacing w:val="-5"/>
        </w:rPr>
        <w:t xml:space="preserve"> </w:t>
      </w:r>
      <w:r>
        <w:rPr>
          <w:i/>
        </w:rPr>
        <w:t>you</w:t>
      </w:r>
      <w:r>
        <w:rPr>
          <w:i/>
          <w:spacing w:val="-6"/>
        </w:rPr>
        <w:t xml:space="preserve"> </w:t>
      </w:r>
      <w:r>
        <w:rPr>
          <w:i/>
          <w:spacing w:val="-2"/>
        </w:rPr>
        <w:t>make.</w:t>
      </w:r>
    </w:p>
    <w:p w14:paraId="03B84301" w14:textId="77777777" w:rsidR="003A3FEB" w:rsidRDefault="003A3FEB">
      <w:pPr>
        <w:pStyle w:val="BodyText"/>
        <w:spacing w:before="7"/>
        <w:rPr>
          <w:i/>
          <w:sz w:val="21"/>
        </w:rPr>
      </w:pPr>
    </w:p>
    <w:p w14:paraId="4EEF3629" w14:textId="77777777" w:rsidR="003A3FEB" w:rsidRDefault="00CA1950">
      <w:pPr>
        <w:pStyle w:val="Heading2"/>
        <w:numPr>
          <w:ilvl w:val="0"/>
          <w:numId w:val="1"/>
        </w:numPr>
        <w:tabs>
          <w:tab w:val="left" w:pos="581"/>
        </w:tabs>
        <w:jc w:val="both"/>
      </w:pPr>
      <w:r>
        <w:t>Transferable</w:t>
      </w:r>
      <w:r>
        <w:rPr>
          <w:spacing w:val="-5"/>
        </w:rPr>
        <w:t xml:space="preserve"> </w:t>
      </w:r>
      <w:r>
        <w:t>Skills</w:t>
      </w:r>
      <w:r>
        <w:rPr>
          <w:spacing w:val="-8"/>
        </w:rPr>
        <w:t xml:space="preserve"> </w:t>
      </w:r>
      <w:r>
        <w:t>for</w:t>
      </w:r>
      <w:r>
        <w:rPr>
          <w:spacing w:val="-8"/>
        </w:rPr>
        <w:t xml:space="preserve"> </w:t>
      </w:r>
      <w:r>
        <w:t>Life</w:t>
      </w:r>
      <w:r>
        <w:rPr>
          <w:spacing w:val="-8"/>
        </w:rPr>
        <w:t xml:space="preserve"> </w:t>
      </w:r>
      <w:r>
        <w:t>and</w:t>
      </w:r>
      <w:r>
        <w:rPr>
          <w:spacing w:val="-5"/>
        </w:rPr>
        <w:t xml:space="preserve"> </w:t>
      </w:r>
      <w:r>
        <w:t>Professional</w:t>
      </w:r>
      <w:r>
        <w:rPr>
          <w:spacing w:val="-3"/>
        </w:rPr>
        <w:t xml:space="preserve"> </w:t>
      </w:r>
      <w:r>
        <w:rPr>
          <w:spacing w:val="-2"/>
        </w:rPr>
        <w:t>Practice</w:t>
      </w:r>
    </w:p>
    <w:p w14:paraId="49FD9098" w14:textId="77777777" w:rsidR="003A3FEB" w:rsidRDefault="00CA1950">
      <w:pPr>
        <w:pStyle w:val="BodyText"/>
        <w:spacing w:before="2"/>
        <w:ind w:left="220" w:right="212"/>
        <w:jc w:val="both"/>
      </w:pPr>
      <w:r>
        <w:t>Your</w:t>
      </w:r>
      <w:r>
        <w:rPr>
          <w:spacing w:val="-2"/>
        </w:rPr>
        <w:t xml:space="preserve"> </w:t>
      </w:r>
      <w:r>
        <w:t>work</w:t>
      </w:r>
      <w:r>
        <w:rPr>
          <w:spacing w:val="-5"/>
        </w:rPr>
        <w:t xml:space="preserve"> </w:t>
      </w:r>
      <w:r>
        <w:t>must</w:t>
      </w:r>
      <w:r>
        <w:rPr>
          <w:spacing w:val="-2"/>
        </w:rPr>
        <w:t xml:space="preserve"> </w:t>
      </w:r>
      <w:r>
        <w:t>provide</w:t>
      </w:r>
      <w:r>
        <w:rPr>
          <w:spacing w:val="-6"/>
        </w:rPr>
        <w:t xml:space="preserve"> </w:t>
      </w:r>
      <w:r>
        <w:t>evidence</w:t>
      </w:r>
      <w:r>
        <w:rPr>
          <w:spacing w:val="-3"/>
        </w:rPr>
        <w:t xml:space="preserve"> </w:t>
      </w:r>
      <w:r>
        <w:t>of</w:t>
      </w:r>
      <w:r>
        <w:rPr>
          <w:spacing w:val="-4"/>
        </w:rPr>
        <w:t xml:space="preserve"> </w:t>
      </w:r>
      <w:r>
        <w:t>the</w:t>
      </w:r>
      <w:r>
        <w:rPr>
          <w:spacing w:val="-1"/>
        </w:rPr>
        <w:t xml:space="preserve"> </w:t>
      </w:r>
      <w:r>
        <w:t>qualities</w:t>
      </w:r>
      <w:r>
        <w:rPr>
          <w:spacing w:val="-5"/>
        </w:rPr>
        <w:t xml:space="preserve"> </w:t>
      </w:r>
      <w:r>
        <w:t>and</w:t>
      </w:r>
      <w:r>
        <w:rPr>
          <w:spacing w:val="-3"/>
        </w:rPr>
        <w:t xml:space="preserve"> </w:t>
      </w:r>
      <w:r>
        <w:t>transferable</w:t>
      </w:r>
      <w:r>
        <w:rPr>
          <w:spacing w:val="-3"/>
        </w:rPr>
        <w:t xml:space="preserve"> </w:t>
      </w:r>
      <w:r>
        <w:t>skills</w:t>
      </w:r>
      <w:r>
        <w:rPr>
          <w:spacing w:val="-3"/>
        </w:rPr>
        <w:t xml:space="preserve"> </w:t>
      </w:r>
      <w:r>
        <w:t>necessary</w:t>
      </w:r>
      <w:r>
        <w:rPr>
          <w:spacing w:val="-5"/>
        </w:rPr>
        <w:t xml:space="preserve"> </w:t>
      </w:r>
      <w:r>
        <w:t>for</w:t>
      </w:r>
      <w:r>
        <w:rPr>
          <w:spacing w:val="-5"/>
        </w:rPr>
        <w:t xml:space="preserve"> </w:t>
      </w:r>
      <w:r>
        <w:t>employment</w:t>
      </w:r>
      <w:r>
        <w:rPr>
          <w:spacing w:val="-6"/>
        </w:rPr>
        <w:t xml:space="preserve"> </w:t>
      </w:r>
      <w:r>
        <w:t>requiring the exercise of personal responsibility and decision-making.</w:t>
      </w:r>
      <w:r>
        <w:rPr>
          <w:spacing w:val="40"/>
        </w:rPr>
        <w:t xml:space="preserve"> </w:t>
      </w:r>
      <w:r>
        <w:t xml:space="preserve">This includes demonstrating: professional development </w:t>
      </w:r>
      <w:r>
        <w:rPr>
          <w:rFonts w:ascii="Times New Roman"/>
          <w:sz w:val="20"/>
        </w:rPr>
        <w:t xml:space="preserve">to </w:t>
      </w:r>
      <w: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w:t>
      </w:r>
      <w:r>
        <w:rPr>
          <w:spacing w:val="-1"/>
        </w:rPr>
        <w:t xml:space="preserve"> </w:t>
      </w:r>
      <w:r>
        <w:t>arguments</w:t>
      </w:r>
      <w:r>
        <w:rPr>
          <w:spacing w:val="-2"/>
        </w:rPr>
        <w:t xml:space="preserve"> </w:t>
      </w:r>
      <w:r>
        <w:t>and analysis</w:t>
      </w:r>
      <w:r>
        <w:rPr>
          <w:spacing w:val="-2"/>
        </w:rPr>
        <w:t xml:space="preserve"> </w:t>
      </w:r>
      <w:r>
        <w:t>in</w:t>
      </w:r>
      <w:r>
        <w:rPr>
          <w:spacing w:val="-2"/>
        </w:rPr>
        <w:t xml:space="preserve"> </w:t>
      </w:r>
      <w:r>
        <w:t>a</w:t>
      </w:r>
      <w:r>
        <w:rPr>
          <w:spacing w:val="-2"/>
        </w:rPr>
        <w:t xml:space="preserve"> </w:t>
      </w:r>
      <w:r>
        <w:t>variety</w:t>
      </w:r>
      <w:r>
        <w:rPr>
          <w:spacing w:val="-4"/>
        </w:rPr>
        <w:t xml:space="preserve"> </w:t>
      </w:r>
      <w:r>
        <w:t>of</w:t>
      </w:r>
      <w:r>
        <w:rPr>
          <w:spacing w:val="-1"/>
        </w:rPr>
        <w:t xml:space="preserve"> </w:t>
      </w:r>
      <w:r>
        <w:t>forms to</w:t>
      </w:r>
      <w:r>
        <w:rPr>
          <w:spacing w:val="-4"/>
        </w:rPr>
        <w:t xml:space="preserve"> </w:t>
      </w:r>
      <w:r>
        <w:t>specialist</w:t>
      </w:r>
      <w:r>
        <w:rPr>
          <w:spacing w:val="-1"/>
        </w:rPr>
        <w:t xml:space="preserve"> </w:t>
      </w:r>
      <w:r>
        <w:t>and</w:t>
      </w:r>
      <w:r>
        <w:rPr>
          <w:spacing w:val="-4"/>
        </w:rPr>
        <w:t xml:space="preserve"> </w:t>
      </w:r>
      <w:r>
        <w:t>non-specialist</w:t>
      </w:r>
      <w:r>
        <w:rPr>
          <w:spacing w:val="-1"/>
        </w:rPr>
        <w:t xml:space="preserve"> </w:t>
      </w:r>
      <w:r>
        <w:t>audiences;</w:t>
      </w:r>
      <w:r>
        <w:rPr>
          <w:spacing w:val="-1"/>
        </w:rPr>
        <w:t xml:space="preserve"> </w:t>
      </w:r>
      <w:r>
        <w:t>fluency of</w:t>
      </w:r>
      <w:r>
        <w:rPr>
          <w:spacing w:val="-3"/>
        </w:rPr>
        <w:t xml:space="preserve"> </w:t>
      </w:r>
      <w:r>
        <w:t>expression;</w:t>
      </w:r>
      <w:r>
        <w:rPr>
          <w:spacing w:val="-5"/>
        </w:rPr>
        <w:t xml:space="preserve"> </w:t>
      </w:r>
      <w:r>
        <w:t>clarity</w:t>
      </w:r>
      <w:r>
        <w:rPr>
          <w:spacing w:val="-3"/>
        </w:rPr>
        <w:t xml:space="preserve"> </w:t>
      </w:r>
      <w:r>
        <w:t>and</w:t>
      </w:r>
      <w:r>
        <w:rPr>
          <w:spacing w:val="-6"/>
        </w:rPr>
        <w:t xml:space="preserve"> </w:t>
      </w:r>
      <w:r>
        <w:t>effectiveness</w:t>
      </w:r>
      <w:r>
        <w:rPr>
          <w:spacing w:val="-6"/>
        </w:rPr>
        <w:t xml:space="preserve"> </w:t>
      </w:r>
      <w:r>
        <w:t>in</w:t>
      </w:r>
      <w:r>
        <w:rPr>
          <w:spacing w:val="-4"/>
        </w:rPr>
        <w:t xml:space="preserve"> </w:t>
      </w:r>
      <w:r>
        <w:t>presentation</w:t>
      </w:r>
      <w:r>
        <w:rPr>
          <w:spacing w:val="-4"/>
        </w:rPr>
        <w:t xml:space="preserve"> </w:t>
      </w:r>
      <w:r>
        <w:t>and</w:t>
      </w:r>
      <w:r>
        <w:rPr>
          <w:spacing w:val="-4"/>
        </w:rPr>
        <w:t xml:space="preserve"> </w:t>
      </w:r>
      <w:r>
        <w:t>organisation.</w:t>
      </w:r>
      <w:r>
        <w:rPr>
          <w:spacing w:val="-5"/>
        </w:rPr>
        <w:t xml:space="preserve"> </w:t>
      </w:r>
      <w:r>
        <w:t>Work</w:t>
      </w:r>
      <w:r>
        <w:rPr>
          <w:spacing w:val="-6"/>
        </w:rPr>
        <w:t xml:space="preserve"> </w:t>
      </w:r>
      <w:r>
        <w:t>should</w:t>
      </w:r>
      <w:r>
        <w:rPr>
          <w:spacing w:val="-4"/>
        </w:rPr>
        <w:t xml:space="preserve"> </w:t>
      </w:r>
      <w:r>
        <w:t>be</w:t>
      </w:r>
      <w:r>
        <w:rPr>
          <w:spacing w:val="-4"/>
        </w:rPr>
        <w:t xml:space="preserve"> </w:t>
      </w:r>
      <w:r>
        <w:t>coherent</w:t>
      </w:r>
      <w:r>
        <w:rPr>
          <w:spacing w:val="-5"/>
        </w:rPr>
        <w:t xml:space="preserve"> </w:t>
      </w:r>
      <w:r>
        <w:t>and</w:t>
      </w:r>
      <w:r>
        <w:rPr>
          <w:spacing w:val="-4"/>
        </w:rPr>
        <w:t xml:space="preserve"> </w:t>
      </w:r>
      <w:r>
        <w:t>well- structured in presentation and organisation.</w:t>
      </w:r>
    </w:p>
    <w:p w14:paraId="1FA0FEEC" w14:textId="77777777" w:rsidR="003A3FEB" w:rsidRDefault="003A3FEB">
      <w:pPr>
        <w:pStyle w:val="BodyText"/>
        <w:spacing w:before="10"/>
        <w:rPr>
          <w:sz w:val="21"/>
        </w:rPr>
      </w:pPr>
    </w:p>
    <w:p w14:paraId="7E606631" w14:textId="77777777" w:rsidR="003A3FEB" w:rsidRDefault="00CA1950">
      <w:pPr>
        <w:pStyle w:val="Heading3"/>
        <w:jc w:val="left"/>
        <w:rPr>
          <w:b w:val="0"/>
        </w:rPr>
      </w:pPr>
      <w:r>
        <w:t>Guidance</w:t>
      </w:r>
      <w:r>
        <w:rPr>
          <w:spacing w:val="-5"/>
        </w:rPr>
        <w:t xml:space="preserve"> </w:t>
      </w:r>
      <w:r>
        <w:t>specific</w:t>
      </w:r>
      <w:r>
        <w:rPr>
          <w:spacing w:val="-5"/>
        </w:rPr>
        <w:t xml:space="preserve"> </w:t>
      </w:r>
      <w:r>
        <w:t>to</w:t>
      </w:r>
      <w:r>
        <w:rPr>
          <w:spacing w:val="-5"/>
        </w:rPr>
        <w:t xml:space="preserve"> </w:t>
      </w:r>
      <w:r>
        <w:t xml:space="preserve">this </w:t>
      </w:r>
      <w:r>
        <w:rPr>
          <w:spacing w:val="-2"/>
        </w:rPr>
        <w:t>assessment</w:t>
      </w:r>
      <w:r>
        <w:rPr>
          <w:b w:val="0"/>
          <w:spacing w:val="-2"/>
        </w:rPr>
        <w:t>.</w:t>
      </w:r>
    </w:p>
    <w:p w14:paraId="533D6A6C" w14:textId="77777777" w:rsidR="003A3FEB" w:rsidRDefault="00CA1950">
      <w:pPr>
        <w:pStyle w:val="ListParagraph"/>
        <w:numPr>
          <w:ilvl w:val="1"/>
          <w:numId w:val="1"/>
        </w:numPr>
        <w:tabs>
          <w:tab w:val="left" w:pos="940"/>
          <w:tab w:val="left" w:pos="941"/>
        </w:tabs>
        <w:spacing w:before="4" w:line="237" w:lineRule="auto"/>
        <w:ind w:right="224"/>
        <w:jc w:val="left"/>
        <w:rPr>
          <w:i/>
        </w:rPr>
      </w:pPr>
      <w:r>
        <w:rPr>
          <w:i/>
        </w:rPr>
        <w:t>Your work should be written as an essay and structured in a coherent manner which demonstrates clarity of thought.</w:t>
      </w:r>
    </w:p>
    <w:p w14:paraId="76289E8D" w14:textId="77777777" w:rsidR="003A3FEB" w:rsidRDefault="00CA1950">
      <w:pPr>
        <w:pStyle w:val="ListParagraph"/>
        <w:numPr>
          <w:ilvl w:val="1"/>
          <w:numId w:val="1"/>
        </w:numPr>
        <w:tabs>
          <w:tab w:val="left" w:pos="940"/>
          <w:tab w:val="left" w:pos="941"/>
        </w:tabs>
        <w:spacing w:before="1" w:line="269" w:lineRule="exact"/>
        <w:ind w:hanging="361"/>
        <w:jc w:val="left"/>
        <w:rPr>
          <w:i/>
        </w:rPr>
      </w:pPr>
      <w:r>
        <w:rPr>
          <w:i/>
        </w:rPr>
        <w:t>Sentences</w:t>
      </w:r>
      <w:r>
        <w:rPr>
          <w:i/>
          <w:spacing w:val="-8"/>
        </w:rPr>
        <w:t xml:space="preserve"> </w:t>
      </w:r>
      <w:r>
        <w:rPr>
          <w:i/>
        </w:rPr>
        <w:t>need</w:t>
      </w:r>
      <w:r>
        <w:rPr>
          <w:i/>
          <w:spacing w:val="-8"/>
        </w:rPr>
        <w:t xml:space="preserve"> </w:t>
      </w:r>
      <w:r>
        <w:rPr>
          <w:i/>
        </w:rPr>
        <w:t>to</w:t>
      </w:r>
      <w:r>
        <w:rPr>
          <w:i/>
          <w:spacing w:val="-7"/>
        </w:rPr>
        <w:t xml:space="preserve"> </w:t>
      </w:r>
      <w:r>
        <w:rPr>
          <w:i/>
        </w:rPr>
        <w:t>be</w:t>
      </w:r>
      <w:r>
        <w:rPr>
          <w:i/>
          <w:spacing w:val="-7"/>
        </w:rPr>
        <w:t xml:space="preserve"> </w:t>
      </w:r>
      <w:r>
        <w:rPr>
          <w:i/>
        </w:rPr>
        <w:t>constructed</w:t>
      </w:r>
      <w:r>
        <w:rPr>
          <w:i/>
          <w:spacing w:val="-5"/>
        </w:rPr>
        <w:t xml:space="preserve"> </w:t>
      </w:r>
      <w:r>
        <w:rPr>
          <w:i/>
        </w:rPr>
        <w:t>appropriately</w:t>
      </w:r>
      <w:r>
        <w:rPr>
          <w:i/>
          <w:spacing w:val="-5"/>
        </w:rPr>
        <w:t xml:space="preserve"> </w:t>
      </w:r>
      <w:r>
        <w:rPr>
          <w:i/>
        </w:rPr>
        <w:t>and</w:t>
      </w:r>
      <w:r>
        <w:rPr>
          <w:i/>
          <w:spacing w:val="-5"/>
        </w:rPr>
        <w:t xml:space="preserve"> </w:t>
      </w:r>
      <w:r>
        <w:rPr>
          <w:i/>
        </w:rPr>
        <w:t>joined</w:t>
      </w:r>
      <w:r>
        <w:rPr>
          <w:i/>
          <w:spacing w:val="-5"/>
        </w:rPr>
        <w:t xml:space="preserve"> </w:t>
      </w:r>
      <w:r>
        <w:rPr>
          <w:i/>
        </w:rPr>
        <w:t>into</w:t>
      </w:r>
      <w:r>
        <w:rPr>
          <w:i/>
          <w:spacing w:val="-5"/>
        </w:rPr>
        <w:t xml:space="preserve"> </w:t>
      </w:r>
      <w:r>
        <w:rPr>
          <w:i/>
          <w:spacing w:val="-2"/>
        </w:rPr>
        <w:t>paragraphs.</w:t>
      </w:r>
    </w:p>
    <w:p w14:paraId="0F5787F4" w14:textId="77777777" w:rsidR="003A3FEB" w:rsidRDefault="00CA1950">
      <w:pPr>
        <w:pStyle w:val="ListParagraph"/>
        <w:numPr>
          <w:ilvl w:val="1"/>
          <w:numId w:val="1"/>
        </w:numPr>
        <w:tabs>
          <w:tab w:val="left" w:pos="940"/>
          <w:tab w:val="left" w:pos="941"/>
        </w:tabs>
        <w:spacing w:line="268" w:lineRule="exact"/>
        <w:ind w:hanging="361"/>
        <w:jc w:val="left"/>
        <w:rPr>
          <w:i/>
        </w:rPr>
      </w:pPr>
      <w:r>
        <w:rPr>
          <w:i/>
        </w:rPr>
        <w:t>Avoid</w:t>
      </w:r>
      <w:r>
        <w:rPr>
          <w:i/>
          <w:spacing w:val="-7"/>
        </w:rPr>
        <w:t xml:space="preserve"> </w:t>
      </w:r>
      <w:r>
        <w:rPr>
          <w:i/>
        </w:rPr>
        <w:t>the</w:t>
      </w:r>
      <w:r>
        <w:rPr>
          <w:i/>
          <w:spacing w:val="-4"/>
        </w:rPr>
        <w:t xml:space="preserve"> </w:t>
      </w:r>
      <w:r>
        <w:rPr>
          <w:i/>
        </w:rPr>
        <w:t>use</w:t>
      </w:r>
      <w:r>
        <w:rPr>
          <w:i/>
          <w:spacing w:val="-5"/>
        </w:rPr>
        <w:t xml:space="preserve"> </w:t>
      </w:r>
      <w:r>
        <w:rPr>
          <w:i/>
        </w:rPr>
        <w:t>of</w:t>
      </w:r>
      <w:r>
        <w:rPr>
          <w:i/>
          <w:spacing w:val="-3"/>
        </w:rPr>
        <w:t xml:space="preserve"> </w:t>
      </w:r>
      <w:r>
        <w:rPr>
          <w:i/>
        </w:rPr>
        <w:t>long</w:t>
      </w:r>
      <w:r>
        <w:rPr>
          <w:i/>
          <w:spacing w:val="-4"/>
        </w:rPr>
        <w:t xml:space="preserve"> </w:t>
      </w:r>
      <w:r>
        <w:rPr>
          <w:i/>
        </w:rPr>
        <w:t>sentences</w:t>
      </w:r>
      <w:r>
        <w:rPr>
          <w:i/>
          <w:spacing w:val="-4"/>
        </w:rPr>
        <w:t xml:space="preserve"> </w:t>
      </w:r>
      <w:r>
        <w:rPr>
          <w:i/>
        </w:rPr>
        <w:t>and</w:t>
      </w:r>
      <w:r>
        <w:rPr>
          <w:i/>
          <w:spacing w:val="-6"/>
        </w:rPr>
        <w:t xml:space="preserve"> </w:t>
      </w:r>
      <w:r>
        <w:rPr>
          <w:i/>
        </w:rPr>
        <w:t>ensure</w:t>
      </w:r>
      <w:r>
        <w:rPr>
          <w:i/>
          <w:spacing w:val="-4"/>
        </w:rPr>
        <w:t xml:space="preserve"> </w:t>
      </w:r>
      <w:r>
        <w:rPr>
          <w:i/>
        </w:rPr>
        <w:t>you</w:t>
      </w:r>
      <w:r>
        <w:rPr>
          <w:i/>
          <w:spacing w:val="-7"/>
        </w:rPr>
        <w:t xml:space="preserve"> </w:t>
      </w:r>
      <w:r>
        <w:rPr>
          <w:i/>
        </w:rPr>
        <w:t>use</w:t>
      </w:r>
      <w:r>
        <w:rPr>
          <w:i/>
          <w:spacing w:val="-4"/>
        </w:rPr>
        <w:t xml:space="preserve"> </w:t>
      </w:r>
      <w:r>
        <w:rPr>
          <w:i/>
        </w:rPr>
        <w:t>academic</w:t>
      </w:r>
      <w:r>
        <w:rPr>
          <w:i/>
          <w:spacing w:val="-4"/>
        </w:rPr>
        <w:t xml:space="preserve"> </w:t>
      </w:r>
      <w:r>
        <w:rPr>
          <w:i/>
        </w:rPr>
        <w:t>language</w:t>
      </w:r>
      <w:r>
        <w:rPr>
          <w:i/>
          <w:spacing w:val="-5"/>
        </w:rPr>
        <w:t xml:space="preserve"> </w:t>
      </w:r>
      <w:r>
        <w:rPr>
          <w:i/>
          <w:spacing w:val="-2"/>
        </w:rPr>
        <w:t>throughout.</w:t>
      </w:r>
    </w:p>
    <w:p w14:paraId="2C075184" w14:textId="77777777" w:rsidR="003A3FEB" w:rsidRDefault="00CA1950">
      <w:pPr>
        <w:pStyle w:val="ListParagraph"/>
        <w:numPr>
          <w:ilvl w:val="1"/>
          <w:numId w:val="1"/>
        </w:numPr>
        <w:tabs>
          <w:tab w:val="left" w:pos="940"/>
          <w:tab w:val="left" w:pos="941"/>
        </w:tabs>
        <w:spacing w:before="1" w:line="237" w:lineRule="auto"/>
        <w:ind w:right="213"/>
        <w:jc w:val="left"/>
        <w:rPr>
          <w:i/>
        </w:rPr>
      </w:pPr>
      <w:r>
        <w:rPr>
          <w:i/>
        </w:rPr>
        <w:t>Paragraphs</w:t>
      </w:r>
      <w:r>
        <w:rPr>
          <w:i/>
          <w:spacing w:val="-14"/>
        </w:rPr>
        <w:t xml:space="preserve"> </w:t>
      </w:r>
      <w:r>
        <w:rPr>
          <w:i/>
        </w:rPr>
        <w:t>need</w:t>
      </w:r>
      <w:r>
        <w:rPr>
          <w:i/>
          <w:spacing w:val="-14"/>
        </w:rPr>
        <w:t xml:space="preserve"> </w:t>
      </w:r>
      <w:r>
        <w:rPr>
          <w:i/>
        </w:rPr>
        <w:t>to</w:t>
      </w:r>
      <w:r>
        <w:rPr>
          <w:i/>
          <w:spacing w:val="-14"/>
        </w:rPr>
        <w:t xml:space="preserve"> </w:t>
      </w:r>
      <w:r>
        <w:rPr>
          <w:i/>
        </w:rPr>
        <w:t>be</w:t>
      </w:r>
      <w:r>
        <w:rPr>
          <w:i/>
          <w:spacing w:val="-12"/>
        </w:rPr>
        <w:t xml:space="preserve"> </w:t>
      </w:r>
      <w:r>
        <w:rPr>
          <w:i/>
        </w:rPr>
        <w:t>linked</w:t>
      </w:r>
      <w:r>
        <w:rPr>
          <w:i/>
          <w:spacing w:val="-11"/>
        </w:rPr>
        <w:t xml:space="preserve"> </w:t>
      </w:r>
      <w:r>
        <w:rPr>
          <w:i/>
        </w:rPr>
        <w:t>together</w:t>
      </w:r>
      <w:r>
        <w:rPr>
          <w:i/>
          <w:spacing w:val="-13"/>
        </w:rPr>
        <w:t xml:space="preserve"> </w:t>
      </w:r>
      <w:r>
        <w:rPr>
          <w:i/>
        </w:rPr>
        <w:t>to</w:t>
      </w:r>
      <w:r>
        <w:rPr>
          <w:i/>
          <w:spacing w:val="-11"/>
        </w:rPr>
        <w:t xml:space="preserve"> </w:t>
      </w:r>
      <w:r>
        <w:rPr>
          <w:i/>
        </w:rPr>
        <w:t>enable</w:t>
      </w:r>
      <w:r>
        <w:rPr>
          <w:i/>
          <w:spacing w:val="-11"/>
        </w:rPr>
        <w:t xml:space="preserve"> </w:t>
      </w:r>
      <w:r>
        <w:rPr>
          <w:i/>
        </w:rPr>
        <w:t>the</w:t>
      </w:r>
      <w:r>
        <w:rPr>
          <w:i/>
          <w:spacing w:val="-12"/>
        </w:rPr>
        <w:t xml:space="preserve"> </w:t>
      </w:r>
      <w:r>
        <w:rPr>
          <w:i/>
        </w:rPr>
        <w:t>assignment</w:t>
      </w:r>
      <w:r>
        <w:rPr>
          <w:i/>
          <w:spacing w:val="-12"/>
        </w:rPr>
        <w:t xml:space="preserve"> </w:t>
      </w:r>
      <w:r>
        <w:rPr>
          <w:i/>
        </w:rPr>
        <w:t>to</w:t>
      </w:r>
      <w:r>
        <w:rPr>
          <w:i/>
          <w:spacing w:val="-14"/>
        </w:rPr>
        <w:t xml:space="preserve"> </w:t>
      </w:r>
      <w:r>
        <w:rPr>
          <w:i/>
        </w:rPr>
        <w:t>flow.</w:t>
      </w:r>
      <w:r>
        <w:rPr>
          <w:i/>
          <w:spacing w:val="-9"/>
        </w:rPr>
        <w:t xml:space="preserve"> </w:t>
      </w:r>
      <w:r>
        <w:rPr>
          <w:i/>
        </w:rPr>
        <w:t>Proofread</w:t>
      </w:r>
      <w:r>
        <w:rPr>
          <w:i/>
          <w:spacing w:val="-13"/>
        </w:rPr>
        <w:t xml:space="preserve"> </w:t>
      </w:r>
      <w:r>
        <w:rPr>
          <w:i/>
        </w:rPr>
        <w:t>your</w:t>
      </w:r>
      <w:r>
        <w:rPr>
          <w:i/>
          <w:spacing w:val="-12"/>
        </w:rPr>
        <w:t xml:space="preserve"> </w:t>
      </w:r>
      <w:r>
        <w:rPr>
          <w:i/>
        </w:rPr>
        <w:t>work</w:t>
      </w:r>
      <w:r>
        <w:rPr>
          <w:i/>
          <w:spacing w:val="-13"/>
        </w:rPr>
        <w:t xml:space="preserve"> </w:t>
      </w:r>
      <w:r>
        <w:rPr>
          <w:i/>
        </w:rPr>
        <w:t>to</w:t>
      </w:r>
      <w:r>
        <w:rPr>
          <w:i/>
          <w:spacing w:val="-14"/>
        </w:rPr>
        <w:t xml:space="preserve"> </w:t>
      </w:r>
      <w:r>
        <w:rPr>
          <w:i/>
        </w:rPr>
        <w:t>avoid spelling and grammatical errors.</w:t>
      </w:r>
    </w:p>
    <w:p w14:paraId="2FCEFF6F" w14:textId="77777777" w:rsidR="003A3FEB" w:rsidRDefault="003A3FEB">
      <w:pPr>
        <w:spacing w:line="237" w:lineRule="auto"/>
        <w:sectPr w:rsidR="003A3FEB">
          <w:pgSz w:w="11900" w:h="16840"/>
          <w:pgMar w:top="640" w:right="500" w:bottom="840" w:left="500" w:header="0" w:footer="590" w:gutter="0"/>
          <w:cols w:space="720"/>
        </w:sectPr>
      </w:pPr>
    </w:p>
    <w:p w14:paraId="332A0DEE" w14:textId="67890FE9" w:rsidR="003A3FEB" w:rsidRDefault="00CA1950">
      <w:pPr>
        <w:pStyle w:val="BodyText"/>
        <w:ind w:left="219"/>
        <w:rPr>
          <w:sz w:val="20"/>
        </w:rPr>
      </w:pPr>
      <w:r>
        <w:rPr>
          <w:noProof/>
          <w:sz w:val="20"/>
        </w:rPr>
        <w:lastRenderedPageBreak/>
        <mc:AlternateContent>
          <mc:Choice Requires="wps">
            <w:drawing>
              <wp:inline distT="0" distB="0" distL="0" distR="0" wp14:anchorId="6B10DFE7" wp14:editId="2CFC5657">
                <wp:extent cx="6634480" cy="299085"/>
                <wp:effectExtent l="8890" t="9525" r="5080" b="5715"/>
                <wp:docPr id="4" name="docshape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299085"/>
                        </a:xfrm>
                        <a:prstGeom prst="rect">
                          <a:avLst/>
                        </a:prstGeom>
                        <a:solidFill>
                          <a:srgbClr val="BEBEBE"/>
                        </a:solidFill>
                        <a:ln w="6097">
                          <a:solidFill>
                            <a:srgbClr val="000000"/>
                          </a:solidFill>
                          <a:prstDash val="solid"/>
                          <a:miter lim="800000"/>
                          <a:headEnd/>
                          <a:tailEnd/>
                        </a:ln>
                      </wps:spPr>
                      <wps:txbx>
                        <w:txbxContent>
                          <w:p w14:paraId="745BAE46" w14:textId="77777777" w:rsidR="003A3FEB" w:rsidRDefault="00CA1950">
                            <w:pPr>
                              <w:spacing w:before="1" w:line="459" w:lineRule="exact"/>
                              <w:ind w:left="658"/>
                              <w:rPr>
                                <w:b/>
                                <w:color w:val="000000"/>
                                <w:sz w:val="40"/>
                              </w:rPr>
                            </w:pPr>
                            <w:r>
                              <w:rPr>
                                <w:b/>
                                <w:color w:val="000000"/>
                                <w:sz w:val="40"/>
                              </w:rPr>
                              <w:t>STUDENT</w:t>
                            </w:r>
                            <w:r>
                              <w:rPr>
                                <w:b/>
                                <w:color w:val="000000"/>
                                <w:spacing w:val="-4"/>
                                <w:sz w:val="40"/>
                              </w:rPr>
                              <w:t xml:space="preserve"> </w:t>
                            </w:r>
                            <w:r>
                              <w:rPr>
                                <w:b/>
                                <w:color w:val="000000"/>
                                <w:sz w:val="40"/>
                              </w:rPr>
                              <w:t>FEEDBACK</w:t>
                            </w:r>
                            <w:r>
                              <w:rPr>
                                <w:b/>
                                <w:color w:val="000000"/>
                                <w:spacing w:val="-3"/>
                                <w:sz w:val="40"/>
                              </w:rPr>
                              <w:t xml:space="preserve"> </w:t>
                            </w:r>
                            <w:r>
                              <w:rPr>
                                <w:b/>
                                <w:color w:val="000000"/>
                                <w:spacing w:val="-4"/>
                                <w:sz w:val="40"/>
                              </w:rPr>
                              <w:t>FORM</w:t>
                            </w:r>
                          </w:p>
                        </w:txbxContent>
                      </wps:txbx>
                      <wps:bodyPr rot="0" vert="horz" wrap="square" lIns="0" tIns="0" rIns="0" bIns="0" anchor="t" anchorCtr="0" upright="1">
                        <a:noAutofit/>
                      </wps:bodyPr>
                    </wps:wsp>
                  </a:graphicData>
                </a:graphic>
              </wp:inline>
            </w:drawing>
          </mc:Choice>
          <mc:Fallback>
            <w:pict>
              <v:shape w14:anchorId="6B10DFE7" id="docshape6" o:spid="_x0000_s1030" type="#_x0000_t202" style="width:522.4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" fillcolor="#bebebe" strokeweight=".16936mm">
                <v:textbox inset="0,0,0,0">
                  <w:txbxContent>
                    <w:p w14:paraId="745BAE46" w14:textId="77777777" w:rsidR="003A3FEB" w:rsidRDefault="00CA1950">
                      <w:pPr>
                        <w:spacing w:before="1" w:line="459" w:lineRule="exact"/>
                        <w:ind w:left="658"/>
                        <w:rPr>
                          <w:b/>
                          <w:color w:val="000000"/>
                          <w:sz w:val="40"/>
                        </w:rPr>
                      </w:pPr>
                      <w:r>
                        <w:rPr>
                          <w:b/>
                          <w:color w:val="000000"/>
                          <w:sz w:val="40"/>
                        </w:rPr>
                        <w:t>STUDENT</w:t>
                      </w:r>
                      <w:r>
                        <w:rPr>
                          <w:b/>
                          <w:color w:val="000000"/>
                          <w:spacing w:val="-4"/>
                          <w:sz w:val="40"/>
                        </w:rPr>
                        <w:t xml:space="preserve"> </w:t>
                      </w:r>
                      <w:r>
                        <w:rPr>
                          <w:b/>
                          <w:color w:val="000000"/>
                          <w:sz w:val="40"/>
                        </w:rPr>
                        <w:t>FEEDBACK</w:t>
                      </w:r>
                      <w:r>
                        <w:rPr>
                          <w:b/>
                          <w:color w:val="000000"/>
                          <w:spacing w:val="-3"/>
                          <w:sz w:val="40"/>
                        </w:rPr>
                        <w:t xml:space="preserve"> </w:t>
                      </w:r>
                      <w:r>
                        <w:rPr>
                          <w:b/>
                          <w:color w:val="000000"/>
                          <w:spacing w:val="-4"/>
                          <w:sz w:val="40"/>
                        </w:rPr>
                        <w:t>FORM</w:t>
                      </w:r>
                    </w:p>
                  </w:txbxContent>
                </v:textbox>
                <w10:anchorlock/>
              </v:shape>
            </w:pict>
          </mc:Fallback>
        </mc:AlternateContent>
      </w:r>
    </w:p>
    <w:p w14:paraId="6F653DAC" w14:textId="77777777" w:rsidR="003A3FEB" w:rsidRDefault="003A3FEB">
      <w:pPr>
        <w:pStyle w:val="BodyText"/>
        <w:spacing w:before="3"/>
        <w:rPr>
          <w:i/>
          <w:sz w:val="8"/>
        </w:rPr>
      </w:pPr>
    </w:p>
    <w:p w14:paraId="19FBE400" w14:textId="77777777" w:rsidR="003A3FEB" w:rsidRDefault="00CA1950">
      <w:pPr>
        <w:spacing w:before="93"/>
        <w:ind w:left="220" w:right="219"/>
        <w:jc w:val="both"/>
        <w:rPr>
          <w:sz w:val="20"/>
        </w:rPr>
      </w:pPr>
      <w:r>
        <w:rPr>
          <w:sz w:val="20"/>
        </w:rPr>
        <w:t>This</w:t>
      </w:r>
      <w:r>
        <w:rPr>
          <w:spacing w:val="-6"/>
          <w:sz w:val="20"/>
        </w:rPr>
        <w:t xml:space="preserve"> </w:t>
      </w:r>
      <w:r>
        <w:rPr>
          <w:sz w:val="20"/>
        </w:rPr>
        <w:t>section</w:t>
      </w:r>
      <w:r>
        <w:rPr>
          <w:spacing w:val="-6"/>
          <w:sz w:val="20"/>
        </w:rPr>
        <w:t xml:space="preserve"> </w:t>
      </w:r>
      <w:r>
        <w:rPr>
          <w:sz w:val="20"/>
        </w:rPr>
        <w:t>details</w:t>
      </w:r>
      <w:r>
        <w:rPr>
          <w:spacing w:val="-5"/>
          <w:sz w:val="20"/>
        </w:rPr>
        <w:t xml:space="preserve"> </w:t>
      </w:r>
      <w:r>
        <w:rPr>
          <w:sz w:val="20"/>
        </w:rPr>
        <w:t>the</w:t>
      </w:r>
      <w:r>
        <w:rPr>
          <w:spacing w:val="-8"/>
          <w:sz w:val="20"/>
        </w:rPr>
        <w:t xml:space="preserve"> </w:t>
      </w:r>
      <w:r>
        <w:rPr>
          <w:i/>
          <w:sz w:val="20"/>
        </w:rPr>
        <w:t>extent</w:t>
      </w:r>
      <w:r>
        <w:rPr>
          <w:i/>
          <w:spacing w:val="-7"/>
          <w:sz w:val="20"/>
        </w:rPr>
        <w:t xml:space="preserve"> </w:t>
      </w:r>
      <w:r>
        <w:rPr>
          <w:sz w:val="20"/>
        </w:rPr>
        <w:t>to</w:t>
      </w:r>
      <w:r>
        <w:rPr>
          <w:spacing w:val="-6"/>
          <w:sz w:val="20"/>
        </w:rPr>
        <w:t xml:space="preserve"> </w:t>
      </w:r>
      <w:r>
        <w:rPr>
          <w:sz w:val="20"/>
        </w:rPr>
        <w:t>which</w:t>
      </w:r>
      <w:r>
        <w:rPr>
          <w:spacing w:val="-5"/>
          <w:sz w:val="20"/>
        </w:rPr>
        <w:t xml:space="preserve"> </w:t>
      </w:r>
      <w:r>
        <w:rPr>
          <w:sz w:val="20"/>
        </w:rPr>
        <w:t>the</w:t>
      </w:r>
      <w:r>
        <w:rPr>
          <w:spacing w:val="-6"/>
          <w:sz w:val="20"/>
        </w:rPr>
        <w:t xml:space="preserve"> </w:t>
      </w:r>
      <w:r>
        <w:rPr>
          <w:sz w:val="20"/>
        </w:rPr>
        <w:t>assessment</w:t>
      </w:r>
      <w:r>
        <w:rPr>
          <w:spacing w:val="-4"/>
          <w:sz w:val="20"/>
        </w:rPr>
        <w:t xml:space="preserve"> </w:t>
      </w:r>
      <w:r>
        <w:rPr>
          <w:sz w:val="20"/>
        </w:rPr>
        <w:t>criteria</w:t>
      </w:r>
      <w:r>
        <w:rPr>
          <w:spacing w:val="-4"/>
          <w:sz w:val="20"/>
        </w:rPr>
        <w:t xml:space="preserve"> </w:t>
      </w:r>
      <w:r>
        <w:rPr>
          <w:sz w:val="20"/>
        </w:rPr>
        <w:t>are</w:t>
      </w:r>
      <w:r>
        <w:rPr>
          <w:spacing w:val="-5"/>
          <w:sz w:val="20"/>
        </w:rPr>
        <w:t xml:space="preserve"> </w:t>
      </w:r>
      <w:r>
        <w:rPr>
          <w:sz w:val="20"/>
        </w:rPr>
        <w:t>demonstrated</w:t>
      </w:r>
      <w:r>
        <w:rPr>
          <w:spacing w:val="-6"/>
          <w:sz w:val="20"/>
        </w:rPr>
        <w:t xml:space="preserve"> </w:t>
      </w:r>
      <w:r>
        <w:rPr>
          <w:sz w:val="20"/>
        </w:rPr>
        <w:t>by</w:t>
      </w:r>
      <w:r>
        <w:rPr>
          <w:spacing w:val="-7"/>
          <w:sz w:val="20"/>
        </w:rPr>
        <w:t xml:space="preserve"> </w:t>
      </w:r>
      <w:r>
        <w:rPr>
          <w:sz w:val="20"/>
        </w:rPr>
        <w:t>you,</w:t>
      </w:r>
      <w:r>
        <w:rPr>
          <w:spacing w:val="-8"/>
          <w:sz w:val="20"/>
        </w:rPr>
        <w:t xml:space="preserve"> </w:t>
      </w:r>
      <w:r>
        <w:rPr>
          <w:sz w:val="20"/>
        </w:rPr>
        <w:t>which</w:t>
      </w:r>
      <w:r>
        <w:rPr>
          <w:spacing w:val="-5"/>
          <w:sz w:val="20"/>
        </w:rPr>
        <w:t xml:space="preserve"> </w:t>
      </w:r>
      <w:r>
        <w:rPr>
          <w:sz w:val="20"/>
        </w:rPr>
        <w:t>in</w:t>
      </w:r>
      <w:r>
        <w:rPr>
          <w:spacing w:val="-6"/>
          <w:sz w:val="20"/>
        </w:rPr>
        <w:t xml:space="preserve"> </w:t>
      </w:r>
      <w:r>
        <w:rPr>
          <w:sz w:val="20"/>
        </w:rPr>
        <w:t>turn</w:t>
      </w:r>
      <w:r>
        <w:rPr>
          <w:spacing w:val="-7"/>
          <w:sz w:val="20"/>
        </w:rPr>
        <w:t xml:space="preserve"> </w:t>
      </w:r>
      <w:r>
        <w:rPr>
          <w:sz w:val="20"/>
        </w:rPr>
        <w:t>determines</w:t>
      </w:r>
      <w:r>
        <w:rPr>
          <w:spacing w:val="-7"/>
          <w:sz w:val="20"/>
        </w:rPr>
        <w:t xml:space="preserve"> </w:t>
      </w:r>
      <w:r>
        <w:rPr>
          <w:sz w:val="20"/>
        </w:rPr>
        <w:t>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6F6698DB" w14:textId="77777777" w:rsidR="003A3FEB" w:rsidRDefault="003A3FEB">
      <w:pPr>
        <w:pStyle w:val="BodyText"/>
        <w:spacing w:before="1"/>
      </w:pPr>
    </w:p>
    <w:tbl>
      <w:tblPr>
        <w:tblW w:w="0" w:type="auto"/>
        <w:tblInd w:w="2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09"/>
        <w:gridCol w:w="871"/>
        <w:gridCol w:w="866"/>
      </w:tblGrid>
      <w:tr w:rsidR="003A3FEB" w14:paraId="0D5E159B" w14:textId="77777777">
        <w:trPr>
          <w:trHeight w:val="1002"/>
        </w:trPr>
        <w:tc>
          <w:tcPr>
            <w:tcW w:w="8709" w:type="dxa"/>
            <w:shd w:val="clear" w:color="auto" w:fill="BEBEBE"/>
          </w:tcPr>
          <w:p w14:paraId="4E0306FD" w14:textId="77777777" w:rsidR="003A3FEB" w:rsidRDefault="003A3FEB">
            <w:pPr>
              <w:pStyle w:val="TableParagraph"/>
              <w:spacing w:before="6"/>
              <w:rPr>
                <w:sz w:val="32"/>
              </w:rPr>
            </w:pPr>
          </w:p>
          <w:p w14:paraId="652FF472" w14:textId="77777777" w:rsidR="003A3FEB" w:rsidRDefault="00CA1950">
            <w:pPr>
              <w:pStyle w:val="TableParagraph"/>
              <w:ind w:left="107"/>
              <w:rPr>
                <w:b/>
              </w:rPr>
            </w:pPr>
            <w:r>
              <w:rPr>
                <w:b/>
              </w:rPr>
              <w:t>Generic</w:t>
            </w:r>
            <w:r>
              <w:rPr>
                <w:b/>
                <w:spacing w:val="-9"/>
              </w:rPr>
              <w:t xml:space="preserve"> </w:t>
            </w:r>
            <w:r>
              <w:rPr>
                <w:b/>
              </w:rPr>
              <w:t>Assessment</w:t>
            </w:r>
            <w:r>
              <w:rPr>
                <w:b/>
                <w:spacing w:val="-8"/>
              </w:rPr>
              <w:t xml:space="preserve"> </w:t>
            </w:r>
            <w:r>
              <w:rPr>
                <w:b/>
                <w:spacing w:val="-2"/>
              </w:rPr>
              <w:t>Criteria</w:t>
            </w:r>
          </w:p>
        </w:tc>
        <w:tc>
          <w:tcPr>
            <w:tcW w:w="871" w:type="dxa"/>
            <w:shd w:val="clear" w:color="auto" w:fill="BEBEBE"/>
            <w:textDirection w:val="btLr"/>
          </w:tcPr>
          <w:p w14:paraId="7BC19FC3" w14:textId="77777777" w:rsidR="003A3FEB" w:rsidRDefault="00CA1950">
            <w:pPr>
              <w:pStyle w:val="TableParagraph"/>
              <w:spacing w:before="112" w:line="247" w:lineRule="auto"/>
              <w:ind w:left="78" w:right="131" w:firstLine="120"/>
              <w:rPr>
                <w:b/>
                <w:sz w:val="18"/>
              </w:rPr>
            </w:pPr>
            <w:r>
              <w:rPr>
                <w:b/>
                <w:spacing w:val="-2"/>
                <w:sz w:val="18"/>
              </w:rPr>
              <w:t>Marks available</w:t>
            </w:r>
          </w:p>
        </w:tc>
        <w:tc>
          <w:tcPr>
            <w:tcW w:w="866" w:type="dxa"/>
            <w:shd w:val="clear" w:color="auto" w:fill="BEBEBE"/>
            <w:textDirection w:val="btLr"/>
          </w:tcPr>
          <w:p w14:paraId="4E1B00B0" w14:textId="77777777" w:rsidR="003A3FEB" w:rsidRDefault="003A3FEB">
            <w:pPr>
              <w:pStyle w:val="TableParagraph"/>
              <w:spacing w:before="4"/>
              <w:rPr>
                <w:sz w:val="19"/>
              </w:rPr>
            </w:pPr>
          </w:p>
          <w:p w14:paraId="7CF63BB9" w14:textId="77777777" w:rsidR="003A3FEB" w:rsidRDefault="00CA1950">
            <w:pPr>
              <w:pStyle w:val="TableParagraph"/>
              <w:spacing w:line="247" w:lineRule="auto"/>
              <w:ind w:left="134" w:right="131" w:firstLine="105"/>
              <w:rPr>
                <w:b/>
                <w:sz w:val="18"/>
              </w:rPr>
            </w:pPr>
            <w:r>
              <w:rPr>
                <w:b/>
                <w:spacing w:val="-2"/>
                <w:sz w:val="18"/>
              </w:rPr>
              <w:t>Marks awarded</w:t>
            </w:r>
          </w:p>
        </w:tc>
      </w:tr>
      <w:tr w:rsidR="003A3FEB" w14:paraId="63DE9458" w14:textId="77777777">
        <w:trPr>
          <w:trHeight w:val="510"/>
        </w:trPr>
        <w:tc>
          <w:tcPr>
            <w:tcW w:w="8709" w:type="dxa"/>
            <w:shd w:val="clear" w:color="auto" w:fill="D9D9D9"/>
          </w:tcPr>
          <w:p w14:paraId="6D6F9646" w14:textId="77777777" w:rsidR="003A3FEB" w:rsidRDefault="00CA1950">
            <w:pPr>
              <w:pStyle w:val="TableParagraph"/>
              <w:spacing w:line="229" w:lineRule="exact"/>
              <w:ind w:left="107"/>
              <w:rPr>
                <w:b/>
                <w:sz w:val="20"/>
              </w:rPr>
            </w:pPr>
            <w:r>
              <w:rPr>
                <w:b/>
                <w:sz w:val="20"/>
              </w:rPr>
              <w:t>1.</w:t>
            </w:r>
            <w:r>
              <w:rPr>
                <w:b/>
                <w:spacing w:val="-10"/>
                <w:sz w:val="20"/>
              </w:rPr>
              <w:t xml:space="preserve"> </w:t>
            </w:r>
            <w:r>
              <w:rPr>
                <w:b/>
                <w:sz w:val="20"/>
              </w:rPr>
              <w:t>Engagement</w:t>
            </w:r>
            <w:r>
              <w:rPr>
                <w:b/>
                <w:spacing w:val="-9"/>
                <w:sz w:val="20"/>
              </w:rPr>
              <w:t xml:space="preserve"> </w:t>
            </w:r>
            <w:r>
              <w:rPr>
                <w:b/>
                <w:sz w:val="20"/>
              </w:rPr>
              <w:t>with</w:t>
            </w:r>
            <w:r>
              <w:rPr>
                <w:b/>
                <w:spacing w:val="-7"/>
                <w:sz w:val="20"/>
              </w:rPr>
              <w:t xml:space="preserve"> </w:t>
            </w:r>
            <w:r>
              <w:rPr>
                <w:b/>
                <w:sz w:val="20"/>
              </w:rPr>
              <w:t>Literature</w:t>
            </w:r>
            <w:r>
              <w:rPr>
                <w:b/>
                <w:spacing w:val="-6"/>
                <w:sz w:val="20"/>
              </w:rPr>
              <w:t xml:space="preserve"> </w:t>
            </w:r>
            <w:r>
              <w:rPr>
                <w:b/>
                <w:spacing w:val="-2"/>
                <w:sz w:val="20"/>
              </w:rPr>
              <w:t>Skills</w:t>
            </w:r>
          </w:p>
          <w:p w14:paraId="6CE4F9C2" w14:textId="77777777" w:rsidR="003A3FEB" w:rsidRDefault="00CA1950">
            <w:pPr>
              <w:pStyle w:val="TableParagraph"/>
              <w:spacing w:before="1"/>
              <w:ind w:left="107"/>
              <w:rPr>
                <w:sz w:val="14"/>
              </w:rPr>
            </w:pPr>
            <w:r>
              <w:rPr>
                <w:w w:val="99"/>
                <w:sz w:val="14"/>
              </w:rPr>
              <w:t>.</w:t>
            </w:r>
          </w:p>
        </w:tc>
        <w:tc>
          <w:tcPr>
            <w:tcW w:w="871" w:type="dxa"/>
            <w:shd w:val="clear" w:color="auto" w:fill="D9D9D9"/>
          </w:tcPr>
          <w:p w14:paraId="274E6AE9" w14:textId="77777777" w:rsidR="003A3FEB" w:rsidRDefault="003A3FEB">
            <w:pPr>
              <w:pStyle w:val="TableParagraph"/>
              <w:rPr>
                <w:rFonts w:ascii="Times New Roman"/>
                <w:sz w:val="18"/>
              </w:rPr>
            </w:pPr>
          </w:p>
        </w:tc>
        <w:tc>
          <w:tcPr>
            <w:tcW w:w="866" w:type="dxa"/>
            <w:shd w:val="clear" w:color="auto" w:fill="D9D9D9"/>
          </w:tcPr>
          <w:p w14:paraId="0668219F" w14:textId="77777777" w:rsidR="003A3FEB" w:rsidRDefault="003A3FEB">
            <w:pPr>
              <w:pStyle w:val="TableParagraph"/>
              <w:rPr>
                <w:rFonts w:ascii="Times New Roman"/>
                <w:sz w:val="18"/>
              </w:rPr>
            </w:pPr>
          </w:p>
        </w:tc>
      </w:tr>
      <w:tr w:rsidR="003A3FEB" w14:paraId="1F67AFE9" w14:textId="77777777">
        <w:trPr>
          <w:trHeight w:val="1685"/>
        </w:trPr>
        <w:tc>
          <w:tcPr>
            <w:tcW w:w="8709" w:type="dxa"/>
          </w:tcPr>
          <w:p w14:paraId="6CEDEE06" w14:textId="77777777" w:rsidR="003A3FEB" w:rsidRDefault="003A3FEB">
            <w:pPr>
              <w:pStyle w:val="TableParagraph"/>
              <w:rPr>
                <w:rFonts w:ascii="Times New Roman"/>
                <w:sz w:val="18"/>
              </w:rPr>
            </w:pPr>
          </w:p>
        </w:tc>
        <w:tc>
          <w:tcPr>
            <w:tcW w:w="871" w:type="dxa"/>
          </w:tcPr>
          <w:p w14:paraId="7ED15842" w14:textId="545E1EB4" w:rsidR="003A3FEB" w:rsidRDefault="003D7575">
            <w:pPr>
              <w:pStyle w:val="TableParagraph"/>
              <w:spacing w:line="368" w:lineRule="exact"/>
              <w:ind w:left="240" w:right="233"/>
              <w:jc w:val="center"/>
              <w:rPr>
                <w:sz w:val="32"/>
              </w:rPr>
            </w:pPr>
            <w:r>
              <w:rPr>
                <w:spacing w:val="-5"/>
                <w:sz w:val="32"/>
              </w:rPr>
              <w:t>20</w:t>
            </w:r>
          </w:p>
        </w:tc>
        <w:tc>
          <w:tcPr>
            <w:tcW w:w="866" w:type="dxa"/>
          </w:tcPr>
          <w:p w14:paraId="4033D463" w14:textId="77777777" w:rsidR="003A3FEB" w:rsidRDefault="003A3FEB">
            <w:pPr>
              <w:pStyle w:val="TableParagraph"/>
              <w:rPr>
                <w:rFonts w:ascii="Times New Roman"/>
                <w:sz w:val="18"/>
              </w:rPr>
            </w:pPr>
          </w:p>
        </w:tc>
      </w:tr>
      <w:tr w:rsidR="003A3FEB" w14:paraId="556A3CB0" w14:textId="77777777">
        <w:trPr>
          <w:trHeight w:val="510"/>
        </w:trPr>
        <w:tc>
          <w:tcPr>
            <w:tcW w:w="8709" w:type="dxa"/>
            <w:shd w:val="clear" w:color="auto" w:fill="D9D9D9"/>
          </w:tcPr>
          <w:p w14:paraId="67D43E3B" w14:textId="77777777" w:rsidR="003A3FEB" w:rsidRDefault="00CA1950">
            <w:pPr>
              <w:pStyle w:val="TableParagraph"/>
              <w:spacing w:line="229" w:lineRule="exact"/>
              <w:ind w:left="107"/>
              <w:rPr>
                <w:b/>
                <w:sz w:val="20"/>
              </w:rPr>
            </w:pPr>
            <w:r>
              <w:rPr>
                <w:b/>
                <w:sz w:val="20"/>
              </w:rPr>
              <w:t>2.</w:t>
            </w:r>
            <w:r>
              <w:rPr>
                <w:b/>
                <w:spacing w:val="-12"/>
                <w:sz w:val="20"/>
              </w:rPr>
              <w:t xml:space="preserve"> </w:t>
            </w:r>
            <w:r>
              <w:rPr>
                <w:b/>
                <w:sz w:val="20"/>
              </w:rPr>
              <w:t>Knowledge</w:t>
            </w:r>
            <w:r>
              <w:rPr>
                <w:b/>
                <w:spacing w:val="-7"/>
                <w:sz w:val="20"/>
              </w:rPr>
              <w:t xml:space="preserve"> </w:t>
            </w:r>
            <w:r>
              <w:rPr>
                <w:b/>
                <w:sz w:val="20"/>
              </w:rPr>
              <w:t>and</w:t>
            </w:r>
            <w:r>
              <w:rPr>
                <w:b/>
                <w:spacing w:val="-9"/>
                <w:sz w:val="20"/>
              </w:rPr>
              <w:t xml:space="preserve"> </w:t>
            </w:r>
            <w:r>
              <w:rPr>
                <w:b/>
                <w:sz w:val="20"/>
              </w:rPr>
              <w:t>Understanding</w:t>
            </w:r>
            <w:r>
              <w:rPr>
                <w:b/>
                <w:spacing w:val="-4"/>
                <w:sz w:val="20"/>
              </w:rPr>
              <w:t xml:space="preserve"> </w:t>
            </w:r>
            <w:r>
              <w:rPr>
                <w:b/>
                <w:spacing w:val="-2"/>
                <w:sz w:val="20"/>
              </w:rPr>
              <w:t>Skills</w:t>
            </w:r>
          </w:p>
        </w:tc>
        <w:tc>
          <w:tcPr>
            <w:tcW w:w="871" w:type="dxa"/>
            <w:shd w:val="clear" w:color="auto" w:fill="D9D9D9"/>
          </w:tcPr>
          <w:p w14:paraId="54644D4D" w14:textId="77777777" w:rsidR="003A3FEB" w:rsidRDefault="003A3FEB">
            <w:pPr>
              <w:pStyle w:val="TableParagraph"/>
              <w:rPr>
                <w:rFonts w:ascii="Times New Roman"/>
                <w:sz w:val="18"/>
              </w:rPr>
            </w:pPr>
          </w:p>
        </w:tc>
        <w:tc>
          <w:tcPr>
            <w:tcW w:w="866" w:type="dxa"/>
            <w:shd w:val="clear" w:color="auto" w:fill="D9D9D9"/>
          </w:tcPr>
          <w:p w14:paraId="26F66415" w14:textId="77777777" w:rsidR="003A3FEB" w:rsidRDefault="003A3FEB">
            <w:pPr>
              <w:pStyle w:val="TableParagraph"/>
              <w:rPr>
                <w:rFonts w:ascii="Times New Roman"/>
                <w:sz w:val="18"/>
              </w:rPr>
            </w:pPr>
          </w:p>
        </w:tc>
      </w:tr>
      <w:tr w:rsidR="003A3FEB" w14:paraId="2FB7FB7E" w14:textId="77777777">
        <w:trPr>
          <w:trHeight w:val="1686"/>
        </w:trPr>
        <w:tc>
          <w:tcPr>
            <w:tcW w:w="8709" w:type="dxa"/>
          </w:tcPr>
          <w:p w14:paraId="67A71B94" w14:textId="77777777" w:rsidR="003A3FEB" w:rsidRDefault="003A3FEB">
            <w:pPr>
              <w:pStyle w:val="TableParagraph"/>
              <w:rPr>
                <w:rFonts w:ascii="Times New Roman"/>
                <w:sz w:val="18"/>
              </w:rPr>
            </w:pPr>
          </w:p>
        </w:tc>
        <w:tc>
          <w:tcPr>
            <w:tcW w:w="871" w:type="dxa"/>
          </w:tcPr>
          <w:p w14:paraId="10D9EF56" w14:textId="7FAB49ED" w:rsidR="003A3FEB" w:rsidRDefault="00CA1950">
            <w:pPr>
              <w:pStyle w:val="TableParagraph"/>
              <w:spacing w:before="2"/>
              <w:ind w:left="240" w:right="233"/>
              <w:jc w:val="center"/>
              <w:rPr>
                <w:sz w:val="32"/>
              </w:rPr>
            </w:pPr>
            <w:r>
              <w:rPr>
                <w:spacing w:val="-5"/>
                <w:sz w:val="32"/>
              </w:rPr>
              <w:t>2</w:t>
            </w:r>
            <w:r w:rsidR="003D7575">
              <w:rPr>
                <w:spacing w:val="-5"/>
                <w:sz w:val="32"/>
              </w:rPr>
              <w:t>0</w:t>
            </w:r>
          </w:p>
        </w:tc>
        <w:tc>
          <w:tcPr>
            <w:tcW w:w="866" w:type="dxa"/>
          </w:tcPr>
          <w:p w14:paraId="13BF5F4E" w14:textId="77777777" w:rsidR="003A3FEB" w:rsidRDefault="003A3FEB">
            <w:pPr>
              <w:pStyle w:val="TableParagraph"/>
              <w:rPr>
                <w:rFonts w:ascii="Times New Roman"/>
                <w:sz w:val="18"/>
              </w:rPr>
            </w:pPr>
          </w:p>
        </w:tc>
      </w:tr>
      <w:tr w:rsidR="003A3FEB" w14:paraId="7ABDA05A" w14:textId="77777777">
        <w:trPr>
          <w:trHeight w:val="510"/>
        </w:trPr>
        <w:tc>
          <w:tcPr>
            <w:tcW w:w="8709" w:type="dxa"/>
            <w:shd w:val="clear" w:color="auto" w:fill="D9D9D9"/>
          </w:tcPr>
          <w:p w14:paraId="4037E78A" w14:textId="77777777" w:rsidR="003A3FEB" w:rsidRDefault="00CA1950">
            <w:pPr>
              <w:pStyle w:val="TableParagraph"/>
              <w:spacing w:line="229" w:lineRule="exact"/>
              <w:ind w:left="107"/>
              <w:rPr>
                <w:b/>
                <w:sz w:val="20"/>
              </w:rPr>
            </w:pPr>
            <w:r>
              <w:rPr>
                <w:b/>
                <w:sz w:val="20"/>
              </w:rPr>
              <w:t>3.</w:t>
            </w:r>
            <w:r>
              <w:rPr>
                <w:b/>
                <w:spacing w:val="-9"/>
                <w:sz w:val="20"/>
              </w:rPr>
              <w:t xml:space="preserve"> </w:t>
            </w:r>
            <w:r>
              <w:rPr>
                <w:b/>
                <w:sz w:val="20"/>
              </w:rPr>
              <w:t>Cognitive</w:t>
            </w:r>
            <w:r>
              <w:rPr>
                <w:b/>
                <w:spacing w:val="-6"/>
                <w:sz w:val="20"/>
              </w:rPr>
              <w:t xml:space="preserve"> </w:t>
            </w:r>
            <w:r>
              <w:rPr>
                <w:b/>
                <w:sz w:val="20"/>
              </w:rPr>
              <w:t>and</w:t>
            </w:r>
            <w:r>
              <w:rPr>
                <w:b/>
                <w:spacing w:val="-7"/>
                <w:sz w:val="20"/>
              </w:rPr>
              <w:t xml:space="preserve"> </w:t>
            </w:r>
            <w:r>
              <w:rPr>
                <w:b/>
                <w:sz w:val="20"/>
              </w:rPr>
              <w:t>Intellectual</w:t>
            </w:r>
            <w:r>
              <w:rPr>
                <w:b/>
                <w:spacing w:val="-9"/>
                <w:sz w:val="20"/>
              </w:rPr>
              <w:t xml:space="preserve"> </w:t>
            </w:r>
            <w:r>
              <w:rPr>
                <w:b/>
                <w:spacing w:val="-2"/>
                <w:sz w:val="20"/>
              </w:rPr>
              <w:t>Skills</w:t>
            </w:r>
          </w:p>
        </w:tc>
        <w:tc>
          <w:tcPr>
            <w:tcW w:w="871" w:type="dxa"/>
            <w:shd w:val="clear" w:color="auto" w:fill="D9D9D9"/>
          </w:tcPr>
          <w:p w14:paraId="3BBA8003" w14:textId="77777777" w:rsidR="003A3FEB" w:rsidRDefault="003A3FEB">
            <w:pPr>
              <w:pStyle w:val="TableParagraph"/>
              <w:rPr>
                <w:rFonts w:ascii="Times New Roman"/>
                <w:sz w:val="18"/>
              </w:rPr>
            </w:pPr>
          </w:p>
        </w:tc>
        <w:tc>
          <w:tcPr>
            <w:tcW w:w="866" w:type="dxa"/>
            <w:shd w:val="clear" w:color="auto" w:fill="D9D9D9"/>
          </w:tcPr>
          <w:p w14:paraId="7CCDB59F" w14:textId="77777777" w:rsidR="003A3FEB" w:rsidRDefault="003A3FEB">
            <w:pPr>
              <w:pStyle w:val="TableParagraph"/>
              <w:rPr>
                <w:rFonts w:ascii="Times New Roman"/>
                <w:sz w:val="18"/>
              </w:rPr>
            </w:pPr>
          </w:p>
        </w:tc>
      </w:tr>
      <w:tr w:rsidR="003A3FEB" w14:paraId="3F7CE788" w14:textId="77777777">
        <w:trPr>
          <w:trHeight w:val="1687"/>
        </w:trPr>
        <w:tc>
          <w:tcPr>
            <w:tcW w:w="8709" w:type="dxa"/>
          </w:tcPr>
          <w:p w14:paraId="57BD85D2" w14:textId="77777777" w:rsidR="003A3FEB" w:rsidRDefault="003A3FEB">
            <w:pPr>
              <w:pStyle w:val="TableParagraph"/>
              <w:rPr>
                <w:rFonts w:ascii="Times New Roman"/>
                <w:sz w:val="18"/>
              </w:rPr>
            </w:pPr>
          </w:p>
        </w:tc>
        <w:tc>
          <w:tcPr>
            <w:tcW w:w="871" w:type="dxa"/>
          </w:tcPr>
          <w:p w14:paraId="1CC39D23" w14:textId="5A04D175" w:rsidR="003A3FEB" w:rsidRDefault="00CA1950">
            <w:pPr>
              <w:pStyle w:val="TableParagraph"/>
              <w:ind w:left="241" w:right="233"/>
              <w:jc w:val="center"/>
              <w:rPr>
                <w:sz w:val="32"/>
              </w:rPr>
            </w:pPr>
            <w:r>
              <w:rPr>
                <w:spacing w:val="-5"/>
                <w:sz w:val="32"/>
              </w:rPr>
              <w:t>2</w:t>
            </w:r>
            <w:r w:rsidR="003D7575">
              <w:rPr>
                <w:spacing w:val="-5"/>
                <w:sz w:val="32"/>
              </w:rPr>
              <w:t>0</w:t>
            </w:r>
          </w:p>
        </w:tc>
        <w:tc>
          <w:tcPr>
            <w:tcW w:w="866" w:type="dxa"/>
          </w:tcPr>
          <w:p w14:paraId="17700502" w14:textId="77777777" w:rsidR="003A3FEB" w:rsidRDefault="003A3FEB">
            <w:pPr>
              <w:pStyle w:val="TableParagraph"/>
              <w:rPr>
                <w:rFonts w:ascii="Times New Roman"/>
                <w:sz w:val="18"/>
              </w:rPr>
            </w:pPr>
          </w:p>
        </w:tc>
      </w:tr>
      <w:tr w:rsidR="003A3FEB" w14:paraId="0521BA1E" w14:textId="77777777">
        <w:trPr>
          <w:trHeight w:val="510"/>
        </w:trPr>
        <w:tc>
          <w:tcPr>
            <w:tcW w:w="8709" w:type="dxa"/>
            <w:shd w:val="clear" w:color="auto" w:fill="D9D9D9"/>
          </w:tcPr>
          <w:p w14:paraId="35CB2306" w14:textId="77777777" w:rsidR="003A3FEB" w:rsidRDefault="00CA1950">
            <w:pPr>
              <w:pStyle w:val="TableParagraph"/>
              <w:spacing w:line="229" w:lineRule="exact"/>
              <w:ind w:left="107"/>
              <w:rPr>
                <w:b/>
                <w:sz w:val="20"/>
              </w:rPr>
            </w:pPr>
            <w:r>
              <w:rPr>
                <w:b/>
                <w:sz w:val="20"/>
              </w:rPr>
              <w:t>4.</w:t>
            </w:r>
            <w:r>
              <w:rPr>
                <w:b/>
                <w:spacing w:val="-9"/>
                <w:sz w:val="20"/>
              </w:rPr>
              <w:t xml:space="preserve"> </w:t>
            </w:r>
            <w:r>
              <w:rPr>
                <w:b/>
                <w:sz w:val="20"/>
              </w:rPr>
              <w:t>Practical</w:t>
            </w:r>
            <w:r>
              <w:rPr>
                <w:b/>
                <w:spacing w:val="-8"/>
                <w:sz w:val="20"/>
              </w:rPr>
              <w:t xml:space="preserve"> </w:t>
            </w:r>
            <w:r>
              <w:rPr>
                <w:b/>
                <w:sz w:val="20"/>
              </w:rPr>
              <w:t>Application</w:t>
            </w:r>
            <w:r>
              <w:rPr>
                <w:b/>
                <w:spacing w:val="-3"/>
                <w:sz w:val="20"/>
              </w:rPr>
              <w:t xml:space="preserve"> </w:t>
            </w:r>
            <w:r>
              <w:rPr>
                <w:b/>
                <w:spacing w:val="-2"/>
                <w:sz w:val="20"/>
              </w:rPr>
              <w:t>Skills</w:t>
            </w:r>
          </w:p>
        </w:tc>
        <w:tc>
          <w:tcPr>
            <w:tcW w:w="871" w:type="dxa"/>
            <w:shd w:val="clear" w:color="auto" w:fill="D9D9D9"/>
          </w:tcPr>
          <w:p w14:paraId="4D0B761E" w14:textId="77777777" w:rsidR="003A3FEB" w:rsidRDefault="003A3FEB">
            <w:pPr>
              <w:pStyle w:val="TableParagraph"/>
              <w:rPr>
                <w:rFonts w:ascii="Times New Roman"/>
                <w:sz w:val="18"/>
              </w:rPr>
            </w:pPr>
          </w:p>
        </w:tc>
        <w:tc>
          <w:tcPr>
            <w:tcW w:w="866" w:type="dxa"/>
            <w:shd w:val="clear" w:color="auto" w:fill="D9D9D9"/>
          </w:tcPr>
          <w:p w14:paraId="4BBF4E0A" w14:textId="77777777" w:rsidR="003A3FEB" w:rsidRDefault="003A3FEB">
            <w:pPr>
              <w:pStyle w:val="TableParagraph"/>
              <w:rPr>
                <w:rFonts w:ascii="Times New Roman"/>
                <w:sz w:val="18"/>
              </w:rPr>
            </w:pPr>
          </w:p>
        </w:tc>
      </w:tr>
      <w:tr w:rsidR="003A3FEB" w14:paraId="0F4895C1" w14:textId="77777777">
        <w:trPr>
          <w:trHeight w:val="1684"/>
        </w:trPr>
        <w:tc>
          <w:tcPr>
            <w:tcW w:w="8709" w:type="dxa"/>
          </w:tcPr>
          <w:p w14:paraId="79EDB443" w14:textId="77777777" w:rsidR="003A3FEB" w:rsidRDefault="003A3FEB">
            <w:pPr>
              <w:pStyle w:val="TableParagraph"/>
              <w:rPr>
                <w:rFonts w:ascii="Times New Roman"/>
                <w:sz w:val="18"/>
              </w:rPr>
            </w:pPr>
          </w:p>
        </w:tc>
        <w:tc>
          <w:tcPr>
            <w:tcW w:w="871" w:type="dxa"/>
          </w:tcPr>
          <w:p w14:paraId="2F29645A" w14:textId="09892DEC" w:rsidR="003A3FEB" w:rsidRDefault="003D7575">
            <w:pPr>
              <w:pStyle w:val="TableParagraph"/>
              <w:spacing w:line="368" w:lineRule="exact"/>
              <w:ind w:left="241" w:right="233"/>
              <w:jc w:val="center"/>
              <w:rPr>
                <w:sz w:val="32"/>
              </w:rPr>
            </w:pPr>
            <w:r>
              <w:rPr>
                <w:spacing w:val="-5"/>
                <w:sz w:val="32"/>
              </w:rPr>
              <w:t>20</w:t>
            </w:r>
          </w:p>
        </w:tc>
        <w:tc>
          <w:tcPr>
            <w:tcW w:w="866" w:type="dxa"/>
          </w:tcPr>
          <w:p w14:paraId="61FBADD4" w14:textId="77777777" w:rsidR="003A3FEB" w:rsidRDefault="003A3FEB">
            <w:pPr>
              <w:pStyle w:val="TableParagraph"/>
              <w:rPr>
                <w:rFonts w:ascii="Times New Roman"/>
                <w:sz w:val="18"/>
              </w:rPr>
            </w:pPr>
          </w:p>
        </w:tc>
      </w:tr>
      <w:tr w:rsidR="003A3FEB" w14:paraId="0846F1B9" w14:textId="77777777">
        <w:trPr>
          <w:trHeight w:val="510"/>
        </w:trPr>
        <w:tc>
          <w:tcPr>
            <w:tcW w:w="8709" w:type="dxa"/>
            <w:shd w:val="clear" w:color="auto" w:fill="D9D9D9"/>
          </w:tcPr>
          <w:p w14:paraId="6EA5CAA0" w14:textId="77777777" w:rsidR="003A3FEB" w:rsidRDefault="00CA1950">
            <w:pPr>
              <w:pStyle w:val="TableParagraph"/>
              <w:spacing w:line="229" w:lineRule="exact"/>
              <w:ind w:left="107"/>
              <w:rPr>
                <w:b/>
                <w:sz w:val="20"/>
              </w:rPr>
            </w:pPr>
            <w:r>
              <w:rPr>
                <w:b/>
                <w:sz w:val="20"/>
              </w:rPr>
              <w:t>5.</w:t>
            </w:r>
            <w:r>
              <w:rPr>
                <w:b/>
                <w:spacing w:val="-8"/>
                <w:sz w:val="20"/>
              </w:rPr>
              <w:t xml:space="preserve"> </w:t>
            </w:r>
            <w:r>
              <w:rPr>
                <w:b/>
                <w:sz w:val="20"/>
              </w:rPr>
              <w:t>Transferable</w:t>
            </w:r>
            <w:r>
              <w:rPr>
                <w:b/>
                <w:spacing w:val="-6"/>
                <w:sz w:val="20"/>
              </w:rPr>
              <w:t xml:space="preserve"> </w:t>
            </w:r>
            <w:r>
              <w:rPr>
                <w:b/>
                <w:sz w:val="20"/>
              </w:rPr>
              <w:t>Skills</w:t>
            </w:r>
            <w:r>
              <w:rPr>
                <w:b/>
                <w:spacing w:val="-8"/>
                <w:sz w:val="20"/>
              </w:rPr>
              <w:t xml:space="preserve"> </w:t>
            </w:r>
            <w:r>
              <w:rPr>
                <w:b/>
                <w:sz w:val="20"/>
              </w:rPr>
              <w:t>for</w:t>
            </w:r>
            <w:r>
              <w:rPr>
                <w:b/>
                <w:spacing w:val="-5"/>
                <w:sz w:val="20"/>
              </w:rPr>
              <w:t xml:space="preserve"> </w:t>
            </w:r>
            <w:r>
              <w:rPr>
                <w:b/>
                <w:sz w:val="20"/>
              </w:rPr>
              <w:t>Life</w:t>
            </w:r>
            <w:r>
              <w:rPr>
                <w:b/>
                <w:spacing w:val="-7"/>
                <w:sz w:val="20"/>
              </w:rPr>
              <w:t xml:space="preserve"> </w:t>
            </w:r>
            <w:r>
              <w:rPr>
                <w:b/>
                <w:sz w:val="20"/>
              </w:rPr>
              <w:t>and</w:t>
            </w:r>
            <w:r>
              <w:rPr>
                <w:b/>
                <w:spacing w:val="-6"/>
                <w:sz w:val="20"/>
              </w:rPr>
              <w:t xml:space="preserve"> </w:t>
            </w:r>
            <w:r>
              <w:rPr>
                <w:b/>
                <w:sz w:val="20"/>
              </w:rPr>
              <w:t>Professional</w:t>
            </w:r>
            <w:r>
              <w:rPr>
                <w:b/>
                <w:spacing w:val="-6"/>
                <w:sz w:val="20"/>
              </w:rPr>
              <w:t xml:space="preserve"> </w:t>
            </w:r>
            <w:r>
              <w:rPr>
                <w:b/>
                <w:spacing w:val="-2"/>
                <w:sz w:val="20"/>
              </w:rPr>
              <w:t>Practice</w:t>
            </w:r>
          </w:p>
        </w:tc>
        <w:tc>
          <w:tcPr>
            <w:tcW w:w="871" w:type="dxa"/>
            <w:shd w:val="clear" w:color="auto" w:fill="D9D9D9"/>
          </w:tcPr>
          <w:p w14:paraId="695B6132" w14:textId="77777777" w:rsidR="003A3FEB" w:rsidRDefault="003A3FEB">
            <w:pPr>
              <w:pStyle w:val="TableParagraph"/>
              <w:rPr>
                <w:rFonts w:ascii="Times New Roman"/>
                <w:sz w:val="18"/>
              </w:rPr>
            </w:pPr>
          </w:p>
        </w:tc>
        <w:tc>
          <w:tcPr>
            <w:tcW w:w="866" w:type="dxa"/>
            <w:shd w:val="clear" w:color="auto" w:fill="D9D9D9"/>
          </w:tcPr>
          <w:p w14:paraId="71ACABC7" w14:textId="77777777" w:rsidR="003A3FEB" w:rsidRDefault="003A3FEB">
            <w:pPr>
              <w:pStyle w:val="TableParagraph"/>
              <w:rPr>
                <w:rFonts w:ascii="Times New Roman"/>
                <w:sz w:val="18"/>
              </w:rPr>
            </w:pPr>
          </w:p>
        </w:tc>
      </w:tr>
      <w:tr w:rsidR="003A3FEB" w14:paraId="5F44B6E4" w14:textId="77777777">
        <w:trPr>
          <w:trHeight w:val="1125"/>
        </w:trPr>
        <w:tc>
          <w:tcPr>
            <w:tcW w:w="8709" w:type="dxa"/>
          </w:tcPr>
          <w:p w14:paraId="24B40693" w14:textId="77777777" w:rsidR="003A3FEB" w:rsidRDefault="003A3FEB">
            <w:pPr>
              <w:pStyle w:val="TableParagraph"/>
              <w:rPr>
                <w:rFonts w:ascii="Times New Roman"/>
                <w:sz w:val="18"/>
              </w:rPr>
            </w:pPr>
          </w:p>
        </w:tc>
        <w:tc>
          <w:tcPr>
            <w:tcW w:w="871" w:type="dxa"/>
          </w:tcPr>
          <w:p w14:paraId="296CEA01" w14:textId="1C60551C" w:rsidR="003A3FEB" w:rsidRDefault="003D7575">
            <w:pPr>
              <w:pStyle w:val="TableParagraph"/>
              <w:spacing w:before="2"/>
              <w:ind w:left="241" w:right="233"/>
              <w:jc w:val="center"/>
              <w:rPr>
                <w:sz w:val="32"/>
              </w:rPr>
            </w:pPr>
            <w:r>
              <w:rPr>
                <w:spacing w:val="-5"/>
                <w:sz w:val="32"/>
              </w:rPr>
              <w:t>20</w:t>
            </w:r>
          </w:p>
        </w:tc>
        <w:tc>
          <w:tcPr>
            <w:tcW w:w="866" w:type="dxa"/>
          </w:tcPr>
          <w:p w14:paraId="5259EF78" w14:textId="77777777" w:rsidR="003A3FEB" w:rsidRDefault="003A3FEB">
            <w:pPr>
              <w:pStyle w:val="TableParagraph"/>
              <w:rPr>
                <w:rFonts w:ascii="Times New Roman"/>
                <w:sz w:val="18"/>
              </w:rPr>
            </w:pPr>
          </w:p>
        </w:tc>
      </w:tr>
    </w:tbl>
    <w:p w14:paraId="6A294309" w14:textId="77777777" w:rsidR="003A3FEB" w:rsidRDefault="003A3FEB">
      <w:pPr>
        <w:pStyle w:val="BodyText"/>
        <w:spacing w:before="8"/>
        <w:rPr>
          <w:sz w:val="23"/>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4"/>
        <w:gridCol w:w="2905"/>
        <w:gridCol w:w="642"/>
        <w:gridCol w:w="1059"/>
      </w:tblGrid>
      <w:tr w:rsidR="003A3FEB" w14:paraId="02B188E6" w14:textId="77777777">
        <w:trPr>
          <w:trHeight w:val="366"/>
        </w:trPr>
        <w:tc>
          <w:tcPr>
            <w:tcW w:w="6064" w:type="dxa"/>
            <w:vMerge w:val="restart"/>
            <w:shd w:val="clear" w:color="auto" w:fill="D9D9D9"/>
          </w:tcPr>
          <w:p w14:paraId="4BFD93EC" w14:textId="77777777" w:rsidR="003A3FEB" w:rsidRDefault="00CA1950">
            <w:pPr>
              <w:pStyle w:val="TableParagraph"/>
              <w:spacing w:before="67"/>
              <w:ind w:left="107" w:right="56"/>
              <w:rPr>
                <w:sz w:val="16"/>
              </w:rPr>
            </w:pPr>
            <w:r>
              <w:rPr>
                <w:b/>
              </w:rPr>
              <w:t xml:space="preserve">Assessment Mark </w:t>
            </w:r>
            <w:r>
              <w:t>(</w:t>
            </w:r>
            <w:r>
              <w:rPr>
                <w:sz w:val="16"/>
              </w:rPr>
              <w:t>Assessment marks are subject to ratification at the Exam</w:t>
            </w:r>
            <w:r>
              <w:rPr>
                <w:spacing w:val="-4"/>
                <w:sz w:val="16"/>
              </w:rPr>
              <w:t xml:space="preserve"> </w:t>
            </w:r>
            <w:r>
              <w:rPr>
                <w:sz w:val="16"/>
              </w:rPr>
              <w:t>Board.</w:t>
            </w:r>
            <w:r>
              <w:rPr>
                <w:spacing w:val="39"/>
                <w:sz w:val="16"/>
              </w:rPr>
              <w:t xml:space="preserve"> </w:t>
            </w:r>
            <w:r>
              <w:rPr>
                <w:sz w:val="16"/>
              </w:rPr>
              <w:t>These</w:t>
            </w:r>
            <w:r>
              <w:rPr>
                <w:spacing w:val="-6"/>
                <w:sz w:val="16"/>
              </w:rPr>
              <w:t xml:space="preserve"> </w:t>
            </w:r>
            <w:r>
              <w:rPr>
                <w:sz w:val="16"/>
              </w:rPr>
              <w:t>comments</w:t>
            </w:r>
            <w:r>
              <w:rPr>
                <w:spacing w:val="-4"/>
                <w:sz w:val="16"/>
              </w:rPr>
              <w:t xml:space="preserve"> </w:t>
            </w:r>
            <w:r>
              <w:rPr>
                <w:sz w:val="16"/>
              </w:rPr>
              <w:t>and</w:t>
            </w:r>
            <w:r>
              <w:rPr>
                <w:spacing w:val="-3"/>
                <w:sz w:val="16"/>
              </w:rPr>
              <w:t xml:space="preserve"> </w:t>
            </w:r>
            <w:r>
              <w:rPr>
                <w:sz w:val="16"/>
              </w:rPr>
              <w:t>marks</w:t>
            </w:r>
            <w:r>
              <w:rPr>
                <w:spacing w:val="-1"/>
                <w:sz w:val="16"/>
              </w:rPr>
              <w:t xml:space="preserve"> </w:t>
            </w:r>
            <w:r>
              <w:rPr>
                <w:sz w:val="16"/>
              </w:rPr>
              <w:t>are</w:t>
            </w:r>
            <w:r>
              <w:rPr>
                <w:spacing w:val="-5"/>
                <w:sz w:val="16"/>
              </w:rPr>
              <w:t xml:space="preserve"> </w:t>
            </w:r>
            <w:r>
              <w:rPr>
                <w:sz w:val="16"/>
              </w:rPr>
              <w:t>to</w:t>
            </w:r>
            <w:r>
              <w:rPr>
                <w:spacing w:val="-3"/>
                <w:sz w:val="16"/>
              </w:rPr>
              <w:t xml:space="preserve"> </w:t>
            </w:r>
            <w:r>
              <w:rPr>
                <w:sz w:val="16"/>
              </w:rPr>
              <w:t>give</w:t>
            </w:r>
            <w:r>
              <w:rPr>
                <w:spacing w:val="-5"/>
                <w:sz w:val="16"/>
              </w:rPr>
              <w:t xml:space="preserve"> </w:t>
            </w:r>
            <w:r>
              <w:rPr>
                <w:sz w:val="16"/>
              </w:rPr>
              <w:t>feedback</w:t>
            </w:r>
            <w:r>
              <w:rPr>
                <w:spacing w:val="-1"/>
                <w:sz w:val="16"/>
              </w:rPr>
              <w:t xml:space="preserve"> </w:t>
            </w:r>
            <w:r>
              <w:rPr>
                <w:sz w:val="16"/>
              </w:rPr>
              <w:t>on</w:t>
            </w:r>
            <w:r>
              <w:rPr>
                <w:spacing w:val="-8"/>
                <w:sz w:val="16"/>
              </w:rPr>
              <w:t xml:space="preserve"> </w:t>
            </w:r>
            <w:r>
              <w:rPr>
                <w:sz w:val="16"/>
              </w:rPr>
              <w:t>module</w:t>
            </w:r>
            <w:r>
              <w:rPr>
                <w:spacing w:val="-3"/>
                <w:sz w:val="16"/>
              </w:rPr>
              <w:t xml:space="preserve"> </w:t>
            </w:r>
            <w:r>
              <w:rPr>
                <w:sz w:val="16"/>
              </w:rPr>
              <w:t>work and are for guidance only until they are confirmed. )</w:t>
            </w:r>
          </w:p>
        </w:tc>
        <w:tc>
          <w:tcPr>
            <w:tcW w:w="3547" w:type="dxa"/>
            <w:gridSpan w:val="2"/>
            <w:shd w:val="clear" w:color="auto" w:fill="D9D9D9"/>
          </w:tcPr>
          <w:p w14:paraId="5A20B4E7" w14:textId="77777777" w:rsidR="003A3FEB" w:rsidRDefault="00CA1950">
            <w:pPr>
              <w:pStyle w:val="TableParagraph"/>
              <w:spacing w:line="182" w:lineRule="exact"/>
              <w:ind w:left="107" w:right="35"/>
              <w:rPr>
                <w:b/>
                <w:sz w:val="16"/>
              </w:rPr>
            </w:pPr>
            <w:r>
              <w:rPr>
                <w:b/>
                <w:sz w:val="16"/>
              </w:rPr>
              <w:t>Late</w:t>
            </w:r>
            <w:r>
              <w:rPr>
                <w:b/>
                <w:spacing w:val="-8"/>
                <w:sz w:val="16"/>
              </w:rPr>
              <w:t xml:space="preserve"> </w:t>
            </w:r>
            <w:r>
              <w:rPr>
                <w:b/>
                <w:sz w:val="16"/>
              </w:rPr>
              <w:t>Submission</w:t>
            </w:r>
            <w:r>
              <w:rPr>
                <w:b/>
                <w:spacing w:val="-9"/>
                <w:sz w:val="16"/>
              </w:rPr>
              <w:t xml:space="preserve"> </w:t>
            </w:r>
            <w:r>
              <w:rPr>
                <w:b/>
                <w:sz w:val="16"/>
              </w:rPr>
              <w:t>Penalties</w:t>
            </w:r>
            <w:r>
              <w:rPr>
                <w:b/>
                <w:spacing w:val="-11"/>
                <w:sz w:val="16"/>
              </w:rPr>
              <w:t xml:space="preserve"> </w:t>
            </w:r>
            <w:r>
              <w:rPr>
                <w:b/>
                <w:sz w:val="16"/>
              </w:rPr>
              <w:t>(tick</w:t>
            </w:r>
            <w:r>
              <w:rPr>
                <w:b/>
                <w:spacing w:val="-10"/>
                <w:sz w:val="16"/>
              </w:rPr>
              <w:t xml:space="preserve"> </w:t>
            </w:r>
            <w:r>
              <w:rPr>
                <w:b/>
                <w:sz w:val="16"/>
              </w:rPr>
              <w:t xml:space="preserve">if </w:t>
            </w:r>
            <w:r>
              <w:rPr>
                <w:b/>
                <w:spacing w:val="-2"/>
                <w:sz w:val="16"/>
              </w:rPr>
              <w:t>appropriate)</w:t>
            </w:r>
          </w:p>
        </w:tc>
        <w:tc>
          <w:tcPr>
            <w:tcW w:w="1059" w:type="dxa"/>
            <w:vMerge w:val="restart"/>
          </w:tcPr>
          <w:p w14:paraId="33C8D889" w14:textId="77777777" w:rsidR="003A3FEB" w:rsidRDefault="003A3FEB">
            <w:pPr>
              <w:pStyle w:val="TableParagraph"/>
              <w:spacing w:before="10"/>
            </w:pPr>
          </w:p>
          <w:p w14:paraId="3B27D8B6" w14:textId="77777777" w:rsidR="003A3FEB" w:rsidRDefault="00CA1950">
            <w:pPr>
              <w:pStyle w:val="TableParagraph"/>
              <w:ind w:right="98"/>
              <w:jc w:val="right"/>
              <w:rPr>
                <w:b/>
                <w:sz w:val="20"/>
              </w:rPr>
            </w:pPr>
            <w:r>
              <w:rPr>
                <w:b/>
                <w:w w:val="99"/>
                <w:sz w:val="20"/>
              </w:rPr>
              <w:t>%</w:t>
            </w:r>
          </w:p>
        </w:tc>
      </w:tr>
      <w:tr w:rsidR="003A3FEB" w14:paraId="19506CF4" w14:textId="77777777">
        <w:trPr>
          <w:trHeight w:val="184"/>
        </w:trPr>
        <w:tc>
          <w:tcPr>
            <w:tcW w:w="6064" w:type="dxa"/>
            <w:vMerge/>
            <w:tcBorders>
              <w:top w:val="nil"/>
            </w:tcBorders>
            <w:shd w:val="clear" w:color="auto" w:fill="D9D9D9"/>
          </w:tcPr>
          <w:p w14:paraId="6FDD9DAB" w14:textId="77777777" w:rsidR="003A3FEB" w:rsidRDefault="003A3FEB">
            <w:pPr>
              <w:rPr>
                <w:sz w:val="2"/>
                <w:szCs w:val="2"/>
              </w:rPr>
            </w:pPr>
          </w:p>
        </w:tc>
        <w:tc>
          <w:tcPr>
            <w:tcW w:w="2905" w:type="dxa"/>
          </w:tcPr>
          <w:p w14:paraId="23F69938" w14:textId="77777777" w:rsidR="003A3FEB" w:rsidRDefault="00CA1950">
            <w:pPr>
              <w:pStyle w:val="TableParagraph"/>
              <w:spacing w:before="1" w:line="163" w:lineRule="exact"/>
              <w:ind w:left="107"/>
              <w:rPr>
                <w:sz w:val="12"/>
              </w:rPr>
            </w:pPr>
            <w:r>
              <w:rPr>
                <w:sz w:val="16"/>
              </w:rPr>
              <w:t>Up</w:t>
            </w:r>
            <w:r>
              <w:rPr>
                <w:spacing w:val="-3"/>
                <w:sz w:val="16"/>
              </w:rPr>
              <w:t xml:space="preserve"> </w:t>
            </w:r>
            <w:r>
              <w:rPr>
                <w:sz w:val="16"/>
              </w:rPr>
              <w:t>to</w:t>
            </w:r>
            <w:r>
              <w:rPr>
                <w:spacing w:val="-2"/>
                <w:sz w:val="16"/>
              </w:rPr>
              <w:t xml:space="preserve"> </w:t>
            </w:r>
            <w:r>
              <w:rPr>
                <w:sz w:val="16"/>
              </w:rPr>
              <w:t>1</w:t>
            </w:r>
            <w:r>
              <w:rPr>
                <w:spacing w:val="-3"/>
                <w:sz w:val="16"/>
              </w:rPr>
              <w:t xml:space="preserve"> </w:t>
            </w:r>
            <w:r>
              <w:rPr>
                <w:sz w:val="16"/>
              </w:rPr>
              <w:t>week</w:t>
            </w:r>
            <w:r>
              <w:rPr>
                <w:spacing w:val="-2"/>
                <w:sz w:val="16"/>
              </w:rPr>
              <w:t xml:space="preserve"> </w:t>
            </w:r>
            <w:r>
              <w:rPr>
                <w:sz w:val="16"/>
              </w:rPr>
              <w:t>late</w:t>
            </w:r>
            <w:r>
              <w:rPr>
                <w:spacing w:val="-2"/>
                <w:sz w:val="16"/>
              </w:rPr>
              <w:t xml:space="preserve"> </w:t>
            </w:r>
            <w:r>
              <w:rPr>
                <w:sz w:val="16"/>
              </w:rPr>
              <w:t>(</w:t>
            </w:r>
            <w:r>
              <w:rPr>
                <w:sz w:val="12"/>
              </w:rPr>
              <w:t>40%</w:t>
            </w:r>
            <w:r>
              <w:rPr>
                <w:spacing w:val="-4"/>
                <w:sz w:val="12"/>
              </w:rPr>
              <w:t xml:space="preserve"> Max)</w:t>
            </w:r>
          </w:p>
        </w:tc>
        <w:tc>
          <w:tcPr>
            <w:tcW w:w="642" w:type="dxa"/>
          </w:tcPr>
          <w:p w14:paraId="4660B9B5" w14:textId="77777777" w:rsidR="003A3FEB" w:rsidRDefault="003A3FEB">
            <w:pPr>
              <w:pStyle w:val="TableParagraph"/>
              <w:rPr>
                <w:rFonts w:ascii="Times New Roman"/>
                <w:sz w:val="12"/>
              </w:rPr>
            </w:pPr>
          </w:p>
        </w:tc>
        <w:tc>
          <w:tcPr>
            <w:tcW w:w="1059" w:type="dxa"/>
            <w:vMerge/>
            <w:tcBorders>
              <w:top w:val="nil"/>
            </w:tcBorders>
          </w:tcPr>
          <w:p w14:paraId="07C12FB8" w14:textId="77777777" w:rsidR="003A3FEB" w:rsidRDefault="003A3FEB">
            <w:pPr>
              <w:rPr>
                <w:sz w:val="2"/>
                <w:szCs w:val="2"/>
              </w:rPr>
            </w:pPr>
          </w:p>
        </w:tc>
      </w:tr>
      <w:tr w:rsidR="003A3FEB" w14:paraId="6EBB577B" w14:textId="77777777">
        <w:trPr>
          <w:trHeight w:val="184"/>
        </w:trPr>
        <w:tc>
          <w:tcPr>
            <w:tcW w:w="6064" w:type="dxa"/>
            <w:vMerge/>
            <w:tcBorders>
              <w:top w:val="nil"/>
            </w:tcBorders>
            <w:shd w:val="clear" w:color="auto" w:fill="D9D9D9"/>
          </w:tcPr>
          <w:p w14:paraId="3D708E94" w14:textId="77777777" w:rsidR="003A3FEB" w:rsidRDefault="003A3FEB">
            <w:pPr>
              <w:rPr>
                <w:sz w:val="2"/>
                <w:szCs w:val="2"/>
              </w:rPr>
            </w:pPr>
          </w:p>
        </w:tc>
        <w:tc>
          <w:tcPr>
            <w:tcW w:w="2905" w:type="dxa"/>
          </w:tcPr>
          <w:p w14:paraId="221A979D" w14:textId="77777777" w:rsidR="003A3FEB" w:rsidRDefault="00CA1950">
            <w:pPr>
              <w:pStyle w:val="TableParagraph"/>
              <w:spacing w:before="1" w:line="163" w:lineRule="exact"/>
              <w:ind w:left="107"/>
              <w:rPr>
                <w:sz w:val="12"/>
              </w:rPr>
            </w:pPr>
            <w:r>
              <w:rPr>
                <w:sz w:val="16"/>
              </w:rPr>
              <w:t>Over</w:t>
            </w:r>
            <w:r>
              <w:rPr>
                <w:spacing w:val="-5"/>
                <w:sz w:val="16"/>
              </w:rPr>
              <w:t xml:space="preserve"> </w:t>
            </w:r>
            <w:r>
              <w:rPr>
                <w:sz w:val="16"/>
              </w:rPr>
              <w:t>1</w:t>
            </w:r>
            <w:r>
              <w:rPr>
                <w:spacing w:val="-3"/>
                <w:sz w:val="16"/>
              </w:rPr>
              <w:t xml:space="preserve"> </w:t>
            </w:r>
            <w:r>
              <w:rPr>
                <w:sz w:val="16"/>
              </w:rPr>
              <w:t>week</w:t>
            </w:r>
            <w:r>
              <w:rPr>
                <w:spacing w:val="-1"/>
                <w:sz w:val="16"/>
              </w:rPr>
              <w:t xml:space="preserve"> </w:t>
            </w:r>
            <w:r>
              <w:rPr>
                <w:sz w:val="16"/>
              </w:rPr>
              <w:t>late</w:t>
            </w:r>
            <w:r>
              <w:rPr>
                <w:spacing w:val="-1"/>
                <w:sz w:val="16"/>
              </w:rPr>
              <w:t xml:space="preserve"> </w:t>
            </w:r>
            <w:r>
              <w:rPr>
                <w:spacing w:val="-4"/>
                <w:sz w:val="16"/>
              </w:rPr>
              <w:t>(</w:t>
            </w:r>
            <w:r>
              <w:rPr>
                <w:spacing w:val="-4"/>
                <w:sz w:val="12"/>
              </w:rPr>
              <w:t>0%)</w:t>
            </w:r>
          </w:p>
        </w:tc>
        <w:tc>
          <w:tcPr>
            <w:tcW w:w="642" w:type="dxa"/>
          </w:tcPr>
          <w:p w14:paraId="71371F53" w14:textId="77777777" w:rsidR="003A3FEB" w:rsidRDefault="003A3FEB">
            <w:pPr>
              <w:pStyle w:val="TableParagraph"/>
              <w:rPr>
                <w:rFonts w:ascii="Times New Roman"/>
                <w:sz w:val="12"/>
              </w:rPr>
            </w:pPr>
          </w:p>
        </w:tc>
        <w:tc>
          <w:tcPr>
            <w:tcW w:w="1059" w:type="dxa"/>
            <w:vMerge/>
            <w:tcBorders>
              <w:top w:val="nil"/>
            </w:tcBorders>
          </w:tcPr>
          <w:p w14:paraId="6AB9A351" w14:textId="77777777" w:rsidR="003A3FEB" w:rsidRDefault="003A3FEB">
            <w:pPr>
              <w:rPr>
                <w:sz w:val="2"/>
                <w:szCs w:val="2"/>
              </w:rPr>
            </w:pPr>
          </w:p>
        </w:tc>
      </w:tr>
    </w:tbl>
    <w:p w14:paraId="2417E998" w14:textId="77777777" w:rsidR="003A3FEB" w:rsidRDefault="003A3FEB">
      <w:pPr>
        <w:rPr>
          <w:sz w:val="2"/>
          <w:szCs w:val="2"/>
        </w:rPr>
        <w:sectPr w:rsidR="003A3FEB">
          <w:pgSz w:w="11900" w:h="16840"/>
          <w:pgMar w:top="960" w:right="500" w:bottom="840" w:left="500" w:header="0" w:footer="590" w:gutter="0"/>
          <w:cols w:space="720"/>
        </w:sectPr>
      </w:pPr>
    </w:p>
    <w:p w14:paraId="446932E0" w14:textId="0CE7891F" w:rsidR="003A3FEB" w:rsidRDefault="00CA1950">
      <w:pPr>
        <w:pStyle w:val="BodyText"/>
        <w:ind w:left="99"/>
        <w:rPr>
          <w:sz w:val="20"/>
        </w:rPr>
      </w:pPr>
      <w:r>
        <w:rPr>
          <w:noProof/>
          <w:sz w:val="20"/>
        </w:rPr>
        <w:lastRenderedPageBreak/>
        <mc:AlternateContent>
          <mc:Choice Requires="wps">
            <w:drawing>
              <wp:inline distT="0" distB="0" distL="0" distR="0" wp14:anchorId="6DF12AD7" wp14:editId="52FE9D5B">
                <wp:extent cx="8801100" cy="294640"/>
                <wp:effectExtent l="8890" t="12700" r="10160" b="6985"/>
                <wp:docPr id="3" name="docshape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01100" cy="294640"/>
                        </a:xfrm>
                        <a:prstGeom prst="rect">
                          <a:avLst/>
                        </a:prstGeom>
                        <a:solidFill>
                          <a:srgbClr val="FF99FF"/>
                        </a:solidFill>
                        <a:ln w="6096">
                          <a:solidFill>
                            <a:srgbClr val="000000"/>
                          </a:solidFill>
                          <a:prstDash val="solid"/>
                          <a:miter lim="800000"/>
                          <a:headEnd/>
                          <a:tailEnd/>
                        </a:ln>
                      </wps:spPr>
                      <wps:txbx>
                        <w:txbxContent>
                          <w:p w14:paraId="49B92189" w14:textId="77777777" w:rsidR="003A3FEB" w:rsidRDefault="00CA1950">
                            <w:pPr>
                              <w:spacing w:before="101"/>
                              <w:ind w:left="103"/>
                              <w:rPr>
                                <w:b/>
                                <w:color w:val="000000"/>
                              </w:rPr>
                            </w:pPr>
                            <w:r>
                              <w:rPr>
                                <w:b/>
                                <w:color w:val="2F3A44"/>
                              </w:rPr>
                              <w:t>GENERIC</w:t>
                            </w:r>
                            <w:r>
                              <w:rPr>
                                <w:b/>
                                <w:color w:val="2F3A44"/>
                                <w:spacing w:val="-10"/>
                              </w:rPr>
                              <w:t xml:space="preserve"> </w:t>
                            </w:r>
                            <w:r>
                              <w:rPr>
                                <w:b/>
                                <w:color w:val="2F3A44"/>
                              </w:rPr>
                              <w:t>ASSESSMENT</w:t>
                            </w:r>
                            <w:r>
                              <w:rPr>
                                <w:b/>
                                <w:color w:val="2F3A44"/>
                                <w:spacing w:val="-6"/>
                              </w:rPr>
                              <w:t xml:space="preserve"> </w:t>
                            </w:r>
                            <w:r>
                              <w:rPr>
                                <w:b/>
                                <w:color w:val="2F3A44"/>
                                <w:spacing w:val="-2"/>
                              </w:rPr>
                              <w:t>CRITERIA</w:t>
                            </w:r>
                          </w:p>
                        </w:txbxContent>
                      </wps:txbx>
                      <wps:bodyPr rot="0" vert="horz" wrap="square" lIns="0" tIns="0" rIns="0" bIns="0" anchor="t" anchorCtr="0" upright="1">
                        <a:noAutofit/>
                      </wps:bodyPr>
                    </wps:wsp>
                  </a:graphicData>
                </a:graphic>
              </wp:inline>
            </w:drawing>
          </mc:Choice>
          <mc:Fallback>
            <w:pict>
              <v:shape w14:anchorId="6DF12AD7" id="docshape7" o:spid="_x0000_s1031" type="#_x0000_t202" style="width:693pt;height:23.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" fillcolor="#f9f" strokeweight=".48pt">
                <v:textbox inset="0,0,0,0">
                  <w:txbxContent>
                    <w:p w14:paraId="49B92189" w14:textId="77777777" w:rsidR="003A3FEB" w:rsidRDefault="00CA1950">
                      <w:pPr>
                        <w:spacing w:before="101"/>
                        <w:ind w:left="103"/>
                        <w:rPr>
                          <w:b/>
                          <w:color w:val="000000"/>
                        </w:rPr>
                      </w:pPr>
                      <w:r>
                        <w:rPr>
                          <w:b/>
                          <w:color w:val="2F3A44"/>
                        </w:rPr>
                        <w:t>GENERIC</w:t>
                      </w:r>
                      <w:r>
                        <w:rPr>
                          <w:b/>
                          <w:color w:val="2F3A44"/>
                          <w:spacing w:val="-10"/>
                        </w:rPr>
                        <w:t xml:space="preserve"> </w:t>
                      </w:r>
                      <w:r>
                        <w:rPr>
                          <w:b/>
                          <w:color w:val="2F3A44"/>
                        </w:rPr>
                        <w:t>ASSESSMENT</w:t>
                      </w:r>
                      <w:r>
                        <w:rPr>
                          <w:b/>
                          <w:color w:val="2F3A44"/>
                          <w:spacing w:val="-6"/>
                        </w:rPr>
                        <w:t xml:space="preserve"> </w:t>
                      </w:r>
                      <w:r>
                        <w:rPr>
                          <w:b/>
                          <w:color w:val="2F3A44"/>
                          <w:spacing w:val="-2"/>
                        </w:rPr>
                        <w:t>CRITERIA</w:t>
                      </w:r>
                    </w:p>
                  </w:txbxContent>
                </v:textbox>
                <w10:anchorlock/>
              </v:shape>
            </w:pict>
          </mc:Fallback>
        </mc:AlternateContent>
      </w:r>
    </w:p>
    <w:p w14:paraId="12D1A03B" w14:textId="77777777" w:rsidR="003A3FEB" w:rsidRDefault="003A3FEB">
      <w:pPr>
        <w:pStyle w:val="BodyText"/>
        <w:rPr>
          <w:sz w:val="20"/>
        </w:rPr>
      </w:pPr>
    </w:p>
    <w:p w14:paraId="0EFCBDA5" w14:textId="77777777" w:rsidR="003A3FEB" w:rsidRDefault="003A3FEB">
      <w:pPr>
        <w:pStyle w:val="BodyText"/>
        <w:spacing w:before="6"/>
        <w:rPr>
          <w:sz w:val="1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51"/>
      </w:tblGrid>
      <w:tr w:rsidR="003A3FEB" w14:paraId="65FF2B7B" w14:textId="77777777">
        <w:trPr>
          <w:trHeight w:val="230"/>
        </w:trPr>
        <w:tc>
          <w:tcPr>
            <w:tcW w:w="13951" w:type="dxa"/>
            <w:shd w:val="clear" w:color="auto" w:fill="FF99FF"/>
          </w:tcPr>
          <w:p w14:paraId="11041DFD" w14:textId="77777777" w:rsidR="003A3FEB" w:rsidRDefault="00CA1950">
            <w:pPr>
              <w:pStyle w:val="TableParagraph"/>
              <w:spacing w:line="210" w:lineRule="exact"/>
              <w:ind w:left="107"/>
              <w:rPr>
                <w:b/>
                <w:sz w:val="20"/>
              </w:rPr>
            </w:pPr>
            <w:r>
              <w:rPr>
                <w:b/>
                <w:sz w:val="20"/>
              </w:rPr>
              <w:t>Level</w:t>
            </w:r>
            <w:r>
              <w:rPr>
                <w:b/>
                <w:spacing w:val="-8"/>
                <w:sz w:val="20"/>
              </w:rPr>
              <w:t xml:space="preserve"> </w:t>
            </w:r>
            <w:r>
              <w:rPr>
                <w:b/>
                <w:spacing w:val="-10"/>
                <w:sz w:val="20"/>
              </w:rPr>
              <w:t>5</w:t>
            </w:r>
          </w:p>
        </w:tc>
      </w:tr>
      <w:tr w:rsidR="003A3FEB" w14:paraId="16ADAF9E" w14:textId="77777777">
        <w:trPr>
          <w:trHeight w:val="2299"/>
        </w:trPr>
        <w:tc>
          <w:tcPr>
            <w:tcW w:w="13951" w:type="dxa"/>
            <w:shd w:val="clear" w:color="auto" w:fill="FFCCFF"/>
          </w:tcPr>
          <w:p w14:paraId="0933ECD9" w14:textId="77777777" w:rsidR="003A3FEB" w:rsidRDefault="00CA1950">
            <w:pPr>
              <w:pStyle w:val="TableParagraph"/>
              <w:ind w:left="107" w:right="23"/>
              <w:rPr>
                <w:sz w:val="20"/>
              </w:rPr>
            </w:pPr>
            <w:r>
              <w:rPr>
                <w:sz w:val="20"/>
              </w:rPr>
              <w:t>In</w:t>
            </w:r>
            <w:r>
              <w:rPr>
                <w:spacing w:val="-8"/>
                <w:sz w:val="20"/>
              </w:rPr>
              <w:t xml:space="preserve"> </w:t>
            </w:r>
            <w:r>
              <w:rPr>
                <w:sz w:val="20"/>
              </w:rPr>
              <w:t>accordance</w:t>
            </w:r>
            <w:r>
              <w:rPr>
                <w:spacing w:val="-8"/>
                <w:sz w:val="20"/>
              </w:rPr>
              <w:t xml:space="preserve"> </w:t>
            </w:r>
            <w:r>
              <w:rPr>
                <w:sz w:val="20"/>
              </w:rPr>
              <w:t>with</w:t>
            </w:r>
            <w:r>
              <w:rPr>
                <w:spacing w:val="-8"/>
                <w:sz w:val="20"/>
              </w:rPr>
              <w:t xml:space="preserve"> </w:t>
            </w:r>
            <w:r>
              <w:rPr>
                <w:sz w:val="20"/>
              </w:rPr>
              <w:t>the</w:t>
            </w:r>
            <w:r>
              <w:rPr>
                <w:spacing w:val="-10"/>
                <w:sz w:val="20"/>
              </w:rPr>
              <w:t xml:space="preserve"> </w:t>
            </w:r>
            <w:r>
              <w:rPr>
                <w:sz w:val="20"/>
              </w:rPr>
              <w:t>Framework</w:t>
            </w:r>
            <w:r>
              <w:rPr>
                <w:spacing w:val="-7"/>
                <w:sz w:val="20"/>
              </w:rPr>
              <w:t xml:space="preserve"> </w:t>
            </w:r>
            <w:r>
              <w:rPr>
                <w:sz w:val="20"/>
              </w:rPr>
              <w:t>for</w:t>
            </w:r>
            <w:r>
              <w:rPr>
                <w:spacing w:val="-9"/>
                <w:sz w:val="20"/>
              </w:rPr>
              <w:t xml:space="preserve"> </w:t>
            </w:r>
            <w:r>
              <w:rPr>
                <w:sz w:val="20"/>
              </w:rPr>
              <w:t>Higher</w:t>
            </w:r>
            <w:r>
              <w:rPr>
                <w:spacing w:val="-8"/>
                <w:sz w:val="20"/>
              </w:rPr>
              <w:t xml:space="preserve"> </w:t>
            </w:r>
            <w:r>
              <w:rPr>
                <w:sz w:val="20"/>
              </w:rPr>
              <w:t>Education</w:t>
            </w:r>
            <w:r>
              <w:rPr>
                <w:spacing w:val="-8"/>
                <w:sz w:val="20"/>
              </w:rPr>
              <w:t xml:space="preserve"> </w:t>
            </w:r>
            <w:r>
              <w:rPr>
                <w:sz w:val="20"/>
              </w:rPr>
              <w:t>Qualifications,</w:t>
            </w:r>
            <w:r>
              <w:rPr>
                <w:spacing w:val="-8"/>
                <w:sz w:val="20"/>
              </w:rPr>
              <w:t xml:space="preserve"> </w:t>
            </w:r>
            <w:r>
              <w:rPr>
                <w:sz w:val="20"/>
              </w:rPr>
              <w:t>at</w:t>
            </w:r>
            <w:r>
              <w:rPr>
                <w:spacing w:val="-8"/>
                <w:sz w:val="20"/>
              </w:rPr>
              <w:t xml:space="preserve"> </w:t>
            </w:r>
            <w:r>
              <w:rPr>
                <w:sz w:val="20"/>
              </w:rPr>
              <w:t>the</w:t>
            </w:r>
            <w:r>
              <w:rPr>
                <w:spacing w:val="-9"/>
                <w:sz w:val="20"/>
              </w:rPr>
              <w:t xml:space="preserve"> </w:t>
            </w:r>
            <w:r>
              <w:rPr>
                <w:sz w:val="20"/>
              </w:rPr>
              <w:t>end</w:t>
            </w:r>
            <w:r>
              <w:rPr>
                <w:spacing w:val="-10"/>
                <w:sz w:val="20"/>
              </w:rPr>
              <w:t xml:space="preserve"> </w:t>
            </w:r>
            <w:r>
              <w:rPr>
                <w:sz w:val="20"/>
              </w:rPr>
              <w:t>of</w:t>
            </w:r>
            <w:r>
              <w:rPr>
                <w:spacing w:val="-8"/>
                <w:sz w:val="20"/>
              </w:rPr>
              <w:t xml:space="preserve"> </w:t>
            </w:r>
            <w:r>
              <w:rPr>
                <w:sz w:val="20"/>
              </w:rPr>
              <w:t>Level</w:t>
            </w:r>
            <w:r>
              <w:rPr>
                <w:spacing w:val="-8"/>
                <w:sz w:val="20"/>
              </w:rPr>
              <w:t xml:space="preserve"> </w:t>
            </w:r>
            <w:r>
              <w:rPr>
                <w:sz w:val="20"/>
              </w:rPr>
              <w:t>5</w:t>
            </w:r>
            <w:r>
              <w:rPr>
                <w:spacing w:val="-10"/>
                <w:sz w:val="20"/>
              </w:rPr>
              <w:t xml:space="preserve"> </w:t>
            </w:r>
            <w:r>
              <w:rPr>
                <w:sz w:val="20"/>
              </w:rPr>
              <w:t>students</w:t>
            </w:r>
            <w:r>
              <w:rPr>
                <w:spacing w:val="-8"/>
                <w:sz w:val="20"/>
              </w:rPr>
              <w:t xml:space="preserve"> </w:t>
            </w:r>
            <w:r>
              <w:rPr>
                <w:sz w:val="20"/>
              </w:rPr>
              <w:t>will</w:t>
            </w:r>
            <w:r>
              <w:rPr>
                <w:spacing w:val="-8"/>
                <w:sz w:val="20"/>
              </w:rPr>
              <w:t xml:space="preserve"> </w:t>
            </w:r>
            <w:r>
              <w:rPr>
                <w:sz w:val="20"/>
              </w:rPr>
              <w:t>be</w:t>
            </w:r>
            <w:r>
              <w:rPr>
                <w:spacing w:val="-8"/>
                <w:sz w:val="20"/>
              </w:rPr>
              <w:t xml:space="preserve"> </w:t>
            </w:r>
            <w:r>
              <w:rPr>
                <w:sz w:val="20"/>
              </w:rPr>
              <w:t>expected</w:t>
            </w:r>
            <w:r>
              <w:rPr>
                <w:spacing w:val="-10"/>
                <w:sz w:val="20"/>
              </w:rPr>
              <w:t xml:space="preserve"> </w:t>
            </w:r>
            <w:r>
              <w:rPr>
                <w:sz w:val="20"/>
              </w:rPr>
              <w:t>to</w:t>
            </w:r>
            <w:r>
              <w:rPr>
                <w:spacing w:val="-8"/>
                <w:sz w:val="20"/>
              </w:rPr>
              <w:t xml:space="preserve"> </w:t>
            </w:r>
            <w:r>
              <w:rPr>
                <w:sz w:val="20"/>
              </w:rPr>
              <w:t>have</w:t>
            </w:r>
            <w:r>
              <w:rPr>
                <w:spacing w:val="-8"/>
                <w:sz w:val="20"/>
              </w:rPr>
              <w:t xml:space="preserve"> </w:t>
            </w:r>
            <w:r>
              <w:rPr>
                <w:sz w:val="20"/>
              </w:rPr>
              <w:t>developed</w:t>
            </w:r>
            <w:r>
              <w:rPr>
                <w:spacing w:val="-10"/>
                <w:sz w:val="20"/>
              </w:rPr>
              <w:t xml:space="preserve"> </w:t>
            </w:r>
            <w:r>
              <w:rPr>
                <w:sz w:val="20"/>
              </w:rPr>
              <w:t>sound</w:t>
            </w:r>
            <w:r>
              <w:rPr>
                <w:spacing w:val="-10"/>
                <w:sz w:val="20"/>
              </w:rPr>
              <w:t xml:space="preserve"> </w:t>
            </w:r>
            <w:r>
              <w:rPr>
                <w:sz w:val="20"/>
              </w:rPr>
              <w:t>knowledge and</w:t>
            </w:r>
            <w:r>
              <w:rPr>
                <w:spacing w:val="-2"/>
                <w:sz w:val="20"/>
              </w:rPr>
              <w:t xml:space="preserve"> </w:t>
            </w:r>
            <w:r>
              <w:rPr>
                <w:sz w:val="20"/>
              </w:rPr>
              <w:t>critical</w:t>
            </w:r>
            <w:r>
              <w:rPr>
                <w:spacing w:val="-3"/>
                <w:sz w:val="20"/>
              </w:rPr>
              <w:t xml:space="preserve"> </w:t>
            </w:r>
            <w:r>
              <w:rPr>
                <w:sz w:val="20"/>
              </w:rPr>
              <w:t>understanding</w:t>
            </w:r>
            <w:r>
              <w:rPr>
                <w:spacing w:val="-3"/>
                <w:sz w:val="20"/>
              </w:rPr>
              <w:t xml:space="preserve"> </w:t>
            </w:r>
            <w:r>
              <w:rPr>
                <w:sz w:val="20"/>
              </w:rPr>
              <w:t>of</w:t>
            </w:r>
            <w:r>
              <w:rPr>
                <w:spacing w:val="-2"/>
                <w:sz w:val="20"/>
              </w:rPr>
              <w:t xml:space="preserve"> </w:t>
            </w:r>
            <w:r>
              <w:rPr>
                <w:sz w:val="20"/>
              </w:rPr>
              <w:t>the</w:t>
            </w:r>
            <w:r>
              <w:rPr>
                <w:spacing w:val="-2"/>
                <w:sz w:val="20"/>
              </w:rPr>
              <w:t xml:space="preserve"> </w:t>
            </w:r>
            <w:r>
              <w:rPr>
                <w:sz w:val="20"/>
              </w:rPr>
              <w:t>well-established</w:t>
            </w:r>
            <w:r>
              <w:rPr>
                <w:spacing w:val="-5"/>
                <w:sz w:val="20"/>
              </w:rPr>
              <w:t xml:space="preserve"> </w:t>
            </w:r>
            <w:r>
              <w:rPr>
                <w:sz w:val="20"/>
              </w:rPr>
              <w:t>concepts</w:t>
            </w:r>
            <w:r>
              <w:rPr>
                <w:spacing w:val="-1"/>
                <w:sz w:val="20"/>
              </w:rPr>
              <w:t xml:space="preserve"> </w:t>
            </w:r>
            <w:r>
              <w:rPr>
                <w:sz w:val="20"/>
              </w:rPr>
              <w:t>and</w:t>
            </w:r>
            <w:r>
              <w:rPr>
                <w:spacing w:val="-2"/>
                <w:sz w:val="20"/>
              </w:rPr>
              <w:t xml:space="preserve"> </w:t>
            </w:r>
            <w:r>
              <w:rPr>
                <w:sz w:val="20"/>
              </w:rPr>
              <w:t>principles</w:t>
            </w:r>
            <w:r>
              <w:rPr>
                <w:spacing w:val="-1"/>
                <w:sz w:val="20"/>
              </w:rPr>
              <w:t xml:space="preserve"> </w:t>
            </w:r>
            <w:r>
              <w:rPr>
                <w:sz w:val="20"/>
              </w:rPr>
              <w:t>in</w:t>
            </w:r>
            <w:r>
              <w:rPr>
                <w:spacing w:val="-5"/>
                <w:sz w:val="20"/>
              </w:rPr>
              <w:t xml:space="preserve"> </w:t>
            </w:r>
            <w:r>
              <w:rPr>
                <w:sz w:val="20"/>
              </w:rPr>
              <w:t>their</w:t>
            </w:r>
            <w:r>
              <w:rPr>
                <w:spacing w:val="-3"/>
                <w:sz w:val="20"/>
              </w:rPr>
              <w:t xml:space="preserve"> </w:t>
            </w:r>
            <w:r>
              <w:rPr>
                <w:sz w:val="20"/>
              </w:rPr>
              <w:t>field</w:t>
            </w:r>
            <w:r>
              <w:rPr>
                <w:spacing w:val="-2"/>
                <w:sz w:val="20"/>
              </w:rPr>
              <w:t xml:space="preserve"> </w:t>
            </w:r>
            <w:r>
              <w:rPr>
                <w:sz w:val="20"/>
              </w:rPr>
              <w:t>of</w:t>
            </w:r>
            <w:r>
              <w:rPr>
                <w:spacing w:val="-4"/>
                <w:sz w:val="20"/>
              </w:rPr>
              <w:t xml:space="preserve"> </w:t>
            </w:r>
            <w:r>
              <w:rPr>
                <w:sz w:val="20"/>
              </w:rPr>
              <w:t>study,</w:t>
            </w:r>
            <w:r>
              <w:rPr>
                <w:spacing w:val="-2"/>
                <w:sz w:val="20"/>
              </w:rPr>
              <w:t xml:space="preserve"> </w:t>
            </w:r>
            <w:r>
              <w:rPr>
                <w:sz w:val="20"/>
              </w:rPr>
              <w:t>and</w:t>
            </w:r>
            <w:r>
              <w:rPr>
                <w:spacing w:val="-5"/>
                <w:sz w:val="20"/>
              </w:rPr>
              <w:t xml:space="preserve"> </w:t>
            </w:r>
            <w:r>
              <w:rPr>
                <w:sz w:val="20"/>
              </w:rPr>
              <w:t>of</w:t>
            </w:r>
            <w:r>
              <w:rPr>
                <w:spacing w:val="-5"/>
                <w:sz w:val="20"/>
              </w:rPr>
              <w:t xml:space="preserve"> </w:t>
            </w:r>
            <w:r>
              <w:rPr>
                <w:sz w:val="20"/>
              </w:rPr>
              <w:t>the</w:t>
            </w:r>
            <w:r>
              <w:rPr>
                <w:spacing w:val="-2"/>
                <w:sz w:val="20"/>
              </w:rPr>
              <w:t xml:space="preserve"> </w:t>
            </w:r>
            <w:r>
              <w:rPr>
                <w:sz w:val="20"/>
              </w:rPr>
              <w:t>way</w:t>
            </w:r>
            <w:r>
              <w:rPr>
                <w:spacing w:val="-1"/>
                <w:sz w:val="20"/>
              </w:rPr>
              <w:t xml:space="preserve"> </w:t>
            </w:r>
            <w:r>
              <w:rPr>
                <w:sz w:val="20"/>
              </w:rPr>
              <w:t>in</w:t>
            </w:r>
            <w:r>
              <w:rPr>
                <w:spacing w:val="-2"/>
                <w:sz w:val="20"/>
              </w:rPr>
              <w:t xml:space="preserve"> </w:t>
            </w:r>
            <w:r>
              <w:rPr>
                <w:sz w:val="20"/>
              </w:rPr>
              <w:t>which</w:t>
            </w:r>
            <w:r>
              <w:rPr>
                <w:spacing w:val="-4"/>
                <w:sz w:val="20"/>
              </w:rPr>
              <w:t xml:space="preserve"> </w:t>
            </w:r>
            <w:r>
              <w:rPr>
                <w:sz w:val="20"/>
              </w:rPr>
              <w:t>those</w:t>
            </w:r>
            <w:r>
              <w:rPr>
                <w:spacing w:val="-2"/>
                <w:sz w:val="20"/>
              </w:rPr>
              <w:t xml:space="preserve"> </w:t>
            </w:r>
            <w:r>
              <w:rPr>
                <w:sz w:val="20"/>
              </w:rPr>
              <w:t>principles</w:t>
            </w:r>
            <w:r>
              <w:rPr>
                <w:spacing w:val="-4"/>
                <w:sz w:val="20"/>
              </w:rPr>
              <w:t xml:space="preserve"> </w:t>
            </w:r>
            <w:r>
              <w:rPr>
                <w:sz w:val="20"/>
              </w:rPr>
              <w:t>have</w:t>
            </w:r>
            <w:r>
              <w:rPr>
                <w:spacing w:val="-2"/>
                <w:sz w:val="20"/>
              </w:rPr>
              <w:t xml:space="preserve"> </w:t>
            </w:r>
            <w:r>
              <w:rPr>
                <w:sz w:val="20"/>
              </w:rPr>
              <w:t>developed.</w:t>
            </w:r>
          </w:p>
          <w:p w14:paraId="2811E82C" w14:textId="77777777" w:rsidR="003A3FEB" w:rsidRDefault="00CA1950">
            <w:pPr>
              <w:pStyle w:val="TableParagraph"/>
              <w:ind w:left="107" w:right="23"/>
              <w:rPr>
                <w:sz w:val="20"/>
              </w:rPr>
            </w:pPr>
            <w:r>
              <w:rPr>
                <w:sz w:val="20"/>
              </w:rPr>
              <w:t>They</w:t>
            </w:r>
            <w:r>
              <w:rPr>
                <w:spacing w:val="-9"/>
                <w:sz w:val="20"/>
              </w:rPr>
              <w:t xml:space="preserve"> </w:t>
            </w:r>
            <w:r>
              <w:rPr>
                <w:sz w:val="20"/>
              </w:rPr>
              <w:t>will</w:t>
            </w:r>
            <w:r>
              <w:rPr>
                <w:spacing w:val="-9"/>
                <w:sz w:val="20"/>
              </w:rPr>
              <w:t xml:space="preserve"> </w:t>
            </w:r>
            <w:r>
              <w:rPr>
                <w:sz w:val="20"/>
              </w:rPr>
              <w:t>have</w:t>
            </w:r>
            <w:r>
              <w:rPr>
                <w:spacing w:val="-8"/>
                <w:sz w:val="20"/>
              </w:rPr>
              <w:t xml:space="preserve"> </w:t>
            </w:r>
            <w:r>
              <w:rPr>
                <w:sz w:val="20"/>
              </w:rPr>
              <w:t>learned</w:t>
            </w:r>
            <w:r>
              <w:rPr>
                <w:spacing w:val="-8"/>
                <w:sz w:val="20"/>
              </w:rPr>
              <w:t xml:space="preserve"> </w:t>
            </w:r>
            <w:r>
              <w:rPr>
                <w:sz w:val="20"/>
              </w:rPr>
              <w:t>to</w:t>
            </w:r>
            <w:r>
              <w:rPr>
                <w:spacing w:val="-8"/>
                <w:sz w:val="20"/>
              </w:rPr>
              <w:t xml:space="preserve"> </w:t>
            </w:r>
            <w:r>
              <w:rPr>
                <w:sz w:val="20"/>
              </w:rPr>
              <w:t>apply</w:t>
            </w:r>
            <w:r>
              <w:rPr>
                <w:spacing w:val="-7"/>
                <w:sz w:val="20"/>
              </w:rPr>
              <w:t xml:space="preserve"> </w:t>
            </w:r>
            <w:r>
              <w:rPr>
                <w:sz w:val="20"/>
              </w:rPr>
              <w:t>those</w:t>
            </w:r>
            <w:r>
              <w:rPr>
                <w:spacing w:val="-10"/>
                <w:sz w:val="20"/>
              </w:rPr>
              <w:t xml:space="preserve"> </w:t>
            </w:r>
            <w:r>
              <w:rPr>
                <w:sz w:val="20"/>
              </w:rPr>
              <w:t>concepts</w:t>
            </w:r>
            <w:r>
              <w:rPr>
                <w:spacing w:val="-9"/>
                <w:sz w:val="20"/>
              </w:rPr>
              <w:t xml:space="preserve"> </w:t>
            </w:r>
            <w:r>
              <w:rPr>
                <w:sz w:val="20"/>
              </w:rPr>
              <w:t>and</w:t>
            </w:r>
            <w:r>
              <w:rPr>
                <w:spacing w:val="-8"/>
                <w:sz w:val="20"/>
              </w:rPr>
              <w:t xml:space="preserve"> </w:t>
            </w:r>
            <w:r>
              <w:rPr>
                <w:sz w:val="20"/>
              </w:rPr>
              <w:t>principles</w:t>
            </w:r>
            <w:r>
              <w:rPr>
                <w:spacing w:val="-7"/>
                <w:sz w:val="20"/>
              </w:rPr>
              <w:t xml:space="preserve"> </w:t>
            </w:r>
            <w:r>
              <w:rPr>
                <w:sz w:val="20"/>
              </w:rPr>
              <w:t>more</w:t>
            </w:r>
            <w:r>
              <w:rPr>
                <w:spacing w:val="-8"/>
                <w:sz w:val="20"/>
              </w:rPr>
              <w:t xml:space="preserve"> </w:t>
            </w:r>
            <w:r>
              <w:rPr>
                <w:sz w:val="20"/>
              </w:rPr>
              <w:t>widely</w:t>
            </w:r>
            <w:r>
              <w:rPr>
                <w:spacing w:val="-7"/>
                <w:sz w:val="20"/>
              </w:rPr>
              <w:t xml:space="preserve"> </w:t>
            </w:r>
            <w:r>
              <w:rPr>
                <w:sz w:val="20"/>
              </w:rPr>
              <w:t>outside</w:t>
            </w:r>
            <w:r>
              <w:rPr>
                <w:spacing w:val="-11"/>
                <w:sz w:val="20"/>
              </w:rPr>
              <w:t xml:space="preserve"> </w:t>
            </w:r>
            <w:r>
              <w:rPr>
                <w:sz w:val="20"/>
              </w:rPr>
              <w:t>the</w:t>
            </w:r>
            <w:r>
              <w:rPr>
                <w:spacing w:val="-11"/>
                <w:sz w:val="20"/>
              </w:rPr>
              <w:t xml:space="preserve"> </w:t>
            </w:r>
            <w:r>
              <w:rPr>
                <w:sz w:val="20"/>
              </w:rPr>
              <w:t>context</w:t>
            </w:r>
            <w:r>
              <w:rPr>
                <w:spacing w:val="-8"/>
                <w:sz w:val="20"/>
              </w:rPr>
              <w:t xml:space="preserve"> </w:t>
            </w:r>
            <w:r>
              <w:rPr>
                <w:sz w:val="20"/>
              </w:rPr>
              <w:t>in</w:t>
            </w:r>
            <w:r>
              <w:rPr>
                <w:spacing w:val="-10"/>
                <w:sz w:val="20"/>
              </w:rPr>
              <w:t xml:space="preserve"> </w:t>
            </w:r>
            <w:r>
              <w:rPr>
                <w:sz w:val="20"/>
              </w:rPr>
              <w:t>which</w:t>
            </w:r>
            <w:r>
              <w:rPr>
                <w:spacing w:val="-8"/>
                <w:sz w:val="20"/>
              </w:rPr>
              <w:t xml:space="preserve"> </w:t>
            </w:r>
            <w:r>
              <w:rPr>
                <w:sz w:val="20"/>
              </w:rPr>
              <w:t>they</w:t>
            </w:r>
            <w:r>
              <w:rPr>
                <w:spacing w:val="-9"/>
                <w:sz w:val="20"/>
              </w:rPr>
              <w:t xml:space="preserve"> </w:t>
            </w:r>
            <w:r>
              <w:rPr>
                <w:sz w:val="20"/>
              </w:rPr>
              <w:t>were</w:t>
            </w:r>
            <w:r>
              <w:rPr>
                <w:spacing w:val="-8"/>
                <w:sz w:val="20"/>
              </w:rPr>
              <w:t xml:space="preserve"> </w:t>
            </w:r>
            <w:r>
              <w:rPr>
                <w:sz w:val="20"/>
              </w:rPr>
              <w:t>first</w:t>
            </w:r>
            <w:r>
              <w:rPr>
                <w:spacing w:val="-10"/>
                <w:sz w:val="20"/>
              </w:rPr>
              <w:t xml:space="preserve"> </w:t>
            </w:r>
            <w:r>
              <w:rPr>
                <w:sz w:val="20"/>
              </w:rPr>
              <w:t>studied,</w:t>
            </w:r>
            <w:r>
              <w:rPr>
                <w:spacing w:val="-8"/>
                <w:sz w:val="20"/>
              </w:rPr>
              <w:t xml:space="preserve"> </w:t>
            </w:r>
            <w:r>
              <w:rPr>
                <w:sz w:val="20"/>
              </w:rPr>
              <w:t>including,</w:t>
            </w:r>
            <w:r>
              <w:rPr>
                <w:spacing w:val="-10"/>
                <w:sz w:val="20"/>
              </w:rPr>
              <w:t xml:space="preserve"> </w:t>
            </w:r>
            <w:r>
              <w:rPr>
                <w:sz w:val="20"/>
              </w:rPr>
              <w:t>where</w:t>
            </w:r>
            <w:r>
              <w:rPr>
                <w:spacing w:val="-8"/>
                <w:sz w:val="20"/>
              </w:rPr>
              <w:t xml:space="preserve"> </w:t>
            </w:r>
            <w:r>
              <w:rPr>
                <w:sz w:val="20"/>
              </w:rPr>
              <w:t>appropriate, the</w:t>
            </w:r>
            <w:r>
              <w:rPr>
                <w:spacing w:val="-2"/>
                <w:sz w:val="20"/>
              </w:rPr>
              <w:t xml:space="preserve"> </w:t>
            </w:r>
            <w:r>
              <w:rPr>
                <w:sz w:val="20"/>
              </w:rPr>
              <w:t>application</w:t>
            </w:r>
            <w:r>
              <w:rPr>
                <w:spacing w:val="-2"/>
                <w:sz w:val="20"/>
              </w:rPr>
              <w:t xml:space="preserve"> </w:t>
            </w:r>
            <w:r>
              <w:rPr>
                <w:sz w:val="20"/>
              </w:rPr>
              <w:t>of</w:t>
            </w:r>
            <w:r>
              <w:rPr>
                <w:spacing w:val="-5"/>
                <w:sz w:val="20"/>
              </w:rPr>
              <w:t xml:space="preserve"> </w:t>
            </w:r>
            <w:r>
              <w:rPr>
                <w:sz w:val="20"/>
              </w:rPr>
              <w:t>those</w:t>
            </w:r>
            <w:r>
              <w:rPr>
                <w:spacing w:val="-2"/>
                <w:sz w:val="20"/>
              </w:rPr>
              <w:t xml:space="preserve"> </w:t>
            </w:r>
            <w:r>
              <w:rPr>
                <w:sz w:val="20"/>
              </w:rPr>
              <w:t>principles</w:t>
            </w:r>
            <w:r>
              <w:rPr>
                <w:spacing w:val="-3"/>
                <w:sz w:val="20"/>
              </w:rPr>
              <w:t xml:space="preserve"> </w:t>
            </w:r>
            <w:r>
              <w:rPr>
                <w:sz w:val="20"/>
              </w:rPr>
              <w:t>in</w:t>
            </w:r>
            <w:r>
              <w:rPr>
                <w:spacing w:val="-2"/>
                <w:sz w:val="20"/>
              </w:rPr>
              <w:t xml:space="preserve"> </w:t>
            </w:r>
            <w:r>
              <w:rPr>
                <w:sz w:val="20"/>
              </w:rPr>
              <w:t>an</w:t>
            </w:r>
            <w:r>
              <w:rPr>
                <w:spacing w:val="-2"/>
                <w:sz w:val="20"/>
              </w:rPr>
              <w:t xml:space="preserve"> </w:t>
            </w:r>
            <w:r>
              <w:rPr>
                <w:sz w:val="20"/>
              </w:rPr>
              <w:t>employment</w:t>
            </w:r>
            <w:r>
              <w:rPr>
                <w:spacing w:val="-4"/>
                <w:sz w:val="20"/>
              </w:rPr>
              <w:t xml:space="preserve"> </w:t>
            </w:r>
            <w:r>
              <w:rPr>
                <w:sz w:val="20"/>
              </w:rPr>
              <w:t>context.</w:t>
            </w:r>
            <w:r>
              <w:rPr>
                <w:spacing w:val="-2"/>
                <w:sz w:val="20"/>
              </w:rPr>
              <w:t xml:space="preserve"> </w:t>
            </w:r>
            <w:r>
              <w:rPr>
                <w:sz w:val="20"/>
              </w:rPr>
              <w:t>They</w:t>
            </w:r>
            <w:r>
              <w:rPr>
                <w:spacing w:val="-3"/>
                <w:sz w:val="20"/>
              </w:rPr>
              <w:t xml:space="preserve"> </w:t>
            </w:r>
            <w:r>
              <w:rPr>
                <w:sz w:val="20"/>
              </w:rPr>
              <w:t>will</w:t>
            </w:r>
            <w:r>
              <w:rPr>
                <w:spacing w:val="-3"/>
                <w:sz w:val="20"/>
              </w:rPr>
              <w:t xml:space="preserve"> </w:t>
            </w:r>
            <w:r>
              <w:rPr>
                <w:sz w:val="20"/>
              </w:rPr>
              <w:t>have</w:t>
            </w:r>
            <w:r>
              <w:rPr>
                <w:spacing w:val="-5"/>
                <w:sz w:val="20"/>
              </w:rPr>
              <w:t xml:space="preserve"> </w:t>
            </w:r>
            <w:r>
              <w:rPr>
                <w:sz w:val="20"/>
              </w:rPr>
              <w:t>knowledge</w:t>
            </w:r>
            <w:r>
              <w:rPr>
                <w:spacing w:val="-3"/>
                <w:sz w:val="20"/>
              </w:rPr>
              <w:t xml:space="preserve"> </w:t>
            </w:r>
            <w:r>
              <w:rPr>
                <w:sz w:val="20"/>
              </w:rPr>
              <w:t>of</w:t>
            </w:r>
            <w:r>
              <w:rPr>
                <w:spacing w:val="-2"/>
                <w:sz w:val="20"/>
              </w:rPr>
              <w:t xml:space="preserve"> </w:t>
            </w:r>
            <w:r>
              <w:rPr>
                <w:sz w:val="20"/>
              </w:rPr>
              <w:t>the</w:t>
            </w:r>
            <w:r>
              <w:rPr>
                <w:spacing w:val="-2"/>
                <w:sz w:val="20"/>
              </w:rPr>
              <w:t xml:space="preserve"> </w:t>
            </w:r>
            <w:r>
              <w:rPr>
                <w:sz w:val="20"/>
              </w:rPr>
              <w:t>main</w:t>
            </w:r>
            <w:r>
              <w:rPr>
                <w:spacing w:val="-2"/>
                <w:sz w:val="20"/>
              </w:rPr>
              <w:t xml:space="preserve"> </w:t>
            </w:r>
            <w:r>
              <w:rPr>
                <w:sz w:val="20"/>
              </w:rPr>
              <w:t>methods</w:t>
            </w:r>
            <w:r>
              <w:rPr>
                <w:spacing w:val="-3"/>
                <w:sz w:val="20"/>
              </w:rPr>
              <w:t xml:space="preserve"> </w:t>
            </w:r>
            <w:r>
              <w:rPr>
                <w:sz w:val="20"/>
              </w:rPr>
              <w:t>of</w:t>
            </w:r>
            <w:r>
              <w:rPr>
                <w:spacing w:val="-2"/>
                <w:sz w:val="20"/>
              </w:rPr>
              <w:t xml:space="preserve"> </w:t>
            </w:r>
            <w:r>
              <w:rPr>
                <w:sz w:val="20"/>
              </w:rPr>
              <w:t>enquiry</w:t>
            </w:r>
            <w:r>
              <w:rPr>
                <w:spacing w:val="-1"/>
                <w:sz w:val="20"/>
              </w:rPr>
              <w:t xml:space="preserve"> </w:t>
            </w:r>
            <w:r>
              <w:rPr>
                <w:sz w:val="20"/>
              </w:rPr>
              <w:t>in</w:t>
            </w:r>
            <w:r>
              <w:rPr>
                <w:spacing w:val="-4"/>
                <w:sz w:val="20"/>
              </w:rPr>
              <w:t xml:space="preserve"> </w:t>
            </w:r>
            <w:r>
              <w:rPr>
                <w:sz w:val="20"/>
              </w:rPr>
              <w:t>the</w:t>
            </w:r>
            <w:r>
              <w:rPr>
                <w:spacing w:val="-5"/>
                <w:sz w:val="20"/>
              </w:rPr>
              <w:t xml:space="preserve"> </w:t>
            </w:r>
            <w:r>
              <w:rPr>
                <w:sz w:val="20"/>
              </w:rPr>
              <w:t>subject</w:t>
            </w:r>
            <w:r>
              <w:rPr>
                <w:spacing w:val="-2"/>
                <w:sz w:val="20"/>
              </w:rPr>
              <w:t xml:space="preserve"> </w:t>
            </w:r>
            <w:r>
              <w:rPr>
                <w:sz w:val="20"/>
              </w:rPr>
              <w:t>area,</w:t>
            </w:r>
            <w:r>
              <w:rPr>
                <w:spacing w:val="-2"/>
                <w:sz w:val="20"/>
              </w:rPr>
              <w:t xml:space="preserve"> </w:t>
            </w:r>
            <w:r>
              <w:rPr>
                <w:sz w:val="20"/>
              </w:rPr>
              <w:t>and</w:t>
            </w:r>
            <w:r>
              <w:rPr>
                <w:spacing w:val="-3"/>
                <w:sz w:val="20"/>
              </w:rPr>
              <w:t xml:space="preserve"> </w:t>
            </w:r>
            <w:r>
              <w:rPr>
                <w:sz w:val="20"/>
              </w:rPr>
              <w:t>ability</w:t>
            </w:r>
            <w:r>
              <w:rPr>
                <w:spacing w:val="-1"/>
                <w:sz w:val="20"/>
              </w:rPr>
              <w:t xml:space="preserve"> </w:t>
            </w:r>
            <w:r>
              <w:rPr>
                <w:sz w:val="20"/>
              </w:rPr>
              <w:t>to evaluate</w:t>
            </w:r>
            <w:r>
              <w:rPr>
                <w:spacing w:val="-11"/>
                <w:sz w:val="20"/>
              </w:rPr>
              <w:t xml:space="preserve"> </w:t>
            </w:r>
            <w:r>
              <w:rPr>
                <w:sz w:val="20"/>
              </w:rPr>
              <w:t>critically</w:t>
            </w:r>
            <w:r>
              <w:rPr>
                <w:spacing w:val="-9"/>
                <w:sz w:val="20"/>
              </w:rPr>
              <w:t xml:space="preserve"> </w:t>
            </w:r>
            <w:r>
              <w:rPr>
                <w:sz w:val="20"/>
              </w:rPr>
              <w:t>different</w:t>
            </w:r>
            <w:r>
              <w:rPr>
                <w:spacing w:val="-10"/>
                <w:sz w:val="20"/>
              </w:rPr>
              <w:t xml:space="preserve"> </w:t>
            </w:r>
            <w:r>
              <w:rPr>
                <w:sz w:val="20"/>
              </w:rPr>
              <w:t>approaches</w:t>
            </w:r>
            <w:r>
              <w:rPr>
                <w:spacing w:val="-7"/>
                <w:sz w:val="20"/>
              </w:rPr>
              <w:t xml:space="preserve"> </w:t>
            </w:r>
            <w:r>
              <w:rPr>
                <w:sz w:val="20"/>
              </w:rPr>
              <w:t>to</w:t>
            </w:r>
            <w:r>
              <w:rPr>
                <w:spacing w:val="-8"/>
                <w:sz w:val="20"/>
              </w:rPr>
              <w:t xml:space="preserve"> </w:t>
            </w:r>
            <w:r>
              <w:rPr>
                <w:sz w:val="20"/>
              </w:rPr>
              <w:t>problem</w:t>
            </w:r>
            <w:r>
              <w:rPr>
                <w:spacing w:val="-11"/>
                <w:sz w:val="20"/>
              </w:rPr>
              <w:t xml:space="preserve"> </w:t>
            </w:r>
            <w:r>
              <w:rPr>
                <w:sz w:val="20"/>
              </w:rPr>
              <w:t>solving.</w:t>
            </w:r>
            <w:r>
              <w:rPr>
                <w:spacing w:val="-8"/>
                <w:sz w:val="20"/>
              </w:rPr>
              <w:t xml:space="preserve"> </w:t>
            </w:r>
            <w:r>
              <w:rPr>
                <w:sz w:val="20"/>
              </w:rPr>
              <w:t>They</w:t>
            </w:r>
            <w:r>
              <w:rPr>
                <w:spacing w:val="-9"/>
                <w:sz w:val="20"/>
              </w:rPr>
              <w:t xml:space="preserve"> </w:t>
            </w:r>
            <w:r>
              <w:rPr>
                <w:sz w:val="20"/>
              </w:rPr>
              <w:t>will</w:t>
            </w:r>
            <w:r>
              <w:rPr>
                <w:spacing w:val="-9"/>
                <w:sz w:val="20"/>
              </w:rPr>
              <w:t xml:space="preserve"> </w:t>
            </w:r>
            <w:r>
              <w:rPr>
                <w:sz w:val="20"/>
              </w:rPr>
              <w:t>possess</w:t>
            </w:r>
            <w:r>
              <w:rPr>
                <w:spacing w:val="-7"/>
                <w:sz w:val="20"/>
              </w:rPr>
              <w:t xml:space="preserve"> </w:t>
            </w:r>
            <w:r>
              <w:rPr>
                <w:sz w:val="20"/>
              </w:rPr>
              <w:t>an</w:t>
            </w:r>
            <w:r>
              <w:rPr>
                <w:spacing w:val="-9"/>
                <w:sz w:val="20"/>
              </w:rPr>
              <w:t xml:space="preserve"> </w:t>
            </w:r>
            <w:r>
              <w:rPr>
                <w:sz w:val="20"/>
              </w:rPr>
              <w:t>understanding</w:t>
            </w:r>
            <w:r>
              <w:rPr>
                <w:spacing w:val="-9"/>
                <w:sz w:val="20"/>
              </w:rPr>
              <w:t xml:space="preserve"> </w:t>
            </w:r>
            <w:r>
              <w:rPr>
                <w:sz w:val="20"/>
              </w:rPr>
              <w:t>of</w:t>
            </w:r>
            <w:r>
              <w:rPr>
                <w:spacing w:val="-8"/>
                <w:sz w:val="20"/>
              </w:rPr>
              <w:t xml:space="preserve"> </w:t>
            </w:r>
            <w:r>
              <w:rPr>
                <w:sz w:val="20"/>
              </w:rPr>
              <w:t>the</w:t>
            </w:r>
            <w:r>
              <w:rPr>
                <w:spacing w:val="-10"/>
                <w:sz w:val="20"/>
              </w:rPr>
              <w:t xml:space="preserve"> </w:t>
            </w:r>
            <w:r>
              <w:rPr>
                <w:sz w:val="20"/>
              </w:rPr>
              <w:t>limits</w:t>
            </w:r>
            <w:r>
              <w:rPr>
                <w:spacing w:val="-9"/>
                <w:sz w:val="20"/>
              </w:rPr>
              <w:t xml:space="preserve"> </w:t>
            </w:r>
            <w:r>
              <w:rPr>
                <w:sz w:val="20"/>
              </w:rPr>
              <w:t>of</w:t>
            </w:r>
            <w:r>
              <w:rPr>
                <w:spacing w:val="-9"/>
                <w:sz w:val="20"/>
              </w:rPr>
              <w:t xml:space="preserve"> </w:t>
            </w:r>
            <w:r>
              <w:rPr>
                <w:sz w:val="20"/>
              </w:rPr>
              <w:t>their</w:t>
            </w:r>
            <w:r>
              <w:rPr>
                <w:spacing w:val="-10"/>
                <w:sz w:val="20"/>
              </w:rPr>
              <w:t xml:space="preserve"> </w:t>
            </w:r>
            <w:r>
              <w:rPr>
                <w:sz w:val="20"/>
              </w:rPr>
              <w:t>knowledge,</w:t>
            </w:r>
            <w:r>
              <w:rPr>
                <w:spacing w:val="-8"/>
                <w:sz w:val="20"/>
              </w:rPr>
              <w:t xml:space="preserve"> </w:t>
            </w:r>
            <w:r>
              <w:rPr>
                <w:sz w:val="20"/>
              </w:rPr>
              <w:t>and</w:t>
            </w:r>
            <w:r>
              <w:rPr>
                <w:spacing w:val="-9"/>
                <w:sz w:val="20"/>
              </w:rPr>
              <w:t xml:space="preserve"> </w:t>
            </w:r>
            <w:r>
              <w:rPr>
                <w:sz w:val="20"/>
              </w:rPr>
              <w:t>how</w:t>
            </w:r>
            <w:r>
              <w:rPr>
                <w:spacing w:val="-8"/>
                <w:sz w:val="20"/>
              </w:rPr>
              <w:t xml:space="preserve"> </w:t>
            </w:r>
            <w:r>
              <w:rPr>
                <w:sz w:val="20"/>
              </w:rPr>
              <w:t>this</w:t>
            </w:r>
            <w:r>
              <w:rPr>
                <w:spacing w:val="-7"/>
                <w:sz w:val="20"/>
              </w:rPr>
              <w:t xml:space="preserve"> </w:t>
            </w:r>
            <w:r>
              <w:rPr>
                <w:sz w:val="20"/>
              </w:rPr>
              <w:t>influences</w:t>
            </w:r>
            <w:r>
              <w:rPr>
                <w:spacing w:val="-7"/>
                <w:sz w:val="20"/>
              </w:rPr>
              <w:t xml:space="preserve"> </w:t>
            </w:r>
            <w:r>
              <w:rPr>
                <w:sz w:val="20"/>
              </w:rPr>
              <w:t>their analyses</w:t>
            </w:r>
            <w:r>
              <w:rPr>
                <w:spacing w:val="-3"/>
                <w:sz w:val="20"/>
              </w:rPr>
              <w:t xml:space="preserve"> </w:t>
            </w:r>
            <w:r>
              <w:rPr>
                <w:sz w:val="20"/>
              </w:rPr>
              <w:t>and</w:t>
            </w:r>
            <w:r>
              <w:rPr>
                <w:spacing w:val="-2"/>
                <w:sz w:val="20"/>
              </w:rPr>
              <w:t xml:space="preserve"> </w:t>
            </w:r>
            <w:r>
              <w:rPr>
                <w:sz w:val="20"/>
              </w:rPr>
              <w:t>interpretations.</w:t>
            </w:r>
            <w:r>
              <w:rPr>
                <w:spacing w:val="40"/>
                <w:sz w:val="20"/>
              </w:rPr>
              <w:t xml:space="preserve"> </w:t>
            </w:r>
            <w:r>
              <w:rPr>
                <w:sz w:val="20"/>
              </w:rPr>
              <w:t>They</w:t>
            </w:r>
            <w:r>
              <w:rPr>
                <w:spacing w:val="-1"/>
                <w:sz w:val="20"/>
              </w:rPr>
              <w:t xml:space="preserve"> </w:t>
            </w:r>
            <w:r>
              <w:rPr>
                <w:sz w:val="20"/>
              </w:rPr>
              <w:t>will</w:t>
            </w:r>
            <w:r>
              <w:rPr>
                <w:spacing w:val="-3"/>
                <w:sz w:val="20"/>
              </w:rPr>
              <w:t xml:space="preserve"> </w:t>
            </w:r>
            <w:r>
              <w:rPr>
                <w:sz w:val="20"/>
              </w:rPr>
              <w:t>be</w:t>
            </w:r>
            <w:r>
              <w:rPr>
                <w:spacing w:val="-2"/>
                <w:sz w:val="20"/>
              </w:rPr>
              <w:t xml:space="preserve"> </w:t>
            </w:r>
            <w:r>
              <w:rPr>
                <w:sz w:val="20"/>
              </w:rPr>
              <w:t>able</w:t>
            </w:r>
            <w:r>
              <w:rPr>
                <w:spacing w:val="-2"/>
                <w:sz w:val="20"/>
              </w:rPr>
              <w:t xml:space="preserve"> </w:t>
            </w:r>
            <w:r>
              <w:rPr>
                <w:sz w:val="20"/>
              </w:rPr>
              <w:t>to</w:t>
            </w:r>
            <w:r>
              <w:rPr>
                <w:spacing w:val="-4"/>
                <w:sz w:val="20"/>
              </w:rPr>
              <w:t xml:space="preserve"> </w:t>
            </w:r>
            <w:r>
              <w:rPr>
                <w:sz w:val="20"/>
              </w:rPr>
              <w:t>use</w:t>
            </w:r>
            <w:r>
              <w:rPr>
                <w:spacing w:val="-5"/>
                <w:sz w:val="20"/>
              </w:rPr>
              <w:t xml:space="preserve"> </w:t>
            </w:r>
            <w:r>
              <w:rPr>
                <w:sz w:val="20"/>
              </w:rPr>
              <w:t>a</w:t>
            </w:r>
            <w:r>
              <w:rPr>
                <w:spacing w:val="-2"/>
                <w:sz w:val="20"/>
              </w:rPr>
              <w:t xml:space="preserve"> </w:t>
            </w:r>
            <w:r>
              <w:rPr>
                <w:sz w:val="20"/>
              </w:rPr>
              <w:t>range</w:t>
            </w:r>
            <w:r>
              <w:rPr>
                <w:spacing w:val="-4"/>
                <w:sz w:val="20"/>
              </w:rPr>
              <w:t xml:space="preserve"> </w:t>
            </w:r>
            <w:r>
              <w:rPr>
                <w:sz w:val="20"/>
              </w:rPr>
              <w:t>of</w:t>
            </w:r>
            <w:r>
              <w:rPr>
                <w:spacing w:val="-3"/>
                <w:sz w:val="20"/>
              </w:rPr>
              <w:t xml:space="preserve"> </w:t>
            </w:r>
            <w:r>
              <w:rPr>
                <w:sz w:val="20"/>
              </w:rPr>
              <w:t>established</w:t>
            </w:r>
            <w:r>
              <w:rPr>
                <w:spacing w:val="-5"/>
                <w:sz w:val="20"/>
              </w:rPr>
              <w:t xml:space="preserve"> </w:t>
            </w:r>
            <w:r>
              <w:rPr>
                <w:sz w:val="20"/>
              </w:rPr>
              <w:t>techniques</w:t>
            </w:r>
            <w:r>
              <w:rPr>
                <w:spacing w:val="-1"/>
                <w:sz w:val="20"/>
              </w:rPr>
              <w:t xml:space="preserve"> </w:t>
            </w:r>
            <w:r>
              <w:rPr>
                <w:sz w:val="20"/>
              </w:rPr>
              <w:t>to</w:t>
            </w:r>
            <w:r>
              <w:rPr>
                <w:spacing w:val="-2"/>
                <w:sz w:val="20"/>
              </w:rPr>
              <w:t xml:space="preserve"> </w:t>
            </w:r>
            <w:r>
              <w:rPr>
                <w:sz w:val="20"/>
              </w:rPr>
              <w:t>initiate</w:t>
            </w:r>
            <w:r>
              <w:rPr>
                <w:spacing w:val="-5"/>
                <w:sz w:val="20"/>
              </w:rPr>
              <w:t xml:space="preserve"> </w:t>
            </w:r>
            <w:r>
              <w:rPr>
                <w:sz w:val="20"/>
              </w:rPr>
              <w:t>and</w:t>
            </w:r>
            <w:r>
              <w:rPr>
                <w:spacing w:val="-2"/>
                <w:sz w:val="20"/>
              </w:rPr>
              <w:t xml:space="preserve"> </w:t>
            </w:r>
            <w:r>
              <w:rPr>
                <w:sz w:val="20"/>
              </w:rPr>
              <w:t>undertake</w:t>
            </w:r>
            <w:r>
              <w:rPr>
                <w:spacing w:val="-5"/>
                <w:sz w:val="20"/>
              </w:rPr>
              <w:t xml:space="preserve"> </w:t>
            </w:r>
            <w:r>
              <w:rPr>
                <w:sz w:val="20"/>
              </w:rPr>
              <w:t>critical</w:t>
            </w:r>
            <w:r>
              <w:rPr>
                <w:spacing w:val="-5"/>
                <w:sz w:val="20"/>
              </w:rPr>
              <w:t xml:space="preserve"> </w:t>
            </w:r>
            <w:r>
              <w:rPr>
                <w:sz w:val="20"/>
              </w:rPr>
              <w:t>analysis</w:t>
            </w:r>
            <w:r>
              <w:rPr>
                <w:spacing w:val="-1"/>
                <w:sz w:val="20"/>
              </w:rPr>
              <w:t xml:space="preserve"> </w:t>
            </w:r>
            <w:r>
              <w:rPr>
                <w:sz w:val="20"/>
              </w:rPr>
              <w:t>of</w:t>
            </w:r>
            <w:r>
              <w:rPr>
                <w:spacing w:val="-5"/>
                <w:sz w:val="20"/>
              </w:rPr>
              <w:t xml:space="preserve"> </w:t>
            </w:r>
            <w:r>
              <w:rPr>
                <w:sz w:val="20"/>
              </w:rPr>
              <w:t>information,</w:t>
            </w:r>
            <w:r>
              <w:rPr>
                <w:spacing w:val="-2"/>
                <w:sz w:val="20"/>
              </w:rPr>
              <w:t xml:space="preserve"> </w:t>
            </w:r>
            <w:r>
              <w:rPr>
                <w:sz w:val="20"/>
              </w:rPr>
              <w:t>and</w:t>
            </w:r>
            <w:r>
              <w:rPr>
                <w:spacing w:val="-5"/>
                <w:sz w:val="20"/>
              </w:rPr>
              <w:t xml:space="preserve"> </w:t>
            </w:r>
            <w:r>
              <w:rPr>
                <w:sz w:val="20"/>
              </w:rPr>
              <w:t>to propose</w:t>
            </w:r>
            <w:r>
              <w:rPr>
                <w:spacing w:val="-6"/>
                <w:sz w:val="20"/>
              </w:rPr>
              <w:t xml:space="preserve"> </w:t>
            </w:r>
            <w:r>
              <w:rPr>
                <w:sz w:val="20"/>
              </w:rPr>
              <w:t>solutions</w:t>
            </w:r>
            <w:r>
              <w:rPr>
                <w:spacing w:val="-2"/>
                <w:sz w:val="20"/>
              </w:rPr>
              <w:t xml:space="preserve"> </w:t>
            </w:r>
            <w:r>
              <w:rPr>
                <w:sz w:val="20"/>
              </w:rPr>
              <w:t>to</w:t>
            </w:r>
            <w:r>
              <w:rPr>
                <w:spacing w:val="-6"/>
                <w:sz w:val="20"/>
              </w:rPr>
              <w:t xml:space="preserve"> </w:t>
            </w:r>
            <w:r>
              <w:rPr>
                <w:sz w:val="20"/>
              </w:rPr>
              <w:t>problems</w:t>
            </w:r>
            <w:r>
              <w:rPr>
                <w:spacing w:val="-2"/>
                <w:sz w:val="20"/>
              </w:rPr>
              <w:t xml:space="preserve"> </w:t>
            </w:r>
            <w:r>
              <w:rPr>
                <w:sz w:val="20"/>
              </w:rPr>
              <w:t>arising</w:t>
            </w:r>
            <w:r>
              <w:rPr>
                <w:spacing w:val="-6"/>
                <w:sz w:val="20"/>
              </w:rPr>
              <w:t xml:space="preserve"> </w:t>
            </w:r>
            <w:r>
              <w:rPr>
                <w:sz w:val="20"/>
              </w:rPr>
              <w:t>from</w:t>
            </w:r>
            <w:r>
              <w:rPr>
                <w:spacing w:val="-3"/>
                <w:sz w:val="20"/>
              </w:rPr>
              <w:t xml:space="preserve"> </w:t>
            </w:r>
            <w:r>
              <w:rPr>
                <w:sz w:val="20"/>
              </w:rPr>
              <w:t>that</w:t>
            </w:r>
            <w:r>
              <w:rPr>
                <w:spacing w:val="-3"/>
                <w:sz w:val="20"/>
              </w:rPr>
              <w:t xml:space="preserve"> </w:t>
            </w:r>
            <w:r>
              <w:rPr>
                <w:sz w:val="20"/>
              </w:rPr>
              <w:t>analysis.</w:t>
            </w:r>
            <w:r>
              <w:rPr>
                <w:spacing w:val="-5"/>
                <w:sz w:val="20"/>
              </w:rPr>
              <w:t xml:space="preserve"> </w:t>
            </w:r>
            <w:r>
              <w:rPr>
                <w:sz w:val="20"/>
              </w:rPr>
              <w:t>They</w:t>
            </w:r>
            <w:r>
              <w:rPr>
                <w:spacing w:val="-2"/>
                <w:sz w:val="20"/>
              </w:rPr>
              <w:t xml:space="preserve"> </w:t>
            </w:r>
            <w:r>
              <w:rPr>
                <w:sz w:val="20"/>
              </w:rPr>
              <w:t>will</w:t>
            </w:r>
            <w:r>
              <w:rPr>
                <w:spacing w:val="-4"/>
                <w:sz w:val="20"/>
              </w:rPr>
              <w:t xml:space="preserve"> </w:t>
            </w:r>
            <w:r>
              <w:rPr>
                <w:sz w:val="20"/>
              </w:rPr>
              <w:t>be</w:t>
            </w:r>
            <w:r>
              <w:rPr>
                <w:spacing w:val="-6"/>
                <w:sz w:val="20"/>
              </w:rPr>
              <w:t xml:space="preserve"> </w:t>
            </w:r>
            <w:r>
              <w:rPr>
                <w:sz w:val="20"/>
              </w:rPr>
              <w:t>able</w:t>
            </w:r>
            <w:r>
              <w:rPr>
                <w:spacing w:val="-3"/>
                <w:sz w:val="20"/>
              </w:rPr>
              <w:t xml:space="preserve"> </w:t>
            </w:r>
            <w:r>
              <w:rPr>
                <w:sz w:val="20"/>
              </w:rPr>
              <w:t>to</w:t>
            </w:r>
            <w:r>
              <w:rPr>
                <w:spacing w:val="-6"/>
                <w:sz w:val="20"/>
              </w:rPr>
              <w:t xml:space="preserve"> </w:t>
            </w:r>
            <w:r>
              <w:rPr>
                <w:sz w:val="20"/>
              </w:rPr>
              <w:t>effectively</w:t>
            </w:r>
            <w:r>
              <w:rPr>
                <w:spacing w:val="-4"/>
                <w:sz w:val="20"/>
              </w:rPr>
              <w:t xml:space="preserve"> </w:t>
            </w:r>
            <w:r>
              <w:rPr>
                <w:sz w:val="20"/>
              </w:rPr>
              <w:t>communicate</w:t>
            </w:r>
            <w:r>
              <w:rPr>
                <w:spacing w:val="-3"/>
                <w:sz w:val="20"/>
              </w:rPr>
              <w:t xml:space="preserve"> </w:t>
            </w:r>
            <w:r>
              <w:rPr>
                <w:sz w:val="20"/>
              </w:rPr>
              <w:t>information,</w:t>
            </w:r>
            <w:r>
              <w:rPr>
                <w:spacing w:val="-3"/>
                <w:sz w:val="20"/>
              </w:rPr>
              <w:t xml:space="preserve"> </w:t>
            </w:r>
            <w:r>
              <w:rPr>
                <w:sz w:val="20"/>
              </w:rPr>
              <w:t>arguments and</w:t>
            </w:r>
            <w:r>
              <w:rPr>
                <w:spacing w:val="-3"/>
                <w:sz w:val="20"/>
              </w:rPr>
              <w:t xml:space="preserve"> </w:t>
            </w:r>
            <w:r>
              <w:rPr>
                <w:sz w:val="20"/>
              </w:rPr>
              <w:t>analysis</w:t>
            </w:r>
            <w:r>
              <w:rPr>
                <w:spacing w:val="-4"/>
                <w:sz w:val="20"/>
              </w:rPr>
              <w:t xml:space="preserve"> </w:t>
            </w:r>
            <w:r>
              <w:rPr>
                <w:sz w:val="20"/>
              </w:rPr>
              <w:t>in</w:t>
            </w:r>
            <w:r>
              <w:rPr>
                <w:spacing w:val="-3"/>
                <w:sz w:val="20"/>
              </w:rPr>
              <w:t xml:space="preserve"> </w:t>
            </w:r>
            <w:r>
              <w:rPr>
                <w:sz w:val="20"/>
              </w:rPr>
              <w:t>a</w:t>
            </w:r>
            <w:r>
              <w:rPr>
                <w:spacing w:val="-6"/>
                <w:sz w:val="20"/>
              </w:rPr>
              <w:t xml:space="preserve"> </w:t>
            </w:r>
            <w:r>
              <w:rPr>
                <w:sz w:val="20"/>
              </w:rPr>
              <w:t>variety</w:t>
            </w:r>
            <w:r>
              <w:rPr>
                <w:spacing w:val="-4"/>
                <w:sz w:val="20"/>
              </w:rPr>
              <w:t xml:space="preserve"> </w:t>
            </w:r>
            <w:r>
              <w:rPr>
                <w:sz w:val="20"/>
              </w:rPr>
              <w:t>of forms</w:t>
            </w:r>
            <w:r>
              <w:rPr>
                <w:spacing w:val="-1"/>
                <w:sz w:val="20"/>
              </w:rPr>
              <w:t xml:space="preserve"> </w:t>
            </w:r>
            <w:r>
              <w:rPr>
                <w:sz w:val="20"/>
              </w:rPr>
              <w:t>to</w:t>
            </w:r>
            <w:r>
              <w:rPr>
                <w:spacing w:val="-5"/>
                <w:sz w:val="20"/>
              </w:rPr>
              <w:t xml:space="preserve"> </w:t>
            </w:r>
            <w:r>
              <w:rPr>
                <w:sz w:val="20"/>
              </w:rPr>
              <w:t>specialist</w:t>
            </w:r>
            <w:r>
              <w:rPr>
                <w:spacing w:val="-2"/>
                <w:sz w:val="20"/>
              </w:rPr>
              <w:t xml:space="preserve"> </w:t>
            </w:r>
            <w:r>
              <w:rPr>
                <w:sz w:val="20"/>
              </w:rPr>
              <w:t>and</w:t>
            </w:r>
            <w:r>
              <w:rPr>
                <w:spacing w:val="-5"/>
                <w:sz w:val="20"/>
              </w:rPr>
              <w:t xml:space="preserve"> </w:t>
            </w:r>
            <w:r>
              <w:rPr>
                <w:sz w:val="20"/>
              </w:rPr>
              <w:t>non-specialist</w:t>
            </w:r>
            <w:r>
              <w:rPr>
                <w:spacing w:val="-4"/>
                <w:sz w:val="20"/>
              </w:rPr>
              <w:t xml:space="preserve"> </w:t>
            </w:r>
            <w:r>
              <w:rPr>
                <w:sz w:val="20"/>
              </w:rPr>
              <w:t>audiences,</w:t>
            </w:r>
            <w:r>
              <w:rPr>
                <w:spacing w:val="-2"/>
                <w:sz w:val="20"/>
              </w:rPr>
              <w:t xml:space="preserve"> </w:t>
            </w:r>
            <w:r>
              <w:rPr>
                <w:sz w:val="20"/>
              </w:rPr>
              <w:t>and</w:t>
            </w:r>
            <w:r>
              <w:rPr>
                <w:spacing w:val="-5"/>
                <w:sz w:val="20"/>
              </w:rPr>
              <w:t xml:space="preserve"> </w:t>
            </w:r>
            <w:r>
              <w:rPr>
                <w:sz w:val="20"/>
              </w:rPr>
              <w:t>deploy</w:t>
            </w:r>
            <w:r>
              <w:rPr>
                <w:spacing w:val="-4"/>
                <w:sz w:val="20"/>
              </w:rPr>
              <w:t xml:space="preserve"> </w:t>
            </w:r>
            <w:r>
              <w:rPr>
                <w:sz w:val="20"/>
              </w:rPr>
              <w:t>key</w:t>
            </w:r>
            <w:r>
              <w:rPr>
                <w:spacing w:val="-1"/>
                <w:sz w:val="20"/>
              </w:rPr>
              <w:t xml:space="preserve"> </w:t>
            </w:r>
            <w:r>
              <w:rPr>
                <w:sz w:val="20"/>
              </w:rPr>
              <w:t>techniques</w:t>
            </w:r>
            <w:r>
              <w:rPr>
                <w:spacing w:val="-1"/>
                <w:sz w:val="20"/>
              </w:rPr>
              <w:t xml:space="preserve"> </w:t>
            </w:r>
            <w:r>
              <w:rPr>
                <w:sz w:val="20"/>
              </w:rPr>
              <w:t>of</w:t>
            </w:r>
            <w:r>
              <w:rPr>
                <w:spacing w:val="-2"/>
                <w:sz w:val="20"/>
              </w:rPr>
              <w:t xml:space="preserve"> </w:t>
            </w:r>
            <w:r>
              <w:rPr>
                <w:sz w:val="20"/>
              </w:rPr>
              <w:t>the</w:t>
            </w:r>
            <w:r>
              <w:rPr>
                <w:spacing w:val="-7"/>
                <w:sz w:val="20"/>
              </w:rPr>
              <w:t xml:space="preserve"> </w:t>
            </w:r>
            <w:r>
              <w:rPr>
                <w:sz w:val="20"/>
              </w:rPr>
              <w:t>discipline</w:t>
            </w:r>
            <w:r>
              <w:rPr>
                <w:spacing w:val="-5"/>
                <w:sz w:val="20"/>
              </w:rPr>
              <w:t xml:space="preserve"> </w:t>
            </w:r>
            <w:r>
              <w:rPr>
                <w:sz w:val="20"/>
              </w:rPr>
              <w:t>effectively.</w:t>
            </w:r>
            <w:r>
              <w:rPr>
                <w:spacing w:val="-4"/>
                <w:sz w:val="20"/>
              </w:rPr>
              <w:t xml:space="preserve"> </w:t>
            </w:r>
            <w:r>
              <w:rPr>
                <w:sz w:val="20"/>
              </w:rPr>
              <w:t>They</w:t>
            </w:r>
            <w:r>
              <w:rPr>
                <w:spacing w:val="-3"/>
                <w:sz w:val="20"/>
              </w:rPr>
              <w:t xml:space="preserve"> </w:t>
            </w:r>
            <w:r>
              <w:rPr>
                <w:sz w:val="20"/>
              </w:rPr>
              <w:t>will</w:t>
            </w:r>
            <w:r>
              <w:rPr>
                <w:spacing w:val="-3"/>
                <w:sz w:val="20"/>
              </w:rPr>
              <w:t xml:space="preserve"> </w:t>
            </w:r>
            <w:r>
              <w:rPr>
                <w:sz w:val="20"/>
              </w:rPr>
              <w:t>be</w:t>
            </w:r>
            <w:r>
              <w:rPr>
                <w:spacing w:val="-3"/>
                <w:sz w:val="20"/>
              </w:rPr>
              <w:t xml:space="preserve"> </w:t>
            </w:r>
            <w:r>
              <w:rPr>
                <w:sz w:val="20"/>
              </w:rPr>
              <w:t>able</w:t>
            </w:r>
            <w:r>
              <w:rPr>
                <w:spacing w:val="-2"/>
                <w:sz w:val="20"/>
              </w:rPr>
              <w:t xml:space="preserve"> </w:t>
            </w:r>
            <w:r>
              <w:rPr>
                <w:sz w:val="20"/>
              </w:rPr>
              <w:t>to</w:t>
            </w:r>
            <w:r>
              <w:rPr>
                <w:spacing w:val="-4"/>
                <w:sz w:val="20"/>
              </w:rPr>
              <w:t xml:space="preserve"> </w:t>
            </w:r>
            <w:r>
              <w:rPr>
                <w:sz w:val="20"/>
              </w:rPr>
              <w:t>undertake</w:t>
            </w:r>
            <w:r>
              <w:rPr>
                <w:spacing w:val="-2"/>
                <w:sz w:val="20"/>
              </w:rPr>
              <w:t xml:space="preserve"> </w:t>
            </w:r>
            <w:r>
              <w:rPr>
                <w:sz w:val="20"/>
              </w:rPr>
              <w:t>further</w:t>
            </w:r>
            <w:r>
              <w:rPr>
                <w:spacing w:val="-4"/>
                <w:sz w:val="20"/>
              </w:rPr>
              <w:t xml:space="preserve"> </w:t>
            </w:r>
            <w:r>
              <w:rPr>
                <w:sz w:val="20"/>
              </w:rPr>
              <w:t>training, develop</w:t>
            </w:r>
            <w:r>
              <w:rPr>
                <w:spacing w:val="-3"/>
                <w:sz w:val="20"/>
              </w:rPr>
              <w:t xml:space="preserve"> </w:t>
            </w:r>
            <w:r>
              <w:rPr>
                <w:sz w:val="20"/>
              </w:rPr>
              <w:t>existing</w:t>
            </w:r>
            <w:r>
              <w:rPr>
                <w:spacing w:val="-5"/>
                <w:sz w:val="20"/>
              </w:rPr>
              <w:t xml:space="preserve"> </w:t>
            </w:r>
            <w:r>
              <w:rPr>
                <w:sz w:val="20"/>
              </w:rPr>
              <w:t>skills</w:t>
            </w:r>
            <w:r>
              <w:rPr>
                <w:spacing w:val="-3"/>
                <w:sz w:val="20"/>
              </w:rPr>
              <w:t xml:space="preserve"> </w:t>
            </w:r>
            <w:r>
              <w:rPr>
                <w:sz w:val="20"/>
              </w:rPr>
              <w:t>and</w:t>
            </w:r>
            <w:r>
              <w:rPr>
                <w:spacing w:val="-2"/>
                <w:sz w:val="20"/>
              </w:rPr>
              <w:t xml:space="preserve"> </w:t>
            </w:r>
            <w:r>
              <w:rPr>
                <w:sz w:val="20"/>
              </w:rPr>
              <w:t>acquire</w:t>
            </w:r>
            <w:r>
              <w:rPr>
                <w:spacing w:val="-2"/>
                <w:sz w:val="20"/>
              </w:rPr>
              <w:t xml:space="preserve"> </w:t>
            </w:r>
            <w:r>
              <w:rPr>
                <w:sz w:val="20"/>
              </w:rPr>
              <w:t>new</w:t>
            </w:r>
            <w:r>
              <w:rPr>
                <w:spacing w:val="-5"/>
                <w:sz w:val="20"/>
              </w:rPr>
              <w:t xml:space="preserve"> </w:t>
            </w:r>
            <w:r>
              <w:rPr>
                <w:sz w:val="20"/>
              </w:rPr>
              <w:t>competences</w:t>
            </w:r>
            <w:r>
              <w:rPr>
                <w:spacing w:val="-3"/>
                <w:sz w:val="20"/>
              </w:rPr>
              <w:t xml:space="preserve"> </w:t>
            </w:r>
            <w:r>
              <w:rPr>
                <w:sz w:val="20"/>
              </w:rPr>
              <w:t>that</w:t>
            </w:r>
            <w:r>
              <w:rPr>
                <w:spacing w:val="-3"/>
                <w:sz w:val="20"/>
              </w:rPr>
              <w:t xml:space="preserve"> </w:t>
            </w:r>
            <w:r>
              <w:rPr>
                <w:sz w:val="20"/>
              </w:rPr>
              <w:t>will</w:t>
            </w:r>
            <w:r>
              <w:rPr>
                <w:spacing w:val="-3"/>
                <w:sz w:val="20"/>
              </w:rPr>
              <w:t xml:space="preserve"> </w:t>
            </w:r>
            <w:r>
              <w:rPr>
                <w:sz w:val="20"/>
              </w:rPr>
              <w:t>enable</w:t>
            </w:r>
            <w:r>
              <w:rPr>
                <w:spacing w:val="-5"/>
                <w:sz w:val="20"/>
              </w:rPr>
              <w:t xml:space="preserve"> </w:t>
            </w:r>
            <w:r>
              <w:rPr>
                <w:sz w:val="20"/>
              </w:rPr>
              <w:t>them to</w:t>
            </w:r>
            <w:r>
              <w:rPr>
                <w:spacing w:val="-5"/>
                <w:sz w:val="20"/>
              </w:rPr>
              <w:t xml:space="preserve"> </w:t>
            </w:r>
            <w:r>
              <w:rPr>
                <w:sz w:val="20"/>
              </w:rPr>
              <w:t>assume</w:t>
            </w:r>
            <w:r>
              <w:rPr>
                <w:spacing w:val="-2"/>
                <w:sz w:val="20"/>
              </w:rPr>
              <w:t xml:space="preserve"> </w:t>
            </w:r>
            <w:r>
              <w:rPr>
                <w:sz w:val="20"/>
              </w:rPr>
              <w:t>significant</w:t>
            </w:r>
            <w:r>
              <w:rPr>
                <w:spacing w:val="-4"/>
                <w:sz w:val="20"/>
              </w:rPr>
              <w:t xml:space="preserve"> </w:t>
            </w:r>
            <w:r>
              <w:rPr>
                <w:sz w:val="20"/>
              </w:rPr>
              <w:t>responsibility</w:t>
            </w:r>
            <w:r>
              <w:rPr>
                <w:spacing w:val="-3"/>
                <w:sz w:val="20"/>
              </w:rPr>
              <w:t xml:space="preserve"> </w:t>
            </w:r>
            <w:r>
              <w:rPr>
                <w:sz w:val="20"/>
              </w:rPr>
              <w:t>within</w:t>
            </w:r>
            <w:r>
              <w:rPr>
                <w:spacing w:val="-2"/>
                <w:sz w:val="20"/>
              </w:rPr>
              <w:t xml:space="preserve"> </w:t>
            </w:r>
            <w:r>
              <w:rPr>
                <w:sz w:val="20"/>
              </w:rPr>
              <w:t>organisations.</w:t>
            </w:r>
            <w:r>
              <w:rPr>
                <w:spacing w:val="40"/>
                <w:sz w:val="20"/>
              </w:rPr>
              <w:t xml:space="preserve"> </w:t>
            </w:r>
            <w:r>
              <w:rPr>
                <w:sz w:val="20"/>
              </w:rPr>
              <w:t>They</w:t>
            </w:r>
            <w:r>
              <w:rPr>
                <w:spacing w:val="-3"/>
                <w:sz w:val="20"/>
              </w:rPr>
              <w:t xml:space="preserve"> </w:t>
            </w:r>
            <w:r>
              <w:rPr>
                <w:sz w:val="20"/>
              </w:rPr>
              <w:t>will</w:t>
            </w:r>
            <w:r>
              <w:rPr>
                <w:spacing w:val="-3"/>
                <w:sz w:val="20"/>
              </w:rPr>
              <w:t xml:space="preserve"> </w:t>
            </w:r>
            <w:r>
              <w:rPr>
                <w:sz w:val="20"/>
              </w:rPr>
              <w:t>have</w:t>
            </w:r>
            <w:r>
              <w:rPr>
                <w:spacing w:val="-5"/>
                <w:sz w:val="20"/>
              </w:rPr>
              <w:t xml:space="preserve"> </w:t>
            </w:r>
            <w:r>
              <w:rPr>
                <w:sz w:val="20"/>
              </w:rPr>
              <w:t>the</w:t>
            </w:r>
          </w:p>
          <w:p w14:paraId="5204A152" w14:textId="77777777" w:rsidR="003A3FEB" w:rsidRDefault="00CA1950">
            <w:pPr>
              <w:pStyle w:val="TableParagraph"/>
              <w:spacing w:line="211" w:lineRule="exact"/>
              <w:ind w:left="107"/>
              <w:rPr>
                <w:sz w:val="20"/>
              </w:rPr>
            </w:pPr>
            <w:r>
              <w:rPr>
                <w:spacing w:val="-2"/>
                <w:sz w:val="20"/>
              </w:rPr>
              <w:t>qualities</w:t>
            </w:r>
            <w:r>
              <w:rPr>
                <w:spacing w:val="1"/>
                <w:sz w:val="20"/>
              </w:rPr>
              <w:t xml:space="preserve"> </w:t>
            </w:r>
            <w:r>
              <w:rPr>
                <w:spacing w:val="-2"/>
                <w:sz w:val="20"/>
              </w:rPr>
              <w:t>and transferable</w:t>
            </w:r>
            <w:r>
              <w:rPr>
                <w:spacing w:val="-3"/>
                <w:sz w:val="20"/>
              </w:rPr>
              <w:t xml:space="preserve"> </w:t>
            </w:r>
            <w:r>
              <w:rPr>
                <w:spacing w:val="-2"/>
                <w:sz w:val="20"/>
              </w:rPr>
              <w:t>skills</w:t>
            </w:r>
            <w:r>
              <w:rPr>
                <w:spacing w:val="-1"/>
                <w:sz w:val="20"/>
              </w:rPr>
              <w:t xml:space="preserve"> </w:t>
            </w:r>
            <w:r>
              <w:rPr>
                <w:spacing w:val="-2"/>
                <w:sz w:val="20"/>
              </w:rPr>
              <w:t>necessary</w:t>
            </w:r>
            <w:r>
              <w:rPr>
                <w:spacing w:val="-1"/>
                <w:sz w:val="20"/>
              </w:rPr>
              <w:t xml:space="preserve"> </w:t>
            </w:r>
            <w:r>
              <w:rPr>
                <w:spacing w:val="-2"/>
                <w:sz w:val="20"/>
              </w:rPr>
              <w:t>for</w:t>
            </w:r>
            <w:r>
              <w:rPr>
                <w:spacing w:val="1"/>
                <w:sz w:val="20"/>
              </w:rPr>
              <w:t xml:space="preserve"> </w:t>
            </w:r>
            <w:r>
              <w:rPr>
                <w:spacing w:val="-2"/>
                <w:sz w:val="20"/>
              </w:rPr>
              <w:t>employment</w:t>
            </w:r>
            <w:r>
              <w:rPr>
                <w:spacing w:val="1"/>
                <w:sz w:val="20"/>
              </w:rPr>
              <w:t xml:space="preserve"> </w:t>
            </w:r>
            <w:r>
              <w:rPr>
                <w:spacing w:val="-2"/>
                <w:sz w:val="20"/>
              </w:rPr>
              <w:t>requiring</w:t>
            </w:r>
            <w:r>
              <w:rPr>
                <w:spacing w:val="-3"/>
                <w:sz w:val="20"/>
              </w:rPr>
              <w:t xml:space="preserve"> </w:t>
            </w:r>
            <w:r>
              <w:rPr>
                <w:spacing w:val="-2"/>
                <w:sz w:val="20"/>
              </w:rPr>
              <w:t>the</w:t>
            </w:r>
            <w:r>
              <w:rPr>
                <w:sz w:val="20"/>
              </w:rPr>
              <w:t xml:space="preserve"> </w:t>
            </w:r>
            <w:r>
              <w:rPr>
                <w:spacing w:val="-2"/>
                <w:sz w:val="20"/>
              </w:rPr>
              <w:t>exercise</w:t>
            </w:r>
            <w:r>
              <w:rPr>
                <w:sz w:val="20"/>
              </w:rPr>
              <w:t xml:space="preserve"> </w:t>
            </w:r>
            <w:r>
              <w:rPr>
                <w:spacing w:val="-2"/>
                <w:sz w:val="20"/>
              </w:rPr>
              <w:t>of personal</w:t>
            </w:r>
            <w:r>
              <w:rPr>
                <w:spacing w:val="-4"/>
                <w:sz w:val="20"/>
              </w:rPr>
              <w:t xml:space="preserve"> </w:t>
            </w:r>
            <w:r>
              <w:rPr>
                <w:spacing w:val="-2"/>
                <w:sz w:val="20"/>
              </w:rPr>
              <w:t>responsibility</w:t>
            </w:r>
            <w:r>
              <w:rPr>
                <w:spacing w:val="-1"/>
                <w:sz w:val="20"/>
              </w:rPr>
              <w:t xml:space="preserve"> </w:t>
            </w:r>
            <w:r>
              <w:rPr>
                <w:spacing w:val="-2"/>
                <w:sz w:val="20"/>
              </w:rPr>
              <w:t>and</w:t>
            </w:r>
            <w:r>
              <w:rPr>
                <w:spacing w:val="-3"/>
                <w:sz w:val="20"/>
              </w:rPr>
              <w:t xml:space="preserve"> </w:t>
            </w:r>
            <w:r>
              <w:rPr>
                <w:spacing w:val="-2"/>
                <w:sz w:val="20"/>
              </w:rPr>
              <w:t>decision-making.</w:t>
            </w:r>
          </w:p>
        </w:tc>
      </w:tr>
    </w:tbl>
    <w:p w14:paraId="2036F84C" w14:textId="77777777" w:rsidR="003A3FEB" w:rsidRDefault="003A3FEB">
      <w:pPr>
        <w:pStyle w:val="BodyText"/>
        <w:rPr>
          <w:sz w:val="20"/>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3A3FEB" w14:paraId="2FE7390A" w14:textId="77777777">
        <w:trPr>
          <w:trHeight w:val="414"/>
        </w:trPr>
        <w:tc>
          <w:tcPr>
            <w:tcW w:w="1736" w:type="dxa"/>
            <w:shd w:val="clear" w:color="auto" w:fill="FF99FF"/>
          </w:tcPr>
          <w:p w14:paraId="77E0426A" w14:textId="77777777" w:rsidR="003A3FEB" w:rsidRDefault="00CA1950">
            <w:pPr>
              <w:pStyle w:val="TableParagraph"/>
              <w:spacing w:line="206" w:lineRule="exact"/>
              <w:ind w:left="107"/>
              <w:rPr>
                <w:b/>
                <w:sz w:val="18"/>
              </w:rPr>
            </w:pPr>
            <w:r>
              <w:rPr>
                <w:b/>
                <w:sz w:val="18"/>
              </w:rPr>
              <w:t>Level</w:t>
            </w:r>
            <w:r>
              <w:rPr>
                <w:b/>
                <w:spacing w:val="-2"/>
                <w:sz w:val="18"/>
              </w:rPr>
              <w:t xml:space="preserve"> </w:t>
            </w:r>
            <w:r>
              <w:rPr>
                <w:b/>
                <w:spacing w:val="-12"/>
                <w:sz w:val="18"/>
              </w:rPr>
              <w:t>5</w:t>
            </w:r>
          </w:p>
        </w:tc>
        <w:tc>
          <w:tcPr>
            <w:tcW w:w="1736" w:type="dxa"/>
            <w:shd w:val="clear" w:color="auto" w:fill="FF99FF"/>
          </w:tcPr>
          <w:p w14:paraId="7160CF4C" w14:textId="77777777" w:rsidR="003A3FEB" w:rsidRDefault="00CA1950">
            <w:pPr>
              <w:pStyle w:val="TableParagraph"/>
              <w:spacing w:before="102"/>
              <w:ind w:right="657"/>
              <w:jc w:val="right"/>
              <w:rPr>
                <w:b/>
                <w:sz w:val="18"/>
              </w:rPr>
            </w:pPr>
            <w:r>
              <w:rPr>
                <w:b/>
                <w:spacing w:val="-4"/>
                <w:sz w:val="18"/>
              </w:rPr>
              <w:t>FAIL</w:t>
            </w:r>
          </w:p>
        </w:tc>
        <w:tc>
          <w:tcPr>
            <w:tcW w:w="1739" w:type="dxa"/>
            <w:shd w:val="clear" w:color="auto" w:fill="FF99FF"/>
          </w:tcPr>
          <w:p w14:paraId="29FD7AF1" w14:textId="77777777" w:rsidR="003A3FEB" w:rsidRDefault="00CA1950">
            <w:pPr>
              <w:pStyle w:val="TableParagraph"/>
              <w:spacing w:before="102"/>
              <w:ind w:left="145" w:right="145"/>
              <w:jc w:val="center"/>
              <w:rPr>
                <w:b/>
                <w:sz w:val="18"/>
              </w:rPr>
            </w:pPr>
            <w:r>
              <w:rPr>
                <w:b/>
                <w:sz w:val="18"/>
              </w:rPr>
              <w:t>MARGINAL</w:t>
            </w:r>
            <w:r>
              <w:rPr>
                <w:b/>
                <w:spacing w:val="-6"/>
                <w:sz w:val="18"/>
              </w:rPr>
              <w:t xml:space="preserve"> </w:t>
            </w:r>
            <w:r>
              <w:rPr>
                <w:b/>
                <w:spacing w:val="-4"/>
                <w:sz w:val="18"/>
              </w:rPr>
              <w:t>FAIL</w:t>
            </w:r>
          </w:p>
        </w:tc>
        <w:tc>
          <w:tcPr>
            <w:tcW w:w="1736" w:type="dxa"/>
            <w:shd w:val="clear" w:color="auto" w:fill="FF99FF"/>
          </w:tcPr>
          <w:p w14:paraId="7C622B6A" w14:textId="77777777" w:rsidR="003A3FEB" w:rsidRDefault="00CA1950">
            <w:pPr>
              <w:pStyle w:val="TableParagraph"/>
              <w:spacing w:line="204" w:lineRule="exact"/>
              <w:ind w:left="152" w:right="148"/>
              <w:jc w:val="center"/>
              <w:rPr>
                <w:b/>
                <w:sz w:val="18"/>
              </w:rPr>
            </w:pPr>
            <w:r>
              <w:rPr>
                <w:b/>
                <w:spacing w:val="-2"/>
                <w:sz w:val="18"/>
              </w:rPr>
              <w:t>SATISFACTORY</w:t>
            </w:r>
          </w:p>
          <w:p w14:paraId="5D2886BB" w14:textId="77777777" w:rsidR="003A3FEB" w:rsidRDefault="00CA1950">
            <w:pPr>
              <w:pStyle w:val="TableParagraph"/>
              <w:spacing w:line="191" w:lineRule="exact"/>
              <w:ind w:left="152" w:right="146"/>
              <w:jc w:val="center"/>
              <w:rPr>
                <w:b/>
                <w:sz w:val="18"/>
              </w:rPr>
            </w:pPr>
            <w:r>
              <w:rPr>
                <w:b/>
                <w:sz w:val="18"/>
              </w:rPr>
              <w:t>(3</w:t>
            </w:r>
            <w:r>
              <w:rPr>
                <w:b/>
                <w:position w:val="6"/>
                <w:sz w:val="12"/>
              </w:rPr>
              <w:t>rd</w:t>
            </w:r>
            <w:r>
              <w:rPr>
                <w:b/>
                <w:spacing w:val="15"/>
                <w:position w:val="6"/>
                <w:sz w:val="12"/>
              </w:rPr>
              <w:t xml:space="preserve"> </w:t>
            </w:r>
            <w:r>
              <w:rPr>
                <w:b/>
                <w:sz w:val="18"/>
              </w:rPr>
              <w:t>/</w:t>
            </w:r>
            <w:r>
              <w:rPr>
                <w:b/>
                <w:spacing w:val="-2"/>
                <w:sz w:val="18"/>
              </w:rPr>
              <w:t xml:space="preserve"> Pass)</w:t>
            </w:r>
          </w:p>
        </w:tc>
        <w:tc>
          <w:tcPr>
            <w:tcW w:w="1736" w:type="dxa"/>
            <w:shd w:val="clear" w:color="auto" w:fill="FF99FF"/>
          </w:tcPr>
          <w:p w14:paraId="76C58C45" w14:textId="77777777" w:rsidR="003A3FEB" w:rsidRDefault="00CA1950">
            <w:pPr>
              <w:pStyle w:val="TableParagraph"/>
              <w:spacing w:line="206" w:lineRule="exact"/>
              <w:ind w:left="152" w:right="152"/>
              <w:jc w:val="center"/>
              <w:rPr>
                <w:b/>
                <w:sz w:val="18"/>
              </w:rPr>
            </w:pPr>
            <w:r>
              <w:rPr>
                <w:b/>
                <w:spacing w:val="-4"/>
                <w:sz w:val="18"/>
              </w:rPr>
              <w:t>GOOD</w:t>
            </w:r>
          </w:p>
          <w:p w14:paraId="13A33931" w14:textId="77777777" w:rsidR="003A3FEB" w:rsidRDefault="00CA1950">
            <w:pPr>
              <w:pStyle w:val="TableParagraph"/>
              <w:spacing w:line="189" w:lineRule="exact"/>
              <w:ind w:left="152" w:right="150"/>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8" w:type="dxa"/>
            <w:shd w:val="clear" w:color="auto" w:fill="FF99FF"/>
          </w:tcPr>
          <w:p w14:paraId="77D5C5AB" w14:textId="77777777" w:rsidR="003A3FEB" w:rsidRDefault="00CA1950">
            <w:pPr>
              <w:pStyle w:val="TableParagraph"/>
              <w:spacing w:line="206" w:lineRule="exact"/>
              <w:ind w:left="318"/>
              <w:rPr>
                <w:b/>
                <w:sz w:val="18"/>
              </w:rPr>
            </w:pPr>
            <w:r>
              <w:rPr>
                <w:b/>
                <w:sz w:val="18"/>
              </w:rPr>
              <w:t>VERY</w:t>
            </w:r>
            <w:r>
              <w:rPr>
                <w:b/>
                <w:spacing w:val="-7"/>
                <w:sz w:val="18"/>
              </w:rPr>
              <w:t xml:space="preserve"> </w:t>
            </w:r>
            <w:r>
              <w:rPr>
                <w:b/>
                <w:spacing w:val="-4"/>
                <w:sz w:val="18"/>
              </w:rPr>
              <w:t>GOOD</w:t>
            </w:r>
          </w:p>
          <w:p w14:paraId="5F0D2C27" w14:textId="77777777" w:rsidR="003A3FEB" w:rsidRDefault="00CA1950">
            <w:pPr>
              <w:pStyle w:val="TableParagraph"/>
              <w:spacing w:line="189" w:lineRule="exact"/>
              <w:ind w:left="387"/>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6" w:type="dxa"/>
            <w:shd w:val="clear" w:color="auto" w:fill="FF99FF"/>
          </w:tcPr>
          <w:p w14:paraId="1763B7E6" w14:textId="77777777" w:rsidR="003A3FEB" w:rsidRDefault="00CA1950">
            <w:pPr>
              <w:pStyle w:val="TableParagraph"/>
              <w:spacing w:line="204" w:lineRule="exact"/>
              <w:ind w:left="152" w:right="152"/>
              <w:jc w:val="center"/>
              <w:rPr>
                <w:b/>
                <w:sz w:val="18"/>
              </w:rPr>
            </w:pPr>
            <w:r>
              <w:rPr>
                <w:b/>
                <w:spacing w:val="-2"/>
                <w:sz w:val="18"/>
              </w:rPr>
              <w:t>EXCELLENT</w:t>
            </w:r>
          </w:p>
          <w:p w14:paraId="6792C353" w14:textId="77777777" w:rsidR="003A3FEB" w:rsidRDefault="00CA1950">
            <w:pPr>
              <w:pStyle w:val="TableParagraph"/>
              <w:spacing w:line="191" w:lineRule="exact"/>
              <w:ind w:left="152" w:right="152"/>
              <w:jc w:val="center"/>
              <w:rPr>
                <w:b/>
                <w:sz w:val="18"/>
              </w:rPr>
            </w:pPr>
            <w:r>
              <w:rPr>
                <w:b/>
                <w:sz w:val="18"/>
              </w:rPr>
              <w:t>(1</w:t>
            </w:r>
            <w:r>
              <w:rPr>
                <w:b/>
                <w:position w:val="6"/>
                <w:sz w:val="12"/>
              </w:rPr>
              <w:t>st</w:t>
            </w:r>
            <w:r>
              <w:rPr>
                <w:b/>
                <w:spacing w:val="16"/>
                <w:position w:val="6"/>
                <w:sz w:val="12"/>
              </w:rPr>
              <w:t xml:space="preserve"> </w:t>
            </w:r>
            <w:r>
              <w:rPr>
                <w:b/>
                <w:sz w:val="18"/>
              </w:rPr>
              <w:t>/</w:t>
            </w:r>
            <w:r>
              <w:rPr>
                <w:b/>
                <w:spacing w:val="-1"/>
                <w:sz w:val="18"/>
              </w:rPr>
              <w:t xml:space="preserve"> </w:t>
            </w:r>
            <w:r>
              <w:rPr>
                <w:b/>
                <w:spacing w:val="-2"/>
                <w:sz w:val="18"/>
              </w:rPr>
              <w:t>Distinction)</w:t>
            </w:r>
          </w:p>
        </w:tc>
        <w:tc>
          <w:tcPr>
            <w:tcW w:w="1735" w:type="dxa"/>
            <w:shd w:val="clear" w:color="auto" w:fill="FF99FF"/>
          </w:tcPr>
          <w:p w14:paraId="045C4004" w14:textId="77777777" w:rsidR="003A3FEB" w:rsidRDefault="00CA1950">
            <w:pPr>
              <w:pStyle w:val="TableParagraph"/>
              <w:spacing w:line="204" w:lineRule="exact"/>
              <w:ind w:left="223"/>
              <w:rPr>
                <w:b/>
                <w:sz w:val="18"/>
              </w:rPr>
            </w:pPr>
            <w:r>
              <w:rPr>
                <w:b/>
                <w:spacing w:val="-2"/>
                <w:sz w:val="18"/>
              </w:rPr>
              <w:t>EXCEPTIONAL</w:t>
            </w:r>
          </w:p>
          <w:p w14:paraId="62108C67" w14:textId="77777777" w:rsidR="003A3FEB" w:rsidRDefault="00CA1950">
            <w:pPr>
              <w:pStyle w:val="TableParagraph"/>
              <w:spacing w:line="191" w:lineRule="exact"/>
              <w:ind w:left="159"/>
              <w:rPr>
                <w:b/>
                <w:sz w:val="18"/>
              </w:rPr>
            </w:pPr>
            <w:r>
              <w:rPr>
                <w:b/>
                <w:sz w:val="18"/>
              </w:rPr>
              <w:t>(1</w:t>
            </w:r>
            <w:r>
              <w:rPr>
                <w:b/>
                <w:position w:val="6"/>
                <w:sz w:val="12"/>
              </w:rPr>
              <w:t>st</w:t>
            </w:r>
            <w:r>
              <w:rPr>
                <w:b/>
                <w:spacing w:val="16"/>
                <w:position w:val="6"/>
                <w:sz w:val="12"/>
              </w:rPr>
              <w:t xml:space="preserve"> </w:t>
            </w:r>
            <w:r>
              <w:rPr>
                <w:b/>
                <w:sz w:val="18"/>
              </w:rPr>
              <w:t>/</w:t>
            </w:r>
            <w:r>
              <w:rPr>
                <w:b/>
                <w:spacing w:val="-1"/>
                <w:sz w:val="18"/>
              </w:rPr>
              <w:t xml:space="preserve"> </w:t>
            </w:r>
            <w:r>
              <w:rPr>
                <w:b/>
                <w:spacing w:val="-2"/>
                <w:sz w:val="18"/>
              </w:rPr>
              <w:t>Distinction)</w:t>
            </w:r>
          </w:p>
        </w:tc>
      </w:tr>
      <w:tr w:rsidR="003A3FEB" w14:paraId="081B936A" w14:textId="77777777">
        <w:trPr>
          <w:trHeight w:val="230"/>
        </w:trPr>
        <w:tc>
          <w:tcPr>
            <w:tcW w:w="1736" w:type="dxa"/>
            <w:shd w:val="clear" w:color="auto" w:fill="FF99FF"/>
          </w:tcPr>
          <w:p w14:paraId="54840481" w14:textId="77777777" w:rsidR="003A3FEB" w:rsidRDefault="00CA1950">
            <w:pPr>
              <w:pStyle w:val="TableParagraph"/>
              <w:spacing w:line="210" w:lineRule="exact"/>
              <w:ind w:left="278"/>
              <w:rPr>
                <w:b/>
                <w:sz w:val="20"/>
              </w:rPr>
            </w:pPr>
            <w:r>
              <w:rPr>
                <w:b/>
                <w:spacing w:val="-2"/>
                <w:sz w:val="20"/>
              </w:rPr>
              <w:t>Category</w:t>
            </w:r>
          </w:p>
        </w:tc>
        <w:tc>
          <w:tcPr>
            <w:tcW w:w="1736" w:type="dxa"/>
            <w:shd w:val="clear" w:color="auto" w:fill="FF99FF"/>
          </w:tcPr>
          <w:p w14:paraId="67ADBAD4" w14:textId="77777777" w:rsidR="003A3FEB" w:rsidRDefault="00CA1950">
            <w:pPr>
              <w:pStyle w:val="TableParagraph"/>
              <w:spacing w:before="20" w:line="190" w:lineRule="exact"/>
              <w:ind w:right="594"/>
              <w:jc w:val="right"/>
              <w:rPr>
                <w:b/>
                <w:sz w:val="18"/>
              </w:rPr>
            </w:pPr>
            <w:r>
              <w:rPr>
                <w:b/>
                <w:w w:val="95"/>
                <w:sz w:val="18"/>
              </w:rPr>
              <w:t>0-</w:t>
            </w:r>
            <w:r>
              <w:rPr>
                <w:b/>
                <w:spacing w:val="-5"/>
                <w:sz w:val="18"/>
              </w:rPr>
              <w:t>29%</w:t>
            </w:r>
          </w:p>
        </w:tc>
        <w:tc>
          <w:tcPr>
            <w:tcW w:w="1739" w:type="dxa"/>
            <w:shd w:val="clear" w:color="auto" w:fill="FF99FF"/>
          </w:tcPr>
          <w:p w14:paraId="0EE53B6C" w14:textId="77777777" w:rsidR="003A3FEB" w:rsidRDefault="00CA1950">
            <w:pPr>
              <w:pStyle w:val="TableParagraph"/>
              <w:spacing w:before="20" w:line="190" w:lineRule="exact"/>
              <w:ind w:left="145" w:right="140"/>
              <w:jc w:val="center"/>
              <w:rPr>
                <w:b/>
                <w:sz w:val="18"/>
              </w:rPr>
            </w:pPr>
            <w:r>
              <w:rPr>
                <w:b/>
                <w:w w:val="95"/>
                <w:sz w:val="18"/>
              </w:rPr>
              <w:t>30-</w:t>
            </w:r>
            <w:r>
              <w:rPr>
                <w:b/>
                <w:spacing w:val="-5"/>
                <w:sz w:val="18"/>
              </w:rPr>
              <w:t>39%</w:t>
            </w:r>
          </w:p>
        </w:tc>
        <w:tc>
          <w:tcPr>
            <w:tcW w:w="1736" w:type="dxa"/>
            <w:shd w:val="clear" w:color="auto" w:fill="FF99FF"/>
          </w:tcPr>
          <w:p w14:paraId="0B256100" w14:textId="77777777" w:rsidR="003A3FEB" w:rsidRDefault="00CA1950">
            <w:pPr>
              <w:pStyle w:val="TableParagraph"/>
              <w:spacing w:before="20" w:line="190" w:lineRule="exact"/>
              <w:ind w:left="554"/>
              <w:rPr>
                <w:b/>
                <w:sz w:val="18"/>
              </w:rPr>
            </w:pPr>
            <w:r>
              <w:rPr>
                <w:b/>
                <w:w w:val="95"/>
                <w:sz w:val="18"/>
              </w:rPr>
              <w:t>40-</w:t>
            </w:r>
            <w:r>
              <w:rPr>
                <w:b/>
                <w:spacing w:val="-5"/>
                <w:sz w:val="18"/>
              </w:rPr>
              <w:t>49%</w:t>
            </w:r>
          </w:p>
        </w:tc>
        <w:tc>
          <w:tcPr>
            <w:tcW w:w="1736" w:type="dxa"/>
            <w:shd w:val="clear" w:color="auto" w:fill="FF99FF"/>
          </w:tcPr>
          <w:p w14:paraId="3406EA68" w14:textId="77777777" w:rsidR="003A3FEB" w:rsidRDefault="00CA1950">
            <w:pPr>
              <w:pStyle w:val="TableParagraph"/>
              <w:spacing w:before="20" w:line="190" w:lineRule="exact"/>
              <w:ind w:left="553"/>
              <w:rPr>
                <w:b/>
                <w:sz w:val="18"/>
              </w:rPr>
            </w:pPr>
            <w:r>
              <w:rPr>
                <w:b/>
                <w:w w:val="95"/>
                <w:sz w:val="18"/>
              </w:rPr>
              <w:t>50-</w:t>
            </w:r>
            <w:r>
              <w:rPr>
                <w:b/>
                <w:spacing w:val="-5"/>
                <w:sz w:val="18"/>
              </w:rPr>
              <w:t>59%</w:t>
            </w:r>
          </w:p>
        </w:tc>
        <w:tc>
          <w:tcPr>
            <w:tcW w:w="1738" w:type="dxa"/>
            <w:shd w:val="clear" w:color="auto" w:fill="FF99FF"/>
          </w:tcPr>
          <w:p w14:paraId="085B7479" w14:textId="77777777" w:rsidR="003A3FEB" w:rsidRDefault="00CA1950">
            <w:pPr>
              <w:pStyle w:val="TableParagraph"/>
              <w:spacing w:before="20" w:line="190" w:lineRule="exact"/>
              <w:ind w:left="553"/>
              <w:rPr>
                <w:b/>
                <w:sz w:val="18"/>
              </w:rPr>
            </w:pPr>
            <w:r>
              <w:rPr>
                <w:b/>
                <w:w w:val="95"/>
                <w:sz w:val="18"/>
              </w:rPr>
              <w:t>60-</w:t>
            </w:r>
            <w:r>
              <w:rPr>
                <w:b/>
                <w:spacing w:val="-5"/>
                <w:sz w:val="18"/>
              </w:rPr>
              <w:t>69%</w:t>
            </w:r>
          </w:p>
        </w:tc>
        <w:tc>
          <w:tcPr>
            <w:tcW w:w="1736" w:type="dxa"/>
            <w:shd w:val="clear" w:color="auto" w:fill="FF99FF"/>
          </w:tcPr>
          <w:p w14:paraId="378FED85" w14:textId="77777777" w:rsidR="003A3FEB" w:rsidRDefault="00CA1950">
            <w:pPr>
              <w:pStyle w:val="TableParagraph"/>
              <w:spacing w:before="20" w:line="190" w:lineRule="exact"/>
              <w:ind w:left="552"/>
              <w:rPr>
                <w:b/>
                <w:sz w:val="18"/>
              </w:rPr>
            </w:pPr>
            <w:r>
              <w:rPr>
                <w:b/>
                <w:w w:val="95"/>
                <w:sz w:val="18"/>
              </w:rPr>
              <w:t>70-</w:t>
            </w:r>
            <w:r>
              <w:rPr>
                <w:b/>
                <w:spacing w:val="-5"/>
                <w:sz w:val="18"/>
              </w:rPr>
              <w:t>84%</w:t>
            </w:r>
          </w:p>
        </w:tc>
        <w:tc>
          <w:tcPr>
            <w:tcW w:w="1735" w:type="dxa"/>
            <w:shd w:val="clear" w:color="auto" w:fill="FF99FF"/>
          </w:tcPr>
          <w:p w14:paraId="2797DD90" w14:textId="77777777" w:rsidR="003A3FEB" w:rsidRDefault="00CA1950">
            <w:pPr>
              <w:pStyle w:val="TableParagraph"/>
              <w:spacing w:line="206" w:lineRule="exact"/>
              <w:ind w:left="502"/>
              <w:rPr>
                <w:b/>
                <w:sz w:val="18"/>
              </w:rPr>
            </w:pPr>
            <w:r>
              <w:rPr>
                <w:b/>
                <w:w w:val="95"/>
                <w:sz w:val="18"/>
              </w:rPr>
              <w:t>85-</w:t>
            </w:r>
            <w:r>
              <w:rPr>
                <w:b/>
                <w:spacing w:val="-4"/>
                <w:sz w:val="18"/>
              </w:rPr>
              <w:t>100%</w:t>
            </w:r>
          </w:p>
        </w:tc>
      </w:tr>
      <w:tr w:rsidR="003A3FEB" w14:paraId="5530FCFF" w14:textId="77777777">
        <w:trPr>
          <w:trHeight w:val="4140"/>
        </w:trPr>
        <w:tc>
          <w:tcPr>
            <w:tcW w:w="1736" w:type="dxa"/>
            <w:shd w:val="clear" w:color="auto" w:fill="FF99FF"/>
          </w:tcPr>
          <w:p w14:paraId="24F30288" w14:textId="77777777" w:rsidR="003A3FEB" w:rsidRDefault="00CA1950">
            <w:pPr>
              <w:pStyle w:val="TableParagraph"/>
              <w:spacing w:before="33"/>
              <w:ind w:left="215" w:right="193"/>
              <w:rPr>
                <w:sz w:val="18"/>
              </w:rPr>
            </w:pPr>
            <w:r>
              <w:rPr>
                <w:b/>
                <w:spacing w:val="-2"/>
                <w:sz w:val="20"/>
              </w:rPr>
              <w:t xml:space="preserve">Engagement </w:t>
            </w:r>
            <w:r>
              <w:rPr>
                <w:b/>
                <w:sz w:val="20"/>
              </w:rPr>
              <w:t>with</w:t>
            </w:r>
            <w:r>
              <w:rPr>
                <w:b/>
                <w:spacing w:val="-14"/>
                <w:sz w:val="20"/>
              </w:rPr>
              <w:t xml:space="preserve"> </w:t>
            </w:r>
            <w:r>
              <w:rPr>
                <w:b/>
                <w:sz w:val="20"/>
              </w:rPr>
              <w:t xml:space="preserve">literature </w:t>
            </w:r>
            <w:r>
              <w:rPr>
                <w:spacing w:val="-2"/>
                <w:sz w:val="18"/>
              </w:rPr>
              <w:t>(including reading, referencing,</w:t>
            </w:r>
          </w:p>
          <w:p w14:paraId="19B4D7A7" w14:textId="77777777" w:rsidR="003A3FEB" w:rsidRDefault="00CA1950">
            <w:pPr>
              <w:pStyle w:val="TableParagraph"/>
              <w:spacing w:before="32"/>
              <w:ind w:left="215" w:right="193"/>
              <w:rPr>
                <w:sz w:val="18"/>
              </w:rPr>
            </w:pPr>
            <w:r>
              <w:rPr>
                <w:spacing w:val="-2"/>
                <w:sz w:val="18"/>
              </w:rPr>
              <w:t xml:space="preserve">academic </w:t>
            </w:r>
            <w:r>
              <w:rPr>
                <w:sz w:val="18"/>
              </w:rPr>
              <w:t>conventions</w:t>
            </w:r>
            <w:r>
              <w:rPr>
                <w:spacing w:val="-13"/>
                <w:sz w:val="18"/>
              </w:rPr>
              <w:t xml:space="preserve"> </w:t>
            </w:r>
            <w:r>
              <w:rPr>
                <w:sz w:val="18"/>
              </w:rPr>
              <w:t>and</w:t>
            </w:r>
          </w:p>
          <w:p w14:paraId="49C1D6A4" w14:textId="77777777" w:rsidR="003A3FEB" w:rsidRDefault="00CA1950">
            <w:pPr>
              <w:pStyle w:val="TableParagraph"/>
              <w:spacing w:before="35"/>
              <w:ind w:left="215" w:right="736"/>
              <w:rPr>
                <w:sz w:val="18"/>
              </w:rPr>
            </w:pPr>
            <w:r>
              <w:rPr>
                <w:spacing w:val="-2"/>
                <w:sz w:val="18"/>
              </w:rPr>
              <w:t>academic honesty)</w:t>
            </w:r>
          </w:p>
        </w:tc>
        <w:tc>
          <w:tcPr>
            <w:tcW w:w="1736" w:type="dxa"/>
            <w:tcBorders>
              <w:right w:val="dashSmallGap" w:sz="4" w:space="0" w:color="000000"/>
            </w:tcBorders>
          </w:tcPr>
          <w:p w14:paraId="2C543B87" w14:textId="77777777" w:rsidR="003A3FEB" w:rsidRDefault="00CA1950">
            <w:pPr>
              <w:pStyle w:val="TableParagraph"/>
              <w:ind w:left="107" w:right="379"/>
              <w:rPr>
                <w:sz w:val="20"/>
              </w:rPr>
            </w:pPr>
            <w:r>
              <w:rPr>
                <w:sz w:val="20"/>
              </w:rPr>
              <w:t>Little or no evidence of reading</w:t>
            </w:r>
            <w:r>
              <w:rPr>
                <w:spacing w:val="-14"/>
                <w:sz w:val="20"/>
              </w:rPr>
              <w:t xml:space="preserve"> </w:t>
            </w:r>
            <w:r>
              <w:rPr>
                <w:rFonts w:ascii="Times New Roman"/>
                <w:sz w:val="20"/>
              </w:rPr>
              <w:t xml:space="preserve">and/or </w:t>
            </w:r>
            <w:r>
              <w:rPr>
                <w:sz w:val="20"/>
              </w:rPr>
              <w:t xml:space="preserve">reliance on </w:t>
            </w:r>
            <w:r>
              <w:rPr>
                <w:spacing w:val="-2"/>
                <w:sz w:val="20"/>
              </w:rPr>
              <w:t>inappropriate sources.</w:t>
            </w:r>
          </w:p>
          <w:p w14:paraId="367C7DBD" w14:textId="77777777" w:rsidR="003A3FEB" w:rsidRDefault="00CA1950">
            <w:pPr>
              <w:pStyle w:val="TableParagraph"/>
              <w:ind w:left="107" w:right="117"/>
              <w:rPr>
                <w:sz w:val="20"/>
              </w:rPr>
            </w:pPr>
            <w:r>
              <w:rPr>
                <w:sz w:val="20"/>
              </w:rPr>
              <w:t>Views and findings mostly unsupported</w:t>
            </w:r>
            <w:r>
              <w:rPr>
                <w:spacing w:val="-14"/>
                <w:sz w:val="20"/>
              </w:rPr>
              <w:t xml:space="preserve"> </w:t>
            </w:r>
            <w:r>
              <w:rPr>
                <w:sz w:val="20"/>
              </w:rPr>
              <w:t xml:space="preserve">and </w:t>
            </w:r>
            <w:r>
              <w:rPr>
                <w:spacing w:val="-4"/>
                <w:sz w:val="20"/>
              </w:rPr>
              <w:t xml:space="preserve">non- </w:t>
            </w:r>
            <w:r>
              <w:rPr>
                <w:spacing w:val="-2"/>
                <w:sz w:val="20"/>
              </w:rPr>
              <w:t>authoritative.</w:t>
            </w:r>
          </w:p>
          <w:p w14:paraId="60F09160" w14:textId="77777777" w:rsidR="003A3FEB" w:rsidRDefault="00CA1950">
            <w:pPr>
              <w:pStyle w:val="TableParagraph"/>
              <w:ind w:left="107" w:right="301"/>
              <w:rPr>
                <w:sz w:val="20"/>
              </w:rPr>
            </w:pPr>
            <w:r>
              <w:rPr>
                <w:spacing w:val="-2"/>
                <w:sz w:val="20"/>
              </w:rPr>
              <w:t xml:space="preserve">Referencing conventions </w:t>
            </w:r>
            <w:r>
              <w:rPr>
                <w:spacing w:val="-4"/>
                <w:sz w:val="20"/>
              </w:rPr>
              <w:t xml:space="preserve">used </w:t>
            </w:r>
            <w:r>
              <w:rPr>
                <w:sz w:val="20"/>
              </w:rPr>
              <w:t>incoherently</w:t>
            </w:r>
            <w:r>
              <w:rPr>
                <w:spacing w:val="-14"/>
                <w:sz w:val="20"/>
              </w:rPr>
              <w:t xml:space="preserve"> </w:t>
            </w:r>
            <w:r>
              <w:rPr>
                <w:sz w:val="20"/>
              </w:rPr>
              <w:t>or largely</w:t>
            </w:r>
            <w:r>
              <w:rPr>
                <w:spacing w:val="-11"/>
                <w:sz w:val="20"/>
              </w:rPr>
              <w:t xml:space="preserve"> </w:t>
            </w:r>
            <w:r>
              <w:rPr>
                <w:spacing w:val="-2"/>
                <w:sz w:val="20"/>
              </w:rPr>
              <w:t>absent.</w:t>
            </w:r>
          </w:p>
        </w:tc>
        <w:tc>
          <w:tcPr>
            <w:tcW w:w="1739" w:type="dxa"/>
            <w:tcBorders>
              <w:left w:val="dashSmallGap" w:sz="4" w:space="0" w:color="000000"/>
              <w:right w:val="double" w:sz="4" w:space="0" w:color="000000"/>
            </w:tcBorders>
          </w:tcPr>
          <w:p w14:paraId="0806084A" w14:textId="77777777" w:rsidR="003A3FEB" w:rsidRDefault="00CA1950">
            <w:pPr>
              <w:pStyle w:val="TableParagraph"/>
              <w:ind w:left="96" w:right="156"/>
              <w:rPr>
                <w:sz w:val="20"/>
              </w:rPr>
            </w:pPr>
            <w:r>
              <w:rPr>
                <w:spacing w:val="-4"/>
                <w:sz w:val="20"/>
              </w:rPr>
              <w:t xml:space="preserve">Poor </w:t>
            </w:r>
            <w:r>
              <w:rPr>
                <w:spacing w:val="-2"/>
                <w:sz w:val="20"/>
              </w:rPr>
              <w:t>engagement</w:t>
            </w:r>
            <w:r>
              <w:rPr>
                <w:spacing w:val="40"/>
                <w:sz w:val="20"/>
              </w:rPr>
              <w:t xml:space="preserve"> </w:t>
            </w:r>
            <w:r>
              <w:rPr>
                <w:sz w:val="20"/>
              </w:rPr>
              <w:t xml:space="preserve">with essential reading. No evidence of wider reading. Reliance on </w:t>
            </w:r>
            <w:r>
              <w:rPr>
                <w:spacing w:val="-2"/>
                <w:sz w:val="20"/>
              </w:rPr>
              <w:t xml:space="preserve">inappropriate </w:t>
            </w:r>
            <w:r>
              <w:rPr>
                <w:sz w:val="20"/>
              </w:rPr>
              <w:t xml:space="preserve">sources, and/or </w:t>
            </w:r>
            <w:r>
              <w:rPr>
                <w:spacing w:val="-2"/>
                <w:sz w:val="20"/>
              </w:rPr>
              <w:t xml:space="preserve">indiscriminate </w:t>
            </w:r>
            <w:r>
              <w:rPr>
                <w:sz w:val="20"/>
              </w:rPr>
              <w:t>use of sources. Heavily reliant on information gained through class contact. Inconsistent</w:t>
            </w:r>
            <w:r>
              <w:rPr>
                <w:spacing w:val="-14"/>
                <w:sz w:val="20"/>
              </w:rPr>
              <w:t xml:space="preserve"> </w:t>
            </w:r>
            <w:r>
              <w:rPr>
                <w:sz w:val="20"/>
              </w:rPr>
              <w:t>and weak use of</w:t>
            </w:r>
          </w:p>
          <w:p w14:paraId="6A78AE63" w14:textId="77777777" w:rsidR="003A3FEB" w:rsidRDefault="00CA1950">
            <w:pPr>
              <w:pStyle w:val="TableParagraph"/>
              <w:spacing w:line="211" w:lineRule="exact"/>
              <w:ind w:left="96"/>
              <w:rPr>
                <w:sz w:val="20"/>
              </w:rPr>
            </w:pPr>
            <w:r>
              <w:rPr>
                <w:spacing w:val="-2"/>
                <w:sz w:val="20"/>
              </w:rPr>
              <w:t>referencing.</w:t>
            </w:r>
          </w:p>
        </w:tc>
        <w:tc>
          <w:tcPr>
            <w:tcW w:w="1736" w:type="dxa"/>
            <w:tcBorders>
              <w:left w:val="double" w:sz="4" w:space="0" w:color="000000"/>
              <w:right w:val="dashSmallGap" w:sz="4" w:space="0" w:color="000000"/>
            </w:tcBorders>
          </w:tcPr>
          <w:p w14:paraId="32C6EBF3" w14:textId="77777777" w:rsidR="003A3FEB" w:rsidRDefault="00CA1950">
            <w:pPr>
              <w:pStyle w:val="TableParagraph"/>
              <w:ind w:left="95" w:right="99"/>
              <w:rPr>
                <w:sz w:val="20"/>
              </w:rPr>
            </w:pPr>
            <w:r>
              <w:rPr>
                <w:spacing w:val="-2"/>
                <w:sz w:val="20"/>
              </w:rPr>
              <w:t>Engagement</w:t>
            </w:r>
            <w:r>
              <w:rPr>
                <w:spacing w:val="40"/>
                <w:sz w:val="20"/>
              </w:rPr>
              <w:t xml:space="preserve"> </w:t>
            </w:r>
            <w:r>
              <w:rPr>
                <w:sz w:val="20"/>
              </w:rPr>
              <w:t>with a limited range of mostly relevant and credible</w:t>
            </w:r>
            <w:r>
              <w:rPr>
                <w:spacing w:val="-14"/>
                <w:sz w:val="20"/>
              </w:rPr>
              <w:t xml:space="preserve"> </w:t>
            </w:r>
            <w:r>
              <w:rPr>
                <w:sz w:val="20"/>
              </w:rPr>
              <w:t>sources. Some omissions and minor</w:t>
            </w:r>
            <w:r>
              <w:rPr>
                <w:spacing w:val="80"/>
                <w:sz w:val="20"/>
              </w:rPr>
              <w:t xml:space="preserve"> </w:t>
            </w:r>
            <w:r>
              <w:rPr>
                <w:spacing w:val="-2"/>
                <w:sz w:val="20"/>
              </w:rPr>
              <w:t>errors.</w:t>
            </w:r>
          </w:p>
          <w:p w14:paraId="145696E8" w14:textId="77777777" w:rsidR="003A3FEB" w:rsidRDefault="00CA1950">
            <w:pPr>
              <w:pStyle w:val="TableParagraph"/>
              <w:ind w:left="95" w:right="99"/>
              <w:rPr>
                <w:sz w:val="20"/>
              </w:rPr>
            </w:pPr>
            <w:r>
              <w:rPr>
                <w:spacing w:val="-2"/>
                <w:sz w:val="20"/>
              </w:rPr>
              <w:t xml:space="preserve">Referencing conventions </w:t>
            </w:r>
            <w:r>
              <w:rPr>
                <w:sz w:val="20"/>
              </w:rPr>
              <w:t>evident</w:t>
            </w:r>
            <w:r>
              <w:rPr>
                <w:spacing w:val="-14"/>
                <w:sz w:val="20"/>
              </w:rPr>
              <w:t xml:space="preserve"> </w:t>
            </w:r>
            <w:r>
              <w:rPr>
                <w:sz w:val="20"/>
              </w:rPr>
              <w:t xml:space="preserve">though not always </w:t>
            </w:r>
            <w:r>
              <w:rPr>
                <w:spacing w:val="-2"/>
                <w:sz w:val="20"/>
              </w:rPr>
              <w:t xml:space="preserve">applied </w:t>
            </w:r>
            <w:r>
              <w:rPr>
                <w:sz w:val="20"/>
              </w:rPr>
              <w:t xml:space="preserve">accurately or </w:t>
            </w:r>
            <w:r>
              <w:rPr>
                <w:spacing w:val="-2"/>
                <w:sz w:val="20"/>
              </w:rPr>
              <w:t>consistently.</w:t>
            </w:r>
          </w:p>
        </w:tc>
        <w:tc>
          <w:tcPr>
            <w:tcW w:w="1736" w:type="dxa"/>
            <w:tcBorders>
              <w:left w:val="dashSmallGap" w:sz="4" w:space="0" w:color="000000"/>
              <w:right w:val="dashSmallGap" w:sz="4" w:space="0" w:color="000000"/>
            </w:tcBorders>
          </w:tcPr>
          <w:p w14:paraId="58E7FCA6" w14:textId="77777777" w:rsidR="003A3FEB" w:rsidRDefault="00CA1950">
            <w:pPr>
              <w:pStyle w:val="TableParagraph"/>
              <w:ind w:left="105" w:right="110"/>
              <w:rPr>
                <w:sz w:val="20"/>
              </w:rPr>
            </w:pPr>
            <w:r>
              <w:rPr>
                <w:spacing w:val="-2"/>
                <w:sz w:val="20"/>
              </w:rPr>
              <w:t>Engagement</w:t>
            </w:r>
            <w:r>
              <w:rPr>
                <w:spacing w:val="40"/>
                <w:sz w:val="20"/>
              </w:rPr>
              <w:t xml:space="preserve"> </w:t>
            </w:r>
            <w:r>
              <w:rPr>
                <w:sz w:val="20"/>
              </w:rPr>
              <w:t xml:space="preserve">with an </w:t>
            </w:r>
            <w:r>
              <w:rPr>
                <w:spacing w:val="-2"/>
                <w:sz w:val="20"/>
              </w:rPr>
              <w:t xml:space="preserve">appropriate </w:t>
            </w:r>
            <w:r>
              <w:rPr>
                <w:sz w:val="20"/>
              </w:rPr>
              <w:t xml:space="preserve">range of </w:t>
            </w:r>
            <w:r>
              <w:rPr>
                <w:spacing w:val="-2"/>
                <w:sz w:val="20"/>
              </w:rPr>
              <w:t>literature, including</w:t>
            </w:r>
            <w:r>
              <w:rPr>
                <w:spacing w:val="40"/>
                <w:sz w:val="20"/>
              </w:rPr>
              <w:t xml:space="preserve"> </w:t>
            </w:r>
            <w:r>
              <w:rPr>
                <w:spacing w:val="-2"/>
                <w:sz w:val="20"/>
              </w:rPr>
              <w:t>sources</w:t>
            </w:r>
            <w:r>
              <w:rPr>
                <w:spacing w:val="80"/>
                <w:sz w:val="20"/>
              </w:rPr>
              <w:t xml:space="preserve"> </w:t>
            </w:r>
            <w:r>
              <w:rPr>
                <w:spacing w:val="-2"/>
                <w:sz w:val="20"/>
              </w:rPr>
              <w:t xml:space="preserve">retrieved independently. </w:t>
            </w:r>
            <w:r>
              <w:rPr>
                <w:sz w:val="20"/>
              </w:rPr>
              <w:t>Some over- reliance</w:t>
            </w:r>
            <w:r>
              <w:rPr>
                <w:spacing w:val="-14"/>
                <w:sz w:val="20"/>
              </w:rPr>
              <w:t xml:space="preserve"> </w:t>
            </w:r>
            <w:r>
              <w:rPr>
                <w:sz w:val="20"/>
              </w:rPr>
              <w:t>on</w:t>
            </w:r>
            <w:r>
              <w:rPr>
                <w:spacing w:val="-14"/>
                <w:sz w:val="20"/>
              </w:rPr>
              <w:t xml:space="preserve"> </w:t>
            </w:r>
            <w:r>
              <w:rPr>
                <w:sz w:val="20"/>
              </w:rPr>
              <w:t>texts. Referencing</w:t>
            </w:r>
            <w:r>
              <w:rPr>
                <w:spacing w:val="-14"/>
                <w:sz w:val="20"/>
              </w:rPr>
              <w:t xml:space="preserve"> </w:t>
            </w:r>
            <w:r>
              <w:rPr>
                <w:sz w:val="20"/>
              </w:rPr>
              <w:t xml:space="preserve">may show minor inaccuracies or </w:t>
            </w:r>
            <w:r>
              <w:rPr>
                <w:spacing w:val="-2"/>
                <w:sz w:val="20"/>
              </w:rPr>
              <w:t>inconsistencies.</w:t>
            </w:r>
          </w:p>
        </w:tc>
        <w:tc>
          <w:tcPr>
            <w:tcW w:w="1738" w:type="dxa"/>
            <w:tcBorders>
              <w:left w:val="dashSmallGap" w:sz="4" w:space="0" w:color="000000"/>
              <w:right w:val="dashSmallGap" w:sz="4" w:space="0" w:color="000000"/>
            </w:tcBorders>
          </w:tcPr>
          <w:p w14:paraId="56D45940" w14:textId="77777777" w:rsidR="003A3FEB" w:rsidRDefault="00CA1950">
            <w:pPr>
              <w:pStyle w:val="TableParagraph"/>
              <w:ind w:left="104" w:right="112"/>
              <w:rPr>
                <w:sz w:val="20"/>
              </w:rPr>
            </w:pPr>
            <w:r>
              <w:rPr>
                <w:spacing w:val="-2"/>
                <w:sz w:val="20"/>
              </w:rPr>
              <w:t>Engagement</w:t>
            </w:r>
            <w:r>
              <w:rPr>
                <w:spacing w:val="40"/>
                <w:sz w:val="20"/>
              </w:rPr>
              <w:t xml:space="preserve"> </w:t>
            </w:r>
            <w:r>
              <w:rPr>
                <w:sz w:val="20"/>
              </w:rPr>
              <w:t xml:space="preserve">with a wide range of </w:t>
            </w:r>
            <w:r>
              <w:rPr>
                <w:spacing w:val="-2"/>
                <w:sz w:val="20"/>
              </w:rPr>
              <w:t>literature, including</w:t>
            </w:r>
            <w:r>
              <w:rPr>
                <w:spacing w:val="40"/>
                <w:sz w:val="20"/>
              </w:rPr>
              <w:t xml:space="preserve"> </w:t>
            </w:r>
            <w:r>
              <w:rPr>
                <w:spacing w:val="-2"/>
                <w:sz w:val="20"/>
              </w:rPr>
              <w:t>sources</w:t>
            </w:r>
            <w:r>
              <w:rPr>
                <w:spacing w:val="80"/>
                <w:sz w:val="20"/>
              </w:rPr>
              <w:t xml:space="preserve"> </w:t>
            </w:r>
            <w:r>
              <w:rPr>
                <w:spacing w:val="-2"/>
                <w:sz w:val="20"/>
              </w:rPr>
              <w:t xml:space="preserve">retrieved independently. </w:t>
            </w:r>
            <w:r>
              <w:rPr>
                <w:sz w:val="20"/>
              </w:rPr>
              <w:t>Selection of relevant and credible</w:t>
            </w:r>
            <w:r>
              <w:rPr>
                <w:spacing w:val="-14"/>
                <w:sz w:val="20"/>
              </w:rPr>
              <w:t xml:space="preserve"> </w:t>
            </w:r>
            <w:r>
              <w:rPr>
                <w:sz w:val="20"/>
              </w:rPr>
              <w:t>sources. Very</w:t>
            </w:r>
            <w:r>
              <w:rPr>
                <w:spacing w:val="-14"/>
                <w:sz w:val="20"/>
              </w:rPr>
              <w:t xml:space="preserve"> </w:t>
            </w:r>
            <w:r>
              <w:rPr>
                <w:sz w:val="20"/>
              </w:rPr>
              <w:t>good</w:t>
            </w:r>
            <w:r>
              <w:rPr>
                <w:spacing w:val="-14"/>
                <w:sz w:val="20"/>
              </w:rPr>
              <w:t xml:space="preserve"> </w:t>
            </w:r>
            <w:r>
              <w:rPr>
                <w:sz w:val="20"/>
              </w:rPr>
              <w:t>use</w:t>
            </w:r>
            <w:r>
              <w:rPr>
                <w:spacing w:val="-13"/>
                <w:sz w:val="20"/>
              </w:rPr>
              <w:t xml:space="preserve"> </w:t>
            </w:r>
            <w:r>
              <w:rPr>
                <w:sz w:val="20"/>
              </w:rPr>
              <w:t xml:space="preserve">of referencing, with no/very few inaccuracies or </w:t>
            </w:r>
            <w:r>
              <w:rPr>
                <w:spacing w:val="-2"/>
                <w:sz w:val="20"/>
              </w:rPr>
              <w:t>inconsistencies.</w:t>
            </w:r>
          </w:p>
        </w:tc>
        <w:tc>
          <w:tcPr>
            <w:tcW w:w="1736" w:type="dxa"/>
            <w:tcBorders>
              <w:left w:val="dashSmallGap" w:sz="4" w:space="0" w:color="000000"/>
              <w:right w:val="dashSmallGap" w:sz="4" w:space="0" w:color="000000"/>
            </w:tcBorders>
          </w:tcPr>
          <w:p w14:paraId="2B70CA23" w14:textId="77777777" w:rsidR="003A3FEB" w:rsidRDefault="00CA1950">
            <w:pPr>
              <w:pStyle w:val="TableParagraph"/>
              <w:ind w:left="104" w:right="203"/>
              <w:rPr>
                <w:sz w:val="20"/>
              </w:rPr>
            </w:pPr>
            <w:r>
              <w:rPr>
                <w:spacing w:val="-2"/>
                <w:sz w:val="20"/>
              </w:rPr>
              <w:t xml:space="preserve">Engagement </w:t>
            </w:r>
            <w:r>
              <w:rPr>
                <w:sz w:val="20"/>
              </w:rPr>
              <w:t>with an extensive</w:t>
            </w:r>
            <w:r>
              <w:rPr>
                <w:spacing w:val="-14"/>
                <w:sz w:val="20"/>
              </w:rPr>
              <w:t xml:space="preserve"> </w:t>
            </w:r>
            <w:r>
              <w:rPr>
                <w:sz w:val="20"/>
              </w:rPr>
              <w:t xml:space="preserve">range of relevant and </w:t>
            </w:r>
            <w:r>
              <w:rPr>
                <w:spacing w:val="-2"/>
                <w:sz w:val="20"/>
              </w:rPr>
              <w:t>credible literature.</w:t>
            </w:r>
          </w:p>
          <w:p w14:paraId="21076B0C" w14:textId="77777777" w:rsidR="003A3FEB" w:rsidRDefault="00CA1950">
            <w:pPr>
              <w:pStyle w:val="TableParagraph"/>
              <w:ind w:left="104" w:right="437"/>
              <w:rPr>
                <w:sz w:val="20"/>
              </w:rPr>
            </w:pPr>
            <w:r>
              <w:rPr>
                <w:spacing w:val="-2"/>
                <w:sz w:val="20"/>
              </w:rPr>
              <w:t xml:space="preserve">Consistently accurate </w:t>
            </w:r>
            <w:r>
              <w:rPr>
                <w:sz w:val="20"/>
              </w:rPr>
              <w:t>application</w:t>
            </w:r>
            <w:r>
              <w:rPr>
                <w:spacing w:val="-14"/>
                <w:sz w:val="20"/>
              </w:rPr>
              <w:t xml:space="preserve"> </w:t>
            </w:r>
            <w:r>
              <w:rPr>
                <w:sz w:val="20"/>
              </w:rPr>
              <w:t xml:space="preserve">of </w:t>
            </w:r>
            <w:r>
              <w:rPr>
                <w:spacing w:val="-2"/>
                <w:sz w:val="20"/>
              </w:rPr>
              <w:t>referencing.</w:t>
            </w:r>
          </w:p>
        </w:tc>
        <w:tc>
          <w:tcPr>
            <w:tcW w:w="1735" w:type="dxa"/>
            <w:tcBorders>
              <w:left w:val="dashSmallGap" w:sz="4" w:space="0" w:color="000000"/>
            </w:tcBorders>
          </w:tcPr>
          <w:p w14:paraId="34A26607" w14:textId="77777777" w:rsidR="003A3FEB" w:rsidRDefault="00CA1950">
            <w:pPr>
              <w:pStyle w:val="TableParagraph"/>
              <w:ind w:left="103" w:right="155"/>
              <w:rPr>
                <w:sz w:val="20"/>
              </w:rPr>
            </w:pPr>
            <w:r>
              <w:rPr>
                <w:spacing w:val="-2"/>
                <w:sz w:val="20"/>
              </w:rPr>
              <w:t>Exceptional engagement</w:t>
            </w:r>
            <w:r>
              <w:rPr>
                <w:spacing w:val="40"/>
                <w:sz w:val="20"/>
              </w:rPr>
              <w:t xml:space="preserve"> </w:t>
            </w:r>
            <w:r>
              <w:rPr>
                <w:sz w:val="20"/>
              </w:rPr>
              <w:t xml:space="preserve">with an extensive range of relevant and </w:t>
            </w:r>
            <w:r>
              <w:rPr>
                <w:spacing w:val="-2"/>
                <w:sz w:val="20"/>
              </w:rPr>
              <w:t xml:space="preserve">credible </w:t>
            </w:r>
            <w:r>
              <w:rPr>
                <w:sz w:val="20"/>
              </w:rPr>
              <w:t>literature. High- level</w:t>
            </w:r>
            <w:r>
              <w:rPr>
                <w:spacing w:val="-14"/>
                <w:sz w:val="20"/>
              </w:rPr>
              <w:t xml:space="preserve"> </w:t>
            </w:r>
            <w:r>
              <w:rPr>
                <w:sz w:val="20"/>
              </w:rPr>
              <w:t xml:space="preserve">referencing </w:t>
            </w:r>
            <w:r>
              <w:rPr>
                <w:spacing w:val="-2"/>
                <w:sz w:val="20"/>
              </w:rPr>
              <w:t>skills</w:t>
            </w:r>
            <w:r>
              <w:rPr>
                <w:spacing w:val="40"/>
                <w:sz w:val="20"/>
              </w:rPr>
              <w:t xml:space="preserve"> </w:t>
            </w:r>
            <w:r>
              <w:rPr>
                <w:spacing w:val="-2"/>
                <w:sz w:val="20"/>
              </w:rPr>
              <w:t>consistently applied.</w:t>
            </w:r>
          </w:p>
        </w:tc>
      </w:tr>
      <w:tr w:rsidR="003A3FEB" w14:paraId="21A985A9" w14:textId="77777777">
        <w:trPr>
          <w:trHeight w:val="1161"/>
        </w:trPr>
        <w:tc>
          <w:tcPr>
            <w:tcW w:w="1736" w:type="dxa"/>
            <w:shd w:val="clear" w:color="auto" w:fill="FF99FF"/>
          </w:tcPr>
          <w:p w14:paraId="5366B666" w14:textId="77777777" w:rsidR="003A3FEB" w:rsidRDefault="00CA1950">
            <w:pPr>
              <w:pStyle w:val="TableParagraph"/>
              <w:spacing w:before="33"/>
              <w:ind w:left="215" w:right="123"/>
              <w:rPr>
                <w:b/>
                <w:sz w:val="20"/>
              </w:rPr>
            </w:pPr>
            <w:r>
              <w:rPr>
                <w:b/>
                <w:spacing w:val="-2"/>
                <w:sz w:val="20"/>
              </w:rPr>
              <w:t xml:space="preserve">Knowledge </w:t>
            </w:r>
            <w:r>
              <w:rPr>
                <w:b/>
                <w:spacing w:val="-4"/>
                <w:sz w:val="20"/>
              </w:rPr>
              <w:t xml:space="preserve">and </w:t>
            </w:r>
            <w:r>
              <w:rPr>
                <w:b/>
                <w:spacing w:val="-2"/>
                <w:sz w:val="20"/>
              </w:rPr>
              <w:t>understanding</w:t>
            </w:r>
          </w:p>
          <w:p w14:paraId="2670593F" w14:textId="77777777" w:rsidR="003A3FEB" w:rsidRDefault="00CA1950">
            <w:pPr>
              <w:pStyle w:val="TableParagraph"/>
              <w:spacing w:line="212" w:lineRule="exact"/>
              <w:ind w:left="215" w:right="293"/>
              <w:rPr>
                <w:sz w:val="18"/>
              </w:rPr>
            </w:pPr>
            <w:r>
              <w:rPr>
                <w:spacing w:val="-2"/>
                <w:sz w:val="20"/>
              </w:rPr>
              <w:t>(</w:t>
            </w:r>
            <w:r>
              <w:rPr>
                <w:spacing w:val="-2"/>
                <w:sz w:val="18"/>
              </w:rPr>
              <w:t xml:space="preserve">Sound </w:t>
            </w:r>
            <w:r>
              <w:rPr>
                <w:sz w:val="18"/>
              </w:rPr>
              <w:t>knowledge</w:t>
            </w:r>
            <w:r>
              <w:rPr>
                <w:spacing w:val="-13"/>
                <w:sz w:val="18"/>
              </w:rPr>
              <w:t xml:space="preserve"> </w:t>
            </w:r>
            <w:r>
              <w:rPr>
                <w:sz w:val="18"/>
              </w:rPr>
              <w:t>and</w:t>
            </w:r>
          </w:p>
        </w:tc>
        <w:tc>
          <w:tcPr>
            <w:tcW w:w="1736" w:type="dxa"/>
            <w:tcBorders>
              <w:right w:val="dashSmallGap" w:sz="4" w:space="0" w:color="000000"/>
            </w:tcBorders>
          </w:tcPr>
          <w:p w14:paraId="3F1C98D5" w14:textId="77777777" w:rsidR="003A3FEB" w:rsidRDefault="00CA1950">
            <w:pPr>
              <w:pStyle w:val="TableParagraph"/>
              <w:ind w:left="107" w:right="245"/>
              <w:rPr>
                <w:sz w:val="20"/>
              </w:rPr>
            </w:pPr>
            <w:r>
              <w:rPr>
                <w:sz w:val="20"/>
              </w:rPr>
              <w:t>Major gaps in knowledge</w:t>
            </w:r>
            <w:r>
              <w:rPr>
                <w:spacing w:val="-14"/>
                <w:sz w:val="20"/>
              </w:rPr>
              <w:t xml:space="preserve"> </w:t>
            </w:r>
            <w:r>
              <w:rPr>
                <w:sz w:val="20"/>
              </w:rPr>
              <w:t xml:space="preserve">with </w:t>
            </w:r>
            <w:r>
              <w:rPr>
                <w:spacing w:val="-2"/>
                <w:sz w:val="20"/>
              </w:rPr>
              <w:t>unsatisfactory, uncritical</w:t>
            </w:r>
          </w:p>
          <w:p w14:paraId="47200024" w14:textId="77777777" w:rsidR="003A3FEB" w:rsidRDefault="00CA1950">
            <w:pPr>
              <w:pStyle w:val="TableParagraph"/>
              <w:spacing w:line="222" w:lineRule="exact"/>
              <w:ind w:left="107"/>
              <w:rPr>
                <w:sz w:val="20"/>
              </w:rPr>
            </w:pPr>
            <w:r>
              <w:rPr>
                <w:spacing w:val="-2"/>
                <w:sz w:val="20"/>
              </w:rPr>
              <w:t>understanding</w:t>
            </w:r>
            <w:r>
              <w:rPr>
                <w:spacing w:val="8"/>
                <w:sz w:val="20"/>
              </w:rPr>
              <w:t xml:space="preserve"> </w:t>
            </w:r>
            <w:r>
              <w:rPr>
                <w:spacing w:val="-5"/>
                <w:sz w:val="20"/>
              </w:rPr>
              <w:t>of</w:t>
            </w:r>
          </w:p>
        </w:tc>
        <w:tc>
          <w:tcPr>
            <w:tcW w:w="1739" w:type="dxa"/>
            <w:tcBorders>
              <w:left w:val="dashSmallGap" w:sz="4" w:space="0" w:color="000000"/>
              <w:right w:val="double" w:sz="4" w:space="0" w:color="000000"/>
            </w:tcBorders>
          </w:tcPr>
          <w:p w14:paraId="31B239F9" w14:textId="77777777" w:rsidR="003A3FEB" w:rsidRDefault="00CA1950">
            <w:pPr>
              <w:pStyle w:val="TableParagraph"/>
              <w:ind w:left="96"/>
              <w:rPr>
                <w:sz w:val="20"/>
              </w:rPr>
            </w:pPr>
            <w:r>
              <w:rPr>
                <w:spacing w:val="-2"/>
                <w:sz w:val="20"/>
              </w:rPr>
              <w:t xml:space="preserve">Fragmentary </w:t>
            </w:r>
            <w:r>
              <w:rPr>
                <w:sz w:val="20"/>
              </w:rPr>
              <w:t>knowledge,</w:t>
            </w:r>
            <w:r>
              <w:rPr>
                <w:spacing w:val="-14"/>
                <w:sz w:val="20"/>
              </w:rPr>
              <w:t xml:space="preserve"> </w:t>
            </w:r>
            <w:r>
              <w:rPr>
                <w:sz w:val="20"/>
              </w:rPr>
              <w:t xml:space="preserve">with only superficial </w:t>
            </w:r>
            <w:r>
              <w:rPr>
                <w:spacing w:val="-2"/>
                <w:sz w:val="20"/>
              </w:rPr>
              <w:t>critical</w:t>
            </w:r>
          </w:p>
          <w:p w14:paraId="1D66D795" w14:textId="77777777" w:rsidR="003A3FEB" w:rsidRDefault="00CA1950">
            <w:pPr>
              <w:pStyle w:val="TableParagraph"/>
              <w:spacing w:line="222" w:lineRule="exact"/>
              <w:ind w:left="96"/>
              <w:rPr>
                <w:sz w:val="20"/>
              </w:rPr>
            </w:pPr>
            <w:r>
              <w:rPr>
                <w:spacing w:val="-2"/>
                <w:sz w:val="20"/>
              </w:rPr>
              <w:t>understanding.</w:t>
            </w:r>
          </w:p>
        </w:tc>
        <w:tc>
          <w:tcPr>
            <w:tcW w:w="1736" w:type="dxa"/>
            <w:tcBorders>
              <w:left w:val="double" w:sz="4" w:space="0" w:color="000000"/>
              <w:right w:val="dashSmallGap" w:sz="4" w:space="0" w:color="000000"/>
            </w:tcBorders>
          </w:tcPr>
          <w:p w14:paraId="0D69259B" w14:textId="77777777" w:rsidR="003A3FEB" w:rsidRDefault="00CA1950">
            <w:pPr>
              <w:pStyle w:val="TableParagraph"/>
              <w:ind w:left="95" w:right="99"/>
              <w:rPr>
                <w:sz w:val="20"/>
              </w:rPr>
            </w:pPr>
            <w:r>
              <w:rPr>
                <w:sz w:val="20"/>
              </w:rPr>
              <w:t xml:space="preserve">Limited but </w:t>
            </w:r>
            <w:r>
              <w:rPr>
                <w:spacing w:val="-2"/>
                <w:sz w:val="20"/>
              </w:rPr>
              <w:t xml:space="preserve">adequate </w:t>
            </w:r>
            <w:r>
              <w:rPr>
                <w:sz w:val="20"/>
              </w:rPr>
              <w:t>knowledge</w:t>
            </w:r>
            <w:r>
              <w:rPr>
                <w:spacing w:val="-14"/>
                <w:sz w:val="20"/>
              </w:rPr>
              <w:t xml:space="preserve"> </w:t>
            </w:r>
            <w:r>
              <w:rPr>
                <w:sz w:val="20"/>
              </w:rPr>
              <w:t xml:space="preserve">and </w:t>
            </w:r>
            <w:r>
              <w:rPr>
                <w:spacing w:val="-2"/>
                <w:sz w:val="20"/>
              </w:rPr>
              <w:t>critical</w:t>
            </w:r>
          </w:p>
          <w:p w14:paraId="15D460CF" w14:textId="77777777" w:rsidR="003A3FEB" w:rsidRDefault="00CA1950">
            <w:pPr>
              <w:pStyle w:val="TableParagraph"/>
              <w:spacing w:line="222" w:lineRule="exact"/>
              <w:ind w:left="95"/>
              <w:rPr>
                <w:sz w:val="20"/>
              </w:rPr>
            </w:pPr>
            <w:r>
              <w:rPr>
                <w:spacing w:val="-2"/>
                <w:sz w:val="20"/>
              </w:rPr>
              <w:t>understanding</w:t>
            </w:r>
            <w:r>
              <w:rPr>
                <w:spacing w:val="8"/>
                <w:sz w:val="20"/>
              </w:rPr>
              <w:t xml:space="preserve"> </w:t>
            </w:r>
            <w:r>
              <w:rPr>
                <w:spacing w:val="-5"/>
                <w:sz w:val="20"/>
              </w:rPr>
              <w:t>of</w:t>
            </w:r>
          </w:p>
        </w:tc>
        <w:tc>
          <w:tcPr>
            <w:tcW w:w="1736" w:type="dxa"/>
            <w:tcBorders>
              <w:left w:val="dashSmallGap" w:sz="4" w:space="0" w:color="000000"/>
              <w:right w:val="dashSmallGap" w:sz="4" w:space="0" w:color="000000"/>
            </w:tcBorders>
          </w:tcPr>
          <w:p w14:paraId="0F92B334" w14:textId="77777777" w:rsidR="003A3FEB" w:rsidRDefault="00CA1950">
            <w:pPr>
              <w:pStyle w:val="TableParagraph"/>
              <w:ind w:left="105"/>
              <w:rPr>
                <w:sz w:val="20"/>
              </w:rPr>
            </w:pPr>
            <w:r>
              <w:rPr>
                <w:sz w:val="20"/>
              </w:rPr>
              <w:t xml:space="preserve">Knowledge is </w:t>
            </w:r>
            <w:r>
              <w:rPr>
                <w:spacing w:val="-2"/>
                <w:sz w:val="20"/>
              </w:rPr>
              <w:t xml:space="preserve">reasonably </w:t>
            </w:r>
            <w:r>
              <w:rPr>
                <w:sz w:val="20"/>
              </w:rPr>
              <w:t>detailed and accurate.</w:t>
            </w:r>
            <w:r>
              <w:rPr>
                <w:spacing w:val="-14"/>
                <w:sz w:val="20"/>
              </w:rPr>
              <w:t xml:space="preserve"> </w:t>
            </w:r>
            <w:r>
              <w:rPr>
                <w:sz w:val="20"/>
              </w:rPr>
              <w:t>A</w:t>
            </w:r>
            <w:r>
              <w:rPr>
                <w:spacing w:val="-14"/>
                <w:sz w:val="20"/>
              </w:rPr>
              <w:t xml:space="preserve"> </w:t>
            </w:r>
            <w:r>
              <w:rPr>
                <w:sz w:val="20"/>
              </w:rPr>
              <w:t>good</w:t>
            </w:r>
          </w:p>
          <w:p w14:paraId="09F188BE" w14:textId="77777777" w:rsidR="003A3FEB" w:rsidRDefault="00CA1950">
            <w:pPr>
              <w:pStyle w:val="TableParagraph"/>
              <w:spacing w:line="222" w:lineRule="exact"/>
              <w:ind w:left="105"/>
              <w:rPr>
                <w:sz w:val="20"/>
              </w:rPr>
            </w:pPr>
            <w:r>
              <w:rPr>
                <w:spacing w:val="-2"/>
                <w:sz w:val="20"/>
              </w:rPr>
              <w:t>critical</w:t>
            </w:r>
          </w:p>
        </w:tc>
        <w:tc>
          <w:tcPr>
            <w:tcW w:w="1738" w:type="dxa"/>
            <w:tcBorders>
              <w:left w:val="dashSmallGap" w:sz="4" w:space="0" w:color="000000"/>
              <w:right w:val="dashSmallGap" w:sz="4" w:space="0" w:color="000000"/>
            </w:tcBorders>
          </w:tcPr>
          <w:p w14:paraId="12179301" w14:textId="77777777" w:rsidR="003A3FEB" w:rsidRDefault="00CA1950">
            <w:pPr>
              <w:pStyle w:val="TableParagraph"/>
              <w:ind w:left="104" w:right="428"/>
              <w:rPr>
                <w:sz w:val="20"/>
              </w:rPr>
            </w:pPr>
            <w:r>
              <w:rPr>
                <w:sz w:val="20"/>
              </w:rPr>
              <w:t>Knowledge</w:t>
            </w:r>
            <w:r>
              <w:rPr>
                <w:spacing w:val="-14"/>
                <w:sz w:val="20"/>
              </w:rPr>
              <w:t xml:space="preserve"> </w:t>
            </w:r>
            <w:r>
              <w:rPr>
                <w:sz w:val="20"/>
              </w:rPr>
              <w:t xml:space="preserve">is </w:t>
            </w:r>
            <w:r>
              <w:rPr>
                <w:spacing w:val="-2"/>
                <w:sz w:val="20"/>
              </w:rPr>
              <w:t>reasonably extensive.</w:t>
            </w:r>
          </w:p>
          <w:p w14:paraId="2D6F46C3" w14:textId="77777777" w:rsidR="003A3FEB" w:rsidRDefault="00CA1950">
            <w:pPr>
              <w:pStyle w:val="TableParagraph"/>
              <w:spacing w:line="230" w:lineRule="exact"/>
              <w:ind w:left="104" w:right="484"/>
              <w:rPr>
                <w:sz w:val="20"/>
              </w:rPr>
            </w:pPr>
            <w:r>
              <w:rPr>
                <w:sz w:val="20"/>
              </w:rPr>
              <w:t>Exhibits</w:t>
            </w:r>
            <w:r>
              <w:rPr>
                <w:spacing w:val="-14"/>
                <w:sz w:val="20"/>
              </w:rPr>
              <w:t xml:space="preserve"> </w:t>
            </w:r>
            <w:r>
              <w:rPr>
                <w:sz w:val="20"/>
              </w:rPr>
              <w:t xml:space="preserve">very </w:t>
            </w:r>
            <w:r>
              <w:rPr>
                <w:spacing w:val="-2"/>
                <w:sz w:val="20"/>
              </w:rPr>
              <w:t>competent</w:t>
            </w:r>
          </w:p>
        </w:tc>
        <w:tc>
          <w:tcPr>
            <w:tcW w:w="1736" w:type="dxa"/>
            <w:tcBorders>
              <w:left w:val="dashSmallGap" w:sz="4" w:space="0" w:color="000000"/>
              <w:right w:val="dashSmallGap" w:sz="4" w:space="0" w:color="000000"/>
            </w:tcBorders>
          </w:tcPr>
          <w:p w14:paraId="20FA5F90" w14:textId="77777777" w:rsidR="003A3FEB" w:rsidRDefault="00CA1950">
            <w:pPr>
              <w:pStyle w:val="TableParagraph"/>
              <w:ind w:left="104" w:right="270"/>
              <w:rPr>
                <w:sz w:val="20"/>
              </w:rPr>
            </w:pPr>
            <w:r>
              <w:rPr>
                <w:spacing w:val="-2"/>
                <w:sz w:val="20"/>
              </w:rPr>
              <w:t xml:space="preserve">Excellent, detailed </w:t>
            </w:r>
            <w:r>
              <w:rPr>
                <w:sz w:val="20"/>
              </w:rPr>
              <w:t>knowledge</w:t>
            </w:r>
            <w:r>
              <w:rPr>
                <w:spacing w:val="-14"/>
                <w:sz w:val="20"/>
              </w:rPr>
              <w:t xml:space="preserve"> </w:t>
            </w:r>
            <w:r>
              <w:rPr>
                <w:sz w:val="20"/>
              </w:rPr>
              <w:t>and highly critical</w:t>
            </w:r>
          </w:p>
          <w:p w14:paraId="4030DE0C" w14:textId="77777777" w:rsidR="003A3FEB" w:rsidRDefault="00CA1950">
            <w:pPr>
              <w:pStyle w:val="TableParagraph"/>
              <w:spacing w:line="222" w:lineRule="exact"/>
              <w:ind w:left="104"/>
              <w:rPr>
                <w:sz w:val="20"/>
              </w:rPr>
            </w:pPr>
            <w:r>
              <w:rPr>
                <w:spacing w:val="-2"/>
                <w:sz w:val="20"/>
              </w:rPr>
              <w:t>understanding</w:t>
            </w:r>
            <w:r>
              <w:rPr>
                <w:spacing w:val="8"/>
                <w:sz w:val="20"/>
              </w:rPr>
              <w:t xml:space="preserve"> </w:t>
            </w:r>
            <w:r>
              <w:rPr>
                <w:spacing w:val="-5"/>
                <w:sz w:val="20"/>
              </w:rPr>
              <w:t>of</w:t>
            </w:r>
          </w:p>
        </w:tc>
        <w:tc>
          <w:tcPr>
            <w:tcW w:w="1735" w:type="dxa"/>
            <w:tcBorders>
              <w:left w:val="dashSmallGap" w:sz="4" w:space="0" w:color="000000"/>
            </w:tcBorders>
          </w:tcPr>
          <w:p w14:paraId="2DC337D2" w14:textId="77777777" w:rsidR="003A3FEB" w:rsidRDefault="00CA1950">
            <w:pPr>
              <w:pStyle w:val="TableParagraph"/>
              <w:ind w:left="103" w:right="270"/>
              <w:rPr>
                <w:sz w:val="20"/>
              </w:rPr>
            </w:pPr>
            <w:r>
              <w:rPr>
                <w:spacing w:val="-2"/>
                <w:sz w:val="20"/>
              </w:rPr>
              <w:t xml:space="preserve">Exceptionally detailed </w:t>
            </w:r>
            <w:r>
              <w:rPr>
                <w:sz w:val="20"/>
              </w:rPr>
              <w:t>knowledge</w:t>
            </w:r>
            <w:r>
              <w:rPr>
                <w:spacing w:val="-14"/>
                <w:sz w:val="20"/>
              </w:rPr>
              <w:t xml:space="preserve"> </w:t>
            </w:r>
            <w:r>
              <w:rPr>
                <w:sz w:val="20"/>
              </w:rPr>
              <w:t xml:space="preserve">and </w:t>
            </w:r>
            <w:r>
              <w:rPr>
                <w:spacing w:val="-2"/>
                <w:sz w:val="20"/>
              </w:rPr>
              <w:t>outstanding</w:t>
            </w:r>
          </w:p>
          <w:p w14:paraId="35413560" w14:textId="77777777" w:rsidR="003A3FEB" w:rsidRDefault="00CA1950">
            <w:pPr>
              <w:pStyle w:val="TableParagraph"/>
              <w:spacing w:line="222" w:lineRule="exact"/>
              <w:ind w:left="103"/>
              <w:rPr>
                <w:sz w:val="20"/>
              </w:rPr>
            </w:pPr>
            <w:r>
              <w:rPr>
                <w:spacing w:val="-2"/>
                <w:sz w:val="20"/>
              </w:rPr>
              <w:t>critical</w:t>
            </w:r>
          </w:p>
        </w:tc>
      </w:tr>
    </w:tbl>
    <w:p w14:paraId="7F795971" w14:textId="77777777" w:rsidR="003A3FEB" w:rsidRDefault="003A3FEB">
      <w:pPr>
        <w:spacing w:line="222" w:lineRule="exact"/>
        <w:rPr>
          <w:sz w:val="20"/>
        </w:rPr>
        <w:sectPr w:rsidR="003A3FEB">
          <w:footerReference w:type="default" r:id="rId9"/>
          <w:pgSz w:w="16840" w:h="11900" w:orient="landscape"/>
          <w:pgMar w:top="1160" w:right="2040" w:bottom="280" w:left="620" w:header="0" w:footer="0" w:gutter="0"/>
          <w:cols w:space="720"/>
        </w:sectPr>
      </w:pPr>
    </w:p>
    <w:p w14:paraId="6D6934F7" w14:textId="77777777" w:rsidR="003A3FEB" w:rsidRDefault="003A3FEB">
      <w:pPr>
        <w:pStyle w:val="BodyText"/>
        <w:spacing w:before="2"/>
        <w:rPr>
          <w:sz w:val="2"/>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3A3FEB" w14:paraId="052CDDE2" w14:textId="77777777">
        <w:trPr>
          <w:trHeight w:val="415"/>
        </w:trPr>
        <w:tc>
          <w:tcPr>
            <w:tcW w:w="1736" w:type="dxa"/>
            <w:shd w:val="clear" w:color="auto" w:fill="FF99FF"/>
          </w:tcPr>
          <w:p w14:paraId="7821DDBD" w14:textId="77777777" w:rsidR="003A3FEB" w:rsidRDefault="00CA1950">
            <w:pPr>
              <w:pStyle w:val="TableParagraph"/>
              <w:spacing w:line="206" w:lineRule="exact"/>
              <w:ind w:left="107"/>
              <w:rPr>
                <w:b/>
                <w:sz w:val="18"/>
              </w:rPr>
            </w:pPr>
            <w:r>
              <w:rPr>
                <w:b/>
                <w:sz w:val="18"/>
              </w:rPr>
              <w:t>Level</w:t>
            </w:r>
            <w:r>
              <w:rPr>
                <w:b/>
                <w:spacing w:val="-2"/>
                <w:sz w:val="18"/>
              </w:rPr>
              <w:t xml:space="preserve"> </w:t>
            </w:r>
            <w:r>
              <w:rPr>
                <w:b/>
                <w:spacing w:val="-12"/>
                <w:sz w:val="18"/>
              </w:rPr>
              <w:t>5</w:t>
            </w:r>
          </w:p>
        </w:tc>
        <w:tc>
          <w:tcPr>
            <w:tcW w:w="1736" w:type="dxa"/>
            <w:shd w:val="clear" w:color="auto" w:fill="FF99FF"/>
          </w:tcPr>
          <w:p w14:paraId="46449F29" w14:textId="77777777" w:rsidR="003A3FEB" w:rsidRDefault="00CA1950">
            <w:pPr>
              <w:pStyle w:val="TableParagraph"/>
              <w:spacing w:before="102"/>
              <w:ind w:right="657"/>
              <w:jc w:val="right"/>
              <w:rPr>
                <w:b/>
                <w:sz w:val="18"/>
              </w:rPr>
            </w:pPr>
            <w:r>
              <w:rPr>
                <w:b/>
                <w:spacing w:val="-4"/>
                <w:sz w:val="18"/>
              </w:rPr>
              <w:t>FAIL</w:t>
            </w:r>
          </w:p>
        </w:tc>
        <w:tc>
          <w:tcPr>
            <w:tcW w:w="1739" w:type="dxa"/>
            <w:shd w:val="clear" w:color="auto" w:fill="FF99FF"/>
          </w:tcPr>
          <w:p w14:paraId="519AB957" w14:textId="77777777" w:rsidR="003A3FEB" w:rsidRDefault="00CA1950">
            <w:pPr>
              <w:pStyle w:val="TableParagraph"/>
              <w:spacing w:before="102"/>
              <w:ind w:left="145" w:right="145"/>
              <w:jc w:val="center"/>
              <w:rPr>
                <w:b/>
                <w:sz w:val="18"/>
              </w:rPr>
            </w:pPr>
            <w:r>
              <w:rPr>
                <w:b/>
                <w:sz w:val="18"/>
              </w:rPr>
              <w:t>MARGINAL</w:t>
            </w:r>
            <w:r>
              <w:rPr>
                <w:b/>
                <w:spacing w:val="-6"/>
                <w:sz w:val="18"/>
              </w:rPr>
              <w:t xml:space="preserve"> </w:t>
            </w:r>
            <w:r>
              <w:rPr>
                <w:b/>
                <w:spacing w:val="-4"/>
                <w:sz w:val="18"/>
              </w:rPr>
              <w:t>FAIL</w:t>
            </w:r>
          </w:p>
        </w:tc>
        <w:tc>
          <w:tcPr>
            <w:tcW w:w="1736" w:type="dxa"/>
            <w:shd w:val="clear" w:color="auto" w:fill="FF99FF"/>
          </w:tcPr>
          <w:p w14:paraId="37C52974" w14:textId="77777777" w:rsidR="003A3FEB" w:rsidRDefault="00CA1950">
            <w:pPr>
              <w:pStyle w:val="TableParagraph"/>
              <w:spacing w:line="206" w:lineRule="exact"/>
              <w:ind w:left="152" w:right="148"/>
              <w:jc w:val="center"/>
              <w:rPr>
                <w:b/>
                <w:sz w:val="18"/>
              </w:rPr>
            </w:pPr>
            <w:r>
              <w:rPr>
                <w:b/>
                <w:spacing w:val="-2"/>
                <w:sz w:val="18"/>
              </w:rPr>
              <w:t>SATISFACTORY</w:t>
            </w:r>
          </w:p>
          <w:p w14:paraId="21D421BB" w14:textId="77777777" w:rsidR="003A3FEB" w:rsidRDefault="00CA1950">
            <w:pPr>
              <w:pStyle w:val="TableParagraph"/>
              <w:spacing w:line="189" w:lineRule="exact"/>
              <w:ind w:left="152" w:right="146"/>
              <w:jc w:val="center"/>
              <w:rPr>
                <w:b/>
                <w:sz w:val="18"/>
              </w:rPr>
            </w:pPr>
            <w:r>
              <w:rPr>
                <w:b/>
                <w:sz w:val="18"/>
              </w:rPr>
              <w:t>(3</w:t>
            </w:r>
            <w:r>
              <w:rPr>
                <w:b/>
                <w:sz w:val="18"/>
                <w:vertAlign w:val="superscript"/>
              </w:rPr>
              <w:t>rd</w:t>
            </w:r>
            <w:r>
              <w:rPr>
                <w:b/>
                <w:spacing w:val="-1"/>
                <w:sz w:val="18"/>
              </w:rPr>
              <w:t xml:space="preserve"> </w:t>
            </w:r>
            <w:r>
              <w:rPr>
                <w:b/>
                <w:sz w:val="18"/>
              </w:rPr>
              <w:t>/</w:t>
            </w:r>
            <w:r>
              <w:rPr>
                <w:b/>
                <w:spacing w:val="-2"/>
                <w:sz w:val="18"/>
              </w:rPr>
              <w:t xml:space="preserve"> Pass)</w:t>
            </w:r>
          </w:p>
        </w:tc>
        <w:tc>
          <w:tcPr>
            <w:tcW w:w="1736" w:type="dxa"/>
            <w:shd w:val="clear" w:color="auto" w:fill="FF99FF"/>
          </w:tcPr>
          <w:p w14:paraId="621ECD8F" w14:textId="77777777" w:rsidR="003A3FEB" w:rsidRDefault="00CA1950">
            <w:pPr>
              <w:pStyle w:val="TableParagraph"/>
              <w:spacing w:line="206" w:lineRule="exact"/>
              <w:ind w:left="152" w:right="152"/>
              <w:jc w:val="center"/>
              <w:rPr>
                <w:b/>
                <w:sz w:val="18"/>
              </w:rPr>
            </w:pPr>
            <w:r>
              <w:rPr>
                <w:b/>
                <w:spacing w:val="-4"/>
                <w:sz w:val="18"/>
              </w:rPr>
              <w:t>GOOD</w:t>
            </w:r>
          </w:p>
          <w:p w14:paraId="52C0E3DB" w14:textId="77777777" w:rsidR="003A3FEB" w:rsidRDefault="00CA1950">
            <w:pPr>
              <w:pStyle w:val="TableParagraph"/>
              <w:spacing w:line="189" w:lineRule="exact"/>
              <w:ind w:left="152" w:right="150"/>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8" w:type="dxa"/>
            <w:shd w:val="clear" w:color="auto" w:fill="FF99FF"/>
          </w:tcPr>
          <w:p w14:paraId="4CF21A88" w14:textId="77777777" w:rsidR="003A3FEB" w:rsidRDefault="00CA1950">
            <w:pPr>
              <w:pStyle w:val="TableParagraph"/>
              <w:spacing w:line="206" w:lineRule="exact"/>
              <w:ind w:left="318"/>
              <w:rPr>
                <w:b/>
                <w:sz w:val="18"/>
              </w:rPr>
            </w:pPr>
            <w:r>
              <w:rPr>
                <w:b/>
                <w:sz w:val="18"/>
              </w:rPr>
              <w:t>VERY</w:t>
            </w:r>
            <w:r>
              <w:rPr>
                <w:b/>
                <w:spacing w:val="-7"/>
                <w:sz w:val="18"/>
              </w:rPr>
              <w:t xml:space="preserve"> </w:t>
            </w:r>
            <w:r>
              <w:rPr>
                <w:b/>
                <w:spacing w:val="-4"/>
                <w:sz w:val="18"/>
              </w:rPr>
              <w:t>GOOD</w:t>
            </w:r>
          </w:p>
          <w:p w14:paraId="7EF0A24D" w14:textId="77777777" w:rsidR="003A3FEB" w:rsidRDefault="00CA1950">
            <w:pPr>
              <w:pStyle w:val="TableParagraph"/>
              <w:spacing w:line="189" w:lineRule="exact"/>
              <w:ind w:left="387"/>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6" w:type="dxa"/>
            <w:shd w:val="clear" w:color="auto" w:fill="FF99FF"/>
          </w:tcPr>
          <w:p w14:paraId="708F6E70" w14:textId="77777777" w:rsidR="003A3FEB" w:rsidRDefault="00CA1950">
            <w:pPr>
              <w:pStyle w:val="TableParagraph"/>
              <w:spacing w:line="206" w:lineRule="exact"/>
              <w:ind w:left="152" w:right="152"/>
              <w:jc w:val="center"/>
              <w:rPr>
                <w:b/>
                <w:sz w:val="18"/>
              </w:rPr>
            </w:pPr>
            <w:r>
              <w:rPr>
                <w:b/>
                <w:spacing w:val="-2"/>
                <w:sz w:val="18"/>
              </w:rPr>
              <w:t>EXCELLENT</w:t>
            </w:r>
          </w:p>
          <w:p w14:paraId="498CB24D" w14:textId="77777777" w:rsidR="003A3FEB" w:rsidRDefault="00CA1950">
            <w:pPr>
              <w:pStyle w:val="TableParagraph"/>
              <w:spacing w:line="189" w:lineRule="exact"/>
              <w:ind w:left="152" w:right="152"/>
              <w:jc w:val="center"/>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c>
          <w:tcPr>
            <w:tcW w:w="1735" w:type="dxa"/>
            <w:shd w:val="clear" w:color="auto" w:fill="FF99FF"/>
          </w:tcPr>
          <w:p w14:paraId="35A1184D" w14:textId="77777777" w:rsidR="003A3FEB" w:rsidRDefault="00CA1950">
            <w:pPr>
              <w:pStyle w:val="TableParagraph"/>
              <w:spacing w:line="206" w:lineRule="exact"/>
              <w:ind w:left="223"/>
              <w:rPr>
                <w:b/>
                <w:sz w:val="18"/>
              </w:rPr>
            </w:pPr>
            <w:r>
              <w:rPr>
                <w:b/>
                <w:spacing w:val="-2"/>
                <w:sz w:val="18"/>
              </w:rPr>
              <w:t>EXCEPTIONAL</w:t>
            </w:r>
          </w:p>
          <w:p w14:paraId="002E2422" w14:textId="77777777" w:rsidR="003A3FEB" w:rsidRDefault="00CA1950">
            <w:pPr>
              <w:pStyle w:val="TableParagraph"/>
              <w:spacing w:line="189" w:lineRule="exact"/>
              <w:ind w:left="159"/>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r>
      <w:tr w:rsidR="003A3FEB" w14:paraId="2F940959" w14:textId="77777777">
        <w:trPr>
          <w:trHeight w:val="230"/>
        </w:trPr>
        <w:tc>
          <w:tcPr>
            <w:tcW w:w="1736" w:type="dxa"/>
            <w:shd w:val="clear" w:color="auto" w:fill="FF99FF"/>
          </w:tcPr>
          <w:p w14:paraId="2548DD0E" w14:textId="77777777" w:rsidR="003A3FEB" w:rsidRDefault="00CA1950">
            <w:pPr>
              <w:pStyle w:val="TableParagraph"/>
              <w:spacing w:line="210" w:lineRule="exact"/>
              <w:ind w:left="278"/>
              <w:rPr>
                <w:b/>
                <w:sz w:val="20"/>
              </w:rPr>
            </w:pPr>
            <w:r>
              <w:rPr>
                <w:b/>
                <w:spacing w:val="-2"/>
                <w:sz w:val="20"/>
              </w:rPr>
              <w:t>Category</w:t>
            </w:r>
          </w:p>
        </w:tc>
        <w:tc>
          <w:tcPr>
            <w:tcW w:w="1736" w:type="dxa"/>
            <w:shd w:val="clear" w:color="auto" w:fill="FF99FF"/>
          </w:tcPr>
          <w:p w14:paraId="77551B8A" w14:textId="77777777" w:rsidR="003A3FEB" w:rsidRDefault="00CA1950">
            <w:pPr>
              <w:pStyle w:val="TableParagraph"/>
              <w:spacing w:before="20" w:line="189" w:lineRule="exact"/>
              <w:ind w:right="594"/>
              <w:jc w:val="right"/>
              <w:rPr>
                <w:b/>
                <w:sz w:val="18"/>
              </w:rPr>
            </w:pPr>
            <w:r>
              <w:rPr>
                <w:b/>
                <w:w w:val="95"/>
                <w:sz w:val="18"/>
              </w:rPr>
              <w:t>0-</w:t>
            </w:r>
            <w:r>
              <w:rPr>
                <w:b/>
                <w:spacing w:val="-5"/>
                <w:sz w:val="18"/>
              </w:rPr>
              <w:t>29%</w:t>
            </w:r>
          </w:p>
        </w:tc>
        <w:tc>
          <w:tcPr>
            <w:tcW w:w="1739" w:type="dxa"/>
            <w:shd w:val="clear" w:color="auto" w:fill="FF99FF"/>
          </w:tcPr>
          <w:p w14:paraId="170E72A9" w14:textId="77777777" w:rsidR="003A3FEB" w:rsidRDefault="00CA1950">
            <w:pPr>
              <w:pStyle w:val="TableParagraph"/>
              <w:spacing w:before="20" w:line="189" w:lineRule="exact"/>
              <w:ind w:left="145" w:right="140"/>
              <w:jc w:val="center"/>
              <w:rPr>
                <w:b/>
                <w:sz w:val="18"/>
              </w:rPr>
            </w:pPr>
            <w:r>
              <w:rPr>
                <w:b/>
                <w:w w:val="95"/>
                <w:sz w:val="18"/>
              </w:rPr>
              <w:t>30-</w:t>
            </w:r>
            <w:r>
              <w:rPr>
                <w:b/>
                <w:spacing w:val="-5"/>
                <w:sz w:val="18"/>
              </w:rPr>
              <w:t>39%</w:t>
            </w:r>
          </w:p>
        </w:tc>
        <w:tc>
          <w:tcPr>
            <w:tcW w:w="1736" w:type="dxa"/>
            <w:shd w:val="clear" w:color="auto" w:fill="FF99FF"/>
          </w:tcPr>
          <w:p w14:paraId="20518075" w14:textId="77777777" w:rsidR="003A3FEB" w:rsidRDefault="00CA1950">
            <w:pPr>
              <w:pStyle w:val="TableParagraph"/>
              <w:spacing w:before="20" w:line="189" w:lineRule="exact"/>
              <w:ind w:left="554"/>
              <w:rPr>
                <w:b/>
                <w:sz w:val="18"/>
              </w:rPr>
            </w:pPr>
            <w:r>
              <w:rPr>
                <w:b/>
                <w:w w:val="95"/>
                <w:sz w:val="18"/>
              </w:rPr>
              <w:t>40-</w:t>
            </w:r>
            <w:r>
              <w:rPr>
                <w:b/>
                <w:spacing w:val="-5"/>
                <w:sz w:val="18"/>
              </w:rPr>
              <w:t>49%</w:t>
            </w:r>
          </w:p>
        </w:tc>
        <w:tc>
          <w:tcPr>
            <w:tcW w:w="1736" w:type="dxa"/>
            <w:shd w:val="clear" w:color="auto" w:fill="FF99FF"/>
          </w:tcPr>
          <w:p w14:paraId="71B9D1C8" w14:textId="77777777" w:rsidR="003A3FEB" w:rsidRDefault="00CA1950">
            <w:pPr>
              <w:pStyle w:val="TableParagraph"/>
              <w:spacing w:before="20" w:line="189" w:lineRule="exact"/>
              <w:ind w:left="553"/>
              <w:rPr>
                <w:b/>
                <w:sz w:val="18"/>
              </w:rPr>
            </w:pPr>
            <w:r>
              <w:rPr>
                <w:b/>
                <w:w w:val="95"/>
                <w:sz w:val="18"/>
              </w:rPr>
              <w:t>50-</w:t>
            </w:r>
            <w:r>
              <w:rPr>
                <w:b/>
                <w:spacing w:val="-5"/>
                <w:sz w:val="18"/>
              </w:rPr>
              <w:t>59%</w:t>
            </w:r>
          </w:p>
        </w:tc>
        <w:tc>
          <w:tcPr>
            <w:tcW w:w="1738" w:type="dxa"/>
            <w:shd w:val="clear" w:color="auto" w:fill="FF99FF"/>
          </w:tcPr>
          <w:p w14:paraId="00B1D83A" w14:textId="77777777" w:rsidR="003A3FEB" w:rsidRDefault="00CA1950">
            <w:pPr>
              <w:pStyle w:val="TableParagraph"/>
              <w:spacing w:before="20" w:line="189" w:lineRule="exact"/>
              <w:ind w:left="553"/>
              <w:rPr>
                <w:b/>
                <w:sz w:val="18"/>
              </w:rPr>
            </w:pPr>
            <w:r>
              <w:rPr>
                <w:b/>
                <w:w w:val="95"/>
                <w:sz w:val="18"/>
              </w:rPr>
              <w:t>60-</w:t>
            </w:r>
            <w:r>
              <w:rPr>
                <w:b/>
                <w:spacing w:val="-5"/>
                <w:sz w:val="18"/>
              </w:rPr>
              <w:t>69%</w:t>
            </w:r>
          </w:p>
        </w:tc>
        <w:tc>
          <w:tcPr>
            <w:tcW w:w="1736" w:type="dxa"/>
            <w:shd w:val="clear" w:color="auto" w:fill="FF99FF"/>
          </w:tcPr>
          <w:p w14:paraId="41C0D235" w14:textId="77777777" w:rsidR="003A3FEB" w:rsidRDefault="00CA1950">
            <w:pPr>
              <w:pStyle w:val="TableParagraph"/>
              <w:spacing w:before="20" w:line="189" w:lineRule="exact"/>
              <w:ind w:left="552"/>
              <w:rPr>
                <w:b/>
                <w:sz w:val="18"/>
              </w:rPr>
            </w:pPr>
            <w:r>
              <w:rPr>
                <w:b/>
                <w:w w:val="95"/>
                <w:sz w:val="18"/>
              </w:rPr>
              <w:t>70-</w:t>
            </w:r>
            <w:r>
              <w:rPr>
                <w:b/>
                <w:spacing w:val="-5"/>
                <w:sz w:val="18"/>
              </w:rPr>
              <w:t>84%</w:t>
            </w:r>
          </w:p>
        </w:tc>
        <w:tc>
          <w:tcPr>
            <w:tcW w:w="1735" w:type="dxa"/>
            <w:shd w:val="clear" w:color="auto" w:fill="FF99FF"/>
          </w:tcPr>
          <w:p w14:paraId="1D4D0A62" w14:textId="77777777" w:rsidR="003A3FEB" w:rsidRDefault="00CA1950">
            <w:pPr>
              <w:pStyle w:val="TableParagraph"/>
              <w:spacing w:line="206" w:lineRule="exact"/>
              <w:ind w:left="502"/>
              <w:rPr>
                <w:b/>
                <w:sz w:val="18"/>
              </w:rPr>
            </w:pPr>
            <w:r>
              <w:rPr>
                <w:b/>
                <w:w w:val="95"/>
                <w:sz w:val="18"/>
              </w:rPr>
              <w:t>85-</w:t>
            </w:r>
            <w:r>
              <w:rPr>
                <w:b/>
                <w:spacing w:val="-4"/>
                <w:sz w:val="18"/>
              </w:rPr>
              <w:t>100%</w:t>
            </w:r>
          </w:p>
        </w:tc>
      </w:tr>
      <w:tr w:rsidR="003A3FEB" w14:paraId="3DC725A1" w14:textId="77777777">
        <w:trPr>
          <w:trHeight w:val="3110"/>
        </w:trPr>
        <w:tc>
          <w:tcPr>
            <w:tcW w:w="1736" w:type="dxa"/>
            <w:shd w:val="clear" w:color="auto" w:fill="FF99FF"/>
          </w:tcPr>
          <w:p w14:paraId="5D377A90" w14:textId="77777777" w:rsidR="003A3FEB" w:rsidRDefault="00CA1950">
            <w:pPr>
              <w:pStyle w:val="TableParagraph"/>
              <w:ind w:left="215"/>
              <w:rPr>
                <w:sz w:val="18"/>
              </w:rPr>
            </w:pPr>
            <w:r>
              <w:rPr>
                <w:spacing w:val="-2"/>
                <w:sz w:val="18"/>
              </w:rPr>
              <w:t xml:space="preserve">critical </w:t>
            </w:r>
            <w:r>
              <w:rPr>
                <w:sz w:val="18"/>
              </w:rPr>
              <w:t>understanding</w:t>
            </w:r>
            <w:r>
              <w:rPr>
                <w:spacing w:val="-13"/>
                <w:sz w:val="18"/>
              </w:rPr>
              <w:t xml:space="preserve"> </w:t>
            </w:r>
            <w:r>
              <w:rPr>
                <w:sz w:val="18"/>
              </w:rPr>
              <w:t xml:space="preserve">of the well- </w:t>
            </w:r>
            <w:r>
              <w:rPr>
                <w:spacing w:val="-2"/>
                <w:sz w:val="18"/>
              </w:rPr>
              <w:t xml:space="preserve">established </w:t>
            </w:r>
            <w:r>
              <w:rPr>
                <w:sz w:val="18"/>
              </w:rPr>
              <w:t>concepts and principles</w:t>
            </w:r>
            <w:r>
              <w:rPr>
                <w:spacing w:val="-15"/>
                <w:sz w:val="18"/>
              </w:rPr>
              <w:t xml:space="preserve"> </w:t>
            </w:r>
            <w:r>
              <w:rPr>
                <w:sz w:val="18"/>
              </w:rPr>
              <w:t>in</w:t>
            </w:r>
            <w:r>
              <w:rPr>
                <w:spacing w:val="-12"/>
                <w:sz w:val="18"/>
              </w:rPr>
              <w:t xml:space="preserve"> </w:t>
            </w:r>
            <w:r>
              <w:rPr>
                <w:sz w:val="18"/>
              </w:rPr>
              <w:t>their field of study; knowledge</w:t>
            </w:r>
            <w:r>
              <w:rPr>
                <w:spacing w:val="-15"/>
                <w:sz w:val="18"/>
              </w:rPr>
              <w:t xml:space="preserve"> </w:t>
            </w:r>
            <w:r>
              <w:rPr>
                <w:sz w:val="18"/>
              </w:rPr>
              <w:t>of</w:t>
            </w:r>
            <w:r>
              <w:rPr>
                <w:spacing w:val="-12"/>
                <w:sz w:val="18"/>
              </w:rPr>
              <w:t xml:space="preserve"> </w:t>
            </w:r>
            <w:r>
              <w:rPr>
                <w:sz w:val="18"/>
              </w:rPr>
              <w:t>the main</w:t>
            </w:r>
            <w:r>
              <w:rPr>
                <w:spacing w:val="-5"/>
                <w:sz w:val="18"/>
              </w:rPr>
              <w:t xml:space="preserve"> </w:t>
            </w:r>
            <w:r>
              <w:rPr>
                <w:sz w:val="18"/>
              </w:rPr>
              <w:t>methods</w:t>
            </w:r>
            <w:r>
              <w:rPr>
                <w:spacing w:val="-3"/>
                <w:sz w:val="18"/>
              </w:rPr>
              <w:t xml:space="preserve"> </w:t>
            </w:r>
            <w:r>
              <w:rPr>
                <w:sz w:val="18"/>
              </w:rPr>
              <w:t xml:space="preserve">of enquiry in the </w:t>
            </w:r>
            <w:r>
              <w:rPr>
                <w:spacing w:val="-2"/>
                <w:sz w:val="18"/>
              </w:rPr>
              <w:t>discipline.)</w:t>
            </w:r>
          </w:p>
        </w:tc>
        <w:tc>
          <w:tcPr>
            <w:tcW w:w="1736" w:type="dxa"/>
            <w:tcBorders>
              <w:right w:val="dashSmallGap" w:sz="4" w:space="0" w:color="000000"/>
            </w:tcBorders>
          </w:tcPr>
          <w:p w14:paraId="3465E159" w14:textId="77777777" w:rsidR="003A3FEB" w:rsidRDefault="00CA1950">
            <w:pPr>
              <w:pStyle w:val="TableParagraph"/>
              <w:ind w:left="107" w:right="446"/>
              <w:rPr>
                <w:sz w:val="20"/>
              </w:rPr>
            </w:pPr>
            <w:r>
              <w:rPr>
                <w:sz w:val="20"/>
              </w:rPr>
              <w:t>the subject matter.</w:t>
            </w:r>
            <w:r>
              <w:rPr>
                <w:spacing w:val="-14"/>
                <w:sz w:val="20"/>
              </w:rPr>
              <w:t xml:space="preserve"> </w:t>
            </w:r>
            <w:r>
              <w:rPr>
                <w:sz w:val="20"/>
              </w:rPr>
              <w:t xml:space="preserve">Much </w:t>
            </w:r>
            <w:r>
              <w:rPr>
                <w:spacing w:val="-2"/>
                <w:sz w:val="20"/>
              </w:rPr>
              <w:t>irrelevant material.</w:t>
            </w:r>
          </w:p>
          <w:p w14:paraId="4382D08C" w14:textId="77777777" w:rsidR="003A3FEB" w:rsidRDefault="00CA1950">
            <w:pPr>
              <w:pStyle w:val="TableParagraph"/>
              <w:ind w:left="107" w:right="122"/>
              <w:rPr>
                <w:sz w:val="20"/>
              </w:rPr>
            </w:pPr>
            <w:r>
              <w:rPr>
                <w:spacing w:val="-2"/>
                <w:sz w:val="20"/>
              </w:rPr>
              <w:t xml:space="preserve">Substantial inaccuracies. Significantly flawed </w:t>
            </w:r>
            <w:r>
              <w:rPr>
                <w:sz w:val="20"/>
              </w:rPr>
              <w:t>understanding</w:t>
            </w:r>
            <w:r>
              <w:rPr>
                <w:spacing w:val="-14"/>
                <w:sz w:val="20"/>
              </w:rPr>
              <w:t xml:space="preserve"> </w:t>
            </w:r>
            <w:r>
              <w:rPr>
                <w:sz w:val="20"/>
              </w:rPr>
              <w:t xml:space="preserve">of the main methods of enquiry in the </w:t>
            </w:r>
            <w:r>
              <w:rPr>
                <w:spacing w:val="-2"/>
                <w:sz w:val="20"/>
              </w:rPr>
              <w:t>discipline.</w:t>
            </w:r>
          </w:p>
        </w:tc>
        <w:tc>
          <w:tcPr>
            <w:tcW w:w="1739" w:type="dxa"/>
            <w:tcBorders>
              <w:left w:val="dashSmallGap" w:sz="4" w:space="0" w:color="000000"/>
              <w:right w:val="double" w:sz="4" w:space="0" w:color="000000"/>
            </w:tcBorders>
          </w:tcPr>
          <w:p w14:paraId="0C877410" w14:textId="77777777" w:rsidR="003A3FEB" w:rsidRDefault="00CA1950">
            <w:pPr>
              <w:pStyle w:val="TableParagraph"/>
              <w:ind w:left="96"/>
              <w:rPr>
                <w:sz w:val="20"/>
              </w:rPr>
            </w:pPr>
            <w:r>
              <w:rPr>
                <w:sz w:val="20"/>
              </w:rPr>
              <w:t>Some</w:t>
            </w:r>
            <w:r>
              <w:rPr>
                <w:spacing w:val="-14"/>
                <w:sz w:val="20"/>
              </w:rPr>
              <w:t xml:space="preserve"> </w:t>
            </w:r>
            <w:r>
              <w:rPr>
                <w:sz w:val="20"/>
              </w:rPr>
              <w:t xml:space="preserve">significant </w:t>
            </w:r>
            <w:r>
              <w:rPr>
                <w:spacing w:val="-2"/>
                <w:sz w:val="20"/>
              </w:rPr>
              <w:t xml:space="preserve">inaccuracies </w:t>
            </w:r>
            <w:r>
              <w:rPr>
                <w:sz w:val="20"/>
              </w:rPr>
              <w:t>and/or</w:t>
            </w:r>
            <w:r>
              <w:rPr>
                <w:spacing w:val="-10"/>
                <w:sz w:val="20"/>
              </w:rPr>
              <w:t xml:space="preserve"> </w:t>
            </w:r>
            <w:r>
              <w:rPr>
                <w:sz w:val="20"/>
              </w:rPr>
              <w:t xml:space="preserve">irrelevant </w:t>
            </w:r>
            <w:r>
              <w:rPr>
                <w:spacing w:val="-2"/>
                <w:sz w:val="20"/>
              </w:rPr>
              <w:t>material.</w:t>
            </w:r>
          </w:p>
          <w:p w14:paraId="437C3E30" w14:textId="77777777" w:rsidR="003A3FEB" w:rsidRDefault="00CA1950">
            <w:pPr>
              <w:pStyle w:val="TableParagraph"/>
              <w:ind w:left="96" w:right="108"/>
              <w:rPr>
                <w:sz w:val="20"/>
              </w:rPr>
            </w:pPr>
            <w:r>
              <w:rPr>
                <w:sz w:val="20"/>
              </w:rPr>
              <w:t>Incomplete or partially flawed understanding</w:t>
            </w:r>
            <w:r>
              <w:rPr>
                <w:spacing w:val="-14"/>
                <w:sz w:val="20"/>
              </w:rPr>
              <w:t xml:space="preserve"> </w:t>
            </w:r>
            <w:r>
              <w:rPr>
                <w:sz w:val="20"/>
              </w:rPr>
              <w:t xml:space="preserve">of the main methods of enquiry in the </w:t>
            </w:r>
            <w:r>
              <w:rPr>
                <w:spacing w:val="-2"/>
                <w:sz w:val="20"/>
              </w:rPr>
              <w:t>discipline.</w:t>
            </w:r>
          </w:p>
        </w:tc>
        <w:tc>
          <w:tcPr>
            <w:tcW w:w="1736" w:type="dxa"/>
            <w:tcBorders>
              <w:left w:val="double" w:sz="4" w:space="0" w:color="000000"/>
              <w:right w:val="dashSmallGap" w:sz="4" w:space="0" w:color="000000"/>
            </w:tcBorders>
          </w:tcPr>
          <w:p w14:paraId="106A9002" w14:textId="77777777" w:rsidR="003A3FEB" w:rsidRDefault="00CA1950">
            <w:pPr>
              <w:pStyle w:val="TableParagraph"/>
              <w:ind w:left="95" w:right="121"/>
              <w:rPr>
                <w:sz w:val="20"/>
              </w:rPr>
            </w:pPr>
            <w:r>
              <w:rPr>
                <w:sz w:val="20"/>
              </w:rPr>
              <w:t xml:space="preserve">the well- </w:t>
            </w:r>
            <w:r>
              <w:rPr>
                <w:spacing w:val="-2"/>
                <w:sz w:val="20"/>
              </w:rPr>
              <w:t xml:space="preserve">established </w:t>
            </w:r>
            <w:r>
              <w:rPr>
                <w:sz w:val="20"/>
              </w:rPr>
              <w:t>concepts and principles within the</w:t>
            </w:r>
            <w:r>
              <w:rPr>
                <w:spacing w:val="-11"/>
                <w:sz w:val="20"/>
              </w:rPr>
              <w:t xml:space="preserve"> </w:t>
            </w:r>
            <w:r>
              <w:rPr>
                <w:sz w:val="20"/>
              </w:rPr>
              <w:t>subject</w:t>
            </w:r>
            <w:r>
              <w:rPr>
                <w:spacing w:val="-9"/>
                <w:sz w:val="20"/>
              </w:rPr>
              <w:t xml:space="preserve"> </w:t>
            </w:r>
            <w:r>
              <w:rPr>
                <w:sz w:val="20"/>
              </w:rPr>
              <w:t>area, with a few gaps in the selection of material. A narrow critical understanding</w:t>
            </w:r>
            <w:r>
              <w:rPr>
                <w:spacing w:val="-14"/>
                <w:sz w:val="20"/>
              </w:rPr>
              <w:t xml:space="preserve"> </w:t>
            </w:r>
            <w:r>
              <w:rPr>
                <w:sz w:val="20"/>
              </w:rPr>
              <w:t xml:space="preserve">of the main methods of </w:t>
            </w:r>
            <w:r>
              <w:rPr>
                <w:spacing w:val="-2"/>
                <w:sz w:val="20"/>
              </w:rPr>
              <w:t>enquiry.</w:t>
            </w:r>
          </w:p>
        </w:tc>
        <w:tc>
          <w:tcPr>
            <w:tcW w:w="1736" w:type="dxa"/>
            <w:tcBorders>
              <w:left w:val="dashSmallGap" w:sz="4" w:space="0" w:color="000000"/>
              <w:right w:val="dashSmallGap" w:sz="4" w:space="0" w:color="000000"/>
            </w:tcBorders>
          </w:tcPr>
          <w:p w14:paraId="632344A9" w14:textId="77777777" w:rsidR="003A3FEB" w:rsidRDefault="00CA1950">
            <w:pPr>
              <w:pStyle w:val="TableParagraph"/>
              <w:ind w:left="105" w:right="131"/>
              <w:rPr>
                <w:sz w:val="20"/>
              </w:rPr>
            </w:pPr>
            <w:r>
              <w:rPr>
                <w:sz w:val="20"/>
              </w:rPr>
              <w:t>understanding</w:t>
            </w:r>
            <w:r>
              <w:rPr>
                <w:spacing w:val="-14"/>
                <w:sz w:val="20"/>
              </w:rPr>
              <w:t xml:space="preserve"> </w:t>
            </w:r>
            <w:r>
              <w:rPr>
                <w:sz w:val="20"/>
              </w:rPr>
              <w:t xml:space="preserve">of the well- </w:t>
            </w:r>
            <w:r>
              <w:rPr>
                <w:spacing w:val="-2"/>
                <w:sz w:val="20"/>
              </w:rPr>
              <w:t xml:space="preserve">established </w:t>
            </w:r>
            <w:r>
              <w:rPr>
                <w:sz w:val="20"/>
              </w:rPr>
              <w:t xml:space="preserve">concepts and principles and the main methods of enquiry, with minor gaps in the selection of </w:t>
            </w:r>
            <w:r>
              <w:rPr>
                <w:spacing w:val="-2"/>
                <w:sz w:val="20"/>
              </w:rPr>
              <w:t>material.</w:t>
            </w:r>
          </w:p>
        </w:tc>
        <w:tc>
          <w:tcPr>
            <w:tcW w:w="1738" w:type="dxa"/>
            <w:tcBorders>
              <w:left w:val="dashSmallGap" w:sz="4" w:space="0" w:color="000000"/>
              <w:right w:val="dashSmallGap" w:sz="4" w:space="0" w:color="000000"/>
            </w:tcBorders>
          </w:tcPr>
          <w:p w14:paraId="5B0E007A" w14:textId="77777777" w:rsidR="003A3FEB" w:rsidRDefault="00CA1950">
            <w:pPr>
              <w:pStyle w:val="TableParagraph"/>
              <w:ind w:left="104" w:right="127"/>
              <w:rPr>
                <w:sz w:val="20"/>
              </w:rPr>
            </w:pPr>
            <w:r>
              <w:rPr>
                <w:spacing w:val="-2"/>
                <w:sz w:val="20"/>
              </w:rPr>
              <w:t xml:space="preserve">critical </w:t>
            </w:r>
            <w:r>
              <w:rPr>
                <w:sz w:val="20"/>
              </w:rPr>
              <w:t>understanding</w:t>
            </w:r>
            <w:r>
              <w:rPr>
                <w:spacing w:val="-14"/>
                <w:sz w:val="20"/>
              </w:rPr>
              <w:t xml:space="preserve"> </w:t>
            </w:r>
            <w:r>
              <w:rPr>
                <w:sz w:val="20"/>
              </w:rPr>
              <w:t xml:space="preserve">of the well- </w:t>
            </w:r>
            <w:r>
              <w:rPr>
                <w:spacing w:val="-2"/>
                <w:sz w:val="20"/>
              </w:rPr>
              <w:t xml:space="preserve">established </w:t>
            </w:r>
            <w:r>
              <w:rPr>
                <w:sz w:val="20"/>
              </w:rPr>
              <w:t>concepts and principles of the subject and the main</w:t>
            </w:r>
            <w:r>
              <w:rPr>
                <w:spacing w:val="-14"/>
                <w:sz w:val="20"/>
              </w:rPr>
              <w:t xml:space="preserve"> </w:t>
            </w:r>
            <w:r>
              <w:rPr>
                <w:sz w:val="20"/>
              </w:rPr>
              <w:t>methods</w:t>
            </w:r>
            <w:r>
              <w:rPr>
                <w:spacing w:val="-14"/>
                <w:sz w:val="20"/>
              </w:rPr>
              <w:t xml:space="preserve"> </w:t>
            </w:r>
            <w:r>
              <w:rPr>
                <w:sz w:val="20"/>
              </w:rPr>
              <w:t xml:space="preserve">of </w:t>
            </w:r>
            <w:r>
              <w:rPr>
                <w:spacing w:val="-2"/>
                <w:sz w:val="20"/>
              </w:rPr>
              <w:t>enquiry.</w:t>
            </w:r>
          </w:p>
          <w:p w14:paraId="4335368A" w14:textId="77777777" w:rsidR="003A3FEB" w:rsidRDefault="00CA1950">
            <w:pPr>
              <w:pStyle w:val="TableParagraph"/>
              <w:ind w:left="104" w:right="528"/>
              <w:rPr>
                <w:sz w:val="20"/>
              </w:rPr>
            </w:pPr>
            <w:r>
              <w:rPr>
                <w:sz w:val="20"/>
              </w:rPr>
              <w:t>Breadth</w:t>
            </w:r>
            <w:r>
              <w:rPr>
                <w:spacing w:val="-14"/>
                <w:sz w:val="20"/>
              </w:rPr>
              <w:t xml:space="preserve"> </w:t>
            </w:r>
            <w:r>
              <w:rPr>
                <w:sz w:val="20"/>
              </w:rPr>
              <w:t xml:space="preserve">and depth of </w:t>
            </w:r>
            <w:r>
              <w:rPr>
                <w:spacing w:val="-2"/>
                <w:sz w:val="20"/>
              </w:rPr>
              <w:t>knowledge.</w:t>
            </w:r>
          </w:p>
        </w:tc>
        <w:tc>
          <w:tcPr>
            <w:tcW w:w="1736" w:type="dxa"/>
            <w:tcBorders>
              <w:left w:val="dashSmallGap" w:sz="4" w:space="0" w:color="000000"/>
              <w:right w:val="dashSmallGap" w:sz="4" w:space="0" w:color="000000"/>
            </w:tcBorders>
          </w:tcPr>
          <w:p w14:paraId="6B7A2D63" w14:textId="77777777" w:rsidR="003A3FEB" w:rsidRDefault="00CA1950">
            <w:pPr>
              <w:pStyle w:val="TableParagraph"/>
              <w:ind w:left="104"/>
              <w:rPr>
                <w:sz w:val="20"/>
              </w:rPr>
            </w:pPr>
            <w:r>
              <w:rPr>
                <w:sz w:val="20"/>
              </w:rPr>
              <w:t xml:space="preserve">the well- </w:t>
            </w:r>
            <w:r>
              <w:rPr>
                <w:spacing w:val="-2"/>
                <w:sz w:val="20"/>
              </w:rPr>
              <w:t xml:space="preserve">established </w:t>
            </w:r>
            <w:r>
              <w:rPr>
                <w:sz w:val="20"/>
              </w:rPr>
              <w:t>concepts and principles of the subject and the main</w:t>
            </w:r>
            <w:r>
              <w:rPr>
                <w:spacing w:val="-14"/>
                <w:sz w:val="20"/>
              </w:rPr>
              <w:t xml:space="preserve"> </w:t>
            </w:r>
            <w:r>
              <w:rPr>
                <w:sz w:val="20"/>
              </w:rPr>
              <w:t>methods</w:t>
            </w:r>
            <w:r>
              <w:rPr>
                <w:spacing w:val="-14"/>
                <w:sz w:val="20"/>
              </w:rPr>
              <w:t xml:space="preserve"> </w:t>
            </w:r>
            <w:r>
              <w:rPr>
                <w:sz w:val="20"/>
              </w:rPr>
              <w:t xml:space="preserve">of </w:t>
            </w:r>
            <w:r>
              <w:rPr>
                <w:spacing w:val="-2"/>
                <w:sz w:val="20"/>
              </w:rPr>
              <w:t>enquiry.</w:t>
            </w:r>
          </w:p>
        </w:tc>
        <w:tc>
          <w:tcPr>
            <w:tcW w:w="1735" w:type="dxa"/>
            <w:tcBorders>
              <w:left w:val="dashSmallGap" w:sz="4" w:space="0" w:color="000000"/>
            </w:tcBorders>
          </w:tcPr>
          <w:p w14:paraId="492C2653" w14:textId="77777777" w:rsidR="003A3FEB" w:rsidRDefault="00CA1950">
            <w:pPr>
              <w:pStyle w:val="TableParagraph"/>
              <w:ind w:left="103" w:right="125"/>
              <w:rPr>
                <w:sz w:val="20"/>
              </w:rPr>
            </w:pPr>
            <w:r>
              <w:rPr>
                <w:sz w:val="20"/>
              </w:rPr>
              <w:t>understanding</w:t>
            </w:r>
            <w:r>
              <w:rPr>
                <w:spacing w:val="-14"/>
                <w:sz w:val="20"/>
              </w:rPr>
              <w:t xml:space="preserve"> </w:t>
            </w:r>
            <w:r>
              <w:rPr>
                <w:sz w:val="20"/>
              </w:rPr>
              <w:t xml:space="preserve">of the well- </w:t>
            </w:r>
            <w:r>
              <w:rPr>
                <w:spacing w:val="-2"/>
                <w:sz w:val="20"/>
              </w:rPr>
              <w:t xml:space="preserve">established </w:t>
            </w:r>
            <w:r>
              <w:rPr>
                <w:sz w:val="20"/>
              </w:rPr>
              <w:t>concepts and principles of the subject and the main</w:t>
            </w:r>
            <w:r>
              <w:rPr>
                <w:spacing w:val="-14"/>
                <w:sz w:val="20"/>
              </w:rPr>
              <w:t xml:space="preserve"> </w:t>
            </w:r>
            <w:r>
              <w:rPr>
                <w:sz w:val="20"/>
              </w:rPr>
              <w:t>methods</w:t>
            </w:r>
            <w:r>
              <w:rPr>
                <w:spacing w:val="-14"/>
                <w:sz w:val="20"/>
              </w:rPr>
              <w:t xml:space="preserve"> </w:t>
            </w:r>
            <w:r>
              <w:rPr>
                <w:sz w:val="20"/>
              </w:rPr>
              <w:t xml:space="preserve">of enquiry. May go </w:t>
            </w:r>
            <w:r>
              <w:rPr>
                <w:spacing w:val="-2"/>
                <w:sz w:val="20"/>
              </w:rPr>
              <w:t>beyond established theories.</w:t>
            </w:r>
          </w:p>
        </w:tc>
      </w:tr>
      <w:tr w:rsidR="003A3FEB" w14:paraId="7B9ECE67" w14:textId="77777777">
        <w:trPr>
          <w:trHeight w:val="6440"/>
        </w:trPr>
        <w:tc>
          <w:tcPr>
            <w:tcW w:w="1736" w:type="dxa"/>
            <w:shd w:val="clear" w:color="auto" w:fill="FF99FF"/>
          </w:tcPr>
          <w:p w14:paraId="1BFB6569" w14:textId="77777777" w:rsidR="003A3FEB" w:rsidRDefault="00CA1950">
            <w:pPr>
              <w:pStyle w:val="TableParagraph"/>
              <w:spacing w:before="30"/>
              <w:ind w:left="215" w:right="182"/>
              <w:rPr>
                <w:b/>
                <w:sz w:val="20"/>
              </w:rPr>
            </w:pPr>
            <w:r>
              <w:rPr>
                <w:b/>
                <w:sz w:val="20"/>
              </w:rPr>
              <w:t>Cognitive</w:t>
            </w:r>
            <w:r>
              <w:rPr>
                <w:b/>
                <w:spacing w:val="-14"/>
                <w:sz w:val="20"/>
              </w:rPr>
              <w:t xml:space="preserve"> </w:t>
            </w:r>
            <w:r>
              <w:rPr>
                <w:b/>
                <w:sz w:val="20"/>
              </w:rPr>
              <w:t xml:space="preserve">and </w:t>
            </w:r>
            <w:r>
              <w:rPr>
                <w:b/>
                <w:spacing w:val="-2"/>
                <w:sz w:val="20"/>
              </w:rPr>
              <w:t>intellectual skills</w:t>
            </w:r>
          </w:p>
          <w:p w14:paraId="166E3168" w14:textId="77777777" w:rsidR="003A3FEB" w:rsidRDefault="00CA1950">
            <w:pPr>
              <w:pStyle w:val="TableParagraph"/>
              <w:spacing w:before="32"/>
              <w:ind w:left="215" w:right="243"/>
              <w:rPr>
                <w:sz w:val="18"/>
              </w:rPr>
            </w:pPr>
            <w:r>
              <w:rPr>
                <w:spacing w:val="-2"/>
                <w:sz w:val="18"/>
              </w:rPr>
              <w:t xml:space="preserve">(Critical </w:t>
            </w:r>
            <w:r>
              <w:rPr>
                <w:sz w:val="18"/>
              </w:rPr>
              <w:t xml:space="preserve">evaluation and analysis of concepts and </w:t>
            </w:r>
            <w:r>
              <w:rPr>
                <w:spacing w:val="-2"/>
                <w:sz w:val="18"/>
              </w:rPr>
              <w:t xml:space="preserve">principles; </w:t>
            </w:r>
            <w:r>
              <w:rPr>
                <w:sz w:val="18"/>
              </w:rPr>
              <w:t>argument and judgement</w:t>
            </w:r>
            <w:r>
              <w:rPr>
                <w:b/>
                <w:sz w:val="20"/>
              </w:rPr>
              <w:t xml:space="preserve">; </w:t>
            </w:r>
            <w:r>
              <w:rPr>
                <w:sz w:val="18"/>
              </w:rPr>
              <w:t>the limits of their knowledge,</w:t>
            </w:r>
            <w:r>
              <w:rPr>
                <w:spacing w:val="-13"/>
                <w:sz w:val="18"/>
              </w:rPr>
              <w:t xml:space="preserve"> </w:t>
            </w:r>
            <w:r>
              <w:rPr>
                <w:sz w:val="18"/>
              </w:rPr>
              <w:t xml:space="preserve">and how this influences their analyses and </w:t>
            </w:r>
            <w:r>
              <w:rPr>
                <w:spacing w:val="-2"/>
                <w:sz w:val="18"/>
              </w:rPr>
              <w:t>interpretations.)</w:t>
            </w:r>
          </w:p>
        </w:tc>
        <w:tc>
          <w:tcPr>
            <w:tcW w:w="1736" w:type="dxa"/>
          </w:tcPr>
          <w:p w14:paraId="1C6A2878" w14:textId="77777777" w:rsidR="003A3FEB" w:rsidRDefault="00CA1950">
            <w:pPr>
              <w:pStyle w:val="TableParagraph"/>
              <w:ind w:left="107" w:right="129"/>
              <w:rPr>
                <w:sz w:val="20"/>
              </w:rPr>
            </w:pPr>
            <w:r>
              <w:rPr>
                <w:sz w:val="20"/>
              </w:rPr>
              <w:t>Wholly</w:t>
            </w:r>
            <w:r>
              <w:rPr>
                <w:spacing w:val="-14"/>
                <w:sz w:val="20"/>
              </w:rPr>
              <w:t xml:space="preserve"> </w:t>
            </w:r>
            <w:r>
              <w:rPr>
                <w:sz w:val="20"/>
              </w:rPr>
              <w:t>or</w:t>
            </w:r>
            <w:r>
              <w:rPr>
                <w:spacing w:val="-14"/>
                <w:sz w:val="20"/>
              </w:rPr>
              <w:t xml:space="preserve"> </w:t>
            </w:r>
            <w:r>
              <w:rPr>
                <w:sz w:val="20"/>
              </w:rPr>
              <w:t xml:space="preserve">almost </w:t>
            </w:r>
            <w:r>
              <w:rPr>
                <w:spacing w:val="-2"/>
                <w:sz w:val="20"/>
              </w:rPr>
              <w:t xml:space="preserve">wholly </w:t>
            </w:r>
            <w:r>
              <w:rPr>
                <w:sz w:val="20"/>
              </w:rPr>
              <w:t>descriptive</w:t>
            </w:r>
            <w:r>
              <w:rPr>
                <w:spacing w:val="-14"/>
                <w:sz w:val="20"/>
              </w:rPr>
              <w:t xml:space="preserve"> </w:t>
            </w:r>
            <w:r>
              <w:rPr>
                <w:sz w:val="20"/>
              </w:rPr>
              <w:t xml:space="preserve">work. Little or no </w:t>
            </w:r>
            <w:r>
              <w:rPr>
                <w:spacing w:val="-2"/>
                <w:sz w:val="20"/>
              </w:rPr>
              <w:t>critical</w:t>
            </w:r>
            <w:r>
              <w:rPr>
                <w:spacing w:val="40"/>
                <w:sz w:val="20"/>
              </w:rPr>
              <w:t xml:space="preserve"> </w:t>
            </w:r>
            <w:r>
              <w:rPr>
                <w:sz w:val="20"/>
              </w:rPr>
              <w:t xml:space="preserve">evaluation and analysis of concepts and </w:t>
            </w:r>
            <w:r>
              <w:rPr>
                <w:spacing w:val="-2"/>
                <w:sz w:val="20"/>
              </w:rPr>
              <w:t>principles.</w:t>
            </w:r>
          </w:p>
          <w:p w14:paraId="2F9F3439" w14:textId="77777777" w:rsidR="003A3FEB" w:rsidRDefault="00CA1950">
            <w:pPr>
              <w:pStyle w:val="TableParagraph"/>
              <w:ind w:left="107" w:right="108"/>
              <w:rPr>
                <w:sz w:val="20"/>
              </w:rPr>
            </w:pPr>
            <w:r>
              <w:rPr>
                <w:sz w:val="20"/>
              </w:rPr>
              <w:t xml:space="preserve">Failure to </w:t>
            </w:r>
            <w:r>
              <w:rPr>
                <w:spacing w:val="-2"/>
                <w:sz w:val="20"/>
              </w:rPr>
              <w:t xml:space="preserve">develop arguments, </w:t>
            </w:r>
            <w:r>
              <w:rPr>
                <w:sz w:val="20"/>
              </w:rPr>
              <w:t>leading to illogical</w:t>
            </w:r>
            <w:r>
              <w:rPr>
                <w:spacing w:val="-14"/>
                <w:sz w:val="20"/>
              </w:rPr>
              <w:t xml:space="preserve"> </w:t>
            </w:r>
            <w:r>
              <w:rPr>
                <w:sz w:val="20"/>
              </w:rPr>
              <w:t>or</w:t>
            </w:r>
            <w:r>
              <w:rPr>
                <w:spacing w:val="-14"/>
                <w:sz w:val="20"/>
              </w:rPr>
              <w:t xml:space="preserve"> </w:t>
            </w:r>
            <w:r>
              <w:rPr>
                <w:sz w:val="20"/>
              </w:rPr>
              <w:t xml:space="preserve">invalid </w:t>
            </w:r>
            <w:r>
              <w:rPr>
                <w:spacing w:val="-2"/>
                <w:sz w:val="20"/>
              </w:rPr>
              <w:t>judgements.</w:t>
            </w:r>
          </w:p>
          <w:p w14:paraId="09A34421" w14:textId="77777777" w:rsidR="003A3FEB" w:rsidRDefault="00CA1950">
            <w:pPr>
              <w:pStyle w:val="TableParagraph"/>
              <w:ind w:left="107" w:right="128"/>
              <w:rPr>
                <w:sz w:val="20"/>
              </w:rPr>
            </w:pPr>
            <w:r>
              <w:rPr>
                <w:spacing w:val="-2"/>
                <w:sz w:val="20"/>
              </w:rPr>
              <w:t xml:space="preserve">Unsubstantiated generalisations </w:t>
            </w:r>
            <w:r>
              <w:rPr>
                <w:sz w:val="20"/>
              </w:rPr>
              <w:t>or</w:t>
            </w:r>
            <w:r>
              <w:rPr>
                <w:spacing w:val="-14"/>
                <w:sz w:val="20"/>
              </w:rPr>
              <w:t xml:space="preserve"> </w:t>
            </w:r>
            <w:r>
              <w:rPr>
                <w:sz w:val="20"/>
              </w:rPr>
              <w:t>opinion,</w:t>
            </w:r>
            <w:r>
              <w:rPr>
                <w:spacing w:val="-14"/>
                <w:sz w:val="20"/>
              </w:rPr>
              <w:t xml:space="preserve"> </w:t>
            </w:r>
            <w:r>
              <w:rPr>
                <w:sz w:val="20"/>
              </w:rPr>
              <w:t xml:space="preserve">made without use of any credible </w:t>
            </w:r>
            <w:r>
              <w:rPr>
                <w:spacing w:val="-2"/>
                <w:sz w:val="20"/>
              </w:rPr>
              <w:t>evidence.</w:t>
            </w:r>
          </w:p>
        </w:tc>
        <w:tc>
          <w:tcPr>
            <w:tcW w:w="1739" w:type="dxa"/>
          </w:tcPr>
          <w:p w14:paraId="57795C29" w14:textId="77777777" w:rsidR="003A3FEB" w:rsidRDefault="00CA1950">
            <w:pPr>
              <w:pStyle w:val="TableParagraph"/>
              <w:ind w:left="106" w:right="127"/>
              <w:rPr>
                <w:sz w:val="20"/>
              </w:rPr>
            </w:pPr>
            <w:r>
              <w:rPr>
                <w:spacing w:val="-2"/>
                <w:sz w:val="20"/>
              </w:rPr>
              <w:t xml:space="preserve">Largely </w:t>
            </w:r>
            <w:r>
              <w:rPr>
                <w:sz w:val="20"/>
              </w:rPr>
              <w:t>descriptive</w:t>
            </w:r>
            <w:r>
              <w:rPr>
                <w:spacing w:val="-14"/>
                <w:sz w:val="20"/>
              </w:rPr>
              <w:t xml:space="preserve"> </w:t>
            </w:r>
            <w:r>
              <w:rPr>
                <w:sz w:val="20"/>
              </w:rPr>
              <w:t>work, with superficial use of critical evaluation and analysis of concepts and principles.</w:t>
            </w:r>
            <w:r>
              <w:rPr>
                <w:spacing w:val="-14"/>
                <w:sz w:val="20"/>
              </w:rPr>
              <w:t xml:space="preserve"> </w:t>
            </w:r>
            <w:r>
              <w:rPr>
                <w:sz w:val="20"/>
              </w:rPr>
              <w:t xml:space="preserve">Weak development of arguments and </w:t>
            </w:r>
            <w:r>
              <w:rPr>
                <w:spacing w:val="-2"/>
                <w:sz w:val="20"/>
              </w:rPr>
              <w:t>judgements.</w:t>
            </w:r>
          </w:p>
          <w:p w14:paraId="65D1773F" w14:textId="77777777" w:rsidR="003A3FEB" w:rsidRDefault="00CA1950">
            <w:pPr>
              <w:pStyle w:val="TableParagraph"/>
              <w:ind w:left="106" w:right="156"/>
              <w:rPr>
                <w:sz w:val="20"/>
              </w:rPr>
            </w:pPr>
            <w:r>
              <w:rPr>
                <w:spacing w:val="-2"/>
                <w:sz w:val="20"/>
              </w:rPr>
              <w:t xml:space="preserve">Information accepted </w:t>
            </w:r>
            <w:r>
              <w:rPr>
                <w:sz w:val="20"/>
              </w:rPr>
              <w:t>uncritically,</w:t>
            </w:r>
            <w:r>
              <w:rPr>
                <w:spacing w:val="-14"/>
                <w:sz w:val="20"/>
              </w:rPr>
              <w:t xml:space="preserve"> </w:t>
            </w:r>
            <w:r>
              <w:rPr>
                <w:sz w:val="20"/>
              </w:rPr>
              <w:t xml:space="preserve">uses </w:t>
            </w:r>
            <w:r>
              <w:rPr>
                <w:spacing w:val="-2"/>
                <w:sz w:val="20"/>
              </w:rPr>
              <w:t xml:space="preserve">generalised statements </w:t>
            </w:r>
            <w:r>
              <w:rPr>
                <w:sz w:val="20"/>
              </w:rPr>
              <w:t>made</w:t>
            </w:r>
            <w:r>
              <w:rPr>
                <w:spacing w:val="-9"/>
                <w:sz w:val="20"/>
              </w:rPr>
              <w:t xml:space="preserve"> </w:t>
            </w:r>
            <w:r>
              <w:rPr>
                <w:sz w:val="20"/>
              </w:rPr>
              <w:t>with</w:t>
            </w:r>
            <w:r>
              <w:rPr>
                <w:spacing w:val="-10"/>
                <w:sz w:val="20"/>
              </w:rPr>
              <w:t xml:space="preserve"> </w:t>
            </w:r>
            <w:r>
              <w:rPr>
                <w:sz w:val="20"/>
              </w:rPr>
              <w:t xml:space="preserve">scant evidence and </w:t>
            </w:r>
            <w:r>
              <w:rPr>
                <w:spacing w:val="-2"/>
                <w:sz w:val="20"/>
              </w:rPr>
              <w:t xml:space="preserve">unsubstantiated </w:t>
            </w:r>
            <w:r>
              <w:rPr>
                <w:sz w:val="20"/>
              </w:rPr>
              <w:t xml:space="preserve">opinions. Ideas </w:t>
            </w:r>
            <w:r>
              <w:rPr>
                <w:spacing w:val="-2"/>
                <w:sz w:val="20"/>
              </w:rPr>
              <w:t xml:space="preserve">sometimes </w:t>
            </w:r>
            <w:r>
              <w:rPr>
                <w:sz w:val="20"/>
              </w:rPr>
              <w:t xml:space="preserve">illogical and </w:t>
            </w:r>
            <w:r>
              <w:rPr>
                <w:spacing w:val="-2"/>
                <w:sz w:val="20"/>
              </w:rPr>
              <w:t>contradictory.</w:t>
            </w:r>
          </w:p>
        </w:tc>
        <w:tc>
          <w:tcPr>
            <w:tcW w:w="1736" w:type="dxa"/>
          </w:tcPr>
          <w:p w14:paraId="2FD88A5F" w14:textId="77777777" w:rsidR="003A3FEB" w:rsidRDefault="00CA1950">
            <w:pPr>
              <w:pStyle w:val="TableParagraph"/>
              <w:ind w:left="105" w:right="202"/>
              <w:rPr>
                <w:sz w:val="20"/>
              </w:rPr>
            </w:pPr>
            <w:r>
              <w:rPr>
                <w:sz w:val="20"/>
              </w:rPr>
              <w:t xml:space="preserve">Limited attempt at critical evaluation and analysis of concepts and </w:t>
            </w:r>
            <w:r>
              <w:rPr>
                <w:spacing w:val="-2"/>
                <w:sz w:val="20"/>
              </w:rPr>
              <w:t xml:space="preserve">principles, </w:t>
            </w:r>
            <w:r>
              <w:rPr>
                <w:sz w:val="20"/>
              </w:rPr>
              <w:t>tending</w:t>
            </w:r>
            <w:r>
              <w:rPr>
                <w:spacing w:val="-14"/>
                <w:sz w:val="20"/>
              </w:rPr>
              <w:t xml:space="preserve"> </w:t>
            </w:r>
            <w:r>
              <w:rPr>
                <w:sz w:val="20"/>
              </w:rPr>
              <w:t xml:space="preserve">towards </w:t>
            </w:r>
            <w:r>
              <w:rPr>
                <w:spacing w:val="-2"/>
                <w:sz w:val="20"/>
              </w:rPr>
              <w:t>description.</w:t>
            </w:r>
          </w:p>
          <w:p w14:paraId="21413A3A" w14:textId="77777777" w:rsidR="003A3FEB" w:rsidRDefault="00CA1950">
            <w:pPr>
              <w:pStyle w:val="TableParagraph"/>
              <w:ind w:left="105" w:right="131"/>
              <w:rPr>
                <w:sz w:val="20"/>
              </w:rPr>
            </w:pPr>
            <w:r>
              <w:rPr>
                <w:sz w:val="20"/>
              </w:rPr>
              <w:t xml:space="preserve">Some evidence to support arguments and judgements but these may be </w:t>
            </w:r>
            <w:r>
              <w:rPr>
                <w:spacing w:val="-2"/>
                <w:sz w:val="20"/>
              </w:rPr>
              <w:t xml:space="preserve">underdeveloped, </w:t>
            </w:r>
            <w:r>
              <w:rPr>
                <w:sz w:val="20"/>
              </w:rPr>
              <w:t xml:space="preserve">with a little inconsistency / </w:t>
            </w:r>
            <w:r>
              <w:rPr>
                <w:spacing w:val="-4"/>
                <w:sz w:val="20"/>
              </w:rPr>
              <w:t xml:space="preserve">mis- </w:t>
            </w:r>
            <w:r>
              <w:rPr>
                <w:sz w:val="20"/>
              </w:rPr>
              <w:t>interpretation or failure to fully recognise limits of knowledge.</w:t>
            </w:r>
          </w:p>
        </w:tc>
        <w:tc>
          <w:tcPr>
            <w:tcW w:w="1736" w:type="dxa"/>
          </w:tcPr>
          <w:p w14:paraId="5E638322" w14:textId="77777777" w:rsidR="003A3FEB" w:rsidRDefault="00CA1950">
            <w:pPr>
              <w:pStyle w:val="TableParagraph"/>
              <w:ind w:left="105" w:right="313"/>
              <w:rPr>
                <w:sz w:val="20"/>
              </w:rPr>
            </w:pPr>
            <w:r>
              <w:rPr>
                <w:sz w:val="20"/>
              </w:rPr>
              <w:t>Some critical evaluation</w:t>
            </w:r>
            <w:r>
              <w:rPr>
                <w:spacing w:val="-14"/>
                <w:sz w:val="20"/>
              </w:rPr>
              <w:t xml:space="preserve"> </w:t>
            </w:r>
            <w:r>
              <w:rPr>
                <w:sz w:val="20"/>
              </w:rPr>
              <w:t xml:space="preserve">and analysis of concepts and </w:t>
            </w:r>
            <w:r>
              <w:rPr>
                <w:spacing w:val="-2"/>
                <w:sz w:val="20"/>
              </w:rPr>
              <w:t xml:space="preserve">principles, though </w:t>
            </w:r>
            <w:r>
              <w:rPr>
                <w:sz w:val="20"/>
              </w:rPr>
              <w:t xml:space="preserve">descriptive in </w:t>
            </w:r>
            <w:r>
              <w:rPr>
                <w:spacing w:val="-2"/>
                <w:sz w:val="20"/>
              </w:rPr>
              <w:t>parts.</w:t>
            </w:r>
          </w:p>
          <w:p w14:paraId="2AAA94CE" w14:textId="77777777" w:rsidR="003A3FEB" w:rsidRDefault="00CA1950">
            <w:pPr>
              <w:pStyle w:val="TableParagraph"/>
              <w:ind w:left="105" w:right="108"/>
              <w:rPr>
                <w:sz w:val="20"/>
              </w:rPr>
            </w:pPr>
            <w:r>
              <w:rPr>
                <w:sz w:val="20"/>
              </w:rPr>
              <w:t>An emerging awareness the limits of their knowledge and ability to use evidence to support the argument</w:t>
            </w:r>
            <w:r>
              <w:rPr>
                <w:spacing w:val="-14"/>
                <w:sz w:val="20"/>
              </w:rPr>
              <w:t xml:space="preserve"> </w:t>
            </w:r>
            <w:r>
              <w:rPr>
                <w:sz w:val="20"/>
              </w:rPr>
              <w:t xml:space="preserve">though with some tendency to </w:t>
            </w:r>
            <w:r>
              <w:rPr>
                <w:spacing w:val="-2"/>
                <w:sz w:val="20"/>
              </w:rPr>
              <w:t xml:space="preserve">assert/state </w:t>
            </w:r>
            <w:r>
              <w:rPr>
                <w:sz w:val="20"/>
              </w:rPr>
              <w:t xml:space="preserve">opinion rather than argue on the basis of reason and </w:t>
            </w:r>
            <w:r>
              <w:rPr>
                <w:spacing w:val="-2"/>
                <w:sz w:val="20"/>
              </w:rPr>
              <w:t>evidence.</w:t>
            </w:r>
          </w:p>
          <w:p w14:paraId="6D1B7A6D" w14:textId="77777777" w:rsidR="003A3FEB" w:rsidRDefault="00CA1950">
            <w:pPr>
              <w:pStyle w:val="TableParagraph"/>
              <w:spacing w:line="230" w:lineRule="atLeast"/>
              <w:ind w:left="105" w:right="280"/>
              <w:rPr>
                <w:sz w:val="20"/>
              </w:rPr>
            </w:pPr>
            <w:r>
              <w:rPr>
                <w:sz w:val="20"/>
              </w:rPr>
              <w:t>Mostly valid arguments</w:t>
            </w:r>
            <w:r>
              <w:rPr>
                <w:spacing w:val="-14"/>
                <w:sz w:val="20"/>
              </w:rPr>
              <w:t xml:space="preserve"> </w:t>
            </w:r>
            <w:r>
              <w:rPr>
                <w:sz w:val="20"/>
              </w:rPr>
              <w:t xml:space="preserve">and </w:t>
            </w:r>
            <w:r>
              <w:rPr>
                <w:spacing w:val="-2"/>
                <w:sz w:val="20"/>
              </w:rPr>
              <w:t>logical judgements.</w:t>
            </w:r>
          </w:p>
        </w:tc>
        <w:tc>
          <w:tcPr>
            <w:tcW w:w="1738" w:type="dxa"/>
          </w:tcPr>
          <w:p w14:paraId="52348E66" w14:textId="77777777" w:rsidR="003A3FEB" w:rsidRDefault="00CA1950">
            <w:pPr>
              <w:pStyle w:val="TableParagraph"/>
              <w:ind w:left="104" w:right="117"/>
              <w:rPr>
                <w:sz w:val="20"/>
              </w:rPr>
            </w:pPr>
            <w:r>
              <w:rPr>
                <w:sz w:val="20"/>
              </w:rPr>
              <w:t>Sound critical evaluation and analysis of concepts. Is selective in the range of evidence used and synthesises rather than describes.</w:t>
            </w:r>
            <w:r>
              <w:rPr>
                <w:spacing w:val="-14"/>
                <w:sz w:val="20"/>
              </w:rPr>
              <w:t xml:space="preserve"> </w:t>
            </w:r>
            <w:r>
              <w:rPr>
                <w:sz w:val="20"/>
              </w:rPr>
              <w:t>Ability to devise arguments that show</w:t>
            </w:r>
            <w:r>
              <w:rPr>
                <w:spacing w:val="-14"/>
                <w:sz w:val="20"/>
              </w:rPr>
              <w:t xml:space="preserve"> </w:t>
            </w:r>
            <w:r>
              <w:rPr>
                <w:sz w:val="20"/>
              </w:rPr>
              <w:t>awareness of different stances,</w:t>
            </w:r>
            <w:r>
              <w:rPr>
                <w:spacing w:val="-14"/>
                <w:sz w:val="20"/>
              </w:rPr>
              <w:t xml:space="preserve"> </w:t>
            </w:r>
            <w:r>
              <w:rPr>
                <w:sz w:val="20"/>
              </w:rPr>
              <w:t>and</w:t>
            </w:r>
            <w:r>
              <w:rPr>
                <w:spacing w:val="-14"/>
                <w:sz w:val="20"/>
              </w:rPr>
              <w:t xml:space="preserve"> </w:t>
            </w:r>
            <w:r>
              <w:rPr>
                <w:sz w:val="20"/>
              </w:rPr>
              <w:t xml:space="preserve">use </w:t>
            </w:r>
            <w:r>
              <w:rPr>
                <w:spacing w:val="-2"/>
                <w:sz w:val="20"/>
              </w:rPr>
              <w:t xml:space="preserve">evidence </w:t>
            </w:r>
            <w:r>
              <w:rPr>
                <w:sz w:val="20"/>
              </w:rPr>
              <w:t xml:space="preserve">convincingly, to </w:t>
            </w:r>
            <w:r>
              <w:rPr>
                <w:spacing w:val="-2"/>
                <w:sz w:val="20"/>
              </w:rPr>
              <w:t xml:space="preserve">support </w:t>
            </w:r>
            <w:r>
              <w:rPr>
                <w:sz w:val="20"/>
              </w:rPr>
              <w:t xml:space="preserve">appropriate and </w:t>
            </w:r>
            <w:r>
              <w:rPr>
                <w:spacing w:val="-2"/>
                <w:sz w:val="20"/>
              </w:rPr>
              <w:t>valid</w:t>
            </w:r>
            <w:r>
              <w:rPr>
                <w:spacing w:val="40"/>
                <w:sz w:val="20"/>
              </w:rPr>
              <w:t xml:space="preserve"> </w:t>
            </w:r>
            <w:r>
              <w:rPr>
                <w:spacing w:val="-2"/>
                <w:sz w:val="20"/>
              </w:rPr>
              <w:t>judgements.</w:t>
            </w:r>
          </w:p>
        </w:tc>
        <w:tc>
          <w:tcPr>
            <w:tcW w:w="1736" w:type="dxa"/>
          </w:tcPr>
          <w:p w14:paraId="4547C0FC" w14:textId="77777777" w:rsidR="003A3FEB" w:rsidRDefault="00CA1950">
            <w:pPr>
              <w:pStyle w:val="TableParagraph"/>
              <w:ind w:left="104" w:right="153"/>
              <w:rPr>
                <w:sz w:val="20"/>
              </w:rPr>
            </w:pPr>
            <w:r>
              <w:rPr>
                <w:sz w:val="20"/>
              </w:rPr>
              <w:t>Excellent</w:t>
            </w:r>
            <w:r>
              <w:rPr>
                <w:spacing w:val="-5"/>
                <w:sz w:val="20"/>
              </w:rPr>
              <w:t xml:space="preserve"> </w:t>
            </w:r>
            <w:r>
              <w:rPr>
                <w:sz w:val="20"/>
              </w:rPr>
              <w:t xml:space="preserve">critical evaluation and analysis of concepts and </w:t>
            </w:r>
            <w:r>
              <w:rPr>
                <w:spacing w:val="-2"/>
                <w:sz w:val="20"/>
              </w:rPr>
              <w:t xml:space="preserve">principles </w:t>
            </w:r>
            <w:r>
              <w:rPr>
                <w:sz w:val="20"/>
              </w:rPr>
              <w:t xml:space="preserve">leading to </w:t>
            </w:r>
            <w:r>
              <w:rPr>
                <w:spacing w:val="-2"/>
                <w:sz w:val="20"/>
              </w:rPr>
              <w:t xml:space="preserve">logical, evidence-based, reasoned </w:t>
            </w:r>
            <w:r>
              <w:rPr>
                <w:sz w:val="20"/>
              </w:rPr>
              <w:t xml:space="preserve">arguments and </w:t>
            </w:r>
            <w:r>
              <w:rPr>
                <w:spacing w:val="-2"/>
                <w:sz w:val="20"/>
              </w:rPr>
              <w:t>judgements.</w:t>
            </w:r>
          </w:p>
          <w:p w14:paraId="6CC36CE5" w14:textId="77777777" w:rsidR="003A3FEB" w:rsidRDefault="00CA1950">
            <w:pPr>
              <w:pStyle w:val="TableParagraph"/>
              <w:ind w:left="104" w:right="167"/>
              <w:rPr>
                <w:sz w:val="20"/>
              </w:rPr>
            </w:pPr>
            <w:r>
              <w:rPr>
                <w:spacing w:val="-2"/>
                <w:sz w:val="20"/>
              </w:rPr>
              <w:t xml:space="preserve">Explicit </w:t>
            </w:r>
            <w:r>
              <w:rPr>
                <w:sz w:val="20"/>
              </w:rPr>
              <w:t>recognition of other stances and a strong awareness of the</w:t>
            </w:r>
            <w:r>
              <w:rPr>
                <w:spacing w:val="-14"/>
                <w:sz w:val="20"/>
              </w:rPr>
              <w:t xml:space="preserve"> </w:t>
            </w:r>
            <w:r>
              <w:rPr>
                <w:sz w:val="20"/>
              </w:rPr>
              <w:t>limits</w:t>
            </w:r>
            <w:r>
              <w:rPr>
                <w:spacing w:val="-14"/>
                <w:sz w:val="20"/>
              </w:rPr>
              <w:t xml:space="preserve"> </w:t>
            </w:r>
            <w:r>
              <w:rPr>
                <w:sz w:val="20"/>
              </w:rPr>
              <w:t>of</w:t>
            </w:r>
            <w:r>
              <w:rPr>
                <w:spacing w:val="-14"/>
                <w:sz w:val="20"/>
              </w:rPr>
              <w:t xml:space="preserve"> </w:t>
            </w:r>
            <w:r>
              <w:rPr>
                <w:sz w:val="20"/>
              </w:rPr>
              <w:t xml:space="preserve">their </w:t>
            </w:r>
            <w:r>
              <w:rPr>
                <w:spacing w:val="-2"/>
                <w:sz w:val="20"/>
              </w:rPr>
              <w:t>knowledge.</w:t>
            </w:r>
          </w:p>
          <w:p w14:paraId="203575DE" w14:textId="77777777" w:rsidR="003A3FEB" w:rsidRDefault="00CA1950">
            <w:pPr>
              <w:pStyle w:val="TableParagraph"/>
              <w:ind w:left="104" w:right="103"/>
              <w:rPr>
                <w:sz w:val="20"/>
              </w:rPr>
            </w:pPr>
            <w:r>
              <w:rPr>
                <w:sz w:val="20"/>
              </w:rPr>
              <w:t xml:space="preserve">A capacity for </w:t>
            </w:r>
            <w:r>
              <w:rPr>
                <w:spacing w:val="-2"/>
                <w:sz w:val="20"/>
              </w:rPr>
              <w:t xml:space="preserve">independent </w:t>
            </w:r>
            <w:r>
              <w:rPr>
                <w:sz w:val="20"/>
              </w:rPr>
              <w:t xml:space="preserve">thought and ability to ‘see beyond the </w:t>
            </w:r>
            <w:r>
              <w:rPr>
                <w:spacing w:val="-2"/>
                <w:sz w:val="20"/>
              </w:rPr>
              <w:t xml:space="preserve">question’, </w:t>
            </w:r>
            <w:r>
              <w:rPr>
                <w:sz w:val="20"/>
              </w:rPr>
              <w:t>suggesting</w:t>
            </w:r>
            <w:r>
              <w:rPr>
                <w:spacing w:val="-14"/>
                <w:sz w:val="20"/>
              </w:rPr>
              <w:t xml:space="preserve"> </w:t>
            </w:r>
            <w:r>
              <w:rPr>
                <w:sz w:val="20"/>
              </w:rPr>
              <w:t>some grasp of the</w:t>
            </w:r>
          </w:p>
          <w:p w14:paraId="3DF7960C" w14:textId="77777777" w:rsidR="003A3FEB" w:rsidRDefault="00CA1950">
            <w:pPr>
              <w:pStyle w:val="TableParagraph"/>
              <w:spacing w:line="230" w:lineRule="atLeast"/>
              <w:ind w:left="104"/>
              <w:rPr>
                <w:sz w:val="20"/>
              </w:rPr>
            </w:pPr>
            <w:r>
              <w:rPr>
                <w:sz w:val="20"/>
              </w:rPr>
              <w:t>broader</w:t>
            </w:r>
            <w:r>
              <w:rPr>
                <w:spacing w:val="-14"/>
                <w:sz w:val="20"/>
              </w:rPr>
              <w:t xml:space="preserve"> </w:t>
            </w:r>
            <w:r>
              <w:rPr>
                <w:sz w:val="20"/>
              </w:rPr>
              <w:t>field</w:t>
            </w:r>
            <w:r>
              <w:rPr>
                <w:spacing w:val="-14"/>
                <w:sz w:val="20"/>
              </w:rPr>
              <w:t xml:space="preserve"> </w:t>
            </w:r>
            <w:r>
              <w:rPr>
                <w:sz w:val="20"/>
              </w:rPr>
              <w:t>and wider concepts.</w:t>
            </w:r>
          </w:p>
        </w:tc>
        <w:tc>
          <w:tcPr>
            <w:tcW w:w="1735" w:type="dxa"/>
          </w:tcPr>
          <w:p w14:paraId="5E442060" w14:textId="77777777" w:rsidR="003A3FEB" w:rsidRDefault="00CA1950">
            <w:pPr>
              <w:pStyle w:val="TableParagraph"/>
              <w:ind w:left="103" w:right="154"/>
              <w:rPr>
                <w:sz w:val="20"/>
              </w:rPr>
            </w:pPr>
            <w:r>
              <w:rPr>
                <w:spacing w:val="-2"/>
                <w:sz w:val="20"/>
              </w:rPr>
              <w:t xml:space="preserve">Outstanding critical </w:t>
            </w:r>
            <w:r>
              <w:rPr>
                <w:sz w:val="20"/>
              </w:rPr>
              <w:t>evaluation and analysis of concepts and principles.</w:t>
            </w:r>
            <w:r>
              <w:rPr>
                <w:spacing w:val="16"/>
                <w:sz w:val="20"/>
              </w:rPr>
              <w:t xml:space="preserve"> </w:t>
            </w:r>
            <w:r>
              <w:rPr>
                <w:sz w:val="20"/>
              </w:rPr>
              <w:t xml:space="preserve">Uses </w:t>
            </w:r>
            <w:r>
              <w:rPr>
                <w:spacing w:val="-2"/>
                <w:sz w:val="20"/>
              </w:rPr>
              <w:t xml:space="preserve">evidence exceptionally </w:t>
            </w:r>
            <w:r>
              <w:rPr>
                <w:sz w:val="20"/>
              </w:rPr>
              <w:t xml:space="preserve">well to connect ideas, and support highly logical and </w:t>
            </w:r>
            <w:r>
              <w:rPr>
                <w:spacing w:val="-2"/>
                <w:sz w:val="20"/>
              </w:rPr>
              <w:t xml:space="preserve">persuasive, </w:t>
            </w:r>
            <w:r>
              <w:rPr>
                <w:sz w:val="20"/>
              </w:rPr>
              <w:t xml:space="preserve">arguments and </w:t>
            </w:r>
            <w:r>
              <w:rPr>
                <w:spacing w:val="-2"/>
                <w:sz w:val="20"/>
              </w:rPr>
              <w:t>judgements.</w:t>
            </w:r>
          </w:p>
          <w:p w14:paraId="769AF0CB" w14:textId="77777777" w:rsidR="003A3FEB" w:rsidRDefault="00CA1950">
            <w:pPr>
              <w:pStyle w:val="TableParagraph"/>
              <w:ind w:left="103" w:right="155"/>
              <w:rPr>
                <w:sz w:val="20"/>
              </w:rPr>
            </w:pPr>
            <w:r>
              <w:rPr>
                <w:sz w:val="20"/>
              </w:rPr>
              <w:t xml:space="preserve">Evidence of </w:t>
            </w:r>
            <w:r>
              <w:rPr>
                <w:spacing w:val="-2"/>
                <w:sz w:val="20"/>
              </w:rPr>
              <w:t xml:space="preserve">independent </w:t>
            </w:r>
            <w:r>
              <w:rPr>
                <w:sz w:val="20"/>
              </w:rPr>
              <w:t xml:space="preserve">thought and ability to ‘see beyond the </w:t>
            </w:r>
            <w:r>
              <w:rPr>
                <w:spacing w:val="-2"/>
                <w:sz w:val="20"/>
              </w:rPr>
              <w:t xml:space="preserve">question’, </w:t>
            </w:r>
            <w:r>
              <w:rPr>
                <w:sz w:val="20"/>
              </w:rPr>
              <w:t>suggesting a clear grasp of the</w:t>
            </w:r>
            <w:r>
              <w:rPr>
                <w:spacing w:val="-14"/>
                <w:sz w:val="20"/>
              </w:rPr>
              <w:t xml:space="preserve"> </w:t>
            </w:r>
            <w:r>
              <w:rPr>
                <w:sz w:val="20"/>
              </w:rPr>
              <w:t>broader</w:t>
            </w:r>
            <w:r>
              <w:rPr>
                <w:spacing w:val="-14"/>
                <w:sz w:val="20"/>
              </w:rPr>
              <w:t xml:space="preserve"> </w:t>
            </w:r>
            <w:r>
              <w:rPr>
                <w:sz w:val="20"/>
              </w:rPr>
              <w:t xml:space="preserve">field and wider </w:t>
            </w:r>
            <w:r>
              <w:rPr>
                <w:spacing w:val="-2"/>
                <w:sz w:val="20"/>
              </w:rPr>
              <w:t>concepts.</w:t>
            </w:r>
          </w:p>
          <w:p w14:paraId="3114877F" w14:textId="77777777" w:rsidR="003A3FEB" w:rsidRDefault="00CA1950">
            <w:pPr>
              <w:pStyle w:val="TableParagraph"/>
              <w:spacing w:line="230" w:lineRule="exact"/>
              <w:ind w:left="103" w:right="415"/>
              <w:rPr>
                <w:sz w:val="20"/>
              </w:rPr>
            </w:pPr>
            <w:r>
              <w:rPr>
                <w:spacing w:val="-2"/>
                <w:sz w:val="20"/>
              </w:rPr>
              <w:t xml:space="preserve">Perceptive </w:t>
            </w:r>
            <w:r>
              <w:rPr>
                <w:sz w:val="20"/>
              </w:rPr>
              <w:t>recognition</w:t>
            </w:r>
            <w:r>
              <w:rPr>
                <w:spacing w:val="-14"/>
                <w:sz w:val="20"/>
              </w:rPr>
              <w:t xml:space="preserve"> </w:t>
            </w:r>
            <w:r>
              <w:rPr>
                <w:sz w:val="20"/>
              </w:rPr>
              <w:t>of</w:t>
            </w:r>
          </w:p>
        </w:tc>
      </w:tr>
    </w:tbl>
    <w:p w14:paraId="16613943" w14:textId="77777777" w:rsidR="003A3FEB" w:rsidRDefault="003A3FEB">
      <w:pPr>
        <w:spacing w:line="230" w:lineRule="exact"/>
        <w:rPr>
          <w:sz w:val="20"/>
        </w:rPr>
        <w:sectPr w:rsidR="003A3FEB">
          <w:footerReference w:type="default" r:id="rId10"/>
          <w:pgSz w:w="16840" w:h="11900" w:orient="landscape"/>
          <w:pgMar w:top="680" w:right="2040" w:bottom="280" w:left="620" w:header="0" w:footer="0" w:gutter="0"/>
          <w:cols w:space="720"/>
        </w:sectPr>
      </w:pPr>
    </w:p>
    <w:p w14:paraId="2ADE6BEC" w14:textId="77777777" w:rsidR="003A3FEB" w:rsidRDefault="003A3FEB">
      <w:pPr>
        <w:pStyle w:val="BodyText"/>
        <w:spacing w:before="2"/>
        <w:rPr>
          <w:sz w:val="2"/>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3A3FEB" w14:paraId="7040EF33" w14:textId="77777777">
        <w:trPr>
          <w:trHeight w:val="415"/>
        </w:trPr>
        <w:tc>
          <w:tcPr>
            <w:tcW w:w="1736" w:type="dxa"/>
            <w:shd w:val="clear" w:color="auto" w:fill="FF99FF"/>
          </w:tcPr>
          <w:p w14:paraId="31DF197F" w14:textId="77777777" w:rsidR="003A3FEB" w:rsidRDefault="00CA1950">
            <w:pPr>
              <w:pStyle w:val="TableParagraph"/>
              <w:spacing w:line="206" w:lineRule="exact"/>
              <w:ind w:left="107"/>
              <w:rPr>
                <w:b/>
                <w:sz w:val="18"/>
              </w:rPr>
            </w:pPr>
            <w:r>
              <w:rPr>
                <w:b/>
                <w:sz w:val="18"/>
              </w:rPr>
              <w:t>Level</w:t>
            </w:r>
            <w:r>
              <w:rPr>
                <w:b/>
                <w:spacing w:val="-2"/>
                <w:sz w:val="18"/>
              </w:rPr>
              <w:t xml:space="preserve"> </w:t>
            </w:r>
            <w:r>
              <w:rPr>
                <w:b/>
                <w:spacing w:val="-12"/>
                <w:sz w:val="18"/>
              </w:rPr>
              <w:t>5</w:t>
            </w:r>
          </w:p>
        </w:tc>
        <w:tc>
          <w:tcPr>
            <w:tcW w:w="1736" w:type="dxa"/>
            <w:shd w:val="clear" w:color="auto" w:fill="FF99FF"/>
          </w:tcPr>
          <w:p w14:paraId="56E1F208" w14:textId="77777777" w:rsidR="003A3FEB" w:rsidRDefault="00CA1950">
            <w:pPr>
              <w:pStyle w:val="TableParagraph"/>
              <w:spacing w:before="102"/>
              <w:ind w:right="657"/>
              <w:jc w:val="right"/>
              <w:rPr>
                <w:b/>
                <w:sz w:val="18"/>
              </w:rPr>
            </w:pPr>
            <w:r>
              <w:rPr>
                <w:b/>
                <w:spacing w:val="-4"/>
                <w:sz w:val="18"/>
              </w:rPr>
              <w:t>FAIL</w:t>
            </w:r>
          </w:p>
        </w:tc>
        <w:tc>
          <w:tcPr>
            <w:tcW w:w="1739" w:type="dxa"/>
            <w:shd w:val="clear" w:color="auto" w:fill="FF99FF"/>
          </w:tcPr>
          <w:p w14:paraId="350EEF07" w14:textId="77777777" w:rsidR="003A3FEB" w:rsidRDefault="00CA1950">
            <w:pPr>
              <w:pStyle w:val="TableParagraph"/>
              <w:spacing w:before="102"/>
              <w:ind w:left="145" w:right="145"/>
              <w:jc w:val="center"/>
              <w:rPr>
                <w:b/>
                <w:sz w:val="18"/>
              </w:rPr>
            </w:pPr>
            <w:r>
              <w:rPr>
                <w:b/>
                <w:sz w:val="18"/>
              </w:rPr>
              <w:t>MARGINAL</w:t>
            </w:r>
            <w:r>
              <w:rPr>
                <w:b/>
                <w:spacing w:val="-6"/>
                <w:sz w:val="18"/>
              </w:rPr>
              <w:t xml:space="preserve"> </w:t>
            </w:r>
            <w:r>
              <w:rPr>
                <w:b/>
                <w:spacing w:val="-4"/>
                <w:sz w:val="18"/>
              </w:rPr>
              <w:t>FAIL</w:t>
            </w:r>
          </w:p>
        </w:tc>
        <w:tc>
          <w:tcPr>
            <w:tcW w:w="1736" w:type="dxa"/>
            <w:shd w:val="clear" w:color="auto" w:fill="FF99FF"/>
          </w:tcPr>
          <w:p w14:paraId="18F4BC62" w14:textId="77777777" w:rsidR="003A3FEB" w:rsidRDefault="00CA1950">
            <w:pPr>
              <w:pStyle w:val="TableParagraph"/>
              <w:spacing w:line="206" w:lineRule="exact"/>
              <w:ind w:left="152" w:right="148"/>
              <w:jc w:val="center"/>
              <w:rPr>
                <w:b/>
                <w:sz w:val="18"/>
              </w:rPr>
            </w:pPr>
            <w:r>
              <w:rPr>
                <w:b/>
                <w:spacing w:val="-2"/>
                <w:sz w:val="18"/>
              </w:rPr>
              <w:t>SATISFACTORY</w:t>
            </w:r>
          </w:p>
          <w:p w14:paraId="7FEBB119" w14:textId="77777777" w:rsidR="003A3FEB" w:rsidRDefault="00CA1950">
            <w:pPr>
              <w:pStyle w:val="TableParagraph"/>
              <w:spacing w:line="189" w:lineRule="exact"/>
              <w:ind w:left="152" w:right="146"/>
              <w:jc w:val="center"/>
              <w:rPr>
                <w:b/>
                <w:sz w:val="18"/>
              </w:rPr>
            </w:pPr>
            <w:r>
              <w:rPr>
                <w:b/>
                <w:sz w:val="18"/>
              </w:rPr>
              <w:t>(3</w:t>
            </w:r>
            <w:r>
              <w:rPr>
                <w:b/>
                <w:sz w:val="18"/>
                <w:vertAlign w:val="superscript"/>
              </w:rPr>
              <w:t>rd</w:t>
            </w:r>
            <w:r>
              <w:rPr>
                <w:b/>
                <w:spacing w:val="-1"/>
                <w:sz w:val="18"/>
              </w:rPr>
              <w:t xml:space="preserve"> </w:t>
            </w:r>
            <w:r>
              <w:rPr>
                <w:b/>
                <w:sz w:val="18"/>
              </w:rPr>
              <w:t>/</w:t>
            </w:r>
            <w:r>
              <w:rPr>
                <w:b/>
                <w:spacing w:val="-2"/>
                <w:sz w:val="18"/>
              </w:rPr>
              <w:t xml:space="preserve"> Pass)</w:t>
            </w:r>
          </w:p>
        </w:tc>
        <w:tc>
          <w:tcPr>
            <w:tcW w:w="1736" w:type="dxa"/>
            <w:shd w:val="clear" w:color="auto" w:fill="FF99FF"/>
          </w:tcPr>
          <w:p w14:paraId="0FF60073" w14:textId="77777777" w:rsidR="003A3FEB" w:rsidRDefault="00CA1950">
            <w:pPr>
              <w:pStyle w:val="TableParagraph"/>
              <w:spacing w:line="206" w:lineRule="exact"/>
              <w:ind w:left="152" w:right="152"/>
              <w:jc w:val="center"/>
              <w:rPr>
                <w:b/>
                <w:sz w:val="18"/>
              </w:rPr>
            </w:pPr>
            <w:r>
              <w:rPr>
                <w:b/>
                <w:spacing w:val="-4"/>
                <w:sz w:val="18"/>
              </w:rPr>
              <w:t>GOOD</w:t>
            </w:r>
          </w:p>
          <w:p w14:paraId="6B7BF2B3" w14:textId="77777777" w:rsidR="003A3FEB" w:rsidRDefault="00CA1950">
            <w:pPr>
              <w:pStyle w:val="TableParagraph"/>
              <w:spacing w:line="189" w:lineRule="exact"/>
              <w:ind w:left="152" w:right="150"/>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8" w:type="dxa"/>
            <w:shd w:val="clear" w:color="auto" w:fill="FF99FF"/>
          </w:tcPr>
          <w:p w14:paraId="0D1A9C57" w14:textId="77777777" w:rsidR="003A3FEB" w:rsidRDefault="00CA1950">
            <w:pPr>
              <w:pStyle w:val="TableParagraph"/>
              <w:spacing w:line="206" w:lineRule="exact"/>
              <w:ind w:left="318"/>
              <w:rPr>
                <w:b/>
                <w:sz w:val="18"/>
              </w:rPr>
            </w:pPr>
            <w:r>
              <w:rPr>
                <w:b/>
                <w:sz w:val="18"/>
              </w:rPr>
              <w:t>VERY</w:t>
            </w:r>
            <w:r>
              <w:rPr>
                <w:b/>
                <w:spacing w:val="-7"/>
                <w:sz w:val="18"/>
              </w:rPr>
              <w:t xml:space="preserve"> </w:t>
            </w:r>
            <w:r>
              <w:rPr>
                <w:b/>
                <w:spacing w:val="-4"/>
                <w:sz w:val="18"/>
              </w:rPr>
              <w:t>GOOD</w:t>
            </w:r>
          </w:p>
          <w:p w14:paraId="50EC6AE1" w14:textId="77777777" w:rsidR="003A3FEB" w:rsidRDefault="00CA1950">
            <w:pPr>
              <w:pStyle w:val="TableParagraph"/>
              <w:spacing w:line="189" w:lineRule="exact"/>
              <w:ind w:left="387"/>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6" w:type="dxa"/>
            <w:shd w:val="clear" w:color="auto" w:fill="FF99FF"/>
          </w:tcPr>
          <w:p w14:paraId="18CD1933" w14:textId="77777777" w:rsidR="003A3FEB" w:rsidRDefault="00CA1950">
            <w:pPr>
              <w:pStyle w:val="TableParagraph"/>
              <w:spacing w:line="206" w:lineRule="exact"/>
              <w:ind w:left="152" w:right="152"/>
              <w:jc w:val="center"/>
              <w:rPr>
                <w:b/>
                <w:sz w:val="18"/>
              </w:rPr>
            </w:pPr>
            <w:r>
              <w:rPr>
                <w:b/>
                <w:spacing w:val="-2"/>
                <w:sz w:val="18"/>
              </w:rPr>
              <w:t>EXCELLENT</w:t>
            </w:r>
          </w:p>
          <w:p w14:paraId="0F4C7CBE" w14:textId="77777777" w:rsidR="003A3FEB" w:rsidRDefault="00CA1950">
            <w:pPr>
              <w:pStyle w:val="TableParagraph"/>
              <w:spacing w:line="189" w:lineRule="exact"/>
              <w:ind w:left="152" w:right="152"/>
              <w:jc w:val="center"/>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c>
          <w:tcPr>
            <w:tcW w:w="1735" w:type="dxa"/>
            <w:shd w:val="clear" w:color="auto" w:fill="FF99FF"/>
          </w:tcPr>
          <w:p w14:paraId="045A35E1" w14:textId="77777777" w:rsidR="003A3FEB" w:rsidRDefault="00CA1950">
            <w:pPr>
              <w:pStyle w:val="TableParagraph"/>
              <w:spacing w:line="206" w:lineRule="exact"/>
              <w:ind w:left="223"/>
              <w:rPr>
                <w:b/>
                <w:sz w:val="18"/>
              </w:rPr>
            </w:pPr>
            <w:r>
              <w:rPr>
                <w:b/>
                <w:spacing w:val="-2"/>
                <w:sz w:val="18"/>
              </w:rPr>
              <w:t>EXCEPTIONAL</w:t>
            </w:r>
          </w:p>
          <w:p w14:paraId="13D1BCB4" w14:textId="77777777" w:rsidR="003A3FEB" w:rsidRDefault="00CA1950">
            <w:pPr>
              <w:pStyle w:val="TableParagraph"/>
              <w:spacing w:line="189" w:lineRule="exact"/>
              <w:ind w:left="159"/>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r>
      <w:tr w:rsidR="003A3FEB" w14:paraId="10F34CAC" w14:textId="77777777">
        <w:trPr>
          <w:trHeight w:val="230"/>
        </w:trPr>
        <w:tc>
          <w:tcPr>
            <w:tcW w:w="1736" w:type="dxa"/>
            <w:shd w:val="clear" w:color="auto" w:fill="FF99FF"/>
          </w:tcPr>
          <w:p w14:paraId="06255F02" w14:textId="77777777" w:rsidR="003A3FEB" w:rsidRDefault="00CA1950">
            <w:pPr>
              <w:pStyle w:val="TableParagraph"/>
              <w:spacing w:line="210" w:lineRule="exact"/>
              <w:ind w:left="278"/>
              <w:rPr>
                <w:b/>
                <w:sz w:val="20"/>
              </w:rPr>
            </w:pPr>
            <w:r>
              <w:rPr>
                <w:b/>
                <w:spacing w:val="-2"/>
                <w:sz w:val="20"/>
              </w:rPr>
              <w:t>Category</w:t>
            </w:r>
          </w:p>
        </w:tc>
        <w:tc>
          <w:tcPr>
            <w:tcW w:w="1736" w:type="dxa"/>
            <w:shd w:val="clear" w:color="auto" w:fill="FF99FF"/>
          </w:tcPr>
          <w:p w14:paraId="62BA7D5B" w14:textId="77777777" w:rsidR="003A3FEB" w:rsidRDefault="00CA1950">
            <w:pPr>
              <w:pStyle w:val="TableParagraph"/>
              <w:spacing w:before="20" w:line="189" w:lineRule="exact"/>
              <w:ind w:right="594"/>
              <w:jc w:val="right"/>
              <w:rPr>
                <w:b/>
                <w:sz w:val="18"/>
              </w:rPr>
            </w:pPr>
            <w:r>
              <w:rPr>
                <w:b/>
                <w:w w:val="95"/>
                <w:sz w:val="18"/>
              </w:rPr>
              <w:t>0-</w:t>
            </w:r>
            <w:r>
              <w:rPr>
                <w:b/>
                <w:spacing w:val="-5"/>
                <w:sz w:val="18"/>
              </w:rPr>
              <w:t>29%</w:t>
            </w:r>
          </w:p>
        </w:tc>
        <w:tc>
          <w:tcPr>
            <w:tcW w:w="1739" w:type="dxa"/>
            <w:shd w:val="clear" w:color="auto" w:fill="FF99FF"/>
          </w:tcPr>
          <w:p w14:paraId="2767FDA7" w14:textId="77777777" w:rsidR="003A3FEB" w:rsidRDefault="00CA1950">
            <w:pPr>
              <w:pStyle w:val="TableParagraph"/>
              <w:spacing w:before="20" w:line="189" w:lineRule="exact"/>
              <w:ind w:left="145" w:right="140"/>
              <w:jc w:val="center"/>
              <w:rPr>
                <w:b/>
                <w:sz w:val="18"/>
              </w:rPr>
            </w:pPr>
            <w:r>
              <w:rPr>
                <w:b/>
                <w:w w:val="95"/>
                <w:sz w:val="18"/>
              </w:rPr>
              <w:t>30-</w:t>
            </w:r>
            <w:r>
              <w:rPr>
                <w:b/>
                <w:spacing w:val="-5"/>
                <w:sz w:val="18"/>
              </w:rPr>
              <w:t>39%</w:t>
            </w:r>
          </w:p>
        </w:tc>
        <w:tc>
          <w:tcPr>
            <w:tcW w:w="1736" w:type="dxa"/>
            <w:shd w:val="clear" w:color="auto" w:fill="FF99FF"/>
          </w:tcPr>
          <w:p w14:paraId="5B7AB13B" w14:textId="77777777" w:rsidR="003A3FEB" w:rsidRDefault="00CA1950">
            <w:pPr>
              <w:pStyle w:val="TableParagraph"/>
              <w:spacing w:before="20" w:line="189" w:lineRule="exact"/>
              <w:ind w:left="554"/>
              <w:rPr>
                <w:b/>
                <w:sz w:val="18"/>
              </w:rPr>
            </w:pPr>
            <w:r>
              <w:rPr>
                <w:b/>
                <w:w w:val="95"/>
                <w:sz w:val="18"/>
              </w:rPr>
              <w:t>40-</w:t>
            </w:r>
            <w:r>
              <w:rPr>
                <w:b/>
                <w:spacing w:val="-5"/>
                <w:sz w:val="18"/>
              </w:rPr>
              <w:t>49%</w:t>
            </w:r>
          </w:p>
        </w:tc>
        <w:tc>
          <w:tcPr>
            <w:tcW w:w="1736" w:type="dxa"/>
            <w:shd w:val="clear" w:color="auto" w:fill="FF99FF"/>
          </w:tcPr>
          <w:p w14:paraId="0CEDFBCE" w14:textId="77777777" w:rsidR="003A3FEB" w:rsidRDefault="00CA1950">
            <w:pPr>
              <w:pStyle w:val="TableParagraph"/>
              <w:spacing w:before="20" w:line="189" w:lineRule="exact"/>
              <w:ind w:left="553"/>
              <w:rPr>
                <w:b/>
                <w:sz w:val="18"/>
              </w:rPr>
            </w:pPr>
            <w:r>
              <w:rPr>
                <w:b/>
                <w:w w:val="95"/>
                <w:sz w:val="18"/>
              </w:rPr>
              <w:t>50-</w:t>
            </w:r>
            <w:r>
              <w:rPr>
                <w:b/>
                <w:spacing w:val="-5"/>
                <w:sz w:val="18"/>
              </w:rPr>
              <w:t>59%</w:t>
            </w:r>
          </w:p>
        </w:tc>
        <w:tc>
          <w:tcPr>
            <w:tcW w:w="1738" w:type="dxa"/>
            <w:shd w:val="clear" w:color="auto" w:fill="FF99FF"/>
          </w:tcPr>
          <w:p w14:paraId="20E1B95F" w14:textId="77777777" w:rsidR="003A3FEB" w:rsidRDefault="00CA1950">
            <w:pPr>
              <w:pStyle w:val="TableParagraph"/>
              <w:spacing w:before="20" w:line="189" w:lineRule="exact"/>
              <w:ind w:left="553"/>
              <w:rPr>
                <w:b/>
                <w:sz w:val="18"/>
              </w:rPr>
            </w:pPr>
            <w:r>
              <w:rPr>
                <w:b/>
                <w:w w:val="95"/>
                <w:sz w:val="18"/>
              </w:rPr>
              <w:t>60-</w:t>
            </w:r>
            <w:r>
              <w:rPr>
                <w:b/>
                <w:spacing w:val="-5"/>
                <w:sz w:val="18"/>
              </w:rPr>
              <w:t>69%</w:t>
            </w:r>
          </w:p>
        </w:tc>
        <w:tc>
          <w:tcPr>
            <w:tcW w:w="1736" w:type="dxa"/>
            <w:shd w:val="clear" w:color="auto" w:fill="FF99FF"/>
          </w:tcPr>
          <w:p w14:paraId="0E913972" w14:textId="77777777" w:rsidR="003A3FEB" w:rsidRDefault="00CA1950">
            <w:pPr>
              <w:pStyle w:val="TableParagraph"/>
              <w:spacing w:before="20" w:line="189" w:lineRule="exact"/>
              <w:ind w:left="552"/>
              <w:rPr>
                <w:b/>
                <w:sz w:val="18"/>
              </w:rPr>
            </w:pPr>
            <w:r>
              <w:rPr>
                <w:b/>
                <w:w w:val="95"/>
                <w:sz w:val="18"/>
              </w:rPr>
              <w:t>70-</w:t>
            </w:r>
            <w:r>
              <w:rPr>
                <w:b/>
                <w:spacing w:val="-5"/>
                <w:sz w:val="18"/>
              </w:rPr>
              <w:t>84%</w:t>
            </w:r>
          </w:p>
        </w:tc>
        <w:tc>
          <w:tcPr>
            <w:tcW w:w="1735" w:type="dxa"/>
            <w:shd w:val="clear" w:color="auto" w:fill="FF99FF"/>
          </w:tcPr>
          <w:p w14:paraId="74558C46" w14:textId="77777777" w:rsidR="003A3FEB" w:rsidRDefault="00CA1950">
            <w:pPr>
              <w:pStyle w:val="TableParagraph"/>
              <w:spacing w:line="206" w:lineRule="exact"/>
              <w:ind w:left="502"/>
              <w:rPr>
                <w:b/>
                <w:sz w:val="18"/>
              </w:rPr>
            </w:pPr>
            <w:r>
              <w:rPr>
                <w:b/>
                <w:w w:val="95"/>
                <w:sz w:val="18"/>
              </w:rPr>
              <w:t>85-</w:t>
            </w:r>
            <w:r>
              <w:rPr>
                <w:b/>
                <w:spacing w:val="-4"/>
                <w:sz w:val="18"/>
              </w:rPr>
              <w:t>100%</w:t>
            </w:r>
          </w:p>
        </w:tc>
      </w:tr>
      <w:tr w:rsidR="003A3FEB" w14:paraId="2554E794" w14:textId="77777777">
        <w:trPr>
          <w:trHeight w:val="1379"/>
        </w:trPr>
        <w:tc>
          <w:tcPr>
            <w:tcW w:w="1736" w:type="dxa"/>
            <w:shd w:val="clear" w:color="auto" w:fill="FF99FF"/>
          </w:tcPr>
          <w:p w14:paraId="60D1240C" w14:textId="77777777" w:rsidR="003A3FEB" w:rsidRDefault="003A3FEB">
            <w:pPr>
              <w:pStyle w:val="TableParagraph"/>
              <w:rPr>
                <w:rFonts w:ascii="Times New Roman"/>
                <w:sz w:val="18"/>
              </w:rPr>
            </w:pPr>
          </w:p>
        </w:tc>
        <w:tc>
          <w:tcPr>
            <w:tcW w:w="1736" w:type="dxa"/>
          </w:tcPr>
          <w:p w14:paraId="5260B7BA" w14:textId="77777777" w:rsidR="003A3FEB" w:rsidRDefault="003A3FEB">
            <w:pPr>
              <w:pStyle w:val="TableParagraph"/>
              <w:rPr>
                <w:rFonts w:ascii="Times New Roman"/>
                <w:sz w:val="18"/>
              </w:rPr>
            </w:pPr>
          </w:p>
        </w:tc>
        <w:tc>
          <w:tcPr>
            <w:tcW w:w="1739" w:type="dxa"/>
          </w:tcPr>
          <w:p w14:paraId="63752C77" w14:textId="77777777" w:rsidR="003A3FEB" w:rsidRDefault="003A3FEB">
            <w:pPr>
              <w:pStyle w:val="TableParagraph"/>
              <w:rPr>
                <w:rFonts w:ascii="Times New Roman"/>
                <w:sz w:val="18"/>
              </w:rPr>
            </w:pPr>
          </w:p>
        </w:tc>
        <w:tc>
          <w:tcPr>
            <w:tcW w:w="1736" w:type="dxa"/>
          </w:tcPr>
          <w:p w14:paraId="2137BF87" w14:textId="77777777" w:rsidR="003A3FEB" w:rsidRDefault="003A3FEB">
            <w:pPr>
              <w:pStyle w:val="TableParagraph"/>
              <w:rPr>
                <w:rFonts w:ascii="Times New Roman"/>
                <w:sz w:val="18"/>
              </w:rPr>
            </w:pPr>
          </w:p>
        </w:tc>
        <w:tc>
          <w:tcPr>
            <w:tcW w:w="1736" w:type="dxa"/>
          </w:tcPr>
          <w:p w14:paraId="72BB5FE7" w14:textId="77777777" w:rsidR="003A3FEB" w:rsidRDefault="003A3FEB">
            <w:pPr>
              <w:pStyle w:val="TableParagraph"/>
              <w:rPr>
                <w:rFonts w:ascii="Times New Roman"/>
                <w:sz w:val="18"/>
              </w:rPr>
            </w:pPr>
          </w:p>
        </w:tc>
        <w:tc>
          <w:tcPr>
            <w:tcW w:w="1738" w:type="dxa"/>
          </w:tcPr>
          <w:p w14:paraId="195B1429" w14:textId="77777777" w:rsidR="003A3FEB" w:rsidRDefault="003A3FEB">
            <w:pPr>
              <w:pStyle w:val="TableParagraph"/>
              <w:rPr>
                <w:rFonts w:ascii="Times New Roman"/>
                <w:sz w:val="18"/>
              </w:rPr>
            </w:pPr>
          </w:p>
        </w:tc>
        <w:tc>
          <w:tcPr>
            <w:tcW w:w="1736" w:type="dxa"/>
          </w:tcPr>
          <w:p w14:paraId="56212A75" w14:textId="77777777" w:rsidR="003A3FEB" w:rsidRDefault="003A3FEB">
            <w:pPr>
              <w:pStyle w:val="TableParagraph"/>
              <w:rPr>
                <w:rFonts w:ascii="Times New Roman"/>
                <w:sz w:val="18"/>
              </w:rPr>
            </w:pPr>
          </w:p>
        </w:tc>
        <w:tc>
          <w:tcPr>
            <w:tcW w:w="1735" w:type="dxa"/>
          </w:tcPr>
          <w:p w14:paraId="5166A1DF" w14:textId="77777777" w:rsidR="003A3FEB" w:rsidRDefault="00CA1950">
            <w:pPr>
              <w:pStyle w:val="TableParagraph"/>
              <w:ind w:left="103" w:right="155"/>
              <w:rPr>
                <w:sz w:val="20"/>
              </w:rPr>
            </w:pPr>
            <w:r>
              <w:rPr>
                <w:sz w:val="20"/>
              </w:rPr>
              <w:t>the</w:t>
            </w:r>
            <w:r>
              <w:rPr>
                <w:spacing w:val="-14"/>
                <w:sz w:val="20"/>
              </w:rPr>
              <w:t xml:space="preserve"> </w:t>
            </w:r>
            <w:r>
              <w:rPr>
                <w:sz w:val="20"/>
              </w:rPr>
              <w:t>limits</w:t>
            </w:r>
            <w:r>
              <w:rPr>
                <w:spacing w:val="-14"/>
                <w:sz w:val="20"/>
              </w:rPr>
              <w:t xml:space="preserve"> </w:t>
            </w:r>
            <w:r>
              <w:rPr>
                <w:sz w:val="20"/>
              </w:rPr>
              <w:t>of</w:t>
            </w:r>
            <w:r>
              <w:rPr>
                <w:spacing w:val="-13"/>
                <w:sz w:val="20"/>
              </w:rPr>
              <w:t xml:space="preserve"> </w:t>
            </w:r>
            <w:r>
              <w:rPr>
                <w:sz w:val="20"/>
              </w:rPr>
              <w:t>their knowledge, and how this influences their analyses and</w:t>
            </w:r>
          </w:p>
          <w:p w14:paraId="695CB9E8" w14:textId="77777777" w:rsidR="003A3FEB" w:rsidRDefault="00CA1950">
            <w:pPr>
              <w:pStyle w:val="TableParagraph"/>
              <w:spacing w:line="210" w:lineRule="exact"/>
              <w:ind w:left="103"/>
              <w:rPr>
                <w:sz w:val="20"/>
              </w:rPr>
            </w:pPr>
            <w:r>
              <w:rPr>
                <w:spacing w:val="-2"/>
                <w:sz w:val="20"/>
              </w:rPr>
              <w:t>interpretations.</w:t>
            </w:r>
          </w:p>
        </w:tc>
      </w:tr>
      <w:tr w:rsidR="003A3FEB" w14:paraId="1FAF6F29" w14:textId="77777777">
        <w:trPr>
          <w:trHeight w:val="7590"/>
        </w:trPr>
        <w:tc>
          <w:tcPr>
            <w:tcW w:w="1736" w:type="dxa"/>
            <w:shd w:val="clear" w:color="auto" w:fill="FF99FF"/>
          </w:tcPr>
          <w:p w14:paraId="4544DAA1" w14:textId="77777777" w:rsidR="003A3FEB" w:rsidRDefault="00CA1950">
            <w:pPr>
              <w:pStyle w:val="TableParagraph"/>
              <w:spacing w:before="33" w:line="256" w:lineRule="auto"/>
              <w:ind w:left="215" w:right="115"/>
              <w:jc w:val="both"/>
              <w:rPr>
                <w:sz w:val="18"/>
              </w:rPr>
            </w:pPr>
            <w:r>
              <w:rPr>
                <w:b/>
                <w:sz w:val="20"/>
              </w:rPr>
              <w:t>Practical</w:t>
            </w:r>
            <w:r>
              <w:rPr>
                <w:b/>
                <w:spacing w:val="-14"/>
                <w:sz w:val="20"/>
              </w:rPr>
              <w:t xml:space="preserve"> </w:t>
            </w:r>
            <w:r>
              <w:rPr>
                <w:b/>
                <w:sz w:val="20"/>
              </w:rPr>
              <w:t xml:space="preserve">skills </w:t>
            </w:r>
            <w:r>
              <w:rPr>
                <w:sz w:val="18"/>
              </w:rPr>
              <w:t>(Apply</w:t>
            </w:r>
            <w:r>
              <w:rPr>
                <w:spacing w:val="-13"/>
                <w:sz w:val="18"/>
              </w:rPr>
              <w:t xml:space="preserve"> </w:t>
            </w:r>
            <w:r>
              <w:rPr>
                <w:sz w:val="18"/>
              </w:rPr>
              <w:t>underlying concepts and</w:t>
            </w:r>
          </w:p>
          <w:p w14:paraId="7D841F5C" w14:textId="77777777" w:rsidR="003A3FEB" w:rsidRDefault="00CA1950">
            <w:pPr>
              <w:pStyle w:val="TableParagraph"/>
              <w:spacing w:line="192" w:lineRule="exact"/>
              <w:ind w:left="215"/>
              <w:rPr>
                <w:sz w:val="18"/>
              </w:rPr>
            </w:pPr>
            <w:r>
              <w:rPr>
                <w:sz w:val="18"/>
              </w:rPr>
              <w:t>principles</w:t>
            </w:r>
            <w:r>
              <w:rPr>
                <w:spacing w:val="-7"/>
                <w:sz w:val="18"/>
              </w:rPr>
              <w:t xml:space="preserve"> </w:t>
            </w:r>
            <w:r>
              <w:rPr>
                <w:spacing w:val="-4"/>
                <w:sz w:val="18"/>
              </w:rPr>
              <w:t>more</w:t>
            </w:r>
          </w:p>
          <w:p w14:paraId="50B41A8F" w14:textId="77777777" w:rsidR="003A3FEB" w:rsidRDefault="00CA1950">
            <w:pPr>
              <w:pStyle w:val="TableParagraph"/>
              <w:ind w:left="215" w:right="60"/>
              <w:rPr>
                <w:sz w:val="18"/>
              </w:rPr>
            </w:pPr>
            <w:r>
              <w:rPr>
                <w:sz w:val="18"/>
              </w:rPr>
              <w:t>widely</w:t>
            </w:r>
            <w:r>
              <w:rPr>
                <w:spacing w:val="-15"/>
                <w:sz w:val="18"/>
              </w:rPr>
              <w:t xml:space="preserve"> </w:t>
            </w:r>
            <w:r>
              <w:rPr>
                <w:sz w:val="18"/>
              </w:rPr>
              <w:t>outside</w:t>
            </w:r>
            <w:r>
              <w:rPr>
                <w:spacing w:val="-12"/>
                <w:sz w:val="18"/>
              </w:rPr>
              <w:t xml:space="preserve"> </w:t>
            </w:r>
            <w:r>
              <w:rPr>
                <w:sz w:val="18"/>
              </w:rPr>
              <w:t xml:space="preserve">the context in which they were first studied; use a range of </w:t>
            </w:r>
            <w:r>
              <w:rPr>
                <w:spacing w:val="-2"/>
                <w:sz w:val="18"/>
              </w:rPr>
              <w:t xml:space="preserve">established techniques; </w:t>
            </w:r>
            <w:r>
              <w:rPr>
                <w:sz w:val="18"/>
              </w:rPr>
              <w:t>propose</w:t>
            </w:r>
            <w:r>
              <w:rPr>
                <w:spacing w:val="-13"/>
                <w:sz w:val="18"/>
              </w:rPr>
              <w:t xml:space="preserve"> </w:t>
            </w:r>
            <w:r>
              <w:rPr>
                <w:sz w:val="18"/>
              </w:rPr>
              <w:t xml:space="preserve">solutions to problems arising from </w:t>
            </w:r>
            <w:r>
              <w:rPr>
                <w:spacing w:val="-2"/>
                <w:sz w:val="18"/>
              </w:rPr>
              <w:t>analysis.)</w:t>
            </w:r>
          </w:p>
        </w:tc>
        <w:tc>
          <w:tcPr>
            <w:tcW w:w="1736" w:type="dxa"/>
          </w:tcPr>
          <w:p w14:paraId="286BCFD2" w14:textId="77777777" w:rsidR="003A3FEB" w:rsidRDefault="00CA1950">
            <w:pPr>
              <w:pStyle w:val="TableParagraph"/>
              <w:ind w:left="107" w:right="268"/>
              <w:rPr>
                <w:sz w:val="20"/>
              </w:rPr>
            </w:pPr>
            <w:r>
              <w:rPr>
                <w:sz w:val="20"/>
              </w:rPr>
              <w:t xml:space="preserve">Limited or no use of </w:t>
            </w:r>
            <w:r>
              <w:rPr>
                <w:spacing w:val="-2"/>
                <w:sz w:val="20"/>
              </w:rPr>
              <w:t xml:space="preserve">established methods, </w:t>
            </w:r>
            <w:r>
              <w:rPr>
                <w:sz w:val="20"/>
              </w:rPr>
              <w:t>materials,</w:t>
            </w:r>
            <w:r>
              <w:rPr>
                <w:spacing w:val="-14"/>
                <w:sz w:val="20"/>
              </w:rPr>
              <w:t xml:space="preserve"> </w:t>
            </w:r>
            <w:r>
              <w:rPr>
                <w:sz w:val="20"/>
              </w:rPr>
              <w:t xml:space="preserve">tools </w:t>
            </w:r>
            <w:r>
              <w:rPr>
                <w:spacing w:val="-2"/>
                <w:sz w:val="20"/>
              </w:rPr>
              <w:t>and/or techniques.</w:t>
            </w:r>
          </w:p>
          <w:p w14:paraId="4B106608" w14:textId="77777777" w:rsidR="003A3FEB" w:rsidRDefault="00CA1950">
            <w:pPr>
              <w:pStyle w:val="TableParagraph"/>
              <w:ind w:left="107" w:right="106"/>
              <w:rPr>
                <w:sz w:val="20"/>
              </w:rPr>
            </w:pPr>
            <w:r>
              <w:rPr>
                <w:sz w:val="20"/>
              </w:rPr>
              <w:t>Little or no appreciation of the context of</w:t>
            </w:r>
            <w:r>
              <w:rPr>
                <w:spacing w:val="40"/>
                <w:sz w:val="20"/>
              </w:rPr>
              <w:t xml:space="preserve"> </w:t>
            </w:r>
            <w:r>
              <w:rPr>
                <w:sz w:val="20"/>
              </w:rPr>
              <w:t xml:space="preserve">the application. </w:t>
            </w:r>
            <w:r>
              <w:rPr>
                <w:spacing w:val="-2"/>
                <w:sz w:val="20"/>
              </w:rPr>
              <w:t xml:space="preserve">Limited </w:t>
            </w:r>
            <w:r>
              <w:rPr>
                <w:sz w:val="20"/>
              </w:rPr>
              <w:t>understanding</w:t>
            </w:r>
            <w:r>
              <w:rPr>
                <w:spacing w:val="-14"/>
                <w:sz w:val="20"/>
              </w:rPr>
              <w:t xml:space="preserve"> </w:t>
            </w:r>
            <w:r>
              <w:rPr>
                <w:sz w:val="20"/>
              </w:rPr>
              <w:t>of the</w:t>
            </w:r>
            <w:r>
              <w:rPr>
                <w:spacing w:val="-14"/>
                <w:sz w:val="20"/>
              </w:rPr>
              <w:t xml:space="preserve"> </w:t>
            </w:r>
            <w:r>
              <w:rPr>
                <w:sz w:val="20"/>
              </w:rPr>
              <w:t>application</w:t>
            </w:r>
            <w:r>
              <w:rPr>
                <w:spacing w:val="-14"/>
                <w:sz w:val="20"/>
              </w:rPr>
              <w:t xml:space="preserve"> </w:t>
            </w:r>
            <w:r>
              <w:rPr>
                <w:sz w:val="20"/>
              </w:rPr>
              <w:t>of theory to</w:t>
            </w:r>
            <w:r>
              <w:rPr>
                <w:spacing w:val="40"/>
                <w:sz w:val="20"/>
              </w:rPr>
              <w:t xml:space="preserve"> </w:t>
            </w:r>
            <w:r>
              <w:rPr>
                <w:sz w:val="20"/>
              </w:rPr>
              <w:t xml:space="preserve">practice or </w:t>
            </w:r>
            <w:r>
              <w:rPr>
                <w:spacing w:val="-2"/>
                <w:sz w:val="20"/>
              </w:rPr>
              <w:t xml:space="preserve">making </w:t>
            </w:r>
            <w:r>
              <w:rPr>
                <w:sz w:val="20"/>
              </w:rPr>
              <w:t>appropriate links between</w:t>
            </w:r>
            <w:r>
              <w:rPr>
                <w:spacing w:val="-14"/>
                <w:sz w:val="20"/>
              </w:rPr>
              <w:t xml:space="preserve"> </w:t>
            </w:r>
            <w:r>
              <w:rPr>
                <w:sz w:val="20"/>
              </w:rPr>
              <w:t>the</w:t>
            </w:r>
            <w:r>
              <w:rPr>
                <w:spacing w:val="-14"/>
                <w:sz w:val="20"/>
              </w:rPr>
              <w:t xml:space="preserve"> </w:t>
            </w:r>
            <w:r>
              <w:rPr>
                <w:sz w:val="20"/>
              </w:rPr>
              <w:t xml:space="preserve">two. Very weak </w:t>
            </w:r>
            <w:r>
              <w:rPr>
                <w:spacing w:val="-2"/>
                <w:sz w:val="20"/>
              </w:rPr>
              <w:t xml:space="preserve">problem-solving </w:t>
            </w:r>
            <w:r>
              <w:rPr>
                <w:sz w:val="20"/>
              </w:rPr>
              <w:t xml:space="preserve">skills outside the context in which they were first </w:t>
            </w:r>
            <w:r>
              <w:rPr>
                <w:spacing w:val="-2"/>
                <w:sz w:val="20"/>
              </w:rPr>
              <w:t>studied.</w:t>
            </w:r>
          </w:p>
        </w:tc>
        <w:tc>
          <w:tcPr>
            <w:tcW w:w="1739" w:type="dxa"/>
          </w:tcPr>
          <w:p w14:paraId="4F272A54" w14:textId="77777777" w:rsidR="003A3FEB" w:rsidRDefault="00CA1950">
            <w:pPr>
              <w:pStyle w:val="TableParagraph"/>
              <w:ind w:left="106" w:right="110"/>
              <w:rPr>
                <w:sz w:val="20"/>
              </w:rPr>
            </w:pPr>
            <w:r>
              <w:rPr>
                <w:spacing w:val="-2"/>
                <w:sz w:val="20"/>
              </w:rPr>
              <w:t xml:space="preserve">Rudimentary </w:t>
            </w:r>
            <w:r>
              <w:rPr>
                <w:sz w:val="20"/>
              </w:rPr>
              <w:t xml:space="preserve">application of </w:t>
            </w:r>
            <w:r>
              <w:rPr>
                <w:spacing w:val="-2"/>
                <w:sz w:val="20"/>
              </w:rPr>
              <w:t xml:space="preserve">established methods, </w:t>
            </w:r>
            <w:r>
              <w:rPr>
                <w:sz w:val="20"/>
              </w:rPr>
              <w:t xml:space="preserve">materials, tools </w:t>
            </w:r>
            <w:r>
              <w:rPr>
                <w:spacing w:val="-2"/>
                <w:sz w:val="20"/>
              </w:rPr>
              <w:t xml:space="preserve">and/or </w:t>
            </w:r>
            <w:r>
              <w:rPr>
                <w:sz w:val="20"/>
              </w:rPr>
              <w:t xml:space="preserve">techniques but </w:t>
            </w:r>
            <w:r>
              <w:rPr>
                <w:spacing w:val="-2"/>
                <w:sz w:val="20"/>
              </w:rPr>
              <w:t>without consideration</w:t>
            </w:r>
            <w:r>
              <w:rPr>
                <w:spacing w:val="40"/>
                <w:sz w:val="20"/>
              </w:rPr>
              <w:t xml:space="preserve"> </w:t>
            </w:r>
            <w:r>
              <w:rPr>
                <w:spacing w:val="-4"/>
                <w:sz w:val="20"/>
              </w:rPr>
              <w:t>and</w:t>
            </w:r>
            <w:r>
              <w:rPr>
                <w:spacing w:val="80"/>
                <w:sz w:val="20"/>
              </w:rPr>
              <w:t xml:space="preserve"> </w:t>
            </w:r>
            <w:r>
              <w:rPr>
                <w:spacing w:val="-2"/>
                <w:sz w:val="20"/>
              </w:rPr>
              <w:t xml:space="preserve">competence. Flawed </w:t>
            </w:r>
            <w:r>
              <w:rPr>
                <w:sz w:val="20"/>
              </w:rPr>
              <w:t>appreciation of the context of</w:t>
            </w:r>
            <w:r>
              <w:rPr>
                <w:spacing w:val="40"/>
                <w:sz w:val="20"/>
              </w:rPr>
              <w:t xml:space="preserve"> </w:t>
            </w:r>
            <w:r>
              <w:rPr>
                <w:sz w:val="20"/>
              </w:rPr>
              <w:t xml:space="preserve">the application. </w:t>
            </w:r>
            <w:r>
              <w:rPr>
                <w:spacing w:val="-4"/>
                <w:sz w:val="20"/>
              </w:rPr>
              <w:t xml:space="preserve">Weak </w:t>
            </w:r>
            <w:r>
              <w:rPr>
                <w:sz w:val="20"/>
              </w:rPr>
              <w:t>understanding</w:t>
            </w:r>
            <w:r>
              <w:rPr>
                <w:spacing w:val="-14"/>
                <w:sz w:val="20"/>
              </w:rPr>
              <w:t xml:space="preserve"> </w:t>
            </w:r>
            <w:r>
              <w:rPr>
                <w:sz w:val="20"/>
              </w:rPr>
              <w:t>of the</w:t>
            </w:r>
            <w:r>
              <w:rPr>
                <w:spacing w:val="-14"/>
                <w:sz w:val="20"/>
              </w:rPr>
              <w:t xml:space="preserve"> </w:t>
            </w:r>
            <w:r>
              <w:rPr>
                <w:sz w:val="20"/>
              </w:rPr>
              <w:t>application</w:t>
            </w:r>
            <w:r>
              <w:rPr>
                <w:spacing w:val="-14"/>
                <w:sz w:val="20"/>
              </w:rPr>
              <w:t xml:space="preserve"> </w:t>
            </w:r>
            <w:r>
              <w:rPr>
                <w:sz w:val="20"/>
              </w:rPr>
              <w:t xml:space="preserve">of theory to practice, with only occasional evidence of </w:t>
            </w:r>
            <w:r>
              <w:rPr>
                <w:spacing w:val="-2"/>
                <w:sz w:val="20"/>
              </w:rPr>
              <w:t xml:space="preserve">making </w:t>
            </w:r>
            <w:r>
              <w:rPr>
                <w:sz w:val="20"/>
              </w:rPr>
              <w:t>appropriate links between</w:t>
            </w:r>
            <w:r>
              <w:rPr>
                <w:spacing w:val="-14"/>
                <w:sz w:val="20"/>
              </w:rPr>
              <w:t xml:space="preserve"> </w:t>
            </w:r>
            <w:r>
              <w:rPr>
                <w:sz w:val="20"/>
              </w:rPr>
              <w:t>the</w:t>
            </w:r>
            <w:r>
              <w:rPr>
                <w:spacing w:val="-14"/>
                <w:sz w:val="20"/>
              </w:rPr>
              <w:t xml:space="preserve"> </w:t>
            </w:r>
            <w:r>
              <w:rPr>
                <w:sz w:val="20"/>
              </w:rPr>
              <w:t xml:space="preserve">two. Weak problem- solving skills outside the context in which they were first </w:t>
            </w:r>
            <w:r>
              <w:rPr>
                <w:spacing w:val="-2"/>
                <w:sz w:val="20"/>
              </w:rPr>
              <w:t>studied.</w:t>
            </w:r>
          </w:p>
        </w:tc>
        <w:tc>
          <w:tcPr>
            <w:tcW w:w="1736" w:type="dxa"/>
          </w:tcPr>
          <w:p w14:paraId="2C8FC829" w14:textId="77777777" w:rsidR="003A3FEB" w:rsidRDefault="00CA1950">
            <w:pPr>
              <w:pStyle w:val="TableParagraph"/>
              <w:ind w:left="105" w:right="258"/>
              <w:rPr>
                <w:sz w:val="20"/>
              </w:rPr>
            </w:pPr>
            <w:r>
              <w:rPr>
                <w:sz w:val="20"/>
              </w:rPr>
              <w:t>An adequate awareness</w:t>
            </w:r>
            <w:r>
              <w:rPr>
                <w:spacing w:val="-14"/>
                <w:sz w:val="20"/>
              </w:rPr>
              <w:t xml:space="preserve"> </w:t>
            </w:r>
            <w:r>
              <w:rPr>
                <w:sz w:val="20"/>
              </w:rPr>
              <w:t xml:space="preserve">and </w:t>
            </w:r>
            <w:r>
              <w:rPr>
                <w:spacing w:val="-2"/>
                <w:sz w:val="20"/>
              </w:rPr>
              <w:t xml:space="preserve">mostly appropriate </w:t>
            </w:r>
            <w:r>
              <w:rPr>
                <w:sz w:val="20"/>
              </w:rPr>
              <w:t xml:space="preserve">application of </w:t>
            </w:r>
            <w:r>
              <w:rPr>
                <w:spacing w:val="-2"/>
                <w:sz w:val="20"/>
              </w:rPr>
              <w:t xml:space="preserve">established methods, </w:t>
            </w:r>
            <w:r>
              <w:rPr>
                <w:sz w:val="20"/>
              </w:rPr>
              <w:t>materials,</w:t>
            </w:r>
            <w:r>
              <w:rPr>
                <w:spacing w:val="-14"/>
                <w:sz w:val="20"/>
              </w:rPr>
              <w:t xml:space="preserve"> </w:t>
            </w:r>
            <w:r>
              <w:rPr>
                <w:sz w:val="20"/>
              </w:rPr>
              <w:t xml:space="preserve">tools </w:t>
            </w:r>
            <w:r>
              <w:rPr>
                <w:spacing w:val="-2"/>
                <w:sz w:val="20"/>
              </w:rPr>
              <w:t>and/or techniques.</w:t>
            </w:r>
          </w:p>
          <w:p w14:paraId="22FE9919" w14:textId="77777777" w:rsidR="003A3FEB" w:rsidRDefault="00CA1950">
            <w:pPr>
              <w:pStyle w:val="TableParagraph"/>
              <w:ind w:left="105" w:right="108"/>
              <w:rPr>
                <w:sz w:val="20"/>
              </w:rPr>
            </w:pPr>
            <w:r>
              <w:rPr>
                <w:spacing w:val="-2"/>
                <w:sz w:val="20"/>
              </w:rPr>
              <w:t xml:space="preserve">Basic </w:t>
            </w:r>
            <w:r>
              <w:rPr>
                <w:sz w:val="20"/>
              </w:rPr>
              <w:t>appreciation of the context of</w:t>
            </w:r>
            <w:r>
              <w:rPr>
                <w:spacing w:val="40"/>
                <w:sz w:val="20"/>
              </w:rPr>
              <w:t xml:space="preserve"> </w:t>
            </w:r>
            <w:r>
              <w:rPr>
                <w:sz w:val="20"/>
              </w:rPr>
              <w:t xml:space="preserve">the application. </w:t>
            </w:r>
            <w:r>
              <w:rPr>
                <w:spacing w:val="-2"/>
                <w:sz w:val="20"/>
              </w:rPr>
              <w:t xml:space="preserve">Theoretical </w:t>
            </w:r>
            <w:r>
              <w:rPr>
                <w:sz w:val="20"/>
              </w:rPr>
              <w:t xml:space="preserve">knowledge and </w:t>
            </w:r>
            <w:r>
              <w:rPr>
                <w:spacing w:val="-2"/>
                <w:sz w:val="20"/>
              </w:rPr>
              <w:t xml:space="preserve">understanding </w:t>
            </w:r>
            <w:r>
              <w:rPr>
                <w:sz w:val="20"/>
              </w:rPr>
              <w:t>applied in practice, but not always making logical links between</w:t>
            </w:r>
            <w:r>
              <w:rPr>
                <w:spacing w:val="-14"/>
                <w:sz w:val="20"/>
              </w:rPr>
              <w:t xml:space="preserve"> </w:t>
            </w:r>
            <w:r>
              <w:rPr>
                <w:sz w:val="20"/>
              </w:rPr>
              <w:t>the</w:t>
            </w:r>
            <w:r>
              <w:rPr>
                <w:spacing w:val="-14"/>
                <w:sz w:val="20"/>
              </w:rPr>
              <w:t xml:space="preserve"> </w:t>
            </w:r>
            <w:r>
              <w:rPr>
                <w:sz w:val="20"/>
              </w:rPr>
              <w:t>two. Can identify problems and propose basic solutions</w:t>
            </w:r>
            <w:r>
              <w:rPr>
                <w:spacing w:val="-14"/>
                <w:sz w:val="20"/>
              </w:rPr>
              <w:t xml:space="preserve"> </w:t>
            </w:r>
            <w:r>
              <w:rPr>
                <w:sz w:val="20"/>
              </w:rPr>
              <w:t>outside the context in which they were first studied.</w:t>
            </w:r>
          </w:p>
        </w:tc>
        <w:tc>
          <w:tcPr>
            <w:tcW w:w="1736" w:type="dxa"/>
          </w:tcPr>
          <w:p w14:paraId="1C442382" w14:textId="77777777" w:rsidR="003A3FEB" w:rsidRDefault="00CA1950">
            <w:pPr>
              <w:pStyle w:val="TableParagraph"/>
              <w:ind w:left="105" w:right="270"/>
              <w:rPr>
                <w:sz w:val="20"/>
              </w:rPr>
            </w:pPr>
            <w:r>
              <w:rPr>
                <w:sz w:val="20"/>
              </w:rPr>
              <w:t xml:space="preserve">A good and </w:t>
            </w:r>
            <w:r>
              <w:rPr>
                <w:spacing w:val="-2"/>
                <w:sz w:val="20"/>
              </w:rPr>
              <w:t xml:space="preserve">appropriate </w:t>
            </w:r>
            <w:r>
              <w:rPr>
                <w:sz w:val="20"/>
              </w:rPr>
              <w:t xml:space="preserve">application of </w:t>
            </w:r>
            <w:r>
              <w:rPr>
                <w:spacing w:val="-2"/>
                <w:sz w:val="20"/>
              </w:rPr>
              <w:t xml:space="preserve">established methods, </w:t>
            </w:r>
            <w:r>
              <w:rPr>
                <w:sz w:val="20"/>
              </w:rPr>
              <w:t>materials,</w:t>
            </w:r>
            <w:r>
              <w:rPr>
                <w:spacing w:val="-14"/>
                <w:sz w:val="20"/>
              </w:rPr>
              <w:t xml:space="preserve"> </w:t>
            </w:r>
            <w:r>
              <w:rPr>
                <w:sz w:val="20"/>
              </w:rPr>
              <w:t xml:space="preserve">tools </w:t>
            </w:r>
            <w:r>
              <w:rPr>
                <w:spacing w:val="-2"/>
                <w:sz w:val="20"/>
              </w:rPr>
              <w:t>and/or techniques.</w:t>
            </w:r>
          </w:p>
          <w:p w14:paraId="7D12FA61" w14:textId="77777777" w:rsidR="003A3FEB" w:rsidRDefault="00CA1950">
            <w:pPr>
              <w:pStyle w:val="TableParagraph"/>
              <w:ind w:left="105" w:right="108"/>
              <w:rPr>
                <w:sz w:val="20"/>
              </w:rPr>
            </w:pPr>
            <w:r>
              <w:rPr>
                <w:spacing w:val="-2"/>
                <w:sz w:val="20"/>
              </w:rPr>
              <w:t xml:space="preserve">Clear </w:t>
            </w:r>
            <w:r>
              <w:rPr>
                <w:sz w:val="20"/>
              </w:rPr>
              <w:t>appreciation of the context of</w:t>
            </w:r>
            <w:r>
              <w:rPr>
                <w:spacing w:val="40"/>
                <w:sz w:val="20"/>
              </w:rPr>
              <w:t xml:space="preserve"> </w:t>
            </w:r>
            <w:r>
              <w:rPr>
                <w:sz w:val="20"/>
              </w:rPr>
              <w:t xml:space="preserve">the application. </w:t>
            </w:r>
            <w:r>
              <w:rPr>
                <w:spacing w:val="-2"/>
                <w:sz w:val="20"/>
              </w:rPr>
              <w:t xml:space="preserve">Mainly consistent, </w:t>
            </w:r>
            <w:r>
              <w:rPr>
                <w:sz w:val="20"/>
              </w:rPr>
              <w:t xml:space="preserve">accurate and </w:t>
            </w:r>
            <w:r>
              <w:rPr>
                <w:spacing w:val="-2"/>
                <w:sz w:val="20"/>
              </w:rPr>
              <w:t xml:space="preserve">logical </w:t>
            </w:r>
            <w:r>
              <w:rPr>
                <w:sz w:val="20"/>
              </w:rPr>
              <w:t>application of theory to practice, making appropriate links between</w:t>
            </w:r>
            <w:r>
              <w:rPr>
                <w:spacing w:val="-14"/>
                <w:sz w:val="20"/>
              </w:rPr>
              <w:t xml:space="preserve"> </w:t>
            </w:r>
            <w:r>
              <w:rPr>
                <w:sz w:val="20"/>
              </w:rPr>
              <w:t>the</w:t>
            </w:r>
            <w:r>
              <w:rPr>
                <w:spacing w:val="-14"/>
                <w:sz w:val="20"/>
              </w:rPr>
              <w:t xml:space="preserve"> </w:t>
            </w:r>
            <w:r>
              <w:rPr>
                <w:sz w:val="20"/>
              </w:rPr>
              <w:t xml:space="preserve">two. Can identify problems and propose mostly </w:t>
            </w:r>
            <w:r>
              <w:rPr>
                <w:spacing w:val="-2"/>
                <w:sz w:val="20"/>
              </w:rPr>
              <w:t xml:space="preserve">appropriate </w:t>
            </w:r>
            <w:r>
              <w:rPr>
                <w:sz w:val="20"/>
              </w:rPr>
              <w:t>solutions</w:t>
            </w:r>
            <w:r>
              <w:rPr>
                <w:spacing w:val="-14"/>
                <w:sz w:val="20"/>
              </w:rPr>
              <w:t xml:space="preserve"> </w:t>
            </w:r>
            <w:r>
              <w:rPr>
                <w:sz w:val="20"/>
              </w:rPr>
              <w:t>outside the context in which they were first studied.</w:t>
            </w:r>
          </w:p>
        </w:tc>
        <w:tc>
          <w:tcPr>
            <w:tcW w:w="1738" w:type="dxa"/>
          </w:tcPr>
          <w:p w14:paraId="5C1C585E" w14:textId="77777777" w:rsidR="003A3FEB" w:rsidRDefault="00CA1950">
            <w:pPr>
              <w:pStyle w:val="TableParagraph"/>
              <w:ind w:left="104" w:right="273"/>
              <w:rPr>
                <w:sz w:val="20"/>
              </w:rPr>
            </w:pPr>
            <w:r>
              <w:rPr>
                <w:sz w:val="20"/>
              </w:rPr>
              <w:t>A very good application</w:t>
            </w:r>
            <w:r>
              <w:rPr>
                <w:spacing w:val="-14"/>
                <w:sz w:val="20"/>
              </w:rPr>
              <w:t xml:space="preserve"> </w:t>
            </w:r>
            <w:r>
              <w:rPr>
                <w:sz w:val="20"/>
              </w:rPr>
              <w:t>of</w:t>
            </w:r>
            <w:r>
              <w:rPr>
                <w:spacing w:val="-14"/>
                <w:sz w:val="20"/>
              </w:rPr>
              <w:t xml:space="preserve"> </w:t>
            </w:r>
            <w:r>
              <w:rPr>
                <w:sz w:val="20"/>
              </w:rPr>
              <w:t xml:space="preserve">a range of </w:t>
            </w:r>
            <w:r>
              <w:rPr>
                <w:spacing w:val="-2"/>
                <w:sz w:val="20"/>
              </w:rPr>
              <w:t xml:space="preserve">established methods, </w:t>
            </w:r>
            <w:r>
              <w:rPr>
                <w:sz w:val="20"/>
              </w:rPr>
              <w:t>materials,</w:t>
            </w:r>
            <w:r>
              <w:rPr>
                <w:spacing w:val="-14"/>
                <w:sz w:val="20"/>
              </w:rPr>
              <w:t xml:space="preserve"> </w:t>
            </w:r>
            <w:r>
              <w:rPr>
                <w:sz w:val="20"/>
              </w:rPr>
              <w:t xml:space="preserve">tools </w:t>
            </w:r>
            <w:r>
              <w:rPr>
                <w:spacing w:val="-2"/>
                <w:sz w:val="20"/>
              </w:rPr>
              <w:t>and/or techniques.</w:t>
            </w:r>
          </w:p>
          <w:p w14:paraId="4676F52D" w14:textId="77777777" w:rsidR="003A3FEB" w:rsidRDefault="00CA1950">
            <w:pPr>
              <w:pStyle w:val="TableParagraph"/>
              <w:ind w:left="104" w:right="205"/>
              <w:rPr>
                <w:sz w:val="20"/>
              </w:rPr>
            </w:pPr>
            <w:r>
              <w:rPr>
                <w:sz w:val="20"/>
              </w:rPr>
              <w:t>Very good consideration</w:t>
            </w:r>
            <w:r>
              <w:rPr>
                <w:spacing w:val="-14"/>
                <w:sz w:val="20"/>
              </w:rPr>
              <w:t xml:space="preserve"> </w:t>
            </w:r>
            <w:r>
              <w:rPr>
                <w:sz w:val="20"/>
              </w:rPr>
              <w:t xml:space="preserve">of the context of the application, with perceptive </w:t>
            </w:r>
            <w:r>
              <w:rPr>
                <w:spacing w:val="-2"/>
                <w:sz w:val="20"/>
              </w:rPr>
              <w:t>insights.</w:t>
            </w:r>
          </w:p>
          <w:p w14:paraId="5CA88FD2" w14:textId="77777777" w:rsidR="003A3FEB" w:rsidRDefault="00CA1950">
            <w:pPr>
              <w:pStyle w:val="TableParagraph"/>
              <w:ind w:left="104" w:right="111"/>
              <w:rPr>
                <w:sz w:val="20"/>
              </w:rPr>
            </w:pPr>
            <w:r>
              <w:rPr>
                <w:spacing w:val="-2"/>
                <w:sz w:val="20"/>
              </w:rPr>
              <w:t xml:space="preserve">Consistent, </w:t>
            </w:r>
            <w:r>
              <w:rPr>
                <w:sz w:val="20"/>
              </w:rPr>
              <w:t xml:space="preserve">accurate and </w:t>
            </w:r>
            <w:r>
              <w:rPr>
                <w:spacing w:val="-2"/>
                <w:sz w:val="20"/>
              </w:rPr>
              <w:t xml:space="preserve">logical </w:t>
            </w:r>
            <w:r>
              <w:rPr>
                <w:sz w:val="20"/>
              </w:rPr>
              <w:t>application of theory to practice, making appropriate links between</w:t>
            </w:r>
            <w:r>
              <w:rPr>
                <w:spacing w:val="-14"/>
                <w:sz w:val="20"/>
              </w:rPr>
              <w:t xml:space="preserve"> </w:t>
            </w:r>
            <w:r>
              <w:rPr>
                <w:sz w:val="20"/>
              </w:rPr>
              <w:t>the</w:t>
            </w:r>
            <w:r>
              <w:rPr>
                <w:spacing w:val="-14"/>
                <w:sz w:val="20"/>
              </w:rPr>
              <w:t xml:space="preserve"> </w:t>
            </w:r>
            <w:r>
              <w:rPr>
                <w:sz w:val="20"/>
              </w:rPr>
              <w:t xml:space="preserve">two. Can identify problems and </w:t>
            </w:r>
            <w:r>
              <w:rPr>
                <w:spacing w:val="-2"/>
                <w:sz w:val="20"/>
              </w:rPr>
              <w:t xml:space="preserve">propose appropriate </w:t>
            </w:r>
            <w:r>
              <w:rPr>
                <w:sz w:val="20"/>
              </w:rPr>
              <w:t>solutions</w:t>
            </w:r>
            <w:r>
              <w:rPr>
                <w:spacing w:val="-14"/>
                <w:sz w:val="20"/>
              </w:rPr>
              <w:t xml:space="preserve"> </w:t>
            </w:r>
            <w:r>
              <w:rPr>
                <w:sz w:val="20"/>
              </w:rPr>
              <w:t>outside the context in which they were first studied.</w:t>
            </w:r>
          </w:p>
          <w:p w14:paraId="49A24846" w14:textId="77777777" w:rsidR="003A3FEB" w:rsidRDefault="00CA1950">
            <w:pPr>
              <w:pStyle w:val="TableParagraph"/>
              <w:spacing w:before="1"/>
              <w:ind w:left="104" w:right="228"/>
              <w:rPr>
                <w:sz w:val="20"/>
              </w:rPr>
            </w:pPr>
            <w:r>
              <w:rPr>
                <w:sz w:val="20"/>
              </w:rPr>
              <w:t>Evidence of some</w:t>
            </w:r>
            <w:r>
              <w:rPr>
                <w:spacing w:val="-14"/>
                <w:sz w:val="20"/>
              </w:rPr>
              <w:t xml:space="preserve"> </w:t>
            </w:r>
            <w:r>
              <w:rPr>
                <w:sz w:val="20"/>
              </w:rPr>
              <w:t>creativity.</w:t>
            </w:r>
          </w:p>
        </w:tc>
        <w:tc>
          <w:tcPr>
            <w:tcW w:w="1736" w:type="dxa"/>
          </w:tcPr>
          <w:p w14:paraId="71BB8F3A" w14:textId="77777777" w:rsidR="003A3FEB" w:rsidRDefault="00CA1950">
            <w:pPr>
              <w:pStyle w:val="TableParagraph"/>
              <w:ind w:left="104" w:right="271"/>
              <w:rPr>
                <w:sz w:val="20"/>
              </w:rPr>
            </w:pPr>
            <w:r>
              <w:rPr>
                <w:sz w:val="20"/>
              </w:rPr>
              <w:t>An advanced application</w:t>
            </w:r>
            <w:r>
              <w:rPr>
                <w:spacing w:val="-14"/>
                <w:sz w:val="20"/>
              </w:rPr>
              <w:t xml:space="preserve"> </w:t>
            </w:r>
            <w:r>
              <w:rPr>
                <w:sz w:val="20"/>
              </w:rPr>
              <w:t>of</w:t>
            </w:r>
            <w:r>
              <w:rPr>
                <w:spacing w:val="-14"/>
                <w:sz w:val="20"/>
              </w:rPr>
              <w:t xml:space="preserve"> </w:t>
            </w:r>
            <w:r>
              <w:rPr>
                <w:sz w:val="20"/>
              </w:rPr>
              <w:t xml:space="preserve">a range of </w:t>
            </w:r>
            <w:r>
              <w:rPr>
                <w:spacing w:val="-2"/>
                <w:sz w:val="20"/>
              </w:rPr>
              <w:t xml:space="preserve">established methods, </w:t>
            </w:r>
            <w:r>
              <w:rPr>
                <w:sz w:val="20"/>
              </w:rPr>
              <w:t>materials,</w:t>
            </w:r>
            <w:r>
              <w:rPr>
                <w:spacing w:val="-14"/>
                <w:sz w:val="20"/>
              </w:rPr>
              <w:t xml:space="preserve"> </w:t>
            </w:r>
            <w:r>
              <w:rPr>
                <w:sz w:val="20"/>
              </w:rPr>
              <w:t xml:space="preserve">tools </w:t>
            </w:r>
            <w:r>
              <w:rPr>
                <w:spacing w:val="-2"/>
                <w:sz w:val="20"/>
              </w:rPr>
              <w:t>and/or techniques.</w:t>
            </w:r>
          </w:p>
          <w:p w14:paraId="43729031" w14:textId="77777777" w:rsidR="003A3FEB" w:rsidRDefault="00CA1950">
            <w:pPr>
              <w:pStyle w:val="TableParagraph"/>
              <w:ind w:left="104" w:right="117"/>
              <w:rPr>
                <w:sz w:val="20"/>
              </w:rPr>
            </w:pPr>
            <w:r>
              <w:rPr>
                <w:sz w:val="20"/>
              </w:rPr>
              <w:t>The context of the</w:t>
            </w:r>
            <w:r>
              <w:rPr>
                <w:spacing w:val="-14"/>
                <w:sz w:val="20"/>
              </w:rPr>
              <w:t xml:space="preserve"> </w:t>
            </w:r>
            <w:r>
              <w:rPr>
                <w:sz w:val="20"/>
              </w:rPr>
              <w:t>application</w:t>
            </w:r>
            <w:r>
              <w:rPr>
                <w:spacing w:val="-14"/>
                <w:sz w:val="20"/>
              </w:rPr>
              <w:t xml:space="preserve"> </w:t>
            </w:r>
            <w:r>
              <w:rPr>
                <w:sz w:val="20"/>
              </w:rPr>
              <w:t>is well considered, and insightful.</w:t>
            </w:r>
          </w:p>
          <w:p w14:paraId="1D1285D7" w14:textId="77777777" w:rsidR="003A3FEB" w:rsidRDefault="00CA1950">
            <w:pPr>
              <w:pStyle w:val="TableParagraph"/>
              <w:ind w:left="104" w:right="110"/>
              <w:rPr>
                <w:sz w:val="20"/>
              </w:rPr>
            </w:pPr>
            <w:r>
              <w:rPr>
                <w:spacing w:val="-2"/>
                <w:sz w:val="20"/>
              </w:rPr>
              <w:t xml:space="preserve">Consistent, </w:t>
            </w:r>
            <w:r>
              <w:rPr>
                <w:sz w:val="20"/>
              </w:rPr>
              <w:t xml:space="preserve">accurate and </w:t>
            </w:r>
            <w:r>
              <w:rPr>
                <w:spacing w:val="-2"/>
                <w:sz w:val="20"/>
              </w:rPr>
              <w:t xml:space="preserve">logical </w:t>
            </w:r>
            <w:r>
              <w:rPr>
                <w:sz w:val="20"/>
              </w:rPr>
              <w:t xml:space="preserve">application of theory to practice, making </w:t>
            </w:r>
            <w:r>
              <w:rPr>
                <w:spacing w:val="-2"/>
                <w:sz w:val="20"/>
              </w:rPr>
              <w:t xml:space="preserve">well-developed </w:t>
            </w:r>
            <w:r>
              <w:rPr>
                <w:sz w:val="20"/>
              </w:rPr>
              <w:t>links between</w:t>
            </w:r>
            <w:r>
              <w:rPr>
                <w:spacing w:val="40"/>
                <w:sz w:val="20"/>
              </w:rPr>
              <w:t xml:space="preserve"> </w:t>
            </w:r>
            <w:r>
              <w:rPr>
                <w:sz w:val="20"/>
              </w:rPr>
              <w:t>the two. Can identify</w:t>
            </w:r>
            <w:r>
              <w:rPr>
                <w:spacing w:val="-14"/>
                <w:sz w:val="20"/>
              </w:rPr>
              <w:t xml:space="preserve"> </w:t>
            </w:r>
            <w:r>
              <w:rPr>
                <w:sz w:val="20"/>
              </w:rPr>
              <w:t xml:space="preserve">problems and propose </w:t>
            </w:r>
            <w:r>
              <w:rPr>
                <w:spacing w:val="-2"/>
                <w:sz w:val="20"/>
              </w:rPr>
              <w:t>excellent, creative</w:t>
            </w:r>
            <w:r>
              <w:rPr>
                <w:spacing w:val="40"/>
                <w:sz w:val="20"/>
              </w:rPr>
              <w:t xml:space="preserve"> </w:t>
            </w:r>
            <w:r>
              <w:rPr>
                <w:sz w:val="20"/>
              </w:rPr>
              <w:t>solutions</w:t>
            </w:r>
            <w:r>
              <w:rPr>
                <w:spacing w:val="-14"/>
                <w:sz w:val="20"/>
              </w:rPr>
              <w:t xml:space="preserve"> </w:t>
            </w:r>
            <w:r>
              <w:rPr>
                <w:sz w:val="20"/>
              </w:rPr>
              <w:t>outside the context in which they were first studied.</w:t>
            </w:r>
          </w:p>
        </w:tc>
        <w:tc>
          <w:tcPr>
            <w:tcW w:w="1735" w:type="dxa"/>
          </w:tcPr>
          <w:p w14:paraId="6AA53B01" w14:textId="77777777" w:rsidR="003A3FEB" w:rsidRDefault="00CA1950">
            <w:pPr>
              <w:pStyle w:val="TableParagraph"/>
              <w:ind w:left="103" w:right="270"/>
              <w:rPr>
                <w:sz w:val="20"/>
              </w:rPr>
            </w:pPr>
            <w:r>
              <w:rPr>
                <w:spacing w:val="-2"/>
                <w:sz w:val="20"/>
              </w:rPr>
              <w:t xml:space="preserve">Exceptional </w:t>
            </w:r>
            <w:r>
              <w:rPr>
                <w:sz w:val="20"/>
              </w:rPr>
              <w:t>levels of application</w:t>
            </w:r>
            <w:r>
              <w:rPr>
                <w:spacing w:val="-14"/>
                <w:sz w:val="20"/>
              </w:rPr>
              <w:t xml:space="preserve"> </w:t>
            </w:r>
            <w:r>
              <w:rPr>
                <w:sz w:val="20"/>
              </w:rPr>
              <w:t xml:space="preserve">and </w:t>
            </w:r>
            <w:r>
              <w:rPr>
                <w:spacing w:val="-2"/>
                <w:sz w:val="20"/>
              </w:rPr>
              <w:t xml:space="preserve">deployment </w:t>
            </w:r>
            <w:r>
              <w:rPr>
                <w:sz w:val="20"/>
              </w:rPr>
              <w:t xml:space="preserve">skills using </w:t>
            </w:r>
            <w:r>
              <w:rPr>
                <w:spacing w:val="-2"/>
                <w:sz w:val="20"/>
              </w:rPr>
              <w:t xml:space="preserve">established methods, </w:t>
            </w:r>
            <w:r>
              <w:rPr>
                <w:sz w:val="20"/>
              </w:rPr>
              <w:t>materials,</w:t>
            </w:r>
            <w:r>
              <w:rPr>
                <w:spacing w:val="-14"/>
                <w:sz w:val="20"/>
              </w:rPr>
              <w:t xml:space="preserve"> </w:t>
            </w:r>
            <w:r>
              <w:rPr>
                <w:sz w:val="20"/>
              </w:rPr>
              <w:t xml:space="preserve">tools </w:t>
            </w:r>
            <w:r>
              <w:rPr>
                <w:spacing w:val="-2"/>
                <w:sz w:val="20"/>
              </w:rPr>
              <w:t>and/or techniques.</w:t>
            </w:r>
          </w:p>
          <w:p w14:paraId="5FD59484" w14:textId="77777777" w:rsidR="003A3FEB" w:rsidRDefault="00CA1950">
            <w:pPr>
              <w:pStyle w:val="TableParagraph"/>
              <w:ind w:left="103" w:right="119"/>
              <w:rPr>
                <w:sz w:val="20"/>
              </w:rPr>
            </w:pPr>
            <w:r>
              <w:rPr>
                <w:spacing w:val="-2"/>
                <w:sz w:val="20"/>
              </w:rPr>
              <w:t xml:space="preserve">Consistent, </w:t>
            </w:r>
            <w:r>
              <w:rPr>
                <w:sz w:val="20"/>
              </w:rPr>
              <w:t xml:space="preserve">accurate and </w:t>
            </w:r>
            <w:r>
              <w:rPr>
                <w:spacing w:val="-2"/>
                <w:sz w:val="20"/>
              </w:rPr>
              <w:t xml:space="preserve">logical </w:t>
            </w:r>
            <w:r>
              <w:rPr>
                <w:sz w:val="20"/>
              </w:rPr>
              <w:t>application of theory to practice, making highly</w:t>
            </w:r>
            <w:r>
              <w:rPr>
                <w:spacing w:val="-14"/>
                <w:sz w:val="20"/>
              </w:rPr>
              <w:t xml:space="preserve"> </w:t>
            </w:r>
            <w:r>
              <w:rPr>
                <w:sz w:val="20"/>
              </w:rPr>
              <w:t xml:space="preserve">developed links between the two. Can identify routine and non-routine problems and propose quite </w:t>
            </w:r>
            <w:r>
              <w:rPr>
                <w:spacing w:val="-2"/>
                <w:sz w:val="20"/>
              </w:rPr>
              <w:t>sophisticated, creative</w:t>
            </w:r>
            <w:r>
              <w:rPr>
                <w:spacing w:val="40"/>
                <w:sz w:val="20"/>
              </w:rPr>
              <w:t xml:space="preserve"> </w:t>
            </w:r>
            <w:r>
              <w:rPr>
                <w:sz w:val="20"/>
              </w:rPr>
              <w:t>solutions</w:t>
            </w:r>
            <w:r>
              <w:rPr>
                <w:spacing w:val="-14"/>
                <w:sz w:val="20"/>
              </w:rPr>
              <w:t xml:space="preserve"> </w:t>
            </w:r>
            <w:r>
              <w:rPr>
                <w:sz w:val="20"/>
              </w:rPr>
              <w:t>outside the context in which they were first studied.</w:t>
            </w:r>
          </w:p>
        </w:tc>
      </w:tr>
      <w:tr w:rsidR="003A3FEB" w14:paraId="78BBE952" w14:textId="77777777">
        <w:trPr>
          <w:trHeight w:val="493"/>
        </w:trPr>
        <w:tc>
          <w:tcPr>
            <w:tcW w:w="1736" w:type="dxa"/>
            <w:shd w:val="clear" w:color="auto" w:fill="FF99FF"/>
          </w:tcPr>
          <w:p w14:paraId="28483E41" w14:textId="77777777" w:rsidR="003A3FEB" w:rsidRDefault="00CA1950">
            <w:pPr>
              <w:pStyle w:val="TableParagraph"/>
              <w:spacing w:before="14" w:line="230" w:lineRule="atLeast"/>
              <w:ind w:left="215"/>
              <w:rPr>
                <w:b/>
                <w:sz w:val="20"/>
              </w:rPr>
            </w:pPr>
            <w:r>
              <w:rPr>
                <w:b/>
                <w:spacing w:val="-2"/>
                <w:sz w:val="20"/>
              </w:rPr>
              <w:t xml:space="preserve">Transferable </w:t>
            </w:r>
            <w:r>
              <w:rPr>
                <w:b/>
                <w:sz w:val="20"/>
              </w:rPr>
              <w:t>skills</w:t>
            </w:r>
            <w:r>
              <w:rPr>
                <w:b/>
                <w:spacing w:val="-6"/>
                <w:sz w:val="20"/>
              </w:rPr>
              <w:t xml:space="preserve"> </w:t>
            </w:r>
            <w:r>
              <w:rPr>
                <w:b/>
                <w:sz w:val="20"/>
              </w:rPr>
              <w:t>for</w:t>
            </w:r>
            <w:r>
              <w:rPr>
                <w:b/>
                <w:spacing w:val="-4"/>
                <w:sz w:val="20"/>
              </w:rPr>
              <w:t xml:space="preserve"> life</w:t>
            </w:r>
          </w:p>
        </w:tc>
        <w:tc>
          <w:tcPr>
            <w:tcW w:w="1736" w:type="dxa"/>
            <w:tcBorders>
              <w:right w:val="dashSmallGap" w:sz="4" w:space="0" w:color="000000"/>
            </w:tcBorders>
          </w:tcPr>
          <w:p w14:paraId="76890C97" w14:textId="77777777" w:rsidR="003A3FEB" w:rsidRDefault="00CA1950">
            <w:pPr>
              <w:pStyle w:val="TableParagraph"/>
              <w:ind w:left="107"/>
              <w:rPr>
                <w:sz w:val="20"/>
              </w:rPr>
            </w:pPr>
            <w:r>
              <w:rPr>
                <w:spacing w:val="-2"/>
                <w:sz w:val="20"/>
              </w:rPr>
              <w:t xml:space="preserve">Communication </w:t>
            </w:r>
            <w:r>
              <w:rPr>
                <w:sz w:val="20"/>
              </w:rPr>
              <w:t>medium is</w:t>
            </w:r>
          </w:p>
        </w:tc>
        <w:tc>
          <w:tcPr>
            <w:tcW w:w="1739" w:type="dxa"/>
            <w:tcBorders>
              <w:left w:val="dashSmallGap" w:sz="4" w:space="0" w:color="000000"/>
              <w:right w:val="double" w:sz="4" w:space="0" w:color="000000"/>
            </w:tcBorders>
          </w:tcPr>
          <w:p w14:paraId="02B4F9EA" w14:textId="77777777" w:rsidR="003A3FEB" w:rsidRDefault="00CA1950">
            <w:pPr>
              <w:pStyle w:val="TableParagraph"/>
              <w:ind w:left="96"/>
              <w:rPr>
                <w:sz w:val="20"/>
              </w:rPr>
            </w:pPr>
            <w:r>
              <w:rPr>
                <w:spacing w:val="-2"/>
                <w:sz w:val="20"/>
              </w:rPr>
              <w:t xml:space="preserve">Communication </w:t>
            </w:r>
            <w:r>
              <w:rPr>
                <w:sz w:val="20"/>
              </w:rPr>
              <w:t>medium</w:t>
            </w:r>
            <w:r>
              <w:rPr>
                <w:spacing w:val="-14"/>
                <w:sz w:val="20"/>
              </w:rPr>
              <w:t xml:space="preserve"> </w:t>
            </w:r>
            <w:r>
              <w:rPr>
                <w:sz w:val="20"/>
              </w:rPr>
              <w:t>is</w:t>
            </w:r>
            <w:r>
              <w:rPr>
                <w:spacing w:val="-14"/>
                <w:sz w:val="20"/>
              </w:rPr>
              <w:t xml:space="preserve"> </w:t>
            </w:r>
            <w:r>
              <w:rPr>
                <w:sz w:val="20"/>
              </w:rPr>
              <w:t>poorly</w:t>
            </w:r>
          </w:p>
        </w:tc>
        <w:tc>
          <w:tcPr>
            <w:tcW w:w="1736" w:type="dxa"/>
            <w:tcBorders>
              <w:left w:val="double" w:sz="4" w:space="0" w:color="000000"/>
              <w:right w:val="dashSmallGap" w:sz="4" w:space="0" w:color="000000"/>
            </w:tcBorders>
          </w:tcPr>
          <w:p w14:paraId="73E43FA0" w14:textId="77777777" w:rsidR="003A3FEB" w:rsidRDefault="00CA1950">
            <w:pPr>
              <w:pStyle w:val="TableParagraph"/>
              <w:ind w:left="95" w:right="99"/>
              <w:rPr>
                <w:sz w:val="20"/>
              </w:rPr>
            </w:pPr>
            <w:r>
              <w:rPr>
                <w:spacing w:val="-4"/>
                <w:sz w:val="20"/>
              </w:rPr>
              <w:t xml:space="preserve">Can </w:t>
            </w:r>
            <w:r>
              <w:rPr>
                <w:sz w:val="20"/>
              </w:rPr>
              <w:t>communicate</w:t>
            </w:r>
            <w:r>
              <w:rPr>
                <w:spacing w:val="-14"/>
                <w:sz w:val="20"/>
              </w:rPr>
              <w:t xml:space="preserve"> </w:t>
            </w:r>
            <w:r>
              <w:rPr>
                <w:sz w:val="20"/>
              </w:rPr>
              <w:t>in</w:t>
            </w:r>
          </w:p>
        </w:tc>
        <w:tc>
          <w:tcPr>
            <w:tcW w:w="1736" w:type="dxa"/>
            <w:tcBorders>
              <w:left w:val="dashSmallGap" w:sz="4" w:space="0" w:color="000000"/>
              <w:right w:val="dashSmallGap" w:sz="4" w:space="0" w:color="000000"/>
            </w:tcBorders>
          </w:tcPr>
          <w:p w14:paraId="1669D11F" w14:textId="77777777" w:rsidR="003A3FEB" w:rsidRDefault="00CA1950">
            <w:pPr>
              <w:pStyle w:val="TableParagraph"/>
              <w:ind w:left="105" w:right="193"/>
              <w:rPr>
                <w:sz w:val="20"/>
              </w:rPr>
            </w:pPr>
            <w:r>
              <w:rPr>
                <w:spacing w:val="-4"/>
                <w:sz w:val="20"/>
              </w:rPr>
              <w:t xml:space="preserve">Can </w:t>
            </w:r>
            <w:r>
              <w:rPr>
                <w:spacing w:val="-2"/>
                <w:sz w:val="20"/>
              </w:rPr>
              <w:t>communicate</w:t>
            </w:r>
          </w:p>
        </w:tc>
        <w:tc>
          <w:tcPr>
            <w:tcW w:w="1738" w:type="dxa"/>
            <w:tcBorders>
              <w:left w:val="dashSmallGap" w:sz="4" w:space="0" w:color="000000"/>
              <w:right w:val="dashSmallGap" w:sz="4" w:space="0" w:color="000000"/>
            </w:tcBorders>
          </w:tcPr>
          <w:p w14:paraId="74883D58" w14:textId="77777777" w:rsidR="003A3FEB" w:rsidRDefault="00CA1950">
            <w:pPr>
              <w:pStyle w:val="TableParagraph"/>
              <w:ind w:left="104" w:right="428"/>
              <w:rPr>
                <w:sz w:val="20"/>
              </w:rPr>
            </w:pPr>
            <w:r>
              <w:rPr>
                <w:spacing w:val="-4"/>
                <w:sz w:val="20"/>
              </w:rPr>
              <w:t xml:space="preserve">Can </w:t>
            </w:r>
            <w:r>
              <w:rPr>
                <w:spacing w:val="-2"/>
                <w:sz w:val="20"/>
              </w:rPr>
              <w:t>communicate</w:t>
            </w:r>
          </w:p>
        </w:tc>
        <w:tc>
          <w:tcPr>
            <w:tcW w:w="1736" w:type="dxa"/>
            <w:tcBorders>
              <w:left w:val="dashSmallGap" w:sz="4" w:space="0" w:color="000000"/>
              <w:right w:val="dashSmallGap" w:sz="4" w:space="0" w:color="000000"/>
            </w:tcBorders>
          </w:tcPr>
          <w:p w14:paraId="29A643D1" w14:textId="77777777" w:rsidR="003A3FEB" w:rsidRDefault="00CA1950">
            <w:pPr>
              <w:pStyle w:val="TableParagraph"/>
              <w:ind w:left="104" w:right="119"/>
              <w:rPr>
                <w:sz w:val="20"/>
              </w:rPr>
            </w:pPr>
            <w:r>
              <w:rPr>
                <w:spacing w:val="-4"/>
                <w:sz w:val="20"/>
              </w:rPr>
              <w:t xml:space="preserve">Can </w:t>
            </w:r>
            <w:r>
              <w:rPr>
                <w:spacing w:val="-2"/>
                <w:sz w:val="20"/>
              </w:rPr>
              <w:t>communicate</w:t>
            </w:r>
          </w:p>
        </w:tc>
        <w:tc>
          <w:tcPr>
            <w:tcW w:w="1735" w:type="dxa"/>
            <w:tcBorders>
              <w:left w:val="dashSmallGap" w:sz="4" w:space="0" w:color="000000"/>
            </w:tcBorders>
          </w:tcPr>
          <w:p w14:paraId="6A8483A9" w14:textId="77777777" w:rsidR="003A3FEB" w:rsidRDefault="00CA1950">
            <w:pPr>
              <w:pStyle w:val="TableParagraph"/>
              <w:ind w:left="103" w:right="155"/>
              <w:rPr>
                <w:sz w:val="20"/>
              </w:rPr>
            </w:pPr>
            <w:r>
              <w:rPr>
                <w:spacing w:val="-4"/>
                <w:sz w:val="20"/>
              </w:rPr>
              <w:t xml:space="preserve">Can </w:t>
            </w:r>
            <w:r>
              <w:rPr>
                <w:spacing w:val="-2"/>
                <w:sz w:val="20"/>
              </w:rPr>
              <w:t>communicate</w:t>
            </w:r>
          </w:p>
        </w:tc>
      </w:tr>
    </w:tbl>
    <w:p w14:paraId="5BF2E373" w14:textId="77777777" w:rsidR="003A3FEB" w:rsidRDefault="003A3FEB">
      <w:pPr>
        <w:rPr>
          <w:sz w:val="20"/>
        </w:rPr>
        <w:sectPr w:rsidR="003A3FEB">
          <w:footerReference w:type="default" r:id="rId11"/>
          <w:pgSz w:w="16840" w:h="11900" w:orient="landscape"/>
          <w:pgMar w:top="680" w:right="2040" w:bottom="280" w:left="620" w:header="0" w:footer="0" w:gutter="0"/>
          <w:cols w:space="720"/>
        </w:sectPr>
      </w:pPr>
    </w:p>
    <w:p w14:paraId="100CABF1" w14:textId="77777777" w:rsidR="003A3FEB" w:rsidRDefault="003A3FEB">
      <w:pPr>
        <w:pStyle w:val="BodyText"/>
        <w:spacing w:before="2"/>
        <w:rPr>
          <w:sz w:val="2"/>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3A3FEB" w14:paraId="4A026E2D" w14:textId="77777777">
        <w:trPr>
          <w:trHeight w:val="415"/>
        </w:trPr>
        <w:tc>
          <w:tcPr>
            <w:tcW w:w="1736" w:type="dxa"/>
            <w:shd w:val="clear" w:color="auto" w:fill="FF99FF"/>
          </w:tcPr>
          <w:p w14:paraId="512CE503" w14:textId="77777777" w:rsidR="003A3FEB" w:rsidRDefault="00CA1950">
            <w:pPr>
              <w:pStyle w:val="TableParagraph"/>
              <w:spacing w:line="206" w:lineRule="exact"/>
              <w:ind w:left="107"/>
              <w:rPr>
                <w:b/>
                <w:sz w:val="18"/>
              </w:rPr>
            </w:pPr>
            <w:r>
              <w:rPr>
                <w:b/>
                <w:sz w:val="18"/>
              </w:rPr>
              <w:t>Level</w:t>
            </w:r>
            <w:r>
              <w:rPr>
                <w:b/>
                <w:spacing w:val="-2"/>
                <w:sz w:val="18"/>
              </w:rPr>
              <w:t xml:space="preserve"> </w:t>
            </w:r>
            <w:r>
              <w:rPr>
                <w:b/>
                <w:spacing w:val="-12"/>
                <w:sz w:val="18"/>
              </w:rPr>
              <w:t>5</w:t>
            </w:r>
          </w:p>
        </w:tc>
        <w:tc>
          <w:tcPr>
            <w:tcW w:w="1736" w:type="dxa"/>
            <w:shd w:val="clear" w:color="auto" w:fill="FF99FF"/>
          </w:tcPr>
          <w:p w14:paraId="425A813A" w14:textId="77777777" w:rsidR="003A3FEB" w:rsidRDefault="00CA1950">
            <w:pPr>
              <w:pStyle w:val="TableParagraph"/>
              <w:spacing w:before="102"/>
              <w:ind w:right="657"/>
              <w:jc w:val="right"/>
              <w:rPr>
                <w:b/>
                <w:sz w:val="18"/>
              </w:rPr>
            </w:pPr>
            <w:r>
              <w:rPr>
                <w:b/>
                <w:spacing w:val="-4"/>
                <w:sz w:val="18"/>
              </w:rPr>
              <w:t>FAIL</w:t>
            </w:r>
          </w:p>
        </w:tc>
        <w:tc>
          <w:tcPr>
            <w:tcW w:w="1739" w:type="dxa"/>
            <w:shd w:val="clear" w:color="auto" w:fill="FF99FF"/>
          </w:tcPr>
          <w:p w14:paraId="251C5F72" w14:textId="77777777" w:rsidR="003A3FEB" w:rsidRDefault="00CA1950">
            <w:pPr>
              <w:pStyle w:val="TableParagraph"/>
              <w:spacing w:before="102"/>
              <w:ind w:left="145" w:right="145"/>
              <w:jc w:val="center"/>
              <w:rPr>
                <w:b/>
                <w:sz w:val="18"/>
              </w:rPr>
            </w:pPr>
            <w:r>
              <w:rPr>
                <w:b/>
                <w:sz w:val="18"/>
              </w:rPr>
              <w:t>MARGINAL</w:t>
            </w:r>
            <w:r>
              <w:rPr>
                <w:b/>
                <w:spacing w:val="-6"/>
                <w:sz w:val="18"/>
              </w:rPr>
              <w:t xml:space="preserve"> </w:t>
            </w:r>
            <w:r>
              <w:rPr>
                <w:b/>
                <w:spacing w:val="-4"/>
                <w:sz w:val="18"/>
              </w:rPr>
              <w:t>FAIL</w:t>
            </w:r>
          </w:p>
        </w:tc>
        <w:tc>
          <w:tcPr>
            <w:tcW w:w="1736" w:type="dxa"/>
            <w:shd w:val="clear" w:color="auto" w:fill="FF99FF"/>
          </w:tcPr>
          <w:p w14:paraId="4C8655EE" w14:textId="77777777" w:rsidR="003A3FEB" w:rsidRDefault="00CA1950">
            <w:pPr>
              <w:pStyle w:val="TableParagraph"/>
              <w:spacing w:line="206" w:lineRule="exact"/>
              <w:ind w:left="152" w:right="148"/>
              <w:jc w:val="center"/>
              <w:rPr>
                <w:b/>
                <w:sz w:val="18"/>
              </w:rPr>
            </w:pPr>
            <w:r>
              <w:rPr>
                <w:b/>
                <w:spacing w:val="-2"/>
                <w:sz w:val="18"/>
              </w:rPr>
              <w:t>SATISFACTORY</w:t>
            </w:r>
          </w:p>
          <w:p w14:paraId="589B6A2B" w14:textId="77777777" w:rsidR="003A3FEB" w:rsidRDefault="00CA1950">
            <w:pPr>
              <w:pStyle w:val="TableParagraph"/>
              <w:spacing w:line="189" w:lineRule="exact"/>
              <w:ind w:left="152" w:right="146"/>
              <w:jc w:val="center"/>
              <w:rPr>
                <w:b/>
                <w:sz w:val="18"/>
              </w:rPr>
            </w:pPr>
            <w:r>
              <w:rPr>
                <w:b/>
                <w:sz w:val="18"/>
              </w:rPr>
              <w:t>(3</w:t>
            </w:r>
            <w:r>
              <w:rPr>
                <w:b/>
                <w:sz w:val="18"/>
                <w:vertAlign w:val="superscript"/>
              </w:rPr>
              <w:t>rd</w:t>
            </w:r>
            <w:r>
              <w:rPr>
                <w:b/>
                <w:spacing w:val="-1"/>
                <w:sz w:val="18"/>
              </w:rPr>
              <w:t xml:space="preserve"> </w:t>
            </w:r>
            <w:r>
              <w:rPr>
                <w:b/>
                <w:sz w:val="18"/>
              </w:rPr>
              <w:t>/</w:t>
            </w:r>
            <w:r>
              <w:rPr>
                <w:b/>
                <w:spacing w:val="-2"/>
                <w:sz w:val="18"/>
              </w:rPr>
              <w:t xml:space="preserve"> Pass)</w:t>
            </w:r>
          </w:p>
        </w:tc>
        <w:tc>
          <w:tcPr>
            <w:tcW w:w="1736" w:type="dxa"/>
            <w:shd w:val="clear" w:color="auto" w:fill="FF99FF"/>
          </w:tcPr>
          <w:p w14:paraId="5D44E43D" w14:textId="77777777" w:rsidR="003A3FEB" w:rsidRDefault="00CA1950">
            <w:pPr>
              <w:pStyle w:val="TableParagraph"/>
              <w:spacing w:line="206" w:lineRule="exact"/>
              <w:ind w:left="152" w:right="152"/>
              <w:jc w:val="center"/>
              <w:rPr>
                <w:b/>
                <w:sz w:val="18"/>
              </w:rPr>
            </w:pPr>
            <w:r>
              <w:rPr>
                <w:b/>
                <w:spacing w:val="-4"/>
                <w:sz w:val="18"/>
              </w:rPr>
              <w:t>GOOD</w:t>
            </w:r>
          </w:p>
          <w:p w14:paraId="36F4D23A" w14:textId="77777777" w:rsidR="003A3FEB" w:rsidRDefault="00CA1950">
            <w:pPr>
              <w:pStyle w:val="TableParagraph"/>
              <w:spacing w:line="189" w:lineRule="exact"/>
              <w:ind w:left="152" w:right="150"/>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8" w:type="dxa"/>
            <w:shd w:val="clear" w:color="auto" w:fill="FF99FF"/>
          </w:tcPr>
          <w:p w14:paraId="6931BB48" w14:textId="77777777" w:rsidR="003A3FEB" w:rsidRDefault="00CA1950">
            <w:pPr>
              <w:pStyle w:val="TableParagraph"/>
              <w:spacing w:line="206" w:lineRule="exact"/>
              <w:ind w:left="318"/>
              <w:rPr>
                <w:b/>
                <w:sz w:val="18"/>
              </w:rPr>
            </w:pPr>
            <w:r>
              <w:rPr>
                <w:b/>
                <w:sz w:val="18"/>
              </w:rPr>
              <w:t>VERY</w:t>
            </w:r>
            <w:r>
              <w:rPr>
                <w:b/>
                <w:spacing w:val="-7"/>
                <w:sz w:val="18"/>
              </w:rPr>
              <w:t xml:space="preserve"> </w:t>
            </w:r>
            <w:r>
              <w:rPr>
                <w:b/>
                <w:spacing w:val="-4"/>
                <w:sz w:val="18"/>
              </w:rPr>
              <w:t>GOOD</w:t>
            </w:r>
          </w:p>
          <w:p w14:paraId="33EAAC8C" w14:textId="77777777" w:rsidR="003A3FEB" w:rsidRDefault="00CA1950">
            <w:pPr>
              <w:pStyle w:val="TableParagraph"/>
              <w:spacing w:line="189" w:lineRule="exact"/>
              <w:ind w:left="387"/>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6" w:type="dxa"/>
            <w:shd w:val="clear" w:color="auto" w:fill="FF99FF"/>
          </w:tcPr>
          <w:p w14:paraId="4CEA4635" w14:textId="77777777" w:rsidR="003A3FEB" w:rsidRDefault="00CA1950">
            <w:pPr>
              <w:pStyle w:val="TableParagraph"/>
              <w:spacing w:line="206" w:lineRule="exact"/>
              <w:ind w:left="152" w:right="152"/>
              <w:jc w:val="center"/>
              <w:rPr>
                <w:b/>
                <w:sz w:val="18"/>
              </w:rPr>
            </w:pPr>
            <w:r>
              <w:rPr>
                <w:b/>
                <w:spacing w:val="-2"/>
                <w:sz w:val="18"/>
              </w:rPr>
              <w:t>EXCELLENT</w:t>
            </w:r>
          </w:p>
          <w:p w14:paraId="529446CE" w14:textId="77777777" w:rsidR="003A3FEB" w:rsidRDefault="00CA1950">
            <w:pPr>
              <w:pStyle w:val="TableParagraph"/>
              <w:spacing w:line="189" w:lineRule="exact"/>
              <w:ind w:left="152" w:right="152"/>
              <w:jc w:val="center"/>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c>
          <w:tcPr>
            <w:tcW w:w="1735" w:type="dxa"/>
            <w:shd w:val="clear" w:color="auto" w:fill="FF99FF"/>
          </w:tcPr>
          <w:p w14:paraId="1D6D27BA" w14:textId="77777777" w:rsidR="003A3FEB" w:rsidRDefault="00CA1950">
            <w:pPr>
              <w:pStyle w:val="TableParagraph"/>
              <w:spacing w:line="206" w:lineRule="exact"/>
              <w:ind w:left="223"/>
              <w:rPr>
                <w:b/>
                <w:sz w:val="18"/>
              </w:rPr>
            </w:pPr>
            <w:r>
              <w:rPr>
                <w:b/>
                <w:spacing w:val="-2"/>
                <w:sz w:val="18"/>
              </w:rPr>
              <w:t>EXCEPTIONAL</w:t>
            </w:r>
          </w:p>
          <w:p w14:paraId="7F99CAB5" w14:textId="77777777" w:rsidR="003A3FEB" w:rsidRDefault="00CA1950">
            <w:pPr>
              <w:pStyle w:val="TableParagraph"/>
              <w:spacing w:line="189" w:lineRule="exact"/>
              <w:ind w:left="159"/>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r>
      <w:tr w:rsidR="003A3FEB" w14:paraId="09C699E0" w14:textId="77777777">
        <w:trPr>
          <w:trHeight w:val="230"/>
        </w:trPr>
        <w:tc>
          <w:tcPr>
            <w:tcW w:w="1736" w:type="dxa"/>
            <w:shd w:val="clear" w:color="auto" w:fill="FF99FF"/>
          </w:tcPr>
          <w:p w14:paraId="5A4987E4" w14:textId="77777777" w:rsidR="003A3FEB" w:rsidRDefault="00CA1950">
            <w:pPr>
              <w:pStyle w:val="TableParagraph"/>
              <w:spacing w:line="210" w:lineRule="exact"/>
              <w:ind w:left="278"/>
              <w:rPr>
                <w:b/>
                <w:sz w:val="20"/>
              </w:rPr>
            </w:pPr>
            <w:r>
              <w:rPr>
                <w:b/>
                <w:spacing w:val="-2"/>
                <w:sz w:val="20"/>
              </w:rPr>
              <w:t>Category</w:t>
            </w:r>
          </w:p>
        </w:tc>
        <w:tc>
          <w:tcPr>
            <w:tcW w:w="1736" w:type="dxa"/>
            <w:shd w:val="clear" w:color="auto" w:fill="FF99FF"/>
          </w:tcPr>
          <w:p w14:paraId="51EF23F9" w14:textId="77777777" w:rsidR="003A3FEB" w:rsidRDefault="00CA1950">
            <w:pPr>
              <w:pStyle w:val="TableParagraph"/>
              <w:spacing w:before="20" w:line="189" w:lineRule="exact"/>
              <w:ind w:right="594"/>
              <w:jc w:val="right"/>
              <w:rPr>
                <w:b/>
                <w:sz w:val="18"/>
              </w:rPr>
            </w:pPr>
            <w:r>
              <w:rPr>
                <w:b/>
                <w:w w:val="95"/>
                <w:sz w:val="18"/>
              </w:rPr>
              <w:t>0-</w:t>
            </w:r>
            <w:r>
              <w:rPr>
                <w:b/>
                <w:spacing w:val="-5"/>
                <w:sz w:val="18"/>
              </w:rPr>
              <w:t>29%</w:t>
            </w:r>
          </w:p>
        </w:tc>
        <w:tc>
          <w:tcPr>
            <w:tcW w:w="1739" w:type="dxa"/>
            <w:shd w:val="clear" w:color="auto" w:fill="FF99FF"/>
          </w:tcPr>
          <w:p w14:paraId="5E43E1BE" w14:textId="77777777" w:rsidR="003A3FEB" w:rsidRDefault="00CA1950">
            <w:pPr>
              <w:pStyle w:val="TableParagraph"/>
              <w:spacing w:before="20" w:line="189" w:lineRule="exact"/>
              <w:ind w:left="145" w:right="140"/>
              <w:jc w:val="center"/>
              <w:rPr>
                <w:b/>
                <w:sz w:val="18"/>
              </w:rPr>
            </w:pPr>
            <w:r>
              <w:rPr>
                <w:b/>
                <w:w w:val="95"/>
                <w:sz w:val="18"/>
              </w:rPr>
              <w:t>30-</w:t>
            </w:r>
            <w:r>
              <w:rPr>
                <w:b/>
                <w:spacing w:val="-5"/>
                <w:sz w:val="18"/>
              </w:rPr>
              <w:t>39%</w:t>
            </w:r>
          </w:p>
        </w:tc>
        <w:tc>
          <w:tcPr>
            <w:tcW w:w="1736" w:type="dxa"/>
            <w:shd w:val="clear" w:color="auto" w:fill="FF99FF"/>
          </w:tcPr>
          <w:p w14:paraId="6D383181" w14:textId="77777777" w:rsidR="003A3FEB" w:rsidRDefault="00CA1950">
            <w:pPr>
              <w:pStyle w:val="TableParagraph"/>
              <w:spacing w:before="20" w:line="189" w:lineRule="exact"/>
              <w:ind w:left="554"/>
              <w:rPr>
                <w:b/>
                <w:sz w:val="18"/>
              </w:rPr>
            </w:pPr>
            <w:r>
              <w:rPr>
                <w:b/>
                <w:w w:val="95"/>
                <w:sz w:val="18"/>
              </w:rPr>
              <w:t>40-</w:t>
            </w:r>
            <w:r>
              <w:rPr>
                <w:b/>
                <w:spacing w:val="-5"/>
                <w:sz w:val="18"/>
              </w:rPr>
              <w:t>49%</w:t>
            </w:r>
          </w:p>
        </w:tc>
        <w:tc>
          <w:tcPr>
            <w:tcW w:w="1736" w:type="dxa"/>
            <w:shd w:val="clear" w:color="auto" w:fill="FF99FF"/>
          </w:tcPr>
          <w:p w14:paraId="1FD008E4" w14:textId="77777777" w:rsidR="003A3FEB" w:rsidRDefault="00CA1950">
            <w:pPr>
              <w:pStyle w:val="TableParagraph"/>
              <w:spacing w:before="20" w:line="189" w:lineRule="exact"/>
              <w:ind w:left="553"/>
              <w:rPr>
                <w:b/>
                <w:sz w:val="18"/>
              </w:rPr>
            </w:pPr>
            <w:r>
              <w:rPr>
                <w:b/>
                <w:w w:val="95"/>
                <w:sz w:val="18"/>
              </w:rPr>
              <w:t>50-</w:t>
            </w:r>
            <w:r>
              <w:rPr>
                <w:b/>
                <w:spacing w:val="-5"/>
                <w:sz w:val="18"/>
              </w:rPr>
              <w:t>59%</w:t>
            </w:r>
          </w:p>
        </w:tc>
        <w:tc>
          <w:tcPr>
            <w:tcW w:w="1738" w:type="dxa"/>
            <w:shd w:val="clear" w:color="auto" w:fill="FF99FF"/>
          </w:tcPr>
          <w:p w14:paraId="0AF1E361" w14:textId="77777777" w:rsidR="003A3FEB" w:rsidRDefault="00CA1950">
            <w:pPr>
              <w:pStyle w:val="TableParagraph"/>
              <w:spacing w:before="20" w:line="189" w:lineRule="exact"/>
              <w:ind w:left="553"/>
              <w:rPr>
                <w:b/>
                <w:sz w:val="18"/>
              </w:rPr>
            </w:pPr>
            <w:r>
              <w:rPr>
                <w:b/>
                <w:w w:val="95"/>
                <w:sz w:val="18"/>
              </w:rPr>
              <w:t>60-</w:t>
            </w:r>
            <w:r>
              <w:rPr>
                <w:b/>
                <w:spacing w:val="-5"/>
                <w:sz w:val="18"/>
              </w:rPr>
              <w:t>69%</w:t>
            </w:r>
          </w:p>
        </w:tc>
        <w:tc>
          <w:tcPr>
            <w:tcW w:w="1736" w:type="dxa"/>
            <w:shd w:val="clear" w:color="auto" w:fill="FF99FF"/>
          </w:tcPr>
          <w:p w14:paraId="7CACBDD3" w14:textId="77777777" w:rsidR="003A3FEB" w:rsidRDefault="00CA1950">
            <w:pPr>
              <w:pStyle w:val="TableParagraph"/>
              <w:spacing w:before="20" w:line="189" w:lineRule="exact"/>
              <w:ind w:left="552"/>
              <w:rPr>
                <w:b/>
                <w:sz w:val="18"/>
              </w:rPr>
            </w:pPr>
            <w:r>
              <w:rPr>
                <w:b/>
                <w:w w:val="95"/>
                <w:sz w:val="18"/>
              </w:rPr>
              <w:t>70-</w:t>
            </w:r>
            <w:r>
              <w:rPr>
                <w:b/>
                <w:spacing w:val="-5"/>
                <w:sz w:val="18"/>
              </w:rPr>
              <w:t>84%</w:t>
            </w:r>
          </w:p>
        </w:tc>
        <w:tc>
          <w:tcPr>
            <w:tcW w:w="1735" w:type="dxa"/>
            <w:shd w:val="clear" w:color="auto" w:fill="FF99FF"/>
          </w:tcPr>
          <w:p w14:paraId="09FB53B2" w14:textId="77777777" w:rsidR="003A3FEB" w:rsidRDefault="00CA1950">
            <w:pPr>
              <w:pStyle w:val="TableParagraph"/>
              <w:spacing w:line="206" w:lineRule="exact"/>
              <w:ind w:left="502"/>
              <w:rPr>
                <w:b/>
                <w:sz w:val="18"/>
              </w:rPr>
            </w:pPr>
            <w:r>
              <w:rPr>
                <w:b/>
                <w:w w:val="95"/>
                <w:sz w:val="18"/>
              </w:rPr>
              <w:t>85-</w:t>
            </w:r>
            <w:r>
              <w:rPr>
                <w:b/>
                <w:spacing w:val="-4"/>
                <w:sz w:val="18"/>
              </w:rPr>
              <w:t>100%</w:t>
            </w:r>
          </w:p>
        </w:tc>
      </w:tr>
      <w:tr w:rsidR="003A3FEB" w14:paraId="059B0A70" w14:textId="77777777">
        <w:trPr>
          <w:trHeight w:val="8050"/>
        </w:trPr>
        <w:tc>
          <w:tcPr>
            <w:tcW w:w="1736" w:type="dxa"/>
            <w:shd w:val="clear" w:color="auto" w:fill="FF99FF"/>
          </w:tcPr>
          <w:p w14:paraId="2309E16C" w14:textId="77777777" w:rsidR="003A3FEB" w:rsidRDefault="00CA1950">
            <w:pPr>
              <w:pStyle w:val="TableParagraph"/>
              <w:ind w:left="215" w:right="193"/>
              <w:rPr>
                <w:b/>
                <w:sz w:val="20"/>
              </w:rPr>
            </w:pPr>
            <w:r>
              <w:rPr>
                <w:b/>
                <w:spacing w:val="-4"/>
                <w:sz w:val="20"/>
              </w:rPr>
              <w:t xml:space="preserve">and </w:t>
            </w:r>
            <w:r>
              <w:rPr>
                <w:b/>
                <w:spacing w:val="-2"/>
                <w:sz w:val="20"/>
              </w:rPr>
              <w:t>professional practice</w:t>
            </w:r>
          </w:p>
          <w:p w14:paraId="4D19A4CE" w14:textId="77777777" w:rsidR="003A3FEB" w:rsidRDefault="00CA1950">
            <w:pPr>
              <w:pStyle w:val="TableParagraph"/>
              <w:spacing w:before="29"/>
              <w:ind w:left="215"/>
              <w:rPr>
                <w:sz w:val="18"/>
              </w:rPr>
            </w:pPr>
            <w:r>
              <w:rPr>
                <w:spacing w:val="-2"/>
                <w:sz w:val="18"/>
              </w:rPr>
              <w:t xml:space="preserve">(Effectively </w:t>
            </w:r>
            <w:r>
              <w:rPr>
                <w:sz w:val="18"/>
              </w:rPr>
              <w:t>communicate</w:t>
            </w:r>
            <w:r>
              <w:rPr>
                <w:spacing w:val="-15"/>
                <w:sz w:val="18"/>
              </w:rPr>
              <w:t xml:space="preserve"> </w:t>
            </w:r>
            <w:r>
              <w:rPr>
                <w:sz w:val="18"/>
              </w:rPr>
              <w:t>in</w:t>
            </w:r>
            <w:r>
              <w:rPr>
                <w:spacing w:val="-12"/>
                <w:sz w:val="18"/>
              </w:rPr>
              <w:t xml:space="preserve"> </w:t>
            </w:r>
            <w:r>
              <w:rPr>
                <w:sz w:val="18"/>
              </w:rPr>
              <w:t>a variety of forms</w:t>
            </w:r>
          </w:p>
          <w:p w14:paraId="6BD451FE" w14:textId="77777777" w:rsidR="003A3FEB" w:rsidRDefault="00CA1950">
            <w:pPr>
              <w:pStyle w:val="TableParagraph"/>
              <w:spacing w:before="32"/>
              <w:ind w:left="215" w:right="93"/>
              <w:rPr>
                <w:sz w:val="18"/>
              </w:rPr>
            </w:pPr>
            <w:r>
              <w:rPr>
                <w:sz w:val="18"/>
              </w:rPr>
              <w:t xml:space="preserve">to specialist and </w:t>
            </w:r>
            <w:r>
              <w:rPr>
                <w:spacing w:val="-2"/>
                <w:sz w:val="18"/>
              </w:rPr>
              <w:t xml:space="preserve">non-specialist </w:t>
            </w:r>
            <w:r>
              <w:rPr>
                <w:sz w:val="18"/>
              </w:rPr>
              <w:t>audiences;</w:t>
            </w:r>
            <w:r>
              <w:rPr>
                <w:spacing w:val="40"/>
                <w:sz w:val="18"/>
              </w:rPr>
              <w:t xml:space="preserve"> </w:t>
            </w:r>
            <w:r>
              <w:rPr>
                <w:sz w:val="18"/>
              </w:rPr>
              <w:t>the qualities and transferable</w:t>
            </w:r>
            <w:r>
              <w:rPr>
                <w:spacing w:val="-13"/>
                <w:sz w:val="18"/>
              </w:rPr>
              <w:t xml:space="preserve"> </w:t>
            </w:r>
            <w:r>
              <w:rPr>
                <w:sz w:val="18"/>
              </w:rPr>
              <w:t xml:space="preserve">skills necessary for </w:t>
            </w:r>
            <w:r>
              <w:rPr>
                <w:spacing w:val="-2"/>
                <w:sz w:val="18"/>
              </w:rPr>
              <w:t xml:space="preserve">employment </w:t>
            </w:r>
            <w:r>
              <w:rPr>
                <w:sz w:val="18"/>
              </w:rPr>
              <w:t xml:space="preserve">requiring the exercise of </w:t>
            </w:r>
            <w:r>
              <w:rPr>
                <w:spacing w:val="-2"/>
                <w:sz w:val="18"/>
              </w:rPr>
              <w:t xml:space="preserve">personal </w:t>
            </w:r>
            <w:r>
              <w:rPr>
                <w:sz w:val="18"/>
              </w:rPr>
              <w:t>responsibility</w:t>
            </w:r>
            <w:r>
              <w:rPr>
                <w:spacing w:val="-13"/>
                <w:sz w:val="18"/>
              </w:rPr>
              <w:t xml:space="preserve"> </w:t>
            </w:r>
            <w:r>
              <w:rPr>
                <w:sz w:val="18"/>
              </w:rPr>
              <w:t xml:space="preserve">and </w:t>
            </w:r>
            <w:r>
              <w:rPr>
                <w:spacing w:val="-2"/>
                <w:sz w:val="18"/>
              </w:rPr>
              <w:t>decision-making.)</w:t>
            </w:r>
          </w:p>
        </w:tc>
        <w:tc>
          <w:tcPr>
            <w:tcW w:w="1736" w:type="dxa"/>
            <w:tcBorders>
              <w:right w:val="dashSmallGap" w:sz="4" w:space="0" w:color="000000"/>
            </w:tcBorders>
          </w:tcPr>
          <w:p w14:paraId="4B5A7156" w14:textId="77777777" w:rsidR="003A3FEB" w:rsidRDefault="00CA1950">
            <w:pPr>
              <w:pStyle w:val="TableParagraph"/>
              <w:ind w:left="107" w:right="212"/>
              <w:rPr>
                <w:sz w:val="20"/>
              </w:rPr>
            </w:pPr>
            <w:r>
              <w:rPr>
                <w:sz w:val="20"/>
              </w:rPr>
              <w:t>inappropriate</w:t>
            </w:r>
            <w:r>
              <w:rPr>
                <w:spacing w:val="-14"/>
                <w:sz w:val="20"/>
              </w:rPr>
              <w:t xml:space="preserve"> </w:t>
            </w:r>
            <w:r>
              <w:rPr>
                <w:sz w:val="20"/>
              </w:rPr>
              <w:t xml:space="preserve">or </w:t>
            </w:r>
            <w:r>
              <w:rPr>
                <w:spacing w:val="-2"/>
                <w:sz w:val="20"/>
              </w:rPr>
              <w:t>misapplied.</w:t>
            </w:r>
          </w:p>
          <w:p w14:paraId="67BAD804" w14:textId="77777777" w:rsidR="003A3FEB" w:rsidRDefault="00CA1950">
            <w:pPr>
              <w:pStyle w:val="TableParagraph"/>
              <w:ind w:left="107" w:right="167"/>
              <w:rPr>
                <w:sz w:val="20"/>
              </w:rPr>
            </w:pPr>
            <w:r>
              <w:rPr>
                <w:sz w:val="20"/>
              </w:rPr>
              <w:t xml:space="preserve">Work is poorly </w:t>
            </w:r>
            <w:r>
              <w:rPr>
                <w:spacing w:val="-2"/>
                <w:sz w:val="20"/>
              </w:rPr>
              <w:t xml:space="preserve">structured, disorganised and/or confusingly </w:t>
            </w:r>
            <w:r>
              <w:rPr>
                <w:sz w:val="20"/>
              </w:rPr>
              <w:t>expressed.</w:t>
            </w:r>
            <w:r>
              <w:rPr>
                <w:spacing w:val="-14"/>
                <w:sz w:val="20"/>
              </w:rPr>
              <w:t xml:space="preserve"> </w:t>
            </w:r>
            <w:r>
              <w:rPr>
                <w:sz w:val="20"/>
              </w:rPr>
              <w:t>Very weak use of language</w:t>
            </w:r>
            <w:r>
              <w:rPr>
                <w:spacing w:val="-14"/>
                <w:sz w:val="20"/>
              </w:rPr>
              <w:t xml:space="preserve"> </w:t>
            </w:r>
            <w:r>
              <w:rPr>
                <w:sz w:val="20"/>
              </w:rPr>
              <w:t xml:space="preserve">and/or </w:t>
            </w:r>
            <w:r>
              <w:rPr>
                <w:spacing w:val="-4"/>
                <w:sz w:val="20"/>
              </w:rPr>
              <w:t xml:space="preserve">very </w:t>
            </w:r>
            <w:r>
              <w:rPr>
                <w:spacing w:val="-2"/>
                <w:sz w:val="20"/>
              </w:rPr>
              <w:t xml:space="preserve">inappropriate </w:t>
            </w:r>
            <w:r>
              <w:rPr>
                <w:sz w:val="20"/>
              </w:rPr>
              <w:t xml:space="preserve">style. Failure to work effectively as part of a group. Little or no evidence of the skills for </w:t>
            </w:r>
            <w:r>
              <w:rPr>
                <w:spacing w:val="-2"/>
                <w:sz w:val="20"/>
              </w:rPr>
              <w:t xml:space="preserve">employment </w:t>
            </w:r>
            <w:r>
              <w:rPr>
                <w:sz w:val="20"/>
              </w:rPr>
              <w:t xml:space="preserve">requiring the exercise of </w:t>
            </w:r>
            <w:r>
              <w:rPr>
                <w:spacing w:val="-2"/>
                <w:sz w:val="20"/>
              </w:rPr>
              <w:t xml:space="preserve">personal responsibility </w:t>
            </w:r>
            <w:r>
              <w:rPr>
                <w:sz w:val="20"/>
              </w:rPr>
              <w:t xml:space="preserve">and decision- </w:t>
            </w:r>
            <w:r>
              <w:rPr>
                <w:spacing w:val="-2"/>
                <w:sz w:val="20"/>
              </w:rPr>
              <w:t>making.</w:t>
            </w:r>
          </w:p>
        </w:tc>
        <w:tc>
          <w:tcPr>
            <w:tcW w:w="1739" w:type="dxa"/>
            <w:tcBorders>
              <w:left w:val="dashSmallGap" w:sz="4" w:space="0" w:color="000000"/>
              <w:right w:val="double" w:sz="4" w:space="0" w:color="000000"/>
            </w:tcBorders>
          </w:tcPr>
          <w:p w14:paraId="05FE0140" w14:textId="77777777" w:rsidR="003A3FEB" w:rsidRDefault="00CA1950">
            <w:pPr>
              <w:pStyle w:val="TableParagraph"/>
              <w:ind w:left="96" w:right="108"/>
              <w:rPr>
                <w:sz w:val="20"/>
              </w:rPr>
            </w:pPr>
            <w:r>
              <w:rPr>
                <w:sz w:val="20"/>
              </w:rPr>
              <w:t>designed</w:t>
            </w:r>
            <w:r>
              <w:rPr>
                <w:spacing w:val="-14"/>
                <w:sz w:val="20"/>
              </w:rPr>
              <w:t xml:space="preserve"> </w:t>
            </w:r>
            <w:r>
              <w:rPr>
                <w:sz w:val="20"/>
              </w:rPr>
              <w:t>and/or not suitable for the audience.</w:t>
            </w:r>
          </w:p>
          <w:p w14:paraId="7C82A806" w14:textId="77777777" w:rsidR="003A3FEB" w:rsidRDefault="00CA1950">
            <w:pPr>
              <w:pStyle w:val="TableParagraph"/>
              <w:ind w:left="96" w:right="166"/>
              <w:rPr>
                <w:sz w:val="20"/>
              </w:rPr>
            </w:pPr>
            <w:r>
              <w:rPr>
                <w:sz w:val="20"/>
              </w:rPr>
              <w:t xml:space="preserve">Work is poorly presented in a </w:t>
            </w:r>
            <w:r>
              <w:rPr>
                <w:spacing w:val="-2"/>
                <w:sz w:val="20"/>
              </w:rPr>
              <w:t xml:space="preserve">disjointed </w:t>
            </w:r>
            <w:r>
              <w:rPr>
                <w:sz w:val="20"/>
              </w:rPr>
              <w:t xml:space="preserve">manner. It is loosely, and at </w:t>
            </w:r>
            <w:r>
              <w:rPr>
                <w:spacing w:val="-2"/>
                <w:sz w:val="20"/>
              </w:rPr>
              <w:t xml:space="preserve">times incoherently, </w:t>
            </w:r>
            <w:r>
              <w:rPr>
                <w:sz w:val="20"/>
              </w:rPr>
              <w:t>structured,</w:t>
            </w:r>
            <w:r>
              <w:rPr>
                <w:spacing w:val="-9"/>
                <w:sz w:val="20"/>
              </w:rPr>
              <w:t xml:space="preserve"> </w:t>
            </w:r>
            <w:r>
              <w:rPr>
                <w:sz w:val="20"/>
              </w:rPr>
              <w:t>with information</w:t>
            </w:r>
            <w:r>
              <w:rPr>
                <w:spacing w:val="-14"/>
                <w:sz w:val="20"/>
              </w:rPr>
              <w:t xml:space="preserve"> </w:t>
            </w:r>
            <w:r>
              <w:rPr>
                <w:sz w:val="20"/>
              </w:rPr>
              <w:t xml:space="preserve">and ideas often </w:t>
            </w:r>
            <w:r>
              <w:rPr>
                <w:spacing w:val="-2"/>
                <w:sz w:val="20"/>
              </w:rPr>
              <w:t>poorly expressed.</w:t>
            </w:r>
          </w:p>
          <w:p w14:paraId="3B74DBBA" w14:textId="77777777" w:rsidR="003A3FEB" w:rsidRDefault="00CA1950">
            <w:pPr>
              <w:pStyle w:val="TableParagraph"/>
              <w:ind w:left="96" w:right="166"/>
              <w:rPr>
                <w:sz w:val="20"/>
              </w:rPr>
            </w:pPr>
            <w:r>
              <w:rPr>
                <w:sz w:val="20"/>
              </w:rPr>
              <w:t>Weak use of language</w:t>
            </w:r>
            <w:r>
              <w:rPr>
                <w:spacing w:val="-14"/>
                <w:sz w:val="20"/>
              </w:rPr>
              <w:t xml:space="preserve"> </w:t>
            </w:r>
            <w:r>
              <w:rPr>
                <w:sz w:val="20"/>
              </w:rPr>
              <w:t xml:space="preserve">and/or </w:t>
            </w:r>
            <w:r>
              <w:rPr>
                <w:spacing w:val="-2"/>
                <w:sz w:val="20"/>
              </w:rPr>
              <w:t xml:space="preserve">inappropriate </w:t>
            </w:r>
            <w:r>
              <w:rPr>
                <w:sz w:val="20"/>
              </w:rPr>
              <w:t xml:space="preserve">style. Flawed approach to group work, meeting only </w:t>
            </w:r>
            <w:r>
              <w:rPr>
                <w:spacing w:val="-2"/>
                <w:sz w:val="20"/>
              </w:rPr>
              <w:t xml:space="preserve">partial </w:t>
            </w:r>
            <w:r>
              <w:rPr>
                <w:sz w:val="20"/>
              </w:rPr>
              <w:t xml:space="preserve">obligations to others. Limited evidence of the skills for </w:t>
            </w:r>
            <w:r>
              <w:rPr>
                <w:spacing w:val="-2"/>
                <w:sz w:val="20"/>
              </w:rPr>
              <w:t xml:space="preserve">employment </w:t>
            </w:r>
            <w:r>
              <w:rPr>
                <w:sz w:val="20"/>
              </w:rPr>
              <w:t xml:space="preserve">requiring the exercise of </w:t>
            </w:r>
            <w:r>
              <w:rPr>
                <w:spacing w:val="-2"/>
                <w:sz w:val="20"/>
              </w:rPr>
              <w:t xml:space="preserve">personal responsibility </w:t>
            </w:r>
            <w:r>
              <w:rPr>
                <w:sz w:val="20"/>
              </w:rPr>
              <w:t xml:space="preserve">and decision- </w:t>
            </w:r>
            <w:r>
              <w:rPr>
                <w:spacing w:val="-2"/>
                <w:sz w:val="20"/>
              </w:rPr>
              <w:t>making.</w:t>
            </w:r>
          </w:p>
        </w:tc>
        <w:tc>
          <w:tcPr>
            <w:tcW w:w="1736" w:type="dxa"/>
            <w:tcBorders>
              <w:left w:val="double" w:sz="4" w:space="0" w:color="000000"/>
              <w:right w:val="dashSmallGap" w:sz="4" w:space="0" w:color="000000"/>
            </w:tcBorders>
          </w:tcPr>
          <w:p w14:paraId="0D1E37A1" w14:textId="77777777" w:rsidR="003A3FEB" w:rsidRDefault="00CA1950">
            <w:pPr>
              <w:pStyle w:val="TableParagraph"/>
              <w:ind w:left="95" w:right="109"/>
              <w:rPr>
                <w:sz w:val="20"/>
              </w:rPr>
            </w:pPr>
            <w:r>
              <w:rPr>
                <w:sz w:val="20"/>
              </w:rPr>
              <w:t>a suitable medium for the audience but with some room for</w:t>
            </w:r>
            <w:r>
              <w:rPr>
                <w:spacing w:val="-14"/>
                <w:sz w:val="20"/>
              </w:rPr>
              <w:t xml:space="preserve"> </w:t>
            </w:r>
            <w:r>
              <w:rPr>
                <w:sz w:val="20"/>
              </w:rPr>
              <w:t>improvement. Mostly ordered presentation</w:t>
            </w:r>
            <w:r>
              <w:rPr>
                <w:spacing w:val="-14"/>
                <w:sz w:val="20"/>
              </w:rPr>
              <w:t xml:space="preserve"> </w:t>
            </w:r>
            <w:r>
              <w:rPr>
                <w:sz w:val="20"/>
              </w:rPr>
              <w:t>and structure in which relevant ideas / concepts are reasonably expressed.</w:t>
            </w:r>
            <w:r>
              <w:rPr>
                <w:spacing w:val="-14"/>
                <w:sz w:val="20"/>
              </w:rPr>
              <w:t xml:space="preserve"> </w:t>
            </w:r>
            <w:r>
              <w:rPr>
                <w:sz w:val="20"/>
              </w:rPr>
              <w:t>Work may lack coherence in places. Can</w:t>
            </w:r>
            <w:r>
              <w:rPr>
                <w:spacing w:val="40"/>
                <w:sz w:val="20"/>
              </w:rPr>
              <w:t xml:space="preserve"> </w:t>
            </w:r>
            <w:r>
              <w:rPr>
                <w:sz w:val="20"/>
              </w:rPr>
              <w:t>work</w:t>
            </w:r>
            <w:r>
              <w:rPr>
                <w:spacing w:val="-2"/>
                <w:sz w:val="20"/>
              </w:rPr>
              <w:t xml:space="preserve"> </w:t>
            </w:r>
            <w:r>
              <w:rPr>
                <w:sz w:val="20"/>
              </w:rPr>
              <w:t>as</w:t>
            </w:r>
            <w:r>
              <w:rPr>
                <w:spacing w:val="-2"/>
                <w:sz w:val="20"/>
              </w:rPr>
              <w:t xml:space="preserve"> </w:t>
            </w:r>
            <w:r>
              <w:rPr>
                <w:sz w:val="20"/>
              </w:rPr>
              <w:t>part</w:t>
            </w:r>
            <w:r>
              <w:rPr>
                <w:spacing w:val="-3"/>
                <w:sz w:val="20"/>
              </w:rPr>
              <w:t xml:space="preserve"> </w:t>
            </w:r>
            <w:r>
              <w:rPr>
                <w:sz w:val="20"/>
              </w:rPr>
              <w:t>of</w:t>
            </w:r>
            <w:r>
              <w:rPr>
                <w:spacing w:val="-3"/>
                <w:sz w:val="20"/>
              </w:rPr>
              <w:t xml:space="preserve"> </w:t>
            </w:r>
            <w:r>
              <w:rPr>
                <w:sz w:val="20"/>
              </w:rPr>
              <w:t xml:space="preserve">a group, meeting most obligations to others but perhaps with </w:t>
            </w:r>
            <w:r>
              <w:rPr>
                <w:spacing w:val="-2"/>
                <w:sz w:val="20"/>
              </w:rPr>
              <w:t xml:space="preserve">limited </w:t>
            </w:r>
            <w:r>
              <w:rPr>
                <w:sz w:val="20"/>
              </w:rPr>
              <w:t xml:space="preserve">involvement in group activities. </w:t>
            </w:r>
            <w:r>
              <w:rPr>
                <w:spacing w:val="-2"/>
                <w:sz w:val="20"/>
              </w:rPr>
              <w:t xml:space="preserve">Demonstrates </w:t>
            </w:r>
            <w:r>
              <w:rPr>
                <w:sz w:val="20"/>
              </w:rPr>
              <w:t xml:space="preserve">the basic skills for employment requiring the exercise of </w:t>
            </w:r>
            <w:r>
              <w:rPr>
                <w:spacing w:val="-2"/>
                <w:sz w:val="20"/>
              </w:rPr>
              <w:t>personal responsibility</w:t>
            </w:r>
            <w:r>
              <w:rPr>
                <w:spacing w:val="40"/>
                <w:sz w:val="20"/>
              </w:rPr>
              <w:t xml:space="preserve"> </w:t>
            </w:r>
            <w:r>
              <w:rPr>
                <w:sz w:val="20"/>
              </w:rPr>
              <w:t>and decision- making, with some areas of minor</w:t>
            </w:r>
            <w:r>
              <w:rPr>
                <w:spacing w:val="-14"/>
                <w:sz w:val="20"/>
              </w:rPr>
              <w:t xml:space="preserve"> </w:t>
            </w:r>
            <w:r>
              <w:rPr>
                <w:sz w:val="20"/>
              </w:rPr>
              <w:t>weakness.</w:t>
            </w:r>
          </w:p>
        </w:tc>
        <w:tc>
          <w:tcPr>
            <w:tcW w:w="1736" w:type="dxa"/>
            <w:tcBorders>
              <w:left w:val="dashSmallGap" w:sz="4" w:space="0" w:color="000000"/>
              <w:right w:val="dashSmallGap" w:sz="4" w:space="0" w:color="000000"/>
            </w:tcBorders>
          </w:tcPr>
          <w:p w14:paraId="5B48D2C9" w14:textId="77777777" w:rsidR="003A3FEB" w:rsidRDefault="00CA1950">
            <w:pPr>
              <w:pStyle w:val="TableParagraph"/>
              <w:ind w:left="105"/>
              <w:rPr>
                <w:sz w:val="20"/>
              </w:rPr>
            </w:pPr>
            <w:r>
              <w:rPr>
                <w:sz w:val="20"/>
              </w:rPr>
              <w:t>effectively in a suitable</w:t>
            </w:r>
            <w:r>
              <w:rPr>
                <w:spacing w:val="-6"/>
                <w:sz w:val="20"/>
              </w:rPr>
              <w:t xml:space="preserve"> </w:t>
            </w:r>
            <w:r>
              <w:rPr>
                <w:sz w:val="20"/>
              </w:rPr>
              <w:t>medium for</w:t>
            </w:r>
            <w:r>
              <w:rPr>
                <w:spacing w:val="-14"/>
                <w:sz w:val="20"/>
              </w:rPr>
              <w:t xml:space="preserve"> </w:t>
            </w:r>
            <w:r>
              <w:rPr>
                <w:sz w:val="20"/>
              </w:rPr>
              <w:t>the</w:t>
            </w:r>
            <w:r>
              <w:rPr>
                <w:spacing w:val="-14"/>
                <w:sz w:val="20"/>
              </w:rPr>
              <w:t xml:space="preserve"> </w:t>
            </w:r>
            <w:r>
              <w:rPr>
                <w:sz w:val="20"/>
              </w:rPr>
              <w:t>audience, but may have minor errors.</w:t>
            </w:r>
          </w:p>
          <w:p w14:paraId="13CB44CF" w14:textId="77777777" w:rsidR="003A3FEB" w:rsidRDefault="00CA1950">
            <w:pPr>
              <w:pStyle w:val="TableParagraph"/>
              <w:ind w:left="105" w:right="154"/>
              <w:rPr>
                <w:sz w:val="20"/>
              </w:rPr>
            </w:pPr>
            <w:r>
              <w:rPr>
                <w:sz w:val="20"/>
              </w:rPr>
              <w:t>Mostly</w:t>
            </w:r>
            <w:r>
              <w:rPr>
                <w:spacing w:val="-14"/>
                <w:sz w:val="20"/>
              </w:rPr>
              <w:t xml:space="preserve"> </w:t>
            </w:r>
            <w:r>
              <w:rPr>
                <w:sz w:val="20"/>
              </w:rPr>
              <w:t>coherent, organised work, in a suitable structure and is for</w:t>
            </w:r>
            <w:r>
              <w:rPr>
                <w:spacing w:val="-11"/>
                <w:sz w:val="20"/>
              </w:rPr>
              <w:t xml:space="preserve"> </w:t>
            </w:r>
            <w:r>
              <w:rPr>
                <w:sz w:val="20"/>
              </w:rPr>
              <w:t>the</w:t>
            </w:r>
            <w:r>
              <w:rPr>
                <w:spacing w:val="-10"/>
                <w:sz w:val="20"/>
              </w:rPr>
              <w:t xml:space="preserve"> </w:t>
            </w:r>
            <w:r>
              <w:rPr>
                <w:sz w:val="20"/>
              </w:rPr>
              <w:t>most</w:t>
            </w:r>
            <w:r>
              <w:rPr>
                <w:spacing w:val="-10"/>
                <w:sz w:val="20"/>
              </w:rPr>
              <w:t xml:space="preserve"> </w:t>
            </w:r>
            <w:r>
              <w:rPr>
                <w:sz w:val="20"/>
              </w:rPr>
              <w:t xml:space="preserve">part </w:t>
            </w:r>
            <w:r>
              <w:rPr>
                <w:spacing w:val="-2"/>
                <w:sz w:val="20"/>
              </w:rPr>
              <w:t xml:space="preserve">clearly </w:t>
            </w:r>
            <w:r>
              <w:rPr>
                <w:sz w:val="20"/>
              </w:rPr>
              <w:t xml:space="preserve">expressed. Can work effectively </w:t>
            </w:r>
            <w:r>
              <w:rPr>
                <w:spacing w:val="-2"/>
                <w:sz w:val="20"/>
              </w:rPr>
              <w:t xml:space="preserve">independently </w:t>
            </w:r>
            <w:r>
              <w:rPr>
                <w:sz w:val="20"/>
              </w:rPr>
              <w:t>and/or</w:t>
            </w:r>
            <w:r>
              <w:rPr>
                <w:spacing w:val="-11"/>
                <w:sz w:val="20"/>
              </w:rPr>
              <w:t xml:space="preserve"> </w:t>
            </w:r>
            <w:r>
              <w:rPr>
                <w:sz w:val="20"/>
              </w:rPr>
              <w:t>as</w:t>
            </w:r>
            <w:r>
              <w:rPr>
                <w:spacing w:val="-11"/>
                <w:sz w:val="20"/>
              </w:rPr>
              <w:t xml:space="preserve"> </w:t>
            </w:r>
            <w:r>
              <w:rPr>
                <w:sz w:val="20"/>
              </w:rPr>
              <w:t>part</w:t>
            </w:r>
            <w:r>
              <w:rPr>
                <w:spacing w:val="-10"/>
                <w:sz w:val="20"/>
              </w:rPr>
              <w:t xml:space="preserve"> </w:t>
            </w:r>
            <w:r>
              <w:rPr>
                <w:sz w:val="20"/>
              </w:rPr>
              <w:t xml:space="preserve">of a team, with </w:t>
            </w:r>
            <w:r>
              <w:rPr>
                <w:spacing w:val="-2"/>
                <w:sz w:val="20"/>
              </w:rPr>
              <w:t xml:space="preserve">clear </w:t>
            </w:r>
            <w:r>
              <w:rPr>
                <w:sz w:val="20"/>
              </w:rPr>
              <w:t xml:space="preserve">contribution to group activities. </w:t>
            </w:r>
            <w:r>
              <w:rPr>
                <w:spacing w:val="-2"/>
                <w:sz w:val="20"/>
              </w:rPr>
              <w:t xml:space="preserve">Demonstrates </w:t>
            </w:r>
            <w:r>
              <w:rPr>
                <w:sz w:val="20"/>
              </w:rPr>
              <w:t xml:space="preserve">the skills for </w:t>
            </w:r>
            <w:r>
              <w:rPr>
                <w:spacing w:val="-2"/>
                <w:sz w:val="20"/>
              </w:rPr>
              <w:t xml:space="preserve">employment </w:t>
            </w:r>
            <w:r>
              <w:rPr>
                <w:sz w:val="20"/>
              </w:rPr>
              <w:t xml:space="preserve">requiring the exercise of </w:t>
            </w:r>
            <w:r>
              <w:rPr>
                <w:spacing w:val="-2"/>
                <w:sz w:val="20"/>
              </w:rPr>
              <w:t xml:space="preserve">personal responsibility </w:t>
            </w:r>
            <w:r>
              <w:rPr>
                <w:sz w:val="20"/>
              </w:rPr>
              <w:t xml:space="preserve">and decision- making, with some areas of strength and some of minor </w:t>
            </w:r>
            <w:r>
              <w:rPr>
                <w:spacing w:val="-2"/>
                <w:sz w:val="20"/>
              </w:rPr>
              <w:t>weakness.</w:t>
            </w:r>
          </w:p>
        </w:tc>
        <w:tc>
          <w:tcPr>
            <w:tcW w:w="1738" w:type="dxa"/>
            <w:tcBorders>
              <w:left w:val="dashSmallGap" w:sz="4" w:space="0" w:color="000000"/>
              <w:right w:val="dashSmallGap" w:sz="4" w:space="0" w:color="000000"/>
            </w:tcBorders>
          </w:tcPr>
          <w:p w14:paraId="781B803A" w14:textId="77777777" w:rsidR="003A3FEB" w:rsidRDefault="00CA1950">
            <w:pPr>
              <w:pStyle w:val="TableParagraph"/>
              <w:ind w:left="104" w:right="183"/>
              <w:rPr>
                <w:sz w:val="20"/>
              </w:rPr>
            </w:pPr>
            <w:r>
              <w:rPr>
                <w:sz w:val="20"/>
              </w:rPr>
              <w:t>well,</w:t>
            </w:r>
            <w:r>
              <w:rPr>
                <w:spacing w:val="-14"/>
                <w:sz w:val="20"/>
              </w:rPr>
              <w:t xml:space="preserve"> </w:t>
            </w:r>
            <w:r>
              <w:rPr>
                <w:sz w:val="20"/>
              </w:rPr>
              <w:t>confidently and</w:t>
            </w:r>
            <w:r>
              <w:rPr>
                <w:spacing w:val="-14"/>
                <w:sz w:val="20"/>
              </w:rPr>
              <w:t xml:space="preserve"> </w:t>
            </w:r>
            <w:r>
              <w:rPr>
                <w:sz w:val="20"/>
              </w:rPr>
              <w:t xml:space="preserve">consistently in a suitable medium for the </w:t>
            </w:r>
            <w:r>
              <w:rPr>
                <w:spacing w:val="-2"/>
                <w:sz w:val="20"/>
              </w:rPr>
              <w:t>audience.</w:t>
            </w:r>
          </w:p>
          <w:p w14:paraId="521338C4" w14:textId="77777777" w:rsidR="003A3FEB" w:rsidRDefault="00CA1950">
            <w:pPr>
              <w:pStyle w:val="TableParagraph"/>
              <w:ind w:left="104" w:right="113"/>
              <w:rPr>
                <w:sz w:val="20"/>
              </w:rPr>
            </w:pPr>
            <w:r>
              <w:rPr>
                <w:sz w:val="20"/>
              </w:rPr>
              <w:t xml:space="preserve">Work is coherent, fluent, </w:t>
            </w:r>
            <w:r>
              <w:rPr>
                <w:spacing w:val="-2"/>
                <w:sz w:val="20"/>
              </w:rPr>
              <w:t xml:space="preserve">well-structured </w:t>
            </w:r>
            <w:r>
              <w:rPr>
                <w:sz w:val="20"/>
              </w:rPr>
              <w:t xml:space="preserve">and organised. Can work very </w:t>
            </w:r>
            <w:r>
              <w:rPr>
                <w:spacing w:val="-4"/>
                <w:sz w:val="20"/>
              </w:rPr>
              <w:t xml:space="preserve">well </w:t>
            </w:r>
            <w:r>
              <w:rPr>
                <w:spacing w:val="-2"/>
                <w:sz w:val="20"/>
              </w:rPr>
              <w:t xml:space="preserve">autonomously </w:t>
            </w:r>
            <w:r>
              <w:rPr>
                <w:sz w:val="20"/>
              </w:rPr>
              <w:t>and/or as part of a</w:t>
            </w:r>
            <w:r>
              <w:rPr>
                <w:spacing w:val="-14"/>
                <w:sz w:val="20"/>
              </w:rPr>
              <w:t xml:space="preserve"> </w:t>
            </w:r>
            <w:r>
              <w:rPr>
                <w:sz w:val="20"/>
              </w:rPr>
              <w:t>team,</w:t>
            </w:r>
            <w:r>
              <w:rPr>
                <w:spacing w:val="-14"/>
                <w:sz w:val="20"/>
              </w:rPr>
              <w:t xml:space="preserve"> </w:t>
            </w:r>
            <w:r>
              <w:rPr>
                <w:sz w:val="20"/>
              </w:rPr>
              <w:t>with</w:t>
            </w:r>
            <w:r>
              <w:rPr>
                <w:spacing w:val="-14"/>
                <w:sz w:val="20"/>
              </w:rPr>
              <w:t xml:space="preserve"> </w:t>
            </w:r>
            <w:r>
              <w:rPr>
                <w:sz w:val="20"/>
              </w:rPr>
              <w:t xml:space="preserve">very </w:t>
            </w:r>
            <w:r>
              <w:rPr>
                <w:spacing w:val="-4"/>
                <w:sz w:val="20"/>
              </w:rPr>
              <w:t>good</w:t>
            </w:r>
            <w:r>
              <w:rPr>
                <w:spacing w:val="40"/>
                <w:sz w:val="20"/>
              </w:rPr>
              <w:t xml:space="preserve"> </w:t>
            </w:r>
            <w:r>
              <w:rPr>
                <w:sz w:val="20"/>
              </w:rPr>
              <w:t xml:space="preserve">contribution to group activities. </w:t>
            </w:r>
            <w:r>
              <w:rPr>
                <w:spacing w:val="-2"/>
                <w:sz w:val="20"/>
              </w:rPr>
              <w:t xml:space="preserve">Demonstrates </w:t>
            </w:r>
            <w:r>
              <w:rPr>
                <w:sz w:val="20"/>
              </w:rPr>
              <w:t xml:space="preserve">very good skills for employment requiring the exercise of </w:t>
            </w:r>
            <w:r>
              <w:rPr>
                <w:spacing w:val="-2"/>
                <w:sz w:val="20"/>
              </w:rPr>
              <w:t>personal responsibility</w:t>
            </w:r>
            <w:r>
              <w:rPr>
                <w:spacing w:val="40"/>
                <w:sz w:val="20"/>
              </w:rPr>
              <w:t xml:space="preserve"> </w:t>
            </w:r>
            <w:r>
              <w:rPr>
                <w:sz w:val="20"/>
              </w:rPr>
              <w:t>and decision- making,</w:t>
            </w:r>
            <w:r>
              <w:rPr>
                <w:spacing w:val="-4"/>
                <w:sz w:val="20"/>
              </w:rPr>
              <w:t xml:space="preserve"> </w:t>
            </w:r>
            <w:r>
              <w:rPr>
                <w:sz w:val="20"/>
              </w:rPr>
              <w:t>with</w:t>
            </w:r>
            <w:r>
              <w:rPr>
                <w:spacing w:val="-4"/>
                <w:sz w:val="20"/>
              </w:rPr>
              <w:t xml:space="preserve"> </w:t>
            </w:r>
            <w:r>
              <w:rPr>
                <w:sz w:val="20"/>
              </w:rPr>
              <w:t>just occasional</w:t>
            </w:r>
            <w:r>
              <w:rPr>
                <w:spacing w:val="-14"/>
                <w:sz w:val="20"/>
              </w:rPr>
              <w:t xml:space="preserve"> </w:t>
            </w:r>
            <w:r>
              <w:rPr>
                <w:sz w:val="20"/>
              </w:rPr>
              <w:t xml:space="preserve">minor </w:t>
            </w:r>
            <w:r>
              <w:rPr>
                <w:spacing w:val="-2"/>
                <w:sz w:val="20"/>
              </w:rPr>
              <w:t>weakness.</w:t>
            </w:r>
          </w:p>
        </w:tc>
        <w:tc>
          <w:tcPr>
            <w:tcW w:w="1736" w:type="dxa"/>
            <w:tcBorders>
              <w:left w:val="dashSmallGap" w:sz="4" w:space="0" w:color="000000"/>
              <w:right w:val="dashSmallGap" w:sz="4" w:space="0" w:color="000000"/>
            </w:tcBorders>
          </w:tcPr>
          <w:p w14:paraId="46758F3E" w14:textId="77777777" w:rsidR="003A3FEB" w:rsidRDefault="00CA1950">
            <w:pPr>
              <w:pStyle w:val="TableParagraph"/>
              <w:ind w:left="104" w:right="131"/>
              <w:rPr>
                <w:sz w:val="20"/>
              </w:rPr>
            </w:pPr>
            <w:r>
              <w:rPr>
                <w:spacing w:val="-2"/>
                <w:sz w:val="20"/>
              </w:rPr>
              <w:t xml:space="preserve">professionally </w:t>
            </w:r>
            <w:r>
              <w:rPr>
                <w:sz w:val="20"/>
              </w:rPr>
              <w:t>confidently and consistently in a suitable</w:t>
            </w:r>
            <w:r>
              <w:rPr>
                <w:spacing w:val="-6"/>
                <w:sz w:val="20"/>
              </w:rPr>
              <w:t xml:space="preserve"> </w:t>
            </w:r>
            <w:r>
              <w:rPr>
                <w:sz w:val="20"/>
              </w:rPr>
              <w:t>medium for</w:t>
            </w:r>
            <w:r>
              <w:rPr>
                <w:spacing w:val="-14"/>
                <w:sz w:val="20"/>
              </w:rPr>
              <w:t xml:space="preserve"> </w:t>
            </w:r>
            <w:r>
              <w:rPr>
                <w:sz w:val="20"/>
              </w:rPr>
              <w:t>the</w:t>
            </w:r>
            <w:r>
              <w:rPr>
                <w:spacing w:val="-14"/>
                <w:sz w:val="20"/>
              </w:rPr>
              <w:t xml:space="preserve"> </w:t>
            </w:r>
            <w:r>
              <w:rPr>
                <w:sz w:val="20"/>
              </w:rPr>
              <w:t xml:space="preserve">audience. Work is coherent, very fluent and is </w:t>
            </w:r>
            <w:r>
              <w:rPr>
                <w:spacing w:val="-2"/>
                <w:sz w:val="20"/>
              </w:rPr>
              <w:t xml:space="preserve">presented </w:t>
            </w:r>
            <w:r>
              <w:rPr>
                <w:sz w:val="20"/>
              </w:rPr>
              <w:t xml:space="preserve">proficiently. Can </w:t>
            </w:r>
            <w:r>
              <w:rPr>
                <w:spacing w:val="-4"/>
                <w:sz w:val="20"/>
              </w:rPr>
              <w:t xml:space="preserve">work </w:t>
            </w:r>
            <w:r>
              <w:rPr>
                <w:spacing w:val="-2"/>
                <w:sz w:val="20"/>
              </w:rPr>
              <w:t xml:space="preserve">autonomously </w:t>
            </w:r>
            <w:r>
              <w:rPr>
                <w:sz w:val="20"/>
              </w:rPr>
              <w:t>with initiative.</w:t>
            </w:r>
          </w:p>
          <w:p w14:paraId="270527C6" w14:textId="77777777" w:rsidR="003A3FEB" w:rsidRDefault="00CA1950">
            <w:pPr>
              <w:pStyle w:val="TableParagraph"/>
              <w:ind w:left="104" w:right="204"/>
              <w:rPr>
                <w:sz w:val="20"/>
              </w:rPr>
            </w:pPr>
            <w:r>
              <w:rPr>
                <w:sz w:val="20"/>
              </w:rPr>
              <w:t xml:space="preserve">Where relevant can work </w:t>
            </w:r>
            <w:r>
              <w:rPr>
                <w:spacing w:val="-2"/>
                <w:sz w:val="20"/>
              </w:rPr>
              <w:t xml:space="preserve">professionally </w:t>
            </w:r>
            <w:r>
              <w:rPr>
                <w:sz w:val="20"/>
              </w:rPr>
              <w:t xml:space="preserve">within a team, </w:t>
            </w:r>
            <w:r>
              <w:rPr>
                <w:spacing w:val="-2"/>
                <w:sz w:val="20"/>
              </w:rPr>
              <w:t xml:space="preserve">showing </w:t>
            </w:r>
            <w:r>
              <w:rPr>
                <w:sz w:val="20"/>
              </w:rPr>
              <w:t>leadership</w:t>
            </w:r>
            <w:r>
              <w:rPr>
                <w:spacing w:val="-14"/>
                <w:sz w:val="20"/>
              </w:rPr>
              <w:t xml:space="preserve"> </w:t>
            </w:r>
            <w:r>
              <w:rPr>
                <w:sz w:val="20"/>
              </w:rPr>
              <w:t xml:space="preserve">skills as appropriate, and meeting </w:t>
            </w:r>
            <w:r>
              <w:rPr>
                <w:spacing w:val="-2"/>
                <w:sz w:val="20"/>
              </w:rPr>
              <w:t>obligations.</w:t>
            </w:r>
          </w:p>
          <w:p w14:paraId="0BD3A023" w14:textId="77777777" w:rsidR="003A3FEB" w:rsidRDefault="00CA1950">
            <w:pPr>
              <w:pStyle w:val="TableParagraph"/>
              <w:ind w:left="104" w:right="237"/>
              <w:rPr>
                <w:sz w:val="20"/>
              </w:rPr>
            </w:pPr>
            <w:r>
              <w:rPr>
                <w:spacing w:val="-2"/>
                <w:sz w:val="20"/>
              </w:rPr>
              <w:t xml:space="preserve">Demonstrates </w:t>
            </w:r>
            <w:r>
              <w:rPr>
                <w:sz w:val="20"/>
              </w:rPr>
              <w:t>excellent skills for</w:t>
            </w:r>
            <w:r>
              <w:rPr>
                <w:spacing w:val="-14"/>
                <w:sz w:val="20"/>
              </w:rPr>
              <w:t xml:space="preserve"> </w:t>
            </w:r>
            <w:r>
              <w:rPr>
                <w:sz w:val="20"/>
              </w:rPr>
              <w:t xml:space="preserve">employment requiring the exercise of </w:t>
            </w:r>
            <w:r>
              <w:rPr>
                <w:spacing w:val="-2"/>
                <w:sz w:val="20"/>
              </w:rPr>
              <w:t xml:space="preserve">personal responsibility </w:t>
            </w:r>
            <w:r>
              <w:rPr>
                <w:sz w:val="20"/>
              </w:rPr>
              <w:t xml:space="preserve">and decision- making and an appetite for </w:t>
            </w:r>
            <w:r>
              <w:rPr>
                <w:spacing w:val="-2"/>
                <w:sz w:val="20"/>
              </w:rPr>
              <w:t>further development.</w:t>
            </w:r>
          </w:p>
        </w:tc>
        <w:tc>
          <w:tcPr>
            <w:tcW w:w="1735" w:type="dxa"/>
            <w:tcBorders>
              <w:left w:val="dashSmallGap" w:sz="4" w:space="0" w:color="000000"/>
            </w:tcBorders>
          </w:tcPr>
          <w:p w14:paraId="50B323F3" w14:textId="77777777" w:rsidR="003A3FEB" w:rsidRDefault="00CA1950">
            <w:pPr>
              <w:pStyle w:val="TableParagraph"/>
              <w:ind w:left="103" w:right="130"/>
              <w:rPr>
                <w:sz w:val="20"/>
              </w:rPr>
            </w:pPr>
            <w:r>
              <w:rPr>
                <w:sz w:val="20"/>
              </w:rPr>
              <w:t xml:space="preserve">with an </w:t>
            </w:r>
            <w:r>
              <w:rPr>
                <w:spacing w:val="-2"/>
                <w:sz w:val="20"/>
              </w:rPr>
              <w:t xml:space="preserve">exceptionally </w:t>
            </w:r>
            <w:r>
              <w:rPr>
                <w:sz w:val="20"/>
              </w:rPr>
              <w:t xml:space="preserve">high level of </w:t>
            </w:r>
            <w:r>
              <w:rPr>
                <w:spacing w:val="-2"/>
                <w:sz w:val="20"/>
              </w:rPr>
              <w:t xml:space="preserve">professionalism, </w:t>
            </w:r>
            <w:r>
              <w:rPr>
                <w:sz w:val="20"/>
              </w:rPr>
              <w:t>highly suitable for</w:t>
            </w:r>
            <w:r>
              <w:rPr>
                <w:spacing w:val="-14"/>
                <w:sz w:val="20"/>
              </w:rPr>
              <w:t xml:space="preserve"> </w:t>
            </w:r>
            <w:r>
              <w:rPr>
                <w:sz w:val="20"/>
              </w:rPr>
              <w:t>the</w:t>
            </w:r>
            <w:r>
              <w:rPr>
                <w:spacing w:val="-14"/>
                <w:sz w:val="20"/>
              </w:rPr>
              <w:t xml:space="preserve"> </w:t>
            </w:r>
            <w:r>
              <w:rPr>
                <w:sz w:val="20"/>
              </w:rPr>
              <w:t xml:space="preserve">audience. Work is </w:t>
            </w:r>
            <w:r>
              <w:rPr>
                <w:spacing w:val="-2"/>
                <w:sz w:val="20"/>
              </w:rPr>
              <w:t xml:space="preserve">exceptionally </w:t>
            </w:r>
            <w:r>
              <w:rPr>
                <w:sz w:val="20"/>
              </w:rPr>
              <w:t xml:space="preserve">coherent, very fluent and is </w:t>
            </w:r>
            <w:r>
              <w:rPr>
                <w:spacing w:val="-2"/>
                <w:sz w:val="20"/>
              </w:rPr>
              <w:t>presented professionally.</w:t>
            </w:r>
          </w:p>
          <w:p w14:paraId="0376F4D4" w14:textId="77777777" w:rsidR="003A3FEB" w:rsidRDefault="00CA1950">
            <w:pPr>
              <w:pStyle w:val="TableParagraph"/>
              <w:ind w:left="103" w:right="120"/>
              <w:rPr>
                <w:sz w:val="20"/>
              </w:rPr>
            </w:pPr>
            <w:r>
              <w:rPr>
                <w:sz w:val="20"/>
              </w:rPr>
              <w:t xml:space="preserve">Can work </w:t>
            </w:r>
            <w:r>
              <w:rPr>
                <w:spacing w:val="-2"/>
                <w:sz w:val="20"/>
              </w:rPr>
              <w:t>exceptionally</w:t>
            </w:r>
            <w:r>
              <w:rPr>
                <w:spacing w:val="40"/>
                <w:sz w:val="20"/>
              </w:rPr>
              <w:t xml:space="preserve"> </w:t>
            </w:r>
            <w:r>
              <w:rPr>
                <w:sz w:val="20"/>
              </w:rPr>
              <w:t>well within a team, showing leadership</w:t>
            </w:r>
            <w:r>
              <w:rPr>
                <w:spacing w:val="-6"/>
                <w:sz w:val="20"/>
              </w:rPr>
              <w:t xml:space="preserve"> </w:t>
            </w:r>
            <w:r>
              <w:rPr>
                <w:sz w:val="20"/>
              </w:rPr>
              <w:t xml:space="preserve">skills. </w:t>
            </w:r>
            <w:r>
              <w:rPr>
                <w:spacing w:val="-2"/>
                <w:sz w:val="20"/>
              </w:rPr>
              <w:t xml:space="preserve">Demonstrates </w:t>
            </w:r>
            <w:r>
              <w:rPr>
                <w:sz w:val="20"/>
              </w:rPr>
              <w:t>exceptional</w:t>
            </w:r>
            <w:r>
              <w:rPr>
                <w:spacing w:val="-14"/>
                <w:sz w:val="20"/>
              </w:rPr>
              <w:t xml:space="preserve"> </w:t>
            </w:r>
            <w:r>
              <w:rPr>
                <w:sz w:val="20"/>
              </w:rPr>
              <w:t xml:space="preserve">skills for employment requiring the exercise of </w:t>
            </w:r>
            <w:r>
              <w:rPr>
                <w:spacing w:val="-2"/>
                <w:sz w:val="20"/>
              </w:rPr>
              <w:t>personal responsibility</w:t>
            </w:r>
            <w:r>
              <w:rPr>
                <w:spacing w:val="40"/>
                <w:sz w:val="20"/>
              </w:rPr>
              <w:t xml:space="preserve"> </w:t>
            </w:r>
            <w:r>
              <w:rPr>
                <w:sz w:val="20"/>
              </w:rPr>
              <w:t xml:space="preserve">and decision- making and an appetite for </w:t>
            </w:r>
            <w:r>
              <w:rPr>
                <w:spacing w:val="-2"/>
                <w:sz w:val="20"/>
              </w:rPr>
              <w:t>further development.</w:t>
            </w:r>
          </w:p>
        </w:tc>
      </w:tr>
    </w:tbl>
    <w:p w14:paraId="27EC1E9D" w14:textId="77777777" w:rsidR="009F1E1E" w:rsidRDefault="009F1E1E"/>
    <w:sectPr w:rsidR="009F1E1E">
      <w:footerReference w:type="default" r:id="rId12"/>
      <w:pgSz w:w="16840" w:h="11900" w:orient="landscape"/>
      <w:pgMar w:top="680" w:right="2040" w:bottom="280" w:left="6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C7DD89" w14:textId="77777777" w:rsidR="009F1E1E" w:rsidRDefault="00CA1950">
      <w:r>
        <w:separator/>
      </w:r>
    </w:p>
  </w:endnote>
  <w:endnote w:type="continuationSeparator" w:id="0">
    <w:p w14:paraId="183C3CD3" w14:textId="77777777" w:rsidR="009F1E1E" w:rsidRDefault="00CA19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2612E" w14:textId="4DF98F6D" w:rsidR="003A3FEB" w:rsidRDefault="00CA1950">
    <w:pPr>
      <w:pStyle w:val="BodyText"/>
      <w:spacing w:line="14" w:lineRule="auto"/>
      <w:rPr>
        <w:sz w:val="15"/>
      </w:rPr>
    </w:pPr>
    <w:r>
      <w:rPr>
        <w:noProof/>
      </w:rPr>
      <mc:AlternateContent>
        <mc:Choice Requires="wps">
          <w:drawing>
            <wp:anchor distT="0" distB="0" distL="114300" distR="114300" simplePos="0" relativeHeight="251657728" behindDoc="1" locked="0" layoutInCell="1" allowOverlap="1" wp14:anchorId="57C7BCB5" wp14:editId="585B9F42">
              <wp:simplePos x="0" y="0"/>
              <wp:positionH relativeFrom="page">
                <wp:posOffset>3476625</wp:posOffset>
              </wp:positionH>
              <wp:positionV relativeFrom="page">
                <wp:posOffset>10132695</wp:posOffset>
              </wp:positionV>
              <wp:extent cx="600710" cy="165735"/>
              <wp:effectExtent l="0" t="0" r="0" b="0"/>
              <wp:wrapNone/>
              <wp:docPr id="2"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7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FF4BCD" w14:textId="77777777" w:rsidR="003A3FEB" w:rsidRDefault="00CA1950">
                          <w:pPr>
                            <w:spacing w:before="10"/>
                            <w:ind w:left="20"/>
                            <w:rPr>
                              <w:rFonts w:ascii="Times New Roman"/>
                              <w:b/>
                              <w:sz w:val="20"/>
                            </w:rPr>
                          </w:pPr>
                          <w:r>
                            <w:rPr>
                              <w:rFonts w:ascii="Times New Roman"/>
                              <w:sz w:val="20"/>
                            </w:rPr>
                            <w:t>Page</w:t>
                          </w:r>
                          <w:r>
                            <w:rPr>
                              <w:rFonts w:ascii="Times New Roman"/>
                              <w:spacing w:val="-1"/>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3</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10"/>
                              <w:sz w:val="20"/>
                            </w:rPr>
                            <w:fldChar w:fldCharType="begin"/>
                          </w:r>
                          <w:r>
                            <w:rPr>
                              <w:rFonts w:ascii="Times New Roman"/>
                              <w:b/>
                              <w:spacing w:val="-10"/>
                              <w:sz w:val="20"/>
                            </w:rPr>
                            <w:instrText xml:space="preserve"> NUMPAGES </w:instrText>
                          </w:r>
                          <w:r>
                            <w:rPr>
                              <w:rFonts w:ascii="Times New Roman"/>
                              <w:b/>
                              <w:spacing w:val="-10"/>
                              <w:sz w:val="20"/>
                            </w:rPr>
                            <w:fldChar w:fldCharType="separate"/>
                          </w:r>
                          <w:r>
                            <w:rPr>
                              <w:rFonts w:ascii="Times New Roman"/>
                              <w:b/>
                              <w:spacing w:val="-10"/>
                              <w:sz w:val="20"/>
                            </w:rPr>
                            <w:t>9</w:t>
                          </w:r>
                          <w:r>
                            <w:rPr>
                              <w:rFonts w:ascii="Times New Roman"/>
                              <w:b/>
                              <w:spacing w:val="-10"/>
                              <w:sz w:val="2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C7BCB5" id="_x0000_t202" coordsize="21600,21600" o:spt="202" path="m,l,21600r21600,l21600,xe">
              <v:stroke joinstyle="miter"/>
              <v:path gradientshapeok="t" o:connecttype="rect"/>
            </v:shapetype>
            <v:shape id="docshape1" o:spid="_x0000_s1032" type="#_x0000_t202" style="position:absolute;margin-left:273.75pt;margin-top:797.85pt;width:47.3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" filled="f" stroked="f">
              <v:textbox inset="0,0,0,0">
                <w:txbxContent>
                  <w:p w14:paraId="56FF4BCD" w14:textId="77777777" w:rsidR="003A3FEB" w:rsidRDefault="00CA1950">
                    <w:pPr>
                      <w:spacing w:before="10"/>
                      <w:ind w:left="20"/>
                      <w:rPr>
                        <w:rFonts w:ascii="Times New Roman"/>
                        <w:b/>
                        <w:sz w:val="20"/>
                      </w:rPr>
                    </w:pPr>
                    <w:r>
                      <w:rPr>
                        <w:rFonts w:ascii="Times New Roman"/>
                        <w:sz w:val="20"/>
                      </w:rPr>
                      <w:t>Page</w:t>
                    </w:r>
                    <w:r>
                      <w:rPr>
                        <w:rFonts w:ascii="Times New Roman"/>
                        <w:spacing w:val="-1"/>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3</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10"/>
                        <w:sz w:val="20"/>
                      </w:rPr>
                      <w:fldChar w:fldCharType="begin"/>
                    </w:r>
                    <w:r>
                      <w:rPr>
                        <w:rFonts w:ascii="Times New Roman"/>
                        <w:b/>
                        <w:spacing w:val="-10"/>
                        <w:sz w:val="20"/>
                      </w:rPr>
                      <w:instrText xml:space="preserve"> NUMPAGES </w:instrText>
                    </w:r>
                    <w:r>
                      <w:rPr>
                        <w:rFonts w:ascii="Times New Roman"/>
                        <w:b/>
                        <w:spacing w:val="-10"/>
                        <w:sz w:val="20"/>
                      </w:rPr>
                      <w:fldChar w:fldCharType="separate"/>
                    </w:r>
                    <w:r>
                      <w:rPr>
                        <w:rFonts w:ascii="Times New Roman"/>
                        <w:b/>
                        <w:spacing w:val="-10"/>
                        <w:sz w:val="20"/>
                      </w:rPr>
                      <w:t>9</w:t>
                    </w:r>
                    <w:r>
                      <w:rPr>
                        <w:rFonts w:ascii="Times New Roman"/>
                        <w:b/>
                        <w:spacing w:val="-10"/>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6A9B6" w14:textId="77777777" w:rsidR="003A3FEB" w:rsidRDefault="003A3FEB">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CBE345" w14:textId="77777777" w:rsidR="003A3FEB" w:rsidRDefault="003A3FEB">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7420B" w14:textId="77777777" w:rsidR="003A3FEB" w:rsidRDefault="003A3FEB">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6A397" w14:textId="77777777" w:rsidR="003A3FEB" w:rsidRDefault="003A3FEB">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9138A9" w14:textId="77777777" w:rsidR="009F1E1E" w:rsidRDefault="00CA1950">
      <w:r>
        <w:separator/>
      </w:r>
    </w:p>
  </w:footnote>
  <w:footnote w:type="continuationSeparator" w:id="0">
    <w:p w14:paraId="51159CE7" w14:textId="77777777" w:rsidR="009F1E1E" w:rsidRDefault="00CA19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43E66"/>
    <w:multiLevelType w:val="hybridMultilevel"/>
    <w:tmpl w:val="2E5E5002"/>
    <w:lvl w:ilvl="0" w:tplc="B3F41D3E">
      <w:start w:val="1"/>
      <w:numFmt w:val="decimal"/>
      <w:lvlText w:val="%1."/>
      <w:lvlJc w:val="left"/>
      <w:pPr>
        <w:ind w:left="143" w:hanging="248"/>
        <w:jc w:val="left"/>
      </w:pPr>
      <w:rPr>
        <w:rFonts w:ascii="Arial" w:eastAsia="Arial" w:hAnsi="Arial" w:cs="Arial" w:hint="default"/>
        <w:b w:val="0"/>
        <w:bCs w:val="0"/>
        <w:i w:val="0"/>
        <w:iCs w:val="0"/>
        <w:w w:val="100"/>
        <w:sz w:val="22"/>
        <w:szCs w:val="22"/>
        <w:lang w:val="en-US" w:eastAsia="en-US" w:bidi="ar-SA"/>
      </w:rPr>
    </w:lvl>
    <w:lvl w:ilvl="1" w:tplc="1B387BC2">
      <w:numFmt w:val="bullet"/>
      <w:lvlText w:val="•"/>
      <w:lvlJc w:val="left"/>
      <w:pPr>
        <w:ind w:left="1128" w:hanging="248"/>
      </w:pPr>
      <w:rPr>
        <w:rFonts w:hint="default"/>
        <w:lang w:val="en-US" w:eastAsia="en-US" w:bidi="ar-SA"/>
      </w:rPr>
    </w:lvl>
    <w:lvl w:ilvl="2" w:tplc="28406B34">
      <w:numFmt w:val="bullet"/>
      <w:lvlText w:val="•"/>
      <w:lvlJc w:val="left"/>
      <w:pPr>
        <w:ind w:left="2117" w:hanging="248"/>
      </w:pPr>
      <w:rPr>
        <w:rFonts w:hint="default"/>
        <w:lang w:val="en-US" w:eastAsia="en-US" w:bidi="ar-SA"/>
      </w:rPr>
    </w:lvl>
    <w:lvl w:ilvl="3" w:tplc="435EF160">
      <w:numFmt w:val="bullet"/>
      <w:lvlText w:val="•"/>
      <w:lvlJc w:val="left"/>
      <w:pPr>
        <w:ind w:left="3105" w:hanging="248"/>
      </w:pPr>
      <w:rPr>
        <w:rFonts w:hint="default"/>
        <w:lang w:val="en-US" w:eastAsia="en-US" w:bidi="ar-SA"/>
      </w:rPr>
    </w:lvl>
    <w:lvl w:ilvl="4" w:tplc="780E2594">
      <w:numFmt w:val="bullet"/>
      <w:lvlText w:val="•"/>
      <w:lvlJc w:val="left"/>
      <w:pPr>
        <w:ind w:left="4094" w:hanging="248"/>
      </w:pPr>
      <w:rPr>
        <w:rFonts w:hint="default"/>
        <w:lang w:val="en-US" w:eastAsia="en-US" w:bidi="ar-SA"/>
      </w:rPr>
    </w:lvl>
    <w:lvl w:ilvl="5" w:tplc="FD60ED9A">
      <w:numFmt w:val="bullet"/>
      <w:lvlText w:val="•"/>
      <w:lvlJc w:val="left"/>
      <w:pPr>
        <w:ind w:left="5082" w:hanging="248"/>
      </w:pPr>
      <w:rPr>
        <w:rFonts w:hint="default"/>
        <w:lang w:val="en-US" w:eastAsia="en-US" w:bidi="ar-SA"/>
      </w:rPr>
    </w:lvl>
    <w:lvl w:ilvl="6" w:tplc="B224806E">
      <w:numFmt w:val="bullet"/>
      <w:lvlText w:val="•"/>
      <w:lvlJc w:val="left"/>
      <w:pPr>
        <w:ind w:left="6071" w:hanging="248"/>
      </w:pPr>
      <w:rPr>
        <w:rFonts w:hint="default"/>
        <w:lang w:val="en-US" w:eastAsia="en-US" w:bidi="ar-SA"/>
      </w:rPr>
    </w:lvl>
    <w:lvl w:ilvl="7" w:tplc="82E4EF02">
      <w:numFmt w:val="bullet"/>
      <w:lvlText w:val="•"/>
      <w:lvlJc w:val="left"/>
      <w:pPr>
        <w:ind w:left="7059" w:hanging="248"/>
      </w:pPr>
      <w:rPr>
        <w:rFonts w:hint="default"/>
        <w:lang w:val="en-US" w:eastAsia="en-US" w:bidi="ar-SA"/>
      </w:rPr>
    </w:lvl>
    <w:lvl w:ilvl="8" w:tplc="C4FA29DE">
      <w:numFmt w:val="bullet"/>
      <w:lvlText w:val="•"/>
      <w:lvlJc w:val="left"/>
      <w:pPr>
        <w:ind w:left="8048" w:hanging="248"/>
      </w:pPr>
      <w:rPr>
        <w:rFonts w:hint="default"/>
        <w:lang w:val="en-US" w:eastAsia="en-US" w:bidi="ar-SA"/>
      </w:rPr>
    </w:lvl>
  </w:abstractNum>
  <w:abstractNum w:abstractNumId="1" w15:restartNumberingAfterBreak="0">
    <w:nsid w:val="0A045D0D"/>
    <w:multiLevelType w:val="hybridMultilevel"/>
    <w:tmpl w:val="E6C49AC8"/>
    <w:lvl w:ilvl="0" w:tplc="891EE306">
      <w:start w:val="1"/>
      <w:numFmt w:val="decimal"/>
      <w:lvlText w:val="%1."/>
      <w:lvlJc w:val="left"/>
      <w:pPr>
        <w:ind w:left="940" w:hanging="360"/>
        <w:jc w:val="left"/>
      </w:pPr>
      <w:rPr>
        <w:rFonts w:ascii="Arial" w:eastAsia="Arial" w:hAnsi="Arial" w:cs="Arial" w:hint="default"/>
        <w:b w:val="0"/>
        <w:bCs w:val="0"/>
        <w:i w:val="0"/>
        <w:iCs w:val="0"/>
        <w:spacing w:val="-1"/>
        <w:w w:val="99"/>
        <w:sz w:val="20"/>
        <w:szCs w:val="20"/>
        <w:lang w:val="en-US" w:eastAsia="en-US" w:bidi="ar-SA"/>
      </w:rPr>
    </w:lvl>
    <w:lvl w:ilvl="1" w:tplc="123CC3CC">
      <w:numFmt w:val="bullet"/>
      <w:lvlText w:val="•"/>
      <w:lvlJc w:val="left"/>
      <w:pPr>
        <w:ind w:left="1935" w:hanging="360"/>
      </w:pPr>
      <w:rPr>
        <w:rFonts w:hint="default"/>
        <w:lang w:val="en-US" w:eastAsia="en-US" w:bidi="ar-SA"/>
      </w:rPr>
    </w:lvl>
    <w:lvl w:ilvl="2" w:tplc="F042A34E">
      <w:numFmt w:val="bullet"/>
      <w:lvlText w:val="•"/>
      <w:lvlJc w:val="left"/>
      <w:pPr>
        <w:ind w:left="2930" w:hanging="360"/>
      </w:pPr>
      <w:rPr>
        <w:rFonts w:hint="default"/>
        <w:lang w:val="en-US" w:eastAsia="en-US" w:bidi="ar-SA"/>
      </w:rPr>
    </w:lvl>
    <w:lvl w:ilvl="3" w:tplc="7DBAD366">
      <w:numFmt w:val="bullet"/>
      <w:lvlText w:val="•"/>
      <w:lvlJc w:val="left"/>
      <w:pPr>
        <w:ind w:left="3926" w:hanging="360"/>
      </w:pPr>
      <w:rPr>
        <w:rFonts w:hint="default"/>
        <w:lang w:val="en-US" w:eastAsia="en-US" w:bidi="ar-SA"/>
      </w:rPr>
    </w:lvl>
    <w:lvl w:ilvl="4" w:tplc="9E2EC372">
      <w:numFmt w:val="bullet"/>
      <w:lvlText w:val="•"/>
      <w:lvlJc w:val="left"/>
      <w:pPr>
        <w:ind w:left="4921" w:hanging="360"/>
      </w:pPr>
      <w:rPr>
        <w:rFonts w:hint="default"/>
        <w:lang w:val="en-US" w:eastAsia="en-US" w:bidi="ar-SA"/>
      </w:rPr>
    </w:lvl>
    <w:lvl w:ilvl="5" w:tplc="7A92A222">
      <w:numFmt w:val="bullet"/>
      <w:lvlText w:val="•"/>
      <w:lvlJc w:val="left"/>
      <w:pPr>
        <w:ind w:left="5917" w:hanging="360"/>
      </w:pPr>
      <w:rPr>
        <w:rFonts w:hint="default"/>
        <w:lang w:val="en-US" w:eastAsia="en-US" w:bidi="ar-SA"/>
      </w:rPr>
    </w:lvl>
    <w:lvl w:ilvl="6" w:tplc="6C8A5F2A">
      <w:numFmt w:val="bullet"/>
      <w:lvlText w:val="•"/>
      <w:lvlJc w:val="left"/>
      <w:pPr>
        <w:ind w:left="6912" w:hanging="360"/>
      </w:pPr>
      <w:rPr>
        <w:rFonts w:hint="default"/>
        <w:lang w:val="en-US" w:eastAsia="en-US" w:bidi="ar-SA"/>
      </w:rPr>
    </w:lvl>
    <w:lvl w:ilvl="7" w:tplc="5C6E3A04">
      <w:numFmt w:val="bullet"/>
      <w:lvlText w:val="•"/>
      <w:lvlJc w:val="left"/>
      <w:pPr>
        <w:ind w:left="7908" w:hanging="360"/>
      </w:pPr>
      <w:rPr>
        <w:rFonts w:hint="default"/>
        <w:lang w:val="en-US" w:eastAsia="en-US" w:bidi="ar-SA"/>
      </w:rPr>
    </w:lvl>
    <w:lvl w:ilvl="8" w:tplc="0EBA4752">
      <w:numFmt w:val="bullet"/>
      <w:lvlText w:val="•"/>
      <w:lvlJc w:val="left"/>
      <w:pPr>
        <w:ind w:left="8903" w:hanging="360"/>
      </w:pPr>
      <w:rPr>
        <w:rFonts w:hint="default"/>
        <w:lang w:val="en-US" w:eastAsia="en-US" w:bidi="ar-SA"/>
      </w:rPr>
    </w:lvl>
  </w:abstractNum>
  <w:abstractNum w:abstractNumId="2" w15:restartNumberingAfterBreak="0">
    <w:nsid w:val="28EF1DD1"/>
    <w:multiLevelType w:val="hybridMultilevel"/>
    <w:tmpl w:val="CCB2750A"/>
    <w:lvl w:ilvl="0" w:tplc="2AE87B0A">
      <w:start w:val="20"/>
      <w:numFmt w:val="bullet"/>
      <w:lvlText w:val="–"/>
      <w:lvlJc w:val="left"/>
      <w:pPr>
        <w:ind w:left="468" w:hanging="360"/>
      </w:pPr>
      <w:rPr>
        <w:rFonts w:ascii="Arial" w:eastAsia="Arial" w:hAnsi="Arial" w:cs="Arial" w:hint="default"/>
      </w:rPr>
    </w:lvl>
    <w:lvl w:ilvl="1" w:tplc="08090003" w:tentative="1">
      <w:start w:val="1"/>
      <w:numFmt w:val="bullet"/>
      <w:lvlText w:val="o"/>
      <w:lvlJc w:val="left"/>
      <w:pPr>
        <w:ind w:left="1188" w:hanging="360"/>
      </w:pPr>
      <w:rPr>
        <w:rFonts w:ascii="Courier New" w:hAnsi="Courier New" w:cs="Courier New" w:hint="default"/>
      </w:rPr>
    </w:lvl>
    <w:lvl w:ilvl="2" w:tplc="08090005" w:tentative="1">
      <w:start w:val="1"/>
      <w:numFmt w:val="bullet"/>
      <w:lvlText w:val=""/>
      <w:lvlJc w:val="left"/>
      <w:pPr>
        <w:ind w:left="1908" w:hanging="360"/>
      </w:pPr>
      <w:rPr>
        <w:rFonts w:ascii="Wingdings" w:hAnsi="Wingdings" w:hint="default"/>
      </w:rPr>
    </w:lvl>
    <w:lvl w:ilvl="3" w:tplc="08090001" w:tentative="1">
      <w:start w:val="1"/>
      <w:numFmt w:val="bullet"/>
      <w:lvlText w:val=""/>
      <w:lvlJc w:val="left"/>
      <w:pPr>
        <w:ind w:left="2628" w:hanging="360"/>
      </w:pPr>
      <w:rPr>
        <w:rFonts w:ascii="Symbol" w:hAnsi="Symbol" w:hint="default"/>
      </w:rPr>
    </w:lvl>
    <w:lvl w:ilvl="4" w:tplc="08090003" w:tentative="1">
      <w:start w:val="1"/>
      <w:numFmt w:val="bullet"/>
      <w:lvlText w:val="o"/>
      <w:lvlJc w:val="left"/>
      <w:pPr>
        <w:ind w:left="3348" w:hanging="360"/>
      </w:pPr>
      <w:rPr>
        <w:rFonts w:ascii="Courier New" w:hAnsi="Courier New" w:cs="Courier New" w:hint="default"/>
      </w:rPr>
    </w:lvl>
    <w:lvl w:ilvl="5" w:tplc="08090005" w:tentative="1">
      <w:start w:val="1"/>
      <w:numFmt w:val="bullet"/>
      <w:lvlText w:val=""/>
      <w:lvlJc w:val="left"/>
      <w:pPr>
        <w:ind w:left="4068" w:hanging="360"/>
      </w:pPr>
      <w:rPr>
        <w:rFonts w:ascii="Wingdings" w:hAnsi="Wingdings" w:hint="default"/>
      </w:rPr>
    </w:lvl>
    <w:lvl w:ilvl="6" w:tplc="08090001" w:tentative="1">
      <w:start w:val="1"/>
      <w:numFmt w:val="bullet"/>
      <w:lvlText w:val=""/>
      <w:lvlJc w:val="left"/>
      <w:pPr>
        <w:ind w:left="4788" w:hanging="360"/>
      </w:pPr>
      <w:rPr>
        <w:rFonts w:ascii="Symbol" w:hAnsi="Symbol" w:hint="default"/>
      </w:rPr>
    </w:lvl>
    <w:lvl w:ilvl="7" w:tplc="08090003" w:tentative="1">
      <w:start w:val="1"/>
      <w:numFmt w:val="bullet"/>
      <w:lvlText w:val="o"/>
      <w:lvlJc w:val="left"/>
      <w:pPr>
        <w:ind w:left="5508" w:hanging="360"/>
      </w:pPr>
      <w:rPr>
        <w:rFonts w:ascii="Courier New" w:hAnsi="Courier New" w:cs="Courier New" w:hint="default"/>
      </w:rPr>
    </w:lvl>
    <w:lvl w:ilvl="8" w:tplc="08090005" w:tentative="1">
      <w:start w:val="1"/>
      <w:numFmt w:val="bullet"/>
      <w:lvlText w:val=""/>
      <w:lvlJc w:val="left"/>
      <w:pPr>
        <w:ind w:left="6228" w:hanging="360"/>
      </w:pPr>
      <w:rPr>
        <w:rFonts w:ascii="Wingdings" w:hAnsi="Wingdings" w:hint="default"/>
      </w:rPr>
    </w:lvl>
  </w:abstractNum>
  <w:abstractNum w:abstractNumId="3" w15:restartNumberingAfterBreak="0">
    <w:nsid w:val="69565053"/>
    <w:multiLevelType w:val="hybridMultilevel"/>
    <w:tmpl w:val="942C0396"/>
    <w:lvl w:ilvl="0" w:tplc="F0EC3104">
      <w:start w:val="1"/>
      <w:numFmt w:val="decimal"/>
      <w:lvlText w:val="%1."/>
      <w:lvlJc w:val="left"/>
      <w:pPr>
        <w:ind w:left="580" w:hanging="361"/>
        <w:jc w:val="left"/>
      </w:pPr>
      <w:rPr>
        <w:rFonts w:ascii="Arial" w:eastAsia="Arial" w:hAnsi="Arial" w:cs="Arial" w:hint="default"/>
        <w:b/>
        <w:bCs/>
        <w:i w:val="0"/>
        <w:iCs w:val="0"/>
        <w:spacing w:val="-1"/>
        <w:w w:val="100"/>
        <w:sz w:val="22"/>
        <w:szCs w:val="22"/>
        <w:lang w:val="en-US" w:eastAsia="en-US" w:bidi="ar-SA"/>
      </w:rPr>
    </w:lvl>
    <w:lvl w:ilvl="1" w:tplc="B100DFC8">
      <w:numFmt w:val="bullet"/>
      <w:lvlText w:val=""/>
      <w:lvlJc w:val="left"/>
      <w:pPr>
        <w:ind w:left="940" w:hanging="360"/>
      </w:pPr>
      <w:rPr>
        <w:rFonts w:ascii="Symbol" w:eastAsia="Symbol" w:hAnsi="Symbol" w:cs="Symbol" w:hint="default"/>
        <w:b w:val="0"/>
        <w:bCs w:val="0"/>
        <w:i w:val="0"/>
        <w:iCs w:val="0"/>
        <w:w w:val="100"/>
        <w:sz w:val="22"/>
        <w:szCs w:val="22"/>
        <w:lang w:val="en-US" w:eastAsia="en-US" w:bidi="ar-SA"/>
      </w:rPr>
    </w:lvl>
    <w:lvl w:ilvl="2" w:tplc="AC5CC808">
      <w:numFmt w:val="bullet"/>
      <w:lvlText w:val="•"/>
      <w:lvlJc w:val="left"/>
      <w:pPr>
        <w:ind w:left="2046" w:hanging="360"/>
      </w:pPr>
      <w:rPr>
        <w:rFonts w:hint="default"/>
        <w:lang w:val="en-US" w:eastAsia="en-US" w:bidi="ar-SA"/>
      </w:rPr>
    </w:lvl>
    <w:lvl w:ilvl="3" w:tplc="8B8E6AB0">
      <w:numFmt w:val="bullet"/>
      <w:lvlText w:val="•"/>
      <w:lvlJc w:val="left"/>
      <w:pPr>
        <w:ind w:left="3152" w:hanging="360"/>
      </w:pPr>
      <w:rPr>
        <w:rFonts w:hint="default"/>
        <w:lang w:val="en-US" w:eastAsia="en-US" w:bidi="ar-SA"/>
      </w:rPr>
    </w:lvl>
    <w:lvl w:ilvl="4" w:tplc="68A61AA8">
      <w:numFmt w:val="bullet"/>
      <w:lvlText w:val="•"/>
      <w:lvlJc w:val="left"/>
      <w:pPr>
        <w:ind w:left="4258" w:hanging="360"/>
      </w:pPr>
      <w:rPr>
        <w:rFonts w:hint="default"/>
        <w:lang w:val="en-US" w:eastAsia="en-US" w:bidi="ar-SA"/>
      </w:rPr>
    </w:lvl>
    <w:lvl w:ilvl="5" w:tplc="26AAAFF0">
      <w:numFmt w:val="bullet"/>
      <w:lvlText w:val="•"/>
      <w:lvlJc w:val="left"/>
      <w:pPr>
        <w:ind w:left="5364" w:hanging="360"/>
      </w:pPr>
      <w:rPr>
        <w:rFonts w:hint="default"/>
        <w:lang w:val="en-US" w:eastAsia="en-US" w:bidi="ar-SA"/>
      </w:rPr>
    </w:lvl>
    <w:lvl w:ilvl="6" w:tplc="29B469C2">
      <w:numFmt w:val="bullet"/>
      <w:lvlText w:val="•"/>
      <w:lvlJc w:val="left"/>
      <w:pPr>
        <w:ind w:left="6470" w:hanging="360"/>
      </w:pPr>
      <w:rPr>
        <w:rFonts w:hint="default"/>
        <w:lang w:val="en-US" w:eastAsia="en-US" w:bidi="ar-SA"/>
      </w:rPr>
    </w:lvl>
    <w:lvl w:ilvl="7" w:tplc="B798F992">
      <w:numFmt w:val="bullet"/>
      <w:lvlText w:val="•"/>
      <w:lvlJc w:val="left"/>
      <w:pPr>
        <w:ind w:left="7576" w:hanging="360"/>
      </w:pPr>
      <w:rPr>
        <w:rFonts w:hint="default"/>
        <w:lang w:val="en-US" w:eastAsia="en-US" w:bidi="ar-SA"/>
      </w:rPr>
    </w:lvl>
    <w:lvl w:ilvl="8" w:tplc="FF4215D0">
      <w:numFmt w:val="bullet"/>
      <w:lvlText w:val="•"/>
      <w:lvlJc w:val="left"/>
      <w:pPr>
        <w:ind w:left="8682" w:hanging="360"/>
      </w:pPr>
      <w:rPr>
        <w:rFonts w:hint="default"/>
        <w:lang w:val="en-US" w:eastAsia="en-US" w:bidi="ar-SA"/>
      </w:rPr>
    </w:lvl>
  </w:abstractNum>
  <w:num w:numId="1" w16cid:durableId="1534466623">
    <w:abstractNumId w:val="3"/>
  </w:num>
  <w:num w:numId="2" w16cid:durableId="58022711">
    <w:abstractNumId w:val="0"/>
  </w:num>
  <w:num w:numId="3" w16cid:durableId="818576757">
    <w:abstractNumId w:val="1"/>
  </w:num>
  <w:num w:numId="4" w16cid:durableId="5954103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3FEB"/>
    <w:rsid w:val="00053378"/>
    <w:rsid w:val="003A3FEB"/>
    <w:rsid w:val="003D7575"/>
    <w:rsid w:val="009F1E1E"/>
    <w:rsid w:val="00CA1950"/>
    <w:rsid w:val="00DB4C81"/>
    <w:rsid w:val="00E514CB"/>
    <w:rsid w:val="00EC270F"/>
    <w:rsid w:val="00F155C3"/>
    <w:rsid w:val="41C5DAC8"/>
    <w:rsid w:val="5497A37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2DC18A2"/>
  <w15:docId w15:val="{FAE4484C-4C49-493D-A320-7687595C3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73"/>
      <w:ind w:left="143"/>
      <w:outlineLvl w:val="0"/>
    </w:pPr>
    <w:rPr>
      <w:b/>
      <w:bCs/>
      <w:sz w:val="24"/>
      <w:szCs w:val="24"/>
    </w:rPr>
  </w:style>
  <w:style w:type="paragraph" w:styleId="Heading2">
    <w:name w:val="heading 2"/>
    <w:basedOn w:val="Normal"/>
    <w:uiPriority w:val="9"/>
    <w:unhideWhenUsed/>
    <w:qFormat/>
    <w:pPr>
      <w:ind w:left="580" w:hanging="361"/>
      <w:jc w:val="both"/>
      <w:outlineLvl w:val="1"/>
    </w:pPr>
    <w:rPr>
      <w:b/>
      <w:bCs/>
    </w:rPr>
  </w:style>
  <w:style w:type="paragraph" w:styleId="Heading3">
    <w:name w:val="heading 3"/>
    <w:basedOn w:val="Normal"/>
    <w:uiPriority w:val="9"/>
    <w:unhideWhenUsed/>
    <w:qFormat/>
    <w:pPr>
      <w:ind w:left="220"/>
      <w:jc w:val="both"/>
      <w:outlineLvl w:val="2"/>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940" w:hanging="360"/>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6929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4063</Words>
  <Characters>23161</Characters>
  <Application>Microsoft Office Word</Application>
  <DocSecurity>0</DocSecurity>
  <Lines>193</Lines>
  <Paragraphs>54</Paragraphs>
  <ScaleCrop>false</ScaleCrop>
  <Company/>
  <LinksUpToDate>false</LinksUpToDate>
  <CharactersWithSpaces>27170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Marianne Brooks</cp:lastModifiedBy>
  <cp:revision>3</cp:revision>
  <dcterms:created xsi:type="dcterms:W3CDTF">2023-01-12T14:29:00Z</dcterms:created>
  <dcterms:modified xsi:type="dcterms:W3CDTF">2023-01-24T16:22:00Z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2022-05-31T00:00:00Z</vt:filetime>
  </property>
  <property fmtid="{D5CDD505-2E9C-101B-9397-08002B2CF9AE}" pid="3" name="Creator">
    <vt:lpwstr>Microsoft® Word for Microsoft 365</vt:lpwstr>
  </property>
  <property fmtid="{D5CDD505-2E9C-101B-9397-08002B2CF9AE}" pid="4" name="LastSaved">
    <vt:filetime>2022-09-20T00:00:00Z</vt:filetime>
  </property>
  <property fmtid="{D5CDD505-2E9C-101B-9397-08002B2CF9AE}" pid="5" name="Producer">
    <vt:lpwstr>Microsoft® Word for Microsoft 365</vt:lpwstr>
  </property>
</Properties>
</file>