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395440" w:displacedByCustomXml="next"/>
    <w:sdt>
      <w:sdtPr>
        <w:id w:val="832571841"/>
        <w:docPartObj>
          <w:docPartGallery w:val="Cover Pages"/>
          <w:docPartUnique/>
        </w:docPartObj>
      </w:sdtPr>
      <w:sdtEndPr/>
      <w:sdtContent>
        <w:p w14:paraId="5BA0E7FA" w14:textId="098D05F1" w:rsidR="00963710" w:rsidRDefault="00BC583D">
          <w:r>
            <w:rPr>
              <w:noProof/>
            </w:rPr>
            <mc:AlternateContent>
              <mc:Choice Requires="wpg">
                <w:drawing>
                  <wp:anchor distT="0" distB="0" distL="114300" distR="114300" simplePos="0" relativeHeight="251660288" behindDoc="0" locked="0" layoutInCell="1" allowOverlap="1" wp14:anchorId="727CD178" wp14:editId="02299392">
                    <wp:simplePos x="0" y="0"/>
                    <wp:positionH relativeFrom="margin">
                      <wp:align>right</wp:align>
                    </wp:positionH>
                    <wp:positionV relativeFrom="page">
                      <wp:align>top</wp:align>
                    </wp:positionV>
                    <wp:extent cx="6629400" cy="5334000"/>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29400" cy="533400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963710" w:rsidRDefault="003A07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105D65A0" w:rsidR="00963710" w:rsidRDefault="00B36DD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understanding and engaging in the customer experiences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470.8pt;margin-top:0;width:522pt;height:420pt;z-index:251660288;mso-position-horizontal:right;mso-position-horizontal-relative:margin;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1710491726"/>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4647537" w14:textId="5CC48505" w:rsidR="00963710" w:rsidRDefault="003A079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51067951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CF1ADCD" w14:textId="105D65A0" w:rsidR="00963710" w:rsidRDefault="00B36DD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understanding and engaging in the customer experiences</w:t>
                                </w:r>
                              </w:p>
                            </w:sdtContent>
                          </w:sdt>
                        </w:txbxContent>
                      </v:textbox>
                    </v:shape>
                    <w10:wrap anchorx="margin" anchory="page"/>
                  </v:group>
                </w:pict>
              </mc:Fallback>
            </mc:AlternateContent>
          </w:r>
          <w:r w:rsidR="00963710">
            <w:rPr>
              <w:noProof/>
            </w:rPr>
            <mc:AlternateContent>
              <mc:Choice Requires="wpg">
                <w:drawing>
                  <wp:anchor distT="0" distB="0" distL="114300" distR="114300" simplePos="0" relativeHeight="251661312" behindDoc="0" locked="0" layoutInCell="1" allowOverlap="1" wp14:anchorId="59254B1B" wp14:editId="7681F8A0">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963710" w:rsidRPr="00963710" w:rsidRDefault="00963710">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01ADC853" w:rsidR="00963710" w:rsidRPr="00963710" w:rsidRDefault="00130E8E">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EndPr/>
                                    <w:sdtContent>
                                      <w:r w:rsidR="0030397C">
                                        <w:rPr>
                                          <w:color w:val="44546A" w:themeColor="text2"/>
                                          <w:spacing w:val="10"/>
                                          <w:sz w:val="28"/>
                                          <w:szCs w:val="28"/>
                                          <w:lang w:val="pl-PL"/>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E86749D" w14:textId="77777777" w:rsidR="00963710" w:rsidRPr="00963710" w:rsidRDefault="00963710">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01ADC853" w:rsidR="00963710" w:rsidRPr="00963710" w:rsidRDefault="00130E8E">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EndPr/>
                              <w:sdtContent>
                                <w:r w:rsidR="0030397C">
                                  <w:rPr>
                                    <w:color w:val="44546A" w:themeColor="text2"/>
                                    <w:spacing w:val="10"/>
                                    <w:sz w:val="28"/>
                                    <w:szCs w:val="28"/>
                                    <w:lang w:val="pl-PL"/>
                                  </w:rPr>
                                  <w:t xml:space="preserve">     </w:t>
                                </w:r>
                              </w:sdtContent>
                            </w:sdt>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7DB461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46F050CA" w14:textId="77777777" w:rsidR="00963710" w:rsidRDefault="00963710">
          <w:pPr>
            <w:rPr>
              <w:rFonts w:asciiTheme="majorHAnsi" w:eastAsiaTheme="majorEastAsia" w:hAnsiTheme="majorHAnsi" w:cstheme="majorBidi"/>
              <w:color w:val="2F5496" w:themeColor="accent1" w:themeShade="BF"/>
              <w:sz w:val="32"/>
              <w:szCs w:val="32"/>
            </w:rPr>
          </w:pPr>
          <w:r>
            <w:br w:type="page"/>
          </w:r>
        </w:p>
      </w:sdtContent>
    </w:sdt>
    <w:p w14:paraId="0C582F9A" w14:textId="02C0705C" w:rsidR="009C2FF4" w:rsidRDefault="000300A5" w:rsidP="009C2FF4">
      <w:pPr>
        <w:pStyle w:val="Heading1"/>
      </w:pPr>
      <w:bookmarkStart w:id="1" w:name="_Toc36171068"/>
      <w:r>
        <w:lastRenderedPageBreak/>
        <w:t>E</w:t>
      </w:r>
      <w:r w:rsidR="009C2FF4">
        <w:t>xecutive summery</w:t>
      </w:r>
      <w:bookmarkEnd w:id="0"/>
      <w:bookmarkEnd w:id="1"/>
      <w:r w:rsidR="009C2FF4">
        <w:t xml:space="preserve"> </w:t>
      </w:r>
    </w:p>
    <w:p w14:paraId="2BA321D0" w14:textId="35D4E52D" w:rsidR="000476D3" w:rsidRPr="00203002" w:rsidRDefault="000476D3" w:rsidP="000476D3">
      <w:pPr>
        <w:rPr>
          <w:sz w:val="28"/>
          <w:szCs w:val="28"/>
        </w:rPr>
      </w:pPr>
      <w:r w:rsidRPr="00203002">
        <w:rPr>
          <w:sz w:val="28"/>
          <w:szCs w:val="28"/>
        </w:rPr>
        <w:t>The report will basically focus on supermarket Asda, it will try to Critically discuss customer experience based on the example of Asda and another supermarket.</w:t>
      </w:r>
    </w:p>
    <w:p w14:paraId="283AF4DA" w14:textId="044F02E7" w:rsidR="000476D3" w:rsidRPr="00203002" w:rsidRDefault="000476D3" w:rsidP="000476D3">
      <w:pPr>
        <w:rPr>
          <w:sz w:val="28"/>
          <w:szCs w:val="28"/>
        </w:rPr>
      </w:pPr>
      <w:r w:rsidRPr="00203002">
        <w:rPr>
          <w:sz w:val="28"/>
          <w:szCs w:val="28"/>
        </w:rPr>
        <w:t>The report will confine the discussion of how ethic and sustainability have enhanced the customers experience.</w:t>
      </w:r>
    </w:p>
    <w:p w14:paraId="4C12B72E" w14:textId="34689876" w:rsidR="000476D3" w:rsidRPr="00203002" w:rsidRDefault="000476D3" w:rsidP="000476D3">
      <w:pPr>
        <w:rPr>
          <w:sz w:val="28"/>
          <w:szCs w:val="28"/>
        </w:rPr>
      </w:pPr>
      <w:r w:rsidRPr="00203002">
        <w:rPr>
          <w:sz w:val="28"/>
          <w:szCs w:val="28"/>
        </w:rPr>
        <w:t xml:space="preserve">The researcher will also try to find out with what kind of strategy and </w:t>
      </w:r>
      <w:r w:rsidR="00203002" w:rsidRPr="00203002">
        <w:rPr>
          <w:sz w:val="28"/>
          <w:szCs w:val="28"/>
        </w:rPr>
        <w:t>tactics Asda</w:t>
      </w:r>
      <w:r w:rsidRPr="00203002">
        <w:rPr>
          <w:sz w:val="28"/>
          <w:szCs w:val="28"/>
        </w:rPr>
        <w:t xml:space="preserve"> is trying to make the customer relation management </w:t>
      </w:r>
      <w:proofErr w:type="gramStart"/>
      <w:r w:rsidRPr="00203002">
        <w:rPr>
          <w:sz w:val="28"/>
          <w:szCs w:val="28"/>
        </w:rPr>
        <w:t>develop ,which</w:t>
      </w:r>
      <w:proofErr w:type="gramEnd"/>
      <w:r w:rsidRPr="00203002">
        <w:rPr>
          <w:sz w:val="28"/>
          <w:szCs w:val="28"/>
        </w:rPr>
        <w:t xml:space="preserve"> will </w:t>
      </w:r>
      <w:r w:rsidR="000F1074" w:rsidRPr="00203002">
        <w:rPr>
          <w:sz w:val="28"/>
          <w:szCs w:val="28"/>
        </w:rPr>
        <w:t>be done through applying CRM models and theories .</w:t>
      </w:r>
      <w:r w:rsidRPr="00203002">
        <w:rPr>
          <w:sz w:val="28"/>
          <w:szCs w:val="28"/>
        </w:rPr>
        <w:t xml:space="preserve"> </w:t>
      </w:r>
    </w:p>
    <w:p w14:paraId="722F6056" w14:textId="1E8FA83F" w:rsidR="000476D3" w:rsidRDefault="000476D3" w:rsidP="000476D3"/>
    <w:p w14:paraId="08364D09" w14:textId="26360513" w:rsidR="000476D3" w:rsidRDefault="000476D3" w:rsidP="000476D3"/>
    <w:p w14:paraId="016D633A" w14:textId="5C8459D2" w:rsidR="000476D3" w:rsidRDefault="000476D3" w:rsidP="000476D3"/>
    <w:p w14:paraId="5C76BE81" w14:textId="527751C6" w:rsidR="000476D3" w:rsidRDefault="000476D3" w:rsidP="000476D3"/>
    <w:p w14:paraId="4688FCE2" w14:textId="77777777" w:rsidR="000476D3" w:rsidRPr="000476D3" w:rsidRDefault="000476D3" w:rsidP="000476D3"/>
    <w:sdt>
      <w:sdtPr>
        <w:rPr>
          <w:rFonts w:asciiTheme="minorHAnsi" w:eastAsiaTheme="minorEastAsia" w:hAnsiTheme="minorHAnsi" w:cstheme="minorBidi"/>
          <w:b w:val="0"/>
          <w:bCs w:val="0"/>
          <w:color w:val="auto"/>
          <w:sz w:val="24"/>
          <w:szCs w:val="24"/>
          <w:lang w:val="en-GB" w:eastAsia="zh-CN"/>
        </w:rPr>
        <w:id w:val="1699430645"/>
        <w:docPartObj>
          <w:docPartGallery w:val="Table of Contents"/>
          <w:docPartUnique/>
        </w:docPartObj>
      </w:sdtPr>
      <w:sdtEndPr>
        <w:rPr>
          <w:rFonts w:ascii="Times New Roman" w:eastAsia="Times New Roman" w:hAnsi="Times New Roman" w:cs="Times New Roman"/>
          <w:noProof/>
        </w:rPr>
      </w:sdtEndPr>
      <w:sdtContent>
        <w:p w14:paraId="6C4182B7" w14:textId="11BD9FBD" w:rsidR="00F965D3" w:rsidRDefault="00F965D3">
          <w:pPr>
            <w:pStyle w:val="TOCHeading"/>
          </w:pPr>
          <w:r>
            <w:t>Table of Contents</w:t>
          </w:r>
        </w:p>
        <w:p w14:paraId="0902774B" w14:textId="313D9019" w:rsidR="00783324" w:rsidRDefault="00F965D3">
          <w:pPr>
            <w:pStyle w:val="TOC1"/>
            <w:tabs>
              <w:tab w:val="right" w:leader="dot" w:pos="9010"/>
            </w:tabs>
            <w:rPr>
              <w:rFonts w:cstheme="minorBidi"/>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36171068" w:history="1">
            <w:r w:rsidR="00783324" w:rsidRPr="00CD4934">
              <w:rPr>
                <w:rStyle w:val="Hyperlink"/>
                <w:noProof/>
              </w:rPr>
              <w:t>Executive summery</w:t>
            </w:r>
            <w:r w:rsidR="00783324">
              <w:rPr>
                <w:noProof/>
                <w:webHidden/>
              </w:rPr>
              <w:tab/>
            </w:r>
            <w:r w:rsidR="00783324">
              <w:rPr>
                <w:noProof/>
                <w:webHidden/>
              </w:rPr>
              <w:fldChar w:fldCharType="begin"/>
            </w:r>
            <w:r w:rsidR="00783324">
              <w:rPr>
                <w:noProof/>
                <w:webHidden/>
              </w:rPr>
              <w:instrText xml:space="preserve"> PAGEREF _Toc36171068 \h </w:instrText>
            </w:r>
            <w:r w:rsidR="00783324">
              <w:rPr>
                <w:noProof/>
                <w:webHidden/>
              </w:rPr>
            </w:r>
            <w:r w:rsidR="00783324">
              <w:rPr>
                <w:noProof/>
                <w:webHidden/>
              </w:rPr>
              <w:fldChar w:fldCharType="separate"/>
            </w:r>
            <w:r w:rsidR="00876FBE">
              <w:rPr>
                <w:noProof/>
                <w:webHidden/>
              </w:rPr>
              <w:t>1</w:t>
            </w:r>
            <w:r w:rsidR="00783324">
              <w:rPr>
                <w:noProof/>
                <w:webHidden/>
              </w:rPr>
              <w:fldChar w:fldCharType="end"/>
            </w:r>
          </w:hyperlink>
        </w:p>
        <w:p w14:paraId="3EA73011" w14:textId="71AA2BB5" w:rsidR="00783324" w:rsidRDefault="00130E8E">
          <w:pPr>
            <w:pStyle w:val="TOC1"/>
            <w:tabs>
              <w:tab w:val="left" w:pos="480"/>
              <w:tab w:val="right" w:leader="dot" w:pos="9010"/>
            </w:tabs>
            <w:rPr>
              <w:rFonts w:cstheme="minorBidi"/>
              <w:b w:val="0"/>
              <w:bCs w:val="0"/>
              <w:i w:val="0"/>
              <w:iCs w:val="0"/>
              <w:noProof/>
              <w:sz w:val="22"/>
              <w:szCs w:val="22"/>
              <w:lang w:eastAsia="en-GB"/>
            </w:rPr>
          </w:pPr>
          <w:hyperlink w:anchor="_Toc36171069" w:history="1">
            <w:r w:rsidR="00783324" w:rsidRPr="00CD4934">
              <w:rPr>
                <w:rStyle w:val="Hyperlink"/>
                <w:noProof/>
              </w:rPr>
              <w:t>1.</w:t>
            </w:r>
            <w:r w:rsidR="00783324">
              <w:rPr>
                <w:rFonts w:cstheme="minorBidi"/>
                <w:b w:val="0"/>
                <w:bCs w:val="0"/>
                <w:i w:val="0"/>
                <w:iCs w:val="0"/>
                <w:noProof/>
                <w:sz w:val="22"/>
                <w:szCs w:val="22"/>
                <w:lang w:eastAsia="en-GB"/>
              </w:rPr>
              <w:tab/>
            </w:r>
            <w:r w:rsidR="00783324" w:rsidRPr="00CD4934">
              <w:rPr>
                <w:rStyle w:val="Hyperlink"/>
                <w:noProof/>
              </w:rPr>
              <w:t>0.Terms of reference</w:t>
            </w:r>
            <w:r w:rsidR="00783324">
              <w:rPr>
                <w:noProof/>
                <w:webHidden/>
              </w:rPr>
              <w:tab/>
            </w:r>
            <w:r w:rsidR="00783324">
              <w:rPr>
                <w:noProof/>
                <w:webHidden/>
              </w:rPr>
              <w:fldChar w:fldCharType="begin"/>
            </w:r>
            <w:r w:rsidR="00783324">
              <w:rPr>
                <w:noProof/>
                <w:webHidden/>
              </w:rPr>
              <w:instrText xml:space="preserve"> PAGEREF _Toc36171069 \h </w:instrText>
            </w:r>
            <w:r w:rsidR="00783324">
              <w:rPr>
                <w:noProof/>
                <w:webHidden/>
              </w:rPr>
            </w:r>
            <w:r w:rsidR="00783324">
              <w:rPr>
                <w:noProof/>
                <w:webHidden/>
              </w:rPr>
              <w:fldChar w:fldCharType="separate"/>
            </w:r>
            <w:r w:rsidR="00876FBE">
              <w:rPr>
                <w:noProof/>
                <w:webHidden/>
              </w:rPr>
              <w:t>2</w:t>
            </w:r>
            <w:r w:rsidR="00783324">
              <w:rPr>
                <w:noProof/>
                <w:webHidden/>
              </w:rPr>
              <w:fldChar w:fldCharType="end"/>
            </w:r>
          </w:hyperlink>
        </w:p>
        <w:p w14:paraId="2EEBE261" w14:textId="61E1F860" w:rsidR="00783324" w:rsidRDefault="00130E8E">
          <w:pPr>
            <w:pStyle w:val="TOC1"/>
            <w:tabs>
              <w:tab w:val="left" w:pos="480"/>
              <w:tab w:val="right" w:leader="dot" w:pos="9010"/>
            </w:tabs>
            <w:rPr>
              <w:rFonts w:cstheme="minorBidi"/>
              <w:b w:val="0"/>
              <w:bCs w:val="0"/>
              <w:i w:val="0"/>
              <w:iCs w:val="0"/>
              <w:noProof/>
              <w:sz w:val="22"/>
              <w:szCs w:val="22"/>
              <w:lang w:eastAsia="en-GB"/>
            </w:rPr>
          </w:pPr>
          <w:hyperlink w:anchor="_Toc36171070" w:history="1">
            <w:r w:rsidR="00783324" w:rsidRPr="00CD4934">
              <w:rPr>
                <w:rStyle w:val="Hyperlink"/>
                <w:noProof/>
              </w:rPr>
              <w:t>2.</w:t>
            </w:r>
            <w:r w:rsidR="00783324">
              <w:rPr>
                <w:rFonts w:cstheme="minorBidi"/>
                <w:b w:val="0"/>
                <w:bCs w:val="0"/>
                <w:i w:val="0"/>
                <w:iCs w:val="0"/>
                <w:noProof/>
                <w:sz w:val="22"/>
                <w:szCs w:val="22"/>
                <w:lang w:eastAsia="en-GB"/>
              </w:rPr>
              <w:tab/>
            </w:r>
            <w:r w:rsidR="00783324" w:rsidRPr="00CD4934">
              <w:rPr>
                <w:rStyle w:val="Hyperlink"/>
                <w:noProof/>
              </w:rPr>
              <w:t>0. Procedure</w:t>
            </w:r>
            <w:r w:rsidR="00783324">
              <w:rPr>
                <w:noProof/>
                <w:webHidden/>
              </w:rPr>
              <w:tab/>
            </w:r>
            <w:r w:rsidR="00783324">
              <w:rPr>
                <w:noProof/>
                <w:webHidden/>
              </w:rPr>
              <w:fldChar w:fldCharType="begin"/>
            </w:r>
            <w:r w:rsidR="00783324">
              <w:rPr>
                <w:noProof/>
                <w:webHidden/>
              </w:rPr>
              <w:instrText xml:space="preserve"> PAGEREF _Toc36171070 \h </w:instrText>
            </w:r>
            <w:r w:rsidR="00783324">
              <w:rPr>
                <w:noProof/>
                <w:webHidden/>
              </w:rPr>
            </w:r>
            <w:r w:rsidR="00783324">
              <w:rPr>
                <w:noProof/>
                <w:webHidden/>
              </w:rPr>
              <w:fldChar w:fldCharType="separate"/>
            </w:r>
            <w:r w:rsidR="00876FBE">
              <w:rPr>
                <w:noProof/>
                <w:webHidden/>
              </w:rPr>
              <w:t>2</w:t>
            </w:r>
            <w:r w:rsidR="00783324">
              <w:rPr>
                <w:noProof/>
                <w:webHidden/>
              </w:rPr>
              <w:fldChar w:fldCharType="end"/>
            </w:r>
          </w:hyperlink>
        </w:p>
        <w:p w14:paraId="2A5873CA" w14:textId="35BADF2E" w:rsidR="00783324" w:rsidRDefault="00130E8E">
          <w:pPr>
            <w:pStyle w:val="TOC1"/>
            <w:tabs>
              <w:tab w:val="right" w:leader="dot" w:pos="9010"/>
            </w:tabs>
            <w:rPr>
              <w:rFonts w:cstheme="minorBidi"/>
              <w:b w:val="0"/>
              <w:bCs w:val="0"/>
              <w:i w:val="0"/>
              <w:iCs w:val="0"/>
              <w:noProof/>
              <w:sz w:val="22"/>
              <w:szCs w:val="22"/>
              <w:lang w:eastAsia="en-GB"/>
            </w:rPr>
          </w:pPr>
          <w:hyperlink w:anchor="_Toc36171071" w:history="1">
            <w:r w:rsidR="00783324" w:rsidRPr="00CD4934">
              <w:rPr>
                <w:rStyle w:val="Hyperlink"/>
                <w:noProof/>
              </w:rPr>
              <w:t>3.0 Introduction</w:t>
            </w:r>
            <w:r w:rsidR="00783324">
              <w:rPr>
                <w:noProof/>
                <w:webHidden/>
              </w:rPr>
              <w:tab/>
            </w:r>
            <w:r w:rsidR="00783324">
              <w:rPr>
                <w:noProof/>
                <w:webHidden/>
              </w:rPr>
              <w:fldChar w:fldCharType="begin"/>
            </w:r>
            <w:r w:rsidR="00783324">
              <w:rPr>
                <w:noProof/>
                <w:webHidden/>
              </w:rPr>
              <w:instrText xml:space="preserve"> PAGEREF _Toc36171071 \h </w:instrText>
            </w:r>
            <w:r w:rsidR="00783324">
              <w:rPr>
                <w:noProof/>
                <w:webHidden/>
              </w:rPr>
            </w:r>
            <w:r w:rsidR="00783324">
              <w:rPr>
                <w:noProof/>
                <w:webHidden/>
              </w:rPr>
              <w:fldChar w:fldCharType="separate"/>
            </w:r>
            <w:r w:rsidR="00876FBE">
              <w:rPr>
                <w:noProof/>
                <w:webHidden/>
              </w:rPr>
              <w:t>3</w:t>
            </w:r>
            <w:r w:rsidR="00783324">
              <w:rPr>
                <w:noProof/>
                <w:webHidden/>
              </w:rPr>
              <w:fldChar w:fldCharType="end"/>
            </w:r>
          </w:hyperlink>
        </w:p>
        <w:p w14:paraId="1E5EC9FA" w14:textId="64180FD6" w:rsidR="00783324" w:rsidRDefault="00130E8E">
          <w:pPr>
            <w:pStyle w:val="TOC1"/>
            <w:tabs>
              <w:tab w:val="right" w:leader="dot" w:pos="9010"/>
            </w:tabs>
            <w:rPr>
              <w:rFonts w:cstheme="minorBidi"/>
              <w:b w:val="0"/>
              <w:bCs w:val="0"/>
              <w:i w:val="0"/>
              <w:iCs w:val="0"/>
              <w:noProof/>
              <w:sz w:val="22"/>
              <w:szCs w:val="22"/>
              <w:lang w:eastAsia="en-GB"/>
            </w:rPr>
          </w:pPr>
          <w:hyperlink w:anchor="_Toc36171072" w:history="1">
            <w:r w:rsidR="00783324" w:rsidRPr="00CD4934">
              <w:rPr>
                <w:rStyle w:val="Hyperlink"/>
                <w:noProof/>
              </w:rPr>
              <w:t>3.1. Main Findings</w:t>
            </w:r>
            <w:r w:rsidR="00783324">
              <w:rPr>
                <w:noProof/>
                <w:webHidden/>
              </w:rPr>
              <w:tab/>
            </w:r>
            <w:r w:rsidR="00783324">
              <w:rPr>
                <w:noProof/>
                <w:webHidden/>
              </w:rPr>
              <w:fldChar w:fldCharType="begin"/>
            </w:r>
            <w:r w:rsidR="00783324">
              <w:rPr>
                <w:noProof/>
                <w:webHidden/>
              </w:rPr>
              <w:instrText xml:space="preserve"> PAGEREF _Toc36171072 \h </w:instrText>
            </w:r>
            <w:r w:rsidR="00783324">
              <w:rPr>
                <w:noProof/>
                <w:webHidden/>
              </w:rPr>
            </w:r>
            <w:r w:rsidR="00783324">
              <w:rPr>
                <w:noProof/>
                <w:webHidden/>
              </w:rPr>
              <w:fldChar w:fldCharType="separate"/>
            </w:r>
            <w:r w:rsidR="00876FBE">
              <w:rPr>
                <w:noProof/>
                <w:webHidden/>
              </w:rPr>
              <w:t>4</w:t>
            </w:r>
            <w:r w:rsidR="00783324">
              <w:rPr>
                <w:noProof/>
                <w:webHidden/>
              </w:rPr>
              <w:fldChar w:fldCharType="end"/>
            </w:r>
          </w:hyperlink>
        </w:p>
        <w:p w14:paraId="35773B23" w14:textId="334CC946" w:rsidR="00783324" w:rsidRDefault="00130E8E">
          <w:pPr>
            <w:pStyle w:val="TOC2"/>
            <w:tabs>
              <w:tab w:val="right" w:leader="dot" w:pos="9010"/>
            </w:tabs>
            <w:rPr>
              <w:rFonts w:cstheme="minorBidi"/>
              <w:b w:val="0"/>
              <w:bCs w:val="0"/>
              <w:noProof/>
              <w:szCs w:val="22"/>
              <w:lang w:eastAsia="en-GB"/>
            </w:rPr>
          </w:pPr>
          <w:hyperlink w:anchor="_Toc36171073" w:history="1">
            <w:r w:rsidR="00783324" w:rsidRPr="00CD4934">
              <w:rPr>
                <w:rStyle w:val="Hyperlink"/>
                <w:noProof/>
              </w:rPr>
              <w:t>3.2 Sainsbury</w:t>
            </w:r>
            <w:r w:rsidR="00783324">
              <w:rPr>
                <w:noProof/>
                <w:webHidden/>
              </w:rPr>
              <w:tab/>
            </w:r>
            <w:r w:rsidR="00783324">
              <w:rPr>
                <w:noProof/>
                <w:webHidden/>
              </w:rPr>
              <w:fldChar w:fldCharType="begin"/>
            </w:r>
            <w:r w:rsidR="00783324">
              <w:rPr>
                <w:noProof/>
                <w:webHidden/>
              </w:rPr>
              <w:instrText xml:space="preserve"> PAGEREF _Toc36171073 \h </w:instrText>
            </w:r>
            <w:r w:rsidR="00783324">
              <w:rPr>
                <w:noProof/>
                <w:webHidden/>
              </w:rPr>
            </w:r>
            <w:r w:rsidR="00783324">
              <w:rPr>
                <w:noProof/>
                <w:webHidden/>
              </w:rPr>
              <w:fldChar w:fldCharType="separate"/>
            </w:r>
            <w:r w:rsidR="00876FBE">
              <w:rPr>
                <w:noProof/>
                <w:webHidden/>
              </w:rPr>
              <w:t>6</w:t>
            </w:r>
            <w:r w:rsidR="00783324">
              <w:rPr>
                <w:noProof/>
                <w:webHidden/>
              </w:rPr>
              <w:fldChar w:fldCharType="end"/>
            </w:r>
          </w:hyperlink>
        </w:p>
        <w:p w14:paraId="3A2473D9" w14:textId="542E22A6" w:rsidR="00783324" w:rsidRDefault="00130E8E">
          <w:pPr>
            <w:pStyle w:val="TOC2"/>
            <w:tabs>
              <w:tab w:val="right" w:leader="dot" w:pos="9010"/>
            </w:tabs>
            <w:rPr>
              <w:rFonts w:cstheme="minorBidi"/>
              <w:b w:val="0"/>
              <w:bCs w:val="0"/>
              <w:noProof/>
              <w:szCs w:val="22"/>
              <w:lang w:eastAsia="en-GB"/>
            </w:rPr>
          </w:pPr>
          <w:hyperlink w:anchor="_Toc36171074" w:history="1">
            <w:r w:rsidR="00783324" w:rsidRPr="00CD4934">
              <w:rPr>
                <w:rStyle w:val="Hyperlink"/>
                <w:noProof/>
              </w:rPr>
              <w:t>3.3Tesco</w:t>
            </w:r>
            <w:r w:rsidR="00783324">
              <w:rPr>
                <w:noProof/>
                <w:webHidden/>
              </w:rPr>
              <w:tab/>
            </w:r>
            <w:r w:rsidR="00783324">
              <w:rPr>
                <w:noProof/>
                <w:webHidden/>
              </w:rPr>
              <w:fldChar w:fldCharType="begin"/>
            </w:r>
            <w:r w:rsidR="00783324">
              <w:rPr>
                <w:noProof/>
                <w:webHidden/>
              </w:rPr>
              <w:instrText xml:space="preserve"> PAGEREF _Toc36171074 \h </w:instrText>
            </w:r>
            <w:r w:rsidR="00783324">
              <w:rPr>
                <w:noProof/>
                <w:webHidden/>
              </w:rPr>
            </w:r>
            <w:r w:rsidR="00783324">
              <w:rPr>
                <w:noProof/>
                <w:webHidden/>
              </w:rPr>
              <w:fldChar w:fldCharType="separate"/>
            </w:r>
            <w:r w:rsidR="00876FBE">
              <w:rPr>
                <w:noProof/>
                <w:webHidden/>
              </w:rPr>
              <w:t>6</w:t>
            </w:r>
            <w:r w:rsidR="00783324">
              <w:rPr>
                <w:noProof/>
                <w:webHidden/>
              </w:rPr>
              <w:fldChar w:fldCharType="end"/>
            </w:r>
          </w:hyperlink>
        </w:p>
        <w:p w14:paraId="237D2646" w14:textId="176AB8F8" w:rsidR="00783324" w:rsidRDefault="00130E8E">
          <w:pPr>
            <w:pStyle w:val="TOC2"/>
            <w:tabs>
              <w:tab w:val="right" w:leader="dot" w:pos="9010"/>
            </w:tabs>
            <w:rPr>
              <w:rFonts w:cstheme="minorBidi"/>
              <w:b w:val="0"/>
              <w:bCs w:val="0"/>
              <w:noProof/>
              <w:szCs w:val="22"/>
              <w:lang w:eastAsia="en-GB"/>
            </w:rPr>
          </w:pPr>
          <w:hyperlink w:anchor="_Toc36171075" w:history="1">
            <w:r w:rsidR="00783324" w:rsidRPr="00CD4934">
              <w:rPr>
                <w:rStyle w:val="Hyperlink"/>
                <w:noProof/>
              </w:rPr>
              <w:t>3.4 Asda’s CRM discussion with other models and theories</w:t>
            </w:r>
            <w:r w:rsidR="00783324">
              <w:rPr>
                <w:noProof/>
                <w:webHidden/>
              </w:rPr>
              <w:tab/>
            </w:r>
            <w:r w:rsidR="00783324">
              <w:rPr>
                <w:noProof/>
                <w:webHidden/>
              </w:rPr>
              <w:fldChar w:fldCharType="begin"/>
            </w:r>
            <w:r w:rsidR="00783324">
              <w:rPr>
                <w:noProof/>
                <w:webHidden/>
              </w:rPr>
              <w:instrText xml:space="preserve"> PAGEREF _Toc36171075 \h </w:instrText>
            </w:r>
            <w:r w:rsidR="00783324">
              <w:rPr>
                <w:noProof/>
                <w:webHidden/>
              </w:rPr>
            </w:r>
            <w:r w:rsidR="00783324">
              <w:rPr>
                <w:noProof/>
                <w:webHidden/>
              </w:rPr>
              <w:fldChar w:fldCharType="separate"/>
            </w:r>
            <w:r w:rsidR="00876FBE">
              <w:rPr>
                <w:noProof/>
                <w:webHidden/>
              </w:rPr>
              <w:t>7</w:t>
            </w:r>
            <w:r w:rsidR="00783324">
              <w:rPr>
                <w:noProof/>
                <w:webHidden/>
              </w:rPr>
              <w:fldChar w:fldCharType="end"/>
            </w:r>
          </w:hyperlink>
        </w:p>
        <w:p w14:paraId="13320820" w14:textId="58F54519" w:rsidR="00783324" w:rsidRDefault="00130E8E">
          <w:pPr>
            <w:pStyle w:val="TOC1"/>
            <w:tabs>
              <w:tab w:val="right" w:leader="dot" w:pos="9010"/>
            </w:tabs>
            <w:rPr>
              <w:rFonts w:cstheme="minorBidi"/>
              <w:b w:val="0"/>
              <w:bCs w:val="0"/>
              <w:i w:val="0"/>
              <w:iCs w:val="0"/>
              <w:noProof/>
              <w:sz w:val="22"/>
              <w:szCs w:val="22"/>
              <w:lang w:eastAsia="en-GB"/>
            </w:rPr>
          </w:pPr>
          <w:hyperlink w:anchor="_Toc36171076" w:history="1">
            <w:r w:rsidR="00783324" w:rsidRPr="00CD4934">
              <w:rPr>
                <w:rStyle w:val="Hyperlink"/>
                <w:noProof/>
              </w:rPr>
              <w:t>4. 0. Conclusion</w:t>
            </w:r>
            <w:r w:rsidR="00783324">
              <w:rPr>
                <w:noProof/>
                <w:webHidden/>
              </w:rPr>
              <w:tab/>
            </w:r>
            <w:r w:rsidR="00783324">
              <w:rPr>
                <w:noProof/>
                <w:webHidden/>
              </w:rPr>
              <w:fldChar w:fldCharType="begin"/>
            </w:r>
            <w:r w:rsidR="00783324">
              <w:rPr>
                <w:noProof/>
                <w:webHidden/>
              </w:rPr>
              <w:instrText xml:space="preserve"> PAGEREF _Toc36171076 \h </w:instrText>
            </w:r>
            <w:r w:rsidR="00783324">
              <w:rPr>
                <w:noProof/>
                <w:webHidden/>
              </w:rPr>
            </w:r>
            <w:r w:rsidR="00783324">
              <w:rPr>
                <w:noProof/>
                <w:webHidden/>
              </w:rPr>
              <w:fldChar w:fldCharType="separate"/>
            </w:r>
            <w:r w:rsidR="00876FBE">
              <w:rPr>
                <w:noProof/>
                <w:webHidden/>
              </w:rPr>
              <w:t>9</w:t>
            </w:r>
            <w:r w:rsidR="00783324">
              <w:rPr>
                <w:noProof/>
                <w:webHidden/>
              </w:rPr>
              <w:fldChar w:fldCharType="end"/>
            </w:r>
          </w:hyperlink>
        </w:p>
        <w:p w14:paraId="016E6C0D" w14:textId="4D711E3C" w:rsidR="00783324" w:rsidRDefault="00130E8E">
          <w:pPr>
            <w:pStyle w:val="TOC1"/>
            <w:tabs>
              <w:tab w:val="right" w:leader="dot" w:pos="9010"/>
            </w:tabs>
            <w:rPr>
              <w:rFonts w:cstheme="minorBidi"/>
              <w:b w:val="0"/>
              <w:bCs w:val="0"/>
              <w:i w:val="0"/>
              <w:iCs w:val="0"/>
              <w:noProof/>
              <w:sz w:val="22"/>
              <w:szCs w:val="22"/>
              <w:lang w:eastAsia="en-GB"/>
            </w:rPr>
          </w:pPr>
          <w:hyperlink w:anchor="_Toc36171077" w:history="1">
            <w:r w:rsidR="00783324" w:rsidRPr="00CD4934">
              <w:rPr>
                <w:rStyle w:val="Hyperlink"/>
                <w:noProof/>
              </w:rPr>
              <w:t>5.0. Appendices</w:t>
            </w:r>
            <w:r w:rsidR="00783324">
              <w:rPr>
                <w:noProof/>
                <w:webHidden/>
              </w:rPr>
              <w:tab/>
            </w:r>
            <w:r w:rsidR="00783324">
              <w:rPr>
                <w:noProof/>
                <w:webHidden/>
              </w:rPr>
              <w:fldChar w:fldCharType="begin"/>
            </w:r>
            <w:r w:rsidR="00783324">
              <w:rPr>
                <w:noProof/>
                <w:webHidden/>
              </w:rPr>
              <w:instrText xml:space="preserve"> PAGEREF _Toc36171077 \h </w:instrText>
            </w:r>
            <w:r w:rsidR="00783324">
              <w:rPr>
                <w:noProof/>
                <w:webHidden/>
              </w:rPr>
            </w:r>
            <w:r w:rsidR="00783324">
              <w:rPr>
                <w:noProof/>
                <w:webHidden/>
              </w:rPr>
              <w:fldChar w:fldCharType="separate"/>
            </w:r>
            <w:r w:rsidR="00876FBE">
              <w:rPr>
                <w:noProof/>
                <w:webHidden/>
              </w:rPr>
              <w:t>10</w:t>
            </w:r>
            <w:r w:rsidR="00783324">
              <w:rPr>
                <w:noProof/>
                <w:webHidden/>
              </w:rPr>
              <w:fldChar w:fldCharType="end"/>
            </w:r>
          </w:hyperlink>
        </w:p>
        <w:p w14:paraId="0433D996" w14:textId="63D51DCC" w:rsidR="00783324" w:rsidRDefault="00130E8E">
          <w:pPr>
            <w:pStyle w:val="TOC1"/>
            <w:tabs>
              <w:tab w:val="right" w:leader="dot" w:pos="9010"/>
            </w:tabs>
            <w:rPr>
              <w:rFonts w:cstheme="minorBidi"/>
              <w:b w:val="0"/>
              <w:bCs w:val="0"/>
              <w:i w:val="0"/>
              <w:iCs w:val="0"/>
              <w:noProof/>
              <w:sz w:val="22"/>
              <w:szCs w:val="22"/>
              <w:lang w:eastAsia="en-GB"/>
            </w:rPr>
          </w:pPr>
          <w:hyperlink w:anchor="_Toc36171078" w:history="1">
            <w:r w:rsidR="00783324">
              <w:rPr>
                <w:noProof/>
                <w:webHidden/>
              </w:rPr>
              <w:tab/>
            </w:r>
            <w:r w:rsidR="00783324">
              <w:rPr>
                <w:noProof/>
                <w:webHidden/>
              </w:rPr>
              <w:fldChar w:fldCharType="begin"/>
            </w:r>
            <w:r w:rsidR="00783324">
              <w:rPr>
                <w:noProof/>
                <w:webHidden/>
              </w:rPr>
              <w:instrText xml:space="preserve"> PAGEREF _Toc36171078 \h </w:instrText>
            </w:r>
            <w:r w:rsidR="00783324">
              <w:rPr>
                <w:noProof/>
                <w:webHidden/>
              </w:rPr>
            </w:r>
            <w:r w:rsidR="00783324">
              <w:rPr>
                <w:noProof/>
                <w:webHidden/>
              </w:rPr>
              <w:fldChar w:fldCharType="separate"/>
            </w:r>
            <w:r w:rsidR="00876FBE">
              <w:rPr>
                <w:noProof/>
                <w:webHidden/>
              </w:rPr>
              <w:t>10</w:t>
            </w:r>
            <w:r w:rsidR="00783324">
              <w:rPr>
                <w:noProof/>
                <w:webHidden/>
              </w:rPr>
              <w:fldChar w:fldCharType="end"/>
            </w:r>
          </w:hyperlink>
        </w:p>
        <w:p w14:paraId="542EFF12" w14:textId="4B16B799" w:rsidR="00783324" w:rsidRDefault="00130E8E">
          <w:pPr>
            <w:pStyle w:val="TOC1"/>
            <w:tabs>
              <w:tab w:val="right" w:leader="dot" w:pos="9010"/>
            </w:tabs>
            <w:rPr>
              <w:rFonts w:cstheme="minorBidi"/>
              <w:b w:val="0"/>
              <w:bCs w:val="0"/>
              <w:i w:val="0"/>
              <w:iCs w:val="0"/>
              <w:noProof/>
              <w:sz w:val="22"/>
              <w:szCs w:val="22"/>
              <w:lang w:eastAsia="en-GB"/>
            </w:rPr>
          </w:pPr>
          <w:hyperlink w:anchor="_Toc36171079" w:history="1">
            <w:r w:rsidR="00783324" w:rsidRPr="00CD4934">
              <w:rPr>
                <w:rStyle w:val="Hyperlink"/>
                <w:noProof/>
              </w:rPr>
              <w:t>6. 0. Acknowledgement</w:t>
            </w:r>
            <w:r w:rsidR="00783324">
              <w:rPr>
                <w:noProof/>
                <w:webHidden/>
              </w:rPr>
              <w:tab/>
            </w:r>
            <w:r w:rsidR="00783324">
              <w:rPr>
                <w:noProof/>
                <w:webHidden/>
              </w:rPr>
              <w:fldChar w:fldCharType="begin"/>
            </w:r>
            <w:r w:rsidR="00783324">
              <w:rPr>
                <w:noProof/>
                <w:webHidden/>
              </w:rPr>
              <w:instrText xml:space="preserve"> PAGEREF _Toc36171079 \h </w:instrText>
            </w:r>
            <w:r w:rsidR="00783324">
              <w:rPr>
                <w:noProof/>
                <w:webHidden/>
              </w:rPr>
            </w:r>
            <w:r w:rsidR="00783324">
              <w:rPr>
                <w:noProof/>
                <w:webHidden/>
              </w:rPr>
              <w:fldChar w:fldCharType="separate"/>
            </w:r>
            <w:r w:rsidR="00876FBE">
              <w:rPr>
                <w:noProof/>
                <w:webHidden/>
              </w:rPr>
              <w:t>12</w:t>
            </w:r>
            <w:r w:rsidR="00783324">
              <w:rPr>
                <w:noProof/>
                <w:webHidden/>
              </w:rPr>
              <w:fldChar w:fldCharType="end"/>
            </w:r>
          </w:hyperlink>
        </w:p>
        <w:p w14:paraId="29FC47FD" w14:textId="77B0ADF8" w:rsidR="00783324" w:rsidRDefault="00130E8E">
          <w:pPr>
            <w:pStyle w:val="TOC1"/>
            <w:tabs>
              <w:tab w:val="right" w:leader="dot" w:pos="9010"/>
            </w:tabs>
            <w:rPr>
              <w:rFonts w:cstheme="minorBidi"/>
              <w:b w:val="0"/>
              <w:bCs w:val="0"/>
              <w:i w:val="0"/>
              <w:iCs w:val="0"/>
              <w:noProof/>
              <w:sz w:val="22"/>
              <w:szCs w:val="22"/>
              <w:lang w:eastAsia="en-GB"/>
            </w:rPr>
          </w:pPr>
          <w:hyperlink w:anchor="_Toc36171080" w:history="1">
            <w:r w:rsidR="00783324" w:rsidRPr="00CD4934">
              <w:rPr>
                <w:rStyle w:val="Hyperlink"/>
                <w:noProof/>
              </w:rPr>
              <w:t xml:space="preserve">7.0. Reference </w:t>
            </w:r>
            <w:r w:rsidR="00783324">
              <w:rPr>
                <w:noProof/>
                <w:webHidden/>
              </w:rPr>
              <w:tab/>
            </w:r>
            <w:r w:rsidR="00783324">
              <w:rPr>
                <w:noProof/>
                <w:webHidden/>
              </w:rPr>
              <w:fldChar w:fldCharType="begin"/>
            </w:r>
            <w:r w:rsidR="00783324">
              <w:rPr>
                <w:noProof/>
                <w:webHidden/>
              </w:rPr>
              <w:instrText xml:space="preserve"> PAGEREF _Toc36171080 \h </w:instrText>
            </w:r>
            <w:r w:rsidR="00783324">
              <w:rPr>
                <w:noProof/>
                <w:webHidden/>
              </w:rPr>
            </w:r>
            <w:r w:rsidR="00783324">
              <w:rPr>
                <w:noProof/>
                <w:webHidden/>
              </w:rPr>
              <w:fldChar w:fldCharType="separate"/>
            </w:r>
            <w:r w:rsidR="00876FBE">
              <w:rPr>
                <w:noProof/>
                <w:webHidden/>
              </w:rPr>
              <w:t>12</w:t>
            </w:r>
            <w:r w:rsidR="00783324">
              <w:rPr>
                <w:noProof/>
                <w:webHidden/>
              </w:rPr>
              <w:fldChar w:fldCharType="end"/>
            </w:r>
          </w:hyperlink>
        </w:p>
        <w:p w14:paraId="284088B7" w14:textId="0A375715" w:rsidR="00F965D3" w:rsidRDefault="00F965D3">
          <w:r>
            <w:rPr>
              <w:b/>
              <w:bCs/>
              <w:noProof/>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0F290853" w:rsidR="009C2FF4" w:rsidRDefault="009C2FF4" w:rsidP="00F95199"/>
    <w:p w14:paraId="343121A8" w14:textId="77777777" w:rsidR="00BE55C1" w:rsidRPr="00F95199" w:rsidRDefault="00BE55C1" w:rsidP="00F95199">
      <w:pPr>
        <w:rPr>
          <w:rFonts w:ascii="Times" w:hAnsi="Times"/>
          <w:sz w:val="28"/>
          <w:szCs w:val="28"/>
        </w:rPr>
      </w:pPr>
    </w:p>
    <w:p w14:paraId="2C170014" w14:textId="385E3D1F" w:rsidR="009C2FF4" w:rsidRDefault="00B25A78" w:rsidP="00BD4421">
      <w:pPr>
        <w:pStyle w:val="Heading1"/>
        <w:numPr>
          <w:ilvl w:val="0"/>
          <w:numId w:val="2"/>
        </w:numPr>
      </w:pPr>
      <w:bookmarkStart w:id="2" w:name="_Toc3395441"/>
      <w:bookmarkStart w:id="3" w:name="_Toc36171069"/>
      <w:r>
        <w:lastRenderedPageBreak/>
        <w:t>0.</w:t>
      </w:r>
      <w:r w:rsidR="009C2FF4">
        <w:t>Terms of reference</w:t>
      </w:r>
      <w:bookmarkEnd w:id="2"/>
      <w:bookmarkEnd w:id="3"/>
      <w:r w:rsidR="009C2FF4">
        <w:t xml:space="preserve"> </w:t>
      </w:r>
    </w:p>
    <w:p w14:paraId="125B9C1E" w14:textId="44423634" w:rsidR="000F1074" w:rsidRPr="00203002" w:rsidRDefault="000F1074" w:rsidP="000F1074">
      <w:pPr>
        <w:rPr>
          <w:sz w:val="28"/>
          <w:szCs w:val="28"/>
        </w:rPr>
      </w:pPr>
      <w:r w:rsidRPr="00203002">
        <w:rPr>
          <w:sz w:val="28"/>
          <w:szCs w:val="28"/>
        </w:rPr>
        <w:t xml:space="preserve">Maria Heffernan have asked to compile the report by 27/03/2020 about the development of customer experience of Asda. How Asda is making the development in the customer relationship through ethical and sustainability </w:t>
      </w:r>
      <w:r w:rsidR="00203002" w:rsidRPr="00203002">
        <w:rPr>
          <w:sz w:val="28"/>
          <w:szCs w:val="28"/>
        </w:rPr>
        <w:t>procedure.</w:t>
      </w:r>
    </w:p>
    <w:p w14:paraId="69534CED" w14:textId="6D2E3E29" w:rsidR="000F1074" w:rsidRPr="00203002" w:rsidRDefault="000F1074" w:rsidP="000F1074">
      <w:pPr>
        <w:rPr>
          <w:sz w:val="28"/>
          <w:szCs w:val="28"/>
        </w:rPr>
      </w:pPr>
      <w:r w:rsidRPr="00203002">
        <w:rPr>
          <w:sz w:val="28"/>
          <w:szCs w:val="28"/>
        </w:rPr>
        <w:t xml:space="preserve">The main purpose of this report is to find out either Asda CRM, </w:t>
      </w:r>
      <w:r w:rsidR="00876FBE" w:rsidRPr="00203002">
        <w:rPr>
          <w:sz w:val="28"/>
          <w:szCs w:val="28"/>
        </w:rPr>
        <w:t xml:space="preserve">ethical, </w:t>
      </w:r>
      <w:r w:rsidR="00B36DD6" w:rsidRPr="00203002">
        <w:rPr>
          <w:sz w:val="28"/>
          <w:szCs w:val="28"/>
        </w:rPr>
        <w:t>sustainability, quality</w:t>
      </w:r>
      <w:r w:rsidRPr="00203002">
        <w:rPr>
          <w:sz w:val="28"/>
          <w:szCs w:val="28"/>
        </w:rPr>
        <w:t xml:space="preserve"> </w:t>
      </w:r>
      <w:proofErr w:type="gramStart"/>
      <w:r w:rsidRPr="00203002">
        <w:rPr>
          <w:sz w:val="28"/>
          <w:szCs w:val="28"/>
        </w:rPr>
        <w:t>objectives .It</w:t>
      </w:r>
      <w:proofErr w:type="gramEnd"/>
      <w:r w:rsidRPr="00203002">
        <w:rPr>
          <w:sz w:val="28"/>
          <w:szCs w:val="28"/>
        </w:rPr>
        <w:t xml:space="preserve"> will also look how the mission statement of Asda is helping to understand its relationship with the customers .</w:t>
      </w:r>
    </w:p>
    <w:p w14:paraId="4A11FAA7" w14:textId="2EC9BE6C" w:rsidR="000F1074" w:rsidRPr="00203002" w:rsidRDefault="000F1074" w:rsidP="000F1074">
      <w:pPr>
        <w:rPr>
          <w:sz w:val="28"/>
          <w:szCs w:val="28"/>
        </w:rPr>
      </w:pPr>
    </w:p>
    <w:p w14:paraId="0C9B0257" w14:textId="4F0A76BF" w:rsidR="000F1074" w:rsidRPr="00203002" w:rsidRDefault="000F1074" w:rsidP="000F1074">
      <w:pPr>
        <w:rPr>
          <w:sz w:val="28"/>
          <w:szCs w:val="28"/>
        </w:rPr>
      </w:pPr>
      <w:r w:rsidRPr="00203002">
        <w:rPr>
          <w:sz w:val="28"/>
          <w:szCs w:val="28"/>
        </w:rPr>
        <w:t xml:space="preserve">By 27/03/20 Bitabrata Chowdhury will submit the report </w:t>
      </w:r>
    </w:p>
    <w:p w14:paraId="7ADF0C63" w14:textId="77777777" w:rsidR="00BD4421" w:rsidRPr="00203002" w:rsidRDefault="00BD4421" w:rsidP="00BD4421">
      <w:pPr>
        <w:rPr>
          <w:sz w:val="28"/>
          <w:szCs w:val="28"/>
        </w:rPr>
      </w:pPr>
    </w:p>
    <w:p w14:paraId="1AEB5B57" w14:textId="1C9E79A2" w:rsidR="006C0247" w:rsidRPr="008C24CD" w:rsidRDefault="006C0247" w:rsidP="00D41CCC">
      <w:pPr>
        <w:pStyle w:val="ListParagraph"/>
        <w:rPr>
          <w:sz w:val="32"/>
          <w:szCs w:val="32"/>
        </w:rPr>
      </w:pPr>
    </w:p>
    <w:p w14:paraId="69A3E28C" w14:textId="77777777" w:rsidR="009C2FF4" w:rsidRDefault="009C2FF4">
      <w:pPr>
        <w:rPr>
          <w:rFonts w:asciiTheme="majorHAnsi" w:eastAsiaTheme="majorEastAsia" w:hAnsiTheme="majorHAnsi" w:cstheme="majorBidi"/>
          <w:color w:val="2F5496" w:themeColor="accent1" w:themeShade="BF"/>
          <w:sz w:val="32"/>
          <w:szCs w:val="32"/>
        </w:rPr>
      </w:pPr>
    </w:p>
    <w:p w14:paraId="62D2B595" w14:textId="55B93EC8" w:rsidR="009C2FF4" w:rsidRDefault="00B25A78" w:rsidP="00BD4421">
      <w:pPr>
        <w:pStyle w:val="Heading1"/>
        <w:numPr>
          <w:ilvl w:val="0"/>
          <w:numId w:val="2"/>
        </w:numPr>
      </w:pPr>
      <w:bookmarkStart w:id="4" w:name="_Toc3395442"/>
      <w:bookmarkStart w:id="5" w:name="_Toc36171070"/>
      <w:r>
        <w:t xml:space="preserve">0. </w:t>
      </w:r>
      <w:r w:rsidR="009C2FF4">
        <w:t>Procedure</w:t>
      </w:r>
      <w:bookmarkEnd w:id="4"/>
      <w:bookmarkEnd w:id="5"/>
      <w:r w:rsidR="009C2FF4">
        <w:t xml:space="preserve"> </w:t>
      </w:r>
    </w:p>
    <w:p w14:paraId="70A2B8B2" w14:textId="77777777" w:rsidR="00BD4421" w:rsidRPr="00BD4421" w:rsidRDefault="00BD4421" w:rsidP="00BD4421">
      <w:pPr>
        <w:pStyle w:val="ListParagraph"/>
      </w:pPr>
    </w:p>
    <w:p w14:paraId="1C9771B4" w14:textId="5BC96593" w:rsidR="003A0791" w:rsidRDefault="000F1074" w:rsidP="00203002">
      <w:pPr>
        <w:pStyle w:val="ListParagraph"/>
        <w:numPr>
          <w:ilvl w:val="0"/>
          <w:numId w:val="9"/>
        </w:numPr>
        <w:rPr>
          <w:sz w:val="36"/>
          <w:szCs w:val="36"/>
        </w:rPr>
      </w:pPr>
      <w:r>
        <w:rPr>
          <w:sz w:val="36"/>
          <w:szCs w:val="36"/>
        </w:rPr>
        <w:t xml:space="preserve">Included source of information </w:t>
      </w:r>
    </w:p>
    <w:p w14:paraId="584A9CBB" w14:textId="67BD048D" w:rsidR="000F1074" w:rsidRPr="00BD4421" w:rsidRDefault="00203002" w:rsidP="00203002">
      <w:pPr>
        <w:pStyle w:val="ListParagraph"/>
        <w:numPr>
          <w:ilvl w:val="0"/>
          <w:numId w:val="9"/>
        </w:numPr>
        <w:rPr>
          <w:sz w:val="36"/>
          <w:szCs w:val="36"/>
        </w:rPr>
      </w:pPr>
      <w:r>
        <w:rPr>
          <w:sz w:val="36"/>
          <w:szCs w:val="36"/>
        </w:rPr>
        <w:t xml:space="preserve">Website, online newspaper, </w:t>
      </w:r>
      <w:r w:rsidR="00876FBE">
        <w:rPr>
          <w:sz w:val="36"/>
          <w:szCs w:val="36"/>
        </w:rPr>
        <w:t>books, online</w:t>
      </w:r>
      <w:r>
        <w:rPr>
          <w:sz w:val="36"/>
          <w:szCs w:val="36"/>
        </w:rPr>
        <w:t xml:space="preserve"> journal</w:t>
      </w:r>
    </w:p>
    <w:p w14:paraId="09F734A0" w14:textId="1EF6D1FF" w:rsidR="009C2FF4" w:rsidRDefault="009C2FF4" w:rsidP="00203002">
      <w:pPr>
        <w:pStyle w:val="ListParagraph"/>
        <w:numPr>
          <w:ilvl w:val="0"/>
          <w:numId w:val="9"/>
        </w:numPr>
        <w:rPr>
          <w:sz w:val="36"/>
          <w:szCs w:val="36"/>
        </w:rPr>
      </w:pPr>
      <w:r w:rsidRPr="00BD4421">
        <w:rPr>
          <w:sz w:val="36"/>
          <w:szCs w:val="36"/>
        </w:rPr>
        <w:br w:type="page"/>
      </w:r>
    </w:p>
    <w:p w14:paraId="7DE2DBE8" w14:textId="7595EFBF" w:rsidR="003A0791" w:rsidRDefault="003A0791" w:rsidP="003A0791">
      <w:pPr>
        <w:pStyle w:val="Heading1"/>
        <w:rPr>
          <w:sz w:val="36"/>
          <w:szCs w:val="36"/>
        </w:rPr>
      </w:pPr>
      <w:bookmarkStart w:id="6" w:name="_Toc36171071"/>
      <w:r>
        <w:rPr>
          <w:sz w:val="36"/>
          <w:szCs w:val="36"/>
        </w:rPr>
        <w:lastRenderedPageBreak/>
        <w:t>3.0 Introduction</w:t>
      </w:r>
      <w:bookmarkEnd w:id="6"/>
      <w:r>
        <w:rPr>
          <w:sz w:val="36"/>
          <w:szCs w:val="36"/>
        </w:rPr>
        <w:t xml:space="preserve"> </w:t>
      </w:r>
    </w:p>
    <w:p w14:paraId="7FE33639" w14:textId="47E3B1C7" w:rsidR="001C21C6" w:rsidRPr="001C21C6" w:rsidRDefault="001C21C6" w:rsidP="001C21C6"/>
    <w:p w14:paraId="3FD3B1A4" w14:textId="38B65FD0" w:rsidR="00203002" w:rsidRPr="0083793D" w:rsidRDefault="00203002" w:rsidP="00203002">
      <w:pPr>
        <w:spacing w:after="160" w:line="259" w:lineRule="auto"/>
        <w:rPr>
          <w:rFonts w:eastAsiaTheme="minorHAnsi"/>
          <w:color w:val="000000" w:themeColor="text1"/>
          <w:lang w:eastAsia="en-US"/>
        </w:rPr>
      </w:pPr>
      <w:r w:rsidRPr="0083793D">
        <w:rPr>
          <w:rFonts w:eastAsiaTheme="minorHAnsi"/>
          <w:color w:val="000000" w:themeColor="text1"/>
          <w:lang w:eastAsia="en-US"/>
        </w:rPr>
        <w:t xml:space="preserve">Ethics </w:t>
      </w:r>
      <w:r w:rsidR="00114CEC" w:rsidRPr="0083793D">
        <w:rPr>
          <w:rFonts w:eastAsiaTheme="minorHAnsi"/>
          <w:color w:val="000000" w:themeColor="text1"/>
          <w:lang w:eastAsia="en-US"/>
        </w:rPr>
        <w:t>the</w:t>
      </w:r>
      <w:r w:rsidRPr="0083793D">
        <w:rPr>
          <w:rFonts w:eastAsiaTheme="minorHAnsi"/>
          <w:color w:val="000000" w:themeColor="text1"/>
          <w:lang w:eastAsia="en-US"/>
        </w:rPr>
        <w:t xml:space="preserve"> word  becomes</w:t>
      </w:r>
      <w:r w:rsidR="00114CEC" w:rsidRPr="0083793D">
        <w:rPr>
          <w:rFonts w:eastAsiaTheme="minorHAnsi"/>
          <w:color w:val="000000" w:themeColor="text1"/>
          <w:lang w:eastAsia="en-US"/>
        </w:rPr>
        <w:t xml:space="preserve"> more</w:t>
      </w:r>
      <w:r w:rsidRPr="0083793D">
        <w:rPr>
          <w:rFonts w:eastAsiaTheme="minorHAnsi"/>
          <w:color w:val="000000" w:themeColor="text1"/>
          <w:lang w:eastAsia="en-US"/>
        </w:rPr>
        <w:t xml:space="preserve"> </w:t>
      </w:r>
      <w:r w:rsidR="00114CEC" w:rsidRPr="0083793D">
        <w:rPr>
          <w:rFonts w:eastAsiaTheme="minorHAnsi"/>
          <w:color w:val="000000" w:themeColor="text1"/>
          <w:lang w:eastAsia="en-US"/>
        </w:rPr>
        <w:t xml:space="preserve">crystal </w:t>
      </w:r>
      <w:r w:rsidRPr="0083793D">
        <w:rPr>
          <w:rFonts w:eastAsiaTheme="minorHAnsi"/>
          <w:color w:val="000000" w:themeColor="text1"/>
          <w:lang w:eastAsia="en-US"/>
        </w:rPr>
        <w:t xml:space="preserve">clearer when </w:t>
      </w:r>
      <w:r w:rsidR="00114CEC" w:rsidRPr="0083793D">
        <w:rPr>
          <w:rFonts w:eastAsiaTheme="minorHAnsi"/>
          <w:color w:val="000000" w:themeColor="text1"/>
          <w:lang w:eastAsia="en-US"/>
        </w:rPr>
        <w:t xml:space="preserve">it comes in practical use </w:t>
      </w:r>
      <w:r w:rsidRPr="0083793D">
        <w:rPr>
          <w:rFonts w:eastAsiaTheme="minorHAnsi"/>
          <w:color w:val="000000" w:themeColor="text1"/>
          <w:lang w:eastAsia="en-US"/>
        </w:rPr>
        <w:t>:</w:t>
      </w:r>
      <w:r w:rsidR="00114CEC" w:rsidRPr="0083793D">
        <w:rPr>
          <w:rFonts w:eastAsiaTheme="minorHAnsi"/>
          <w:color w:val="000000" w:themeColor="text1"/>
          <w:lang w:eastAsia="en-US"/>
        </w:rPr>
        <w:t xml:space="preserve"> for </w:t>
      </w:r>
      <w:r w:rsidRPr="0083793D">
        <w:rPr>
          <w:rFonts w:eastAsiaTheme="minorHAnsi"/>
          <w:color w:val="000000" w:themeColor="text1"/>
          <w:lang w:eastAsia="en-US"/>
        </w:rPr>
        <w:t>an example,</w:t>
      </w:r>
      <w:r w:rsidR="00114CEC" w:rsidRPr="0083793D">
        <w:rPr>
          <w:rFonts w:eastAsiaTheme="minorHAnsi"/>
          <w:color w:val="000000" w:themeColor="text1"/>
          <w:lang w:eastAsia="en-US"/>
        </w:rPr>
        <w:t xml:space="preserve"> when it is said it is the right things to do </w:t>
      </w:r>
      <w:r w:rsidRPr="0083793D">
        <w:rPr>
          <w:rFonts w:eastAsiaTheme="minorHAnsi"/>
          <w:color w:val="000000" w:themeColor="text1"/>
          <w:lang w:eastAsia="en-US"/>
        </w:rPr>
        <w:t xml:space="preserve">” </w:t>
      </w:r>
      <w:r w:rsidR="00114CEC" w:rsidRPr="0083793D">
        <w:rPr>
          <w:rFonts w:eastAsiaTheme="minorHAnsi"/>
          <w:color w:val="000000" w:themeColor="text1"/>
          <w:lang w:eastAsia="en-US"/>
        </w:rPr>
        <w:t xml:space="preserve">when  someone is referred as the most </w:t>
      </w:r>
      <w:r w:rsidRPr="0083793D">
        <w:rPr>
          <w:rFonts w:eastAsiaTheme="minorHAnsi"/>
          <w:color w:val="000000" w:themeColor="text1"/>
          <w:lang w:eastAsia="en-US"/>
        </w:rPr>
        <w:t xml:space="preserve"> </w:t>
      </w:r>
      <w:r w:rsidR="00114CEC" w:rsidRPr="0083793D">
        <w:rPr>
          <w:rFonts w:eastAsiaTheme="minorHAnsi"/>
          <w:color w:val="000000" w:themeColor="text1"/>
          <w:lang w:eastAsia="en-US"/>
        </w:rPr>
        <w:t xml:space="preserve">ethical person in the world or just the opposite </w:t>
      </w:r>
      <w:r w:rsidRPr="0083793D">
        <w:rPr>
          <w:rFonts w:eastAsiaTheme="minorHAnsi"/>
          <w:color w:val="000000" w:themeColor="text1"/>
          <w:lang w:eastAsia="en-US"/>
        </w:rPr>
        <w:t xml:space="preserve">” Generally, ethics </w:t>
      </w:r>
      <w:r w:rsidR="00114CEC" w:rsidRPr="0083793D">
        <w:rPr>
          <w:rFonts w:eastAsiaTheme="minorHAnsi"/>
          <w:color w:val="000000" w:themeColor="text1"/>
          <w:lang w:eastAsia="en-US"/>
        </w:rPr>
        <w:t xml:space="preserve">is always directed as a </w:t>
      </w:r>
      <w:r w:rsidRPr="0083793D">
        <w:rPr>
          <w:rFonts w:eastAsiaTheme="minorHAnsi"/>
          <w:color w:val="000000" w:themeColor="text1"/>
          <w:lang w:eastAsia="en-US"/>
        </w:rPr>
        <w:t xml:space="preserve">habits of thought and  empathetically </w:t>
      </w:r>
      <w:r w:rsidR="00114CEC" w:rsidRPr="0083793D">
        <w:rPr>
          <w:rFonts w:eastAsiaTheme="minorHAnsi"/>
          <w:color w:val="000000" w:themeColor="text1"/>
          <w:lang w:eastAsia="en-US"/>
        </w:rPr>
        <w:t xml:space="preserve">behaviour </w:t>
      </w:r>
      <w:r w:rsidRPr="0083793D">
        <w:rPr>
          <w:rFonts w:eastAsiaTheme="minorHAnsi"/>
          <w:color w:val="000000" w:themeColor="text1"/>
          <w:lang w:eastAsia="en-US"/>
        </w:rPr>
        <w:t xml:space="preserve">take others’ </w:t>
      </w:r>
      <w:r w:rsidR="00114CEC" w:rsidRPr="0083793D">
        <w:rPr>
          <w:rFonts w:eastAsiaTheme="minorHAnsi"/>
          <w:color w:val="000000" w:themeColor="text1"/>
          <w:lang w:eastAsia="en-US"/>
        </w:rPr>
        <w:t xml:space="preserve">in order to achieve more good </w:t>
      </w:r>
    </w:p>
    <w:p w14:paraId="3752A60A" w14:textId="2DBDDA53" w:rsidR="00203002" w:rsidRPr="00114CEC" w:rsidRDefault="00203002" w:rsidP="00203002">
      <w:pPr>
        <w:spacing w:after="160" w:line="259" w:lineRule="auto"/>
        <w:rPr>
          <w:rFonts w:eastAsiaTheme="minorHAnsi"/>
          <w:color w:val="FF0000"/>
          <w:lang w:eastAsia="en-US"/>
        </w:rPr>
      </w:pPr>
      <w:r w:rsidRPr="0083793D">
        <w:rPr>
          <w:rFonts w:eastAsiaTheme="minorHAnsi"/>
          <w:color w:val="000000" w:themeColor="text1"/>
          <w:lang w:eastAsia="en-US"/>
        </w:rPr>
        <w:t xml:space="preserve"> </w:t>
      </w:r>
      <w:r w:rsidR="00114CEC" w:rsidRPr="0083793D">
        <w:rPr>
          <w:rFonts w:eastAsiaTheme="minorHAnsi"/>
          <w:color w:val="000000" w:themeColor="text1"/>
          <w:lang w:eastAsia="en-US"/>
        </w:rPr>
        <w:t xml:space="preserve">For an academic </w:t>
      </w:r>
      <w:r w:rsidR="0083793D" w:rsidRPr="0083793D">
        <w:rPr>
          <w:rFonts w:eastAsiaTheme="minorHAnsi"/>
          <w:color w:val="000000" w:themeColor="text1"/>
          <w:lang w:eastAsia="en-US"/>
        </w:rPr>
        <w:t>example the</w:t>
      </w:r>
      <w:r w:rsidRPr="0083793D">
        <w:rPr>
          <w:rFonts w:eastAsiaTheme="minorHAnsi"/>
          <w:color w:val="000000" w:themeColor="text1"/>
          <w:lang w:eastAsia="en-US"/>
        </w:rPr>
        <w:t xml:space="preserve"> </w:t>
      </w:r>
      <w:r w:rsidR="00114CEC" w:rsidRPr="0083793D">
        <w:rPr>
          <w:rFonts w:eastAsiaTheme="minorHAnsi"/>
          <w:color w:val="000000" w:themeColor="text1"/>
          <w:lang w:eastAsia="en-US"/>
        </w:rPr>
        <w:t xml:space="preserve">large discussion </w:t>
      </w:r>
      <w:r w:rsidRPr="0083793D">
        <w:rPr>
          <w:rFonts w:eastAsiaTheme="minorHAnsi"/>
          <w:color w:val="000000" w:themeColor="text1"/>
          <w:lang w:eastAsia="en-US"/>
        </w:rPr>
        <w:t xml:space="preserve">of ethics </w:t>
      </w:r>
      <w:r w:rsidR="00114CEC" w:rsidRPr="0083793D">
        <w:rPr>
          <w:rFonts w:eastAsiaTheme="minorHAnsi"/>
          <w:color w:val="000000" w:themeColor="text1"/>
          <w:lang w:eastAsia="en-US"/>
        </w:rPr>
        <w:t xml:space="preserve">is </w:t>
      </w:r>
      <w:r w:rsidR="0083793D" w:rsidRPr="0083793D">
        <w:rPr>
          <w:rFonts w:eastAsiaTheme="minorHAnsi"/>
          <w:color w:val="000000" w:themeColor="text1"/>
          <w:lang w:eastAsia="en-US"/>
        </w:rPr>
        <w:t>quite complex,</w:t>
      </w:r>
      <w:r w:rsidRPr="0083793D">
        <w:rPr>
          <w:rFonts w:eastAsiaTheme="minorHAnsi"/>
          <w:color w:val="000000" w:themeColor="text1"/>
          <w:lang w:eastAsia="en-US"/>
        </w:rPr>
        <w:t xml:space="preserve"> with various kinds of </w:t>
      </w:r>
      <w:r w:rsidR="00114CEC" w:rsidRPr="0083793D">
        <w:rPr>
          <w:rFonts w:eastAsiaTheme="minorHAnsi"/>
          <w:color w:val="000000" w:themeColor="text1"/>
          <w:lang w:eastAsia="en-US"/>
        </w:rPr>
        <w:t xml:space="preserve">logical ideas as some of the ideas </w:t>
      </w:r>
      <w:proofErr w:type="gramStart"/>
      <w:r w:rsidR="00114CEC" w:rsidRPr="0083793D">
        <w:rPr>
          <w:rFonts w:eastAsiaTheme="minorHAnsi"/>
          <w:color w:val="000000" w:themeColor="text1"/>
          <w:lang w:eastAsia="en-US"/>
        </w:rPr>
        <w:t xml:space="preserve">are </w:t>
      </w:r>
      <w:r w:rsidRPr="0083793D">
        <w:rPr>
          <w:rFonts w:eastAsiaTheme="minorHAnsi"/>
          <w:color w:val="000000" w:themeColor="text1"/>
          <w:lang w:eastAsia="en-US"/>
        </w:rPr>
        <w:t>,</w:t>
      </w:r>
      <w:proofErr w:type="gramEnd"/>
      <w:r w:rsidRPr="0083793D">
        <w:rPr>
          <w:rFonts w:eastAsiaTheme="minorHAnsi"/>
          <w:color w:val="000000" w:themeColor="text1"/>
          <w:lang w:eastAsia="en-US"/>
        </w:rPr>
        <w:t xml:space="preserve"> pragmatism, virtue ethics, care ethics, place ethics, and so on) offering </w:t>
      </w:r>
      <w:r w:rsidR="0083793D" w:rsidRPr="0083793D">
        <w:rPr>
          <w:rFonts w:eastAsiaTheme="minorHAnsi"/>
          <w:color w:val="000000" w:themeColor="text1"/>
          <w:lang w:eastAsia="en-US"/>
        </w:rPr>
        <w:t>strategy</w:t>
      </w:r>
      <w:r w:rsidRPr="0083793D">
        <w:rPr>
          <w:rFonts w:eastAsiaTheme="minorHAnsi"/>
          <w:color w:val="000000" w:themeColor="text1"/>
          <w:lang w:eastAsia="en-US"/>
        </w:rPr>
        <w:t xml:space="preserve"> for </w:t>
      </w:r>
      <w:r w:rsidR="0083793D" w:rsidRPr="0083793D">
        <w:rPr>
          <w:rFonts w:eastAsiaTheme="minorHAnsi"/>
          <w:color w:val="000000" w:themeColor="text1"/>
          <w:lang w:eastAsia="en-US"/>
        </w:rPr>
        <w:t xml:space="preserve">establishing </w:t>
      </w:r>
      <w:r w:rsidRPr="0083793D">
        <w:rPr>
          <w:rFonts w:eastAsiaTheme="minorHAnsi"/>
          <w:color w:val="000000" w:themeColor="text1"/>
          <w:lang w:eastAsia="en-US"/>
        </w:rPr>
        <w:t>particular issues</w:t>
      </w:r>
      <w:r w:rsidRPr="00114CEC">
        <w:rPr>
          <w:rFonts w:eastAsiaTheme="minorHAnsi"/>
          <w:color w:val="FF0000"/>
          <w:lang w:eastAsia="en-US"/>
        </w:rPr>
        <w:t xml:space="preserve">. </w:t>
      </w:r>
    </w:p>
    <w:p w14:paraId="78B88FB7" w14:textId="5426C017" w:rsidR="00203002" w:rsidRPr="0083793D" w:rsidRDefault="00203002" w:rsidP="00203002">
      <w:pPr>
        <w:spacing w:after="160" w:line="259" w:lineRule="auto"/>
        <w:rPr>
          <w:rFonts w:eastAsiaTheme="minorHAnsi"/>
          <w:color w:val="000000" w:themeColor="text1"/>
          <w:lang w:eastAsia="en-US"/>
        </w:rPr>
      </w:pPr>
      <w:r w:rsidRPr="0083793D">
        <w:rPr>
          <w:rFonts w:eastAsiaTheme="minorHAnsi"/>
          <w:color w:val="000000" w:themeColor="text1"/>
          <w:lang w:eastAsia="en-US"/>
        </w:rPr>
        <w:t>To</w:t>
      </w:r>
      <w:r w:rsidR="0083793D" w:rsidRPr="0083793D">
        <w:rPr>
          <w:rFonts w:eastAsiaTheme="minorHAnsi"/>
          <w:color w:val="000000" w:themeColor="text1"/>
          <w:lang w:eastAsia="en-US"/>
        </w:rPr>
        <w:t xml:space="preserve"> understand the amalgamation</w:t>
      </w:r>
      <w:r w:rsidRPr="0083793D">
        <w:rPr>
          <w:rFonts w:eastAsiaTheme="minorHAnsi"/>
          <w:color w:val="000000" w:themeColor="text1"/>
          <w:lang w:eastAsia="en-US"/>
        </w:rPr>
        <w:t xml:space="preserve"> sustainability</w:t>
      </w:r>
      <w:r w:rsidR="0083793D" w:rsidRPr="0083793D">
        <w:rPr>
          <w:rFonts w:eastAsiaTheme="minorHAnsi"/>
          <w:color w:val="000000" w:themeColor="text1"/>
          <w:lang w:eastAsia="en-US"/>
        </w:rPr>
        <w:t xml:space="preserve"> and ethics </w:t>
      </w:r>
      <w:r w:rsidRPr="0083793D">
        <w:rPr>
          <w:rFonts w:eastAsiaTheme="minorHAnsi"/>
          <w:color w:val="000000" w:themeColor="text1"/>
          <w:lang w:eastAsia="en-US"/>
        </w:rPr>
        <w:t xml:space="preserve">  </w:t>
      </w:r>
      <w:r w:rsidR="0083793D" w:rsidRPr="0083793D">
        <w:rPr>
          <w:rFonts w:eastAsiaTheme="minorHAnsi"/>
          <w:color w:val="000000" w:themeColor="text1"/>
          <w:lang w:eastAsia="en-US"/>
        </w:rPr>
        <w:t xml:space="preserve">which </w:t>
      </w:r>
      <w:r w:rsidRPr="0083793D">
        <w:rPr>
          <w:rFonts w:eastAsiaTheme="minorHAnsi"/>
          <w:color w:val="000000" w:themeColor="text1"/>
          <w:lang w:eastAsia="en-US"/>
        </w:rPr>
        <w:t xml:space="preserve">will </w:t>
      </w:r>
      <w:r w:rsidR="0083793D" w:rsidRPr="0083793D">
        <w:rPr>
          <w:rFonts w:eastAsiaTheme="minorHAnsi"/>
          <w:color w:val="000000" w:themeColor="text1"/>
          <w:lang w:eastAsia="en-US"/>
        </w:rPr>
        <w:t xml:space="preserve">be </w:t>
      </w:r>
      <w:r w:rsidRPr="0083793D">
        <w:rPr>
          <w:rFonts w:eastAsiaTheme="minorHAnsi"/>
          <w:color w:val="000000" w:themeColor="text1"/>
          <w:lang w:eastAsia="en-US"/>
        </w:rPr>
        <w:t>completely depend</w:t>
      </w:r>
      <w:r w:rsidR="0083793D" w:rsidRPr="0083793D">
        <w:rPr>
          <w:rFonts w:eastAsiaTheme="minorHAnsi"/>
          <w:color w:val="000000" w:themeColor="text1"/>
          <w:lang w:eastAsia="en-US"/>
        </w:rPr>
        <w:t>ing on how the well</w:t>
      </w:r>
      <w:r w:rsidRPr="0083793D">
        <w:rPr>
          <w:rFonts w:eastAsiaTheme="minorHAnsi"/>
          <w:color w:val="000000" w:themeColor="text1"/>
          <w:lang w:eastAsia="en-US"/>
        </w:rPr>
        <w:t xml:space="preserve"> ethics</w:t>
      </w:r>
      <w:r w:rsidR="0083793D" w:rsidRPr="0083793D">
        <w:rPr>
          <w:rFonts w:eastAsiaTheme="minorHAnsi"/>
          <w:color w:val="000000" w:themeColor="text1"/>
          <w:lang w:eastAsia="en-US"/>
        </w:rPr>
        <w:t xml:space="preserve"> is understood </w:t>
      </w:r>
      <w:r w:rsidRPr="0083793D">
        <w:rPr>
          <w:rFonts w:eastAsiaTheme="minorHAnsi"/>
          <w:color w:val="000000" w:themeColor="text1"/>
          <w:lang w:eastAsia="en-US"/>
        </w:rPr>
        <w:t>,</w:t>
      </w:r>
      <w:r w:rsidR="0083793D" w:rsidRPr="0083793D">
        <w:rPr>
          <w:rFonts w:eastAsiaTheme="minorHAnsi"/>
          <w:color w:val="000000" w:themeColor="text1"/>
          <w:lang w:eastAsia="en-US"/>
        </w:rPr>
        <w:t xml:space="preserve">continuously </w:t>
      </w:r>
      <w:r w:rsidRPr="0083793D">
        <w:rPr>
          <w:rFonts w:eastAsiaTheme="minorHAnsi"/>
          <w:color w:val="000000" w:themeColor="text1"/>
          <w:lang w:eastAsia="en-US"/>
        </w:rPr>
        <w:t xml:space="preserve"> </w:t>
      </w:r>
      <w:r w:rsidR="0083793D" w:rsidRPr="0083793D">
        <w:rPr>
          <w:rFonts w:eastAsiaTheme="minorHAnsi"/>
          <w:color w:val="000000" w:themeColor="text1"/>
          <w:lang w:eastAsia="en-US"/>
        </w:rPr>
        <w:t xml:space="preserve">focusing </w:t>
      </w:r>
      <w:r w:rsidRPr="0083793D">
        <w:rPr>
          <w:rFonts w:eastAsiaTheme="minorHAnsi"/>
          <w:color w:val="000000" w:themeColor="text1"/>
          <w:lang w:eastAsia="en-US"/>
        </w:rPr>
        <w:t xml:space="preserve">on and proper justification about what should be done </w:t>
      </w:r>
      <w:r w:rsidR="0083793D" w:rsidRPr="0083793D">
        <w:rPr>
          <w:rFonts w:eastAsiaTheme="minorHAnsi"/>
          <w:color w:val="000000" w:themeColor="text1"/>
          <w:lang w:eastAsia="en-US"/>
        </w:rPr>
        <w:t xml:space="preserve">right </w:t>
      </w:r>
      <w:r w:rsidRPr="0083793D">
        <w:rPr>
          <w:rFonts w:eastAsiaTheme="minorHAnsi"/>
          <w:color w:val="000000" w:themeColor="text1"/>
          <w:lang w:eastAsia="en-US"/>
        </w:rPr>
        <w:t xml:space="preserve"> in order to stay </w:t>
      </w:r>
      <w:r w:rsidR="0083793D" w:rsidRPr="0083793D">
        <w:rPr>
          <w:rFonts w:eastAsiaTheme="minorHAnsi"/>
          <w:color w:val="000000" w:themeColor="text1"/>
          <w:lang w:eastAsia="en-US"/>
        </w:rPr>
        <w:t xml:space="preserve">good to other human being </w:t>
      </w:r>
      <w:r w:rsidRPr="0083793D">
        <w:rPr>
          <w:rFonts w:eastAsiaTheme="minorHAnsi"/>
          <w:color w:val="000000" w:themeColor="text1"/>
          <w:lang w:eastAsia="en-US"/>
        </w:rPr>
        <w:t xml:space="preserve">, </w:t>
      </w:r>
      <w:r w:rsidR="0083793D" w:rsidRPr="0083793D">
        <w:rPr>
          <w:rFonts w:eastAsiaTheme="minorHAnsi"/>
          <w:color w:val="000000" w:themeColor="text1"/>
          <w:lang w:eastAsia="en-US"/>
        </w:rPr>
        <w:t xml:space="preserve">quite honestly </w:t>
      </w:r>
      <w:r w:rsidRPr="0083793D">
        <w:rPr>
          <w:rFonts w:eastAsiaTheme="minorHAnsi"/>
          <w:color w:val="000000" w:themeColor="text1"/>
          <w:lang w:eastAsia="en-US"/>
        </w:rPr>
        <w:t xml:space="preserve">ethics includes the quality of our </w:t>
      </w:r>
      <w:r w:rsidR="0083793D" w:rsidRPr="0083793D">
        <w:rPr>
          <w:rFonts w:eastAsiaTheme="minorHAnsi"/>
          <w:color w:val="000000" w:themeColor="text1"/>
          <w:lang w:eastAsia="en-US"/>
        </w:rPr>
        <w:t xml:space="preserve">interaction </w:t>
      </w:r>
      <w:r w:rsidRPr="0083793D">
        <w:rPr>
          <w:rFonts w:eastAsiaTheme="minorHAnsi"/>
          <w:color w:val="000000" w:themeColor="text1"/>
          <w:lang w:eastAsia="en-US"/>
        </w:rPr>
        <w:t>as well as our reflection upon those behaviours</w:t>
      </w:r>
      <w:r w:rsidRPr="0083793D">
        <w:rPr>
          <w:rFonts w:eastAsiaTheme="minorHAnsi"/>
          <w:b/>
          <w:bCs/>
          <w:color w:val="000000" w:themeColor="text1"/>
          <w:lang w:eastAsia="en-US"/>
        </w:rPr>
        <w:t>.(Becker,2013)</w:t>
      </w:r>
    </w:p>
    <w:p w14:paraId="5B6E67A0" w14:textId="6971E64E" w:rsidR="00203002" w:rsidRPr="0083793D" w:rsidRDefault="00203002" w:rsidP="00203002">
      <w:pPr>
        <w:spacing w:after="160" w:line="259" w:lineRule="auto"/>
        <w:rPr>
          <w:rFonts w:eastAsiaTheme="minorHAnsi"/>
          <w:color w:val="000000" w:themeColor="text1"/>
          <w:lang w:eastAsia="en-US"/>
        </w:rPr>
      </w:pPr>
      <w:r w:rsidRPr="0083793D">
        <w:rPr>
          <w:rFonts w:eastAsiaTheme="minorHAnsi"/>
          <w:color w:val="000000" w:themeColor="text1"/>
          <w:lang w:eastAsia="en-US"/>
        </w:rPr>
        <w:t>The word ethics</w:t>
      </w:r>
      <w:r w:rsidR="0083793D" w:rsidRPr="0083793D">
        <w:rPr>
          <w:rFonts w:eastAsiaTheme="minorHAnsi"/>
          <w:color w:val="000000" w:themeColor="text1"/>
          <w:lang w:eastAsia="en-US"/>
        </w:rPr>
        <w:t xml:space="preserve"> have a very old year</w:t>
      </w:r>
      <w:r w:rsidRPr="0083793D">
        <w:rPr>
          <w:rFonts w:eastAsiaTheme="minorHAnsi"/>
          <w:color w:val="000000" w:themeColor="text1"/>
          <w:lang w:eastAsia="en-US"/>
        </w:rPr>
        <w:t xml:space="preserve"> history, but sustainability</w:t>
      </w:r>
      <w:r w:rsidR="0083793D" w:rsidRPr="0083793D">
        <w:rPr>
          <w:rFonts w:eastAsiaTheme="minorHAnsi"/>
          <w:color w:val="000000" w:themeColor="text1"/>
          <w:lang w:eastAsia="en-US"/>
        </w:rPr>
        <w:t xml:space="preserve"> this word have entered</w:t>
      </w:r>
      <w:r w:rsidRPr="0083793D">
        <w:rPr>
          <w:rFonts w:eastAsiaTheme="minorHAnsi"/>
          <w:color w:val="000000" w:themeColor="text1"/>
          <w:lang w:eastAsia="en-US"/>
        </w:rPr>
        <w:t xml:space="preserve"> the public lexicon very recently. </w:t>
      </w:r>
      <w:r w:rsidR="0083793D" w:rsidRPr="0083793D">
        <w:rPr>
          <w:rFonts w:eastAsiaTheme="minorHAnsi"/>
          <w:color w:val="000000" w:themeColor="text1"/>
          <w:lang w:eastAsia="en-US"/>
        </w:rPr>
        <w:t>In olden days</w:t>
      </w:r>
      <w:r w:rsidRPr="0083793D">
        <w:rPr>
          <w:rFonts w:eastAsiaTheme="minorHAnsi"/>
          <w:color w:val="000000" w:themeColor="text1"/>
          <w:lang w:eastAsia="en-US"/>
        </w:rPr>
        <w:t xml:space="preserve"> people use </w:t>
      </w:r>
      <w:r w:rsidR="0083793D" w:rsidRPr="0083793D">
        <w:rPr>
          <w:rFonts w:eastAsiaTheme="minorHAnsi"/>
          <w:color w:val="000000" w:themeColor="text1"/>
          <w:lang w:eastAsia="en-US"/>
        </w:rPr>
        <w:t>of ethic is reserved for</w:t>
      </w:r>
      <w:r w:rsidRPr="0083793D">
        <w:rPr>
          <w:rFonts w:eastAsiaTheme="minorHAnsi"/>
          <w:color w:val="000000" w:themeColor="text1"/>
          <w:lang w:eastAsia="en-US"/>
        </w:rPr>
        <w:t xml:space="preserve"> critically </w:t>
      </w:r>
      <w:r w:rsidR="0083793D" w:rsidRPr="0083793D">
        <w:rPr>
          <w:rFonts w:eastAsiaTheme="minorHAnsi"/>
          <w:color w:val="000000" w:themeColor="text1"/>
          <w:lang w:eastAsia="en-US"/>
        </w:rPr>
        <w:t>empowered management</w:t>
      </w:r>
      <w:r w:rsidRPr="0083793D">
        <w:rPr>
          <w:rFonts w:eastAsiaTheme="minorHAnsi"/>
          <w:color w:val="000000" w:themeColor="text1"/>
          <w:lang w:eastAsia="en-US"/>
        </w:rPr>
        <w:t xml:space="preserve"> </w:t>
      </w:r>
      <w:proofErr w:type="gramStart"/>
      <w:r w:rsidRPr="0083793D">
        <w:rPr>
          <w:rFonts w:eastAsiaTheme="minorHAnsi"/>
          <w:color w:val="000000" w:themeColor="text1"/>
          <w:lang w:eastAsia="en-US"/>
        </w:rPr>
        <w:t xml:space="preserve">prospective </w:t>
      </w:r>
      <w:r w:rsidR="0083793D" w:rsidRPr="0083793D">
        <w:rPr>
          <w:rFonts w:eastAsiaTheme="minorHAnsi"/>
          <w:color w:val="000000" w:themeColor="text1"/>
          <w:lang w:eastAsia="en-US"/>
        </w:rPr>
        <w:t xml:space="preserve"> for</w:t>
      </w:r>
      <w:proofErr w:type="gramEnd"/>
      <w:r w:rsidR="0083793D" w:rsidRPr="0083793D">
        <w:rPr>
          <w:rFonts w:eastAsiaTheme="minorHAnsi"/>
          <w:color w:val="000000" w:themeColor="text1"/>
          <w:lang w:eastAsia="en-US"/>
        </w:rPr>
        <w:t xml:space="preserve"> </w:t>
      </w:r>
      <w:r w:rsidRPr="0083793D">
        <w:rPr>
          <w:rFonts w:eastAsiaTheme="minorHAnsi"/>
          <w:color w:val="000000" w:themeColor="text1"/>
          <w:lang w:eastAsia="en-US"/>
        </w:rPr>
        <w:t xml:space="preserve">example to sustain </w:t>
      </w:r>
      <w:r w:rsidR="0083793D" w:rsidRPr="0083793D">
        <w:rPr>
          <w:rFonts w:eastAsiaTheme="minorHAnsi"/>
          <w:color w:val="000000" w:themeColor="text1"/>
          <w:lang w:eastAsia="en-US"/>
        </w:rPr>
        <w:t>history</w:t>
      </w:r>
      <w:r w:rsidRPr="0083793D">
        <w:rPr>
          <w:rFonts w:eastAsiaTheme="minorHAnsi"/>
          <w:color w:val="000000" w:themeColor="text1"/>
          <w:lang w:eastAsia="en-US"/>
        </w:rPr>
        <w:t xml:space="preserve"> and sustainable </w:t>
      </w:r>
      <w:r w:rsidR="0083793D" w:rsidRPr="0083793D">
        <w:rPr>
          <w:rFonts w:eastAsiaTheme="minorHAnsi"/>
          <w:color w:val="000000" w:themeColor="text1"/>
          <w:lang w:eastAsia="en-US"/>
        </w:rPr>
        <w:t xml:space="preserve">farmers </w:t>
      </w:r>
      <w:r w:rsidRPr="0083793D">
        <w:rPr>
          <w:rFonts w:eastAsiaTheme="minorHAnsi"/>
          <w:color w:val="000000" w:themeColor="text1"/>
          <w:lang w:eastAsia="en-US"/>
        </w:rPr>
        <w:t xml:space="preserve"> etc as part of a strong</w:t>
      </w:r>
      <w:r w:rsidR="0083793D" w:rsidRPr="0083793D">
        <w:rPr>
          <w:rFonts w:eastAsiaTheme="minorHAnsi"/>
          <w:color w:val="000000" w:themeColor="text1"/>
          <w:lang w:eastAsia="en-US"/>
        </w:rPr>
        <w:t xml:space="preserve"> goal </w:t>
      </w:r>
      <w:r w:rsidRPr="0083793D">
        <w:rPr>
          <w:rFonts w:eastAsiaTheme="minorHAnsi"/>
          <w:color w:val="000000" w:themeColor="text1"/>
          <w:lang w:eastAsia="en-US"/>
        </w:rPr>
        <w:t>to maintain a solid balance between natura</w:t>
      </w:r>
      <w:r w:rsidR="0083793D" w:rsidRPr="0083793D">
        <w:rPr>
          <w:rFonts w:eastAsiaTheme="minorHAnsi"/>
          <w:color w:val="000000" w:themeColor="text1"/>
          <w:lang w:eastAsia="en-US"/>
        </w:rPr>
        <w:t xml:space="preserve">l reserve </w:t>
      </w:r>
      <w:r w:rsidRPr="0083793D">
        <w:rPr>
          <w:rFonts w:eastAsiaTheme="minorHAnsi"/>
          <w:color w:val="000000" w:themeColor="text1"/>
          <w:lang w:eastAsia="en-US"/>
        </w:rPr>
        <w:t xml:space="preserve"> availability and </w:t>
      </w:r>
      <w:r w:rsidR="0083793D" w:rsidRPr="0083793D">
        <w:rPr>
          <w:rFonts w:eastAsiaTheme="minorHAnsi"/>
          <w:color w:val="000000" w:themeColor="text1"/>
          <w:lang w:eastAsia="en-US"/>
        </w:rPr>
        <w:t xml:space="preserve">manmade harvest </w:t>
      </w:r>
      <w:r w:rsidRPr="0083793D">
        <w:rPr>
          <w:rFonts w:eastAsiaTheme="minorHAnsi"/>
          <w:color w:val="000000" w:themeColor="text1"/>
          <w:lang w:eastAsia="en-US"/>
        </w:rPr>
        <w:t>.</w:t>
      </w:r>
    </w:p>
    <w:p w14:paraId="358A409D" w14:textId="77777777" w:rsidR="00203002" w:rsidRPr="00203002" w:rsidRDefault="00203002" w:rsidP="00203002">
      <w:pPr>
        <w:spacing w:after="160" w:line="259" w:lineRule="auto"/>
        <w:rPr>
          <w:rFonts w:eastAsiaTheme="minorHAnsi"/>
          <w:lang w:eastAsia="en-US"/>
        </w:rPr>
      </w:pPr>
      <w:r w:rsidRPr="00203002">
        <w:rPr>
          <w:rFonts w:eastAsiaTheme="minorHAnsi"/>
          <w:lang w:eastAsia="en-US"/>
        </w:rPr>
        <w:t xml:space="preserve">As a critical assessment of how to define Ethics it may be demonstrate as </w:t>
      </w:r>
    </w:p>
    <w:p w14:paraId="13DD988F" w14:textId="77777777" w:rsidR="00203002" w:rsidRPr="00203002" w:rsidRDefault="00203002" w:rsidP="00203002">
      <w:pPr>
        <w:spacing w:after="160" w:line="259" w:lineRule="auto"/>
        <w:rPr>
          <w:rFonts w:asciiTheme="minorHAnsi" w:eastAsiaTheme="minorHAnsi" w:hAnsiTheme="minorHAnsi" w:cstheme="minorBidi"/>
          <w:sz w:val="22"/>
          <w:szCs w:val="22"/>
          <w:lang w:eastAsia="en-US"/>
        </w:rPr>
      </w:pPr>
      <w:r w:rsidRPr="00203002">
        <w:rPr>
          <w:rFonts w:asciiTheme="minorHAnsi" w:eastAsiaTheme="minorHAnsi" w:hAnsiTheme="minorHAnsi" w:cstheme="minorBidi"/>
          <w:sz w:val="22"/>
          <w:szCs w:val="22"/>
          <w:lang w:eastAsia="en-US"/>
        </w:rPr>
        <w:t xml:space="preserve">ETHICS PERFORMANCE ASSESMENT PROCESS </w:t>
      </w:r>
    </w:p>
    <w:tbl>
      <w:tblPr>
        <w:tblStyle w:val="TableGrid1"/>
        <w:tblW w:w="0" w:type="auto"/>
        <w:shd w:val="clear" w:color="auto" w:fill="4472C4" w:themeFill="accent1"/>
        <w:tblLook w:val="04A0" w:firstRow="1" w:lastRow="0" w:firstColumn="1" w:lastColumn="0" w:noHBand="0" w:noVBand="1"/>
      </w:tblPr>
      <w:tblGrid>
        <w:gridCol w:w="2235"/>
        <w:gridCol w:w="2235"/>
        <w:gridCol w:w="2235"/>
        <w:gridCol w:w="2235"/>
      </w:tblGrid>
      <w:tr w:rsidR="00203002" w:rsidRPr="00203002" w14:paraId="658E6CF9" w14:textId="77777777" w:rsidTr="00D7188F">
        <w:trPr>
          <w:trHeight w:val="1018"/>
        </w:trPr>
        <w:tc>
          <w:tcPr>
            <w:tcW w:w="2235" w:type="dxa"/>
            <w:shd w:val="clear" w:color="auto" w:fill="4472C4" w:themeFill="accent1"/>
          </w:tcPr>
          <w:p w14:paraId="37327167" w14:textId="77777777" w:rsidR="00203002" w:rsidRPr="00203002" w:rsidRDefault="00203002" w:rsidP="00203002">
            <w:pPr>
              <w:rPr>
                <w:rFonts w:asciiTheme="minorHAnsi" w:eastAsiaTheme="minorHAnsi" w:hAnsiTheme="minorHAnsi" w:cstheme="minorBidi"/>
                <w:color w:val="FFFFFF" w:themeColor="background1"/>
              </w:rPr>
            </w:pPr>
            <w:r w:rsidRPr="00203002">
              <w:rPr>
                <w:rFonts w:asciiTheme="minorHAnsi" w:eastAsiaTheme="minorHAnsi" w:hAnsiTheme="minorHAnsi" w:cstheme="minorBidi"/>
                <w:noProof/>
                <w:color w:val="FFFFFF" w:themeColor="background1"/>
              </w:rPr>
              <mc:AlternateContent>
                <mc:Choice Requires="wps">
                  <w:drawing>
                    <wp:anchor distT="0" distB="0" distL="114300" distR="114300" simplePos="0" relativeHeight="251663360" behindDoc="0" locked="0" layoutInCell="1" allowOverlap="1" wp14:anchorId="26F588E1" wp14:editId="3490EC17">
                      <wp:simplePos x="0" y="0"/>
                      <wp:positionH relativeFrom="column">
                        <wp:posOffset>1118870</wp:posOffset>
                      </wp:positionH>
                      <wp:positionV relativeFrom="paragraph">
                        <wp:posOffset>75564</wp:posOffset>
                      </wp:positionV>
                      <wp:extent cx="219075" cy="45719"/>
                      <wp:effectExtent l="0" t="57150" r="28575" b="50165"/>
                      <wp:wrapNone/>
                      <wp:docPr id="1" name="Straight Arrow Connector 1"/>
                      <wp:cNvGraphicFramePr/>
                      <a:graphic xmlns:a="http://schemas.openxmlformats.org/drawingml/2006/main">
                        <a:graphicData uri="http://schemas.microsoft.com/office/word/2010/wordprocessingShape">
                          <wps:wsp>
                            <wps:cNvCnPr/>
                            <wps:spPr>
                              <a:xfrm flipV="1">
                                <a:off x="0" y="0"/>
                                <a:ext cx="219075" cy="4571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F484A91" id="_x0000_t32" coordsize="21600,21600" o:spt="32" o:oned="t" path="m,l21600,21600e" filled="f">
                      <v:path arrowok="t" fillok="f" o:connecttype="none"/>
                      <o:lock v:ext="edit" shapetype="t"/>
                    </v:shapetype>
                    <v:shape id="Straight Arrow Connector 1" o:spid="_x0000_s1026" type="#_x0000_t32" style="position:absolute;margin-left:88.1pt;margin-top:5.95pt;width:17.25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" strokecolor="#4472c4" strokeweight=".5pt">
                      <v:stroke endarrow="block" joinstyle="miter"/>
                    </v:shape>
                  </w:pict>
                </mc:Fallback>
              </mc:AlternateContent>
            </w:r>
            <w:r w:rsidRPr="00203002">
              <w:rPr>
                <w:rFonts w:asciiTheme="minorHAnsi" w:eastAsiaTheme="minorHAnsi" w:hAnsiTheme="minorHAnsi" w:cstheme="minorBidi"/>
                <w:color w:val="FFFFFF" w:themeColor="background1"/>
              </w:rPr>
              <w:t xml:space="preserve">ASSESMENTS TYPE </w:t>
            </w:r>
          </w:p>
          <w:p w14:paraId="253552E3" w14:textId="77777777" w:rsidR="00203002" w:rsidRPr="00203002" w:rsidRDefault="00203002" w:rsidP="00203002">
            <w:pPr>
              <w:rPr>
                <w:rFonts w:asciiTheme="minorHAnsi" w:eastAsiaTheme="minorHAnsi" w:hAnsiTheme="minorHAnsi" w:cstheme="minorBidi"/>
                <w:color w:val="FFFFFF" w:themeColor="background1"/>
              </w:rPr>
            </w:pPr>
            <w:r w:rsidRPr="00203002">
              <w:rPr>
                <w:rFonts w:asciiTheme="minorHAnsi" w:eastAsiaTheme="minorHAnsi" w:hAnsiTheme="minorHAnsi" w:cstheme="minorBidi"/>
                <w:noProof/>
                <w:color w:val="FFFFFF" w:themeColor="background1"/>
              </w:rPr>
              <mc:AlternateContent>
                <mc:Choice Requires="wps">
                  <w:drawing>
                    <wp:anchor distT="0" distB="0" distL="114300" distR="114300" simplePos="0" relativeHeight="251664384" behindDoc="0" locked="0" layoutInCell="1" allowOverlap="1" wp14:anchorId="36BE0BB8" wp14:editId="33D451C2">
                      <wp:simplePos x="0" y="0"/>
                      <wp:positionH relativeFrom="column">
                        <wp:posOffset>1004570</wp:posOffset>
                      </wp:positionH>
                      <wp:positionV relativeFrom="paragraph">
                        <wp:posOffset>228600</wp:posOffset>
                      </wp:positionV>
                      <wp:extent cx="45719" cy="266700"/>
                      <wp:effectExtent l="38100" t="0" r="69215" b="57150"/>
                      <wp:wrapNone/>
                      <wp:docPr id="2" name="Straight Arrow Connector 2"/>
                      <wp:cNvGraphicFramePr/>
                      <a:graphic xmlns:a="http://schemas.openxmlformats.org/drawingml/2006/main">
                        <a:graphicData uri="http://schemas.microsoft.com/office/word/2010/wordprocessingShape">
                          <wps:wsp>
                            <wps:cNvCnPr/>
                            <wps:spPr>
                              <a:xfrm>
                                <a:off x="0" y="0"/>
                                <a:ext cx="45719" cy="2667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955BBB" id="Straight Arrow Connector 2" o:spid="_x0000_s1026" type="#_x0000_t32" style="position:absolute;margin-left:79.1pt;margin-top:18pt;width:3.6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" strokecolor="#4472c4" strokeweight=".5pt">
                      <v:stroke endarrow="block" joinstyle="miter"/>
                    </v:shape>
                  </w:pict>
                </mc:Fallback>
              </mc:AlternateContent>
            </w:r>
            <w:r w:rsidRPr="00203002">
              <w:rPr>
                <w:rFonts w:asciiTheme="minorHAnsi" w:eastAsiaTheme="minorHAnsi" w:hAnsiTheme="minorHAnsi" w:cstheme="minorBidi"/>
                <w:color w:val="FFFFFF" w:themeColor="background1"/>
              </w:rPr>
              <w:t xml:space="preserve">ASSESMENT SCOPE </w:t>
            </w:r>
          </w:p>
        </w:tc>
        <w:tc>
          <w:tcPr>
            <w:tcW w:w="2235" w:type="dxa"/>
            <w:shd w:val="clear" w:color="auto" w:fill="4472C4" w:themeFill="accent1"/>
          </w:tcPr>
          <w:p w14:paraId="09B99979" w14:textId="77777777" w:rsidR="00203002" w:rsidRPr="00203002" w:rsidRDefault="00203002" w:rsidP="00203002">
            <w:pPr>
              <w:rPr>
                <w:rFonts w:asciiTheme="minorHAnsi" w:eastAsiaTheme="minorHAnsi" w:hAnsiTheme="minorHAnsi" w:cstheme="minorBidi"/>
                <w:color w:val="FFFFFF" w:themeColor="background1"/>
              </w:rPr>
            </w:pPr>
            <w:r w:rsidRPr="00203002">
              <w:rPr>
                <w:rFonts w:asciiTheme="minorHAnsi" w:eastAsiaTheme="minorHAnsi" w:hAnsiTheme="minorHAnsi" w:cstheme="minorBidi"/>
                <w:color w:val="FFFFFF" w:themeColor="background1"/>
              </w:rPr>
              <w:t xml:space="preserve">MORE DEVELOPMENT </w:t>
            </w:r>
          </w:p>
        </w:tc>
        <w:tc>
          <w:tcPr>
            <w:tcW w:w="2235" w:type="dxa"/>
            <w:shd w:val="clear" w:color="auto" w:fill="4472C4" w:themeFill="accent1"/>
          </w:tcPr>
          <w:p w14:paraId="3041639E" w14:textId="77777777" w:rsidR="00203002" w:rsidRPr="00203002" w:rsidRDefault="00203002" w:rsidP="00203002">
            <w:pPr>
              <w:rPr>
                <w:rFonts w:asciiTheme="minorHAnsi" w:eastAsiaTheme="minorHAnsi" w:hAnsiTheme="minorHAnsi" w:cstheme="minorBidi"/>
                <w:color w:val="FFFFFF" w:themeColor="background1"/>
              </w:rPr>
            </w:pPr>
            <w:r w:rsidRPr="00203002">
              <w:rPr>
                <w:rFonts w:asciiTheme="minorHAnsi" w:eastAsiaTheme="minorHAnsi" w:hAnsiTheme="minorHAnsi" w:cstheme="minorBidi"/>
                <w:color w:val="FFFFFF" w:themeColor="background1"/>
              </w:rPr>
              <w:t xml:space="preserve">IMPLEMENTED ETHICS </w:t>
            </w:r>
          </w:p>
        </w:tc>
        <w:tc>
          <w:tcPr>
            <w:tcW w:w="2235" w:type="dxa"/>
            <w:shd w:val="clear" w:color="auto" w:fill="4472C4" w:themeFill="accent1"/>
          </w:tcPr>
          <w:p w14:paraId="579761C3" w14:textId="77777777" w:rsidR="00203002" w:rsidRPr="00203002" w:rsidRDefault="00203002" w:rsidP="00203002">
            <w:pPr>
              <w:rPr>
                <w:rFonts w:asciiTheme="minorHAnsi" w:eastAsiaTheme="minorHAnsi" w:hAnsiTheme="minorHAnsi" w:cstheme="minorBidi"/>
                <w:color w:val="FFFFFF" w:themeColor="background1"/>
              </w:rPr>
            </w:pPr>
            <w:r w:rsidRPr="00203002">
              <w:rPr>
                <w:rFonts w:asciiTheme="minorHAnsi" w:eastAsiaTheme="minorHAnsi" w:hAnsiTheme="minorHAnsi" w:cstheme="minorBidi"/>
                <w:color w:val="FFFFFF" w:themeColor="background1"/>
              </w:rPr>
              <w:t xml:space="preserve">OBSERVE ETHICS </w:t>
            </w:r>
          </w:p>
        </w:tc>
      </w:tr>
      <w:tr w:rsidR="00203002" w:rsidRPr="00203002" w14:paraId="4F13B182" w14:textId="77777777" w:rsidTr="00D7188F">
        <w:tblPrEx>
          <w:shd w:val="clear" w:color="auto" w:fill="auto"/>
        </w:tblPrEx>
        <w:trPr>
          <w:trHeight w:val="1331"/>
        </w:trPr>
        <w:tc>
          <w:tcPr>
            <w:tcW w:w="2235" w:type="dxa"/>
            <w:shd w:val="clear" w:color="auto" w:fill="8EAADB" w:themeFill="accent1" w:themeFillTint="99"/>
          </w:tcPr>
          <w:p w14:paraId="23F78552"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INDIVIDUAL </w:t>
            </w:r>
          </w:p>
        </w:tc>
        <w:tc>
          <w:tcPr>
            <w:tcW w:w="2235" w:type="dxa"/>
            <w:shd w:val="clear" w:color="auto" w:fill="8EAADB" w:themeFill="accent1" w:themeFillTint="99"/>
          </w:tcPr>
          <w:p w14:paraId="69C24DBD"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analysis of personal dilemma  </w:t>
            </w:r>
          </w:p>
        </w:tc>
        <w:tc>
          <w:tcPr>
            <w:tcW w:w="2235" w:type="dxa"/>
            <w:shd w:val="clear" w:color="auto" w:fill="8EAADB" w:themeFill="accent1" w:themeFillTint="99"/>
          </w:tcPr>
          <w:p w14:paraId="5E2D3947"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Individual ethical practice </w:t>
            </w:r>
          </w:p>
        </w:tc>
        <w:tc>
          <w:tcPr>
            <w:tcW w:w="2235" w:type="dxa"/>
            <w:shd w:val="clear" w:color="auto" w:fill="8EAADB" w:themeFill="accent1" w:themeFillTint="99"/>
          </w:tcPr>
          <w:p w14:paraId="07FB4F09"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Quantitively individual ethical assessment </w:t>
            </w:r>
          </w:p>
        </w:tc>
      </w:tr>
      <w:tr w:rsidR="00203002" w:rsidRPr="00203002" w14:paraId="2A66D459" w14:textId="77777777" w:rsidTr="00D7188F">
        <w:tblPrEx>
          <w:shd w:val="clear" w:color="auto" w:fill="auto"/>
        </w:tblPrEx>
        <w:trPr>
          <w:trHeight w:val="1271"/>
        </w:trPr>
        <w:tc>
          <w:tcPr>
            <w:tcW w:w="2235" w:type="dxa"/>
            <w:shd w:val="clear" w:color="auto" w:fill="B4C6E7" w:themeFill="accent1" w:themeFillTint="66"/>
          </w:tcPr>
          <w:p w14:paraId="418DACA1"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GROUP </w:t>
            </w:r>
          </w:p>
        </w:tc>
        <w:tc>
          <w:tcPr>
            <w:tcW w:w="2235" w:type="dxa"/>
            <w:shd w:val="clear" w:color="auto" w:fill="B4C6E7" w:themeFill="accent1" w:themeFillTint="66"/>
          </w:tcPr>
          <w:p w14:paraId="7324859C"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hypothetical or real solution of personal dilemma by joint discussion </w:t>
            </w:r>
          </w:p>
        </w:tc>
        <w:tc>
          <w:tcPr>
            <w:tcW w:w="2235" w:type="dxa"/>
            <w:shd w:val="clear" w:color="auto" w:fill="B4C6E7" w:themeFill="accent1" w:themeFillTint="66"/>
          </w:tcPr>
          <w:p w14:paraId="5B26ABCE"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Group ethical practice inventory </w:t>
            </w:r>
          </w:p>
        </w:tc>
        <w:tc>
          <w:tcPr>
            <w:tcW w:w="2235" w:type="dxa"/>
            <w:shd w:val="clear" w:color="auto" w:fill="B4C6E7" w:themeFill="accent1" w:themeFillTint="66"/>
          </w:tcPr>
          <w:p w14:paraId="7599DAAB"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Unethical behaviour assessment of a larger group </w:t>
            </w:r>
          </w:p>
        </w:tc>
      </w:tr>
      <w:tr w:rsidR="00203002" w:rsidRPr="00203002" w14:paraId="58765D0E" w14:textId="77777777" w:rsidTr="00D7188F">
        <w:tblPrEx>
          <w:shd w:val="clear" w:color="auto" w:fill="auto"/>
        </w:tblPrEx>
        <w:trPr>
          <w:trHeight w:val="1469"/>
        </w:trPr>
        <w:tc>
          <w:tcPr>
            <w:tcW w:w="2235" w:type="dxa"/>
            <w:shd w:val="clear" w:color="auto" w:fill="D9E2F3" w:themeFill="accent1" w:themeFillTint="33"/>
          </w:tcPr>
          <w:p w14:paraId="45ED287B"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ORGANISATION </w:t>
            </w:r>
          </w:p>
        </w:tc>
        <w:tc>
          <w:tcPr>
            <w:tcW w:w="2235" w:type="dxa"/>
            <w:shd w:val="clear" w:color="auto" w:fill="D9E2F3" w:themeFill="accent1" w:themeFillTint="33"/>
          </w:tcPr>
          <w:p w14:paraId="3636E1D5"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To get a moral dilemma solution taking organisation as a whole </w:t>
            </w:r>
          </w:p>
        </w:tc>
        <w:tc>
          <w:tcPr>
            <w:tcW w:w="2235" w:type="dxa"/>
            <w:shd w:val="clear" w:color="auto" w:fill="D9E2F3" w:themeFill="accent1" w:themeFillTint="33"/>
          </w:tcPr>
          <w:p w14:paraId="72827879"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Inventory of wider organisation ethical process </w:t>
            </w:r>
          </w:p>
        </w:tc>
        <w:tc>
          <w:tcPr>
            <w:tcW w:w="2235" w:type="dxa"/>
            <w:shd w:val="clear" w:color="auto" w:fill="D9E2F3" w:themeFill="accent1" w:themeFillTint="33"/>
          </w:tcPr>
          <w:p w14:paraId="1254C0D5" w14:textId="77777777" w:rsidR="00203002" w:rsidRPr="00203002" w:rsidRDefault="00203002" w:rsidP="00203002">
            <w:pPr>
              <w:rPr>
                <w:rFonts w:asciiTheme="minorHAnsi" w:eastAsiaTheme="minorHAnsi" w:hAnsiTheme="minorHAnsi" w:cstheme="minorBidi"/>
              </w:rPr>
            </w:pPr>
            <w:r w:rsidRPr="00203002">
              <w:rPr>
                <w:rFonts w:asciiTheme="minorHAnsi" w:eastAsiaTheme="minorHAnsi" w:hAnsiTheme="minorHAnsi" w:cstheme="minorBidi"/>
              </w:rPr>
              <w:t xml:space="preserve">Assessments of the ethical or unethical behaviour in an organisation as a whole  </w:t>
            </w:r>
          </w:p>
        </w:tc>
      </w:tr>
    </w:tbl>
    <w:p w14:paraId="4FDCCC55" w14:textId="77777777" w:rsidR="00203002" w:rsidRPr="00203002" w:rsidRDefault="00203002" w:rsidP="00203002">
      <w:pPr>
        <w:spacing w:after="160" w:line="259" w:lineRule="auto"/>
        <w:rPr>
          <w:rFonts w:asciiTheme="minorHAnsi" w:eastAsiaTheme="minorHAnsi" w:hAnsiTheme="minorHAnsi" w:cstheme="minorBidi"/>
          <w:sz w:val="22"/>
          <w:szCs w:val="22"/>
          <w:lang w:eastAsia="en-US"/>
        </w:rPr>
      </w:pPr>
    </w:p>
    <w:p w14:paraId="6497C872" w14:textId="77777777" w:rsidR="00203002" w:rsidRPr="00203002" w:rsidRDefault="00203002" w:rsidP="00203002">
      <w:pPr>
        <w:spacing w:after="160" w:line="259" w:lineRule="auto"/>
        <w:rPr>
          <w:rFonts w:asciiTheme="minorHAnsi" w:eastAsiaTheme="minorHAnsi" w:hAnsiTheme="minorHAnsi" w:cstheme="minorBidi"/>
          <w:sz w:val="22"/>
          <w:szCs w:val="22"/>
          <w:lang w:eastAsia="en-US"/>
        </w:rPr>
      </w:pPr>
    </w:p>
    <w:p w14:paraId="2DF1A903" w14:textId="77777777" w:rsidR="00203002" w:rsidRPr="00203002" w:rsidRDefault="00203002" w:rsidP="00203002">
      <w:pPr>
        <w:spacing w:after="160" w:line="259" w:lineRule="auto"/>
        <w:rPr>
          <w:rFonts w:eastAsiaTheme="minorHAnsi"/>
          <w:lang w:eastAsia="en-US"/>
        </w:rPr>
      </w:pPr>
      <w:r w:rsidRPr="00203002">
        <w:rPr>
          <w:rFonts w:eastAsiaTheme="minorHAnsi"/>
          <w:lang w:eastAsia="en-US"/>
        </w:rPr>
        <w:t>The above chart can easily describe how the ethical or unethical values can be described and monitored in the prospective of Individual, group or organisation as a whole.</w:t>
      </w:r>
    </w:p>
    <w:p w14:paraId="2AEDABA3" w14:textId="77777777" w:rsidR="00203002" w:rsidRPr="00203002" w:rsidRDefault="00203002" w:rsidP="00203002">
      <w:pPr>
        <w:spacing w:after="160" w:line="259" w:lineRule="auto"/>
        <w:rPr>
          <w:rFonts w:eastAsiaTheme="minorHAnsi"/>
          <w:lang w:eastAsia="en-US"/>
        </w:rPr>
      </w:pPr>
      <w:r w:rsidRPr="00203002">
        <w:rPr>
          <w:rFonts w:eastAsiaTheme="minorHAnsi"/>
          <w:lang w:eastAsia="en-US"/>
        </w:rPr>
        <w:lastRenderedPageBreak/>
        <w:t xml:space="preserve">The research can be focused on the Ethics management tools </w:t>
      </w:r>
    </w:p>
    <w:p w14:paraId="7ADE53FE" w14:textId="77777777" w:rsidR="00203002" w:rsidRPr="00203002" w:rsidRDefault="00203002" w:rsidP="00203002">
      <w:pPr>
        <w:spacing w:after="160" w:line="259" w:lineRule="auto"/>
        <w:rPr>
          <w:rFonts w:eastAsiaTheme="minorHAnsi"/>
          <w:color w:val="FF0000"/>
          <w:lang w:eastAsia="en-US"/>
        </w:rPr>
      </w:pPr>
      <w:r w:rsidRPr="00203002">
        <w:rPr>
          <w:rFonts w:eastAsiaTheme="minorHAnsi"/>
          <w:lang w:eastAsia="en-US"/>
        </w:rPr>
        <w:t xml:space="preserve">This tools can be looked on  different kind of angle from both of the origins , it can be looked on both the mainstream business and on the other hand particular business ethical culture .in the main stream ethical tools can be looked as the rewards for the correct human behaviour which can be termed as Human resource . If the other aspect is to be seen which can be indicated as the accounting the key performance of ethical strategy have to be looked upon. The basic of  strong ethical management is the way how the managers or the organisation behave ,by doing this it b=not only enhance the overall staff ethical behaviour but also helps to lift up the ethical value of the whole organisation as a whole .The good ethical practices also have a great effect on the customers experience on the organisation </w:t>
      </w:r>
      <w:r w:rsidRPr="00203002">
        <w:rPr>
          <w:rFonts w:eastAsiaTheme="minorHAnsi"/>
          <w:b/>
          <w:bCs/>
          <w:lang w:eastAsia="en-US"/>
        </w:rPr>
        <w:t>(Laasch and Conaway, n.d.)</w:t>
      </w:r>
    </w:p>
    <w:p w14:paraId="3E4937ED" w14:textId="77777777" w:rsidR="00203002" w:rsidRPr="00203002" w:rsidRDefault="00203002" w:rsidP="00203002">
      <w:pPr>
        <w:spacing w:after="160" w:line="259" w:lineRule="auto"/>
        <w:rPr>
          <w:rFonts w:eastAsiaTheme="minorHAnsi"/>
          <w:lang w:eastAsia="en-US"/>
        </w:rPr>
      </w:pPr>
      <w:r w:rsidRPr="00203002">
        <w:rPr>
          <w:rFonts w:eastAsiaTheme="minorHAnsi"/>
          <w:lang w:eastAsia="en-US"/>
        </w:rPr>
        <w:t>moreover, in the matter of sustainability it can be said that the term sustainability become b=very popular in terms of business development and studies indicate that rest is the acceptable development. None of the business organisation nor the government wants to hear that the activities what goes on in the particular organisation is unstable. Its rather easy for the business to bring experts to show the right path of sustainability, to make the action more logical in terms of ethic and sustainability concern.</w:t>
      </w:r>
      <w:r w:rsidRPr="00203002">
        <w:rPr>
          <w:rFonts w:eastAsiaTheme="minorHAnsi"/>
          <w:b/>
          <w:bCs/>
          <w:lang w:eastAsia="en-US"/>
        </w:rPr>
        <w:t xml:space="preserve"> (Borowy, I., 2014.)</w:t>
      </w:r>
    </w:p>
    <w:p w14:paraId="222A6015" w14:textId="58855D88" w:rsidR="00621F2E" w:rsidRPr="00203002" w:rsidRDefault="00203002" w:rsidP="00203002">
      <w:pPr>
        <w:spacing w:after="160" w:line="259" w:lineRule="auto"/>
        <w:rPr>
          <w:rFonts w:asciiTheme="minorHAnsi" w:eastAsiaTheme="minorHAnsi" w:hAnsiTheme="minorHAnsi" w:cstheme="minorBidi"/>
          <w:lang w:eastAsia="en-US"/>
        </w:rPr>
      </w:pPr>
      <w:r w:rsidRPr="00203002">
        <w:rPr>
          <w:rFonts w:eastAsiaTheme="minorHAnsi"/>
          <w:lang w:eastAsia="en-US"/>
        </w:rPr>
        <w:t xml:space="preserve">Research shows that ethics and sustainability both plays a big part to determine the customers satisfaction of </w:t>
      </w:r>
      <w:proofErr w:type="spellStart"/>
      <w:r w:rsidRPr="00203002">
        <w:rPr>
          <w:rFonts w:eastAsiaTheme="minorHAnsi"/>
          <w:lang w:eastAsia="en-US"/>
        </w:rPr>
        <w:t>a</w:t>
      </w:r>
      <w:proofErr w:type="spellEnd"/>
      <w:r w:rsidRPr="00203002">
        <w:rPr>
          <w:rFonts w:eastAsiaTheme="minorHAnsi"/>
          <w:lang w:eastAsia="en-US"/>
        </w:rPr>
        <w:t xml:space="preserve"> organisation, so research will now try to focus on the following organisation customers experience and how they differ or similar to each other in their approach</w:t>
      </w:r>
      <w:r w:rsidRPr="00203002">
        <w:rPr>
          <w:rFonts w:asciiTheme="minorHAnsi" w:eastAsiaTheme="minorHAnsi" w:hAnsiTheme="minorHAnsi" w:cstheme="minorBidi"/>
          <w:lang w:eastAsia="en-US"/>
        </w:rPr>
        <w:t xml:space="preserve"> </w:t>
      </w:r>
      <w:r w:rsidR="00C228A4">
        <w:fldChar w:fldCharType="begin"/>
      </w:r>
      <w:r w:rsidR="001165CB">
        <w:instrText xml:space="preserve"> INCLUDEPICTURE "C:\\var\\folders\\h2\\xbdw0xbd04q_pms1qy17kfch0000gn\\T\\com.microsoft.Word\\WebArchiveCopyPasteTempFiles\\centenary-roundall.png" \* MERGEFORMAT </w:instrText>
      </w:r>
      <w:r w:rsidR="00C228A4">
        <w:fldChar w:fldCharType="end"/>
      </w:r>
    </w:p>
    <w:p w14:paraId="31DD53D7" w14:textId="77777777" w:rsidR="00621F2E" w:rsidRDefault="00621F2E" w:rsidP="003A0791">
      <w:pPr>
        <w:rPr>
          <w:rFonts w:ascii="Times" w:hAnsi="Times"/>
          <w:sz w:val="28"/>
          <w:szCs w:val="28"/>
        </w:rPr>
      </w:pPr>
    </w:p>
    <w:p w14:paraId="64FA0C42" w14:textId="6D3AC79B" w:rsidR="009C2FF4" w:rsidRPr="008C24CD" w:rsidRDefault="00BD4421" w:rsidP="005A09A5">
      <w:pPr>
        <w:pStyle w:val="Heading1"/>
      </w:pPr>
      <w:bookmarkStart w:id="7" w:name="_Toc3395443"/>
      <w:bookmarkStart w:id="8" w:name="_Toc36171072"/>
      <w:r w:rsidRPr="008C24CD">
        <w:t>3.</w:t>
      </w:r>
      <w:r w:rsidR="003A0791" w:rsidRPr="008C24CD">
        <w:t>1</w:t>
      </w:r>
      <w:r w:rsidR="00B25A78" w:rsidRPr="008C24CD">
        <w:t xml:space="preserve">. </w:t>
      </w:r>
      <w:r w:rsidR="009C2FF4" w:rsidRPr="008C24CD">
        <w:t>Main Findings</w:t>
      </w:r>
      <w:bookmarkEnd w:id="7"/>
      <w:bookmarkEnd w:id="8"/>
      <w:r w:rsidR="009C2FF4" w:rsidRPr="008C24CD">
        <w:t xml:space="preserve"> </w:t>
      </w:r>
    </w:p>
    <w:p w14:paraId="28957417" w14:textId="2DBA62CD" w:rsidR="00203002" w:rsidRDefault="00203002" w:rsidP="00203002">
      <w:pPr>
        <w:spacing w:after="160" w:line="259" w:lineRule="auto"/>
        <w:rPr>
          <w:rFonts w:ascii="Arial" w:eastAsiaTheme="minorHAnsi" w:hAnsi="Arial" w:cs="Arial"/>
          <w:b/>
          <w:bCs/>
          <w:sz w:val="20"/>
          <w:szCs w:val="20"/>
          <w:shd w:val="clear" w:color="auto" w:fill="FFFFFF"/>
          <w:lang w:eastAsia="en-US"/>
        </w:rPr>
      </w:pPr>
      <w:r w:rsidRPr="00203002">
        <w:rPr>
          <w:rFonts w:ascii="Arial" w:eastAsiaTheme="minorHAnsi" w:hAnsi="Arial" w:cs="Arial"/>
          <w:b/>
          <w:bCs/>
          <w:sz w:val="20"/>
          <w:szCs w:val="20"/>
          <w:shd w:val="clear" w:color="auto" w:fill="FFFFFF"/>
          <w:lang w:eastAsia="en-US"/>
        </w:rPr>
        <w:t xml:space="preserve">CUSTOMERS EXPERIENCE OF ASDA AND OTHER 2 SUPERMARKET </w:t>
      </w:r>
    </w:p>
    <w:p w14:paraId="626D0E7D" w14:textId="085CB64F" w:rsidR="00203002" w:rsidRPr="00203002" w:rsidRDefault="00203002" w:rsidP="00203002">
      <w:pPr>
        <w:spacing w:after="160" w:line="259" w:lineRule="auto"/>
        <w:rPr>
          <w:rFonts w:ascii="Arial" w:eastAsiaTheme="minorHAnsi" w:hAnsi="Arial" w:cs="Arial"/>
          <w:b/>
          <w:bCs/>
          <w:sz w:val="20"/>
          <w:szCs w:val="20"/>
          <w:shd w:val="clear" w:color="auto" w:fill="FFFFFF"/>
          <w:lang w:eastAsia="en-US"/>
        </w:rPr>
      </w:pPr>
      <w:r>
        <w:rPr>
          <w:rFonts w:ascii="Arial" w:eastAsiaTheme="minorHAnsi" w:hAnsi="Arial" w:cs="Arial"/>
          <w:b/>
          <w:bCs/>
          <w:sz w:val="20"/>
          <w:szCs w:val="20"/>
          <w:shd w:val="clear" w:color="auto" w:fill="FFFFFF"/>
          <w:lang w:eastAsia="en-US"/>
        </w:rPr>
        <w:t xml:space="preserve">ASDA </w:t>
      </w:r>
    </w:p>
    <w:p w14:paraId="08937046"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Asda roots goes back to 1920’s with just two branches but then it seems to be just a dream to what it has achieved till today. </w:t>
      </w:r>
    </w:p>
    <w:p w14:paraId="1B46DFB6" w14:textId="78662E2D"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1958 </w:t>
      </w:r>
      <w:r w:rsidR="0083793D">
        <w:rPr>
          <w:rFonts w:eastAsiaTheme="minorHAnsi"/>
          <w:sz w:val="22"/>
          <w:szCs w:val="22"/>
          <w:lang w:eastAsia="en-US"/>
        </w:rPr>
        <w:t>–</w:t>
      </w:r>
      <w:r w:rsidRPr="00203002">
        <w:rPr>
          <w:rFonts w:eastAsiaTheme="minorHAnsi"/>
          <w:sz w:val="22"/>
          <w:szCs w:val="22"/>
          <w:lang w:eastAsia="en-US"/>
        </w:rPr>
        <w:t xml:space="preserve"> </w:t>
      </w:r>
      <w:r w:rsidR="0083793D" w:rsidRPr="0083793D">
        <w:rPr>
          <w:rFonts w:eastAsiaTheme="minorHAnsi"/>
          <w:color w:val="000000" w:themeColor="text1"/>
          <w:sz w:val="22"/>
          <w:szCs w:val="22"/>
          <w:lang w:eastAsia="en-US"/>
        </w:rPr>
        <w:t xml:space="preserve">Asda retails store is under planning </w:t>
      </w:r>
    </w:p>
    <w:p w14:paraId="0900F807"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1963- inspired with the America trip the Asquith brothers gives United Kingdom its first self-service supermarket </w:t>
      </w:r>
    </w:p>
    <w:p w14:paraId="0537CCC9" w14:textId="33CF717D"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1965 </w:t>
      </w:r>
      <w:r w:rsidR="0083793D" w:rsidRPr="00FA69B2">
        <w:rPr>
          <w:rFonts w:eastAsiaTheme="minorHAnsi"/>
          <w:color w:val="000000" w:themeColor="text1"/>
          <w:sz w:val="22"/>
          <w:szCs w:val="22"/>
          <w:lang w:eastAsia="en-US"/>
        </w:rPr>
        <w:t>–</w:t>
      </w:r>
      <w:r w:rsidRPr="00FA69B2">
        <w:rPr>
          <w:rFonts w:eastAsiaTheme="minorHAnsi"/>
          <w:color w:val="000000" w:themeColor="text1"/>
          <w:sz w:val="22"/>
          <w:szCs w:val="22"/>
          <w:lang w:eastAsia="en-US"/>
        </w:rPr>
        <w:t xml:space="preserve"> </w:t>
      </w:r>
      <w:r w:rsidR="0083793D" w:rsidRPr="00FA69B2">
        <w:rPr>
          <w:rFonts w:eastAsiaTheme="minorHAnsi"/>
          <w:color w:val="000000" w:themeColor="text1"/>
          <w:sz w:val="22"/>
          <w:szCs w:val="22"/>
          <w:lang w:eastAsia="en-US"/>
        </w:rPr>
        <w:t xml:space="preserve">first large supermarket store </w:t>
      </w:r>
      <w:r w:rsidR="00FA69B2" w:rsidRPr="00FA69B2">
        <w:rPr>
          <w:rFonts w:eastAsiaTheme="minorHAnsi"/>
          <w:color w:val="000000" w:themeColor="text1"/>
          <w:sz w:val="22"/>
          <w:szCs w:val="22"/>
          <w:lang w:eastAsia="en-US"/>
        </w:rPr>
        <w:t>build</w:t>
      </w:r>
      <w:r w:rsidR="0083793D" w:rsidRPr="00FA69B2">
        <w:rPr>
          <w:rFonts w:eastAsiaTheme="minorHAnsi"/>
          <w:color w:val="000000" w:themeColor="text1"/>
          <w:sz w:val="22"/>
          <w:szCs w:val="22"/>
          <w:lang w:eastAsia="en-US"/>
        </w:rPr>
        <w:t xml:space="preserve"> keeping in mind </w:t>
      </w:r>
      <w:r w:rsidRPr="00203002">
        <w:rPr>
          <w:rFonts w:eastAsiaTheme="minorHAnsi"/>
          <w:sz w:val="22"/>
          <w:szCs w:val="22"/>
          <w:lang w:eastAsia="en-US"/>
        </w:rPr>
        <w:t>the</w:t>
      </w:r>
      <w:r w:rsidR="00FA69B2">
        <w:rPr>
          <w:rFonts w:eastAsiaTheme="minorHAnsi"/>
          <w:sz w:val="22"/>
          <w:szCs w:val="22"/>
          <w:lang w:eastAsia="en-US"/>
        </w:rPr>
        <w:t xml:space="preserve"> large</w:t>
      </w:r>
      <w:r w:rsidRPr="00203002">
        <w:rPr>
          <w:rFonts w:eastAsiaTheme="minorHAnsi"/>
          <w:sz w:val="22"/>
          <w:szCs w:val="22"/>
          <w:lang w:eastAsia="en-US"/>
        </w:rPr>
        <w:t xml:space="preserve"> car</w:t>
      </w:r>
      <w:r w:rsidR="00FA69B2">
        <w:rPr>
          <w:rFonts w:eastAsiaTheme="minorHAnsi"/>
          <w:sz w:val="22"/>
          <w:szCs w:val="22"/>
          <w:lang w:eastAsia="en-US"/>
        </w:rPr>
        <w:t xml:space="preserve"> park </w:t>
      </w:r>
      <w:r w:rsidR="00FA69B2" w:rsidRPr="00203002">
        <w:rPr>
          <w:rFonts w:eastAsiaTheme="minorHAnsi"/>
          <w:sz w:val="22"/>
          <w:szCs w:val="22"/>
          <w:lang w:eastAsia="en-US"/>
        </w:rPr>
        <w:t>was</w:t>
      </w:r>
      <w:r w:rsidRPr="00203002">
        <w:rPr>
          <w:rFonts w:eastAsiaTheme="minorHAnsi"/>
          <w:sz w:val="22"/>
          <w:szCs w:val="22"/>
          <w:lang w:eastAsia="en-US"/>
        </w:rPr>
        <w:t xml:space="preserve"> due to change the way people shop their thinking was so good at that point of time. </w:t>
      </w:r>
    </w:p>
    <w:p w14:paraId="48B7DCE3"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1966 – Asda started selling general merchandise</w:t>
      </w:r>
    </w:p>
    <w:p w14:paraId="50A1CE33"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1970 – Asda was growing it have like 30 stores </w:t>
      </w:r>
    </w:p>
    <w:p w14:paraId="6A705D48"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1980 - Asda brought changes in the stores, it had a new look, in this year the 100 stores were opened </w:t>
      </w:r>
    </w:p>
    <w:p w14:paraId="73B77C6D"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1990 -Asda is on the right track, it brought the clothing brand also in 1990s </w:t>
      </w:r>
    </w:p>
    <w:p w14:paraId="612D69AA"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In the 2000 era it had shown growth in terms of financial also as stores is concern and they are going strong, try to keep up the changes with other supermarkets </w:t>
      </w:r>
      <w:r w:rsidRPr="00203002">
        <w:rPr>
          <w:rFonts w:eastAsiaTheme="minorHAnsi"/>
          <w:b/>
          <w:bCs/>
          <w:sz w:val="22"/>
          <w:szCs w:val="22"/>
          <w:lang w:eastAsia="en-US"/>
        </w:rPr>
        <w:t>(Corporate - ASDA. 2020)</w:t>
      </w:r>
    </w:p>
    <w:p w14:paraId="263B9991" w14:textId="23018E63" w:rsidR="00203002" w:rsidRPr="00FA69B2" w:rsidRDefault="00203002" w:rsidP="00203002">
      <w:pPr>
        <w:spacing w:after="160" w:line="259" w:lineRule="auto"/>
        <w:rPr>
          <w:rFonts w:eastAsiaTheme="minorHAnsi"/>
          <w:color w:val="000000" w:themeColor="text1"/>
          <w:sz w:val="22"/>
          <w:szCs w:val="22"/>
          <w:lang w:eastAsia="en-US"/>
        </w:rPr>
      </w:pPr>
      <w:r w:rsidRPr="00203002">
        <w:rPr>
          <w:rFonts w:eastAsiaTheme="minorHAnsi"/>
          <w:sz w:val="22"/>
          <w:szCs w:val="22"/>
          <w:lang w:eastAsia="en-US"/>
        </w:rPr>
        <w:t xml:space="preserve"> According to the </w:t>
      </w:r>
      <w:r w:rsidRPr="00FA69B2">
        <w:rPr>
          <w:rFonts w:eastAsiaTheme="minorHAnsi"/>
          <w:color w:val="000000" w:themeColor="text1"/>
          <w:sz w:val="22"/>
          <w:szCs w:val="22"/>
          <w:lang w:eastAsia="en-US"/>
        </w:rPr>
        <w:t xml:space="preserve">current CEO Roger </w:t>
      </w:r>
      <w:r w:rsidR="00FA69B2" w:rsidRPr="00FA69B2">
        <w:rPr>
          <w:rFonts w:eastAsiaTheme="minorHAnsi"/>
          <w:color w:val="000000" w:themeColor="text1"/>
          <w:sz w:val="22"/>
          <w:szCs w:val="22"/>
          <w:lang w:eastAsia="en-US"/>
        </w:rPr>
        <w:t>Burnley no</w:t>
      </w:r>
      <w:r w:rsidRPr="00FA69B2">
        <w:rPr>
          <w:rFonts w:eastAsiaTheme="minorHAnsi"/>
          <w:color w:val="000000" w:themeColor="text1"/>
          <w:sz w:val="22"/>
          <w:szCs w:val="22"/>
          <w:lang w:eastAsia="en-US"/>
        </w:rPr>
        <w:t xml:space="preserve"> change in </w:t>
      </w:r>
      <w:r w:rsidR="00FA69B2" w:rsidRPr="00FA69B2">
        <w:rPr>
          <w:rFonts w:eastAsiaTheme="minorHAnsi"/>
          <w:color w:val="000000" w:themeColor="text1"/>
          <w:sz w:val="22"/>
          <w:szCs w:val="22"/>
          <w:lang w:eastAsia="en-US"/>
        </w:rPr>
        <w:t xml:space="preserve">original </w:t>
      </w:r>
      <w:r w:rsidRPr="00FA69B2">
        <w:rPr>
          <w:rFonts w:eastAsiaTheme="minorHAnsi"/>
          <w:color w:val="000000" w:themeColor="text1"/>
          <w:sz w:val="22"/>
          <w:szCs w:val="22"/>
          <w:lang w:eastAsia="en-US"/>
        </w:rPr>
        <w:t>strategy</w:t>
      </w:r>
      <w:r w:rsidR="00FA69B2" w:rsidRPr="00FA69B2">
        <w:rPr>
          <w:rFonts w:eastAsiaTheme="minorHAnsi"/>
          <w:color w:val="000000" w:themeColor="text1"/>
          <w:sz w:val="22"/>
          <w:szCs w:val="22"/>
          <w:lang w:eastAsia="en-US"/>
        </w:rPr>
        <w:t xml:space="preserve"> </w:t>
      </w:r>
      <w:r w:rsidR="00500E53" w:rsidRPr="00FA69B2">
        <w:rPr>
          <w:rFonts w:eastAsiaTheme="minorHAnsi"/>
          <w:color w:val="000000" w:themeColor="text1"/>
          <w:sz w:val="22"/>
          <w:szCs w:val="22"/>
          <w:lang w:eastAsia="en-US"/>
        </w:rPr>
        <w:t>of going</w:t>
      </w:r>
      <w:r w:rsidRPr="00FA69B2">
        <w:rPr>
          <w:rFonts w:eastAsiaTheme="minorHAnsi"/>
          <w:color w:val="000000" w:themeColor="text1"/>
          <w:sz w:val="22"/>
          <w:szCs w:val="22"/>
          <w:lang w:eastAsia="en-US"/>
        </w:rPr>
        <w:t xml:space="preserve"> forward </w:t>
      </w:r>
      <w:proofErr w:type="gramStart"/>
      <w:r w:rsidRPr="00FA69B2">
        <w:rPr>
          <w:rFonts w:eastAsiaTheme="minorHAnsi"/>
          <w:color w:val="000000" w:themeColor="text1"/>
          <w:sz w:val="22"/>
          <w:szCs w:val="22"/>
          <w:lang w:eastAsia="en-US"/>
        </w:rPr>
        <w:t>and  “</w:t>
      </w:r>
      <w:proofErr w:type="gramEnd"/>
      <w:r w:rsidRPr="00FA69B2">
        <w:rPr>
          <w:rFonts w:eastAsiaTheme="minorHAnsi"/>
          <w:color w:val="000000" w:themeColor="text1"/>
          <w:sz w:val="22"/>
          <w:szCs w:val="22"/>
          <w:lang w:eastAsia="en-US"/>
        </w:rPr>
        <w:t xml:space="preserve">winning on price, </w:t>
      </w:r>
      <w:r w:rsidR="00FA69B2" w:rsidRPr="00FA69B2">
        <w:rPr>
          <w:rFonts w:eastAsiaTheme="minorHAnsi"/>
          <w:color w:val="000000" w:themeColor="text1"/>
          <w:sz w:val="22"/>
          <w:szCs w:val="22"/>
          <w:lang w:eastAsia="en-US"/>
        </w:rPr>
        <w:t xml:space="preserve">stressing in </w:t>
      </w:r>
      <w:r w:rsidRPr="00FA69B2">
        <w:rPr>
          <w:rFonts w:eastAsiaTheme="minorHAnsi"/>
          <w:color w:val="000000" w:themeColor="text1"/>
          <w:sz w:val="22"/>
          <w:szCs w:val="22"/>
          <w:lang w:eastAsia="en-US"/>
        </w:rPr>
        <w:t xml:space="preserve"> consistent</w:t>
      </w:r>
      <w:r w:rsidR="00FA69B2" w:rsidRPr="00FA69B2">
        <w:rPr>
          <w:rFonts w:eastAsiaTheme="minorHAnsi"/>
          <w:color w:val="000000" w:themeColor="text1"/>
          <w:sz w:val="22"/>
          <w:szCs w:val="22"/>
          <w:lang w:eastAsia="en-US"/>
        </w:rPr>
        <w:t xml:space="preserve"> on </w:t>
      </w:r>
      <w:r w:rsidRPr="00FA69B2">
        <w:rPr>
          <w:rFonts w:eastAsiaTheme="minorHAnsi"/>
          <w:color w:val="000000" w:themeColor="text1"/>
          <w:sz w:val="22"/>
          <w:szCs w:val="22"/>
          <w:lang w:eastAsia="en-US"/>
        </w:rPr>
        <w:t xml:space="preserve"> customer experience and </w:t>
      </w:r>
      <w:r w:rsidR="00FA69B2" w:rsidRPr="00FA69B2">
        <w:rPr>
          <w:rFonts w:eastAsiaTheme="minorHAnsi"/>
          <w:color w:val="000000" w:themeColor="text1"/>
          <w:sz w:val="22"/>
          <w:szCs w:val="22"/>
          <w:lang w:eastAsia="en-US"/>
        </w:rPr>
        <w:t xml:space="preserve">pushing </w:t>
      </w:r>
      <w:r w:rsidRPr="00FA69B2">
        <w:rPr>
          <w:rFonts w:eastAsiaTheme="minorHAnsi"/>
          <w:color w:val="000000" w:themeColor="text1"/>
          <w:sz w:val="22"/>
          <w:szCs w:val="22"/>
          <w:lang w:eastAsia="en-US"/>
        </w:rPr>
        <w:t xml:space="preserve">growth where </w:t>
      </w:r>
      <w:r w:rsidRPr="00FA69B2">
        <w:rPr>
          <w:rFonts w:eastAsiaTheme="minorHAnsi"/>
          <w:color w:val="000000" w:themeColor="text1"/>
          <w:sz w:val="22"/>
          <w:szCs w:val="22"/>
          <w:lang w:eastAsia="en-US"/>
        </w:rPr>
        <w:lastRenderedPageBreak/>
        <w:t xml:space="preserve">customers </w:t>
      </w:r>
      <w:r w:rsidR="00FA69B2" w:rsidRPr="00FA69B2">
        <w:rPr>
          <w:rFonts w:eastAsiaTheme="minorHAnsi"/>
          <w:color w:val="000000" w:themeColor="text1"/>
          <w:sz w:val="22"/>
          <w:szCs w:val="22"/>
          <w:lang w:eastAsia="en-US"/>
        </w:rPr>
        <w:t xml:space="preserve">looked upon </w:t>
      </w:r>
      <w:r w:rsidRPr="00FA69B2">
        <w:rPr>
          <w:rFonts w:eastAsiaTheme="minorHAnsi"/>
          <w:color w:val="000000" w:themeColor="text1"/>
          <w:sz w:val="22"/>
          <w:szCs w:val="22"/>
          <w:lang w:eastAsia="en-US"/>
        </w:rPr>
        <w:t>”. Burnley</w:t>
      </w:r>
      <w:r w:rsidR="00FA69B2">
        <w:rPr>
          <w:rFonts w:eastAsiaTheme="minorHAnsi"/>
          <w:color w:val="000000" w:themeColor="text1"/>
          <w:sz w:val="22"/>
          <w:szCs w:val="22"/>
          <w:lang w:eastAsia="en-US"/>
        </w:rPr>
        <w:t xml:space="preserve"> also </w:t>
      </w:r>
      <w:r w:rsidR="00FA69B2" w:rsidRPr="00FA69B2">
        <w:rPr>
          <w:rFonts w:eastAsiaTheme="minorHAnsi"/>
          <w:color w:val="000000" w:themeColor="text1"/>
          <w:sz w:val="22"/>
          <w:szCs w:val="22"/>
          <w:lang w:eastAsia="en-US"/>
        </w:rPr>
        <w:t>said</w:t>
      </w:r>
      <w:r w:rsidRPr="00114CEC">
        <w:rPr>
          <w:rFonts w:eastAsiaTheme="minorHAnsi"/>
          <w:color w:val="FF0000"/>
          <w:sz w:val="22"/>
          <w:szCs w:val="22"/>
          <w:lang w:eastAsia="en-US"/>
        </w:rPr>
        <w:t>. “</w:t>
      </w:r>
      <w:r w:rsidRPr="00FA69B2">
        <w:rPr>
          <w:rFonts w:eastAsiaTheme="minorHAnsi"/>
          <w:color w:val="000000" w:themeColor="text1"/>
          <w:sz w:val="22"/>
          <w:szCs w:val="22"/>
          <w:lang w:eastAsia="en-US"/>
        </w:rPr>
        <w:t>It requires</w:t>
      </w:r>
      <w:r w:rsidR="00FA69B2" w:rsidRPr="00FA69B2">
        <w:rPr>
          <w:rFonts w:eastAsiaTheme="minorHAnsi"/>
          <w:color w:val="000000" w:themeColor="text1"/>
          <w:sz w:val="22"/>
          <w:szCs w:val="22"/>
          <w:lang w:eastAsia="en-US"/>
        </w:rPr>
        <w:t xml:space="preserve"> shear determination and patience </w:t>
      </w:r>
      <w:r w:rsidRPr="00FA69B2">
        <w:rPr>
          <w:rFonts w:eastAsiaTheme="minorHAnsi"/>
          <w:color w:val="000000" w:themeColor="text1"/>
          <w:sz w:val="22"/>
          <w:szCs w:val="22"/>
          <w:lang w:eastAsia="en-US"/>
        </w:rPr>
        <w:t>in the short term, growth in the medium term and</w:t>
      </w:r>
      <w:r w:rsidR="00FA69B2" w:rsidRPr="00FA69B2">
        <w:rPr>
          <w:rFonts w:eastAsiaTheme="minorHAnsi"/>
          <w:color w:val="000000" w:themeColor="text1"/>
          <w:sz w:val="22"/>
          <w:szCs w:val="22"/>
          <w:lang w:eastAsia="en-US"/>
        </w:rPr>
        <w:t xml:space="preserve"> for the long term it need </w:t>
      </w:r>
      <w:r w:rsidRPr="00FA69B2">
        <w:rPr>
          <w:rFonts w:eastAsiaTheme="minorHAnsi"/>
          <w:color w:val="000000" w:themeColor="text1"/>
          <w:sz w:val="22"/>
          <w:szCs w:val="22"/>
          <w:lang w:eastAsia="en-US"/>
        </w:rPr>
        <w:t xml:space="preserve"> sustainability…</w:t>
      </w:r>
      <w:r w:rsidR="00FA69B2" w:rsidRPr="00FA69B2">
        <w:rPr>
          <w:rFonts w:eastAsiaTheme="minorHAnsi"/>
          <w:color w:val="000000" w:themeColor="text1"/>
          <w:sz w:val="22"/>
          <w:szCs w:val="22"/>
          <w:lang w:eastAsia="en-US"/>
        </w:rPr>
        <w:t xml:space="preserve">the </w:t>
      </w:r>
      <w:r w:rsidRPr="00FA69B2">
        <w:rPr>
          <w:rFonts w:eastAsiaTheme="minorHAnsi"/>
          <w:color w:val="000000" w:themeColor="text1"/>
          <w:sz w:val="22"/>
          <w:szCs w:val="22"/>
          <w:lang w:eastAsia="en-US"/>
        </w:rPr>
        <w:t>need</w:t>
      </w:r>
      <w:r w:rsidR="00FA69B2" w:rsidRPr="00FA69B2">
        <w:rPr>
          <w:rFonts w:eastAsiaTheme="minorHAnsi"/>
          <w:color w:val="000000" w:themeColor="text1"/>
          <w:sz w:val="22"/>
          <w:szCs w:val="22"/>
          <w:lang w:eastAsia="en-US"/>
        </w:rPr>
        <w:t xml:space="preserve"> of the place is </w:t>
      </w:r>
      <w:r w:rsidRPr="00FA69B2">
        <w:rPr>
          <w:rFonts w:eastAsiaTheme="minorHAnsi"/>
          <w:color w:val="000000" w:themeColor="text1"/>
          <w:sz w:val="22"/>
          <w:szCs w:val="22"/>
          <w:lang w:eastAsia="en-US"/>
        </w:rPr>
        <w:t xml:space="preserve"> to prioritise and </w:t>
      </w:r>
      <w:r w:rsidR="00FA69B2" w:rsidRPr="00FA69B2">
        <w:rPr>
          <w:rFonts w:eastAsiaTheme="minorHAnsi"/>
          <w:color w:val="000000" w:themeColor="text1"/>
          <w:sz w:val="22"/>
          <w:szCs w:val="22"/>
          <w:lang w:eastAsia="en-US"/>
        </w:rPr>
        <w:t xml:space="preserve">concentrate </w:t>
      </w:r>
      <w:r w:rsidRPr="00FA69B2">
        <w:rPr>
          <w:rFonts w:eastAsiaTheme="minorHAnsi"/>
          <w:color w:val="000000" w:themeColor="text1"/>
          <w:sz w:val="22"/>
          <w:szCs w:val="22"/>
          <w:lang w:eastAsia="en-US"/>
        </w:rPr>
        <w:t xml:space="preserve"> on what will make a </w:t>
      </w:r>
      <w:r w:rsidR="00FA69B2" w:rsidRPr="00FA69B2">
        <w:rPr>
          <w:rFonts w:eastAsiaTheme="minorHAnsi"/>
          <w:color w:val="000000" w:themeColor="text1"/>
          <w:sz w:val="22"/>
          <w:szCs w:val="22"/>
          <w:lang w:eastAsia="en-US"/>
        </w:rPr>
        <w:t xml:space="preserve">difference between customer demand and what they don’t want </w:t>
      </w:r>
      <w:r w:rsidRPr="00114CEC">
        <w:rPr>
          <w:rFonts w:eastAsiaTheme="minorHAnsi"/>
          <w:color w:val="FF0000"/>
          <w:sz w:val="22"/>
          <w:szCs w:val="22"/>
          <w:lang w:eastAsia="en-US"/>
        </w:rPr>
        <w:t xml:space="preserve"> </w:t>
      </w:r>
      <w:r w:rsidRPr="00FA69B2">
        <w:rPr>
          <w:rFonts w:eastAsiaTheme="minorHAnsi"/>
          <w:color w:val="000000" w:themeColor="text1"/>
          <w:sz w:val="22"/>
          <w:szCs w:val="22"/>
          <w:lang w:eastAsia="en-US"/>
        </w:rPr>
        <w:t xml:space="preserve">Asda </w:t>
      </w:r>
      <w:r w:rsidR="00FA69B2" w:rsidRPr="00FA69B2">
        <w:rPr>
          <w:rFonts w:eastAsiaTheme="minorHAnsi"/>
          <w:color w:val="000000" w:themeColor="text1"/>
          <w:sz w:val="22"/>
          <w:szCs w:val="22"/>
          <w:lang w:eastAsia="en-US"/>
        </w:rPr>
        <w:t xml:space="preserve"> continues to </w:t>
      </w:r>
      <w:r w:rsidRPr="00FA69B2">
        <w:rPr>
          <w:rFonts w:eastAsiaTheme="minorHAnsi"/>
          <w:color w:val="000000" w:themeColor="text1"/>
          <w:sz w:val="22"/>
          <w:szCs w:val="22"/>
          <w:lang w:eastAsia="en-US"/>
        </w:rPr>
        <w:t xml:space="preserve">accelerate its </w:t>
      </w:r>
      <w:r w:rsidR="00FA69B2" w:rsidRPr="00FA69B2">
        <w:rPr>
          <w:rFonts w:eastAsiaTheme="minorHAnsi"/>
          <w:color w:val="000000" w:themeColor="text1"/>
          <w:sz w:val="22"/>
          <w:szCs w:val="22"/>
          <w:lang w:eastAsia="en-US"/>
        </w:rPr>
        <w:t xml:space="preserve">financial </w:t>
      </w:r>
      <w:r w:rsidRPr="00FA69B2">
        <w:rPr>
          <w:rFonts w:eastAsiaTheme="minorHAnsi"/>
          <w:color w:val="000000" w:themeColor="text1"/>
          <w:sz w:val="22"/>
          <w:szCs w:val="22"/>
          <w:lang w:eastAsia="en-US"/>
        </w:rPr>
        <w:t xml:space="preserve">position, as well as continue to invest in technology to ensure it provides a consistent and trusted </w:t>
      </w:r>
      <w:r w:rsidR="00FA69B2" w:rsidRPr="00FA69B2">
        <w:rPr>
          <w:rFonts w:eastAsiaTheme="minorHAnsi"/>
          <w:color w:val="000000" w:themeColor="text1"/>
          <w:sz w:val="22"/>
          <w:szCs w:val="22"/>
          <w:lang w:eastAsia="en-US"/>
        </w:rPr>
        <w:t>care free</w:t>
      </w:r>
      <w:r w:rsidRPr="00FA69B2">
        <w:rPr>
          <w:rFonts w:eastAsiaTheme="minorHAnsi"/>
          <w:color w:val="000000" w:themeColor="text1"/>
          <w:sz w:val="22"/>
          <w:szCs w:val="22"/>
          <w:lang w:eastAsia="en-US"/>
        </w:rPr>
        <w:t xml:space="preserve"> shopping. </w:t>
      </w:r>
      <w:r w:rsidR="00FA69B2">
        <w:rPr>
          <w:rFonts w:eastAsiaTheme="minorHAnsi"/>
          <w:color w:val="000000" w:themeColor="text1"/>
          <w:sz w:val="22"/>
          <w:szCs w:val="22"/>
          <w:lang w:eastAsia="en-US"/>
        </w:rPr>
        <w:t xml:space="preserve">Daily check of the delivery for the fresh produce and quick scan shopping is the key in the priority list with the click and collect </w:t>
      </w:r>
      <w:proofErr w:type="gramStart"/>
      <w:r w:rsidR="00FA69B2">
        <w:rPr>
          <w:rFonts w:eastAsiaTheme="minorHAnsi"/>
          <w:color w:val="000000" w:themeColor="text1"/>
          <w:sz w:val="22"/>
          <w:szCs w:val="22"/>
          <w:lang w:eastAsia="en-US"/>
        </w:rPr>
        <w:t>stores .Asda</w:t>
      </w:r>
      <w:proofErr w:type="gramEnd"/>
      <w:r w:rsidR="00FA69B2">
        <w:rPr>
          <w:rFonts w:eastAsiaTheme="minorHAnsi"/>
          <w:color w:val="000000" w:themeColor="text1"/>
          <w:sz w:val="22"/>
          <w:szCs w:val="22"/>
          <w:lang w:eastAsia="en-US"/>
        </w:rPr>
        <w:t xml:space="preserve"> is also introducing new technology to make the shopping experience more smoother </w:t>
      </w:r>
      <w:r w:rsidRPr="00203002">
        <w:rPr>
          <w:rFonts w:eastAsiaTheme="minorHAnsi"/>
          <w:b/>
          <w:bCs/>
          <w:color w:val="000000"/>
          <w:sz w:val="22"/>
          <w:szCs w:val="22"/>
          <w:lang w:eastAsia="en-US"/>
        </w:rPr>
        <w:t xml:space="preserve"> </w:t>
      </w:r>
      <w:r w:rsidRPr="00203002">
        <w:rPr>
          <w:rFonts w:eastAsiaTheme="minorHAnsi"/>
          <w:b/>
          <w:bCs/>
          <w:sz w:val="22"/>
          <w:szCs w:val="22"/>
          <w:lang w:eastAsia="en-US"/>
        </w:rPr>
        <w:t>(Hammett, 2020)</w:t>
      </w:r>
    </w:p>
    <w:p w14:paraId="577F1E59"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in the words of chief executive Andy Bond, involving  customers in every steps  of the business, to lift the cover  on how things are done  and enable the customers to help make decisions that have an impact on what is sold  and how things are  sold .</w:t>
      </w:r>
    </w:p>
    <w:p w14:paraId="42BC31E5" w14:textId="77777777" w:rsidR="00203002" w:rsidRPr="00203002" w:rsidRDefault="00203002" w:rsidP="00203002">
      <w:pPr>
        <w:spacing w:after="160" w:line="259" w:lineRule="auto"/>
        <w:rPr>
          <w:rFonts w:eastAsiaTheme="minorHAnsi"/>
          <w:sz w:val="22"/>
          <w:szCs w:val="22"/>
          <w:lang w:eastAsia="en-US"/>
        </w:rPr>
      </w:pPr>
      <w:r w:rsidRPr="00203002">
        <w:rPr>
          <w:rFonts w:eastAsiaTheme="minorHAnsi"/>
          <w:sz w:val="22"/>
          <w:szCs w:val="22"/>
          <w:lang w:eastAsia="en-US"/>
        </w:rPr>
        <w:t xml:space="preserve"> Wal-Mart-owned Asda have recruited a panel of 18,000 shoppers as they are going to have a big influence on purchasing discussion. The company will reward the customer who comes up with the best idea that saves the business money. It is also to open a “transparent” store in Wales during 2010, where shoppers can see the in and out of the store which normally the customers can’t see. Hence the company now tries to be more ethically connected with their customers to make them loyal customers from regular.</w:t>
      </w:r>
    </w:p>
    <w:p w14:paraId="6801D48A" w14:textId="40B65178" w:rsidR="00747A00" w:rsidRPr="00747A00" w:rsidRDefault="00203002" w:rsidP="00203002">
      <w:pPr>
        <w:spacing w:before="100" w:beforeAutospacing="1" w:after="100" w:afterAutospacing="1"/>
        <w:rPr>
          <w:rFonts w:eastAsiaTheme="minorHAnsi"/>
          <w:color w:val="000000" w:themeColor="text1"/>
          <w:sz w:val="22"/>
          <w:szCs w:val="22"/>
          <w:lang w:eastAsia="en-US"/>
        </w:rPr>
      </w:pPr>
      <w:r w:rsidRPr="00203002">
        <w:rPr>
          <w:rFonts w:eastAsiaTheme="minorHAnsi"/>
          <w:sz w:val="22"/>
          <w:szCs w:val="22"/>
          <w:lang w:eastAsia="en-US"/>
        </w:rPr>
        <w:t xml:space="preserve">According to Aisle Spy blogger, according to the blogger it will be sustainability and ethical sourcing. Ethical or organic produce might not be perceived as prime Asda strong points  in comparison with supermarket like  Waitrose or Marks &amp; Spencer , but customers  growing interest  around sustainability and  ethical sourcing can be noticed  where people want to know about the product  so they can make the final call before they reach to a conclusion .The Democratic Consumerism fast track movement tried to make a  ties  with the  sensibilities as Asda has always tried to sink in the idea of  sustainability with its entire  price message. Asda have always tried to make the business huge sustainable saves costs, improves efficiency and allows its consumers to get more competitive prices. </w:t>
      </w:r>
      <w:r w:rsidR="00747A00" w:rsidRPr="00747A00">
        <w:rPr>
          <w:rFonts w:eastAsiaTheme="minorHAnsi"/>
          <w:color w:val="000000" w:themeColor="text1"/>
          <w:sz w:val="22"/>
          <w:szCs w:val="22"/>
          <w:lang w:eastAsia="en-US"/>
        </w:rPr>
        <w:t>Getting on top of the</w:t>
      </w:r>
      <w:r w:rsidRPr="00747A00">
        <w:rPr>
          <w:rFonts w:eastAsiaTheme="minorHAnsi"/>
          <w:color w:val="000000" w:themeColor="text1"/>
          <w:sz w:val="22"/>
          <w:szCs w:val="22"/>
          <w:lang w:eastAsia="en-US"/>
        </w:rPr>
        <w:t xml:space="preserve"> sustainable price for customers, </w:t>
      </w:r>
      <w:r w:rsidR="00747A00" w:rsidRPr="00747A00">
        <w:rPr>
          <w:rFonts w:eastAsiaTheme="minorHAnsi"/>
          <w:color w:val="000000" w:themeColor="text1"/>
          <w:sz w:val="22"/>
          <w:szCs w:val="22"/>
          <w:lang w:eastAsia="en-US"/>
        </w:rPr>
        <w:t xml:space="preserve">on delivering the </w:t>
      </w:r>
      <w:r w:rsidRPr="00747A00">
        <w:rPr>
          <w:rFonts w:eastAsiaTheme="minorHAnsi"/>
          <w:color w:val="000000" w:themeColor="text1"/>
          <w:sz w:val="22"/>
          <w:szCs w:val="22"/>
          <w:lang w:eastAsia="en-US"/>
        </w:rPr>
        <w:t>consisten</w:t>
      </w:r>
      <w:r w:rsidR="00747A00" w:rsidRPr="00747A00">
        <w:rPr>
          <w:rFonts w:eastAsiaTheme="minorHAnsi"/>
          <w:color w:val="000000" w:themeColor="text1"/>
          <w:sz w:val="22"/>
          <w:szCs w:val="22"/>
          <w:lang w:eastAsia="en-US"/>
        </w:rPr>
        <w:t>cy to the customer</w:t>
      </w:r>
      <w:r w:rsidRPr="00747A00">
        <w:rPr>
          <w:rFonts w:eastAsiaTheme="minorHAnsi"/>
          <w:color w:val="000000" w:themeColor="text1"/>
          <w:sz w:val="22"/>
          <w:szCs w:val="22"/>
          <w:lang w:eastAsia="en-US"/>
        </w:rPr>
        <w:t xml:space="preserve"> experience and investing</w:t>
      </w:r>
      <w:r w:rsidR="00747A00" w:rsidRPr="00747A00">
        <w:rPr>
          <w:rFonts w:eastAsiaTheme="minorHAnsi"/>
          <w:color w:val="000000" w:themeColor="text1"/>
          <w:sz w:val="22"/>
          <w:szCs w:val="22"/>
          <w:lang w:eastAsia="en-US"/>
        </w:rPr>
        <w:t xml:space="preserve"> constantly where the customers focus now days </w:t>
      </w:r>
      <w:r w:rsidRPr="00747A00">
        <w:rPr>
          <w:rFonts w:eastAsiaTheme="minorHAnsi"/>
          <w:color w:val="000000" w:themeColor="text1"/>
          <w:sz w:val="22"/>
          <w:szCs w:val="22"/>
          <w:lang w:eastAsia="en-US"/>
        </w:rPr>
        <w:t xml:space="preserve"> </w:t>
      </w:r>
    </w:p>
    <w:p w14:paraId="102935A8" w14:textId="77777777" w:rsidR="00180D02" w:rsidRDefault="00203002" w:rsidP="00203002">
      <w:pPr>
        <w:spacing w:before="100" w:beforeAutospacing="1" w:after="100" w:afterAutospacing="1"/>
        <w:rPr>
          <w:rFonts w:eastAsiaTheme="minorHAnsi"/>
          <w:color w:val="000000" w:themeColor="text1"/>
          <w:sz w:val="22"/>
          <w:szCs w:val="22"/>
          <w:lang w:eastAsia="en-US"/>
        </w:rPr>
      </w:pPr>
      <w:r w:rsidRPr="000B74A4">
        <w:rPr>
          <w:rFonts w:eastAsiaTheme="minorHAnsi"/>
          <w:color w:val="000000" w:themeColor="text1"/>
          <w:sz w:val="22"/>
          <w:szCs w:val="22"/>
          <w:lang w:eastAsia="en-US"/>
        </w:rPr>
        <w:t>Throughout</w:t>
      </w:r>
      <w:r w:rsidR="00747A00" w:rsidRPr="000B74A4">
        <w:rPr>
          <w:rFonts w:eastAsiaTheme="minorHAnsi"/>
          <w:color w:val="000000" w:themeColor="text1"/>
          <w:sz w:val="22"/>
          <w:szCs w:val="22"/>
          <w:lang w:eastAsia="en-US"/>
        </w:rPr>
        <w:t xml:space="preserve"> the last part of</w:t>
      </w:r>
      <w:r w:rsidRPr="000B74A4">
        <w:rPr>
          <w:rFonts w:eastAsiaTheme="minorHAnsi"/>
          <w:color w:val="000000" w:themeColor="text1"/>
          <w:sz w:val="22"/>
          <w:szCs w:val="22"/>
          <w:lang w:eastAsia="en-US"/>
        </w:rPr>
        <w:t xml:space="preserve"> 2019 online trade of food and George businesses</w:t>
      </w:r>
      <w:r w:rsidR="00747A00" w:rsidRPr="000B74A4">
        <w:rPr>
          <w:rFonts w:eastAsiaTheme="minorHAnsi"/>
          <w:color w:val="000000" w:themeColor="text1"/>
          <w:sz w:val="22"/>
          <w:szCs w:val="22"/>
          <w:lang w:eastAsia="en-US"/>
        </w:rPr>
        <w:t xml:space="preserve"> of Asda have grown by far </w:t>
      </w:r>
      <w:r w:rsidR="000B74A4" w:rsidRPr="000B74A4">
        <w:rPr>
          <w:rFonts w:eastAsiaTheme="minorHAnsi"/>
          <w:color w:val="000000" w:themeColor="text1"/>
          <w:sz w:val="22"/>
          <w:szCs w:val="22"/>
          <w:lang w:eastAsia="en-US"/>
        </w:rPr>
        <w:t xml:space="preserve">.It had put a big effort to remove 6500 tones of waste plastic its operation .Asda always consulted their own staff to discuss the increase in the pay rate ,by taking this measure it want to use the right people in the right place strategy </w:t>
      </w:r>
      <w:r w:rsidRPr="000B74A4">
        <w:rPr>
          <w:rFonts w:eastAsiaTheme="minorHAnsi"/>
          <w:color w:val="000000" w:themeColor="text1"/>
          <w:sz w:val="22"/>
          <w:szCs w:val="22"/>
          <w:lang w:eastAsia="en-US"/>
        </w:rPr>
        <w:t>.</w:t>
      </w:r>
      <w:r w:rsidRPr="000B74A4">
        <w:rPr>
          <w:rFonts w:eastAsiaTheme="minorHAnsi"/>
          <w:b/>
          <w:bCs/>
          <w:color w:val="000000" w:themeColor="text1"/>
          <w:sz w:val="22"/>
          <w:szCs w:val="22"/>
          <w:lang w:eastAsia="en-US"/>
        </w:rPr>
        <w:t xml:space="preserve"> (Asda puts its focus firmly on the customer, 2020).</w:t>
      </w:r>
      <w:r w:rsidRPr="000B74A4">
        <w:rPr>
          <w:rFonts w:eastAsiaTheme="minorHAnsi"/>
          <w:color w:val="000000" w:themeColor="text1"/>
          <w:sz w:val="22"/>
          <w:szCs w:val="22"/>
          <w:lang w:eastAsia="en-US"/>
        </w:rPr>
        <w:t xml:space="preserve"> The other supermarket the researcher would like to research in this context is Sainsbury, while Sainsbury’s, meanwhile, </w:t>
      </w:r>
      <w:r w:rsidR="000B74A4" w:rsidRPr="000B74A4">
        <w:rPr>
          <w:rFonts w:eastAsiaTheme="minorHAnsi"/>
          <w:color w:val="000000" w:themeColor="text1"/>
          <w:sz w:val="22"/>
          <w:szCs w:val="22"/>
          <w:lang w:eastAsia="en-US"/>
        </w:rPr>
        <w:t xml:space="preserve">wants to keep its position in the middle segments among the hugely contested supermarkets </w:t>
      </w:r>
      <w:r w:rsidRPr="000B74A4">
        <w:rPr>
          <w:rFonts w:eastAsiaTheme="minorHAnsi"/>
          <w:b/>
          <w:bCs/>
          <w:color w:val="000000" w:themeColor="text1"/>
          <w:sz w:val="22"/>
          <w:szCs w:val="22"/>
          <w:lang w:eastAsia="en-US"/>
        </w:rPr>
        <w:t>(Hammett, 2020)</w:t>
      </w:r>
      <w:r w:rsidRPr="000B74A4">
        <w:rPr>
          <w:rFonts w:eastAsiaTheme="minorHAnsi"/>
          <w:color w:val="000000" w:themeColor="text1"/>
          <w:sz w:val="22"/>
          <w:szCs w:val="22"/>
          <w:lang w:eastAsia="en-US"/>
        </w:rPr>
        <w:t xml:space="preserve">. They are approaching the </w:t>
      </w:r>
      <w:r w:rsidR="000B74A4" w:rsidRPr="000B74A4">
        <w:rPr>
          <w:rFonts w:eastAsiaTheme="minorHAnsi"/>
          <w:color w:val="000000" w:themeColor="text1"/>
          <w:sz w:val="22"/>
          <w:szCs w:val="22"/>
          <w:lang w:eastAsia="en-US"/>
        </w:rPr>
        <w:t>situation in a very different</w:t>
      </w:r>
      <w:r w:rsidRPr="000B74A4">
        <w:rPr>
          <w:rFonts w:eastAsiaTheme="minorHAnsi"/>
          <w:color w:val="000000" w:themeColor="text1"/>
          <w:sz w:val="22"/>
          <w:szCs w:val="22"/>
          <w:lang w:eastAsia="en-US"/>
        </w:rPr>
        <w:t xml:space="preserve"> </w:t>
      </w:r>
      <w:r w:rsidR="000B74A4" w:rsidRPr="000B74A4">
        <w:rPr>
          <w:rFonts w:eastAsiaTheme="minorHAnsi"/>
          <w:color w:val="000000" w:themeColor="text1"/>
          <w:sz w:val="22"/>
          <w:szCs w:val="22"/>
          <w:lang w:eastAsia="en-US"/>
        </w:rPr>
        <w:t xml:space="preserve">market </w:t>
      </w:r>
      <w:r w:rsidR="009E04B0" w:rsidRPr="000B74A4">
        <w:rPr>
          <w:rFonts w:eastAsiaTheme="minorHAnsi"/>
          <w:color w:val="000000" w:themeColor="text1"/>
          <w:sz w:val="22"/>
          <w:szCs w:val="22"/>
          <w:lang w:eastAsia="en-US"/>
        </w:rPr>
        <w:t>strategy to</w:t>
      </w:r>
      <w:r w:rsidRPr="000B74A4">
        <w:rPr>
          <w:rFonts w:eastAsiaTheme="minorHAnsi"/>
          <w:color w:val="000000" w:themeColor="text1"/>
          <w:sz w:val="22"/>
          <w:szCs w:val="22"/>
          <w:lang w:eastAsia="en-US"/>
        </w:rPr>
        <w:t xml:space="preserve"> make the customers happy as far as customers experience is concern ,</w:t>
      </w:r>
      <w:r w:rsidR="009E04B0" w:rsidRPr="009E04B0">
        <w:rPr>
          <w:rFonts w:eastAsiaTheme="minorHAnsi"/>
          <w:color w:val="000000" w:themeColor="text1"/>
          <w:sz w:val="22"/>
          <w:szCs w:val="22"/>
          <w:lang w:eastAsia="en-US"/>
        </w:rPr>
        <w:t xml:space="preserve">A big positive sign can be seen as </w:t>
      </w:r>
      <w:r w:rsidRPr="009E04B0">
        <w:rPr>
          <w:rFonts w:eastAsiaTheme="minorHAnsi"/>
          <w:color w:val="000000" w:themeColor="text1"/>
          <w:sz w:val="22"/>
          <w:szCs w:val="22"/>
          <w:lang w:eastAsia="en-US"/>
        </w:rPr>
        <w:t xml:space="preserve"> hav</w:t>
      </w:r>
      <w:r w:rsidR="009E04B0" w:rsidRPr="009E04B0">
        <w:rPr>
          <w:rFonts w:eastAsiaTheme="minorHAnsi"/>
          <w:color w:val="000000" w:themeColor="text1"/>
          <w:sz w:val="22"/>
          <w:szCs w:val="22"/>
          <w:lang w:eastAsia="en-US"/>
        </w:rPr>
        <w:t xml:space="preserve">ing </w:t>
      </w:r>
      <w:r w:rsidRPr="009E04B0">
        <w:rPr>
          <w:rFonts w:eastAsiaTheme="minorHAnsi"/>
          <w:color w:val="000000" w:themeColor="text1"/>
          <w:sz w:val="22"/>
          <w:szCs w:val="22"/>
          <w:lang w:eastAsia="en-US"/>
        </w:rPr>
        <w:t xml:space="preserve">make significant changes in approaching ethically by making the stress easy for the customers particularly for the autism or def customers and also taking staff with disabilities and make them assure that the organisation do care for them </w:t>
      </w:r>
      <w:r w:rsidRPr="00114CEC">
        <w:rPr>
          <w:rFonts w:eastAsiaTheme="minorHAnsi"/>
          <w:color w:val="FF0000"/>
          <w:sz w:val="22"/>
          <w:szCs w:val="22"/>
          <w:lang w:eastAsia="en-US"/>
        </w:rPr>
        <w:t>.</w:t>
      </w:r>
      <w:r w:rsidRPr="00180D02">
        <w:rPr>
          <w:color w:val="000000" w:themeColor="text1"/>
          <w:sz w:val="22"/>
          <w:szCs w:val="22"/>
          <w:lang w:eastAsia="en-GB"/>
        </w:rPr>
        <w:t xml:space="preserve">As a part of non-visible disabilities awareness week, the </w:t>
      </w:r>
      <w:r w:rsidR="00180D02" w:rsidRPr="00180D02">
        <w:rPr>
          <w:color w:val="000000" w:themeColor="text1"/>
          <w:sz w:val="22"/>
          <w:szCs w:val="22"/>
          <w:lang w:eastAsia="en-GB"/>
        </w:rPr>
        <w:t xml:space="preserve">upper management of Sainsbury have </w:t>
      </w:r>
      <w:r w:rsidRPr="00180D02">
        <w:rPr>
          <w:color w:val="000000" w:themeColor="text1"/>
          <w:sz w:val="22"/>
          <w:szCs w:val="22"/>
          <w:lang w:eastAsia="en-GB"/>
        </w:rPr>
        <w:t xml:space="preserve">worked with </w:t>
      </w:r>
      <w:r w:rsidR="00180D02" w:rsidRPr="00180D02">
        <w:rPr>
          <w:color w:val="000000" w:themeColor="text1"/>
          <w:sz w:val="22"/>
          <w:szCs w:val="22"/>
          <w:lang w:eastAsia="en-GB"/>
        </w:rPr>
        <w:t xml:space="preserve">colleagues, to boost their confidence , </w:t>
      </w:r>
      <w:r w:rsidRPr="00180D02">
        <w:rPr>
          <w:color w:val="000000" w:themeColor="text1"/>
          <w:sz w:val="22"/>
          <w:szCs w:val="22"/>
          <w:lang w:eastAsia="en-GB"/>
        </w:rPr>
        <w:t>who</w:t>
      </w:r>
      <w:r w:rsidR="00180D02" w:rsidRPr="00180D02">
        <w:rPr>
          <w:color w:val="000000" w:themeColor="text1"/>
          <w:sz w:val="22"/>
          <w:szCs w:val="22"/>
          <w:lang w:eastAsia="en-GB"/>
        </w:rPr>
        <w:t xml:space="preserve"> </w:t>
      </w:r>
      <w:r w:rsidRPr="00180D02">
        <w:rPr>
          <w:color w:val="000000" w:themeColor="text1"/>
          <w:sz w:val="22"/>
          <w:szCs w:val="22"/>
          <w:lang w:eastAsia="en-GB"/>
        </w:rPr>
        <w:t xml:space="preserve"> use deaf signing language to help people with hearing impairment or deafness. </w:t>
      </w:r>
      <w:r w:rsidR="00180D02" w:rsidRPr="00180D02">
        <w:rPr>
          <w:color w:val="000000" w:themeColor="text1"/>
          <w:sz w:val="22"/>
          <w:szCs w:val="22"/>
          <w:lang w:eastAsia="en-GB"/>
        </w:rPr>
        <w:t xml:space="preserve">in the store to give them a pleasure experience while shopping </w:t>
      </w:r>
      <w:r w:rsidRPr="00180D02">
        <w:rPr>
          <w:color w:val="000000" w:themeColor="text1"/>
          <w:sz w:val="22"/>
          <w:szCs w:val="22"/>
          <w:lang w:eastAsia="en-GB"/>
        </w:rPr>
        <w:t>In Liverpool, three of Sainsburys stores trialled an initiative aimed at making shopping easier for those with autism. The organisation did want all customers to have a great shopping experience and they are determined by this sustainable approach they will achieve their goal.</w:t>
      </w:r>
    </w:p>
    <w:p w14:paraId="60797CF7" w14:textId="7361F60D" w:rsidR="00203002" w:rsidRPr="00180D02" w:rsidRDefault="00203002" w:rsidP="00203002">
      <w:pPr>
        <w:spacing w:before="100" w:beforeAutospacing="1" w:after="100" w:afterAutospacing="1"/>
        <w:rPr>
          <w:rFonts w:eastAsiaTheme="minorHAnsi"/>
          <w:color w:val="000000" w:themeColor="text1"/>
          <w:sz w:val="22"/>
          <w:szCs w:val="22"/>
          <w:lang w:eastAsia="en-US"/>
        </w:rPr>
      </w:pPr>
      <w:r w:rsidRPr="00203002">
        <w:rPr>
          <w:sz w:val="22"/>
          <w:szCs w:val="22"/>
          <w:lang w:eastAsia="en-GB"/>
        </w:rPr>
        <w:t xml:space="preserve">In the matter of establishing the customer relationship Porter’s Generic Strategies can be mentioned, porter derived a conceptual typology of three generic strategies -cost leadership, differentiation and focus strategies , he describe how using any of the strategy framework how organisation  can be benefited </w:t>
      </w:r>
      <w:r w:rsidRPr="00203002">
        <w:rPr>
          <w:b/>
          <w:bCs/>
          <w:sz w:val="22"/>
          <w:szCs w:val="22"/>
          <w:lang w:eastAsia="en-GB"/>
        </w:rPr>
        <w:t>(</w:t>
      </w:r>
      <w:r w:rsidRPr="00203002">
        <w:rPr>
          <w:rFonts w:asciiTheme="minorHAnsi" w:eastAsiaTheme="minorHAnsi" w:hAnsiTheme="minorHAnsi" w:cstheme="minorBidi"/>
          <w:b/>
          <w:bCs/>
          <w:color w:val="000000"/>
          <w:sz w:val="22"/>
          <w:szCs w:val="22"/>
          <w:lang w:eastAsia="en-US"/>
        </w:rPr>
        <w:t>Eldering, 2009.)</w:t>
      </w:r>
    </w:p>
    <w:p w14:paraId="2FBBF57C" w14:textId="77777777" w:rsidR="00203002" w:rsidRPr="00203002" w:rsidRDefault="00203002" w:rsidP="00203002">
      <w:pPr>
        <w:spacing w:before="100" w:beforeAutospacing="1" w:after="100" w:afterAutospacing="1"/>
        <w:rPr>
          <w:rFonts w:asciiTheme="minorHAnsi" w:eastAsiaTheme="minorHAnsi" w:hAnsiTheme="minorHAnsi" w:cstheme="minorBidi"/>
          <w:color w:val="000000"/>
          <w:sz w:val="22"/>
          <w:szCs w:val="22"/>
          <w:lang w:eastAsia="en-US"/>
        </w:rPr>
      </w:pPr>
      <w:r w:rsidRPr="00203002">
        <w:rPr>
          <w:rFonts w:asciiTheme="minorHAnsi" w:eastAsiaTheme="minorHAnsi" w:hAnsiTheme="minorHAnsi" w:cstheme="minorBidi"/>
          <w:b/>
          <w:bCs/>
          <w:color w:val="000000"/>
          <w:sz w:val="22"/>
          <w:szCs w:val="22"/>
          <w:lang w:eastAsia="en-US"/>
        </w:rPr>
        <w:lastRenderedPageBreak/>
        <w:t xml:space="preserve">Cost leadership application in Asda – </w:t>
      </w:r>
      <w:r w:rsidRPr="00203002">
        <w:rPr>
          <w:rFonts w:asciiTheme="minorHAnsi" w:eastAsiaTheme="minorHAnsi" w:hAnsiTheme="minorHAnsi" w:cstheme="minorBidi"/>
          <w:color w:val="000000"/>
          <w:sz w:val="22"/>
          <w:szCs w:val="22"/>
          <w:lang w:eastAsia="en-US"/>
        </w:rPr>
        <w:t>the strategy helps Asda to grow its market share in the middle class and middleclass hold the major market position as far as the market ratio is concern ,Asda also use its cost strategy globally to get the most financial success ,it also provide discounts &amp; coupons to get most out of the Cost leadership strategies .</w:t>
      </w:r>
    </w:p>
    <w:p w14:paraId="58C56326" w14:textId="77777777" w:rsidR="00203002" w:rsidRPr="00203002" w:rsidRDefault="00203002" w:rsidP="00203002">
      <w:pPr>
        <w:spacing w:before="100" w:beforeAutospacing="1" w:after="100" w:afterAutospacing="1"/>
        <w:rPr>
          <w:rFonts w:asciiTheme="minorHAnsi" w:eastAsiaTheme="minorHAnsi" w:hAnsiTheme="minorHAnsi" w:cstheme="minorBidi"/>
          <w:color w:val="000000"/>
          <w:sz w:val="22"/>
          <w:szCs w:val="22"/>
          <w:lang w:eastAsia="en-US"/>
        </w:rPr>
      </w:pPr>
      <w:r w:rsidRPr="00203002">
        <w:rPr>
          <w:rFonts w:asciiTheme="minorHAnsi" w:eastAsiaTheme="minorHAnsi" w:hAnsiTheme="minorHAnsi" w:cstheme="minorBidi"/>
          <w:b/>
          <w:bCs/>
          <w:color w:val="000000"/>
          <w:sz w:val="22"/>
          <w:szCs w:val="22"/>
          <w:lang w:eastAsia="en-US"/>
        </w:rPr>
        <w:t>Differentiation</w:t>
      </w:r>
      <w:r w:rsidRPr="00203002">
        <w:rPr>
          <w:rFonts w:asciiTheme="minorHAnsi" w:eastAsiaTheme="minorHAnsi" w:hAnsiTheme="minorHAnsi" w:cstheme="minorBidi"/>
          <w:color w:val="000000"/>
          <w:sz w:val="22"/>
          <w:szCs w:val="22"/>
          <w:lang w:eastAsia="en-US"/>
        </w:rPr>
        <w:t xml:space="preserve"> -Asda take it as a secondary strategy to get their product difference than which is available so that it can attract customers and hence create the relation with them. Asda also use the band logo to make the difference between another competitor.</w:t>
      </w:r>
    </w:p>
    <w:p w14:paraId="27797F20" w14:textId="77777777" w:rsidR="00203002" w:rsidRPr="00203002" w:rsidRDefault="00203002" w:rsidP="00203002">
      <w:pPr>
        <w:spacing w:before="100" w:beforeAutospacing="1" w:after="100" w:afterAutospacing="1"/>
        <w:rPr>
          <w:rFonts w:asciiTheme="minorHAnsi" w:eastAsiaTheme="minorHAnsi" w:hAnsiTheme="minorHAnsi" w:cstheme="minorBidi"/>
          <w:color w:val="000000"/>
          <w:sz w:val="22"/>
          <w:szCs w:val="22"/>
          <w:lang w:eastAsia="en-US"/>
        </w:rPr>
      </w:pPr>
      <w:proofErr w:type="gramStart"/>
      <w:r w:rsidRPr="00203002">
        <w:rPr>
          <w:rFonts w:asciiTheme="minorHAnsi" w:eastAsiaTheme="minorHAnsi" w:hAnsiTheme="minorHAnsi" w:cstheme="minorBidi"/>
          <w:b/>
          <w:bCs/>
          <w:color w:val="000000"/>
          <w:sz w:val="22"/>
          <w:szCs w:val="22"/>
          <w:lang w:eastAsia="en-US"/>
        </w:rPr>
        <w:t>Focus  -</w:t>
      </w:r>
      <w:proofErr w:type="gramEnd"/>
      <w:r w:rsidRPr="00203002">
        <w:rPr>
          <w:rFonts w:asciiTheme="minorHAnsi" w:eastAsiaTheme="minorHAnsi" w:hAnsiTheme="minorHAnsi" w:cstheme="minorBidi"/>
          <w:b/>
          <w:bCs/>
          <w:color w:val="000000"/>
          <w:sz w:val="22"/>
          <w:szCs w:val="22"/>
          <w:lang w:eastAsia="en-US"/>
        </w:rPr>
        <w:t xml:space="preserve"> </w:t>
      </w:r>
      <w:r w:rsidRPr="00203002">
        <w:rPr>
          <w:rFonts w:asciiTheme="minorHAnsi" w:eastAsiaTheme="minorHAnsi" w:hAnsiTheme="minorHAnsi" w:cstheme="minorBidi"/>
          <w:color w:val="000000"/>
          <w:sz w:val="22"/>
          <w:szCs w:val="22"/>
          <w:lang w:eastAsia="en-US"/>
        </w:rPr>
        <w:t xml:space="preserve">Asda also use full extent of this strategy by focusing on  the low cost and giving the best value. </w:t>
      </w:r>
    </w:p>
    <w:p w14:paraId="3FCEFAD2" w14:textId="4969D1C1" w:rsidR="00C2514B" w:rsidRDefault="00C2514B" w:rsidP="00BD4421">
      <w:pPr>
        <w:pStyle w:val="ListParagraph"/>
      </w:pPr>
    </w:p>
    <w:p w14:paraId="7A7D883B" w14:textId="77777777" w:rsidR="00384464" w:rsidRPr="00BD4421" w:rsidRDefault="00384464" w:rsidP="00BD4421">
      <w:pPr>
        <w:pStyle w:val="ListParagraph"/>
      </w:pPr>
    </w:p>
    <w:p w14:paraId="67B539E2" w14:textId="3B55E7B4" w:rsidR="0007173B" w:rsidRDefault="00257014" w:rsidP="0007173B">
      <w:pPr>
        <w:pStyle w:val="Heading2"/>
        <w:rPr>
          <w:rStyle w:val="Heading3Char"/>
        </w:rPr>
      </w:pPr>
      <w:bookmarkStart w:id="9" w:name="_Toc3395444"/>
      <w:bookmarkStart w:id="10" w:name="_Toc36171073"/>
      <w:r>
        <w:rPr>
          <w:sz w:val="32"/>
          <w:szCs w:val="32"/>
        </w:rPr>
        <w:t>3</w:t>
      </w:r>
      <w:r w:rsidR="00147C8C">
        <w:rPr>
          <w:sz w:val="32"/>
          <w:szCs w:val="32"/>
        </w:rPr>
        <w:t>.</w:t>
      </w:r>
      <w:r w:rsidR="003A0791">
        <w:rPr>
          <w:sz w:val="32"/>
          <w:szCs w:val="32"/>
        </w:rPr>
        <w:t>2</w:t>
      </w:r>
      <w:bookmarkEnd w:id="9"/>
      <w:r w:rsidR="00203002">
        <w:rPr>
          <w:sz w:val="32"/>
          <w:szCs w:val="32"/>
        </w:rPr>
        <w:t xml:space="preserve"> </w:t>
      </w:r>
      <w:r w:rsidR="00203002" w:rsidRPr="00203002">
        <w:rPr>
          <w:rStyle w:val="Heading3Char"/>
        </w:rPr>
        <w:t>Sainsbury</w:t>
      </w:r>
      <w:bookmarkEnd w:id="10"/>
      <w:r w:rsidR="00203002" w:rsidRPr="00203002">
        <w:rPr>
          <w:rStyle w:val="Heading3Char"/>
        </w:rPr>
        <w:t xml:space="preserve"> </w:t>
      </w:r>
    </w:p>
    <w:p w14:paraId="69A6AEF1" w14:textId="77777777" w:rsidR="00203002" w:rsidRPr="00203002" w:rsidRDefault="00203002" w:rsidP="00203002"/>
    <w:p w14:paraId="360A14B6" w14:textId="15C7244C" w:rsidR="00203002" w:rsidRPr="000E4F62" w:rsidRDefault="00203002" w:rsidP="00203002">
      <w:pPr>
        <w:spacing w:before="100" w:beforeAutospacing="1" w:after="100" w:afterAutospacing="1"/>
        <w:rPr>
          <w:rFonts w:eastAsiaTheme="minorHAnsi"/>
          <w:color w:val="000000" w:themeColor="text1"/>
          <w:sz w:val="22"/>
          <w:szCs w:val="22"/>
          <w:lang w:eastAsia="en-US"/>
        </w:rPr>
      </w:pPr>
      <w:r w:rsidRPr="00203002">
        <w:rPr>
          <w:sz w:val="22"/>
          <w:szCs w:val="22"/>
          <w:lang w:eastAsia="en-GB"/>
        </w:rPr>
        <w:t xml:space="preserve">Sainsburys </w:t>
      </w:r>
      <w:r w:rsidRPr="00203002">
        <w:rPr>
          <w:rFonts w:eastAsiaTheme="minorHAnsi"/>
          <w:sz w:val="22"/>
          <w:szCs w:val="22"/>
          <w:lang w:eastAsia="en-US"/>
        </w:rPr>
        <w:t xml:space="preserve">allows </w:t>
      </w:r>
      <w:r w:rsidRPr="000E4F62">
        <w:rPr>
          <w:rFonts w:eastAsiaTheme="minorHAnsi"/>
          <w:color w:val="000000" w:themeColor="text1"/>
          <w:sz w:val="22"/>
          <w:szCs w:val="22"/>
          <w:lang w:eastAsia="en-US"/>
        </w:rPr>
        <w:t xml:space="preserve">consumers </w:t>
      </w:r>
      <w:r w:rsidR="000E4F62" w:rsidRPr="000E4F62">
        <w:rPr>
          <w:rFonts w:eastAsiaTheme="minorHAnsi"/>
          <w:color w:val="000000" w:themeColor="text1"/>
          <w:sz w:val="22"/>
          <w:szCs w:val="22"/>
          <w:lang w:eastAsia="en-US"/>
        </w:rPr>
        <w:t xml:space="preserve">to come up with </w:t>
      </w:r>
      <w:r w:rsidRPr="000E4F62">
        <w:rPr>
          <w:rFonts w:eastAsiaTheme="minorHAnsi"/>
          <w:color w:val="000000" w:themeColor="text1"/>
          <w:sz w:val="22"/>
          <w:szCs w:val="22"/>
          <w:lang w:eastAsia="en-US"/>
        </w:rPr>
        <w:t xml:space="preserve">  various store </w:t>
      </w:r>
      <w:r w:rsidR="000E4F62" w:rsidRPr="000E4F62">
        <w:rPr>
          <w:rFonts w:eastAsiaTheme="minorHAnsi"/>
          <w:color w:val="000000" w:themeColor="text1"/>
          <w:sz w:val="22"/>
          <w:szCs w:val="22"/>
          <w:lang w:eastAsia="en-US"/>
        </w:rPr>
        <w:t xml:space="preserve">related question about the recent </w:t>
      </w:r>
      <w:r w:rsidRPr="000E4F62">
        <w:rPr>
          <w:rFonts w:eastAsiaTheme="minorHAnsi"/>
          <w:color w:val="000000" w:themeColor="text1"/>
          <w:sz w:val="22"/>
          <w:szCs w:val="22"/>
          <w:lang w:eastAsia="en-US"/>
        </w:rPr>
        <w:t xml:space="preserve">modifications when they begin their shopping </w:t>
      </w:r>
      <w:r w:rsidR="000E4F62" w:rsidRPr="000E4F62">
        <w:rPr>
          <w:rFonts w:eastAsiaTheme="minorHAnsi"/>
          <w:color w:val="000000" w:themeColor="text1"/>
          <w:sz w:val="22"/>
          <w:szCs w:val="22"/>
          <w:lang w:eastAsia="en-US"/>
        </w:rPr>
        <w:t>experience. The staff is there to help in any case</w:t>
      </w:r>
      <w:r w:rsidRPr="000E4F62">
        <w:rPr>
          <w:rFonts w:eastAsiaTheme="minorHAnsi"/>
          <w:color w:val="000000" w:themeColor="text1"/>
          <w:sz w:val="22"/>
          <w:szCs w:val="22"/>
          <w:lang w:eastAsia="en-US"/>
        </w:rPr>
        <w:t xml:space="preserve"> assist</w:t>
      </w:r>
      <w:r w:rsidR="000E4F62" w:rsidRPr="000E4F62">
        <w:rPr>
          <w:rFonts w:eastAsiaTheme="minorHAnsi"/>
          <w:color w:val="000000" w:themeColor="text1"/>
          <w:sz w:val="22"/>
          <w:szCs w:val="22"/>
          <w:lang w:eastAsia="en-US"/>
        </w:rPr>
        <w:t>ing shoppers in the shopping</w:t>
      </w:r>
      <w:r w:rsidRPr="000E4F62">
        <w:rPr>
          <w:rFonts w:eastAsiaTheme="minorHAnsi"/>
          <w:color w:val="000000" w:themeColor="text1"/>
          <w:sz w:val="22"/>
          <w:szCs w:val="22"/>
          <w:lang w:eastAsia="en-US"/>
        </w:rPr>
        <w:t xml:space="preserve"> service and priority checkouts </w:t>
      </w:r>
      <w:r w:rsidR="000E4F62" w:rsidRPr="000E4F62">
        <w:rPr>
          <w:rFonts w:eastAsiaTheme="minorHAnsi"/>
          <w:color w:val="000000" w:themeColor="text1"/>
          <w:sz w:val="22"/>
          <w:szCs w:val="22"/>
          <w:lang w:eastAsia="en-US"/>
        </w:rPr>
        <w:t>specially if little children is around with the shopper.</w:t>
      </w:r>
      <w:r w:rsidRPr="000E4F62">
        <w:rPr>
          <w:rFonts w:eastAsiaTheme="minorHAnsi"/>
          <w:color w:val="000000" w:themeColor="text1"/>
          <w:sz w:val="22"/>
          <w:szCs w:val="22"/>
          <w:lang w:eastAsia="en-US"/>
        </w:rPr>
        <w:t xml:space="preserve"> </w:t>
      </w:r>
      <w:r w:rsidR="000E4F62" w:rsidRPr="000E4F62">
        <w:rPr>
          <w:rFonts w:eastAsiaTheme="minorHAnsi"/>
          <w:color w:val="000000" w:themeColor="text1"/>
          <w:sz w:val="22"/>
          <w:szCs w:val="22"/>
          <w:lang w:eastAsia="en-US"/>
        </w:rPr>
        <w:t xml:space="preserve">Regarding helping shopper with autism </w:t>
      </w:r>
      <w:r w:rsidRPr="000E4F62">
        <w:rPr>
          <w:rFonts w:eastAsiaTheme="minorHAnsi"/>
          <w:color w:val="000000" w:themeColor="text1"/>
          <w:sz w:val="22"/>
          <w:szCs w:val="22"/>
          <w:lang w:eastAsia="en-US"/>
        </w:rPr>
        <w:t xml:space="preserve">Staff </w:t>
      </w:r>
      <w:r w:rsidR="000E4F62" w:rsidRPr="000E4F62">
        <w:rPr>
          <w:rFonts w:eastAsiaTheme="minorHAnsi"/>
          <w:color w:val="000000" w:themeColor="text1"/>
          <w:sz w:val="22"/>
          <w:szCs w:val="22"/>
          <w:lang w:eastAsia="en-US"/>
        </w:rPr>
        <w:t xml:space="preserve"> are trained specially to help them so that they can have the same experience as a normal shopper get in Sainsbury .the staff sometimes spent time with the child who is suffering with autism to gain knowledge directly from them </w:t>
      </w:r>
      <w:r w:rsidRPr="000E4F62">
        <w:rPr>
          <w:rFonts w:eastAsiaTheme="minorHAnsi"/>
          <w:color w:val="000000" w:themeColor="text1"/>
          <w:sz w:val="22"/>
          <w:szCs w:val="22"/>
          <w:lang w:eastAsia="en-US"/>
        </w:rPr>
        <w:t xml:space="preserve">This help to give the customer the level of satisfaction while the much need help is there. Sainsbury also launched a number of pioneering initiatives to make their stores as welcoming as possible </w:t>
      </w:r>
      <w:r w:rsidRPr="00203002">
        <w:rPr>
          <w:rFonts w:eastAsiaTheme="minorHAnsi"/>
          <w:sz w:val="22"/>
          <w:szCs w:val="22"/>
          <w:lang w:eastAsia="en-US"/>
        </w:rPr>
        <w:t xml:space="preserve">to those with disabilities. In 2015  Sainsbury launched west less ,this  initiative to tackle high level of food waste across the Uk -stand out an remarkable step to help the society which in return boost customers interest towards the organisation , The organisation does attract customers by ethically doing the west management help to the society .its mission is to change the way customers buy ,cook &amp; eat the food and throw away which in turns also educate the customers .it also try to give practical hints to the customers how to save money from their food bills .example how the mining town Swadlincote ,Derbyshire is leading by example . The organisation </w:t>
      </w:r>
      <w:proofErr w:type="gramStart"/>
      <w:r w:rsidRPr="00203002">
        <w:rPr>
          <w:rFonts w:eastAsiaTheme="minorHAnsi"/>
          <w:sz w:val="22"/>
          <w:szCs w:val="22"/>
          <w:lang w:eastAsia="en-US"/>
        </w:rPr>
        <w:t>are</w:t>
      </w:r>
      <w:proofErr w:type="gramEnd"/>
      <w:r w:rsidRPr="00203002">
        <w:rPr>
          <w:rFonts w:eastAsiaTheme="minorHAnsi"/>
          <w:sz w:val="22"/>
          <w:szCs w:val="22"/>
          <w:lang w:eastAsia="en-US"/>
        </w:rPr>
        <w:t xml:space="preserve"> helping customers by guidance to reduce their waste. One of the other way Sainsbury help their customers to leave a healthier life. Going with the health mission of the government Sainsbury have also remove the sugar contain from their chilled fruits drink, which according to the figures have taken out 80.3 tons of sugar per year from the customers baskets.</w:t>
      </w:r>
      <w:r w:rsidRPr="00203002">
        <w:rPr>
          <w:rFonts w:eastAsiaTheme="minorHAnsi"/>
          <w:b/>
          <w:bCs/>
          <w:color w:val="000000"/>
          <w:sz w:val="22"/>
          <w:szCs w:val="22"/>
          <w:lang w:eastAsia="en-US"/>
        </w:rPr>
        <w:t xml:space="preserve"> </w:t>
      </w:r>
      <w:r w:rsidRPr="00203002">
        <w:rPr>
          <w:rFonts w:eastAsiaTheme="minorHAnsi"/>
          <w:b/>
          <w:bCs/>
          <w:sz w:val="22"/>
          <w:szCs w:val="22"/>
          <w:lang w:eastAsia="en-US"/>
        </w:rPr>
        <w:t>(Making everyone feel valued, 2020)</w:t>
      </w:r>
    </w:p>
    <w:p w14:paraId="3BC96C80" w14:textId="77777777" w:rsidR="00203002" w:rsidRPr="00203002" w:rsidRDefault="00203002" w:rsidP="00203002">
      <w:pPr>
        <w:spacing w:before="100" w:beforeAutospacing="1" w:after="100" w:afterAutospacing="1"/>
        <w:rPr>
          <w:sz w:val="22"/>
          <w:szCs w:val="22"/>
          <w:lang w:eastAsia="en-GB"/>
        </w:rPr>
      </w:pPr>
      <w:r w:rsidRPr="00203002">
        <w:rPr>
          <w:sz w:val="22"/>
          <w:szCs w:val="22"/>
          <w:lang w:eastAsia="en-GB"/>
        </w:rPr>
        <w:t xml:space="preserve">Recently Sainsbury  have started a till free store in London as a </w:t>
      </w:r>
      <w:proofErr w:type="spellStart"/>
      <w:r w:rsidRPr="00203002">
        <w:rPr>
          <w:sz w:val="22"/>
          <w:szCs w:val="22"/>
          <w:lang w:eastAsia="en-GB"/>
        </w:rPr>
        <w:t>trail</w:t>
      </w:r>
      <w:proofErr w:type="spellEnd"/>
      <w:r w:rsidRPr="00203002">
        <w:rPr>
          <w:sz w:val="22"/>
          <w:szCs w:val="22"/>
          <w:lang w:eastAsia="en-GB"/>
        </w:rPr>
        <w:t xml:space="preserve"> basis which will open a new dimension to the customers service ,the satisfaction of the customers is quite well ,so it can be seen that Sainsbury is already trying to keep a step ahead of the customers satisfaction from the other competitors  .</w:t>
      </w:r>
      <w:r w:rsidRPr="00203002">
        <w:rPr>
          <w:color w:val="000000"/>
          <w:sz w:val="22"/>
          <w:szCs w:val="22"/>
          <w:lang w:eastAsia="en-GB"/>
        </w:rPr>
        <w:t xml:space="preserve"> </w:t>
      </w:r>
      <w:r w:rsidRPr="00203002">
        <w:rPr>
          <w:b/>
          <w:bCs/>
          <w:sz w:val="22"/>
          <w:szCs w:val="22"/>
          <w:lang w:eastAsia="en-GB"/>
        </w:rPr>
        <w:t>(Ainsworth, p., 2019)</w:t>
      </w:r>
      <w:r w:rsidRPr="00203002">
        <w:rPr>
          <w:sz w:val="22"/>
          <w:szCs w:val="22"/>
          <w:lang w:eastAsia="en-GB"/>
        </w:rPr>
        <w:t xml:space="preserve"> </w:t>
      </w:r>
    </w:p>
    <w:p w14:paraId="72207F1F" w14:textId="32D61111" w:rsidR="00693C60" w:rsidRPr="003E786D" w:rsidRDefault="00693C60" w:rsidP="00693C60">
      <w:pPr>
        <w:rPr>
          <w:sz w:val="32"/>
          <w:szCs w:val="32"/>
        </w:rPr>
      </w:pPr>
    </w:p>
    <w:p w14:paraId="0E506C59" w14:textId="7324135A" w:rsidR="001753E8" w:rsidRDefault="00257014" w:rsidP="003A0791">
      <w:pPr>
        <w:pStyle w:val="Heading2"/>
        <w:rPr>
          <w:rStyle w:val="Heading3Char"/>
        </w:rPr>
      </w:pPr>
      <w:bookmarkStart w:id="11" w:name="_Toc3395445"/>
      <w:bookmarkStart w:id="12" w:name="_Toc36171074"/>
      <w:r>
        <w:rPr>
          <w:sz w:val="32"/>
          <w:szCs w:val="32"/>
        </w:rPr>
        <w:t>3</w:t>
      </w:r>
      <w:r w:rsidR="00147C8C">
        <w:rPr>
          <w:sz w:val="32"/>
          <w:szCs w:val="32"/>
        </w:rPr>
        <w:t>.</w:t>
      </w:r>
      <w:r w:rsidR="003A0791">
        <w:rPr>
          <w:sz w:val="32"/>
          <w:szCs w:val="32"/>
        </w:rPr>
        <w:t>3</w:t>
      </w:r>
      <w:r w:rsidR="0007173B" w:rsidRPr="00203002">
        <w:rPr>
          <w:rStyle w:val="Heading3Char"/>
        </w:rPr>
        <w:t>T</w:t>
      </w:r>
      <w:bookmarkEnd w:id="11"/>
      <w:r w:rsidR="00203002" w:rsidRPr="00203002">
        <w:rPr>
          <w:rStyle w:val="Heading3Char"/>
        </w:rPr>
        <w:t>esco</w:t>
      </w:r>
      <w:bookmarkEnd w:id="12"/>
      <w:r w:rsidR="00203002" w:rsidRPr="00203002">
        <w:rPr>
          <w:rStyle w:val="Heading3Char"/>
        </w:rPr>
        <w:t xml:space="preserve"> </w:t>
      </w:r>
    </w:p>
    <w:p w14:paraId="7FC7B009" w14:textId="77777777" w:rsidR="00203002" w:rsidRPr="00203002" w:rsidRDefault="00203002" w:rsidP="00203002">
      <w:pPr>
        <w:spacing w:before="100" w:beforeAutospacing="1" w:after="100" w:afterAutospacing="1"/>
        <w:rPr>
          <w:color w:val="FF0000"/>
          <w:sz w:val="22"/>
          <w:szCs w:val="22"/>
          <w:lang w:eastAsia="en-GB"/>
        </w:rPr>
      </w:pPr>
      <w:r w:rsidRPr="00203002">
        <w:rPr>
          <w:sz w:val="22"/>
          <w:szCs w:val="22"/>
          <w:lang w:eastAsia="en-GB"/>
        </w:rPr>
        <w:t xml:space="preserve">Likewise, Sainsburys Tesco is not so far back to keep the customers satisfaction level quite high but a huge question mark in the issue of Tesco ethical issue when the research shows that from sales of live turtles in China to the treatment of suppliers, the company has been the target of many campaigns over its approach to business. Tesco indicate that they are doing all they can do in the sustainability issue how do the company's ethics really stack up is a big question., Tesco looks down with lots of ethical issue which really push them behind in the comparison that of Sainsbury  This includes: </w:t>
      </w:r>
      <w:r w:rsidRPr="00203002">
        <w:rPr>
          <w:sz w:val="22"/>
          <w:szCs w:val="22"/>
          <w:lang w:eastAsia="en-GB"/>
        </w:rPr>
        <w:lastRenderedPageBreak/>
        <w:t>climate change, palm oil, environmental reporting, habitats &amp; resources, pollutions and toxics, human rights, worker's rights, irresponsible marketing, animal rights, animal testing, factory farming, use of controversial technologies, political activities, and anti-social finance. </w:t>
      </w:r>
      <w:r w:rsidRPr="00203002">
        <w:rPr>
          <w:b/>
          <w:bCs/>
          <w:sz w:val="22"/>
          <w:szCs w:val="22"/>
          <w:lang w:eastAsia="en-GB"/>
        </w:rPr>
        <w:t>(How ethical is Tesco plc? | Ethical Consumer, 2020)</w:t>
      </w:r>
    </w:p>
    <w:p w14:paraId="189933DA" w14:textId="244BB719" w:rsidR="005074A8" w:rsidRPr="005074A8" w:rsidRDefault="005074A8" w:rsidP="00203002">
      <w:pPr>
        <w:rPr>
          <w:rFonts w:asciiTheme="minorHAnsi" w:eastAsiaTheme="minorHAnsi" w:hAnsiTheme="minorHAnsi" w:cstheme="minorBidi"/>
          <w:color w:val="000000" w:themeColor="text1"/>
          <w:sz w:val="22"/>
          <w:szCs w:val="22"/>
          <w:lang w:eastAsia="en-US"/>
        </w:rPr>
      </w:pPr>
      <w:r w:rsidRPr="005074A8">
        <w:rPr>
          <w:rFonts w:asciiTheme="minorHAnsi" w:eastAsiaTheme="minorHAnsi" w:hAnsiTheme="minorHAnsi" w:cstheme="minorBidi"/>
          <w:color w:val="000000" w:themeColor="text1"/>
          <w:sz w:val="22"/>
          <w:szCs w:val="22"/>
          <w:lang w:eastAsia="en-US"/>
        </w:rPr>
        <w:t xml:space="preserve">Customer satisfaction comes first as it continue to give the customer a real value for each money spend .the customers view point about Tesco have changing now as it continue to improve ,as the turnover in the guest count is increasing and the recommendation is growing day by day </w:t>
      </w:r>
    </w:p>
    <w:p w14:paraId="4A075E47" w14:textId="13FA1B01" w:rsidR="00203002" w:rsidRPr="005074A8" w:rsidRDefault="005074A8" w:rsidP="00203002">
      <w:pPr>
        <w:rPr>
          <w:rFonts w:asciiTheme="minorHAnsi" w:eastAsiaTheme="minorHAnsi" w:hAnsiTheme="minorHAnsi" w:cstheme="minorBidi"/>
          <w:color w:val="000000" w:themeColor="text1"/>
          <w:sz w:val="22"/>
          <w:szCs w:val="22"/>
          <w:lang w:eastAsia="en-US"/>
        </w:rPr>
      </w:pPr>
      <w:r w:rsidRPr="005074A8">
        <w:rPr>
          <w:rFonts w:asciiTheme="minorHAnsi" w:eastAsiaTheme="minorHAnsi" w:hAnsiTheme="minorHAnsi" w:cstheme="minorBidi"/>
          <w:color w:val="000000" w:themeColor="text1"/>
          <w:sz w:val="22"/>
          <w:szCs w:val="22"/>
          <w:lang w:eastAsia="en-US"/>
        </w:rPr>
        <w:t xml:space="preserve">It is relaunching some of it won branded product as the demand is growing and Tesco can feel the lost customer connection is coming back again .most recently Tesco have rolled out some of their exclusive at Tesco product which have picked up the demand quite a bit </w:t>
      </w:r>
      <w:r>
        <w:rPr>
          <w:rFonts w:asciiTheme="minorHAnsi" w:eastAsiaTheme="minorHAnsi" w:hAnsiTheme="minorHAnsi" w:cstheme="minorBidi"/>
          <w:color w:val="000000" w:themeColor="text1"/>
          <w:sz w:val="22"/>
          <w:szCs w:val="22"/>
          <w:lang w:eastAsia="en-US"/>
        </w:rPr>
        <w:t xml:space="preserve"> and </w:t>
      </w:r>
      <w:r w:rsidR="00203002" w:rsidRPr="005074A8">
        <w:rPr>
          <w:rFonts w:asciiTheme="minorHAnsi" w:eastAsiaTheme="minorHAnsi" w:hAnsiTheme="minorHAnsi" w:cstheme="minorBidi"/>
          <w:color w:val="000000" w:themeColor="text1"/>
          <w:sz w:val="22"/>
          <w:szCs w:val="22"/>
          <w:lang w:eastAsia="en-US"/>
        </w:rPr>
        <w:t xml:space="preserve">These products </w:t>
      </w:r>
      <w:r w:rsidRPr="005074A8">
        <w:rPr>
          <w:rFonts w:asciiTheme="minorHAnsi" w:eastAsiaTheme="minorHAnsi" w:hAnsiTheme="minorHAnsi" w:cstheme="minorBidi"/>
          <w:color w:val="000000" w:themeColor="text1"/>
          <w:sz w:val="22"/>
          <w:szCs w:val="22"/>
          <w:lang w:eastAsia="en-US"/>
        </w:rPr>
        <w:t xml:space="preserve">contains </w:t>
      </w:r>
      <w:r w:rsidR="00203002" w:rsidRPr="005074A8">
        <w:rPr>
          <w:rFonts w:asciiTheme="minorHAnsi" w:eastAsiaTheme="minorHAnsi" w:hAnsiTheme="minorHAnsi" w:cstheme="minorBidi"/>
          <w:color w:val="000000" w:themeColor="text1"/>
          <w:sz w:val="22"/>
          <w:szCs w:val="22"/>
          <w:lang w:eastAsia="en-US"/>
        </w:rPr>
        <w:t xml:space="preserve"> exceptional value and customers are responding very positively. In Asia, </w:t>
      </w:r>
      <w:r w:rsidRPr="005074A8">
        <w:rPr>
          <w:rFonts w:asciiTheme="minorHAnsi" w:eastAsiaTheme="minorHAnsi" w:hAnsiTheme="minorHAnsi" w:cstheme="minorBidi"/>
          <w:color w:val="000000" w:themeColor="text1"/>
          <w:sz w:val="22"/>
          <w:szCs w:val="22"/>
          <w:lang w:eastAsia="en-US"/>
        </w:rPr>
        <w:t>Tesco have</w:t>
      </w:r>
      <w:r w:rsidR="00203002" w:rsidRPr="005074A8">
        <w:rPr>
          <w:rFonts w:asciiTheme="minorHAnsi" w:eastAsiaTheme="minorHAnsi" w:hAnsiTheme="minorHAnsi" w:cstheme="minorBidi"/>
          <w:color w:val="000000" w:themeColor="text1"/>
          <w:sz w:val="22"/>
          <w:szCs w:val="22"/>
          <w:lang w:eastAsia="en-US"/>
        </w:rPr>
        <w:t xml:space="preserve"> launched almost 600 new Own Brand products, with positive customer feedback and an increase in Own Brand sales participation in both Thailand and Malaysia</w:t>
      </w:r>
      <w:r w:rsidR="00203002" w:rsidRPr="00114CEC">
        <w:rPr>
          <w:rFonts w:asciiTheme="minorHAnsi" w:eastAsiaTheme="minorHAnsi" w:hAnsiTheme="minorHAnsi" w:cstheme="minorBidi"/>
          <w:color w:val="FF0000"/>
          <w:sz w:val="22"/>
          <w:szCs w:val="22"/>
          <w:lang w:eastAsia="en-US"/>
        </w:rPr>
        <w:t>.</w:t>
      </w:r>
      <w:r w:rsidR="00203002" w:rsidRPr="00203002">
        <w:rPr>
          <w:rFonts w:asciiTheme="minorHAnsi" w:eastAsiaTheme="minorHAnsi" w:hAnsiTheme="minorHAnsi" w:cstheme="minorBidi"/>
          <w:color w:val="000000"/>
          <w:sz w:val="22"/>
          <w:szCs w:val="22"/>
          <w:lang w:eastAsia="en-US"/>
        </w:rPr>
        <w:t xml:space="preserve"> </w:t>
      </w:r>
      <w:r w:rsidR="00203002" w:rsidRPr="00203002">
        <w:rPr>
          <w:rFonts w:asciiTheme="minorHAnsi" w:eastAsiaTheme="minorHAnsi" w:hAnsiTheme="minorHAnsi" w:cstheme="minorBidi"/>
          <w:b/>
          <w:bCs/>
          <w:sz w:val="22"/>
          <w:szCs w:val="22"/>
          <w:lang w:eastAsia="en-US"/>
        </w:rPr>
        <w:t>(Tescoplc.com, 2020</w:t>
      </w:r>
    </w:p>
    <w:p w14:paraId="225BC4AA" w14:textId="77777777" w:rsidR="00203002" w:rsidRPr="00203002" w:rsidRDefault="00203002" w:rsidP="00203002"/>
    <w:p w14:paraId="2CBD282D" w14:textId="4FBFE6D2" w:rsidR="0007173B" w:rsidRDefault="00257014" w:rsidP="0007173B">
      <w:pPr>
        <w:pStyle w:val="Heading2"/>
        <w:rPr>
          <w:sz w:val="32"/>
          <w:szCs w:val="32"/>
        </w:rPr>
      </w:pPr>
      <w:bookmarkStart w:id="13" w:name="_Toc3395446"/>
      <w:bookmarkStart w:id="14" w:name="_Toc36171075"/>
      <w:r>
        <w:rPr>
          <w:sz w:val="32"/>
          <w:szCs w:val="32"/>
        </w:rPr>
        <w:t>3</w:t>
      </w:r>
      <w:r w:rsidR="00147C8C">
        <w:rPr>
          <w:sz w:val="32"/>
          <w:szCs w:val="32"/>
        </w:rPr>
        <w:t>.</w:t>
      </w:r>
      <w:r w:rsidR="003A0791">
        <w:rPr>
          <w:sz w:val="32"/>
          <w:szCs w:val="32"/>
        </w:rPr>
        <w:t>4</w:t>
      </w:r>
      <w:r w:rsidR="00147C8C">
        <w:rPr>
          <w:sz w:val="32"/>
          <w:szCs w:val="32"/>
        </w:rPr>
        <w:t xml:space="preserve"> </w:t>
      </w:r>
      <w:bookmarkEnd w:id="13"/>
      <w:r w:rsidR="00783324">
        <w:rPr>
          <w:sz w:val="32"/>
          <w:szCs w:val="32"/>
        </w:rPr>
        <w:t>Asda’s CRM discussion with other models and theories</w:t>
      </w:r>
      <w:bookmarkEnd w:id="14"/>
      <w:r w:rsidR="00783324">
        <w:rPr>
          <w:sz w:val="32"/>
          <w:szCs w:val="32"/>
        </w:rPr>
        <w:t xml:space="preserve">  </w:t>
      </w:r>
    </w:p>
    <w:p w14:paraId="0858E295" w14:textId="77777777" w:rsidR="00203002" w:rsidRPr="00203002" w:rsidRDefault="00203002" w:rsidP="00203002">
      <w:pPr>
        <w:spacing w:before="100" w:beforeAutospacing="1" w:after="100" w:afterAutospacing="1"/>
        <w:rPr>
          <w:sz w:val="22"/>
          <w:szCs w:val="22"/>
          <w:lang w:eastAsia="en-GB"/>
        </w:rPr>
      </w:pPr>
      <w:r w:rsidRPr="00203002">
        <w:rPr>
          <w:sz w:val="22"/>
          <w:szCs w:val="22"/>
          <w:lang w:eastAsia="en-GB"/>
        </w:rPr>
        <w:t>After the discussion of the comparative customers satisfaction review of Asda ,Sainsburys and Tesco the research will now concentrate on Asda’s organisation policies and practices in regard ethics and sustainability have helped the development of Asda’s Customers Relationship Management system .to critically discuss the point we have to understand what is the meaning of customers relation management .</w:t>
      </w:r>
    </w:p>
    <w:p w14:paraId="54F923A0" w14:textId="77777777" w:rsidR="00203002" w:rsidRPr="00203002" w:rsidRDefault="00203002" w:rsidP="00203002">
      <w:pPr>
        <w:spacing w:before="100" w:beforeAutospacing="1" w:after="100" w:afterAutospacing="1"/>
        <w:rPr>
          <w:b/>
          <w:bCs/>
          <w:color w:val="000000"/>
          <w:sz w:val="22"/>
          <w:szCs w:val="22"/>
          <w:lang w:eastAsia="en-GB"/>
        </w:rPr>
      </w:pPr>
      <w:r w:rsidRPr="00203002">
        <w:rPr>
          <w:sz w:val="22"/>
          <w:szCs w:val="22"/>
          <w:lang w:eastAsia="en-GB"/>
        </w:rPr>
        <w:t xml:space="preserve">According to studies customer relation management is the technique ,practice, technology  and strategy through which an organisation try to keep track of customers data and more important the relation with the customers that will help the organisation to create a unique bond to drive the retention further and push the growth of sales </w:t>
      </w:r>
      <w:r w:rsidRPr="00203002">
        <w:rPr>
          <w:b/>
          <w:bCs/>
          <w:color w:val="000000"/>
          <w:sz w:val="22"/>
          <w:szCs w:val="22"/>
          <w:lang w:eastAsia="en-GB"/>
        </w:rPr>
        <w:t>(What is CRM (customer relationship management) ? - Definition from WhatIs.com, 2020)</w:t>
      </w:r>
      <w:r w:rsidRPr="00203002">
        <w:rPr>
          <w:b/>
          <w:bCs/>
          <w:sz w:val="22"/>
          <w:szCs w:val="22"/>
          <w:lang w:eastAsia="en-GB"/>
        </w:rPr>
        <w:t xml:space="preserve">  </w:t>
      </w:r>
      <w:r w:rsidRPr="00203002">
        <w:rPr>
          <w:sz w:val="22"/>
          <w:szCs w:val="22"/>
          <w:lang w:eastAsia="en-GB"/>
        </w:rPr>
        <w:t xml:space="preserve">this system of customers relation management have evolved in-house in the organisation itself as this is when the particular organisation is trying to collect the data in the point of sale .Research shows that it is more successful than the past as in the past the data collected is not sufficient to make the bonding with the customers .Now through advance system modern store have been successfully able to create the relation by getting proper data of the customers </w:t>
      </w:r>
      <w:r w:rsidRPr="00203002">
        <w:rPr>
          <w:b/>
          <w:bCs/>
          <w:sz w:val="22"/>
          <w:szCs w:val="22"/>
          <w:lang w:eastAsia="en-GB"/>
        </w:rPr>
        <w:t>(</w:t>
      </w:r>
      <w:r w:rsidRPr="00203002">
        <w:rPr>
          <w:b/>
          <w:bCs/>
          <w:color w:val="000000"/>
          <w:sz w:val="22"/>
          <w:szCs w:val="22"/>
          <w:lang w:eastAsia="en-GB"/>
        </w:rPr>
        <w:t xml:space="preserve">mills, Q., 2004) </w:t>
      </w:r>
    </w:p>
    <w:p w14:paraId="74D8A57C" w14:textId="77777777" w:rsidR="00203002" w:rsidRPr="00203002" w:rsidRDefault="00203002" w:rsidP="00203002">
      <w:pPr>
        <w:spacing w:before="100" w:beforeAutospacing="1" w:after="100" w:afterAutospacing="1"/>
        <w:rPr>
          <w:sz w:val="22"/>
          <w:szCs w:val="22"/>
          <w:lang w:eastAsia="en-GB"/>
        </w:rPr>
      </w:pPr>
      <w:r w:rsidRPr="00203002">
        <w:rPr>
          <w:color w:val="000000"/>
          <w:sz w:val="22"/>
          <w:szCs w:val="22"/>
          <w:lang w:eastAsia="en-GB"/>
        </w:rPr>
        <w:t xml:space="preserve">In simple terms </w:t>
      </w:r>
      <w:r w:rsidRPr="00203002">
        <w:rPr>
          <w:sz w:val="22"/>
          <w:szCs w:val="22"/>
          <w:lang w:eastAsia="en-GB"/>
        </w:rPr>
        <w:t xml:space="preserve">CRM system comprises of consumers data and information, documents all submerged in a database so the organisation can use it to build up the long-term relation with the customers </w:t>
      </w:r>
    </w:p>
    <w:p w14:paraId="3651899F" w14:textId="77777777" w:rsidR="00203002" w:rsidRPr="00203002" w:rsidRDefault="00203002" w:rsidP="00203002">
      <w:pPr>
        <w:spacing w:before="100" w:beforeAutospacing="1" w:after="100" w:afterAutospacing="1"/>
        <w:rPr>
          <w:sz w:val="22"/>
          <w:szCs w:val="22"/>
          <w:lang w:eastAsia="en-GB"/>
        </w:rPr>
      </w:pPr>
      <w:r w:rsidRPr="00203002">
        <w:rPr>
          <w:sz w:val="22"/>
          <w:szCs w:val="22"/>
          <w:lang w:eastAsia="en-GB"/>
        </w:rPr>
        <w:t>In modern days the most effective is the social customers management through social media management.</w:t>
      </w:r>
    </w:p>
    <w:p w14:paraId="71197119" w14:textId="77777777" w:rsidR="00203002" w:rsidRPr="00203002" w:rsidRDefault="00203002" w:rsidP="00203002">
      <w:pPr>
        <w:spacing w:before="100" w:beforeAutospacing="1" w:after="100" w:afterAutospacing="1"/>
        <w:rPr>
          <w:sz w:val="22"/>
          <w:szCs w:val="22"/>
          <w:lang w:eastAsia="en-GB"/>
        </w:rPr>
      </w:pPr>
      <w:r w:rsidRPr="00203002">
        <w:rPr>
          <w:sz w:val="22"/>
          <w:szCs w:val="22"/>
          <w:lang w:eastAsia="en-GB"/>
        </w:rPr>
        <w:t>Like in the page of social media ,when the customers follow the page the customers network can be created and the data can be acquired about the shopping choice of that particular guest , fast information can be created through it , the organisation can follow the opinion about its product in real time and can also come across a real honest opinion .Customers opinion is spontaneous in that forum and it is almost honest to a larger extent .The other hand the business can respond to the negative response quite quickly .Ideas can be exchange so it helps to involve the customers with the organisation .</w:t>
      </w:r>
    </w:p>
    <w:p w14:paraId="7814D233" w14:textId="77777777" w:rsidR="00203002" w:rsidRPr="00203002" w:rsidRDefault="00203002" w:rsidP="00203002">
      <w:pPr>
        <w:spacing w:before="100" w:beforeAutospacing="1" w:after="100" w:afterAutospacing="1"/>
        <w:rPr>
          <w:sz w:val="22"/>
          <w:szCs w:val="22"/>
          <w:lang w:eastAsia="en-GB"/>
        </w:rPr>
      </w:pPr>
      <w:r w:rsidRPr="00203002">
        <w:rPr>
          <w:sz w:val="22"/>
          <w:szCs w:val="22"/>
          <w:lang w:eastAsia="en-GB"/>
        </w:rPr>
        <w:t xml:space="preserve">There is another term which is very crucial to understand the CRM model, which is termed as CDP OR customer data platform, this need to be understood carefully in order to understand organisation customers relationship management. CDP according to David Rabb </w:t>
      </w:r>
      <w:r w:rsidRPr="00203002">
        <w:rPr>
          <w:rFonts w:eastAsiaTheme="minorHAnsi"/>
          <w:sz w:val="22"/>
          <w:szCs w:val="22"/>
          <w:lang w:eastAsia="en-US"/>
        </w:rPr>
        <w:t>which is actually a market created system that itself create a persistence, customers data base which is off the field, that other system can access when required.</w:t>
      </w:r>
      <w:r w:rsidRPr="00203002">
        <w:rPr>
          <w:b/>
          <w:bCs/>
          <w:color w:val="000000"/>
          <w:sz w:val="22"/>
          <w:szCs w:val="22"/>
          <w:lang w:eastAsia="en-GB"/>
        </w:rPr>
        <w:t xml:space="preserve"> (</w:t>
      </w:r>
      <w:r w:rsidRPr="00203002">
        <w:rPr>
          <w:color w:val="000000"/>
          <w:sz w:val="22"/>
          <w:szCs w:val="22"/>
          <w:lang w:eastAsia="en-GB"/>
        </w:rPr>
        <w:t>Nicastro, 2020</w:t>
      </w:r>
    </w:p>
    <w:p w14:paraId="51D0F420"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lastRenderedPageBreak/>
        <w:t xml:space="preserve">To make the things clearer a comparison between CRM AND CDP is discussed below </w:t>
      </w:r>
    </w:p>
    <w:tbl>
      <w:tblPr>
        <w:tblStyle w:val="TableGrid2"/>
        <w:tblW w:w="0" w:type="auto"/>
        <w:shd w:val="clear" w:color="auto" w:fill="FFD966" w:themeFill="accent4" w:themeFillTint="99"/>
        <w:tblLook w:val="04A0" w:firstRow="1" w:lastRow="0" w:firstColumn="1" w:lastColumn="0" w:noHBand="0" w:noVBand="1"/>
      </w:tblPr>
      <w:tblGrid>
        <w:gridCol w:w="4505"/>
        <w:gridCol w:w="4505"/>
      </w:tblGrid>
      <w:tr w:rsidR="00203002" w:rsidRPr="00203002" w14:paraId="0DA1F5BF" w14:textId="77777777" w:rsidTr="00D7188F">
        <w:trPr>
          <w:trHeight w:val="660"/>
        </w:trPr>
        <w:tc>
          <w:tcPr>
            <w:tcW w:w="4508" w:type="dxa"/>
            <w:shd w:val="clear" w:color="auto" w:fill="FFD966" w:themeFill="accent4" w:themeFillTint="99"/>
          </w:tcPr>
          <w:p w14:paraId="5832445E" w14:textId="77777777" w:rsidR="00203002" w:rsidRPr="00203002" w:rsidRDefault="00203002" w:rsidP="00203002">
            <w:pPr>
              <w:spacing w:before="100" w:beforeAutospacing="1" w:after="100" w:afterAutospacing="1"/>
              <w:jc w:val="center"/>
              <w:rPr>
                <w:rFonts w:asciiTheme="minorHAnsi" w:eastAsiaTheme="minorHAnsi" w:hAnsiTheme="minorHAnsi" w:cstheme="minorBidi"/>
              </w:rPr>
            </w:pPr>
            <w:r w:rsidRPr="00203002">
              <w:rPr>
                <w:rFonts w:asciiTheme="minorHAnsi" w:eastAsiaTheme="minorHAnsi" w:hAnsiTheme="minorHAnsi" w:cstheme="minorBidi"/>
              </w:rPr>
              <w:t>CDP</w:t>
            </w:r>
          </w:p>
        </w:tc>
        <w:tc>
          <w:tcPr>
            <w:tcW w:w="4508" w:type="dxa"/>
            <w:shd w:val="clear" w:color="auto" w:fill="FFD966" w:themeFill="accent4" w:themeFillTint="99"/>
          </w:tcPr>
          <w:p w14:paraId="1B75B4B3" w14:textId="77777777" w:rsidR="00203002" w:rsidRPr="00203002" w:rsidRDefault="00203002" w:rsidP="00203002">
            <w:pPr>
              <w:spacing w:before="100" w:beforeAutospacing="1" w:after="100" w:afterAutospacing="1"/>
              <w:jc w:val="center"/>
              <w:rPr>
                <w:rFonts w:asciiTheme="minorHAnsi" w:eastAsiaTheme="minorHAnsi" w:hAnsiTheme="minorHAnsi" w:cstheme="minorBidi"/>
              </w:rPr>
            </w:pPr>
            <w:r w:rsidRPr="00203002">
              <w:rPr>
                <w:rFonts w:asciiTheme="minorHAnsi" w:eastAsiaTheme="minorHAnsi" w:hAnsiTheme="minorHAnsi" w:cstheme="minorBidi"/>
              </w:rPr>
              <w:t>CRM</w:t>
            </w:r>
          </w:p>
        </w:tc>
      </w:tr>
      <w:tr w:rsidR="00203002" w:rsidRPr="00203002" w14:paraId="5C959689" w14:textId="77777777" w:rsidTr="00D7188F">
        <w:tc>
          <w:tcPr>
            <w:tcW w:w="4508" w:type="dxa"/>
            <w:shd w:val="clear" w:color="auto" w:fill="FFD966" w:themeFill="accent4" w:themeFillTint="99"/>
          </w:tcPr>
          <w:p w14:paraId="195D5524"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A</w:t>
            </w:r>
            <w:r w:rsidRPr="00203002">
              <w:rPr>
                <w:rFonts w:eastAsiaTheme="minorHAnsi"/>
                <w:lang w:eastAsia="en-GB"/>
              </w:rPr>
              <w:t xml:space="preserve">ll the data access can be managed by marketing cell </w:t>
            </w:r>
          </w:p>
        </w:tc>
        <w:tc>
          <w:tcPr>
            <w:tcW w:w="4508" w:type="dxa"/>
            <w:shd w:val="clear" w:color="auto" w:fill="FFD966" w:themeFill="accent4" w:themeFillTint="99"/>
          </w:tcPr>
          <w:p w14:paraId="2C97F4C3"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All the data which is sourced is controlled by the IT department </w:t>
            </w:r>
          </w:p>
        </w:tc>
      </w:tr>
      <w:tr w:rsidR="00203002" w:rsidRPr="00203002" w14:paraId="4E595603" w14:textId="77777777" w:rsidTr="00D7188F">
        <w:tc>
          <w:tcPr>
            <w:tcW w:w="4508" w:type="dxa"/>
            <w:shd w:val="clear" w:color="auto" w:fill="FFD966" w:themeFill="accent4" w:themeFillTint="99"/>
          </w:tcPr>
          <w:p w14:paraId="71BCDA5C"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I</w:t>
            </w:r>
            <w:r w:rsidRPr="00203002">
              <w:rPr>
                <w:rFonts w:eastAsiaTheme="minorHAnsi"/>
                <w:lang w:eastAsia="en-GB"/>
              </w:rPr>
              <w:t xml:space="preserve">ndividuals data collected anonymously </w:t>
            </w:r>
          </w:p>
        </w:tc>
        <w:tc>
          <w:tcPr>
            <w:tcW w:w="4508" w:type="dxa"/>
            <w:shd w:val="clear" w:color="auto" w:fill="FFD966" w:themeFill="accent4" w:themeFillTint="99"/>
          </w:tcPr>
          <w:p w14:paraId="7511FE65"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Only known data is being accumulated </w:t>
            </w:r>
          </w:p>
        </w:tc>
      </w:tr>
      <w:tr w:rsidR="00203002" w:rsidRPr="00203002" w14:paraId="17C5A6DE" w14:textId="77777777" w:rsidTr="00D7188F">
        <w:tc>
          <w:tcPr>
            <w:tcW w:w="4508" w:type="dxa"/>
            <w:shd w:val="clear" w:color="auto" w:fill="FFD966" w:themeFill="accent4" w:themeFillTint="99"/>
          </w:tcPr>
          <w:p w14:paraId="54458B87"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Report can be achieved about customers behaviour </w:t>
            </w:r>
          </w:p>
        </w:tc>
        <w:tc>
          <w:tcPr>
            <w:tcW w:w="4508" w:type="dxa"/>
            <w:shd w:val="clear" w:color="auto" w:fill="FFD966" w:themeFill="accent4" w:themeFillTint="99"/>
          </w:tcPr>
          <w:p w14:paraId="0B069D1A"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Report can be made only on sales forecasting </w:t>
            </w:r>
          </w:p>
        </w:tc>
      </w:tr>
      <w:tr w:rsidR="00203002" w:rsidRPr="00203002" w14:paraId="12BA7298" w14:textId="77777777" w:rsidTr="00D7188F">
        <w:tc>
          <w:tcPr>
            <w:tcW w:w="4508" w:type="dxa"/>
            <w:shd w:val="clear" w:color="auto" w:fill="FFD966" w:themeFill="accent4" w:themeFillTint="99"/>
          </w:tcPr>
          <w:p w14:paraId="149F63E0"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Data can be manipulated through this system both offline and online unlimited</w:t>
            </w:r>
          </w:p>
        </w:tc>
        <w:tc>
          <w:tcPr>
            <w:tcW w:w="4508" w:type="dxa"/>
            <w:shd w:val="clear" w:color="auto" w:fill="FFD966" w:themeFill="accent4" w:themeFillTint="99"/>
          </w:tcPr>
          <w:p w14:paraId="41C737F4"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Limited data access with basically third-party source </w:t>
            </w:r>
          </w:p>
        </w:tc>
      </w:tr>
      <w:tr w:rsidR="00203002" w:rsidRPr="00203002" w14:paraId="7CA5227C" w14:textId="77777777" w:rsidTr="00D7188F">
        <w:tc>
          <w:tcPr>
            <w:tcW w:w="4508" w:type="dxa"/>
            <w:shd w:val="clear" w:color="auto" w:fill="FFD966" w:themeFill="accent4" w:themeFillTint="99"/>
          </w:tcPr>
          <w:p w14:paraId="15CAFABA"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This is often termed as flexible data model </w:t>
            </w:r>
          </w:p>
        </w:tc>
        <w:tc>
          <w:tcPr>
            <w:tcW w:w="4508" w:type="dxa"/>
            <w:shd w:val="clear" w:color="auto" w:fill="FFD966" w:themeFill="accent4" w:themeFillTint="99"/>
          </w:tcPr>
          <w:p w14:paraId="27016C51"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Only identified data source only </w:t>
            </w:r>
          </w:p>
        </w:tc>
      </w:tr>
      <w:tr w:rsidR="00203002" w:rsidRPr="00203002" w14:paraId="5296FC07" w14:textId="77777777" w:rsidTr="00D7188F">
        <w:tc>
          <w:tcPr>
            <w:tcW w:w="4508" w:type="dxa"/>
            <w:shd w:val="clear" w:color="auto" w:fill="FFD966" w:themeFill="accent4" w:themeFillTint="99"/>
          </w:tcPr>
          <w:p w14:paraId="6628DEB0"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It collects both known and unknown information </w:t>
            </w:r>
          </w:p>
        </w:tc>
        <w:tc>
          <w:tcPr>
            <w:tcW w:w="4508" w:type="dxa"/>
            <w:shd w:val="clear" w:color="auto" w:fill="FFD966" w:themeFill="accent4" w:themeFillTint="99"/>
          </w:tcPr>
          <w:p w14:paraId="48F3F8A7" w14:textId="77777777" w:rsidR="00203002" w:rsidRPr="00203002" w:rsidRDefault="00203002" w:rsidP="00203002">
            <w:pPr>
              <w:spacing w:before="100" w:beforeAutospacing="1" w:after="100" w:afterAutospacing="1"/>
              <w:rPr>
                <w:rFonts w:asciiTheme="minorHAnsi" w:eastAsiaTheme="minorHAnsi" w:hAnsiTheme="minorHAnsi" w:cstheme="minorBidi"/>
              </w:rPr>
            </w:pPr>
            <w:r w:rsidRPr="00203002">
              <w:rPr>
                <w:rFonts w:asciiTheme="minorHAnsi" w:eastAsiaTheme="minorHAnsi" w:hAnsiTheme="minorHAnsi" w:cstheme="minorBidi"/>
              </w:rPr>
              <w:t xml:space="preserve">Strict in the data scheme </w:t>
            </w:r>
          </w:p>
        </w:tc>
      </w:tr>
    </w:tbl>
    <w:p w14:paraId="054F7ED3" w14:textId="77777777" w:rsidR="00203002" w:rsidRPr="00203002" w:rsidRDefault="00203002" w:rsidP="00203002">
      <w:pPr>
        <w:spacing w:before="100" w:beforeAutospacing="1" w:after="100" w:afterAutospacing="1"/>
        <w:rPr>
          <w:color w:val="000000"/>
          <w:lang w:eastAsia="en-GB"/>
        </w:rPr>
      </w:pPr>
      <w:r w:rsidRPr="00203002">
        <w:rPr>
          <w:rFonts w:asciiTheme="minorHAnsi" w:eastAsiaTheme="minorHAnsi" w:hAnsiTheme="minorHAnsi" w:cstheme="minorBidi"/>
          <w:b/>
          <w:bCs/>
          <w:sz w:val="22"/>
          <w:szCs w:val="22"/>
          <w:lang w:eastAsia="en-US"/>
        </w:rPr>
        <w:t>Source</w:t>
      </w:r>
      <w:r w:rsidRPr="00203002">
        <w:rPr>
          <w:rFonts w:asciiTheme="minorHAnsi" w:eastAsiaTheme="minorHAnsi" w:hAnsiTheme="minorHAnsi" w:cstheme="minorBidi"/>
          <w:sz w:val="22"/>
          <w:szCs w:val="22"/>
          <w:lang w:eastAsia="en-US"/>
        </w:rPr>
        <w:t xml:space="preserve"> </w:t>
      </w:r>
      <w:r w:rsidRPr="00203002">
        <w:rPr>
          <w:b/>
          <w:bCs/>
          <w:color w:val="000000"/>
          <w:lang w:eastAsia="en-GB"/>
        </w:rPr>
        <w:t>(Know your CDPs from your CRMs and DMPs? 2019)</w:t>
      </w:r>
    </w:p>
    <w:p w14:paraId="55C115CE"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color w:val="000000"/>
          <w:sz w:val="22"/>
          <w:szCs w:val="22"/>
          <w:lang w:eastAsia="en-GB"/>
        </w:rPr>
        <w:t xml:space="preserve">There are few CRM module which research found that can be compared which Asda’s undertook as </w:t>
      </w:r>
      <w:proofErr w:type="spellStart"/>
      <w:proofErr w:type="gramStart"/>
      <w:r w:rsidRPr="00203002">
        <w:rPr>
          <w:color w:val="000000"/>
          <w:sz w:val="22"/>
          <w:szCs w:val="22"/>
          <w:lang w:eastAsia="en-GB"/>
        </w:rPr>
        <w:t>a</w:t>
      </w:r>
      <w:proofErr w:type="spellEnd"/>
      <w:proofErr w:type="gramEnd"/>
      <w:r w:rsidRPr="00203002">
        <w:rPr>
          <w:color w:val="000000"/>
          <w:sz w:val="22"/>
          <w:szCs w:val="22"/>
          <w:lang w:eastAsia="en-GB"/>
        </w:rPr>
        <w:t xml:space="preserve"> organisation policies and practice to develop their customers relationship management  </w:t>
      </w:r>
    </w:p>
    <w:p w14:paraId="6B6E5FAB"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t>Developed in 2004 by peppers and Rogers the IDIC CRM model is made up of four step which in terms helps to strengthen the customers relation more.</w:t>
      </w:r>
    </w:p>
    <w:p w14:paraId="0459092D"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t xml:space="preserve">The relevant discussion about Asda’s approach came from Andy Murray ‘s explanation </w:t>
      </w:r>
    </w:p>
    <w:p w14:paraId="66C1C61B"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t>Identifying each customer – Asda is approaching to this point in a very different way according to Andy they are trying to identify needs of the customers by increasing the product in terms of quality and quantity as well ,they are taking a simple approach towards saving the customers time by making it simple and seamless .</w:t>
      </w:r>
    </w:p>
    <w:p w14:paraId="32D9F3F1"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t xml:space="preserve">Making difference by each customers – Asda is trying to make a difference by creating an awareness in the organisation to get the customers trust ,by creating the consistency of the experience of individual customers ,support local community ethically so that the consumers notice the difference in the approach   </w:t>
      </w:r>
    </w:p>
    <w:p w14:paraId="6E70413C" w14:textId="77777777" w:rsidR="00203002" w:rsidRPr="00203002" w:rsidRDefault="00203002" w:rsidP="00203002">
      <w:pPr>
        <w:spacing w:before="100" w:beforeAutospacing="1" w:after="100" w:afterAutospacing="1"/>
        <w:rPr>
          <w:rFonts w:eastAsiaTheme="minorHAnsi"/>
          <w:sz w:val="22"/>
          <w:szCs w:val="22"/>
          <w:lang w:eastAsia="en-US"/>
        </w:rPr>
      </w:pPr>
      <w:r w:rsidRPr="00203002">
        <w:rPr>
          <w:rFonts w:eastAsiaTheme="minorHAnsi"/>
          <w:sz w:val="22"/>
          <w:szCs w:val="22"/>
          <w:lang w:eastAsia="en-US"/>
        </w:rPr>
        <w:t xml:space="preserve">Customers interaction- Asda have got a different approach of creating more awareness of customers reaction, it has now opened some of its stores inside for the customers so that they can have a look on the operational ways in a border way  </w:t>
      </w:r>
    </w:p>
    <w:p w14:paraId="63838F15" w14:textId="77777777" w:rsidR="00203002" w:rsidRPr="00203002" w:rsidRDefault="00203002" w:rsidP="00203002">
      <w:pPr>
        <w:spacing w:before="100" w:beforeAutospacing="1" w:after="100" w:afterAutospacing="1"/>
        <w:rPr>
          <w:b/>
          <w:bCs/>
          <w:color w:val="000000"/>
          <w:sz w:val="22"/>
          <w:szCs w:val="22"/>
          <w:lang w:eastAsia="en-GB"/>
        </w:rPr>
      </w:pPr>
      <w:r w:rsidRPr="00203002">
        <w:rPr>
          <w:rFonts w:eastAsiaTheme="minorHAnsi"/>
          <w:sz w:val="22"/>
          <w:szCs w:val="22"/>
          <w:lang w:eastAsia="en-US"/>
        </w:rPr>
        <w:t xml:space="preserve">Customize the needs of the customers – Asda is looking to create </w:t>
      </w:r>
      <w:proofErr w:type="spellStart"/>
      <w:proofErr w:type="gramStart"/>
      <w:r w:rsidRPr="00203002">
        <w:rPr>
          <w:rFonts w:eastAsiaTheme="minorHAnsi"/>
          <w:sz w:val="22"/>
          <w:szCs w:val="22"/>
          <w:lang w:eastAsia="en-US"/>
        </w:rPr>
        <w:t>a</w:t>
      </w:r>
      <w:proofErr w:type="spellEnd"/>
      <w:proofErr w:type="gramEnd"/>
      <w:r w:rsidRPr="00203002">
        <w:rPr>
          <w:rFonts w:eastAsiaTheme="minorHAnsi"/>
          <w:sz w:val="22"/>
          <w:szCs w:val="22"/>
          <w:lang w:eastAsia="en-US"/>
        </w:rPr>
        <w:t xml:space="preserve"> agency partner ecosystem for the growth of how they serve to the customers, things can be customize according to the individual needs of their customers </w:t>
      </w:r>
      <w:r w:rsidRPr="00203002">
        <w:rPr>
          <w:b/>
          <w:bCs/>
          <w:color w:val="000000"/>
          <w:sz w:val="22"/>
          <w:szCs w:val="22"/>
          <w:lang w:eastAsia="en-GB"/>
        </w:rPr>
        <w:t xml:space="preserve">(Putting customers first in our communications, 2018) </w:t>
      </w:r>
    </w:p>
    <w:p w14:paraId="4915153C"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This are some of the approach which Asda have taken to make the customers relationship management system stronger so that the bond between both of them become more transparent and durable.</w:t>
      </w:r>
    </w:p>
    <w:p w14:paraId="48DC7B42"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With the following up a strategy like IDIC model Asda is likely to understand the insight need of the customers so that Asda can personalize more individual demand </w:t>
      </w:r>
    </w:p>
    <w:p w14:paraId="4D71725C"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Another model is worth mentioning here is Buttle’s crm value chain model </w:t>
      </w:r>
    </w:p>
    <w:p w14:paraId="143D1608"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lastRenderedPageBreak/>
        <w:t xml:space="preserve">This model indicates that all the customers are not the same so to give the extra attention to the most valuable customers It usually divided into five steps </w:t>
      </w:r>
    </w:p>
    <w:p w14:paraId="0682E5E2"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First the customers portfolio is analysed which helps Asda to identify the most valuable customer.</w:t>
      </w:r>
    </w:p>
    <w:p w14:paraId="66B9D2AF"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Intimacy of the customers – when the customer is being detected personalized data could give insight about how to attract the customer or make the customers happy personally  </w:t>
      </w:r>
    </w:p>
    <w:p w14:paraId="01D47DA3"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Networking the customers – making the customer is the top priority where it can be done by keeping the customer by social networking </w:t>
      </w:r>
    </w:p>
    <w:p w14:paraId="4FE48592"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Valuing proposition development – this stage after the need is understand of the customers, different types of discount, offers can be placed to make the customers happy according to the individual need </w:t>
      </w:r>
    </w:p>
    <w:p w14:paraId="0CE50417"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Relationship management – Now when the relation is being established then it depends to maintain the relationship.</w:t>
      </w:r>
    </w:p>
    <w:p w14:paraId="48DAACDD" w14:textId="77777777" w:rsidR="00203002" w:rsidRPr="00203002" w:rsidRDefault="00203002" w:rsidP="00203002">
      <w:pPr>
        <w:spacing w:before="100" w:beforeAutospacing="1" w:after="100" w:afterAutospacing="1"/>
        <w:rPr>
          <w:b/>
          <w:bCs/>
          <w:color w:val="000000"/>
          <w:sz w:val="22"/>
          <w:szCs w:val="22"/>
          <w:lang w:eastAsia="en-GB"/>
        </w:rPr>
      </w:pPr>
      <w:r w:rsidRPr="00203002">
        <w:rPr>
          <w:color w:val="000000"/>
          <w:sz w:val="22"/>
          <w:szCs w:val="22"/>
          <w:lang w:eastAsia="en-GB"/>
        </w:rPr>
        <w:t xml:space="preserve">This are some highlighted discussion about securing a good customer relationship management which will help to understand how Asda is approaching to make a good </w:t>
      </w:r>
      <w:bookmarkStart w:id="15" w:name="_Hlk36164840"/>
      <w:r w:rsidRPr="00203002">
        <w:rPr>
          <w:color w:val="000000"/>
          <w:sz w:val="22"/>
          <w:szCs w:val="22"/>
          <w:lang w:eastAsia="en-GB"/>
        </w:rPr>
        <w:t xml:space="preserve">customer relationship management </w:t>
      </w:r>
      <w:bookmarkEnd w:id="15"/>
      <w:r w:rsidRPr="00203002">
        <w:rPr>
          <w:color w:val="000000"/>
          <w:sz w:val="22"/>
          <w:szCs w:val="22"/>
          <w:lang w:eastAsia="en-GB"/>
        </w:rPr>
        <w:t>system.</w:t>
      </w:r>
      <w:r w:rsidRPr="00203002">
        <w:rPr>
          <w:b/>
          <w:bCs/>
          <w:color w:val="000000"/>
          <w:sz w:val="22"/>
          <w:szCs w:val="22"/>
          <w:lang w:eastAsia="en-GB"/>
        </w:rPr>
        <w:t xml:space="preserve"> (Bean, 2019)</w:t>
      </w:r>
    </w:p>
    <w:p w14:paraId="08267135" w14:textId="77777777" w:rsidR="00203002" w:rsidRPr="00203002" w:rsidRDefault="00203002" w:rsidP="00203002">
      <w:pPr>
        <w:spacing w:before="100" w:beforeAutospacing="1" w:after="100" w:afterAutospacing="1"/>
        <w:rPr>
          <w:color w:val="000000"/>
          <w:sz w:val="22"/>
          <w:szCs w:val="22"/>
          <w:lang w:eastAsia="en-GB"/>
        </w:rPr>
      </w:pPr>
      <w:r w:rsidRPr="00203002">
        <w:rPr>
          <w:b/>
          <w:bCs/>
          <w:color w:val="000000"/>
          <w:sz w:val="22"/>
          <w:szCs w:val="22"/>
          <w:lang w:eastAsia="en-GB"/>
        </w:rPr>
        <w:t xml:space="preserve">While ending the </w:t>
      </w:r>
      <w:r w:rsidRPr="00203002">
        <w:rPr>
          <w:color w:val="000000"/>
          <w:sz w:val="22"/>
          <w:szCs w:val="22"/>
          <w:lang w:eastAsia="en-GB"/>
        </w:rPr>
        <w:t xml:space="preserve">discussion about Asda customer relationship management it is worth mentioning the Mc Kinsey’s framework and how Asda is trying to follow it , according to Rick De Vlieger it is the model for making the analysis internally and according to McKinsey organisation can be segmented into 7 different component </w:t>
      </w:r>
      <w:r w:rsidRPr="00203002">
        <w:rPr>
          <w:b/>
          <w:bCs/>
          <w:color w:val="000000"/>
          <w:sz w:val="22"/>
          <w:szCs w:val="22"/>
          <w:lang w:eastAsia="en-GB"/>
        </w:rPr>
        <w:t>(Vlieger,2013)</w:t>
      </w:r>
    </w:p>
    <w:p w14:paraId="45D1A657" w14:textId="77777777" w:rsidR="00203002" w:rsidRPr="00203002" w:rsidRDefault="00203002" w:rsidP="00203002">
      <w:pPr>
        <w:spacing w:before="100" w:beforeAutospacing="1" w:after="100" w:afterAutospacing="1"/>
        <w:jc w:val="center"/>
        <w:rPr>
          <w:b/>
          <w:bCs/>
          <w:noProof/>
          <w:u w:val="single"/>
          <w:lang w:eastAsia="en-GB"/>
        </w:rPr>
      </w:pPr>
      <w:r w:rsidRPr="00203002">
        <w:rPr>
          <w:b/>
          <w:bCs/>
          <w:color w:val="000000"/>
          <w:sz w:val="22"/>
          <w:szCs w:val="22"/>
          <w:u w:val="single"/>
          <w:lang w:eastAsia="en-GB"/>
        </w:rPr>
        <w:t>THE SEVEN FACTORS</w:t>
      </w:r>
    </w:p>
    <w:tbl>
      <w:tblPr>
        <w:tblStyle w:val="TableGrid2"/>
        <w:tblW w:w="0" w:type="auto"/>
        <w:tblLook w:val="04A0" w:firstRow="1" w:lastRow="0" w:firstColumn="1" w:lastColumn="0" w:noHBand="0" w:noVBand="1"/>
      </w:tblPr>
      <w:tblGrid>
        <w:gridCol w:w="4505"/>
        <w:gridCol w:w="4505"/>
      </w:tblGrid>
      <w:tr w:rsidR="00203002" w:rsidRPr="00203002" w14:paraId="51F12D6E" w14:textId="77777777" w:rsidTr="00D7188F">
        <w:trPr>
          <w:trHeight w:val="520"/>
        </w:trPr>
        <w:tc>
          <w:tcPr>
            <w:tcW w:w="4508" w:type="dxa"/>
            <w:shd w:val="clear" w:color="auto" w:fill="C5E0B3" w:themeFill="accent6" w:themeFillTint="66"/>
          </w:tcPr>
          <w:p w14:paraId="16E73844" w14:textId="77777777" w:rsidR="00203002" w:rsidRPr="00203002" w:rsidRDefault="00203002" w:rsidP="00203002">
            <w:pPr>
              <w:spacing w:before="100" w:beforeAutospacing="1" w:after="100" w:afterAutospacing="1"/>
              <w:jc w:val="center"/>
              <w:rPr>
                <w:b/>
                <w:bCs/>
                <w:color w:val="000000"/>
                <w:lang w:eastAsia="en-GB"/>
              </w:rPr>
            </w:pPr>
            <w:r w:rsidRPr="00203002">
              <w:rPr>
                <w:b/>
                <w:bCs/>
                <w:color w:val="000000"/>
                <w:lang w:eastAsia="en-GB"/>
              </w:rPr>
              <w:t>HARD S</w:t>
            </w:r>
          </w:p>
        </w:tc>
        <w:tc>
          <w:tcPr>
            <w:tcW w:w="4508" w:type="dxa"/>
            <w:shd w:val="clear" w:color="auto" w:fill="C5E0B3" w:themeFill="accent6" w:themeFillTint="66"/>
          </w:tcPr>
          <w:p w14:paraId="3F664851" w14:textId="77777777" w:rsidR="00203002" w:rsidRPr="00203002" w:rsidRDefault="00203002" w:rsidP="00203002">
            <w:pPr>
              <w:spacing w:before="100" w:beforeAutospacing="1" w:after="100" w:afterAutospacing="1"/>
              <w:jc w:val="center"/>
              <w:rPr>
                <w:b/>
                <w:bCs/>
                <w:color w:val="000000" w:themeColor="text1"/>
                <w:lang w:eastAsia="en-GB"/>
              </w:rPr>
            </w:pPr>
            <w:r w:rsidRPr="00203002">
              <w:rPr>
                <w:b/>
                <w:bCs/>
                <w:color w:val="000000" w:themeColor="text1"/>
                <w:lang w:eastAsia="en-GB"/>
              </w:rPr>
              <w:t>SOFT S</w:t>
            </w:r>
          </w:p>
        </w:tc>
      </w:tr>
      <w:tr w:rsidR="00203002" w:rsidRPr="00203002" w14:paraId="238A3C08" w14:textId="77777777" w:rsidTr="00D7188F">
        <w:tc>
          <w:tcPr>
            <w:tcW w:w="4508" w:type="dxa"/>
            <w:shd w:val="clear" w:color="auto" w:fill="C5E0B3" w:themeFill="accent6" w:themeFillTint="66"/>
          </w:tcPr>
          <w:p w14:paraId="2C68C548" w14:textId="77777777" w:rsidR="00203002" w:rsidRPr="00203002" w:rsidRDefault="00203002" w:rsidP="00203002">
            <w:pPr>
              <w:spacing w:before="100" w:beforeAutospacing="1" w:after="100" w:afterAutospacing="1"/>
              <w:jc w:val="center"/>
              <w:rPr>
                <w:b/>
                <w:bCs/>
                <w:color w:val="000000"/>
                <w:lang w:eastAsia="en-GB"/>
              </w:rPr>
            </w:pPr>
            <w:r w:rsidRPr="00203002">
              <w:rPr>
                <w:b/>
                <w:bCs/>
                <w:color w:val="000000"/>
                <w:lang w:eastAsia="en-GB"/>
              </w:rPr>
              <w:t>STRATEGY</w:t>
            </w:r>
          </w:p>
        </w:tc>
        <w:tc>
          <w:tcPr>
            <w:tcW w:w="4508" w:type="dxa"/>
            <w:shd w:val="clear" w:color="auto" w:fill="C5E0B3" w:themeFill="accent6" w:themeFillTint="66"/>
          </w:tcPr>
          <w:p w14:paraId="4A651959" w14:textId="77777777" w:rsidR="00203002" w:rsidRPr="00203002" w:rsidRDefault="00203002" w:rsidP="00203002">
            <w:pPr>
              <w:spacing w:before="100" w:beforeAutospacing="1" w:after="100" w:afterAutospacing="1"/>
              <w:jc w:val="center"/>
              <w:rPr>
                <w:b/>
                <w:bCs/>
                <w:color w:val="000000" w:themeColor="text1"/>
                <w:lang w:eastAsia="en-GB"/>
              </w:rPr>
            </w:pPr>
            <w:r w:rsidRPr="00203002">
              <w:rPr>
                <w:b/>
                <w:bCs/>
                <w:color w:val="000000" w:themeColor="text1"/>
                <w:lang w:eastAsia="en-GB"/>
              </w:rPr>
              <w:t>STYLE</w:t>
            </w:r>
          </w:p>
        </w:tc>
      </w:tr>
      <w:tr w:rsidR="00203002" w:rsidRPr="00203002" w14:paraId="0ED0BCBA" w14:textId="77777777" w:rsidTr="00D7188F">
        <w:tc>
          <w:tcPr>
            <w:tcW w:w="4508" w:type="dxa"/>
            <w:shd w:val="clear" w:color="auto" w:fill="C5E0B3" w:themeFill="accent6" w:themeFillTint="66"/>
          </w:tcPr>
          <w:p w14:paraId="092DCA70" w14:textId="77777777" w:rsidR="00203002" w:rsidRPr="00203002" w:rsidRDefault="00203002" w:rsidP="00203002">
            <w:pPr>
              <w:spacing w:before="100" w:beforeAutospacing="1" w:after="100" w:afterAutospacing="1"/>
              <w:jc w:val="center"/>
              <w:rPr>
                <w:b/>
                <w:bCs/>
                <w:color w:val="000000"/>
                <w:lang w:eastAsia="en-GB"/>
              </w:rPr>
            </w:pPr>
            <w:r w:rsidRPr="00203002">
              <w:rPr>
                <w:b/>
                <w:bCs/>
                <w:color w:val="000000"/>
                <w:lang w:eastAsia="en-GB"/>
              </w:rPr>
              <w:t>STRUCTURE</w:t>
            </w:r>
          </w:p>
        </w:tc>
        <w:tc>
          <w:tcPr>
            <w:tcW w:w="4508" w:type="dxa"/>
            <w:shd w:val="clear" w:color="auto" w:fill="C5E0B3" w:themeFill="accent6" w:themeFillTint="66"/>
          </w:tcPr>
          <w:p w14:paraId="3CBBE1C3" w14:textId="77777777" w:rsidR="00203002" w:rsidRPr="00203002" w:rsidRDefault="00203002" w:rsidP="00203002">
            <w:pPr>
              <w:spacing w:before="100" w:beforeAutospacing="1" w:after="100" w:afterAutospacing="1"/>
              <w:jc w:val="center"/>
              <w:rPr>
                <w:b/>
                <w:bCs/>
                <w:color w:val="000000" w:themeColor="text1"/>
                <w:lang w:eastAsia="en-GB"/>
              </w:rPr>
            </w:pPr>
            <w:r w:rsidRPr="00203002">
              <w:rPr>
                <w:b/>
                <w:bCs/>
                <w:color w:val="000000" w:themeColor="text1"/>
                <w:lang w:eastAsia="en-GB"/>
              </w:rPr>
              <w:t>STAFF</w:t>
            </w:r>
          </w:p>
        </w:tc>
      </w:tr>
      <w:tr w:rsidR="00203002" w:rsidRPr="00203002" w14:paraId="547FF6B3" w14:textId="77777777" w:rsidTr="00D7188F">
        <w:tc>
          <w:tcPr>
            <w:tcW w:w="4508" w:type="dxa"/>
            <w:shd w:val="clear" w:color="auto" w:fill="C5E0B3" w:themeFill="accent6" w:themeFillTint="66"/>
          </w:tcPr>
          <w:p w14:paraId="78E4D899" w14:textId="77777777" w:rsidR="00203002" w:rsidRPr="00203002" w:rsidRDefault="00203002" w:rsidP="00203002">
            <w:pPr>
              <w:spacing w:before="100" w:beforeAutospacing="1" w:after="100" w:afterAutospacing="1"/>
              <w:jc w:val="center"/>
              <w:rPr>
                <w:b/>
                <w:bCs/>
                <w:color w:val="000000"/>
                <w:lang w:eastAsia="en-GB"/>
              </w:rPr>
            </w:pPr>
            <w:r w:rsidRPr="00203002">
              <w:rPr>
                <w:b/>
                <w:bCs/>
                <w:color w:val="000000"/>
                <w:lang w:eastAsia="en-GB"/>
              </w:rPr>
              <w:t>SYSTEMS</w:t>
            </w:r>
          </w:p>
        </w:tc>
        <w:tc>
          <w:tcPr>
            <w:tcW w:w="4508" w:type="dxa"/>
            <w:shd w:val="clear" w:color="auto" w:fill="C5E0B3" w:themeFill="accent6" w:themeFillTint="66"/>
          </w:tcPr>
          <w:p w14:paraId="7E566C26" w14:textId="77777777" w:rsidR="00203002" w:rsidRPr="00203002" w:rsidRDefault="00203002" w:rsidP="00203002">
            <w:pPr>
              <w:spacing w:before="100" w:beforeAutospacing="1" w:after="100" w:afterAutospacing="1"/>
              <w:jc w:val="center"/>
              <w:rPr>
                <w:b/>
                <w:bCs/>
                <w:color w:val="000000" w:themeColor="text1"/>
                <w:lang w:eastAsia="en-GB"/>
              </w:rPr>
            </w:pPr>
            <w:r w:rsidRPr="00203002">
              <w:rPr>
                <w:b/>
                <w:bCs/>
                <w:color w:val="000000" w:themeColor="text1"/>
                <w:lang w:eastAsia="en-GB"/>
              </w:rPr>
              <w:t>SKILL</w:t>
            </w:r>
          </w:p>
        </w:tc>
      </w:tr>
      <w:tr w:rsidR="00203002" w:rsidRPr="00203002" w14:paraId="1F1F330E" w14:textId="77777777" w:rsidTr="00D7188F">
        <w:tc>
          <w:tcPr>
            <w:tcW w:w="4508" w:type="dxa"/>
            <w:shd w:val="clear" w:color="auto" w:fill="C5E0B3" w:themeFill="accent6" w:themeFillTint="66"/>
          </w:tcPr>
          <w:p w14:paraId="4C280579" w14:textId="77777777" w:rsidR="00203002" w:rsidRPr="00203002" w:rsidRDefault="00203002" w:rsidP="00203002">
            <w:pPr>
              <w:spacing w:before="100" w:beforeAutospacing="1" w:after="100" w:afterAutospacing="1"/>
              <w:rPr>
                <w:b/>
                <w:bCs/>
                <w:color w:val="000000"/>
                <w:lang w:eastAsia="en-GB"/>
              </w:rPr>
            </w:pPr>
          </w:p>
        </w:tc>
        <w:tc>
          <w:tcPr>
            <w:tcW w:w="4508" w:type="dxa"/>
            <w:shd w:val="clear" w:color="auto" w:fill="C5E0B3" w:themeFill="accent6" w:themeFillTint="66"/>
          </w:tcPr>
          <w:p w14:paraId="3666C1A2" w14:textId="77777777" w:rsidR="00203002" w:rsidRPr="00203002" w:rsidRDefault="00203002" w:rsidP="00203002">
            <w:pPr>
              <w:spacing w:before="100" w:beforeAutospacing="1" w:after="100" w:afterAutospacing="1"/>
              <w:jc w:val="center"/>
              <w:rPr>
                <w:b/>
                <w:bCs/>
                <w:color w:val="000000" w:themeColor="text1"/>
                <w:lang w:eastAsia="en-GB"/>
              </w:rPr>
            </w:pPr>
            <w:r w:rsidRPr="00203002">
              <w:rPr>
                <w:b/>
                <w:bCs/>
                <w:color w:val="000000" w:themeColor="text1"/>
                <w:lang w:eastAsia="en-GB"/>
              </w:rPr>
              <w:t>SHARED VALUE</w:t>
            </w:r>
          </w:p>
        </w:tc>
      </w:tr>
    </w:tbl>
    <w:p w14:paraId="0AF65357" w14:textId="77777777" w:rsidR="00203002" w:rsidRPr="00203002" w:rsidRDefault="00203002" w:rsidP="00203002">
      <w:pPr>
        <w:spacing w:before="100" w:beforeAutospacing="1" w:after="100" w:afterAutospacing="1"/>
        <w:rPr>
          <w:color w:val="000000"/>
          <w:sz w:val="22"/>
          <w:szCs w:val="22"/>
          <w:lang w:eastAsia="en-GB"/>
        </w:rPr>
      </w:pPr>
    </w:p>
    <w:p w14:paraId="26E7ED60" w14:textId="77777777" w:rsidR="00203002" w:rsidRPr="00203002" w:rsidRDefault="00203002" w:rsidP="00203002">
      <w:pPr>
        <w:spacing w:before="100" w:beforeAutospacing="1" w:after="100" w:afterAutospacing="1"/>
        <w:rPr>
          <w:color w:val="000000"/>
          <w:sz w:val="22"/>
          <w:szCs w:val="22"/>
          <w:lang w:eastAsia="en-GB"/>
        </w:rPr>
      </w:pPr>
      <w:r w:rsidRPr="00203002">
        <w:rPr>
          <w:color w:val="000000"/>
          <w:sz w:val="22"/>
          <w:szCs w:val="22"/>
          <w:lang w:eastAsia="en-GB"/>
        </w:rPr>
        <w:t xml:space="preserve">The seven components if compared with Asda’s for example it is concentrating in price and customers experience after the merger with Sainsbury have not worked out -this could be seen as a good strategy move which is in the 7 factor ,on the other soft s as far as the staff is concern Asda have lot to offer like it offer some competitive package and really nice incentive when any staff work hard ,so acclamation of good work is there likewise . </w:t>
      </w:r>
    </w:p>
    <w:p w14:paraId="7E8A144F" w14:textId="108F41E9" w:rsidR="00E64C8D" w:rsidRDefault="00E64C8D" w:rsidP="00E64C8D"/>
    <w:p w14:paraId="6A44446D" w14:textId="4FB20A0A" w:rsidR="000300A5" w:rsidRDefault="00890B2F" w:rsidP="000300A5">
      <w:pPr>
        <w:pStyle w:val="Heading1"/>
      </w:pPr>
      <w:bookmarkStart w:id="16" w:name="_Toc36171076"/>
      <w:r>
        <w:t>4</w:t>
      </w:r>
      <w:r w:rsidR="000300A5">
        <w:t xml:space="preserve">. </w:t>
      </w:r>
      <w:bookmarkStart w:id="17" w:name="_Toc3395450"/>
      <w:r w:rsidR="00B25A78">
        <w:t xml:space="preserve">0. </w:t>
      </w:r>
      <w:r w:rsidR="000300A5">
        <w:t>Conclusion</w:t>
      </w:r>
      <w:bookmarkEnd w:id="16"/>
      <w:bookmarkEnd w:id="17"/>
      <w:r w:rsidR="000300A5">
        <w:t xml:space="preserve"> </w:t>
      </w:r>
    </w:p>
    <w:p w14:paraId="39AB0241" w14:textId="77777777" w:rsidR="00783324" w:rsidRDefault="00783324" w:rsidP="00783324">
      <w:pPr>
        <w:pStyle w:val="NormalWeb"/>
        <w:rPr>
          <w:color w:val="000000"/>
        </w:rPr>
      </w:pPr>
      <w:r>
        <w:rPr>
          <w:color w:val="000000"/>
        </w:rPr>
        <w:t xml:space="preserve">To draw a conclusion, it could be highlighted that the main purpose of the report is to find out how is the customers experience developed by Asda Ethically and sustainability .It is found </w:t>
      </w:r>
      <w:proofErr w:type="spellStart"/>
      <w:r>
        <w:rPr>
          <w:color w:val="000000"/>
        </w:rPr>
        <w:t>through out</w:t>
      </w:r>
      <w:proofErr w:type="spellEnd"/>
      <w:r>
        <w:rPr>
          <w:color w:val="000000"/>
        </w:rPr>
        <w:t xml:space="preserve"> the report that ethical managerial tolls could be used to manage customers satisfaction .Ethically how Asda is infusing customers satisfaction is the main purpose of the report .</w:t>
      </w:r>
    </w:p>
    <w:p w14:paraId="708253FF" w14:textId="77777777" w:rsidR="00783324" w:rsidRDefault="00783324" w:rsidP="00783324">
      <w:pPr>
        <w:pStyle w:val="NormalWeb"/>
      </w:pPr>
      <w:r>
        <w:lastRenderedPageBreak/>
        <w:t>Research highlights that Asda and its parental company wall mart have lots of Ethical issue. The company have been downgraded in the rating system in a number of options like climate change, environmental issue, pollutions, human rights, rights of the workers, supplier, marketing controversy in technologies and political activity. keeping this issue behind Asda have been trying to hold on to their mission statement where they want to keep customers in the first place. Being a sustainable business, they have gone to 20% more energy saving than earlier years they have also gone around 53% recyclable content in the carry bags which is great success. They have taken other approach towards both ethical and sustainable issue to give customers experience a new dimension (</w:t>
      </w:r>
      <w:r>
        <w:rPr>
          <w:rStyle w:val="selectable"/>
          <w:rFonts w:eastAsiaTheme="majorEastAsia"/>
          <w:color w:val="000000"/>
        </w:rPr>
        <w:t xml:space="preserve">Your.asda.com. 2020.) Their CRM system is also in place as found in the research which is quite connected towards to their values and the business strategy is also focused in that. Asda moto is find out as, customers come first ,happy to help all the time ,always available to help ,its quality can be trust ,it claim as the </w:t>
      </w:r>
      <w:proofErr w:type="spellStart"/>
      <w:r>
        <w:rPr>
          <w:rStyle w:val="selectable"/>
          <w:rFonts w:eastAsiaTheme="majorEastAsia"/>
          <w:color w:val="000000"/>
        </w:rPr>
        <w:t>countries</w:t>
      </w:r>
      <w:proofErr w:type="spellEnd"/>
      <w:r>
        <w:rPr>
          <w:rStyle w:val="selectable"/>
          <w:rFonts w:eastAsiaTheme="majorEastAsia"/>
          <w:color w:val="000000"/>
        </w:rPr>
        <w:t xml:space="preserve"> best for the new customers , best for the workers for the job and obtain the best supermarket as it promise to grow in the coming years .</w:t>
      </w:r>
    </w:p>
    <w:p w14:paraId="52DD5C6A" w14:textId="77777777" w:rsidR="00783324" w:rsidRDefault="00783324" w:rsidP="00783324">
      <w:pPr>
        <w:pStyle w:val="NormalWeb"/>
      </w:pPr>
    </w:p>
    <w:p w14:paraId="112F353D" w14:textId="77777777" w:rsidR="00783324" w:rsidRDefault="00783324" w:rsidP="00783324">
      <w:pPr>
        <w:pStyle w:val="NormalWeb"/>
      </w:pPr>
    </w:p>
    <w:p w14:paraId="7C37F89F" w14:textId="77777777" w:rsidR="00783324" w:rsidRPr="00783324" w:rsidRDefault="00783324" w:rsidP="00783324"/>
    <w:p w14:paraId="54F247F7" w14:textId="77777777" w:rsidR="00783324" w:rsidRDefault="00890B2F" w:rsidP="000300A5">
      <w:pPr>
        <w:pStyle w:val="Heading1"/>
      </w:pPr>
      <w:bookmarkStart w:id="18" w:name="_Toc3395451"/>
      <w:bookmarkStart w:id="19" w:name="_Toc36171077"/>
      <w:r>
        <w:t>5.</w:t>
      </w:r>
      <w:r w:rsidR="00B25A78">
        <w:t xml:space="preserve">0. </w:t>
      </w:r>
      <w:bookmarkEnd w:id="18"/>
      <w:r w:rsidR="00783324">
        <w:t>Appendices</w:t>
      </w:r>
      <w:bookmarkEnd w:id="19"/>
    </w:p>
    <w:p w14:paraId="3EDAB767" w14:textId="5D3431A1" w:rsidR="000300A5" w:rsidRDefault="000300A5" w:rsidP="000300A5">
      <w:pPr>
        <w:pStyle w:val="Heading1"/>
      </w:pPr>
      <w:r>
        <w:t xml:space="preserve"> </w:t>
      </w:r>
      <w:bookmarkStart w:id="20" w:name="_Toc36171078"/>
      <w:r w:rsidR="00783324">
        <w:rPr>
          <w:noProof/>
        </w:rPr>
        <w:drawing>
          <wp:inline distT="0" distB="0" distL="0" distR="0" wp14:anchorId="430032ED" wp14:editId="2BC59AE9">
            <wp:extent cx="6019800" cy="35191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26256" cy="3522944"/>
                    </a:xfrm>
                    <a:prstGeom prst="rect">
                      <a:avLst/>
                    </a:prstGeom>
                  </pic:spPr>
                </pic:pic>
              </a:graphicData>
            </a:graphic>
          </wp:inline>
        </w:drawing>
      </w:r>
      <w:bookmarkEnd w:id="20"/>
    </w:p>
    <w:p w14:paraId="3660CA2D" w14:textId="77777777" w:rsidR="00783324" w:rsidRPr="00783324" w:rsidRDefault="00783324" w:rsidP="00783324"/>
    <w:p w14:paraId="67BAC24F" w14:textId="7B1891A0" w:rsidR="000300A5" w:rsidRDefault="00783324" w:rsidP="000300A5">
      <w:r>
        <w:t xml:space="preserve">TIMELINE OF ASDA </w:t>
      </w:r>
    </w:p>
    <w:p w14:paraId="01737C0F" w14:textId="59EBD26E" w:rsidR="00C104CB" w:rsidRDefault="00783324" w:rsidP="000300A5">
      <w:r>
        <w:rPr>
          <w:noProof/>
        </w:rPr>
        <w:lastRenderedPageBreak/>
        <w:drawing>
          <wp:inline distT="0" distB="0" distL="0" distR="0" wp14:anchorId="60F34551" wp14:editId="4EACE577">
            <wp:extent cx="5727700" cy="2098266"/>
            <wp:effectExtent l="0" t="0" r="6350" b="0"/>
            <wp:docPr id="3" name="Picture 3" descr="Image result for asad's customers relationshi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sad's customers relationship 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2098266"/>
                    </a:xfrm>
                    <a:prstGeom prst="rect">
                      <a:avLst/>
                    </a:prstGeom>
                    <a:noFill/>
                    <a:ln>
                      <a:noFill/>
                    </a:ln>
                  </pic:spPr>
                </pic:pic>
              </a:graphicData>
            </a:graphic>
          </wp:inline>
        </w:drawing>
      </w:r>
    </w:p>
    <w:p w14:paraId="46F4BBC0" w14:textId="77777777" w:rsidR="00783324" w:rsidRDefault="00783324" w:rsidP="000300A5"/>
    <w:p w14:paraId="1301AD6B" w14:textId="4266A349" w:rsidR="00C104CB" w:rsidRDefault="00C104CB" w:rsidP="000300A5"/>
    <w:p w14:paraId="7692F0F2" w14:textId="7897A7EC" w:rsidR="00C104CB" w:rsidRDefault="00783324" w:rsidP="000300A5">
      <w:r>
        <w:rPr>
          <w:noProof/>
        </w:rPr>
        <w:drawing>
          <wp:inline distT="0" distB="0" distL="0" distR="0" wp14:anchorId="124A2CE1" wp14:editId="42A8808A">
            <wp:extent cx="5695950" cy="3019425"/>
            <wp:effectExtent l="0" t="0" r="0" b="9525"/>
            <wp:docPr id="4" name="Picture 4" descr="Image result for customers relationship managemen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ustomers relationship management ch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5950" cy="3019425"/>
                    </a:xfrm>
                    <a:prstGeom prst="rect">
                      <a:avLst/>
                    </a:prstGeom>
                    <a:noFill/>
                    <a:ln>
                      <a:noFill/>
                    </a:ln>
                  </pic:spPr>
                </pic:pic>
              </a:graphicData>
            </a:graphic>
          </wp:inline>
        </w:drawing>
      </w:r>
    </w:p>
    <w:p w14:paraId="6D12123A" w14:textId="695220E5" w:rsidR="00783324" w:rsidRDefault="00783324" w:rsidP="000300A5"/>
    <w:p w14:paraId="0EC4EBB4" w14:textId="1EEE50B8" w:rsidR="00783324" w:rsidRDefault="00783324" w:rsidP="000300A5">
      <w:r>
        <w:t xml:space="preserve">CUSTOMERS RELATION GRAPH AND CHART </w:t>
      </w:r>
    </w:p>
    <w:p w14:paraId="38140E52" w14:textId="406CACFC" w:rsidR="00783324" w:rsidRDefault="00783324" w:rsidP="000300A5">
      <w:r>
        <w:rPr>
          <w:noProof/>
        </w:rPr>
        <w:drawing>
          <wp:inline distT="0" distB="0" distL="0" distR="0" wp14:anchorId="6CF48088" wp14:editId="7AF3C6C8">
            <wp:extent cx="4667250" cy="2466500"/>
            <wp:effectExtent l="0" t="0" r="0" b="0"/>
            <wp:docPr id="6" name="Picture 6" descr="IDIC CRM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IC CRM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9871" cy="2467885"/>
                    </a:xfrm>
                    <a:prstGeom prst="rect">
                      <a:avLst/>
                    </a:prstGeom>
                    <a:noFill/>
                    <a:ln>
                      <a:noFill/>
                    </a:ln>
                  </pic:spPr>
                </pic:pic>
              </a:graphicData>
            </a:graphic>
          </wp:inline>
        </w:drawing>
      </w:r>
    </w:p>
    <w:p w14:paraId="24352587" w14:textId="648D274C" w:rsidR="00783324" w:rsidRDefault="00783324" w:rsidP="000300A5"/>
    <w:p w14:paraId="16298081" w14:textId="51338BEF" w:rsidR="00783324" w:rsidRDefault="00783324" w:rsidP="000300A5"/>
    <w:p w14:paraId="418C3D12" w14:textId="3C0FAEEF" w:rsidR="00783324" w:rsidRDefault="00783324" w:rsidP="000300A5"/>
    <w:p w14:paraId="40B6E708" w14:textId="43CA0070" w:rsidR="00783324" w:rsidRDefault="00783324" w:rsidP="000300A5"/>
    <w:p w14:paraId="377F9D0F" w14:textId="35B91028" w:rsidR="00783324" w:rsidRDefault="00783324" w:rsidP="000300A5"/>
    <w:p w14:paraId="17ADA1DB" w14:textId="716B6D8B" w:rsidR="00783324" w:rsidRDefault="00783324" w:rsidP="000300A5">
      <w:r>
        <w:rPr>
          <w:noProof/>
        </w:rPr>
        <w:drawing>
          <wp:inline distT="0" distB="0" distL="0" distR="0" wp14:anchorId="226EE5FA" wp14:editId="13797BF8">
            <wp:extent cx="4705350" cy="2209800"/>
            <wp:effectExtent l="0" t="0" r="0" b="0"/>
            <wp:docPr id="7" name="Picture 7" descr="CRM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M value chain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0058" cy="2216707"/>
                    </a:xfrm>
                    <a:prstGeom prst="rect">
                      <a:avLst/>
                    </a:prstGeom>
                    <a:noFill/>
                    <a:ln>
                      <a:noFill/>
                    </a:ln>
                  </pic:spPr>
                </pic:pic>
              </a:graphicData>
            </a:graphic>
          </wp:inline>
        </w:drawing>
      </w:r>
    </w:p>
    <w:p w14:paraId="415655DF" w14:textId="5D67ABB2" w:rsidR="00783324" w:rsidRDefault="00783324" w:rsidP="000300A5"/>
    <w:p w14:paraId="6D32B2D6" w14:textId="4D03C084" w:rsidR="00783324" w:rsidRDefault="00783324" w:rsidP="000300A5"/>
    <w:p w14:paraId="23FD5CB3" w14:textId="49DA0336" w:rsidR="00783324" w:rsidRDefault="00783324" w:rsidP="000300A5"/>
    <w:p w14:paraId="4BBA13B2" w14:textId="3C926EC7" w:rsidR="00783324" w:rsidRDefault="00783324" w:rsidP="000300A5"/>
    <w:p w14:paraId="6F5DAEEB" w14:textId="77777777" w:rsidR="00783324" w:rsidRDefault="00783324" w:rsidP="000300A5"/>
    <w:p w14:paraId="2E749D8A" w14:textId="2E85E61A" w:rsidR="000300A5" w:rsidRDefault="00890B2F" w:rsidP="000300A5">
      <w:pPr>
        <w:pStyle w:val="Heading1"/>
      </w:pPr>
      <w:bookmarkStart w:id="21" w:name="_Toc3395452"/>
      <w:bookmarkStart w:id="22" w:name="_Toc36171079"/>
      <w:r>
        <w:t>6</w:t>
      </w:r>
      <w:r w:rsidR="000300A5">
        <w:t xml:space="preserve">. </w:t>
      </w:r>
      <w:bookmarkEnd w:id="21"/>
      <w:r w:rsidR="00B25A78">
        <w:t xml:space="preserve">0. </w:t>
      </w:r>
      <w:r w:rsidR="00783324">
        <w:t>Acknowledgement</w:t>
      </w:r>
      <w:bookmarkEnd w:id="22"/>
    </w:p>
    <w:p w14:paraId="09962C1E" w14:textId="6AF5ACAB" w:rsidR="00783324" w:rsidRPr="00783324" w:rsidRDefault="00783324" w:rsidP="00783324">
      <w:pPr>
        <w:spacing w:after="160" w:line="259" w:lineRule="auto"/>
        <w:rPr>
          <w:rFonts w:asciiTheme="minorHAnsi" w:eastAsiaTheme="minorHAnsi" w:hAnsiTheme="minorHAnsi" w:cstheme="minorBidi"/>
          <w:sz w:val="22"/>
          <w:szCs w:val="22"/>
          <w:lang w:eastAsia="en-US"/>
        </w:rPr>
      </w:pPr>
      <w:r w:rsidRPr="00783324">
        <w:rPr>
          <w:rFonts w:asciiTheme="minorHAnsi" w:eastAsiaTheme="minorHAnsi" w:hAnsiTheme="minorHAnsi" w:cstheme="minorBidi"/>
          <w:sz w:val="22"/>
          <w:szCs w:val="22"/>
          <w:lang w:eastAsia="en-US"/>
        </w:rPr>
        <w:t xml:space="preserve">To compile this Report the researcher sincerely thanks the guidance of Maria </w:t>
      </w:r>
      <w:r w:rsidR="00500E53" w:rsidRPr="00783324">
        <w:rPr>
          <w:rFonts w:asciiTheme="minorHAnsi" w:eastAsiaTheme="minorHAnsi" w:hAnsiTheme="minorHAnsi" w:cstheme="minorBidi"/>
          <w:sz w:val="22"/>
          <w:szCs w:val="22"/>
          <w:lang w:eastAsia="en-US"/>
        </w:rPr>
        <w:t>Heffernan, as</w:t>
      </w:r>
      <w:r w:rsidRPr="00783324">
        <w:rPr>
          <w:rFonts w:asciiTheme="minorHAnsi" w:eastAsiaTheme="minorHAnsi" w:hAnsiTheme="minorHAnsi" w:cstheme="minorBidi"/>
          <w:sz w:val="22"/>
          <w:szCs w:val="22"/>
          <w:lang w:eastAsia="en-US"/>
        </w:rPr>
        <w:t xml:space="preserve"> she </w:t>
      </w:r>
      <w:r w:rsidR="0027420B" w:rsidRPr="00783324">
        <w:rPr>
          <w:rFonts w:asciiTheme="minorHAnsi" w:eastAsiaTheme="minorHAnsi" w:hAnsiTheme="minorHAnsi" w:cstheme="minorBidi"/>
          <w:sz w:val="22"/>
          <w:szCs w:val="22"/>
          <w:lang w:eastAsia="en-US"/>
        </w:rPr>
        <w:t>has</w:t>
      </w:r>
      <w:r w:rsidRPr="00783324">
        <w:rPr>
          <w:rFonts w:asciiTheme="minorHAnsi" w:eastAsiaTheme="minorHAnsi" w:hAnsiTheme="minorHAnsi" w:cstheme="minorBidi"/>
          <w:sz w:val="22"/>
          <w:szCs w:val="22"/>
          <w:lang w:eastAsia="en-US"/>
        </w:rPr>
        <w:t xml:space="preserve"> guided in the most difficult time to make this </w:t>
      </w:r>
      <w:r w:rsidR="00500E53" w:rsidRPr="00783324">
        <w:rPr>
          <w:rFonts w:asciiTheme="minorHAnsi" w:eastAsiaTheme="minorHAnsi" w:hAnsiTheme="minorHAnsi" w:cstheme="minorBidi"/>
          <w:sz w:val="22"/>
          <w:szCs w:val="22"/>
          <w:lang w:eastAsia="en-US"/>
        </w:rPr>
        <w:t>report.</w:t>
      </w:r>
    </w:p>
    <w:p w14:paraId="571A3516" w14:textId="237361AA" w:rsidR="00204415" w:rsidRPr="00616A89" w:rsidRDefault="00204415" w:rsidP="00204415">
      <w:pPr>
        <w:rPr>
          <w:sz w:val="32"/>
          <w:szCs w:val="32"/>
        </w:rPr>
      </w:pPr>
    </w:p>
    <w:p w14:paraId="3D7EB79B" w14:textId="02297857" w:rsidR="00BD4421" w:rsidRDefault="00BD4421" w:rsidP="000300A5">
      <w:pPr>
        <w:pStyle w:val="Heading1"/>
      </w:pPr>
      <w:bookmarkStart w:id="23" w:name="_Toc36171080"/>
      <w:r>
        <w:t>7.</w:t>
      </w:r>
      <w:r w:rsidR="00B25A78">
        <w:t xml:space="preserve">0. </w:t>
      </w:r>
      <w:r w:rsidR="00783324">
        <w:t xml:space="preserve">Reference </w:t>
      </w:r>
      <w:bookmarkEnd w:id="23"/>
    </w:p>
    <w:p w14:paraId="00CCE1E6"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Ainsworth, p., 2019. (online) Available at: &lt;https://cxm.co.uk/tag/sainsburys/&gt; (Accessed 24 March 2020)</w:t>
      </w:r>
      <w:bookmarkStart w:id="24" w:name="_GoBack"/>
      <w:bookmarkEnd w:id="24"/>
    </w:p>
    <w:p w14:paraId="4F02E0D6"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About.sainsburys.co.uk. 2020. Making Everyone Feel Valued. (online) Available at: &lt;https://www.about.sainsburys.co.uk/making-a-difference/our-values/our-stories/2017/making-everyone-feel-valued&gt; (Accessed 20 March 2020).</w:t>
      </w:r>
    </w:p>
    <w:p w14:paraId="3C7858FF"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Becker, C., 2013. Sustainability Ethics and Sustainability Research. New York: Springer, p.8.</w:t>
      </w:r>
    </w:p>
    <w:p w14:paraId="6FFAF91D"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Bean, J., 2019. (online) Available at: &lt;https://www.business2community.com/sales-management/what-is-a-crm-model-02235682&gt; (Accessed 23 March 2020).</w:t>
      </w:r>
    </w:p>
    <w:p w14:paraId="0A33BC82"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Butler, A., 2018. ASDA Generic </w:t>
      </w:r>
      <w:proofErr w:type="gramStart"/>
      <w:r w:rsidRPr="00876FBE">
        <w:rPr>
          <w:rFonts w:eastAsiaTheme="minorHAnsi"/>
          <w:color w:val="000000"/>
          <w:sz w:val="22"/>
          <w:szCs w:val="22"/>
          <w:lang w:eastAsia="en-US"/>
        </w:rPr>
        <w:t>And</w:t>
      </w:r>
      <w:proofErr w:type="gramEnd"/>
      <w:r w:rsidRPr="00876FBE">
        <w:rPr>
          <w:rFonts w:eastAsiaTheme="minorHAnsi"/>
          <w:color w:val="000000"/>
          <w:sz w:val="22"/>
          <w:szCs w:val="22"/>
          <w:lang w:eastAsia="en-US"/>
        </w:rPr>
        <w:t xml:space="preserve"> Intensive Growth Strategies. (online) Essay48. Available at: &lt;https://www.essay48.com/13769-ASDA-Porters-Generic-Strategies&gt; (Accessed 25 March 2020).</w:t>
      </w:r>
    </w:p>
    <w:p w14:paraId="7DD37B26" w14:textId="77777777" w:rsidR="00876FBE" w:rsidRPr="00876FBE" w:rsidRDefault="00876FBE" w:rsidP="00876FBE">
      <w:pPr>
        <w:spacing w:after="160" w:line="259" w:lineRule="auto"/>
        <w:rPr>
          <w:rFonts w:eastAsiaTheme="minorHAnsi"/>
          <w:color w:val="000000"/>
          <w:sz w:val="22"/>
          <w:szCs w:val="22"/>
          <w:lang w:eastAsia="en-US"/>
        </w:rPr>
      </w:pPr>
      <w:bookmarkStart w:id="25" w:name="_Hlk36040363"/>
      <w:r w:rsidRPr="00876FBE">
        <w:rPr>
          <w:rFonts w:eastAsiaTheme="minorHAnsi"/>
          <w:color w:val="000000"/>
          <w:sz w:val="22"/>
          <w:szCs w:val="22"/>
          <w:lang w:eastAsia="en-US"/>
        </w:rPr>
        <w:t xml:space="preserve">Borowy, I., 2014. </w:t>
      </w:r>
      <w:bookmarkEnd w:id="25"/>
      <w:r w:rsidRPr="00876FBE">
        <w:rPr>
          <w:rFonts w:eastAsiaTheme="minorHAnsi"/>
          <w:color w:val="000000"/>
          <w:sz w:val="22"/>
          <w:szCs w:val="22"/>
          <w:lang w:eastAsia="en-US"/>
        </w:rPr>
        <w:t xml:space="preserve">Defining Sustainable Development </w:t>
      </w:r>
      <w:proofErr w:type="gramStart"/>
      <w:r w:rsidRPr="00876FBE">
        <w:rPr>
          <w:rFonts w:eastAsiaTheme="minorHAnsi"/>
          <w:color w:val="000000"/>
          <w:sz w:val="22"/>
          <w:szCs w:val="22"/>
          <w:lang w:eastAsia="en-US"/>
        </w:rPr>
        <w:t>For</w:t>
      </w:r>
      <w:proofErr w:type="gramEnd"/>
      <w:r w:rsidRPr="00876FBE">
        <w:rPr>
          <w:rFonts w:eastAsiaTheme="minorHAnsi"/>
          <w:color w:val="000000"/>
          <w:sz w:val="22"/>
          <w:szCs w:val="22"/>
          <w:lang w:eastAsia="en-US"/>
        </w:rPr>
        <w:t xml:space="preserve"> Our Common Future. London (u.a.): Routledge, p.2</w:t>
      </w:r>
    </w:p>
    <w:p w14:paraId="35285C4A" w14:textId="77777777" w:rsidR="00876FBE" w:rsidRPr="00876FBE" w:rsidRDefault="00876FBE" w:rsidP="00876FBE">
      <w:pPr>
        <w:spacing w:after="160" w:line="259" w:lineRule="auto"/>
        <w:rPr>
          <w:rFonts w:eastAsiaTheme="minorHAnsi"/>
          <w:color w:val="000000"/>
          <w:sz w:val="22"/>
          <w:szCs w:val="22"/>
          <w:lang w:eastAsia="en-US"/>
        </w:rPr>
      </w:pPr>
      <w:bookmarkStart w:id="26" w:name="_Hlk36042844"/>
      <w:r w:rsidRPr="00876FBE">
        <w:rPr>
          <w:rFonts w:eastAsiaTheme="minorHAnsi"/>
          <w:color w:val="000000"/>
          <w:sz w:val="22"/>
          <w:szCs w:val="22"/>
          <w:lang w:eastAsia="en-US"/>
        </w:rPr>
        <w:t xml:space="preserve">Corporate - ASDA. 2020. </w:t>
      </w:r>
      <w:bookmarkEnd w:id="26"/>
      <w:r w:rsidRPr="00876FBE">
        <w:rPr>
          <w:rFonts w:eastAsiaTheme="minorHAnsi"/>
          <w:color w:val="000000"/>
          <w:sz w:val="22"/>
          <w:szCs w:val="22"/>
          <w:lang w:eastAsia="en-US"/>
        </w:rPr>
        <w:t>Our History. (online) Available at: &lt;https://corporate.asda.com/our-story/our-history&gt; (Accessed 23 March 2020).</w:t>
      </w:r>
    </w:p>
    <w:p w14:paraId="6869438B"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Corporate - ASDA. 2018. Putting Customers First </w:t>
      </w:r>
      <w:proofErr w:type="gramStart"/>
      <w:r w:rsidRPr="00876FBE">
        <w:rPr>
          <w:rFonts w:eastAsiaTheme="minorHAnsi"/>
          <w:color w:val="000000"/>
          <w:sz w:val="22"/>
          <w:szCs w:val="22"/>
          <w:lang w:eastAsia="en-US"/>
        </w:rPr>
        <w:t>In</w:t>
      </w:r>
      <w:proofErr w:type="gramEnd"/>
      <w:r w:rsidRPr="00876FBE">
        <w:rPr>
          <w:rFonts w:eastAsiaTheme="minorHAnsi"/>
          <w:color w:val="000000"/>
          <w:sz w:val="22"/>
          <w:szCs w:val="22"/>
          <w:lang w:eastAsia="en-US"/>
        </w:rPr>
        <w:t xml:space="preserve"> Our Communications. (online)Available at: &lt;https://corporate.asda.com/article/putting-customers-first-in-our-communications&gt; (Accessed 26 March 2020)</w:t>
      </w:r>
    </w:p>
    <w:p w14:paraId="29512256"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lastRenderedPageBreak/>
        <w:t xml:space="preserve">Eldring, J., 2009. Porter's (1980) Generic Strategies, Performance </w:t>
      </w:r>
      <w:proofErr w:type="gramStart"/>
      <w:r w:rsidRPr="00876FBE">
        <w:rPr>
          <w:rFonts w:eastAsiaTheme="minorHAnsi"/>
          <w:color w:val="000000"/>
          <w:sz w:val="22"/>
          <w:szCs w:val="22"/>
          <w:lang w:eastAsia="en-US"/>
        </w:rPr>
        <w:t>And</w:t>
      </w:r>
      <w:proofErr w:type="gramEnd"/>
      <w:r w:rsidRPr="00876FBE">
        <w:rPr>
          <w:rFonts w:eastAsiaTheme="minorHAnsi"/>
          <w:color w:val="000000"/>
          <w:sz w:val="22"/>
          <w:szCs w:val="22"/>
          <w:lang w:eastAsia="en-US"/>
        </w:rPr>
        <w:t xml:space="preserve"> Risk: An Empirical Investigation With German Data. Diplomica Verlag, p.6.</w:t>
      </w:r>
    </w:p>
    <w:p w14:paraId="289EF3DE"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Ethicalcorp.com. 2020. Asda And Sustainability – Better Things </w:t>
      </w:r>
      <w:proofErr w:type="gramStart"/>
      <w:r w:rsidRPr="00876FBE">
        <w:rPr>
          <w:rFonts w:eastAsiaTheme="minorHAnsi"/>
          <w:color w:val="000000"/>
          <w:sz w:val="22"/>
          <w:szCs w:val="22"/>
          <w:lang w:eastAsia="en-US"/>
        </w:rPr>
        <w:t>In</w:t>
      </w:r>
      <w:proofErr w:type="gramEnd"/>
      <w:r w:rsidRPr="00876FBE">
        <w:rPr>
          <w:rFonts w:eastAsiaTheme="minorHAnsi"/>
          <w:color w:val="000000"/>
          <w:sz w:val="22"/>
          <w:szCs w:val="22"/>
          <w:lang w:eastAsia="en-US"/>
        </w:rPr>
        <w:t xml:space="preserve"> Store? | Ethical Corporation. (online) Available at: &lt;http://www.ethicalcorp.com/business-strategy/asda-and-sustainability-better-things-store&gt; (Accessed 19 March 2020).</w:t>
      </w:r>
    </w:p>
    <w:p w14:paraId="74FE4F15"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Ethical Consumer. 2020. How Ethical Is Tesco Plc? | Ethical Consumer. (online) Available at: &lt;https://www.ethicalconsumer.org/company-profile/tesco-plc&gt; (Accessed 20 March 2020).</w:t>
      </w:r>
    </w:p>
    <w:p w14:paraId="5B2CC4C0" w14:textId="77777777" w:rsidR="00876FBE" w:rsidRPr="00876FBE" w:rsidRDefault="00876FBE" w:rsidP="00876FBE">
      <w:pPr>
        <w:spacing w:after="160" w:line="259" w:lineRule="auto"/>
        <w:rPr>
          <w:rFonts w:eastAsiaTheme="minorHAnsi"/>
          <w:color w:val="FF0000"/>
          <w:sz w:val="22"/>
          <w:szCs w:val="22"/>
          <w:shd w:val="clear" w:color="auto" w:fill="FFFFFF"/>
          <w:lang w:eastAsia="en-US"/>
        </w:rPr>
      </w:pPr>
      <w:r w:rsidRPr="00876FBE">
        <w:rPr>
          <w:rFonts w:eastAsiaTheme="minorHAnsi"/>
          <w:color w:val="000000"/>
          <w:sz w:val="22"/>
          <w:szCs w:val="22"/>
          <w:lang w:eastAsia="en-US"/>
        </w:rPr>
        <w:t>Hammett, E., 2020. Asda Refocuses on Price and Experience Following Failed Sainsbury's Merger. (online) Marketing Week. Available at: &lt;https://www.marketingweek.com/asda-price-customer-experience/&gt; (Accessed 19 March 2020).</w:t>
      </w:r>
    </w:p>
    <w:p w14:paraId="5F84D7C9" w14:textId="77777777" w:rsidR="00876FBE" w:rsidRPr="00876FBE" w:rsidRDefault="00876FBE" w:rsidP="00876FBE">
      <w:pPr>
        <w:spacing w:after="160" w:line="259" w:lineRule="auto"/>
        <w:rPr>
          <w:rFonts w:eastAsiaTheme="minorHAnsi"/>
          <w:sz w:val="22"/>
          <w:szCs w:val="22"/>
          <w:shd w:val="clear" w:color="auto" w:fill="FFFFFF"/>
          <w:lang w:eastAsia="en-US"/>
        </w:rPr>
      </w:pPr>
      <w:r w:rsidRPr="00876FBE">
        <w:rPr>
          <w:rFonts w:eastAsiaTheme="minorHAnsi"/>
          <w:b/>
          <w:bCs/>
          <w:sz w:val="22"/>
          <w:szCs w:val="22"/>
          <w:shd w:val="clear" w:color="auto" w:fill="FFFFFF"/>
          <w:lang w:eastAsia="en-US"/>
        </w:rPr>
        <w:t> </w:t>
      </w:r>
      <w:r w:rsidRPr="00876FBE">
        <w:rPr>
          <w:rFonts w:eastAsiaTheme="minorHAnsi"/>
          <w:sz w:val="22"/>
          <w:szCs w:val="22"/>
          <w:shd w:val="clear" w:color="auto" w:fill="FFFFFF"/>
          <w:lang w:eastAsia="en-US"/>
        </w:rPr>
        <w:t>Iseethics.files</w:t>
      </w:r>
      <w:bookmarkStart w:id="27" w:name="_Hlk35685742"/>
      <w:r w:rsidRPr="00876FBE">
        <w:rPr>
          <w:rFonts w:eastAsiaTheme="minorHAnsi"/>
          <w:sz w:val="22"/>
          <w:szCs w:val="22"/>
          <w:shd w:val="clear" w:color="auto" w:fill="FFFFFF"/>
          <w:lang w:eastAsia="en-US"/>
        </w:rPr>
        <w:t>.wordpress.com. 2020</w:t>
      </w:r>
      <w:bookmarkEnd w:id="27"/>
      <w:r w:rsidRPr="00876FBE">
        <w:rPr>
          <w:rFonts w:eastAsiaTheme="minorHAnsi"/>
          <w:sz w:val="22"/>
          <w:szCs w:val="22"/>
          <w:shd w:val="clear" w:color="auto" w:fill="FFFFFF"/>
          <w:lang w:eastAsia="en-US"/>
        </w:rPr>
        <w:t>. (online) Available at: &lt;https://iseethics.files.wordpress.com/2013/09/ethics_and_sustainability_primer.pdf&gt; (Accessed 19 March 2020)</w:t>
      </w:r>
    </w:p>
    <w:p w14:paraId="0657124A"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Internet Retailing. 2020. Asda Puts Its Focus Firmly on The Customer. [online] Available at: &lt;https://internetretailing.net/customer/customer/asda-puts-its-focus-firmly-on-the-customer-19638&gt; (Accessed 20 March 2020).</w:t>
      </w:r>
    </w:p>
    <w:p w14:paraId="5565534F"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Know Your Cdps From Your Crms And Dmps?.2019 (online)Available at: &lt;https://www.marketingmag.com.au/hubs-c/opinion-harper-cdp/&gt; (Accessed 24 March 2020).</w:t>
      </w:r>
    </w:p>
    <w:p w14:paraId="2B39E0E8"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Laasch, O. and Conaway, R., n.d. Principles </w:t>
      </w:r>
      <w:proofErr w:type="gramStart"/>
      <w:r w:rsidRPr="00876FBE">
        <w:rPr>
          <w:rFonts w:eastAsiaTheme="minorHAnsi"/>
          <w:color w:val="000000"/>
          <w:sz w:val="22"/>
          <w:szCs w:val="22"/>
          <w:lang w:eastAsia="en-US"/>
        </w:rPr>
        <w:t>Of</w:t>
      </w:r>
      <w:proofErr w:type="gramEnd"/>
      <w:r w:rsidRPr="00876FBE">
        <w:rPr>
          <w:rFonts w:eastAsiaTheme="minorHAnsi"/>
          <w:color w:val="000000"/>
          <w:sz w:val="22"/>
          <w:szCs w:val="22"/>
          <w:lang w:eastAsia="en-US"/>
        </w:rPr>
        <w:t xml:space="preserve"> Responsible Management. United Kingdom: PRME, p.3.</w:t>
      </w:r>
    </w:p>
    <w:p w14:paraId="6675EAA3"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Mills, Q., 2004. Collaborative Customer Relationship Management: Taking CRM To </w:t>
      </w:r>
      <w:proofErr w:type="gramStart"/>
      <w:r w:rsidRPr="00876FBE">
        <w:rPr>
          <w:rFonts w:eastAsiaTheme="minorHAnsi"/>
          <w:color w:val="000000"/>
          <w:sz w:val="22"/>
          <w:szCs w:val="22"/>
          <w:lang w:eastAsia="en-US"/>
        </w:rPr>
        <w:t>The</w:t>
      </w:r>
      <w:proofErr w:type="gramEnd"/>
      <w:r w:rsidRPr="00876FBE">
        <w:rPr>
          <w:rFonts w:eastAsiaTheme="minorHAnsi"/>
          <w:color w:val="000000"/>
          <w:sz w:val="22"/>
          <w:szCs w:val="22"/>
          <w:lang w:eastAsia="en-US"/>
        </w:rPr>
        <w:t xml:space="preserve"> Next Level. 1st ed. Boston: springer, p.4.</w:t>
      </w:r>
    </w:p>
    <w:p w14:paraId="54B75E8F"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Nicastro, D., 2020. (online) Available at: &lt;https://www.business2community.com/sales-management/what-is-a-crm-model-02235682&gt; (Accessed 24 March 2020)</w:t>
      </w:r>
    </w:p>
    <w:p w14:paraId="19B36AA5"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Search Customer Experience. 2020. What Is CRM (Customer Relationship Management</w:t>
      </w:r>
      <w:proofErr w:type="gramStart"/>
      <w:r w:rsidRPr="00876FBE">
        <w:rPr>
          <w:rFonts w:eastAsiaTheme="minorHAnsi"/>
          <w:color w:val="000000"/>
          <w:sz w:val="22"/>
          <w:szCs w:val="22"/>
          <w:lang w:eastAsia="en-US"/>
        </w:rPr>
        <w:t>) ?</w:t>
      </w:r>
      <w:proofErr w:type="gramEnd"/>
      <w:r w:rsidRPr="00876FBE">
        <w:rPr>
          <w:rFonts w:eastAsiaTheme="minorHAnsi"/>
          <w:color w:val="000000"/>
          <w:sz w:val="22"/>
          <w:szCs w:val="22"/>
          <w:lang w:eastAsia="en-US"/>
        </w:rPr>
        <w:t xml:space="preserve"> - Definition from Whatis.Com. (online) Available at: &lt;https://searchcustomerexperience.techtarget.com/definition/CRM-customer-relationship-management&gt; (Accessed 24 March 2020).</w:t>
      </w:r>
    </w:p>
    <w:p w14:paraId="130EF57D"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Tescoplc.com. 2020. (online) Available at: &lt;https://www.tescoplc.com/media/476422/tesco_ara2019_full_report_web.pdf&gt; [Accessed 20 March 2020].</w:t>
      </w:r>
    </w:p>
    <w:p w14:paraId="3FEC8311" w14:textId="77777777" w:rsidR="00876FBE" w:rsidRPr="00876FBE" w:rsidRDefault="00876FBE" w:rsidP="00876FBE">
      <w:pPr>
        <w:spacing w:after="160" w:line="259" w:lineRule="auto"/>
        <w:rPr>
          <w:rFonts w:eastAsiaTheme="minorHAnsi"/>
          <w:color w:val="000000"/>
          <w:sz w:val="22"/>
          <w:szCs w:val="22"/>
          <w:lang w:eastAsia="en-US"/>
        </w:rPr>
      </w:pPr>
      <w:r w:rsidRPr="00876FBE">
        <w:rPr>
          <w:rFonts w:eastAsiaTheme="minorHAnsi"/>
          <w:color w:val="000000"/>
          <w:sz w:val="22"/>
          <w:szCs w:val="22"/>
          <w:lang w:eastAsia="en-US"/>
        </w:rPr>
        <w:t xml:space="preserve">Vlieger, R., 2013. 7S Model Example &amp; Explanation </w:t>
      </w:r>
      <w:r w:rsidRPr="00876FBE">
        <w:rPr>
          <w:rFonts w:ascii="Cambria Math" w:eastAsiaTheme="minorHAnsi" w:hAnsi="Cambria Math" w:cs="Cambria Math"/>
          <w:color w:val="000000"/>
          <w:sz w:val="22"/>
          <w:szCs w:val="22"/>
          <w:lang w:eastAsia="en-US"/>
        </w:rPr>
        <w:t>▷</w:t>
      </w:r>
      <w:r w:rsidRPr="00876FBE">
        <w:rPr>
          <w:rFonts w:eastAsiaTheme="minorHAnsi"/>
          <w:color w:val="000000"/>
          <w:sz w:val="22"/>
          <w:szCs w:val="22"/>
          <w:lang w:eastAsia="en-US"/>
        </w:rPr>
        <w:t xml:space="preserve"> Mckinsey 7S Model Worked Out </w:t>
      </w:r>
      <w:r w:rsidRPr="00876FBE">
        <w:rPr>
          <w:rFonts w:ascii="Cambria Math" w:eastAsiaTheme="minorHAnsi" w:hAnsi="Cambria Math" w:cs="Cambria Math"/>
          <w:color w:val="000000"/>
          <w:sz w:val="22"/>
          <w:szCs w:val="22"/>
          <w:lang w:eastAsia="en-US"/>
        </w:rPr>
        <w:t>◁</w:t>
      </w:r>
      <w:r w:rsidRPr="00876FBE">
        <w:rPr>
          <w:rFonts w:eastAsiaTheme="minorHAnsi"/>
          <w:color w:val="000000"/>
          <w:sz w:val="22"/>
          <w:szCs w:val="22"/>
          <w:lang w:eastAsia="en-US"/>
        </w:rPr>
        <w:t xml:space="preserve"> | Call The one. (online) Call the ONE | Direct contact with professionals via video calling and webinars. Available at: &lt;https://www.calltheone.com/en/consultants/7s-model&gt; (Accessed 25 March 2020).</w:t>
      </w:r>
    </w:p>
    <w:p w14:paraId="6F6D0807" w14:textId="77777777" w:rsidR="00876FBE" w:rsidRPr="00876FBE" w:rsidRDefault="00876FBE" w:rsidP="00876FBE">
      <w:pPr>
        <w:spacing w:after="160" w:line="259" w:lineRule="auto"/>
        <w:rPr>
          <w:rFonts w:eastAsiaTheme="minorHAnsi"/>
          <w:color w:val="FF0000"/>
          <w:sz w:val="22"/>
          <w:szCs w:val="22"/>
          <w:lang w:eastAsia="en-US"/>
        </w:rPr>
      </w:pPr>
      <w:r w:rsidRPr="00876FBE">
        <w:rPr>
          <w:rFonts w:asciiTheme="minorHAnsi" w:eastAsiaTheme="minorHAnsi" w:hAnsiTheme="minorHAnsi" w:cstheme="minorBidi"/>
          <w:color w:val="000000"/>
          <w:sz w:val="22"/>
          <w:szCs w:val="22"/>
          <w:lang w:eastAsia="en-US"/>
        </w:rPr>
        <w:t>Your.asda.com. 2020. (online) Available at: &lt;https://your.asda.com/system/dragonfly/production/2012/01/04/12_59_19_568_All_about_Asda.pdf&gt; (Accessed 26 March 2020)</w:t>
      </w:r>
    </w:p>
    <w:p w14:paraId="0BFA63D8" w14:textId="77777777" w:rsidR="00783324" w:rsidRPr="00783324" w:rsidRDefault="00783324" w:rsidP="00783324"/>
    <w:p w14:paraId="458ACAA7" w14:textId="5B82C653" w:rsidR="00890B2F" w:rsidRPr="00890B2F" w:rsidRDefault="00890B2F" w:rsidP="00890B2F"/>
    <w:p w14:paraId="21AF4DFE" w14:textId="77777777" w:rsidR="000300A5" w:rsidRDefault="000300A5" w:rsidP="000300A5">
      <w:pPr>
        <w:pStyle w:val="Heading1"/>
      </w:pPr>
    </w:p>
    <w:p w14:paraId="26F1F25B" w14:textId="2AEB42C9" w:rsidR="009D679F" w:rsidRPr="008C24CD" w:rsidRDefault="009D679F" w:rsidP="009D679F">
      <w:pPr>
        <w:rPr>
          <w:rFonts w:ascii="Times" w:hAnsi="Times"/>
          <w:sz w:val="28"/>
          <w:szCs w:val="28"/>
        </w:rPr>
      </w:pPr>
    </w:p>
    <w:p w14:paraId="1E6DD590" w14:textId="6B88F97E" w:rsidR="009D679F" w:rsidRPr="008C24CD" w:rsidRDefault="009D679F" w:rsidP="009D679F">
      <w:pPr>
        <w:rPr>
          <w:sz w:val="28"/>
          <w:szCs w:val="28"/>
        </w:rPr>
      </w:pPr>
    </w:p>
    <w:p w14:paraId="1CA60724" w14:textId="77777777" w:rsidR="00E7491F" w:rsidRDefault="00E7491F" w:rsidP="008D5BA2">
      <w:pPr>
        <w:rPr>
          <w:rFonts w:ascii="Times" w:hAnsi="Times" w:cs="Arial"/>
          <w:b/>
          <w:bCs/>
          <w:color w:val="000000" w:themeColor="text1"/>
          <w:sz w:val="20"/>
          <w:szCs w:val="20"/>
        </w:rPr>
      </w:pPr>
    </w:p>
    <w:sectPr w:rsidR="00E7491F" w:rsidSect="00963710">
      <w:footerReference w:type="even" r:id="rId13"/>
      <w:footerReference w:type="default" r:id="rId14"/>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E7575" w14:textId="77777777" w:rsidR="00130E8E" w:rsidRDefault="00130E8E" w:rsidP="000300A5">
      <w:r>
        <w:separator/>
      </w:r>
    </w:p>
  </w:endnote>
  <w:endnote w:type="continuationSeparator" w:id="0">
    <w:p w14:paraId="692C6427" w14:textId="77777777" w:rsidR="00130E8E" w:rsidRDefault="00130E8E"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EndPr>
      <w:rPr>
        <w:rStyle w:val="PageNumber"/>
      </w:rPr>
    </w:sdtEndPr>
    <w:sdtContent>
      <w:p w14:paraId="37EBAC71" w14:textId="77777777" w:rsidR="000300A5" w:rsidRDefault="000300A5" w:rsidP="00EF00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0300A5" w:rsidRDefault="000300A5"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EndPr>
      <w:rPr>
        <w:rStyle w:val="PageNumber"/>
      </w:rPr>
    </w:sdtEndPr>
    <w:sdtContent>
      <w:p w14:paraId="28DCBDBB" w14:textId="77777777" w:rsidR="000300A5" w:rsidRDefault="000300A5" w:rsidP="00EF00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0300A5" w:rsidRDefault="000300A5"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6A303" w14:textId="77777777" w:rsidR="00130E8E" w:rsidRDefault="00130E8E" w:rsidP="000300A5">
      <w:r>
        <w:separator/>
      </w:r>
    </w:p>
  </w:footnote>
  <w:footnote w:type="continuationSeparator" w:id="0">
    <w:p w14:paraId="57A6D7FD" w14:textId="77777777" w:rsidR="00130E8E" w:rsidRDefault="00130E8E"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4E6FE5"/>
    <w:multiLevelType w:val="hybridMultilevel"/>
    <w:tmpl w:val="FE6AD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num>
  <w:num w:numId="4">
    <w:abstractNumId w:val="7"/>
  </w:num>
  <w:num w:numId="5">
    <w:abstractNumId w:val="1"/>
  </w:num>
  <w:num w:numId="6">
    <w:abstractNumId w:val="2"/>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26CE"/>
    <w:rsid w:val="00015934"/>
    <w:rsid w:val="000300A5"/>
    <w:rsid w:val="00047220"/>
    <w:rsid w:val="000476D3"/>
    <w:rsid w:val="0007173B"/>
    <w:rsid w:val="000A43E6"/>
    <w:rsid w:val="000B74A4"/>
    <w:rsid w:val="000C0EA7"/>
    <w:rsid w:val="000C5B89"/>
    <w:rsid w:val="000E1902"/>
    <w:rsid w:val="000E4F62"/>
    <w:rsid w:val="000F1074"/>
    <w:rsid w:val="00104A60"/>
    <w:rsid w:val="00114CEC"/>
    <w:rsid w:val="001165CB"/>
    <w:rsid w:val="00130E8E"/>
    <w:rsid w:val="00147C8C"/>
    <w:rsid w:val="001516E8"/>
    <w:rsid w:val="001529D1"/>
    <w:rsid w:val="001753E8"/>
    <w:rsid w:val="00180D02"/>
    <w:rsid w:val="00191CBC"/>
    <w:rsid w:val="001A32D1"/>
    <w:rsid w:val="001B7B38"/>
    <w:rsid w:val="001C21C6"/>
    <w:rsid w:val="001C5550"/>
    <w:rsid w:val="001D3B70"/>
    <w:rsid w:val="00203002"/>
    <w:rsid w:val="00204415"/>
    <w:rsid w:val="00207090"/>
    <w:rsid w:val="00222EFE"/>
    <w:rsid w:val="00224CDB"/>
    <w:rsid w:val="00225E93"/>
    <w:rsid w:val="002446ED"/>
    <w:rsid w:val="00257014"/>
    <w:rsid w:val="002718B7"/>
    <w:rsid w:val="00271D0B"/>
    <w:rsid w:val="0027357B"/>
    <w:rsid w:val="0027420B"/>
    <w:rsid w:val="00276517"/>
    <w:rsid w:val="00292F10"/>
    <w:rsid w:val="002931DE"/>
    <w:rsid w:val="002A4BD4"/>
    <w:rsid w:val="002A7E6A"/>
    <w:rsid w:val="002E2380"/>
    <w:rsid w:val="0030397C"/>
    <w:rsid w:val="003708BA"/>
    <w:rsid w:val="00384464"/>
    <w:rsid w:val="003852B7"/>
    <w:rsid w:val="003861C2"/>
    <w:rsid w:val="003A0791"/>
    <w:rsid w:val="003B546E"/>
    <w:rsid w:val="003C281D"/>
    <w:rsid w:val="003E02C7"/>
    <w:rsid w:val="003E786D"/>
    <w:rsid w:val="003F227A"/>
    <w:rsid w:val="00425437"/>
    <w:rsid w:val="004326E6"/>
    <w:rsid w:val="00452F64"/>
    <w:rsid w:val="00467E76"/>
    <w:rsid w:val="004708E9"/>
    <w:rsid w:val="00477B80"/>
    <w:rsid w:val="004A5B7F"/>
    <w:rsid w:val="004A70E2"/>
    <w:rsid w:val="004A76EC"/>
    <w:rsid w:val="004D6961"/>
    <w:rsid w:val="005009AF"/>
    <w:rsid w:val="00500E53"/>
    <w:rsid w:val="005074A8"/>
    <w:rsid w:val="005158D3"/>
    <w:rsid w:val="00524B18"/>
    <w:rsid w:val="00526791"/>
    <w:rsid w:val="00534DAC"/>
    <w:rsid w:val="00562991"/>
    <w:rsid w:val="00570572"/>
    <w:rsid w:val="00592632"/>
    <w:rsid w:val="00592DE9"/>
    <w:rsid w:val="0059481E"/>
    <w:rsid w:val="005A09A5"/>
    <w:rsid w:val="005B7A9A"/>
    <w:rsid w:val="005C4080"/>
    <w:rsid w:val="005F732C"/>
    <w:rsid w:val="00616A89"/>
    <w:rsid w:val="00621F2E"/>
    <w:rsid w:val="006230E9"/>
    <w:rsid w:val="00647191"/>
    <w:rsid w:val="006835D7"/>
    <w:rsid w:val="00685015"/>
    <w:rsid w:val="00693C60"/>
    <w:rsid w:val="006A2019"/>
    <w:rsid w:val="006C0247"/>
    <w:rsid w:val="006E07EC"/>
    <w:rsid w:val="006E58D9"/>
    <w:rsid w:val="006E6836"/>
    <w:rsid w:val="006F5152"/>
    <w:rsid w:val="00712AB4"/>
    <w:rsid w:val="007130F8"/>
    <w:rsid w:val="00742617"/>
    <w:rsid w:val="00747A00"/>
    <w:rsid w:val="00752933"/>
    <w:rsid w:val="00783324"/>
    <w:rsid w:val="00792809"/>
    <w:rsid w:val="007B5772"/>
    <w:rsid w:val="007E0491"/>
    <w:rsid w:val="007E7615"/>
    <w:rsid w:val="007E7DA8"/>
    <w:rsid w:val="0083793D"/>
    <w:rsid w:val="008454EC"/>
    <w:rsid w:val="008507B9"/>
    <w:rsid w:val="0085287A"/>
    <w:rsid w:val="00876FBE"/>
    <w:rsid w:val="00890B2F"/>
    <w:rsid w:val="008937D4"/>
    <w:rsid w:val="008A0ADD"/>
    <w:rsid w:val="008C24CD"/>
    <w:rsid w:val="008D2140"/>
    <w:rsid w:val="008D408C"/>
    <w:rsid w:val="008D5BA2"/>
    <w:rsid w:val="008E5648"/>
    <w:rsid w:val="008E5FB0"/>
    <w:rsid w:val="00912155"/>
    <w:rsid w:val="009322A3"/>
    <w:rsid w:val="00950C93"/>
    <w:rsid w:val="00963710"/>
    <w:rsid w:val="00985C6A"/>
    <w:rsid w:val="00985D6B"/>
    <w:rsid w:val="00991F29"/>
    <w:rsid w:val="00993B1E"/>
    <w:rsid w:val="00995D3E"/>
    <w:rsid w:val="009A5501"/>
    <w:rsid w:val="009B1E3F"/>
    <w:rsid w:val="009B26E6"/>
    <w:rsid w:val="009C0A4A"/>
    <w:rsid w:val="009C2FF4"/>
    <w:rsid w:val="009D679F"/>
    <w:rsid w:val="009E04B0"/>
    <w:rsid w:val="00A158C7"/>
    <w:rsid w:val="00A32461"/>
    <w:rsid w:val="00A6594B"/>
    <w:rsid w:val="00A707D3"/>
    <w:rsid w:val="00A7153D"/>
    <w:rsid w:val="00A82FA5"/>
    <w:rsid w:val="00A9251B"/>
    <w:rsid w:val="00AA13E1"/>
    <w:rsid w:val="00AA4A0E"/>
    <w:rsid w:val="00AD5E85"/>
    <w:rsid w:val="00B113CB"/>
    <w:rsid w:val="00B242FC"/>
    <w:rsid w:val="00B24F99"/>
    <w:rsid w:val="00B252CD"/>
    <w:rsid w:val="00B25A78"/>
    <w:rsid w:val="00B36DD6"/>
    <w:rsid w:val="00B546FD"/>
    <w:rsid w:val="00B5597A"/>
    <w:rsid w:val="00B5794A"/>
    <w:rsid w:val="00B61146"/>
    <w:rsid w:val="00B61C93"/>
    <w:rsid w:val="00B801DA"/>
    <w:rsid w:val="00BC583D"/>
    <w:rsid w:val="00BD4421"/>
    <w:rsid w:val="00BD4856"/>
    <w:rsid w:val="00BE55C1"/>
    <w:rsid w:val="00C0724F"/>
    <w:rsid w:val="00C104CB"/>
    <w:rsid w:val="00C163FF"/>
    <w:rsid w:val="00C228A4"/>
    <w:rsid w:val="00C2514B"/>
    <w:rsid w:val="00C3701D"/>
    <w:rsid w:val="00C37811"/>
    <w:rsid w:val="00C460D9"/>
    <w:rsid w:val="00C8465D"/>
    <w:rsid w:val="00C875F8"/>
    <w:rsid w:val="00C926A2"/>
    <w:rsid w:val="00CA2581"/>
    <w:rsid w:val="00CA3922"/>
    <w:rsid w:val="00CA7708"/>
    <w:rsid w:val="00CD2D04"/>
    <w:rsid w:val="00CE6057"/>
    <w:rsid w:val="00CF6AE4"/>
    <w:rsid w:val="00D11A58"/>
    <w:rsid w:val="00D14DC8"/>
    <w:rsid w:val="00D3319E"/>
    <w:rsid w:val="00D41CCC"/>
    <w:rsid w:val="00D77F9B"/>
    <w:rsid w:val="00D95424"/>
    <w:rsid w:val="00DB11B7"/>
    <w:rsid w:val="00DE0A17"/>
    <w:rsid w:val="00DF6E46"/>
    <w:rsid w:val="00DF7A0C"/>
    <w:rsid w:val="00E03850"/>
    <w:rsid w:val="00E64C8D"/>
    <w:rsid w:val="00E719EB"/>
    <w:rsid w:val="00E7440D"/>
    <w:rsid w:val="00E7491F"/>
    <w:rsid w:val="00E77D85"/>
    <w:rsid w:val="00E92BC9"/>
    <w:rsid w:val="00EB54B5"/>
    <w:rsid w:val="00ED6F6A"/>
    <w:rsid w:val="00EE67D5"/>
    <w:rsid w:val="00F811BD"/>
    <w:rsid w:val="00F95199"/>
    <w:rsid w:val="00F965D3"/>
    <w:rsid w:val="00FA69B2"/>
    <w:rsid w:val="00FB4F84"/>
    <w:rsid w:val="00FB5473"/>
    <w:rsid w:val="00FB7503"/>
    <w:rsid w:val="00FC40AD"/>
    <w:rsid w:val="00FD3EBD"/>
    <w:rsid w:val="00FE62BC"/>
    <w:rsid w:val="00FF08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BA4BA443-47A8-6B4E-B456-0F494C39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semiHidden/>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table" w:customStyle="1" w:styleId="TableGrid1">
    <w:name w:val="Table Grid1"/>
    <w:basedOn w:val="TableNormal"/>
    <w:next w:val="TableGrid"/>
    <w:uiPriority w:val="39"/>
    <w:rsid w:val="00203002"/>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03002"/>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D8D02-1544-4C10-9F9F-5F81AC57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15</Pages>
  <Words>4457</Words>
  <Characters>25408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understanding and engaging in the customer experiences</vt:lpstr>
    </vt:vector>
  </TitlesOfParts>
  <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experiences</dc:title>
  <dc:subject/>
  <dc:creator>Bitabrata Chowdhury (1713201)</dc:creator>
  <cp:keywords/>
  <dc:description/>
  <cp:lastModifiedBy>user</cp:lastModifiedBy>
  <cp:revision>19</cp:revision>
  <dcterms:created xsi:type="dcterms:W3CDTF">2019-11-19T11:23:00Z</dcterms:created>
  <dcterms:modified xsi:type="dcterms:W3CDTF">2020-03-27T04:56:00Z</dcterms:modified>
</cp:coreProperties>
</file>