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42363" w:rsidRDefault="00142363" w:rsidP="00142363">
      <w:pPr>
        <w:pStyle w:val="ListParagraph"/>
        <w:spacing w:after="0" w:line="240" w:lineRule="auto"/>
        <w:ind w:left="426" w:hanging="426"/>
        <w:jc w:val="both"/>
        <w:rPr>
          <w:b/>
          <w:sz w:val="24"/>
          <w:szCs w:val="24"/>
        </w:rPr>
      </w:pPr>
      <w:r w:rsidRPr="000358B5">
        <w:rPr>
          <w:b/>
          <w:sz w:val="24"/>
          <w:szCs w:val="24"/>
        </w:rPr>
        <w:t xml:space="preserve">QUESTION </w:t>
      </w:r>
      <w:r>
        <w:rPr>
          <w:b/>
          <w:sz w:val="24"/>
          <w:szCs w:val="24"/>
        </w:rPr>
        <w:t>TWO</w:t>
      </w:r>
    </w:p>
    <w:p w:rsidR="00142363" w:rsidRDefault="00142363" w:rsidP="00142363">
      <w:pPr>
        <w:pStyle w:val="ListParagraph"/>
        <w:spacing w:after="0" w:line="240" w:lineRule="auto"/>
        <w:ind w:left="426" w:hanging="426"/>
        <w:jc w:val="both"/>
        <w:rPr>
          <w:b/>
          <w:sz w:val="24"/>
          <w:szCs w:val="24"/>
        </w:rPr>
      </w:pPr>
    </w:p>
    <w:p w:rsidR="00142363" w:rsidRPr="000358B5" w:rsidRDefault="00142363" w:rsidP="00142363">
      <w:pPr>
        <w:pStyle w:val="ListParagraph"/>
        <w:spacing w:after="0" w:line="240" w:lineRule="auto"/>
        <w:ind w:left="426" w:hanging="426"/>
        <w:jc w:val="both"/>
        <w:rPr>
          <w:b/>
          <w:sz w:val="24"/>
          <w:szCs w:val="24"/>
        </w:rPr>
      </w:pPr>
    </w:p>
    <w:p w:rsidR="00142363" w:rsidRDefault="00142363" w:rsidP="00142363">
      <w:pPr>
        <w:pStyle w:val="ListParagraph"/>
        <w:spacing w:after="0" w:line="240" w:lineRule="auto"/>
        <w:ind w:left="426" w:hanging="426"/>
        <w:jc w:val="both"/>
        <w:rPr>
          <w:sz w:val="24"/>
          <w:szCs w:val="24"/>
        </w:rPr>
      </w:pPr>
      <w:r>
        <w:rPr>
          <w:sz w:val="24"/>
          <w:szCs w:val="24"/>
        </w:rPr>
        <w:t xml:space="preserve">2a) </w:t>
      </w:r>
      <w:proofErr w:type="gramStart"/>
      <w:r w:rsidRPr="00832D47">
        <w:rPr>
          <w:sz w:val="24"/>
          <w:szCs w:val="24"/>
        </w:rPr>
        <w:t>The</w:t>
      </w:r>
      <w:proofErr w:type="gramEnd"/>
      <w:r w:rsidRPr="00832D47">
        <w:rPr>
          <w:sz w:val="24"/>
          <w:szCs w:val="24"/>
        </w:rPr>
        <w:t xml:space="preserve"> following equation is used in </w:t>
      </w:r>
      <w:r>
        <w:rPr>
          <w:sz w:val="24"/>
          <w:szCs w:val="24"/>
        </w:rPr>
        <w:t>a Naïve Bayes classifier</w:t>
      </w:r>
      <w:r w:rsidRPr="00832D47">
        <w:rPr>
          <w:sz w:val="24"/>
          <w:szCs w:val="24"/>
        </w:rPr>
        <w:t>. Wh</w:t>
      </w:r>
      <w:r>
        <w:rPr>
          <w:sz w:val="24"/>
          <w:szCs w:val="24"/>
        </w:rPr>
        <w:t>at do the various terms of the equation mean</w:t>
      </w:r>
      <w:r w:rsidRPr="00832D47">
        <w:rPr>
          <w:sz w:val="24"/>
          <w:szCs w:val="24"/>
        </w:rPr>
        <w:t>?</w:t>
      </w:r>
    </w:p>
    <w:p w:rsidR="00142363" w:rsidRDefault="00142363" w:rsidP="00142363">
      <w:pPr>
        <w:pStyle w:val="ListParagraph"/>
        <w:spacing w:after="0" w:line="240" w:lineRule="auto"/>
        <w:ind w:left="426" w:hanging="426"/>
        <w:jc w:val="both"/>
        <w:rPr>
          <w:sz w:val="24"/>
          <w:szCs w:val="24"/>
        </w:rPr>
      </w:pPr>
    </w:p>
    <w:p w:rsidR="00142363" w:rsidRDefault="00142363" w:rsidP="00142363">
      <w:pPr>
        <w:pStyle w:val="ListParagraph"/>
        <w:spacing w:after="0" w:line="240" w:lineRule="auto"/>
        <w:ind w:left="426" w:hanging="426"/>
        <w:jc w:val="both"/>
        <w:rPr>
          <w:sz w:val="24"/>
          <w:szCs w:val="24"/>
        </w:rPr>
      </w:pPr>
      <w:r>
        <w:rPr>
          <w:sz w:val="28"/>
          <w:szCs w:val="24"/>
        </w:rPr>
        <w:tab/>
      </w:r>
      <m:oMath>
        <m:r>
          <w:rPr>
            <w:rFonts w:ascii="Cambria Math" w:hAnsi="Cambria Math"/>
            <w:sz w:val="28"/>
            <w:szCs w:val="24"/>
          </w:rPr>
          <m:t>P(y|x)=</m:t>
        </m:r>
        <m:f>
          <m:fPr>
            <m:ctrlPr>
              <w:rPr>
                <w:rFonts w:ascii="Cambria Math" w:hAnsi="Cambria Math"/>
                <w:i/>
                <w:sz w:val="28"/>
                <w:szCs w:val="24"/>
              </w:rPr>
            </m:ctrlPr>
          </m:fPr>
          <m:num>
            <m:r>
              <w:rPr>
                <w:rFonts w:ascii="Cambria Math" w:hAnsi="Cambria Math"/>
                <w:sz w:val="28"/>
                <w:szCs w:val="24"/>
              </w:rPr>
              <m:t>P</m:t>
            </m:r>
            <m:d>
              <m:dPr>
                <m:ctrlPr>
                  <w:rPr>
                    <w:rFonts w:ascii="Cambria Math" w:hAnsi="Cambria Math"/>
                    <w:i/>
                    <w:sz w:val="28"/>
                    <w:szCs w:val="24"/>
                  </w:rPr>
                </m:ctrlPr>
              </m:dPr>
              <m:e>
                <m:r>
                  <w:rPr>
                    <w:rFonts w:ascii="Cambria Math" w:hAnsi="Cambria Math"/>
                    <w:sz w:val="28"/>
                    <w:szCs w:val="24"/>
                  </w:rPr>
                  <m:t>x</m:t>
                </m:r>
              </m:e>
              <m:e>
                <m:r>
                  <w:rPr>
                    <w:rFonts w:ascii="Cambria Math" w:hAnsi="Cambria Math"/>
                    <w:sz w:val="28"/>
                    <w:szCs w:val="24"/>
                  </w:rPr>
                  <m:t>y</m:t>
                </m:r>
              </m:e>
            </m:d>
            <m:r>
              <w:rPr>
                <w:rFonts w:ascii="Cambria Math" w:hAnsi="Cambria Math"/>
                <w:sz w:val="28"/>
                <w:szCs w:val="24"/>
              </w:rPr>
              <m:t xml:space="preserve">P(y) </m:t>
            </m:r>
          </m:num>
          <m:den>
            <m:nary>
              <m:naryPr>
                <m:chr m:val="∑"/>
                <m:limLoc m:val="subSup"/>
                <m:supHide m:val="1"/>
                <m:ctrlPr>
                  <w:rPr>
                    <w:rFonts w:ascii="Cambria Math" w:hAnsi="Cambria Math"/>
                    <w:i/>
                    <w:sz w:val="28"/>
                    <w:szCs w:val="24"/>
                  </w:rPr>
                </m:ctrlPr>
              </m:naryPr>
              <m:sub>
                <m:r>
                  <w:rPr>
                    <w:rFonts w:ascii="Cambria Math" w:hAnsi="Cambria Math"/>
                    <w:sz w:val="28"/>
                    <w:szCs w:val="24"/>
                  </w:rPr>
                  <m:t>y'</m:t>
                </m:r>
              </m:sub>
              <m:sup/>
              <m:e>
                <m:r>
                  <w:rPr>
                    <w:rFonts w:ascii="Cambria Math" w:hAnsi="Cambria Math"/>
                    <w:sz w:val="28"/>
                    <w:szCs w:val="24"/>
                  </w:rPr>
                  <m:t>P</m:t>
                </m:r>
                <m:d>
                  <m:dPr>
                    <m:ctrlPr>
                      <w:rPr>
                        <w:rFonts w:ascii="Cambria Math" w:hAnsi="Cambria Math"/>
                        <w:i/>
                        <w:sz w:val="28"/>
                        <w:szCs w:val="24"/>
                      </w:rPr>
                    </m:ctrlPr>
                  </m:dPr>
                  <m:e>
                    <m:r>
                      <w:rPr>
                        <w:rFonts w:ascii="Cambria Math" w:hAnsi="Cambria Math"/>
                        <w:sz w:val="28"/>
                        <w:szCs w:val="24"/>
                      </w:rPr>
                      <m:t>x</m:t>
                    </m:r>
                  </m:e>
                  <m:e>
                    <m:sSup>
                      <m:sSupPr>
                        <m:ctrlPr>
                          <w:rPr>
                            <w:rFonts w:ascii="Cambria Math" w:hAnsi="Cambria Math"/>
                            <w:i/>
                            <w:sz w:val="28"/>
                            <w:szCs w:val="24"/>
                          </w:rPr>
                        </m:ctrlPr>
                      </m:sSupPr>
                      <m:e>
                        <m:r>
                          <w:rPr>
                            <w:rFonts w:ascii="Cambria Math" w:hAnsi="Cambria Math"/>
                            <w:sz w:val="28"/>
                            <w:szCs w:val="24"/>
                          </w:rPr>
                          <m:t>y</m:t>
                        </m:r>
                      </m:e>
                      <m:sup>
                        <m:r>
                          <w:rPr>
                            <w:rFonts w:ascii="Cambria Math" w:hAnsi="Cambria Math"/>
                            <w:sz w:val="28"/>
                            <w:szCs w:val="24"/>
                          </w:rPr>
                          <m:t>'</m:t>
                        </m:r>
                      </m:sup>
                    </m:sSup>
                  </m:e>
                </m:d>
                <m:r>
                  <w:rPr>
                    <w:rFonts w:ascii="Cambria Math" w:hAnsi="Cambria Math"/>
                    <w:sz w:val="28"/>
                    <w:szCs w:val="24"/>
                  </w:rPr>
                  <m:t>(P(y')</m:t>
                </m:r>
              </m:e>
            </m:nary>
          </m:den>
        </m:f>
      </m:oMath>
      <w:r>
        <w:rPr>
          <w:sz w:val="24"/>
          <w:szCs w:val="24"/>
        </w:rPr>
        <w:t xml:space="preserve">     </w:t>
      </w:r>
      <w:r>
        <w:rPr>
          <w:sz w:val="24"/>
          <w:szCs w:val="24"/>
        </w:rPr>
        <w:tab/>
      </w:r>
      <w:proofErr w:type="gramStart"/>
      <w:r>
        <w:rPr>
          <w:sz w:val="24"/>
          <w:szCs w:val="24"/>
        </w:rPr>
        <w:t>equation</w:t>
      </w:r>
      <w:proofErr w:type="gramEnd"/>
      <w:r>
        <w:rPr>
          <w:sz w:val="24"/>
          <w:szCs w:val="24"/>
        </w:rPr>
        <w:t xml:space="preserve"> (1)</w:t>
      </w:r>
    </w:p>
    <w:p w:rsidR="00142363" w:rsidRDefault="00142363" w:rsidP="00142363">
      <w:pPr>
        <w:pStyle w:val="ListParagraph"/>
        <w:spacing w:after="0" w:line="240" w:lineRule="auto"/>
        <w:ind w:left="426" w:hanging="426"/>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[6 Marks]</w:t>
      </w:r>
    </w:p>
    <w:p w:rsidR="00142363" w:rsidRDefault="00142363" w:rsidP="00142363">
      <w:pPr>
        <w:pStyle w:val="ListParagraph"/>
        <w:spacing w:after="0" w:line="240" w:lineRule="auto"/>
        <w:ind w:left="426" w:hanging="426"/>
        <w:jc w:val="both"/>
        <w:rPr>
          <w:sz w:val="24"/>
          <w:szCs w:val="24"/>
        </w:rPr>
      </w:pPr>
    </w:p>
    <w:p w:rsidR="00142363" w:rsidRDefault="00142363" w:rsidP="00142363">
      <w:pPr>
        <w:pStyle w:val="ListParagraph"/>
        <w:spacing w:after="0" w:line="240" w:lineRule="auto"/>
        <w:ind w:left="426" w:hanging="426"/>
        <w:jc w:val="both"/>
        <w:rPr>
          <w:sz w:val="24"/>
          <w:szCs w:val="24"/>
        </w:rPr>
      </w:pPr>
    </w:p>
    <w:p w:rsidR="00142363" w:rsidRDefault="00142363" w:rsidP="00142363">
      <w:pPr>
        <w:pStyle w:val="ListParagraph"/>
        <w:spacing w:after="0" w:line="240" w:lineRule="auto"/>
        <w:ind w:left="426" w:hanging="426"/>
        <w:jc w:val="both"/>
        <w:rPr>
          <w:sz w:val="24"/>
          <w:szCs w:val="24"/>
        </w:rPr>
      </w:pPr>
      <w:r>
        <w:rPr>
          <w:sz w:val="24"/>
          <w:szCs w:val="24"/>
        </w:rPr>
        <w:t xml:space="preserve">2b) </w:t>
      </w:r>
      <w:proofErr w:type="gramStart"/>
      <w:r>
        <w:rPr>
          <w:sz w:val="24"/>
          <w:szCs w:val="24"/>
        </w:rPr>
        <w:t>Why</w:t>
      </w:r>
      <w:proofErr w:type="gramEnd"/>
      <w:r>
        <w:rPr>
          <w:sz w:val="24"/>
          <w:szCs w:val="24"/>
        </w:rPr>
        <w:t xml:space="preserve"> is this Bayes classifier called a “Naïve” Bayes classifier?</w:t>
      </w:r>
    </w:p>
    <w:p w:rsidR="00142363" w:rsidRDefault="00142363" w:rsidP="00142363">
      <w:pPr>
        <w:pStyle w:val="ListParagraph"/>
        <w:spacing w:after="0" w:line="240" w:lineRule="auto"/>
        <w:ind w:left="426" w:hanging="426"/>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[4 Marks]</w:t>
      </w:r>
    </w:p>
    <w:p w:rsidR="00142363" w:rsidRDefault="00142363" w:rsidP="00142363">
      <w:pPr>
        <w:ind w:left="426" w:hanging="426"/>
        <w:rPr>
          <w:rFonts w:ascii="Times New Roman" w:eastAsia="Times New Roman" w:hAnsi="Times New Roman" w:cs="Times New Roman"/>
          <w:sz w:val="24"/>
          <w:szCs w:val="24"/>
          <w:lang w:eastAsia="en-GB"/>
        </w:rPr>
      </w:pPr>
    </w:p>
    <w:p w:rsidR="00142363" w:rsidRDefault="00142363" w:rsidP="00142363">
      <w:pPr>
        <w:ind w:left="426" w:hanging="426"/>
        <w:rPr>
          <w:rFonts w:ascii="Times New Roman" w:eastAsia="Times New Roman" w:hAnsi="Times New Roman" w:cs="Times New Roman"/>
          <w:sz w:val="24"/>
          <w:szCs w:val="24"/>
          <w:lang w:eastAsia="en-GB"/>
        </w:rPr>
      </w:pPr>
    </w:p>
    <w:p w:rsidR="00142363" w:rsidRPr="00C61508" w:rsidRDefault="00142363" w:rsidP="00142363">
      <w:pPr>
        <w:ind w:left="426" w:hanging="426"/>
        <w:rPr>
          <w:rFonts w:eastAsia="Calibri" w:cstheme="minorHAnsi"/>
          <w:sz w:val="24"/>
          <w:szCs w:val="24"/>
          <w:lang w:val="en-US"/>
        </w:rPr>
      </w:pPr>
      <w:r w:rsidRPr="00C61508">
        <w:rPr>
          <w:rFonts w:eastAsia="Times New Roman" w:cstheme="minorHAnsi"/>
          <w:sz w:val="24"/>
          <w:szCs w:val="24"/>
          <w:lang w:eastAsia="en-GB"/>
        </w:rPr>
        <w:t>2c)</w:t>
      </w:r>
      <w:r>
        <w:rPr>
          <w:rFonts w:eastAsia="Times New Roman" w:cstheme="minorHAnsi"/>
          <w:sz w:val="24"/>
          <w:szCs w:val="24"/>
          <w:lang w:eastAsia="en-GB"/>
        </w:rPr>
        <w:t xml:space="preserve"> </w:t>
      </w:r>
      <w:r w:rsidRPr="00C61508">
        <w:rPr>
          <w:rFonts w:eastAsia="Times New Roman" w:cstheme="minorHAnsi"/>
          <w:sz w:val="24"/>
          <w:szCs w:val="24"/>
          <w:lang w:eastAsia="en-GB"/>
        </w:rPr>
        <w:t xml:space="preserve"> An NPC needs to decide whether or not to attack an opponent and uses a Naive Bayes classifier to determine the probability of Winning or Losing given her current life level and certain attributes of her opponent.  If the probability of winning is higher than the probability of losing then the NPC will attack, otherwise she will try to escape.   The relevant attributes are:  the life level of the NPC; the relative skill of the opponent when compared to the NPC; the relative speed of the opponent and finally the opponent’s relative strength</w:t>
      </w:r>
      <w:r w:rsidRPr="00C61508">
        <w:rPr>
          <w:rFonts w:eastAsia="Times New Roman" w:cstheme="minorHAnsi"/>
          <w:b/>
          <w:bCs/>
          <w:sz w:val="24"/>
          <w:szCs w:val="24"/>
          <w:lang w:eastAsia="en-GB"/>
        </w:rPr>
        <w:t xml:space="preserve">.  </w:t>
      </w:r>
    </w:p>
    <w:p w:rsidR="00142363" w:rsidRPr="00C61508" w:rsidRDefault="00142363" w:rsidP="00142363">
      <w:pPr>
        <w:spacing w:after="0" w:line="240" w:lineRule="auto"/>
        <w:ind w:left="426" w:hanging="426"/>
        <w:rPr>
          <w:rFonts w:eastAsia="Times New Roman" w:cstheme="minorHAnsi"/>
          <w:b/>
          <w:bCs/>
          <w:sz w:val="24"/>
          <w:szCs w:val="24"/>
          <w:lang w:eastAsia="en-GB"/>
        </w:rPr>
      </w:pPr>
      <w:r>
        <w:rPr>
          <w:rFonts w:eastAsia="Times New Roman" w:cstheme="minorHAnsi"/>
          <w:b/>
          <w:bCs/>
          <w:sz w:val="24"/>
          <w:szCs w:val="24"/>
          <w:lang w:eastAsia="en-GB"/>
        </w:rPr>
        <w:t xml:space="preserve">       </w:t>
      </w:r>
      <w:r w:rsidRPr="00C61508">
        <w:rPr>
          <w:rFonts w:eastAsia="Times New Roman" w:cstheme="minorHAnsi"/>
          <w:b/>
          <w:bCs/>
          <w:sz w:val="24"/>
          <w:szCs w:val="24"/>
          <w:lang w:eastAsia="en-GB"/>
        </w:rPr>
        <w:t>The current values which the NPC uses to make her decision are:</w:t>
      </w:r>
    </w:p>
    <w:p w:rsidR="00142363" w:rsidRPr="00C61508" w:rsidRDefault="00142363" w:rsidP="00142363">
      <w:pPr>
        <w:spacing w:after="0" w:line="240" w:lineRule="auto"/>
        <w:ind w:left="426"/>
        <w:rPr>
          <w:rFonts w:eastAsia="Times New Roman" w:cstheme="minorHAnsi"/>
          <w:b/>
          <w:sz w:val="24"/>
          <w:szCs w:val="24"/>
          <w:lang w:eastAsia="en-GB"/>
        </w:rPr>
      </w:pPr>
      <w:r w:rsidRPr="00C61508">
        <w:rPr>
          <w:rFonts w:eastAsia="Times New Roman" w:cstheme="minorHAnsi"/>
          <w:b/>
          <w:sz w:val="24"/>
          <w:szCs w:val="24"/>
          <w:lang w:eastAsia="en-GB"/>
        </w:rPr>
        <w:t>{Life Level=</w:t>
      </w:r>
      <w:r>
        <w:rPr>
          <w:rFonts w:eastAsia="Times New Roman" w:cstheme="minorHAnsi"/>
          <w:b/>
          <w:sz w:val="24"/>
          <w:szCs w:val="24"/>
          <w:lang w:eastAsia="en-GB"/>
        </w:rPr>
        <w:t>Low</w:t>
      </w:r>
      <w:r w:rsidRPr="00C61508">
        <w:rPr>
          <w:rFonts w:eastAsia="Times New Roman" w:cstheme="minorHAnsi"/>
          <w:b/>
          <w:sz w:val="24"/>
          <w:szCs w:val="24"/>
          <w:lang w:eastAsia="en-GB"/>
        </w:rPr>
        <w:t>, Speed=</w:t>
      </w:r>
      <w:r w:rsidR="00741264">
        <w:rPr>
          <w:rFonts w:eastAsia="Times New Roman" w:cstheme="minorHAnsi"/>
          <w:b/>
          <w:sz w:val="24"/>
          <w:szCs w:val="24"/>
          <w:lang w:eastAsia="en-GB"/>
        </w:rPr>
        <w:t>Slow</w:t>
      </w:r>
      <w:r w:rsidRPr="00C61508">
        <w:rPr>
          <w:rFonts w:eastAsia="Times New Roman" w:cstheme="minorHAnsi"/>
          <w:b/>
          <w:sz w:val="24"/>
          <w:szCs w:val="24"/>
          <w:lang w:eastAsia="en-GB"/>
        </w:rPr>
        <w:t xml:space="preserve">, </w:t>
      </w:r>
      <w:r>
        <w:rPr>
          <w:rFonts w:eastAsia="Times New Roman" w:cstheme="minorHAnsi"/>
          <w:b/>
          <w:sz w:val="24"/>
          <w:szCs w:val="24"/>
          <w:lang w:eastAsia="en-GB"/>
        </w:rPr>
        <w:t>Skill=Normal</w:t>
      </w:r>
      <w:r w:rsidRPr="00C61508">
        <w:rPr>
          <w:rFonts w:eastAsia="Times New Roman" w:cstheme="minorHAnsi"/>
          <w:b/>
          <w:sz w:val="24"/>
          <w:szCs w:val="24"/>
          <w:lang w:eastAsia="en-GB"/>
        </w:rPr>
        <w:t>, Strength=</w:t>
      </w:r>
      <w:r w:rsidR="00741264">
        <w:rPr>
          <w:rFonts w:eastAsia="Times New Roman" w:cstheme="minorHAnsi"/>
          <w:b/>
          <w:sz w:val="24"/>
          <w:szCs w:val="24"/>
          <w:lang w:eastAsia="en-GB"/>
        </w:rPr>
        <w:t>Weak</w:t>
      </w:r>
      <w:bookmarkStart w:id="0" w:name="_GoBack"/>
      <w:bookmarkEnd w:id="0"/>
      <w:r w:rsidRPr="00C61508">
        <w:rPr>
          <w:rFonts w:eastAsia="Times New Roman" w:cstheme="minorHAnsi"/>
          <w:b/>
          <w:sz w:val="24"/>
          <w:szCs w:val="24"/>
          <w:lang w:eastAsia="en-GB"/>
        </w:rPr>
        <w:t>}</w:t>
      </w:r>
    </w:p>
    <w:p w:rsidR="00142363" w:rsidRPr="00C61508" w:rsidRDefault="00142363" w:rsidP="00142363">
      <w:pPr>
        <w:spacing w:after="0" w:line="240" w:lineRule="auto"/>
        <w:ind w:left="426" w:hanging="426"/>
        <w:rPr>
          <w:rFonts w:eastAsia="Times New Roman" w:cstheme="minorHAnsi"/>
          <w:b/>
          <w:bCs/>
          <w:sz w:val="24"/>
          <w:szCs w:val="24"/>
          <w:lang w:eastAsia="en-GB"/>
        </w:rPr>
      </w:pPr>
    </w:p>
    <w:p w:rsidR="00142363" w:rsidRPr="00C61508" w:rsidRDefault="00142363" w:rsidP="00142363">
      <w:pPr>
        <w:spacing w:after="0" w:line="240" w:lineRule="auto"/>
        <w:ind w:left="426"/>
        <w:rPr>
          <w:rFonts w:eastAsia="Times New Roman" w:cstheme="minorHAnsi"/>
          <w:bCs/>
          <w:sz w:val="24"/>
          <w:szCs w:val="24"/>
          <w:lang w:eastAsia="en-GB"/>
        </w:rPr>
      </w:pPr>
      <w:r w:rsidRPr="00C61508">
        <w:rPr>
          <w:rFonts w:eastAsia="Times New Roman" w:cstheme="minorHAnsi"/>
          <w:bCs/>
          <w:sz w:val="24"/>
          <w:szCs w:val="24"/>
          <w:lang w:eastAsia="en-GB"/>
        </w:rPr>
        <w:t xml:space="preserve">The following </w:t>
      </w:r>
      <w:r w:rsidRPr="00C61508">
        <w:rPr>
          <w:rFonts w:eastAsia="Times New Roman" w:cstheme="minorHAnsi"/>
          <w:b/>
          <w:bCs/>
          <w:sz w:val="24"/>
          <w:szCs w:val="24"/>
          <w:lang w:eastAsia="en-GB"/>
        </w:rPr>
        <w:t>f</w:t>
      </w:r>
      <w:r>
        <w:rPr>
          <w:rFonts w:eastAsia="Times New Roman" w:cstheme="minorHAnsi"/>
          <w:b/>
          <w:bCs/>
          <w:sz w:val="24"/>
          <w:szCs w:val="24"/>
          <w:lang w:eastAsia="en-GB"/>
        </w:rPr>
        <w:t>ive</w:t>
      </w:r>
      <w:r w:rsidRPr="00C61508">
        <w:rPr>
          <w:rFonts w:eastAsia="Times New Roman" w:cstheme="minorHAnsi"/>
          <w:b/>
          <w:bCs/>
          <w:sz w:val="24"/>
          <w:szCs w:val="24"/>
          <w:lang w:eastAsia="en-GB"/>
        </w:rPr>
        <w:t xml:space="preserve"> </w:t>
      </w:r>
      <w:r w:rsidRPr="00C61508">
        <w:rPr>
          <w:rFonts w:eastAsia="Times New Roman" w:cstheme="minorHAnsi"/>
          <w:bCs/>
          <w:sz w:val="24"/>
          <w:szCs w:val="24"/>
          <w:lang w:eastAsia="en-GB"/>
        </w:rPr>
        <w:t xml:space="preserve">tables hold training data that have been gathered previously and each table details the recorded conditional probabilities of Winning or Losing for any given attribute. </w:t>
      </w:r>
    </w:p>
    <w:p w:rsidR="00142363" w:rsidRPr="00C61508" w:rsidRDefault="00142363" w:rsidP="00142363">
      <w:pPr>
        <w:spacing w:after="0" w:line="240" w:lineRule="auto"/>
        <w:ind w:left="426" w:hanging="426"/>
        <w:rPr>
          <w:rFonts w:eastAsia="Times New Roman" w:cstheme="minorHAnsi"/>
          <w:bCs/>
          <w:sz w:val="24"/>
          <w:szCs w:val="24"/>
          <w:lang w:eastAsia="en-GB"/>
        </w:rPr>
      </w:pPr>
    </w:p>
    <w:p w:rsidR="00142363" w:rsidRDefault="00142363" w:rsidP="00142363">
      <w:pPr>
        <w:spacing w:after="0" w:line="240" w:lineRule="auto"/>
        <w:ind w:left="426"/>
        <w:rPr>
          <w:rFonts w:eastAsia="Times New Roman" w:cstheme="minorHAnsi"/>
          <w:bCs/>
          <w:sz w:val="24"/>
          <w:szCs w:val="24"/>
          <w:lang w:eastAsia="en-GB"/>
        </w:rPr>
      </w:pPr>
      <w:r w:rsidRPr="00C61508">
        <w:rPr>
          <w:rFonts w:eastAsia="Times New Roman" w:cstheme="minorHAnsi"/>
          <w:bCs/>
          <w:sz w:val="24"/>
          <w:szCs w:val="24"/>
          <w:lang w:eastAsia="en-GB"/>
        </w:rPr>
        <w:t>Using equation 1, the NPC’s current life value, the opponent’s current attribute</w:t>
      </w:r>
      <w:r>
        <w:rPr>
          <w:rFonts w:eastAsia="Times New Roman" w:cstheme="minorHAnsi"/>
          <w:bCs/>
          <w:sz w:val="24"/>
          <w:szCs w:val="24"/>
          <w:lang w:eastAsia="en-GB"/>
        </w:rPr>
        <w:t xml:space="preserve"> </w:t>
      </w:r>
      <w:proofErr w:type="gramStart"/>
      <w:r>
        <w:rPr>
          <w:rFonts w:eastAsia="Times New Roman" w:cstheme="minorHAnsi"/>
          <w:bCs/>
          <w:sz w:val="24"/>
          <w:szCs w:val="24"/>
          <w:lang w:eastAsia="en-GB"/>
        </w:rPr>
        <w:t>values</w:t>
      </w:r>
      <w:r w:rsidRPr="00C61508">
        <w:rPr>
          <w:rFonts w:eastAsia="Times New Roman" w:cstheme="minorHAnsi"/>
          <w:bCs/>
          <w:sz w:val="24"/>
          <w:szCs w:val="24"/>
          <w:lang w:eastAsia="en-GB"/>
        </w:rPr>
        <w:t xml:space="preserve">  and</w:t>
      </w:r>
      <w:proofErr w:type="gramEnd"/>
      <w:r w:rsidRPr="00C61508">
        <w:rPr>
          <w:rFonts w:eastAsia="Times New Roman" w:cstheme="minorHAnsi"/>
          <w:bCs/>
          <w:sz w:val="24"/>
          <w:szCs w:val="24"/>
          <w:lang w:eastAsia="en-GB"/>
        </w:rPr>
        <w:t xml:space="preserve"> the probabilities from the </w:t>
      </w:r>
      <w:r>
        <w:rPr>
          <w:rFonts w:eastAsia="Times New Roman" w:cstheme="minorHAnsi"/>
          <w:bCs/>
          <w:sz w:val="24"/>
          <w:szCs w:val="24"/>
          <w:lang w:eastAsia="en-GB"/>
        </w:rPr>
        <w:t>five</w:t>
      </w:r>
      <w:r w:rsidRPr="00C61508">
        <w:rPr>
          <w:rFonts w:eastAsia="Times New Roman" w:cstheme="minorHAnsi"/>
          <w:bCs/>
          <w:sz w:val="24"/>
          <w:szCs w:val="24"/>
          <w:lang w:eastAsia="en-GB"/>
        </w:rPr>
        <w:t xml:space="preserve"> training tables overleaf, determine whether the NPC should attack or run.</w:t>
      </w:r>
    </w:p>
    <w:p w:rsidR="00142363" w:rsidRPr="00C61508" w:rsidRDefault="00142363" w:rsidP="00142363">
      <w:pPr>
        <w:spacing w:after="0" w:line="240" w:lineRule="auto"/>
        <w:ind w:left="426"/>
        <w:rPr>
          <w:rFonts w:eastAsia="Times New Roman" w:cstheme="minorHAnsi"/>
          <w:bCs/>
          <w:sz w:val="24"/>
          <w:szCs w:val="24"/>
          <w:lang w:eastAsia="en-GB"/>
        </w:rPr>
      </w:pPr>
    </w:p>
    <w:p w:rsidR="00142363" w:rsidRPr="00C61508" w:rsidRDefault="00142363" w:rsidP="00142363">
      <w:pPr>
        <w:spacing w:before="100" w:beforeAutospacing="1" w:after="100" w:afterAutospacing="1" w:line="240" w:lineRule="auto"/>
        <w:rPr>
          <w:rFonts w:eastAsia="Times New Roman" w:cstheme="minorHAnsi"/>
          <w:b/>
          <w:bCs/>
          <w:sz w:val="24"/>
          <w:szCs w:val="24"/>
          <w:lang w:eastAsia="en-GB"/>
        </w:rPr>
      </w:pPr>
    </w:p>
    <w:p w:rsidR="00142363" w:rsidRPr="00C61508" w:rsidRDefault="00142363" w:rsidP="00142363">
      <w:pPr>
        <w:spacing w:before="100" w:beforeAutospacing="1" w:after="100" w:afterAutospacing="1" w:line="240" w:lineRule="auto"/>
        <w:rPr>
          <w:rFonts w:eastAsia="Times New Roman" w:cstheme="minorHAnsi"/>
          <w:b/>
          <w:bCs/>
          <w:sz w:val="24"/>
          <w:szCs w:val="24"/>
          <w:lang w:eastAsia="en-GB"/>
        </w:rPr>
      </w:pPr>
      <w:r w:rsidRPr="00C61508">
        <w:rPr>
          <w:rFonts w:eastAsia="Times New Roman" w:cstheme="minorHAnsi"/>
          <w:b/>
          <w:bCs/>
          <w:sz w:val="24"/>
          <w:szCs w:val="24"/>
          <w:lang w:eastAsia="en-GB"/>
        </w:rPr>
        <w:t>Please Turn Over.</w:t>
      </w:r>
    </w:p>
    <w:p w:rsidR="00142363" w:rsidRDefault="00142363" w:rsidP="00142363">
      <w:pPr>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br w:type="page"/>
      </w:r>
    </w:p>
    <w:p w:rsidR="00142363" w:rsidRPr="00C61508" w:rsidRDefault="00142363" w:rsidP="00142363">
      <w:pPr>
        <w:spacing w:before="100" w:beforeAutospacing="1" w:after="100" w:afterAutospacing="1" w:line="240" w:lineRule="auto"/>
        <w:rPr>
          <w:rFonts w:eastAsia="Times New Roman" w:cstheme="minorHAnsi"/>
          <w:b/>
          <w:bCs/>
          <w:sz w:val="24"/>
          <w:szCs w:val="24"/>
          <w:lang w:eastAsia="en-GB"/>
        </w:rPr>
      </w:pPr>
      <w:r>
        <w:rPr>
          <w:rFonts w:eastAsia="Times New Roman" w:cstheme="minorHAnsi"/>
          <w:b/>
          <w:bCs/>
          <w:sz w:val="24"/>
          <w:szCs w:val="24"/>
          <w:lang w:eastAsia="en-GB"/>
        </w:rPr>
        <w:lastRenderedPageBreak/>
        <w:t>QUESTION</w:t>
      </w:r>
      <w:r w:rsidRPr="00C61508">
        <w:rPr>
          <w:rFonts w:eastAsia="Times New Roman" w:cstheme="minorHAnsi"/>
          <w:b/>
          <w:bCs/>
          <w:sz w:val="24"/>
          <w:szCs w:val="24"/>
          <w:lang w:eastAsia="en-GB"/>
        </w:rPr>
        <w:t xml:space="preserve"> 2 (continued)</w:t>
      </w:r>
    </w:p>
    <w:p w:rsidR="00142363" w:rsidRDefault="00142363" w:rsidP="00142363">
      <w:pPr>
        <w:spacing w:before="100" w:beforeAutospacing="1" w:after="100" w:afterAutospacing="1" w:line="240" w:lineRule="auto"/>
        <w:rPr>
          <w:rFonts w:ascii="Times New Roman" w:eastAsia="Times New Roman" w:hAnsi="Times New Roman" w:cs="Times New Roman"/>
          <w:bCs/>
          <w:sz w:val="24"/>
          <w:szCs w:val="24"/>
          <w:lang w:eastAsia="en-GB"/>
        </w:rPr>
      </w:pPr>
    </w:p>
    <w:tbl>
      <w:tblPr>
        <w:tblpPr w:leftFromText="180" w:rightFromText="180" w:horzAnchor="margin" w:tblpY="1026"/>
        <w:tblW w:w="6000" w:type="dxa"/>
        <w:tblCellSpacing w:w="0" w:type="dxa"/>
        <w:tblBorders>
          <w:top w:val="outset" w:sz="6" w:space="0" w:color="auto"/>
          <w:left w:val="outset" w:sz="6" w:space="0" w:color="auto"/>
          <w:bottom w:val="outset" w:sz="6" w:space="0" w:color="auto"/>
          <w:right w:val="outset" w:sz="6" w:space="0" w:color="auto"/>
        </w:tblBorders>
        <w:tblCellMar>
          <w:top w:w="30" w:type="dxa"/>
          <w:left w:w="30" w:type="dxa"/>
          <w:bottom w:w="30" w:type="dxa"/>
          <w:right w:w="30" w:type="dxa"/>
        </w:tblCellMar>
        <w:tblLook w:val="04A0" w:firstRow="1" w:lastRow="0" w:firstColumn="1" w:lastColumn="0" w:noHBand="0" w:noVBand="1"/>
      </w:tblPr>
      <w:tblGrid>
        <w:gridCol w:w="2000"/>
        <w:gridCol w:w="2000"/>
        <w:gridCol w:w="2000"/>
      </w:tblGrid>
      <w:tr w:rsidR="00142363" w:rsidRPr="00C61508" w:rsidTr="00200D53">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b/>
                <w:bCs/>
                <w:sz w:val="24"/>
                <w:szCs w:val="24"/>
                <w:lang w:eastAsia="en-GB"/>
              </w:rPr>
              <w:t>Opponent’s Skill</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Win = Yes</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Win = No</w:t>
            </w:r>
          </w:p>
        </w:tc>
      </w:tr>
      <w:tr w:rsidR="00142363" w:rsidRPr="00C61508" w:rsidTr="00200D53">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High</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3/9</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4/5</w:t>
            </w:r>
          </w:p>
        </w:tc>
      </w:tr>
      <w:tr w:rsidR="00142363" w:rsidRPr="00C61508" w:rsidTr="00200D53">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Normal</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6/9</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1/5</w:t>
            </w:r>
          </w:p>
        </w:tc>
      </w:tr>
    </w:tbl>
    <w:p w:rsidR="00142363" w:rsidRPr="00C61508" w:rsidRDefault="00142363" w:rsidP="00142363">
      <w:pPr>
        <w:spacing w:before="100" w:beforeAutospacing="1" w:after="100" w:afterAutospacing="1" w:line="240" w:lineRule="auto"/>
        <w:rPr>
          <w:rFonts w:eastAsia="Times New Roman" w:cstheme="minorHAnsi"/>
          <w:bCs/>
          <w:sz w:val="24"/>
          <w:szCs w:val="24"/>
          <w:lang w:eastAsia="en-GB"/>
        </w:rPr>
      </w:pPr>
    </w:p>
    <w:p w:rsidR="00142363" w:rsidRPr="00C61508" w:rsidRDefault="00142363" w:rsidP="00142363">
      <w:pPr>
        <w:spacing w:before="100" w:beforeAutospacing="1" w:after="100" w:afterAutospacing="1" w:line="240" w:lineRule="auto"/>
        <w:rPr>
          <w:rFonts w:eastAsia="Times New Roman" w:cstheme="minorHAnsi"/>
          <w:bCs/>
          <w:sz w:val="24"/>
          <w:szCs w:val="24"/>
          <w:lang w:eastAsia="en-GB"/>
        </w:rPr>
      </w:pPr>
    </w:p>
    <w:p w:rsidR="00142363" w:rsidRPr="00C61508" w:rsidRDefault="00142363" w:rsidP="00142363">
      <w:pPr>
        <w:spacing w:before="100" w:beforeAutospacing="1" w:after="100" w:afterAutospacing="1" w:line="240" w:lineRule="auto"/>
        <w:rPr>
          <w:rFonts w:eastAsia="Times New Roman" w:cstheme="minorHAnsi"/>
          <w:bCs/>
          <w:sz w:val="24"/>
          <w:szCs w:val="24"/>
          <w:lang w:eastAsia="en-GB"/>
        </w:rPr>
      </w:pPr>
    </w:p>
    <w:tbl>
      <w:tblPr>
        <w:tblW w:w="6000" w:type="dxa"/>
        <w:tblCellSpacing w:w="0" w:type="dxa"/>
        <w:tblBorders>
          <w:top w:val="outset" w:sz="6" w:space="0" w:color="auto"/>
          <w:left w:val="outset" w:sz="6" w:space="0" w:color="auto"/>
          <w:bottom w:val="outset" w:sz="6" w:space="0" w:color="auto"/>
          <w:right w:val="outset" w:sz="6" w:space="0" w:color="auto"/>
        </w:tblBorders>
        <w:tblCellMar>
          <w:top w:w="30" w:type="dxa"/>
          <w:left w:w="30" w:type="dxa"/>
          <w:bottom w:w="30" w:type="dxa"/>
          <w:right w:w="30" w:type="dxa"/>
        </w:tblCellMar>
        <w:tblLook w:val="04A0" w:firstRow="1" w:lastRow="0" w:firstColumn="1" w:lastColumn="0" w:noHBand="0" w:noVBand="1"/>
      </w:tblPr>
      <w:tblGrid>
        <w:gridCol w:w="2000"/>
        <w:gridCol w:w="2000"/>
        <w:gridCol w:w="2000"/>
      </w:tblGrid>
      <w:tr w:rsidR="00142363" w:rsidRPr="00C61508" w:rsidTr="00200D53">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b/>
                <w:bCs/>
                <w:sz w:val="24"/>
                <w:szCs w:val="24"/>
                <w:lang w:eastAsia="en-GB"/>
              </w:rPr>
              <w:t>Life Level</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Win = Yes</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Win = No</w:t>
            </w:r>
          </w:p>
        </w:tc>
      </w:tr>
      <w:tr w:rsidR="00142363" w:rsidRPr="00C61508" w:rsidTr="00200D53">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High</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2/9</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3/5</w:t>
            </w:r>
          </w:p>
        </w:tc>
      </w:tr>
      <w:tr w:rsidR="00142363" w:rsidRPr="00C61508" w:rsidTr="00200D53">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Medium</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4/9</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0/5</w:t>
            </w:r>
          </w:p>
        </w:tc>
      </w:tr>
      <w:tr w:rsidR="00142363" w:rsidRPr="00C61508" w:rsidTr="00200D53">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Low</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3/9</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2/5</w:t>
            </w:r>
          </w:p>
        </w:tc>
      </w:tr>
    </w:tbl>
    <w:tbl>
      <w:tblPr>
        <w:tblpPr w:leftFromText="180" w:rightFromText="180" w:vertAnchor="text" w:horzAnchor="margin" w:tblpY="846"/>
        <w:tblW w:w="6000" w:type="dxa"/>
        <w:tblCellSpacing w:w="0" w:type="dxa"/>
        <w:tblBorders>
          <w:top w:val="outset" w:sz="6" w:space="0" w:color="auto"/>
          <w:left w:val="outset" w:sz="6" w:space="0" w:color="auto"/>
          <w:bottom w:val="outset" w:sz="6" w:space="0" w:color="auto"/>
          <w:right w:val="outset" w:sz="6" w:space="0" w:color="auto"/>
        </w:tblBorders>
        <w:tblCellMar>
          <w:top w:w="30" w:type="dxa"/>
          <w:left w:w="30" w:type="dxa"/>
          <w:bottom w:w="30" w:type="dxa"/>
          <w:right w:w="30" w:type="dxa"/>
        </w:tblCellMar>
        <w:tblLook w:val="04A0" w:firstRow="1" w:lastRow="0" w:firstColumn="1" w:lastColumn="0" w:noHBand="0" w:noVBand="1"/>
      </w:tblPr>
      <w:tblGrid>
        <w:gridCol w:w="2000"/>
        <w:gridCol w:w="2000"/>
        <w:gridCol w:w="2000"/>
      </w:tblGrid>
      <w:tr w:rsidR="00142363" w:rsidRPr="00C61508" w:rsidTr="00200D53">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b/>
                <w:bCs/>
                <w:sz w:val="24"/>
                <w:szCs w:val="24"/>
                <w:lang w:eastAsia="en-GB"/>
              </w:rPr>
            </w:pPr>
            <w:r w:rsidRPr="00C61508">
              <w:rPr>
                <w:rFonts w:eastAsia="Times New Roman" w:cstheme="minorHAnsi"/>
                <w:b/>
                <w:bCs/>
                <w:sz w:val="24"/>
                <w:szCs w:val="24"/>
                <w:lang w:eastAsia="en-GB"/>
              </w:rPr>
              <w:t>Opponent’s</w:t>
            </w:r>
          </w:p>
          <w:p w:rsidR="00142363" w:rsidRPr="00C61508" w:rsidRDefault="00142363" w:rsidP="00200D53">
            <w:pPr>
              <w:spacing w:after="0" w:line="240" w:lineRule="auto"/>
              <w:rPr>
                <w:rFonts w:eastAsia="Times New Roman" w:cstheme="minorHAnsi"/>
                <w:b/>
                <w:bCs/>
                <w:sz w:val="24"/>
                <w:szCs w:val="24"/>
                <w:lang w:eastAsia="en-GB"/>
              </w:rPr>
            </w:pPr>
            <w:r w:rsidRPr="00C61508">
              <w:rPr>
                <w:rFonts w:eastAsia="Times New Roman" w:cstheme="minorHAnsi"/>
                <w:b/>
                <w:bCs/>
                <w:sz w:val="24"/>
                <w:szCs w:val="24"/>
                <w:lang w:eastAsia="en-GB"/>
              </w:rPr>
              <w:t xml:space="preserve">Speed </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Win = Yes</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Win = No</w:t>
            </w:r>
          </w:p>
        </w:tc>
      </w:tr>
      <w:tr w:rsidR="00142363" w:rsidRPr="00C61508" w:rsidTr="00200D53">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Fast</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2/9</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2/5</w:t>
            </w:r>
          </w:p>
        </w:tc>
      </w:tr>
      <w:tr w:rsidR="00142363" w:rsidRPr="00C61508" w:rsidTr="00200D53">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Medium</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4/9</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2/5</w:t>
            </w:r>
          </w:p>
        </w:tc>
      </w:tr>
      <w:tr w:rsidR="00142363" w:rsidRPr="00C61508" w:rsidTr="00200D53">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Slow</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3/9</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1/5</w:t>
            </w:r>
          </w:p>
        </w:tc>
      </w:tr>
    </w:tbl>
    <w:p w:rsidR="00142363" w:rsidRDefault="00142363" w:rsidP="00142363">
      <w:pPr>
        <w:spacing w:before="100" w:beforeAutospacing="1" w:after="100" w:afterAutospacing="1" w:line="240" w:lineRule="auto"/>
        <w:rPr>
          <w:rFonts w:eastAsia="Times New Roman" w:cstheme="minorHAnsi"/>
          <w:bCs/>
          <w:sz w:val="24"/>
          <w:szCs w:val="24"/>
          <w:lang w:eastAsia="en-GB"/>
        </w:rPr>
      </w:pPr>
    </w:p>
    <w:p w:rsidR="00142363" w:rsidRPr="00C61508" w:rsidRDefault="00142363" w:rsidP="00142363">
      <w:pPr>
        <w:spacing w:before="100" w:beforeAutospacing="1" w:after="100" w:afterAutospacing="1" w:line="240" w:lineRule="auto"/>
        <w:rPr>
          <w:rFonts w:eastAsia="Times New Roman" w:cstheme="minorHAnsi"/>
          <w:bCs/>
          <w:sz w:val="24"/>
          <w:szCs w:val="24"/>
          <w:lang w:eastAsia="en-GB"/>
        </w:rPr>
      </w:pPr>
    </w:p>
    <w:p w:rsidR="00142363" w:rsidRPr="00C61508" w:rsidRDefault="00142363" w:rsidP="00142363">
      <w:pPr>
        <w:spacing w:before="100" w:beforeAutospacing="1" w:after="100" w:afterAutospacing="1" w:line="240" w:lineRule="auto"/>
        <w:rPr>
          <w:rFonts w:eastAsia="Times New Roman" w:cstheme="minorHAnsi"/>
          <w:bCs/>
          <w:sz w:val="24"/>
          <w:szCs w:val="24"/>
          <w:lang w:eastAsia="en-GB"/>
        </w:rPr>
      </w:pPr>
    </w:p>
    <w:p w:rsidR="00142363" w:rsidRPr="00C61508" w:rsidRDefault="00142363" w:rsidP="00142363">
      <w:pPr>
        <w:spacing w:before="100" w:beforeAutospacing="1" w:after="100" w:afterAutospacing="1" w:line="240" w:lineRule="auto"/>
        <w:rPr>
          <w:rFonts w:eastAsia="Times New Roman" w:cstheme="minorHAnsi"/>
          <w:bCs/>
          <w:sz w:val="24"/>
          <w:szCs w:val="24"/>
          <w:lang w:eastAsia="en-GB"/>
        </w:rPr>
      </w:pPr>
    </w:p>
    <w:p w:rsidR="00142363" w:rsidRPr="00C61508" w:rsidRDefault="00142363" w:rsidP="00142363">
      <w:pPr>
        <w:spacing w:before="100" w:beforeAutospacing="1" w:after="100" w:afterAutospacing="1" w:line="240" w:lineRule="auto"/>
        <w:rPr>
          <w:rFonts w:eastAsia="Times New Roman" w:cstheme="minorHAnsi"/>
          <w:bCs/>
          <w:sz w:val="24"/>
          <w:szCs w:val="24"/>
          <w:lang w:eastAsia="en-GB"/>
        </w:rPr>
      </w:pPr>
    </w:p>
    <w:p w:rsidR="00142363" w:rsidRPr="00C61508" w:rsidRDefault="00142363" w:rsidP="00142363">
      <w:pPr>
        <w:spacing w:before="100" w:beforeAutospacing="1" w:after="100" w:afterAutospacing="1" w:line="240" w:lineRule="auto"/>
        <w:rPr>
          <w:rFonts w:eastAsia="Times New Roman" w:cstheme="minorHAnsi"/>
          <w:bCs/>
          <w:sz w:val="24"/>
          <w:szCs w:val="24"/>
          <w:lang w:eastAsia="en-GB"/>
        </w:rPr>
      </w:pPr>
    </w:p>
    <w:tbl>
      <w:tblPr>
        <w:tblpPr w:leftFromText="180" w:rightFromText="180" w:vertAnchor="text" w:horzAnchor="margin" w:tblpY="65"/>
        <w:tblW w:w="6000" w:type="dxa"/>
        <w:tblCellSpacing w:w="0" w:type="dxa"/>
        <w:tblBorders>
          <w:top w:val="outset" w:sz="6" w:space="0" w:color="auto"/>
          <w:left w:val="outset" w:sz="6" w:space="0" w:color="auto"/>
          <w:bottom w:val="outset" w:sz="6" w:space="0" w:color="auto"/>
          <w:right w:val="outset" w:sz="6" w:space="0" w:color="auto"/>
        </w:tblBorders>
        <w:tblCellMar>
          <w:top w:w="30" w:type="dxa"/>
          <w:left w:w="30" w:type="dxa"/>
          <w:bottom w:w="30" w:type="dxa"/>
          <w:right w:w="30" w:type="dxa"/>
        </w:tblCellMar>
        <w:tblLook w:val="04A0" w:firstRow="1" w:lastRow="0" w:firstColumn="1" w:lastColumn="0" w:noHBand="0" w:noVBand="1"/>
      </w:tblPr>
      <w:tblGrid>
        <w:gridCol w:w="2000"/>
        <w:gridCol w:w="2000"/>
        <w:gridCol w:w="2000"/>
      </w:tblGrid>
      <w:tr w:rsidR="00142363" w:rsidRPr="00C61508" w:rsidTr="00200D53">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b/>
                <w:bCs/>
                <w:sz w:val="24"/>
                <w:szCs w:val="24"/>
                <w:lang w:eastAsia="en-GB"/>
              </w:rPr>
            </w:pPr>
            <w:r w:rsidRPr="00C61508">
              <w:rPr>
                <w:rFonts w:eastAsia="Times New Roman" w:cstheme="minorHAnsi"/>
                <w:b/>
                <w:bCs/>
                <w:sz w:val="24"/>
                <w:szCs w:val="24"/>
                <w:lang w:eastAsia="en-GB"/>
              </w:rPr>
              <w:t>Opponent’s</w:t>
            </w:r>
          </w:p>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b/>
                <w:bCs/>
                <w:sz w:val="24"/>
                <w:szCs w:val="24"/>
                <w:lang w:eastAsia="en-GB"/>
              </w:rPr>
              <w:t>Strength</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Win = Yes</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Win = No</w:t>
            </w:r>
          </w:p>
        </w:tc>
      </w:tr>
      <w:tr w:rsidR="00142363" w:rsidRPr="00C61508" w:rsidTr="00200D53">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Strong</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3/9</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3/5</w:t>
            </w:r>
          </w:p>
        </w:tc>
      </w:tr>
      <w:tr w:rsidR="00142363" w:rsidRPr="00C61508" w:rsidTr="00200D53">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Weak</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6/9</w:t>
            </w:r>
          </w:p>
        </w:tc>
        <w:tc>
          <w:tcPr>
            <w:tcW w:w="2000" w:type="dxa"/>
            <w:tcBorders>
              <w:top w:val="outset" w:sz="6" w:space="0" w:color="auto"/>
              <w:left w:val="outset" w:sz="6" w:space="0" w:color="auto"/>
              <w:bottom w:val="outset" w:sz="6" w:space="0" w:color="auto"/>
              <w:right w:val="outset" w:sz="6" w:space="0" w:color="auto"/>
            </w:tcBorders>
            <w:hideMark/>
          </w:tcPr>
          <w:p w:rsidR="00142363" w:rsidRPr="00C61508" w:rsidRDefault="00142363" w:rsidP="00200D53">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2/5</w:t>
            </w:r>
          </w:p>
        </w:tc>
      </w:tr>
    </w:tbl>
    <w:p w:rsidR="00142363" w:rsidRPr="00C61508" w:rsidRDefault="00142363" w:rsidP="00142363">
      <w:pPr>
        <w:spacing w:before="100" w:beforeAutospacing="1" w:after="100" w:afterAutospacing="1" w:line="240" w:lineRule="auto"/>
        <w:rPr>
          <w:rFonts w:eastAsia="Times New Roman" w:cstheme="minorHAnsi"/>
          <w:bCs/>
          <w:sz w:val="24"/>
          <w:szCs w:val="24"/>
          <w:lang w:eastAsia="en-GB"/>
        </w:rPr>
      </w:pPr>
    </w:p>
    <w:p w:rsidR="00142363" w:rsidRPr="00C61508" w:rsidRDefault="00142363" w:rsidP="00142363">
      <w:pPr>
        <w:spacing w:before="100" w:beforeAutospacing="1" w:after="100" w:afterAutospacing="1" w:line="240" w:lineRule="auto"/>
        <w:rPr>
          <w:rFonts w:eastAsia="Times New Roman" w:cstheme="minorHAnsi"/>
          <w:bCs/>
          <w:sz w:val="24"/>
          <w:szCs w:val="24"/>
          <w:lang w:eastAsia="en-GB"/>
        </w:rPr>
      </w:pPr>
    </w:p>
    <w:p w:rsidR="00142363" w:rsidRPr="00C61508" w:rsidRDefault="00142363" w:rsidP="00142363">
      <w:pPr>
        <w:spacing w:before="100" w:beforeAutospacing="1" w:after="100" w:afterAutospacing="1" w:line="240" w:lineRule="auto"/>
        <w:rPr>
          <w:rFonts w:eastAsia="Times New Roman" w:cstheme="minorHAnsi"/>
          <w:bCs/>
          <w:sz w:val="24"/>
          <w:szCs w:val="24"/>
          <w:lang w:eastAsia="en-GB"/>
        </w:rPr>
      </w:pPr>
    </w:p>
    <w:p w:rsidR="00142363" w:rsidRPr="00C61508" w:rsidRDefault="00142363" w:rsidP="00142363">
      <w:pPr>
        <w:spacing w:before="100" w:beforeAutospacing="1" w:after="100" w:afterAutospacing="1" w:line="240" w:lineRule="auto"/>
        <w:rPr>
          <w:rFonts w:eastAsia="Times New Roman" w:cstheme="minorHAnsi"/>
          <w:sz w:val="24"/>
          <w:szCs w:val="24"/>
          <w:lang w:eastAsia="en-GB"/>
        </w:rPr>
      </w:pPr>
    </w:p>
    <w:tbl>
      <w:tblPr>
        <w:tblStyle w:val="TableGrid"/>
        <w:tblW w:w="0" w:type="auto"/>
        <w:tblLook w:val="04A0" w:firstRow="1" w:lastRow="0" w:firstColumn="1" w:lastColumn="0" w:noHBand="0" w:noVBand="1"/>
      </w:tblPr>
      <w:tblGrid>
        <w:gridCol w:w="3510"/>
        <w:gridCol w:w="2552"/>
      </w:tblGrid>
      <w:tr w:rsidR="00142363" w:rsidRPr="00C61508" w:rsidTr="00200D53">
        <w:tc>
          <w:tcPr>
            <w:tcW w:w="3510" w:type="dxa"/>
          </w:tcPr>
          <w:p w:rsidR="00142363" w:rsidRPr="00C61508" w:rsidRDefault="00142363" w:rsidP="00200D53">
            <w:pPr>
              <w:spacing w:before="100" w:beforeAutospacing="1" w:after="100" w:afterAutospacing="1"/>
              <w:rPr>
                <w:rFonts w:eastAsia="Times New Roman" w:cstheme="minorHAnsi"/>
                <w:b/>
                <w:sz w:val="24"/>
                <w:szCs w:val="24"/>
                <w:lang w:eastAsia="en-GB"/>
              </w:rPr>
            </w:pPr>
            <w:r w:rsidRPr="00C61508">
              <w:rPr>
                <w:rFonts w:eastAsia="Times New Roman" w:cstheme="minorHAnsi"/>
                <w:b/>
                <w:sz w:val="24"/>
                <w:szCs w:val="24"/>
                <w:lang w:eastAsia="en-GB"/>
              </w:rPr>
              <w:t xml:space="preserve">Overall </w:t>
            </w:r>
            <w:r w:rsidRPr="00C61508">
              <w:rPr>
                <w:rFonts w:eastAsia="Times New Roman" w:cstheme="minorHAnsi"/>
                <w:b/>
                <w:bCs/>
                <w:sz w:val="24"/>
                <w:szCs w:val="24"/>
                <w:lang w:eastAsia="en-GB"/>
              </w:rPr>
              <w:t xml:space="preserve">Probability of Win=Yes </w:t>
            </w:r>
          </w:p>
        </w:tc>
        <w:tc>
          <w:tcPr>
            <w:tcW w:w="2552" w:type="dxa"/>
          </w:tcPr>
          <w:p w:rsidR="00142363" w:rsidRPr="00C61508" w:rsidRDefault="00142363" w:rsidP="00200D53">
            <w:pPr>
              <w:spacing w:before="100" w:beforeAutospacing="1" w:after="100" w:afterAutospacing="1"/>
              <w:rPr>
                <w:rFonts w:eastAsia="Times New Roman" w:cstheme="minorHAnsi"/>
                <w:sz w:val="24"/>
                <w:szCs w:val="24"/>
                <w:lang w:eastAsia="en-GB"/>
              </w:rPr>
            </w:pPr>
            <w:r w:rsidRPr="00C61508">
              <w:rPr>
                <w:rFonts w:eastAsia="Times New Roman" w:cstheme="minorHAnsi"/>
                <w:b/>
                <w:bCs/>
                <w:sz w:val="24"/>
                <w:szCs w:val="24"/>
                <w:lang w:eastAsia="en-GB"/>
              </w:rPr>
              <w:t>9/14</w:t>
            </w:r>
          </w:p>
        </w:tc>
      </w:tr>
      <w:tr w:rsidR="00142363" w:rsidRPr="00C61508" w:rsidTr="00200D53">
        <w:tc>
          <w:tcPr>
            <w:tcW w:w="3510" w:type="dxa"/>
          </w:tcPr>
          <w:p w:rsidR="00142363" w:rsidRPr="00C61508" w:rsidRDefault="00142363" w:rsidP="00200D53">
            <w:pPr>
              <w:spacing w:before="100" w:beforeAutospacing="1" w:after="100" w:afterAutospacing="1"/>
              <w:rPr>
                <w:rFonts w:eastAsia="Times New Roman" w:cstheme="minorHAnsi"/>
                <w:sz w:val="24"/>
                <w:szCs w:val="24"/>
                <w:lang w:eastAsia="en-GB"/>
              </w:rPr>
            </w:pPr>
            <w:r w:rsidRPr="00C61508">
              <w:rPr>
                <w:rFonts w:eastAsia="Times New Roman" w:cstheme="minorHAnsi"/>
                <w:b/>
                <w:sz w:val="24"/>
                <w:szCs w:val="24"/>
                <w:lang w:eastAsia="en-GB"/>
              </w:rPr>
              <w:t xml:space="preserve">Overall </w:t>
            </w:r>
            <w:r w:rsidRPr="00C61508">
              <w:rPr>
                <w:rFonts w:eastAsia="Times New Roman" w:cstheme="minorHAnsi"/>
                <w:b/>
                <w:bCs/>
                <w:sz w:val="24"/>
                <w:szCs w:val="24"/>
                <w:lang w:eastAsia="en-GB"/>
              </w:rPr>
              <w:t>Probability of Win=No</w:t>
            </w:r>
          </w:p>
        </w:tc>
        <w:tc>
          <w:tcPr>
            <w:tcW w:w="2552" w:type="dxa"/>
          </w:tcPr>
          <w:p w:rsidR="00142363" w:rsidRPr="00C61508" w:rsidRDefault="00142363" w:rsidP="00200D53">
            <w:pPr>
              <w:spacing w:before="100" w:beforeAutospacing="1" w:after="100" w:afterAutospacing="1"/>
              <w:rPr>
                <w:rFonts w:eastAsia="Times New Roman" w:cstheme="minorHAnsi"/>
                <w:sz w:val="24"/>
                <w:szCs w:val="24"/>
                <w:lang w:eastAsia="en-GB"/>
              </w:rPr>
            </w:pPr>
            <w:r w:rsidRPr="00C61508">
              <w:rPr>
                <w:rFonts w:eastAsia="Times New Roman" w:cstheme="minorHAnsi"/>
                <w:b/>
                <w:bCs/>
                <w:sz w:val="24"/>
                <w:szCs w:val="24"/>
                <w:lang w:eastAsia="en-GB"/>
              </w:rPr>
              <w:t>5/14</w:t>
            </w:r>
          </w:p>
        </w:tc>
      </w:tr>
    </w:tbl>
    <w:p w:rsidR="00142363" w:rsidRPr="00C61508" w:rsidRDefault="00142363" w:rsidP="00142363">
      <w:pPr>
        <w:spacing w:before="100" w:beforeAutospacing="1" w:after="100" w:afterAutospacing="1" w:line="240" w:lineRule="auto"/>
        <w:rPr>
          <w:rFonts w:eastAsia="Times New Roman" w:cstheme="minorHAnsi"/>
          <w:bCs/>
          <w:sz w:val="24"/>
          <w:szCs w:val="24"/>
          <w:lang w:eastAsia="en-GB"/>
        </w:rPr>
      </w:pPr>
      <w:r w:rsidRPr="00C61508">
        <w:rPr>
          <w:rFonts w:eastAsia="Times New Roman" w:cstheme="minorHAnsi"/>
          <w:sz w:val="24"/>
          <w:szCs w:val="24"/>
          <w:lang w:eastAsia="en-GB"/>
        </w:rPr>
        <w:tab/>
      </w:r>
      <w:r w:rsidRPr="00C61508">
        <w:rPr>
          <w:rFonts w:eastAsia="Times New Roman" w:cstheme="minorHAnsi"/>
          <w:sz w:val="24"/>
          <w:szCs w:val="24"/>
          <w:lang w:eastAsia="en-GB"/>
        </w:rPr>
        <w:tab/>
      </w:r>
      <w:r w:rsidRPr="00C61508">
        <w:rPr>
          <w:rFonts w:eastAsia="Times New Roman" w:cstheme="minorHAnsi"/>
          <w:b/>
          <w:sz w:val="24"/>
          <w:szCs w:val="24"/>
          <w:lang w:eastAsia="en-GB"/>
        </w:rPr>
        <w:tab/>
        <w:t>Probability Tables for Question 2</w:t>
      </w:r>
      <w:r w:rsidRPr="00C61508">
        <w:rPr>
          <w:rFonts w:eastAsia="Times New Roman" w:cstheme="minorHAnsi"/>
          <w:sz w:val="24"/>
          <w:szCs w:val="24"/>
          <w:lang w:eastAsia="en-GB"/>
        </w:rPr>
        <w:tab/>
      </w:r>
      <w:r w:rsidRPr="00C61508">
        <w:rPr>
          <w:rFonts w:eastAsia="Times New Roman" w:cstheme="minorHAnsi"/>
          <w:sz w:val="24"/>
          <w:szCs w:val="24"/>
          <w:lang w:eastAsia="en-GB"/>
        </w:rPr>
        <w:tab/>
      </w:r>
      <w:r w:rsidRPr="00C61508">
        <w:rPr>
          <w:rFonts w:eastAsia="Times New Roman" w:cstheme="minorHAnsi"/>
          <w:sz w:val="24"/>
          <w:szCs w:val="24"/>
          <w:lang w:eastAsia="en-GB"/>
        </w:rPr>
        <w:tab/>
      </w:r>
      <w:r w:rsidRPr="00C61508">
        <w:rPr>
          <w:rFonts w:eastAsia="Times New Roman" w:cstheme="minorHAnsi"/>
          <w:sz w:val="24"/>
          <w:szCs w:val="24"/>
          <w:lang w:eastAsia="en-GB"/>
        </w:rPr>
        <w:tab/>
      </w:r>
      <w:r w:rsidRPr="00C61508">
        <w:rPr>
          <w:rFonts w:eastAsia="Times New Roman" w:cstheme="minorHAnsi"/>
          <w:sz w:val="24"/>
          <w:szCs w:val="24"/>
          <w:lang w:eastAsia="en-GB"/>
        </w:rPr>
        <w:tab/>
      </w:r>
      <w:r w:rsidRPr="00C61508">
        <w:rPr>
          <w:rFonts w:eastAsia="Times New Roman" w:cstheme="minorHAnsi"/>
          <w:sz w:val="24"/>
          <w:szCs w:val="24"/>
          <w:lang w:eastAsia="en-GB"/>
        </w:rPr>
        <w:tab/>
      </w:r>
      <w:r w:rsidRPr="00C61508">
        <w:rPr>
          <w:rFonts w:eastAsia="Times New Roman" w:cstheme="minorHAnsi"/>
          <w:sz w:val="24"/>
          <w:szCs w:val="24"/>
          <w:lang w:eastAsia="en-GB"/>
        </w:rPr>
        <w:tab/>
      </w:r>
      <w:r>
        <w:rPr>
          <w:rFonts w:eastAsia="Times New Roman" w:cstheme="minorHAnsi"/>
          <w:sz w:val="24"/>
          <w:szCs w:val="24"/>
          <w:lang w:eastAsia="en-GB"/>
        </w:rPr>
        <w:tab/>
      </w:r>
      <w:r>
        <w:rPr>
          <w:rFonts w:eastAsia="Times New Roman" w:cstheme="minorHAnsi"/>
          <w:sz w:val="24"/>
          <w:szCs w:val="24"/>
          <w:lang w:eastAsia="en-GB"/>
        </w:rPr>
        <w:tab/>
      </w:r>
      <w:r>
        <w:rPr>
          <w:rFonts w:eastAsia="Times New Roman" w:cstheme="minorHAnsi"/>
          <w:sz w:val="24"/>
          <w:szCs w:val="24"/>
          <w:lang w:eastAsia="en-GB"/>
        </w:rPr>
        <w:tab/>
      </w:r>
      <w:r>
        <w:rPr>
          <w:rFonts w:eastAsia="Times New Roman" w:cstheme="minorHAnsi"/>
          <w:sz w:val="24"/>
          <w:szCs w:val="24"/>
          <w:lang w:eastAsia="en-GB"/>
        </w:rPr>
        <w:tab/>
      </w:r>
      <w:r>
        <w:rPr>
          <w:rFonts w:eastAsia="Times New Roman" w:cstheme="minorHAnsi"/>
          <w:sz w:val="24"/>
          <w:szCs w:val="24"/>
          <w:lang w:eastAsia="en-GB"/>
        </w:rPr>
        <w:tab/>
      </w:r>
      <w:r>
        <w:rPr>
          <w:rFonts w:eastAsia="Times New Roman" w:cstheme="minorHAnsi"/>
          <w:sz w:val="24"/>
          <w:szCs w:val="24"/>
          <w:lang w:eastAsia="en-GB"/>
        </w:rPr>
        <w:tab/>
      </w:r>
      <w:r>
        <w:rPr>
          <w:rFonts w:eastAsia="Times New Roman" w:cstheme="minorHAnsi"/>
          <w:sz w:val="24"/>
          <w:szCs w:val="24"/>
          <w:lang w:eastAsia="en-GB"/>
        </w:rPr>
        <w:tab/>
      </w:r>
      <w:r>
        <w:rPr>
          <w:rFonts w:eastAsia="Times New Roman" w:cstheme="minorHAnsi"/>
          <w:sz w:val="24"/>
          <w:szCs w:val="24"/>
          <w:lang w:eastAsia="en-GB"/>
        </w:rPr>
        <w:tab/>
      </w:r>
      <w:r w:rsidRPr="00C61508">
        <w:rPr>
          <w:rFonts w:eastAsia="Times New Roman" w:cstheme="minorHAnsi"/>
          <w:sz w:val="24"/>
          <w:szCs w:val="24"/>
          <w:lang w:eastAsia="en-GB"/>
        </w:rPr>
        <w:t>[15 Marks] </w:t>
      </w:r>
    </w:p>
    <w:p w:rsidR="00142363" w:rsidRDefault="00142363" w:rsidP="00142363">
      <w:pPr>
        <w:spacing w:before="100" w:beforeAutospacing="1" w:after="100" w:afterAutospacing="1" w:line="240" w:lineRule="auto"/>
        <w:rPr>
          <w:rFonts w:ascii="Times New Roman" w:eastAsia="Times New Roman" w:hAnsi="Times New Roman" w:cs="Times New Roman"/>
          <w:bCs/>
          <w:sz w:val="24"/>
          <w:szCs w:val="24"/>
          <w:lang w:eastAsia="en-GB"/>
        </w:rPr>
      </w:pPr>
    </w:p>
    <w:p w:rsidR="00142363" w:rsidRDefault="00142363" w:rsidP="00142363">
      <w:pPr>
        <w:spacing w:before="100" w:beforeAutospacing="1" w:after="100" w:afterAutospacing="1" w:line="240" w:lineRule="auto"/>
        <w:rPr>
          <w:rFonts w:ascii="Times New Roman" w:eastAsia="Times New Roman" w:hAnsi="Times New Roman" w:cs="Times New Roman"/>
          <w:bCs/>
          <w:sz w:val="24"/>
          <w:szCs w:val="24"/>
          <w:lang w:eastAsia="en-GB"/>
        </w:rPr>
      </w:pPr>
    </w:p>
    <w:p w:rsidR="001D2032" w:rsidRDefault="009C1979"/>
    <w:sectPr w:rsidR="001D20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2363"/>
    <w:rsid w:val="00142363"/>
    <w:rsid w:val="005E68A3"/>
    <w:rsid w:val="00741264"/>
    <w:rsid w:val="008F6406"/>
    <w:rsid w:val="009C1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720D6F0-F914-49AA-8E99-55DACE20C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23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4236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142363"/>
    <w:pPr>
      <w:ind w:left="720"/>
      <w:contextualSpacing/>
    </w:pPr>
    <w:rPr>
      <w:rFonts w:ascii="Calibri" w:eastAsia="Calibri" w:hAnsi="Calibri" w:cs="Times New Roman"/>
      <w:lang w:val="en-US"/>
    </w:rPr>
  </w:style>
  <w:style w:type="paragraph" w:styleId="BalloonText">
    <w:name w:val="Balloon Text"/>
    <w:basedOn w:val="Normal"/>
    <w:link w:val="BalloonTextChar"/>
    <w:uiPriority w:val="99"/>
    <w:semiHidden/>
    <w:unhideWhenUsed/>
    <w:rsid w:val="001423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236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TotalTime>
  <Pages>2</Pages>
  <Words>281</Words>
  <Characters>1602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Dickers, Gordon</dc:creator>
  <cp:lastModifiedBy>Gordon Dickers</cp:lastModifiedBy>
  <cp:revision>2</cp:revision>
  <dcterms:created xsi:type="dcterms:W3CDTF">2017-02-08T11:07:00Z</dcterms:created>
  <dcterms:modified xsi:type="dcterms:W3CDTF">2017-02-08T12:49:00Z</dcterms:modified>
</cp:coreProperties>
</file>