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BSc_Architectural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25CD9" w:rsidP="00E51AAC">
            <w:pPr>
              <w:spacing w:before="120" w:after="120"/>
              <w:jc w:val="both"/>
              <w:rPr>
                <w:rFonts w:ascii="Arial" w:hAnsi="Arial" w:cs="Arial"/>
                <w:b/>
                <w:sz w:val="22"/>
                <w:szCs w:val="22"/>
              </w:rPr>
            </w:pPr>
            <w:r>
              <w:rPr>
                <w:rFonts w:ascii="Arial" w:hAnsi="Arial" w:cs="Arial"/>
                <w:b/>
                <w:sz w:val="22"/>
                <w:szCs w:val="22"/>
              </w:rPr>
              <w:t>Professional Practice &amp;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25CD9" w:rsidP="00152E9D">
            <w:pPr>
              <w:spacing w:before="120" w:after="120"/>
              <w:jc w:val="both"/>
              <w:rPr>
                <w:rFonts w:ascii="Arial" w:hAnsi="Arial" w:cs="Arial"/>
                <w:b/>
                <w:sz w:val="22"/>
                <w:szCs w:val="22"/>
              </w:rPr>
            </w:pPr>
            <w:r>
              <w:rPr>
                <w:rFonts w:ascii="Arial" w:hAnsi="Arial" w:cs="Arial"/>
                <w:b/>
                <w:sz w:val="22"/>
                <w:szCs w:val="22"/>
              </w:rPr>
              <w:t>M6X01849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31114A" w:rsidP="00E51AAC">
            <w:pPr>
              <w:spacing w:before="120" w:after="120"/>
              <w:jc w:val="both"/>
              <w:rPr>
                <w:rFonts w:ascii="Arial" w:hAnsi="Arial" w:cs="Arial"/>
                <w:b/>
                <w:sz w:val="22"/>
                <w:szCs w:val="22"/>
              </w:rPr>
            </w:pPr>
            <w:r>
              <w:rPr>
                <w:rFonts w:ascii="Arial" w:hAnsi="Arial" w:cs="Arial"/>
                <w:b/>
                <w:sz w:val="22"/>
                <w:szCs w:val="22"/>
              </w:rPr>
              <w:t>10</w:t>
            </w:r>
            <w:r w:rsidR="00F84165">
              <w:rPr>
                <w:rFonts w:ascii="Arial" w:hAnsi="Arial" w:cs="Arial"/>
                <w:b/>
                <w:sz w:val="22"/>
                <w:szCs w:val="22"/>
              </w:rPr>
              <w:t>% (3</w:t>
            </w:r>
            <w:r w:rsidR="00070069">
              <w:rPr>
                <w:rFonts w:ascii="Arial" w:hAnsi="Arial" w:cs="Arial"/>
                <w:b/>
                <w:sz w:val="22"/>
                <w:szCs w:val="22"/>
              </w:rPr>
              <w:t xml:space="preserve"> </w:t>
            </w:r>
            <w:r w:rsidR="00DA72A0">
              <w:rPr>
                <w:rFonts w:ascii="Arial" w:hAnsi="Arial" w:cs="Arial"/>
                <w:b/>
                <w:sz w:val="22"/>
                <w:szCs w:val="22"/>
              </w:rPr>
              <w:t>of 4)</w:t>
            </w:r>
          </w:p>
          <w:p w:rsidR="00825CD9" w:rsidRPr="00A406E5" w:rsidRDefault="00DA72A0" w:rsidP="00E51AAC">
            <w:pPr>
              <w:spacing w:before="120" w:after="120"/>
              <w:jc w:val="both"/>
              <w:rPr>
                <w:rFonts w:ascii="Arial" w:hAnsi="Arial" w:cs="Arial"/>
                <w:b/>
                <w:sz w:val="22"/>
                <w:szCs w:val="22"/>
              </w:rPr>
            </w:pPr>
            <w:r>
              <w:rPr>
                <w:rFonts w:ascii="Arial" w:hAnsi="Arial" w:cs="Arial"/>
                <w:b/>
                <w:sz w:val="22"/>
                <w:szCs w:val="22"/>
              </w:rPr>
              <w:t>Assessment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Ryan Stuckey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84165" w:rsidP="005F0579">
            <w:pPr>
              <w:spacing w:before="120" w:after="120"/>
              <w:jc w:val="both"/>
              <w:rPr>
                <w:rFonts w:ascii="Arial" w:hAnsi="Arial" w:cs="Arial"/>
                <w:b/>
                <w:sz w:val="22"/>
                <w:szCs w:val="22"/>
              </w:rPr>
            </w:pPr>
            <w:r>
              <w:rPr>
                <w:rFonts w:ascii="Arial" w:hAnsi="Arial" w:cs="Arial"/>
                <w:b/>
                <w:sz w:val="22"/>
                <w:szCs w:val="22"/>
              </w:rPr>
              <w:t>Procurement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84165" w:rsidP="00070069">
            <w:pPr>
              <w:spacing w:before="120" w:after="120"/>
              <w:jc w:val="both"/>
              <w:rPr>
                <w:rFonts w:ascii="Arial" w:hAnsi="Arial" w:cs="Arial"/>
                <w:b/>
                <w:sz w:val="22"/>
                <w:szCs w:val="22"/>
              </w:rPr>
            </w:pPr>
            <w:r>
              <w:rPr>
                <w:rFonts w:ascii="Arial" w:hAnsi="Arial" w:cs="Arial"/>
                <w:b/>
                <w:sz w:val="22"/>
                <w:szCs w:val="22"/>
              </w:rPr>
              <w:t>18</w:t>
            </w:r>
            <w:r w:rsidRPr="00F84165">
              <w:rPr>
                <w:rFonts w:ascii="Arial" w:hAnsi="Arial" w:cs="Arial"/>
                <w:b/>
                <w:sz w:val="22"/>
                <w:szCs w:val="22"/>
                <w:vertAlign w:val="superscript"/>
              </w:rPr>
              <w:t>th</w:t>
            </w:r>
            <w:r>
              <w:rPr>
                <w:rFonts w:ascii="Arial" w:hAnsi="Arial" w:cs="Arial"/>
                <w:b/>
                <w:sz w:val="22"/>
                <w:szCs w:val="22"/>
              </w:rPr>
              <w:t xml:space="preserve"> February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84165" w:rsidP="005F0579">
            <w:pPr>
              <w:spacing w:before="120" w:after="120"/>
              <w:jc w:val="both"/>
              <w:rPr>
                <w:rFonts w:ascii="Arial" w:hAnsi="Arial" w:cs="Arial"/>
                <w:b/>
                <w:sz w:val="22"/>
                <w:szCs w:val="22"/>
              </w:rPr>
            </w:pPr>
            <w:r>
              <w:rPr>
                <w:rFonts w:ascii="Arial" w:hAnsi="Arial" w:cs="Arial"/>
                <w:b/>
                <w:sz w:val="22"/>
                <w:szCs w:val="22"/>
              </w:rPr>
              <w:t>18</w:t>
            </w:r>
            <w:r w:rsidRPr="00F84165">
              <w:rPr>
                <w:rFonts w:ascii="Arial" w:hAnsi="Arial" w:cs="Arial"/>
                <w:b/>
                <w:sz w:val="22"/>
                <w:szCs w:val="22"/>
                <w:vertAlign w:val="superscript"/>
              </w:rPr>
              <w:t>th</w:t>
            </w:r>
            <w:r>
              <w:rPr>
                <w:rFonts w:ascii="Arial" w:hAnsi="Arial" w:cs="Arial"/>
                <w:b/>
                <w:sz w:val="22"/>
                <w:szCs w:val="22"/>
              </w:rPr>
              <w:t xml:space="preserve"> March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25CD9" w:rsidRPr="00A406E5" w:rsidRDefault="00825CD9" w:rsidP="00825CD9">
            <w:pPr>
              <w:rPr>
                <w:rFonts w:ascii="Arial" w:hAnsi="Arial" w:cs="Arial"/>
                <w:sz w:val="22"/>
                <w:szCs w:val="22"/>
              </w:rPr>
            </w:pPr>
            <w:r>
              <w:rPr>
                <w:rFonts w:ascii="Arial" w:hAnsi="Arial" w:cs="Arial"/>
                <w:sz w:val="22"/>
                <w:szCs w:val="22"/>
              </w:rPr>
              <w:t>Submis</w:t>
            </w:r>
            <w:r w:rsidR="00DA72A0">
              <w:rPr>
                <w:rFonts w:ascii="Arial" w:hAnsi="Arial" w:cs="Arial"/>
                <w:sz w:val="22"/>
                <w:szCs w:val="22"/>
              </w:rPr>
              <w:t xml:space="preserve">sion in the form of a  report </w:t>
            </w:r>
            <w:r>
              <w:rPr>
                <w:rFonts w:ascii="Arial" w:hAnsi="Arial" w:cs="Arial"/>
                <w:sz w:val="22"/>
                <w:szCs w:val="22"/>
              </w:rPr>
              <w:t xml:space="preserve">with a digital copy submitted via e-mail or hard copy prior to deadline.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AIM(S)</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To provide students with knowledge the application of the principles of spatial planning by national and local government through planning policy, development plans and development management in the UK in general and Wales in particular</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an understanding of cost and value in the built environment and the legal framework within which buildings are procured. </w:t>
            </w:r>
          </w:p>
          <w:p w:rsidR="00825CD9" w:rsidRPr="00155A34" w:rsidRDefault="00825CD9" w:rsidP="00825CD9">
            <w:pPr>
              <w:pStyle w:val="bullet"/>
              <w:numPr>
                <w:ilvl w:val="0"/>
                <w:numId w:val="18"/>
              </w:numPr>
              <w:spacing w:before="0"/>
              <w:ind w:left="851" w:hanging="567"/>
              <w:rPr>
                <w:rFonts w:ascii="Arial" w:hAnsi="Arial" w:cs="Arial"/>
                <w:color w:val="000000" w:themeColor="text1"/>
                <w:sz w:val="22"/>
                <w:szCs w:val="22"/>
              </w:rPr>
            </w:pPr>
            <w:r w:rsidRPr="00155A34">
              <w:rPr>
                <w:rFonts w:ascii="Arial" w:hAnsi="Arial" w:cs="Arial"/>
                <w:color w:val="000000" w:themeColor="text1"/>
                <w:sz w:val="22"/>
                <w:szCs w:val="22"/>
              </w:rPr>
              <w:t xml:space="preserve">To provide students with knowledge of the development process and principles of project management </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knowledge of the types of architectural practice and the key considerations in running a profitable business. </w:t>
            </w: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br/>
            </w: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25CD9" w:rsidRPr="00F50231" w:rsidRDefault="00825CD9" w:rsidP="00825CD9">
            <w:pPr>
              <w:jc w:val="both"/>
              <w:rPr>
                <w:rFonts w:cs="Arial"/>
                <w:b/>
                <w:color w:val="000000" w:themeColor="text1"/>
              </w:rPr>
            </w:pPr>
          </w:p>
          <w:p w:rsidR="00825CD9" w:rsidRDefault="00825CD9" w:rsidP="00825CD9">
            <w:pPr>
              <w:jc w:val="both"/>
              <w:rPr>
                <w:rFonts w:cs="Arial"/>
                <w:color w:val="000000" w:themeColor="text1"/>
              </w:rPr>
            </w:pPr>
            <w:r w:rsidRPr="00F50231">
              <w:rPr>
                <w:rFonts w:cs="Arial"/>
                <w:color w:val="000000" w:themeColor="text1"/>
              </w:rPr>
              <w:t>Upon the successful completion of this module, the student should be able to demonstrate the ability to:</w:t>
            </w:r>
          </w:p>
          <w:p w:rsidR="00825CD9" w:rsidRPr="00F50231" w:rsidRDefault="00825CD9" w:rsidP="00825CD9">
            <w:pPr>
              <w:jc w:val="both"/>
              <w:rPr>
                <w:rFonts w:cs="Arial"/>
                <w:color w:val="000000" w:themeColor="text1"/>
              </w:rPr>
            </w:pP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Describe the purpose and operation of the UK planning system and other built environment legislation</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Explain the methods used to control the capital cost and lifecycle cost of construction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Evaluate the various processes involved in creating a building from the initial idea to completion and occupation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Outline the operation of an architectural practice as a business identifying opportunities and risks</w:t>
            </w:r>
          </w:p>
          <w:p w:rsidR="00825CD9" w:rsidRPr="00F50231" w:rsidRDefault="00825CD9" w:rsidP="00825CD9">
            <w:pPr>
              <w:jc w:val="both"/>
              <w:rPr>
                <w:rFonts w:cs="Arial"/>
                <w:color w:val="000000" w:themeColor="text1"/>
              </w:rPr>
            </w:pPr>
          </w:p>
          <w:p w:rsidR="00825CD9" w:rsidRPr="00155A34" w:rsidRDefault="00825CD9" w:rsidP="00825CD9">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 xml:space="preserve">Spatial planning in Wales  </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project management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construction law</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The business of architecture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Pr="00A406E5" w:rsidRDefault="00825CD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84165" w:rsidRDefault="00F84165" w:rsidP="00F84165">
      <w:pPr>
        <w:pStyle w:val="ListParagraph"/>
        <w:ind w:left="1080"/>
        <w:rPr>
          <w:rFonts w:asciiTheme="majorHAnsi" w:hAnsiTheme="majorHAnsi" w:cstheme="majorHAnsi"/>
          <w:sz w:val="24"/>
          <w:szCs w:val="24"/>
        </w:rPr>
      </w:pPr>
      <w:r>
        <w:rPr>
          <w:rFonts w:asciiTheme="majorHAnsi" w:hAnsiTheme="majorHAnsi" w:cstheme="majorHAnsi"/>
          <w:sz w:val="24"/>
          <w:szCs w:val="24"/>
        </w:rPr>
        <w:t>You have been approached by a client who wishes to building a cluster of starter factory units on a business/light industrial estate on the outskirts of Swansea. The intension is to let the units to new start-up businesses.</w:t>
      </w:r>
    </w:p>
    <w:p w:rsidR="00F84165" w:rsidRDefault="00F84165" w:rsidP="00F84165">
      <w:pPr>
        <w:pStyle w:val="ListParagraph"/>
        <w:ind w:left="1080"/>
        <w:rPr>
          <w:rFonts w:asciiTheme="majorHAnsi" w:hAnsiTheme="majorHAnsi" w:cstheme="majorHAnsi"/>
          <w:sz w:val="24"/>
          <w:szCs w:val="24"/>
        </w:rPr>
      </w:pPr>
    </w:p>
    <w:p w:rsidR="00F84165" w:rsidRDefault="00F84165" w:rsidP="00F84165">
      <w:pPr>
        <w:pStyle w:val="ListParagraph"/>
        <w:ind w:left="1080"/>
        <w:rPr>
          <w:rFonts w:asciiTheme="majorHAnsi" w:hAnsiTheme="majorHAnsi" w:cstheme="majorHAnsi"/>
          <w:sz w:val="24"/>
          <w:szCs w:val="24"/>
        </w:rPr>
      </w:pPr>
      <w:r>
        <w:rPr>
          <w:rFonts w:asciiTheme="majorHAnsi" w:hAnsiTheme="majorHAnsi" w:cstheme="majorHAnsi"/>
          <w:sz w:val="24"/>
          <w:szCs w:val="24"/>
        </w:rPr>
        <w:t>Your client has asked for guidance on procurement and would like to know how to proceed.</w:t>
      </w:r>
    </w:p>
    <w:p w:rsidR="00F84165" w:rsidRDefault="00F84165" w:rsidP="00F84165">
      <w:pPr>
        <w:pStyle w:val="ListParagraph"/>
        <w:ind w:left="1080"/>
        <w:rPr>
          <w:rFonts w:asciiTheme="majorHAnsi" w:hAnsiTheme="majorHAnsi" w:cstheme="majorHAnsi"/>
          <w:sz w:val="24"/>
          <w:szCs w:val="24"/>
        </w:rPr>
      </w:pPr>
    </w:p>
    <w:p w:rsidR="00F84165" w:rsidRDefault="00F84165" w:rsidP="00F84165">
      <w:pPr>
        <w:pStyle w:val="ListParagraph"/>
        <w:ind w:left="1080"/>
        <w:rPr>
          <w:rFonts w:asciiTheme="majorHAnsi" w:hAnsiTheme="majorHAnsi" w:cstheme="majorHAnsi"/>
          <w:sz w:val="24"/>
          <w:szCs w:val="24"/>
        </w:rPr>
      </w:pPr>
      <w:r>
        <w:rPr>
          <w:rFonts w:asciiTheme="majorHAnsi" w:hAnsiTheme="majorHAnsi" w:cstheme="majorHAnsi"/>
          <w:sz w:val="24"/>
          <w:szCs w:val="24"/>
        </w:rPr>
        <w:t>Draft an e-mail (approx. 800 words) to your client outlining the pro’s and con’s of both Traditional Procurement and Design and Build Procurement and conclude with a recommendation of how you think the project should proceed.</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34FD" w:rsidRDefault="009334FD">
      <w:r>
        <w:separator/>
      </w:r>
    </w:p>
  </w:endnote>
  <w:endnote w:type="continuationSeparator" w:id="0">
    <w:p w:rsidR="009334FD" w:rsidRDefault="00933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16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16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34FD" w:rsidRDefault="009334FD">
      <w:r>
        <w:separator/>
      </w:r>
    </w:p>
  </w:footnote>
  <w:footnote w:type="continuationSeparator" w:id="0">
    <w:p w:rsidR="009334FD" w:rsidRDefault="009334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24DD1"/>
    <w:multiLevelType w:val="hybridMultilevel"/>
    <w:tmpl w:val="46D8552C"/>
    <w:lvl w:ilvl="0" w:tplc="7A686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97C2E"/>
    <w:multiLevelType w:val="hybridMultilevel"/>
    <w:tmpl w:val="53F8C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946B91"/>
    <w:multiLevelType w:val="hybridMultilevel"/>
    <w:tmpl w:val="680C302A"/>
    <w:lvl w:ilvl="0" w:tplc="85B6FC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5"/>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4"/>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46F"/>
    <w:rsid w:val="00011666"/>
    <w:rsid w:val="00026B02"/>
    <w:rsid w:val="00070069"/>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D44"/>
    <w:rsid w:val="0028204E"/>
    <w:rsid w:val="0028591B"/>
    <w:rsid w:val="00291841"/>
    <w:rsid w:val="002C449B"/>
    <w:rsid w:val="002C6040"/>
    <w:rsid w:val="002D5B3F"/>
    <w:rsid w:val="002E272E"/>
    <w:rsid w:val="002F5778"/>
    <w:rsid w:val="0031114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4D9"/>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CD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4FD"/>
    <w:rsid w:val="00933F10"/>
    <w:rsid w:val="009433C5"/>
    <w:rsid w:val="00965881"/>
    <w:rsid w:val="009678DB"/>
    <w:rsid w:val="00975DEE"/>
    <w:rsid w:val="009871FF"/>
    <w:rsid w:val="00990799"/>
    <w:rsid w:val="00995D51"/>
    <w:rsid w:val="009A0631"/>
    <w:rsid w:val="009B10ED"/>
    <w:rsid w:val="009D37AE"/>
    <w:rsid w:val="009D3EA4"/>
    <w:rsid w:val="009D649C"/>
    <w:rsid w:val="009E4BC1"/>
    <w:rsid w:val="009F0A76"/>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398"/>
    <w:rsid w:val="00C61FC2"/>
    <w:rsid w:val="00C705F9"/>
    <w:rsid w:val="00C80F0F"/>
    <w:rsid w:val="00C8185D"/>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2A0"/>
    <w:rsid w:val="00DB116D"/>
    <w:rsid w:val="00DC55D4"/>
    <w:rsid w:val="00DD17CC"/>
    <w:rsid w:val="00DE217A"/>
    <w:rsid w:val="00DF321B"/>
    <w:rsid w:val="00E05287"/>
    <w:rsid w:val="00E11DB3"/>
    <w:rsid w:val="00E230E0"/>
    <w:rsid w:val="00E51AAC"/>
    <w:rsid w:val="00E66CC0"/>
    <w:rsid w:val="00E728A9"/>
    <w:rsid w:val="00E807D9"/>
    <w:rsid w:val="00EA0F4E"/>
    <w:rsid w:val="00EA295B"/>
    <w:rsid w:val="00EA3B9B"/>
    <w:rsid w:val="00EA6801"/>
    <w:rsid w:val="00EB4F96"/>
    <w:rsid w:val="00ED058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165"/>
    <w:rsid w:val="00F85E3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92B2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25CD9"/>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825CD9"/>
    <w:pPr>
      <w:spacing w:before="120"/>
      <w:ind w:left="1004" w:hanging="284"/>
      <w:jc w:val="both"/>
    </w:pPr>
    <w:rPr>
      <w:sz w:val="24"/>
      <w:lang w:eastAsia="en-GB"/>
    </w:rPr>
  </w:style>
  <w:style w:type="character" w:customStyle="1" w:styleId="fixedChar">
    <w:name w:val="fixed Char"/>
    <w:link w:val="fixed"/>
    <w:rsid w:val="00825CD9"/>
    <w:rPr>
      <w:b/>
      <w:sz w:val="24"/>
      <w:lang w:eastAsia="en-GB"/>
    </w:rPr>
  </w:style>
  <w:style w:type="character" w:customStyle="1" w:styleId="bulletChar">
    <w:name w:val="bullet Char"/>
    <w:link w:val="bullet"/>
    <w:rsid w:val="00825C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3528</Words>
  <Characters>20116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Stuckey</cp:lastModifiedBy>
  <cp:revision>11</cp:revision>
  <cp:lastPrinted>2019-01-24T13:23:00Z</cp:lastPrinted>
  <dcterms:created xsi:type="dcterms:W3CDTF">2018-11-14T15:44:00Z</dcterms:created>
  <dcterms:modified xsi:type="dcterms:W3CDTF">2019-01-24T13:23:00Z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