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583F1" w14:textId="77777777" w:rsidR="00851B57" w:rsidRDefault="00851B57" w:rsidP="00E6196B">
      <w:pPr>
        <w:rPr>
          <w:rFonts w:ascii="Arial" w:hAnsi="Arial" w:cs="Arial"/>
          <w:iCs/>
          <w:color w:val="FF0000"/>
        </w:rPr>
      </w:pPr>
    </w:p>
    <w:p w14:paraId="61575871" w14:textId="77777777" w:rsidR="000C53F3" w:rsidRDefault="000C53F3" w:rsidP="00E6196B">
      <w:pPr>
        <w:rPr>
          <w:rFonts w:ascii="Arial" w:hAnsi="Arial" w:cs="Arial"/>
          <w:iCs/>
          <w:color w:val="FF0000"/>
        </w:rPr>
      </w:pPr>
    </w:p>
    <w:p w14:paraId="76F1264F" w14:textId="77777777" w:rsidR="000C53F3" w:rsidRDefault="000C53F3" w:rsidP="00E6196B">
      <w:pPr>
        <w:rPr>
          <w:rFonts w:ascii="Arial" w:hAnsi="Arial" w:cs="Arial"/>
          <w:iCs/>
          <w:color w:val="FF0000"/>
        </w:rPr>
      </w:pPr>
    </w:p>
    <w:p w14:paraId="694144F5" w14:textId="77777777" w:rsidR="000C53F3" w:rsidRDefault="000C53F3" w:rsidP="00E6196B">
      <w:pPr>
        <w:rPr>
          <w:rFonts w:ascii="Arial" w:hAnsi="Arial" w:cs="Arial"/>
          <w:iCs/>
          <w:color w:val="FF0000"/>
        </w:rPr>
      </w:pPr>
    </w:p>
    <w:p w14:paraId="686833F9" w14:textId="77777777" w:rsidR="000C53F3" w:rsidRDefault="000C53F3" w:rsidP="00E6196B">
      <w:pPr>
        <w:rPr>
          <w:rFonts w:ascii="Arial" w:hAnsi="Arial" w:cs="Arial"/>
          <w:iCs/>
          <w:color w:val="FF0000"/>
        </w:rPr>
      </w:pPr>
    </w:p>
    <w:p w14:paraId="663D7D2A" w14:textId="77777777" w:rsidR="000C53F3" w:rsidRDefault="000C53F3" w:rsidP="00E6196B">
      <w:pPr>
        <w:rPr>
          <w:rFonts w:ascii="Arial" w:hAnsi="Arial" w:cs="Arial"/>
          <w:iCs/>
          <w:color w:val="FF0000"/>
        </w:rPr>
      </w:pPr>
    </w:p>
    <w:p w14:paraId="3E03075A" w14:textId="77777777" w:rsidR="000C53F3" w:rsidRDefault="000C53F3" w:rsidP="00E6196B">
      <w:pPr>
        <w:rPr>
          <w:rFonts w:ascii="Arial" w:hAnsi="Arial" w:cs="Arial"/>
          <w:iCs/>
          <w:color w:val="FF0000"/>
        </w:rPr>
      </w:pPr>
    </w:p>
    <w:p w14:paraId="0263D20C" w14:textId="77777777" w:rsidR="000C53F3" w:rsidRDefault="000C53F3" w:rsidP="00E6196B">
      <w:pPr>
        <w:rPr>
          <w:rFonts w:ascii="Arial" w:hAnsi="Arial" w:cs="Arial"/>
          <w:iCs/>
          <w:color w:val="FF0000"/>
        </w:rPr>
      </w:pPr>
    </w:p>
    <w:p w14:paraId="58A3522C" w14:textId="77777777" w:rsidR="000C53F3" w:rsidRDefault="000C53F3" w:rsidP="00E6196B">
      <w:pPr>
        <w:rPr>
          <w:rFonts w:ascii="Arial" w:hAnsi="Arial" w:cs="Arial"/>
          <w:iCs/>
          <w:color w:val="FF0000"/>
        </w:rPr>
      </w:pPr>
    </w:p>
    <w:p w14:paraId="2E6BB7F4" w14:textId="77777777" w:rsidR="000C53F3" w:rsidRDefault="000C53F3" w:rsidP="00E6196B">
      <w:pPr>
        <w:rPr>
          <w:rFonts w:ascii="Arial" w:hAnsi="Arial" w:cs="Arial"/>
          <w:iCs/>
          <w:color w:val="FF0000"/>
        </w:rPr>
      </w:pPr>
    </w:p>
    <w:p w14:paraId="2B20ED90" w14:textId="77777777" w:rsidR="0056563B" w:rsidRDefault="0056563B" w:rsidP="0056563B">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56"/>
          <w:szCs w:val="56"/>
        </w:rPr>
        <w:t>Student Name: Cristina Larisa Negesc</w:t>
      </w:r>
      <w:r>
        <w:rPr>
          <w:rStyle w:val="eop"/>
          <w:rFonts w:ascii="Arial" w:eastAsiaTheme="majorEastAsia" w:hAnsi="Arial" w:cs="Arial"/>
          <w:sz w:val="56"/>
          <w:szCs w:val="56"/>
        </w:rPr>
        <w:t> </w:t>
      </w:r>
    </w:p>
    <w:p w14:paraId="2946897A" w14:textId="77777777" w:rsidR="0056563B" w:rsidRDefault="0056563B" w:rsidP="0056563B">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56"/>
          <w:szCs w:val="56"/>
        </w:rPr>
        <w:t>Student ID: 1917996</w:t>
      </w:r>
      <w:r>
        <w:rPr>
          <w:rStyle w:val="eop"/>
          <w:rFonts w:ascii="Arial" w:eastAsiaTheme="majorEastAsia" w:hAnsi="Arial" w:cs="Arial"/>
          <w:sz w:val="56"/>
          <w:szCs w:val="56"/>
        </w:rPr>
        <w:t> </w:t>
      </w:r>
    </w:p>
    <w:p w14:paraId="1214D0D5" w14:textId="3D983418" w:rsidR="0056563B" w:rsidRDefault="0056563B" w:rsidP="0056563B">
      <w:pPr>
        <w:pStyle w:val="paragraph"/>
        <w:spacing w:before="0" w:beforeAutospacing="0" w:after="0" w:afterAutospacing="0"/>
        <w:jc w:val="center"/>
        <w:textAlignment w:val="baseline"/>
        <w:rPr>
          <w:rStyle w:val="normaltextrun"/>
          <w:rFonts w:ascii="Arial" w:eastAsiaTheme="majorEastAsia" w:hAnsi="Arial" w:cs="Arial"/>
          <w:sz w:val="56"/>
          <w:szCs w:val="56"/>
        </w:rPr>
      </w:pPr>
      <w:r>
        <w:rPr>
          <w:rStyle w:val="normaltextrun"/>
          <w:rFonts w:ascii="Arial" w:eastAsiaTheme="majorEastAsia" w:hAnsi="Arial" w:cs="Arial"/>
          <w:sz w:val="56"/>
          <w:szCs w:val="56"/>
        </w:rPr>
        <w:t xml:space="preserve">Module code: </w:t>
      </w:r>
      <w:r w:rsidRPr="00F466CA">
        <w:rPr>
          <w:rStyle w:val="normaltextrun"/>
          <w:rFonts w:ascii="Arial" w:eastAsiaTheme="majorEastAsia" w:hAnsi="Arial" w:cs="Arial"/>
          <w:sz w:val="56"/>
          <w:szCs w:val="56"/>
        </w:rPr>
        <w:t>BMSW610</w:t>
      </w:r>
      <w:r>
        <w:rPr>
          <w:rStyle w:val="normaltextrun"/>
          <w:rFonts w:ascii="Arial" w:eastAsiaTheme="majorEastAsia" w:hAnsi="Arial" w:cs="Arial"/>
          <w:sz w:val="56"/>
          <w:szCs w:val="56"/>
        </w:rPr>
        <w:t>4</w:t>
      </w:r>
    </w:p>
    <w:p w14:paraId="7FECBFF8" w14:textId="53EE3E4C" w:rsidR="00205494" w:rsidRDefault="00205494" w:rsidP="0056563B">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56"/>
          <w:szCs w:val="56"/>
        </w:rPr>
        <w:t>Module Name:</w:t>
      </w:r>
      <w:r w:rsidRPr="00205494">
        <w:t xml:space="preserve"> </w:t>
      </w:r>
      <w:r w:rsidRPr="00205494">
        <w:rPr>
          <w:rStyle w:val="normaltextrun"/>
          <w:rFonts w:ascii="Arial" w:eastAsiaTheme="majorEastAsia" w:hAnsi="Arial" w:cs="Arial"/>
          <w:sz w:val="56"/>
          <w:szCs w:val="56"/>
        </w:rPr>
        <w:t>Strategic Management for SMEs</w:t>
      </w:r>
    </w:p>
    <w:p w14:paraId="439C481B" w14:textId="17AFA604" w:rsidR="0056563B" w:rsidRDefault="0056563B" w:rsidP="0056563B">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56"/>
          <w:szCs w:val="56"/>
        </w:rPr>
        <w:t xml:space="preserve">Assignment section: </w:t>
      </w:r>
      <w:r w:rsidR="007439CE" w:rsidRPr="007439CE">
        <w:rPr>
          <w:rFonts w:ascii="Arial" w:eastAsiaTheme="majorEastAsia" w:hAnsi="Arial" w:cs="Arial"/>
          <w:sz w:val="56"/>
          <w:szCs w:val="56"/>
        </w:rPr>
        <w:t>Academic Report</w:t>
      </w:r>
    </w:p>
    <w:p w14:paraId="5D870DA5" w14:textId="1B3FD23E" w:rsidR="0056563B" w:rsidRPr="00F31342" w:rsidRDefault="0056563B" w:rsidP="0056563B">
      <w:pPr>
        <w:rPr>
          <w:rFonts w:ascii="Arial" w:eastAsiaTheme="majorEastAsia" w:hAnsi="Arial" w:cs="Arial"/>
          <w:sz w:val="56"/>
          <w:szCs w:val="56"/>
        </w:rPr>
      </w:pPr>
      <w:r>
        <w:rPr>
          <w:rStyle w:val="normaltextrun"/>
          <w:rFonts w:ascii="Arial" w:eastAsiaTheme="majorEastAsia" w:hAnsi="Arial" w:cs="Arial"/>
          <w:sz w:val="56"/>
          <w:szCs w:val="56"/>
        </w:rPr>
        <w:t xml:space="preserve">Lecturer’s name: </w:t>
      </w:r>
      <w:proofErr w:type="spellStart"/>
      <w:r w:rsidR="0082328C" w:rsidRPr="0082328C">
        <w:rPr>
          <w:rFonts w:ascii="Arial" w:eastAsiaTheme="majorEastAsia" w:hAnsi="Arial" w:cs="Arial"/>
          <w:sz w:val="56"/>
          <w:szCs w:val="56"/>
        </w:rPr>
        <w:t>Dr.</w:t>
      </w:r>
      <w:proofErr w:type="spellEnd"/>
      <w:r w:rsidR="0082328C" w:rsidRPr="0082328C">
        <w:rPr>
          <w:rFonts w:ascii="Arial" w:eastAsiaTheme="majorEastAsia" w:hAnsi="Arial" w:cs="Arial"/>
          <w:sz w:val="56"/>
          <w:szCs w:val="56"/>
        </w:rPr>
        <w:t xml:space="preserve"> Eric Osei</w:t>
      </w:r>
    </w:p>
    <w:p w14:paraId="52B61A47" w14:textId="77777777" w:rsidR="000C53F3" w:rsidRDefault="000C53F3" w:rsidP="00E6196B">
      <w:pPr>
        <w:rPr>
          <w:rFonts w:ascii="Arial" w:hAnsi="Arial" w:cs="Arial"/>
          <w:iCs/>
          <w:color w:val="FF0000"/>
        </w:rPr>
      </w:pPr>
    </w:p>
    <w:p w14:paraId="39B810E2" w14:textId="77777777" w:rsidR="000C53F3" w:rsidRDefault="000C53F3" w:rsidP="00E6196B">
      <w:pPr>
        <w:rPr>
          <w:rFonts w:ascii="Arial" w:hAnsi="Arial" w:cs="Arial"/>
          <w:iCs/>
          <w:color w:val="FF0000"/>
        </w:rPr>
      </w:pPr>
    </w:p>
    <w:p w14:paraId="23942538" w14:textId="77777777" w:rsidR="005B4429" w:rsidRDefault="005B4429" w:rsidP="00E6196B">
      <w:pPr>
        <w:rPr>
          <w:rFonts w:ascii="Arial" w:hAnsi="Arial" w:cs="Arial"/>
          <w:iCs/>
          <w:color w:val="FF0000"/>
        </w:rPr>
      </w:pPr>
    </w:p>
    <w:p w14:paraId="7CD3529B" w14:textId="77777777" w:rsidR="005B4429" w:rsidRDefault="005B4429" w:rsidP="00E6196B">
      <w:pPr>
        <w:rPr>
          <w:rFonts w:ascii="Arial" w:hAnsi="Arial" w:cs="Arial"/>
          <w:iCs/>
          <w:color w:val="FF0000"/>
        </w:rPr>
      </w:pPr>
    </w:p>
    <w:p w14:paraId="08A066B1" w14:textId="77777777" w:rsidR="005B4429" w:rsidRDefault="005B4429" w:rsidP="00E6196B">
      <w:pPr>
        <w:rPr>
          <w:rFonts w:ascii="Arial" w:hAnsi="Arial" w:cs="Arial"/>
          <w:iCs/>
          <w:color w:val="FF0000"/>
        </w:rPr>
      </w:pPr>
    </w:p>
    <w:p w14:paraId="16A588E4" w14:textId="77777777" w:rsidR="005B4429" w:rsidRDefault="005B4429" w:rsidP="00E6196B">
      <w:pPr>
        <w:rPr>
          <w:rFonts w:ascii="Arial" w:hAnsi="Arial" w:cs="Arial"/>
          <w:iCs/>
          <w:color w:val="FF0000"/>
        </w:rPr>
      </w:pPr>
    </w:p>
    <w:p w14:paraId="6519D404" w14:textId="77777777" w:rsidR="005B4429" w:rsidRDefault="005B4429" w:rsidP="00E6196B">
      <w:pPr>
        <w:rPr>
          <w:rFonts w:ascii="Arial" w:hAnsi="Arial" w:cs="Arial"/>
          <w:iCs/>
          <w:color w:val="FF0000"/>
        </w:rPr>
      </w:pPr>
    </w:p>
    <w:p w14:paraId="0EACD4D7" w14:textId="77777777" w:rsidR="005B4429" w:rsidRDefault="005B4429" w:rsidP="00E6196B">
      <w:pPr>
        <w:rPr>
          <w:rFonts w:ascii="Arial" w:hAnsi="Arial" w:cs="Arial"/>
          <w:iCs/>
          <w:color w:val="FF0000"/>
        </w:rPr>
      </w:pPr>
    </w:p>
    <w:p w14:paraId="724D391D" w14:textId="359B4F87" w:rsidR="005B4429" w:rsidRDefault="00AC035C" w:rsidP="00AC035C">
      <w:pPr>
        <w:pStyle w:val="Title"/>
      </w:pPr>
      <w:r w:rsidRPr="00924B18">
        <w:lastRenderedPageBreak/>
        <w:t>EXECUTIVE SUMMARY</w:t>
      </w:r>
    </w:p>
    <w:p w14:paraId="2CF11188" w14:textId="77777777" w:rsidR="00AC035C" w:rsidRDefault="00AC035C" w:rsidP="00AC035C">
      <w:pPr>
        <w:jc w:val="both"/>
        <w:rPr>
          <w:rFonts w:ascii="Arial" w:hAnsi="Arial" w:cs="Arial"/>
        </w:rPr>
      </w:pPr>
    </w:p>
    <w:p w14:paraId="359482D0" w14:textId="77777777" w:rsidR="00111348" w:rsidRPr="008F2F0F" w:rsidRDefault="00111348" w:rsidP="00111348">
      <w:pPr>
        <w:spacing w:line="360" w:lineRule="auto"/>
        <w:jc w:val="both"/>
        <w:rPr>
          <w:rFonts w:ascii="Arial" w:hAnsi="Arial" w:cs="Arial"/>
        </w:rPr>
      </w:pPr>
      <w:r>
        <w:t>O</w:t>
      </w:r>
      <w:r w:rsidRPr="00F33BCD">
        <w:t>ne in six children, or 356 million globally, were living in severe poverty</w:t>
      </w:r>
      <w:r>
        <w:t xml:space="preserve">. The Rainbow Paradise was introduced on the market as a social enterprise. The company offered ethically sourced products and for each bought item the exact one was donated to a disadvantaged children around the world. The company strengths were </w:t>
      </w:r>
      <w:r>
        <w:rPr>
          <w:rFonts w:ascii="Arial" w:hAnsi="Arial" w:cs="Arial"/>
        </w:rPr>
        <w:t>p</w:t>
      </w:r>
      <w:r w:rsidRPr="007D6971">
        <w:rPr>
          <w:rFonts w:ascii="Arial" w:hAnsi="Arial" w:cs="Arial"/>
        </w:rPr>
        <w:t>roduct innovation</w:t>
      </w:r>
      <w:r>
        <w:rPr>
          <w:rFonts w:ascii="Arial" w:hAnsi="Arial" w:cs="Arial"/>
        </w:rPr>
        <w:t>, a</w:t>
      </w:r>
      <w:r w:rsidRPr="007D6971">
        <w:rPr>
          <w:rFonts w:ascii="Arial" w:hAnsi="Arial" w:cs="Arial"/>
        </w:rPr>
        <w:t xml:space="preserve">ssistance to </w:t>
      </w:r>
      <w:r>
        <w:rPr>
          <w:rFonts w:ascii="Arial" w:hAnsi="Arial" w:cs="Arial"/>
        </w:rPr>
        <w:t>c</w:t>
      </w:r>
      <w:r w:rsidRPr="007D6971">
        <w:rPr>
          <w:rFonts w:ascii="Arial" w:hAnsi="Arial" w:cs="Arial"/>
        </w:rPr>
        <w:t>ustomers</w:t>
      </w:r>
      <w:r>
        <w:rPr>
          <w:rFonts w:ascii="Arial" w:hAnsi="Arial" w:cs="Arial"/>
        </w:rPr>
        <w:t>, investing in research and development, c</w:t>
      </w:r>
      <w:r w:rsidRPr="007D6971">
        <w:rPr>
          <w:rFonts w:ascii="Arial" w:hAnsi="Arial" w:cs="Arial"/>
        </w:rPr>
        <w:t>ompetent workers</w:t>
      </w:r>
      <w:r>
        <w:rPr>
          <w:rFonts w:ascii="Arial" w:hAnsi="Arial" w:cs="Arial"/>
        </w:rPr>
        <w:t>. The company weakness were c</w:t>
      </w:r>
      <w:r w:rsidRPr="00AE179B">
        <w:rPr>
          <w:rFonts w:ascii="Arial" w:hAnsi="Arial" w:cs="Arial"/>
        </w:rPr>
        <w:t>ustomers</w:t>
      </w:r>
      <w:r>
        <w:rPr>
          <w:rFonts w:ascii="Arial" w:hAnsi="Arial" w:cs="Arial"/>
        </w:rPr>
        <w:t>, n</w:t>
      </w:r>
      <w:r w:rsidRPr="00AE179B">
        <w:rPr>
          <w:rFonts w:ascii="Arial" w:hAnsi="Arial" w:cs="Arial"/>
        </w:rPr>
        <w:t xml:space="preserve">ew </w:t>
      </w:r>
      <w:r>
        <w:rPr>
          <w:rFonts w:ascii="Arial" w:hAnsi="Arial" w:cs="Arial"/>
        </w:rPr>
        <w:t xml:space="preserve">store in the market, unknown in the industry. Strategic Management were used to analyse </w:t>
      </w:r>
      <w:r>
        <w:t>the introduction of a social enterprise and its unknown future and potential on the market. It was recommended for Rainbow Paradise to introduce innovative products in the future. A wide range of new products will consolidate the future of the company in the market share, or it may produce a market development. It is also recommended to implement new strategies in terms of organisation structure when new products will be introduced as this will embrace the smooth running of the company.  This solution fits the organisation based on the analysis conducted.</w:t>
      </w:r>
    </w:p>
    <w:p w14:paraId="5551095E" w14:textId="77777777" w:rsidR="00AC035C" w:rsidRDefault="00AC035C" w:rsidP="00AC035C">
      <w:pPr>
        <w:jc w:val="both"/>
        <w:rPr>
          <w:rFonts w:ascii="Arial" w:hAnsi="Arial" w:cs="Arial"/>
          <w:iCs/>
          <w:color w:val="FF0000"/>
        </w:rPr>
      </w:pPr>
    </w:p>
    <w:p w14:paraId="4A571356" w14:textId="77777777" w:rsidR="005B4429" w:rsidRDefault="005B4429" w:rsidP="00E6196B">
      <w:pPr>
        <w:rPr>
          <w:rFonts w:ascii="Arial" w:hAnsi="Arial" w:cs="Arial"/>
          <w:iCs/>
          <w:color w:val="FF0000"/>
        </w:rPr>
      </w:pPr>
    </w:p>
    <w:p w14:paraId="1CC509CF" w14:textId="77777777" w:rsidR="005B4429" w:rsidRDefault="005B4429" w:rsidP="00E6196B">
      <w:pPr>
        <w:rPr>
          <w:rFonts w:ascii="Arial" w:hAnsi="Arial" w:cs="Arial"/>
          <w:iCs/>
          <w:color w:val="FF0000"/>
        </w:rPr>
      </w:pPr>
    </w:p>
    <w:p w14:paraId="3DA5FC87" w14:textId="77777777" w:rsidR="005B4429" w:rsidRDefault="005B4429" w:rsidP="00E6196B">
      <w:pPr>
        <w:rPr>
          <w:rFonts w:ascii="Arial" w:hAnsi="Arial" w:cs="Arial"/>
          <w:iCs/>
          <w:color w:val="FF0000"/>
        </w:rPr>
      </w:pPr>
    </w:p>
    <w:p w14:paraId="54B7F937" w14:textId="77777777" w:rsidR="005B4429" w:rsidRDefault="005B4429" w:rsidP="00E6196B">
      <w:pPr>
        <w:rPr>
          <w:rFonts w:ascii="Arial" w:hAnsi="Arial" w:cs="Arial"/>
          <w:iCs/>
          <w:color w:val="FF0000"/>
        </w:rPr>
      </w:pPr>
    </w:p>
    <w:p w14:paraId="308D1137" w14:textId="77777777" w:rsidR="005B4429" w:rsidRDefault="005B4429" w:rsidP="00E6196B">
      <w:pPr>
        <w:rPr>
          <w:rFonts w:ascii="Arial" w:hAnsi="Arial" w:cs="Arial"/>
          <w:iCs/>
          <w:color w:val="FF0000"/>
        </w:rPr>
      </w:pPr>
    </w:p>
    <w:p w14:paraId="02BACA11" w14:textId="77777777" w:rsidR="005B4429" w:rsidRDefault="005B4429" w:rsidP="00E6196B">
      <w:pPr>
        <w:rPr>
          <w:rFonts w:ascii="Arial" w:hAnsi="Arial" w:cs="Arial"/>
          <w:iCs/>
          <w:color w:val="FF0000"/>
        </w:rPr>
      </w:pPr>
    </w:p>
    <w:p w14:paraId="72A3CE8F" w14:textId="77777777" w:rsidR="005B4429" w:rsidRDefault="005B4429" w:rsidP="00E6196B">
      <w:pPr>
        <w:rPr>
          <w:rFonts w:ascii="Arial" w:hAnsi="Arial" w:cs="Arial"/>
          <w:iCs/>
          <w:color w:val="FF0000"/>
        </w:rPr>
      </w:pPr>
    </w:p>
    <w:p w14:paraId="33EF3CB2" w14:textId="77777777" w:rsidR="005B4429" w:rsidRDefault="005B4429" w:rsidP="00E6196B">
      <w:pPr>
        <w:rPr>
          <w:rFonts w:ascii="Arial" w:hAnsi="Arial" w:cs="Arial"/>
          <w:iCs/>
          <w:color w:val="FF0000"/>
        </w:rPr>
      </w:pPr>
    </w:p>
    <w:p w14:paraId="7EFDE1FE" w14:textId="77777777" w:rsidR="005B4429" w:rsidRDefault="005B4429" w:rsidP="00E6196B">
      <w:pPr>
        <w:rPr>
          <w:rFonts w:ascii="Arial" w:hAnsi="Arial" w:cs="Arial"/>
          <w:iCs/>
          <w:color w:val="FF0000"/>
        </w:rPr>
      </w:pPr>
    </w:p>
    <w:p w14:paraId="119334B2" w14:textId="77777777" w:rsidR="005B4429" w:rsidRDefault="005B4429" w:rsidP="00E6196B">
      <w:pPr>
        <w:rPr>
          <w:rFonts w:ascii="Arial" w:hAnsi="Arial" w:cs="Arial"/>
          <w:iCs/>
          <w:color w:val="FF0000"/>
        </w:rPr>
      </w:pPr>
    </w:p>
    <w:p w14:paraId="172D6407" w14:textId="77777777" w:rsidR="005B4429" w:rsidRDefault="005B4429" w:rsidP="00E6196B">
      <w:pPr>
        <w:rPr>
          <w:rFonts w:ascii="Arial" w:hAnsi="Arial" w:cs="Arial"/>
          <w:iCs/>
          <w:color w:val="FF0000"/>
        </w:rPr>
      </w:pPr>
    </w:p>
    <w:p w14:paraId="4D53FAD9" w14:textId="77777777" w:rsidR="005B4429" w:rsidRDefault="005B4429" w:rsidP="00E6196B">
      <w:pPr>
        <w:rPr>
          <w:rFonts w:ascii="Arial" w:hAnsi="Arial" w:cs="Arial"/>
          <w:iCs/>
          <w:color w:val="FF0000"/>
        </w:rPr>
      </w:pPr>
    </w:p>
    <w:p w14:paraId="72481177" w14:textId="77777777" w:rsidR="005B4429" w:rsidRDefault="005B4429" w:rsidP="00E6196B">
      <w:pPr>
        <w:rPr>
          <w:rFonts w:ascii="Arial" w:hAnsi="Arial" w:cs="Arial"/>
          <w:iCs/>
          <w:color w:val="FF0000"/>
        </w:rPr>
      </w:pPr>
    </w:p>
    <w:p w14:paraId="25790070" w14:textId="77777777" w:rsidR="005B4429" w:rsidRDefault="005B4429" w:rsidP="00E6196B">
      <w:pPr>
        <w:rPr>
          <w:rFonts w:ascii="Arial" w:hAnsi="Arial" w:cs="Arial"/>
          <w:iCs/>
          <w:color w:val="FF0000"/>
        </w:rPr>
      </w:pPr>
    </w:p>
    <w:p w14:paraId="18A1ECDE" w14:textId="77777777" w:rsidR="005B4429" w:rsidRDefault="005B4429" w:rsidP="00E6196B">
      <w:pPr>
        <w:rPr>
          <w:rFonts w:ascii="Arial" w:hAnsi="Arial" w:cs="Arial"/>
          <w:iCs/>
          <w:color w:val="FF0000"/>
        </w:rPr>
      </w:pPr>
    </w:p>
    <w:p w14:paraId="47D8746C" w14:textId="77777777" w:rsidR="005B4429" w:rsidRDefault="005B4429" w:rsidP="00E6196B">
      <w:pPr>
        <w:rPr>
          <w:rFonts w:ascii="Arial" w:hAnsi="Arial" w:cs="Arial"/>
          <w:iCs/>
          <w:color w:val="FF0000"/>
        </w:rPr>
      </w:pPr>
    </w:p>
    <w:p w14:paraId="04E27697" w14:textId="77777777" w:rsidR="005B4429" w:rsidRDefault="005B4429" w:rsidP="00E6196B">
      <w:pPr>
        <w:rPr>
          <w:rFonts w:ascii="Arial" w:hAnsi="Arial" w:cs="Arial"/>
          <w:iCs/>
          <w:color w:val="FF0000"/>
        </w:rPr>
      </w:pPr>
    </w:p>
    <w:sdt>
      <w:sdtPr>
        <w:id w:val="-1866825175"/>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50972C2F" w14:textId="29AC0C37" w:rsidR="000926D7" w:rsidRDefault="000926D7">
          <w:pPr>
            <w:pStyle w:val="TOCHeading"/>
          </w:pPr>
          <w:r>
            <w:t>Table of Contents</w:t>
          </w:r>
        </w:p>
        <w:p w14:paraId="5841E3F8" w14:textId="5D304CEF" w:rsidR="001E3412" w:rsidRDefault="001E3412">
          <w:pPr>
            <w:pStyle w:val="TOC1"/>
            <w:tabs>
              <w:tab w:val="right" w:leader="dot" w:pos="9016"/>
            </w:tabs>
            <w:rPr>
              <w:rFonts w:eastAsiaTheme="minorEastAsia"/>
              <w:noProof/>
              <w:lang w:eastAsia="en-GB"/>
            </w:rPr>
          </w:pPr>
          <w:r>
            <w:fldChar w:fldCharType="begin"/>
          </w:r>
          <w:r>
            <w:instrText xml:space="preserve"> TOC \o \h \z \u </w:instrText>
          </w:r>
          <w:r>
            <w:fldChar w:fldCharType="separate"/>
          </w:r>
          <w:hyperlink w:anchor="_Toc120262212" w:history="1">
            <w:r w:rsidRPr="00D939AF">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_Toc120262212 \h </w:instrText>
            </w:r>
            <w:r>
              <w:rPr>
                <w:noProof/>
                <w:webHidden/>
              </w:rPr>
            </w:r>
            <w:r>
              <w:rPr>
                <w:noProof/>
                <w:webHidden/>
              </w:rPr>
              <w:fldChar w:fldCharType="separate"/>
            </w:r>
            <w:r>
              <w:rPr>
                <w:noProof/>
                <w:webHidden/>
              </w:rPr>
              <w:t>4</w:t>
            </w:r>
            <w:r>
              <w:rPr>
                <w:noProof/>
                <w:webHidden/>
              </w:rPr>
              <w:fldChar w:fldCharType="end"/>
            </w:r>
          </w:hyperlink>
        </w:p>
        <w:p w14:paraId="72D3766F" w14:textId="3C5CB654" w:rsidR="001E3412" w:rsidRDefault="001E3412">
          <w:pPr>
            <w:pStyle w:val="TOC1"/>
            <w:tabs>
              <w:tab w:val="right" w:leader="dot" w:pos="9016"/>
            </w:tabs>
            <w:rPr>
              <w:rFonts w:eastAsiaTheme="minorEastAsia"/>
              <w:noProof/>
              <w:lang w:eastAsia="en-GB"/>
            </w:rPr>
          </w:pPr>
          <w:hyperlink w:anchor="_Toc120262213" w:history="1">
            <w:r w:rsidRPr="00D939AF">
              <w:rPr>
                <w:rStyle w:val="Hyperlink"/>
                <w:rFonts w:ascii="Arial" w:hAnsi="Arial" w:cs="Arial"/>
                <w:noProof/>
              </w:rPr>
              <w:t>2 Social enterprise</w:t>
            </w:r>
            <w:r>
              <w:rPr>
                <w:noProof/>
                <w:webHidden/>
              </w:rPr>
              <w:tab/>
            </w:r>
            <w:r>
              <w:rPr>
                <w:noProof/>
                <w:webHidden/>
              </w:rPr>
              <w:fldChar w:fldCharType="begin"/>
            </w:r>
            <w:r>
              <w:rPr>
                <w:noProof/>
                <w:webHidden/>
              </w:rPr>
              <w:instrText xml:space="preserve"> PAGEREF _Toc120262213 \h </w:instrText>
            </w:r>
            <w:r>
              <w:rPr>
                <w:noProof/>
                <w:webHidden/>
              </w:rPr>
            </w:r>
            <w:r>
              <w:rPr>
                <w:noProof/>
                <w:webHidden/>
              </w:rPr>
              <w:fldChar w:fldCharType="separate"/>
            </w:r>
            <w:r>
              <w:rPr>
                <w:noProof/>
                <w:webHidden/>
              </w:rPr>
              <w:t>4</w:t>
            </w:r>
            <w:r>
              <w:rPr>
                <w:noProof/>
                <w:webHidden/>
              </w:rPr>
              <w:fldChar w:fldCharType="end"/>
            </w:r>
          </w:hyperlink>
        </w:p>
        <w:p w14:paraId="35737C42" w14:textId="57BCF1C9" w:rsidR="001E3412" w:rsidRDefault="001E3412">
          <w:pPr>
            <w:pStyle w:val="TOC2"/>
            <w:tabs>
              <w:tab w:val="right" w:leader="dot" w:pos="9016"/>
            </w:tabs>
            <w:rPr>
              <w:rFonts w:eastAsiaTheme="minorEastAsia"/>
              <w:noProof/>
              <w:lang w:eastAsia="en-GB"/>
            </w:rPr>
          </w:pPr>
          <w:hyperlink w:anchor="_Toc120262214" w:history="1">
            <w:r w:rsidRPr="00D939AF">
              <w:rPr>
                <w:rStyle w:val="Hyperlink"/>
                <w:rFonts w:ascii="Arial" w:hAnsi="Arial" w:cs="Arial"/>
                <w:noProof/>
              </w:rPr>
              <w:t>2.1 Structure of social enterprise</w:t>
            </w:r>
            <w:r>
              <w:rPr>
                <w:noProof/>
                <w:webHidden/>
              </w:rPr>
              <w:tab/>
            </w:r>
            <w:r>
              <w:rPr>
                <w:noProof/>
                <w:webHidden/>
              </w:rPr>
              <w:fldChar w:fldCharType="begin"/>
            </w:r>
            <w:r>
              <w:rPr>
                <w:noProof/>
                <w:webHidden/>
              </w:rPr>
              <w:instrText xml:space="preserve"> PAGEREF _Toc120262214 \h </w:instrText>
            </w:r>
            <w:r>
              <w:rPr>
                <w:noProof/>
                <w:webHidden/>
              </w:rPr>
            </w:r>
            <w:r>
              <w:rPr>
                <w:noProof/>
                <w:webHidden/>
              </w:rPr>
              <w:fldChar w:fldCharType="separate"/>
            </w:r>
            <w:r>
              <w:rPr>
                <w:noProof/>
                <w:webHidden/>
              </w:rPr>
              <w:t>4</w:t>
            </w:r>
            <w:r>
              <w:rPr>
                <w:noProof/>
                <w:webHidden/>
              </w:rPr>
              <w:fldChar w:fldCharType="end"/>
            </w:r>
          </w:hyperlink>
        </w:p>
        <w:p w14:paraId="2A72B43D" w14:textId="0D587E25" w:rsidR="001E3412" w:rsidRDefault="001E3412">
          <w:pPr>
            <w:pStyle w:val="TOC3"/>
            <w:tabs>
              <w:tab w:val="right" w:leader="dot" w:pos="9016"/>
            </w:tabs>
            <w:rPr>
              <w:rFonts w:eastAsiaTheme="minorEastAsia"/>
              <w:noProof/>
              <w:lang w:eastAsia="en-GB"/>
            </w:rPr>
          </w:pPr>
          <w:hyperlink w:anchor="_Toc120262215" w:history="1">
            <w:r w:rsidRPr="00D939AF">
              <w:rPr>
                <w:rStyle w:val="Hyperlink"/>
                <w:rFonts w:ascii="Arial" w:hAnsi="Arial" w:cs="Arial"/>
                <w:noProof/>
              </w:rPr>
              <w:t>2.2 Social enterprise nature of the market</w:t>
            </w:r>
            <w:r>
              <w:rPr>
                <w:noProof/>
                <w:webHidden/>
              </w:rPr>
              <w:tab/>
            </w:r>
            <w:r>
              <w:rPr>
                <w:noProof/>
                <w:webHidden/>
              </w:rPr>
              <w:fldChar w:fldCharType="begin"/>
            </w:r>
            <w:r>
              <w:rPr>
                <w:noProof/>
                <w:webHidden/>
              </w:rPr>
              <w:instrText xml:space="preserve"> PAGEREF _Toc120262215 \h </w:instrText>
            </w:r>
            <w:r>
              <w:rPr>
                <w:noProof/>
                <w:webHidden/>
              </w:rPr>
            </w:r>
            <w:r>
              <w:rPr>
                <w:noProof/>
                <w:webHidden/>
              </w:rPr>
              <w:fldChar w:fldCharType="separate"/>
            </w:r>
            <w:r>
              <w:rPr>
                <w:noProof/>
                <w:webHidden/>
              </w:rPr>
              <w:t>5</w:t>
            </w:r>
            <w:r>
              <w:rPr>
                <w:noProof/>
                <w:webHidden/>
              </w:rPr>
              <w:fldChar w:fldCharType="end"/>
            </w:r>
          </w:hyperlink>
        </w:p>
        <w:p w14:paraId="0D794DD9" w14:textId="7990A581" w:rsidR="001E3412" w:rsidRDefault="001E3412">
          <w:pPr>
            <w:pStyle w:val="TOC1"/>
            <w:tabs>
              <w:tab w:val="right" w:leader="dot" w:pos="9016"/>
            </w:tabs>
            <w:rPr>
              <w:rFonts w:eastAsiaTheme="minorEastAsia"/>
              <w:noProof/>
              <w:lang w:eastAsia="en-GB"/>
            </w:rPr>
          </w:pPr>
          <w:hyperlink w:anchor="_Toc120262216" w:history="1">
            <w:r w:rsidRPr="00D939AF">
              <w:rPr>
                <w:rStyle w:val="Hyperlink"/>
                <w:rFonts w:ascii="Arial" w:hAnsi="Arial" w:cs="Arial"/>
                <w:noProof/>
              </w:rPr>
              <w:t>3 Strategic Intent</w:t>
            </w:r>
            <w:r>
              <w:rPr>
                <w:noProof/>
                <w:webHidden/>
              </w:rPr>
              <w:tab/>
            </w:r>
            <w:r>
              <w:rPr>
                <w:noProof/>
                <w:webHidden/>
              </w:rPr>
              <w:fldChar w:fldCharType="begin"/>
            </w:r>
            <w:r>
              <w:rPr>
                <w:noProof/>
                <w:webHidden/>
              </w:rPr>
              <w:instrText xml:space="preserve"> PAGEREF _Toc120262216 \h </w:instrText>
            </w:r>
            <w:r>
              <w:rPr>
                <w:noProof/>
                <w:webHidden/>
              </w:rPr>
            </w:r>
            <w:r>
              <w:rPr>
                <w:noProof/>
                <w:webHidden/>
              </w:rPr>
              <w:fldChar w:fldCharType="separate"/>
            </w:r>
            <w:r>
              <w:rPr>
                <w:noProof/>
                <w:webHidden/>
              </w:rPr>
              <w:t>5</w:t>
            </w:r>
            <w:r>
              <w:rPr>
                <w:noProof/>
                <w:webHidden/>
              </w:rPr>
              <w:fldChar w:fldCharType="end"/>
            </w:r>
          </w:hyperlink>
        </w:p>
        <w:p w14:paraId="01AC2E77" w14:textId="1692F12C" w:rsidR="001E3412" w:rsidRDefault="001E3412">
          <w:pPr>
            <w:pStyle w:val="TOC2"/>
            <w:tabs>
              <w:tab w:val="right" w:leader="dot" w:pos="9016"/>
            </w:tabs>
            <w:rPr>
              <w:rFonts w:eastAsiaTheme="minorEastAsia"/>
              <w:noProof/>
              <w:lang w:eastAsia="en-GB"/>
            </w:rPr>
          </w:pPr>
          <w:hyperlink w:anchor="_Toc120262217" w:history="1">
            <w:r w:rsidRPr="00D939AF">
              <w:rPr>
                <w:rStyle w:val="Hyperlink"/>
                <w:rFonts w:ascii="Arial" w:hAnsi="Arial" w:cs="Arial"/>
                <w:noProof/>
              </w:rPr>
              <w:t>3.1 Vision Statement</w:t>
            </w:r>
            <w:r>
              <w:rPr>
                <w:noProof/>
                <w:webHidden/>
              </w:rPr>
              <w:tab/>
            </w:r>
            <w:r>
              <w:rPr>
                <w:noProof/>
                <w:webHidden/>
              </w:rPr>
              <w:fldChar w:fldCharType="begin"/>
            </w:r>
            <w:r>
              <w:rPr>
                <w:noProof/>
                <w:webHidden/>
              </w:rPr>
              <w:instrText xml:space="preserve"> PAGEREF _Toc120262217 \h </w:instrText>
            </w:r>
            <w:r>
              <w:rPr>
                <w:noProof/>
                <w:webHidden/>
              </w:rPr>
            </w:r>
            <w:r>
              <w:rPr>
                <w:noProof/>
                <w:webHidden/>
              </w:rPr>
              <w:fldChar w:fldCharType="separate"/>
            </w:r>
            <w:r>
              <w:rPr>
                <w:noProof/>
                <w:webHidden/>
              </w:rPr>
              <w:t>5</w:t>
            </w:r>
            <w:r>
              <w:rPr>
                <w:noProof/>
                <w:webHidden/>
              </w:rPr>
              <w:fldChar w:fldCharType="end"/>
            </w:r>
          </w:hyperlink>
        </w:p>
        <w:p w14:paraId="457F3A49" w14:textId="532D116D" w:rsidR="001E3412" w:rsidRDefault="001E3412">
          <w:pPr>
            <w:pStyle w:val="TOC3"/>
            <w:tabs>
              <w:tab w:val="right" w:leader="dot" w:pos="9016"/>
            </w:tabs>
            <w:rPr>
              <w:rFonts w:eastAsiaTheme="minorEastAsia"/>
              <w:noProof/>
              <w:lang w:eastAsia="en-GB"/>
            </w:rPr>
          </w:pPr>
          <w:hyperlink w:anchor="_Toc120262218" w:history="1">
            <w:r w:rsidRPr="00D939AF">
              <w:rPr>
                <w:rStyle w:val="Hyperlink"/>
                <w:rFonts w:ascii="Arial" w:hAnsi="Arial" w:cs="Arial"/>
                <w:noProof/>
              </w:rPr>
              <w:t>3.2 Mission Statement</w:t>
            </w:r>
            <w:r>
              <w:rPr>
                <w:noProof/>
                <w:webHidden/>
              </w:rPr>
              <w:tab/>
            </w:r>
            <w:r>
              <w:rPr>
                <w:noProof/>
                <w:webHidden/>
              </w:rPr>
              <w:fldChar w:fldCharType="begin"/>
            </w:r>
            <w:r>
              <w:rPr>
                <w:noProof/>
                <w:webHidden/>
              </w:rPr>
              <w:instrText xml:space="preserve"> PAGEREF _Toc120262218 \h </w:instrText>
            </w:r>
            <w:r>
              <w:rPr>
                <w:noProof/>
                <w:webHidden/>
              </w:rPr>
            </w:r>
            <w:r>
              <w:rPr>
                <w:noProof/>
                <w:webHidden/>
              </w:rPr>
              <w:fldChar w:fldCharType="separate"/>
            </w:r>
            <w:r>
              <w:rPr>
                <w:noProof/>
                <w:webHidden/>
              </w:rPr>
              <w:t>6</w:t>
            </w:r>
            <w:r>
              <w:rPr>
                <w:noProof/>
                <w:webHidden/>
              </w:rPr>
              <w:fldChar w:fldCharType="end"/>
            </w:r>
          </w:hyperlink>
        </w:p>
        <w:p w14:paraId="3CEBDF0F" w14:textId="0D16E10F" w:rsidR="001E3412" w:rsidRDefault="001E3412">
          <w:pPr>
            <w:pStyle w:val="TOC4"/>
            <w:tabs>
              <w:tab w:val="right" w:leader="dot" w:pos="9016"/>
            </w:tabs>
            <w:rPr>
              <w:rFonts w:eastAsiaTheme="minorEastAsia"/>
              <w:noProof/>
              <w:lang w:eastAsia="en-GB"/>
            </w:rPr>
          </w:pPr>
          <w:hyperlink w:anchor="_Toc120262219" w:history="1">
            <w:r w:rsidRPr="00D939AF">
              <w:rPr>
                <w:rStyle w:val="Hyperlink"/>
                <w:rFonts w:ascii="Arial" w:hAnsi="Arial" w:cs="Arial"/>
                <w:noProof/>
              </w:rPr>
              <w:t>3.3 Objectives</w:t>
            </w:r>
            <w:r>
              <w:rPr>
                <w:noProof/>
                <w:webHidden/>
              </w:rPr>
              <w:tab/>
            </w:r>
            <w:r>
              <w:rPr>
                <w:noProof/>
                <w:webHidden/>
              </w:rPr>
              <w:fldChar w:fldCharType="begin"/>
            </w:r>
            <w:r>
              <w:rPr>
                <w:noProof/>
                <w:webHidden/>
              </w:rPr>
              <w:instrText xml:space="preserve"> PAGEREF _Toc120262219 \h </w:instrText>
            </w:r>
            <w:r>
              <w:rPr>
                <w:noProof/>
                <w:webHidden/>
              </w:rPr>
            </w:r>
            <w:r>
              <w:rPr>
                <w:noProof/>
                <w:webHidden/>
              </w:rPr>
              <w:fldChar w:fldCharType="separate"/>
            </w:r>
            <w:r>
              <w:rPr>
                <w:noProof/>
                <w:webHidden/>
              </w:rPr>
              <w:t>6</w:t>
            </w:r>
            <w:r>
              <w:rPr>
                <w:noProof/>
                <w:webHidden/>
              </w:rPr>
              <w:fldChar w:fldCharType="end"/>
            </w:r>
          </w:hyperlink>
        </w:p>
        <w:p w14:paraId="3FD91971" w14:textId="34F97918" w:rsidR="001E3412" w:rsidRDefault="001E3412">
          <w:pPr>
            <w:pStyle w:val="TOC5"/>
            <w:tabs>
              <w:tab w:val="right" w:leader="dot" w:pos="9016"/>
            </w:tabs>
            <w:rPr>
              <w:rFonts w:eastAsiaTheme="minorEastAsia"/>
              <w:noProof/>
              <w:lang w:eastAsia="en-GB"/>
            </w:rPr>
          </w:pPr>
          <w:hyperlink w:anchor="_Toc120262220" w:history="1">
            <w:r w:rsidRPr="00D939AF">
              <w:rPr>
                <w:rStyle w:val="Hyperlink"/>
                <w:rFonts w:ascii="Arial" w:hAnsi="Arial" w:cs="Arial"/>
                <w:noProof/>
              </w:rPr>
              <w:t>3.4 Strategy Statement</w:t>
            </w:r>
            <w:r>
              <w:rPr>
                <w:noProof/>
                <w:webHidden/>
              </w:rPr>
              <w:tab/>
            </w:r>
            <w:r>
              <w:rPr>
                <w:noProof/>
                <w:webHidden/>
              </w:rPr>
              <w:fldChar w:fldCharType="begin"/>
            </w:r>
            <w:r>
              <w:rPr>
                <w:noProof/>
                <w:webHidden/>
              </w:rPr>
              <w:instrText xml:space="preserve"> PAGEREF _Toc120262220 \h </w:instrText>
            </w:r>
            <w:r>
              <w:rPr>
                <w:noProof/>
                <w:webHidden/>
              </w:rPr>
            </w:r>
            <w:r>
              <w:rPr>
                <w:noProof/>
                <w:webHidden/>
              </w:rPr>
              <w:fldChar w:fldCharType="separate"/>
            </w:r>
            <w:r>
              <w:rPr>
                <w:noProof/>
                <w:webHidden/>
              </w:rPr>
              <w:t>6</w:t>
            </w:r>
            <w:r>
              <w:rPr>
                <w:noProof/>
                <w:webHidden/>
              </w:rPr>
              <w:fldChar w:fldCharType="end"/>
            </w:r>
          </w:hyperlink>
        </w:p>
        <w:p w14:paraId="06B1D979" w14:textId="6F959B19" w:rsidR="001E3412" w:rsidRDefault="001E3412">
          <w:pPr>
            <w:pStyle w:val="TOC1"/>
            <w:tabs>
              <w:tab w:val="right" w:leader="dot" w:pos="9016"/>
            </w:tabs>
            <w:rPr>
              <w:rFonts w:eastAsiaTheme="minorEastAsia"/>
              <w:noProof/>
              <w:lang w:eastAsia="en-GB"/>
            </w:rPr>
          </w:pPr>
          <w:hyperlink w:anchor="_Toc120262221" w:history="1">
            <w:r w:rsidRPr="00D939AF">
              <w:rPr>
                <w:rStyle w:val="Hyperlink"/>
                <w:rFonts w:ascii="Arial" w:hAnsi="Arial" w:cs="Arial"/>
                <w:noProof/>
              </w:rPr>
              <w:t>4 External Environmental Analysis</w:t>
            </w:r>
            <w:r>
              <w:rPr>
                <w:noProof/>
                <w:webHidden/>
              </w:rPr>
              <w:tab/>
            </w:r>
            <w:r>
              <w:rPr>
                <w:noProof/>
                <w:webHidden/>
              </w:rPr>
              <w:fldChar w:fldCharType="begin"/>
            </w:r>
            <w:r>
              <w:rPr>
                <w:noProof/>
                <w:webHidden/>
              </w:rPr>
              <w:instrText xml:space="preserve"> PAGEREF _Toc120262221 \h </w:instrText>
            </w:r>
            <w:r>
              <w:rPr>
                <w:noProof/>
                <w:webHidden/>
              </w:rPr>
            </w:r>
            <w:r>
              <w:rPr>
                <w:noProof/>
                <w:webHidden/>
              </w:rPr>
              <w:fldChar w:fldCharType="separate"/>
            </w:r>
            <w:r>
              <w:rPr>
                <w:noProof/>
                <w:webHidden/>
              </w:rPr>
              <w:t>6</w:t>
            </w:r>
            <w:r>
              <w:rPr>
                <w:noProof/>
                <w:webHidden/>
              </w:rPr>
              <w:fldChar w:fldCharType="end"/>
            </w:r>
          </w:hyperlink>
        </w:p>
        <w:p w14:paraId="6FF0AD21" w14:textId="21FC91CD" w:rsidR="001E3412" w:rsidRDefault="001E3412">
          <w:pPr>
            <w:pStyle w:val="TOC2"/>
            <w:tabs>
              <w:tab w:val="right" w:leader="dot" w:pos="9016"/>
            </w:tabs>
            <w:rPr>
              <w:rFonts w:eastAsiaTheme="minorEastAsia"/>
              <w:noProof/>
              <w:lang w:eastAsia="en-GB"/>
            </w:rPr>
          </w:pPr>
          <w:hyperlink w:anchor="_Toc120262222" w:history="1">
            <w:r w:rsidRPr="00D939AF">
              <w:rPr>
                <w:rStyle w:val="Hyperlink"/>
                <w:rFonts w:ascii="Arial" w:hAnsi="Arial" w:cs="Arial"/>
                <w:noProof/>
              </w:rPr>
              <w:t>4.1 Macro environment</w:t>
            </w:r>
            <w:r>
              <w:rPr>
                <w:noProof/>
                <w:webHidden/>
              </w:rPr>
              <w:tab/>
            </w:r>
            <w:r>
              <w:rPr>
                <w:noProof/>
                <w:webHidden/>
              </w:rPr>
              <w:fldChar w:fldCharType="begin"/>
            </w:r>
            <w:r>
              <w:rPr>
                <w:noProof/>
                <w:webHidden/>
              </w:rPr>
              <w:instrText xml:space="preserve"> PAGEREF _Toc120262222 \h </w:instrText>
            </w:r>
            <w:r>
              <w:rPr>
                <w:noProof/>
                <w:webHidden/>
              </w:rPr>
            </w:r>
            <w:r>
              <w:rPr>
                <w:noProof/>
                <w:webHidden/>
              </w:rPr>
              <w:fldChar w:fldCharType="separate"/>
            </w:r>
            <w:r>
              <w:rPr>
                <w:noProof/>
                <w:webHidden/>
              </w:rPr>
              <w:t>7</w:t>
            </w:r>
            <w:r>
              <w:rPr>
                <w:noProof/>
                <w:webHidden/>
              </w:rPr>
              <w:fldChar w:fldCharType="end"/>
            </w:r>
          </w:hyperlink>
        </w:p>
        <w:p w14:paraId="7F2EB156" w14:textId="45CB9F0E" w:rsidR="001E3412" w:rsidRDefault="001E3412">
          <w:pPr>
            <w:pStyle w:val="TOC3"/>
            <w:tabs>
              <w:tab w:val="right" w:leader="dot" w:pos="9016"/>
            </w:tabs>
            <w:rPr>
              <w:rFonts w:eastAsiaTheme="minorEastAsia"/>
              <w:noProof/>
              <w:lang w:eastAsia="en-GB"/>
            </w:rPr>
          </w:pPr>
          <w:hyperlink w:anchor="_Toc120262223" w:history="1">
            <w:r w:rsidRPr="00D939AF">
              <w:rPr>
                <w:rStyle w:val="Hyperlink"/>
                <w:rFonts w:ascii="Arial" w:hAnsi="Arial" w:cs="Arial"/>
                <w:noProof/>
              </w:rPr>
              <w:t>4.2 Pestel analysis</w:t>
            </w:r>
            <w:r>
              <w:rPr>
                <w:noProof/>
                <w:webHidden/>
              </w:rPr>
              <w:tab/>
            </w:r>
            <w:r>
              <w:rPr>
                <w:noProof/>
                <w:webHidden/>
              </w:rPr>
              <w:fldChar w:fldCharType="begin"/>
            </w:r>
            <w:r>
              <w:rPr>
                <w:noProof/>
                <w:webHidden/>
              </w:rPr>
              <w:instrText xml:space="preserve"> PAGEREF _Toc120262223 \h </w:instrText>
            </w:r>
            <w:r>
              <w:rPr>
                <w:noProof/>
                <w:webHidden/>
              </w:rPr>
            </w:r>
            <w:r>
              <w:rPr>
                <w:noProof/>
                <w:webHidden/>
              </w:rPr>
              <w:fldChar w:fldCharType="separate"/>
            </w:r>
            <w:r>
              <w:rPr>
                <w:noProof/>
                <w:webHidden/>
              </w:rPr>
              <w:t>7</w:t>
            </w:r>
            <w:r>
              <w:rPr>
                <w:noProof/>
                <w:webHidden/>
              </w:rPr>
              <w:fldChar w:fldCharType="end"/>
            </w:r>
          </w:hyperlink>
        </w:p>
        <w:p w14:paraId="3D56353E" w14:textId="6A1D9325" w:rsidR="001E3412" w:rsidRDefault="001E3412">
          <w:pPr>
            <w:pStyle w:val="TOC4"/>
            <w:tabs>
              <w:tab w:val="right" w:leader="dot" w:pos="9016"/>
            </w:tabs>
            <w:rPr>
              <w:rFonts w:eastAsiaTheme="minorEastAsia"/>
              <w:noProof/>
              <w:lang w:eastAsia="en-GB"/>
            </w:rPr>
          </w:pPr>
          <w:hyperlink w:anchor="_Toc120262224" w:history="1">
            <w:r w:rsidRPr="00D939AF">
              <w:rPr>
                <w:rStyle w:val="Hyperlink"/>
                <w:rFonts w:ascii="Arial" w:hAnsi="Arial" w:cs="Arial"/>
                <w:noProof/>
              </w:rPr>
              <w:t>4.3 Micro environment</w:t>
            </w:r>
            <w:r>
              <w:rPr>
                <w:noProof/>
                <w:webHidden/>
              </w:rPr>
              <w:tab/>
            </w:r>
            <w:r>
              <w:rPr>
                <w:noProof/>
                <w:webHidden/>
              </w:rPr>
              <w:fldChar w:fldCharType="begin"/>
            </w:r>
            <w:r>
              <w:rPr>
                <w:noProof/>
                <w:webHidden/>
              </w:rPr>
              <w:instrText xml:space="preserve"> PAGEREF _Toc120262224 \h </w:instrText>
            </w:r>
            <w:r>
              <w:rPr>
                <w:noProof/>
                <w:webHidden/>
              </w:rPr>
            </w:r>
            <w:r>
              <w:rPr>
                <w:noProof/>
                <w:webHidden/>
              </w:rPr>
              <w:fldChar w:fldCharType="separate"/>
            </w:r>
            <w:r>
              <w:rPr>
                <w:noProof/>
                <w:webHidden/>
              </w:rPr>
              <w:t>9</w:t>
            </w:r>
            <w:r>
              <w:rPr>
                <w:noProof/>
                <w:webHidden/>
              </w:rPr>
              <w:fldChar w:fldCharType="end"/>
            </w:r>
          </w:hyperlink>
        </w:p>
        <w:p w14:paraId="2F454EE3" w14:textId="0526B6E9" w:rsidR="001E3412" w:rsidRDefault="001E3412">
          <w:pPr>
            <w:pStyle w:val="TOC5"/>
            <w:tabs>
              <w:tab w:val="right" w:leader="dot" w:pos="9016"/>
            </w:tabs>
            <w:rPr>
              <w:rFonts w:eastAsiaTheme="minorEastAsia"/>
              <w:noProof/>
              <w:lang w:eastAsia="en-GB"/>
            </w:rPr>
          </w:pPr>
          <w:hyperlink w:anchor="_Toc120262225" w:history="1">
            <w:r w:rsidRPr="00D939AF">
              <w:rPr>
                <w:rStyle w:val="Hyperlink"/>
                <w:rFonts w:ascii="Arial" w:hAnsi="Arial" w:cs="Arial"/>
                <w:noProof/>
              </w:rPr>
              <w:t>4.4 Porter’s 5 Forces</w:t>
            </w:r>
            <w:r>
              <w:rPr>
                <w:noProof/>
                <w:webHidden/>
              </w:rPr>
              <w:tab/>
            </w:r>
            <w:r>
              <w:rPr>
                <w:noProof/>
                <w:webHidden/>
              </w:rPr>
              <w:fldChar w:fldCharType="begin"/>
            </w:r>
            <w:r>
              <w:rPr>
                <w:noProof/>
                <w:webHidden/>
              </w:rPr>
              <w:instrText xml:space="preserve"> PAGEREF _Toc120262225 \h </w:instrText>
            </w:r>
            <w:r>
              <w:rPr>
                <w:noProof/>
                <w:webHidden/>
              </w:rPr>
            </w:r>
            <w:r>
              <w:rPr>
                <w:noProof/>
                <w:webHidden/>
              </w:rPr>
              <w:fldChar w:fldCharType="separate"/>
            </w:r>
            <w:r>
              <w:rPr>
                <w:noProof/>
                <w:webHidden/>
              </w:rPr>
              <w:t>9</w:t>
            </w:r>
            <w:r>
              <w:rPr>
                <w:noProof/>
                <w:webHidden/>
              </w:rPr>
              <w:fldChar w:fldCharType="end"/>
            </w:r>
          </w:hyperlink>
        </w:p>
        <w:p w14:paraId="10F01942" w14:textId="76F0BECB" w:rsidR="001E3412" w:rsidRDefault="001E3412">
          <w:pPr>
            <w:pStyle w:val="TOC1"/>
            <w:tabs>
              <w:tab w:val="right" w:leader="dot" w:pos="9016"/>
            </w:tabs>
            <w:rPr>
              <w:rFonts w:eastAsiaTheme="minorEastAsia"/>
              <w:noProof/>
              <w:lang w:eastAsia="en-GB"/>
            </w:rPr>
          </w:pPr>
          <w:hyperlink w:anchor="_Toc120262226" w:history="1">
            <w:r w:rsidRPr="00D939AF">
              <w:rPr>
                <w:rStyle w:val="Hyperlink"/>
                <w:rFonts w:ascii="Arial" w:hAnsi="Arial" w:cs="Arial"/>
                <w:noProof/>
              </w:rPr>
              <w:t>5 Internal Analysis</w:t>
            </w:r>
            <w:r>
              <w:rPr>
                <w:noProof/>
                <w:webHidden/>
              </w:rPr>
              <w:tab/>
            </w:r>
            <w:r>
              <w:rPr>
                <w:noProof/>
                <w:webHidden/>
              </w:rPr>
              <w:fldChar w:fldCharType="begin"/>
            </w:r>
            <w:r>
              <w:rPr>
                <w:noProof/>
                <w:webHidden/>
              </w:rPr>
              <w:instrText xml:space="preserve"> PAGEREF _Toc120262226 \h </w:instrText>
            </w:r>
            <w:r>
              <w:rPr>
                <w:noProof/>
                <w:webHidden/>
              </w:rPr>
            </w:r>
            <w:r>
              <w:rPr>
                <w:noProof/>
                <w:webHidden/>
              </w:rPr>
              <w:fldChar w:fldCharType="separate"/>
            </w:r>
            <w:r>
              <w:rPr>
                <w:noProof/>
                <w:webHidden/>
              </w:rPr>
              <w:t>11</w:t>
            </w:r>
            <w:r>
              <w:rPr>
                <w:noProof/>
                <w:webHidden/>
              </w:rPr>
              <w:fldChar w:fldCharType="end"/>
            </w:r>
          </w:hyperlink>
        </w:p>
        <w:p w14:paraId="6605B4B1" w14:textId="4A8F26C5" w:rsidR="001E3412" w:rsidRDefault="001E3412">
          <w:pPr>
            <w:pStyle w:val="TOC2"/>
            <w:tabs>
              <w:tab w:val="right" w:leader="dot" w:pos="9016"/>
            </w:tabs>
            <w:rPr>
              <w:rFonts w:eastAsiaTheme="minorEastAsia"/>
              <w:noProof/>
              <w:lang w:eastAsia="en-GB"/>
            </w:rPr>
          </w:pPr>
          <w:hyperlink w:anchor="_Toc120262227" w:history="1">
            <w:r w:rsidRPr="00D939AF">
              <w:rPr>
                <w:rStyle w:val="Hyperlink"/>
                <w:rFonts w:ascii="Arial" w:hAnsi="Arial" w:cs="Arial"/>
                <w:noProof/>
              </w:rPr>
              <w:t>5.1 VRIO framework</w:t>
            </w:r>
            <w:r>
              <w:rPr>
                <w:noProof/>
                <w:webHidden/>
              </w:rPr>
              <w:tab/>
            </w:r>
            <w:r>
              <w:rPr>
                <w:noProof/>
                <w:webHidden/>
              </w:rPr>
              <w:fldChar w:fldCharType="begin"/>
            </w:r>
            <w:r>
              <w:rPr>
                <w:noProof/>
                <w:webHidden/>
              </w:rPr>
              <w:instrText xml:space="preserve"> PAGEREF _Toc120262227 \h </w:instrText>
            </w:r>
            <w:r>
              <w:rPr>
                <w:noProof/>
                <w:webHidden/>
              </w:rPr>
            </w:r>
            <w:r>
              <w:rPr>
                <w:noProof/>
                <w:webHidden/>
              </w:rPr>
              <w:fldChar w:fldCharType="separate"/>
            </w:r>
            <w:r>
              <w:rPr>
                <w:noProof/>
                <w:webHidden/>
              </w:rPr>
              <w:t>11</w:t>
            </w:r>
            <w:r>
              <w:rPr>
                <w:noProof/>
                <w:webHidden/>
              </w:rPr>
              <w:fldChar w:fldCharType="end"/>
            </w:r>
          </w:hyperlink>
        </w:p>
        <w:p w14:paraId="03F1E197" w14:textId="5658A899" w:rsidR="001E3412" w:rsidRDefault="001E3412">
          <w:pPr>
            <w:pStyle w:val="TOC3"/>
            <w:tabs>
              <w:tab w:val="right" w:leader="dot" w:pos="9016"/>
            </w:tabs>
            <w:rPr>
              <w:rFonts w:eastAsiaTheme="minorEastAsia"/>
              <w:noProof/>
              <w:lang w:eastAsia="en-GB"/>
            </w:rPr>
          </w:pPr>
          <w:hyperlink w:anchor="_Toc120262228" w:history="1">
            <w:r w:rsidRPr="00D939AF">
              <w:rPr>
                <w:rStyle w:val="Hyperlink"/>
                <w:rFonts w:ascii="Arial" w:hAnsi="Arial" w:cs="Arial"/>
                <w:noProof/>
              </w:rPr>
              <w:t>5.2 Value Chain framework</w:t>
            </w:r>
            <w:r>
              <w:rPr>
                <w:noProof/>
                <w:webHidden/>
              </w:rPr>
              <w:tab/>
            </w:r>
            <w:r>
              <w:rPr>
                <w:noProof/>
                <w:webHidden/>
              </w:rPr>
              <w:fldChar w:fldCharType="begin"/>
            </w:r>
            <w:r>
              <w:rPr>
                <w:noProof/>
                <w:webHidden/>
              </w:rPr>
              <w:instrText xml:space="preserve"> PAGEREF _Toc120262228 \h </w:instrText>
            </w:r>
            <w:r>
              <w:rPr>
                <w:noProof/>
                <w:webHidden/>
              </w:rPr>
            </w:r>
            <w:r>
              <w:rPr>
                <w:noProof/>
                <w:webHidden/>
              </w:rPr>
              <w:fldChar w:fldCharType="separate"/>
            </w:r>
            <w:r>
              <w:rPr>
                <w:noProof/>
                <w:webHidden/>
              </w:rPr>
              <w:t>11</w:t>
            </w:r>
            <w:r>
              <w:rPr>
                <w:noProof/>
                <w:webHidden/>
              </w:rPr>
              <w:fldChar w:fldCharType="end"/>
            </w:r>
          </w:hyperlink>
        </w:p>
        <w:p w14:paraId="716817EC" w14:textId="62A581BA" w:rsidR="001E3412" w:rsidRDefault="001E3412">
          <w:pPr>
            <w:pStyle w:val="TOC4"/>
            <w:tabs>
              <w:tab w:val="right" w:leader="dot" w:pos="9016"/>
            </w:tabs>
            <w:rPr>
              <w:rFonts w:eastAsiaTheme="minorEastAsia"/>
              <w:noProof/>
              <w:lang w:eastAsia="en-GB"/>
            </w:rPr>
          </w:pPr>
          <w:hyperlink w:anchor="_Toc120262229" w:history="1">
            <w:r w:rsidRPr="00D939AF">
              <w:rPr>
                <w:rStyle w:val="Hyperlink"/>
                <w:rFonts w:ascii="Arial" w:hAnsi="Arial" w:cs="Arial"/>
                <w:noProof/>
              </w:rPr>
              <w:t>5.3 SWOT framework</w:t>
            </w:r>
            <w:r>
              <w:rPr>
                <w:noProof/>
                <w:webHidden/>
              </w:rPr>
              <w:tab/>
            </w:r>
            <w:r>
              <w:rPr>
                <w:noProof/>
                <w:webHidden/>
              </w:rPr>
              <w:fldChar w:fldCharType="begin"/>
            </w:r>
            <w:r>
              <w:rPr>
                <w:noProof/>
                <w:webHidden/>
              </w:rPr>
              <w:instrText xml:space="preserve"> PAGEREF _Toc120262229 \h </w:instrText>
            </w:r>
            <w:r>
              <w:rPr>
                <w:noProof/>
                <w:webHidden/>
              </w:rPr>
            </w:r>
            <w:r>
              <w:rPr>
                <w:noProof/>
                <w:webHidden/>
              </w:rPr>
              <w:fldChar w:fldCharType="separate"/>
            </w:r>
            <w:r>
              <w:rPr>
                <w:noProof/>
                <w:webHidden/>
              </w:rPr>
              <w:t>14</w:t>
            </w:r>
            <w:r>
              <w:rPr>
                <w:noProof/>
                <w:webHidden/>
              </w:rPr>
              <w:fldChar w:fldCharType="end"/>
            </w:r>
          </w:hyperlink>
        </w:p>
        <w:p w14:paraId="416AB02C" w14:textId="69533761" w:rsidR="001E3412" w:rsidRDefault="001E3412">
          <w:pPr>
            <w:pStyle w:val="TOC1"/>
            <w:tabs>
              <w:tab w:val="right" w:leader="dot" w:pos="9016"/>
            </w:tabs>
            <w:rPr>
              <w:rFonts w:eastAsiaTheme="minorEastAsia"/>
              <w:noProof/>
              <w:lang w:eastAsia="en-GB"/>
            </w:rPr>
          </w:pPr>
          <w:hyperlink w:anchor="_Toc120262230" w:history="1">
            <w:r w:rsidRPr="00D939AF">
              <w:rPr>
                <w:rStyle w:val="Hyperlink"/>
                <w:rFonts w:ascii="Arial" w:hAnsi="Arial" w:cs="Arial"/>
                <w:noProof/>
              </w:rPr>
              <w:t>6 STAKEHOLDER ANALYSIS</w:t>
            </w:r>
            <w:r>
              <w:rPr>
                <w:noProof/>
                <w:webHidden/>
              </w:rPr>
              <w:tab/>
            </w:r>
            <w:r>
              <w:rPr>
                <w:noProof/>
                <w:webHidden/>
              </w:rPr>
              <w:fldChar w:fldCharType="begin"/>
            </w:r>
            <w:r>
              <w:rPr>
                <w:noProof/>
                <w:webHidden/>
              </w:rPr>
              <w:instrText xml:space="preserve"> PAGEREF _Toc120262230 \h </w:instrText>
            </w:r>
            <w:r>
              <w:rPr>
                <w:noProof/>
                <w:webHidden/>
              </w:rPr>
            </w:r>
            <w:r>
              <w:rPr>
                <w:noProof/>
                <w:webHidden/>
              </w:rPr>
              <w:fldChar w:fldCharType="separate"/>
            </w:r>
            <w:r>
              <w:rPr>
                <w:noProof/>
                <w:webHidden/>
              </w:rPr>
              <w:t>15</w:t>
            </w:r>
            <w:r>
              <w:rPr>
                <w:noProof/>
                <w:webHidden/>
              </w:rPr>
              <w:fldChar w:fldCharType="end"/>
            </w:r>
          </w:hyperlink>
        </w:p>
        <w:p w14:paraId="34F55024" w14:textId="357CCAB1" w:rsidR="001E3412" w:rsidRDefault="001E3412">
          <w:pPr>
            <w:pStyle w:val="TOC2"/>
            <w:tabs>
              <w:tab w:val="right" w:leader="dot" w:pos="9016"/>
            </w:tabs>
            <w:rPr>
              <w:rFonts w:eastAsiaTheme="minorEastAsia"/>
              <w:noProof/>
              <w:lang w:eastAsia="en-GB"/>
            </w:rPr>
          </w:pPr>
          <w:hyperlink w:anchor="_Toc120262231" w:history="1">
            <w:r w:rsidRPr="00D939AF">
              <w:rPr>
                <w:rStyle w:val="Hyperlink"/>
                <w:rFonts w:ascii="Arial" w:hAnsi="Arial" w:cs="Arial"/>
                <w:noProof/>
              </w:rPr>
              <w:t>6.1 Define Stakeholders</w:t>
            </w:r>
            <w:r>
              <w:rPr>
                <w:noProof/>
                <w:webHidden/>
              </w:rPr>
              <w:tab/>
            </w:r>
            <w:r>
              <w:rPr>
                <w:noProof/>
                <w:webHidden/>
              </w:rPr>
              <w:fldChar w:fldCharType="begin"/>
            </w:r>
            <w:r>
              <w:rPr>
                <w:noProof/>
                <w:webHidden/>
              </w:rPr>
              <w:instrText xml:space="preserve"> PAGEREF _Toc120262231 \h </w:instrText>
            </w:r>
            <w:r>
              <w:rPr>
                <w:noProof/>
                <w:webHidden/>
              </w:rPr>
            </w:r>
            <w:r>
              <w:rPr>
                <w:noProof/>
                <w:webHidden/>
              </w:rPr>
              <w:fldChar w:fldCharType="separate"/>
            </w:r>
            <w:r>
              <w:rPr>
                <w:noProof/>
                <w:webHidden/>
              </w:rPr>
              <w:t>15</w:t>
            </w:r>
            <w:r>
              <w:rPr>
                <w:noProof/>
                <w:webHidden/>
              </w:rPr>
              <w:fldChar w:fldCharType="end"/>
            </w:r>
          </w:hyperlink>
        </w:p>
        <w:p w14:paraId="42104BD8" w14:textId="261E97DD" w:rsidR="001E3412" w:rsidRDefault="001E3412">
          <w:pPr>
            <w:pStyle w:val="TOC3"/>
            <w:tabs>
              <w:tab w:val="right" w:leader="dot" w:pos="9016"/>
            </w:tabs>
            <w:rPr>
              <w:rFonts w:eastAsiaTheme="minorEastAsia"/>
              <w:noProof/>
              <w:lang w:eastAsia="en-GB"/>
            </w:rPr>
          </w:pPr>
          <w:hyperlink w:anchor="_Toc120262232" w:history="1">
            <w:r w:rsidRPr="00D939AF">
              <w:rPr>
                <w:rStyle w:val="Hyperlink"/>
                <w:rFonts w:ascii="Arial" w:hAnsi="Arial" w:cs="Arial"/>
                <w:noProof/>
              </w:rPr>
              <w:t>6.2 Stakeholders identification</w:t>
            </w:r>
            <w:r>
              <w:rPr>
                <w:noProof/>
                <w:webHidden/>
              </w:rPr>
              <w:tab/>
            </w:r>
            <w:r>
              <w:rPr>
                <w:noProof/>
                <w:webHidden/>
              </w:rPr>
              <w:fldChar w:fldCharType="begin"/>
            </w:r>
            <w:r>
              <w:rPr>
                <w:noProof/>
                <w:webHidden/>
              </w:rPr>
              <w:instrText xml:space="preserve"> PAGEREF _Toc120262232 \h </w:instrText>
            </w:r>
            <w:r>
              <w:rPr>
                <w:noProof/>
                <w:webHidden/>
              </w:rPr>
            </w:r>
            <w:r>
              <w:rPr>
                <w:noProof/>
                <w:webHidden/>
              </w:rPr>
              <w:fldChar w:fldCharType="separate"/>
            </w:r>
            <w:r>
              <w:rPr>
                <w:noProof/>
                <w:webHidden/>
              </w:rPr>
              <w:t>15</w:t>
            </w:r>
            <w:r>
              <w:rPr>
                <w:noProof/>
                <w:webHidden/>
              </w:rPr>
              <w:fldChar w:fldCharType="end"/>
            </w:r>
          </w:hyperlink>
        </w:p>
        <w:p w14:paraId="063A8459" w14:textId="797BEB26" w:rsidR="001E3412" w:rsidRDefault="001E3412">
          <w:pPr>
            <w:pStyle w:val="TOC4"/>
            <w:tabs>
              <w:tab w:val="right" w:leader="dot" w:pos="9016"/>
            </w:tabs>
            <w:rPr>
              <w:rFonts w:eastAsiaTheme="minorEastAsia"/>
              <w:noProof/>
              <w:lang w:eastAsia="en-GB"/>
            </w:rPr>
          </w:pPr>
          <w:hyperlink w:anchor="_Toc120262233" w:history="1">
            <w:r w:rsidRPr="00D939AF">
              <w:rPr>
                <w:rStyle w:val="Hyperlink"/>
                <w:rFonts w:ascii="Arial" w:hAnsi="Arial" w:cs="Arial"/>
                <w:noProof/>
              </w:rPr>
              <w:t>6.3 Power interest grid</w:t>
            </w:r>
            <w:r>
              <w:rPr>
                <w:noProof/>
                <w:webHidden/>
              </w:rPr>
              <w:tab/>
            </w:r>
            <w:r>
              <w:rPr>
                <w:noProof/>
                <w:webHidden/>
              </w:rPr>
              <w:fldChar w:fldCharType="begin"/>
            </w:r>
            <w:r>
              <w:rPr>
                <w:noProof/>
                <w:webHidden/>
              </w:rPr>
              <w:instrText xml:space="preserve"> PAGEREF _Toc120262233 \h </w:instrText>
            </w:r>
            <w:r>
              <w:rPr>
                <w:noProof/>
                <w:webHidden/>
              </w:rPr>
            </w:r>
            <w:r>
              <w:rPr>
                <w:noProof/>
                <w:webHidden/>
              </w:rPr>
              <w:fldChar w:fldCharType="separate"/>
            </w:r>
            <w:r>
              <w:rPr>
                <w:noProof/>
                <w:webHidden/>
              </w:rPr>
              <w:t>15</w:t>
            </w:r>
            <w:r>
              <w:rPr>
                <w:noProof/>
                <w:webHidden/>
              </w:rPr>
              <w:fldChar w:fldCharType="end"/>
            </w:r>
          </w:hyperlink>
        </w:p>
        <w:p w14:paraId="0DF40CDF" w14:textId="693CA06C" w:rsidR="001E3412" w:rsidRDefault="001E3412">
          <w:pPr>
            <w:pStyle w:val="TOC1"/>
            <w:tabs>
              <w:tab w:val="right" w:leader="dot" w:pos="9016"/>
            </w:tabs>
            <w:rPr>
              <w:rFonts w:eastAsiaTheme="minorEastAsia"/>
              <w:noProof/>
              <w:lang w:eastAsia="en-GB"/>
            </w:rPr>
          </w:pPr>
          <w:hyperlink w:anchor="_Toc120262234" w:history="1">
            <w:r w:rsidRPr="00D939AF">
              <w:rPr>
                <w:rStyle w:val="Hyperlink"/>
                <w:rFonts w:ascii="Arial" w:hAnsi="Arial" w:cs="Arial"/>
                <w:noProof/>
              </w:rPr>
              <w:t>7 Strategy Formulation</w:t>
            </w:r>
            <w:r>
              <w:rPr>
                <w:noProof/>
                <w:webHidden/>
              </w:rPr>
              <w:tab/>
            </w:r>
            <w:r>
              <w:rPr>
                <w:noProof/>
                <w:webHidden/>
              </w:rPr>
              <w:fldChar w:fldCharType="begin"/>
            </w:r>
            <w:r>
              <w:rPr>
                <w:noProof/>
                <w:webHidden/>
              </w:rPr>
              <w:instrText xml:space="preserve"> PAGEREF _Toc120262234 \h </w:instrText>
            </w:r>
            <w:r>
              <w:rPr>
                <w:noProof/>
                <w:webHidden/>
              </w:rPr>
            </w:r>
            <w:r>
              <w:rPr>
                <w:noProof/>
                <w:webHidden/>
              </w:rPr>
              <w:fldChar w:fldCharType="separate"/>
            </w:r>
            <w:r>
              <w:rPr>
                <w:noProof/>
                <w:webHidden/>
              </w:rPr>
              <w:t>16</w:t>
            </w:r>
            <w:r>
              <w:rPr>
                <w:noProof/>
                <w:webHidden/>
              </w:rPr>
              <w:fldChar w:fldCharType="end"/>
            </w:r>
          </w:hyperlink>
        </w:p>
        <w:p w14:paraId="669E85E0" w14:textId="09F5C9AF" w:rsidR="001E3412" w:rsidRDefault="001E3412">
          <w:pPr>
            <w:pStyle w:val="TOC2"/>
            <w:tabs>
              <w:tab w:val="right" w:leader="dot" w:pos="9016"/>
            </w:tabs>
            <w:rPr>
              <w:rFonts w:eastAsiaTheme="minorEastAsia"/>
              <w:noProof/>
              <w:lang w:eastAsia="en-GB"/>
            </w:rPr>
          </w:pPr>
          <w:hyperlink w:anchor="_Toc120262235" w:history="1">
            <w:r w:rsidRPr="00D939AF">
              <w:rPr>
                <w:rStyle w:val="Hyperlink"/>
                <w:rFonts w:ascii="Arial" w:hAnsi="Arial" w:cs="Arial"/>
                <w:noProof/>
              </w:rPr>
              <w:t>7.1 Ansoff Product-Market Mix</w:t>
            </w:r>
            <w:r>
              <w:rPr>
                <w:noProof/>
                <w:webHidden/>
              </w:rPr>
              <w:tab/>
            </w:r>
            <w:r>
              <w:rPr>
                <w:noProof/>
                <w:webHidden/>
              </w:rPr>
              <w:fldChar w:fldCharType="begin"/>
            </w:r>
            <w:r>
              <w:rPr>
                <w:noProof/>
                <w:webHidden/>
              </w:rPr>
              <w:instrText xml:space="preserve"> PAGEREF _Toc120262235 \h </w:instrText>
            </w:r>
            <w:r>
              <w:rPr>
                <w:noProof/>
                <w:webHidden/>
              </w:rPr>
            </w:r>
            <w:r>
              <w:rPr>
                <w:noProof/>
                <w:webHidden/>
              </w:rPr>
              <w:fldChar w:fldCharType="separate"/>
            </w:r>
            <w:r>
              <w:rPr>
                <w:noProof/>
                <w:webHidden/>
              </w:rPr>
              <w:t>16</w:t>
            </w:r>
            <w:r>
              <w:rPr>
                <w:noProof/>
                <w:webHidden/>
              </w:rPr>
              <w:fldChar w:fldCharType="end"/>
            </w:r>
          </w:hyperlink>
        </w:p>
        <w:p w14:paraId="6A82CB6C" w14:textId="00B4AC63" w:rsidR="001E3412" w:rsidRDefault="001E3412">
          <w:pPr>
            <w:pStyle w:val="TOC3"/>
            <w:tabs>
              <w:tab w:val="right" w:leader="dot" w:pos="9016"/>
            </w:tabs>
            <w:rPr>
              <w:rFonts w:eastAsiaTheme="minorEastAsia"/>
              <w:noProof/>
              <w:lang w:eastAsia="en-GB"/>
            </w:rPr>
          </w:pPr>
          <w:hyperlink w:anchor="_Toc120262236" w:history="1">
            <w:r w:rsidRPr="00D939AF">
              <w:rPr>
                <w:rStyle w:val="Hyperlink"/>
                <w:rFonts w:ascii="Arial" w:hAnsi="Arial" w:cs="Arial"/>
                <w:noProof/>
              </w:rPr>
              <w:t>7.2 BCG Matrix</w:t>
            </w:r>
            <w:r>
              <w:rPr>
                <w:noProof/>
                <w:webHidden/>
              </w:rPr>
              <w:tab/>
            </w:r>
            <w:r>
              <w:rPr>
                <w:noProof/>
                <w:webHidden/>
              </w:rPr>
              <w:fldChar w:fldCharType="begin"/>
            </w:r>
            <w:r>
              <w:rPr>
                <w:noProof/>
                <w:webHidden/>
              </w:rPr>
              <w:instrText xml:space="preserve"> PAGEREF _Toc120262236 \h </w:instrText>
            </w:r>
            <w:r>
              <w:rPr>
                <w:noProof/>
                <w:webHidden/>
              </w:rPr>
            </w:r>
            <w:r>
              <w:rPr>
                <w:noProof/>
                <w:webHidden/>
              </w:rPr>
              <w:fldChar w:fldCharType="separate"/>
            </w:r>
            <w:r>
              <w:rPr>
                <w:noProof/>
                <w:webHidden/>
              </w:rPr>
              <w:t>17</w:t>
            </w:r>
            <w:r>
              <w:rPr>
                <w:noProof/>
                <w:webHidden/>
              </w:rPr>
              <w:fldChar w:fldCharType="end"/>
            </w:r>
          </w:hyperlink>
        </w:p>
        <w:p w14:paraId="36C2E166" w14:textId="4DC7832F" w:rsidR="001E3412" w:rsidRDefault="001E3412">
          <w:pPr>
            <w:pStyle w:val="TOC1"/>
            <w:tabs>
              <w:tab w:val="right" w:leader="dot" w:pos="9016"/>
            </w:tabs>
            <w:rPr>
              <w:rFonts w:eastAsiaTheme="minorEastAsia"/>
              <w:noProof/>
              <w:lang w:eastAsia="en-GB"/>
            </w:rPr>
          </w:pPr>
          <w:hyperlink w:anchor="_Toc120262237" w:history="1">
            <w:r w:rsidRPr="00D939AF">
              <w:rPr>
                <w:rStyle w:val="Hyperlink"/>
                <w:rFonts w:ascii="Arial" w:hAnsi="Arial" w:cs="Arial"/>
                <w:noProof/>
              </w:rPr>
              <w:t>8 Strategy Implementation</w:t>
            </w:r>
            <w:r>
              <w:rPr>
                <w:noProof/>
                <w:webHidden/>
              </w:rPr>
              <w:tab/>
            </w:r>
            <w:r>
              <w:rPr>
                <w:noProof/>
                <w:webHidden/>
              </w:rPr>
              <w:fldChar w:fldCharType="begin"/>
            </w:r>
            <w:r>
              <w:rPr>
                <w:noProof/>
                <w:webHidden/>
              </w:rPr>
              <w:instrText xml:space="preserve"> PAGEREF _Toc120262237 \h </w:instrText>
            </w:r>
            <w:r>
              <w:rPr>
                <w:noProof/>
                <w:webHidden/>
              </w:rPr>
            </w:r>
            <w:r>
              <w:rPr>
                <w:noProof/>
                <w:webHidden/>
              </w:rPr>
              <w:fldChar w:fldCharType="separate"/>
            </w:r>
            <w:r>
              <w:rPr>
                <w:noProof/>
                <w:webHidden/>
              </w:rPr>
              <w:t>18</w:t>
            </w:r>
            <w:r>
              <w:rPr>
                <w:noProof/>
                <w:webHidden/>
              </w:rPr>
              <w:fldChar w:fldCharType="end"/>
            </w:r>
          </w:hyperlink>
        </w:p>
        <w:p w14:paraId="6D4DE6DC" w14:textId="7E698F8B" w:rsidR="001E3412" w:rsidRDefault="001E3412">
          <w:pPr>
            <w:pStyle w:val="TOC2"/>
            <w:tabs>
              <w:tab w:val="right" w:leader="dot" w:pos="9016"/>
            </w:tabs>
            <w:rPr>
              <w:rFonts w:eastAsiaTheme="minorEastAsia"/>
              <w:noProof/>
              <w:lang w:eastAsia="en-GB"/>
            </w:rPr>
          </w:pPr>
          <w:hyperlink w:anchor="_Toc120262238" w:history="1">
            <w:r w:rsidRPr="00D939AF">
              <w:rPr>
                <w:rStyle w:val="Hyperlink"/>
                <w:rFonts w:ascii="Arial" w:hAnsi="Arial" w:cs="Arial"/>
                <w:noProof/>
              </w:rPr>
              <w:t>8.1 Balanced scorecard</w:t>
            </w:r>
            <w:r>
              <w:rPr>
                <w:noProof/>
                <w:webHidden/>
              </w:rPr>
              <w:tab/>
            </w:r>
            <w:r>
              <w:rPr>
                <w:noProof/>
                <w:webHidden/>
              </w:rPr>
              <w:fldChar w:fldCharType="begin"/>
            </w:r>
            <w:r>
              <w:rPr>
                <w:noProof/>
                <w:webHidden/>
              </w:rPr>
              <w:instrText xml:space="preserve"> PAGEREF _Toc120262238 \h </w:instrText>
            </w:r>
            <w:r>
              <w:rPr>
                <w:noProof/>
                <w:webHidden/>
              </w:rPr>
            </w:r>
            <w:r>
              <w:rPr>
                <w:noProof/>
                <w:webHidden/>
              </w:rPr>
              <w:fldChar w:fldCharType="separate"/>
            </w:r>
            <w:r>
              <w:rPr>
                <w:noProof/>
                <w:webHidden/>
              </w:rPr>
              <w:t>18</w:t>
            </w:r>
            <w:r>
              <w:rPr>
                <w:noProof/>
                <w:webHidden/>
              </w:rPr>
              <w:fldChar w:fldCharType="end"/>
            </w:r>
          </w:hyperlink>
        </w:p>
        <w:p w14:paraId="609E79D6" w14:textId="592D9480" w:rsidR="001E3412" w:rsidRDefault="001E3412">
          <w:pPr>
            <w:pStyle w:val="TOC3"/>
            <w:tabs>
              <w:tab w:val="right" w:leader="dot" w:pos="9016"/>
            </w:tabs>
            <w:rPr>
              <w:rFonts w:eastAsiaTheme="minorEastAsia"/>
              <w:noProof/>
              <w:lang w:eastAsia="en-GB"/>
            </w:rPr>
          </w:pPr>
          <w:hyperlink w:anchor="_Toc120262239" w:history="1">
            <w:r w:rsidRPr="00D939AF">
              <w:rPr>
                <w:rStyle w:val="Hyperlink"/>
                <w:rFonts w:ascii="Arial" w:hAnsi="Arial" w:cs="Arial"/>
                <w:noProof/>
              </w:rPr>
              <w:t>8.2 BSC applied to Rainbow Paradise</w:t>
            </w:r>
            <w:r>
              <w:rPr>
                <w:noProof/>
                <w:webHidden/>
              </w:rPr>
              <w:tab/>
            </w:r>
            <w:r>
              <w:rPr>
                <w:noProof/>
                <w:webHidden/>
              </w:rPr>
              <w:fldChar w:fldCharType="begin"/>
            </w:r>
            <w:r>
              <w:rPr>
                <w:noProof/>
                <w:webHidden/>
              </w:rPr>
              <w:instrText xml:space="preserve"> PAGEREF _Toc120262239 \h </w:instrText>
            </w:r>
            <w:r>
              <w:rPr>
                <w:noProof/>
                <w:webHidden/>
              </w:rPr>
            </w:r>
            <w:r>
              <w:rPr>
                <w:noProof/>
                <w:webHidden/>
              </w:rPr>
              <w:fldChar w:fldCharType="separate"/>
            </w:r>
            <w:r>
              <w:rPr>
                <w:noProof/>
                <w:webHidden/>
              </w:rPr>
              <w:t>19</w:t>
            </w:r>
            <w:r>
              <w:rPr>
                <w:noProof/>
                <w:webHidden/>
              </w:rPr>
              <w:fldChar w:fldCharType="end"/>
            </w:r>
          </w:hyperlink>
        </w:p>
        <w:p w14:paraId="3AB4E095" w14:textId="51DF6A67" w:rsidR="001E3412" w:rsidRDefault="001E3412">
          <w:pPr>
            <w:pStyle w:val="TOC4"/>
            <w:tabs>
              <w:tab w:val="right" w:leader="dot" w:pos="9016"/>
            </w:tabs>
            <w:rPr>
              <w:rFonts w:eastAsiaTheme="minorEastAsia"/>
              <w:noProof/>
              <w:lang w:eastAsia="en-GB"/>
            </w:rPr>
          </w:pPr>
          <w:hyperlink w:anchor="_Toc120262240" w:history="1">
            <w:r w:rsidRPr="00D939AF">
              <w:rPr>
                <w:rStyle w:val="Hyperlink"/>
                <w:rFonts w:ascii="Arial" w:hAnsi="Arial" w:cs="Arial"/>
                <w:noProof/>
              </w:rPr>
              <w:t>8.3 Structure of the company</w:t>
            </w:r>
            <w:r>
              <w:rPr>
                <w:noProof/>
                <w:webHidden/>
              </w:rPr>
              <w:tab/>
            </w:r>
            <w:r>
              <w:rPr>
                <w:noProof/>
                <w:webHidden/>
              </w:rPr>
              <w:fldChar w:fldCharType="begin"/>
            </w:r>
            <w:r>
              <w:rPr>
                <w:noProof/>
                <w:webHidden/>
              </w:rPr>
              <w:instrText xml:space="preserve"> PAGEREF _Toc120262240 \h </w:instrText>
            </w:r>
            <w:r>
              <w:rPr>
                <w:noProof/>
                <w:webHidden/>
              </w:rPr>
            </w:r>
            <w:r>
              <w:rPr>
                <w:noProof/>
                <w:webHidden/>
              </w:rPr>
              <w:fldChar w:fldCharType="separate"/>
            </w:r>
            <w:r>
              <w:rPr>
                <w:noProof/>
                <w:webHidden/>
              </w:rPr>
              <w:t>20</w:t>
            </w:r>
            <w:r>
              <w:rPr>
                <w:noProof/>
                <w:webHidden/>
              </w:rPr>
              <w:fldChar w:fldCharType="end"/>
            </w:r>
          </w:hyperlink>
        </w:p>
        <w:p w14:paraId="481885CD" w14:textId="7538E7A8" w:rsidR="001E3412" w:rsidRDefault="001E3412">
          <w:pPr>
            <w:pStyle w:val="TOC1"/>
            <w:tabs>
              <w:tab w:val="right" w:leader="dot" w:pos="9016"/>
            </w:tabs>
            <w:rPr>
              <w:rFonts w:eastAsiaTheme="minorEastAsia"/>
              <w:noProof/>
              <w:lang w:eastAsia="en-GB"/>
            </w:rPr>
          </w:pPr>
          <w:hyperlink w:anchor="_Toc120262241" w:history="1">
            <w:r w:rsidRPr="00D939AF">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_Toc120262241 \h </w:instrText>
            </w:r>
            <w:r>
              <w:rPr>
                <w:noProof/>
                <w:webHidden/>
              </w:rPr>
            </w:r>
            <w:r>
              <w:rPr>
                <w:noProof/>
                <w:webHidden/>
              </w:rPr>
              <w:fldChar w:fldCharType="separate"/>
            </w:r>
            <w:r>
              <w:rPr>
                <w:noProof/>
                <w:webHidden/>
              </w:rPr>
              <w:t>21</w:t>
            </w:r>
            <w:r>
              <w:rPr>
                <w:noProof/>
                <w:webHidden/>
              </w:rPr>
              <w:fldChar w:fldCharType="end"/>
            </w:r>
          </w:hyperlink>
        </w:p>
        <w:p w14:paraId="6FD1E2DC" w14:textId="0695CD2A" w:rsidR="001E3412" w:rsidRDefault="001E3412">
          <w:pPr>
            <w:pStyle w:val="TOC1"/>
            <w:tabs>
              <w:tab w:val="right" w:leader="dot" w:pos="9016"/>
            </w:tabs>
            <w:rPr>
              <w:rFonts w:eastAsiaTheme="minorEastAsia"/>
              <w:noProof/>
              <w:lang w:eastAsia="en-GB"/>
            </w:rPr>
          </w:pPr>
          <w:hyperlink w:anchor="_Toc120262242" w:history="1">
            <w:r w:rsidRPr="00D939A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_Toc120262242 \h </w:instrText>
            </w:r>
            <w:r>
              <w:rPr>
                <w:noProof/>
                <w:webHidden/>
              </w:rPr>
            </w:r>
            <w:r>
              <w:rPr>
                <w:noProof/>
                <w:webHidden/>
              </w:rPr>
              <w:fldChar w:fldCharType="separate"/>
            </w:r>
            <w:r>
              <w:rPr>
                <w:noProof/>
                <w:webHidden/>
              </w:rPr>
              <w:t>21</w:t>
            </w:r>
            <w:r>
              <w:rPr>
                <w:noProof/>
                <w:webHidden/>
              </w:rPr>
              <w:fldChar w:fldCharType="end"/>
            </w:r>
          </w:hyperlink>
        </w:p>
        <w:p w14:paraId="61F90682" w14:textId="7A24942E" w:rsidR="001E3412" w:rsidRDefault="001E3412">
          <w:pPr>
            <w:pStyle w:val="TOC1"/>
            <w:tabs>
              <w:tab w:val="right" w:leader="dot" w:pos="9016"/>
            </w:tabs>
            <w:rPr>
              <w:rFonts w:eastAsiaTheme="minorEastAsia"/>
              <w:noProof/>
              <w:lang w:eastAsia="en-GB"/>
            </w:rPr>
          </w:pPr>
          <w:hyperlink w:anchor="_Toc120262243" w:history="1">
            <w:r w:rsidRPr="00D939AF">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_Toc120262243 \h </w:instrText>
            </w:r>
            <w:r>
              <w:rPr>
                <w:noProof/>
                <w:webHidden/>
              </w:rPr>
            </w:r>
            <w:r>
              <w:rPr>
                <w:noProof/>
                <w:webHidden/>
              </w:rPr>
              <w:fldChar w:fldCharType="separate"/>
            </w:r>
            <w:r>
              <w:rPr>
                <w:noProof/>
                <w:webHidden/>
              </w:rPr>
              <w:t>21</w:t>
            </w:r>
            <w:r>
              <w:rPr>
                <w:noProof/>
                <w:webHidden/>
              </w:rPr>
              <w:fldChar w:fldCharType="end"/>
            </w:r>
          </w:hyperlink>
        </w:p>
        <w:p w14:paraId="5286EDCD" w14:textId="297B9B58" w:rsidR="000926D7" w:rsidRDefault="001E3412">
          <w:r>
            <w:fldChar w:fldCharType="end"/>
          </w:r>
        </w:p>
      </w:sdtContent>
    </w:sdt>
    <w:p w14:paraId="5960C6A3" w14:textId="443F459A" w:rsidR="002F10B8" w:rsidRPr="00111348" w:rsidRDefault="00851B57" w:rsidP="00111348">
      <w:pPr>
        <w:pStyle w:val="Heading1"/>
        <w:spacing w:line="360" w:lineRule="auto"/>
        <w:jc w:val="both"/>
        <w:rPr>
          <w:rFonts w:ascii="Arial" w:hAnsi="Arial" w:cs="Arial"/>
        </w:rPr>
      </w:pPr>
      <w:bookmarkStart w:id="0" w:name="_Toc120262212"/>
      <w:r w:rsidRPr="00111348">
        <w:rPr>
          <w:rFonts w:ascii="Arial" w:hAnsi="Arial" w:cs="Arial"/>
        </w:rPr>
        <w:t>1 Introduction</w:t>
      </w:r>
      <w:bookmarkEnd w:id="0"/>
      <w:r w:rsidRPr="00111348">
        <w:rPr>
          <w:rFonts w:ascii="Arial" w:hAnsi="Arial" w:cs="Arial"/>
        </w:rPr>
        <w:t xml:space="preserve"> </w:t>
      </w:r>
    </w:p>
    <w:p w14:paraId="23E28B9D" w14:textId="7767421D" w:rsidR="00211F6D" w:rsidRPr="00111348" w:rsidRDefault="00211F6D" w:rsidP="00111348">
      <w:pPr>
        <w:pStyle w:val="Subtitle"/>
        <w:spacing w:line="360" w:lineRule="auto"/>
        <w:jc w:val="both"/>
        <w:rPr>
          <w:rFonts w:ascii="Arial" w:hAnsi="Arial" w:cs="Arial"/>
        </w:rPr>
      </w:pPr>
      <w:r w:rsidRPr="00111348">
        <w:rPr>
          <w:rFonts w:ascii="Arial" w:hAnsi="Arial" w:cs="Arial"/>
        </w:rPr>
        <w:t>Business background</w:t>
      </w:r>
    </w:p>
    <w:p w14:paraId="7532F4C1" w14:textId="4EA8073E" w:rsidR="00AD742C" w:rsidRPr="00111348" w:rsidRDefault="007A4B02" w:rsidP="00111348">
      <w:pPr>
        <w:spacing w:line="360" w:lineRule="auto"/>
        <w:jc w:val="both"/>
        <w:rPr>
          <w:rFonts w:ascii="Arial" w:hAnsi="Arial" w:cs="Arial"/>
        </w:rPr>
      </w:pPr>
      <w:r w:rsidRPr="00111348">
        <w:rPr>
          <w:rFonts w:ascii="Arial" w:hAnsi="Arial" w:cs="Arial"/>
        </w:rPr>
        <w:t xml:space="preserve">The goal of strategic management is to evaluate, plan, and implement actions </w:t>
      </w:r>
      <w:proofErr w:type="gramStart"/>
      <w:r w:rsidRPr="00111348">
        <w:rPr>
          <w:rFonts w:ascii="Arial" w:hAnsi="Arial" w:cs="Arial"/>
        </w:rPr>
        <w:t>in order to</w:t>
      </w:r>
      <w:proofErr w:type="gramEnd"/>
      <w:r w:rsidRPr="00111348">
        <w:rPr>
          <w:rFonts w:ascii="Arial" w:hAnsi="Arial" w:cs="Arial"/>
        </w:rPr>
        <w:t xml:space="preserve"> sustain or increase an organization's competitiveness. Both the internal and external environment are considered throughout the evaluation process</w:t>
      </w:r>
      <w:r w:rsidR="00250DC6" w:rsidRPr="00111348">
        <w:rPr>
          <w:rFonts w:ascii="Arial" w:hAnsi="Arial" w:cs="Arial"/>
        </w:rPr>
        <w:t xml:space="preserve"> (</w:t>
      </w:r>
      <w:proofErr w:type="spellStart"/>
      <w:r w:rsidR="00250DC6" w:rsidRPr="00111348">
        <w:rPr>
          <w:rFonts w:ascii="Arial" w:hAnsi="Arial" w:cs="Arial"/>
        </w:rPr>
        <w:t>Sammut</w:t>
      </w:r>
      <w:proofErr w:type="spellEnd"/>
      <w:r w:rsidR="00250DC6" w:rsidRPr="00111348">
        <w:rPr>
          <w:rFonts w:ascii="Arial" w:hAnsi="Arial" w:cs="Arial"/>
        </w:rPr>
        <w:t xml:space="preserve">, 2015). </w:t>
      </w:r>
    </w:p>
    <w:p w14:paraId="26180E5E" w14:textId="0A36E4F2" w:rsidR="000F04A2" w:rsidRPr="00111348" w:rsidRDefault="00D83DCE" w:rsidP="00111348">
      <w:pPr>
        <w:spacing w:line="360" w:lineRule="auto"/>
        <w:jc w:val="both"/>
        <w:rPr>
          <w:rFonts w:ascii="Arial" w:hAnsi="Arial" w:cs="Arial"/>
        </w:rPr>
      </w:pPr>
      <w:r w:rsidRPr="00111348">
        <w:rPr>
          <w:rFonts w:ascii="Arial" w:hAnsi="Arial" w:cs="Arial"/>
        </w:rPr>
        <w:t xml:space="preserve">The </w:t>
      </w:r>
      <w:r w:rsidR="00F216F7" w:rsidRPr="00111348">
        <w:rPr>
          <w:rFonts w:ascii="Arial" w:hAnsi="Arial" w:cs="Arial"/>
        </w:rPr>
        <w:t xml:space="preserve">population is becoming more aware of the </w:t>
      </w:r>
      <w:r w:rsidR="001C0912" w:rsidRPr="00111348">
        <w:rPr>
          <w:rFonts w:ascii="Arial" w:hAnsi="Arial" w:cs="Arial"/>
        </w:rPr>
        <w:t>pollution, climate change and the poverty in some parts of the world</w:t>
      </w:r>
      <w:r w:rsidR="008D7A35" w:rsidRPr="00111348">
        <w:rPr>
          <w:rFonts w:ascii="Arial" w:hAnsi="Arial" w:cs="Arial"/>
        </w:rPr>
        <w:t xml:space="preserve">. </w:t>
      </w:r>
      <w:r w:rsidR="00F33BCD" w:rsidRPr="00111348">
        <w:rPr>
          <w:rFonts w:ascii="Arial" w:hAnsi="Arial" w:cs="Arial"/>
        </w:rPr>
        <w:t xml:space="preserve">According to </w:t>
      </w:r>
      <w:r w:rsidR="00835CDE" w:rsidRPr="00111348">
        <w:rPr>
          <w:rFonts w:ascii="Arial" w:hAnsi="Arial" w:cs="Arial"/>
        </w:rPr>
        <w:t>recent research</w:t>
      </w:r>
      <w:r w:rsidR="00F33BCD" w:rsidRPr="00111348">
        <w:rPr>
          <w:rFonts w:ascii="Arial" w:hAnsi="Arial" w:cs="Arial"/>
        </w:rPr>
        <w:t xml:space="preserve"> that was released by the World Bank Group and UNICEF, an estimated one in six children, or 356 million globally, were living in severe poverty before</w:t>
      </w:r>
      <w:r w:rsidR="00FD7D4D" w:rsidRPr="00111348">
        <w:rPr>
          <w:rFonts w:ascii="Arial" w:hAnsi="Arial" w:cs="Arial"/>
        </w:rPr>
        <w:t xml:space="preserve"> </w:t>
      </w:r>
      <w:r w:rsidR="00F33BCD" w:rsidRPr="00111348">
        <w:rPr>
          <w:rFonts w:ascii="Arial" w:hAnsi="Arial" w:cs="Arial"/>
        </w:rPr>
        <w:t xml:space="preserve">the pandemic, and this is expected to grow dramatically in the coming </w:t>
      </w:r>
      <w:r w:rsidR="00F33BCD" w:rsidRPr="00111348">
        <w:rPr>
          <w:rFonts w:ascii="Arial" w:hAnsi="Arial" w:cs="Arial"/>
        </w:rPr>
        <w:lastRenderedPageBreak/>
        <w:t>years.</w:t>
      </w:r>
      <w:r w:rsidR="00835CDE" w:rsidRPr="00111348">
        <w:rPr>
          <w:rFonts w:ascii="Arial" w:hAnsi="Arial" w:cs="Arial"/>
        </w:rPr>
        <w:t xml:space="preserve"> The change in the people habits can be seen every day regarding these matters therefore the social enterprises are becoming more common</w:t>
      </w:r>
      <w:r w:rsidR="00D564DF" w:rsidRPr="00111348">
        <w:rPr>
          <w:rFonts w:ascii="Arial" w:hAnsi="Arial" w:cs="Arial"/>
        </w:rPr>
        <w:t>.</w:t>
      </w:r>
      <w:r w:rsidR="004E42BC" w:rsidRPr="00111348">
        <w:rPr>
          <w:rFonts w:ascii="Arial" w:hAnsi="Arial" w:cs="Arial"/>
        </w:rPr>
        <w:t xml:space="preserve"> </w:t>
      </w:r>
    </w:p>
    <w:p w14:paraId="0C3A4B74" w14:textId="0648B622" w:rsidR="00D5674F" w:rsidRPr="00111348" w:rsidRDefault="00971E76" w:rsidP="00111348">
      <w:pPr>
        <w:pStyle w:val="Subtitle"/>
        <w:spacing w:line="360" w:lineRule="auto"/>
        <w:jc w:val="both"/>
        <w:rPr>
          <w:rFonts w:ascii="Arial" w:hAnsi="Arial" w:cs="Arial"/>
        </w:rPr>
      </w:pPr>
      <w:r w:rsidRPr="00111348">
        <w:rPr>
          <w:rFonts w:ascii="Arial" w:hAnsi="Arial" w:cs="Arial"/>
        </w:rPr>
        <w:t xml:space="preserve">Purpose </w:t>
      </w:r>
      <w:r w:rsidR="00213E8F" w:rsidRPr="00111348">
        <w:rPr>
          <w:rFonts w:ascii="Arial" w:hAnsi="Arial" w:cs="Arial"/>
        </w:rPr>
        <w:t xml:space="preserve">and structure </w:t>
      </w:r>
      <w:r w:rsidRPr="00111348">
        <w:rPr>
          <w:rFonts w:ascii="Arial" w:hAnsi="Arial" w:cs="Arial"/>
        </w:rPr>
        <w:t>of the report</w:t>
      </w:r>
    </w:p>
    <w:p w14:paraId="3F62D474" w14:textId="7E6AEFA8" w:rsidR="004022EF" w:rsidRPr="00111348" w:rsidRDefault="00971E76" w:rsidP="00111348">
      <w:pPr>
        <w:spacing w:line="360" w:lineRule="auto"/>
        <w:jc w:val="both"/>
        <w:rPr>
          <w:rFonts w:ascii="Arial" w:hAnsi="Arial" w:cs="Arial"/>
        </w:rPr>
      </w:pPr>
      <w:r w:rsidRPr="00111348">
        <w:rPr>
          <w:rFonts w:ascii="Arial" w:hAnsi="Arial" w:cs="Arial"/>
        </w:rPr>
        <w:t xml:space="preserve">The purpose of this report is to </w:t>
      </w:r>
      <w:r w:rsidR="00984EE0" w:rsidRPr="00111348">
        <w:rPr>
          <w:rFonts w:ascii="Arial" w:hAnsi="Arial" w:cs="Arial"/>
        </w:rPr>
        <w:t xml:space="preserve">analyse </w:t>
      </w:r>
      <w:r w:rsidR="0026041C" w:rsidRPr="00111348">
        <w:rPr>
          <w:rFonts w:ascii="Arial" w:hAnsi="Arial" w:cs="Arial"/>
        </w:rPr>
        <w:t>in terms of strategic management the introduction of a social enterprise</w:t>
      </w:r>
      <w:r w:rsidR="00F11302" w:rsidRPr="00111348">
        <w:rPr>
          <w:rFonts w:ascii="Arial" w:hAnsi="Arial" w:cs="Arial"/>
        </w:rPr>
        <w:t xml:space="preserve"> and its future</w:t>
      </w:r>
      <w:r w:rsidR="0026041C" w:rsidRPr="00111348">
        <w:rPr>
          <w:rFonts w:ascii="Arial" w:hAnsi="Arial" w:cs="Arial"/>
        </w:rPr>
        <w:t>.</w:t>
      </w:r>
      <w:r w:rsidR="00F11302" w:rsidRPr="00111348">
        <w:rPr>
          <w:rFonts w:ascii="Arial" w:hAnsi="Arial" w:cs="Arial"/>
        </w:rPr>
        <w:t xml:space="preserve"> </w:t>
      </w:r>
      <w:r w:rsidR="004022EF" w:rsidRPr="00111348">
        <w:rPr>
          <w:rFonts w:ascii="Arial" w:hAnsi="Arial" w:cs="Arial"/>
        </w:rPr>
        <w:t xml:space="preserve"> The report will cover the social enterprise sector</w:t>
      </w:r>
      <w:r w:rsidR="00D524D4" w:rsidRPr="00111348">
        <w:rPr>
          <w:rFonts w:ascii="Arial" w:hAnsi="Arial" w:cs="Arial"/>
        </w:rPr>
        <w:t xml:space="preserve"> in </w:t>
      </w:r>
      <w:r w:rsidR="00F82EC2" w:rsidRPr="00111348">
        <w:rPr>
          <w:rFonts w:ascii="Arial" w:hAnsi="Arial" w:cs="Arial"/>
        </w:rPr>
        <w:t>general</w:t>
      </w:r>
      <w:r w:rsidR="004022EF" w:rsidRPr="00111348">
        <w:rPr>
          <w:rFonts w:ascii="Arial" w:hAnsi="Arial" w:cs="Arial"/>
        </w:rPr>
        <w:t>, the strategic intent of the company</w:t>
      </w:r>
      <w:r w:rsidR="00D524D4" w:rsidRPr="00111348">
        <w:rPr>
          <w:rFonts w:ascii="Arial" w:hAnsi="Arial" w:cs="Arial"/>
        </w:rPr>
        <w:t>, the environment</w:t>
      </w:r>
      <w:r w:rsidR="00E5400B" w:rsidRPr="00111348">
        <w:rPr>
          <w:rFonts w:ascii="Arial" w:hAnsi="Arial" w:cs="Arial"/>
        </w:rPr>
        <w:t>al analysis</w:t>
      </w:r>
      <w:r w:rsidR="00D524D4" w:rsidRPr="00111348">
        <w:rPr>
          <w:rFonts w:ascii="Arial" w:hAnsi="Arial" w:cs="Arial"/>
        </w:rPr>
        <w:t xml:space="preserve"> </w:t>
      </w:r>
      <w:r w:rsidR="00F82EC2" w:rsidRPr="00111348">
        <w:rPr>
          <w:rFonts w:ascii="Arial" w:hAnsi="Arial" w:cs="Arial"/>
        </w:rPr>
        <w:t>of the company</w:t>
      </w:r>
      <w:r w:rsidR="00313445" w:rsidRPr="00111348">
        <w:rPr>
          <w:rFonts w:ascii="Arial" w:hAnsi="Arial" w:cs="Arial"/>
        </w:rPr>
        <w:t xml:space="preserve"> where different analysis tools will be used</w:t>
      </w:r>
      <w:r w:rsidR="00F82EC2" w:rsidRPr="00111348">
        <w:rPr>
          <w:rFonts w:ascii="Arial" w:hAnsi="Arial" w:cs="Arial"/>
        </w:rPr>
        <w:t>.</w:t>
      </w:r>
      <w:r w:rsidR="00CE0BBD" w:rsidRPr="00111348">
        <w:rPr>
          <w:rFonts w:ascii="Arial" w:hAnsi="Arial" w:cs="Arial"/>
        </w:rPr>
        <w:t xml:space="preserve"> The stakeholders will be identified and </w:t>
      </w:r>
      <w:r w:rsidR="00FD7D4D" w:rsidRPr="00111348">
        <w:rPr>
          <w:rFonts w:ascii="Arial" w:hAnsi="Arial" w:cs="Arial"/>
        </w:rPr>
        <w:t xml:space="preserve">placed on a grid, </w:t>
      </w:r>
      <w:r w:rsidR="00984529" w:rsidRPr="00111348">
        <w:rPr>
          <w:rFonts w:ascii="Arial" w:hAnsi="Arial" w:cs="Arial"/>
        </w:rPr>
        <w:t>t</w:t>
      </w:r>
      <w:r w:rsidR="00FD7D4D" w:rsidRPr="00111348">
        <w:rPr>
          <w:rFonts w:ascii="Arial" w:hAnsi="Arial" w:cs="Arial"/>
        </w:rPr>
        <w:t>he strategy formulation</w:t>
      </w:r>
      <w:r w:rsidR="00984529" w:rsidRPr="00111348">
        <w:rPr>
          <w:rFonts w:ascii="Arial" w:hAnsi="Arial" w:cs="Arial"/>
        </w:rPr>
        <w:t xml:space="preserve"> and implementation</w:t>
      </w:r>
      <w:r w:rsidR="00FD7D4D" w:rsidRPr="00111348">
        <w:rPr>
          <w:rFonts w:ascii="Arial" w:hAnsi="Arial" w:cs="Arial"/>
        </w:rPr>
        <w:t xml:space="preserve"> will be defined and analysed</w:t>
      </w:r>
      <w:r w:rsidR="00984529" w:rsidRPr="00111348">
        <w:rPr>
          <w:rFonts w:ascii="Arial" w:hAnsi="Arial" w:cs="Arial"/>
        </w:rPr>
        <w:t xml:space="preserve">. </w:t>
      </w:r>
      <w:r w:rsidR="002F4FB1" w:rsidRPr="00111348">
        <w:rPr>
          <w:rFonts w:ascii="Arial" w:hAnsi="Arial" w:cs="Arial"/>
        </w:rPr>
        <w:t>The report will have recommendations and will end with a conclusion.</w:t>
      </w:r>
    </w:p>
    <w:p w14:paraId="50006FC4" w14:textId="77777777" w:rsidR="00504DF2" w:rsidRPr="00111348" w:rsidRDefault="00504DF2" w:rsidP="00111348">
      <w:pPr>
        <w:spacing w:line="360" w:lineRule="auto"/>
        <w:jc w:val="both"/>
        <w:rPr>
          <w:rFonts w:ascii="Arial" w:hAnsi="Arial" w:cs="Arial"/>
        </w:rPr>
      </w:pPr>
    </w:p>
    <w:p w14:paraId="1A743316" w14:textId="53BF2B20" w:rsidR="00A7645A" w:rsidRPr="00111348" w:rsidRDefault="004B457F" w:rsidP="00111348">
      <w:pPr>
        <w:spacing w:line="360" w:lineRule="auto"/>
        <w:jc w:val="both"/>
        <w:rPr>
          <w:rFonts w:ascii="Arial" w:hAnsi="Arial" w:cs="Arial"/>
        </w:rPr>
      </w:pPr>
      <w:bookmarkStart w:id="1" w:name="_Toc120262213"/>
      <w:r w:rsidRPr="00111348">
        <w:rPr>
          <w:rStyle w:val="Heading1Char"/>
          <w:rFonts w:ascii="Arial" w:hAnsi="Arial" w:cs="Arial"/>
        </w:rPr>
        <w:t>2 Social enterprise</w:t>
      </w:r>
      <w:bookmarkEnd w:id="1"/>
      <w:r w:rsidRPr="00111348">
        <w:rPr>
          <w:rFonts w:ascii="Arial" w:hAnsi="Arial" w:cs="Arial"/>
        </w:rPr>
        <w:t xml:space="preserve"> </w:t>
      </w:r>
    </w:p>
    <w:p w14:paraId="2FAABB6A" w14:textId="4F3275D0" w:rsidR="004B457F" w:rsidRPr="00111348" w:rsidRDefault="00403609" w:rsidP="00111348">
      <w:pPr>
        <w:spacing w:line="360" w:lineRule="auto"/>
        <w:jc w:val="both"/>
        <w:rPr>
          <w:rFonts w:ascii="Arial" w:hAnsi="Arial" w:cs="Arial"/>
        </w:rPr>
      </w:pPr>
      <w:r w:rsidRPr="00111348">
        <w:rPr>
          <w:rFonts w:ascii="Arial" w:hAnsi="Arial" w:cs="Arial"/>
          <w:iCs/>
        </w:rPr>
        <w:t>According to the UK's Department of Trade and Industry (DTI), a "social enterprise" is "an organisation whose primary goal is not financial profit for its owners and shareholders but rather the promotion of a social or communal benefit" (</w:t>
      </w:r>
      <w:proofErr w:type="spellStart"/>
      <w:r w:rsidR="000F3AF4" w:rsidRPr="00111348">
        <w:rPr>
          <w:rFonts w:ascii="Arial" w:hAnsi="Arial" w:cs="Arial"/>
          <w:iCs/>
        </w:rPr>
        <w:t>Kerlin</w:t>
      </w:r>
      <w:proofErr w:type="spellEnd"/>
      <w:r w:rsidR="000F3AF4" w:rsidRPr="00111348">
        <w:rPr>
          <w:rFonts w:ascii="Arial" w:hAnsi="Arial" w:cs="Arial"/>
          <w:iCs/>
        </w:rPr>
        <w:t>, 2006).</w:t>
      </w:r>
    </w:p>
    <w:p w14:paraId="3327544E" w14:textId="77777777" w:rsidR="00D70BFC" w:rsidRPr="00111348" w:rsidRDefault="00D70BFC" w:rsidP="00111348">
      <w:pPr>
        <w:spacing w:line="360" w:lineRule="auto"/>
        <w:jc w:val="both"/>
        <w:rPr>
          <w:rFonts w:ascii="Arial" w:hAnsi="Arial" w:cs="Arial"/>
        </w:rPr>
      </w:pPr>
    </w:p>
    <w:p w14:paraId="13D6639F" w14:textId="05984E7F" w:rsidR="00A7645A" w:rsidRPr="00111348" w:rsidRDefault="00D70BFC" w:rsidP="00111348">
      <w:pPr>
        <w:pStyle w:val="Heading2"/>
        <w:spacing w:line="360" w:lineRule="auto"/>
        <w:jc w:val="both"/>
        <w:rPr>
          <w:rFonts w:ascii="Arial" w:hAnsi="Arial" w:cs="Arial"/>
        </w:rPr>
      </w:pPr>
      <w:bookmarkStart w:id="2" w:name="_Toc120262214"/>
      <w:r w:rsidRPr="00111348">
        <w:rPr>
          <w:rFonts w:ascii="Arial" w:hAnsi="Arial" w:cs="Arial"/>
        </w:rPr>
        <w:t xml:space="preserve">2.1 </w:t>
      </w:r>
      <w:r w:rsidR="000D0EC7" w:rsidRPr="00111348">
        <w:rPr>
          <w:rFonts w:ascii="Arial" w:hAnsi="Arial" w:cs="Arial"/>
        </w:rPr>
        <w:t>Struct</w:t>
      </w:r>
      <w:r w:rsidR="00885E24" w:rsidRPr="00111348">
        <w:rPr>
          <w:rFonts w:ascii="Arial" w:hAnsi="Arial" w:cs="Arial"/>
        </w:rPr>
        <w:t>ure of social enterprise</w:t>
      </w:r>
      <w:bookmarkEnd w:id="2"/>
    </w:p>
    <w:p w14:paraId="30D4ECA3" w14:textId="1C4AE051" w:rsidR="00E21389" w:rsidRPr="00111348" w:rsidRDefault="004918D4" w:rsidP="00111348">
      <w:pPr>
        <w:spacing w:line="360" w:lineRule="auto"/>
        <w:jc w:val="both"/>
        <w:rPr>
          <w:rFonts w:ascii="Arial" w:hAnsi="Arial" w:cs="Arial"/>
        </w:rPr>
      </w:pPr>
      <w:r w:rsidRPr="00111348">
        <w:rPr>
          <w:rFonts w:ascii="Arial" w:hAnsi="Arial" w:cs="Arial"/>
        </w:rPr>
        <w:t>In the United Kingdom, social enterprises can be found in a wide variety of industries, including the production and sale of consumer goods, the provision of local community resources, the management of advertising agencies, arts groups, recycling initiatives, food service establishments, cleaning companies, and waste removal activities, to name just a few. Many community healthcare providers are social businesses, and social enterprises generally deliver the same high level of service</w:t>
      </w:r>
      <w:r w:rsidR="00E7109D" w:rsidRPr="00111348">
        <w:rPr>
          <w:rFonts w:ascii="Arial" w:hAnsi="Arial" w:cs="Arial"/>
        </w:rPr>
        <w:t xml:space="preserve"> (Social Enterprise, 2022).</w:t>
      </w:r>
    </w:p>
    <w:p w14:paraId="1116F762" w14:textId="77777777" w:rsidR="00357379" w:rsidRPr="00111348" w:rsidRDefault="002629BD" w:rsidP="00111348">
      <w:pPr>
        <w:spacing w:line="360" w:lineRule="auto"/>
        <w:jc w:val="both"/>
        <w:rPr>
          <w:rFonts w:ascii="Arial" w:hAnsi="Arial" w:cs="Arial"/>
        </w:rPr>
      </w:pPr>
      <w:r w:rsidRPr="00111348">
        <w:rPr>
          <w:rFonts w:ascii="Arial" w:hAnsi="Arial" w:cs="Arial"/>
        </w:rPr>
        <w:t>According to GOV.uk</w:t>
      </w:r>
      <w:r w:rsidR="003745A8" w:rsidRPr="00111348">
        <w:rPr>
          <w:rFonts w:ascii="Arial" w:hAnsi="Arial" w:cs="Arial"/>
        </w:rPr>
        <w:t xml:space="preserve"> </w:t>
      </w:r>
      <w:r w:rsidR="00357379" w:rsidRPr="00111348">
        <w:rPr>
          <w:rFonts w:ascii="Arial" w:hAnsi="Arial" w:cs="Arial"/>
        </w:rPr>
        <w:t xml:space="preserve">the most common legal structures for </w:t>
      </w:r>
      <w:proofErr w:type="gramStart"/>
      <w:r w:rsidR="00357379" w:rsidRPr="00111348">
        <w:rPr>
          <w:rFonts w:ascii="Arial" w:hAnsi="Arial" w:cs="Arial"/>
        </w:rPr>
        <w:t>Social</w:t>
      </w:r>
      <w:proofErr w:type="gramEnd"/>
      <w:r w:rsidR="00357379" w:rsidRPr="00111348">
        <w:rPr>
          <w:rFonts w:ascii="Arial" w:hAnsi="Arial" w:cs="Arial"/>
        </w:rPr>
        <w:t xml:space="preserve"> enterprises are: </w:t>
      </w:r>
    </w:p>
    <w:p w14:paraId="4B070010" w14:textId="4B8CD835" w:rsidR="0074236B" w:rsidRPr="00111348" w:rsidRDefault="00FF668E" w:rsidP="00111348">
      <w:pPr>
        <w:pStyle w:val="ListParagraph"/>
        <w:numPr>
          <w:ilvl w:val="0"/>
          <w:numId w:val="6"/>
        </w:numPr>
        <w:spacing w:line="360" w:lineRule="auto"/>
        <w:jc w:val="both"/>
        <w:rPr>
          <w:rFonts w:ascii="Arial" w:hAnsi="Arial" w:cs="Arial"/>
        </w:rPr>
      </w:pPr>
      <w:r w:rsidRPr="00111348">
        <w:rPr>
          <w:rFonts w:ascii="Arial" w:hAnsi="Arial" w:cs="Arial"/>
        </w:rPr>
        <w:t>L</w:t>
      </w:r>
      <w:r w:rsidR="0074236B" w:rsidRPr="00111348">
        <w:rPr>
          <w:rFonts w:ascii="Arial" w:hAnsi="Arial" w:cs="Arial"/>
        </w:rPr>
        <w:t>imited company</w:t>
      </w:r>
    </w:p>
    <w:p w14:paraId="669A38C2" w14:textId="7DD6357D" w:rsidR="0074236B" w:rsidRPr="00111348" w:rsidRDefault="00FF668E" w:rsidP="00111348">
      <w:pPr>
        <w:pStyle w:val="ListParagraph"/>
        <w:numPr>
          <w:ilvl w:val="0"/>
          <w:numId w:val="6"/>
        </w:numPr>
        <w:spacing w:line="360" w:lineRule="auto"/>
        <w:jc w:val="both"/>
        <w:rPr>
          <w:rFonts w:ascii="Arial" w:hAnsi="Arial" w:cs="Arial"/>
        </w:rPr>
      </w:pPr>
      <w:r w:rsidRPr="00111348">
        <w:rPr>
          <w:rFonts w:ascii="Arial" w:hAnsi="Arial" w:cs="Arial"/>
        </w:rPr>
        <w:t>C</w:t>
      </w:r>
      <w:r w:rsidR="0074236B" w:rsidRPr="00111348">
        <w:rPr>
          <w:rFonts w:ascii="Arial" w:hAnsi="Arial" w:cs="Arial"/>
        </w:rPr>
        <w:t>harity, or from 2013, a charitable incorporated organisation (CIO)</w:t>
      </w:r>
    </w:p>
    <w:p w14:paraId="4580473D" w14:textId="295EDD8B" w:rsidR="0074236B" w:rsidRPr="00111348" w:rsidRDefault="00FF668E" w:rsidP="00111348">
      <w:pPr>
        <w:pStyle w:val="ListParagraph"/>
        <w:numPr>
          <w:ilvl w:val="0"/>
          <w:numId w:val="6"/>
        </w:numPr>
        <w:spacing w:line="360" w:lineRule="auto"/>
        <w:jc w:val="both"/>
        <w:rPr>
          <w:rFonts w:ascii="Arial" w:hAnsi="Arial" w:cs="Arial"/>
        </w:rPr>
      </w:pPr>
      <w:r w:rsidRPr="00111348">
        <w:rPr>
          <w:rFonts w:ascii="Arial" w:hAnsi="Arial" w:cs="Arial"/>
        </w:rPr>
        <w:t>C</w:t>
      </w:r>
      <w:r w:rsidR="0074236B" w:rsidRPr="00111348">
        <w:rPr>
          <w:rFonts w:ascii="Arial" w:hAnsi="Arial" w:cs="Arial"/>
        </w:rPr>
        <w:t>o-operative</w:t>
      </w:r>
    </w:p>
    <w:p w14:paraId="6539C40D" w14:textId="58F1C7E9" w:rsidR="0074236B" w:rsidRPr="00111348" w:rsidRDefault="00FF668E" w:rsidP="00111348">
      <w:pPr>
        <w:pStyle w:val="ListParagraph"/>
        <w:numPr>
          <w:ilvl w:val="0"/>
          <w:numId w:val="6"/>
        </w:numPr>
        <w:spacing w:line="360" w:lineRule="auto"/>
        <w:jc w:val="both"/>
        <w:rPr>
          <w:rFonts w:ascii="Arial" w:hAnsi="Arial" w:cs="Arial"/>
        </w:rPr>
      </w:pPr>
      <w:r w:rsidRPr="00111348">
        <w:rPr>
          <w:rFonts w:ascii="Arial" w:hAnsi="Arial" w:cs="Arial"/>
        </w:rPr>
        <w:t>C</w:t>
      </w:r>
      <w:r w:rsidR="0074236B" w:rsidRPr="00111348">
        <w:rPr>
          <w:rFonts w:ascii="Arial" w:hAnsi="Arial" w:cs="Arial"/>
        </w:rPr>
        <w:t>ommunity interest company (CIC)</w:t>
      </w:r>
    </w:p>
    <w:p w14:paraId="74231F34" w14:textId="4E99B4A7" w:rsidR="0074236B" w:rsidRPr="00111348" w:rsidRDefault="00FF668E" w:rsidP="00111348">
      <w:pPr>
        <w:pStyle w:val="ListParagraph"/>
        <w:numPr>
          <w:ilvl w:val="0"/>
          <w:numId w:val="6"/>
        </w:numPr>
        <w:spacing w:line="360" w:lineRule="auto"/>
        <w:jc w:val="both"/>
        <w:rPr>
          <w:rFonts w:ascii="Arial" w:hAnsi="Arial" w:cs="Arial"/>
        </w:rPr>
      </w:pPr>
      <w:r w:rsidRPr="00111348">
        <w:rPr>
          <w:rFonts w:ascii="Arial" w:hAnsi="Arial" w:cs="Arial"/>
        </w:rPr>
        <w:t>S</w:t>
      </w:r>
      <w:r w:rsidR="0074236B" w:rsidRPr="00111348">
        <w:rPr>
          <w:rFonts w:ascii="Arial" w:hAnsi="Arial" w:cs="Arial"/>
        </w:rPr>
        <w:t>ole trader or business partnership</w:t>
      </w:r>
      <w:r w:rsidR="00A81787" w:rsidRPr="00111348">
        <w:rPr>
          <w:rFonts w:ascii="Arial" w:hAnsi="Arial" w:cs="Arial"/>
        </w:rPr>
        <w:t xml:space="preserve"> (GOV, 2022).</w:t>
      </w:r>
    </w:p>
    <w:p w14:paraId="76B4E223" w14:textId="77777777" w:rsidR="00D70BFC" w:rsidRPr="00111348" w:rsidRDefault="00D70BFC" w:rsidP="00111348">
      <w:pPr>
        <w:spacing w:line="360" w:lineRule="auto"/>
        <w:jc w:val="both"/>
        <w:rPr>
          <w:rFonts w:ascii="Arial" w:hAnsi="Arial" w:cs="Arial"/>
        </w:rPr>
      </w:pPr>
    </w:p>
    <w:p w14:paraId="22B87EEA" w14:textId="7B3E478E" w:rsidR="00A7645A" w:rsidRPr="00111348" w:rsidRDefault="009B4C18" w:rsidP="00111348">
      <w:pPr>
        <w:pStyle w:val="Heading3"/>
        <w:spacing w:line="360" w:lineRule="auto"/>
        <w:jc w:val="both"/>
        <w:rPr>
          <w:rFonts w:ascii="Arial" w:hAnsi="Arial" w:cs="Arial"/>
        </w:rPr>
      </w:pPr>
      <w:bookmarkStart w:id="3" w:name="_Toc120262215"/>
      <w:r w:rsidRPr="00111348">
        <w:rPr>
          <w:rFonts w:ascii="Arial" w:hAnsi="Arial" w:cs="Arial"/>
        </w:rPr>
        <w:lastRenderedPageBreak/>
        <w:t xml:space="preserve">2.2 </w:t>
      </w:r>
      <w:r w:rsidR="00885E24" w:rsidRPr="00111348">
        <w:rPr>
          <w:rFonts w:ascii="Arial" w:hAnsi="Arial" w:cs="Arial"/>
        </w:rPr>
        <w:t xml:space="preserve">Social enterprise </w:t>
      </w:r>
      <w:r w:rsidR="00ED1010" w:rsidRPr="00111348">
        <w:rPr>
          <w:rFonts w:ascii="Arial" w:hAnsi="Arial" w:cs="Arial"/>
        </w:rPr>
        <w:t>nature of the market</w:t>
      </w:r>
      <w:bookmarkEnd w:id="3"/>
      <w:r w:rsidR="00A7645A" w:rsidRPr="00111348">
        <w:rPr>
          <w:rFonts w:ascii="Arial" w:hAnsi="Arial" w:cs="Arial"/>
        </w:rPr>
        <w:t xml:space="preserve"> </w:t>
      </w:r>
    </w:p>
    <w:p w14:paraId="6ADFE3C7" w14:textId="0593217D" w:rsidR="00F777E9" w:rsidRPr="00111348" w:rsidRDefault="009B4C18" w:rsidP="00111348">
      <w:pPr>
        <w:spacing w:line="360" w:lineRule="auto"/>
        <w:jc w:val="both"/>
        <w:rPr>
          <w:rFonts w:ascii="Arial" w:hAnsi="Arial" w:cs="Arial"/>
        </w:rPr>
      </w:pPr>
      <w:r w:rsidRPr="00111348">
        <w:rPr>
          <w:rFonts w:ascii="Arial" w:hAnsi="Arial" w:cs="Arial"/>
        </w:rPr>
        <w:t>In the United Kingdom, there are one hundred thousand social companies that together generate sixty billion pounds and provide work for two million people.</w:t>
      </w:r>
      <w:r w:rsidR="008D0CF0" w:rsidRPr="00111348">
        <w:rPr>
          <w:rFonts w:ascii="Arial" w:hAnsi="Arial" w:cs="Arial"/>
        </w:rPr>
        <w:t xml:space="preserve"> According to the most recent study conducted by SEUK, social enterprises are more successful than conventional companies in fostering development and innovation, decreasing inequality, creating new employment, and making the economy more accessible to those with different backgrounds.</w:t>
      </w:r>
      <w:r w:rsidR="00D420F7" w:rsidRPr="00111348">
        <w:rPr>
          <w:rFonts w:ascii="Arial" w:hAnsi="Arial" w:cs="Arial"/>
        </w:rPr>
        <w:t xml:space="preserve"> </w:t>
      </w:r>
      <w:r w:rsidR="00594811" w:rsidRPr="00111348">
        <w:rPr>
          <w:rFonts w:ascii="Arial" w:hAnsi="Arial" w:cs="Arial"/>
        </w:rPr>
        <w:t>Since 2017, the share of social companies that were founded over the past three years has progressively risen from 25% to 34%. 47% of social enterprises are young businesses (less than five years old), compared to 10% of SMEs.</w:t>
      </w:r>
      <w:r w:rsidR="006C54DA" w:rsidRPr="00111348">
        <w:rPr>
          <w:rFonts w:ascii="Arial" w:hAnsi="Arial" w:cs="Arial"/>
        </w:rPr>
        <w:t xml:space="preserve"> </w:t>
      </w:r>
      <w:r w:rsidR="0051459F" w:rsidRPr="00111348">
        <w:rPr>
          <w:rFonts w:ascii="Arial" w:hAnsi="Arial" w:cs="Arial"/>
        </w:rPr>
        <w:t>44</w:t>
      </w:r>
      <w:r w:rsidR="000F311A" w:rsidRPr="00111348">
        <w:rPr>
          <w:rFonts w:ascii="Arial" w:hAnsi="Arial" w:cs="Arial"/>
        </w:rPr>
        <w:t xml:space="preserve">% grew their turnover in the last year and </w:t>
      </w:r>
      <w:r w:rsidR="005F1584" w:rsidRPr="00111348">
        <w:rPr>
          <w:rFonts w:ascii="Arial" w:hAnsi="Arial" w:cs="Arial"/>
        </w:rPr>
        <w:t>7</w:t>
      </w:r>
      <w:r w:rsidR="000F311A" w:rsidRPr="00111348">
        <w:rPr>
          <w:rFonts w:ascii="Arial" w:hAnsi="Arial" w:cs="Arial"/>
        </w:rPr>
        <w:t>4</w:t>
      </w:r>
      <w:r w:rsidR="00303F1F" w:rsidRPr="00111348">
        <w:rPr>
          <w:rFonts w:ascii="Arial" w:hAnsi="Arial" w:cs="Arial"/>
        </w:rPr>
        <w:t>% made</w:t>
      </w:r>
      <w:r w:rsidR="005F1584" w:rsidRPr="00111348">
        <w:rPr>
          <w:rFonts w:ascii="Arial" w:hAnsi="Arial" w:cs="Arial"/>
        </w:rPr>
        <w:t xml:space="preserve"> a profit or broke even</w:t>
      </w:r>
      <w:r w:rsidR="001751E3" w:rsidRPr="00111348">
        <w:rPr>
          <w:rFonts w:ascii="Arial" w:hAnsi="Arial" w:cs="Arial"/>
        </w:rPr>
        <w:t xml:space="preserve"> (Social Enterprise, 2021). </w:t>
      </w:r>
    </w:p>
    <w:p w14:paraId="362E0BA0" w14:textId="77777777" w:rsidR="000221CF" w:rsidRPr="00111348" w:rsidRDefault="000221CF" w:rsidP="00111348">
      <w:pPr>
        <w:spacing w:line="360" w:lineRule="auto"/>
        <w:jc w:val="both"/>
        <w:rPr>
          <w:rFonts w:ascii="Arial" w:hAnsi="Arial" w:cs="Arial"/>
        </w:rPr>
      </w:pPr>
    </w:p>
    <w:p w14:paraId="28502BC3" w14:textId="78107868" w:rsidR="000221CF" w:rsidRPr="00111348" w:rsidRDefault="000221CF" w:rsidP="00111348">
      <w:pPr>
        <w:spacing w:line="360" w:lineRule="auto"/>
        <w:jc w:val="both"/>
        <w:rPr>
          <w:rStyle w:val="Heading1Char"/>
          <w:rFonts w:ascii="Arial" w:hAnsi="Arial" w:cs="Arial"/>
        </w:rPr>
      </w:pPr>
      <w:bookmarkStart w:id="4" w:name="_Toc120262216"/>
      <w:r w:rsidRPr="00111348">
        <w:rPr>
          <w:rStyle w:val="Heading1Char"/>
          <w:rFonts w:ascii="Arial" w:hAnsi="Arial" w:cs="Arial"/>
        </w:rPr>
        <w:t xml:space="preserve">3 Strategic </w:t>
      </w:r>
      <w:r w:rsidR="007D04D4" w:rsidRPr="00111348">
        <w:rPr>
          <w:rStyle w:val="Heading1Char"/>
          <w:rFonts w:ascii="Arial" w:hAnsi="Arial" w:cs="Arial"/>
        </w:rPr>
        <w:t>I</w:t>
      </w:r>
      <w:r w:rsidR="00814688" w:rsidRPr="00111348">
        <w:rPr>
          <w:rStyle w:val="Heading1Char"/>
          <w:rFonts w:ascii="Arial" w:hAnsi="Arial" w:cs="Arial"/>
        </w:rPr>
        <w:t>ntent</w:t>
      </w:r>
      <w:bookmarkEnd w:id="4"/>
    </w:p>
    <w:p w14:paraId="58E357E6" w14:textId="77688FAA" w:rsidR="00524FEB" w:rsidRPr="00111348" w:rsidRDefault="00FB1173" w:rsidP="00111348">
      <w:pPr>
        <w:spacing w:line="360" w:lineRule="auto"/>
        <w:jc w:val="both"/>
        <w:rPr>
          <w:rFonts w:ascii="Arial" w:hAnsi="Arial" w:cs="Arial"/>
        </w:rPr>
      </w:pPr>
      <w:r w:rsidRPr="00111348">
        <w:rPr>
          <w:rFonts w:ascii="Arial" w:hAnsi="Arial" w:cs="Arial"/>
        </w:rPr>
        <w:t>The Rainbow</w:t>
      </w:r>
      <w:r w:rsidR="003304A4" w:rsidRPr="00111348">
        <w:rPr>
          <w:rFonts w:ascii="Arial" w:hAnsi="Arial" w:cs="Arial"/>
        </w:rPr>
        <w:t>’s</w:t>
      </w:r>
      <w:r w:rsidRPr="00111348">
        <w:rPr>
          <w:rFonts w:ascii="Arial" w:hAnsi="Arial" w:cs="Arial"/>
        </w:rPr>
        <w:t xml:space="preserve"> </w:t>
      </w:r>
      <w:r w:rsidR="007D04D4" w:rsidRPr="00111348">
        <w:rPr>
          <w:rFonts w:ascii="Arial" w:hAnsi="Arial" w:cs="Arial"/>
        </w:rPr>
        <w:t>Paradise</w:t>
      </w:r>
      <w:r w:rsidR="006331CA" w:rsidRPr="00111348">
        <w:rPr>
          <w:rFonts w:ascii="Arial" w:hAnsi="Arial" w:cs="Arial"/>
        </w:rPr>
        <w:t xml:space="preserve"> </w:t>
      </w:r>
      <w:r w:rsidR="00E6697F" w:rsidRPr="00111348">
        <w:rPr>
          <w:rFonts w:ascii="Arial" w:hAnsi="Arial" w:cs="Arial"/>
        </w:rPr>
        <w:t xml:space="preserve">is a community interest company which offers </w:t>
      </w:r>
      <w:r w:rsidR="00C6562D" w:rsidRPr="00111348">
        <w:rPr>
          <w:rFonts w:ascii="Arial" w:hAnsi="Arial" w:cs="Arial"/>
        </w:rPr>
        <w:t xml:space="preserve">a </w:t>
      </w:r>
      <w:r w:rsidR="00064D91" w:rsidRPr="00111348">
        <w:rPr>
          <w:rFonts w:ascii="Arial" w:hAnsi="Arial" w:cs="Arial"/>
        </w:rPr>
        <w:t>vast</w:t>
      </w:r>
      <w:r w:rsidR="00C6562D" w:rsidRPr="00111348">
        <w:rPr>
          <w:rFonts w:ascii="Arial" w:hAnsi="Arial" w:cs="Arial"/>
        </w:rPr>
        <w:t xml:space="preserve"> range of children </w:t>
      </w:r>
      <w:r w:rsidR="005E4070" w:rsidRPr="00111348">
        <w:rPr>
          <w:rFonts w:ascii="Arial" w:hAnsi="Arial" w:cs="Arial"/>
        </w:rPr>
        <w:t>clothes</w:t>
      </w:r>
      <w:r w:rsidR="00C6562D" w:rsidRPr="00111348">
        <w:rPr>
          <w:rFonts w:ascii="Arial" w:hAnsi="Arial" w:cs="Arial"/>
        </w:rPr>
        <w:t xml:space="preserve">, </w:t>
      </w:r>
      <w:r w:rsidR="005D7CCB" w:rsidRPr="00111348">
        <w:rPr>
          <w:rFonts w:ascii="Arial" w:hAnsi="Arial" w:cs="Arial"/>
        </w:rPr>
        <w:t>shoes,</w:t>
      </w:r>
      <w:r w:rsidR="00C6562D" w:rsidRPr="00111348">
        <w:rPr>
          <w:rFonts w:ascii="Arial" w:hAnsi="Arial" w:cs="Arial"/>
        </w:rPr>
        <w:t xml:space="preserve"> and toys</w:t>
      </w:r>
      <w:r w:rsidR="00F07063" w:rsidRPr="00111348">
        <w:rPr>
          <w:rFonts w:ascii="Arial" w:hAnsi="Arial" w:cs="Arial"/>
        </w:rPr>
        <w:t xml:space="preserve"> online and in store</w:t>
      </w:r>
      <w:r w:rsidR="00C6562D" w:rsidRPr="00111348">
        <w:rPr>
          <w:rFonts w:ascii="Arial" w:hAnsi="Arial" w:cs="Arial"/>
        </w:rPr>
        <w:t xml:space="preserve">. </w:t>
      </w:r>
      <w:r w:rsidR="00AE5767" w:rsidRPr="00111348">
        <w:rPr>
          <w:rFonts w:ascii="Arial" w:hAnsi="Arial" w:cs="Arial"/>
        </w:rPr>
        <w:t xml:space="preserve">Most of these products are organic </w:t>
      </w:r>
      <w:r w:rsidR="00184E51" w:rsidRPr="00111348">
        <w:rPr>
          <w:rFonts w:ascii="Arial" w:hAnsi="Arial" w:cs="Arial"/>
        </w:rPr>
        <w:t>or derive from recycled items.</w:t>
      </w:r>
      <w:r w:rsidR="00A01623" w:rsidRPr="00111348">
        <w:rPr>
          <w:rFonts w:ascii="Arial" w:hAnsi="Arial" w:cs="Arial"/>
        </w:rPr>
        <w:t xml:space="preserve"> </w:t>
      </w:r>
      <w:r w:rsidR="00194CE0" w:rsidRPr="00111348">
        <w:rPr>
          <w:rFonts w:ascii="Arial" w:hAnsi="Arial" w:cs="Arial"/>
        </w:rPr>
        <w:t xml:space="preserve">For each </w:t>
      </w:r>
      <w:r w:rsidR="00E476CE" w:rsidRPr="00111348">
        <w:rPr>
          <w:rFonts w:ascii="Arial" w:hAnsi="Arial" w:cs="Arial"/>
        </w:rPr>
        <w:t>product</w:t>
      </w:r>
      <w:r w:rsidR="00194CE0" w:rsidRPr="00111348">
        <w:rPr>
          <w:rFonts w:ascii="Arial" w:hAnsi="Arial" w:cs="Arial"/>
        </w:rPr>
        <w:t xml:space="preserve"> bought from the </w:t>
      </w:r>
      <w:r w:rsidR="00F161E9" w:rsidRPr="00111348">
        <w:rPr>
          <w:rFonts w:ascii="Arial" w:hAnsi="Arial" w:cs="Arial"/>
        </w:rPr>
        <w:t>store or online</w:t>
      </w:r>
      <w:r w:rsidR="00194CE0" w:rsidRPr="00111348">
        <w:rPr>
          <w:rFonts w:ascii="Arial" w:hAnsi="Arial" w:cs="Arial"/>
        </w:rPr>
        <w:t>, the same item will be donated to the disad</w:t>
      </w:r>
      <w:r w:rsidR="00286286" w:rsidRPr="00111348">
        <w:rPr>
          <w:rFonts w:ascii="Arial" w:hAnsi="Arial" w:cs="Arial"/>
        </w:rPr>
        <w:t>vantaged children</w:t>
      </w:r>
      <w:r w:rsidR="007678F0" w:rsidRPr="00111348">
        <w:rPr>
          <w:rFonts w:ascii="Arial" w:hAnsi="Arial" w:cs="Arial"/>
        </w:rPr>
        <w:t>.</w:t>
      </w:r>
    </w:p>
    <w:p w14:paraId="4D93181A" w14:textId="47DD98CF" w:rsidR="00B3156A" w:rsidRPr="00111348" w:rsidRDefault="00B3156A" w:rsidP="00111348">
      <w:pPr>
        <w:pStyle w:val="Heading2"/>
        <w:spacing w:line="360" w:lineRule="auto"/>
        <w:jc w:val="both"/>
        <w:rPr>
          <w:rFonts w:ascii="Arial" w:hAnsi="Arial" w:cs="Arial"/>
        </w:rPr>
      </w:pPr>
      <w:bookmarkStart w:id="5" w:name="_Toc120262217"/>
      <w:r w:rsidRPr="00111348">
        <w:rPr>
          <w:rFonts w:ascii="Arial" w:hAnsi="Arial" w:cs="Arial"/>
        </w:rPr>
        <w:t>3.1 Vision Statement</w:t>
      </w:r>
      <w:bookmarkEnd w:id="5"/>
      <w:r w:rsidRPr="00111348">
        <w:rPr>
          <w:rFonts w:ascii="Arial" w:hAnsi="Arial" w:cs="Arial"/>
        </w:rPr>
        <w:t xml:space="preserve"> </w:t>
      </w:r>
    </w:p>
    <w:p w14:paraId="7EDF17AF" w14:textId="27A85C27" w:rsidR="00544821" w:rsidRPr="00111348" w:rsidRDefault="00544821" w:rsidP="00111348">
      <w:pPr>
        <w:pStyle w:val="Subtitle"/>
        <w:spacing w:line="360" w:lineRule="auto"/>
        <w:jc w:val="both"/>
        <w:rPr>
          <w:rFonts w:ascii="Arial" w:hAnsi="Arial" w:cs="Arial"/>
        </w:rPr>
      </w:pPr>
      <w:r w:rsidRPr="00111348">
        <w:rPr>
          <w:rFonts w:ascii="Arial" w:hAnsi="Arial" w:cs="Arial"/>
        </w:rPr>
        <w:t>Definition</w:t>
      </w:r>
    </w:p>
    <w:p w14:paraId="1D6C3B3C" w14:textId="3471AEF9" w:rsidR="00544821" w:rsidRPr="00111348" w:rsidRDefault="00544821" w:rsidP="00111348">
      <w:pPr>
        <w:spacing w:line="360" w:lineRule="auto"/>
        <w:jc w:val="both"/>
        <w:rPr>
          <w:rFonts w:ascii="Arial" w:hAnsi="Arial" w:cs="Arial"/>
        </w:rPr>
      </w:pPr>
      <w:r w:rsidRPr="00111348">
        <w:rPr>
          <w:rFonts w:ascii="Arial" w:hAnsi="Arial" w:cs="Arial"/>
        </w:rPr>
        <w:t>A vision statement is a strategic document that articulates the long-term goals of a company. The goals, strategies, and guiding principles of an organisation should all contribute to the realisation of its vision</w:t>
      </w:r>
      <w:r w:rsidR="00830B9C" w:rsidRPr="00111348">
        <w:rPr>
          <w:rFonts w:ascii="Arial" w:hAnsi="Arial" w:cs="Arial"/>
        </w:rPr>
        <w:t xml:space="preserve"> (Ray, 2021).</w:t>
      </w:r>
    </w:p>
    <w:p w14:paraId="0246E957" w14:textId="25A9EBF4" w:rsidR="007545FB" w:rsidRPr="00111348" w:rsidRDefault="007545FB" w:rsidP="00111348">
      <w:pPr>
        <w:pStyle w:val="Subtitle"/>
        <w:spacing w:line="360" w:lineRule="auto"/>
        <w:jc w:val="both"/>
        <w:rPr>
          <w:rFonts w:ascii="Arial" w:hAnsi="Arial" w:cs="Arial"/>
        </w:rPr>
      </w:pPr>
      <w:r w:rsidRPr="00111348">
        <w:rPr>
          <w:rFonts w:ascii="Arial" w:hAnsi="Arial" w:cs="Arial"/>
        </w:rPr>
        <w:t>The Rainbow’s</w:t>
      </w:r>
      <w:r w:rsidR="00E87C5D" w:rsidRPr="00111348">
        <w:rPr>
          <w:rFonts w:ascii="Arial" w:hAnsi="Arial" w:cs="Arial"/>
        </w:rPr>
        <w:t xml:space="preserve"> Paradise</w:t>
      </w:r>
      <w:r w:rsidRPr="00111348">
        <w:rPr>
          <w:rFonts w:ascii="Arial" w:hAnsi="Arial" w:cs="Arial"/>
        </w:rPr>
        <w:t xml:space="preserve"> </w:t>
      </w:r>
      <w:r w:rsidR="00A01623" w:rsidRPr="00111348">
        <w:rPr>
          <w:rFonts w:ascii="Arial" w:hAnsi="Arial" w:cs="Arial"/>
        </w:rPr>
        <w:t>vision statement</w:t>
      </w:r>
    </w:p>
    <w:p w14:paraId="40A3F631" w14:textId="5958FC4B" w:rsidR="002749B3" w:rsidRPr="00111348" w:rsidRDefault="00236333" w:rsidP="00111348">
      <w:pPr>
        <w:spacing w:line="360" w:lineRule="auto"/>
        <w:jc w:val="both"/>
        <w:rPr>
          <w:rFonts w:ascii="Arial" w:hAnsi="Arial" w:cs="Arial"/>
        </w:rPr>
      </w:pPr>
      <w:r w:rsidRPr="00111348">
        <w:rPr>
          <w:rFonts w:ascii="Arial" w:hAnsi="Arial" w:cs="Arial"/>
        </w:rPr>
        <w:t>We want every child to grow up in the same way, and your purchases make it possible for us to help.</w:t>
      </w:r>
      <w:r w:rsidR="00F72727" w:rsidRPr="00111348">
        <w:rPr>
          <w:rFonts w:ascii="Arial" w:hAnsi="Arial" w:cs="Arial"/>
        </w:rPr>
        <w:t xml:space="preserve"> </w:t>
      </w:r>
    </w:p>
    <w:p w14:paraId="1B08ACFA" w14:textId="77777777" w:rsidR="00AB49D7" w:rsidRPr="00111348" w:rsidRDefault="00AB49D7" w:rsidP="00111348">
      <w:pPr>
        <w:spacing w:line="360" w:lineRule="auto"/>
        <w:jc w:val="both"/>
        <w:rPr>
          <w:rFonts w:ascii="Arial" w:hAnsi="Arial" w:cs="Arial"/>
        </w:rPr>
      </w:pPr>
    </w:p>
    <w:p w14:paraId="64AE93E4" w14:textId="186C738A" w:rsidR="00AB49D7" w:rsidRPr="00111348" w:rsidRDefault="00AB49D7" w:rsidP="00111348">
      <w:pPr>
        <w:pStyle w:val="Heading3"/>
        <w:spacing w:line="360" w:lineRule="auto"/>
        <w:jc w:val="both"/>
        <w:rPr>
          <w:rFonts w:ascii="Arial" w:hAnsi="Arial" w:cs="Arial"/>
        </w:rPr>
      </w:pPr>
      <w:bookmarkStart w:id="6" w:name="_Toc120262218"/>
      <w:r w:rsidRPr="00111348">
        <w:rPr>
          <w:rFonts w:ascii="Arial" w:hAnsi="Arial" w:cs="Arial"/>
        </w:rPr>
        <w:t>3.2 Mission Statement</w:t>
      </w:r>
      <w:bookmarkEnd w:id="6"/>
    </w:p>
    <w:p w14:paraId="4F7791DF" w14:textId="510501C1" w:rsidR="00AB49D7" w:rsidRPr="00111348" w:rsidRDefault="00AB49D7" w:rsidP="00111348">
      <w:pPr>
        <w:pStyle w:val="Subtitle"/>
        <w:spacing w:line="360" w:lineRule="auto"/>
        <w:jc w:val="both"/>
        <w:rPr>
          <w:rFonts w:ascii="Arial" w:hAnsi="Arial" w:cs="Arial"/>
        </w:rPr>
      </w:pPr>
      <w:r w:rsidRPr="00111348">
        <w:rPr>
          <w:rFonts w:ascii="Arial" w:hAnsi="Arial" w:cs="Arial"/>
        </w:rPr>
        <w:t>Definition</w:t>
      </w:r>
    </w:p>
    <w:p w14:paraId="63036310" w14:textId="39627685" w:rsidR="00470D76" w:rsidRPr="00111348" w:rsidRDefault="00470D76" w:rsidP="00111348">
      <w:pPr>
        <w:spacing w:line="360" w:lineRule="auto"/>
        <w:jc w:val="both"/>
        <w:rPr>
          <w:rFonts w:ascii="Arial" w:hAnsi="Arial" w:cs="Arial"/>
        </w:rPr>
      </w:pPr>
      <w:r w:rsidRPr="00111348">
        <w:rPr>
          <w:rFonts w:ascii="Arial" w:hAnsi="Arial" w:cs="Arial"/>
        </w:rPr>
        <w:t>A company's mission statement is an easy-to-understand proclamation of its primary goals. What your business provides for its clients</w:t>
      </w:r>
      <w:r w:rsidR="005F1A35" w:rsidRPr="00111348">
        <w:rPr>
          <w:rFonts w:ascii="Arial" w:hAnsi="Arial" w:cs="Arial"/>
        </w:rPr>
        <w:t xml:space="preserve"> and</w:t>
      </w:r>
      <w:r w:rsidRPr="00111348">
        <w:rPr>
          <w:rFonts w:ascii="Arial" w:hAnsi="Arial" w:cs="Arial"/>
        </w:rPr>
        <w:t xml:space="preserve"> </w:t>
      </w:r>
      <w:r w:rsidR="00AF000D" w:rsidRPr="00111348">
        <w:rPr>
          <w:rFonts w:ascii="Arial" w:hAnsi="Arial" w:cs="Arial"/>
        </w:rPr>
        <w:t>workers. The</w:t>
      </w:r>
      <w:r w:rsidR="007D1534" w:rsidRPr="00111348">
        <w:rPr>
          <w:rFonts w:ascii="Arial" w:hAnsi="Arial" w:cs="Arial"/>
        </w:rPr>
        <w:t xml:space="preserve"> mission statement</w:t>
      </w:r>
      <w:r w:rsidRPr="00111348">
        <w:rPr>
          <w:rFonts w:ascii="Arial" w:hAnsi="Arial" w:cs="Arial"/>
        </w:rPr>
        <w:t xml:space="preserve"> often </w:t>
      </w:r>
      <w:r w:rsidR="00830B9C" w:rsidRPr="00111348">
        <w:rPr>
          <w:rFonts w:ascii="Arial" w:hAnsi="Arial" w:cs="Arial"/>
        </w:rPr>
        <w:t>includes</w:t>
      </w:r>
      <w:r w:rsidRPr="00111348">
        <w:rPr>
          <w:rFonts w:ascii="Arial" w:hAnsi="Arial" w:cs="Arial"/>
        </w:rPr>
        <w:t xml:space="preserve"> broad descriptions of the company, its primary role, and its primary objectives</w:t>
      </w:r>
      <w:r w:rsidR="005B380F" w:rsidRPr="00111348">
        <w:rPr>
          <w:rFonts w:ascii="Arial" w:hAnsi="Arial" w:cs="Arial"/>
        </w:rPr>
        <w:t xml:space="preserve"> (Berry, 2021).</w:t>
      </w:r>
    </w:p>
    <w:p w14:paraId="1B331DF1" w14:textId="4A9E7CB1" w:rsidR="00AB49D7" w:rsidRPr="00111348" w:rsidRDefault="00AB49D7" w:rsidP="00111348">
      <w:pPr>
        <w:pStyle w:val="Subtitle"/>
        <w:spacing w:line="360" w:lineRule="auto"/>
        <w:jc w:val="both"/>
        <w:rPr>
          <w:rFonts w:ascii="Arial" w:hAnsi="Arial" w:cs="Arial"/>
        </w:rPr>
      </w:pPr>
      <w:r w:rsidRPr="00111348">
        <w:rPr>
          <w:rFonts w:ascii="Arial" w:hAnsi="Arial" w:cs="Arial"/>
        </w:rPr>
        <w:t>The Rainbow’s</w:t>
      </w:r>
      <w:r w:rsidR="00E87C5D" w:rsidRPr="00111348">
        <w:rPr>
          <w:rFonts w:ascii="Arial" w:hAnsi="Arial" w:cs="Arial"/>
        </w:rPr>
        <w:t xml:space="preserve"> Paradise</w:t>
      </w:r>
      <w:r w:rsidRPr="00111348">
        <w:rPr>
          <w:rFonts w:ascii="Arial" w:hAnsi="Arial" w:cs="Arial"/>
        </w:rPr>
        <w:t xml:space="preserve"> </w:t>
      </w:r>
      <w:r w:rsidR="005F3C93" w:rsidRPr="00111348">
        <w:rPr>
          <w:rFonts w:ascii="Arial" w:hAnsi="Arial" w:cs="Arial"/>
        </w:rPr>
        <w:t>mission</w:t>
      </w:r>
      <w:r w:rsidRPr="00111348">
        <w:rPr>
          <w:rFonts w:ascii="Arial" w:hAnsi="Arial" w:cs="Arial"/>
        </w:rPr>
        <w:t xml:space="preserve"> statement</w:t>
      </w:r>
    </w:p>
    <w:p w14:paraId="3FDA3F78" w14:textId="6FC03F31" w:rsidR="00C52926" w:rsidRPr="00111348" w:rsidRDefault="00C52926" w:rsidP="00111348">
      <w:pPr>
        <w:spacing w:line="360" w:lineRule="auto"/>
        <w:jc w:val="both"/>
        <w:rPr>
          <w:rFonts w:ascii="Arial" w:hAnsi="Arial" w:cs="Arial"/>
        </w:rPr>
      </w:pPr>
      <w:r w:rsidRPr="00111348">
        <w:rPr>
          <w:rFonts w:ascii="Arial" w:hAnsi="Arial" w:cs="Arial"/>
        </w:rPr>
        <w:lastRenderedPageBreak/>
        <w:t>It is essential to purchase clothes and toys for kids. But too many kids in the world don't have toys, clothes</w:t>
      </w:r>
      <w:r w:rsidR="007F728A" w:rsidRPr="00111348">
        <w:rPr>
          <w:rFonts w:ascii="Arial" w:hAnsi="Arial" w:cs="Arial"/>
        </w:rPr>
        <w:t xml:space="preserve"> or shoes</w:t>
      </w:r>
      <w:r w:rsidRPr="00111348">
        <w:rPr>
          <w:rFonts w:ascii="Arial" w:hAnsi="Arial" w:cs="Arial"/>
        </w:rPr>
        <w:t xml:space="preserve"> that fit right. </w:t>
      </w:r>
      <w:r w:rsidR="007F728A" w:rsidRPr="00111348">
        <w:rPr>
          <w:rFonts w:ascii="Arial" w:hAnsi="Arial" w:cs="Arial"/>
        </w:rPr>
        <w:t>So,</w:t>
      </w:r>
      <w:r w:rsidRPr="00111348">
        <w:rPr>
          <w:rFonts w:ascii="Arial" w:hAnsi="Arial" w:cs="Arial"/>
        </w:rPr>
        <w:t xml:space="preserve"> we do things in a different way at the Rainbow Paradise. For every one of our one-of-a-kind, ethically sourced </w:t>
      </w:r>
      <w:r w:rsidR="00562982" w:rsidRPr="00111348">
        <w:rPr>
          <w:rFonts w:ascii="Arial" w:hAnsi="Arial" w:cs="Arial"/>
        </w:rPr>
        <w:t>products</w:t>
      </w:r>
      <w:r w:rsidRPr="00111348">
        <w:rPr>
          <w:rFonts w:ascii="Arial" w:hAnsi="Arial" w:cs="Arial"/>
        </w:rPr>
        <w:t xml:space="preserve"> that a customer buys, another one is given to a child in need somewhere in the world. We started this company because we wanted to make a difference, and every time you buy something from us, you do too.</w:t>
      </w:r>
    </w:p>
    <w:p w14:paraId="45FEFC32" w14:textId="1F4C133D" w:rsidR="00E87C5D" w:rsidRPr="00111348" w:rsidRDefault="00E87C5D" w:rsidP="00111348">
      <w:pPr>
        <w:pStyle w:val="Heading4"/>
        <w:spacing w:line="360" w:lineRule="auto"/>
        <w:jc w:val="both"/>
        <w:rPr>
          <w:rFonts w:ascii="Arial" w:hAnsi="Arial" w:cs="Arial"/>
        </w:rPr>
      </w:pPr>
      <w:bookmarkStart w:id="7" w:name="_Toc120262219"/>
      <w:r w:rsidRPr="00111348">
        <w:rPr>
          <w:rFonts w:ascii="Arial" w:hAnsi="Arial" w:cs="Arial"/>
        </w:rPr>
        <w:t>3.3 Objectives</w:t>
      </w:r>
      <w:bookmarkEnd w:id="7"/>
      <w:r w:rsidRPr="00111348">
        <w:rPr>
          <w:rFonts w:ascii="Arial" w:hAnsi="Arial" w:cs="Arial"/>
        </w:rPr>
        <w:t xml:space="preserve"> </w:t>
      </w:r>
    </w:p>
    <w:p w14:paraId="134570C3" w14:textId="77777777" w:rsidR="006F15B8" w:rsidRPr="00111348" w:rsidRDefault="006F15B8" w:rsidP="00111348">
      <w:pPr>
        <w:pStyle w:val="Subtitle"/>
        <w:spacing w:line="360" w:lineRule="auto"/>
        <w:jc w:val="both"/>
        <w:rPr>
          <w:rFonts w:ascii="Arial" w:hAnsi="Arial" w:cs="Arial"/>
        </w:rPr>
      </w:pPr>
      <w:r w:rsidRPr="00111348">
        <w:rPr>
          <w:rFonts w:ascii="Arial" w:hAnsi="Arial" w:cs="Arial"/>
        </w:rPr>
        <w:t>Definition</w:t>
      </w:r>
    </w:p>
    <w:p w14:paraId="5672081C" w14:textId="40A9CF87" w:rsidR="009A2A84" w:rsidRPr="00111348" w:rsidRDefault="008E7FCE" w:rsidP="00111348">
      <w:pPr>
        <w:spacing w:line="360" w:lineRule="auto"/>
        <w:jc w:val="both"/>
        <w:rPr>
          <w:rFonts w:ascii="Arial" w:hAnsi="Arial" w:cs="Arial"/>
        </w:rPr>
      </w:pPr>
      <w:r w:rsidRPr="00111348">
        <w:rPr>
          <w:rFonts w:ascii="Arial" w:hAnsi="Arial" w:cs="Arial"/>
        </w:rPr>
        <w:t xml:space="preserve">Goals give direction, drive, focus, and relevance in enterprise. SMART goals guide </w:t>
      </w:r>
      <w:r w:rsidR="00D852F1" w:rsidRPr="00111348">
        <w:rPr>
          <w:rFonts w:ascii="Arial" w:hAnsi="Arial" w:cs="Arial"/>
        </w:rPr>
        <w:t>goal setting</w:t>
      </w:r>
      <w:r w:rsidRPr="00111348">
        <w:rPr>
          <w:rFonts w:ascii="Arial" w:hAnsi="Arial" w:cs="Arial"/>
        </w:rPr>
        <w:t>. SMART</w:t>
      </w:r>
      <w:r w:rsidR="00DD1234" w:rsidRPr="00111348">
        <w:rPr>
          <w:rFonts w:ascii="Arial" w:hAnsi="Arial" w:cs="Arial"/>
        </w:rPr>
        <w:t xml:space="preserve"> it’s an acronym who</w:t>
      </w:r>
      <w:r w:rsidRPr="00111348">
        <w:rPr>
          <w:rFonts w:ascii="Arial" w:hAnsi="Arial" w:cs="Arial"/>
        </w:rPr>
        <w:t xml:space="preserve"> stands for Specific, Measurable, Achievable, Realistic, and Timely. SMART goals include </w:t>
      </w:r>
      <w:r w:rsidR="00D852F1" w:rsidRPr="00111348">
        <w:rPr>
          <w:rFonts w:ascii="Arial" w:hAnsi="Arial" w:cs="Arial"/>
        </w:rPr>
        <w:t>all</w:t>
      </w:r>
      <w:r w:rsidRPr="00111348">
        <w:rPr>
          <w:rFonts w:ascii="Arial" w:hAnsi="Arial" w:cs="Arial"/>
        </w:rPr>
        <w:t xml:space="preserve"> these characteristics to help focus efforts and boost chances of success</w:t>
      </w:r>
      <w:r w:rsidR="003A7FC2" w:rsidRPr="00111348">
        <w:rPr>
          <w:rFonts w:ascii="Arial" w:hAnsi="Arial" w:cs="Arial"/>
        </w:rPr>
        <w:t xml:space="preserve"> (Corporate finance team, 2022).</w:t>
      </w:r>
    </w:p>
    <w:p w14:paraId="1CE767BF" w14:textId="04C36233" w:rsidR="00D852F1" w:rsidRPr="00111348" w:rsidRDefault="00D852F1" w:rsidP="00111348">
      <w:pPr>
        <w:pStyle w:val="Subtitle"/>
        <w:spacing w:line="360" w:lineRule="auto"/>
        <w:jc w:val="both"/>
        <w:rPr>
          <w:rFonts w:ascii="Arial" w:hAnsi="Arial" w:cs="Arial"/>
        </w:rPr>
      </w:pPr>
      <w:r w:rsidRPr="00111348">
        <w:rPr>
          <w:rFonts w:ascii="Arial" w:hAnsi="Arial" w:cs="Arial"/>
        </w:rPr>
        <w:t>The Rainbow’s Paradise objectives</w:t>
      </w:r>
    </w:p>
    <w:p w14:paraId="7EA4610D" w14:textId="0CDD4A08" w:rsidR="0012309A" w:rsidRPr="00111348" w:rsidRDefault="002644A0" w:rsidP="00111348">
      <w:pPr>
        <w:spacing w:line="360" w:lineRule="auto"/>
        <w:jc w:val="both"/>
        <w:rPr>
          <w:rFonts w:ascii="Arial" w:hAnsi="Arial" w:cs="Arial"/>
        </w:rPr>
      </w:pPr>
      <w:r w:rsidRPr="00111348">
        <w:rPr>
          <w:rFonts w:ascii="Arial" w:hAnsi="Arial" w:cs="Arial"/>
        </w:rPr>
        <w:t>Increasing the sales</w:t>
      </w:r>
      <w:r w:rsidR="00BE0651" w:rsidRPr="00111348">
        <w:rPr>
          <w:rFonts w:ascii="Arial" w:hAnsi="Arial" w:cs="Arial"/>
        </w:rPr>
        <w:t xml:space="preserve">, </w:t>
      </w:r>
      <w:r w:rsidR="00BC760A" w:rsidRPr="00111348">
        <w:rPr>
          <w:rFonts w:ascii="Arial" w:hAnsi="Arial" w:cs="Arial"/>
        </w:rPr>
        <w:t xml:space="preserve">selling ethically sourced products, </w:t>
      </w:r>
      <w:r w:rsidR="00593296" w:rsidRPr="00111348">
        <w:rPr>
          <w:rFonts w:ascii="Arial" w:hAnsi="Arial" w:cs="Arial"/>
        </w:rPr>
        <w:t>donating to disadvantaged children.</w:t>
      </w:r>
    </w:p>
    <w:p w14:paraId="09613C6B" w14:textId="2C0169B2" w:rsidR="0012309A" w:rsidRPr="00111348" w:rsidRDefault="0012309A" w:rsidP="00111348">
      <w:pPr>
        <w:pStyle w:val="Heading5"/>
        <w:spacing w:line="360" w:lineRule="auto"/>
        <w:jc w:val="both"/>
        <w:rPr>
          <w:rFonts w:ascii="Arial" w:hAnsi="Arial" w:cs="Arial"/>
        </w:rPr>
      </w:pPr>
      <w:bookmarkStart w:id="8" w:name="_Toc120262220"/>
      <w:r w:rsidRPr="00111348">
        <w:rPr>
          <w:rFonts w:ascii="Arial" w:hAnsi="Arial" w:cs="Arial"/>
        </w:rPr>
        <w:t>3.4 Strategy Statement</w:t>
      </w:r>
      <w:bookmarkEnd w:id="8"/>
    </w:p>
    <w:p w14:paraId="46BCAE4D" w14:textId="14B45D15" w:rsidR="00AB49D7" w:rsidRPr="00111348" w:rsidRDefault="004837FD" w:rsidP="00111348">
      <w:pPr>
        <w:spacing w:line="360" w:lineRule="auto"/>
        <w:jc w:val="both"/>
        <w:rPr>
          <w:rFonts w:ascii="Arial" w:hAnsi="Arial" w:cs="Arial"/>
        </w:rPr>
      </w:pPr>
      <w:proofErr w:type="gramStart"/>
      <w:r w:rsidRPr="00111348">
        <w:rPr>
          <w:rFonts w:ascii="Arial" w:hAnsi="Arial" w:cs="Arial"/>
        </w:rPr>
        <w:t>In order for</w:t>
      </w:r>
      <w:proofErr w:type="gramEnd"/>
      <w:r w:rsidRPr="00111348">
        <w:rPr>
          <w:rFonts w:ascii="Arial" w:hAnsi="Arial" w:cs="Arial"/>
        </w:rPr>
        <w:t xml:space="preserve"> every child to grow in the same way, </w:t>
      </w:r>
      <w:r w:rsidR="00673001" w:rsidRPr="00111348">
        <w:rPr>
          <w:rFonts w:ascii="Arial" w:hAnsi="Arial" w:cs="Arial"/>
        </w:rPr>
        <w:t xml:space="preserve">with the sale of </w:t>
      </w:r>
      <w:r w:rsidR="00665876" w:rsidRPr="00111348">
        <w:rPr>
          <w:rFonts w:ascii="Arial" w:hAnsi="Arial" w:cs="Arial"/>
        </w:rPr>
        <w:t xml:space="preserve">each of </w:t>
      </w:r>
      <w:r w:rsidR="00673001" w:rsidRPr="00111348">
        <w:rPr>
          <w:rFonts w:ascii="Arial" w:hAnsi="Arial" w:cs="Arial"/>
        </w:rPr>
        <w:t>our ethically sourced products we will donate</w:t>
      </w:r>
      <w:r w:rsidR="00665876" w:rsidRPr="00111348">
        <w:rPr>
          <w:rFonts w:ascii="Arial" w:hAnsi="Arial" w:cs="Arial"/>
        </w:rPr>
        <w:t xml:space="preserve"> the same </w:t>
      </w:r>
      <w:r w:rsidR="0001649F" w:rsidRPr="00111348">
        <w:rPr>
          <w:rFonts w:ascii="Arial" w:hAnsi="Arial" w:cs="Arial"/>
        </w:rPr>
        <w:t>one</w:t>
      </w:r>
      <w:r w:rsidR="00673001" w:rsidRPr="00111348">
        <w:rPr>
          <w:rFonts w:ascii="Arial" w:hAnsi="Arial" w:cs="Arial"/>
        </w:rPr>
        <w:t xml:space="preserve"> </w:t>
      </w:r>
      <w:r w:rsidR="00665876" w:rsidRPr="00111348">
        <w:rPr>
          <w:rFonts w:ascii="Arial" w:hAnsi="Arial" w:cs="Arial"/>
        </w:rPr>
        <w:t>to disadvantaged children.</w:t>
      </w:r>
    </w:p>
    <w:p w14:paraId="19C43B29" w14:textId="77777777" w:rsidR="0001649F" w:rsidRPr="00111348" w:rsidRDefault="0001649F" w:rsidP="00111348">
      <w:pPr>
        <w:spacing w:line="360" w:lineRule="auto"/>
        <w:jc w:val="both"/>
        <w:rPr>
          <w:rFonts w:ascii="Arial" w:hAnsi="Arial" w:cs="Arial"/>
        </w:rPr>
      </w:pPr>
    </w:p>
    <w:p w14:paraId="5F4E1A88" w14:textId="3E620232" w:rsidR="0001649F" w:rsidRPr="00111348" w:rsidRDefault="00AF69D6" w:rsidP="00111348">
      <w:pPr>
        <w:pStyle w:val="Heading1"/>
        <w:spacing w:line="360" w:lineRule="auto"/>
        <w:jc w:val="both"/>
        <w:rPr>
          <w:rFonts w:ascii="Arial" w:hAnsi="Arial" w:cs="Arial"/>
        </w:rPr>
      </w:pPr>
      <w:bookmarkStart w:id="9" w:name="_Toc120262221"/>
      <w:r w:rsidRPr="00111348">
        <w:rPr>
          <w:rFonts w:ascii="Arial" w:hAnsi="Arial" w:cs="Arial"/>
        </w:rPr>
        <w:t>4 External Environmental Analysis</w:t>
      </w:r>
      <w:bookmarkEnd w:id="9"/>
    </w:p>
    <w:p w14:paraId="62A647AE" w14:textId="21E56956" w:rsidR="005C074C" w:rsidRPr="00111348" w:rsidRDefault="006B2B91" w:rsidP="00111348">
      <w:pPr>
        <w:spacing w:line="360" w:lineRule="auto"/>
        <w:jc w:val="both"/>
        <w:rPr>
          <w:rFonts w:ascii="Arial" w:hAnsi="Arial" w:cs="Arial"/>
        </w:rPr>
      </w:pPr>
      <w:r w:rsidRPr="00111348">
        <w:rPr>
          <w:rFonts w:ascii="Arial" w:hAnsi="Arial" w:cs="Arial"/>
          <w:noProof/>
        </w:rPr>
        <mc:AlternateContent>
          <mc:Choice Requires="wps">
            <w:drawing>
              <wp:anchor distT="0" distB="0" distL="114300" distR="114300" simplePos="0" relativeHeight="251667456" behindDoc="0" locked="0" layoutInCell="1" allowOverlap="1" wp14:anchorId="7906C561" wp14:editId="7C00C7BD">
                <wp:simplePos x="0" y="0"/>
                <wp:positionH relativeFrom="column">
                  <wp:posOffset>2571750</wp:posOffset>
                </wp:positionH>
                <wp:positionV relativeFrom="paragraph">
                  <wp:posOffset>93980</wp:posOffset>
                </wp:positionV>
                <wp:extent cx="1504950" cy="27622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1504950" cy="276225"/>
                        </a:xfrm>
                        <a:prstGeom prst="rect">
                          <a:avLst/>
                        </a:prstGeom>
                        <a:solidFill>
                          <a:schemeClr val="lt1"/>
                        </a:solidFill>
                        <a:ln w="6350">
                          <a:solidFill>
                            <a:prstClr val="black"/>
                          </a:solidFill>
                        </a:ln>
                      </wps:spPr>
                      <wps:txbx>
                        <w:txbxContent>
                          <w:p w14:paraId="7815F038" w14:textId="5F701F6A" w:rsidR="006B2B91" w:rsidRDefault="006B2B91">
                            <w:r>
                              <w:t>Macro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906C561" id="_x0000_t202" coordsize="21600,21600" o:spt="202" path="m,l,21600r21600,l21600,xe">
                <v:stroke joinstyle="miter"/>
                <v:path gradientshapeok="t" o:connecttype="rect"/>
              </v:shapetype>
              <v:shape id="Text Box 11" o:spid="_x0000_s1026" type="#_x0000_t202" style="position:absolute;left:0;text-align:left;margin-left:202.5pt;margin-top:7.4pt;width:118.5pt;height:21.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" fillcolor="white [3201]" strokeweight=".5pt">
                <v:textbox>
                  <w:txbxContent>
                    <w:p w14:paraId="7815F038" w14:textId="5F701F6A" w:rsidR="006B2B91" w:rsidRDefault="006B2B91">
                      <w:r>
                        <w:t>Macro environment</w:t>
                      </w:r>
                    </w:p>
                  </w:txbxContent>
                </v:textbox>
              </v:shape>
            </w:pict>
          </mc:Fallback>
        </mc:AlternateContent>
      </w:r>
      <w:r w:rsidRPr="00111348">
        <w:rPr>
          <w:rFonts w:ascii="Arial" w:hAnsi="Arial" w:cs="Arial"/>
          <w:noProof/>
        </w:rPr>
        <mc:AlternateContent>
          <mc:Choice Requires="wps">
            <w:drawing>
              <wp:anchor distT="0" distB="0" distL="114300" distR="114300" simplePos="0" relativeHeight="251664384" behindDoc="0" locked="0" layoutInCell="1" allowOverlap="1" wp14:anchorId="6DF36F81" wp14:editId="20F4EDD0">
                <wp:simplePos x="0" y="0"/>
                <wp:positionH relativeFrom="column">
                  <wp:posOffset>1104899</wp:posOffset>
                </wp:positionH>
                <wp:positionV relativeFrom="paragraph">
                  <wp:posOffset>208280</wp:posOffset>
                </wp:positionV>
                <wp:extent cx="1419225" cy="9525"/>
                <wp:effectExtent l="0" t="0" r="28575" b="28575"/>
                <wp:wrapNone/>
                <wp:docPr id="8" name="Straight Connector 8"/>
                <wp:cNvGraphicFramePr/>
                <a:graphic xmlns:a="http://schemas.openxmlformats.org/drawingml/2006/main">
                  <a:graphicData uri="http://schemas.microsoft.com/office/word/2010/wordprocessingShape">
                    <wps:wsp>
                      <wps:cNvCnPr/>
                      <wps:spPr>
                        <a:xfrm>
                          <a:off x="0" y="0"/>
                          <a:ext cx="14192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0BA6804" id="Straight Connector 8"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87pt,16.4pt" to="198.75pt,1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" strokecolor="black [3200]" strokeweight=".5pt">
                <v:stroke joinstyle="miter"/>
              </v:line>
            </w:pict>
          </mc:Fallback>
        </mc:AlternateContent>
      </w:r>
      <w:r w:rsidR="00C1694B" w:rsidRPr="00111348">
        <w:rPr>
          <w:rFonts w:ascii="Arial" w:hAnsi="Arial" w:cs="Arial"/>
          <w:noProof/>
        </w:rPr>
        <mc:AlternateContent>
          <mc:Choice Requires="wps">
            <w:drawing>
              <wp:anchor distT="0" distB="0" distL="114300" distR="114300" simplePos="0" relativeHeight="251659264" behindDoc="0" locked="0" layoutInCell="1" allowOverlap="1" wp14:anchorId="3C181EBC" wp14:editId="79EF9D42">
                <wp:simplePos x="0" y="0"/>
                <wp:positionH relativeFrom="column">
                  <wp:posOffset>190500</wp:posOffset>
                </wp:positionH>
                <wp:positionV relativeFrom="paragraph">
                  <wp:posOffset>46355</wp:posOffset>
                </wp:positionV>
                <wp:extent cx="1609725" cy="1323975"/>
                <wp:effectExtent l="0" t="0" r="28575" b="28575"/>
                <wp:wrapNone/>
                <wp:docPr id="2" name="Oval 2"/>
                <wp:cNvGraphicFramePr/>
                <a:graphic xmlns:a="http://schemas.openxmlformats.org/drawingml/2006/main">
                  <a:graphicData uri="http://schemas.microsoft.com/office/word/2010/wordprocessingShape">
                    <wps:wsp>
                      <wps:cNvSpPr/>
                      <wps:spPr>
                        <a:xfrm>
                          <a:off x="0" y="0"/>
                          <a:ext cx="1609725" cy="132397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2963FB" id="Oval 2" o:spid="_x0000_s1026" style="position:absolute;margin-left:15pt;margin-top:3.65pt;width:126.75pt;height:10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" fillcolor="white [3201]" strokecolor="#70ad47 [3209]" strokeweight="1pt">
                <v:stroke joinstyle="miter"/>
              </v:oval>
            </w:pict>
          </mc:Fallback>
        </mc:AlternateContent>
      </w:r>
    </w:p>
    <w:p w14:paraId="71424668" w14:textId="56CF7690" w:rsidR="005C074C" w:rsidRPr="00111348" w:rsidRDefault="00F33A82" w:rsidP="00111348">
      <w:pPr>
        <w:spacing w:line="360" w:lineRule="auto"/>
        <w:jc w:val="both"/>
        <w:rPr>
          <w:rFonts w:ascii="Arial" w:hAnsi="Arial" w:cs="Arial"/>
        </w:rPr>
      </w:pPr>
      <w:r w:rsidRPr="00111348">
        <w:rPr>
          <w:rFonts w:ascii="Arial" w:hAnsi="Arial" w:cs="Arial"/>
          <w:noProof/>
        </w:rPr>
        <mc:AlternateContent>
          <mc:Choice Requires="wps">
            <w:drawing>
              <wp:anchor distT="0" distB="0" distL="114300" distR="114300" simplePos="0" relativeHeight="251660288" behindDoc="0" locked="0" layoutInCell="1" allowOverlap="1" wp14:anchorId="700461E1" wp14:editId="728B6ECD">
                <wp:simplePos x="0" y="0"/>
                <wp:positionH relativeFrom="column">
                  <wp:posOffset>542925</wp:posOffset>
                </wp:positionH>
                <wp:positionV relativeFrom="paragraph">
                  <wp:posOffset>8255</wp:posOffset>
                </wp:positionV>
                <wp:extent cx="933450" cy="809625"/>
                <wp:effectExtent l="0" t="0" r="19050" b="28575"/>
                <wp:wrapNone/>
                <wp:docPr id="3" name="Oval 3"/>
                <wp:cNvGraphicFramePr/>
                <a:graphic xmlns:a="http://schemas.openxmlformats.org/drawingml/2006/main">
                  <a:graphicData uri="http://schemas.microsoft.com/office/word/2010/wordprocessingShape">
                    <wps:wsp>
                      <wps:cNvSpPr/>
                      <wps:spPr>
                        <a:xfrm>
                          <a:off x="0" y="0"/>
                          <a:ext cx="933450" cy="8096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AFE7AE" id="Oval 3" o:spid="_x0000_s1026" style="position:absolute;margin-left:42.75pt;margin-top:.65pt;width:73.5pt;height:6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" fillcolor="#4472c4 [3204]" strokecolor="#1f3763 [1604]" strokeweight="1pt">
                <v:stroke joinstyle="miter"/>
              </v:oval>
            </w:pict>
          </mc:Fallback>
        </mc:AlternateContent>
      </w:r>
    </w:p>
    <w:p w14:paraId="45D73E66" w14:textId="08633805" w:rsidR="005C074C" w:rsidRPr="00111348" w:rsidRDefault="006B2B91" w:rsidP="00111348">
      <w:pPr>
        <w:spacing w:line="360" w:lineRule="auto"/>
        <w:jc w:val="both"/>
        <w:rPr>
          <w:rFonts w:ascii="Arial" w:hAnsi="Arial" w:cs="Arial"/>
        </w:rPr>
      </w:pPr>
      <w:r w:rsidRPr="00111348">
        <w:rPr>
          <w:rFonts w:ascii="Arial" w:hAnsi="Arial" w:cs="Arial"/>
          <w:noProof/>
        </w:rPr>
        <mc:AlternateContent>
          <mc:Choice Requires="wps">
            <w:drawing>
              <wp:anchor distT="0" distB="0" distL="114300" distR="114300" simplePos="0" relativeHeight="251666432" behindDoc="0" locked="0" layoutInCell="1" allowOverlap="1" wp14:anchorId="6168CC44" wp14:editId="4A5A63C3">
                <wp:simplePos x="0" y="0"/>
                <wp:positionH relativeFrom="column">
                  <wp:posOffset>2686050</wp:posOffset>
                </wp:positionH>
                <wp:positionV relativeFrom="paragraph">
                  <wp:posOffset>8890</wp:posOffset>
                </wp:positionV>
                <wp:extent cx="1485900" cy="28575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1485900" cy="285750"/>
                        </a:xfrm>
                        <a:prstGeom prst="rect">
                          <a:avLst/>
                        </a:prstGeom>
                        <a:solidFill>
                          <a:schemeClr val="lt1"/>
                        </a:solidFill>
                        <a:ln w="6350">
                          <a:solidFill>
                            <a:prstClr val="black"/>
                          </a:solidFill>
                        </a:ln>
                      </wps:spPr>
                      <wps:txbx>
                        <w:txbxContent>
                          <w:p w14:paraId="59BCDEB3" w14:textId="073F1CB1" w:rsidR="006B2B91" w:rsidRDefault="0084142A">
                            <w:r>
                              <w:t>Microenvironment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68CC44" id="Text Box 10" o:spid="_x0000_s1027" type="#_x0000_t202" style="position:absolute;left:0;text-align:left;margin-left:211.5pt;margin-top:.7pt;width:117pt;height:22.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" fillcolor="white [3201]" strokeweight=".5pt">
                <v:textbox>
                  <w:txbxContent>
                    <w:p w14:paraId="59BCDEB3" w14:textId="073F1CB1" w:rsidR="006B2B91" w:rsidRDefault="0084142A">
                      <w:r>
                        <w:t>Microenvironment</w:t>
                      </w:r>
                    </w:p>
                  </w:txbxContent>
                </v:textbox>
              </v:shape>
            </w:pict>
          </mc:Fallback>
        </mc:AlternateContent>
      </w:r>
      <w:r w:rsidR="00E20636" w:rsidRPr="00111348">
        <w:rPr>
          <w:rFonts w:ascii="Arial" w:hAnsi="Arial" w:cs="Arial"/>
          <w:noProof/>
        </w:rPr>
        <mc:AlternateContent>
          <mc:Choice Requires="wps">
            <w:drawing>
              <wp:anchor distT="0" distB="0" distL="114300" distR="114300" simplePos="0" relativeHeight="251663360" behindDoc="0" locked="0" layoutInCell="1" allowOverlap="1" wp14:anchorId="751A6B64" wp14:editId="04EE8B8D">
                <wp:simplePos x="0" y="0"/>
                <wp:positionH relativeFrom="column">
                  <wp:posOffset>1390649</wp:posOffset>
                </wp:positionH>
                <wp:positionV relativeFrom="paragraph">
                  <wp:posOffset>104140</wp:posOffset>
                </wp:positionV>
                <wp:extent cx="1228725" cy="28575"/>
                <wp:effectExtent l="0" t="0" r="28575" b="28575"/>
                <wp:wrapNone/>
                <wp:docPr id="7" name="Straight Connector 7"/>
                <wp:cNvGraphicFramePr/>
                <a:graphic xmlns:a="http://schemas.openxmlformats.org/drawingml/2006/main">
                  <a:graphicData uri="http://schemas.microsoft.com/office/word/2010/wordprocessingShape">
                    <wps:wsp>
                      <wps:cNvCnPr/>
                      <wps:spPr>
                        <a:xfrm>
                          <a:off x="0" y="0"/>
                          <a:ext cx="1228725" cy="28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DE37A46" id="Straight Connector 7"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109.5pt,8.2pt" to="206.25pt,1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" strokecolor="black [3200]" strokeweight=".5pt">
                <v:stroke joinstyle="miter"/>
              </v:line>
            </w:pict>
          </mc:Fallback>
        </mc:AlternateContent>
      </w:r>
      <w:r w:rsidR="00E20636" w:rsidRPr="00111348">
        <w:rPr>
          <w:rFonts w:ascii="Arial" w:hAnsi="Arial" w:cs="Arial"/>
          <w:noProof/>
        </w:rPr>
        <mc:AlternateContent>
          <mc:Choice Requires="wps">
            <w:drawing>
              <wp:anchor distT="0" distB="0" distL="114300" distR="114300" simplePos="0" relativeHeight="251662336" behindDoc="0" locked="0" layoutInCell="1" allowOverlap="1" wp14:anchorId="7D533EEA" wp14:editId="56BF9046">
                <wp:simplePos x="0" y="0"/>
                <wp:positionH relativeFrom="column">
                  <wp:posOffset>1095375</wp:posOffset>
                </wp:positionH>
                <wp:positionV relativeFrom="paragraph">
                  <wp:posOffset>151765</wp:posOffset>
                </wp:positionV>
                <wp:extent cx="1447800" cy="419100"/>
                <wp:effectExtent l="0" t="0" r="19050" b="19050"/>
                <wp:wrapNone/>
                <wp:docPr id="6" name="Straight Connector 6"/>
                <wp:cNvGraphicFramePr/>
                <a:graphic xmlns:a="http://schemas.openxmlformats.org/drawingml/2006/main">
                  <a:graphicData uri="http://schemas.microsoft.com/office/word/2010/wordprocessingShape">
                    <wps:wsp>
                      <wps:cNvCnPr/>
                      <wps:spPr>
                        <a:xfrm>
                          <a:off x="0" y="0"/>
                          <a:ext cx="1447800" cy="419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A898D28" id="Straight Connector 6"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86.25pt,11.95pt" to="200.25pt,4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" strokecolor="black [3200]" strokeweight=".5pt">
                <v:stroke joinstyle="miter"/>
              </v:line>
            </w:pict>
          </mc:Fallback>
        </mc:AlternateContent>
      </w:r>
      <w:r w:rsidR="00F33A82" w:rsidRPr="00111348">
        <w:rPr>
          <w:rFonts w:ascii="Arial" w:hAnsi="Arial" w:cs="Arial"/>
          <w:noProof/>
        </w:rPr>
        <mc:AlternateContent>
          <mc:Choice Requires="wps">
            <w:drawing>
              <wp:anchor distT="0" distB="0" distL="114300" distR="114300" simplePos="0" relativeHeight="251661312" behindDoc="0" locked="0" layoutInCell="1" allowOverlap="1" wp14:anchorId="6D54AE4C" wp14:editId="7B023810">
                <wp:simplePos x="0" y="0"/>
                <wp:positionH relativeFrom="column">
                  <wp:posOffset>885825</wp:posOffset>
                </wp:positionH>
                <wp:positionV relativeFrom="paragraph">
                  <wp:posOffset>27940</wp:posOffset>
                </wp:positionV>
                <wp:extent cx="247650" cy="16192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247650" cy="16192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B5A243" id="Rectangle 5" o:spid="_x0000_s1026" style="position:absolute;margin-left:69.75pt;margin-top:2.2pt;width:19.5pt;height:12.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" fillcolor="black [3200]" strokecolor="black [1600]" strokeweight="1pt"/>
            </w:pict>
          </mc:Fallback>
        </mc:AlternateContent>
      </w:r>
    </w:p>
    <w:p w14:paraId="7DFF541C" w14:textId="2A5CB1D8" w:rsidR="00C1694B" w:rsidRPr="00111348" w:rsidRDefault="006B2B91" w:rsidP="00111348">
      <w:pPr>
        <w:spacing w:line="360" w:lineRule="auto"/>
        <w:jc w:val="both"/>
        <w:rPr>
          <w:rFonts w:ascii="Arial" w:hAnsi="Arial" w:cs="Arial"/>
        </w:rPr>
      </w:pPr>
      <w:r w:rsidRPr="00111348">
        <w:rPr>
          <w:rFonts w:ascii="Arial" w:hAnsi="Arial" w:cs="Arial"/>
          <w:noProof/>
        </w:rPr>
        <mc:AlternateContent>
          <mc:Choice Requires="wps">
            <w:drawing>
              <wp:anchor distT="0" distB="0" distL="114300" distR="114300" simplePos="0" relativeHeight="251665408" behindDoc="0" locked="0" layoutInCell="1" allowOverlap="1" wp14:anchorId="411F74C0" wp14:editId="3FDC0394">
                <wp:simplePos x="0" y="0"/>
                <wp:positionH relativeFrom="column">
                  <wp:posOffset>2600325</wp:posOffset>
                </wp:positionH>
                <wp:positionV relativeFrom="paragraph">
                  <wp:posOffset>180340</wp:posOffset>
                </wp:positionV>
                <wp:extent cx="1276350" cy="24765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1276350" cy="247650"/>
                        </a:xfrm>
                        <a:prstGeom prst="rect">
                          <a:avLst/>
                        </a:prstGeom>
                        <a:solidFill>
                          <a:schemeClr val="lt1"/>
                        </a:solidFill>
                        <a:ln w="6350">
                          <a:solidFill>
                            <a:prstClr val="black"/>
                          </a:solidFill>
                        </a:ln>
                      </wps:spPr>
                      <wps:txbx>
                        <w:txbxContent>
                          <w:p w14:paraId="7A3900A5" w14:textId="27C6B7BD" w:rsidR="006B2B91" w:rsidRDefault="006B2B91">
                            <w:r>
                              <w:t>Company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1F74C0" id="Text Box 9" o:spid="_x0000_s1028" type="#_x0000_t202" style="position:absolute;left:0;text-align:left;margin-left:204.75pt;margin-top:14.2pt;width:100.5pt;height:19.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" fillcolor="white [3201]" strokeweight=".5pt">
                <v:textbox>
                  <w:txbxContent>
                    <w:p w14:paraId="7A3900A5" w14:textId="27C6B7BD" w:rsidR="006B2B91" w:rsidRDefault="006B2B91">
                      <w:r>
                        <w:t>Company</w:t>
                      </w:r>
                    </w:p>
                  </w:txbxContent>
                </v:textbox>
              </v:shape>
            </w:pict>
          </mc:Fallback>
        </mc:AlternateContent>
      </w:r>
    </w:p>
    <w:p w14:paraId="197124F8" w14:textId="6B715E52" w:rsidR="00C1694B" w:rsidRPr="00111348" w:rsidRDefault="00C1694B" w:rsidP="00111348">
      <w:pPr>
        <w:spacing w:line="360" w:lineRule="auto"/>
        <w:jc w:val="both"/>
        <w:rPr>
          <w:rFonts w:ascii="Arial" w:hAnsi="Arial" w:cs="Arial"/>
        </w:rPr>
      </w:pPr>
    </w:p>
    <w:p w14:paraId="5F8B0FAE" w14:textId="125AE6F5" w:rsidR="00145A56" w:rsidRPr="00111348" w:rsidRDefault="00145A56" w:rsidP="00111348">
      <w:pPr>
        <w:spacing w:line="360" w:lineRule="auto"/>
        <w:jc w:val="both"/>
        <w:rPr>
          <w:rFonts w:ascii="Arial" w:hAnsi="Arial" w:cs="Arial"/>
        </w:rPr>
      </w:pPr>
      <w:r w:rsidRPr="00111348">
        <w:rPr>
          <w:rFonts w:ascii="Arial" w:hAnsi="Arial" w:cs="Arial"/>
        </w:rPr>
        <w:t xml:space="preserve">The external environment </w:t>
      </w:r>
      <w:r w:rsidR="002038E0" w:rsidRPr="00111348">
        <w:rPr>
          <w:rFonts w:ascii="Arial" w:hAnsi="Arial" w:cs="Arial"/>
        </w:rPr>
        <w:t xml:space="preserve">of a company </w:t>
      </w:r>
      <w:proofErr w:type="gramStart"/>
      <w:r w:rsidR="002038E0" w:rsidRPr="00111348">
        <w:rPr>
          <w:rFonts w:ascii="Arial" w:hAnsi="Arial" w:cs="Arial"/>
        </w:rPr>
        <w:t>are</w:t>
      </w:r>
      <w:proofErr w:type="gramEnd"/>
      <w:r w:rsidR="002038E0" w:rsidRPr="00111348">
        <w:rPr>
          <w:rFonts w:ascii="Arial" w:hAnsi="Arial" w:cs="Arial"/>
        </w:rPr>
        <w:t xml:space="preserve"> the micro environment which is next to the company and the macro environment which is next to the </w:t>
      </w:r>
      <w:r w:rsidR="00E20636" w:rsidRPr="00111348">
        <w:rPr>
          <w:rFonts w:ascii="Arial" w:hAnsi="Arial" w:cs="Arial"/>
        </w:rPr>
        <w:t>micro environment.</w:t>
      </w:r>
    </w:p>
    <w:p w14:paraId="55E6E64A" w14:textId="0ED9EF66" w:rsidR="0008168F" w:rsidRPr="00111348" w:rsidRDefault="0008168F" w:rsidP="00111348">
      <w:pPr>
        <w:pStyle w:val="Heading2"/>
        <w:spacing w:line="360" w:lineRule="auto"/>
        <w:jc w:val="both"/>
        <w:rPr>
          <w:rFonts w:ascii="Arial" w:hAnsi="Arial" w:cs="Arial"/>
        </w:rPr>
      </w:pPr>
      <w:bookmarkStart w:id="10" w:name="_Toc120262222"/>
      <w:r w:rsidRPr="00111348">
        <w:rPr>
          <w:rFonts w:ascii="Arial" w:hAnsi="Arial" w:cs="Arial"/>
        </w:rPr>
        <w:t>4.1 Macro environment</w:t>
      </w:r>
      <w:bookmarkEnd w:id="10"/>
      <w:r w:rsidRPr="00111348">
        <w:rPr>
          <w:rFonts w:ascii="Arial" w:hAnsi="Arial" w:cs="Arial"/>
        </w:rPr>
        <w:t xml:space="preserve"> </w:t>
      </w:r>
    </w:p>
    <w:p w14:paraId="00847065" w14:textId="1AA124CE" w:rsidR="000367C6" w:rsidRPr="00111348" w:rsidRDefault="00647751" w:rsidP="00111348">
      <w:pPr>
        <w:spacing w:line="360" w:lineRule="auto"/>
        <w:jc w:val="both"/>
        <w:rPr>
          <w:rFonts w:ascii="Arial" w:hAnsi="Arial" w:cs="Arial"/>
        </w:rPr>
      </w:pPr>
      <w:r w:rsidRPr="00111348">
        <w:rPr>
          <w:rFonts w:ascii="Arial" w:hAnsi="Arial" w:cs="Arial"/>
        </w:rPr>
        <w:t xml:space="preserve">Macro environment </w:t>
      </w:r>
      <w:r w:rsidR="005E3320" w:rsidRPr="00111348">
        <w:rPr>
          <w:rFonts w:ascii="Arial" w:hAnsi="Arial" w:cs="Arial"/>
        </w:rPr>
        <w:t>is made of c</w:t>
      </w:r>
      <w:r w:rsidRPr="00111348">
        <w:rPr>
          <w:rFonts w:ascii="Arial" w:hAnsi="Arial" w:cs="Arial"/>
        </w:rPr>
        <w:t>rucial, often unavoidable, external elements that shape an organization's actions and plans.</w:t>
      </w:r>
      <w:r w:rsidR="00F81697" w:rsidRPr="00111348">
        <w:rPr>
          <w:rFonts w:ascii="Arial" w:hAnsi="Arial" w:cs="Arial"/>
        </w:rPr>
        <w:t xml:space="preserve"> </w:t>
      </w:r>
      <w:r w:rsidR="00C3731A" w:rsidRPr="00111348">
        <w:rPr>
          <w:rFonts w:ascii="Arial" w:hAnsi="Arial" w:cs="Arial"/>
        </w:rPr>
        <w:t xml:space="preserve">Political, economic, social, technologic, </w:t>
      </w:r>
      <w:proofErr w:type="gramStart"/>
      <w:r w:rsidR="00C3731A" w:rsidRPr="00111348">
        <w:rPr>
          <w:rFonts w:ascii="Arial" w:hAnsi="Arial" w:cs="Arial"/>
        </w:rPr>
        <w:t>environmental</w:t>
      </w:r>
      <w:proofErr w:type="gramEnd"/>
      <w:r w:rsidR="00C3731A" w:rsidRPr="00111348">
        <w:rPr>
          <w:rFonts w:ascii="Arial" w:hAnsi="Arial" w:cs="Arial"/>
        </w:rPr>
        <w:t xml:space="preserve"> and legal </w:t>
      </w:r>
      <w:r w:rsidR="00583A79" w:rsidRPr="00111348">
        <w:rPr>
          <w:rFonts w:ascii="Arial" w:hAnsi="Arial" w:cs="Arial"/>
        </w:rPr>
        <w:t xml:space="preserve">elements </w:t>
      </w:r>
      <w:r w:rsidRPr="00111348">
        <w:rPr>
          <w:rFonts w:ascii="Arial" w:hAnsi="Arial" w:cs="Arial"/>
        </w:rPr>
        <w:t>all have a role</w:t>
      </w:r>
      <w:r w:rsidR="00913A1E" w:rsidRPr="00111348">
        <w:rPr>
          <w:rFonts w:ascii="Arial" w:hAnsi="Arial" w:cs="Arial"/>
        </w:rPr>
        <w:t xml:space="preserve"> (IGI Global, 2022).</w:t>
      </w:r>
    </w:p>
    <w:p w14:paraId="1E0D13F8" w14:textId="7B9E1BFB" w:rsidR="00B06798" w:rsidRPr="00111348" w:rsidRDefault="00B06798" w:rsidP="00111348">
      <w:pPr>
        <w:spacing w:line="360" w:lineRule="auto"/>
        <w:jc w:val="both"/>
        <w:rPr>
          <w:rFonts w:ascii="Arial" w:hAnsi="Arial" w:cs="Arial"/>
        </w:rPr>
      </w:pPr>
      <w:r w:rsidRPr="00111348">
        <w:rPr>
          <w:rFonts w:ascii="Arial" w:hAnsi="Arial" w:cs="Arial"/>
        </w:rPr>
        <w:t xml:space="preserve">The </w:t>
      </w:r>
      <w:r w:rsidR="008C2183" w:rsidRPr="00111348">
        <w:rPr>
          <w:rFonts w:ascii="Arial" w:hAnsi="Arial" w:cs="Arial"/>
        </w:rPr>
        <w:t>best analysing tool for the Macro environment is Pestel.</w:t>
      </w:r>
    </w:p>
    <w:p w14:paraId="346A7187" w14:textId="22E6F74D" w:rsidR="00A23798" w:rsidRPr="00111348" w:rsidRDefault="00A23798" w:rsidP="00111348">
      <w:pPr>
        <w:pStyle w:val="Heading3"/>
        <w:spacing w:line="360" w:lineRule="auto"/>
        <w:jc w:val="both"/>
        <w:rPr>
          <w:rFonts w:ascii="Arial" w:hAnsi="Arial" w:cs="Arial"/>
        </w:rPr>
      </w:pPr>
      <w:bookmarkStart w:id="11" w:name="_Toc120262223"/>
      <w:r w:rsidRPr="00111348">
        <w:rPr>
          <w:rFonts w:ascii="Arial" w:hAnsi="Arial" w:cs="Arial"/>
        </w:rPr>
        <w:lastRenderedPageBreak/>
        <w:t>4.2 Pestel</w:t>
      </w:r>
      <w:r w:rsidR="00B21AD1" w:rsidRPr="00111348">
        <w:rPr>
          <w:rFonts w:ascii="Arial" w:hAnsi="Arial" w:cs="Arial"/>
        </w:rPr>
        <w:t xml:space="preserve"> analysis</w:t>
      </w:r>
      <w:bookmarkEnd w:id="11"/>
    </w:p>
    <w:p w14:paraId="2F8E14F7" w14:textId="6CAD7ACC" w:rsidR="00D4770B" w:rsidRPr="00111348" w:rsidRDefault="00C3731A" w:rsidP="00111348">
      <w:pPr>
        <w:spacing w:line="360" w:lineRule="auto"/>
        <w:jc w:val="both"/>
        <w:rPr>
          <w:rFonts w:ascii="Arial" w:hAnsi="Arial" w:cs="Arial"/>
        </w:rPr>
      </w:pPr>
      <w:r w:rsidRPr="00111348">
        <w:rPr>
          <w:rFonts w:ascii="Arial" w:hAnsi="Arial" w:cs="Arial"/>
        </w:rPr>
        <w:t xml:space="preserve">Pestel is the acronym for political, economic, social, technologic, </w:t>
      </w:r>
      <w:proofErr w:type="gramStart"/>
      <w:r w:rsidRPr="00111348">
        <w:rPr>
          <w:rFonts w:ascii="Arial" w:hAnsi="Arial" w:cs="Arial"/>
        </w:rPr>
        <w:t>environmental</w:t>
      </w:r>
      <w:proofErr w:type="gramEnd"/>
      <w:r w:rsidRPr="00111348">
        <w:rPr>
          <w:rFonts w:ascii="Arial" w:hAnsi="Arial" w:cs="Arial"/>
        </w:rPr>
        <w:t xml:space="preserve"> and legal factors.</w:t>
      </w:r>
    </w:p>
    <w:p w14:paraId="0119A6E6" w14:textId="11F8C543" w:rsidR="00204326" w:rsidRPr="00111348" w:rsidRDefault="00204326" w:rsidP="00111348">
      <w:pPr>
        <w:pStyle w:val="Subtitle"/>
        <w:spacing w:line="360" w:lineRule="auto"/>
        <w:jc w:val="both"/>
        <w:rPr>
          <w:rFonts w:ascii="Arial" w:hAnsi="Arial" w:cs="Arial"/>
        </w:rPr>
      </w:pPr>
      <w:r w:rsidRPr="00111348">
        <w:rPr>
          <w:rFonts w:ascii="Arial" w:hAnsi="Arial" w:cs="Arial"/>
        </w:rPr>
        <w:t>Political factors</w:t>
      </w:r>
    </w:p>
    <w:p w14:paraId="5C1E9947" w14:textId="57184F5A" w:rsidR="00B35366" w:rsidRPr="00111348" w:rsidRDefault="00BD5C16" w:rsidP="00111348">
      <w:pPr>
        <w:spacing w:line="360" w:lineRule="auto"/>
        <w:jc w:val="both"/>
        <w:rPr>
          <w:rStyle w:val="Hyperlink"/>
          <w:rFonts w:ascii="Arial" w:hAnsi="Arial" w:cs="Arial"/>
        </w:rPr>
      </w:pPr>
      <w:r w:rsidRPr="00111348">
        <w:rPr>
          <w:rFonts w:ascii="Arial" w:hAnsi="Arial" w:cs="Arial"/>
        </w:rPr>
        <w:t xml:space="preserve">How and to what extent the government intervenes in the </w:t>
      </w:r>
      <w:proofErr w:type="gramStart"/>
      <w:r w:rsidRPr="00111348">
        <w:rPr>
          <w:rFonts w:ascii="Arial" w:hAnsi="Arial" w:cs="Arial"/>
        </w:rPr>
        <w:t>economy</w:t>
      </w:r>
      <w:proofErr w:type="gramEnd"/>
      <w:r w:rsidRPr="00111348">
        <w:rPr>
          <w:rFonts w:ascii="Arial" w:hAnsi="Arial" w:cs="Arial"/>
        </w:rPr>
        <w:t xml:space="preserve"> or a specific sector are examples of such elements. Some examples include government action or inaction, political stability or instability, corruption, international trade policy, tax policy, laws governing labour conditions and environmental law, and trade restrictions</w:t>
      </w:r>
      <w:r w:rsidR="007E2B76" w:rsidRPr="00111348">
        <w:rPr>
          <w:rFonts w:ascii="Arial" w:hAnsi="Arial" w:cs="Arial"/>
        </w:rPr>
        <w:t xml:space="preserve"> (</w:t>
      </w:r>
      <w:proofErr w:type="spellStart"/>
      <w:r w:rsidR="007E2B76" w:rsidRPr="00111348">
        <w:rPr>
          <w:rFonts w:ascii="Arial" w:hAnsi="Arial" w:cs="Arial"/>
        </w:rPr>
        <w:t>DeBrun</w:t>
      </w:r>
      <w:proofErr w:type="spellEnd"/>
      <w:r w:rsidR="007E2B76" w:rsidRPr="00111348">
        <w:rPr>
          <w:rFonts w:ascii="Arial" w:hAnsi="Arial" w:cs="Arial"/>
        </w:rPr>
        <w:t>, 2016).</w:t>
      </w:r>
    </w:p>
    <w:p w14:paraId="24FCD660" w14:textId="247078B8" w:rsidR="009940DA" w:rsidRPr="00111348" w:rsidRDefault="009940DA" w:rsidP="00111348">
      <w:pPr>
        <w:spacing w:line="360" w:lineRule="auto"/>
        <w:jc w:val="both"/>
        <w:rPr>
          <w:rStyle w:val="Hyperlink"/>
          <w:rFonts w:ascii="Arial" w:hAnsi="Arial" w:cs="Arial"/>
          <w:color w:val="auto"/>
          <w:u w:val="none"/>
        </w:rPr>
      </w:pPr>
      <w:r w:rsidRPr="00111348">
        <w:rPr>
          <w:rStyle w:val="Hyperlink"/>
          <w:rFonts w:ascii="Arial" w:hAnsi="Arial" w:cs="Arial"/>
          <w:color w:val="auto"/>
          <w:u w:val="none"/>
        </w:rPr>
        <w:t xml:space="preserve">Rainbow Paradise can be affected </w:t>
      </w:r>
      <w:r w:rsidR="00571D94" w:rsidRPr="00111348">
        <w:rPr>
          <w:rStyle w:val="Hyperlink"/>
          <w:rFonts w:ascii="Arial" w:hAnsi="Arial" w:cs="Arial"/>
          <w:color w:val="auto"/>
          <w:u w:val="none"/>
        </w:rPr>
        <w:t xml:space="preserve">negatively </w:t>
      </w:r>
      <w:r w:rsidR="002003A1" w:rsidRPr="00111348">
        <w:rPr>
          <w:rStyle w:val="Hyperlink"/>
          <w:rFonts w:ascii="Arial" w:hAnsi="Arial" w:cs="Arial"/>
          <w:color w:val="auto"/>
          <w:u w:val="none"/>
        </w:rPr>
        <w:t>by</w:t>
      </w:r>
      <w:r w:rsidR="00571D94" w:rsidRPr="00111348">
        <w:rPr>
          <w:rStyle w:val="Hyperlink"/>
          <w:rFonts w:ascii="Arial" w:hAnsi="Arial" w:cs="Arial"/>
          <w:color w:val="auto"/>
          <w:u w:val="none"/>
        </w:rPr>
        <w:t xml:space="preserve"> the implementation of new procedures between Europe and the United Kingdom</w:t>
      </w:r>
      <w:r w:rsidR="0014331C" w:rsidRPr="00111348">
        <w:rPr>
          <w:rStyle w:val="Hyperlink"/>
          <w:rFonts w:ascii="Arial" w:hAnsi="Arial" w:cs="Arial"/>
          <w:color w:val="auto"/>
          <w:u w:val="none"/>
        </w:rPr>
        <w:t>.</w:t>
      </w:r>
    </w:p>
    <w:p w14:paraId="122B486B" w14:textId="1905FFCC" w:rsidR="003C0410" w:rsidRPr="00111348" w:rsidRDefault="003C0410" w:rsidP="00111348">
      <w:pPr>
        <w:spacing w:line="360" w:lineRule="auto"/>
        <w:jc w:val="both"/>
        <w:rPr>
          <w:rFonts w:ascii="Arial" w:hAnsi="Arial" w:cs="Arial"/>
        </w:rPr>
      </w:pPr>
      <w:r w:rsidRPr="00111348">
        <w:rPr>
          <w:rFonts w:ascii="Arial" w:hAnsi="Arial" w:cs="Arial"/>
        </w:rPr>
        <w:t xml:space="preserve">Purchasing finished goods and raw </w:t>
      </w:r>
      <w:r w:rsidR="00F44C5D" w:rsidRPr="00111348">
        <w:rPr>
          <w:rFonts w:ascii="Arial" w:hAnsi="Arial" w:cs="Arial"/>
        </w:rPr>
        <w:t>products</w:t>
      </w:r>
      <w:r w:rsidRPr="00111348">
        <w:rPr>
          <w:rFonts w:ascii="Arial" w:hAnsi="Arial" w:cs="Arial"/>
        </w:rPr>
        <w:t xml:space="preserve"> from the EU will incur higher expenses, which might reduce profits</w:t>
      </w:r>
      <w:r w:rsidR="00F44C5D" w:rsidRPr="00111348">
        <w:rPr>
          <w:rFonts w:ascii="Arial" w:hAnsi="Arial" w:cs="Arial"/>
        </w:rPr>
        <w:t xml:space="preserve"> for Rainbow Paradise.</w:t>
      </w:r>
    </w:p>
    <w:p w14:paraId="07C68D92" w14:textId="7E88FCE5" w:rsidR="000324A3" w:rsidRPr="00111348" w:rsidRDefault="000324A3" w:rsidP="00111348">
      <w:pPr>
        <w:spacing w:line="360" w:lineRule="auto"/>
        <w:jc w:val="both"/>
        <w:rPr>
          <w:rFonts w:ascii="Arial" w:hAnsi="Arial" w:cs="Arial"/>
        </w:rPr>
      </w:pPr>
    </w:p>
    <w:p w14:paraId="15CFDC1D" w14:textId="27924844" w:rsidR="00204326" w:rsidRPr="00111348" w:rsidRDefault="00204326" w:rsidP="00111348">
      <w:pPr>
        <w:pStyle w:val="Subtitle"/>
        <w:spacing w:line="360" w:lineRule="auto"/>
        <w:jc w:val="both"/>
        <w:rPr>
          <w:rFonts w:ascii="Arial" w:hAnsi="Arial" w:cs="Arial"/>
        </w:rPr>
      </w:pPr>
      <w:r w:rsidRPr="00111348">
        <w:rPr>
          <w:rFonts w:ascii="Arial" w:hAnsi="Arial" w:cs="Arial"/>
        </w:rPr>
        <w:t>Economic factors</w:t>
      </w:r>
    </w:p>
    <w:p w14:paraId="7BBAAD7D" w14:textId="6BE9618B" w:rsidR="006908FE" w:rsidRPr="00111348" w:rsidRDefault="00A8327F" w:rsidP="00111348">
      <w:pPr>
        <w:spacing w:line="360" w:lineRule="auto"/>
        <w:jc w:val="both"/>
        <w:rPr>
          <w:rStyle w:val="Hyperlink"/>
          <w:rFonts w:ascii="Arial" w:hAnsi="Arial" w:cs="Arial"/>
        </w:rPr>
      </w:pPr>
      <w:r w:rsidRPr="00111348">
        <w:rPr>
          <w:rFonts w:ascii="Arial" w:hAnsi="Arial" w:cs="Arial"/>
        </w:rPr>
        <w:t xml:space="preserve">The economy of a country is affected by a variety of </w:t>
      </w:r>
      <w:r w:rsidR="009705E5" w:rsidRPr="00111348">
        <w:rPr>
          <w:rFonts w:ascii="Arial" w:hAnsi="Arial" w:cs="Arial"/>
        </w:rPr>
        <w:t>elements</w:t>
      </w:r>
      <w:r w:rsidRPr="00111348">
        <w:rPr>
          <w:rFonts w:ascii="Arial" w:hAnsi="Arial" w:cs="Arial"/>
        </w:rPr>
        <w:t>. Factors include economic growth, currency, inflation and interest rates, disposable income, and unemployment rates. These elements might have direct or indirect effects on a company over time</w:t>
      </w:r>
      <w:r w:rsidR="007E2B76" w:rsidRPr="00111348">
        <w:rPr>
          <w:rFonts w:ascii="Arial" w:hAnsi="Arial" w:cs="Arial"/>
        </w:rPr>
        <w:t xml:space="preserve"> (</w:t>
      </w:r>
      <w:proofErr w:type="spellStart"/>
      <w:r w:rsidR="007E2B76" w:rsidRPr="00111348">
        <w:rPr>
          <w:rFonts w:ascii="Arial" w:hAnsi="Arial" w:cs="Arial"/>
        </w:rPr>
        <w:t>DeBrun</w:t>
      </w:r>
      <w:proofErr w:type="spellEnd"/>
      <w:r w:rsidR="007E2B76" w:rsidRPr="00111348">
        <w:rPr>
          <w:rFonts w:ascii="Arial" w:hAnsi="Arial" w:cs="Arial"/>
        </w:rPr>
        <w:t>, 2016).</w:t>
      </w:r>
    </w:p>
    <w:p w14:paraId="6B00FE5F" w14:textId="1398E3B5" w:rsidR="00F32479" w:rsidRPr="00111348" w:rsidRDefault="00F32479" w:rsidP="00111348">
      <w:pPr>
        <w:spacing w:line="360" w:lineRule="auto"/>
        <w:jc w:val="both"/>
        <w:rPr>
          <w:rStyle w:val="Hyperlink"/>
          <w:rFonts w:ascii="Arial" w:hAnsi="Arial" w:cs="Arial"/>
          <w:color w:val="auto"/>
          <w:u w:val="none"/>
        </w:rPr>
      </w:pPr>
      <w:r w:rsidRPr="00111348">
        <w:rPr>
          <w:rStyle w:val="Hyperlink"/>
          <w:rFonts w:ascii="Arial" w:hAnsi="Arial" w:cs="Arial"/>
          <w:color w:val="auto"/>
          <w:u w:val="none"/>
        </w:rPr>
        <w:t xml:space="preserve">Variations in inflation which is growing can badly affect </w:t>
      </w:r>
      <w:r w:rsidR="00973FB4" w:rsidRPr="00111348">
        <w:rPr>
          <w:rStyle w:val="Hyperlink"/>
          <w:rFonts w:ascii="Arial" w:hAnsi="Arial" w:cs="Arial"/>
          <w:color w:val="auto"/>
          <w:u w:val="none"/>
        </w:rPr>
        <w:t xml:space="preserve">Rainbow </w:t>
      </w:r>
      <w:r w:rsidRPr="00111348">
        <w:rPr>
          <w:rStyle w:val="Hyperlink"/>
          <w:rFonts w:ascii="Arial" w:hAnsi="Arial" w:cs="Arial"/>
          <w:color w:val="auto"/>
          <w:u w:val="none"/>
        </w:rPr>
        <w:t>Paradise</w:t>
      </w:r>
      <w:r w:rsidR="00973FB4" w:rsidRPr="00111348">
        <w:rPr>
          <w:rStyle w:val="Hyperlink"/>
          <w:rFonts w:ascii="Arial" w:hAnsi="Arial" w:cs="Arial"/>
          <w:color w:val="auto"/>
          <w:u w:val="none"/>
        </w:rPr>
        <w:t>.</w:t>
      </w:r>
    </w:p>
    <w:p w14:paraId="5C924D8E" w14:textId="41606573" w:rsidR="002C0227" w:rsidRPr="00111348" w:rsidRDefault="002C0227" w:rsidP="00111348">
      <w:pPr>
        <w:spacing w:line="360" w:lineRule="auto"/>
        <w:jc w:val="both"/>
        <w:rPr>
          <w:rFonts w:ascii="Arial" w:hAnsi="Arial" w:cs="Arial"/>
        </w:rPr>
      </w:pPr>
      <w:r w:rsidRPr="00111348">
        <w:rPr>
          <w:rStyle w:val="Hyperlink"/>
          <w:rFonts w:ascii="Arial" w:hAnsi="Arial" w:cs="Arial"/>
          <w:color w:val="auto"/>
          <w:u w:val="none"/>
        </w:rPr>
        <w:t>The impact of the British Pound abroad can affect Rainbow Paradise</w:t>
      </w:r>
      <w:r w:rsidR="005D4481" w:rsidRPr="00111348">
        <w:rPr>
          <w:rStyle w:val="Hyperlink"/>
          <w:rFonts w:ascii="Arial" w:hAnsi="Arial" w:cs="Arial"/>
          <w:color w:val="auto"/>
          <w:u w:val="none"/>
        </w:rPr>
        <w:t xml:space="preserve"> as lately is losing power towards Euro and American Dollar.</w:t>
      </w:r>
    </w:p>
    <w:p w14:paraId="00960152" w14:textId="77777777" w:rsidR="000324A3" w:rsidRPr="00111348" w:rsidRDefault="000324A3" w:rsidP="00111348">
      <w:pPr>
        <w:spacing w:line="360" w:lineRule="auto"/>
        <w:jc w:val="both"/>
        <w:rPr>
          <w:rFonts w:ascii="Arial" w:hAnsi="Arial" w:cs="Arial"/>
        </w:rPr>
      </w:pPr>
    </w:p>
    <w:p w14:paraId="242D50A1" w14:textId="265C48EF" w:rsidR="00204326" w:rsidRPr="00111348" w:rsidRDefault="00204326" w:rsidP="00111348">
      <w:pPr>
        <w:pStyle w:val="Subtitle"/>
        <w:spacing w:line="360" w:lineRule="auto"/>
        <w:jc w:val="both"/>
        <w:rPr>
          <w:rFonts w:ascii="Arial" w:hAnsi="Arial" w:cs="Arial"/>
        </w:rPr>
      </w:pPr>
      <w:r w:rsidRPr="00111348">
        <w:rPr>
          <w:rFonts w:ascii="Arial" w:hAnsi="Arial" w:cs="Arial"/>
        </w:rPr>
        <w:t>Social factors</w:t>
      </w:r>
    </w:p>
    <w:p w14:paraId="6706EFC6" w14:textId="1B4A6483" w:rsidR="00F52B64" w:rsidRPr="00111348" w:rsidRDefault="00B81609" w:rsidP="00111348">
      <w:pPr>
        <w:spacing w:line="360" w:lineRule="auto"/>
        <w:jc w:val="both"/>
        <w:rPr>
          <w:rStyle w:val="Hyperlink"/>
          <w:rFonts w:ascii="Arial" w:hAnsi="Arial" w:cs="Arial"/>
        </w:rPr>
      </w:pPr>
      <w:r w:rsidRPr="00111348">
        <w:rPr>
          <w:rFonts w:ascii="Arial" w:hAnsi="Arial" w:cs="Arial"/>
        </w:rPr>
        <w:t>The demographics, cultural norms, behavioural patterns, and value systems of the population all contribute to this wide environment factor. Factors such as population size, financial inequality, work ethics, concern for personal security, awareness of the need of healthful living, and the prevalence of harmful practises in popular culture are all included. Targeting customers effectively requires the use of these factors</w:t>
      </w:r>
      <w:r w:rsidR="007E2B76" w:rsidRPr="00111348">
        <w:rPr>
          <w:rFonts w:ascii="Arial" w:hAnsi="Arial" w:cs="Arial"/>
        </w:rPr>
        <w:t xml:space="preserve"> (</w:t>
      </w:r>
      <w:proofErr w:type="spellStart"/>
      <w:r w:rsidR="007E2B76" w:rsidRPr="00111348">
        <w:rPr>
          <w:rFonts w:ascii="Arial" w:hAnsi="Arial" w:cs="Arial"/>
        </w:rPr>
        <w:t>DeBrun</w:t>
      </w:r>
      <w:proofErr w:type="spellEnd"/>
      <w:r w:rsidR="007E2B76" w:rsidRPr="00111348">
        <w:rPr>
          <w:rFonts w:ascii="Arial" w:hAnsi="Arial" w:cs="Arial"/>
        </w:rPr>
        <w:t>, 2016).</w:t>
      </w:r>
    </w:p>
    <w:p w14:paraId="7B1A1AE8" w14:textId="77777777" w:rsidR="008966C7" w:rsidRPr="00111348" w:rsidRDefault="008966C7" w:rsidP="00111348">
      <w:pPr>
        <w:spacing w:line="360" w:lineRule="auto"/>
        <w:jc w:val="both"/>
        <w:rPr>
          <w:rStyle w:val="Hyperlink"/>
          <w:rFonts w:ascii="Arial" w:hAnsi="Arial" w:cs="Arial"/>
        </w:rPr>
      </w:pPr>
    </w:p>
    <w:p w14:paraId="651406DC" w14:textId="1C073456" w:rsidR="008966C7" w:rsidRPr="00111348" w:rsidRDefault="008966C7" w:rsidP="00111348">
      <w:pPr>
        <w:spacing w:line="360" w:lineRule="auto"/>
        <w:jc w:val="both"/>
        <w:rPr>
          <w:rStyle w:val="Hyperlink"/>
          <w:rFonts w:ascii="Arial" w:hAnsi="Arial" w:cs="Arial"/>
          <w:color w:val="auto"/>
          <w:u w:val="none"/>
        </w:rPr>
      </w:pPr>
      <w:r w:rsidRPr="00111348">
        <w:rPr>
          <w:rStyle w:val="Hyperlink"/>
          <w:rFonts w:ascii="Arial" w:hAnsi="Arial" w:cs="Arial"/>
          <w:color w:val="auto"/>
          <w:u w:val="none"/>
        </w:rPr>
        <w:t xml:space="preserve">Rainbow Paradise can benefit from the shifts in values, with a heightened awareness of environmental </w:t>
      </w:r>
      <w:r w:rsidR="007469BD" w:rsidRPr="00111348">
        <w:rPr>
          <w:rStyle w:val="Hyperlink"/>
          <w:rFonts w:ascii="Arial" w:hAnsi="Arial" w:cs="Arial"/>
          <w:color w:val="auto"/>
          <w:u w:val="none"/>
        </w:rPr>
        <w:t>problems.</w:t>
      </w:r>
    </w:p>
    <w:p w14:paraId="3333AA2F" w14:textId="6E20E19D" w:rsidR="005D63F0" w:rsidRPr="00111348" w:rsidRDefault="005D63F0" w:rsidP="00111348">
      <w:pPr>
        <w:spacing w:line="360" w:lineRule="auto"/>
        <w:jc w:val="both"/>
        <w:rPr>
          <w:rFonts w:ascii="Arial" w:hAnsi="Arial" w:cs="Arial"/>
        </w:rPr>
      </w:pPr>
      <w:r w:rsidRPr="00111348">
        <w:rPr>
          <w:rStyle w:val="Hyperlink"/>
          <w:rFonts w:ascii="Arial" w:hAnsi="Arial" w:cs="Arial"/>
          <w:color w:val="auto"/>
          <w:u w:val="none"/>
        </w:rPr>
        <w:lastRenderedPageBreak/>
        <w:t>Rainbow Paradise will become</w:t>
      </w:r>
      <w:r w:rsidR="00E9022C" w:rsidRPr="00111348">
        <w:rPr>
          <w:rStyle w:val="Hyperlink"/>
          <w:rFonts w:ascii="Arial" w:hAnsi="Arial" w:cs="Arial"/>
          <w:color w:val="auto"/>
          <w:u w:val="none"/>
        </w:rPr>
        <w:t xml:space="preserve"> </w:t>
      </w:r>
      <w:proofErr w:type="gramStart"/>
      <w:r w:rsidR="00E9022C" w:rsidRPr="00111348">
        <w:rPr>
          <w:rStyle w:val="Hyperlink"/>
          <w:rFonts w:ascii="Arial" w:hAnsi="Arial" w:cs="Arial"/>
          <w:color w:val="auto"/>
          <w:u w:val="none"/>
        </w:rPr>
        <w:t>an</w:t>
      </w:r>
      <w:proofErr w:type="gramEnd"/>
      <w:r w:rsidRPr="00111348">
        <w:rPr>
          <w:rStyle w:val="Hyperlink"/>
          <w:rFonts w:ascii="Arial" w:hAnsi="Arial" w:cs="Arial"/>
          <w:color w:val="auto"/>
          <w:u w:val="none"/>
        </w:rPr>
        <w:t xml:space="preserve"> </w:t>
      </w:r>
      <w:r w:rsidR="00E9022C" w:rsidRPr="00111348">
        <w:rPr>
          <w:rStyle w:val="Hyperlink"/>
          <w:rFonts w:ascii="Arial" w:hAnsi="Arial" w:cs="Arial"/>
          <w:color w:val="auto"/>
          <w:u w:val="none"/>
        </w:rPr>
        <w:t>well-known</w:t>
      </w:r>
      <w:r w:rsidRPr="00111348">
        <w:rPr>
          <w:rStyle w:val="Hyperlink"/>
          <w:rFonts w:ascii="Arial" w:hAnsi="Arial" w:cs="Arial"/>
          <w:color w:val="auto"/>
          <w:u w:val="none"/>
        </w:rPr>
        <w:t xml:space="preserve"> brand, it </w:t>
      </w:r>
      <w:r w:rsidR="00E9022C" w:rsidRPr="00111348">
        <w:rPr>
          <w:rStyle w:val="Hyperlink"/>
          <w:rFonts w:ascii="Arial" w:hAnsi="Arial" w:cs="Arial"/>
          <w:color w:val="auto"/>
          <w:u w:val="none"/>
        </w:rPr>
        <w:t>will be</w:t>
      </w:r>
      <w:r w:rsidRPr="00111348">
        <w:rPr>
          <w:rStyle w:val="Hyperlink"/>
          <w:rFonts w:ascii="Arial" w:hAnsi="Arial" w:cs="Arial"/>
          <w:color w:val="auto"/>
          <w:u w:val="none"/>
        </w:rPr>
        <w:t xml:space="preserve"> seen as a supporter of wellness because of the benefits it offers to the economically disadvantaged.</w:t>
      </w:r>
    </w:p>
    <w:p w14:paraId="1E7E7A62" w14:textId="77777777" w:rsidR="000324A3" w:rsidRPr="00111348" w:rsidRDefault="000324A3" w:rsidP="00111348">
      <w:pPr>
        <w:spacing w:line="360" w:lineRule="auto"/>
        <w:jc w:val="both"/>
        <w:rPr>
          <w:rFonts w:ascii="Arial" w:hAnsi="Arial" w:cs="Arial"/>
        </w:rPr>
      </w:pPr>
    </w:p>
    <w:p w14:paraId="28DB4167" w14:textId="0E3B2E02" w:rsidR="00204326" w:rsidRPr="00111348" w:rsidRDefault="000324A3" w:rsidP="00111348">
      <w:pPr>
        <w:pStyle w:val="Subtitle"/>
        <w:spacing w:line="360" w:lineRule="auto"/>
        <w:jc w:val="both"/>
        <w:rPr>
          <w:rFonts w:ascii="Arial" w:hAnsi="Arial" w:cs="Arial"/>
        </w:rPr>
      </w:pPr>
      <w:r w:rsidRPr="00111348">
        <w:rPr>
          <w:rFonts w:ascii="Arial" w:hAnsi="Arial" w:cs="Arial"/>
        </w:rPr>
        <w:t>Technologic factors</w:t>
      </w:r>
    </w:p>
    <w:p w14:paraId="432A2A48" w14:textId="39F60856" w:rsidR="00A2274D" w:rsidRPr="00111348" w:rsidRDefault="00A2274D" w:rsidP="00111348">
      <w:pPr>
        <w:spacing w:line="360" w:lineRule="auto"/>
        <w:jc w:val="both"/>
        <w:rPr>
          <w:rStyle w:val="Hyperlink"/>
          <w:rFonts w:ascii="Arial" w:hAnsi="Arial" w:cs="Arial"/>
        </w:rPr>
      </w:pPr>
      <w:r w:rsidRPr="00111348">
        <w:rPr>
          <w:rFonts w:ascii="Arial" w:hAnsi="Arial" w:cs="Arial"/>
        </w:rPr>
        <w:t>These elements involve technological developments that may impact industry and market operations. This includes technology advantages, innovation, mechanization, R&amp;D, changes in technology, and a market's technical knowledge. These considerations may impact decisions to enter specific sectors, introduce certain goods, or outsource manufacturing elsewhere</w:t>
      </w:r>
      <w:r w:rsidR="007E2B76" w:rsidRPr="00111348">
        <w:rPr>
          <w:rFonts w:ascii="Arial" w:hAnsi="Arial" w:cs="Arial"/>
        </w:rPr>
        <w:t xml:space="preserve"> (</w:t>
      </w:r>
      <w:proofErr w:type="spellStart"/>
      <w:r w:rsidR="007E2B76" w:rsidRPr="00111348">
        <w:rPr>
          <w:rFonts w:ascii="Arial" w:hAnsi="Arial" w:cs="Arial"/>
        </w:rPr>
        <w:t>DeBrun</w:t>
      </w:r>
      <w:proofErr w:type="spellEnd"/>
      <w:r w:rsidR="007E2B76" w:rsidRPr="00111348">
        <w:rPr>
          <w:rFonts w:ascii="Arial" w:hAnsi="Arial" w:cs="Arial"/>
        </w:rPr>
        <w:t>, 2016).</w:t>
      </w:r>
    </w:p>
    <w:p w14:paraId="027B8A6F" w14:textId="5256961E" w:rsidR="00A852EB" w:rsidRPr="00111348" w:rsidRDefault="00A852EB" w:rsidP="00111348">
      <w:pPr>
        <w:spacing w:line="360" w:lineRule="auto"/>
        <w:jc w:val="both"/>
        <w:rPr>
          <w:rStyle w:val="Hyperlink"/>
          <w:rFonts w:ascii="Arial" w:hAnsi="Arial" w:cs="Arial"/>
          <w:color w:val="auto"/>
          <w:u w:val="none"/>
        </w:rPr>
      </w:pPr>
      <w:r w:rsidRPr="00111348">
        <w:rPr>
          <w:rStyle w:val="Hyperlink"/>
          <w:rFonts w:ascii="Arial" w:hAnsi="Arial" w:cs="Arial"/>
          <w:color w:val="auto"/>
          <w:u w:val="none"/>
        </w:rPr>
        <w:t>An organisation needs to be agile because of how quickly manufacturing techniques and product innovation evolve. Some things that would have been unthinkable even a decade ago are now the norm.</w:t>
      </w:r>
    </w:p>
    <w:p w14:paraId="2BCE0B13" w14:textId="5345E391" w:rsidR="00FF0BAB" w:rsidRPr="00111348" w:rsidRDefault="00FF0BAB" w:rsidP="00111348">
      <w:pPr>
        <w:spacing w:line="360" w:lineRule="auto"/>
        <w:jc w:val="both"/>
        <w:rPr>
          <w:rStyle w:val="Hyperlink"/>
          <w:rFonts w:ascii="Arial" w:hAnsi="Arial" w:cs="Arial"/>
          <w:color w:val="auto"/>
          <w:u w:val="none"/>
        </w:rPr>
      </w:pPr>
      <w:r w:rsidRPr="00111348">
        <w:rPr>
          <w:rStyle w:val="Hyperlink"/>
          <w:rFonts w:ascii="Arial" w:hAnsi="Arial" w:cs="Arial"/>
          <w:color w:val="auto"/>
          <w:u w:val="none"/>
        </w:rPr>
        <w:t>Online shopping trends.</w:t>
      </w:r>
    </w:p>
    <w:p w14:paraId="601553D5" w14:textId="77777777" w:rsidR="000324A3" w:rsidRPr="00111348" w:rsidRDefault="000324A3" w:rsidP="00111348">
      <w:pPr>
        <w:spacing w:line="360" w:lineRule="auto"/>
        <w:jc w:val="both"/>
        <w:rPr>
          <w:rFonts w:ascii="Arial" w:hAnsi="Arial" w:cs="Arial"/>
        </w:rPr>
      </w:pPr>
    </w:p>
    <w:p w14:paraId="0C0F9C81" w14:textId="64904AED" w:rsidR="000324A3" w:rsidRPr="00111348" w:rsidRDefault="000324A3" w:rsidP="00111348">
      <w:pPr>
        <w:pStyle w:val="Subtitle"/>
        <w:spacing w:line="360" w:lineRule="auto"/>
        <w:jc w:val="both"/>
        <w:rPr>
          <w:rFonts w:ascii="Arial" w:hAnsi="Arial" w:cs="Arial"/>
        </w:rPr>
      </w:pPr>
      <w:r w:rsidRPr="00111348">
        <w:rPr>
          <w:rFonts w:ascii="Arial" w:hAnsi="Arial" w:cs="Arial"/>
        </w:rPr>
        <w:t>Environmental factors</w:t>
      </w:r>
    </w:p>
    <w:p w14:paraId="2FB9A408" w14:textId="635B0A7F" w:rsidR="00217269" w:rsidRPr="00111348" w:rsidRDefault="00217269" w:rsidP="00111348">
      <w:pPr>
        <w:spacing w:line="360" w:lineRule="auto"/>
        <w:jc w:val="both"/>
        <w:rPr>
          <w:rStyle w:val="Hyperlink"/>
          <w:rFonts w:ascii="Arial" w:hAnsi="Arial" w:cs="Arial"/>
        </w:rPr>
      </w:pPr>
      <w:r w:rsidRPr="00111348">
        <w:rPr>
          <w:rFonts w:ascii="Arial" w:hAnsi="Arial" w:cs="Arial"/>
        </w:rPr>
        <w:t>Environmental factors are new. Lack of supply of raw goods, pollution and carbon footprint targets have made them important. These elements include weather, climatic condition, environmental offsets, and global warming, which influence tourist industry, farming, agriculture, and security</w:t>
      </w:r>
      <w:r w:rsidR="007E2B76" w:rsidRPr="00111348">
        <w:rPr>
          <w:rFonts w:ascii="Arial" w:hAnsi="Arial" w:cs="Arial"/>
        </w:rPr>
        <w:t xml:space="preserve"> (</w:t>
      </w:r>
      <w:proofErr w:type="spellStart"/>
      <w:r w:rsidR="007E2B76" w:rsidRPr="00111348">
        <w:rPr>
          <w:rFonts w:ascii="Arial" w:hAnsi="Arial" w:cs="Arial"/>
        </w:rPr>
        <w:t>DeBrun</w:t>
      </w:r>
      <w:proofErr w:type="spellEnd"/>
      <w:r w:rsidR="007E2B76" w:rsidRPr="00111348">
        <w:rPr>
          <w:rFonts w:ascii="Arial" w:hAnsi="Arial" w:cs="Arial"/>
        </w:rPr>
        <w:t>, 2016).</w:t>
      </w:r>
    </w:p>
    <w:p w14:paraId="45271AC1" w14:textId="4D8BD0E8" w:rsidR="00436A37" w:rsidRPr="00111348" w:rsidRDefault="00436A37" w:rsidP="00111348">
      <w:pPr>
        <w:spacing w:line="360" w:lineRule="auto"/>
        <w:jc w:val="both"/>
        <w:rPr>
          <w:rFonts w:ascii="Arial" w:hAnsi="Arial" w:cs="Arial"/>
        </w:rPr>
      </w:pPr>
      <w:r w:rsidRPr="00111348">
        <w:rPr>
          <w:rFonts w:ascii="Arial" w:hAnsi="Arial" w:cs="Arial"/>
        </w:rPr>
        <w:t xml:space="preserve">Efforts are being made to make the retail sector more eco-friendly, sustainable, and hygienic, and customers are increasingly looking for establishments that don't use plastic </w:t>
      </w:r>
      <w:r w:rsidR="00635295" w:rsidRPr="00111348">
        <w:rPr>
          <w:rFonts w:ascii="Arial" w:hAnsi="Arial" w:cs="Arial"/>
        </w:rPr>
        <w:t>packaging.</w:t>
      </w:r>
    </w:p>
    <w:p w14:paraId="3CBB6515" w14:textId="77777777" w:rsidR="000324A3" w:rsidRPr="00111348" w:rsidRDefault="000324A3" w:rsidP="00111348">
      <w:pPr>
        <w:spacing w:line="360" w:lineRule="auto"/>
        <w:jc w:val="both"/>
        <w:rPr>
          <w:rFonts w:ascii="Arial" w:hAnsi="Arial" w:cs="Arial"/>
        </w:rPr>
      </w:pPr>
    </w:p>
    <w:p w14:paraId="5D7974F8" w14:textId="2F2A9567" w:rsidR="000324A3" w:rsidRPr="00111348" w:rsidRDefault="000324A3" w:rsidP="00111348">
      <w:pPr>
        <w:pStyle w:val="Subtitle"/>
        <w:spacing w:line="360" w:lineRule="auto"/>
        <w:jc w:val="both"/>
        <w:rPr>
          <w:rFonts w:ascii="Arial" w:hAnsi="Arial" w:cs="Arial"/>
        </w:rPr>
      </w:pPr>
      <w:r w:rsidRPr="00111348">
        <w:rPr>
          <w:rFonts w:ascii="Arial" w:hAnsi="Arial" w:cs="Arial"/>
        </w:rPr>
        <w:t>Legal factors</w:t>
      </w:r>
    </w:p>
    <w:p w14:paraId="7BAA78BD" w14:textId="64B88990" w:rsidR="0008168F" w:rsidRPr="00111348" w:rsidRDefault="000D2CAC" w:rsidP="00111348">
      <w:pPr>
        <w:spacing w:line="360" w:lineRule="auto"/>
        <w:jc w:val="both"/>
        <w:rPr>
          <w:rStyle w:val="Hyperlink"/>
          <w:rFonts w:ascii="Arial" w:hAnsi="Arial" w:cs="Arial"/>
        </w:rPr>
      </w:pPr>
      <w:r w:rsidRPr="00111348">
        <w:rPr>
          <w:rFonts w:ascii="Arial" w:hAnsi="Arial" w:cs="Arial"/>
        </w:rPr>
        <w:t xml:space="preserve">These elements may intersect with political elements, but they include </w:t>
      </w:r>
      <w:r w:rsidR="00EC3386" w:rsidRPr="00111348">
        <w:rPr>
          <w:rFonts w:ascii="Arial" w:hAnsi="Arial" w:cs="Arial"/>
        </w:rPr>
        <w:t>antitrust</w:t>
      </w:r>
      <w:r w:rsidRPr="00111348">
        <w:rPr>
          <w:rFonts w:ascii="Arial" w:hAnsi="Arial" w:cs="Arial"/>
        </w:rPr>
        <w:t xml:space="preserve">, </w:t>
      </w:r>
      <w:r w:rsidR="00EC3386" w:rsidRPr="00111348">
        <w:rPr>
          <w:rFonts w:ascii="Arial" w:hAnsi="Arial" w:cs="Arial"/>
        </w:rPr>
        <w:t xml:space="preserve">discrimination and </w:t>
      </w:r>
      <w:r w:rsidRPr="00111348">
        <w:rPr>
          <w:rFonts w:ascii="Arial" w:hAnsi="Arial" w:cs="Arial"/>
        </w:rPr>
        <w:t>labour</w:t>
      </w:r>
      <w:r w:rsidR="00EC3386" w:rsidRPr="00111348">
        <w:rPr>
          <w:rFonts w:ascii="Arial" w:hAnsi="Arial" w:cs="Arial"/>
        </w:rPr>
        <w:t xml:space="preserve"> laws</w:t>
      </w:r>
      <w:r w:rsidRPr="00111348">
        <w:rPr>
          <w:rFonts w:ascii="Arial" w:hAnsi="Arial" w:cs="Arial"/>
        </w:rPr>
        <w:t>, consumer safety, trademark, copyright, and safety and health legislation. To trade profitably and ethically, organisations must know what is lawful</w:t>
      </w:r>
      <w:r w:rsidR="007E2B76" w:rsidRPr="00111348">
        <w:rPr>
          <w:rFonts w:ascii="Arial" w:hAnsi="Arial" w:cs="Arial"/>
        </w:rPr>
        <w:t xml:space="preserve"> (</w:t>
      </w:r>
      <w:proofErr w:type="spellStart"/>
      <w:r w:rsidR="007E2B76" w:rsidRPr="00111348">
        <w:rPr>
          <w:rFonts w:ascii="Arial" w:hAnsi="Arial" w:cs="Arial"/>
        </w:rPr>
        <w:t>DeBrun</w:t>
      </w:r>
      <w:proofErr w:type="spellEnd"/>
      <w:r w:rsidR="007E2B76" w:rsidRPr="00111348">
        <w:rPr>
          <w:rFonts w:ascii="Arial" w:hAnsi="Arial" w:cs="Arial"/>
        </w:rPr>
        <w:t>, 2016).</w:t>
      </w:r>
    </w:p>
    <w:p w14:paraId="0E0F895A" w14:textId="617928A6" w:rsidR="00D3495A" w:rsidRPr="00111348" w:rsidRDefault="008465B4" w:rsidP="00111348">
      <w:pPr>
        <w:spacing w:line="360" w:lineRule="auto"/>
        <w:jc w:val="both"/>
        <w:rPr>
          <w:rStyle w:val="Hyperlink"/>
          <w:rFonts w:ascii="Arial" w:hAnsi="Arial" w:cs="Arial"/>
          <w:color w:val="auto"/>
          <w:u w:val="none"/>
        </w:rPr>
      </w:pPr>
      <w:r w:rsidRPr="00111348">
        <w:rPr>
          <w:rStyle w:val="Hyperlink"/>
          <w:rFonts w:ascii="Arial" w:hAnsi="Arial" w:cs="Arial"/>
          <w:color w:val="auto"/>
          <w:u w:val="none"/>
        </w:rPr>
        <w:t>Safety and health law</w:t>
      </w:r>
      <w:r w:rsidR="00456880" w:rsidRPr="00111348">
        <w:rPr>
          <w:rStyle w:val="Hyperlink"/>
          <w:rFonts w:ascii="Arial" w:hAnsi="Arial" w:cs="Arial"/>
          <w:color w:val="auto"/>
          <w:u w:val="none"/>
        </w:rPr>
        <w:t>, in certain countries children are abused by working under legal working age.</w:t>
      </w:r>
    </w:p>
    <w:p w14:paraId="140FE751" w14:textId="5B3A9B23" w:rsidR="008465B4" w:rsidRPr="00111348" w:rsidRDefault="008465B4" w:rsidP="00111348">
      <w:pPr>
        <w:spacing w:line="360" w:lineRule="auto"/>
        <w:jc w:val="both"/>
        <w:rPr>
          <w:rFonts w:ascii="Arial" w:hAnsi="Arial" w:cs="Arial"/>
        </w:rPr>
      </w:pPr>
      <w:r w:rsidRPr="00111348">
        <w:rPr>
          <w:rStyle w:val="Hyperlink"/>
          <w:rFonts w:ascii="Arial" w:hAnsi="Arial" w:cs="Arial"/>
          <w:color w:val="auto"/>
          <w:u w:val="none"/>
        </w:rPr>
        <w:t>Trademark</w:t>
      </w:r>
    </w:p>
    <w:p w14:paraId="451C9DB4" w14:textId="77777777" w:rsidR="00D42161" w:rsidRPr="00111348" w:rsidRDefault="00D42161" w:rsidP="00111348">
      <w:pPr>
        <w:spacing w:line="360" w:lineRule="auto"/>
        <w:jc w:val="both"/>
        <w:rPr>
          <w:rFonts w:ascii="Arial" w:hAnsi="Arial" w:cs="Arial"/>
        </w:rPr>
      </w:pPr>
    </w:p>
    <w:p w14:paraId="0C1288B8" w14:textId="157308ED" w:rsidR="00D42161" w:rsidRPr="00111348" w:rsidRDefault="00D42161" w:rsidP="00111348">
      <w:pPr>
        <w:pStyle w:val="Heading4"/>
        <w:spacing w:line="360" w:lineRule="auto"/>
        <w:jc w:val="both"/>
        <w:rPr>
          <w:rFonts w:ascii="Arial" w:hAnsi="Arial" w:cs="Arial"/>
        </w:rPr>
      </w:pPr>
      <w:bookmarkStart w:id="12" w:name="_Toc120262224"/>
      <w:r w:rsidRPr="00111348">
        <w:rPr>
          <w:rFonts w:ascii="Arial" w:hAnsi="Arial" w:cs="Arial"/>
        </w:rPr>
        <w:lastRenderedPageBreak/>
        <w:t xml:space="preserve">4.3 </w:t>
      </w:r>
      <w:proofErr w:type="gramStart"/>
      <w:r w:rsidR="00634F69" w:rsidRPr="00111348">
        <w:rPr>
          <w:rFonts w:ascii="Arial" w:hAnsi="Arial" w:cs="Arial"/>
        </w:rPr>
        <w:t>Micro</w:t>
      </w:r>
      <w:r w:rsidR="00CB3477" w:rsidRPr="00111348">
        <w:rPr>
          <w:rFonts w:ascii="Arial" w:hAnsi="Arial" w:cs="Arial"/>
        </w:rPr>
        <w:t xml:space="preserve"> </w:t>
      </w:r>
      <w:r w:rsidR="00634F69" w:rsidRPr="00111348">
        <w:rPr>
          <w:rFonts w:ascii="Arial" w:hAnsi="Arial" w:cs="Arial"/>
        </w:rPr>
        <w:t>environment</w:t>
      </w:r>
      <w:bookmarkEnd w:id="12"/>
      <w:proofErr w:type="gramEnd"/>
      <w:r w:rsidRPr="00111348">
        <w:rPr>
          <w:rFonts w:ascii="Arial" w:hAnsi="Arial" w:cs="Arial"/>
        </w:rPr>
        <w:t xml:space="preserve"> </w:t>
      </w:r>
    </w:p>
    <w:p w14:paraId="6223A3E3" w14:textId="7AC92384" w:rsidR="00CB3477" w:rsidRPr="00111348" w:rsidRDefault="00023DD1" w:rsidP="00111348">
      <w:pPr>
        <w:spacing w:line="360" w:lineRule="auto"/>
        <w:jc w:val="both"/>
        <w:rPr>
          <w:rFonts w:ascii="Arial" w:hAnsi="Arial" w:cs="Arial"/>
        </w:rPr>
      </w:pPr>
      <w:r w:rsidRPr="00111348">
        <w:rPr>
          <w:rFonts w:ascii="Arial" w:hAnsi="Arial" w:cs="Arial"/>
        </w:rPr>
        <w:t xml:space="preserve">An organization's effectiveness and daily operations are influenced by the </w:t>
      </w:r>
      <w:proofErr w:type="gramStart"/>
      <w:r w:rsidRPr="00111348">
        <w:rPr>
          <w:rFonts w:ascii="Arial" w:hAnsi="Arial" w:cs="Arial"/>
        </w:rPr>
        <w:t>micro environment</w:t>
      </w:r>
      <w:proofErr w:type="gramEnd"/>
      <w:r w:rsidRPr="00111348">
        <w:rPr>
          <w:rFonts w:ascii="Arial" w:hAnsi="Arial" w:cs="Arial"/>
        </w:rPr>
        <w:t xml:space="preserve"> in which they are located</w:t>
      </w:r>
      <w:r w:rsidR="00F35E90" w:rsidRPr="00111348">
        <w:rPr>
          <w:rFonts w:ascii="Arial" w:hAnsi="Arial" w:cs="Arial"/>
        </w:rPr>
        <w:t xml:space="preserve"> (Surbhi, 2020).</w:t>
      </w:r>
    </w:p>
    <w:p w14:paraId="0760D215" w14:textId="1927B457" w:rsidR="00634F69" w:rsidRPr="00111348" w:rsidRDefault="003273FB" w:rsidP="00111348">
      <w:pPr>
        <w:spacing w:line="360" w:lineRule="auto"/>
        <w:jc w:val="both"/>
        <w:rPr>
          <w:rFonts w:ascii="Arial" w:hAnsi="Arial" w:cs="Arial"/>
        </w:rPr>
      </w:pPr>
      <w:r w:rsidRPr="00111348">
        <w:rPr>
          <w:rFonts w:ascii="Arial" w:hAnsi="Arial" w:cs="Arial"/>
        </w:rPr>
        <w:t xml:space="preserve">The best tool to analyse the </w:t>
      </w:r>
      <w:proofErr w:type="gramStart"/>
      <w:r w:rsidRPr="00111348">
        <w:rPr>
          <w:rFonts w:ascii="Arial" w:hAnsi="Arial" w:cs="Arial"/>
        </w:rPr>
        <w:t>micro environment</w:t>
      </w:r>
      <w:proofErr w:type="gramEnd"/>
      <w:r w:rsidRPr="00111348">
        <w:rPr>
          <w:rFonts w:ascii="Arial" w:hAnsi="Arial" w:cs="Arial"/>
        </w:rPr>
        <w:t xml:space="preserve"> is Porter 5 forces</w:t>
      </w:r>
      <w:r w:rsidR="00A04FD0" w:rsidRPr="00111348">
        <w:rPr>
          <w:rFonts w:ascii="Arial" w:hAnsi="Arial" w:cs="Arial"/>
        </w:rPr>
        <w:t>.</w:t>
      </w:r>
    </w:p>
    <w:p w14:paraId="3EAABFF2" w14:textId="6963A8E3" w:rsidR="00D42161" w:rsidRPr="00111348" w:rsidRDefault="00D42161" w:rsidP="00111348">
      <w:pPr>
        <w:pStyle w:val="Heading5"/>
        <w:spacing w:line="360" w:lineRule="auto"/>
        <w:jc w:val="both"/>
        <w:rPr>
          <w:rFonts w:ascii="Arial" w:hAnsi="Arial" w:cs="Arial"/>
        </w:rPr>
      </w:pPr>
      <w:bookmarkStart w:id="13" w:name="_Toc120262225"/>
      <w:r w:rsidRPr="00111348">
        <w:rPr>
          <w:rFonts w:ascii="Arial" w:hAnsi="Arial" w:cs="Arial"/>
        </w:rPr>
        <w:t xml:space="preserve">4.4 </w:t>
      </w:r>
      <w:r w:rsidR="00634F69" w:rsidRPr="00111348">
        <w:rPr>
          <w:rFonts w:ascii="Arial" w:hAnsi="Arial" w:cs="Arial"/>
        </w:rPr>
        <w:t>Porter’s 5 Forces</w:t>
      </w:r>
      <w:bookmarkEnd w:id="13"/>
    </w:p>
    <w:p w14:paraId="665CAAD5" w14:textId="23434932" w:rsidR="00D42161" w:rsidRPr="00111348" w:rsidRDefault="00EA3ECC" w:rsidP="00111348">
      <w:pPr>
        <w:spacing w:line="360" w:lineRule="auto"/>
        <w:jc w:val="both"/>
        <w:rPr>
          <w:rFonts w:ascii="Arial" w:hAnsi="Arial" w:cs="Arial"/>
        </w:rPr>
      </w:pPr>
      <w:r w:rsidRPr="00111348">
        <w:rPr>
          <w:rFonts w:ascii="Arial" w:hAnsi="Arial" w:cs="Arial"/>
        </w:rPr>
        <w:t>According to Porter's Five Forces analysis, rivalry arises from factors outside direct market participants. The competitiveness of a given industry is influenced by five factors: the presence of new entrants, the bargaining strength of suppliers, the bargaining power of buyers, the availability of replacement products or services, and the intensity of existing competition. This affects the potential profits and interest in a sector. When all five criteria are high (as they are in the aviation sector), very few businesses succeed financially. High profits can be expected from the soft drink industry, for example, when pressures are rather mild</w:t>
      </w:r>
      <w:r w:rsidR="005838A7" w:rsidRPr="00111348">
        <w:rPr>
          <w:rFonts w:ascii="Arial" w:hAnsi="Arial" w:cs="Arial"/>
        </w:rPr>
        <w:t xml:space="preserve"> (</w:t>
      </w:r>
      <w:proofErr w:type="spellStart"/>
      <w:r w:rsidR="005838A7" w:rsidRPr="00111348">
        <w:rPr>
          <w:rFonts w:ascii="Arial" w:hAnsi="Arial" w:cs="Arial"/>
        </w:rPr>
        <w:t>DeBruin</w:t>
      </w:r>
      <w:proofErr w:type="spellEnd"/>
      <w:r w:rsidR="005838A7" w:rsidRPr="00111348">
        <w:rPr>
          <w:rFonts w:ascii="Arial" w:hAnsi="Arial" w:cs="Arial"/>
        </w:rPr>
        <w:t>, 2016).</w:t>
      </w:r>
    </w:p>
    <w:p w14:paraId="1EFA47BC" w14:textId="77777777" w:rsidR="00A7797B" w:rsidRPr="00111348" w:rsidRDefault="00A7797B" w:rsidP="00111348">
      <w:pPr>
        <w:pStyle w:val="Subtitle"/>
        <w:spacing w:line="360" w:lineRule="auto"/>
        <w:jc w:val="both"/>
        <w:rPr>
          <w:rStyle w:val="Strong"/>
          <w:rFonts w:ascii="Arial" w:hAnsi="Arial" w:cs="Arial"/>
          <w:b w:val="0"/>
          <w:bCs w:val="0"/>
        </w:rPr>
      </w:pPr>
      <w:r w:rsidRPr="00111348">
        <w:rPr>
          <w:rStyle w:val="Strong"/>
          <w:rFonts w:ascii="Arial" w:hAnsi="Arial" w:cs="Arial"/>
          <w:b w:val="0"/>
          <w:bCs w:val="0"/>
        </w:rPr>
        <w:t>Threat of new entrants</w:t>
      </w:r>
    </w:p>
    <w:p w14:paraId="467E2C39" w14:textId="7DC47787" w:rsidR="007B7FDE" w:rsidRPr="00111348" w:rsidRDefault="00275128" w:rsidP="00111348">
      <w:pPr>
        <w:spacing w:line="360" w:lineRule="auto"/>
        <w:jc w:val="both"/>
        <w:rPr>
          <w:rFonts w:ascii="Arial" w:hAnsi="Arial" w:cs="Arial"/>
        </w:rPr>
      </w:pPr>
      <w:r w:rsidRPr="00111348">
        <w:rPr>
          <w:rFonts w:ascii="Arial" w:hAnsi="Arial" w:cs="Arial"/>
        </w:rPr>
        <w:t>When a new company enters a market, it brings with it the ability to produce more goods or provide more services. To what extent a danger really materialises is proportional to the difficulty of breaking into a certain market. Competition from new entrants is reduced when obstacles to entry are high</w:t>
      </w:r>
      <w:r w:rsidR="005838A7" w:rsidRPr="00111348">
        <w:rPr>
          <w:rFonts w:ascii="Arial" w:hAnsi="Arial" w:cs="Arial"/>
        </w:rPr>
        <w:t xml:space="preserve"> (</w:t>
      </w:r>
      <w:proofErr w:type="spellStart"/>
      <w:r w:rsidR="005838A7" w:rsidRPr="00111348">
        <w:rPr>
          <w:rFonts w:ascii="Arial" w:hAnsi="Arial" w:cs="Arial"/>
        </w:rPr>
        <w:t>DeBruin</w:t>
      </w:r>
      <w:proofErr w:type="spellEnd"/>
      <w:r w:rsidR="005838A7" w:rsidRPr="00111348">
        <w:rPr>
          <w:rFonts w:ascii="Arial" w:hAnsi="Arial" w:cs="Arial"/>
        </w:rPr>
        <w:t>, 2016).</w:t>
      </w:r>
    </w:p>
    <w:p w14:paraId="58BA47A0" w14:textId="548E43A3" w:rsidR="00AD0612" w:rsidRPr="00111348" w:rsidRDefault="007B7FDE" w:rsidP="00111348">
      <w:pPr>
        <w:spacing w:line="360" w:lineRule="auto"/>
        <w:jc w:val="both"/>
        <w:rPr>
          <w:rFonts w:ascii="Arial" w:hAnsi="Arial" w:cs="Arial"/>
        </w:rPr>
      </w:pPr>
      <w:r w:rsidRPr="00111348">
        <w:rPr>
          <w:rFonts w:ascii="Arial" w:hAnsi="Arial" w:cs="Arial"/>
        </w:rPr>
        <w:t>Th</w:t>
      </w:r>
      <w:r w:rsidR="00EF6B4B" w:rsidRPr="00111348">
        <w:rPr>
          <w:rFonts w:ascii="Arial" w:hAnsi="Arial" w:cs="Arial"/>
        </w:rPr>
        <w:t xml:space="preserve">e threat of new entrants in the business is high </w:t>
      </w:r>
      <w:r w:rsidR="00FE3853" w:rsidRPr="00111348">
        <w:rPr>
          <w:rFonts w:ascii="Arial" w:hAnsi="Arial" w:cs="Arial"/>
        </w:rPr>
        <w:t>as anyone nowadays can set up an online clothing shop for children</w:t>
      </w:r>
      <w:r w:rsidRPr="00111348">
        <w:rPr>
          <w:rFonts w:ascii="Arial" w:hAnsi="Arial" w:cs="Arial"/>
        </w:rPr>
        <w:t xml:space="preserve">. </w:t>
      </w:r>
      <w:r w:rsidR="0021148E" w:rsidRPr="00111348">
        <w:rPr>
          <w:rFonts w:ascii="Arial" w:hAnsi="Arial" w:cs="Arial"/>
        </w:rPr>
        <w:t xml:space="preserve">However, most of them will not sell ethically sourced products as those are more expensive. </w:t>
      </w:r>
      <w:r w:rsidR="006F672A" w:rsidRPr="00111348">
        <w:rPr>
          <w:rFonts w:ascii="Arial" w:hAnsi="Arial" w:cs="Arial"/>
        </w:rPr>
        <w:t>N</w:t>
      </w:r>
      <w:r w:rsidRPr="00111348">
        <w:rPr>
          <w:rFonts w:ascii="Arial" w:hAnsi="Arial" w:cs="Arial"/>
        </w:rPr>
        <w:t xml:space="preserve">ew entrants, who may not have especially exceptional </w:t>
      </w:r>
      <w:r w:rsidR="006F672A" w:rsidRPr="00111348">
        <w:rPr>
          <w:rFonts w:ascii="Arial" w:hAnsi="Arial" w:cs="Arial"/>
        </w:rPr>
        <w:t>products</w:t>
      </w:r>
      <w:r w:rsidRPr="00111348">
        <w:rPr>
          <w:rFonts w:ascii="Arial" w:hAnsi="Arial" w:cs="Arial"/>
        </w:rPr>
        <w:t xml:space="preserve"> to begin with, may develop fresh ways to market and promote their goods, creating original brands in the process.</w:t>
      </w:r>
    </w:p>
    <w:p w14:paraId="3CBBA165" w14:textId="77777777" w:rsidR="00FB6695" w:rsidRPr="00111348" w:rsidRDefault="00FB6695" w:rsidP="00111348">
      <w:pPr>
        <w:spacing w:line="360" w:lineRule="auto"/>
        <w:jc w:val="both"/>
        <w:rPr>
          <w:rFonts w:ascii="Arial" w:hAnsi="Arial" w:cs="Arial"/>
        </w:rPr>
      </w:pPr>
    </w:p>
    <w:p w14:paraId="77328409" w14:textId="77777777" w:rsidR="00DE1BC1" w:rsidRPr="00111348" w:rsidRDefault="00DE1BC1" w:rsidP="00111348">
      <w:pPr>
        <w:pStyle w:val="Subtitle"/>
        <w:spacing w:line="360" w:lineRule="auto"/>
        <w:jc w:val="both"/>
        <w:rPr>
          <w:rStyle w:val="Strong"/>
          <w:rFonts w:ascii="Arial" w:hAnsi="Arial" w:cs="Arial"/>
          <w:b w:val="0"/>
          <w:bCs w:val="0"/>
        </w:rPr>
      </w:pPr>
      <w:r w:rsidRPr="00111348">
        <w:rPr>
          <w:rStyle w:val="Strong"/>
          <w:rFonts w:ascii="Arial" w:hAnsi="Arial" w:cs="Arial"/>
          <w:b w:val="0"/>
          <w:bCs w:val="0"/>
        </w:rPr>
        <w:t>Bargaining power of suppliers</w:t>
      </w:r>
    </w:p>
    <w:p w14:paraId="6F696D82" w14:textId="40E2F129" w:rsidR="00FB6695" w:rsidRPr="00111348" w:rsidRDefault="00692A76" w:rsidP="00111348">
      <w:pPr>
        <w:spacing w:line="360" w:lineRule="auto"/>
        <w:jc w:val="both"/>
        <w:rPr>
          <w:rFonts w:ascii="Arial" w:hAnsi="Arial" w:cs="Arial"/>
        </w:rPr>
      </w:pPr>
      <w:r w:rsidRPr="00111348">
        <w:rPr>
          <w:rFonts w:ascii="Arial" w:hAnsi="Arial" w:cs="Arial"/>
        </w:rPr>
        <w:t xml:space="preserve">This factor determines the extent to which suppliers can increase prices or reduce the quality of goods and services sold to businesses, hence reducing the sector's potential for profit. The capacity to exert influence over a supplier depends on the degree of supplier concentration and the availability of alternative suppliers. </w:t>
      </w:r>
      <w:r w:rsidR="00FB6695" w:rsidRPr="00111348">
        <w:rPr>
          <w:rFonts w:ascii="Arial" w:hAnsi="Arial" w:cs="Arial"/>
        </w:rPr>
        <w:t>Less</w:t>
      </w:r>
      <w:r w:rsidR="00F848E1" w:rsidRPr="00111348">
        <w:rPr>
          <w:rFonts w:ascii="Arial" w:hAnsi="Arial" w:cs="Arial"/>
        </w:rPr>
        <w:t xml:space="preserve"> suppliers means</w:t>
      </w:r>
      <w:r w:rsidR="00FB6695" w:rsidRPr="00111348">
        <w:rPr>
          <w:rFonts w:ascii="Arial" w:hAnsi="Arial" w:cs="Arial"/>
        </w:rPr>
        <w:t xml:space="preserve"> </w:t>
      </w:r>
      <w:r w:rsidR="005B0A7A" w:rsidRPr="00111348">
        <w:rPr>
          <w:rFonts w:ascii="Arial" w:hAnsi="Arial" w:cs="Arial"/>
        </w:rPr>
        <w:t>additional</w:t>
      </w:r>
      <w:r w:rsidR="00F848E1" w:rsidRPr="00111348">
        <w:rPr>
          <w:rFonts w:ascii="Arial" w:hAnsi="Arial" w:cs="Arial"/>
        </w:rPr>
        <w:t xml:space="preserve"> power</w:t>
      </w:r>
      <w:r w:rsidR="005838A7" w:rsidRPr="00111348">
        <w:rPr>
          <w:rFonts w:ascii="Arial" w:hAnsi="Arial" w:cs="Arial"/>
        </w:rPr>
        <w:t xml:space="preserve"> (</w:t>
      </w:r>
      <w:proofErr w:type="spellStart"/>
      <w:r w:rsidR="005838A7" w:rsidRPr="00111348">
        <w:rPr>
          <w:rFonts w:ascii="Arial" w:hAnsi="Arial" w:cs="Arial"/>
        </w:rPr>
        <w:t>DeBruin</w:t>
      </w:r>
      <w:proofErr w:type="spellEnd"/>
      <w:r w:rsidR="005838A7" w:rsidRPr="00111348">
        <w:rPr>
          <w:rFonts w:ascii="Arial" w:hAnsi="Arial" w:cs="Arial"/>
        </w:rPr>
        <w:t>, 2016).</w:t>
      </w:r>
    </w:p>
    <w:p w14:paraId="0FB2F704" w14:textId="30E5E58E" w:rsidR="00315D76" w:rsidRPr="00111348" w:rsidRDefault="00315D76" w:rsidP="00111348">
      <w:pPr>
        <w:spacing w:line="360" w:lineRule="auto"/>
        <w:jc w:val="both"/>
        <w:rPr>
          <w:rFonts w:ascii="Arial" w:hAnsi="Arial" w:cs="Arial"/>
        </w:rPr>
      </w:pPr>
      <w:r w:rsidRPr="00111348">
        <w:rPr>
          <w:rFonts w:ascii="Arial" w:hAnsi="Arial" w:cs="Arial"/>
        </w:rPr>
        <w:t>Th</w:t>
      </w:r>
      <w:r w:rsidR="00000101" w:rsidRPr="00111348">
        <w:rPr>
          <w:rFonts w:ascii="Arial" w:hAnsi="Arial" w:cs="Arial"/>
        </w:rPr>
        <w:t>e power of supplier</w:t>
      </w:r>
      <w:r w:rsidR="0063374F" w:rsidRPr="00111348">
        <w:rPr>
          <w:rFonts w:ascii="Arial" w:hAnsi="Arial" w:cs="Arial"/>
        </w:rPr>
        <w:t>s</w:t>
      </w:r>
      <w:r w:rsidR="00000101" w:rsidRPr="00111348">
        <w:rPr>
          <w:rFonts w:ascii="Arial" w:hAnsi="Arial" w:cs="Arial"/>
        </w:rPr>
        <w:t xml:space="preserve"> for organic and ethically sourced products is medium as there are not many suppliers </w:t>
      </w:r>
      <w:r w:rsidR="00B208CD" w:rsidRPr="00111348">
        <w:rPr>
          <w:rFonts w:ascii="Arial" w:hAnsi="Arial" w:cs="Arial"/>
        </w:rPr>
        <w:t xml:space="preserve">providing these </w:t>
      </w:r>
      <w:r w:rsidR="0063374F" w:rsidRPr="00111348">
        <w:rPr>
          <w:rFonts w:ascii="Arial" w:hAnsi="Arial" w:cs="Arial"/>
        </w:rPr>
        <w:t>materials</w:t>
      </w:r>
      <w:r w:rsidR="00B208CD" w:rsidRPr="00111348">
        <w:rPr>
          <w:rFonts w:ascii="Arial" w:hAnsi="Arial" w:cs="Arial"/>
        </w:rPr>
        <w:t xml:space="preserve">. </w:t>
      </w:r>
      <w:r w:rsidR="005838A7" w:rsidRPr="00111348">
        <w:rPr>
          <w:rFonts w:ascii="Arial" w:hAnsi="Arial" w:cs="Arial"/>
        </w:rPr>
        <w:t>However,</w:t>
      </w:r>
      <w:r w:rsidR="00B208CD" w:rsidRPr="00111348">
        <w:rPr>
          <w:rFonts w:ascii="Arial" w:hAnsi="Arial" w:cs="Arial"/>
        </w:rPr>
        <w:t xml:space="preserve"> for </w:t>
      </w:r>
      <w:r w:rsidR="0063374F" w:rsidRPr="00111348">
        <w:rPr>
          <w:rFonts w:ascii="Arial" w:hAnsi="Arial" w:cs="Arial"/>
        </w:rPr>
        <w:t>toys</w:t>
      </w:r>
      <w:r w:rsidR="00B208CD" w:rsidRPr="00111348">
        <w:rPr>
          <w:rFonts w:ascii="Arial" w:hAnsi="Arial" w:cs="Arial"/>
        </w:rPr>
        <w:t xml:space="preserve"> the </w:t>
      </w:r>
      <w:r w:rsidR="0063374F" w:rsidRPr="00111348">
        <w:rPr>
          <w:rFonts w:ascii="Arial" w:hAnsi="Arial" w:cs="Arial"/>
        </w:rPr>
        <w:t>power of suppliers is very low as most of them provide every range of toys.</w:t>
      </w:r>
    </w:p>
    <w:p w14:paraId="56D79C4B" w14:textId="77777777" w:rsidR="00275128" w:rsidRPr="00111348" w:rsidRDefault="00275128" w:rsidP="00111348">
      <w:pPr>
        <w:spacing w:line="360" w:lineRule="auto"/>
        <w:jc w:val="both"/>
        <w:rPr>
          <w:rFonts w:ascii="Arial" w:hAnsi="Arial" w:cs="Arial"/>
        </w:rPr>
      </w:pPr>
    </w:p>
    <w:p w14:paraId="4664A6FA" w14:textId="77777777" w:rsidR="00B372ED" w:rsidRPr="00111348" w:rsidRDefault="00B372ED" w:rsidP="00111348">
      <w:pPr>
        <w:pStyle w:val="Subtitle"/>
        <w:spacing w:line="360" w:lineRule="auto"/>
        <w:jc w:val="both"/>
        <w:rPr>
          <w:rStyle w:val="Strong"/>
          <w:rFonts w:ascii="Arial" w:hAnsi="Arial" w:cs="Arial"/>
          <w:b w:val="0"/>
          <w:bCs w:val="0"/>
        </w:rPr>
      </w:pPr>
      <w:r w:rsidRPr="00111348">
        <w:rPr>
          <w:rStyle w:val="Strong"/>
          <w:rFonts w:ascii="Arial" w:hAnsi="Arial" w:cs="Arial"/>
          <w:b w:val="0"/>
          <w:bCs w:val="0"/>
        </w:rPr>
        <w:t>Bargaining power of buyers</w:t>
      </w:r>
    </w:p>
    <w:p w14:paraId="64537C2D" w14:textId="7CF2FFB2" w:rsidR="00077A14" w:rsidRPr="00111348" w:rsidRDefault="0062222F" w:rsidP="00111348">
      <w:pPr>
        <w:spacing w:line="360" w:lineRule="auto"/>
        <w:jc w:val="both"/>
        <w:rPr>
          <w:rFonts w:ascii="Arial" w:hAnsi="Arial" w:cs="Arial"/>
        </w:rPr>
      </w:pPr>
      <w:r w:rsidRPr="00111348">
        <w:rPr>
          <w:rFonts w:ascii="Arial" w:hAnsi="Arial" w:cs="Arial"/>
        </w:rPr>
        <w:t xml:space="preserve">The purchasing power of consumers is the outputs market. Price sensitivity is determined by the extent to which the market may exert pressure on a company. They have more influence when there are fewer customers and more options available. </w:t>
      </w:r>
      <w:r w:rsidR="00077A14" w:rsidRPr="00111348">
        <w:rPr>
          <w:rFonts w:ascii="Arial" w:hAnsi="Arial" w:cs="Arial"/>
        </w:rPr>
        <w:t>Changing companies should be easy</w:t>
      </w:r>
      <w:r w:rsidR="005838A7" w:rsidRPr="00111348">
        <w:rPr>
          <w:rFonts w:ascii="Arial" w:hAnsi="Arial" w:cs="Arial"/>
        </w:rPr>
        <w:t xml:space="preserve"> (</w:t>
      </w:r>
      <w:proofErr w:type="spellStart"/>
      <w:r w:rsidR="005838A7" w:rsidRPr="00111348">
        <w:rPr>
          <w:rFonts w:ascii="Arial" w:hAnsi="Arial" w:cs="Arial"/>
        </w:rPr>
        <w:t>DeBruin</w:t>
      </w:r>
      <w:proofErr w:type="spellEnd"/>
      <w:r w:rsidR="005838A7" w:rsidRPr="00111348">
        <w:rPr>
          <w:rFonts w:ascii="Arial" w:hAnsi="Arial" w:cs="Arial"/>
        </w:rPr>
        <w:t>, 2016).</w:t>
      </w:r>
    </w:p>
    <w:p w14:paraId="1CB550AB" w14:textId="1B9D66E2" w:rsidR="00077A3D" w:rsidRPr="00111348" w:rsidRDefault="00946182" w:rsidP="00111348">
      <w:pPr>
        <w:spacing w:line="360" w:lineRule="auto"/>
        <w:jc w:val="both"/>
        <w:rPr>
          <w:rFonts w:ascii="Arial" w:hAnsi="Arial" w:cs="Arial"/>
        </w:rPr>
      </w:pPr>
      <w:r w:rsidRPr="00111348">
        <w:rPr>
          <w:rFonts w:ascii="Arial" w:hAnsi="Arial" w:cs="Arial"/>
        </w:rPr>
        <w:t xml:space="preserve">Buyers have a significant influence in the retail and toy industries. Customers are essential to the survival of the business. Customers may easily move between the thousands of stores that sell similar products. </w:t>
      </w:r>
      <w:r w:rsidR="00616DDB" w:rsidRPr="00111348">
        <w:rPr>
          <w:rFonts w:ascii="Arial" w:hAnsi="Arial" w:cs="Arial"/>
        </w:rPr>
        <w:t xml:space="preserve">However, not all the stores </w:t>
      </w:r>
      <w:r w:rsidR="005838A7" w:rsidRPr="00111348">
        <w:rPr>
          <w:rFonts w:ascii="Arial" w:hAnsi="Arial" w:cs="Arial"/>
        </w:rPr>
        <w:t>donate</w:t>
      </w:r>
      <w:r w:rsidR="00616DDB" w:rsidRPr="00111348">
        <w:rPr>
          <w:rFonts w:ascii="Arial" w:hAnsi="Arial" w:cs="Arial"/>
        </w:rPr>
        <w:t xml:space="preserve"> for each product bought therefore this is an attraction for the customers.</w:t>
      </w:r>
    </w:p>
    <w:p w14:paraId="2F798797" w14:textId="77777777" w:rsidR="00077A14" w:rsidRPr="00111348" w:rsidRDefault="00077A14" w:rsidP="00111348">
      <w:pPr>
        <w:spacing w:line="360" w:lineRule="auto"/>
        <w:jc w:val="both"/>
        <w:rPr>
          <w:rFonts w:ascii="Arial" w:hAnsi="Arial" w:cs="Arial"/>
        </w:rPr>
      </w:pPr>
    </w:p>
    <w:p w14:paraId="4A7E9455" w14:textId="77777777" w:rsidR="00275128" w:rsidRPr="00111348" w:rsidRDefault="00275128" w:rsidP="00111348">
      <w:pPr>
        <w:spacing w:line="360" w:lineRule="auto"/>
        <w:jc w:val="both"/>
        <w:rPr>
          <w:rFonts w:ascii="Arial" w:hAnsi="Arial" w:cs="Arial"/>
        </w:rPr>
      </w:pPr>
    </w:p>
    <w:p w14:paraId="5A8322F1" w14:textId="77777777" w:rsidR="004D7471" w:rsidRPr="00111348" w:rsidRDefault="004D7471" w:rsidP="00111348">
      <w:pPr>
        <w:pStyle w:val="Subtitle"/>
        <w:spacing w:line="360" w:lineRule="auto"/>
        <w:jc w:val="both"/>
        <w:rPr>
          <w:rStyle w:val="Strong"/>
          <w:rFonts w:ascii="Arial" w:hAnsi="Arial" w:cs="Arial"/>
          <w:b w:val="0"/>
          <w:bCs w:val="0"/>
        </w:rPr>
      </w:pPr>
      <w:r w:rsidRPr="00111348">
        <w:rPr>
          <w:rStyle w:val="Strong"/>
          <w:rFonts w:ascii="Arial" w:hAnsi="Arial" w:cs="Arial"/>
          <w:b w:val="0"/>
          <w:bCs w:val="0"/>
        </w:rPr>
        <w:t>Threat of substitute products</w:t>
      </w:r>
    </w:p>
    <w:p w14:paraId="2E32A4E7" w14:textId="77777777" w:rsidR="005838A7" w:rsidRPr="00111348" w:rsidRDefault="00390984" w:rsidP="00111348">
      <w:pPr>
        <w:spacing w:line="360" w:lineRule="auto"/>
        <w:jc w:val="both"/>
        <w:rPr>
          <w:rFonts w:ascii="Arial" w:hAnsi="Arial" w:cs="Arial"/>
        </w:rPr>
      </w:pPr>
      <w:r w:rsidRPr="00111348">
        <w:rPr>
          <w:rFonts w:ascii="Arial" w:hAnsi="Arial" w:cs="Arial"/>
        </w:rPr>
        <w:t>Existence of items outside of common product boundaries enhances client switching. To find alternatives, go beyond comparable products with different brands. Every similar product should be considered</w:t>
      </w:r>
      <w:r w:rsidR="005838A7" w:rsidRPr="00111348">
        <w:rPr>
          <w:rFonts w:ascii="Arial" w:hAnsi="Arial" w:cs="Arial"/>
        </w:rPr>
        <w:t xml:space="preserve"> (</w:t>
      </w:r>
      <w:proofErr w:type="spellStart"/>
      <w:r w:rsidR="005838A7" w:rsidRPr="00111348">
        <w:rPr>
          <w:rFonts w:ascii="Arial" w:hAnsi="Arial" w:cs="Arial"/>
        </w:rPr>
        <w:t>DeBruin</w:t>
      </w:r>
      <w:proofErr w:type="spellEnd"/>
      <w:r w:rsidR="005838A7" w:rsidRPr="00111348">
        <w:rPr>
          <w:rFonts w:ascii="Arial" w:hAnsi="Arial" w:cs="Arial"/>
        </w:rPr>
        <w:t>, 2016).</w:t>
      </w:r>
    </w:p>
    <w:p w14:paraId="3BA0CF8F" w14:textId="16BEBBAD" w:rsidR="00AF53BC" w:rsidRPr="00111348" w:rsidRDefault="00C8612A" w:rsidP="00111348">
      <w:pPr>
        <w:spacing w:line="360" w:lineRule="auto"/>
        <w:jc w:val="both"/>
        <w:rPr>
          <w:rFonts w:ascii="Arial" w:hAnsi="Arial" w:cs="Arial"/>
        </w:rPr>
      </w:pPr>
      <w:r w:rsidRPr="00111348">
        <w:rPr>
          <w:rFonts w:ascii="Arial" w:hAnsi="Arial" w:cs="Arial"/>
        </w:rPr>
        <w:t xml:space="preserve">The threat of </w:t>
      </w:r>
      <w:r w:rsidR="00360A95" w:rsidRPr="00111348">
        <w:rPr>
          <w:rFonts w:ascii="Arial" w:hAnsi="Arial" w:cs="Arial"/>
        </w:rPr>
        <w:t>substitute products is medium as there are certain businesses offering the same products</w:t>
      </w:r>
      <w:r w:rsidR="002A1629" w:rsidRPr="00111348">
        <w:rPr>
          <w:rFonts w:ascii="Arial" w:hAnsi="Arial" w:cs="Arial"/>
        </w:rPr>
        <w:t xml:space="preserve">. Though, </w:t>
      </w:r>
      <w:r w:rsidR="001B3C1A" w:rsidRPr="00111348">
        <w:rPr>
          <w:rFonts w:ascii="Arial" w:hAnsi="Arial" w:cs="Arial"/>
        </w:rPr>
        <w:t>most of them are normal retail stores for profit and are not offering any kind of help to disadvantaged children</w:t>
      </w:r>
      <w:r w:rsidR="000848A4" w:rsidRPr="00111348">
        <w:rPr>
          <w:rFonts w:ascii="Arial" w:hAnsi="Arial" w:cs="Arial"/>
        </w:rPr>
        <w:t>.</w:t>
      </w:r>
    </w:p>
    <w:p w14:paraId="55587B67" w14:textId="77777777" w:rsidR="00390984" w:rsidRPr="00111348" w:rsidRDefault="00390984" w:rsidP="00111348">
      <w:pPr>
        <w:spacing w:line="360" w:lineRule="auto"/>
        <w:jc w:val="both"/>
        <w:rPr>
          <w:rFonts w:ascii="Arial" w:hAnsi="Arial" w:cs="Arial"/>
        </w:rPr>
      </w:pPr>
    </w:p>
    <w:p w14:paraId="1ABFB7E2" w14:textId="77777777" w:rsidR="00465DBD" w:rsidRPr="00111348" w:rsidRDefault="00465DBD" w:rsidP="00111348">
      <w:pPr>
        <w:pStyle w:val="Subtitle"/>
        <w:spacing w:line="360" w:lineRule="auto"/>
        <w:jc w:val="both"/>
        <w:rPr>
          <w:rStyle w:val="Strong"/>
          <w:rFonts w:ascii="Arial" w:hAnsi="Arial" w:cs="Arial"/>
          <w:b w:val="0"/>
          <w:bCs w:val="0"/>
        </w:rPr>
      </w:pPr>
      <w:r w:rsidRPr="00111348">
        <w:rPr>
          <w:rStyle w:val="Strong"/>
          <w:rFonts w:ascii="Arial" w:hAnsi="Arial" w:cs="Arial"/>
          <w:b w:val="0"/>
          <w:bCs w:val="0"/>
        </w:rPr>
        <w:t>Rivalry among existing competitors</w:t>
      </w:r>
    </w:p>
    <w:p w14:paraId="2498DE75" w14:textId="3418D069" w:rsidR="00465DBD" w:rsidRPr="00111348" w:rsidRDefault="00FF107A" w:rsidP="00111348">
      <w:pPr>
        <w:spacing w:line="360" w:lineRule="auto"/>
        <w:jc w:val="both"/>
        <w:rPr>
          <w:rFonts w:ascii="Arial" w:hAnsi="Arial" w:cs="Arial"/>
        </w:rPr>
      </w:pPr>
      <w:r w:rsidRPr="00111348">
        <w:rPr>
          <w:rFonts w:ascii="Arial" w:hAnsi="Arial" w:cs="Arial"/>
        </w:rPr>
        <w:t>Market competitiveness, measured by the number of competitors and the results they can achieve, is the subject of Porter's fifth and final force. When there are numerous rivals of roughly the same size and power, when growth in the industry is modest, and when customers may easily switch to a competitor's product for a lower price, competition is fierce</w:t>
      </w:r>
      <w:r w:rsidR="006562E1" w:rsidRPr="00111348">
        <w:rPr>
          <w:rFonts w:ascii="Arial" w:hAnsi="Arial" w:cs="Arial"/>
        </w:rPr>
        <w:t xml:space="preserve"> (</w:t>
      </w:r>
      <w:proofErr w:type="spellStart"/>
      <w:r w:rsidR="006562E1" w:rsidRPr="00111348">
        <w:rPr>
          <w:rFonts w:ascii="Arial" w:hAnsi="Arial" w:cs="Arial"/>
        </w:rPr>
        <w:t>DeBruin</w:t>
      </w:r>
      <w:proofErr w:type="spellEnd"/>
      <w:r w:rsidR="006562E1" w:rsidRPr="00111348">
        <w:rPr>
          <w:rFonts w:ascii="Arial" w:hAnsi="Arial" w:cs="Arial"/>
        </w:rPr>
        <w:t>, 2016).</w:t>
      </w:r>
    </w:p>
    <w:p w14:paraId="0593075D" w14:textId="533D6B00" w:rsidR="000848A4" w:rsidRPr="00111348" w:rsidRDefault="00ED1A89" w:rsidP="00111348">
      <w:pPr>
        <w:spacing w:line="360" w:lineRule="auto"/>
        <w:jc w:val="both"/>
        <w:rPr>
          <w:rFonts w:ascii="Arial" w:hAnsi="Arial" w:cs="Arial"/>
        </w:rPr>
      </w:pPr>
      <w:r w:rsidRPr="00111348">
        <w:rPr>
          <w:rFonts w:ascii="Arial" w:hAnsi="Arial" w:cs="Arial"/>
        </w:rPr>
        <w:t xml:space="preserve">The rivalry </w:t>
      </w:r>
      <w:r w:rsidR="00DE17D5" w:rsidRPr="00111348">
        <w:rPr>
          <w:rFonts w:ascii="Arial" w:hAnsi="Arial" w:cs="Arial"/>
        </w:rPr>
        <w:t xml:space="preserve">among existing competitors </w:t>
      </w:r>
      <w:r w:rsidR="00C31487" w:rsidRPr="00111348">
        <w:rPr>
          <w:rFonts w:ascii="Arial" w:hAnsi="Arial" w:cs="Arial"/>
        </w:rPr>
        <w:t xml:space="preserve">is high as there are several huge brands </w:t>
      </w:r>
      <w:proofErr w:type="gramStart"/>
      <w:r w:rsidR="00C31487" w:rsidRPr="00111348">
        <w:rPr>
          <w:rFonts w:ascii="Arial" w:hAnsi="Arial" w:cs="Arial"/>
        </w:rPr>
        <w:t>starting offering</w:t>
      </w:r>
      <w:proofErr w:type="gramEnd"/>
      <w:r w:rsidR="00C31487" w:rsidRPr="00111348">
        <w:rPr>
          <w:rFonts w:ascii="Arial" w:hAnsi="Arial" w:cs="Arial"/>
        </w:rPr>
        <w:t xml:space="preserve"> the same products for a cheaper price. </w:t>
      </w:r>
    </w:p>
    <w:p w14:paraId="4BFE74CE" w14:textId="77777777" w:rsidR="00B372ED" w:rsidRPr="00111348" w:rsidRDefault="00B372ED" w:rsidP="00111348">
      <w:pPr>
        <w:spacing w:line="360" w:lineRule="auto"/>
        <w:jc w:val="both"/>
        <w:rPr>
          <w:rFonts w:ascii="Arial" w:hAnsi="Arial" w:cs="Arial"/>
        </w:rPr>
      </w:pPr>
    </w:p>
    <w:p w14:paraId="7E8BDA9D" w14:textId="42F9A5A8" w:rsidR="00956619" w:rsidRPr="00111348" w:rsidRDefault="00956619" w:rsidP="00111348">
      <w:pPr>
        <w:pStyle w:val="Heading1"/>
        <w:spacing w:line="360" w:lineRule="auto"/>
        <w:jc w:val="both"/>
        <w:rPr>
          <w:rFonts w:ascii="Arial" w:hAnsi="Arial" w:cs="Arial"/>
        </w:rPr>
      </w:pPr>
      <w:bookmarkStart w:id="14" w:name="_Toc120262226"/>
      <w:r w:rsidRPr="00111348">
        <w:rPr>
          <w:rFonts w:ascii="Arial" w:hAnsi="Arial" w:cs="Arial"/>
        </w:rPr>
        <w:lastRenderedPageBreak/>
        <w:t>5 Internal Analysis</w:t>
      </w:r>
      <w:bookmarkEnd w:id="14"/>
    </w:p>
    <w:p w14:paraId="1F7C1EE5" w14:textId="67735D76" w:rsidR="00DE1BC1" w:rsidRPr="00111348" w:rsidRDefault="0087000B" w:rsidP="00111348">
      <w:pPr>
        <w:pStyle w:val="Heading2"/>
        <w:spacing w:line="360" w:lineRule="auto"/>
        <w:jc w:val="both"/>
        <w:rPr>
          <w:rFonts w:ascii="Arial" w:hAnsi="Arial" w:cs="Arial"/>
        </w:rPr>
      </w:pPr>
      <w:bookmarkStart w:id="15" w:name="_Toc120262227"/>
      <w:r w:rsidRPr="00111348">
        <w:rPr>
          <w:rFonts w:ascii="Arial" w:hAnsi="Arial" w:cs="Arial"/>
        </w:rPr>
        <w:t>5.1 VRIO framework</w:t>
      </w:r>
      <w:bookmarkEnd w:id="15"/>
    </w:p>
    <w:p w14:paraId="0D9515FC" w14:textId="47FB328A" w:rsidR="002641F8" w:rsidRPr="00111348" w:rsidRDefault="006050CB" w:rsidP="00111348">
      <w:pPr>
        <w:spacing w:line="360" w:lineRule="auto"/>
        <w:jc w:val="both"/>
        <w:rPr>
          <w:rFonts w:ascii="Arial" w:hAnsi="Arial" w:cs="Arial"/>
        </w:rPr>
      </w:pPr>
      <w:r w:rsidRPr="00111348">
        <w:rPr>
          <w:rFonts w:ascii="Arial" w:hAnsi="Arial" w:cs="Arial"/>
        </w:rPr>
        <w:t>VRIO analysis</w:t>
      </w:r>
      <w:r w:rsidR="002641F8" w:rsidRPr="00111348">
        <w:rPr>
          <w:rFonts w:ascii="Arial" w:hAnsi="Arial" w:cs="Arial"/>
        </w:rPr>
        <w:t xml:space="preserve"> determine </w:t>
      </w:r>
      <w:proofErr w:type="gramStart"/>
      <w:r w:rsidR="002641F8" w:rsidRPr="00111348">
        <w:rPr>
          <w:rFonts w:ascii="Arial" w:hAnsi="Arial" w:cs="Arial"/>
        </w:rPr>
        <w:t>whether or not</w:t>
      </w:r>
      <w:proofErr w:type="gramEnd"/>
      <w:r w:rsidR="002641F8" w:rsidRPr="00111348">
        <w:rPr>
          <w:rFonts w:ascii="Arial" w:hAnsi="Arial" w:cs="Arial"/>
        </w:rPr>
        <w:t xml:space="preserve"> a company's internal resources and competencies can provide a competitive advantage over the long term. The acronym VRIO refers to the concepts of value, rarity, imitation, and organisation</w:t>
      </w:r>
      <w:r w:rsidR="000253A5" w:rsidRPr="00111348">
        <w:rPr>
          <w:rFonts w:ascii="Arial" w:hAnsi="Arial" w:cs="Arial"/>
        </w:rPr>
        <w:t xml:space="preserve"> (Jurevicius, 2022).</w:t>
      </w:r>
    </w:p>
    <w:p w14:paraId="472D913B" w14:textId="77777777" w:rsidR="00B30368" w:rsidRPr="00111348" w:rsidRDefault="00B30368" w:rsidP="00111348">
      <w:pPr>
        <w:spacing w:line="360" w:lineRule="auto"/>
        <w:jc w:val="both"/>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361BEE" w:rsidRPr="00111348" w14:paraId="6F2A0A12" w14:textId="77777777" w:rsidTr="00B30368">
        <w:tc>
          <w:tcPr>
            <w:tcW w:w="3005" w:type="dxa"/>
            <w:shd w:val="clear" w:color="auto" w:fill="8EAADB" w:themeFill="accent1" w:themeFillTint="99"/>
          </w:tcPr>
          <w:p w14:paraId="3D73159B" w14:textId="6F271B01" w:rsidR="00361BEE" w:rsidRPr="00111348" w:rsidRDefault="00B30368" w:rsidP="00111348">
            <w:pPr>
              <w:spacing w:line="360" w:lineRule="auto"/>
              <w:jc w:val="both"/>
              <w:rPr>
                <w:rFonts w:ascii="Arial" w:hAnsi="Arial" w:cs="Arial"/>
              </w:rPr>
            </w:pPr>
            <w:r w:rsidRPr="00111348">
              <w:rPr>
                <w:rFonts w:ascii="Arial" w:hAnsi="Arial" w:cs="Arial"/>
              </w:rPr>
              <w:t>Criterion</w:t>
            </w:r>
          </w:p>
        </w:tc>
        <w:tc>
          <w:tcPr>
            <w:tcW w:w="3005" w:type="dxa"/>
            <w:shd w:val="clear" w:color="auto" w:fill="8EAADB" w:themeFill="accent1" w:themeFillTint="99"/>
          </w:tcPr>
          <w:p w14:paraId="0310B647" w14:textId="557F728E" w:rsidR="00361BEE" w:rsidRPr="00111348" w:rsidRDefault="00B30368" w:rsidP="00111348">
            <w:pPr>
              <w:spacing w:line="360" w:lineRule="auto"/>
              <w:jc w:val="both"/>
              <w:rPr>
                <w:rFonts w:ascii="Arial" w:hAnsi="Arial" w:cs="Arial"/>
              </w:rPr>
            </w:pPr>
            <w:r w:rsidRPr="00111348">
              <w:rPr>
                <w:rFonts w:ascii="Arial" w:hAnsi="Arial" w:cs="Arial"/>
              </w:rPr>
              <w:t>Feedback</w:t>
            </w:r>
          </w:p>
        </w:tc>
        <w:tc>
          <w:tcPr>
            <w:tcW w:w="3006" w:type="dxa"/>
            <w:shd w:val="clear" w:color="auto" w:fill="8EAADB" w:themeFill="accent1" w:themeFillTint="99"/>
          </w:tcPr>
          <w:p w14:paraId="332D628A" w14:textId="0AA0C786" w:rsidR="00361BEE" w:rsidRPr="00111348" w:rsidRDefault="00B30368" w:rsidP="00111348">
            <w:pPr>
              <w:spacing w:line="360" w:lineRule="auto"/>
              <w:jc w:val="both"/>
              <w:rPr>
                <w:rFonts w:ascii="Arial" w:hAnsi="Arial" w:cs="Arial"/>
              </w:rPr>
            </w:pPr>
            <w:r w:rsidRPr="00111348">
              <w:rPr>
                <w:rFonts w:ascii="Arial" w:hAnsi="Arial" w:cs="Arial"/>
              </w:rPr>
              <w:t>Response/ Action</w:t>
            </w:r>
          </w:p>
        </w:tc>
      </w:tr>
      <w:tr w:rsidR="00361BEE" w:rsidRPr="00111348" w14:paraId="77A9DD4D" w14:textId="77777777" w:rsidTr="00B30368">
        <w:tc>
          <w:tcPr>
            <w:tcW w:w="3005" w:type="dxa"/>
            <w:shd w:val="clear" w:color="auto" w:fill="D9E2F3" w:themeFill="accent1" w:themeFillTint="33"/>
          </w:tcPr>
          <w:p w14:paraId="3AD13F63" w14:textId="1D8BE44D" w:rsidR="00361BEE" w:rsidRPr="00111348" w:rsidRDefault="00F45F87" w:rsidP="00111348">
            <w:pPr>
              <w:spacing w:line="360" w:lineRule="auto"/>
              <w:jc w:val="both"/>
              <w:rPr>
                <w:rFonts w:ascii="Arial" w:hAnsi="Arial" w:cs="Arial"/>
              </w:rPr>
            </w:pPr>
            <w:r w:rsidRPr="00111348">
              <w:rPr>
                <w:rFonts w:ascii="Arial" w:hAnsi="Arial" w:cs="Arial"/>
              </w:rPr>
              <w:t>Valuable?</w:t>
            </w:r>
          </w:p>
        </w:tc>
        <w:tc>
          <w:tcPr>
            <w:tcW w:w="3005" w:type="dxa"/>
            <w:shd w:val="clear" w:color="auto" w:fill="D9E2F3" w:themeFill="accent1" w:themeFillTint="33"/>
          </w:tcPr>
          <w:p w14:paraId="087993B5" w14:textId="6ECF4449" w:rsidR="00361BEE" w:rsidRPr="00111348" w:rsidRDefault="003D70DB" w:rsidP="00111348">
            <w:pPr>
              <w:spacing w:line="360" w:lineRule="auto"/>
              <w:jc w:val="both"/>
              <w:rPr>
                <w:rFonts w:ascii="Arial" w:hAnsi="Arial" w:cs="Arial"/>
              </w:rPr>
            </w:pPr>
            <w:r w:rsidRPr="00111348">
              <w:rPr>
                <w:rFonts w:ascii="Arial" w:hAnsi="Arial" w:cs="Arial"/>
              </w:rPr>
              <w:t>Yes</w:t>
            </w:r>
          </w:p>
        </w:tc>
        <w:tc>
          <w:tcPr>
            <w:tcW w:w="3006" w:type="dxa"/>
            <w:shd w:val="clear" w:color="auto" w:fill="D9E2F3" w:themeFill="accent1" w:themeFillTint="33"/>
          </w:tcPr>
          <w:p w14:paraId="3B2438F5" w14:textId="78191385" w:rsidR="00361BEE" w:rsidRPr="00111348" w:rsidRDefault="00593F39" w:rsidP="00111348">
            <w:pPr>
              <w:spacing w:line="360" w:lineRule="auto"/>
              <w:jc w:val="both"/>
              <w:rPr>
                <w:rFonts w:ascii="Arial" w:hAnsi="Arial" w:cs="Arial"/>
              </w:rPr>
            </w:pPr>
            <w:r w:rsidRPr="00111348">
              <w:rPr>
                <w:rFonts w:ascii="Arial" w:hAnsi="Arial" w:cs="Arial"/>
              </w:rPr>
              <w:t xml:space="preserve">Competitive </w:t>
            </w:r>
            <w:r w:rsidR="00B1227C" w:rsidRPr="00111348">
              <w:rPr>
                <w:rFonts w:ascii="Arial" w:hAnsi="Arial" w:cs="Arial"/>
              </w:rPr>
              <w:t>A</w:t>
            </w:r>
            <w:r w:rsidRPr="00111348">
              <w:rPr>
                <w:rFonts w:ascii="Arial" w:hAnsi="Arial" w:cs="Arial"/>
              </w:rPr>
              <w:t>dvantage</w:t>
            </w:r>
          </w:p>
        </w:tc>
      </w:tr>
      <w:tr w:rsidR="00361BEE" w:rsidRPr="00111348" w14:paraId="78F8C037" w14:textId="77777777" w:rsidTr="00B30368">
        <w:tc>
          <w:tcPr>
            <w:tcW w:w="3005" w:type="dxa"/>
            <w:shd w:val="clear" w:color="auto" w:fill="D9E2F3" w:themeFill="accent1" w:themeFillTint="33"/>
          </w:tcPr>
          <w:p w14:paraId="4A9BCC0E" w14:textId="7612F3BA" w:rsidR="00361BEE" w:rsidRPr="00111348" w:rsidRDefault="00F45F87" w:rsidP="00111348">
            <w:pPr>
              <w:spacing w:line="360" w:lineRule="auto"/>
              <w:jc w:val="both"/>
              <w:rPr>
                <w:rFonts w:ascii="Arial" w:hAnsi="Arial" w:cs="Arial"/>
              </w:rPr>
            </w:pPr>
            <w:r w:rsidRPr="00111348">
              <w:rPr>
                <w:rFonts w:ascii="Arial" w:hAnsi="Arial" w:cs="Arial"/>
              </w:rPr>
              <w:t>Rare?</w:t>
            </w:r>
          </w:p>
        </w:tc>
        <w:tc>
          <w:tcPr>
            <w:tcW w:w="3005" w:type="dxa"/>
            <w:shd w:val="clear" w:color="auto" w:fill="D9E2F3" w:themeFill="accent1" w:themeFillTint="33"/>
          </w:tcPr>
          <w:p w14:paraId="55F0234E" w14:textId="0F4C3426" w:rsidR="00361BEE" w:rsidRPr="00111348" w:rsidRDefault="003D70DB" w:rsidP="00111348">
            <w:pPr>
              <w:spacing w:line="360" w:lineRule="auto"/>
              <w:jc w:val="both"/>
              <w:rPr>
                <w:rFonts w:ascii="Arial" w:hAnsi="Arial" w:cs="Arial"/>
              </w:rPr>
            </w:pPr>
            <w:r w:rsidRPr="00111348">
              <w:rPr>
                <w:rFonts w:ascii="Arial" w:hAnsi="Arial" w:cs="Arial"/>
              </w:rPr>
              <w:t>Yes</w:t>
            </w:r>
          </w:p>
        </w:tc>
        <w:tc>
          <w:tcPr>
            <w:tcW w:w="3006" w:type="dxa"/>
            <w:shd w:val="clear" w:color="auto" w:fill="D9E2F3" w:themeFill="accent1" w:themeFillTint="33"/>
          </w:tcPr>
          <w:p w14:paraId="78874897" w14:textId="4C9E41A3" w:rsidR="00361BEE" w:rsidRPr="00111348" w:rsidRDefault="00B1227C" w:rsidP="00111348">
            <w:pPr>
              <w:spacing w:line="360" w:lineRule="auto"/>
              <w:jc w:val="both"/>
              <w:rPr>
                <w:rFonts w:ascii="Arial" w:hAnsi="Arial" w:cs="Arial"/>
              </w:rPr>
            </w:pPr>
            <w:r w:rsidRPr="00111348">
              <w:rPr>
                <w:rFonts w:ascii="Arial" w:hAnsi="Arial" w:cs="Arial"/>
              </w:rPr>
              <w:t>Competitive Advantage</w:t>
            </w:r>
          </w:p>
        </w:tc>
      </w:tr>
      <w:tr w:rsidR="00361BEE" w:rsidRPr="00111348" w14:paraId="7127D170" w14:textId="77777777" w:rsidTr="00B30368">
        <w:tc>
          <w:tcPr>
            <w:tcW w:w="3005" w:type="dxa"/>
            <w:shd w:val="clear" w:color="auto" w:fill="D9E2F3" w:themeFill="accent1" w:themeFillTint="33"/>
          </w:tcPr>
          <w:p w14:paraId="79F2E574" w14:textId="359040D5" w:rsidR="00361BEE" w:rsidRPr="00111348" w:rsidRDefault="00F45F87" w:rsidP="00111348">
            <w:pPr>
              <w:spacing w:line="360" w:lineRule="auto"/>
              <w:jc w:val="both"/>
              <w:rPr>
                <w:rFonts w:ascii="Arial" w:hAnsi="Arial" w:cs="Arial"/>
              </w:rPr>
            </w:pPr>
            <w:r w:rsidRPr="00111348">
              <w:rPr>
                <w:rFonts w:ascii="Arial" w:hAnsi="Arial" w:cs="Arial"/>
              </w:rPr>
              <w:t>Inimitable?</w:t>
            </w:r>
          </w:p>
        </w:tc>
        <w:tc>
          <w:tcPr>
            <w:tcW w:w="3005" w:type="dxa"/>
            <w:shd w:val="clear" w:color="auto" w:fill="D9E2F3" w:themeFill="accent1" w:themeFillTint="33"/>
          </w:tcPr>
          <w:p w14:paraId="76598D7F" w14:textId="6C759A0D" w:rsidR="00361BEE" w:rsidRPr="00111348" w:rsidRDefault="007F261C" w:rsidP="00111348">
            <w:pPr>
              <w:spacing w:line="360" w:lineRule="auto"/>
              <w:jc w:val="both"/>
              <w:rPr>
                <w:rFonts w:ascii="Arial" w:hAnsi="Arial" w:cs="Arial"/>
              </w:rPr>
            </w:pPr>
            <w:r w:rsidRPr="00111348">
              <w:rPr>
                <w:rFonts w:ascii="Arial" w:hAnsi="Arial" w:cs="Arial"/>
              </w:rPr>
              <w:t>Yes</w:t>
            </w:r>
          </w:p>
        </w:tc>
        <w:tc>
          <w:tcPr>
            <w:tcW w:w="3006" w:type="dxa"/>
            <w:shd w:val="clear" w:color="auto" w:fill="D9E2F3" w:themeFill="accent1" w:themeFillTint="33"/>
          </w:tcPr>
          <w:p w14:paraId="649632CD" w14:textId="4A9AC927" w:rsidR="00361BEE" w:rsidRPr="00111348" w:rsidRDefault="00593F39" w:rsidP="00111348">
            <w:pPr>
              <w:spacing w:line="360" w:lineRule="auto"/>
              <w:jc w:val="both"/>
              <w:rPr>
                <w:rFonts w:ascii="Arial" w:hAnsi="Arial" w:cs="Arial"/>
              </w:rPr>
            </w:pPr>
            <w:r w:rsidRPr="00111348">
              <w:rPr>
                <w:rFonts w:ascii="Arial" w:hAnsi="Arial" w:cs="Arial"/>
              </w:rPr>
              <w:t xml:space="preserve">Competitive </w:t>
            </w:r>
            <w:r w:rsidR="00E66ECD" w:rsidRPr="00111348">
              <w:rPr>
                <w:rFonts w:ascii="Arial" w:hAnsi="Arial" w:cs="Arial"/>
              </w:rPr>
              <w:t>Advantage</w:t>
            </w:r>
          </w:p>
        </w:tc>
      </w:tr>
      <w:tr w:rsidR="00361BEE" w:rsidRPr="00111348" w14:paraId="7DB67A10" w14:textId="77777777" w:rsidTr="00B30368">
        <w:tc>
          <w:tcPr>
            <w:tcW w:w="3005" w:type="dxa"/>
            <w:shd w:val="clear" w:color="auto" w:fill="D9E2F3" w:themeFill="accent1" w:themeFillTint="33"/>
          </w:tcPr>
          <w:p w14:paraId="1F9AB644" w14:textId="35FEDB97" w:rsidR="00361BEE" w:rsidRPr="00111348" w:rsidRDefault="00F45F87" w:rsidP="00111348">
            <w:pPr>
              <w:spacing w:line="360" w:lineRule="auto"/>
              <w:jc w:val="both"/>
              <w:rPr>
                <w:rFonts w:ascii="Arial" w:hAnsi="Arial" w:cs="Arial"/>
              </w:rPr>
            </w:pPr>
            <w:r w:rsidRPr="00111348">
              <w:rPr>
                <w:rFonts w:ascii="Arial" w:hAnsi="Arial" w:cs="Arial"/>
              </w:rPr>
              <w:t>Organised?</w:t>
            </w:r>
          </w:p>
        </w:tc>
        <w:tc>
          <w:tcPr>
            <w:tcW w:w="3005" w:type="dxa"/>
            <w:shd w:val="clear" w:color="auto" w:fill="D9E2F3" w:themeFill="accent1" w:themeFillTint="33"/>
          </w:tcPr>
          <w:p w14:paraId="0D4F1CDB" w14:textId="10F5FF35" w:rsidR="00361BEE" w:rsidRPr="00111348" w:rsidRDefault="003D70DB" w:rsidP="00111348">
            <w:pPr>
              <w:spacing w:line="360" w:lineRule="auto"/>
              <w:jc w:val="both"/>
              <w:rPr>
                <w:rFonts w:ascii="Arial" w:hAnsi="Arial" w:cs="Arial"/>
              </w:rPr>
            </w:pPr>
            <w:r w:rsidRPr="00111348">
              <w:rPr>
                <w:rFonts w:ascii="Arial" w:hAnsi="Arial" w:cs="Arial"/>
              </w:rPr>
              <w:t>Yes</w:t>
            </w:r>
          </w:p>
        </w:tc>
        <w:tc>
          <w:tcPr>
            <w:tcW w:w="3006" w:type="dxa"/>
            <w:shd w:val="clear" w:color="auto" w:fill="D9E2F3" w:themeFill="accent1" w:themeFillTint="33"/>
          </w:tcPr>
          <w:p w14:paraId="2F12C258" w14:textId="18E91E34" w:rsidR="00361BEE" w:rsidRPr="00111348" w:rsidRDefault="007F261C" w:rsidP="00111348">
            <w:pPr>
              <w:spacing w:line="360" w:lineRule="auto"/>
              <w:jc w:val="both"/>
              <w:rPr>
                <w:rFonts w:ascii="Arial" w:hAnsi="Arial" w:cs="Arial"/>
              </w:rPr>
            </w:pPr>
            <w:r w:rsidRPr="00111348">
              <w:rPr>
                <w:rFonts w:ascii="Arial" w:hAnsi="Arial" w:cs="Arial"/>
              </w:rPr>
              <w:t>Sustained</w:t>
            </w:r>
            <w:r w:rsidR="00DB27B8" w:rsidRPr="00111348">
              <w:rPr>
                <w:rFonts w:ascii="Arial" w:hAnsi="Arial" w:cs="Arial"/>
              </w:rPr>
              <w:t xml:space="preserve"> competitive advantage</w:t>
            </w:r>
          </w:p>
        </w:tc>
      </w:tr>
    </w:tbl>
    <w:p w14:paraId="584E5546" w14:textId="77777777" w:rsidR="00386F2E" w:rsidRPr="00111348" w:rsidRDefault="00386F2E" w:rsidP="00111348">
      <w:pPr>
        <w:spacing w:line="360" w:lineRule="auto"/>
        <w:jc w:val="both"/>
        <w:rPr>
          <w:rFonts w:ascii="Arial" w:hAnsi="Arial" w:cs="Arial"/>
        </w:rPr>
      </w:pPr>
    </w:p>
    <w:p w14:paraId="1000A2A0" w14:textId="567EFE15" w:rsidR="00291080" w:rsidRPr="00111348" w:rsidRDefault="00CB6EA6" w:rsidP="00111348">
      <w:pPr>
        <w:spacing w:line="360" w:lineRule="auto"/>
        <w:jc w:val="both"/>
        <w:rPr>
          <w:rFonts w:ascii="Arial" w:hAnsi="Arial" w:cs="Arial"/>
          <w:lang w:val="en-US"/>
        </w:rPr>
      </w:pPr>
      <w:r w:rsidRPr="00111348">
        <w:rPr>
          <w:rFonts w:ascii="Arial" w:hAnsi="Arial" w:cs="Arial"/>
        </w:rPr>
        <w:t xml:space="preserve">Rainbow Paradise is valuable as </w:t>
      </w:r>
      <w:r w:rsidR="00377C49" w:rsidRPr="00111348">
        <w:rPr>
          <w:rFonts w:ascii="Arial" w:hAnsi="Arial" w:cs="Arial"/>
          <w:lang w:val="en-US"/>
        </w:rPr>
        <w:t xml:space="preserve">it has perceived value to the customers </w:t>
      </w:r>
      <w:r w:rsidR="00691447" w:rsidRPr="00111348">
        <w:rPr>
          <w:rFonts w:ascii="Arial" w:hAnsi="Arial" w:cs="Arial"/>
          <w:lang w:val="en-US"/>
        </w:rPr>
        <w:t xml:space="preserve">who are aiming to help donating to children and by doing so </w:t>
      </w:r>
      <w:r w:rsidR="00914228" w:rsidRPr="00111348">
        <w:rPr>
          <w:rFonts w:ascii="Arial" w:hAnsi="Arial" w:cs="Arial"/>
          <w:lang w:val="en-US"/>
        </w:rPr>
        <w:t>it has an advantage at reducing and removing the competitors.</w:t>
      </w:r>
      <w:r w:rsidR="00691447" w:rsidRPr="00111348">
        <w:rPr>
          <w:rFonts w:ascii="Arial" w:hAnsi="Arial" w:cs="Arial"/>
          <w:lang w:val="en-US"/>
        </w:rPr>
        <w:t xml:space="preserve"> </w:t>
      </w:r>
      <w:r w:rsidR="00291080" w:rsidRPr="00111348">
        <w:rPr>
          <w:rFonts w:ascii="Arial" w:hAnsi="Arial" w:cs="Arial"/>
          <w:lang w:val="en-US"/>
        </w:rPr>
        <w:t xml:space="preserve">The company is rare as it is very </w:t>
      </w:r>
      <w:r w:rsidR="00C30163" w:rsidRPr="00111348">
        <w:rPr>
          <w:rFonts w:ascii="Arial" w:hAnsi="Arial" w:cs="Arial"/>
          <w:lang w:val="en-US"/>
        </w:rPr>
        <w:t>unusual</w:t>
      </w:r>
      <w:r w:rsidR="00291080" w:rsidRPr="00111348">
        <w:rPr>
          <w:rFonts w:ascii="Arial" w:hAnsi="Arial" w:cs="Arial"/>
          <w:lang w:val="en-US"/>
        </w:rPr>
        <w:t xml:space="preserve"> for retail stores to donate </w:t>
      </w:r>
      <w:r w:rsidR="00C30163" w:rsidRPr="00111348">
        <w:rPr>
          <w:rFonts w:ascii="Arial" w:hAnsi="Arial" w:cs="Arial"/>
          <w:lang w:val="en-US"/>
        </w:rPr>
        <w:t>each product they sell</w:t>
      </w:r>
      <w:r w:rsidR="002475E1" w:rsidRPr="00111348">
        <w:rPr>
          <w:rFonts w:ascii="Arial" w:hAnsi="Arial" w:cs="Arial"/>
          <w:lang w:val="en-US"/>
        </w:rPr>
        <w:t>.</w:t>
      </w:r>
      <w:r w:rsidR="007D1E06" w:rsidRPr="00111348">
        <w:rPr>
          <w:rFonts w:ascii="Arial" w:hAnsi="Arial" w:cs="Arial"/>
          <w:lang w:val="en-US"/>
        </w:rPr>
        <w:t xml:space="preserve"> The company</w:t>
      </w:r>
      <w:r w:rsidR="00F17EAB" w:rsidRPr="00111348">
        <w:rPr>
          <w:rFonts w:ascii="Arial" w:hAnsi="Arial" w:cs="Arial"/>
          <w:lang w:val="en-US"/>
        </w:rPr>
        <w:t xml:space="preserve"> is inimitable because of the disadvantage cost a retail store</w:t>
      </w:r>
      <w:r w:rsidR="00C8650A" w:rsidRPr="00111348">
        <w:rPr>
          <w:rFonts w:ascii="Arial" w:hAnsi="Arial" w:cs="Arial"/>
          <w:lang w:val="en-US"/>
        </w:rPr>
        <w:t xml:space="preserve"> will incur if trying to imitate it.</w:t>
      </w:r>
      <w:r w:rsidR="00407623" w:rsidRPr="00111348">
        <w:rPr>
          <w:rFonts w:ascii="Arial" w:hAnsi="Arial" w:cs="Arial"/>
          <w:lang w:val="en-US"/>
        </w:rPr>
        <w:t xml:space="preserve"> The company is organized therefore </w:t>
      </w:r>
      <w:r w:rsidR="00F17669" w:rsidRPr="00111348">
        <w:rPr>
          <w:rFonts w:ascii="Arial" w:hAnsi="Arial" w:cs="Arial"/>
          <w:lang w:val="en-US"/>
        </w:rPr>
        <w:t>it has a sustained competitive advantage.</w:t>
      </w:r>
    </w:p>
    <w:p w14:paraId="6EEE7535" w14:textId="77777777" w:rsidR="00B85D37" w:rsidRPr="00111348" w:rsidRDefault="00B85D37" w:rsidP="00111348">
      <w:pPr>
        <w:spacing w:line="360" w:lineRule="auto"/>
        <w:jc w:val="both"/>
        <w:rPr>
          <w:rFonts w:ascii="Arial" w:hAnsi="Arial" w:cs="Arial"/>
          <w:lang w:val="en-US"/>
        </w:rPr>
      </w:pPr>
    </w:p>
    <w:p w14:paraId="47D5B57E" w14:textId="36719212" w:rsidR="0087000B" w:rsidRPr="00111348" w:rsidRDefault="0087000B" w:rsidP="00111348">
      <w:pPr>
        <w:pStyle w:val="Heading3"/>
        <w:spacing w:line="360" w:lineRule="auto"/>
        <w:jc w:val="both"/>
        <w:rPr>
          <w:rFonts w:ascii="Arial" w:hAnsi="Arial" w:cs="Arial"/>
        </w:rPr>
      </w:pPr>
      <w:bookmarkStart w:id="16" w:name="_Toc120262228"/>
      <w:r w:rsidRPr="00111348">
        <w:rPr>
          <w:rFonts w:ascii="Arial" w:hAnsi="Arial" w:cs="Arial"/>
        </w:rPr>
        <w:t>5.2</w:t>
      </w:r>
      <w:r w:rsidR="00C262A6" w:rsidRPr="00111348">
        <w:rPr>
          <w:rFonts w:ascii="Arial" w:hAnsi="Arial" w:cs="Arial"/>
        </w:rPr>
        <w:t xml:space="preserve"> Value Chain framework</w:t>
      </w:r>
      <w:bookmarkEnd w:id="16"/>
    </w:p>
    <w:p w14:paraId="38F7631D" w14:textId="3AFFF0B6" w:rsidR="00026BF1" w:rsidRPr="00111348" w:rsidRDefault="007E719D" w:rsidP="00111348">
      <w:pPr>
        <w:spacing w:line="360" w:lineRule="auto"/>
        <w:jc w:val="both"/>
        <w:rPr>
          <w:rFonts w:ascii="Arial" w:hAnsi="Arial" w:cs="Arial"/>
          <w:noProof/>
        </w:rPr>
      </w:pPr>
      <w:r w:rsidRPr="00111348">
        <w:rPr>
          <w:rFonts w:ascii="Arial" w:hAnsi="Arial" w:cs="Arial"/>
        </w:rPr>
        <w:t>A company's competitive advantage may be better understood through a value chain analysis, a strategic process in which the company assesses its internal operations. The ultimate purpose of a value chain framework is to identify the activities that set one company apart from its rivals</w:t>
      </w:r>
      <w:r w:rsidR="00B601F3" w:rsidRPr="00111348">
        <w:rPr>
          <w:rFonts w:ascii="Arial" w:hAnsi="Arial" w:cs="Arial"/>
        </w:rPr>
        <w:t xml:space="preserve"> (Hart, 2022).</w:t>
      </w:r>
      <w:r w:rsidR="00FF1F4B" w:rsidRPr="00111348">
        <w:rPr>
          <w:rFonts w:ascii="Arial" w:hAnsi="Arial" w:cs="Arial"/>
          <w:noProof/>
        </w:rPr>
        <w:t xml:space="preserve"> </w:t>
      </w:r>
    </w:p>
    <w:p w14:paraId="16A7B971" w14:textId="1C8F8705" w:rsidR="00C21E4B" w:rsidRPr="00111348" w:rsidRDefault="00C21E4B" w:rsidP="00111348">
      <w:pPr>
        <w:spacing w:line="360" w:lineRule="auto"/>
        <w:jc w:val="both"/>
        <w:rPr>
          <w:rFonts w:ascii="Arial" w:hAnsi="Arial" w:cs="Arial"/>
        </w:rPr>
      </w:pPr>
      <w:r w:rsidRPr="00111348">
        <w:rPr>
          <w:rFonts w:ascii="Arial" w:hAnsi="Arial" w:cs="Arial"/>
          <w:noProof/>
        </w:rPr>
        <w:lastRenderedPageBreak/>
        <w:drawing>
          <wp:inline distT="0" distB="0" distL="0" distR="0" wp14:anchorId="1D8D289D" wp14:editId="5A845032">
            <wp:extent cx="5731510" cy="3618865"/>
            <wp:effectExtent l="0" t="0" r="2540" b="635"/>
            <wp:docPr id="4" name="Picture 3">
              <a:extLst xmlns:a="http://schemas.openxmlformats.org/drawingml/2006/main">
                <a:ext uri="{FF2B5EF4-FFF2-40B4-BE49-F238E27FC236}">
                  <a16:creationId xmlns:a16="http://schemas.microsoft.com/office/drawing/2014/main" id="{7BD49952-89F5-4E0B-B8A0-E4DDB4E8AF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BD49952-89F5-4E0B-B8A0-E4DDB4E8AFC0}"/>
                        </a:ext>
                      </a:extLst>
                    </pic:cNvPr>
                    <pic:cNvPicPr>
                      <a:picLocks noChangeAspect="1"/>
                    </pic:cNvPicPr>
                  </pic:nvPicPr>
                  <pic:blipFill>
                    <a:blip r:embed="rId8"/>
                    <a:stretch>
                      <a:fillRect/>
                    </a:stretch>
                  </pic:blipFill>
                  <pic:spPr>
                    <a:xfrm>
                      <a:off x="0" y="0"/>
                      <a:ext cx="5731510" cy="3618865"/>
                    </a:xfrm>
                    <a:prstGeom prst="rect">
                      <a:avLst/>
                    </a:prstGeom>
                  </pic:spPr>
                </pic:pic>
              </a:graphicData>
            </a:graphic>
          </wp:inline>
        </w:drawing>
      </w:r>
    </w:p>
    <w:p w14:paraId="373FCEE3" w14:textId="3B35DDEC" w:rsidR="00026BF1" w:rsidRPr="00111348" w:rsidRDefault="00026BF1" w:rsidP="00111348">
      <w:pPr>
        <w:pStyle w:val="Title"/>
        <w:spacing w:line="360" w:lineRule="auto"/>
        <w:jc w:val="both"/>
        <w:rPr>
          <w:rFonts w:ascii="Arial" w:hAnsi="Arial" w:cs="Arial"/>
          <w:b/>
          <w:bCs/>
          <w:sz w:val="48"/>
          <w:szCs w:val="48"/>
        </w:rPr>
      </w:pPr>
      <w:r w:rsidRPr="00111348">
        <w:rPr>
          <w:rFonts w:ascii="Arial" w:hAnsi="Arial" w:cs="Arial"/>
          <w:b/>
          <w:bCs/>
          <w:sz w:val="48"/>
          <w:szCs w:val="48"/>
        </w:rPr>
        <w:t>Primary activities</w:t>
      </w:r>
      <w:r w:rsidR="005751C5" w:rsidRPr="00111348">
        <w:rPr>
          <w:rFonts w:ascii="Arial" w:hAnsi="Arial" w:cs="Arial"/>
          <w:b/>
          <w:bCs/>
          <w:sz w:val="48"/>
          <w:szCs w:val="48"/>
        </w:rPr>
        <w:t xml:space="preserve">: </w:t>
      </w:r>
    </w:p>
    <w:p w14:paraId="2CF62D7E" w14:textId="3EFE8A26" w:rsidR="0047192D" w:rsidRPr="00111348" w:rsidRDefault="0047192D" w:rsidP="00111348">
      <w:pPr>
        <w:spacing w:line="360" w:lineRule="auto"/>
        <w:jc w:val="both"/>
        <w:rPr>
          <w:rFonts w:ascii="Arial" w:hAnsi="Arial" w:cs="Arial"/>
        </w:rPr>
      </w:pPr>
      <w:r w:rsidRPr="00111348">
        <w:rPr>
          <w:rFonts w:ascii="Arial" w:hAnsi="Arial" w:cs="Arial"/>
        </w:rPr>
        <w:t>Primary activities are</w:t>
      </w:r>
      <w:r w:rsidR="00C85C29" w:rsidRPr="00111348">
        <w:rPr>
          <w:rFonts w:ascii="Arial" w:hAnsi="Arial" w:cs="Arial"/>
        </w:rPr>
        <w:t xml:space="preserve"> ac</w:t>
      </w:r>
      <w:r w:rsidR="005B1FAC" w:rsidRPr="00111348">
        <w:rPr>
          <w:rFonts w:ascii="Arial" w:hAnsi="Arial" w:cs="Arial"/>
        </w:rPr>
        <w:t>tions that</w:t>
      </w:r>
      <w:r w:rsidRPr="00111348">
        <w:rPr>
          <w:rFonts w:ascii="Arial" w:hAnsi="Arial" w:cs="Arial"/>
        </w:rPr>
        <w:t xml:space="preserve"> contribute to the creation of a final good or service.</w:t>
      </w:r>
      <w:r w:rsidR="005B1FAC" w:rsidRPr="00111348">
        <w:rPr>
          <w:rFonts w:ascii="Arial" w:hAnsi="Arial" w:cs="Arial"/>
        </w:rPr>
        <w:t xml:space="preserve"> They are grouped as follows:</w:t>
      </w:r>
    </w:p>
    <w:p w14:paraId="5B638F52" w14:textId="374B0B94" w:rsidR="005751C5" w:rsidRPr="00111348" w:rsidRDefault="005751C5" w:rsidP="00111348">
      <w:pPr>
        <w:pStyle w:val="Subtitle"/>
        <w:spacing w:line="360" w:lineRule="auto"/>
        <w:jc w:val="both"/>
        <w:rPr>
          <w:rFonts w:ascii="Arial" w:hAnsi="Arial" w:cs="Arial"/>
        </w:rPr>
      </w:pPr>
      <w:r w:rsidRPr="00111348">
        <w:rPr>
          <w:rFonts w:ascii="Arial" w:hAnsi="Arial" w:cs="Arial"/>
        </w:rPr>
        <w:t xml:space="preserve">Inbound Logistics: </w:t>
      </w:r>
    </w:p>
    <w:p w14:paraId="11DDCB51" w14:textId="1550017B" w:rsidR="0091792E" w:rsidRPr="00111348" w:rsidRDefault="0091792E" w:rsidP="00111348">
      <w:pPr>
        <w:spacing w:line="360" w:lineRule="auto"/>
        <w:jc w:val="both"/>
        <w:rPr>
          <w:rFonts w:ascii="Arial" w:hAnsi="Arial" w:cs="Arial"/>
        </w:rPr>
      </w:pPr>
      <w:r w:rsidRPr="00111348">
        <w:rPr>
          <w:rFonts w:ascii="Arial" w:hAnsi="Arial" w:cs="Arial"/>
        </w:rPr>
        <w:t xml:space="preserve">Inbound logistics for Rainbow Paradise is associated with </w:t>
      </w:r>
      <w:r w:rsidR="005A6327" w:rsidRPr="00111348">
        <w:rPr>
          <w:rFonts w:ascii="Arial" w:hAnsi="Arial" w:cs="Arial"/>
        </w:rPr>
        <w:t xml:space="preserve">purchasing high </w:t>
      </w:r>
      <w:r w:rsidR="006B6F02" w:rsidRPr="00111348">
        <w:rPr>
          <w:rFonts w:ascii="Arial" w:hAnsi="Arial" w:cs="Arial"/>
        </w:rPr>
        <w:t>quality products</w:t>
      </w:r>
      <w:r w:rsidR="0007667B" w:rsidRPr="00111348">
        <w:rPr>
          <w:rFonts w:ascii="Arial" w:hAnsi="Arial" w:cs="Arial"/>
        </w:rPr>
        <w:t xml:space="preserve"> and </w:t>
      </w:r>
      <w:r w:rsidR="00CD51C2" w:rsidRPr="00111348">
        <w:rPr>
          <w:rFonts w:ascii="Arial" w:hAnsi="Arial" w:cs="Arial"/>
        </w:rPr>
        <w:t>organic and recycled material</w:t>
      </w:r>
      <w:r w:rsidR="005A6327" w:rsidRPr="00111348">
        <w:rPr>
          <w:rFonts w:ascii="Arial" w:hAnsi="Arial" w:cs="Arial"/>
        </w:rPr>
        <w:t xml:space="preserve"> from </w:t>
      </w:r>
      <w:r w:rsidR="006B6F02" w:rsidRPr="00111348">
        <w:rPr>
          <w:rFonts w:ascii="Arial" w:hAnsi="Arial" w:cs="Arial"/>
        </w:rPr>
        <w:t>manufactures</w:t>
      </w:r>
      <w:r w:rsidR="005A6327" w:rsidRPr="00111348">
        <w:rPr>
          <w:rFonts w:ascii="Arial" w:hAnsi="Arial" w:cs="Arial"/>
        </w:rPr>
        <w:t xml:space="preserve"> </w:t>
      </w:r>
      <w:r w:rsidR="005E13AF" w:rsidRPr="00111348">
        <w:rPr>
          <w:rFonts w:ascii="Arial" w:hAnsi="Arial" w:cs="Arial"/>
        </w:rPr>
        <w:t>in Europe and UK</w:t>
      </w:r>
      <w:r w:rsidR="005A6327" w:rsidRPr="00111348">
        <w:rPr>
          <w:rFonts w:ascii="Arial" w:hAnsi="Arial" w:cs="Arial"/>
        </w:rPr>
        <w:t>.</w:t>
      </w:r>
      <w:r w:rsidR="005E13AF" w:rsidRPr="00111348">
        <w:rPr>
          <w:rFonts w:ascii="Arial" w:hAnsi="Arial" w:cs="Arial"/>
        </w:rPr>
        <w:t xml:space="preserve"> </w:t>
      </w:r>
      <w:r w:rsidR="0081106C" w:rsidRPr="00111348">
        <w:rPr>
          <w:rFonts w:ascii="Arial" w:hAnsi="Arial" w:cs="Arial"/>
        </w:rPr>
        <w:t>The shipping cost is an advant</w:t>
      </w:r>
      <w:r w:rsidR="00CC2A75" w:rsidRPr="00111348">
        <w:rPr>
          <w:rFonts w:ascii="Arial" w:hAnsi="Arial" w:cs="Arial"/>
        </w:rPr>
        <w:t xml:space="preserve">age as the EU manufacturer </w:t>
      </w:r>
      <w:r w:rsidR="00CD51C2" w:rsidRPr="00111348">
        <w:rPr>
          <w:rFonts w:ascii="Arial" w:hAnsi="Arial" w:cs="Arial"/>
        </w:rPr>
        <w:t>have</w:t>
      </w:r>
      <w:r w:rsidR="00CC2A75" w:rsidRPr="00111348">
        <w:rPr>
          <w:rFonts w:ascii="Arial" w:hAnsi="Arial" w:cs="Arial"/>
        </w:rPr>
        <w:t xml:space="preserve"> the</w:t>
      </w:r>
      <w:r w:rsidR="00027A82" w:rsidRPr="00111348">
        <w:rPr>
          <w:rFonts w:ascii="Arial" w:hAnsi="Arial" w:cs="Arial"/>
        </w:rPr>
        <w:t>ir</w:t>
      </w:r>
      <w:r w:rsidR="00CC2A75" w:rsidRPr="00111348">
        <w:rPr>
          <w:rFonts w:ascii="Arial" w:hAnsi="Arial" w:cs="Arial"/>
        </w:rPr>
        <w:t xml:space="preserve"> own </w:t>
      </w:r>
      <w:r w:rsidR="00295569" w:rsidRPr="00111348">
        <w:rPr>
          <w:rFonts w:ascii="Arial" w:hAnsi="Arial" w:cs="Arial"/>
        </w:rPr>
        <w:t>transport</w:t>
      </w:r>
      <w:r w:rsidR="00CC2A75" w:rsidRPr="00111348">
        <w:rPr>
          <w:rFonts w:ascii="Arial" w:hAnsi="Arial" w:cs="Arial"/>
        </w:rPr>
        <w:t xml:space="preserve"> while in UK </w:t>
      </w:r>
      <w:r w:rsidR="00630B0C" w:rsidRPr="00111348">
        <w:rPr>
          <w:rFonts w:ascii="Arial" w:hAnsi="Arial" w:cs="Arial"/>
        </w:rPr>
        <w:t>the shipping cost is very affordable.</w:t>
      </w:r>
      <w:r w:rsidR="000B01EB" w:rsidRPr="00111348">
        <w:rPr>
          <w:rFonts w:ascii="Arial" w:hAnsi="Arial" w:cs="Arial"/>
        </w:rPr>
        <w:t xml:space="preserve"> </w:t>
      </w:r>
    </w:p>
    <w:p w14:paraId="6B244CC2" w14:textId="77777777" w:rsidR="00392307" w:rsidRPr="00111348" w:rsidRDefault="000366CC" w:rsidP="00111348">
      <w:pPr>
        <w:pStyle w:val="Subtitle"/>
        <w:spacing w:line="360" w:lineRule="auto"/>
        <w:jc w:val="both"/>
        <w:rPr>
          <w:rFonts w:ascii="Arial" w:hAnsi="Arial" w:cs="Arial"/>
        </w:rPr>
      </w:pPr>
      <w:r w:rsidRPr="00111348">
        <w:rPr>
          <w:rFonts w:ascii="Arial" w:hAnsi="Arial" w:cs="Arial"/>
        </w:rPr>
        <w:t>Operations:</w:t>
      </w:r>
      <w:r w:rsidR="00505CE0" w:rsidRPr="00111348">
        <w:rPr>
          <w:rFonts w:ascii="Arial" w:hAnsi="Arial" w:cs="Arial"/>
        </w:rPr>
        <w:t xml:space="preserve"> </w:t>
      </w:r>
    </w:p>
    <w:p w14:paraId="3453CBDC" w14:textId="0A57F37A" w:rsidR="000366CC" w:rsidRPr="00111348" w:rsidRDefault="00E91C65" w:rsidP="00111348">
      <w:pPr>
        <w:spacing w:line="360" w:lineRule="auto"/>
        <w:jc w:val="both"/>
        <w:rPr>
          <w:rFonts w:ascii="Arial" w:hAnsi="Arial" w:cs="Arial"/>
        </w:rPr>
      </w:pPr>
      <w:r w:rsidRPr="00111348">
        <w:rPr>
          <w:rFonts w:ascii="Arial" w:hAnsi="Arial" w:cs="Arial"/>
        </w:rPr>
        <w:t xml:space="preserve">The clothes and shoes are designed by </w:t>
      </w:r>
      <w:r w:rsidR="00480A57" w:rsidRPr="00111348">
        <w:rPr>
          <w:rFonts w:ascii="Arial" w:hAnsi="Arial" w:cs="Arial"/>
        </w:rPr>
        <w:t xml:space="preserve">Rainbow’s Paradise design team and manufactured in Europe and </w:t>
      </w:r>
      <w:r w:rsidR="00467B76" w:rsidRPr="00111348">
        <w:rPr>
          <w:rFonts w:ascii="Arial" w:hAnsi="Arial" w:cs="Arial"/>
        </w:rPr>
        <w:t xml:space="preserve">UK. The designs are sent to our partner companies who manufacture the products with the requested </w:t>
      </w:r>
      <w:r w:rsidR="00A94A5A" w:rsidRPr="00111348">
        <w:rPr>
          <w:rFonts w:ascii="Arial" w:hAnsi="Arial" w:cs="Arial"/>
        </w:rPr>
        <w:t xml:space="preserve">organic and recycled materials. </w:t>
      </w:r>
      <w:r w:rsidR="00A3775F" w:rsidRPr="00111348">
        <w:rPr>
          <w:rFonts w:ascii="Arial" w:hAnsi="Arial" w:cs="Arial"/>
        </w:rPr>
        <w:t xml:space="preserve">The materials are what offers value to this primary activity. </w:t>
      </w:r>
      <w:r w:rsidR="00A94A5A" w:rsidRPr="00111348">
        <w:rPr>
          <w:rFonts w:ascii="Arial" w:hAnsi="Arial" w:cs="Arial"/>
        </w:rPr>
        <w:t xml:space="preserve">The toys are bought directly </w:t>
      </w:r>
      <w:r w:rsidR="00A3775F" w:rsidRPr="00111348">
        <w:rPr>
          <w:rFonts w:ascii="Arial" w:hAnsi="Arial" w:cs="Arial"/>
        </w:rPr>
        <w:t>from suppliers</w:t>
      </w:r>
      <w:r w:rsidR="0007667B" w:rsidRPr="00111348">
        <w:rPr>
          <w:rFonts w:ascii="Arial" w:hAnsi="Arial" w:cs="Arial"/>
        </w:rPr>
        <w:t>.</w:t>
      </w:r>
    </w:p>
    <w:p w14:paraId="1554EECA" w14:textId="77777777" w:rsidR="00392307" w:rsidRPr="00111348" w:rsidRDefault="000366CC" w:rsidP="00111348">
      <w:pPr>
        <w:pStyle w:val="Subtitle"/>
        <w:spacing w:line="360" w:lineRule="auto"/>
        <w:jc w:val="both"/>
        <w:rPr>
          <w:rFonts w:ascii="Arial" w:hAnsi="Arial" w:cs="Arial"/>
        </w:rPr>
      </w:pPr>
      <w:r w:rsidRPr="00111348">
        <w:rPr>
          <w:rFonts w:ascii="Arial" w:hAnsi="Arial" w:cs="Arial"/>
        </w:rPr>
        <w:t>Outbound Logistics:</w:t>
      </w:r>
      <w:r w:rsidR="00F84CB7" w:rsidRPr="00111348">
        <w:rPr>
          <w:rFonts w:ascii="Arial" w:hAnsi="Arial" w:cs="Arial"/>
        </w:rPr>
        <w:t xml:space="preserve"> </w:t>
      </w:r>
    </w:p>
    <w:p w14:paraId="13606EEA" w14:textId="54D1F2D1" w:rsidR="000366CC" w:rsidRPr="00111348" w:rsidRDefault="00F84CB7" w:rsidP="00111348">
      <w:pPr>
        <w:spacing w:line="360" w:lineRule="auto"/>
        <w:jc w:val="both"/>
        <w:rPr>
          <w:rFonts w:ascii="Arial" w:hAnsi="Arial" w:cs="Arial"/>
        </w:rPr>
      </w:pPr>
      <w:r w:rsidRPr="00111348">
        <w:rPr>
          <w:rFonts w:ascii="Arial" w:hAnsi="Arial" w:cs="Arial"/>
        </w:rPr>
        <w:t xml:space="preserve">Rainbow Paradise </w:t>
      </w:r>
      <w:r w:rsidR="00392307" w:rsidRPr="00111348">
        <w:rPr>
          <w:rFonts w:ascii="Arial" w:hAnsi="Arial" w:cs="Arial"/>
        </w:rPr>
        <w:t>offers</w:t>
      </w:r>
      <w:r w:rsidRPr="00111348">
        <w:rPr>
          <w:rFonts w:ascii="Arial" w:hAnsi="Arial" w:cs="Arial"/>
        </w:rPr>
        <w:t xml:space="preserve"> both, in store and online buying </w:t>
      </w:r>
      <w:r w:rsidR="00174EBE" w:rsidRPr="00111348">
        <w:rPr>
          <w:rFonts w:ascii="Arial" w:hAnsi="Arial" w:cs="Arial"/>
        </w:rPr>
        <w:t xml:space="preserve">which ad high value to the outbound logistics as customers can simply order online </w:t>
      </w:r>
      <w:r w:rsidR="00122AF5" w:rsidRPr="00111348">
        <w:rPr>
          <w:rFonts w:ascii="Arial" w:hAnsi="Arial" w:cs="Arial"/>
        </w:rPr>
        <w:t>while relaxing.</w:t>
      </w:r>
      <w:r w:rsidR="007932C5" w:rsidRPr="00111348">
        <w:rPr>
          <w:rFonts w:ascii="Arial" w:hAnsi="Arial" w:cs="Arial"/>
        </w:rPr>
        <w:t xml:space="preserve"> The delivery service is offered next day if </w:t>
      </w:r>
      <w:r w:rsidR="00A56BC2" w:rsidRPr="00111348">
        <w:rPr>
          <w:rFonts w:ascii="Arial" w:hAnsi="Arial" w:cs="Arial"/>
        </w:rPr>
        <w:t xml:space="preserve">ordered before 12pm. </w:t>
      </w:r>
    </w:p>
    <w:p w14:paraId="31FB90A4" w14:textId="77777777" w:rsidR="00392307" w:rsidRPr="00111348" w:rsidRDefault="000366CC" w:rsidP="00111348">
      <w:pPr>
        <w:pStyle w:val="Subtitle"/>
        <w:spacing w:line="360" w:lineRule="auto"/>
        <w:jc w:val="both"/>
        <w:rPr>
          <w:rFonts w:ascii="Arial" w:hAnsi="Arial" w:cs="Arial"/>
        </w:rPr>
      </w:pPr>
      <w:r w:rsidRPr="00111348">
        <w:rPr>
          <w:rFonts w:ascii="Arial" w:hAnsi="Arial" w:cs="Arial"/>
        </w:rPr>
        <w:lastRenderedPageBreak/>
        <w:t>Marketing a</w:t>
      </w:r>
      <w:r w:rsidR="0088118C" w:rsidRPr="00111348">
        <w:rPr>
          <w:rFonts w:ascii="Arial" w:hAnsi="Arial" w:cs="Arial"/>
        </w:rPr>
        <w:t>n</w:t>
      </w:r>
      <w:r w:rsidRPr="00111348">
        <w:rPr>
          <w:rFonts w:ascii="Arial" w:hAnsi="Arial" w:cs="Arial"/>
        </w:rPr>
        <w:t>d Sales:</w:t>
      </w:r>
      <w:r w:rsidR="0088118C" w:rsidRPr="00111348">
        <w:rPr>
          <w:rFonts w:ascii="Arial" w:hAnsi="Arial" w:cs="Arial"/>
        </w:rPr>
        <w:t xml:space="preserve"> </w:t>
      </w:r>
    </w:p>
    <w:p w14:paraId="6FF7B67A" w14:textId="68882D46" w:rsidR="000366CC" w:rsidRPr="00111348" w:rsidRDefault="00F80AA1" w:rsidP="00111348">
      <w:pPr>
        <w:spacing w:line="360" w:lineRule="auto"/>
        <w:jc w:val="both"/>
        <w:rPr>
          <w:rFonts w:ascii="Arial" w:hAnsi="Arial" w:cs="Arial"/>
        </w:rPr>
      </w:pPr>
      <w:r w:rsidRPr="00111348">
        <w:rPr>
          <w:rFonts w:ascii="Arial" w:hAnsi="Arial" w:cs="Arial"/>
        </w:rPr>
        <w:t xml:space="preserve">The Rainbow Paradise </w:t>
      </w:r>
      <w:r w:rsidR="00392307" w:rsidRPr="00111348">
        <w:rPr>
          <w:rFonts w:ascii="Arial" w:hAnsi="Arial" w:cs="Arial"/>
        </w:rPr>
        <w:t>offers</w:t>
      </w:r>
      <w:r w:rsidR="00BF57D6" w:rsidRPr="00111348">
        <w:rPr>
          <w:rFonts w:ascii="Arial" w:hAnsi="Arial" w:cs="Arial"/>
        </w:rPr>
        <w:t xml:space="preserve"> a wide range of products and brochures online</w:t>
      </w:r>
      <w:r w:rsidR="00F73B4F" w:rsidRPr="00111348">
        <w:rPr>
          <w:rFonts w:ascii="Arial" w:hAnsi="Arial" w:cs="Arial"/>
        </w:rPr>
        <w:t xml:space="preserve"> and it is advertised through differe</w:t>
      </w:r>
      <w:r w:rsidR="00CD6085" w:rsidRPr="00111348">
        <w:rPr>
          <w:rFonts w:ascii="Arial" w:hAnsi="Arial" w:cs="Arial"/>
        </w:rPr>
        <w:t>nt social media platforms</w:t>
      </w:r>
      <w:r w:rsidR="002F13A3" w:rsidRPr="00111348">
        <w:rPr>
          <w:rFonts w:ascii="Arial" w:hAnsi="Arial" w:cs="Arial"/>
        </w:rPr>
        <w:t xml:space="preserve">. </w:t>
      </w:r>
      <w:r w:rsidR="00074D26" w:rsidRPr="00111348">
        <w:rPr>
          <w:rFonts w:ascii="Arial" w:hAnsi="Arial" w:cs="Arial"/>
        </w:rPr>
        <w:t xml:space="preserve">The company accepts </w:t>
      </w:r>
      <w:r w:rsidR="00D65E64" w:rsidRPr="00111348">
        <w:rPr>
          <w:rFonts w:ascii="Arial" w:hAnsi="Arial" w:cs="Arial"/>
        </w:rPr>
        <w:t xml:space="preserve">all sorts of </w:t>
      </w:r>
      <w:r w:rsidR="004A5318" w:rsidRPr="00111348">
        <w:rPr>
          <w:rFonts w:ascii="Arial" w:hAnsi="Arial" w:cs="Arial"/>
        </w:rPr>
        <w:t xml:space="preserve">cash in store and </w:t>
      </w:r>
      <w:r w:rsidR="00074D26" w:rsidRPr="00111348">
        <w:rPr>
          <w:rFonts w:ascii="Arial" w:hAnsi="Arial" w:cs="Arial"/>
        </w:rPr>
        <w:t>online payments</w:t>
      </w:r>
      <w:r w:rsidR="004A5318" w:rsidRPr="00111348">
        <w:rPr>
          <w:rFonts w:ascii="Arial" w:hAnsi="Arial" w:cs="Arial"/>
        </w:rPr>
        <w:t xml:space="preserve"> on the website</w:t>
      </w:r>
      <w:r w:rsidR="00AC6DAF" w:rsidRPr="00111348">
        <w:rPr>
          <w:rFonts w:ascii="Arial" w:hAnsi="Arial" w:cs="Arial"/>
        </w:rPr>
        <w:t>, it is PCI DSS compliant.</w:t>
      </w:r>
    </w:p>
    <w:p w14:paraId="1BB9750C" w14:textId="77777777" w:rsidR="00392307" w:rsidRPr="00111348" w:rsidRDefault="000366CC" w:rsidP="00111348">
      <w:pPr>
        <w:pStyle w:val="Subtitle"/>
        <w:spacing w:line="360" w:lineRule="auto"/>
        <w:jc w:val="both"/>
        <w:rPr>
          <w:rFonts w:ascii="Arial" w:hAnsi="Arial" w:cs="Arial"/>
        </w:rPr>
      </w:pPr>
      <w:r w:rsidRPr="00111348">
        <w:rPr>
          <w:rFonts w:ascii="Arial" w:hAnsi="Arial" w:cs="Arial"/>
        </w:rPr>
        <w:t>Service:</w:t>
      </w:r>
      <w:r w:rsidR="0002531F" w:rsidRPr="00111348">
        <w:rPr>
          <w:rFonts w:ascii="Arial" w:hAnsi="Arial" w:cs="Arial"/>
        </w:rPr>
        <w:t xml:space="preserve"> </w:t>
      </w:r>
    </w:p>
    <w:p w14:paraId="460F368E" w14:textId="4908CE45" w:rsidR="000366CC" w:rsidRPr="00111348" w:rsidRDefault="0002531F" w:rsidP="00111348">
      <w:pPr>
        <w:spacing w:line="360" w:lineRule="auto"/>
        <w:jc w:val="both"/>
        <w:rPr>
          <w:rFonts w:ascii="Arial" w:hAnsi="Arial" w:cs="Arial"/>
        </w:rPr>
      </w:pPr>
      <w:r w:rsidRPr="00111348">
        <w:rPr>
          <w:rFonts w:ascii="Arial" w:hAnsi="Arial" w:cs="Arial"/>
        </w:rPr>
        <w:t xml:space="preserve">Rainbow Paradise </w:t>
      </w:r>
      <w:r w:rsidR="00392307" w:rsidRPr="00111348">
        <w:rPr>
          <w:rFonts w:ascii="Arial" w:hAnsi="Arial" w:cs="Arial"/>
        </w:rPr>
        <w:t>strives</w:t>
      </w:r>
      <w:r w:rsidRPr="00111348">
        <w:rPr>
          <w:rFonts w:ascii="Arial" w:hAnsi="Arial" w:cs="Arial"/>
        </w:rPr>
        <w:t xml:space="preserve"> to </w:t>
      </w:r>
      <w:r w:rsidR="006373AD" w:rsidRPr="00111348">
        <w:rPr>
          <w:rFonts w:ascii="Arial" w:hAnsi="Arial" w:cs="Arial"/>
        </w:rPr>
        <w:t>achieve</w:t>
      </w:r>
      <w:r w:rsidRPr="00111348">
        <w:rPr>
          <w:rFonts w:ascii="Arial" w:hAnsi="Arial" w:cs="Arial"/>
        </w:rPr>
        <w:t xml:space="preserve"> </w:t>
      </w:r>
      <w:r w:rsidR="006373AD" w:rsidRPr="00111348">
        <w:rPr>
          <w:rFonts w:ascii="Arial" w:hAnsi="Arial" w:cs="Arial"/>
        </w:rPr>
        <w:t xml:space="preserve">high quality customer standard by involving each customer </w:t>
      </w:r>
      <w:r w:rsidR="00122F9D" w:rsidRPr="00111348">
        <w:rPr>
          <w:rFonts w:ascii="Arial" w:hAnsi="Arial" w:cs="Arial"/>
        </w:rPr>
        <w:t>in the donated items and the different</w:t>
      </w:r>
      <w:r w:rsidR="001512DD" w:rsidRPr="00111348">
        <w:rPr>
          <w:rFonts w:ascii="Arial" w:hAnsi="Arial" w:cs="Arial"/>
        </w:rPr>
        <w:t xml:space="preserve"> social</w:t>
      </w:r>
      <w:r w:rsidR="00122F9D" w:rsidRPr="00111348">
        <w:rPr>
          <w:rFonts w:ascii="Arial" w:hAnsi="Arial" w:cs="Arial"/>
        </w:rPr>
        <w:t xml:space="preserve"> causes</w:t>
      </w:r>
      <w:r w:rsidR="001512DD" w:rsidRPr="00111348">
        <w:rPr>
          <w:rFonts w:ascii="Arial" w:hAnsi="Arial" w:cs="Arial"/>
        </w:rPr>
        <w:t>.</w:t>
      </w:r>
      <w:r w:rsidR="00CC3B92" w:rsidRPr="00111348">
        <w:rPr>
          <w:rFonts w:ascii="Arial" w:hAnsi="Arial" w:cs="Arial"/>
        </w:rPr>
        <w:t xml:space="preserve"> In </w:t>
      </w:r>
      <w:r w:rsidR="00392307" w:rsidRPr="00111348">
        <w:rPr>
          <w:rFonts w:ascii="Arial" w:hAnsi="Arial" w:cs="Arial"/>
        </w:rPr>
        <w:t>addition,</w:t>
      </w:r>
      <w:r w:rsidR="00CC3B92" w:rsidRPr="00111348">
        <w:rPr>
          <w:rFonts w:ascii="Arial" w:hAnsi="Arial" w:cs="Arial"/>
        </w:rPr>
        <w:t xml:space="preserve"> </w:t>
      </w:r>
      <w:r w:rsidR="00FC1C4F" w:rsidRPr="00111348">
        <w:rPr>
          <w:rFonts w:ascii="Arial" w:hAnsi="Arial" w:cs="Arial"/>
        </w:rPr>
        <w:t xml:space="preserve">offers periodic training to its employees to better assist </w:t>
      </w:r>
      <w:r w:rsidR="00392307" w:rsidRPr="00111348">
        <w:rPr>
          <w:rFonts w:ascii="Arial" w:hAnsi="Arial" w:cs="Arial"/>
        </w:rPr>
        <w:t>the customers</w:t>
      </w:r>
      <w:r w:rsidR="00FC1C4F" w:rsidRPr="00111348">
        <w:rPr>
          <w:rFonts w:ascii="Arial" w:hAnsi="Arial" w:cs="Arial"/>
        </w:rPr>
        <w:t>.</w:t>
      </w:r>
    </w:p>
    <w:p w14:paraId="177296D3" w14:textId="77777777" w:rsidR="00B80C5F" w:rsidRPr="00111348" w:rsidRDefault="00B80C5F" w:rsidP="00111348">
      <w:pPr>
        <w:spacing w:line="360" w:lineRule="auto"/>
        <w:jc w:val="both"/>
        <w:rPr>
          <w:rFonts w:ascii="Arial" w:hAnsi="Arial" w:cs="Arial"/>
        </w:rPr>
      </w:pPr>
    </w:p>
    <w:p w14:paraId="24CE0964" w14:textId="77777777" w:rsidR="00F21C27" w:rsidRPr="00111348" w:rsidRDefault="00F21C27" w:rsidP="00111348">
      <w:pPr>
        <w:pStyle w:val="Title"/>
        <w:spacing w:line="360" w:lineRule="auto"/>
        <w:jc w:val="both"/>
        <w:rPr>
          <w:rFonts w:ascii="Arial" w:hAnsi="Arial" w:cs="Arial"/>
          <w:b/>
          <w:bCs/>
          <w:sz w:val="48"/>
          <w:szCs w:val="48"/>
        </w:rPr>
      </w:pPr>
      <w:r w:rsidRPr="00111348">
        <w:rPr>
          <w:rFonts w:ascii="Arial" w:hAnsi="Arial" w:cs="Arial"/>
          <w:b/>
          <w:bCs/>
          <w:sz w:val="48"/>
          <w:szCs w:val="48"/>
        </w:rPr>
        <w:t>Secondary activities:</w:t>
      </w:r>
    </w:p>
    <w:p w14:paraId="0F4B0E6F" w14:textId="77777777" w:rsidR="00F21C27" w:rsidRPr="00111348" w:rsidRDefault="00F21C27" w:rsidP="00111348">
      <w:pPr>
        <w:spacing w:line="360" w:lineRule="auto"/>
        <w:jc w:val="both"/>
        <w:rPr>
          <w:rFonts w:ascii="Arial" w:hAnsi="Arial" w:cs="Arial"/>
        </w:rPr>
      </w:pPr>
      <w:r w:rsidRPr="00111348">
        <w:rPr>
          <w:rFonts w:ascii="Arial" w:hAnsi="Arial" w:cs="Arial"/>
        </w:rPr>
        <w:t>All businesses need to engage in what are known as secondary activities to supplement and strengthen their primary ones.</w:t>
      </w:r>
    </w:p>
    <w:p w14:paraId="4D756847" w14:textId="77777777" w:rsidR="00F21C27" w:rsidRPr="00111348" w:rsidRDefault="00F21C27" w:rsidP="00111348">
      <w:pPr>
        <w:pStyle w:val="Subtitle"/>
        <w:spacing w:line="360" w:lineRule="auto"/>
        <w:jc w:val="both"/>
        <w:rPr>
          <w:rFonts w:ascii="Arial" w:hAnsi="Arial" w:cs="Arial"/>
        </w:rPr>
      </w:pPr>
      <w:r w:rsidRPr="00111348">
        <w:rPr>
          <w:rFonts w:ascii="Arial" w:hAnsi="Arial" w:cs="Arial"/>
        </w:rPr>
        <w:t>Infrastructure:</w:t>
      </w:r>
    </w:p>
    <w:p w14:paraId="3055F618" w14:textId="77777777" w:rsidR="0046491E" w:rsidRPr="00111348" w:rsidRDefault="0046491E" w:rsidP="00111348">
      <w:pPr>
        <w:pStyle w:val="Subtitle"/>
        <w:spacing w:line="360" w:lineRule="auto"/>
        <w:jc w:val="both"/>
        <w:rPr>
          <w:rFonts w:ascii="Arial" w:eastAsiaTheme="minorHAnsi" w:hAnsi="Arial" w:cs="Arial"/>
          <w:color w:val="auto"/>
          <w:spacing w:val="0"/>
        </w:rPr>
      </w:pPr>
      <w:r w:rsidRPr="00111348">
        <w:rPr>
          <w:rFonts w:ascii="Arial" w:eastAsiaTheme="minorHAnsi" w:hAnsi="Arial" w:cs="Arial"/>
          <w:color w:val="auto"/>
          <w:spacing w:val="0"/>
        </w:rPr>
        <w:t>Retail businesses can't function without support from administrative, financial, legal, and similar divisions.</w:t>
      </w:r>
    </w:p>
    <w:p w14:paraId="2C2E4F39" w14:textId="22519F38" w:rsidR="00F21C27" w:rsidRPr="00111348" w:rsidRDefault="00F21C27" w:rsidP="00111348">
      <w:pPr>
        <w:pStyle w:val="Subtitle"/>
        <w:spacing w:line="360" w:lineRule="auto"/>
        <w:jc w:val="both"/>
        <w:rPr>
          <w:rFonts w:ascii="Arial" w:hAnsi="Arial" w:cs="Arial"/>
        </w:rPr>
      </w:pPr>
      <w:r w:rsidRPr="00111348">
        <w:rPr>
          <w:rFonts w:ascii="Arial" w:hAnsi="Arial" w:cs="Arial"/>
        </w:rPr>
        <w:t>Human Resource Management:</w:t>
      </w:r>
    </w:p>
    <w:p w14:paraId="6BC1E7B4" w14:textId="290666FE" w:rsidR="00A91C64" w:rsidRPr="00111348" w:rsidRDefault="00F26D38" w:rsidP="00111348">
      <w:pPr>
        <w:spacing w:line="360" w:lineRule="auto"/>
        <w:jc w:val="both"/>
        <w:rPr>
          <w:rFonts w:ascii="Arial" w:hAnsi="Arial" w:cs="Arial"/>
        </w:rPr>
      </w:pPr>
      <w:r w:rsidRPr="00111348">
        <w:rPr>
          <w:rFonts w:ascii="Arial" w:hAnsi="Arial" w:cs="Arial"/>
        </w:rPr>
        <w:t>Rainbow Paradise</w:t>
      </w:r>
      <w:r w:rsidR="00A91C64" w:rsidRPr="00111348">
        <w:rPr>
          <w:rFonts w:ascii="Arial" w:hAnsi="Arial" w:cs="Arial"/>
        </w:rPr>
        <w:t xml:space="preserve"> employees are encouraged by the company's extensive benefits package. The company has a strong emphasis on employee development and offers a wide range of training opportunities within an encouraging work environment to maintain a highly productive and happy workforce.</w:t>
      </w:r>
    </w:p>
    <w:p w14:paraId="07A218F9" w14:textId="77777777" w:rsidR="00F21C27" w:rsidRPr="00111348" w:rsidRDefault="00F21C27" w:rsidP="00111348">
      <w:pPr>
        <w:pStyle w:val="Subtitle"/>
        <w:spacing w:line="360" w:lineRule="auto"/>
        <w:jc w:val="both"/>
        <w:rPr>
          <w:rFonts w:ascii="Arial" w:hAnsi="Arial" w:cs="Arial"/>
        </w:rPr>
      </w:pPr>
      <w:r w:rsidRPr="00111348">
        <w:rPr>
          <w:rFonts w:ascii="Arial" w:hAnsi="Arial" w:cs="Arial"/>
        </w:rPr>
        <w:t>Technology development:</w:t>
      </w:r>
    </w:p>
    <w:p w14:paraId="7D3426B2" w14:textId="5FD0C36F" w:rsidR="001B32E9" w:rsidRPr="00111348" w:rsidRDefault="001B32E9" w:rsidP="00111348">
      <w:pPr>
        <w:spacing w:line="360" w:lineRule="auto"/>
        <w:jc w:val="both"/>
        <w:rPr>
          <w:rFonts w:ascii="Arial" w:hAnsi="Arial" w:cs="Arial"/>
        </w:rPr>
      </w:pPr>
      <w:r w:rsidRPr="00111348">
        <w:rPr>
          <w:rFonts w:ascii="Arial" w:hAnsi="Arial" w:cs="Arial"/>
        </w:rPr>
        <w:t xml:space="preserve">Rainbow Paradise </w:t>
      </w:r>
      <w:r w:rsidR="00EA0129" w:rsidRPr="00111348">
        <w:rPr>
          <w:rFonts w:ascii="Arial" w:hAnsi="Arial" w:cs="Arial"/>
        </w:rPr>
        <w:t xml:space="preserve">is known for the use of technology, not only for marketing purpose but also </w:t>
      </w:r>
      <w:r w:rsidR="00DE35DC" w:rsidRPr="00111348">
        <w:rPr>
          <w:rFonts w:ascii="Arial" w:hAnsi="Arial" w:cs="Arial"/>
        </w:rPr>
        <w:t>for sharing and promoting different stories of disadvantaged children around the globe.</w:t>
      </w:r>
      <w:r w:rsidR="00D3177D" w:rsidRPr="00111348">
        <w:rPr>
          <w:rFonts w:ascii="Arial" w:hAnsi="Arial" w:cs="Arial"/>
        </w:rPr>
        <w:t xml:space="preserve"> The company also has a forum where different customers or individuals can come together and help towards the </w:t>
      </w:r>
      <w:r w:rsidR="005B6BDC" w:rsidRPr="00111348">
        <w:rPr>
          <w:rFonts w:ascii="Arial" w:hAnsi="Arial" w:cs="Arial"/>
        </w:rPr>
        <w:t>mission of the company.</w:t>
      </w:r>
    </w:p>
    <w:p w14:paraId="1F5725FB" w14:textId="70A4C512" w:rsidR="005E745D" w:rsidRPr="00111348" w:rsidRDefault="00F21C27" w:rsidP="00111348">
      <w:pPr>
        <w:pStyle w:val="Subtitle"/>
        <w:spacing w:line="360" w:lineRule="auto"/>
        <w:jc w:val="both"/>
        <w:rPr>
          <w:rFonts w:ascii="Arial" w:hAnsi="Arial" w:cs="Arial"/>
        </w:rPr>
      </w:pPr>
      <w:r w:rsidRPr="00111348">
        <w:rPr>
          <w:rFonts w:ascii="Arial" w:hAnsi="Arial" w:cs="Arial"/>
        </w:rPr>
        <w:t>Procurement:</w:t>
      </w:r>
    </w:p>
    <w:p w14:paraId="37C5291F" w14:textId="76C43278" w:rsidR="00425F29" w:rsidRPr="00111348" w:rsidRDefault="00425F29" w:rsidP="00111348">
      <w:pPr>
        <w:spacing w:line="360" w:lineRule="auto"/>
        <w:jc w:val="both"/>
        <w:rPr>
          <w:rFonts w:ascii="Arial" w:hAnsi="Arial" w:cs="Arial"/>
        </w:rPr>
      </w:pPr>
      <w:r w:rsidRPr="00111348">
        <w:rPr>
          <w:rFonts w:ascii="Arial" w:hAnsi="Arial" w:cs="Arial"/>
        </w:rPr>
        <w:t xml:space="preserve">There is a wide range of possible partnerships in the procurement process. One of Rainbow Paradise competitive advantages is that the company </w:t>
      </w:r>
      <w:r w:rsidR="006D64C0" w:rsidRPr="00111348">
        <w:rPr>
          <w:rFonts w:ascii="Arial" w:hAnsi="Arial" w:cs="Arial"/>
        </w:rPr>
        <w:t xml:space="preserve">has </w:t>
      </w:r>
      <w:r w:rsidR="0021165A" w:rsidRPr="00111348">
        <w:rPr>
          <w:rFonts w:ascii="Arial" w:hAnsi="Arial" w:cs="Arial"/>
        </w:rPr>
        <w:t>quality supplies that fir the business budget.</w:t>
      </w:r>
    </w:p>
    <w:p w14:paraId="00AE4636" w14:textId="77777777" w:rsidR="005E745D" w:rsidRPr="00111348" w:rsidRDefault="005E745D" w:rsidP="00111348">
      <w:pPr>
        <w:spacing w:line="360" w:lineRule="auto"/>
        <w:jc w:val="both"/>
        <w:rPr>
          <w:rFonts w:ascii="Arial" w:hAnsi="Arial" w:cs="Arial"/>
        </w:rPr>
      </w:pPr>
    </w:p>
    <w:p w14:paraId="70FBC527" w14:textId="77777777" w:rsidR="005E745D" w:rsidRPr="00111348" w:rsidRDefault="005E745D" w:rsidP="00111348">
      <w:pPr>
        <w:spacing w:line="360" w:lineRule="auto"/>
        <w:jc w:val="both"/>
        <w:rPr>
          <w:rFonts w:ascii="Arial" w:hAnsi="Arial" w:cs="Arial"/>
        </w:rPr>
      </w:pPr>
    </w:p>
    <w:p w14:paraId="424B7242" w14:textId="7B390015" w:rsidR="00C262A6" w:rsidRPr="00111348" w:rsidRDefault="00C262A6" w:rsidP="00111348">
      <w:pPr>
        <w:pStyle w:val="Heading4"/>
        <w:spacing w:line="360" w:lineRule="auto"/>
        <w:jc w:val="both"/>
        <w:rPr>
          <w:rFonts w:ascii="Arial" w:hAnsi="Arial" w:cs="Arial"/>
        </w:rPr>
      </w:pPr>
      <w:bookmarkStart w:id="17" w:name="_Toc120262229"/>
      <w:r w:rsidRPr="00111348">
        <w:rPr>
          <w:rFonts w:ascii="Arial" w:hAnsi="Arial" w:cs="Arial"/>
        </w:rPr>
        <w:t xml:space="preserve">5.3 </w:t>
      </w:r>
      <w:r w:rsidR="00023CD1" w:rsidRPr="00111348">
        <w:rPr>
          <w:rFonts w:ascii="Arial" w:hAnsi="Arial" w:cs="Arial"/>
        </w:rPr>
        <w:t>SWOT framework</w:t>
      </w:r>
      <w:bookmarkEnd w:id="17"/>
    </w:p>
    <w:p w14:paraId="54463978" w14:textId="62B9924C" w:rsidR="001F6465" w:rsidRPr="00111348" w:rsidRDefault="0013709F" w:rsidP="00111348">
      <w:pPr>
        <w:spacing w:line="360" w:lineRule="auto"/>
        <w:jc w:val="both"/>
        <w:rPr>
          <w:rFonts w:ascii="Arial" w:hAnsi="Arial" w:cs="Arial"/>
        </w:rPr>
      </w:pPr>
      <w:r w:rsidRPr="00111348">
        <w:rPr>
          <w:rFonts w:ascii="Arial" w:hAnsi="Arial" w:cs="Arial"/>
        </w:rPr>
        <w:t>Strengths, Weaknesses, Opportunities, and Threats (SWOT) analysis is a planning method used to assess the positives and negatives of a project or business. Structure for adapting an organization's plans and resources to its surroundings</w:t>
      </w:r>
      <w:r w:rsidR="008E7D8D" w:rsidRPr="00111348">
        <w:rPr>
          <w:rFonts w:ascii="Arial" w:hAnsi="Arial" w:cs="Arial"/>
        </w:rPr>
        <w:t xml:space="preserve"> (CIPD, 2021).</w:t>
      </w:r>
    </w:p>
    <w:p w14:paraId="742394B3" w14:textId="77777777" w:rsidR="00703185" w:rsidRPr="00111348" w:rsidRDefault="00703185" w:rsidP="00111348">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703185" w:rsidRPr="00111348" w14:paraId="1BF1967F" w14:textId="77777777" w:rsidTr="000C6936">
        <w:tc>
          <w:tcPr>
            <w:tcW w:w="4508" w:type="dxa"/>
            <w:shd w:val="clear" w:color="auto" w:fill="8EAADB" w:themeFill="accent1" w:themeFillTint="99"/>
          </w:tcPr>
          <w:p w14:paraId="35CD6E93" w14:textId="77777777" w:rsidR="00703185" w:rsidRPr="00111348" w:rsidRDefault="00703185" w:rsidP="00111348">
            <w:pPr>
              <w:spacing w:line="360" w:lineRule="auto"/>
              <w:jc w:val="both"/>
              <w:rPr>
                <w:rFonts w:ascii="Arial" w:hAnsi="Arial" w:cs="Arial"/>
              </w:rPr>
            </w:pPr>
            <w:r w:rsidRPr="00111348">
              <w:rPr>
                <w:rFonts w:ascii="Arial" w:hAnsi="Arial" w:cs="Arial"/>
              </w:rPr>
              <w:t>S</w:t>
            </w:r>
          </w:p>
        </w:tc>
        <w:tc>
          <w:tcPr>
            <w:tcW w:w="4508" w:type="dxa"/>
            <w:shd w:val="clear" w:color="auto" w:fill="8EAADB" w:themeFill="accent1" w:themeFillTint="99"/>
          </w:tcPr>
          <w:p w14:paraId="2517C51C" w14:textId="77777777" w:rsidR="00703185" w:rsidRPr="00111348" w:rsidRDefault="00703185" w:rsidP="00111348">
            <w:pPr>
              <w:spacing w:line="360" w:lineRule="auto"/>
              <w:jc w:val="both"/>
              <w:rPr>
                <w:rFonts w:ascii="Arial" w:hAnsi="Arial" w:cs="Arial"/>
              </w:rPr>
            </w:pPr>
            <w:r w:rsidRPr="00111348">
              <w:rPr>
                <w:rFonts w:ascii="Arial" w:hAnsi="Arial" w:cs="Arial"/>
              </w:rPr>
              <w:t>W</w:t>
            </w:r>
          </w:p>
        </w:tc>
      </w:tr>
      <w:tr w:rsidR="00703185" w:rsidRPr="00111348" w14:paraId="371B4A89" w14:textId="77777777" w:rsidTr="000C6936">
        <w:trPr>
          <w:trHeight w:val="1753"/>
        </w:trPr>
        <w:tc>
          <w:tcPr>
            <w:tcW w:w="4508" w:type="dxa"/>
            <w:shd w:val="clear" w:color="auto" w:fill="D9E2F3" w:themeFill="accent1" w:themeFillTint="33"/>
          </w:tcPr>
          <w:p w14:paraId="48D1FE45" w14:textId="3236AF5F" w:rsidR="007D6971" w:rsidRPr="00111348" w:rsidRDefault="007D6971" w:rsidP="00111348">
            <w:pPr>
              <w:spacing w:line="360" w:lineRule="auto"/>
              <w:jc w:val="both"/>
              <w:rPr>
                <w:rFonts w:ascii="Arial" w:hAnsi="Arial" w:cs="Arial"/>
              </w:rPr>
            </w:pPr>
            <w:r w:rsidRPr="00111348">
              <w:rPr>
                <w:rFonts w:ascii="Arial" w:hAnsi="Arial" w:cs="Arial"/>
              </w:rPr>
              <w:t>Product innovation</w:t>
            </w:r>
          </w:p>
          <w:p w14:paraId="3B147781" w14:textId="77777777" w:rsidR="007D6971" w:rsidRPr="00111348" w:rsidRDefault="007D6971" w:rsidP="00111348">
            <w:pPr>
              <w:spacing w:line="360" w:lineRule="auto"/>
              <w:jc w:val="both"/>
              <w:rPr>
                <w:rFonts w:ascii="Arial" w:hAnsi="Arial" w:cs="Arial"/>
              </w:rPr>
            </w:pPr>
            <w:r w:rsidRPr="00111348">
              <w:rPr>
                <w:rFonts w:ascii="Arial" w:hAnsi="Arial" w:cs="Arial"/>
              </w:rPr>
              <w:t>Assistance to Customers</w:t>
            </w:r>
          </w:p>
          <w:p w14:paraId="1B3972EC" w14:textId="1B47E57B" w:rsidR="007D6971" w:rsidRPr="00111348" w:rsidRDefault="001A70E8" w:rsidP="00111348">
            <w:pPr>
              <w:spacing w:line="360" w:lineRule="auto"/>
              <w:jc w:val="both"/>
              <w:rPr>
                <w:rFonts w:ascii="Arial" w:hAnsi="Arial" w:cs="Arial"/>
              </w:rPr>
            </w:pPr>
            <w:r w:rsidRPr="00111348">
              <w:rPr>
                <w:rFonts w:ascii="Arial" w:hAnsi="Arial" w:cs="Arial"/>
              </w:rPr>
              <w:t>Investing in research and development</w:t>
            </w:r>
          </w:p>
          <w:p w14:paraId="587F8019" w14:textId="05FA8029" w:rsidR="00703185" w:rsidRPr="00111348" w:rsidRDefault="007D6971" w:rsidP="00111348">
            <w:pPr>
              <w:spacing w:line="360" w:lineRule="auto"/>
              <w:jc w:val="both"/>
              <w:rPr>
                <w:rFonts w:ascii="Arial" w:hAnsi="Arial" w:cs="Arial"/>
              </w:rPr>
            </w:pPr>
            <w:r w:rsidRPr="00111348">
              <w:rPr>
                <w:rFonts w:ascii="Arial" w:hAnsi="Arial" w:cs="Arial"/>
              </w:rPr>
              <w:t>Competent workers</w:t>
            </w:r>
          </w:p>
        </w:tc>
        <w:tc>
          <w:tcPr>
            <w:tcW w:w="4508" w:type="dxa"/>
            <w:shd w:val="clear" w:color="auto" w:fill="D9E2F3" w:themeFill="accent1" w:themeFillTint="33"/>
          </w:tcPr>
          <w:p w14:paraId="2E623758" w14:textId="77777777" w:rsidR="00703185" w:rsidRPr="00111348" w:rsidRDefault="00703185" w:rsidP="00111348">
            <w:pPr>
              <w:spacing w:line="360" w:lineRule="auto"/>
              <w:jc w:val="both"/>
              <w:rPr>
                <w:rFonts w:ascii="Arial" w:hAnsi="Arial" w:cs="Arial"/>
              </w:rPr>
            </w:pPr>
            <w:r w:rsidRPr="00111348">
              <w:rPr>
                <w:rFonts w:ascii="Arial" w:hAnsi="Arial" w:cs="Arial"/>
              </w:rPr>
              <w:t>Customers</w:t>
            </w:r>
          </w:p>
          <w:p w14:paraId="08F1F2E7" w14:textId="33359160" w:rsidR="00703185" w:rsidRPr="00111348" w:rsidRDefault="00703185" w:rsidP="00111348">
            <w:pPr>
              <w:spacing w:line="360" w:lineRule="auto"/>
              <w:jc w:val="both"/>
              <w:rPr>
                <w:rFonts w:ascii="Arial" w:hAnsi="Arial" w:cs="Arial"/>
              </w:rPr>
            </w:pPr>
            <w:r w:rsidRPr="00111348">
              <w:rPr>
                <w:rFonts w:ascii="Arial" w:hAnsi="Arial" w:cs="Arial"/>
              </w:rPr>
              <w:t xml:space="preserve">New </w:t>
            </w:r>
            <w:r w:rsidR="000E282C" w:rsidRPr="00111348">
              <w:rPr>
                <w:rFonts w:ascii="Arial" w:hAnsi="Arial" w:cs="Arial"/>
              </w:rPr>
              <w:t>store</w:t>
            </w:r>
          </w:p>
          <w:p w14:paraId="450049C8" w14:textId="10CC3ADF" w:rsidR="00703185" w:rsidRPr="00111348" w:rsidRDefault="007E3D4E" w:rsidP="00111348">
            <w:pPr>
              <w:spacing w:line="360" w:lineRule="auto"/>
              <w:jc w:val="both"/>
              <w:rPr>
                <w:rFonts w:ascii="Arial" w:hAnsi="Arial" w:cs="Arial"/>
              </w:rPr>
            </w:pPr>
            <w:r w:rsidRPr="00111348">
              <w:rPr>
                <w:rFonts w:ascii="Arial" w:hAnsi="Arial" w:cs="Arial"/>
              </w:rPr>
              <w:t>Unknown in the industry</w:t>
            </w:r>
          </w:p>
        </w:tc>
      </w:tr>
      <w:tr w:rsidR="00703185" w:rsidRPr="00111348" w14:paraId="1D2BF601" w14:textId="77777777" w:rsidTr="000C6936">
        <w:tc>
          <w:tcPr>
            <w:tcW w:w="4508" w:type="dxa"/>
            <w:shd w:val="clear" w:color="auto" w:fill="8EAADB" w:themeFill="accent1" w:themeFillTint="99"/>
          </w:tcPr>
          <w:p w14:paraId="2D072B2F" w14:textId="77777777" w:rsidR="00703185" w:rsidRPr="00111348" w:rsidRDefault="00703185" w:rsidP="00111348">
            <w:pPr>
              <w:spacing w:line="360" w:lineRule="auto"/>
              <w:jc w:val="both"/>
              <w:rPr>
                <w:rFonts w:ascii="Arial" w:hAnsi="Arial" w:cs="Arial"/>
              </w:rPr>
            </w:pPr>
            <w:r w:rsidRPr="00111348">
              <w:rPr>
                <w:rFonts w:ascii="Arial" w:hAnsi="Arial" w:cs="Arial"/>
              </w:rPr>
              <w:t>O</w:t>
            </w:r>
          </w:p>
        </w:tc>
        <w:tc>
          <w:tcPr>
            <w:tcW w:w="4508" w:type="dxa"/>
            <w:shd w:val="clear" w:color="auto" w:fill="8EAADB" w:themeFill="accent1" w:themeFillTint="99"/>
          </w:tcPr>
          <w:p w14:paraId="07107382" w14:textId="77777777" w:rsidR="00703185" w:rsidRPr="00111348" w:rsidRDefault="00703185" w:rsidP="00111348">
            <w:pPr>
              <w:spacing w:line="360" w:lineRule="auto"/>
              <w:jc w:val="both"/>
              <w:rPr>
                <w:rFonts w:ascii="Arial" w:hAnsi="Arial" w:cs="Arial"/>
              </w:rPr>
            </w:pPr>
            <w:r w:rsidRPr="00111348">
              <w:rPr>
                <w:rFonts w:ascii="Arial" w:hAnsi="Arial" w:cs="Arial"/>
              </w:rPr>
              <w:t>T</w:t>
            </w:r>
          </w:p>
        </w:tc>
      </w:tr>
      <w:tr w:rsidR="00703185" w:rsidRPr="00111348" w14:paraId="7D6FA845" w14:textId="77777777" w:rsidTr="000C6936">
        <w:trPr>
          <w:trHeight w:val="1761"/>
        </w:trPr>
        <w:tc>
          <w:tcPr>
            <w:tcW w:w="4508" w:type="dxa"/>
            <w:shd w:val="clear" w:color="auto" w:fill="D9E2F3" w:themeFill="accent1" w:themeFillTint="33"/>
          </w:tcPr>
          <w:p w14:paraId="3A894B8C" w14:textId="77777777" w:rsidR="00703185" w:rsidRPr="00111348" w:rsidRDefault="00703185" w:rsidP="00111348">
            <w:pPr>
              <w:spacing w:line="360" w:lineRule="auto"/>
              <w:jc w:val="both"/>
              <w:rPr>
                <w:rFonts w:ascii="Arial" w:hAnsi="Arial" w:cs="Arial"/>
              </w:rPr>
            </w:pPr>
            <w:r w:rsidRPr="00111348">
              <w:rPr>
                <w:rFonts w:ascii="Arial" w:hAnsi="Arial" w:cs="Arial"/>
              </w:rPr>
              <w:t>New trends in the customer behaviour</w:t>
            </w:r>
          </w:p>
          <w:p w14:paraId="0B795E02" w14:textId="77777777" w:rsidR="00703185" w:rsidRPr="00111348" w:rsidRDefault="00703185" w:rsidP="00111348">
            <w:pPr>
              <w:spacing w:line="360" w:lineRule="auto"/>
              <w:jc w:val="both"/>
              <w:rPr>
                <w:rFonts w:ascii="Arial" w:hAnsi="Arial" w:cs="Arial"/>
              </w:rPr>
            </w:pPr>
            <w:r w:rsidRPr="00111348">
              <w:rPr>
                <w:rFonts w:ascii="Arial" w:hAnsi="Arial" w:cs="Arial"/>
              </w:rPr>
              <w:t>Possible rapid economic development</w:t>
            </w:r>
          </w:p>
          <w:p w14:paraId="402402C4" w14:textId="3BF4DD9D" w:rsidR="00C8548A" w:rsidRPr="00111348" w:rsidRDefault="00C8548A" w:rsidP="00111348">
            <w:pPr>
              <w:spacing w:line="360" w:lineRule="auto"/>
              <w:jc w:val="both"/>
              <w:rPr>
                <w:rFonts w:ascii="Arial" w:hAnsi="Arial" w:cs="Arial"/>
              </w:rPr>
            </w:pPr>
            <w:r w:rsidRPr="00111348">
              <w:rPr>
                <w:rFonts w:ascii="Arial" w:hAnsi="Arial" w:cs="Arial"/>
              </w:rPr>
              <w:t>Reliable supplier</w:t>
            </w:r>
          </w:p>
        </w:tc>
        <w:tc>
          <w:tcPr>
            <w:tcW w:w="4508" w:type="dxa"/>
            <w:shd w:val="clear" w:color="auto" w:fill="D9E2F3" w:themeFill="accent1" w:themeFillTint="33"/>
          </w:tcPr>
          <w:p w14:paraId="408AE8ED" w14:textId="006579FC" w:rsidR="00703185" w:rsidRPr="00111348" w:rsidRDefault="000E282C" w:rsidP="00111348">
            <w:pPr>
              <w:spacing w:line="360" w:lineRule="auto"/>
              <w:jc w:val="both"/>
              <w:rPr>
                <w:rFonts w:ascii="Arial" w:hAnsi="Arial" w:cs="Arial"/>
              </w:rPr>
            </w:pPr>
            <w:r w:rsidRPr="00111348">
              <w:rPr>
                <w:rFonts w:ascii="Arial" w:hAnsi="Arial" w:cs="Arial"/>
              </w:rPr>
              <w:t xml:space="preserve">Possible </w:t>
            </w:r>
            <w:r w:rsidR="00703185" w:rsidRPr="00111348">
              <w:rPr>
                <w:rFonts w:ascii="Arial" w:hAnsi="Arial" w:cs="Arial"/>
              </w:rPr>
              <w:t>Competition</w:t>
            </w:r>
          </w:p>
          <w:p w14:paraId="2C16B021" w14:textId="4B320F36" w:rsidR="00703185" w:rsidRPr="00111348" w:rsidRDefault="007250D8" w:rsidP="00111348">
            <w:pPr>
              <w:spacing w:line="360" w:lineRule="auto"/>
              <w:jc w:val="both"/>
              <w:rPr>
                <w:rFonts w:ascii="Arial" w:hAnsi="Arial" w:cs="Arial"/>
              </w:rPr>
            </w:pPr>
            <w:r w:rsidRPr="00111348">
              <w:rPr>
                <w:rFonts w:ascii="Arial" w:hAnsi="Arial" w:cs="Arial"/>
              </w:rPr>
              <w:t>Selling cost per product</w:t>
            </w:r>
          </w:p>
        </w:tc>
      </w:tr>
    </w:tbl>
    <w:p w14:paraId="432677C4" w14:textId="77777777" w:rsidR="00703185" w:rsidRPr="00111348" w:rsidRDefault="00703185" w:rsidP="00111348">
      <w:pPr>
        <w:spacing w:line="360" w:lineRule="auto"/>
        <w:jc w:val="both"/>
        <w:rPr>
          <w:rFonts w:ascii="Arial" w:hAnsi="Arial" w:cs="Arial"/>
        </w:rPr>
      </w:pPr>
    </w:p>
    <w:p w14:paraId="579CBC4F" w14:textId="1481CDC9" w:rsidR="008E4A9C" w:rsidRPr="00111348" w:rsidRDefault="00FD3352" w:rsidP="00111348">
      <w:pPr>
        <w:spacing w:line="360" w:lineRule="auto"/>
        <w:jc w:val="both"/>
        <w:rPr>
          <w:rFonts w:ascii="Arial" w:hAnsi="Arial" w:cs="Arial"/>
        </w:rPr>
      </w:pPr>
      <w:r w:rsidRPr="00111348">
        <w:rPr>
          <w:rFonts w:ascii="Arial" w:hAnsi="Arial" w:cs="Arial"/>
        </w:rPr>
        <w:t>The Company strengths are product innovation</w:t>
      </w:r>
      <w:r w:rsidR="00AF7BB9" w:rsidRPr="00111348">
        <w:rPr>
          <w:rFonts w:ascii="Arial" w:hAnsi="Arial" w:cs="Arial"/>
        </w:rPr>
        <w:t xml:space="preserve"> due to ethically sourced materials used,</w:t>
      </w:r>
      <w:r w:rsidR="00A32F3B" w:rsidRPr="00111348">
        <w:rPr>
          <w:rFonts w:ascii="Arial" w:hAnsi="Arial" w:cs="Arial"/>
        </w:rPr>
        <w:t xml:space="preserve"> investing in research and development </w:t>
      </w:r>
      <w:proofErr w:type="gramStart"/>
      <w:r w:rsidR="00EE04F9" w:rsidRPr="00111348">
        <w:rPr>
          <w:rFonts w:ascii="Arial" w:hAnsi="Arial" w:cs="Arial"/>
        </w:rPr>
        <w:t>in order to</w:t>
      </w:r>
      <w:proofErr w:type="gramEnd"/>
      <w:r w:rsidR="00EE04F9" w:rsidRPr="00111348">
        <w:rPr>
          <w:rFonts w:ascii="Arial" w:hAnsi="Arial" w:cs="Arial"/>
        </w:rPr>
        <w:t xml:space="preserve"> improve sales, having competent and dedicated workers</w:t>
      </w:r>
      <w:r w:rsidR="00D3490F" w:rsidRPr="00111348">
        <w:rPr>
          <w:rFonts w:ascii="Arial" w:hAnsi="Arial" w:cs="Arial"/>
        </w:rPr>
        <w:t xml:space="preserve"> and assisting the customers with everything they need.</w:t>
      </w:r>
    </w:p>
    <w:p w14:paraId="35624137" w14:textId="7489B83A" w:rsidR="00D3490F" w:rsidRPr="00111348" w:rsidRDefault="00D3490F" w:rsidP="00111348">
      <w:pPr>
        <w:spacing w:line="360" w:lineRule="auto"/>
        <w:jc w:val="both"/>
        <w:rPr>
          <w:rFonts w:ascii="Arial" w:hAnsi="Arial" w:cs="Arial"/>
        </w:rPr>
      </w:pPr>
      <w:r w:rsidRPr="00111348">
        <w:rPr>
          <w:rFonts w:ascii="Arial" w:hAnsi="Arial" w:cs="Arial"/>
        </w:rPr>
        <w:t xml:space="preserve">The Company weaknesses are customers which can </w:t>
      </w:r>
      <w:r w:rsidR="00A03178" w:rsidRPr="00111348">
        <w:rPr>
          <w:rFonts w:ascii="Arial" w:hAnsi="Arial" w:cs="Arial"/>
        </w:rPr>
        <w:t>switch easily stores, unknown store in the industry.</w:t>
      </w:r>
    </w:p>
    <w:p w14:paraId="20042B12" w14:textId="70386EA6" w:rsidR="00A03178" w:rsidRPr="00111348" w:rsidRDefault="00A03178" w:rsidP="00111348">
      <w:pPr>
        <w:spacing w:line="360" w:lineRule="auto"/>
        <w:jc w:val="both"/>
        <w:rPr>
          <w:rFonts w:ascii="Arial" w:hAnsi="Arial" w:cs="Arial"/>
        </w:rPr>
      </w:pPr>
      <w:r w:rsidRPr="00111348">
        <w:rPr>
          <w:rFonts w:ascii="Arial" w:hAnsi="Arial" w:cs="Arial"/>
        </w:rPr>
        <w:t xml:space="preserve">The company opportunities are </w:t>
      </w:r>
      <w:r w:rsidR="00D60D9D" w:rsidRPr="00111348">
        <w:rPr>
          <w:rFonts w:ascii="Arial" w:hAnsi="Arial" w:cs="Arial"/>
        </w:rPr>
        <w:t>new trends is the customer behaviour</w:t>
      </w:r>
      <w:r w:rsidR="006C0CB2" w:rsidRPr="00111348">
        <w:rPr>
          <w:rFonts w:ascii="Arial" w:hAnsi="Arial" w:cs="Arial"/>
        </w:rPr>
        <w:t xml:space="preserve"> and possible rapid economic development</w:t>
      </w:r>
      <w:r w:rsidR="00D60D9D" w:rsidRPr="00111348">
        <w:rPr>
          <w:rFonts w:ascii="Arial" w:hAnsi="Arial" w:cs="Arial"/>
        </w:rPr>
        <w:t xml:space="preserve"> as they are becoming keener to help and more aware of the environment problems</w:t>
      </w:r>
      <w:r w:rsidR="006C0CB2" w:rsidRPr="00111348">
        <w:rPr>
          <w:rFonts w:ascii="Arial" w:hAnsi="Arial" w:cs="Arial"/>
        </w:rPr>
        <w:t xml:space="preserve">. Having reliable supplier who supply organic and </w:t>
      </w:r>
      <w:r w:rsidR="00944BE1" w:rsidRPr="00111348">
        <w:rPr>
          <w:rFonts w:ascii="Arial" w:hAnsi="Arial" w:cs="Arial"/>
        </w:rPr>
        <w:t>recycled goods.</w:t>
      </w:r>
    </w:p>
    <w:p w14:paraId="6CCCC062" w14:textId="0E8125B8" w:rsidR="00944BE1" w:rsidRPr="00111348" w:rsidRDefault="00944BE1" w:rsidP="00111348">
      <w:pPr>
        <w:spacing w:line="360" w:lineRule="auto"/>
        <w:jc w:val="both"/>
        <w:rPr>
          <w:rFonts w:ascii="Arial" w:hAnsi="Arial" w:cs="Arial"/>
        </w:rPr>
      </w:pPr>
      <w:r w:rsidRPr="00111348">
        <w:rPr>
          <w:rFonts w:ascii="Arial" w:hAnsi="Arial" w:cs="Arial"/>
        </w:rPr>
        <w:t>The company threats are possible competition which are selling their products cheaper.</w:t>
      </w:r>
    </w:p>
    <w:p w14:paraId="27B0625B" w14:textId="77777777" w:rsidR="00DB72DC" w:rsidRPr="00111348" w:rsidRDefault="00DB72DC" w:rsidP="00111348">
      <w:pPr>
        <w:spacing w:line="360" w:lineRule="auto"/>
        <w:jc w:val="both"/>
        <w:rPr>
          <w:rFonts w:ascii="Arial" w:hAnsi="Arial" w:cs="Arial"/>
        </w:rPr>
      </w:pPr>
    </w:p>
    <w:p w14:paraId="60443BCA" w14:textId="01629065" w:rsidR="00DB72DC" w:rsidRPr="00111348" w:rsidRDefault="00DB72DC" w:rsidP="00111348">
      <w:pPr>
        <w:pStyle w:val="Heading1"/>
        <w:spacing w:line="360" w:lineRule="auto"/>
        <w:jc w:val="both"/>
        <w:rPr>
          <w:rFonts w:ascii="Arial" w:hAnsi="Arial" w:cs="Arial"/>
        </w:rPr>
      </w:pPr>
      <w:bookmarkStart w:id="18" w:name="_Toc120262230"/>
      <w:r w:rsidRPr="00111348">
        <w:rPr>
          <w:rFonts w:ascii="Arial" w:hAnsi="Arial" w:cs="Arial"/>
        </w:rPr>
        <w:lastRenderedPageBreak/>
        <w:t>6</w:t>
      </w:r>
      <w:r w:rsidR="00F3664B" w:rsidRPr="00111348">
        <w:rPr>
          <w:rFonts w:ascii="Arial" w:hAnsi="Arial" w:cs="Arial"/>
        </w:rPr>
        <w:t xml:space="preserve"> STAKEHOLDER ANALYSIS</w:t>
      </w:r>
      <w:bookmarkEnd w:id="18"/>
    </w:p>
    <w:p w14:paraId="67E72894" w14:textId="33BBB2C8" w:rsidR="009F67F4" w:rsidRPr="00111348" w:rsidRDefault="009F67F4" w:rsidP="00111348">
      <w:pPr>
        <w:pStyle w:val="Heading2"/>
        <w:spacing w:line="360" w:lineRule="auto"/>
        <w:jc w:val="both"/>
        <w:rPr>
          <w:rFonts w:ascii="Arial" w:hAnsi="Arial" w:cs="Arial"/>
        </w:rPr>
      </w:pPr>
      <w:bookmarkStart w:id="19" w:name="_Toc120262231"/>
      <w:r w:rsidRPr="00111348">
        <w:rPr>
          <w:rFonts w:ascii="Arial" w:hAnsi="Arial" w:cs="Arial"/>
        </w:rPr>
        <w:t>6.1 Define Stakeholders</w:t>
      </w:r>
      <w:bookmarkEnd w:id="19"/>
      <w:r w:rsidRPr="00111348">
        <w:rPr>
          <w:rFonts w:ascii="Arial" w:hAnsi="Arial" w:cs="Arial"/>
        </w:rPr>
        <w:t xml:space="preserve"> </w:t>
      </w:r>
    </w:p>
    <w:p w14:paraId="1C9053AF" w14:textId="2776528C" w:rsidR="009F67F4" w:rsidRPr="00111348" w:rsidRDefault="0007432A" w:rsidP="00111348">
      <w:pPr>
        <w:spacing w:line="360" w:lineRule="auto"/>
        <w:jc w:val="both"/>
        <w:rPr>
          <w:rFonts w:ascii="Arial" w:hAnsi="Arial" w:cs="Arial"/>
        </w:rPr>
      </w:pPr>
      <w:r w:rsidRPr="00111348">
        <w:rPr>
          <w:rFonts w:ascii="Arial" w:hAnsi="Arial" w:cs="Arial"/>
        </w:rPr>
        <w:t xml:space="preserve">An individual or a smaller community that possesses the authority to respond to, engage with, and affect the organization's strategic future is an example of a stakeholder </w:t>
      </w:r>
      <w:r w:rsidR="00A17F50" w:rsidRPr="00111348">
        <w:rPr>
          <w:rFonts w:ascii="Arial" w:hAnsi="Arial" w:cs="Arial"/>
        </w:rPr>
        <w:t>(Eden and Ackermann 1998).</w:t>
      </w:r>
    </w:p>
    <w:p w14:paraId="43769516" w14:textId="137137BE" w:rsidR="00CB658C" w:rsidRPr="00111348" w:rsidRDefault="00CB658C" w:rsidP="00111348">
      <w:pPr>
        <w:pStyle w:val="Heading3"/>
        <w:spacing w:line="360" w:lineRule="auto"/>
        <w:jc w:val="both"/>
        <w:rPr>
          <w:rFonts w:ascii="Arial" w:hAnsi="Arial" w:cs="Arial"/>
        </w:rPr>
      </w:pPr>
      <w:bookmarkStart w:id="20" w:name="_Toc120262232"/>
      <w:r w:rsidRPr="00111348">
        <w:rPr>
          <w:rFonts w:ascii="Arial" w:hAnsi="Arial" w:cs="Arial"/>
        </w:rPr>
        <w:t>6.2 Stakeholders identification</w:t>
      </w:r>
      <w:bookmarkEnd w:id="20"/>
    </w:p>
    <w:p w14:paraId="5A061047" w14:textId="315D5F85" w:rsidR="006D51CA" w:rsidRPr="00111348" w:rsidRDefault="00D27A2A" w:rsidP="00111348">
      <w:pPr>
        <w:spacing w:line="360" w:lineRule="auto"/>
        <w:jc w:val="both"/>
        <w:rPr>
          <w:rFonts w:ascii="Arial" w:hAnsi="Arial" w:cs="Arial"/>
        </w:rPr>
      </w:pPr>
      <w:r w:rsidRPr="00111348">
        <w:rPr>
          <w:rFonts w:ascii="Arial" w:hAnsi="Arial" w:cs="Arial"/>
        </w:rPr>
        <w:t>Rainbow Paradise</w:t>
      </w:r>
      <w:r w:rsidR="006D51CA" w:rsidRPr="00111348">
        <w:rPr>
          <w:rFonts w:ascii="Arial" w:hAnsi="Arial" w:cs="Arial"/>
        </w:rPr>
        <w:t xml:space="preserve"> internal stakeholders: </w:t>
      </w:r>
      <w:r w:rsidR="00CE068C" w:rsidRPr="00111348">
        <w:rPr>
          <w:rFonts w:ascii="Arial" w:hAnsi="Arial" w:cs="Arial"/>
        </w:rPr>
        <w:t>staff</w:t>
      </w:r>
      <w:r w:rsidR="006D51CA" w:rsidRPr="00111348">
        <w:rPr>
          <w:rFonts w:ascii="Arial" w:hAnsi="Arial" w:cs="Arial"/>
        </w:rPr>
        <w:t xml:space="preserve">, customers, </w:t>
      </w:r>
      <w:r w:rsidR="002734E4" w:rsidRPr="00111348">
        <w:rPr>
          <w:rFonts w:ascii="Arial" w:hAnsi="Arial" w:cs="Arial"/>
        </w:rPr>
        <w:t>management team</w:t>
      </w:r>
      <w:r w:rsidR="006D51CA" w:rsidRPr="00111348">
        <w:rPr>
          <w:rFonts w:ascii="Arial" w:hAnsi="Arial" w:cs="Arial"/>
        </w:rPr>
        <w:t>,</w:t>
      </w:r>
      <w:r w:rsidRPr="00111348">
        <w:rPr>
          <w:rFonts w:ascii="Arial" w:hAnsi="Arial" w:cs="Arial"/>
        </w:rPr>
        <w:t xml:space="preserve"> disadvantaged children</w:t>
      </w:r>
      <w:r w:rsidR="005E26A7" w:rsidRPr="00111348">
        <w:rPr>
          <w:rFonts w:ascii="Arial" w:hAnsi="Arial" w:cs="Arial"/>
        </w:rPr>
        <w:t>.</w:t>
      </w:r>
    </w:p>
    <w:p w14:paraId="35AB4AEF" w14:textId="530CE942" w:rsidR="006D51CA" w:rsidRPr="00111348" w:rsidRDefault="00D27A2A" w:rsidP="00111348">
      <w:pPr>
        <w:spacing w:line="360" w:lineRule="auto"/>
        <w:jc w:val="both"/>
        <w:rPr>
          <w:rFonts w:ascii="Arial" w:hAnsi="Arial" w:cs="Arial"/>
        </w:rPr>
      </w:pPr>
      <w:r w:rsidRPr="00111348">
        <w:rPr>
          <w:rFonts w:ascii="Arial" w:hAnsi="Arial" w:cs="Arial"/>
        </w:rPr>
        <w:t>Rainbow paradise</w:t>
      </w:r>
      <w:r w:rsidR="006D51CA" w:rsidRPr="00111348">
        <w:rPr>
          <w:rFonts w:ascii="Arial" w:hAnsi="Arial" w:cs="Arial"/>
        </w:rPr>
        <w:t xml:space="preserve"> external stakeholders: competitors, media, </w:t>
      </w:r>
      <w:proofErr w:type="gramStart"/>
      <w:r w:rsidR="006D51CA" w:rsidRPr="00111348">
        <w:rPr>
          <w:rFonts w:ascii="Arial" w:hAnsi="Arial" w:cs="Arial"/>
        </w:rPr>
        <w:t>community</w:t>
      </w:r>
      <w:proofErr w:type="gramEnd"/>
      <w:r w:rsidR="005E26A7" w:rsidRPr="00111348">
        <w:rPr>
          <w:rFonts w:ascii="Arial" w:hAnsi="Arial" w:cs="Arial"/>
        </w:rPr>
        <w:t xml:space="preserve"> and creditors.</w:t>
      </w:r>
    </w:p>
    <w:p w14:paraId="2F663C2A" w14:textId="063917EA" w:rsidR="004C13F0" w:rsidRPr="00111348" w:rsidRDefault="004C13F0" w:rsidP="00111348">
      <w:pPr>
        <w:pStyle w:val="Heading4"/>
        <w:spacing w:line="360" w:lineRule="auto"/>
        <w:jc w:val="both"/>
        <w:rPr>
          <w:rFonts w:ascii="Arial" w:hAnsi="Arial" w:cs="Arial"/>
        </w:rPr>
      </w:pPr>
      <w:bookmarkStart w:id="21" w:name="_Toc120262233"/>
      <w:r w:rsidRPr="00111348">
        <w:rPr>
          <w:rFonts w:ascii="Arial" w:hAnsi="Arial" w:cs="Arial"/>
        </w:rPr>
        <w:t xml:space="preserve">6.3 </w:t>
      </w:r>
      <w:r w:rsidR="00CA5B57" w:rsidRPr="00111348">
        <w:rPr>
          <w:rFonts w:ascii="Arial" w:hAnsi="Arial" w:cs="Arial"/>
        </w:rPr>
        <w:t>Power interest grid</w:t>
      </w:r>
      <w:bookmarkEnd w:id="21"/>
    </w:p>
    <w:p w14:paraId="2D6E7665" w14:textId="77777777" w:rsidR="00EB2442" w:rsidRPr="00111348" w:rsidRDefault="00EB2442" w:rsidP="00111348">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EB2442" w:rsidRPr="00111348" w14:paraId="06A45200" w14:textId="77777777" w:rsidTr="003E5F2D">
        <w:tc>
          <w:tcPr>
            <w:tcW w:w="4508" w:type="dxa"/>
            <w:shd w:val="clear" w:color="auto" w:fill="8EAADB" w:themeFill="accent1" w:themeFillTint="99"/>
          </w:tcPr>
          <w:p w14:paraId="1D2065CB" w14:textId="77777777" w:rsidR="00EB2442" w:rsidRPr="00111348" w:rsidRDefault="00EB2442" w:rsidP="00111348">
            <w:pPr>
              <w:spacing w:line="360" w:lineRule="auto"/>
              <w:jc w:val="both"/>
              <w:rPr>
                <w:rFonts w:ascii="Arial" w:hAnsi="Arial" w:cs="Arial"/>
              </w:rPr>
            </w:pPr>
            <w:r w:rsidRPr="00111348">
              <w:rPr>
                <w:rFonts w:ascii="Arial" w:hAnsi="Arial" w:cs="Arial"/>
              </w:rPr>
              <w:t>High power – Low interest</w:t>
            </w:r>
          </w:p>
        </w:tc>
        <w:tc>
          <w:tcPr>
            <w:tcW w:w="4508" w:type="dxa"/>
            <w:shd w:val="clear" w:color="auto" w:fill="8EAADB" w:themeFill="accent1" w:themeFillTint="99"/>
          </w:tcPr>
          <w:p w14:paraId="7EEDDF81" w14:textId="77777777" w:rsidR="00EB2442" w:rsidRPr="00111348" w:rsidRDefault="00EB2442" w:rsidP="00111348">
            <w:pPr>
              <w:spacing w:line="360" w:lineRule="auto"/>
              <w:jc w:val="both"/>
              <w:rPr>
                <w:rFonts w:ascii="Arial" w:hAnsi="Arial" w:cs="Arial"/>
              </w:rPr>
            </w:pPr>
            <w:r w:rsidRPr="00111348">
              <w:rPr>
                <w:rFonts w:ascii="Arial" w:hAnsi="Arial" w:cs="Arial"/>
              </w:rPr>
              <w:t>High power – High interest</w:t>
            </w:r>
          </w:p>
        </w:tc>
      </w:tr>
      <w:tr w:rsidR="00EB2442" w:rsidRPr="00111348" w14:paraId="144C6F57" w14:textId="77777777" w:rsidTr="003E5F2D">
        <w:tc>
          <w:tcPr>
            <w:tcW w:w="4508" w:type="dxa"/>
            <w:shd w:val="clear" w:color="auto" w:fill="D9E2F3" w:themeFill="accent1" w:themeFillTint="33"/>
          </w:tcPr>
          <w:p w14:paraId="68EA8078" w14:textId="77777777" w:rsidR="00EB2442" w:rsidRPr="00111348" w:rsidRDefault="00EB2442" w:rsidP="00111348">
            <w:pPr>
              <w:spacing w:line="360" w:lineRule="auto"/>
              <w:jc w:val="both"/>
              <w:rPr>
                <w:rFonts w:ascii="Arial" w:hAnsi="Arial" w:cs="Arial"/>
              </w:rPr>
            </w:pPr>
            <w:r w:rsidRPr="00111348">
              <w:rPr>
                <w:rFonts w:ascii="Arial" w:hAnsi="Arial" w:cs="Arial"/>
              </w:rPr>
              <w:t>Senior executives</w:t>
            </w:r>
          </w:p>
          <w:p w14:paraId="0F9AAF4B" w14:textId="77777777" w:rsidR="00EB2442" w:rsidRPr="00111348" w:rsidRDefault="00EB2442" w:rsidP="00111348">
            <w:pPr>
              <w:spacing w:line="360" w:lineRule="auto"/>
              <w:jc w:val="both"/>
              <w:rPr>
                <w:rFonts w:ascii="Arial" w:hAnsi="Arial" w:cs="Arial"/>
              </w:rPr>
            </w:pPr>
            <w:r w:rsidRPr="00111348">
              <w:rPr>
                <w:rFonts w:ascii="Arial" w:hAnsi="Arial" w:cs="Arial"/>
              </w:rPr>
              <w:t>Customers</w:t>
            </w:r>
          </w:p>
          <w:p w14:paraId="3C438718" w14:textId="77777777" w:rsidR="00EB2442" w:rsidRPr="00111348" w:rsidRDefault="00EB2442" w:rsidP="00111348">
            <w:pPr>
              <w:spacing w:line="360" w:lineRule="auto"/>
              <w:jc w:val="both"/>
              <w:rPr>
                <w:rFonts w:ascii="Arial" w:hAnsi="Arial" w:cs="Arial"/>
              </w:rPr>
            </w:pPr>
          </w:p>
        </w:tc>
        <w:tc>
          <w:tcPr>
            <w:tcW w:w="4508" w:type="dxa"/>
            <w:shd w:val="clear" w:color="auto" w:fill="D9E2F3" w:themeFill="accent1" w:themeFillTint="33"/>
          </w:tcPr>
          <w:p w14:paraId="05A27C10" w14:textId="5EE661BD" w:rsidR="00EB2442" w:rsidRPr="00111348" w:rsidRDefault="00EB2442" w:rsidP="00111348">
            <w:pPr>
              <w:spacing w:line="360" w:lineRule="auto"/>
              <w:jc w:val="both"/>
              <w:rPr>
                <w:rFonts w:ascii="Arial" w:hAnsi="Arial" w:cs="Arial"/>
              </w:rPr>
            </w:pPr>
            <w:r w:rsidRPr="00111348">
              <w:rPr>
                <w:rFonts w:ascii="Arial" w:hAnsi="Arial" w:cs="Arial"/>
              </w:rPr>
              <w:t>Management</w:t>
            </w:r>
            <w:r w:rsidR="002734E4" w:rsidRPr="00111348">
              <w:rPr>
                <w:rFonts w:ascii="Arial" w:hAnsi="Arial" w:cs="Arial"/>
              </w:rPr>
              <w:t xml:space="preserve"> Team</w:t>
            </w:r>
          </w:p>
          <w:p w14:paraId="457E2B35" w14:textId="77777777" w:rsidR="00EB2442" w:rsidRPr="00111348" w:rsidRDefault="00EB2442" w:rsidP="00111348">
            <w:pPr>
              <w:spacing w:line="360" w:lineRule="auto"/>
              <w:jc w:val="both"/>
              <w:rPr>
                <w:rFonts w:ascii="Arial" w:hAnsi="Arial" w:cs="Arial"/>
              </w:rPr>
            </w:pPr>
            <w:r w:rsidRPr="00111348">
              <w:rPr>
                <w:rFonts w:ascii="Arial" w:hAnsi="Arial" w:cs="Arial"/>
              </w:rPr>
              <w:t>Creditors</w:t>
            </w:r>
          </w:p>
        </w:tc>
      </w:tr>
      <w:tr w:rsidR="00EB2442" w:rsidRPr="00111348" w14:paraId="6733FC43" w14:textId="77777777" w:rsidTr="003E5F2D">
        <w:tc>
          <w:tcPr>
            <w:tcW w:w="4508" w:type="dxa"/>
            <w:shd w:val="clear" w:color="auto" w:fill="8EAADB" w:themeFill="accent1" w:themeFillTint="99"/>
          </w:tcPr>
          <w:p w14:paraId="53582356" w14:textId="77777777" w:rsidR="00EB2442" w:rsidRPr="00111348" w:rsidRDefault="00EB2442" w:rsidP="00111348">
            <w:pPr>
              <w:spacing w:line="360" w:lineRule="auto"/>
              <w:jc w:val="both"/>
              <w:rPr>
                <w:rFonts w:ascii="Arial" w:hAnsi="Arial" w:cs="Arial"/>
              </w:rPr>
            </w:pPr>
            <w:r w:rsidRPr="00111348">
              <w:rPr>
                <w:rFonts w:ascii="Arial" w:hAnsi="Arial" w:cs="Arial"/>
              </w:rPr>
              <w:t>Low power- Low interest</w:t>
            </w:r>
          </w:p>
        </w:tc>
        <w:tc>
          <w:tcPr>
            <w:tcW w:w="4508" w:type="dxa"/>
            <w:shd w:val="clear" w:color="auto" w:fill="8EAADB" w:themeFill="accent1" w:themeFillTint="99"/>
          </w:tcPr>
          <w:p w14:paraId="77508610" w14:textId="77777777" w:rsidR="00EB2442" w:rsidRPr="00111348" w:rsidRDefault="00EB2442" w:rsidP="00111348">
            <w:pPr>
              <w:spacing w:line="360" w:lineRule="auto"/>
              <w:jc w:val="both"/>
              <w:rPr>
                <w:rFonts w:ascii="Arial" w:hAnsi="Arial" w:cs="Arial"/>
              </w:rPr>
            </w:pPr>
            <w:r w:rsidRPr="00111348">
              <w:rPr>
                <w:rFonts w:ascii="Arial" w:hAnsi="Arial" w:cs="Arial"/>
              </w:rPr>
              <w:t>Low power – High interest:</w:t>
            </w:r>
          </w:p>
        </w:tc>
      </w:tr>
      <w:tr w:rsidR="00EB2442" w:rsidRPr="00111348" w14:paraId="41C20DBA" w14:textId="77777777" w:rsidTr="003E5F2D">
        <w:tc>
          <w:tcPr>
            <w:tcW w:w="4508" w:type="dxa"/>
            <w:shd w:val="clear" w:color="auto" w:fill="D9E2F3" w:themeFill="accent1" w:themeFillTint="33"/>
          </w:tcPr>
          <w:p w14:paraId="50617845" w14:textId="7A03BB8A" w:rsidR="00EB2442" w:rsidRPr="00111348" w:rsidRDefault="00EB2442" w:rsidP="00111348">
            <w:pPr>
              <w:spacing w:line="360" w:lineRule="auto"/>
              <w:jc w:val="both"/>
              <w:rPr>
                <w:rFonts w:ascii="Arial" w:hAnsi="Arial" w:cs="Arial"/>
              </w:rPr>
            </w:pPr>
            <w:r w:rsidRPr="00111348">
              <w:rPr>
                <w:rFonts w:ascii="Arial" w:hAnsi="Arial" w:cs="Arial"/>
              </w:rPr>
              <w:t>Media</w:t>
            </w:r>
          </w:p>
          <w:p w14:paraId="464FD86A" w14:textId="77777777" w:rsidR="00EB2442" w:rsidRPr="00111348" w:rsidRDefault="00EB2442" w:rsidP="00111348">
            <w:pPr>
              <w:spacing w:line="360" w:lineRule="auto"/>
              <w:jc w:val="both"/>
              <w:rPr>
                <w:rFonts w:ascii="Arial" w:hAnsi="Arial" w:cs="Arial"/>
              </w:rPr>
            </w:pPr>
            <w:r w:rsidRPr="00111348">
              <w:rPr>
                <w:rFonts w:ascii="Arial" w:hAnsi="Arial" w:cs="Arial"/>
              </w:rPr>
              <w:t>Community</w:t>
            </w:r>
          </w:p>
          <w:p w14:paraId="002E4330" w14:textId="77777777" w:rsidR="00EB2442" w:rsidRPr="00111348" w:rsidRDefault="00EB2442" w:rsidP="00111348">
            <w:pPr>
              <w:spacing w:line="360" w:lineRule="auto"/>
              <w:jc w:val="both"/>
              <w:rPr>
                <w:rFonts w:ascii="Arial" w:hAnsi="Arial" w:cs="Arial"/>
              </w:rPr>
            </w:pPr>
            <w:r w:rsidRPr="00111348">
              <w:rPr>
                <w:rFonts w:ascii="Arial" w:hAnsi="Arial" w:cs="Arial"/>
              </w:rPr>
              <w:t>Competitors</w:t>
            </w:r>
          </w:p>
          <w:p w14:paraId="09D43267" w14:textId="56B06E64" w:rsidR="00EB2442" w:rsidRPr="00111348" w:rsidRDefault="00EB2442" w:rsidP="00111348">
            <w:pPr>
              <w:spacing w:line="360" w:lineRule="auto"/>
              <w:jc w:val="both"/>
              <w:rPr>
                <w:rFonts w:ascii="Arial" w:hAnsi="Arial" w:cs="Arial"/>
              </w:rPr>
            </w:pPr>
          </w:p>
        </w:tc>
        <w:tc>
          <w:tcPr>
            <w:tcW w:w="4508" w:type="dxa"/>
            <w:shd w:val="clear" w:color="auto" w:fill="D9E2F3" w:themeFill="accent1" w:themeFillTint="33"/>
          </w:tcPr>
          <w:p w14:paraId="2C9E421B" w14:textId="5048C55C" w:rsidR="00EB2442" w:rsidRPr="00111348" w:rsidRDefault="00C80653" w:rsidP="00111348">
            <w:pPr>
              <w:spacing w:line="360" w:lineRule="auto"/>
              <w:jc w:val="both"/>
              <w:rPr>
                <w:rFonts w:ascii="Arial" w:hAnsi="Arial" w:cs="Arial"/>
              </w:rPr>
            </w:pPr>
            <w:r w:rsidRPr="00111348">
              <w:rPr>
                <w:rFonts w:ascii="Arial" w:hAnsi="Arial" w:cs="Arial"/>
              </w:rPr>
              <w:t>Staff</w:t>
            </w:r>
          </w:p>
          <w:p w14:paraId="2672958A" w14:textId="0CF870D5" w:rsidR="00C80653" w:rsidRPr="00111348" w:rsidRDefault="00904394" w:rsidP="00111348">
            <w:pPr>
              <w:spacing w:line="360" w:lineRule="auto"/>
              <w:jc w:val="both"/>
              <w:rPr>
                <w:rFonts w:ascii="Arial" w:hAnsi="Arial" w:cs="Arial"/>
              </w:rPr>
            </w:pPr>
            <w:r w:rsidRPr="00111348">
              <w:rPr>
                <w:rFonts w:ascii="Arial" w:hAnsi="Arial" w:cs="Arial"/>
              </w:rPr>
              <w:t>Disadvantaged Children</w:t>
            </w:r>
          </w:p>
          <w:p w14:paraId="4A308097" w14:textId="77777777" w:rsidR="00EB2442" w:rsidRPr="00111348" w:rsidRDefault="00EB2442" w:rsidP="00111348">
            <w:pPr>
              <w:spacing w:line="360" w:lineRule="auto"/>
              <w:jc w:val="both"/>
              <w:rPr>
                <w:rFonts w:ascii="Arial" w:hAnsi="Arial" w:cs="Arial"/>
                <w:b/>
                <w:bCs/>
              </w:rPr>
            </w:pPr>
          </w:p>
        </w:tc>
      </w:tr>
    </w:tbl>
    <w:p w14:paraId="47D7E31D" w14:textId="77777777" w:rsidR="00EB2442" w:rsidRPr="00111348" w:rsidRDefault="00EB2442" w:rsidP="00111348">
      <w:pPr>
        <w:spacing w:line="360" w:lineRule="auto"/>
        <w:jc w:val="both"/>
        <w:rPr>
          <w:rFonts w:ascii="Arial" w:hAnsi="Arial" w:cs="Arial"/>
        </w:rPr>
      </w:pPr>
    </w:p>
    <w:p w14:paraId="27CE7D87" w14:textId="55821239" w:rsidR="003E5F2D" w:rsidRPr="00111348" w:rsidRDefault="003E5F2D" w:rsidP="00111348">
      <w:pPr>
        <w:spacing w:line="360" w:lineRule="auto"/>
        <w:jc w:val="both"/>
        <w:rPr>
          <w:rFonts w:ascii="Arial" w:hAnsi="Arial" w:cs="Arial"/>
        </w:rPr>
      </w:pPr>
      <w:r w:rsidRPr="00111348">
        <w:rPr>
          <w:rFonts w:ascii="Arial" w:hAnsi="Arial" w:cs="Arial"/>
        </w:rPr>
        <w:t xml:space="preserve">High power – Low interest: </w:t>
      </w:r>
      <w:r w:rsidR="005909D7" w:rsidRPr="00111348">
        <w:rPr>
          <w:rFonts w:ascii="Arial" w:hAnsi="Arial" w:cs="Arial"/>
        </w:rPr>
        <w:t xml:space="preserve">The senior executives have directed power, and the profit </w:t>
      </w:r>
      <w:proofErr w:type="gramStart"/>
      <w:r w:rsidR="005909D7" w:rsidRPr="00111348">
        <w:rPr>
          <w:rFonts w:ascii="Arial" w:hAnsi="Arial" w:cs="Arial"/>
        </w:rPr>
        <w:t>in order to</w:t>
      </w:r>
      <w:proofErr w:type="gramEnd"/>
      <w:r w:rsidR="005909D7" w:rsidRPr="00111348">
        <w:rPr>
          <w:rFonts w:ascii="Arial" w:hAnsi="Arial" w:cs="Arial"/>
        </w:rPr>
        <w:t xml:space="preserve"> donate is the </w:t>
      </w:r>
      <w:r w:rsidR="007F48C4" w:rsidRPr="00111348">
        <w:rPr>
          <w:rFonts w:ascii="Arial" w:hAnsi="Arial" w:cs="Arial"/>
        </w:rPr>
        <w:t>goal</w:t>
      </w:r>
      <w:r w:rsidR="005909D7" w:rsidRPr="00111348">
        <w:rPr>
          <w:rFonts w:ascii="Arial" w:hAnsi="Arial" w:cs="Arial"/>
        </w:rPr>
        <w:t>; the consumers have the power of influencing sales, and consequently the profit; each stakeholder possesses great power in their own unique way.</w:t>
      </w:r>
    </w:p>
    <w:p w14:paraId="37B27591" w14:textId="009CC122" w:rsidR="003E5F2D" w:rsidRPr="00111348" w:rsidRDefault="003E5F2D" w:rsidP="00111348">
      <w:pPr>
        <w:spacing w:line="360" w:lineRule="auto"/>
        <w:jc w:val="both"/>
        <w:rPr>
          <w:rFonts w:ascii="Arial" w:hAnsi="Arial" w:cs="Arial"/>
        </w:rPr>
      </w:pPr>
      <w:r w:rsidRPr="00111348">
        <w:rPr>
          <w:rFonts w:ascii="Arial" w:hAnsi="Arial" w:cs="Arial"/>
        </w:rPr>
        <w:t xml:space="preserve">High power – High interest: </w:t>
      </w:r>
      <w:r w:rsidR="00530FA5" w:rsidRPr="00111348">
        <w:rPr>
          <w:rFonts w:ascii="Arial" w:hAnsi="Arial" w:cs="Arial"/>
        </w:rPr>
        <w:t xml:space="preserve">When it comes to high power, the people who have the most influence over how a business operates are the management team, but the creditors also have a lot of power since they provide capital to the business. </w:t>
      </w:r>
      <w:r w:rsidR="00875E77" w:rsidRPr="00111348">
        <w:rPr>
          <w:rFonts w:ascii="Arial" w:hAnsi="Arial" w:cs="Arial"/>
        </w:rPr>
        <w:t xml:space="preserve">A tremendous level of interest has been generated in each of them </w:t>
      </w:r>
      <w:proofErr w:type="gramStart"/>
      <w:r w:rsidR="00875E77" w:rsidRPr="00111348">
        <w:rPr>
          <w:rFonts w:ascii="Arial" w:hAnsi="Arial" w:cs="Arial"/>
        </w:rPr>
        <w:t>as a result of</w:t>
      </w:r>
      <w:proofErr w:type="gramEnd"/>
      <w:r w:rsidR="00875E77" w:rsidRPr="00111348">
        <w:rPr>
          <w:rFonts w:ascii="Arial" w:hAnsi="Arial" w:cs="Arial"/>
        </w:rPr>
        <w:t xml:space="preserve"> the stakes that are at danger.</w:t>
      </w:r>
    </w:p>
    <w:p w14:paraId="54550721" w14:textId="5DB04515" w:rsidR="003E5F2D" w:rsidRPr="00111348" w:rsidRDefault="003E5F2D" w:rsidP="00111348">
      <w:pPr>
        <w:spacing w:line="360" w:lineRule="auto"/>
        <w:jc w:val="both"/>
        <w:rPr>
          <w:rFonts w:ascii="Arial" w:hAnsi="Arial" w:cs="Arial"/>
        </w:rPr>
      </w:pPr>
      <w:r w:rsidRPr="00111348">
        <w:rPr>
          <w:rFonts w:ascii="Arial" w:hAnsi="Arial" w:cs="Arial"/>
        </w:rPr>
        <w:t>Low power – High interest:</w:t>
      </w:r>
      <w:r w:rsidR="00407C03" w:rsidRPr="00111348">
        <w:rPr>
          <w:rFonts w:ascii="Arial" w:hAnsi="Arial" w:cs="Arial"/>
        </w:rPr>
        <w:t xml:space="preserve"> </w:t>
      </w:r>
      <w:proofErr w:type="gramStart"/>
      <w:r w:rsidR="00407C03" w:rsidRPr="00111348">
        <w:rPr>
          <w:rFonts w:ascii="Arial" w:hAnsi="Arial" w:cs="Arial"/>
        </w:rPr>
        <w:t>All of</w:t>
      </w:r>
      <w:proofErr w:type="gramEnd"/>
      <w:r w:rsidR="00407C03" w:rsidRPr="00111348">
        <w:rPr>
          <w:rFonts w:ascii="Arial" w:hAnsi="Arial" w:cs="Arial"/>
        </w:rPr>
        <w:t xml:space="preserve"> the stakeholders who fall under this group have a limited ability to exert an effect on the way the company operates; still, because of the way the organi</w:t>
      </w:r>
      <w:r w:rsidR="001621C5" w:rsidRPr="00111348">
        <w:rPr>
          <w:rFonts w:ascii="Arial" w:hAnsi="Arial" w:cs="Arial"/>
        </w:rPr>
        <w:t>s</w:t>
      </w:r>
      <w:r w:rsidR="00407C03" w:rsidRPr="00111348">
        <w:rPr>
          <w:rFonts w:ascii="Arial" w:hAnsi="Arial" w:cs="Arial"/>
        </w:rPr>
        <w:t>ation operates, they have a significant amount of interest in its activities.</w:t>
      </w:r>
    </w:p>
    <w:p w14:paraId="5CFF5374" w14:textId="46DF4149" w:rsidR="003E5F2D" w:rsidRPr="00111348" w:rsidRDefault="003E5F2D" w:rsidP="00111348">
      <w:pPr>
        <w:spacing w:line="360" w:lineRule="auto"/>
        <w:jc w:val="both"/>
        <w:rPr>
          <w:rFonts w:ascii="Arial" w:hAnsi="Arial" w:cs="Arial"/>
        </w:rPr>
      </w:pPr>
      <w:r w:rsidRPr="00111348">
        <w:rPr>
          <w:rFonts w:ascii="Arial" w:hAnsi="Arial" w:cs="Arial"/>
        </w:rPr>
        <w:lastRenderedPageBreak/>
        <w:t>Low power – Low interest:</w:t>
      </w:r>
      <w:r w:rsidR="00690D23" w:rsidRPr="00111348">
        <w:rPr>
          <w:rFonts w:ascii="Arial" w:hAnsi="Arial" w:cs="Arial"/>
        </w:rPr>
        <w:t xml:space="preserve"> Since these stakeholders are not immediately impacted by the way the business runs or the results it achieves, the information that is provided to them is quite limited.</w:t>
      </w:r>
    </w:p>
    <w:p w14:paraId="701C3BF2" w14:textId="77777777" w:rsidR="00690D23" w:rsidRPr="00111348" w:rsidRDefault="00690D23" w:rsidP="00111348">
      <w:pPr>
        <w:spacing w:line="360" w:lineRule="auto"/>
        <w:jc w:val="both"/>
        <w:rPr>
          <w:rFonts w:ascii="Arial" w:hAnsi="Arial" w:cs="Arial"/>
        </w:rPr>
      </w:pPr>
    </w:p>
    <w:p w14:paraId="201E003F" w14:textId="2DD981CF" w:rsidR="00CE3605" w:rsidRPr="00111348" w:rsidRDefault="00CE3605" w:rsidP="00111348">
      <w:pPr>
        <w:pStyle w:val="Heading1"/>
        <w:spacing w:line="360" w:lineRule="auto"/>
        <w:jc w:val="both"/>
        <w:rPr>
          <w:rFonts w:ascii="Arial" w:hAnsi="Arial" w:cs="Arial"/>
        </w:rPr>
      </w:pPr>
      <w:bookmarkStart w:id="22" w:name="_Toc120262234"/>
      <w:r w:rsidRPr="00111348">
        <w:rPr>
          <w:rFonts w:ascii="Arial" w:hAnsi="Arial" w:cs="Arial"/>
        </w:rPr>
        <w:t xml:space="preserve">7 </w:t>
      </w:r>
      <w:r w:rsidR="007475E5" w:rsidRPr="00111348">
        <w:rPr>
          <w:rFonts w:ascii="Arial" w:hAnsi="Arial" w:cs="Arial"/>
        </w:rPr>
        <w:t>Strategy Formulation</w:t>
      </w:r>
      <w:bookmarkEnd w:id="22"/>
    </w:p>
    <w:p w14:paraId="2F9D0E14" w14:textId="4EC8F87E" w:rsidR="00690D23" w:rsidRPr="00111348" w:rsidRDefault="00962CEF" w:rsidP="00111348">
      <w:pPr>
        <w:spacing w:line="360" w:lineRule="auto"/>
        <w:jc w:val="both"/>
        <w:rPr>
          <w:rFonts w:ascii="Arial" w:hAnsi="Arial" w:cs="Arial"/>
        </w:rPr>
      </w:pPr>
      <w:r w:rsidRPr="00111348">
        <w:rPr>
          <w:rFonts w:ascii="Arial" w:hAnsi="Arial" w:cs="Arial"/>
        </w:rPr>
        <w:t xml:space="preserve">Strategy formulation is how an organisation chooses actions to attain its goals. This procedure is crucial to an organization's success since it outlines the steps that will produce the desired results. All employees should know the organization's objectives, mission, and purpose. Strategy formulation forces a company to look at the changing environment and be prepared. A strategic plan helps a business analyse resources, manage finances, and maximise </w:t>
      </w:r>
      <w:r w:rsidR="00470479" w:rsidRPr="00111348">
        <w:rPr>
          <w:rFonts w:ascii="Arial" w:hAnsi="Arial" w:cs="Arial"/>
        </w:rPr>
        <w:t>p</w:t>
      </w:r>
      <w:r w:rsidRPr="00111348">
        <w:rPr>
          <w:rFonts w:ascii="Arial" w:hAnsi="Arial" w:cs="Arial"/>
        </w:rPr>
        <w:t>rofitability</w:t>
      </w:r>
      <w:r w:rsidR="00127A21" w:rsidRPr="00111348">
        <w:rPr>
          <w:rFonts w:ascii="Arial" w:hAnsi="Arial" w:cs="Arial"/>
        </w:rPr>
        <w:t xml:space="preserve"> (</w:t>
      </w:r>
      <w:proofErr w:type="spellStart"/>
      <w:r w:rsidR="00127A21" w:rsidRPr="00111348">
        <w:rPr>
          <w:rFonts w:ascii="Arial" w:hAnsi="Arial" w:cs="Arial"/>
        </w:rPr>
        <w:t>Sayenda</w:t>
      </w:r>
      <w:proofErr w:type="spellEnd"/>
      <w:r w:rsidR="00127A21" w:rsidRPr="00111348">
        <w:rPr>
          <w:rFonts w:ascii="Arial" w:hAnsi="Arial" w:cs="Arial"/>
        </w:rPr>
        <w:t>, 2020).</w:t>
      </w:r>
    </w:p>
    <w:p w14:paraId="05F5BB7C" w14:textId="6254D21D" w:rsidR="00954D71" w:rsidRPr="00111348" w:rsidRDefault="00954D71" w:rsidP="00111348">
      <w:pPr>
        <w:pStyle w:val="Heading2"/>
        <w:spacing w:line="360" w:lineRule="auto"/>
        <w:jc w:val="both"/>
        <w:rPr>
          <w:rFonts w:ascii="Arial" w:hAnsi="Arial" w:cs="Arial"/>
        </w:rPr>
      </w:pPr>
      <w:bookmarkStart w:id="23" w:name="_Toc120262235"/>
      <w:r w:rsidRPr="00111348">
        <w:rPr>
          <w:rFonts w:ascii="Arial" w:hAnsi="Arial" w:cs="Arial"/>
        </w:rPr>
        <w:t>7.</w:t>
      </w:r>
      <w:r w:rsidR="00895759" w:rsidRPr="00111348">
        <w:rPr>
          <w:rFonts w:ascii="Arial" w:hAnsi="Arial" w:cs="Arial"/>
        </w:rPr>
        <w:t>1</w:t>
      </w:r>
      <w:r w:rsidR="002D6BCF" w:rsidRPr="00111348">
        <w:rPr>
          <w:rFonts w:ascii="Arial" w:hAnsi="Arial" w:cs="Arial"/>
        </w:rPr>
        <w:t xml:space="preserve"> Ansoff Product-Market Mix</w:t>
      </w:r>
      <w:bookmarkEnd w:id="23"/>
    </w:p>
    <w:p w14:paraId="7D6CF106" w14:textId="1405A96C" w:rsidR="00007A65" w:rsidRPr="00111348" w:rsidRDefault="00A12C10" w:rsidP="00111348">
      <w:pPr>
        <w:spacing w:line="360" w:lineRule="auto"/>
        <w:jc w:val="both"/>
        <w:rPr>
          <w:rFonts w:ascii="Arial" w:hAnsi="Arial" w:cs="Arial"/>
        </w:rPr>
      </w:pPr>
      <w:r w:rsidRPr="00111348">
        <w:rPr>
          <w:rFonts w:ascii="Arial" w:hAnsi="Arial" w:cs="Arial"/>
        </w:rPr>
        <w:t>The Matrix may be used as a straightforward strategy tool. Options for expanding the business are depicted as a 2</w:t>
      </w:r>
      <w:r w:rsidR="00EF45ED" w:rsidRPr="00111348">
        <w:rPr>
          <w:rFonts w:ascii="Arial" w:hAnsi="Arial" w:cs="Arial"/>
        </w:rPr>
        <w:t>x</w:t>
      </w:r>
      <w:r w:rsidRPr="00111348">
        <w:rPr>
          <w:rFonts w:ascii="Arial" w:hAnsi="Arial" w:cs="Arial"/>
        </w:rPr>
        <w:t>2 matrix, with both present and potential new products and markets serving as axes. According to Ansoff, the product's market is "the purpose which the product is designed to fulfil" (Ansoff, 1957). There are four possible approaches when the two sets of dimensions are combined</w:t>
      </w:r>
      <w:r w:rsidR="00175287" w:rsidRPr="00111348">
        <w:rPr>
          <w:rFonts w:ascii="Arial" w:hAnsi="Arial" w:cs="Arial"/>
        </w:rPr>
        <w:t xml:space="preserve"> (Da</w:t>
      </w:r>
      <w:r w:rsidR="0080660C" w:rsidRPr="00111348">
        <w:rPr>
          <w:rFonts w:ascii="Arial" w:hAnsi="Arial" w:cs="Arial"/>
        </w:rPr>
        <w:t>wes, 2020).</w:t>
      </w:r>
    </w:p>
    <w:p w14:paraId="4B000DC5" w14:textId="4DC61BB5" w:rsidR="00BF7865" w:rsidRPr="00111348" w:rsidRDefault="00B01382" w:rsidP="00111348">
      <w:pPr>
        <w:spacing w:line="360" w:lineRule="auto"/>
        <w:jc w:val="both"/>
        <w:rPr>
          <w:rFonts w:ascii="Arial" w:hAnsi="Arial" w:cs="Arial"/>
          <w:spacing w:val="8"/>
          <w:shd w:val="clear" w:color="auto" w:fill="FFFFFF"/>
        </w:rPr>
      </w:pPr>
      <w:bookmarkStart w:id="24" w:name="_Hlk120226778"/>
      <w:r w:rsidRPr="00111348">
        <w:rPr>
          <w:rFonts w:ascii="Arial" w:hAnsi="Arial" w:cs="Arial"/>
          <w:spacing w:val="8"/>
          <w:shd w:val="clear" w:color="auto" w:fill="FFFFFF"/>
        </w:rPr>
        <w:t>Market Penetration</w:t>
      </w:r>
      <w:r w:rsidR="00562B5E" w:rsidRPr="00111348">
        <w:rPr>
          <w:rFonts w:ascii="Arial" w:hAnsi="Arial" w:cs="Arial"/>
          <w:spacing w:val="8"/>
          <w:shd w:val="clear" w:color="auto" w:fill="FFFFFF"/>
        </w:rPr>
        <w:t>/ Consolidation</w:t>
      </w:r>
      <w:bookmarkEnd w:id="24"/>
      <w:r w:rsidR="006732FA" w:rsidRPr="00111348">
        <w:rPr>
          <w:rFonts w:ascii="Arial" w:hAnsi="Arial" w:cs="Arial"/>
          <w:spacing w:val="8"/>
          <w:shd w:val="clear" w:color="auto" w:fill="FFFFFF"/>
        </w:rPr>
        <w:t>:</w:t>
      </w:r>
      <w:r w:rsidR="00C6000B" w:rsidRPr="00111348">
        <w:rPr>
          <w:rFonts w:ascii="Arial" w:hAnsi="Arial" w:cs="Arial"/>
          <w:spacing w:val="8"/>
          <w:shd w:val="clear" w:color="auto" w:fill="FFFFFF"/>
        </w:rPr>
        <w:t xml:space="preserve"> </w:t>
      </w:r>
      <w:r w:rsidR="00BF7865" w:rsidRPr="00111348">
        <w:rPr>
          <w:rFonts w:ascii="Arial" w:hAnsi="Arial" w:cs="Arial"/>
          <w:spacing w:val="8"/>
          <w:shd w:val="clear" w:color="auto" w:fill="FFFFFF"/>
        </w:rPr>
        <w:t xml:space="preserve">introducing an existing product in the existing market, </w:t>
      </w:r>
      <w:r w:rsidR="007D0AB9" w:rsidRPr="00111348">
        <w:rPr>
          <w:rFonts w:ascii="Arial" w:hAnsi="Arial" w:cs="Arial"/>
          <w:spacing w:val="8"/>
          <w:shd w:val="clear" w:color="auto" w:fill="FFFFFF"/>
        </w:rPr>
        <w:t xml:space="preserve">Consolidation </w:t>
      </w:r>
      <w:r w:rsidR="00012575" w:rsidRPr="00111348">
        <w:rPr>
          <w:rFonts w:ascii="Arial" w:hAnsi="Arial" w:cs="Arial"/>
          <w:spacing w:val="8"/>
          <w:shd w:val="clear" w:color="auto" w:fill="FFFFFF"/>
        </w:rPr>
        <w:t>–</w:t>
      </w:r>
      <w:r w:rsidR="007D0AB9" w:rsidRPr="00111348">
        <w:rPr>
          <w:rFonts w:ascii="Arial" w:hAnsi="Arial" w:cs="Arial"/>
          <w:spacing w:val="8"/>
          <w:shd w:val="clear" w:color="auto" w:fill="FFFFFF"/>
        </w:rPr>
        <w:t xml:space="preserve"> </w:t>
      </w:r>
      <w:r w:rsidR="00012575" w:rsidRPr="00111348">
        <w:rPr>
          <w:rFonts w:ascii="Arial" w:hAnsi="Arial" w:cs="Arial"/>
          <w:spacing w:val="8"/>
          <w:shd w:val="clear" w:color="auto" w:fill="FFFFFF"/>
        </w:rPr>
        <w:t>consolidating the company’s position in the existing market</w:t>
      </w:r>
    </w:p>
    <w:p w14:paraId="6AEA03ED" w14:textId="04C9621C" w:rsidR="006732FA" w:rsidRPr="00111348" w:rsidRDefault="00D217E2" w:rsidP="00111348">
      <w:pPr>
        <w:spacing w:line="360" w:lineRule="auto"/>
        <w:jc w:val="both"/>
        <w:rPr>
          <w:rFonts w:ascii="Arial" w:hAnsi="Arial" w:cs="Arial"/>
          <w:spacing w:val="8"/>
          <w:shd w:val="clear" w:color="auto" w:fill="FFFFFF"/>
        </w:rPr>
      </w:pPr>
      <w:bookmarkStart w:id="25" w:name="_Hlk120226834"/>
      <w:r w:rsidRPr="00111348">
        <w:rPr>
          <w:rFonts w:ascii="Arial" w:hAnsi="Arial" w:cs="Arial"/>
          <w:spacing w:val="8"/>
          <w:shd w:val="clear" w:color="auto" w:fill="FFFFFF"/>
        </w:rPr>
        <w:t>Product Development</w:t>
      </w:r>
      <w:bookmarkEnd w:id="25"/>
      <w:r w:rsidRPr="00111348">
        <w:rPr>
          <w:rFonts w:ascii="Arial" w:hAnsi="Arial" w:cs="Arial"/>
          <w:spacing w:val="8"/>
          <w:shd w:val="clear" w:color="auto" w:fill="FFFFFF"/>
        </w:rPr>
        <w:t>:</w:t>
      </w:r>
      <w:r w:rsidR="003A7B8A" w:rsidRPr="00111348">
        <w:rPr>
          <w:rFonts w:ascii="Arial" w:hAnsi="Arial" w:cs="Arial"/>
          <w:spacing w:val="8"/>
          <w:shd w:val="clear" w:color="auto" w:fill="FFFFFF"/>
        </w:rPr>
        <w:t xml:space="preserve"> introducing a new product into the existing market</w:t>
      </w:r>
    </w:p>
    <w:p w14:paraId="2154B89A" w14:textId="44031BC2" w:rsidR="00D217E2" w:rsidRPr="00111348" w:rsidRDefault="00751725" w:rsidP="00111348">
      <w:pPr>
        <w:spacing w:line="360" w:lineRule="auto"/>
        <w:jc w:val="both"/>
        <w:rPr>
          <w:rFonts w:ascii="Arial" w:hAnsi="Arial" w:cs="Arial"/>
          <w:spacing w:val="8"/>
          <w:shd w:val="clear" w:color="auto" w:fill="FFFFFF"/>
        </w:rPr>
      </w:pPr>
      <w:r w:rsidRPr="00111348">
        <w:rPr>
          <w:rFonts w:ascii="Arial" w:hAnsi="Arial" w:cs="Arial"/>
          <w:spacing w:val="8"/>
          <w:shd w:val="clear" w:color="auto" w:fill="FFFFFF"/>
        </w:rPr>
        <w:t>Market Development:</w:t>
      </w:r>
      <w:r w:rsidR="003A7B8A" w:rsidRPr="00111348">
        <w:rPr>
          <w:rFonts w:ascii="Arial" w:hAnsi="Arial" w:cs="Arial"/>
          <w:spacing w:val="8"/>
          <w:shd w:val="clear" w:color="auto" w:fill="FFFFFF"/>
        </w:rPr>
        <w:t xml:space="preserve"> introducing an </w:t>
      </w:r>
      <w:r w:rsidR="006867A8" w:rsidRPr="00111348">
        <w:rPr>
          <w:rFonts w:ascii="Arial" w:hAnsi="Arial" w:cs="Arial"/>
          <w:spacing w:val="8"/>
          <w:shd w:val="clear" w:color="auto" w:fill="FFFFFF"/>
        </w:rPr>
        <w:t>existing product into a new market</w:t>
      </w:r>
    </w:p>
    <w:p w14:paraId="7D8E0DE9" w14:textId="1B9E6DD6" w:rsidR="00751725" w:rsidRPr="00111348" w:rsidRDefault="00562B5E" w:rsidP="00111348">
      <w:pPr>
        <w:spacing w:line="360" w:lineRule="auto"/>
        <w:jc w:val="both"/>
        <w:rPr>
          <w:rFonts w:ascii="Arial" w:hAnsi="Arial" w:cs="Arial"/>
          <w:spacing w:val="8"/>
          <w:shd w:val="clear" w:color="auto" w:fill="FFFFFF"/>
        </w:rPr>
      </w:pPr>
      <w:bookmarkStart w:id="26" w:name="_Hlk120226868"/>
      <w:r w:rsidRPr="00111348">
        <w:rPr>
          <w:rFonts w:ascii="Arial" w:hAnsi="Arial" w:cs="Arial"/>
          <w:spacing w:val="8"/>
          <w:shd w:val="clear" w:color="auto" w:fill="FFFFFF"/>
        </w:rPr>
        <w:t>Diversification</w:t>
      </w:r>
      <w:bookmarkEnd w:id="26"/>
      <w:r w:rsidRPr="00111348">
        <w:rPr>
          <w:rFonts w:ascii="Arial" w:hAnsi="Arial" w:cs="Arial"/>
          <w:spacing w:val="8"/>
          <w:shd w:val="clear" w:color="auto" w:fill="FFFFFF"/>
        </w:rPr>
        <w:t>:</w:t>
      </w:r>
      <w:r w:rsidR="006867A8" w:rsidRPr="00111348">
        <w:rPr>
          <w:rFonts w:ascii="Arial" w:hAnsi="Arial" w:cs="Arial"/>
          <w:spacing w:val="8"/>
          <w:shd w:val="clear" w:color="auto" w:fill="FFFFFF"/>
        </w:rPr>
        <w:t xml:space="preserve"> introducing a </w:t>
      </w:r>
      <w:r w:rsidR="002D6231" w:rsidRPr="00111348">
        <w:rPr>
          <w:rFonts w:ascii="Arial" w:hAnsi="Arial" w:cs="Arial"/>
          <w:spacing w:val="8"/>
          <w:shd w:val="clear" w:color="auto" w:fill="FFFFFF"/>
        </w:rPr>
        <w:t>new product into a new market</w:t>
      </w:r>
      <w:r w:rsidR="00CB5C5D" w:rsidRPr="00111348">
        <w:rPr>
          <w:rFonts w:ascii="Arial" w:hAnsi="Arial" w:cs="Arial"/>
          <w:spacing w:val="8"/>
          <w:shd w:val="clear" w:color="auto" w:fill="FFFFFF"/>
        </w:rPr>
        <w:t>.</w:t>
      </w:r>
    </w:p>
    <w:p w14:paraId="19B26DAA" w14:textId="39083C55" w:rsidR="00CB5C5D" w:rsidRPr="00111348" w:rsidRDefault="003A457E" w:rsidP="00111348">
      <w:pPr>
        <w:spacing w:line="360" w:lineRule="auto"/>
        <w:jc w:val="both"/>
        <w:rPr>
          <w:rFonts w:ascii="Arial" w:hAnsi="Arial" w:cs="Arial"/>
          <w:spacing w:val="8"/>
          <w:shd w:val="clear" w:color="auto" w:fill="FFFFFF"/>
        </w:rPr>
      </w:pPr>
      <w:r w:rsidRPr="00111348">
        <w:rPr>
          <w:rFonts w:ascii="Arial" w:hAnsi="Arial" w:cs="Arial"/>
          <w:noProof/>
          <w:spacing w:val="8"/>
        </w:rPr>
        <mc:AlternateContent>
          <mc:Choice Requires="wps">
            <w:drawing>
              <wp:anchor distT="0" distB="0" distL="114300" distR="114300" simplePos="0" relativeHeight="251677696" behindDoc="0" locked="0" layoutInCell="1" allowOverlap="1" wp14:anchorId="7CE21DBD" wp14:editId="3D857AD4">
                <wp:simplePos x="0" y="0"/>
                <wp:positionH relativeFrom="column">
                  <wp:posOffset>3467100</wp:posOffset>
                </wp:positionH>
                <wp:positionV relativeFrom="paragraph">
                  <wp:posOffset>268605</wp:posOffset>
                </wp:positionV>
                <wp:extent cx="1143000" cy="285750"/>
                <wp:effectExtent l="0" t="0" r="19050" b="19050"/>
                <wp:wrapNone/>
                <wp:docPr id="16" name="Text Box 16"/>
                <wp:cNvGraphicFramePr/>
                <a:graphic xmlns:a="http://schemas.openxmlformats.org/drawingml/2006/main">
                  <a:graphicData uri="http://schemas.microsoft.com/office/word/2010/wordprocessingShape">
                    <wps:wsp>
                      <wps:cNvSpPr txBox="1"/>
                      <wps:spPr>
                        <a:xfrm>
                          <a:off x="0" y="0"/>
                          <a:ext cx="1143000" cy="285750"/>
                        </a:xfrm>
                        <a:prstGeom prst="rect">
                          <a:avLst/>
                        </a:prstGeom>
                        <a:solidFill>
                          <a:schemeClr val="lt1"/>
                        </a:solidFill>
                        <a:ln w="6350">
                          <a:solidFill>
                            <a:prstClr val="black"/>
                          </a:solidFill>
                        </a:ln>
                      </wps:spPr>
                      <wps:txbx>
                        <w:txbxContent>
                          <w:p w14:paraId="426DEFAC" w14:textId="2F3FC97E" w:rsidR="00FF2B3F" w:rsidRDefault="00FF2B3F" w:rsidP="00FF2B3F">
                            <w:r>
                              <w:t>Existing 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E21DBD" id="Text Box 16" o:spid="_x0000_s1029" type="#_x0000_t202" style="position:absolute;left:0;text-align:left;margin-left:273pt;margin-top:21.15pt;width:90pt;height:2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" fillcolor="white [3201]" strokeweight=".5pt">
                <v:textbox>
                  <w:txbxContent>
                    <w:p w14:paraId="426DEFAC" w14:textId="2F3FC97E" w:rsidR="00FF2B3F" w:rsidRDefault="00FF2B3F" w:rsidP="00FF2B3F">
                      <w:r>
                        <w:t>Existing Market</w:t>
                      </w:r>
                    </w:p>
                  </w:txbxContent>
                </v:textbox>
              </v:shape>
            </w:pict>
          </mc:Fallback>
        </mc:AlternateContent>
      </w:r>
      <w:r w:rsidR="00FF2B3F" w:rsidRPr="00111348">
        <w:rPr>
          <w:rFonts w:ascii="Arial" w:hAnsi="Arial" w:cs="Arial"/>
          <w:noProof/>
          <w:spacing w:val="8"/>
        </w:rPr>
        <mc:AlternateContent>
          <mc:Choice Requires="wps">
            <w:drawing>
              <wp:anchor distT="0" distB="0" distL="114300" distR="114300" simplePos="0" relativeHeight="251675648" behindDoc="0" locked="0" layoutInCell="1" allowOverlap="1" wp14:anchorId="6DE13642" wp14:editId="5F66FA4C">
                <wp:simplePos x="0" y="0"/>
                <wp:positionH relativeFrom="column">
                  <wp:posOffset>1076325</wp:posOffset>
                </wp:positionH>
                <wp:positionV relativeFrom="paragraph">
                  <wp:posOffset>259079</wp:posOffset>
                </wp:positionV>
                <wp:extent cx="1143000" cy="295275"/>
                <wp:effectExtent l="0" t="0" r="19050" b="28575"/>
                <wp:wrapNone/>
                <wp:docPr id="15" name="Text Box 15"/>
                <wp:cNvGraphicFramePr/>
                <a:graphic xmlns:a="http://schemas.openxmlformats.org/drawingml/2006/main">
                  <a:graphicData uri="http://schemas.microsoft.com/office/word/2010/wordprocessingShape">
                    <wps:wsp>
                      <wps:cNvSpPr txBox="1"/>
                      <wps:spPr>
                        <a:xfrm>
                          <a:off x="0" y="0"/>
                          <a:ext cx="1143000" cy="295275"/>
                        </a:xfrm>
                        <a:prstGeom prst="rect">
                          <a:avLst/>
                        </a:prstGeom>
                        <a:solidFill>
                          <a:schemeClr val="lt1"/>
                        </a:solidFill>
                        <a:ln w="6350">
                          <a:solidFill>
                            <a:prstClr val="black"/>
                          </a:solidFill>
                        </a:ln>
                      </wps:spPr>
                      <wps:txbx>
                        <w:txbxContent>
                          <w:p w14:paraId="3FCC7737" w14:textId="7810C341" w:rsidR="00FF2B3F" w:rsidRDefault="00FF2B3F" w:rsidP="00FF2B3F">
                            <w:r>
                              <w:t>New 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E13642" id="Text Box 15" o:spid="_x0000_s1030" type="#_x0000_t202" style="position:absolute;left:0;text-align:left;margin-left:84.75pt;margin-top:20.4pt;width:90pt;height:23.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" fillcolor="white [3201]" strokeweight=".5pt">
                <v:textbox>
                  <w:txbxContent>
                    <w:p w14:paraId="3FCC7737" w14:textId="7810C341" w:rsidR="00FF2B3F" w:rsidRDefault="00FF2B3F" w:rsidP="00FF2B3F">
                      <w:r>
                        <w:t>New Market</w:t>
                      </w:r>
                    </w:p>
                  </w:txbxContent>
                </v:textbox>
              </v:shape>
            </w:pict>
          </mc:Fallback>
        </mc:AlternateContent>
      </w:r>
    </w:p>
    <w:p w14:paraId="5D919933" w14:textId="0BFF5456" w:rsidR="00CB5C5D" w:rsidRPr="00111348" w:rsidRDefault="003A457E" w:rsidP="00111348">
      <w:pPr>
        <w:spacing w:line="360" w:lineRule="auto"/>
        <w:jc w:val="both"/>
        <w:rPr>
          <w:rFonts w:ascii="Arial" w:hAnsi="Arial" w:cs="Arial"/>
          <w:spacing w:val="8"/>
          <w:shd w:val="clear" w:color="auto" w:fill="FFFFFF"/>
        </w:rPr>
      </w:pPr>
      <w:r w:rsidRPr="00111348">
        <w:rPr>
          <w:rFonts w:ascii="Arial" w:hAnsi="Arial" w:cs="Arial"/>
          <w:noProof/>
          <w:spacing w:val="8"/>
        </w:rPr>
        <mc:AlternateContent>
          <mc:Choice Requires="wps">
            <w:drawing>
              <wp:anchor distT="0" distB="0" distL="114300" distR="114300" simplePos="0" relativeHeight="251668480" behindDoc="0" locked="0" layoutInCell="1" allowOverlap="1" wp14:anchorId="59383B67" wp14:editId="26EA6812">
                <wp:simplePos x="0" y="0"/>
                <wp:positionH relativeFrom="margin">
                  <wp:posOffset>2551430</wp:posOffset>
                </wp:positionH>
                <wp:positionV relativeFrom="paragraph">
                  <wp:posOffset>12700</wp:posOffset>
                </wp:positionV>
                <wp:extent cx="609600" cy="25717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609600" cy="257175"/>
                        </a:xfrm>
                        <a:prstGeom prst="rect">
                          <a:avLst/>
                        </a:prstGeom>
                        <a:solidFill>
                          <a:schemeClr val="lt1"/>
                        </a:solidFill>
                        <a:ln w="6350">
                          <a:solidFill>
                            <a:prstClr val="black"/>
                          </a:solidFill>
                        </a:ln>
                      </wps:spPr>
                      <wps:txbx>
                        <w:txbxContent>
                          <w:p w14:paraId="305EE954" w14:textId="77E5C403" w:rsidR="008F765B" w:rsidRPr="008F765B" w:rsidRDefault="008F765B">
                            <w:pPr>
                              <w:rPr>
                                <w:color w:val="FF0000"/>
                              </w:rPr>
                            </w:pPr>
                            <w:r w:rsidRPr="008F765B">
                              <w:rPr>
                                <w:color w:val="FF0000"/>
                              </w:rPr>
                              <w:t>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383B67" id="Text Box 1" o:spid="_x0000_s1031" type="#_x0000_t202" style="position:absolute;left:0;text-align:left;margin-left:200.9pt;margin-top:1pt;width:48pt;height:20.2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" fillcolor="white [3201]" strokeweight=".5pt">
                <v:textbox>
                  <w:txbxContent>
                    <w:p w14:paraId="305EE954" w14:textId="77E5C403" w:rsidR="008F765B" w:rsidRPr="008F765B" w:rsidRDefault="008F765B">
                      <w:pPr>
                        <w:rPr>
                          <w:color w:val="FF0000"/>
                        </w:rPr>
                      </w:pPr>
                      <w:r w:rsidRPr="008F765B">
                        <w:rPr>
                          <w:color w:val="FF0000"/>
                        </w:rPr>
                        <w:t>Market</w:t>
                      </w:r>
                    </w:p>
                  </w:txbxContent>
                </v:textbox>
                <w10:wrap anchorx="margin"/>
              </v:shape>
            </w:pict>
          </mc:Fallback>
        </mc:AlternateContent>
      </w:r>
      <w:r w:rsidR="000A47A1" w:rsidRPr="00111348">
        <w:rPr>
          <w:rFonts w:ascii="Arial" w:hAnsi="Arial" w:cs="Arial"/>
          <w:noProof/>
          <w:spacing w:val="8"/>
        </w:rPr>
        <mc:AlternateContent>
          <mc:Choice Requires="wps">
            <w:drawing>
              <wp:anchor distT="0" distB="0" distL="114300" distR="114300" simplePos="0" relativeHeight="251673600" behindDoc="0" locked="0" layoutInCell="1" allowOverlap="1" wp14:anchorId="30ED5771" wp14:editId="5E145690">
                <wp:simplePos x="0" y="0"/>
                <wp:positionH relativeFrom="column">
                  <wp:posOffset>-438150</wp:posOffset>
                </wp:positionH>
                <wp:positionV relativeFrom="paragraph">
                  <wp:posOffset>1708150</wp:posOffset>
                </wp:positionV>
                <wp:extent cx="1190625" cy="30480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1190625" cy="304800"/>
                        </a:xfrm>
                        <a:prstGeom prst="rect">
                          <a:avLst/>
                        </a:prstGeom>
                        <a:solidFill>
                          <a:schemeClr val="lt1"/>
                        </a:solidFill>
                        <a:ln w="6350">
                          <a:solidFill>
                            <a:prstClr val="black"/>
                          </a:solidFill>
                        </a:ln>
                      </wps:spPr>
                      <wps:txbx>
                        <w:txbxContent>
                          <w:p w14:paraId="2505D691" w14:textId="195DBC32" w:rsidR="00A660C3" w:rsidRDefault="00FF2B3F" w:rsidP="00A660C3">
                            <w:r>
                              <w:t>E</w:t>
                            </w:r>
                            <w:r w:rsidR="00A660C3">
                              <w:t>xisting Product</w:t>
                            </w:r>
                            <w:r w:rsidR="000A47A1">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ED5771" id="Text Box 14" o:spid="_x0000_s1032" type="#_x0000_t202" style="position:absolute;left:0;text-align:left;margin-left:-34.5pt;margin-top:134.5pt;width:93.75pt;height:2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" fillcolor="white [3201]" strokeweight=".5pt">
                <v:textbox>
                  <w:txbxContent>
                    <w:p w14:paraId="2505D691" w14:textId="195DBC32" w:rsidR="00A660C3" w:rsidRDefault="00FF2B3F" w:rsidP="00A660C3">
                      <w:r>
                        <w:t>E</w:t>
                      </w:r>
                      <w:r w:rsidR="00A660C3">
                        <w:t>xisting Product</w:t>
                      </w:r>
                      <w:r w:rsidR="000A47A1">
                        <w:t>s</w:t>
                      </w:r>
                    </w:p>
                  </w:txbxContent>
                </v:textbox>
              </v:shape>
            </w:pict>
          </mc:Fallback>
        </mc:AlternateContent>
      </w:r>
      <w:r w:rsidR="000A47A1" w:rsidRPr="00111348">
        <w:rPr>
          <w:rFonts w:ascii="Arial" w:hAnsi="Arial" w:cs="Arial"/>
          <w:noProof/>
          <w:spacing w:val="8"/>
        </w:rPr>
        <mc:AlternateContent>
          <mc:Choice Requires="wps">
            <w:drawing>
              <wp:anchor distT="0" distB="0" distL="114300" distR="114300" simplePos="0" relativeHeight="251671552" behindDoc="0" locked="0" layoutInCell="1" allowOverlap="1" wp14:anchorId="612AE956" wp14:editId="33109210">
                <wp:simplePos x="0" y="0"/>
                <wp:positionH relativeFrom="column">
                  <wp:posOffset>-390525</wp:posOffset>
                </wp:positionH>
                <wp:positionV relativeFrom="paragraph">
                  <wp:posOffset>593725</wp:posOffset>
                </wp:positionV>
                <wp:extent cx="1143000" cy="25717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1143000" cy="257175"/>
                        </a:xfrm>
                        <a:prstGeom prst="rect">
                          <a:avLst/>
                        </a:prstGeom>
                        <a:solidFill>
                          <a:schemeClr val="lt1"/>
                        </a:solidFill>
                        <a:ln w="6350">
                          <a:solidFill>
                            <a:prstClr val="black"/>
                          </a:solidFill>
                        </a:ln>
                      </wps:spPr>
                      <wps:txbx>
                        <w:txbxContent>
                          <w:p w14:paraId="271DDE3D" w14:textId="1F0B8E45" w:rsidR="00A660C3" w:rsidRDefault="00A660C3">
                            <w:r>
                              <w:t>New Product</w:t>
                            </w:r>
                            <w:r w:rsidR="000A47A1">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AE956" id="Text Box 13" o:spid="_x0000_s1033" type="#_x0000_t202" style="position:absolute;left:0;text-align:left;margin-left:-30.75pt;margin-top:46.75pt;width:90pt;height:20.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" fillcolor="white [3201]" strokeweight=".5pt">
                <v:textbox>
                  <w:txbxContent>
                    <w:p w14:paraId="271DDE3D" w14:textId="1F0B8E45" w:rsidR="00A660C3" w:rsidRDefault="00A660C3">
                      <w:r>
                        <w:t>New Product</w:t>
                      </w:r>
                      <w:r w:rsidR="000A47A1">
                        <w:t>s</w:t>
                      </w:r>
                    </w:p>
                  </w:txbxContent>
                </v:textbox>
              </v:shape>
            </w:pict>
          </mc:Fallback>
        </mc:AlternateContent>
      </w:r>
      <w:r w:rsidR="00FF2B3F" w:rsidRPr="00111348">
        <w:rPr>
          <w:rFonts w:ascii="Arial" w:hAnsi="Arial" w:cs="Arial"/>
          <w:noProof/>
          <w:spacing w:val="8"/>
        </w:rPr>
        <mc:AlternateContent>
          <mc:Choice Requires="wps">
            <w:drawing>
              <wp:anchor distT="0" distB="0" distL="114300" distR="114300" simplePos="0" relativeHeight="251670528" behindDoc="0" locked="0" layoutInCell="1" allowOverlap="1" wp14:anchorId="510EE9D8" wp14:editId="3C5710CA">
                <wp:simplePos x="0" y="0"/>
                <wp:positionH relativeFrom="margin">
                  <wp:align>left</wp:align>
                </wp:positionH>
                <wp:positionV relativeFrom="paragraph">
                  <wp:posOffset>1184275</wp:posOffset>
                </wp:positionV>
                <wp:extent cx="752475" cy="266700"/>
                <wp:effectExtent l="0" t="0" r="28575" b="19050"/>
                <wp:wrapNone/>
                <wp:docPr id="12" name="Text Box 12"/>
                <wp:cNvGraphicFramePr/>
                <a:graphic xmlns:a="http://schemas.openxmlformats.org/drawingml/2006/main">
                  <a:graphicData uri="http://schemas.microsoft.com/office/word/2010/wordprocessingShape">
                    <wps:wsp>
                      <wps:cNvSpPr txBox="1"/>
                      <wps:spPr>
                        <a:xfrm>
                          <a:off x="0" y="0"/>
                          <a:ext cx="752475" cy="266700"/>
                        </a:xfrm>
                        <a:prstGeom prst="rect">
                          <a:avLst/>
                        </a:prstGeom>
                        <a:solidFill>
                          <a:schemeClr val="lt1"/>
                        </a:solidFill>
                        <a:ln w="6350">
                          <a:solidFill>
                            <a:prstClr val="black"/>
                          </a:solidFill>
                        </a:ln>
                      </wps:spPr>
                      <wps:txbx>
                        <w:txbxContent>
                          <w:p w14:paraId="73C1A415" w14:textId="1500450D" w:rsidR="00F26231" w:rsidRPr="008F765B" w:rsidRDefault="00F26231" w:rsidP="00F26231">
                            <w:pPr>
                              <w:rPr>
                                <w:color w:val="FF0000"/>
                              </w:rPr>
                            </w:pPr>
                            <w:r>
                              <w:rPr>
                                <w:color w:val="FF0000"/>
                              </w:rPr>
                              <w:t>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0EE9D8" id="Text Box 12" o:spid="_x0000_s1034" type="#_x0000_t202" style="position:absolute;left:0;text-align:left;margin-left:0;margin-top:93.25pt;width:59.25pt;height:21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" fillcolor="white [3201]" strokeweight=".5pt">
                <v:textbox>
                  <w:txbxContent>
                    <w:p w14:paraId="73C1A415" w14:textId="1500450D" w:rsidR="00F26231" w:rsidRPr="008F765B" w:rsidRDefault="00F26231" w:rsidP="00F26231">
                      <w:pPr>
                        <w:rPr>
                          <w:color w:val="FF0000"/>
                        </w:rPr>
                      </w:pPr>
                      <w:r>
                        <w:rPr>
                          <w:color w:val="FF0000"/>
                        </w:rPr>
                        <w:t>Products</w:t>
                      </w:r>
                    </w:p>
                  </w:txbxContent>
                </v:textbox>
                <w10:wrap anchorx="margin"/>
              </v:shape>
            </w:pict>
          </mc:Fallback>
        </mc:AlternateContent>
      </w:r>
    </w:p>
    <w:tbl>
      <w:tblPr>
        <w:tblStyle w:val="TableGrid"/>
        <w:tblW w:w="0" w:type="auto"/>
        <w:tblInd w:w="1200" w:type="dxa"/>
        <w:tblLook w:val="04A0" w:firstRow="1" w:lastRow="0" w:firstColumn="1" w:lastColumn="0" w:noHBand="0" w:noVBand="1"/>
      </w:tblPr>
      <w:tblGrid>
        <w:gridCol w:w="3308"/>
        <w:gridCol w:w="3308"/>
      </w:tblGrid>
      <w:tr w:rsidR="004E2370" w:rsidRPr="00111348" w14:paraId="4BAB793E" w14:textId="77777777" w:rsidTr="00A94E5D">
        <w:trPr>
          <w:trHeight w:val="1622"/>
        </w:trPr>
        <w:tc>
          <w:tcPr>
            <w:tcW w:w="3308" w:type="dxa"/>
            <w:shd w:val="clear" w:color="auto" w:fill="D9E2F3" w:themeFill="accent1" w:themeFillTint="33"/>
          </w:tcPr>
          <w:p w14:paraId="1296A3F7" w14:textId="06627DDE" w:rsidR="004E2370" w:rsidRPr="00111348" w:rsidRDefault="005759C8" w:rsidP="00111348">
            <w:pPr>
              <w:spacing w:line="360" w:lineRule="auto"/>
              <w:jc w:val="both"/>
              <w:rPr>
                <w:rFonts w:ascii="Arial" w:hAnsi="Arial" w:cs="Arial"/>
              </w:rPr>
            </w:pPr>
            <w:r w:rsidRPr="00111348">
              <w:rPr>
                <w:rFonts w:ascii="Arial" w:hAnsi="Arial" w:cs="Arial"/>
                <w:noProof/>
              </w:rPr>
              <mc:AlternateContent>
                <mc:Choice Requires="wps">
                  <w:drawing>
                    <wp:anchor distT="0" distB="0" distL="114300" distR="114300" simplePos="0" relativeHeight="251682816" behindDoc="0" locked="0" layoutInCell="1" allowOverlap="1" wp14:anchorId="668B89D8" wp14:editId="582453E3">
                      <wp:simplePos x="0" y="0"/>
                      <wp:positionH relativeFrom="column">
                        <wp:posOffset>156845</wp:posOffset>
                      </wp:positionH>
                      <wp:positionV relativeFrom="paragraph">
                        <wp:posOffset>283845</wp:posOffset>
                      </wp:positionV>
                      <wp:extent cx="1590675" cy="30480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1590675" cy="304800"/>
                              </a:xfrm>
                              <a:prstGeom prst="rect">
                                <a:avLst/>
                              </a:prstGeom>
                              <a:solidFill>
                                <a:srgbClr val="FFC000"/>
                              </a:solidFill>
                              <a:ln w="6350">
                                <a:solidFill>
                                  <a:prstClr val="black"/>
                                </a:solidFill>
                              </a:ln>
                            </wps:spPr>
                            <wps:txbx>
                              <w:txbxContent>
                                <w:p w14:paraId="5EE05FE0" w14:textId="58D4BCDA" w:rsidR="005759C8" w:rsidRDefault="0056338C" w:rsidP="0056338C">
                                  <w:pPr>
                                    <w:shd w:val="clear" w:color="auto" w:fill="FFC000"/>
                                    <w:jc w:val="center"/>
                                  </w:pPr>
                                  <w:r w:rsidRPr="0056338C">
                                    <w:t>Diversification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8B89D8" id="Text Box 19" o:spid="_x0000_s1035" type="#_x0000_t202" style="position:absolute;left:0;text-align:left;margin-left:12.35pt;margin-top:22.35pt;width:125.25pt;height:24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" fillcolor="#ffc000" strokeweight=".5pt">
                      <v:textbox>
                        <w:txbxContent>
                          <w:p w14:paraId="5EE05FE0" w14:textId="58D4BCDA" w:rsidR="005759C8" w:rsidRDefault="0056338C" w:rsidP="0056338C">
                            <w:pPr>
                              <w:shd w:val="clear" w:color="auto" w:fill="FFC000"/>
                              <w:jc w:val="center"/>
                            </w:pPr>
                            <w:r w:rsidRPr="0056338C">
                              <w:t>Diversification</w:t>
                            </w:r>
                          </w:p>
                        </w:txbxContent>
                      </v:textbox>
                    </v:shape>
                  </w:pict>
                </mc:Fallback>
              </mc:AlternateContent>
            </w:r>
          </w:p>
        </w:tc>
        <w:tc>
          <w:tcPr>
            <w:tcW w:w="3308" w:type="dxa"/>
            <w:shd w:val="clear" w:color="auto" w:fill="D9E2F3" w:themeFill="accent1" w:themeFillTint="33"/>
          </w:tcPr>
          <w:p w14:paraId="381D0090" w14:textId="386255E6" w:rsidR="004E2370" w:rsidRPr="00111348" w:rsidRDefault="000213BE" w:rsidP="00111348">
            <w:pPr>
              <w:spacing w:line="360" w:lineRule="auto"/>
              <w:jc w:val="both"/>
              <w:rPr>
                <w:rFonts w:ascii="Arial" w:hAnsi="Arial" w:cs="Arial"/>
              </w:rPr>
            </w:pPr>
            <w:r w:rsidRPr="00111348">
              <w:rPr>
                <w:rFonts w:ascii="Arial" w:hAnsi="Arial" w:cs="Arial"/>
                <w:noProof/>
              </w:rPr>
              <mc:AlternateContent>
                <mc:Choice Requires="wps">
                  <w:drawing>
                    <wp:anchor distT="0" distB="0" distL="114300" distR="114300" simplePos="0" relativeHeight="251688960" behindDoc="0" locked="0" layoutInCell="1" allowOverlap="1" wp14:anchorId="2F862C7A" wp14:editId="786CDC9F">
                      <wp:simplePos x="0" y="0"/>
                      <wp:positionH relativeFrom="column">
                        <wp:posOffset>922655</wp:posOffset>
                      </wp:positionH>
                      <wp:positionV relativeFrom="paragraph">
                        <wp:posOffset>683260</wp:posOffset>
                      </wp:positionV>
                      <wp:extent cx="45719" cy="523875"/>
                      <wp:effectExtent l="76200" t="38100" r="50165" b="9525"/>
                      <wp:wrapNone/>
                      <wp:docPr id="26" name="Straight Arrow Connector 26"/>
                      <wp:cNvGraphicFramePr/>
                      <a:graphic xmlns:a="http://schemas.openxmlformats.org/drawingml/2006/main">
                        <a:graphicData uri="http://schemas.microsoft.com/office/word/2010/wordprocessingShape">
                          <wps:wsp>
                            <wps:cNvCnPr/>
                            <wps:spPr>
                              <a:xfrm flipV="1">
                                <a:off x="0" y="0"/>
                                <a:ext cx="45719" cy="523875"/>
                              </a:xfrm>
                              <a:prstGeom prst="straightConnector1">
                                <a:avLst/>
                              </a:prstGeom>
                              <a:ln w="381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E11274C" id="_x0000_t32" coordsize="21600,21600" o:spt="32" o:oned="t" path="m,l21600,21600e" filled="f">
                      <v:path arrowok="t" fillok="f" o:connecttype="none"/>
                      <o:lock v:ext="edit" shapetype="t"/>
                    </v:shapetype>
                    <v:shape id="Straight Arrow Connector 26" o:spid="_x0000_s1026" type="#_x0000_t32" style="position:absolute;margin-left:72.65pt;margin-top:53.8pt;width:3.6pt;height:41.25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" strokecolor="black [3200]" strokeweight="3pt">
                      <v:stroke endarrow="block" joinstyle="miter"/>
                    </v:shape>
                  </w:pict>
                </mc:Fallback>
              </mc:AlternateContent>
            </w:r>
            <w:r w:rsidR="005759C8" w:rsidRPr="00111348">
              <w:rPr>
                <w:rFonts w:ascii="Arial" w:hAnsi="Arial" w:cs="Arial"/>
                <w:noProof/>
              </w:rPr>
              <mc:AlternateContent>
                <mc:Choice Requires="wps">
                  <w:drawing>
                    <wp:anchor distT="0" distB="0" distL="114300" distR="114300" simplePos="0" relativeHeight="251684864" behindDoc="0" locked="0" layoutInCell="1" allowOverlap="1" wp14:anchorId="1550F7C2" wp14:editId="5F83175F">
                      <wp:simplePos x="0" y="0"/>
                      <wp:positionH relativeFrom="column">
                        <wp:posOffset>266065</wp:posOffset>
                      </wp:positionH>
                      <wp:positionV relativeFrom="paragraph">
                        <wp:posOffset>274320</wp:posOffset>
                      </wp:positionV>
                      <wp:extent cx="1590675" cy="276225"/>
                      <wp:effectExtent l="0" t="0" r="28575" b="28575"/>
                      <wp:wrapNone/>
                      <wp:docPr id="20" name="Text Box 20"/>
                      <wp:cNvGraphicFramePr/>
                      <a:graphic xmlns:a="http://schemas.openxmlformats.org/drawingml/2006/main">
                        <a:graphicData uri="http://schemas.microsoft.com/office/word/2010/wordprocessingShape">
                          <wps:wsp>
                            <wps:cNvSpPr txBox="1"/>
                            <wps:spPr>
                              <a:xfrm>
                                <a:off x="0" y="0"/>
                                <a:ext cx="1590675" cy="276225"/>
                              </a:xfrm>
                              <a:prstGeom prst="rect">
                                <a:avLst/>
                              </a:prstGeom>
                              <a:solidFill>
                                <a:srgbClr val="FFC000"/>
                              </a:solidFill>
                              <a:ln w="6350">
                                <a:solidFill>
                                  <a:prstClr val="black"/>
                                </a:solidFill>
                              </a:ln>
                            </wps:spPr>
                            <wps:txbx>
                              <w:txbxContent>
                                <w:p w14:paraId="0DEAEEDE" w14:textId="0A1E59D9" w:rsidR="005759C8" w:rsidRDefault="005759C8" w:rsidP="0056338C">
                                  <w:pPr>
                                    <w:shd w:val="clear" w:color="auto" w:fill="FFC000"/>
                                    <w:jc w:val="center"/>
                                  </w:pPr>
                                  <w:r w:rsidRPr="005759C8">
                                    <w:t>Product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50F7C2" id="Text Box 20" o:spid="_x0000_s1036" type="#_x0000_t202" style="position:absolute;left:0;text-align:left;margin-left:20.95pt;margin-top:21.6pt;width:125.25pt;height:21.7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" fillcolor="#ffc000" strokeweight=".5pt">
                      <v:textbox>
                        <w:txbxContent>
                          <w:p w14:paraId="0DEAEEDE" w14:textId="0A1E59D9" w:rsidR="005759C8" w:rsidRDefault="005759C8" w:rsidP="0056338C">
                            <w:pPr>
                              <w:shd w:val="clear" w:color="auto" w:fill="FFC000"/>
                              <w:jc w:val="center"/>
                            </w:pPr>
                            <w:r w:rsidRPr="005759C8">
                              <w:t>Product Development</w:t>
                            </w:r>
                          </w:p>
                        </w:txbxContent>
                      </v:textbox>
                    </v:shape>
                  </w:pict>
                </mc:Fallback>
              </mc:AlternateContent>
            </w:r>
          </w:p>
        </w:tc>
      </w:tr>
      <w:tr w:rsidR="004E2370" w:rsidRPr="00111348" w14:paraId="44D8385F" w14:textId="77777777" w:rsidTr="00A94E5D">
        <w:trPr>
          <w:trHeight w:val="1525"/>
        </w:trPr>
        <w:tc>
          <w:tcPr>
            <w:tcW w:w="3308" w:type="dxa"/>
            <w:shd w:val="clear" w:color="auto" w:fill="D9E2F3" w:themeFill="accent1" w:themeFillTint="33"/>
          </w:tcPr>
          <w:p w14:paraId="0C570CB4" w14:textId="29ABE3B3" w:rsidR="004E2370" w:rsidRPr="00111348" w:rsidRDefault="005759C8" w:rsidP="00111348">
            <w:pPr>
              <w:spacing w:line="360" w:lineRule="auto"/>
              <w:jc w:val="both"/>
              <w:rPr>
                <w:rFonts w:ascii="Arial" w:hAnsi="Arial" w:cs="Arial"/>
              </w:rPr>
            </w:pPr>
            <w:r w:rsidRPr="00111348">
              <w:rPr>
                <w:rFonts w:ascii="Arial" w:hAnsi="Arial" w:cs="Arial"/>
                <w:noProof/>
              </w:rPr>
              <w:lastRenderedPageBreak/>
              <mc:AlternateContent>
                <mc:Choice Requires="wps">
                  <w:drawing>
                    <wp:anchor distT="0" distB="0" distL="114300" distR="114300" simplePos="0" relativeHeight="251686912" behindDoc="0" locked="0" layoutInCell="1" allowOverlap="1" wp14:anchorId="424B0AB1" wp14:editId="6C394079">
                      <wp:simplePos x="0" y="0"/>
                      <wp:positionH relativeFrom="column">
                        <wp:posOffset>194945</wp:posOffset>
                      </wp:positionH>
                      <wp:positionV relativeFrom="paragraph">
                        <wp:posOffset>238125</wp:posOffset>
                      </wp:positionV>
                      <wp:extent cx="1590675" cy="295275"/>
                      <wp:effectExtent l="0" t="0" r="28575" b="28575"/>
                      <wp:wrapNone/>
                      <wp:docPr id="21" name="Text Box 21"/>
                      <wp:cNvGraphicFramePr/>
                      <a:graphic xmlns:a="http://schemas.openxmlformats.org/drawingml/2006/main">
                        <a:graphicData uri="http://schemas.microsoft.com/office/word/2010/wordprocessingShape">
                          <wps:wsp>
                            <wps:cNvSpPr txBox="1"/>
                            <wps:spPr>
                              <a:xfrm>
                                <a:off x="0" y="0"/>
                                <a:ext cx="1590675" cy="295275"/>
                              </a:xfrm>
                              <a:prstGeom prst="rect">
                                <a:avLst/>
                              </a:prstGeom>
                              <a:solidFill>
                                <a:srgbClr val="FFC000"/>
                              </a:solidFill>
                              <a:ln w="6350">
                                <a:solidFill>
                                  <a:prstClr val="black"/>
                                </a:solidFill>
                              </a:ln>
                            </wps:spPr>
                            <wps:txbx>
                              <w:txbxContent>
                                <w:p w14:paraId="3CDD8922" w14:textId="46019613" w:rsidR="005759C8" w:rsidRDefault="0056338C" w:rsidP="0056338C">
                                  <w:pPr>
                                    <w:shd w:val="clear" w:color="auto" w:fill="FFC000"/>
                                    <w:jc w:val="center"/>
                                  </w:pPr>
                                  <w:r w:rsidRPr="0056338C">
                                    <w:t>Market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4B0AB1" id="Text Box 21" o:spid="_x0000_s1037" type="#_x0000_t202" style="position:absolute;left:0;text-align:left;margin-left:15.35pt;margin-top:18.75pt;width:125.25pt;height:23.25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" fillcolor="#ffc000" strokeweight=".5pt">
                      <v:textbox>
                        <w:txbxContent>
                          <w:p w14:paraId="3CDD8922" w14:textId="46019613" w:rsidR="005759C8" w:rsidRDefault="0056338C" w:rsidP="0056338C">
                            <w:pPr>
                              <w:shd w:val="clear" w:color="auto" w:fill="FFC000"/>
                              <w:jc w:val="center"/>
                            </w:pPr>
                            <w:r w:rsidRPr="0056338C">
                              <w:t>Market Development</w:t>
                            </w:r>
                          </w:p>
                        </w:txbxContent>
                      </v:textbox>
                    </v:shape>
                  </w:pict>
                </mc:Fallback>
              </mc:AlternateContent>
            </w:r>
          </w:p>
        </w:tc>
        <w:tc>
          <w:tcPr>
            <w:tcW w:w="3308" w:type="dxa"/>
            <w:shd w:val="clear" w:color="auto" w:fill="D9E2F3" w:themeFill="accent1" w:themeFillTint="33"/>
          </w:tcPr>
          <w:p w14:paraId="028F0C51" w14:textId="0ED518E8" w:rsidR="004E2370" w:rsidRPr="00111348" w:rsidRDefault="000213BE" w:rsidP="00111348">
            <w:pPr>
              <w:spacing w:line="360" w:lineRule="auto"/>
              <w:jc w:val="both"/>
              <w:rPr>
                <w:rFonts w:ascii="Arial" w:hAnsi="Arial" w:cs="Arial"/>
              </w:rPr>
            </w:pPr>
            <w:r w:rsidRPr="00111348">
              <w:rPr>
                <w:rFonts w:ascii="Arial" w:hAnsi="Arial" w:cs="Arial"/>
                <w:noProof/>
              </w:rPr>
              <mc:AlternateContent>
                <mc:Choice Requires="wpi">
                  <w:drawing>
                    <wp:anchor distT="0" distB="0" distL="114300" distR="114300" simplePos="0" relativeHeight="251687936" behindDoc="0" locked="0" layoutInCell="1" allowOverlap="1" wp14:anchorId="2029318F" wp14:editId="1C7F8AF0">
                      <wp:simplePos x="0" y="0"/>
                      <wp:positionH relativeFrom="column">
                        <wp:posOffset>1551760</wp:posOffset>
                      </wp:positionH>
                      <wp:positionV relativeFrom="paragraph">
                        <wp:posOffset>541155</wp:posOffset>
                      </wp:positionV>
                      <wp:extent cx="628200" cy="401400"/>
                      <wp:effectExtent l="76200" t="76200" r="76835" b="93980"/>
                      <wp:wrapNone/>
                      <wp:docPr id="25" name="Ink 25"/>
                      <wp:cNvGraphicFramePr/>
                      <a:graphic xmlns:a="http://schemas.openxmlformats.org/drawingml/2006/main">
                        <a:graphicData uri="http://schemas.microsoft.com/office/word/2010/wordprocessingInk">
                          <w14:contentPart bwMode="auto" r:id="rId9">
                            <w14:nvContentPartPr>
                              <w14:cNvContentPartPr/>
                            </w14:nvContentPartPr>
                            <w14:xfrm>
                              <a:off x="0" y="0"/>
                              <a:ext cx="628200" cy="401400"/>
                            </w14:xfrm>
                          </w14:contentPart>
                        </a:graphicData>
                      </a:graphic>
                    </wp:anchor>
                  </w:drawing>
                </mc:Choice>
                <mc:Fallback>
                  <w:pict>
                    <v:shapetype w14:anchorId="723814F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5" o:spid="_x0000_s1026" type="#_x0000_t75" style="position:absolute;margin-left:119.35pt;margin-top:39.8pt;width:55.1pt;height:37.2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">
                      <v:imagedata r:id="rId35" o:title=""/>
                    </v:shape>
                  </w:pict>
                </mc:Fallback>
              </mc:AlternateContent>
            </w:r>
            <w:r w:rsidR="005759C8" w:rsidRPr="00111348">
              <w:rPr>
                <w:rFonts w:ascii="Arial" w:hAnsi="Arial" w:cs="Arial"/>
                <w:noProof/>
              </w:rPr>
              <mc:AlternateContent>
                <mc:Choice Requires="wps">
                  <w:drawing>
                    <wp:anchor distT="0" distB="0" distL="114300" distR="114300" simplePos="0" relativeHeight="251678720" behindDoc="0" locked="0" layoutInCell="1" allowOverlap="1" wp14:anchorId="568FEA72" wp14:editId="4673BB62">
                      <wp:simplePos x="0" y="0"/>
                      <wp:positionH relativeFrom="column">
                        <wp:posOffset>161290</wp:posOffset>
                      </wp:positionH>
                      <wp:positionV relativeFrom="paragraph">
                        <wp:posOffset>228600</wp:posOffset>
                      </wp:positionV>
                      <wp:extent cx="1590675" cy="43815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1590675" cy="438150"/>
                              </a:xfrm>
                              <a:prstGeom prst="rect">
                                <a:avLst/>
                              </a:prstGeom>
                              <a:solidFill>
                                <a:srgbClr val="FFC000"/>
                              </a:solidFill>
                              <a:ln w="6350">
                                <a:solidFill>
                                  <a:prstClr val="black"/>
                                </a:solidFill>
                              </a:ln>
                            </wps:spPr>
                            <wps:txbx>
                              <w:txbxContent>
                                <w:p w14:paraId="6BE0EB5F" w14:textId="06CAB00E" w:rsidR="005759C8" w:rsidRDefault="005759C8" w:rsidP="005759C8">
                                  <w:pPr>
                                    <w:shd w:val="clear" w:color="auto" w:fill="FFC000"/>
                                  </w:pPr>
                                  <w:r w:rsidRPr="005759C8">
                                    <w:t>Market Penetration/ Consolidation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8FEA72" id="Text Box 17" o:spid="_x0000_s1038" type="#_x0000_t202" style="position:absolute;left:0;text-align:left;margin-left:12.7pt;margin-top:18pt;width:125.25pt;height:34.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" fillcolor="#ffc000" strokeweight=".5pt">
                      <v:textbox>
                        <w:txbxContent>
                          <w:p w14:paraId="6BE0EB5F" w14:textId="06CAB00E" w:rsidR="005759C8" w:rsidRDefault="005759C8" w:rsidP="005759C8">
                            <w:pPr>
                              <w:shd w:val="clear" w:color="auto" w:fill="FFC000"/>
                            </w:pPr>
                            <w:r w:rsidRPr="005759C8">
                              <w:t>Market Penetration/ Consolidation</w:t>
                            </w:r>
                          </w:p>
                        </w:txbxContent>
                      </v:textbox>
                    </v:shape>
                  </w:pict>
                </mc:Fallback>
              </mc:AlternateContent>
            </w:r>
          </w:p>
        </w:tc>
      </w:tr>
    </w:tbl>
    <w:p w14:paraId="1B163156" w14:textId="77777777" w:rsidR="00CB5C5D" w:rsidRPr="00111348" w:rsidRDefault="00CB5C5D" w:rsidP="00111348">
      <w:pPr>
        <w:spacing w:line="360" w:lineRule="auto"/>
        <w:jc w:val="both"/>
        <w:rPr>
          <w:rFonts w:ascii="Arial" w:hAnsi="Arial" w:cs="Arial"/>
        </w:rPr>
      </w:pPr>
    </w:p>
    <w:p w14:paraId="06FCB593" w14:textId="69D955EE" w:rsidR="003E5F2D" w:rsidRPr="00111348" w:rsidRDefault="00994F37" w:rsidP="00111348">
      <w:pPr>
        <w:spacing w:line="360" w:lineRule="auto"/>
        <w:jc w:val="both"/>
        <w:rPr>
          <w:rFonts w:ascii="Arial" w:hAnsi="Arial" w:cs="Arial"/>
        </w:rPr>
      </w:pPr>
      <w:r w:rsidRPr="00111348">
        <w:rPr>
          <w:rFonts w:ascii="Arial" w:hAnsi="Arial" w:cs="Arial"/>
        </w:rPr>
        <w:t xml:space="preserve">The Rainbow Paradise </w:t>
      </w:r>
      <w:r w:rsidR="00117AF8" w:rsidRPr="00111348">
        <w:rPr>
          <w:rFonts w:ascii="Arial" w:hAnsi="Arial" w:cs="Arial"/>
        </w:rPr>
        <w:t>is currently in the Market Penetration sector as</w:t>
      </w:r>
      <w:r w:rsidR="00632EB4" w:rsidRPr="00111348">
        <w:rPr>
          <w:rFonts w:ascii="Arial" w:hAnsi="Arial" w:cs="Arial"/>
        </w:rPr>
        <w:t xml:space="preserve"> it</w:t>
      </w:r>
      <w:r w:rsidR="00117AF8" w:rsidRPr="00111348">
        <w:rPr>
          <w:rFonts w:ascii="Arial" w:hAnsi="Arial" w:cs="Arial"/>
        </w:rPr>
        <w:t xml:space="preserve"> is introducing an existing </w:t>
      </w:r>
      <w:r w:rsidR="00D86300" w:rsidRPr="00111348">
        <w:rPr>
          <w:rFonts w:ascii="Arial" w:hAnsi="Arial" w:cs="Arial"/>
        </w:rPr>
        <w:t>product to an existing market</w:t>
      </w:r>
      <w:r w:rsidR="00C10CC5" w:rsidRPr="00111348">
        <w:rPr>
          <w:rFonts w:ascii="Arial" w:hAnsi="Arial" w:cs="Arial"/>
        </w:rPr>
        <w:t xml:space="preserve">. </w:t>
      </w:r>
      <w:r w:rsidR="00396FEF" w:rsidRPr="00111348">
        <w:rPr>
          <w:rFonts w:ascii="Arial" w:hAnsi="Arial" w:cs="Arial"/>
        </w:rPr>
        <w:t>Within</w:t>
      </w:r>
      <w:r w:rsidR="00C10CC5" w:rsidRPr="00111348">
        <w:rPr>
          <w:rFonts w:ascii="Arial" w:hAnsi="Arial" w:cs="Arial"/>
        </w:rPr>
        <w:t xml:space="preserve"> the next year </w:t>
      </w:r>
      <w:r w:rsidR="004A47C6" w:rsidRPr="00111348">
        <w:rPr>
          <w:rFonts w:ascii="Arial" w:hAnsi="Arial" w:cs="Arial"/>
        </w:rPr>
        <w:t>will focus on</w:t>
      </w:r>
      <w:r w:rsidR="00786ABC" w:rsidRPr="00111348">
        <w:rPr>
          <w:rFonts w:ascii="Arial" w:hAnsi="Arial" w:cs="Arial"/>
        </w:rPr>
        <w:t xml:space="preserve"> expanding the</w:t>
      </w:r>
      <w:r w:rsidR="004A47C6" w:rsidRPr="00111348">
        <w:rPr>
          <w:rFonts w:ascii="Arial" w:hAnsi="Arial" w:cs="Arial"/>
        </w:rPr>
        <w:t xml:space="preserve"> sales and consolidating its existence in the market</w:t>
      </w:r>
      <w:r w:rsidR="00786ABC" w:rsidRPr="00111348">
        <w:rPr>
          <w:rFonts w:ascii="Arial" w:hAnsi="Arial" w:cs="Arial"/>
        </w:rPr>
        <w:t xml:space="preserve">. </w:t>
      </w:r>
      <w:r w:rsidR="00D46318" w:rsidRPr="00111348">
        <w:rPr>
          <w:rFonts w:ascii="Arial" w:hAnsi="Arial" w:cs="Arial"/>
        </w:rPr>
        <w:t xml:space="preserve">As soon as its existence in the market is consolidated will introduce new </w:t>
      </w:r>
      <w:r w:rsidR="00B13B6D" w:rsidRPr="00111348">
        <w:rPr>
          <w:rFonts w:ascii="Arial" w:hAnsi="Arial" w:cs="Arial"/>
        </w:rPr>
        <w:t xml:space="preserve">innovative </w:t>
      </w:r>
      <w:r w:rsidR="00D46318" w:rsidRPr="00111348">
        <w:rPr>
          <w:rFonts w:ascii="Arial" w:hAnsi="Arial" w:cs="Arial"/>
        </w:rPr>
        <w:t xml:space="preserve">products </w:t>
      </w:r>
      <w:r w:rsidR="00B13B6D" w:rsidRPr="00111348">
        <w:rPr>
          <w:rFonts w:ascii="Arial" w:hAnsi="Arial" w:cs="Arial"/>
        </w:rPr>
        <w:t>into the existing market.</w:t>
      </w:r>
    </w:p>
    <w:p w14:paraId="1EBBE81D" w14:textId="77777777" w:rsidR="00334D3D" w:rsidRPr="00111348" w:rsidRDefault="00334D3D" w:rsidP="00111348">
      <w:pPr>
        <w:spacing w:line="360" w:lineRule="auto"/>
        <w:jc w:val="both"/>
        <w:rPr>
          <w:rFonts w:ascii="Arial" w:hAnsi="Arial" w:cs="Arial"/>
        </w:rPr>
      </w:pPr>
    </w:p>
    <w:p w14:paraId="70A33189" w14:textId="699A9741" w:rsidR="00334D3D" w:rsidRPr="00111348" w:rsidRDefault="00334D3D" w:rsidP="00111348">
      <w:pPr>
        <w:pStyle w:val="Heading3"/>
        <w:spacing w:line="360" w:lineRule="auto"/>
        <w:jc w:val="both"/>
        <w:rPr>
          <w:rFonts w:ascii="Arial" w:hAnsi="Arial" w:cs="Arial"/>
        </w:rPr>
      </w:pPr>
      <w:bookmarkStart w:id="27" w:name="_Toc120262236"/>
      <w:r w:rsidRPr="00111348">
        <w:rPr>
          <w:rFonts w:ascii="Arial" w:hAnsi="Arial" w:cs="Arial"/>
        </w:rPr>
        <w:t>7.2 BCG Matrix</w:t>
      </w:r>
      <w:bookmarkEnd w:id="27"/>
    </w:p>
    <w:p w14:paraId="2DDEAD0A" w14:textId="68C0A748" w:rsidR="00334D3D" w:rsidRPr="00111348" w:rsidRDefault="00021F93" w:rsidP="00111348">
      <w:pPr>
        <w:spacing w:line="360" w:lineRule="auto"/>
        <w:jc w:val="both"/>
        <w:rPr>
          <w:rFonts w:ascii="Arial" w:hAnsi="Arial" w:cs="Arial"/>
        </w:rPr>
      </w:pPr>
      <w:r w:rsidRPr="00111348">
        <w:rPr>
          <w:rFonts w:ascii="Arial" w:hAnsi="Arial" w:cs="Arial"/>
        </w:rPr>
        <w:t xml:space="preserve">The growth share matrix, in its simplest form, is a tool for portfolio management that provides a framework for determining the relative importance of various companies. The table is divided into four sections, each of which symbolises a different level of profitability: cash cow, </w:t>
      </w:r>
      <w:r w:rsidR="00E700F2" w:rsidRPr="00111348">
        <w:rPr>
          <w:rFonts w:ascii="Arial" w:hAnsi="Arial" w:cs="Arial"/>
        </w:rPr>
        <w:t>dog</w:t>
      </w:r>
      <w:r w:rsidRPr="00111348">
        <w:rPr>
          <w:rFonts w:ascii="Arial" w:hAnsi="Arial" w:cs="Arial"/>
        </w:rPr>
        <w:t>, star, and question</w:t>
      </w:r>
      <w:r w:rsidR="00E700F2" w:rsidRPr="00111348">
        <w:rPr>
          <w:rFonts w:ascii="Arial" w:hAnsi="Arial" w:cs="Arial"/>
        </w:rPr>
        <w:t xml:space="preserve"> mark</w:t>
      </w:r>
      <w:r w:rsidRPr="00111348">
        <w:rPr>
          <w:rFonts w:ascii="Arial" w:hAnsi="Arial" w:cs="Arial"/>
        </w:rPr>
        <w:t xml:space="preserve">. Executives may then determine where to put their time, energy, and money to produce the most return by assigning each company to one of these four </w:t>
      </w:r>
      <w:r w:rsidR="002E0F5F" w:rsidRPr="00111348">
        <w:rPr>
          <w:rFonts w:ascii="Arial" w:hAnsi="Arial" w:cs="Arial"/>
        </w:rPr>
        <w:t>sections</w:t>
      </w:r>
      <w:r w:rsidR="00F14065" w:rsidRPr="00111348">
        <w:rPr>
          <w:rFonts w:ascii="Arial" w:hAnsi="Arial" w:cs="Arial"/>
        </w:rPr>
        <w:t xml:space="preserve"> (</w:t>
      </w:r>
      <w:proofErr w:type="spellStart"/>
      <w:r w:rsidR="00F14065" w:rsidRPr="00111348">
        <w:rPr>
          <w:rFonts w:ascii="Arial" w:hAnsi="Arial" w:cs="Arial"/>
        </w:rPr>
        <w:t>Reevs</w:t>
      </w:r>
      <w:proofErr w:type="spellEnd"/>
      <w:r w:rsidR="00F14065" w:rsidRPr="00111348">
        <w:rPr>
          <w:rFonts w:ascii="Arial" w:hAnsi="Arial" w:cs="Arial"/>
        </w:rPr>
        <w:t>, 2021).</w:t>
      </w:r>
    </w:p>
    <w:p w14:paraId="57BCE1D3" w14:textId="77777777" w:rsidR="00CA1D4E" w:rsidRPr="00111348" w:rsidRDefault="00CA1D4E" w:rsidP="00111348">
      <w:pPr>
        <w:spacing w:line="360" w:lineRule="auto"/>
        <w:jc w:val="both"/>
        <w:rPr>
          <w:rFonts w:ascii="Arial" w:hAnsi="Arial" w:cs="Arial"/>
        </w:rPr>
      </w:pPr>
      <w:r w:rsidRPr="00111348">
        <w:rPr>
          <w:rStyle w:val="SubtitleChar"/>
          <w:rFonts w:ascii="Arial" w:hAnsi="Arial" w:cs="Arial"/>
        </w:rPr>
        <w:t>Star</w:t>
      </w:r>
      <w:r w:rsidRPr="00111348">
        <w:rPr>
          <w:rFonts w:ascii="Arial" w:hAnsi="Arial" w:cs="Arial"/>
        </w:rPr>
        <w:t xml:space="preserve"> </w:t>
      </w:r>
    </w:p>
    <w:p w14:paraId="07599F8B" w14:textId="3114A48C" w:rsidR="00CA1D4E" w:rsidRPr="00111348" w:rsidRDefault="00883B36" w:rsidP="00111348">
      <w:pPr>
        <w:spacing w:line="360" w:lineRule="auto"/>
        <w:jc w:val="both"/>
        <w:rPr>
          <w:rFonts w:ascii="Arial" w:hAnsi="Arial" w:cs="Arial"/>
        </w:rPr>
      </w:pPr>
      <w:r w:rsidRPr="00111348">
        <w:rPr>
          <w:rFonts w:ascii="Arial" w:hAnsi="Arial" w:cs="Arial"/>
        </w:rPr>
        <w:t xml:space="preserve">This section </w:t>
      </w:r>
      <w:r w:rsidR="00CA1D4E" w:rsidRPr="00111348">
        <w:rPr>
          <w:rFonts w:ascii="Arial" w:hAnsi="Arial" w:cs="Arial"/>
        </w:rPr>
        <w:t>indicates business</w:t>
      </w:r>
      <w:r w:rsidRPr="00111348">
        <w:rPr>
          <w:rFonts w:ascii="Arial" w:hAnsi="Arial" w:cs="Arial"/>
        </w:rPr>
        <w:t xml:space="preserve">es </w:t>
      </w:r>
      <w:r w:rsidR="00CA1D4E" w:rsidRPr="00111348">
        <w:rPr>
          <w:rFonts w:ascii="Arial" w:hAnsi="Arial" w:cs="Arial"/>
        </w:rPr>
        <w:t>that have substantial market share and create cash required for a business to thrive in the fast-growing market.</w:t>
      </w:r>
    </w:p>
    <w:p w14:paraId="29A6F9BC" w14:textId="1E4D3656" w:rsidR="008D3919" w:rsidRPr="00111348" w:rsidRDefault="008D3919" w:rsidP="00111348">
      <w:pPr>
        <w:pStyle w:val="Subtitle"/>
        <w:spacing w:line="360" w:lineRule="auto"/>
        <w:jc w:val="both"/>
        <w:rPr>
          <w:rFonts w:ascii="Arial" w:hAnsi="Arial" w:cs="Arial"/>
        </w:rPr>
      </w:pPr>
      <w:r w:rsidRPr="00111348">
        <w:rPr>
          <w:rFonts w:ascii="Arial" w:hAnsi="Arial" w:cs="Arial"/>
        </w:rPr>
        <w:t>Cash Cow</w:t>
      </w:r>
    </w:p>
    <w:p w14:paraId="33EFFDD6" w14:textId="3D173538" w:rsidR="008D3919" w:rsidRPr="00111348" w:rsidRDefault="00E17158" w:rsidP="00111348">
      <w:pPr>
        <w:spacing w:line="360" w:lineRule="auto"/>
        <w:jc w:val="both"/>
        <w:rPr>
          <w:rFonts w:ascii="Arial" w:hAnsi="Arial" w:cs="Arial"/>
        </w:rPr>
      </w:pPr>
      <w:r w:rsidRPr="00111348">
        <w:rPr>
          <w:rFonts w:ascii="Arial" w:hAnsi="Arial" w:cs="Arial"/>
        </w:rPr>
        <w:t>One definition of this section is a company unit that commands a sizable portion of the market in an established, low-growth market.</w:t>
      </w:r>
    </w:p>
    <w:p w14:paraId="2C47A316" w14:textId="77777777" w:rsidR="00855B35" w:rsidRPr="00111348" w:rsidRDefault="00855B35" w:rsidP="00111348">
      <w:pPr>
        <w:spacing w:line="360" w:lineRule="auto"/>
        <w:jc w:val="both"/>
        <w:rPr>
          <w:rFonts w:ascii="Arial" w:hAnsi="Arial" w:cs="Arial"/>
        </w:rPr>
      </w:pPr>
    </w:p>
    <w:p w14:paraId="606C54A4" w14:textId="26564BAC" w:rsidR="000171E3" w:rsidRPr="00111348" w:rsidRDefault="00855B35" w:rsidP="00111348">
      <w:pPr>
        <w:pStyle w:val="Subtitle"/>
        <w:spacing w:line="360" w:lineRule="auto"/>
        <w:jc w:val="both"/>
        <w:rPr>
          <w:rFonts w:ascii="Arial" w:hAnsi="Arial" w:cs="Arial"/>
        </w:rPr>
      </w:pPr>
      <w:r w:rsidRPr="00111348">
        <w:rPr>
          <w:rFonts w:ascii="Arial" w:hAnsi="Arial" w:cs="Arial"/>
        </w:rPr>
        <w:t>Question Marks</w:t>
      </w:r>
    </w:p>
    <w:p w14:paraId="1BB8543A" w14:textId="705355C3" w:rsidR="00285EBD" w:rsidRPr="00111348" w:rsidRDefault="00793863" w:rsidP="00111348">
      <w:pPr>
        <w:spacing w:line="360" w:lineRule="auto"/>
        <w:jc w:val="both"/>
        <w:rPr>
          <w:rFonts w:ascii="Arial" w:hAnsi="Arial" w:cs="Arial"/>
        </w:rPr>
      </w:pPr>
      <w:r w:rsidRPr="00111348">
        <w:rPr>
          <w:rFonts w:ascii="Arial" w:hAnsi="Arial" w:cs="Arial"/>
        </w:rPr>
        <w:t xml:space="preserve">This </w:t>
      </w:r>
      <w:r w:rsidR="00703522" w:rsidRPr="00111348">
        <w:rPr>
          <w:rFonts w:ascii="Arial" w:hAnsi="Arial" w:cs="Arial"/>
        </w:rPr>
        <w:t>section is</w:t>
      </w:r>
      <w:r w:rsidR="00285EBD" w:rsidRPr="00111348">
        <w:rPr>
          <w:rFonts w:ascii="Arial" w:hAnsi="Arial" w:cs="Arial"/>
        </w:rPr>
        <w:t xml:space="preserve"> the company that operates in a rapidly expanding area but has a small percentage of the overall market.</w:t>
      </w:r>
      <w:r w:rsidR="00703522" w:rsidRPr="00111348">
        <w:rPr>
          <w:rFonts w:ascii="Arial" w:hAnsi="Arial" w:cs="Arial"/>
        </w:rPr>
        <w:t xml:space="preserve"> </w:t>
      </w:r>
      <w:r w:rsidR="00801223" w:rsidRPr="00111348">
        <w:rPr>
          <w:rFonts w:ascii="Arial" w:hAnsi="Arial" w:cs="Arial"/>
        </w:rPr>
        <w:t xml:space="preserve"> Since it is unclear </w:t>
      </w:r>
      <w:proofErr w:type="gramStart"/>
      <w:r w:rsidR="00801223" w:rsidRPr="00111348">
        <w:rPr>
          <w:rFonts w:ascii="Arial" w:hAnsi="Arial" w:cs="Arial"/>
        </w:rPr>
        <w:t>whether or not</w:t>
      </w:r>
      <w:proofErr w:type="gramEnd"/>
      <w:r w:rsidR="00801223" w:rsidRPr="00111348">
        <w:rPr>
          <w:rFonts w:ascii="Arial" w:hAnsi="Arial" w:cs="Arial"/>
        </w:rPr>
        <w:t xml:space="preserve"> such a company will achieve Star status, its future is unclear. However, </w:t>
      </w:r>
      <w:r w:rsidR="00F95A6A" w:rsidRPr="00111348">
        <w:rPr>
          <w:rFonts w:ascii="Arial" w:hAnsi="Arial" w:cs="Arial"/>
        </w:rPr>
        <w:t xml:space="preserve">a </w:t>
      </w:r>
      <w:r w:rsidR="00735FFB" w:rsidRPr="00111348">
        <w:rPr>
          <w:rFonts w:ascii="Arial" w:hAnsi="Arial" w:cs="Arial"/>
        </w:rPr>
        <w:t>brand-new</w:t>
      </w:r>
      <w:r w:rsidR="00F95A6A" w:rsidRPr="00111348">
        <w:rPr>
          <w:rFonts w:ascii="Arial" w:hAnsi="Arial" w:cs="Arial"/>
        </w:rPr>
        <w:t xml:space="preserve"> company can be positioned here when starting.</w:t>
      </w:r>
    </w:p>
    <w:p w14:paraId="51CB1AB5" w14:textId="7373C06F" w:rsidR="004F58B1" w:rsidRPr="00111348" w:rsidRDefault="004F58B1" w:rsidP="00111348">
      <w:pPr>
        <w:pStyle w:val="Subtitle"/>
        <w:spacing w:line="360" w:lineRule="auto"/>
        <w:jc w:val="both"/>
        <w:rPr>
          <w:rFonts w:ascii="Arial" w:hAnsi="Arial" w:cs="Arial"/>
        </w:rPr>
      </w:pPr>
      <w:r w:rsidRPr="00111348">
        <w:rPr>
          <w:rFonts w:ascii="Arial" w:hAnsi="Arial" w:cs="Arial"/>
        </w:rPr>
        <w:t>Dog</w:t>
      </w:r>
    </w:p>
    <w:p w14:paraId="2922CFF1" w14:textId="10FEBBB9" w:rsidR="00855B35" w:rsidRPr="00111348" w:rsidRDefault="001D74CA" w:rsidP="00111348">
      <w:pPr>
        <w:spacing w:line="360" w:lineRule="auto"/>
        <w:jc w:val="both"/>
        <w:rPr>
          <w:rFonts w:ascii="Arial" w:hAnsi="Arial" w:cs="Arial"/>
        </w:rPr>
      </w:pPr>
      <w:r w:rsidRPr="00111348">
        <w:rPr>
          <w:rFonts w:ascii="Arial" w:hAnsi="Arial" w:cs="Arial"/>
        </w:rPr>
        <w:lastRenderedPageBreak/>
        <w:t>This section</w:t>
      </w:r>
      <w:r w:rsidR="004F58B1" w:rsidRPr="00111348">
        <w:rPr>
          <w:rFonts w:ascii="Arial" w:hAnsi="Arial" w:cs="Arial"/>
        </w:rPr>
        <w:t xml:space="preserve"> </w:t>
      </w:r>
      <w:r w:rsidR="00FC7055" w:rsidRPr="00111348">
        <w:rPr>
          <w:rFonts w:ascii="Arial" w:hAnsi="Arial" w:cs="Arial"/>
        </w:rPr>
        <w:t>represents</w:t>
      </w:r>
      <w:r w:rsidR="004F58B1" w:rsidRPr="00111348">
        <w:rPr>
          <w:rFonts w:ascii="Arial" w:hAnsi="Arial" w:cs="Arial"/>
        </w:rPr>
        <w:t xml:space="preserve"> the companies that have a small proportion of slow-growing markets.</w:t>
      </w:r>
      <w:r w:rsidR="009048F3" w:rsidRPr="00111348">
        <w:rPr>
          <w:rFonts w:ascii="Arial" w:hAnsi="Arial" w:cs="Arial"/>
        </w:rPr>
        <w:t xml:space="preserve"> </w:t>
      </w:r>
      <w:r w:rsidR="003750E8" w:rsidRPr="00111348">
        <w:rPr>
          <w:rFonts w:ascii="Arial" w:hAnsi="Arial" w:cs="Arial"/>
        </w:rPr>
        <w:t xml:space="preserve">They create low or negative </w:t>
      </w:r>
      <w:r w:rsidR="00650FD8" w:rsidRPr="00111348">
        <w:rPr>
          <w:rFonts w:ascii="Arial" w:hAnsi="Arial" w:cs="Arial"/>
        </w:rPr>
        <w:t>profit</w:t>
      </w:r>
      <w:r w:rsidR="003750E8" w:rsidRPr="00111348">
        <w:rPr>
          <w:rFonts w:ascii="Arial" w:hAnsi="Arial" w:cs="Arial"/>
        </w:rPr>
        <w:t xml:space="preserve"> therefore </w:t>
      </w:r>
      <w:r w:rsidR="0049606C" w:rsidRPr="00111348">
        <w:rPr>
          <w:rFonts w:ascii="Arial" w:hAnsi="Arial" w:cs="Arial"/>
        </w:rPr>
        <w:t xml:space="preserve">is not </w:t>
      </w:r>
      <w:r w:rsidR="007E49CC" w:rsidRPr="00111348">
        <w:rPr>
          <w:rFonts w:ascii="Arial" w:hAnsi="Arial" w:cs="Arial"/>
        </w:rPr>
        <w:t>beneficial to invest in these companies</w:t>
      </w:r>
      <w:r w:rsidR="00D436F2" w:rsidRPr="00111348">
        <w:rPr>
          <w:rFonts w:ascii="Arial" w:hAnsi="Arial" w:cs="Arial"/>
        </w:rPr>
        <w:t xml:space="preserve"> (</w:t>
      </w:r>
      <w:proofErr w:type="spellStart"/>
      <w:r w:rsidR="00D436F2" w:rsidRPr="00111348">
        <w:rPr>
          <w:rFonts w:ascii="Arial" w:hAnsi="Arial" w:cs="Arial"/>
        </w:rPr>
        <w:t>Reevs</w:t>
      </w:r>
      <w:proofErr w:type="spellEnd"/>
      <w:r w:rsidR="00D436F2" w:rsidRPr="00111348">
        <w:rPr>
          <w:rFonts w:ascii="Arial" w:hAnsi="Arial" w:cs="Arial"/>
        </w:rPr>
        <w:t>, 2021).</w:t>
      </w:r>
    </w:p>
    <w:p w14:paraId="66230670" w14:textId="2EE61A3B" w:rsidR="00D8202F" w:rsidRPr="00111348" w:rsidRDefault="00E50559" w:rsidP="00111348">
      <w:pPr>
        <w:spacing w:line="360" w:lineRule="auto"/>
        <w:jc w:val="both"/>
        <w:rPr>
          <w:rFonts w:ascii="Arial" w:hAnsi="Arial" w:cs="Arial"/>
        </w:rPr>
      </w:pPr>
      <w:r w:rsidRPr="00111348">
        <w:rPr>
          <w:rFonts w:ascii="Arial" w:hAnsi="Arial" w:cs="Arial"/>
          <w:noProof/>
        </w:rPr>
        <mc:AlternateContent>
          <mc:Choice Requires="wpi">
            <w:drawing>
              <wp:anchor distT="0" distB="0" distL="114300" distR="114300" simplePos="0" relativeHeight="251691008" behindDoc="0" locked="0" layoutInCell="1" allowOverlap="1" wp14:anchorId="4C89206D" wp14:editId="695B4CF9">
                <wp:simplePos x="0" y="0"/>
                <wp:positionH relativeFrom="column">
                  <wp:posOffset>4143450</wp:posOffset>
                </wp:positionH>
                <wp:positionV relativeFrom="paragraph">
                  <wp:posOffset>2845650</wp:posOffset>
                </wp:positionV>
                <wp:extent cx="728640" cy="478800"/>
                <wp:effectExtent l="57150" t="57150" r="71755" b="73660"/>
                <wp:wrapNone/>
                <wp:docPr id="28" name="Ink 28"/>
                <wp:cNvGraphicFramePr/>
                <a:graphic xmlns:a="http://schemas.openxmlformats.org/drawingml/2006/main">
                  <a:graphicData uri="http://schemas.microsoft.com/office/word/2010/wordprocessingInk">
                    <w14:contentPart bwMode="auto" r:id="rId36">
                      <w14:nvContentPartPr>
                        <w14:cNvContentPartPr/>
                      </w14:nvContentPartPr>
                      <w14:xfrm>
                        <a:off x="0" y="0"/>
                        <a:ext cx="728640" cy="478800"/>
                      </w14:xfrm>
                    </w14:contentPart>
                  </a:graphicData>
                </a:graphic>
              </wp:anchor>
            </w:drawing>
          </mc:Choice>
          <mc:Fallback>
            <w:pict>
              <v:shape w14:anchorId="15D5EF55" id="Ink 28" o:spid="_x0000_s1026" type="#_x0000_t75" style="position:absolute;margin-left:324.85pt;margin-top:222.65pt;width:60.2pt;height:40.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">
                <v:imagedata r:id="rId39" o:title=""/>
              </v:shape>
            </w:pict>
          </mc:Fallback>
        </mc:AlternateContent>
      </w:r>
      <w:r w:rsidR="00943090" w:rsidRPr="00111348">
        <w:rPr>
          <w:rFonts w:ascii="Arial" w:hAnsi="Arial" w:cs="Arial"/>
          <w:noProof/>
        </w:rPr>
        <w:drawing>
          <wp:anchor distT="0" distB="0" distL="114300" distR="114300" simplePos="0" relativeHeight="251689984" behindDoc="0" locked="0" layoutInCell="1" allowOverlap="1" wp14:anchorId="5F5003A5" wp14:editId="7848D8BE">
            <wp:simplePos x="0" y="0"/>
            <wp:positionH relativeFrom="margin">
              <wp:align>center</wp:align>
            </wp:positionH>
            <wp:positionV relativeFrom="paragraph">
              <wp:posOffset>379095</wp:posOffset>
            </wp:positionV>
            <wp:extent cx="4019550" cy="3178175"/>
            <wp:effectExtent l="0" t="0" r="0" b="3175"/>
            <wp:wrapTopAndBottom/>
            <wp:docPr id="27" name="Picture 27" descr="Best 10 BCG Matrix Examples for Student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10 BCG Matrix Examples for Students | EdrawMin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019550" cy="3178175"/>
                    </a:xfrm>
                    <a:prstGeom prst="rect">
                      <a:avLst/>
                    </a:prstGeom>
                    <a:noFill/>
                    <a:ln>
                      <a:noFill/>
                    </a:ln>
                  </pic:spPr>
                </pic:pic>
              </a:graphicData>
            </a:graphic>
          </wp:anchor>
        </w:drawing>
      </w:r>
    </w:p>
    <w:p w14:paraId="3844F89C" w14:textId="50D616FD" w:rsidR="00513F0B" w:rsidRPr="00111348" w:rsidRDefault="00513F0B" w:rsidP="00111348">
      <w:pPr>
        <w:spacing w:line="360" w:lineRule="auto"/>
        <w:jc w:val="both"/>
        <w:rPr>
          <w:rFonts w:ascii="Arial" w:hAnsi="Arial" w:cs="Arial"/>
        </w:rPr>
      </w:pPr>
    </w:p>
    <w:p w14:paraId="6AABE407" w14:textId="45331483" w:rsidR="00513F0B" w:rsidRPr="00111348" w:rsidRDefault="00D37C2F" w:rsidP="00111348">
      <w:pPr>
        <w:spacing w:line="360" w:lineRule="auto"/>
        <w:jc w:val="both"/>
        <w:rPr>
          <w:rFonts w:ascii="Arial" w:hAnsi="Arial" w:cs="Arial"/>
        </w:rPr>
      </w:pPr>
      <w:r w:rsidRPr="00111348">
        <w:rPr>
          <w:rFonts w:ascii="Arial" w:hAnsi="Arial" w:cs="Arial"/>
        </w:rPr>
        <w:t>Fig. 1</w:t>
      </w:r>
    </w:p>
    <w:p w14:paraId="405821A2" w14:textId="77777777" w:rsidR="00D37C2F" w:rsidRPr="00111348" w:rsidRDefault="00D37C2F" w:rsidP="00111348">
      <w:pPr>
        <w:spacing w:line="360" w:lineRule="auto"/>
        <w:jc w:val="both"/>
        <w:rPr>
          <w:rFonts w:ascii="Arial" w:hAnsi="Arial" w:cs="Arial"/>
        </w:rPr>
      </w:pPr>
    </w:p>
    <w:p w14:paraId="1C6A46FD" w14:textId="651E2DCB" w:rsidR="00D37C2F" w:rsidRPr="00111348" w:rsidRDefault="005201FB" w:rsidP="00111348">
      <w:pPr>
        <w:spacing w:line="360" w:lineRule="auto"/>
        <w:jc w:val="both"/>
        <w:rPr>
          <w:rFonts w:ascii="Arial" w:hAnsi="Arial" w:cs="Arial"/>
        </w:rPr>
      </w:pPr>
      <w:r w:rsidRPr="00111348">
        <w:rPr>
          <w:rFonts w:ascii="Arial" w:hAnsi="Arial" w:cs="Arial"/>
        </w:rPr>
        <w:t xml:space="preserve">Rainbow Paradise is a relatively young player in the industry, the company is now located in the Question mark </w:t>
      </w:r>
      <w:r w:rsidR="00E912B0" w:rsidRPr="00111348">
        <w:rPr>
          <w:rFonts w:ascii="Arial" w:hAnsi="Arial" w:cs="Arial"/>
        </w:rPr>
        <w:t>section</w:t>
      </w:r>
      <w:r w:rsidRPr="00111348">
        <w:rPr>
          <w:rFonts w:ascii="Arial" w:hAnsi="Arial" w:cs="Arial"/>
        </w:rPr>
        <w:t>. It has a big potential</w:t>
      </w:r>
      <w:r w:rsidR="00E912B0" w:rsidRPr="00111348">
        <w:rPr>
          <w:rFonts w:ascii="Arial" w:hAnsi="Arial" w:cs="Arial"/>
        </w:rPr>
        <w:t xml:space="preserve"> to succeed</w:t>
      </w:r>
      <w:r w:rsidRPr="00111348">
        <w:rPr>
          <w:rFonts w:ascii="Arial" w:hAnsi="Arial" w:cs="Arial"/>
        </w:rPr>
        <w:t xml:space="preserve"> </w:t>
      </w:r>
      <w:r w:rsidR="00917272" w:rsidRPr="00111348">
        <w:rPr>
          <w:rFonts w:ascii="Arial" w:hAnsi="Arial" w:cs="Arial"/>
        </w:rPr>
        <w:t>due</w:t>
      </w:r>
      <w:r w:rsidRPr="00111348">
        <w:rPr>
          <w:rFonts w:ascii="Arial" w:hAnsi="Arial" w:cs="Arial"/>
        </w:rPr>
        <w:t xml:space="preserve"> to its marketing, </w:t>
      </w:r>
      <w:r w:rsidR="00917272" w:rsidRPr="00111348">
        <w:rPr>
          <w:rFonts w:ascii="Arial" w:hAnsi="Arial" w:cs="Arial"/>
        </w:rPr>
        <w:t>the products</w:t>
      </w:r>
      <w:r w:rsidRPr="00111348">
        <w:rPr>
          <w:rFonts w:ascii="Arial" w:hAnsi="Arial" w:cs="Arial"/>
        </w:rPr>
        <w:t xml:space="preserve"> that are ethically sourced, and the charitable work that it does, therefore there is a good chance that it will move up to</w:t>
      </w:r>
      <w:r w:rsidR="00917272" w:rsidRPr="00111348">
        <w:rPr>
          <w:rFonts w:ascii="Arial" w:hAnsi="Arial" w:cs="Arial"/>
        </w:rPr>
        <w:t xml:space="preserve"> the</w:t>
      </w:r>
      <w:r w:rsidRPr="00111348">
        <w:rPr>
          <w:rFonts w:ascii="Arial" w:hAnsi="Arial" w:cs="Arial"/>
        </w:rPr>
        <w:t xml:space="preserve"> star</w:t>
      </w:r>
      <w:r w:rsidR="00917272" w:rsidRPr="00111348">
        <w:rPr>
          <w:rFonts w:ascii="Arial" w:hAnsi="Arial" w:cs="Arial"/>
        </w:rPr>
        <w:t xml:space="preserve"> section</w:t>
      </w:r>
      <w:r w:rsidRPr="00111348">
        <w:rPr>
          <w:rFonts w:ascii="Arial" w:hAnsi="Arial" w:cs="Arial"/>
        </w:rPr>
        <w:t xml:space="preserve"> within the next year</w:t>
      </w:r>
      <w:r w:rsidR="00FF3632" w:rsidRPr="00111348">
        <w:rPr>
          <w:rFonts w:ascii="Arial" w:hAnsi="Arial" w:cs="Arial"/>
        </w:rPr>
        <w:t xml:space="preserve">, where it will </w:t>
      </w:r>
      <w:r w:rsidR="00053C0D" w:rsidRPr="00111348">
        <w:rPr>
          <w:rFonts w:ascii="Arial" w:hAnsi="Arial" w:cs="Arial"/>
        </w:rPr>
        <w:t>hold</w:t>
      </w:r>
      <w:r w:rsidR="00FF3632" w:rsidRPr="00111348">
        <w:rPr>
          <w:rFonts w:ascii="Arial" w:hAnsi="Arial" w:cs="Arial"/>
        </w:rPr>
        <w:t xml:space="preserve"> substantial market share and </w:t>
      </w:r>
      <w:r w:rsidR="00DF1E1B" w:rsidRPr="00111348">
        <w:rPr>
          <w:rFonts w:ascii="Arial" w:hAnsi="Arial" w:cs="Arial"/>
        </w:rPr>
        <w:t>huge profit</w:t>
      </w:r>
      <w:r w:rsidRPr="00111348">
        <w:rPr>
          <w:rFonts w:ascii="Arial" w:hAnsi="Arial" w:cs="Arial"/>
        </w:rPr>
        <w:t>. Because of this, it is particularly appealing to customers and investors who are interested in helping the world become a better place.</w:t>
      </w:r>
    </w:p>
    <w:p w14:paraId="154907DE" w14:textId="77777777" w:rsidR="001C6765" w:rsidRPr="00111348" w:rsidRDefault="001C6765" w:rsidP="00111348">
      <w:pPr>
        <w:spacing w:line="360" w:lineRule="auto"/>
        <w:jc w:val="both"/>
        <w:rPr>
          <w:rFonts w:ascii="Arial" w:hAnsi="Arial" w:cs="Arial"/>
        </w:rPr>
      </w:pPr>
    </w:p>
    <w:p w14:paraId="29E7B3D6" w14:textId="6A1B07CA" w:rsidR="001C6765" w:rsidRPr="00111348" w:rsidRDefault="001C6765" w:rsidP="00111348">
      <w:pPr>
        <w:pStyle w:val="Heading1"/>
        <w:spacing w:line="360" w:lineRule="auto"/>
        <w:jc w:val="both"/>
        <w:rPr>
          <w:rFonts w:ascii="Arial" w:hAnsi="Arial" w:cs="Arial"/>
          <w:b/>
          <w:bCs/>
        </w:rPr>
      </w:pPr>
      <w:bookmarkStart w:id="28" w:name="_Toc120262237"/>
      <w:r w:rsidRPr="00111348">
        <w:rPr>
          <w:rFonts w:ascii="Arial" w:hAnsi="Arial" w:cs="Arial"/>
        </w:rPr>
        <w:t xml:space="preserve">8 </w:t>
      </w:r>
      <w:r w:rsidR="00DA683F" w:rsidRPr="00111348">
        <w:rPr>
          <w:rFonts w:ascii="Arial" w:hAnsi="Arial" w:cs="Arial"/>
        </w:rPr>
        <w:t>Strategy Implementation</w:t>
      </w:r>
      <w:bookmarkEnd w:id="28"/>
    </w:p>
    <w:p w14:paraId="54C01B3A" w14:textId="68EB0ACF" w:rsidR="00CE0C25" w:rsidRPr="00111348" w:rsidRDefault="00CE0C25" w:rsidP="00111348">
      <w:pPr>
        <w:pStyle w:val="Heading2"/>
        <w:spacing w:line="360" w:lineRule="auto"/>
        <w:jc w:val="both"/>
        <w:rPr>
          <w:rFonts w:ascii="Arial" w:hAnsi="Arial" w:cs="Arial"/>
        </w:rPr>
      </w:pPr>
      <w:bookmarkStart w:id="29" w:name="_Toc120262238"/>
      <w:r w:rsidRPr="00111348">
        <w:rPr>
          <w:rFonts w:ascii="Arial" w:hAnsi="Arial" w:cs="Arial"/>
        </w:rPr>
        <w:t>8.1 Balanced score</w:t>
      </w:r>
      <w:r w:rsidR="001D1648" w:rsidRPr="00111348">
        <w:rPr>
          <w:rFonts w:ascii="Arial" w:hAnsi="Arial" w:cs="Arial"/>
        </w:rPr>
        <w:t>card</w:t>
      </w:r>
      <w:bookmarkEnd w:id="29"/>
    </w:p>
    <w:p w14:paraId="38A0DB0C" w14:textId="5465C60C" w:rsidR="001D1648" w:rsidRPr="00111348" w:rsidRDefault="00BB5F18" w:rsidP="00111348">
      <w:pPr>
        <w:spacing w:line="360" w:lineRule="auto"/>
        <w:jc w:val="both"/>
        <w:rPr>
          <w:rFonts w:ascii="Arial" w:hAnsi="Arial" w:cs="Arial"/>
        </w:rPr>
      </w:pPr>
      <w:r w:rsidRPr="00111348">
        <w:rPr>
          <w:rFonts w:ascii="Arial" w:hAnsi="Arial" w:cs="Arial"/>
        </w:rPr>
        <w:t xml:space="preserve">The balanced scorecard is a structured report used to assess the efficiency of an organization's management. Key performance indicators (KPIs) can be used to highlight the management team's contributions to the overall strategy and the effective achievement of the </w:t>
      </w:r>
      <w:r w:rsidRPr="00111348">
        <w:rPr>
          <w:rFonts w:ascii="Arial" w:hAnsi="Arial" w:cs="Arial"/>
        </w:rPr>
        <w:lastRenderedPageBreak/>
        <w:t xml:space="preserve">defined objectives. Success is measured in relation to predetermined goals or targets </w:t>
      </w:r>
      <w:proofErr w:type="gramStart"/>
      <w:r w:rsidRPr="00111348">
        <w:rPr>
          <w:rFonts w:ascii="Arial" w:hAnsi="Arial" w:cs="Arial"/>
        </w:rPr>
        <w:t>in order to</w:t>
      </w:r>
      <w:proofErr w:type="gramEnd"/>
      <w:r w:rsidRPr="00111348">
        <w:rPr>
          <w:rFonts w:ascii="Arial" w:hAnsi="Arial" w:cs="Arial"/>
        </w:rPr>
        <w:t xml:space="preserve"> ascertain the rate of expansion and to compare the firm to its competitors</w:t>
      </w:r>
      <w:r w:rsidR="009A59D5" w:rsidRPr="00111348">
        <w:rPr>
          <w:rFonts w:ascii="Arial" w:hAnsi="Arial" w:cs="Arial"/>
        </w:rPr>
        <w:t xml:space="preserve"> </w:t>
      </w:r>
      <w:r w:rsidR="008C1DEC" w:rsidRPr="00111348">
        <w:rPr>
          <w:rFonts w:ascii="Arial" w:hAnsi="Arial" w:cs="Arial"/>
        </w:rPr>
        <w:t>(CFI Team, 2022).</w:t>
      </w:r>
    </w:p>
    <w:p w14:paraId="24102CD3" w14:textId="395364B1" w:rsidR="00CE065F" w:rsidRPr="00111348" w:rsidRDefault="00CE065F" w:rsidP="00111348">
      <w:pPr>
        <w:spacing w:line="360" w:lineRule="auto"/>
        <w:jc w:val="both"/>
        <w:rPr>
          <w:rFonts w:ascii="Arial" w:hAnsi="Arial" w:cs="Arial"/>
        </w:rPr>
      </w:pPr>
      <w:r w:rsidRPr="00111348">
        <w:rPr>
          <w:rFonts w:ascii="Arial" w:hAnsi="Arial" w:cs="Arial"/>
        </w:rPr>
        <w:t>The following is a list of the principal points of focus for a balanced scorecard:</w:t>
      </w:r>
    </w:p>
    <w:p w14:paraId="0105249E" w14:textId="77777777" w:rsidR="00F206A7" w:rsidRPr="00111348" w:rsidRDefault="00F206A7" w:rsidP="00111348">
      <w:pPr>
        <w:spacing w:line="360" w:lineRule="auto"/>
        <w:jc w:val="both"/>
        <w:rPr>
          <w:rFonts w:ascii="Arial" w:hAnsi="Arial" w:cs="Arial"/>
        </w:rPr>
      </w:pPr>
    </w:p>
    <w:p w14:paraId="6543FAA3" w14:textId="1023CD37" w:rsidR="00F206A7" w:rsidRPr="00111348" w:rsidRDefault="00F206A7" w:rsidP="00111348">
      <w:pPr>
        <w:pStyle w:val="Subtitle"/>
        <w:spacing w:line="360" w:lineRule="auto"/>
        <w:jc w:val="both"/>
        <w:rPr>
          <w:rFonts w:ascii="Arial" w:hAnsi="Arial" w:cs="Arial"/>
        </w:rPr>
      </w:pPr>
      <w:r w:rsidRPr="00111348">
        <w:rPr>
          <w:rFonts w:ascii="Arial" w:hAnsi="Arial" w:cs="Arial"/>
        </w:rPr>
        <w:t>Financial perspective</w:t>
      </w:r>
    </w:p>
    <w:p w14:paraId="1A80BF45" w14:textId="2F7E4939" w:rsidR="005509E5" w:rsidRPr="00111348" w:rsidRDefault="00541521" w:rsidP="00111348">
      <w:pPr>
        <w:spacing w:line="360" w:lineRule="auto"/>
        <w:jc w:val="both"/>
        <w:rPr>
          <w:rFonts w:ascii="Arial" w:hAnsi="Arial" w:cs="Arial"/>
        </w:rPr>
      </w:pPr>
      <w:r w:rsidRPr="00111348">
        <w:rPr>
          <w:rFonts w:ascii="Arial" w:hAnsi="Arial" w:cs="Arial"/>
        </w:rPr>
        <w:t xml:space="preserve">From a financial perspective, a company's top priority should be to maximise the rate of return on its assets while minimising the substantial risks associated with running the business. </w:t>
      </w:r>
      <w:r w:rsidR="005509E5" w:rsidRPr="00111348">
        <w:rPr>
          <w:rFonts w:ascii="Arial" w:hAnsi="Arial" w:cs="Arial"/>
        </w:rPr>
        <w:t xml:space="preserve">The objectives can be accomplished by providing to the requirements of </w:t>
      </w:r>
      <w:proofErr w:type="gramStart"/>
      <w:r w:rsidR="005509E5" w:rsidRPr="00111348">
        <w:rPr>
          <w:rFonts w:ascii="Arial" w:hAnsi="Arial" w:cs="Arial"/>
        </w:rPr>
        <w:t>all of</w:t>
      </w:r>
      <w:proofErr w:type="gramEnd"/>
      <w:r w:rsidR="005509E5" w:rsidRPr="00111348">
        <w:rPr>
          <w:rFonts w:ascii="Arial" w:hAnsi="Arial" w:cs="Arial"/>
        </w:rPr>
        <w:t xml:space="preserve"> the participants involved in the business</w:t>
      </w:r>
      <w:r w:rsidR="002C11EC" w:rsidRPr="00111348">
        <w:rPr>
          <w:rFonts w:ascii="Arial" w:hAnsi="Arial" w:cs="Arial"/>
        </w:rPr>
        <w:t xml:space="preserve"> (CFI Team, 2022).</w:t>
      </w:r>
    </w:p>
    <w:p w14:paraId="059251B8" w14:textId="77777777" w:rsidR="007D6DC6" w:rsidRPr="00111348" w:rsidRDefault="007D6DC6" w:rsidP="00111348">
      <w:pPr>
        <w:pStyle w:val="Subtitle"/>
        <w:spacing w:line="360" w:lineRule="auto"/>
        <w:jc w:val="both"/>
        <w:rPr>
          <w:rFonts w:ascii="Arial" w:hAnsi="Arial" w:cs="Arial"/>
        </w:rPr>
      </w:pPr>
      <w:r w:rsidRPr="00111348">
        <w:rPr>
          <w:rFonts w:ascii="Arial" w:hAnsi="Arial" w:cs="Arial"/>
        </w:rPr>
        <w:t>Customer perspective</w:t>
      </w:r>
    </w:p>
    <w:p w14:paraId="6B666280" w14:textId="51C45DFC" w:rsidR="000932B8" w:rsidRPr="00111348" w:rsidRDefault="004E781D" w:rsidP="00111348">
      <w:pPr>
        <w:spacing w:line="360" w:lineRule="auto"/>
        <w:jc w:val="both"/>
        <w:rPr>
          <w:rFonts w:ascii="Arial" w:hAnsi="Arial" w:cs="Arial"/>
        </w:rPr>
      </w:pPr>
      <w:r w:rsidRPr="00111348">
        <w:rPr>
          <w:rFonts w:ascii="Arial" w:hAnsi="Arial" w:cs="Arial"/>
        </w:rPr>
        <w:t>How effectively a firm satisfies its customers' demands and provides value to them is measured by the level of satisfaction they report with the company's products or services. If clients are happy, that's a good sign for the company. It makes sense that the way a company treats its customers would affect its bottom line</w:t>
      </w:r>
      <w:r w:rsidR="002C11EC" w:rsidRPr="00111348">
        <w:rPr>
          <w:rFonts w:ascii="Arial" w:hAnsi="Arial" w:cs="Arial"/>
        </w:rPr>
        <w:t xml:space="preserve"> (CFI Team, 2022).</w:t>
      </w:r>
    </w:p>
    <w:p w14:paraId="477797C6" w14:textId="77777777" w:rsidR="00F94C5A" w:rsidRPr="00111348" w:rsidRDefault="00F94C5A" w:rsidP="00111348">
      <w:pPr>
        <w:spacing w:line="360" w:lineRule="auto"/>
        <w:jc w:val="both"/>
        <w:rPr>
          <w:rFonts w:ascii="Arial" w:hAnsi="Arial" w:cs="Arial"/>
        </w:rPr>
      </w:pPr>
    </w:p>
    <w:p w14:paraId="035C1AE3" w14:textId="77777777" w:rsidR="00F94C5A" w:rsidRPr="00111348" w:rsidRDefault="00F94C5A" w:rsidP="00111348">
      <w:pPr>
        <w:pStyle w:val="Subtitle"/>
        <w:spacing w:line="360" w:lineRule="auto"/>
        <w:jc w:val="both"/>
        <w:rPr>
          <w:rFonts w:ascii="Arial" w:hAnsi="Arial" w:cs="Arial"/>
        </w:rPr>
      </w:pPr>
      <w:r w:rsidRPr="00111348">
        <w:rPr>
          <w:rFonts w:ascii="Arial" w:hAnsi="Arial" w:cs="Arial"/>
        </w:rPr>
        <w:t>Internal business processes perspective</w:t>
      </w:r>
    </w:p>
    <w:p w14:paraId="4BC80951" w14:textId="396623CB" w:rsidR="00291922" w:rsidRPr="00111348" w:rsidRDefault="00F40744" w:rsidP="00111348">
      <w:pPr>
        <w:spacing w:line="360" w:lineRule="auto"/>
        <w:jc w:val="both"/>
        <w:rPr>
          <w:rFonts w:ascii="Arial" w:hAnsi="Arial" w:cs="Arial"/>
        </w:rPr>
      </w:pPr>
      <w:r w:rsidRPr="00111348">
        <w:rPr>
          <w:rFonts w:ascii="Arial" w:hAnsi="Arial" w:cs="Arial"/>
        </w:rPr>
        <w:t>A company's productivity may be traced back to the methods it employs internally. To better understand how various indicators and objectives might contribute to an organization's smooth functioning, a balanced scorecard can be used. In addition, the scorecard may be used to determine if the company's products or services are in line with what customers want</w:t>
      </w:r>
      <w:r w:rsidR="002C11EC" w:rsidRPr="00111348">
        <w:rPr>
          <w:rFonts w:ascii="Arial" w:hAnsi="Arial" w:cs="Arial"/>
        </w:rPr>
        <w:t xml:space="preserve"> (CFI Team, 2022).</w:t>
      </w:r>
    </w:p>
    <w:p w14:paraId="13315418" w14:textId="16221389" w:rsidR="00291922" w:rsidRPr="00111348" w:rsidRDefault="00CF30F4" w:rsidP="00111348">
      <w:pPr>
        <w:spacing w:line="360" w:lineRule="auto"/>
        <w:jc w:val="both"/>
        <w:rPr>
          <w:rStyle w:val="SubtitleChar"/>
          <w:rFonts w:ascii="Arial" w:hAnsi="Arial" w:cs="Arial"/>
        </w:rPr>
      </w:pPr>
      <w:r w:rsidRPr="00111348">
        <w:rPr>
          <w:rStyle w:val="SubtitleChar"/>
          <w:rFonts w:ascii="Arial" w:hAnsi="Arial" w:cs="Arial"/>
        </w:rPr>
        <w:t>Learning and growth</w:t>
      </w:r>
      <w:r w:rsidR="006E64CD" w:rsidRPr="00111348">
        <w:rPr>
          <w:rStyle w:val="SubtitleChar"/>
          <w:rFonts w:ascii="Arial" w:hAnsi="Arial" w:cs="Arial"/>
        </w:rPr>
        <w:t xml:space="preserve"> perspective</w:t>
      </w:r>
    </w:p>
    <w:p w14:paraId="521EDD7E" w14:textId="572D1CAC" w:rsidR="00C855D4" w:rsidRPr="00111348" w:rsidRDefault="00C855D4" w:rsidP="00111348">
      <w:pPr>
        <w:spacing w:line="360" w:lineRule="auto"/>
        <w:jc w:val="both"/>
        <w:rPr>
          <w:rFonts w:ascii="Arial" w:hAnsi="Arial" w:cs="Arial"/>
        </w:rPr>
      </w:pPr>
      <w:r w:rsidRPr="00111348">
        <w:rPr>
          <w:rFonts w:ascii="Arial" w:hAnsi="Arial" w:cs="Arial"/>
        </w:rPr>
        <w:t>This perspective is investigated further through the examination of various training and information resources. This approach addresses the accuracy with which information is acquired as well as the efficiency with which personnel utilise the information so that it may be turned into a competitive advantage within the sector</w:t>
      </w:r>
      <w:r w:rsidR="002C11EC" w:rsidRPr="00111348">
        <w:rPr>
          <w:rFonts w:ascii="Arial" w:hAnsi="Arial" w:cs="Arial"/>
        </w:rPr>
        <w:t xml:space="preserve"> (CFI Team, 2022).</w:t>
      </w:r>
    </w:p>
    <w:p w14:paraId="55C9174F" w14:textId="6DEB230B" w:rsidR="002D3BCE" w:rsidRPr="00111348" w:rsidRDefault="002D3BCE" w:rsidP="00111348">
      <w:pPr>
        <w:pStyle w:val="Heading3"/>
        <w:spacing w:line="360" w:lineRule="auto"/>
        <w:jc w:val="both"/>
        <w:rPr>
          <w:rFonts w:ascii="Arial" w:hAnsi="Arial" w:cs="Arial"/>
        </w:rPr>
      </w:pPr>
      <w:bookmarkStart w:id="30" w:name="_Toc120262239"/>
      <w:r w:rsidRPr="00111348">
        <w:rPr>
          <w:rFonts w:ascii="Arial" w:hAnsi="Arial" w:cs="Arial"/>
        </w:rPr>
        <w:t>8.2 BSC applied to Rainbow Paradise</w:t>
      </w:r>
      <w:bookmarkEnd w:id="30"/>
    </w:p>
    <w:p w14:paraId="1FFD9E0A" w14:textId="77777777" w:rsidR="00457EFF" w:rsidRPr="00111348" w:rsidRDefault="00457EFF" w:rsidP="00111348">
      <w:pPr>
        <w:spacing w:line="360" w:lineRule="auto"/>
        <w:jc w:val="both"/>
        <w:rPr>
          <w:rFonts w:ascii="Arial" w:hAnsi="Arial" w:cs="Arial"/>
        </w:rPr>
      </w:pPr>
    </w:p>
    <w:tbl>
      <w:tblPr>
        <w:tblStyle w:val="TableGrid"/>
        <w:tblW w:w="9237" w:type="dxa"/>
        <w:tblLook w:val="04A0" w:firstRow="1" w:lastRow="0" w:firstColumn="1" w:lastColumn="0" w:noHBand="0" w:noVBand="1"/>
      </w:tblPr>
      <w:tblGrid>
        <w:gridCol w:w="1847"/>
        <w:gridCol w:w="1847"/>
        <w:gridCol w:w="1847"/>
        <w:gridCol w:w="1847"/>
        <w:gridCol w:w="1849"/>
      </w:tblGrid>
      <w:tr w:rsidR="00457EFF" w:rsidRPr="00111348" w14:paraId="592AAF11" w14:textId="77777777" w:rsidTr="00B5338D">
        <w:trPr>
          <w:trHeight w:val="545"/>
        </w:trPr>
        <w:tc>
          <w:tcPr>
            <w:tcW w:w="1847" w:type="dxa"/>
            <w:shd w:val="clear" w:color="auto" w:fill="8EAADB" w:themeFill="accent1" w:themeFillTint="99"/>
          </w:tcPr>
          <w:p w14:paraId="46EFC905" w14:textId="0736A68D" w:rsidR="00457EFF" w:rsidRPr="00111348" w:rsidRDefault="00FE74D6" w:rsidP="00111348">
            <w:pPr>
              <w:spacing w:line="360" w:lineRule="auto"/>
              <w:jc w:val="both"/>
              <w:rPr>
                <w:rFonts w:ascii="Arial" w:hAnsi="Arial" w:cs="Arial"/>
              </w:rPr>
            </w:pPr>
            <w:r w:rsidRPr="00111348">
              <w:rPr>
                <w:rFonts w:ascii="Arial" w:hAnsi="Arial" w:cs="Arial"/>
              </w:rPr>
              <w:t>Perspective</w:t>
            </w:r>
          </w:p>
        </w:tc>
        <w:tc>
          <w:tcPr>
            <w:tcW w:w="1847" w:type="dxa"/>
            <w:shd w:val="clear" w:color="auto" w:fill="8EAADB" w:themeFill="accent1" w:themeFillTint="99"/>
          </w:tcPr>
          <w:p w14:paraId="77FF9942" w14:textId="4C10DFA6" w:rsidR="00457EFF" w:rsidRPr="00111348" w:rsidRDefault="000F7E23" w:rsidP="00111348">
            <w:pPr>
              <w:spacing w:line="360" w:lineRule="auto"/>
              <w:jc w:val="both"/>
              <w:rPr>
                <w:rFonts w:ascii="Arial" w:hAnsi="Arial" w:cs="Arial"/>
              </w:rPr>
            </w:pPr>
            <w:r w:rsidRPr="00111348">
              <w:rPr>
                <w:rFonts w:ascii="Arial" w:hAnsi="Arial" w:cs="Arial"/>
                <w:lang w:val="en-US"/>
              </w:rPr>
              <w:t>Objective</w:t>
            </w:r>
          </w:p>
        </w:tc>
        <w:tc>
          <w:tcPr>
            <w:tcW w:w="1847" w:type="dxa"/>
            <w:shd w:val="clear" w:color="auto" w:fill="8EAADB" w:themeFill="accent1" w:themeFillTint="99"/>
          </w:tcPr>
          <w:p w14:paraId="23A76E04" w14:textId="656DDD02" w:rsidR="00457EFF" w:rsidRPr="00111348" w:rsidRDefault="00600462" w:rsidP="00111348">
            <w:pPr>
              <w:spacing w:line="360" w:lineRule="auto"/>
              <w:jc w:val="both"/>
              <w:rPr>
                <w:rFonts w:ascii="Arial" w:hAnsi="Arial" w:cs="Arial"/>
              </w:rPr>
            </w:pPr>
            <w:r w:rsidRPr="00111348">
              <w:rPr>
                <w:rFonts w:ascii="Arial" w:hAnsi="Arial" w:cs="Arial"/>
                <w:lang w:val="en-US"/>
              </w:rPr>
              <w:t>Measure</w:t>
            </w:r>
          </w:p>
        </w:tc>
        <w:tc>
          <w:tcPr>
            <w:tcW w:w="1847" w:type="dxa"/>
            <w:shd w:val="clear" w:color="auto" w:fill="8EAADB" w:themeFill="accent1" w:themeFillTint="99"/>
          </w:tcPr>
          <w:p w14:paraId="69345ECD" w14:textId="2720480A" w:rsidR="00457EFF" w:rsidRPr="00111348" w:rsidRDefault="00600462" w:rsidP="00111348">
            <w:pPr>
              <w:spacing w:line="360" w:lineRule="auto"/>
              <w:jc w:val="both"/>
              <w:rPr>
                <w:rFonts w:ascii="Arial" w:hAnsi="Arial" w:cs="Arial"/>
              </w:rPr>
            </w:pPr>
            <w:r w:rsidRPr="00111348">
              <w:rPr>
                <w:rFonts w:ascii="Arial" w:hAnsi="Arial" w:cs="Arial"/>
                <w:lang w:val="en-US"/>
              </w:rPr>
              <w:t>Target</w:t>
            </w:r>
          </w:p>
        </w:tc>
        <w:tc>
          <w:tcPr>
            <w:tcW w:w="1849" w:type="dxa"/>
            <w:shd w:val="clear" w:color="auto" w:fill="8EAADB" w:themeFill="accent1" w:themeFillTint="99"/>
          </w:tcPr>
          <w:p w14:paraId="1925C607" w14:textId="66B775FF" w:rsidR="00457EFF" w:rsidRPr="00111348" w:rsidRDefault="00600462" w:rsidP="00111348">
            <w:pPr>
              <w:spacing w:line="360" w:lineRule="auto"/>
              <w:jc w:val="both"/>
              <w:rPr>
                <w:rFonts w:ascii="Arial" w:hAnsi="Arial" w:cs="Arial"/>
              </w:rPr>
            </w:pPr>
            <w:r w:rsidRPr="00111348">
              <w:rPr>
                <w:rFonts w:ascii="Arial" w:hAnsi="Arial" w:cs="Arial"/>
                <w:lang w:val="en-US"/>
              </w:rPr>
              <w:t>Initiative</w:t>
            </w:r>
          </w:p>
        </w:tc>
      </w:tr>
      <w:tr w:rsidR="00FE74D6" w:rsidRPr="00111348" w14:paraId="2E1D98E6" w14:textId="77777777" w:rsidTr="00B5338D">
        <w:trPr>
          <w:trHeight w:val="514"/>
        </w:trPr>
        <w:tc>
          <w:tcPr>
            <w:tcW w:w="1847" w:type="dxa"/>
            <w:vMerge w:val="restart"/>
            <w:shd w:val="clear" w:color="auto" w:fill="8EAADB" w:themeFill="accent1" w:themeFillTint="99"/>
          </w:tcPr>
          <w:p w14:paraId="20A48283" w14:textId="77777777" w:rsidR="00F55F9F" w:rsidRPr="00111348" w:rsidRDefault="00F55F9F" w:rsidP="00111348">
            <w:pPr>
              <w:spacing w:line="360" w:lineRule="auto"/>
              <w:jc w:val="both"/>
              <w:rPr>
                <w:rFonts w:ascii="Arial" w:hAnsi="Arial" w:cs="Arial"/>
              </w:rPr>
            </w:pPr>
          </w:p>
          <w:p w14:paraId="558B05AD" w14:textId="622FB102" w:rsidR="00FE74D6" w:rsidRPr="00111348" w:rsidRDefault="00FE74D6" w:rsidP="00111348">
            <w:pPr>
              <w:spacing w:line="360" w:lineRule="auto"/>
              <w:jc w:val="both"/>
              <w:rPr>
                <w:rFonts w:ascii="Arial" w:hAnsi="Arial" w:cs="Arial"/>
              </w:rPr>
            </w:pPr>
            <w:r w:rsidRPr="00111348">
              <w:rPr>
                <w:rFonts w:ascii="Arial" w:hAnsi="Arial" w:cs="Arial"/>
              </w:rPr>
              <w:t xml:space="preserve">Financial </w:t>
            </w:r>
          </w:p>
        </w:tc>
        <w:tc>
          <w:tcPr>
            <w:tcW w:w="1847" w:type="dxa"/>
            <w:shd w:val="clear" w:color="auto" w:fill="D9E2F3" w:themeFill="accent1" w:themeFillTint="33"/>
          </w:tcPr>
          <w:p w14:paraId="5165AA45" w14:textId="21EE2E1C" w:rsidR="00FE74D6" w:rsidRPr="00111348" w:rsidRDefault="005644E8" w:rsidP="00111348">
            <w:pPr>
              <w:spacing w:line="360" w:lineRule="auto"/>
              <w:jc w:val="both"/>
              <w:rPr>
                <w:rFonts w:ascii="Arial" w:hAnsi="Arial" w:cs="Arial"/>
              </w:rPr>
            </w:pPr>
            <w:r w:rsidRPr="00111348">
              <w:rPr>
                <w:rFonts w:ascii="Arial" w:hAnsi="Arial" w:cs="Arial"/>
              </w:rPr>
              <w:t>Increase profit</w:t>
            </w:r>
          </w:p>
        </w:tc>
        <w:tc>
          <w:tcPr>
            <w:tcW w:w="1847" w:type="dxa"/>
            <w:shd w:val="clear" w:color="auto" w:fill="D9E2F3" w:themeFill="accent1" w:themeFillTint="33"/>
          </w:tcPr>
          <w:p w14:paraId="4441EC89" w14:textId="0B5812BA" w:rsidR="00FE74D6" w:rsidRPr="00111348" w:rsidRDefault="00E41FF8" w:rsidP="00111348">
            <w:pPr>
              <w:spacing w:line="360" w:lineRule="auto"/>
              <w:jc w:val="both"/>
              <w:rPr>
                <w:rFonts w:ascii="Arial" w:hAnsi="Arial" w:cs="Arial"/>
              </w:rPr>
            </w:pPr>
            <w:r w:rsidRPr="00111348">
              <w:rPr>
                <w:rFonts w:ascii="Arial" w:hAnsi="Arial" w:cs="Arial"/>
              </w:rPr>
              <w:t>Funds flow</w:t>
            </w:r>
          </w:p>
        </w:tc>
        <w:tc>
          <w:tcPr>
            <w:tcW w:w="1847" w:type="dxa"/>
            <w:shd w:val="clear" w:color="auto" w:fill="D9E2F3" w:themeFill="accent1" w:themeFillTint="33"/>
          </w:tcPr>
          <w:p w14:paraId="301C2AF2" w14:textId="3236F870" w:rsidR="00FE74D6" w:rsidRPr="00111348" w:rsidRDefault="00110D4C" w:rsidP="00111348">
            <w:pPr>
              <w:spacing w:line="360" w:lineRule="auto"/>
              <w:jc w:val="both"/>
              <w:rPr>
                <w:rFonts w:ascii="Arial" w:hAnsi="Arial" w:cs="Arial"/>
              </w:rPr>
            </w:pPr>
            <w:r w:rsidRPr="00111348">
              <w:rPr>
                <w:rFonts w:ascii="Arial" w:hAnsi="Arial" w:cs="Arial"/>
              </w:rPr>
              <w:t>I</w:t>
            </w:r>
            <w:r w:rsidR="00FE7B37" w:rsidRPr="00111348">
              <w:rPr>
                <w:rFonts w:ascii="Arial" w:hAnsi="Arial" w:cs="Arial"/>
              </w:rPr>
              <w:t>mprove profit from net sales by 20%</w:t>
            </w:r>
          </w:p>
        </w:tc>
        <w:tc>
          <w:tcPr>
            <w:tcW w:w="1849" w:type="dxa"/>
            <w:shd w:val="clear" w:color="auto" w:fill="D9E2F3" w:themeFill="accent1" w:themeFillTint="33"/>
          </w:tcPr>
          <w:p w14:paraId="43A86453" w14:textId="3150771E" w:rsidR="00FE74D6" w:rsidRPr="00111348" w:rsidRDefault="007D41BB" w:rsidP="00111348">
            <w:pPr>
              <w:spacing w:line="360" w:lineRule="auto"/>
              <w:jc w:val="both"/>
              <w:rPr>
                <w:rFonts w:ascii="Arial" w:hAnsi="Arial" w:cs="Arial"/>
              </w:rPr>
            </w:pPr>
            <w:r w:rsidRPr="00111348">
              <w:rPr>
                <w:rFonts w:ascii="Arial" w:hAnsi="Arial" w:cs="Arial"/>
              </w:rPr>
              <w:t>Reducing Producing cost</w:t>
            </w:r>
          </w:p>
        </w:tc>
      </w:tr>
      <w:tr w:rsidR="00FE74D6" w:rsidRPr="00111348" w14:paraId="51638241" w14:textId="77777777" w:rsidTr="00B5338D">
        <w:trPr>
          <w:trHeight w:val="545"/>
        </w:trPr>
        <w:tc>
          <w:tcPr>
            <w:tcW w:w="1847" w:type="dxa"/>
            <w:vMerge/>
            <w:shd w:val="clear" w:color="auto" w:fill="8EAADB" w:themeFill="accent1" w:themeFillTint="99"/>
          </w:tcPr>
          <w:p w14:paraId="1BE36EA6" w14:textId="77777777" w:rsidR="00FE74D6" w:rsidRPr="00111348" w:rsidRDefault="00FE74D6" w:rsidP="00111348">
            <w:pPr>
              <w:spacing w:line="360" w:lineRule="auto"/>
              <w:jc w:val="both"/>
              <w:rPr>
                <w:rFonts w:ascii="Arial" w:hAnsi="Arial" w:cs="Arial"/>
              </w:rPr>
            </w:pPr>
          </w:p>
        </w:tc>
        <w:tc>
          <w:tcPr>
            <w:tcW w:w="1847" w:type="dxa"/>
            <w:shd w:val="clear" w:color="auto" w:fill="D9E2F3" w:themeFill="accent1" w:themeFillTint="33"/>
          </w:tcPr>
          <w:p w14:paraId="7F18AA5F" w14:textId="059E48AE" w:rsidR="00FE74D6" w:rsidRPr="00111348" w:rsidRDefault="00110D4C" w:rsidP="00111348">
            <w:pPr>
              <w:spacing w:line="360" w:lineRule="auto"/>
              <w:jc w:val="both"/>
              <w:rPr>
                <w:rFonts w:ascii="Arial" w:hAnsi="Arial" w:cs="Arial"/>
              </w:rPr>
            </w:pPr>
            <w:r w:rsidRPr="00111348">
              <w:rPr>
                <w:rFonts w:ascii="Arial" w:hAnsi="Arial" w:cs="Arial"/>
              </w:rPr>
              <w:t>Reducing production cost</w:t>
            </w:r>
          </w:p>
        </w:tc>
        <w:tc>
          <w:tcPr>
            <w:tcW w:w="1847" w:type="dxa"/>
            <w:shd w:val="clear" w:color="auto" w:fill="D9E2F3" w:themeFill="accent1" w:themeFillTint="33"/>
          </w:tcPr>
          <w:p w14:paraId="704CF712" w14:textId="050B40A9" w:rsidR="00FE74D6" w:rsidRPr="00111348" w:rsidRDefault="00C307EC" w:rsidP="00111348">
            <w:pPr>
              <w:spacing w:line="360" w:lineRule="auto"/>
              <w:jc w:val="both"/>
              <w:rPr>
                <w:rFonts w:ascii="Arial" w:hAnsi="Arial" w:cs="Arial"/>
              </w:rPr>
            </w:pPr>
            <w:r w:rsidRPr="00111348">
              <w:rPr>
                <w:rFonts w:ascii="Arial" w:hAnsi="Arial" w:cs="Arial"/>
              </w:rPr>
              <w:t>C</w:t>
            </w:r>
            <w:r w:rsidR="00110D4C" w:rsidRPr="00111348">
              <w:rPr>
                <w:rFonts w:ascii="Arial" w:hAnsi="Arial" w:cs="Arial"/>
              </w:rPr>
              <w:t>ash</w:t>
            </w:r>
          </w:p>
        </w:tc>
        <w:tc>
          <w:tcPr>
            <w:tcW w:w="1847" w:type="dxa"/>
            <w:shd w:val="clear" w:color="auto" w:fill="D9E2F3" w:themeFill="accent1" w:themeFillTint="33"/>
          </w:tcPr>
          <w:p w14:paraId="53AF516B" w14:textId="1A5225F0" w:rsidR="00FE74D6" w:rsidRPr="00111348" w:rsidRDefault="00110D4C" w:rsidP="00111348">
            <w:pPr>
              <w:spacing w:line="360" w:lineRule="auto"/>
              <w:jc w:val="both"/>
              <w:rPr>
                <w:rFonts w:ascii="Arial" w:hAnsi="Arial" w:cs="Arial"/>
              </w:rPr>
            </w:pPr>
            <w:r w:rsidRPr="00111348">
              <w:rPr>
                <w:rFonts w:ascii="Arial" w:hAnsi="Arial" w:cs="Arial"/>
              </w:rPr>
              <w:t>Reducing production cost by 10</w:t>
            </w:r>
            <w:r w:rsidR="00A55F27" w:rsidRPr="00111348">
              <w:rPr>
                <w:rFonts w:ascii="Arial" w:hAnsi="Arial" w:cs="Arial"/>
              </w:rPr>
              <w:t>%</w:t>
            </w:r>
          </w:p>
        </w:tc>
        <w:tc>
          <w:tcPr>
            <w:tcW w:w="1849" w:type="dxa"/>
            <w:shd w:val="clear" w:color="auto" w:fill="D9E2F3" w:themeFill="accent1" w:themeFillTint="33"/>
          </w:tcPr>
          <w:p w14:paraId="07D354A9" w14:textId="3AB283AA" w:rsidR="00FE74D6" w:rsidRPr="00111348" w:rsidRDefault="000875F4" w:rsidP="00111348">
            <w:pPr>
              <w:spacing w:line="360" w:lineRule="auto"/>
              <w:jc w:val="both"/>
              <w:rPr>
                <w:rFonts w:ascii="Arial" w:hAnsi="Arial" w:cs="Arial"/>
              </w:rPr>
            </w:pPr>
            <w:r w:rsidRPr="00111348">
              <w:rPr>
                <w:rFonts w:ascii="Arial" w:hAnsi="Arial" w:cs="Arial"/>
              </w:rPr>
              <w:t>Negotiating with suppliers</w:t>
            </w:r>
          </w:p>
        </w:tc>
      </w:tr>
      <w:tr w:rsidR="00FE74D6" w:rsidRPr="00111348" w14:paraId="0888CBB3" w14:textId="77777777" w:rsidTr="00FA71F9">
        <w:trPr>
          <w:trHeight w:val="562"/>
        </w:trPr>
        <w:tc>
          <w:tcPr>
            <w:tcW w:w="1847" w:type="dxa"/>
            <w:vMerge w:val="restart"/>
            <w:shd w:val="clear" w:color="auto" w:fill="8EAADB" w:themeFill="accent1" w:themeFillTint="99"/>
          </w:tcPr>
          <w:p w14:paraId="5BF6485C" w14:textId="77777777" w:rsidR="00F55F9F" w:rsidRPr="00111348" w:rsidRDefault="00F55F9F" w:rsidP="00111348">
            <w:pPr>
              <w:spacing w:line="360" w:lineRule="auto"/>
              <w:jc w:val="both"/>
              <w:rPr>
                <w:rFonts w:ascii="Arial" w:hAnsi="Arial" w:cs="Arial"/>
              </w:rPr>
            </w:pPr>
          </w:p>
          <w:p w14:paraId="407F73BD" w14:textId="28F50CBC" w:rsidR="00FE74D6" w:rsidRPr="00111348" w:rsidRDefault="00FE74D6" w:rsidP="00111348">
            <w:pPr>
              <w:spacing w:line="360" w:lineRule="auto"/>
              <w:jc w:val="both"/>
              <w:rPr>
                <w:rFonts w:ascii="Arial" w:hAnsi="Arial" w:cs="Arial"/>
              </w:rPr>
            </w:pPr>
            <w:r w:rsidRPr="00111348">
              <w:rPr>
                <w:rFonts w:ascii="Arial" w:hAnsi="Arial" w:cs="Arial"/>
              </w:rPr>
              <w:t xml:space="preserve">Customer </w:t>
            </w:r>
          </w:p>
        </w:tc>
        <w:tc>
          <w:tcPr>
            <w:tcW w:w="1847" w:type="dxa"/>
            <w:shd w:val="clear" w:color="auto" w:fill="D9E2F3" w:themeFill="accent1" w:themeFillTint="33"/>
          </w:tcPr>
          <w:p w14:paraId="7487FEBC" w14:textId="1D41E5CC" w:rsidR="00FE74D6" w:rsidRPr="00111348" w:rsidRDefault="0038372E" w:rsidP="00111348">
            <w:pPr>
              <w:spacing w:line="360" w:lineRule="auto"/>
              <w:jc w:val="both"/>
              <w:rPr>
                <w:rFonts w:ascii="Arial" w:hAnsi="Arial" w:cs="Arial"/>
              </w:rPr>
            </w:pPr>
            <w:r w:rsidRPr="00111348">
              <w:rPr>
                <w:rFonts w:ascii="Arial" w:hAnsi="Arial" w:cs="Arial"/>
              </w:rPr>
              <w:t>T</w:t>
            </w:r>
            <w:r w:rsidR="00557B30" w:rsidRPr="00111348">
              <w:rPr>
                <w:rFonts w:ascii="Arial" w:hAnsi="Arial" w:cs="Arial"/>
              </w:rPr>
              <w:t>o serve as a point of reference for a wide range of products</w:t>
            </w:r>
          </w:p>
        </w:tc>
        <w:tc>
          <w:tcPr>
            <w:tcW w:w="1847" w:type="dxa"/>
            <w:shd w:val="clear" w:color="auto" w:fill="D9E2F3" w:themeFill="accent1" w:themeFillTint="33"/>
          </w:tcPr>
          <w:p w14:paraId="204473C6" w14:textId="76AB2ABF" w:rsidR="00FE74D6" w:rsidRPr="00111348" w:rsidRDefault="00310C52" w:rsidP="00111348">
            <w:pPr>
              <w:spacing w:line="360" w:lineRule="auto"/>
              <w:jc w:val="both"/>
              <w:rPr>
                <w:rFonts w:ascii="Arial" w:hAnsi="Arial" w:cs="Arial"/>
              </w:rPr>
            </w:pPr>
            <w:r w:rsidRPr="00111348">
              <w:rPr>
                <w:rFonts w:ascii="Arial" w:hAnsi="Arial" w:cs="Arial"/>
              </w:rPr>
              <w:t>Customer growth</w:t>
            </w:r>
            <w:r w:rsidR="0098798D" w:rsidRPr="00111348">
              <w:rPr>
                <w:rFonts w:ascii="Arial" w:hAnsi="Arial" w:cs="Arial"/>
              </w:rPr>
              <w:t xml:space="preserve"> </w:t>
            </w:r>
          </w:p>
        </w:tc>
        <w:tc>
          <w:tcPr>
            <w:tcW w:w="1847" w:type="dxa"/>
            <w:shd w:val="clear" w:color="auto" w:fill="D9E2F3" w:themeFill="accent1" w:themeFillTint="33"/>
          </w:tcPr>
          <w:p w14:paraId="7D1A47F8" w14:textId="58276DAD" w:rsidR="00FE74D6" w:rsidRPr="00111348" w:rsidRDefault="00F22AE8" w:rsidP="00111348">
            <w:pPr>
              <w:spacing w:line="360" w:lineRule="auto"/>
              <w:jc w:val="both"/>
              <w:rPr>
                <w:rFonts w:ascii="Arial" w:hAnsi="Arial" w:cs="Arial"/>
              </w:rPr>
            </w:pPr>
            <w:r w:rsidRPr="00111348">
              <w:rPr>
                <w:rFonts w:ascii="Arial" w:hAnsi="Arial" w:cs="Arial"/>
              </w:rPr>
              <w:t xml:space="preserve">Increasing </w:t>
            </w:r>
            <w:r w:rsidR="00845342" w:rsidRPr="00111348">
              <w:rPr>
                <w:rFonts w:ascii="Arial" w:hAnsi="Arial" w:cs="Arial"/>
              </w:rPr>
              <w:t>products</w:t>
            </w:r>
            <w:r w:rsidRPr="00111348">
              <w:rPr>
                <w:rFonts w:ascii="Arial" w:hAnsi="Arial" w:cs="Arial"/>
              </w:rPr>
              <w:t xml:space="preserve"> by </w:t>
            </w:r>
            <w:r w:rsidR="00845342" w:rsidRPr="00111348">
              <w:rPr>
                <w:rFonts w:ascii="Arial" w:hAnsi="Arial" w:cs="Arial"/>
              </w:rPr>
              <w:t>15</w:t>
            </w:r>
            <w:r w:rsidR="00CF0A83" w:rsidRPr="00111348">
              <w:rPr>
                <w:rFonts w:ascii="Arial" w:hAnsi="Arial" w:cs="Arial"/>
              </w:rPr>
              <w:t>% in 6 months</w:t>
            </w:r>
          </w:p>
        </w:tc>
        <w:tc>
          <w:tcPr>
            <w:tcW w:w="1849" w:type="dxa"/>
            <w:shd w:val="clear" w:color="auto" w:fill="D9E2F3" w:themeFill="accent1" w:themeFillTint="33"/>
          </w:tcPr>
          <w:p w14:paraId="7447FB83" w14:textId="653EEAF4" w:rsidR="00FE74D6" w:rsidRPr="00111348" w:rsidRDefault="00310C52" w:rsidP="00111348">
            <w:pPr>
              <w:spacing w:line="360" w:lineRule="auto"/>
              <w:jc w:val="both"/>
              <w:rPr>
                <w:rFonts w:ascii="Arial" w:hAnsi="Arial" w:cs="Arial"/>
              </w:rPr>
            </w:pPr>
            <w:r w:rsidRPr="00111348">
              <w:rPr>
                <w:rFonts w:ascii="Arial" w:hAnsi="Arial" w:cs="Arial"/>
              </w:rPr>
              <w:t>Introducing new requested products</w:t>
            </w:r>
          </w:p>
        </w:tc>
      </w:tr>
      <w:tr w:rsidR="00C038BA" w:rsidRPr="00111348" w14:paraId="7DB42959" w14:textId="77777777" w:rsidTr="00B5338D">
        <w:trPr>
          <w:trHeight w:val="454"/>
        </w:trPr>
        <w:tc>
          <w:tcPr>
            <w:tcW w:w="1847" w:type="dxa"/>
            <w:vMerge/>
            <w:shd w:val="clear" w:color="auto" w:fill="8EAADB" w:themeFill="accent1" w:themeFillTint="99"/>
          </w:tcPr>
          <w:p w14:paraId="4BB8AE0F" w14:textId="77777777" w:rsidR="00C038BA" w:rsidRPr="00111348" w:rsidRDefault="00C038BA" w:rsidP="00111348">
            <w:pPr>
              <w:spacing w:line="360" w:lineRule="auto"/>
              <w:jc w:val="both"/>
              <w:rPr>
                <w:rFonts w:ascii="Arial" w:hAnsi="Arial" w:cs="Arial"/>
              </w:rPr>
            </w:pPr>
          </w:p>
        </w:tc>
        <w:tc>
          <w:tcPr>
            <w:tcW w:w="1847" w:type="dxa"/>
            <w:shd w:val="clear" w:color="auto" w:fill="D9E2F3" w:themeFill="accent1" w:themeFillTint="33"/>
          </w:tcPr>
          <w:p w14:paraId="06FA4C4B" w14:textId="1F099B56" w:rsidR="00C038BA" w:rsidRPr="00111348" w:rsidRDefault="00C038BA" w:rsidP="00111348">
            <w:pPr>
              <w:spacing w:line="360" w:lineRule="auto"/>
              <w:jc w:val="both"/>
              <w:rPr>
                <w:rFonts w:ascii="Arial" w:hAnsi="Arial" w:cs="Arial"/>
              </w:rPr>
            </w:pPr>
            <w:r w:rsidRPr="00111348">
              <w:rPr>
                <w:rFonts w:ascii="Arial" w:hAnsi="Arial" w:cs="Arial"/>
              </w:rPr>
              <w:t>Bring in additional customers</w:t>
            </w:r>
          </w:p>
        </w:tc>
        <w:tc>
          <w:tcPr>
            <w:tcW w:w="1847" w:type="dxa"/>
            <w:shd w:val="clear" w:color="auto" w:fill="D9E2F3" w:themeFill="accent1" w:themeFillTint="33"/>
          </w:tcPr>
          <w:p w14:paraId="4B4DA0BA" w14:textId="7EF8D754" w:rsidR="00C038BA" w:rsidRPr="00111348" w:rsidRDefault="00C038BA" w:rsidP="00111348">
            <w:pPr>
              <w:spacing w:line="360" w:lineRule="auto"/>
              <w:jc w:val="both"/>
              <w:rPr>
                <w:rFonts w:ascii="Arial" w:hAnsi="Arial" w:cs="Arial"/>
              </w:rPr>
            </w:pPr>
            <w:r w:rsidRPr="00111348">
              <w:rPr>
                <w:rFonts w:ascii="Arial" w:hAnsi="Arial" w:cs="Arial"/>
              </w:rPr>
              <w:t>Customer churn rate</w:t>
            </w:r>
          </w:p>
        </w:tc>
        <w:tc>
          <w:tcPr>
            <w:tcW w:w="1847" w:type="dxa"/>
            <w:shd w:val="clear" w:color="auto" w:fill="D9E2F3" w:themeFill="accent1" w:themeFillTint="33"/>
          </w:tcPr>
          <w:p w14:paraId="7C1BE458" w14:textId="04FE46EB" w:rsidR="00C038BA" w:rsidRPr="00111348" w:rsidRDefault="00C038BA" w:rsidP="00111348">
            <w:pPr>
              <w:spacing w:line="360" w:lineRule="auto"/>
              <w:jc w:val="both"/>
              <w:rPr>
                <w:rFonts w:ascii="Arial" w:hAnsi="Arial" w:cs="Arial"/>
              </w:rPr>
            </w:pPr>
            <w:r w:rsidRPr="00111348">
              <w:rPr>
                <w:rFonts w:ascii="Arial" w:hAnsi="Arial" w:cs="Arial"/>
              </w:rPr>
              <w:t>Increasing customers by 25% in 6 months</w:t>
            </w:r>
          </w:p>
        </w:tc>
        <w:tc>
          <w:tcPr>
            <w:tcW w:w="1849" w:type="dxa"/>
            <w:shd w:val="clear" w:color="auto" w:fill="D9E2F3" w:themeFill="accent1" w:themeFillTint="33"/>
          </w:tcPr>
          <w:p w14:paraId="55140FEF" w14:textId="337A1FD9" w:rsidR="00C038BA" w:rsidRPr="00111348" w:rsidRDefault="00D019E0" w:rsidP="00111348">
            <w:pPr>
              <w:spacing w:line="360" w:lineRule="auto"/>
              <w:jc w:val="both"/>
              <w:rPr>
                <w:rFonts w:ascii="Arial" w:hAnsi="Arial" w:cs="Arial"/>
              </w:rPr>
            </w:pPr>
            <w:r w:rsidRPr="00111348">
              <w:rPr>
                <w:rFonts w:ascii="Arial" w:hAnsi="Arial" w:cs="Arial"/>
              </w:rPr>
              <w:t>Sale discounts and improved advertising</w:t>
            </w:r>
          </w:p>
        </w:tc>
      </w:tr>
      <w:tr w:rsidR="00B447D1" w:rsidRPr="00111348" w14:paraId="3D9F910F" w14:textId="77777777" w:rsidTr="00B447D1">
        <w:trPr>
          <w:trHeight w:val="1378"/>
        </w:trPr>
        <w:tc>
          <w:tcPr>
            <w:tcW w:w="1847" w:type="dxa"/>
            <w:shd w:val="clear" w:color="auto" w:fill="8EAADB" w:themeFill="accent1" w:themeFillTint="99"/>
          </w:tcPr>
          <w:p w14:paraId="293A26F8" w14:textId="77777777" w:rsidR="00B447D1" w:rsidRPr="00111348" w:rsidRDefault="00B447D1" w:rsidP="00111348">
            <w:pPr>
              <w:spacing w:line="360" w:lineRule="auto"/>
              <w:jc w:val="both"/>
              <w:rPr>
                <w:rFonts w:ascii="Arial" w:hAnsi="Arial" w:cs="Arial"/>
              </w:rPr>
            </w:pPr>
          </w:p>
          <w:p w14:paraId="0BB51B57" w14:textId="77777777" w:rsidR="00B447D1" w:rsidRPr="00111348" w:rsidRDefault="00B447D1" w:rsidP="00111348">
            <w:pPr>
              <w:spacing w:line="360" w:lineRule="auto"/>
              <w:jc w:val="both"/>
              <w:rPr>
                <w:rFonts w:ascii="Arial" w:hAnsi="Arial" w:cs="Arial"/>
              </w:rPr>
            </w:pPr>
          </w:p>
          <w:p w14:paraId="02FB564B" w14:textId="36F5B888" w:rsidR="00B447D1" w:rsidRPr="00111348" w:rsidRDefault="00B447D1" w:rsidP="00111348">
            <w:pPr>
              <w:spacing w:line="360" w:lineRule="auto"/>
              <w:jc w:val="both"/>
              <w:rPr>
                <w:rFonts w:ascii="Arial" w:hAnsi="Arial" w:cs="Arial"/>
              </w:rPr>
            </w:pPr>
            <w:r w:rsidRPr="00111348">
              <w:rPr>
                <w:rFonts w:ascii="Arial" w:hAnsi="Arial" w:cs="Arial"/>
              </w:rPr>
              <w:t xml:space="preserve">Internal business processes </w:t>
            </w:r>
          </w:p>
        </w:tc>
        <w:tc>
          <w:tcPr>
            <w:tcW w:w="1847" w:type="dxa"/>
            <w:shd w:val="clear" w:color="auto" w:fill="D9E2F3" w:themeFill="accent1" w:themeFillTint="33"/>
          </w:tcPr>
          <w:p w14:paraId="7F2A1A90" w14:textId="284F938D" w:rsidR="00B447D1" w:rsidRPr="00111348" w:rsidRDefault="00B447D1" w:rsidP="00111348">
            <w:pPr>
              <w:spacing w:line="360" w:lineRule="auto"/>
              <w:jc w:val="both"/>
              <w:rPr>
                <w:rFonts w:ascii="Arial" w:hAnsi="Arial" w:cs="Arial"/>
              </w:rPr>
            </w:pPr>
            <w:r w:rsidRPr="00111348">
              <w:rPr>
                <w:rFonts w:ascii="Arial" w:hAnsi="Arial" w:cs="Arial"/>
              </w:rPr>
              <w:t>To set the standard for excellent customer service</w:t>
            </w:r>
          </w:p>
        </w:tc>
        <w:tc>
          <w:tcPr>
            <w:tcW w:w="1847" w:type="dxa"/>
            <w:shd w:val="clear" w:color="auto" w:fill="D9E2F3" w:themeFill="accent1" w:themeFillTint="33"/>
          </w:tcPr>
          <w:p w14:paraId="0D4A03AC" w14:textId="213C6B48" w:rsidR="00B447D1" w:rsidRPr="00111348" w:rsidRDefault="00B447D1" w:rsidP="00111348">
            <w:pPr>
              <w:spacing w:line="360" w:lineRule="auto"/>
              <w:jc w:val="both"/>
              <w:rPr>
                <w:rFonts w:ascii="Arial" w:hAnsi="Arial" w:cs="Arial"/>
              </w:rPr>
            </w:pPr>
            <w:r w:rsidRPr="00111348">
              <w:rPr>
                <w:rFonts w:ascii="Arial" w:hAnsi="Arial" w:cs="Arial"/>
              </w:rPr>
              <w:t>Studying data from customer service reports</w:t>
            </w:r>
          </w:p>
        </w:tc>
        <w:tc>
          <w:tcPr>
            <w:tcW w:w="1847" w:type="dxa"/>
            <w:shd w:val="clear" w:color="auto" w:fill="D9E2F3" w:themeFill="accent1" w:themeFillTint="33"/>
          </w:tcPr>
          <w:p w14:paraId="6B7BA38A" w14:textId="4AE92E47" w:rsidR="00B447D1" w:rsidRPr="00111348" w:rsidRDefault="00B447D1" w:rsidP="00111348">
            <w:pPr>
              <w:spacing w:line="360" w:lineRule="auto"/>
              <w:jc w:val="both"/>
              <w:rPr>
                <w:rFonts w:ascii="Arial" w:hAnsi="Arial" w:cs="Arial"/>
              </w:rPr>
            </w:pPr>
            <w:r w:rsidRPr="00111348">
              <w:rPr>
                <w:rFonts w:ascii="Arial" w:hAnsi="Arial" w:cs="Arial"/>
              </w:rPr>
              <w:t>Boost the number of compliments received from customers by 40%</w:t>
            </w:r>
          </w:p>
        </w:tc>
        <w:tc>
          <w:tcPr>
            <w:tcW w:w="1849" w:type="dxa"/>
            <w:shd w:val="clear" w:color="auto" w:fill="D9E2F3" w:themeFill="accent1" w:themeFillTint="33"/>
          </w:tcPr>
          <w:p w14:paraId="013DDEF8" w14:textId="13F31CF8" w:rsidR="00B447D1" w:rsidRPr="00111348" w:rsidRDefault="00B447D1" w:rsidP="00111348">
            <w:pPr>
              <w:spacing w:line="360" w:lineRule="auto"/>
              <w:jc w:val="both"/>
              <w:rPr>
                <w:rFonts w:ascii="Arial" w:hAnsi="Arial" w:cs="Arial"/>
              </w:rPr>
            </w:pPr>
            <w:r w:rsidRPr="00111348">
              <w:rPr>
                <w:rFonts w:ascii="Arial" w:hAnsi="Arial" w:cs="Arial"/>
              </w:rPr>
              <w:t>Adjust the method of serving customers.</w:t>
            </w:r>
          </w:p>
        </w:tc>
      </w:tr>
      <w:tr w:rsidR="00C307EC" w:rsidRPr="00111348" w14:paraId="7EDF54C2" w14:textId="77777777" w:rsidTr="00C307EC">
        <w:trPr>
          <w:trHeight w:val="1411"/>
        </w:trPr>
        <w:tc>
          <w:tcPr>
            <w:tcW w:w="1847" w:type="dxa"/>
            <w:shd w:val="clear" w:color="auto" w:fill="8EAADB" w:themeFill="accent1" w:themeFillTint="99"/>
          </w:tcPr>
          <w:p w14:paraId="52EBD888" w14:textId="77777777" w:rsidR="00C307EC" w:rsidRPr="00111348" w:rsidRDefault="00C307EC" w:rsidP="00111348">
            <w:pPr>
              <w:spacing w:line="360" w:lineRule="auto"/>
              <w:jc w:val="both"/>
              <w:rPr>
                <w:rFonts w:ascii="Arial" w:hAnsi="Arial" w:cs="Arial"/>
              </w:rPr>
            </w:pPr>
          </w:p>
          <w:p w14:paraId="452239FC" w14:textId="77777777" w:rsidR="00C307EC" w:rsidRPr="00111348" w:rsidRDefault="00C307EC" w:rsidP="00111348">
            <w:pPr>
              <w:spacing w:line="360" w:lineRule="auto"/>
              <w:jc w:val="both"/>
              <w:rPr>
                <w:rFonts w:ascii="Arial" w:hAnsi="Arial" w:cs="Arial"/>
              </w:rPr>
            </w:pPr>
          </w:p>
          <w:p w14:paraId="2D8CB26F" w14:textId="16BF654A" w:rsidR="00C307EC" w:rsidRPr="00111348" w:rsidRDefault="00C307EC" w:rsidP="00111348">
            <w:pPr>
              <w:spacing w:line="360" w:lineRule="auto"/>
              <w:jc w:val="both"/>
              <w:rPr>
                <w:rFonts w:ascii="Arial" w:hAnsi="Arial" w:cs="Arial"/>
              </w:rPr>
            </w:pPr>
            <w:r w:rsidRPr="00111348">
              <w:rPr>
                <w:rFonts w:ascii="Arial" w:hAnsi="Arial" w:cs="Arial"/>
              </w:rPr>
              <w:t>Learning and growth</w:t>
            </w:r>
          </w:p>
        </w:tc>
        <w:tc>
          <w:tcPr>
            <w:tcW w:w="1847" w:type="dxa"/>
            <w:shd w:val="clear" w:color="auto" w:fill="D9E2F3" w:themeFill="accent1" w:themeFillTint="33"/>
          </w:tcPr>
          <w:p w14:paraId="09A6244B" w14:textId="1F41A6D0" w:rsidR="00C307EC" w:rsidRPr="00111348" w:rsidRDefault="00C307EC" w:rsidP="00111348">
            <w:pPr>
              <w:spacing w:line="360" w:lineRule="auto"/>
              <w:jc w:val="both"/>
              <w:rPr>
                <w:rFonts w:ascii="Arial" w:hAnsi="Arial" w:cs="Arial"/>
              </w:rPr>
            </w:pPr>
            <w:r w:rsidRPr="00111348">
              <w:rPr>
                <w:rFonts w:ascii="Arial" w:hAnsi="Arial" w:cs="Arial"/>
              </w:rPr>
              <w:t>Having personnel that is really experienced in product development</w:t>
            </w:r>
          </w:p>
        </w:tc>
        <w:tc>
          <w:tcPr>
            <w:tcW w:w="1847" w:type="dxa"/>
            <w:shd w:val="clear" w:color="auto" w:fill="D9E2F3" w:themeFill="accent1" w:themeFillTint="33"/>
          </w:tcPr>
          <w:p w14:paraId="45CB0E2A" w14:textId="7003D55A" w:rsidR="00C307EC" w:rsidRPr="00111348" w:rsidRDefault="00C307EC" w:rsidP="00111348">
            <w:pPr>
              <w:spacing w:line="360" w:lineRule="auto"/>
              <w:jc w:val="both"/>
              <w:rPr>
                <w:rFonts w:ascii="Arial" w:hAnsi="Arial" w:cs="Arial"/>
              </w:rPr>
            </w:pPr>
            <w:r w:rsidRPr="00111348">
              <w:rPr>
                <w:rFonts w:ascii="Arial" w:hAnsi="Arial" w:cs="Arial"/>
              </w:rPr>
              <w:t>Staff engagement in development programs</w:t>
            </w:r>
          </w:p>
        </w:tc>
        <w:tc>
          <w:tcPr>
            <w:tcW w:w="1847" w:type="dxa"/>
            <w:shd w:val="clear" w:color="auto" w:fill="D9E2F3" w:themeFill="accent1" w:themeFillTint="33"/>
          </w:tcPr>
          <w:p w14:paraId="19EB2E96" w14:textId="517E7493" w:rsidR="00C307EC" w:rsidRPr="00111348" w:rsidRDefault="00C307EC" w:rsidP="00111348">
            <w:pPr>
              <w:spacing w:line="360" w:lineRule="auto"/>
              <w:jc w:val="both"/>
              <w:rPr>
                <w:rFonts w:ascii="Arial" w:hAnsi="Arial" w:cs="Arial"/>
              </w:rPr>
            </w:pPr>
            <w:r w:rsidRPr="00111348">
              <w:rPr>
                <w:rFonts w:ascii="Arial" w:hAnsi="Arial" w:cs="Arial"/>
              </w:rPr>
              <w:t>Having between 20 and 40 sessions in the next 2 months</w:t>
            </w:r>
          </w:p>
        </w:tc>
        <w:tc>
          <w:tcPr>
            <w:tcW w:w="1849" w:type="dxa"/>
            <w:shd w:val="clear" w:color="auto" w:fill="D9E2F3" w:themeFill="accent1" w:themeFillTint="33"/>
          </w:tcPr>
          <w:p w14:paraId="6E66F559" w14:textId="0D77B479" w:rsidR="00C307EC" w:rsidRPr="00111348" w:rsidRDefault="00C307EC" w:rsidP="00111348">
            <w:pPr>
              <w:spacing w:line="360" w:lineRule="auto"/>
              <w:jc w:val="both"/>
              <w:rPr>
                <w:rFonts w:ascii="Arial" w:hAnsi="Arial" w:cs="Arial"/>
              </w:rPr>
            </w:pPr>
            <w:r w:rsidRPr="00111348">
              <w:rPr>
                <w:rFonts w:ascii="Arial" w:hAnsi="Arial" w:cs="Arial"/>
              </w:rPr>
              <w:t>Enhancing programs and training.</w:t>
            </w:r>
          </w:p>
        </w:tc>
      </w:tr>
    </w:tbl>
    <w:p w14:paraId="163B8887" w14:textId="77777777" w:rsidR="002D3BCE" w:rsidRPr="00111348" w:rsidRDefault="002D3BCE" w:rsidP="00111348">
      <w:pPr>
        <w:spacing w:line="360" w:lineRule="auto"/>
        <w:jc w:val="both"/>
        <w:rPr>
          <w:rFonts w:ascii="Arial" w:hAnsi="Arial" w:cs="Arial"/>
        </w:rPr>
      </w:pPr>
    </w:p>
    <w:p w14:paraId="59EC150A" w14:textId="3544B1D6" w:rsidR="00F94C5A" w:rsidRPr="00111348" w:rsidRDefault="003777D6" w:rsidP="00111348">
      <w:pPr>
        <w:pStyle w:val="Heading4"/>
        <w:spacing w:line="360" w:lineRule="auto"/>
        <w:jc w:val="both"/>
        <w:rPr>
          <w:rFonts w:ascii="Arial" w:hAnsi="Arial" w:cs="Arial"/>
        </w:rPr>
      </w:pPr>
      <w:bookmarkStart w:id="31" w:name="_Toc120262240"/>
      <w:r w:rsidRPr="00111348">
        <w:rPr>
          <w:rFonts w:ascii="Arial" w:hAnsi="Arial" w:cs="Arial"/>
        </w:rPr>
        <w:t xml:space="preserve">8.3 Structure of </w:t>
      </w:r>
      <w:r w:rsidR="00BE7210" w:rsidRPr="00111348">
        <w:rPr>
          <w:rFonts w:ascii="Arial" w:hAnsi="Arial" w:cs="Arial"/>
        </w:rPr>
        <w:t>the company</w:t>
      </w:r>
      <w:bookmarkEnd w:id="31"/>
    </w:p>
    <w:p w14:paraId="3EAFF5A8" w14:textId="71DD76D0" w:rsidR="005509E5" w:rsidRPr="00111348" w:rsidRDefault="00210191" w:rsidP="00111348">
      <w:pPr>
        <w:spacing w:line="360" w:lineRule="auto"/>
        <w:jc w:val="both"/>
        <w:rPr>
          <w:rFonts w:ascii="Arial" w:hAnsi="Arial" w:cs="Arial"/>
        </w:rPr>
      </w:pPr>
      <w:r w:rsidRPr="00111348">
        <w:rPr>
          <w:rFonts w:ascii="Arial" w:hAnsi="Arial" w:cs="Arial"/>
        </w:rPr>
        <w:t xml:space="preserve">The existing organisational structure that Rainbow Paradise maintains has the potential to shift to a different </w:t>
      </w:r>
      <w:r w:rsidR="00AF11DD" w:rsidRPr="00111348">
        <w:rPr>
          <w:rFonts w:ascii="Arial" w:hAnsi="Arial" w:cs="Arial"/>
        </w:rPr>
        <w:t>structure</w:t>
      </w:r>
      <w:r w:rsidRPr="00111348">
        <w:rPr>
          <w:rFonts w:ascii="Arial" w:hAnsi="Arial" w:cs="Arial"/>
        </w:rPr>
        <w:t xml:space="preserve"> </w:t>
      </w:r>
      <w:r w:rsidR="00343B5F" w:rsidRPr="00111348">
        <w:rPr>
          <w:rFonts w:ascii="Arial" w:hAnsi="Arial" w:cs="Arial"/>
        </w:rPr>
        <w:t xml:space="preserve">operation </w:t>
      </w:r>
      <w:r w:rsidRPr="00111348">
        <w:rPr>
          <w:rFonts w:ascii="Arial" w:hAnsi="Arial" w:cs="Arial"/>
        </w:rPr>
        <w:t xml:space="preserve">in terms of management, production, and delivery depending on the trajectory of the company and the new products that will be launched </w:t>
      </w:r>
      <w:proofErr w:type="gramStart"/>
      <w:r w:rsidRPr="00111348">
        <w:rPr>
          <w:rFonts w:ascii="Arial" w:hAnsi="Arial" w:cs="Arial"/>
        </w:rPr>
        <w:t>in the near future</w:t>
      </w:r>
      <w:proofErr w:type="gramEnd"/>
      <w:r w:rsidRPr="00111348">
        <w:rPr>
          <w:rFonts w:ascii="Arial" w:hAnsi="Arial" w:cs="Arial"/>
        </w:rPr>
        <w:t>. However, in accordance with the company's mission, the products will continue to be derived from organic and recycled materials, and the donating service that is included with the purchase of each product will continue to operate.</w:t>
      </w:r>
    </w:p>
    <w:p w14:paraId="4C3810FD" w14:textId="77777777" w:rsidR="009B3E44" w:rsidRPr="00111348" w:rsidRDefault="009B3E44" w:rsidP="00111348">
      <w:pPr>
        <w:spacing w:line="360" w:lineRule="auto"/>
        <w:jc w:val="both"/>
        <w:rPr>
          <w:rFonts w:ascii="Arial" w:hAnsi="Arial" w:cs="Arial"/>
        </w:rPr>
      </w:pPr>
    </w:p>
    <w:p w14:paraId="34355DD5" w14:textId="691937D6" w:rsidR="009B3E44" w:rsidRPr="00111348" w:rsidRDefault="009B3E44" w:rsidP="00111348">
      <w:pPr>
        <w:pStyle w:val="Heading1"/>
        <w:spacing w:line="360" w:lineRule="auto"/>
        <w:jc w:val="both"/>
        <w:rPr>
          <w:rFonts w:ascii="Arial" w:hAnsi="Arial" w:cs="Arial"/>
        </w:rPr>
      </w:pPr>
      <w:bookmarkStart w:id="32" w:name="_Toc120262241"/>
      <w:r w:rsidRPr="00111348">
        <w:rPr>
          <w:rFonts w:ascii="Arial" w:hAnsi="Arial" w:cs="Arial"/>
        </w:rPr>
        <w:lastRenderedPageBreak/>
        <w:t>Recommendations</w:t>
      </w:r>
      <w:bookmarkEnd w:id="32"/>
      <w:r w:rsidRPr="00111348">
        <w:rPr>
          <w:rFonts w:ascii="Arial" w:hAnsi="Arial" w:cs="Arial"/>
        </w:rPr>
        <w:t xml:space="preserve"> </w:t>
      </w:r>
    </w:p>
    <w:p w14:paraId="429023FE" w14:textId="1C87D773" w:rsidR="00070DF8" w:rsidRPr="00111348" w:rsidRDefault="00FE344A" w:rsidP="00111348">
      <w:pPr>
        <w:spacing w:line="360" w:lineRule="auto"/>
        <w:jc w:val="both"/>
        <w:rPr>
          <w:rFonts w:ascii="Arial" w:hAnsi="Arial" w:cs="Arial"/>
        </w:rPr>
      </w:pPr>
      <w:r w:rsidRPr="00111348">
        <w:rPr>
          <w:rFonts w:ascii="Arial" w:hAnsi="Arial" w:cs="Arial"/>
        </w:rPr>
        <w:t xml:space="preserve">It is highly </w:t>
      </w:r>
      <w:r w:rsidR="00F7733D" w:rsidRPr="00111348">
        <w:rPr>
          <w:rFonts w:ascii="Arial" w:hAnsi="Arial" w:cs="Arial"/>
        </w:rPr>
        <w:t>recommended</w:t>
      </w:r>
      <w:r w:rsidRPr="00111348">
        <w:rPr>
          <w:rFonts w:ascii="Arial" w:hAnsi="Arial" w:cs="Arial"/>
        </w:rPr>
        <w:t xml:space="preserve"> </w:t>
      </w:r>
      <w:r w:rsidR="00F7733D" w:rsidRPr="00111348">
        <w:rPr>
          <w:rFonts w:ascii="Arial" w:hAnsi="Arial" w:cs="Arial"/>
        </w:rPr>
        <w:t xml:space="preserve">for Rainbow Paradise to introduce innovative products </w:t>
      </w:r>
      <w:r w:rsidR="0097540B" w:rsidRPr="00111348">
        <w:rPr>
          <w:rFonts w:ascii="Arial" w:hAnsi="Arial" w:cs="Arial"/>
        </w:rPr>
        <w:t xml:space="preserve">in the future. A wide range of new </w:t>
      </w:r>
      <w:r w:rsidR="00B676AF" w:rsidRPr="00111348">
        <w:rPr>
          <w:rFonts w:ascii="Arial" w:hAnsi="Arial" w:cs="Arial"/>
        </w:rPr>
        <w:t>products will con</w:t>
      </w:r>
      <w:r w:rsidR="003F6E89" w:rsidRPr="00111348">
        <w:rPr>
          <w:rFonts w:ascii="Arial" w:hAnsi="Arial" w:cs="Arial"/>
        </w:rPr>
        <w:t>solidate</w:t>
      </w:r>
      <w:r w:rsidR="00B676AF" w:rsidRPr="00111348">
        <w:rPr>
          <w:rFonts w:ascii="Arial" w:hAnsi="Arial" w:cs="Arial"/>
        </w:rPr>
        <w:t xml:space="preserve"> the future of the company in the market </w:t>
      </w:r>
      <w:r w:rsidR="006411E2" w:rsidRPr="00111348">
        <w:rPr>
          <w:rFonts w:ascii="Arial" w:hAnsi="Arial" w:cs="Arial"/>
        </w:rPr>
        <w:t>share,</w:t>
      </w:r>
      <w:r w:rsidR="0064765B" w:rsidRPr="00111348">
        <w:rPr>
          <w:rFonts w:ascii="Arial" w:hAnsi="Arial" w:cs="Arial"/>
        </w:rPr>
        <w:t xml:space="preserve"> </w:t>
      </w:r>
      <w:r w:rsidR="007D2A48" w:rsidRPr="00111348">
        <w:rPr>
          <w:rFonts w:ascii="Arial" w:hAnsi="Arial" w:cs="Arial"/>
        </w:rPr>
        <w:t>or it may produce a market development</w:t>
      </w:r>
      <w:r w:rsidR="006411E2" w:rsidRPr="00111348">
        <w:rPr>
          <w:rFonts w:ascii="Arial" w:hAnsi="Arial" w:cs="Arial"/>
        </w:rPr>
        <w:t xml:space="preserve">. </w:t>
      </w:r>
      <w:r w:rsidR="005E3BC5" w:rsidRPr="00111348">
        <w:rPr>
          <w:rFonts w:ascii="Arial" w:hAnsi="Arial" w:cs="Arial"/>
        </w:rPr>
        <w:t>It is also recommended to</w:t>
      </w:r>
      <w:r w:rsidR="00023C30" w:rsidRPr="00111348">
        <w:rPr>
          <w:rFonts w:ascii="Arial" w:hAnsi="Arial" w:cs="Arial"/>
        </w:rPr>
        <w:t xml:space="preserve"> implement </w:t>
      </w:r>
      <w:r w:rsidR="00D12474" w:rsidRPr="00111348">
        <w:rPr>
          <w:rFonts w:ascii="Arial" w:hAnsi="Arial" w:cs="Arial"/>
        </w:rPr>
        <w:t xml:space="preserve">new strategies </w:t>
      </w:r>
      <w:r w:rsidR="002F796C" w:rsidRPr="00111348">
        <w:rPr>
          <w:rFonts w:ascii="Arial" w:hAnsi="Arial" w:cs="Arial"/>
        </w:rPr>
        <w:t xml:space="preserve">in terms of organisation structure </w:t>
      </w:r>
      <w:r w:rsidR="00591C5D" w:rsidRPr="00111348">
        <w:rPr>
          <w:rFonts w:ascii="Arial" w:hAnsi="Arial" w:cs="Arial"/>
        </w:rPr>
        <w:t xml:space="preserve">when new products will be introduced as </w:t>
      </w:r>
      <w:r w:rsidR="00353083" w:rsidRPr="00111348">
        <w:rPr>
          <w:rFonts w:ascii="Arial" w:hAnsi="Arial" w:cs="Arial"/>
        </w:rPr>
        <w:t xml:space="preserve">this will embrace the </w:t>
      </w:r>
      <w:r w:rsidR="009F4DE7" w:rsidRPr="00111348">
        <w:rPr>
          <w:rFonts w:ascii="Arial" w:hAnsi="Arial" w:cs="Arial"/>
        </w:rPr>
        <w:t>smooth running of the company</w:t>
      </w:r>
      <w:r w:rsidR="00DC62AD" w:rsidRPr="00111348">
        <w:rPr>
          <w:rFonts w:ascii="Arial" w:hAnsi="Arial" w:cs="Arial"/>
        </w:rPr>
        <w:t xml:space="preserve">. </w:t>
      </w:r>
      <w:r w:rsidR="00600DEF" w:rsidRPr="00111348">
        <w:rPr>
          <w:rFonts w:ascii="Arial" w:hAnsi="Arial" w:cs="Arial"/>
        </w:rPr>
        <w:t>Enhancing the personnel training while also ensuring that it is in accordance with the expansion of the organisation in the market is another recommendation.</w:t>
      </w:r>
    </w:p>
    <w:p w14:paraId="0214F74B" w14:textId="77777777" w:rsidR="00070DF8" w:rsidRPr="00111348" w:rsidRDefault="00070DF8" w:rsidP="00111348">
      <w:pPr>
        <w:spacing w:line="360" w:lineRule="auto"/>
        <w:jc w:val="both"/>
        <w:rPr>
          <w:rFonts w:ascii="Arial" w:hAnsi="Arial" w:cs="Arial"/>
        </w:rPr>
      </w:pPr>
    </w:p>
    <w:p w14:paraId="5D196D1E" w14:textId="69C51280" w:rsidR="009B3E44" w:rsidRPr="00111348" w:rsidRDefault="009B3E44" w:rsidP="00111348">
      <w:pPr>
        <w:pStyle w:val="Heading1"/>
        <w:spacing w:line="360" w:lineRule="auto"/>
        <w:jc w:val="both"/>
        <w:rPr>
          <w:rFonts w:ascii="Arial" w:hAnsi="Arial" w:cs="Arial"/>
        </w:rPr>
      </w:pPr>
      <w:bookmarkStart w:id="33" w:name="_Toc120262242"/>
      <w:r w:rsidRPr="00111348">
        <w:rPr>
          <w:rFonts w:ascii="Arial" w:hAnsi="Arial" w:cs="Arial"/>
        </w:rPr>
        <w:t>Conclusion</w:t>
      </w:r>
      <w:bookmarkEnd w:id="33"/>
    </w:p>
    <w:p w14:paraId="68932FA0" w14:textId="7AF7B607" w:rsidR="00070DF8" w:rsidRPr="00111348" w:rsidRDefault="00FA7D65" w:rsidP="00111348">
      <w:pPr>
        <w:spacing w:line="360" w:lineRule="auto"/>
        <w:jc w:val="both"/>
        <w:rPr>
          <w:rFonts w:ascii="Arial" w:hAnsi="Arial" w:cs="Arial"/>
        </w:rPr>
      </w:pPr>
      <w:r w:rsidRPr="00111348">
        <w:rPr>
          <w:rFonts w:ascii="Arial" w:hAnsi="Arial" w:cs="Arial"/>
        </w:rPr>
        <w:t xml:space="preserve">In conclusion it can be said that the social enterprise sector had a </w:t>
      </w:r>
      <w:r w:rsidR="00833034" w:rsidRPr="00111348">
        <w:rPr>
          <w:rFonts w:ascii="Arial" w:hAnsi="Arial" w:cs="Arial"/>
        </w:rPr>
        <w:t>growth development within the last years therefore Rainbow Paradise introduction on the market is a good idea</w:t>
      </w:r>
      <w:r w:rsidR="009A5383" w:rsidRPr="00111348">
        <w:rPr>
          <w:rFonts w:ascii="Arial" w:hAnsi="Arial" w:cs="Arial"/>
        </w:rPr>
        <w:t xml:space="preserve">. </w:t>
      </w:r>
      <w:r w:rsidR="001C1833" w:rsidRPr="00111348">
        <w:rPr>
          <w:rFonts w:ascii="Arial" w:hAnsi="Arial" w:cs="Arial"/>
        </w:rPr>
        <w:t>The external analysis provide</w:t>
      </w:r>
      <w:r w:rsidR="007D1F1E" w:rsidRPr="00111348">
        <w:rPr>
          <w:rFonts w:ascii="Arial" w:hAnsi="Arial" w:cs="Arial"/>
        </w:rPr>
        <w:t xml:space="preserve">d good examples of </w:t>
      </w:r>
      <w:r w:rsidR="00CD09D4" w:rsidRPr="00111348">
        <w:rPr>
          <w:rFonts w:ascii="Arial" w:hAnsi="Arial" w:cs="Arial"/>
        </w:rPr>
        <w:t xml:space="preserve">macro and </w:t>
      </w:r>
      <w:proofErr w:type="gramStart"/>
      <w:r w:rsidR="00CD09D4" w:rsidRPr="00111348">
        <w:rPr>
          <w:rFonts w:ascii="Arial" w:hAnsi="Arial" w:cs="Arial"/>
        </w:rPr>
        <w:t>micro environment</w:t>
      </w:r>
      <w:proofErr w:type="gramEnd"/>
      <w:r w:rsidR="00CD09D4" w:rsidRPr="00111348">
        <w:rPr>
          <w:rFonts w:ascii="Arial" w:hAnsi="Arial" w:cs="Arial"/>
        </w:rPr>
        <w:t xml:space="preserve"> factors which can potentially affect the development of the company, while the internal analysis </w:t>
      </w:r>
      <w:r w:rsidR="001C1949" w:rsidRPr="00111348">
        <w:rPr>
          <w:rFonts w:ascii="Arial" w:hAnsi="Arial" w:cs="Arial"/>
        </w:rPr>
        <w:t xml:space="preserve">provided good examples of </w:t>
      </w:r>
      <w:r w:rsidR="002C4292" w:rsidRPr="00111348">
        <w:rPr>
          <w:rFonts w:ascii="Arial" w:hAnsi="Arial" w:cs="Arial"/>
        </w:rPr>
        <w:t>factors within the company which can</w:t>
      </w:r>
      <w:r w:rsidR="00A90AD0" w:rsidRPr="00111348">
        <w:rPr>
          <w:rFonts w:ascii="Arial" w:hAnsi="Arial" w:cs="Arial"/>
        </w:rPr>
        <w:t xml:space="preserve"> provide competitive advantage, </w:t>
      </w:r>
      <w:r w:rsidR="000878FB" w:rsidRPr="00111348">
        <w:rPr>
          <w:rFonts w:ascii="Arial" w:hAnsi="Arial" w:cs="Arial"/>
        </w:rPr>
        <w:t xml:space="preserve">review of internal operations and </w:t>
      </w:r>
      <w:r w:rsidR="00AB5274" w:rsidRPr="00111348">
        <w:rPr>
          <w:rFonts w:ascii="Arial" w:hAnsi="Arial" w:cs="Arial"/>
        </w:rPr>
        <w:t>the structure for adapting the company’s plans and resources to its surroundings.</w:t>
      </w:r>
      <w:r w:rsidR="00647AAB" w:rsidRPr="00111348">
        <w:rPr>
          <w:rFonts w:ascii="Arial" w:hAnsi="Arial" w:cs="Arial"/>
        </w:rPr>
        <w:t xml:space="preserve"> The strategy formulation helped </w:t>
      </w:r>
      <w:r w:rsidR="00286D38" w:rsidRPr="00111348">
        <w:rPr>
          <w:rFonts w:ascii="Arial" w:hAnsi="Arial" w:cs="Arial"/>
        </w:rPr>
        <w:t xml:space="preserve">to realise where the </w:t>
      </w:r>
      <w:r w:rsidR="001108FF" w:rsidRPr="00111348">
        <w:rPr>
          <w:rFonts w:ascii="Arial" w:hAnsi="Arial" w:cs="Arial"/>
        </w:rPr>
        <w:t xml:space="preserve">company is situated in the market share right now and where can be in the future based on </w:t>
      </w:r>
      <w:r w:rsidR="00A956BB" w:rsidRPr="00111348">
        <w:rPr>
          <w:rFonts w:ascii="Arial" w:hAnsi="Arial" w:cs="Arial"/>
        </w:rPr>
        <w:t xml:space="preserve">its existing and future </w:t>
      </w:r>
      <w:r w:rsidR="001108FF" w:rsidRPr="00111348">
        <w:rPr>
          <w:rFonts w:ascii="Arial" w:hAnsi="Arial" w:cs="Arial"/>
        </w:rPr>
        <w:t>products</w:t>
      </w:r>
      <w:r w:rsidR="009A6EDF" w:rsidRPr="00111348">
        <w:rPr>
          <w:rFonts w:ascii="Arial" w:hAnsi="Arial" w:cs="Arial"/>
        </w:rPr>
        <w:t>. The strategy implementation</w:t>
      </w:r>
      <w:r w:rsidR="00207B24" w:rsidRPr="00111348">
        <w:rPr>
          <w:rFonts w:ascii="Arial" w:hAnsi="Arial" w:cs="Arial"/>
        </w:rPr>
        <w:t xml:space="preserve"> </w:t>
      </w:r>
      <w:r w:rsidR="009A6EDF" w:rsidRPr="00111348">
        <w:rPr>
          <w:rFonts w:ascii="Arial" w:hAnsi="Arial" w:cs="Arial"/>
        </w:rPr>
        <w:t>evaluate</w:t>
      </w:r>
      <w:r w:rsidR="00207B24" w:rsidRPr="00111348">
        <w:rPr>
          <w:rFonts w:ascii="Arial" w:hAnsi="Arial" w:cs="Arial"/>
        </w:rPr>
        <w:t>d</w:t>
      </w:r>
      <w:r w:rsidR="009A6EDF" w:rsidRPr="00111348">
        <w:rPr>
          <w:rFonts w:ascii="Arial" w:hAnsi="Arial" w:cs="Arial"/>
        </w:rPr>
        <w:t xml:space="preserve"> the effectiveness of the </w:t>
      </w:r>
      <w:r w:rsidR="0017541D" w:rsidRPr="00111348">
        <w:rPr>
          <w:rFonts w:ascii="Arial" w:hAnsi="Arial" w:cs="Arial"/>
        </w:rPr>
        <w:t>rate at which the company is expanding and how it stacks up against its rivals</w:t>
      </w:r>
      <w:r w:rsidR="00743099" w:rsidRPr="00111348">
        <w:rPr>
          <w:rFonts w:ascii="Arial" w:hAnsi="Arial" w:cs="Arial"/>
        </w:rPr>
        <w:t xml:space="preserve">. Last, the structure of the </w:t>
      </w:r>
      <w:r w:rsidR="009446C8" w:rsidRPr="00111348">
        <w:rPr>
          <w:rFonts w:ascii="Arial" w:hAnsi="Arial" w:cs="Arial"/>
        </w:rPr>
        <w:t xml:space="preserve">company </w:t>
      </w:r>
      <w:r w:rsidR="00111348" w:rsidRPr="00111348">
        <w:rPr>
          <w:rFonts w:ascii="Arial" w:hAnsi="Arial" w:cs="Arial"/>
        </w:rPr>
        <w:t>describes</w:t>
      </w:r>
      <w:r w:rsidR="009446C8" w:rsidRPr="00111348">
        <w:rPr>
          <w:rFonts w:ascii="Arial" w:hAnsi="Arial" w:cs="Arial"/>
        </w:rPr>
        <w:t xml:space="preserve"> the potential to shift to a different organisational structure in the future.</w:t>
      </w:r>
    </w:p>
    <w:p w14:paraId="7C8CBE0A" w14:textId="77777777" w:rsidR="00070DF8" w:rsidRPr="00111348" w:rsidRDefault="00070DF8" w:rsidP="00070DF8">
      <w:pPr>
        <w:rPr>
          <w:rFonts w:ascii="Arial" w:hAnsi="Arial" w:cs="Arial"/>
        </w:rPr>
      </w:pPr>
    </w:p>
    <w:p w14:paraId="0C5705CE" w14:textId="63AFE6AD" w:rsidR="00070DF8" w:rsidRPr="00111348" w:rsidRDefault="00070DF8" w:rsidP="00070DF8">
      <w:pPr>
        <w:pStyle w:val="Heading1"/>
        <w:rPr>
          <w:rFonts w:ascii="Arial" w:hAnsi="Arial" w:cs="Arial"/>
        </w:rPr>
      </w:pPr>
      <w:bookmarkStart w:id="34" w:name="_Toc120262243"/>
      <w:r w:rsidRPr="00111348">
        <w:rPr>
          <w:rFonts w:ascii="Arial" w:hAnsi="Arial" w:cs="Arial"/>
        </w:rPr>
        <w:t>Reference List</w:t>
      </w:r>
      <w:bookmarkEnd w:id="34"/>
    </w:p>
    <w:p w14:paraId="3FDE6DAE"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r w:rsidRPr="00111348">
        <w:rPr>
          <w:rFonts w:ascii="Arial" w:hAnsi="Arial" w:cs="Arial"/>
          <w:color w:val="53565A"/>
          <w:sz w:val="21"/>
          <w:szCs w:val="21"/>
        </w:rPr>
        <w:t>Berry, T. (2021) </w:t>
      </w:r>
      <w:r w:rsidRPr="00111348">
        <w:rPr>
          <w:rFonts w:ascii="Arial" w:hAnsi="Arial" w:cs="Arial"/>
          <w:i/>
          <w:iCs/>
          <w:color w:val="53565A"/>
          <w:sz w:val="21"/>
          <w:szCs w:val="21"/>
        </w:rPr>
        <w:t>How to Write a Mission Statement With 10 Inspiring Examples. </w:t>
      </w:r>
      <w:r w:rsidRPr="00111348">
        <w:rPr>
          <w:rFonts w:ascii="Arial" w:hAnsi="Arial" w:cs="Arial"/>
          <w:color w:val="53565A"/>
          <w:sz w:val="21"/>
          <w:szCs w:val="21"/>
        </w:rPr>
        <w:t>Available at: </w:t>
      </w:r>
      <w:hyperlink r:id="rId41" w:tgtFrame="_blank" w:history="1">
        <w:r w:rsidRPr="00111348">
          <w:rPr>
            <w:rStyle w:val="Hyperlink"/>
            <w:rFonts w:ascii="Arial" w:hAnsi="Arial" w:cs="Arial"/>
            <w:color w:val="0066CC"/>
            <w:sz w:val="21"/>
            <w:szCs w:val="21"/>
          </w:rPr>
          <w:t>https://articles.bplans.com/writing-a-mission-statement/</w:t>
        </w:r>
      </w:hyperlink>
      <w:r w:rsidRPr="00111348">
        <w:rPr>
          <w:rFonts w:ascii="Arial" w:hAnsi="Arial" w:cs="Arial"/>
          <w:color w:val="53565A"/>
          <w:sz w:val="21"/>
          <w:szCs w:val="21"/>
        </w:rPr>
        <w:t> (Accessed: 20th of November 2022).</w:t>
      </w:r>
    </w:p>
    <w:p w14:paraId="53228EAA"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r w:rsidRPr="00111348">
        <w:rPr>
          <w:rFonts w:ascii="Arial" w:hAnsi="Arial" w:cs="Arial"/>
          <w:color w:val="53565A"/>
          <w:sz w:val="21"/>
          <w:szCs w:val="21"/>
        </w:rPr>
        <w:t>CFI Team (2022) </w:t>
      </w:r>
      <w:r w:rsidRPr="00111348">
        <w:rPr>
          <w:rFonts w:ascii="Arial" w:hAnsi="Arial" w:cs="Arial"/>
          <w:i/>
          <w:iCs/>
          <w:color w:val="53565A"/>
          <w:sz w:val="21"/>
          <w:szCs w:val="21"/>
        </w:rPr>
        <w:t>Balanced Scorecard. </w:t>
      </w:r>
      <w:r w:rsidRPr="00111348">
        <w:rPr>
          <w:rFonts w:ascii="Arial" w:hAnsi="Arial" w:cs="Arial"/>
          <w:color w:val="53565A"/>
          <w:sz w:val="21"/>
          <w:szCs w:val="21"/>
        </w:rPr>
        <w:t>Available at: </w:t>
      </w:r>
      <w:hyperlink r:id="rId42" w:tgtFrame="_blank" w:history="1">
        <w:r w:rsidRPr="00111348">
          <w:rPr>
            <w:rStyle w:val="Hyperlink"/>
            <w:rFonts w:ascii="Arial" w:hAnsi="Arial" w:cs="Arial"/>
            <w:color w:val="0066CC"/>
            <w:sz w:val="21"/>
            <w:szCs w:val="21"/>
          </w:rPr>
          <w:t>https://corporatefinanceinstitute.com/resources/management/balanced-scorecard/</w:t>
        </w:r>
      </w:hyperlink>
      <w:r w:rsidRPr="00111348">
        <w:rPr>
          <w:rFonts w:ascii="Arial" w:hAnsi="Arial" w:cs="Arial"/>
          <w:color w:val="53565A"/>
          <w:sz w:val="21"/>
          <w:szCs w:val="21"/>
        </w:rPr>
        <w:t> (Accessed: 21st of November 2022).</w:t>
      </w:r>
    </w:p>
    <w:p w14:paraId="6FC80385"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r w:rsidRPr="00111348">
        <w:rPr>
          <w:rFonts w:ascii="Arial" w:hAnsi="Arial" w:cs="Arial"/>
          <w:color w:val="53565A"/>
          <w:sz w:val="21"/>
          <w:szCs w:val="21"/>
        </w:rPr>
        <w:t>CIPD (2021) </w:t>
      </w:r>
      <w:r w:rsidRPr="00111348">
        <w:rPr>
          <w:rFonts w:ascii="Arial" w:hAnsi="Arial" w:cs="Arial"/>
          <w:i/>
          <w:iCs/>
          <w:color w:val="53565A"/>
          <w:sz w:val="21"/>
          <w:szCs w:val="21"/>
        </w:rPr>
        <w:t>SWOT analysis. </w:t>
      </w:r>
      <w:r w:rsidRPr="00111348">
        <w:rPr>
          <w:rFonts w:ascii="Arial" w:hAnsi="Arial" w:cs="Arial"/>
          <w:color w:val="53565A"/>
          <w:sz w:val="21"/>
          <w:szCs w:val="21"/>
        </w:rPr>
        <w:t>Available at: </w:t>
      </w:r>
      <w:hyperlink r:id="rId43" w:anchor="gref" w:tgtFrame="_blank" w:history="1">
        <w:r w:rsidRPr="00111348">
          <w:rPr>
            <w:rStyle w:val="Hyperlink"/>
            <w:rFonts w:ascii="Arial" w:hAnsi="Arial" w:cs="Arial"/>
            <w:color w:val="0066CC"/>
            <w:sz w:val="21"/>
            <w:szCs w:val="21"/>
          </w:rPr>
          <w:t>https://www.cipd.co.uk/knowledge/strategy/organisational-development/swot-analysis-factsheet#gref</w:t>
        </w:r>
      </w:hyperlink>
      <w:r w:rsidRPr="00111348">
        <w:rPr>
          <w:rFonts w:ascii="Arial" w:hAnsi="Arial" w:cs="Arial"/>
          <w:color w:val="53565A"/>
          <w:sz w:val="21"/>
          <w:szCs w:val="21"/>
        </w:rPr>
        <w:t> (Accessed: 21st of November 2022).</w:t>
      </w:r>
    </w:p>
    <w:p w14:paraId="673BF781"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r w:rsidRPr="00111348">
        <w:rPr>
          <w:rFonts w:ascii="Arial" w:hAnsi="Arial" w:cs="Arial"/>
          <w:color w:val="53565A"/>
          <w:sz w:val="21"/>
          <w:szCs w:val="21"/>
        </w:rPr>
        <w:t>Corporate finance team (2022) </w:t>
      </w:r>
      <w:r w:rsidRPr="00111348">
        <w:rPr>
          <w:rFonts w:ascii="Arial" w:hAnsi="Arial" w:cs="Arial"/>
          <w:i/>
          <w:iCs/>
          <w:color w:val="53565A"/>
          <w:sz w:val="21"/>
          <w:szCs w:val="21"/>
        </w:rPr>
        <w:t>SMART Goals. </w:t>
      </w:r>
      <w:r w:rsidRPr="00111348">
        <w:rPr>
          <w:rFonts w:ascii="Arial" w:hAnsi="Arial" w:cs="Arial"/>
          <w:color w:val="53565A"/>
          <w:sz w:val="21"/>
          <w:szCs w:val="21"/>
        </w:rPr>
        <w:t>Available at: </w:t>
      </w:r>
      <w:hyperlink r:id="rId44" w:tgtFrame="_blank" w:history="1">
        <w:r w:rsidRPr="00111348">
          <w:rPr>
            <w:rStyle w:val="Hyperlink"/>
            <w:rFonts w:ascii="Arial" w:hAnsi="Arial" w:cs="Arial"/>
            <w:color w:val="0066CC"/>
            <w:sz w:val="21"/>
            <w:szCs w:val="21"/>
          </w:rPr>
          <w:t>https://corporatefinanceinstitute.com/resources/management/smart-goal/</w:t>
        </w:r>
      </w:hyperlink>
      <w:r w:rsidRPr="00111348">
        <w:rPr>
          <w:rFonts w:ascii="Arial" w:hAnsi="Arial" w:cs="Arial"/>
          <w:color w:val="53565A"/>
          <w:sz w:val="21"/>
          <w:szCs w:val="21"/>
        </w:rPr>
        <w:t> (Accessed: 20th of November 2022).</w:t>
      </w:r>
    </w:p>
    <w:p w14:paraId="0293092D"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r w:rsidRPr="00111348">
        <w:rPr>
          <w:rFonts w:ascii="Arial" w:hAnsi="Arial" w:cs="Arial"/>
          <w:color w:val="53565A"/>
          <w:sz w:val="21"/>
          <w:szCs w:val="21"/>
        </w:rPr>
        <w:t>Dawes, J. (2020) </w:t>
      </w:r>
      <w:r w:rsidRPr="00111348">
        <w:rPr>
          <w:rFonts w:ascii="Arial" w:hAnsi="Arial" w:cs="Arial"/>
          <w:i/>
          <w:iCs/>
          <w:color w:val="53565A"/>
          <w:sz w:val="21"/>
          <w:szCs w:val="21"/>
        </w:rPr>
        <w:t>The Ansoff Matrix: A Legendary Tool, But with Two Logical Problems</w:t>
      </w:r>
      <w:r w:rsidRPr="00111348">
        <w:rPr>
          <w:rFonts w:ascii="Arial" w:hAnsi="Arial" w:cs="Arial"/>
          <w:color w:val="53565A"/>
          <w:sz w:val="21"/>
          <w:szCs w:val="21"/>
        </w:rPr>
        <w:t> SSRN.</w:t>
      </w:r>
    </w:p>
    <w:p w14:paraId="5DD3B9BE"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proofErr w:type="spellStart"/>
      <w:r w:rsidRPr="00111348">
        <w:rPr>
          <w:rFonts w:ascii="Arial" w:hAnsi="Arial" w:cs="Arial"/>
          <w:color w:val="53565A"/>
          <w:sz w:val="21"/>
          <w:szCs w:val="21"/>
        </w:rPr>
        <w:lastRenderedPageBreak/>
        <w:t>DeBruin</w:t>
      </w:r>
      <w:proofErr w:type="spellEnd"/>
      <w:r w:rsidRPr="00111348">
        <w:rPr>
          <w:rFonts w:ascii="Arial" w:hAnsi="Arial" w:cs="Arial"/>
          <w:color w:val="53565A"/>
          <w:sz w:val="21"/>
          <w:szCs w:val="21"/>
        </w:rPr>
        <w:t>, L. (2016) </w:t>
      </w:r>
      <w:r w:rsidRPr="00111348">
        <w:rPr>
          <w:rFonts w:ascii="Arial" w:hAnsi="Arial" w:cs="Arial"/>
          <w:i/>
          <w:iCs/>
          <w:color w:val="53565A"/>
          <w:sz w:val="21"/>
          <w:szCs w:val="21"/>
        </w:rPr>
        <w:t>Porter’s Five Forces. </w:t>
      </w:r>
      <w:r w:rsidRPr="00111348">
        <w:rPr>
          <w:rFonts w:ascii="Arial" w:hAnsi="Arial" w:cs="Arial"/>
          <w:color w:val="53565A"/>
          <w:sz w:val="21"/>
          <w:szCs w:val="21"/>
        </w:rPr>
        <w:t>Available at: </w:t>
      </w:r>
      <w:hyperlink r:id="rId45" w:tgtFrame="_blank" w:history="1">
        <w:r w:rsidRPr="00111348">
          <w:rPr>
            <w:rStyle w:val="Hyperlink"/>
            <w:rFonts w:ascii="Arial" w:hAnsi="Arial" w:cs="Arial"/>
            <w:color w:val="0066CC"/>
            <w:sz w:val="21"/>
            <w:szCs w:val="21"/>
          </w:rPr>
          <w:t>https://www.business-to-you.com/porters-five-forces/</w:t>
        </w:r>
      </w:hyperlink>
      <w:r w:rsidRPr="00111348">
        <w:rPr>
          <w:rFonts w:ascii="Arial" w:hAnsi="Arial" w:cs="Arial"/>
          <w:color w:val="53565A"/>
          <w:sz w:val="21"/>
          <w:szCs w:val="21"/>
        </w:rPr>
        <w:t> (Accessed: 20th of November 2022).</w:t>
      </w:r>
    </w:p>
    <w:p w14:paraId="1E89A949"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proofErr w:type="spellStart"/>
      <w:r w:rsidRPr="00111348">
        <w:rPr>
          <w:rFonts w:ascii="Arial" w:hAnsi="Arial" w:cs="Arial"/>
          <w:color w:val="53565A"/>
          <w:sz w:val="21"/>
          <w:szCs w:val="21"/>
        </w:rPr>
        <w:t>DeBrun</w:t>
      </w:r>
      <w:proofErr w:type="spellEnd"/>
      <w:r w:rsidRPr="00111348">
        <w:rPr>
          <w:rFonts w:ascii="Arial" w:hAnsi="Arial" w:cs="Arial"/>
          <w:color w:val="53565A"/>
          <w:sz w:val="21"/>
          <w:szCs w:val="21"/>
        </w:rPr>
        <w:t>, L. (2016) </w:t>
      </w:r>
      <w:r w:rsidRPr="00111348">
        <w:rPr>
          <w:rFonts w:ascii="Arial" w:hAnsi="Arial" w:cs="Arial"/>
          <w:i/>
          <w:iCs/>
          <w:color w:val="53565A"/>
          <w:sz w:val="21"/>
          <w:szCs w:val="21"/>
        </w:rPr>
        <w:t>Scanning the Environment: PESTEL Analysis. </w:t>
      </w:r>
      <w:r w:rsidRPr="00111348">
        <w:rPr>
          <w:rFonts w:ascii="Arial" w:hAnsi="Arial" w:cs="Arial"/>
          <w:color w:val="53565A"/>
          <w:sz w:val="21"/>
          <w:szCs w:val="21"/>
        </w:rPr>
        <w:t>Available at: </w:t>
      </w:r>
      <w:hyperlink r:id="rId46" w:tgtFrame="_blank" w:history="1">
        <w:r w:rsidRPr="00111348">
          <w:rPr>
            <w:rStyle w:val="Hyperlink"/>
            <w:rFonts w:ascii="Arial" w:hAnsi="Arial" w:cs="Arial"/>
            <w:color w:val="0066CC"/>
            <w:sz w:val="21"/>
            <w:szCs w:val="21"/>
          </w:rPr>
          <w:t>https://www.business-to-you.com/scanning-the-environment-pestel-analysis/</w:t>
        </w:r>
      </w:hyperlink>
      <w:r w:rsidRPr="00111348">
        <w:rPr>
          <w:rFonts w:ascii="Arial" w:hAnsi="Arial" w:cs="Arial"/>
          <w:color w:val="53565A"/>
          <w:sz w:val="21"/>
          <w:szCs w:val="21"/>
        </w:rPr>
        <w:t> (Accessed: 20th of November 2022).</w:t>
      </w:r>
    </w:p>
    <w:p w14:paraId="22301848"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r w:rsidRPr="00111348">
        <w:rPr>
          <w:rFonts w:ascii="Arial" w:hAnsi="Arial" w:cs="Arial"/>
          <w:color w:val="53565A"/>
          <w:sz w:val="21"/>
          <w:szCs w:val="21"/>
        </w:rPr>
        <w:t xml:space="preserve">Eden, </w:t>
      </w:r>
      <w:proofErr w:type="spellStart"/>
      <w:r w:rsidRPr="00111348">
        <w:rPr>
          <w:rFonts w:ascii="Arial" w:hAnsi="Arial" w:cs="Arial"/>
          <w:color w:val="53565A"/>
          <w:sz w:val="21"/>
          <w:szCs w:val="21"/>
        </w:rPr>
        <w:t>C.a.A.</w:t>
      </w:r>
      <w:proofErr w:type="spellEnd"/>
      <w:r w:rsidRPr="00111348">
        <w:rPr>
          <w:rFonts w:ascii="Arial" w:hAnsi="Arial" w:cs="Arial"/>
          <w:color w:val="53565A"/>
          <w:sz w:val="21"/>
          <w:szCs w:val="21"/>
        </w:rPr>
        <w:t>, F. (2007) 'C. Eden and F. Ackermann, MAKING STRATEGY, The Journey of Strategic Management, SAGE Publications, London, UK (1998) ISBN 0-7619-5225-X p. xii+507, [pound sign]26.9.F. Ackermann, C. Eden and I. Brown, The Practice of MAKING STRATEGY, A Step-by Step Guide, SAGE Publications, London, UK (2005) ISBN 0-7619-4494-X p. vi+265, [pound sign]21.99', </w:t>
      </w:r>
      <w:r w:rsidRPr="00111348">
        <w:rPr>
          <w:rFonts w:ascii="Arial" w:hAnsi="Arial" w:cs="Arial"/>
          <w:i/>
          <w:iCs/>
          <w:color w:val="53565A"/>
          <w:sz w:val="21"/>
          <w:szCs w:val="21"/>
        </w:rPr>
        <w:t>European journal of operational research, </w:t>
      </w:r>
      <w:r w:rsidRPr="00111348">
        <w:rPr>
          <w:rFonts w:ascii="Arial" w:hAnsi="Arial" w:cs="Arial"/>
          <w:color w:val="53565A"/>
          <w:sz w:val="21"/>
          <w:szCs w:val="21"/>
        </w:rPr>
        <w:t>176(2), pp. 1294-1297.</w:t>
      </w:r>
    </w:p>
    <w:p w14:paraId="2A2055EE"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r w:rsidRPr="00111348">
        <w:rPr>
          <w:rFonts w:ascii="Arial" w:hAnsi="Arial" w:cs="Arial"/>
          <w:color w:val="53565A"/>
          <w:sz w:val="21"/>
          <w:szCs w:val="21"/>
        </w:rPr>
        <w:t>GOV </w:t>
      </w:r>
      <w:r w:rsidRPr="00111348">
        <w:rPr>
          <w:rFonts w:ascii="Arial" w:hAnsi="Arial" w:cs="Arial"/>
          <w:i/>
          <w:iCs/>
          <w:color w:val="53565A"/>
          <w:sz w:val="21"/>
          <w:szCs w:val="21"/>
        </w:rPr>
        <w:t>Setting up a social enterprise. </w:t>
      </w:r>
      <w:r w:rsidRPr="00111348">
        <w:rPr>
          <w:rFonts w:ascii="Arial" w:hAnsi="Arial" w:cs="Arial"/>
          <w:color w:val="53565A"/>
          <w:sz w:val="21"/>
          <w:szCs w:val="21"/>
        </w:rPr>
        <w:t>Available at: </w:t>
      </w:r>
      <w:hyperlink r:id="rId47" w:tgtFrame="_blank" w:history="1">
        <w:r w:rsidRPr="00111348">
          <w:rPr>
            <w:rStyle w:val="Hyperlink"/>
            <w:rFonts w:ascii="Arial" w:hAnsi="Arial" w:cs="Arial"/>
            <w:color w:val="0066CC"/>
            <w:sz w:val="21"/>
            <w:szCs w:val="21"/>
          </w:rPr>
          <w:t>https://www.gov.uk/set-up-a-social-enterprise</w:t>
        </w:r>
      </w:hyperlink>
      <w:r w:rsidRPr="00111348">
        <w:rPr>
          <w:rFonts w:ascii="Arial" w:hAnsi="Arial" w:cs="Arial"/>
          <w:color w:val="53565A"/>
          <w:sz w:val="21"/>
          <w:szCs w:val="21"/>
        </w:rPr>
        <w:t> (Accessed: 16th of November 2022).</w:t>
      </w:r>
    </w:p>
    <w:p w14:paraId="358D41C9"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r w:rsidRPr="00111348">
        <w:rPr>
          <w:rFonts w:ascii="Arial" w:hAnsi="Arial" w:cs="Arial"/>
          <w:color w:val="53565A"/>
          <w:sz w:val="21"/>
          <w:szCs w:val="21"/>
        </w:rPr>
        <w:t>Hart, M. (2022) </w:t>
      </w:r>
      <w:r w:rsidRPr="00111348">
        <w:rPr>
          <w:rFonts w:ascii="Arial" w:hAnsi="Arial" w:cs="Arial"/>
          <w:i/>
          <w:iCs/>
          <w:color w:val="53565A"/>
          <w:sz w:val="21"/>
          <w:szCs w:val="21"/>
        </w:rPr>
        <w:t>The Straightforward Guide to Value Chain Analysis. </w:t>
      </w:r>
      <w:r w:rsidRPr="00111348">
        <w:rPr>
          <w:rFonts w:ascii="Arial" w:hAnsi="Arial" w:cs="Arial"/>
          <w:color w:val="53565A"/>
          <w:sz w:val="21"/>
          <w:szCs w:val="21"/>
        </w:rPr>
        <w:t>Available at: </w:t>
      </w:r>
      <w:hyperlink r:id="rId48" w:tgtFrame="_blank" w:history="1">
        <w:r w:rsidRPr="00111348">
          <w:rPr>
            <w:rStyle w:val="Hyperlink"/>
            <w:rFonts w:ascii="Arial" w:hAnsi="Arial" w:cs="Arial"/>
            <w:color w:val="0066CC"/>
            <w:sz w:val="21"/>
            <w:szCs w:val="21"/>
          </w:rPr>
          <w:t>https://blog.hubspot.com/sales/value-chain-analysis</w:t>
        </w:r>
      </w:hyperlink>
      <w:r w:rsidRPr="00111348">
        <w:rPr>
          <w:rFonts w:ascii="Arial" w:hAnsi="Arial" w:cs="Arial"/>
          <w:color w:val="53565A"/>
          <w:sz w:val="21"/>
          <w:szCs w:val="21"/>
        </w:rPr>
        <w:t> (Accessed: 20th of November 2022).</w:t>
      </w:r>
    </w:p>
    <w:p w14:paraId="072189F3"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r w:rsidRPr="00111348">
        <w:rPr>
          <w:rFonts w:ascii="Arial" w:hAnsi="Arial" w:cs="Arial"/>
          <w:color w:val="53565A"/>
          <w:sz w:val="21"/>
          <w:szCs w:val="21"/>
        </w:rPr>
        <w:t>IGI Global (2022) </w:t>
      </w:r>
      <w:r w:rsidRPr="00111348">
        <w:rPr>
          <w:rFonts w:ascii="Arial" w:hAnsi="Arial" w:cs="Arial"/>
          <w:i/>
          <w:iCs/>
          <w:color w:val="53565A"/>
          <w:sz w:val="21"/>
          <w:szCs w:val="21"/>
        </w:rPr>
        <w:t>What is Macro Environment. </w:t>
      </w:r>
      <w:r w:rsidRPr="00111348">
        <w:rPr>
          <w:rFonts w:ascii="Arial" w:hAnsi="Arial" w:cs="Arial"/>
          <w:color w:val="53565A"/>
          <w:sz w:val="21"/>
          <w:szCs w:val="21"/>
        </w:rPr>
        <w:t>Available at: </w:t>
      </w:r>
      <w:hyperlink r:id="rId49" w:tgtFrame="_blank" w:history="1">
        <w:r w:rsidRPr="00111348">
          <w:rPr>
            <w:rStyle w:val="Hyperlink"/>
            <w:rFonts w:ascii="Arial" w:hAnsi="Arial" w:cs="Arial"/>
            <w:color w:val="0066CC"/>
            <w:sz w:val="21"/>
            <w:szCs w:val="21"/>
          </w:rPr>
          <w:t>https://www.igi-global.com/dictionary/macro-environment/42479</w:t>
        </w:r>
      </w:hyperlink>
      <w:r w:rsidRPr="00111348">
        <w:rPr>
          <w:rFonts w:ascii="Arial" w:hAnsi="Arial" w:cs="Arial"/>
          <w:color w:val="53565A"/>
          <w:sz w:val="21"/>
          <w:szCs w:val="21"/>
        </w:rPr>
        <w:t> (Accessed: 20th of November 2022).</w:t>
      </w:r>
    </w:p>
    <w:p w14:paraId="2CB5DF28"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r w:rsidRPr="00111348">
        <w:rPr>
          <w:rFonts w:ascii="Arial" w:hAnsi="Arial" w:cs="Arial"/>
          <w:color w:val="53565A"/>
          <w:sz w:val="21"/>
          <w:szCs w:val="21"/>
        </w:rPr>
        <w:t>Jurevicius, O. (2022) </w:t>
      </w:r>
      <w:r w:rsidRPr="00111348">
        <w:rPr>
          <w:rFonts w:ascii="Arial" w:hAnsi="Arial" w:cs="Arial"/>
          <w:i/>
          <w:iCs/>
          <w:color w:val="53565A"/>
          <w:sz w:val="21"/>
          <w:szCs w:val="21"/>
        </w:rPr>
        <w:t>VRIO Framework Explained. </w:t>
      </w:r>
      <w:r w:rsidRPr="00111348">
        <w:rPr>
          <w:rFonts w:ascii="Arial" w:hAnsi="Arial" w:cs="Arial"/>
          <w:color w:val="53565A"/>
          <w:sz w:val="21"/>
          <w:szCs w:val="21"/>
        </w:rPr>
        <w:t>Available at: </w:t>
      </w:r>
      <w:hyperlink r:id="rId50" w:tgtFrame="_blank" w:history="1">
        <w:r w:rsidRPr="00111348">
          <w:rPr>
            <w:rStyle w:val="Hyperlink"/>
            <w:rFonts w:ascii="Arial" w:hAnsi="Arial" w:cs="Arial"/>
            <w:color w:val="0066CC"/>
            <w:sz w:val="21"/>
            <w:szCs w:val="21"/>
          </w:rPr>
          <w:t>https://strategicmanagementinsight.com/tools/vrio/</w:t>
        </w:r>
      </w:hyperlink>
      <w:r w:rsidRPr="00111348">
        <w:rPr>
          <w:rFonts w:ascii="Arial" w:hAnsi="Arial" w:cs="Arial"/>
          <w:color w:val="53565A"/>
          <w:sz w:val="21"/>
          <w:szCs w:val="21"/>
        </w:rPr>
        <w:t> (Accessed: 20th of November 2022).</w:t>
      </w:r>
    </w:p>
    <w:p w14:paraId="583EDDFE"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proofErr w:type="spellStart"/>
      <w:r w:rsidRPr="00111348">
        <w:rPr>
          <w:rFonts w:ascii="Arial" w:hAnsi="Arial" w:cs="Arial"/>
          <w:color w:val="53565A"/>
          <w:sz w:val="21"/>
          <w:szCs w:val="21"/>
        </w:rPr>
        <w:t>Kerlin</w:t>
      </w:r>
      <w:proofErr w:type="spellEnd"/>
      <w:r w:rsidRPr="00111348">
        <w:rPr>
          <w:rFonts w:ascii="Arial" w:hAnsi="Arial" w:cs="Arial"/>
          <w:color w:val="53565A"/>
          <w:sz w:val="21"/>
          <w:szCs w:val="21"/>
        </w:rPr>
        <w:t>, J.A. (2006) 'Social Enterprise in the United States and Europe: Understanding and Learning from the Differences', </w:t>
      </w:r>
      <w:proofErr w:type="spellStart"/>
      <w:r w:rsidRPr="00111348">
        <w:rPr>
          <w:rFonts w:ascii="Arial" w:hAnsi="Arial" w:cs="Arial"/>
          <w:i/>
          <w:iCs/>
          <w:color w:val="53565A"/>
          <w:sz w:val="21"/>
          <w:szCs w:val="21"/>
        </w:rPr>
        <w:t>Voluntas</w:t>
      </w:r>
      <w:proofErr w:type="spellEnd"/>
      <w:r w:rsidRPr="00111348">
        <w:rPr>
          <w:rFonts w:ascii="Arial" w:hAnsi="Arial" w:cs="Arial"/>
          <w:i/>
          <w:iCs/>
          <w:color w:val="53565A"/>
          <w:sz w:val="21"/>
          <w:szCs w:val="21"/>
        </w:rPr>
        <w:t xml:space="preserve"> (Manchester, England), </w:t>
      </w:r>
      <w:r w:rsidRPr="00111348">
        <w:rPr>
          <w:rFonts w:ascii="Arial" w:hAnsi="Arial" w:cs="Arial"/>
          <w:color w:val="53565A"/>
          <w:sz w:val="21"/>
          <w:szCs w:val="21"/>
        </w:rPr>
        <w:t xml:space="preserve">17(3), pp. 247-263. </w:t>
      </w:r>
      <w:proofErr w:type="spellStart"/>
      <w:r w:rsidRPr="00111348">
        <w:rPr>
          <w:rFonts w:ascii="Arial" w:hAnsi="Arial" w:cs="Arial"/>
          <w:color w:val="53565A"/>
          <w:sz w:val="21"/>
          <w:szCs w:val="21"/>
        </w:rPr>
        <w:t>doi</w:t>
      </w:r>
      <w:proofErr w:type="spellEnd"/>
      <w:r w:rsidRPr="00111348">
        <w:rPr>
          <w:rFonts w:ascii="Arial" w:hAnsi="Arial" w:cs="Arial"/>
          <w:color w:val="53565A"/>
          <w:sz w:val="21"/>
          <w:szCs w:val="21"/>
        </w:rPr>
        <w:t>: 10.1007/s11266-006-9016-2.</w:t>
      </w:r>
    </w:p>
    <w:p w14:paraId="7ED738A7"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r w:rsidRPr="00111348">
        <w:rPr>
          <w:rFonts w:ascii="Arial" w:hAnsi="Arial" w:cs="Arial"/>
          <w:color w:val="53565A"/>
          <w:sz w:val="21"/>
          <w:szCs w:val="21"/>
        </w:rPr>
        <w:t>Ray, S. (2021) </w:t>
      </w:r>
      <w:r w:rsidRPr="00111348">
        <w:rPr>
          <w:rFonts w:ascii="Arial" w:hAnsi="Arial" w:cs="Arial"/>
          <w:i/>
          <w:iCs/>
          <w:color w:val="53565A"/>
          <w:sz w:val="21"/>
          <w:szCs w:val="21"/>
        </w:rPr>
        <w:t>What Is a Vision Statement? </w:t>
      </w:r>
      <w:r w:rsidRPr="00111348">
        <w:rPr>
          <w:rFonts w:ascii="Arial" w:hAnsi="Arial" w:cs="Arial"/>
          <w:color w:val="53565A"/>
          <w:sz w:val="21"/>
          <w:szCs w:val="21"/>
        </w:rPr>
        <w:t>Available at: </w:t>
      </w:r>
      <w:hyperlink r:id="rId51" w:tgtFrame="_blank" w:history="1">
        <w:r w:rsidRPr="00111348">
          <w:rPr>
            <w:rStyle w:val="Hyperlink"/>
            <w:rFonts w:ascii="Arial" w:hAnsi="Arial" w:cs="Arial"/>
            <w:color w:val="0066CC"/>
            <w:sz w:val="21"/>
            <w:szCs w:val="21"/>
          </w:rPr>
          <w:t>https://www.projectmanager.com/blog/guide-writing-perfect-vision-statement-examples</w:t>
        </w:r>
      </w:hyperlink>
      <w:r w:rsidRPr="00111348">
        <w:rPr>
          <w:rFonts w:ascii="Arial" w:hAnsi="Arial" w:cs="Arial"/>
          <w:color w:val="53565A"/>
          <w:sz w:val="21"/>
          <w:szCs w:val="21"/>
        </w:rPr>
        <w:t> (Accessed: 19th of November 2022).</w:t>
      </w:r>
    </w:p>
    <w:p w14:paraId="21A567A4"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proofErr w:type="spellStart"/>
      <w:r w:rsidRPr="00111348">
        <w:rPr>
          <w:rFonts w:ascii="Arial" w:hAnsi="Arial" w:cs="Arial"/>
          <w:color w:val="53565A"/>
          <w:sz w:val="21"/>
          <w:szCs w:val="21"/>
        </w:rPr>
        <w:t>Reevs</w:t>
      </w:r>
      <w:proofErr w:type="spellEnd"/>
      <w:r w:rsidRPr="00111348">
        <w:rPr>
          <w:rFonts w:ascii="Arial" w:hAnsi="Arial" w:cs="Arial"/>
          <w:color w:val="53565A"/>
          <w:sz w:val="21"/>
          <w:szCs w:val="21"/>
        </w:rPr>
        <w:t>, M. (2021) </w:t>
      </w:r>
      <w:r w:rsidRPr="00111348">
        <w:rPr>
          <w:rFonts w:ascii="Arial" w:hAnsi="Arial" w:cs="Arial"/>
          <w:i/>
          <w:iCs/>
          <w:color w:val="53565A"/>
          <w:sz w:val="21"/>
          <w:szCs w:val="21"/>
        </w:rPr>
        <w:t>What Is the Growth Share Matrix? </w:t>
      </w:r>
      <w:r w:rsidRPr="00111348">
        <w:rPr>
          <w:rFonts w:ascii="Arial" w:hAnsi="Arial" w:cs="Arial"/>
          <w:color w:val="53565A"/>
          <w:sz w:val="21"/>
          <w:szCs w:val="21"/>
        </w:rPr>
        <w:t>Available at: </w:t>
      </w:r>
      <w:hyperlink r:id="rId52" w:tgtFrame="_blank" w:history="1">
        <w:r w:rsidRPr="00111348">
          <w:rPr>
            <w:rStyle w:val="Hyperlink"/>
            <w:rFonts w:ascii="Arial" w:hAnsi="Arial" w:cs="Arial"/>
            <w:color w:val="0066CC"/>
            <w:sz w:val="21"/>
            <w:szCs w:val="21"/>
          </w:rPr>
          <w:t>https://www.bcg.com/about/overview/our-history/growth-share-matrix</w:t>
        </w:r>
      </w:hyperlink>
      <w:r w:rsidRPr="00111348">
        <w:rPr>
          <w:rFonts w:ascii="Arial" w:hAnsi="Arial" w:cs="Arial"/>
          <w:color w:val="53565A"/>
          <w:sz w:val="21"/>
          <w:szCs w:val="21"/>
        </w:rPr>
        <w:t> (Accessed: 21st of November 2022).</w:t>
      </w:r>
    </w:p>
    <w:p w14:paraId="6185B38D"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proofErr w:type="spellStart"/>
      <w:r w:rsidRPr="00111348">
        <w:rPr>
          <w:rFonts w:ascii="Arial" w:hAnsi="Arial" w:cs="Arial"/>
          <w:color w:val="53565A"/>
          <w:sz w:val="21"/>
          <w:szCs w:val="21"/>
        </w:rPr>
        <w:t>Sammut</w:t>
      </w:r>
      <w:proofErr w:type="spellEnd"/>
      <w:r w:rsidRPr="00111348">
        <w:rPr>
          <w:rFonts w:ascii="Cambria Math" w:hAnsi="Cambria Math" w:cs="Cambria Math"/>
          <w:color w:val="53565A"/>
          <w:sz w:val="21"/>
          <w:szCs w:val="21"/>
        </w:rPr>
        <w:t>‐</w:t>
      </w:r>
      <w:r w:rsidRPr="00111348">
        <w:rPr>
          <w:rFonts w:ascii="Arial" w:hAnsi="Arial" w:cs="Arial"/>
          <w:color w:val="53565A"/>
          <w:sz w:val="21"/>
          <w:szCs w:val="21"/>
        </w:rPr>
        <w:t>Bonnici, T. (2015) 'strategic management', </w:t>
      </w:r>
      <w:r w:rsidRPr="00111348">
        <w:rPr>
          <w:rFonts w:ascii="Arial" w:hAnsi="Arial" w:cs="Arial"/>
          <w:i/>
          <w:iCs/>
          <w:color w:val="53565A"/>
          <w:sz w:val="21"/>
          <w:szCs w:val="21"/>
        </w:rPr>
        <w:t xml:space="preserve">Wiley </w:t>
      </w:r>
      <w:proofErr w:type="spellStart"/>
      <w:r w:rsidRPr="00111348">
        <w:rPr>
          <w:rFonts w:ascii="Arial" w:hAnsi="Arial" w:cs="Arial"/>
          <w:i/>
          <w:iCs/>
          <w:color w:val="53565A"/>
          <w:sz w:val="21"/>
          <w:szCs w:val="21"/>
        </w:rPr>
        <w:t>Encyclopedia</w:t>
      </w:r>
      <w:proofErr w:type="spellEnd"/>
      <w:r w:rsidRPr="00111348">
        <w:rPr>
          <w:rFonts w:ascii="Arial" w:hAnsi="Arial" w:cs="Arial"/>
          <w:i/>
          <w:iCs/>
          <w:color w:val="53565A"/>
          <w:sz w:val="21"/>
          <w:szCs w:val="21"/>
        </w:rPr>
        <w:t xml:space="preserve"> of Management</w:t>
      </w:r>
      <w:proofErr w:type="gramStart"/>
      <w:r w:rsidRPr="00111348">
        <w:rPr>
          <w:rFonts w:ascii="Arial" w:hAnsi="Arial" w:cs="Arial"/>
          <w:i/>
          <w:iCs/>
          <w:color w:val="53565A"/>
          <w:sz w:val="21"/>
          <w:szCs w:val="21"/>
        </w:rPr>
        <w:t>, </w:t>
      </w:r>
      <w:r w:rsidRPr="00111348">
        <w:rPr>
          <w:rFonts w:ascii="Arial" w:hAnsi="Arial" w:cs="Arial"/>
          <w:color w:val="53565A"/>
          <w:sz w:val="21"/>
          <w:szCs w:val="21"/>
        </w:rPr>
        <w:t>,</w:t>
      </w:r>
      <w:proofErr w:type="gramEnd"/>
      <w:r w:rsidRPr="00111348">
        <w:rPr>
          <w:rFonts w:ascii="Arial" w:hAnsi="Arial" w:cs="Arial"/>
          <w:color w:val="53565A"/>
          <w:sz w:val="21"/>
          <w:szCs w:val="21"/>
        </w:rPr>
        <w:t xml:space="preserve"> pp. 1-4. </w:t>
      </w:r>
      <w:proofErr w:type="spellStart"/>
      <w:r w:rsidRPr="00111348">
        <w:rPr>
          <w:rFonts w:ascii="Arial" w:hAnsi="Arial" w:cs="Arial"/>
          <w:color w:val="53565A"/>
          <w:sz w:val="21"/>
          <w:szCs w:val="21"/>
        </w:rPr>
        <w:t>doi</w:t>
      </w:r>
      <w:proofErr w:type="spellEnd"/>
      <w:r w:rsidRPr="00111348">
        <w:rPr>
          <w:rFonts w:ascii="Arial" w:hAnsi="Arial" w:cs="Arial"/>
          <w:color w:val="53565A"/>
          <w:sz w:val="21"/>
          <w:szCs w:val="21"/>
        </w:rPr>
        <w:t>: 10.1002/9781118785317.weom060194.</w:t>
      </w:r>
    </w:p>
    <w:p w14:paraId="6146122B"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proofErr w:type="spellStart"/>
      <w:r w:rsidRPr="00111348">
        <w:rPr>
          <w:rFonts w:ascii="Arial" w:hAnsi="Arial" w:cs="Arial"/>
          <w:color w:val="53565A"/>
          <w:sz w:val="21"/>
          <w:szCs w:val="21"/>
        </w:rPr>
        <w:t>Sayenda</w:t>
      </w:r>
      <w:proofErr w:type="spellEnd"/>
      <w:r w:rsidRPr="00111348">
        <w:rPr>
          <w:rFonts w:ascii="Arial" w:hAnsi="Arial" w:cs="Arial"/>
          <w:color w:val="53565A"/>
          <w:sz w:val="21"/>
          <w:szCs w:val="21"/>
        </w:rPr>
        <w:t>, T. (2020) </w:t>
      </w:r>
      <w:r w:rsidRPr="00111348">
        <w:rPr>
          <w:rFonts w:ascii="Arial" w:hAnsi="Arial" w:cs="Arial"/>
          <w:i/>
          <w:iCs/>
          <w:color w:val="53565A"/>
          <w:sz w:val="21"/>
          <w:szCs w:val="21"/>
        </w:rPr>
        <w:t>Strategy Formulation and Implementation: Guide. </w:t>
      </w:r>
      <w:r w:rsidRPr="00111348">
        <w:rPr>
          <w:rFonts w:ascii="Arial" w:hAnsi="Arial" w:cs="Arial"/>
          <w:color w:val="53565A"/>
          <w:sz w:val="21"/>
          <w:szCs w:val="21"/>
        </w:rPr>
        <w:t>Available at: </w:t>
      </w:r>
      <w:hyperlink r:id="rId53" w:tgtFrame="_blank" w:history="1">
        <w:r w:rsidRPr="00111348">
          <w:rPr>
            <w:rStyle w:val="Hyperlink"/>
            <w:rFonts w:ascii="Arial" w:hAnsi="Arial" w:cs="Arial"/>
            <w:color w:val="0066CC"/>
            <w:sz w:val="21"/>
            <w:szCs w:val="21"/>
          </w:rPr>
          <w:t>https://www.thehumancapitalhub.com/articles/Everything-You-Need-To-Know-About-Strategy-Formulation-And-Implementation</w:t>
        </w:r>
      </w:hyperlink>
      <w:r w:rsidRPr="00111348">
        <w:rPr>
          <w:rFonts w:ascii="Arial" w:hAnsi="Arial" w:cs="Arial"/>
          <w:color w:val="53565A"/>
          <w:sz w:val="21"/>
          <w:szCs w:val="21"/>
        </w:rPr>
        <w:t> (Accessed: 21st of November 2022).</w:t>
      </w:r>
    </w:p>
    <w:p w14:paraId="5833F5AE"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r w:rsidRPr="00111348">
        <w:rPr>
          <w:rFonts w:ascii="Arial" w:hAnsi="Arial" w:cs="Arial"/>
          <w:color w:val="53565A"/>
          <w:sz w:val="21"/>
          <w:szCs w:val="21"/>
        </w:rPr>
        <w:t>Social Enterprise (2022) </w:t>
      </w:r>
      <w:r w:rsidRPr="00111348">
        <w:rPr>
          <w:rFonts w:ascii="Arial" w:hAnsi="Arial" w:cs="Arial"/>
          <w:i/>
          <w:iCs/>
          <w:color w:val="53565A"/>
          <w:sz w:val="21"/>
          <w:szCs w:val="21"/>
        </w:rPr>
        <w:t>All about Social Enterprise. </w:t>
      </w:r>
      <w:r w:rsidRPr="00111348">
        <w:rPr>
          <w:rFonts w:ascii="Arial" w:hAnsi="Arial" w:cs="Arial"/>
          <w:color w:val="53565A"/>
          <w:sz w:val="21"/>
          <w:szCs w:val="21"/>
        </w:rPr>
        <w:t>Available at: </w:t>
      </w:r>
      <w:hyperlink r:id="rId54" w:tgtFrame="_blank" w:history="1">
        <w:r w:rsidRPr="00111348">
          <w:rPr>
            <w:rStyle w:val="Hyperlink"/>
            <w:rFonts w:ascii="Arial" w:hAnsi="Arial" w:cs="Arial"/>
            <w:color w:val="0066CC"/>
            <w:sz w:val="21"/>
            <w:szCs w:val="21"/>
          </w:rPr>
          <w:t>https://www.socialenterprise.org.uk/all-about-social-enterprise/</w:t>
        </w:r>
      </w:hyperlink>
      <w:r w:rsidRPr="00111348">
        <w:rPr>
          <w:rFonts w:ascii="Arial" w:hAnsi="Arial" w:cs="Arial"/>
          <w:color w:val="53565A"/>
          <w:sz w:val="21"/>
          <w:szCs w:val="21"/>
        </w:rPr>
        <w:t> (Accessed</w:t>
      </w:r>
      <w:proofErr w:type="gramStart"/>
      <w:r w:rsidRPr="00111348">
        <w:rPr>
          <w:rFonts w:ascii="Arial" w:hAnsi="Arial" w:cs="Arial"/>
          <w:color w:val="53565A"/>
          <w:sz w:val="21"/>
          <w:szCs w:val="21"/>
        </w:rPr>
        <w:t>: .</w:t>
      </w:r>
      <w:proofErr w:type="gramEnd"/>
    </w:p>
    <w:p w14:paraId="5C64E9ED"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r w:rsidRPr="00111348">
        <w:rPr>
          <w:rFonts w:ascii="Arial" w:hAnsi="Arial" w:cs="Arial"/>
          <w:color w:val="53565A"/>
          <w:sz w:val="21"/>
          <w:szCs w:val="21"/>
        </w:rPr>
        <w:t>Social Enterprise (2021) </w:t>
      </w:r>
      <w:r w:rsidRPr="00111348">
        <w:rPr>
          <w:rFonts w:ascii="Arial" w:hAnsi="Arial" w:cs="Arial"/>
          <w:i/>
          <w:iCs/>
          <w:color w:val="53565A"/>
          <w:sz w:val="21"/>
          <w:szCs w:val="21"/>
        </w:rPr>
        <w:t>State of Social Enterprise</w:t>
      </w:r>
      <w:r w:rsidRPr="00111348">
        <w:rPr>
          <w:rFonts w:ascii="Arial" w:hAnsi="Arial" w:cs="Arial"/>
          <w:i/>
          <w:iCs/>
          <w:color w:val="53565A"/>
          <w:sz w:val="21"/>
          <w:szCs w:val="21"/>
        </w:rPr>
        <w:br/>
        <w:t>Survey 2021. </w:t>
      </w:r>
      <w:r w:rsidRPr="00111348">
        <w:rPr>
          <w:rFonts w:ascii="Arial" w:hAnsi="Arial" w:cs="Arial"/>
          <w:color w:val="53565A"/>
          <w:sz w:val="21"/>
          <w:szCs w:val="21"/>
        </w:rPr>
        <w:t>Available at: </w:t>
      </w:r>
      <w:hyperlink r:id="rId55" w:tgtFrame="_blank" w:history="1">
        <w:r w:rsidRPr="00111348">
          <w:rPr>
            <w:rStyle w:val="Hyperlink"/>
            <w:rFonts w:ascii="Arial" w:hAnsi="Arial" w:cs="Arial"/>
            <w:color w:val="0066CC"/>
            <w:sz w:val="21"/>
            <w:szCs w:val="21"/>
          </w:rPr>
          <w:t>https://www.socialenterprise.org.uk/all-about-social-enterprise/facts-and-figures/</w:t>
        </w:r>
      </w:hyperlink>
      <w:r w:rsidRPr="00111348">
        <w:rPr>
          <w:rFonts w:ascii="Arial" w:hAnsi="Arial" w:cs="Arial"/>
          <w:color w:val="53565A"/>
          <w:sz w:val="21"/>
          <w:szCs w:val="21"/>
        </w:rPr>
        <w:t> (Accessed: 18th of November 2022).</w:t>
      </w:r>
    </w:p>
    <w:p w14:paraId="266F2182" w14:textId="77777777" w:rsidR="00D75081" w:rsidRPr="00111348" w:rsidRDefault="00D75081" w:rsidP="00D75081">
      <w:pPr>
        <w:pStyle w:val="NormalWeb"/>
        <w:shd w:val="clear" w:color="auto" w:fill="FFFFFF"/>
        <w:spacing w:before="0" w:beforeAutospacing="0" w:after="173" w:afterAutospacing="0"/>
        <w:rPr>
          <w:rFonts w:ascii="Arial" w:hAnsi="Arial" w:cs="Arial"/>
          <w:color w:val="53565A"/>
          <w:sz w:val="21"/>
          <w:szCs w:val="21"/>
        </w:rPr>
      </w:pPr>
      <w:r w:rsidRPr="00111348">
        <w:rPr>
          <w:rFonts w:ascii="Arial" w:hAnsi="Arial" w:cs="Arial"/>
          <w:color w:val="53565A"/>
          <w:sz w:val="21"/>
          <w:szCs w:val="21"/>
        </w:rPr>
        <w:t>Surbhi, S. (2020) </w:t>
      </w:r>
      <w:proofErr w:type="gramStart"/>
      <w:r w:rsidRPr="00111348">
        <w:rPr>
          <w:rFonts w:ascii="Arial" w:hAnsi="Arial" w:cs="Arial"/>
          <w:i/>
          <w:iCs/>
          <w:color w:val="53565A"/>
          <w:sz w:val="21"/>
          <w:szCs w:val="21"/>
        </w:rPr>
        <w:t>Micro Environment</w:t>
      </w:r>
      <w:proofErr w:type="gramEnd"/>
      <w:r w:rsidRPr="00111348">
        <w:rPr>
          <w:rFonts w:ascii="Arial" w:hAnsi="Arial" w:cs="Arial"/>
          <w:i/>
          <w:iCs/>
          <w:color w:val="53565A"/>
          <w:sz w:val="21"/>
          <w:szCs w:val="21"/>
        </w:rPr>
        <w:t>. </w:t>
      </w:r>
      <w:r w:rsidRPr="00111348">
        <w:rPr>
          <w:rFonts w:ascii="Arial" w:hAnsi="Arial" w:cs="Arial"/>
          <w:color w:val="53565A"/>
          <w:sz w:val="21"/>
          <w:szCs w:val="21"/>
        </w:rPr>
        <w:t>Available at: </w:t>
      </w:r>
      <w:hyperlink r:id="rId56" w:tgtFrame="_blank" w:history="1">
        <w:r w:rsidRPr="00111348">
          <w:rPr>
            <w:rStyle w:val="Hyperlink"/>
            <w:rFonts w:ascii="Arial" w:hAnsi="Arial" w:cs="Arial"/>
            <w:color w:val="0066CC"/>
            <w:sz w:val="21"/>
            <w:szCs w:val="21"/>
          </w:rPr>
          <w:t>https://businessjargons.com/micro-environment.html</w:t>
        </w:r>
      </w:hyperlink>
      <w:r w:rsidRPr="00111348">
        <w:rPr>
          <w:rFonts w:ascii="Arial" w:hAnsi="Arial" w:cs="Arial"/>
          <w:color w:val="53565A"/>
          <w:sz w:val="21"/>
          <w:szCs w:val="21"/>
        </w:rPr>
        <w:t> (Accessed: 20th of November 2022).</w:t>
      </w:r>
    </w:p>
    <w:p w14:paraId="3172239F" w14:textId="77777777" w:rsidR="00DA683F" w:rsidRPr="00111348" w:rsidRDefault="00DA683F" w:rsidP="00DA683F">
      <w:pPr>
        <w:rPr>
          <w:rFonts w:ascii="Arial" w:hAnsi="Arial" w:cs="Arial"/>
        </w:rPr>
      </w:pPr>
    </w:p>
    <w:sectPr w:rsidR="00DA683F" w:rsidRPr="00111348">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A812A" w14:textId="77777777" w:rsidR="001E3412" w:rsidRDefault="001E3412" w:rsidP="001E3412">
      <w:pPr>
        <w:spacing w:after="0" w:line="240" w:lineRule="auto"/>
      </w:pPr>
      <w:r>
        <w:separator/>
      </w:r>
    </w:p>
  </w:endnote>
  <w:endnote w:type="continuationSeparator" w:id="0">
    <w:p w14:paraId="649D7B8B" w14:textId="77777777" w:rsidR="001E3412" w:rsidRDefault="001E3412" w:rsidP="001E34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2781545"/>
      <w:docPartObj>
        <w:docPartGallery w:val="Page Numbers (Bottom of Page)"/>
        <w:docPartUnique/>
      </w:docPartObj>
    </w:sdtPr>
    <w:sdtEndPr>
      <w:rPr>
        <w:color w:val="7F7F7F" w:themeColor="background1" w:themeShade="7F"/>
        <w:spacing w:val="60"/>
      </w:rPr>
    </w:sdtEndPr>
    <w:sdtContent>
      <w:p w14:paraId="6F38262F" w14:textId="4E81946C" w:rsidR="001E3412" w:rsidRDefault="001E3412">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7F2F435D" w14:textId="77777777" w:rsidR="001E3412" w:rsidRDefault="001E34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863EF" w14:textId="77777777" w:rsidR="001E3412" w:rsidRDefault="001E3412" w:rsidP="001E3412">
      <w:pPr>
        <w:spacing w:after="0" w:line="240" w:lineRule="auto"/>
      </w:pPr>
      <w:r>
        <w:separator/>
      </w:r>
    </w:p>
  </w:footnote>
  <w:footnote w:type="continuationSeparator" w:id="0">
    <w:p w14:paraId="16346145" w14:textId="77777777" w:rsidR="001E3412" w:rsidRDefault="001E3412" w:rsidP="001E34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3D1882"/>
    <w:multiLevelType w:val="hybridMultilevel"/>
    <w:tmpl w:val="E68C2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3D7786"/>
    <w:multiLevelType w:val="hybridMultilevel"/>
    <w:tmpl w:val="3A808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8072E5"/>
    <w:multiLevelType w:val="multilevel"/>
    <w:tmpl w:val="3A9E2762"/>
    <w:lvl w:ilvl="0">
      <w:start w:val="2"/>
      <w:numFmt w:val="decimal"/>
      <w:lvlText w:val="%1"/>
      <w:lvlJc w:val="left"/>
      <w:pPr>
        <w:ind w:left="360" w:hanging="360"/>
      </w:pPr>
      <w:rPr>
        <w:rFonts w:hint="default"/>
        <w:i w:val="0"/>
      </w:rPr>
    </w:lvl>
    <w:lvl w:ilvl="1">
      <w:start w:val="1"/>
      <w:numFmt w:val="decimal"/>
      <w:lvlText w:val="%1.%2"/>
      <w:lvlJc w:val="left"/>
      <w:pPr>
        <w:ind w:left="360" w:hanging="360"/>
      </w:pPr>
      <w:rPr>
        <w:rFonts w:hint="default"/>
        <w:i w:val="0"/>
      </w:rPr>
    </w:lvl>
    <w:lvl w:ilvl="2">
      <w:start w:val="1"/>
      <w:numFmt w:val="decimal"/>
      <w:lvlText w:val="%1.%2.%3"/>
      <w:lvlJc w:val="left"/>
      <w:pPr>
        <w:ind w:left="720" w:hanging="720"/>
      </w:pPr>
      <w:rPr>
        <w:rFonts w:hint="default"/>
        <w:i w:val="0"/>
      </w:rPr>
    </w:lvl>
    <w:lvl w:ilvl="3">
      <w:start w:val="1"/>
      <w:numFmt w:val="decimal"/>
      <w:lvlText w:val="%1.%2.%3.%4"/>
      <w:lvlJc w:val="left"/>
      <w:pPr>
        <w:ind w:left="720" w:hanging="720"/>
      </w:pPr>
      <w:rPr>
        <w:rFonts w:hint="default"/>
        <w:i w:val="0"/>
      </w:rPr>
    </w:lvl>
    <w:lvl w:ilvl="4">
      <w:start w:val="1"/>
      <w:numFmt w:val="decimal"/>
      <w:lvlText w:val="%1.%2.%3.%4.%5"/>
      <w:lvlJc w:val="left"/>
      <w:pPr>
        <w:ind w:left="1080" w:hanging="1080"/>
      </w:pPr>
      <w:rPr>
        <w:rFonts w:hint="default"/>
        <w:i w:val="0"/>
      </w:rPr>
    </w:lvl>
    <w:lvl w:ilvl="5">
      <w:start w:val="1"/>
      <w:numFmt w:val="decimal"/>
      <w:lvlText w:val="%1.%2.%3.%4.%5.%6"/>
      <w:lvlJc w:val="left"/>
      <w:pPr>
        <w:ind w:left="1080" w:hanging="1080"/>
      </w:pPr>
      <w:rPr>
        <w:rFonts w:hint="default"/>
        <w:i w:val="0"/>
      </w:rPr>
    </w:lvl>
    <w:lvl w:ilvl="6">
      <w:start w:val="1"/>
      <w:numFmt w:val="decimal"/>
      <w:lvlText w:val="%1.%2.%3.%4.%5.%6.%7"/>
      <w:lvlJc w:val="left"/>
      <w:pPr>
        <w:ind w:left="1440" w:hanging="1440"/>
      </w:pPr>
      <w:rPr>
        <w:rFonts w:hint="default"/>
        <w:i w:val="0"/>
      </w:rPr>
    </w:lvl>
    <w:lvl w:ilvl="7">
      <w:start w:val="1"/>
      <w:numFmt w:val="decimal"/>
      <w:lvlText w:val="%1.%2.%3.%4.%5.%6.%7.%8"/>
      <w:lvlJc w:val="left"/>
      <w:pPr>
        <w:ind w:left="1440" w:hanging="1440"/>
      </w:pPr>
      <w:rPr>
        <w:rFonts w:hint="default"/>
        <w:i w:val="0"/>
      </w:rPr>
    </w:lvl>
    <w:lvl w:ilvl="8">
      <w:start w:val="1"/>
      <w:numFmt w:val="decimal"/>
      <w:lvlText w:val="%1.%2.%3.%4.%5.%6.%7.%8.%9"/>
      <w:lvlJc w:val="left"/>
      <w:pPr>
        <w:ind w:left="1800" w:hanging="1800"/>
      </w:pPr>
      <w:rPr>
        <w:rFonts w:hint="default"/>
        <w:i w:val="0"/>
      </w:rPr>
    </w:lvl>
  </w:abstractNum>
  <w:abstractNum w:abstractNumId="3" w15:restartNumberingAfterBreak="0">
    <w:nsid w:val="57191108"/>
    <w:multiLevelType w:val="multilevel"/>
    <w:tmpl w:val="4522B774"/>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71646B47"/>
    <w:multiLevelType w:val="hybridMultilevel"/>
    <w:tmpl w:val="E9946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4B5938"/>
    <w:multiLevelType w:val="multilevel"/>
    <w:tmpl w:val="FBA0ECAE"/>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344472043">
    <w:abstractNumId w:val="1"/>
  </w:num>
  <w:num w:numId="2" w16cid:durableId="524556399">
    <w:abstractNumId w:val="2"/>
  </w:num>
  <w:num w:numId="3" w16cid:durableId="1152873429">
    <w:abstractNumId w:val="3"/>
  </w:num>
  <w:num w:numId="4" w16cid:durableId="657464528">
    <w:abstractNumId w:val="5"/>
  </w:num>
  <w:num w:numId="5" w16cid:durableId="682053716">
    <w:abstractNumId w:val="4"/>
  </w:num>
  <w:num w:numId="6" w16cid:durableId="51540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9B3"/>
    <w:rsid w:val="00000101"/>
    <w:rsid w:val="00005558"/>
    <w:rsid w:val="00007A65"/>
    <w:rsid w:val="00012575"/>
    <w:rsid w:val="0001649F"/>
    <w:rsid w:val="000171E3"/>
    <w:rsid w:val="000213BE"/>
    <w:rsid w:val="00021F93"/>
    <w:rsid w:val="000221CF"/>
    <w:rsid w:val="00023C30"/>
    <w:rsid w:val="00023CD1"/>
    <w:rsid w:val="00023DD1"/>
    <w:rsid w:val="0002531F"/>
    <w:rsid w:val="000253A5"/>
    <w:rsid w:val="00026BF1"/>
    <w:rsid w:val="00027A82"/>
    <w:rsid w:val="000324A3"/>
    <w:rsid w:val="000366CC"/>
    <w:rsid w:val="000367C6"/>
    <w:rsid w:val="00053C0D"/>
    <w:rsid w:val="00053FA7"/>
    <w:rsid w:val="00064D91"/>
    <w:rsid w:val="00070DF8"/>
    <w:rsid w:val="00071C55"/>
    <w:rsid w:val="0007432A"/>
    <w:rsid w:val="00074BC0"/>
    <w:rsid w:val="00074D26"/>
    <w:rsid w:val="0007667B"/>
    <w:rsid w:val="00077A14"/>
    <w:rsid w:val="00077A3D"/>
    <w:rsid w:val="0008168F"/>
    <w:rsid w:val="000848A4"/>
    <w:rsid w:val="000875F4"/>
    <w:rsid w:val="000878FB"/>
    <w:rsid w:val="00090AD5"/>
    <w:rsid w:val="000926D7"/>
    <w:rsid w:val="000932B8"/>
    <w:rsid w:val="000A47A1"/>
    <w:rsid w:val="000B01EB"/>
    <w:rsid w:val="000C53F3"/>
    <w:rsid w:val="000C6936"/>
    <w:rsid w:val="000C7348"/>
    <w:rsid w:val="000D0EC7"/>
    <w:rsid w:val="000D2CAC"/>
    <w:rsid w:val="000E282C"/>
    <w:rsid w:val="000E3BDC"/>
    <w:rsid w:val="000E658C"/>
    <w:rsid w:val="000F04A2"/>
    <w:rsid w:val="000F311A"/>
    <w:rsid w:val="000F34C9"/>
    <w:rsid w:val="000F3AF4"/>
    <w:rsid w:val="000F7E23"/>
    <w:rsid w:val="001108FF"/>
    <w:rsid w:val="00110D4C"/>
    <w:rsid w:val="00111348"/>
    <w:rsid w:val="00117AF8"/>
    <w:rsid w:val="00122AF5"/>
    <w:rsid w:val="00122F9D"/>
    <w:rsid w:val="0012309A"/>
    <w:rsid w:val="00127A21"/>
    <w:rsid w:val="0013709F"/>
    <w:rsid w:val="0014331C"/>
    <w:rsid w:val="00145A56"/>
    <w:rsid w:val="001505E5"/>
    <w:rsid w:val="001512DD"/>
    <w:rsid w:val="001621C5"/>
    <w:rsid w:val="00172DB3"/>
    <w:rsid w:val="00174EBE"/>
    <w:rsid w:val="001751E3"/>
    <w:rsid w:val="00175287"/>
    <w:rsid w:val="0017541D"/>
    <w:rsid w:val="00184E51"/>
    <w:rsid w:val="00194CE0"/>
    <w:rsid w:val="001950BE"/>
    <w:rsid w:val="001A1069"/>
    <w:rsid w:val="001A70E8"/>
    <w:rsid w:val="001B32E9"/>
    <w:rsid w:val="001B3C1A"/>
    <w:rsid w:val="001C0912"/>
    <w:rsid w:val="001C1833"/>
    <w:rsid w:val="001C1949"/>
    <w:rsid w:val="001C6765"/>
    <w:rsid w:val="001D1648"/>
    <w:rsid w:val="001D287D"/>
    <w:rsid w:val="001D6B09"/>
    <w:rsid w:val="001D74CA"/>
    <w:rsid w:val="001E194C"/>
    <w:rsid w:val="001E3412"/>
    <w:rsid w:val="001E7DFE"/>
    <w:rsid w:val="001F44A7"/>
    <w:rsid w:val="001F6465"/>
    <w:rsid w:val="002003A1"/>
    <w:rsid w:val="002038E0"/>
    <w:rsid w:val="00204326"/>
    <w:rsid w:val="00205494"/>
    <w:rsid w:val="00207B24"/>
    <w:rsid w:val="00210191"/>
    <w:rsid w:val="00210FDF"/>
    <w:rsid w:val="0021148E"/>
    <w:rsid w:val="0021165A"/>
    <w:rsid w:val="00211F6D"/>
    <w:rsid w:val="00213C16"/>
    <w:rsid w:val="00213E8F"/>
    <w:rsid w:val="00217269"/>
    <w:rsid w:val="00235711"/>
    <w:rsid w:val="00235A56"/>
    <w:rsid w:val="00236333"/>
    <w:rsid w:val="002427E8"/>
    <w:rsid w:val="00246B52"/>
    <w:rsid w:val="002475E1"/>
    <w:rsid w:val="00250DC6"/>
    <w:rsid w:val="002513C5"/>
    <w:rsid w:val="0026041C"/>
    <w:rsid w:val="002629BD"/>
    <w:rsid w:val="002641F8"/>
    <w:rsid w:val="00264248"/>
    <w:rsid w:val="002644A0"/>
    <w:rsid w:val="002734E4"/>
    <w:rsid w:val="002749B3"/>
    <w:rsid w:val="00275128"/>
    <w:rsid w:val="00285EBD"/>
    <w:rsid w:val="00286286"/>
    <w:rsid w:val="00286D38"/>
    <w:rsid w:val="00291080"/>
    <w:rsid w:val="00291922"/>
    <w:rsid w:val="00295569"/>
    <w:rsid w:val="002A1629"/>
    <w:rsid w:val="002A7337"/>
    <w:rsid w:val="002C0227"/>
    <w:rsid w:val="002C11EC"/>
    <w:rsid w:val="002C4292"/>
    <w:rsid w:val="002C79E0"/>
    <w:rsid w:val="002D3BCE"/>
    <w:rsid w:val="002D6231"/>
    <w:rsid w:val="002D6BCF"/>
    <w:rsid w:val="002E0F5F"/>
    <w:rsid w:val="002F10B8"/>
    <w:rsid w:val="002F13A3"/>
    <w:rsid w:val="002F2416"/>
    <w:rsid w:val="002F4FB1"/>
    <w:rsid w:val="002F796C"/>
    <w:rsid w:val="00303F1F"/>
    <w:rsid w:val="00305281"/>
    <w:rsid w:val="00310C52"/>
    <w:rsid w:val="00313445"/>
    <w:rsid w:val="00313B27"/>
    <w:rsid w:val="00315D76"/>
    <w:rsid w:val="00320DB1"/>
    <w:rsid w:val="003273FB"/>
    <w:rsid w:val="003304A4"/>
    <w:rsid w:val="00334378"/>
    <w:rsid w:val="00334D3D"/>
    <w:rsid w:val="00337F06"/>
    <w:rsid w:val="00340C5A"/>
    <w:rsid w:val="00343B5F"/>
    <w:rsid w:val="003445CF"/>
    <w:rsid w:val="003517F0"/>
    <w:rsid w:val="00353083"/>
    <w:rsid w:val="0035634E"/>
    <w:rsid w:val="00357379"/>
    <w:rsid w:val="00360A95"/>
    <w:rsid w:val="00361BEE"/>
    <w:rsid w:val="003649AF"/>
    <w:rsid w:val="003745A8"/>
    <w:rsid w:val="003750E8"/>
    <w:rsid w:val="00376926"/>
    <w:rsid w:val="003777D6"/>
    <w:rsid w:val="00377C49"/>
    <w:rsid w:val="0038372E"/>
    <w:rsid w:val="0038646A"/>
    <w:rsid w:val="00386F2E"/>
    <w:rsid w:val="00390984"/>
    <w:rsid w:val="00392307"/>
    <w:rsid w:val="00396FEF"/>
    <w:rsid w:val="003A29A7"/>
    <w:rsid w:val="003A457E"/>
    <w:rsid w:val="003A7395"/>
    <w:rsid w:val="003A7B8A"/>
    <w:rsid w:val="003A7FC2"/>
    <w:rsid w:val="003B540C"/>
    <w:rsid w:val="003C0410"/>
    <w:rsid w:val="003C1A22"/>
    <w:rsid w:val="003C2BF8"/>
    <w:rsid w:val="003C4427"/>
    <w:rsid w:val="003D12CD"/>
    <w:rsid w:val="003D374D"/>
    <w:rsid w:val="003D4177"/>
    <w:rsid w:val="003D70DB"/>
    <w:rsid w:val="003E5F2D"/>
    <w:rsid w:val="003F6E89"/>
    <w:rsid w:val="004022EF"/>
    <w:rsid w:val="00403609"/>
    <w:rsid w:val="00407623"/>
    <w:rsid w:val="00407867"/>
    <w:rsid w:val="00407C03"/>
    <w:rsid w:val="00412198"/>
    <w:rsid w:val="00412BD6"/>
    <w:rsid w:val="00413A5D"/>
    <w:rsid w:val="00425F29"/>
    <w:rsid w:val="00436A37"/>
    <w:rsid w:val="00442EA1"/>
    <w:rsid w:val="00445324"/>
    <w:rsid w:val="004548CF"/>
    <w:rsid w:val="00456880"/>
    <w:rsid w:val="00457EFF"/>
    <w:rsid w:val="00462FAA"/>
    <w:rsid w:val="0046491E"/>
    <w:rsid w:val="00465DBD"/>
    <w:rsid w:val="00467B76"/>
    <w:rsid w:val="00470479"/>
    <w:rsid w:val="00470D76"/>
    <w:rsid w:val="0047192D"/>
    <w:rsid w:val="00480A57"/>
    <w:rsid w:val="004837FD"/>
    <w:rsid w:val="00487596"/>
    <w:rsid w:val="004918D4"/>
    <w:rsid w:val="00494C27"/>
    <w:rsid w:val="0049606C"/>
    <w:rsid w:val="004A47C6"/>
    <w:rsid w:val="004A5318"/>
    <w:rsid w:val="004A62F7"/>
    <w:rsid w:val="004B0271"/>
    <w:rsid w:val="004B457F"/>
    <w:rsid w:val="004C13F0"/>
    <w:rsid w:val="004C1CCC"/>
    <w:rsid w:val="004D11D7"/>
    <w:rsid w:val="004D7471"/>
    <w:rsid w:val="004E2370"/>
    <w:rsid w:val="004E42BC"/>
    <w:rsid w:val="004E781D"/>
    <w:rsid w:val="004F58B1"/>
    <w:rsid w:val="00504DF2"/>
    <w:rsid w:val="00505CE0"/>
    <w:rsid w:val="00513F0B"/>
    <w:rsid w:val="0051459F"/>
    <w:rsid w:val="00517065"/>
    <w:rsid w:val="005201FB"/>
    <w:rsid w:val="00524FEB"/>
    <w:rsid w:val="005308D5"/>
    <w:rsid w:val="00530FA5"/>
    <w:rsid w:val="00532B82"/>
    <w:rsid w:val="00541521"/>
    <w:rsid w:val="00544821"/>
    <w:rsid w:val="00550628"/>
    <w:rsid w:val="005509E5"/>
    <w:rsid w:val="00551210"/>
    <w:rsid w:val="00557B30"/>
    <w:rsid w:val="00562982"/>
    <w:rsid w:val="00562B5E"/>
    <w:rsid w:val="0056338C"/>
    <w:rsid w:val="005644E8"/>
    <w:rsid w:val="0056563B"/>
    <w:rsid w:val="00571D94"/>
    <w:rsid w:val="005751C5"/>
    <w:rsid w:val="005759C8"/>
    <w:rsid w:val="005838A7"/>
    <w:rsid w:val="00583A79"/>
    <w:rsid w:val="005909D7"/>
    <w:rsid w:val="00591C5D"/>
    <w:rsid w:val="00593296"/>
    <w:rsid w:val="00593F39"/>
    <w:rsid w:val="00594811"/>
    <w:rsid w:val="005A6327"/>
    <w:rsid w:val="005B0A7A"/>
    <w:rsid w:val="005B1A20"/>
    <w:rsid w:val="005B1FAC"/>
    <w:rsid w:val="005B28D3"/>
    <w:rsid w:val="005B380F"/>
    <w:rsid w:val="005B4429"/>
    <w:rsid w:val="005B5DD1"/>
    <w:rsid w:val="005B6BDC"/>
    <w:rsid w:val="005C074C"/>
    <w:rsid w:val="005D4481"/>
    <w:rsid w:val="005D63F0"/>
    <w:rsid w:val="005D7CCB"/>
    <w:rsid w:val="005E13AF"/>
    <w:rsid w:val="005E26A7"/>
    <w:rsid w:val="005E3320"/>
    <w:rsid w:val="005E3BC5"/>
    <w:rsid w:val="005E4070"/>
    <w:rsid w:val="005E745D"/>
    <w:rsid w:val="005F135C"/>
    <w:rsid w:val="005F1584"/>
    <w:rsid w:val="005F1A35"/>
    <w:rsid w:val="005F3605"/>
    <w:rsid w:val="005F3C93"/>
    <w:rsid w:val="00600462"/>
    <w:rsid w:val="00600CC4"/>
    <w:rsid w:val="00600DEF"/>
    <w:rsid w:val="0060437D"/>
    <w:rsid w:val="006050CB"/>
    <w:rsid w:val="00607620"/>
    <w:rsid w:val="0060780B"/>
    <w:rsid w:val="00616DDB"/>
    <w:rsid w:val="0062222F"/>
    <w:rsid w:val="00630B0C"/>
    <w:rsid w:val="00632EB4"/>
    <w:rsid w:val="006331CA"/>
    <w:rsid w:val="0063374F"/>
    <w:rsid w:val="00634F69"/>
    <w:rsid w:val="00635295"/>
    <w:rsid w:val="006373AD"/>
    <w:rsid w:val="006411E2"/>
    <w:rsid w:val="0064765B"/>
    <w:rsid w:val="00647751"/>
    <w:rsid w:val="00647AAB"/>
    <w:rsid w:val="00650AD3"/>
    <w:rsid w:val="00650FD8"/>
    <w:rsid w:val="006562E1"/>
    <w:rsid w:val="00665876"/>
    <w:rsid w:val="00672B35"/>
    <w:rsid w:val="00673001"/>
    <w:rsid w:val="006732FA"/>
    <w:rsid w:val="006814BD"/>
    <w:rsid w:val="00684D59"/>
    <w:rsid w:val="006867A8"/>
    <w:rsid w:val="006908FE"/>
    <w:rsid w:val="00690D23"/>
    <w:rsid w:val="00691447"/>
    <w:rsid w:val="00692A76"/>
    <w:rsid w:val="006B2B91"/>
    <w:rsid w:val="006B6F02"/>
    <w:rsid w:val="006C0CB2"/>
    <w:rsid w:val="006C54DA"/>
    <w:rsid w:val="006D51CA"/>
    <w:rsid w:val="006D64C0"/>
    <w:rsid w:val="006D7A7A"/>
    <w:rsid w:val="006E64CD"/>
    <w:rsid w:val="006E7477"/>
    <w:rsid w:val="006E77B8"/>
    <w:rsid w:val="006F15B8"/>
    <w:rsid w:val="006F48C0"/>
    <w:rsid w:val="006F672A"/>
    <w:rsid w:val="00703185"/>
    <w:rsid w:val="00703522"/>
    <w:rsid w:val="007250D8"/>
    <w:rsid w:val="007328D6"/>
    <w:rsid w:val="00735FFB"/>
    <w:rsid w:val="00736C80"/>
    <w:rsid w:val="0074236B"/>
    <w:rsid w:val="00743099"/>
    <w:rsid w:val="007439CE"/>
    <w:rsid w:val="007469BD"/>
    <w:rsid w:val="007475E5"/>
    <w:rsid w:val="00751725"/>
    <w:rsid w:val="007545FB"/>
    <w:rsid w:val="00765C8F"/>
    <w:rsid w:val="00766D67"/>
    <w:rsid w:val="007678F0"/>
    <w:rsid w:val="00786ABC"/>
    <w:rsid w:val="007932C5"/>
    <w:rsid w:val="00793863"/>
    <w:rsid w:val="00796F6C"/>
    <w:rsid w:val="007A0256"/>
    <w:rsid w:val="007A4B02"/>
    <w:rsid w:val="007B7FDE"/>
    <w:rsid w:val="007D04D4"/>
    <w:rsid w:val="007D0AB9"/>
    <w:rsid w:val="007D1534"/>
    <w:rsid w:val="007D1E06"/>
    <w:rsid w:val="007D1F1E"/>
    <w:rsid w:val="007D2A48"/>
    <w:rsid w:val="007D41BB"/>
    <w:rsid w:val="007D6971"/>
    <w:rsid w:val="007D6DC6"/>
    <w:rsid w:val="007E2B76"/>
    <w:rsid w:val="007E3D4E"/>
    <w:rsid w:val="007E49CC"/>
    <w:rsid w:val="007E719D"/>
    <w:rsid w:val="007F261C"/>
    <w:rsid w:val="007F48C4"/>
    <w:rsid w:val="007F728A"/>
    <w:rsid w:val="00801223"/>
    <w:rsid w:val="00802CCD"/>
    <w:rsid w:val="008044F6"/>
    <w:rsid w:val="0080660C"/>
    <w:rsid w:val="0081106C"/>
    <w:rsid w:val="008139A8"/>
    <w:rsid w:val="00814688"/>
    <w:rsid w:val="008175FE"/>
    <w:rsid w:val="0082328C"/>
    <w:rsid w:val="00830B9C"/>
    <w:rsid w:val="0083100E"/>
    <w:rsid w:val="00831D9F"/>
    <w:rsid w:val="00833034"/>
    <w:rsid w:val="00835CDE"/>
    <w:rsid w:val="0084142A"/>
    <w:rsid w:val="00845342"/>
    <w:rsid w:val="008465B4"/>
    <w:rsid w:val="00851B57"/>
    <w:rsid w:val="00855B35"/>
    <w:rsid w:val="00862C9E"/>
    <w:rsid w:val="0087000B"/>
    <w:rsid w:val="00875E77"/>
    <w:rsid w:val="008775B8"/>
    <w:rsid w:val="0088118C"/>
    <w:rsid w:val="00883B36"/>
    <w:rsid w:val="00885E24"/>
    <w:rsid w:val="00895759"/>
    <w:rsid w:val="008966C7"/>
    <w:rsid w:val="008C1DEC"/>
    <w:rsid w:val="008C2183"/>
    <w:rsid w:val="008D0CF0"/>
    <w:rsid w:val="008D2796"/>
    <w:rsid w:val="008D2F34"/>
    <w:rsid w:val="008D3919"/>
    <w:rsid w:val="008D750F"/>
    <w:rsid w:val="008D7A35"/>
    <w:rsid w:val="008E4A9C"/>
    <w:rsid w:val="008E7D8D"/>
    <w:rsid w:val="008E7FCE"/>
    <w:rsid w:val="008F765B"/>
    <w:rsid w:val="00904394"/>
    <w:rsid w:val="009048F3"/>
    <w:rsid w:val="00913A1E"/>
    <w:rsid w:val="00914228"/>
    <w:rsid w:val="00917272"/>
    <w:rsid w:val="0091792E"/>
    <w:rsid w:val="00931460"/>
    <w:rsid w:val="0093604D"/>
    <w:rsid w:val="00943090"/>
    <w:rsid w:val="009446C8"/>
    <w:rsid w:val="00944BE1"/>
    <w:rsid w:val="00946182"/>
    <w:rsid w:val="00954D71"/>
    <w:rsid w:val="00956619"/>
    <w:rsid w:val="00956967"/>
    <w:rsid w:val="00962CEF"/>
    <w:rsid w:val="0096404B"/>
    <w:rsid w:val="009674F0"/>
    <w:rsid w:val="009705E5"/>
    <w:rsid w:val="00971E76"/>
    <w:rsid w:val="00973FB4"/>
    <w:rsid w:val="0097540B"/>
    <w:rsid w:val="00984529"/>
    <w:rsid w:val="00984EE0"/>
    <w:rsid w:val="00985610"/>
    <w:rsid w:val="0098798D"/>
    <w:rsid w:val="009940DA"/>
    <w:rsid w:val="00994F37"/>
    <w:rsid w:val="009A2A84"/>
    <w:rsid w:val="009A5383"/>
    <w:rsid w:val="009A59D5"/>
    <w:rsid w:val="009A6EDF"/>
    <w:rsid w:val="009B3E44"/>
    <w:rsid w:val="009B4C18"/>
    <w:rsid w:val="009B7019"/>
    <w:rsid w:val="009C72AC"/>
    <w:rsid w:val="009D1132"/>
    <w:rsid w:val="009E1BDA"/>
    <w:rsid w:val="009E28CA"/>
    <w:rsid w:val="009F4DE7"/>
    <w:rsid w:val="009F67F4"/>
    <w:rsid w:val="00A01623"/>
    <w:rsid w:val="00A03178"/>
    <w:rsid w:val="00A04FD0"/>
    <w:rsid w:val="00A11F00"/>
    <w:rsid w:val="00A12C10"/>
    <w:rsid w:val="00A17F50"/>
    <w:rsid w:val="00A2274D"/>
    <w:rsid w:val="00A2322C"/>
    <w:rsid w:val="00A23798"/>
    <w:rsid w:val="00A32F3B"/>
    <w:rsid w:val="00A3775F"/>
    <w:rsid w:val="00A4096E"/>
    <w:rsid w:val="00A46A5D"/>
    <w:rsid w:val="00A55F27"/>
    <w:rsid w:val="00A56BC2"/>
    <w:rsid w:val="00A611C1"/>
    <w:rsid w:val="00A660C3"/>
    <w:rsid w:val="00A7645A"/>
    <w:rsid w:val="00A7797B"/>
    <w:rsid w:val="00A81787"/>
    <w:rsid w:val="00A8327F"/>
    <w:rsid w:val="00A852EB"/>
    <w:rsid w:val="00A90AD0"/>
    <w:rsid w:val="00A912D9"/>
    <w:rsid w:val="00A91C64"/>
    <w:rsid w:val="00A94A5A"/>
    <w:rsid w:val="00A94E5D"/>
    <w:rsid w:val="00A956BA"/>
    <w:rsid w:val="00A956BB"/>
    <w:rsid w:val="00AA7939"/>
    <w:rsid w:val="00AB156B"/>
    <w:rsid w:val="00AB49D7"/>
    <w:rsid w:val="00AB5274"/>
    <w:rsid w:val="00AC035C"/>
    <w:rsid w:val="00AC06B0"/>
    <w:rsid w:val="00AC6DAF"/>
    <w:rsid w:val="00AD0612"/>
    <w:rsid w:val="00AD742C"/>
    <w:rsid w:val="00AE5767"/>
    <w:rsid w:val="00AF000D"/>
    <w:rsid w:val="00AF11DD"/>
    <w:rsid w:val="00AF53BC"/>
    <w:rsid w:val="00AF69D6"/>
    <w:rsid w:val="00AF7BB9"/>
    <w:rsid w:val="00B00532"/>
    <w:rsid w:val="00B01382"/>
    <w:rsid w:val="00B06798"/>
    <w:rsid w:val="00B1227C"/>
    <w:rsid w:val="00B13B6D"/>
    <w:rsid w:val="00B208CD"/>
    <w:rsid w:val="00B21AD1"/>
    <w:rsid w:val="00B25F07"/>
    <w:rsid w:val="00B30368"/>
    <w:rsid w:val="00B3156A"/>
    <w:rsid w:val="00B35366"/>
    <w:rsid w:val="00B364FA"/>
    <w:rsid w:val="00B372ED"/>
    <w:rsid w:val="00B447D1"/>
    <w:rsid w:val="00B46D1F"/>
    <w:rsid w:val="00B5338D"/>
    <w:rsid w:val="00B601F3"/>
    <w:rsid w:val="00B639EA"/>
    <w:rsid w:val="00B676AF"/>
    <w:rsid w:val="00B80C5F"/>
    <w:rsid w:val="00B81609"/>
    <w:rsid w:val="00B84A51"/>
    <w:rsid w:val="00B85D37"/>
    <w:rsid w:val="00B9064C"/>
    <w:rsid w:val="00BB5F18"/>
    <w:rsid w:val="00BC760A"/>
    <w:rsid w:val="00BD06F8"/>
    <w:rsid w:val="00BD0FE5"/>
    <w:rsid w:val="00BD5C16"/>
    <w:rsid w:val="00BE0651"/>
    <w:rsid w:val="00BE2505"/>
    <w:rsid w:val="00BE2519"/>
    <w:rsid w:val="00BE6526"/>
    <w:rsid w:val="00BE7210"/>
    <w:rsid w:val="00BF57D6"/>
    <w:rsid w:val="00BF7865"/>
    <w:rsid w:val="00C038BA"/>
    <w:rsid w:val="00C0549D"/>
    <w:rsid w:val="00C10053"/>
    <w:rsid w:val="00C10CC5"/>
    <w:rsid w:val="00C13C49"/>
    <w:rsid w:val="00C1694B"/>
    <w:rsid w:val="00C21214"/>
    <w:rsid w:val="00C21E4B"/>
    <w:rsid w:val="00C23539"/>
    <w:rsid w:val="00C262A6"/>
    <w:rsid w:val="00C30163"/>
    <w:rsid w:val="00C307EC"/>
    <w:rsid w:val="00C31487"/>
    <w:rsid w:val="00C3731A"/>
    <w:rsid w:val="00C40FBA"/>
    <w:rsid w:val="00C4682C"/>
    <w:rsid w:val="00C52926"/>
    <w:rsid w:val="00C6000B"/>
    <w:rsid w:val="00C6562D"/>
    <w:rsid w:val="00C80653"/>
    <w:rsid w:val="00C840DD"/>
    <w:rsid w:val="00C8548A"/>
    <w:rsid w:val="00C855D4"/>
    <w:rsid w:val="00C85C29"/>
    <w:rsid w:val="00C8612A"/>
    <w:rsid w:val="00C8650A"/>
    <w:rsid w:val="00C95EDE"/>
    <w:rsid w:val="00C97B1C"/>
    <w:rsid w:val="00CA1D4E"/>
    <w:rsid w:val="00CA5B57"/>
    <w:rsid w:val="00CB3477"/>
    <w:rsid w:val="00CB5C5D"/>
    <w:rsid w:val="00CB5F13"/>
    <w:rsid w:val="00CB658C"/>
    <w:rsid w:val="00CB6EA6"/>
    <w:rsid w:val="00CC2A75"/>
    <w:rsid w:val="00CC3B92"/>
    <w:rsid w:val="00CD09D4"/>
    <w:rsid w:val="00CD51C2"/>
    <w:rsid w:val="00CD6085"/>
    <w:rsid w:val="00CE065F"/>
    <w:rsid w:val="00CE068C"/>
    <w:rsid w:val="00CE0BBD"/>
    <w:rsid w:val="00CE0C25"/>
    <w:rsid w:val="00CE26A8"/>
    <w:rsid w:val="00CE3605"/>
    <w:rsid w:val="00CF0A83"/>
    <w:rsid w:val="00CF2B3E"/>
    <w:rsid w:val="00CF30F4"/>
    <w:rsid w:val="00D019E0"/>
    <w:rsid w:val="00D07A06"/>
    <w:rsid w:val="00D12474"/>
    <w:rsid w:val="00D1252F"/>
    <w:rsid w:val="00D12665"/>
    <w:rsid w:val="00D15AB8"/>
    <w:rsid w:val="00D217E2"/>
    <w:rsid w:val="00D22683"/>
    <w:rsid w:val="00D26B1A"/>
    <w:rsid w:val="00D27A2A"/>
    <w:rsid w:val="00D3177D"/>
    <w:rsid w:val="00D31814"/>
    <w:rsid w:val="00D3490F"/>
    <w:rsid w:val="00D3495A"/>
    <w:rsid w:val="00D373AB"/>
    <w:rsid w:val="00D37C2F"/>
    <w:rsid w:val="00D420F7"/>
    <w:rsid w:val="00D42161"/>
    <w:rsid w:val="00D436F2"/>
    <w:rsid w:val="00D46318"/>
    <w:rsid w:val="00D4770B"/>
    <w:rsid w:val="00D4789E"/>
    <w:rsid w:val="00D524D4"/>
    <w:rsid w:val="00D564DF"/>
    <w:rsid w:val="00D5674F"/>
    <w:rsid w:val="00D60D9D"/>
    <w:rsid w:val="00D65899"/>
    <w:rsid w:val="00D65E64"/>
    <w:rsid w:val="00D70A5E"/>
    <w:rsid w:val="00D70BFC"/>
    <w:rsid w:val="00D7300E"/>
    <w:rsid w:val="00D75081"/>
    <w:rsid w:val="00D8202F"/>
    <w:rsid w:val="00D83DCE"/>
    <w:rsid w:val="00D852F1"/>
    <w:rsid w:val="00D86300"/>
    <w:rsid w:val="00D971A5"/>
    <w:rsid w:val="00DA683F"/>
    <w:rsid w:val="00DB27B8"/>
    <w:rsid w:val="00DB37C2"/>
    <w:rsid w:val="00DB72DC"/>
    <w:rsid w:val="00DC62AD"/>
    <w:rsid w:val="00DC76DE"/>
    <w:rsid w:val="00DD0706"/>
    <w:rsid w:val="00DD1234"/>
    <w:rsid w:val="00DE17D5"/>
    <w:rsid w:val="00DE1BC1"/>
    <w:rsid w:val="00DE35DC"/>
    <w:rsid w:val="00DF1E1B"/>
    <w:rsid w:val="00E0728D"/>
    <w:rsid w:val="00E14909"/>
    <w:rsid w:val="00E17158"/>
    <w:rsid w:val="00E20636"/>
    <w:rsid w:val="00E21389"/>
    <w:rsid w:val="00E22FE5"/>
    <w:rsid w:val="00E24E2B"/>
    <w:rsid w:val="00E3690A"/>
    <w:rsid w:val="00E41FF8"/>
    <w:rsid w:val="00E476CE"/>
    <w:rsid w:val="00E50559"/>
    <w:rsid w:val="00E5400B"/>
    <w:rsid w:val="00E6196B"/>
    <w:rsid w:val="00E6697F"/>
    <w:rsid w:val="00E66ECD"/>
    <w:rsid w:val="00E671AA"/>
    <w:rsid w:val="00E700F2"/>
    <w:rsid w:val="00E70137"/>
    <w:rsid w:val="00E7109D"/>
    <w:rsid w:val="00E87C5D"/>
    <w:rsid w:val="00E9022C"/>
    <w:rsid w:val="00E912B0"/>
    <w:rsid w:val="00E91C65"/>
    <w:rsid w:val="00EA0129"/>
    <w:rsid w:val="00EA3ECC"/>
    <w:rsid w:val="00EB2442"/>
    <w:rsid w:val="00EC3386"/>
    <w:rsid w:val="00EC4AFC"/>
    <w:rsid w:val="00ED1010"/>
    <w:rsid w:val="00ED1A89"/>
    <w:rsid w:val="00EE04F9"/>
    <w:rsid w:val="00EF45ED"/>
    <w:rsid w:val="00EF6B4B"/>
    <w:rsid w:val="00F06249"/>
    <w:rsid w:val="00F07063"/>
    <w:rsid w:val="00F11302"/>
    <w:rsid w:val="00F1367E"/>
    <w:rsid w:val="00F14065"/>
    <w:rsid w:val="00F161E9"/>
    <w:rsid w:val="00F17669"/>
    <w:rsid w:val="00F17EAB"/>
    <w:rsid w:val="00F206A7"/>
    <w:rsid w:val="00F216F7"/>
    <w:rsid w:val="00F21C27"/>
    <w:rsid w:val="00F22AE8"/>
    <w:rsid w:val="00F26231"/>
    <w:rsid w:val="00F26D38"/>
    <w:rsid w:val="00F30A79"/>
    <w:rsid w:val="00F32479"/>
    <w:rsid w:val="00F33A82"/>
    <w:rsid w:val="00F33BCD"/>
    <w:rsid w:val="00F35E90"/>
    <w:rsid w:val="00F3664B"/>
    <w:rsid w:val="00F3737C"/>
    <w:rsid w:val="00F40744"/>
    <w:rsid w:val="00F44C5D"/>
    <w:rsid w:val="00F45F87"/>
    <w:rsid w:val="00F52B64"/>
    <w:rsid w:val="00F55F9F"/>
    <w:rsid w:val="00F632E0"/>
    <w:rsid w:val="00F65072"/>
    <w:rsid w:val="00F72727"/>
    <w:rsid w:val="00F73B4F"/>
    <w:rsid w:val="00F7733D"/>
    <w:rsid w:val="00F777E9"/>
    <w:rsid w:val="00F80AA1"/>
    <w:rsid w:val="00F81697"/>
    <w:rsid w:val="00F82EC2"/>
    <w:rsid w:val="00F848E1"/>
    <w:rsid w:val="00F84CB7"/>
    <w:rsid w:val="00F92B7E"/>
    <w:rsid w:val="00F94C5A"/>
    <w:rsid w:val="00F95A6A"/>
    <w:rsid w:val="00FA37C8"/>
    <w:rsid w:val="00FA71F9"/>
    <w:rsid w:val="00FA7D65"/>
    <w:rsid w:val="00FB1173"/>
    <w:rsid w:val="00FB3599"/>
    <w:rsid w:val="00FB6695"/>
    <w:rsid w:val="00FC11C8"/>
    <w:rsid w:val="00FC1C4F"/>
    <w:rsid w:val="00FC1CA1"/>
    <w:rsid w:val="00FC7055"/>
    <w:rsid w:val="00FD1F49"/>
    <w:rsid w:val="00FD3352"/>
    <w:rsid w:val="00FD7D4D"/>
    <w:rsid w:val="00FE344A"/>
    <w:rsid w:val="00FE35B0"/>
    <w:rsid w:val="00FE3853"/>
    <w:rsid w:val="00FE74D6"/>
    <w:rsid w:val="00FE7B37"/>
    <w:rsid w:val="00FF0BAB"/>
    <w:rsid w:val="00FF107A"/>
    <w:rsid w:val="00FF135D"/>
    <w:rsid w:val="00FF1F4B"/>
    <w:rsid w:val="00FF2B3F"/>
    <w:rsid w:val="00FF3632"/>
    <w:rsid w:val="00FF668E"/>
    <w:rsid w:val="00FF6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02CEA"/>
  <w15:chartTrackingRefBased/>
  <w15:docId w15:val="{61091ABA-C439-437D-A6CF-84072215A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57F"/>
  </w:style>
  <w:style w:type="paragraph" w:styleId="Heading1">
    <w:name w:val="heading 1"/>
    <w:basedOn w:val="Normal"/>
    <w:next w:val="Normal"/>
    <w:link w:val="Heading1Char"/>
    <w:uiPriority w:val="9"/>
    <w:qFormat/>
    <w:rsid w:val="004B45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64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64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87C5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2309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57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B457F"/>
    <w:rPr>
      <w:color w:val="0000FF"/>
      <w:u w:val="single"/>
    </w:rPr>
  </w:style>
  <w:style w:type="paragraph" w:styleId="ListParagraph">
    <w:name w:val="List Paragraph"/>
    <w:basedOn w:val="Normal"/>
    <w:uiPriority w:val="34"/>
    <w:qFormat/>
    <w:rsid w:val="00E6196B"/>
    <w:pPr>
      <w:ind w:left="720"/>
      <w:contextualSpacing/>
    </w:pPr>
  </w:style>
  <w:style w:type="character" w:customStyle="1" w:styleId="Heading2Char">
    <w:name w:val="Heading 2 Char"/>
    <w:basedOn w:val="DefaultParagraphFont"/>
    <w:link w:val="Heading2"/>
    <w:uiPriority w:val="9"/>
    <w:rsid w:val="00A7645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7645A"/>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54482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44821"/>
    <w:rPr>
      <w:rFonts w:eastAsiaTheme="minorEastAsia"/>
      <w:color w:val="5A5A5A" w:themeColor="text1" w:themeTint="A5"/>
      <w:spacing w:val="15"/>
    </w:rPr>
  </w:style>
  <w:style w:type="character" w:customStyle="1" w:styleId="Heading4Char">
    <w:name w:val="Heading 4 Char"/>
    <w:basedOn w:val="DefaultParagraphFont"/>
    <w:link w:val="Heading4"/>
    <w:uiPriority w:val="9"/>
    <w:rsid w:val="00E87C5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2309A"/>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A7797B"/>
    <w:rPr>
      <w:b/>
      <w:bCs/>
    </w:rPr>
  </w:style>
  <w:style w:type="table" w:styleId="TableGrid">
    <w:name w:val="Table Grid"/>
    <w:basedOn w:val="TableNormal"/>
    <w:uiPriority w:val="39"/>
    <w:rsid w:val="00361B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77C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1A10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069"/>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1A1069"/>
    <w:rPr>
      <w:i/>
      <w:iCs/>
      <w:color w:val="404040" w:themeColor="text1" w:themeTint="BF"/>
    </w:rPr>
  </w:style>
  <w:style w:type="character" w:styleId="FollowedHyperlink">
    <w:name w:val="FollowedHyperlink"/>
    <w:basedOn w:val="DefaultParagraphFont"/>
    <w:uiPriority w:val="99"/>
    <w:semiHidden/>
    <w:unhideWhenUsed/>
    <w:rsid w:val="00B25F07"/>
    <w:rPr>
      <w:color w:val="954F72" w:themeColor="followedHyperlink"/>
      <w:u w:val="single"/>
    </w:rPr>
  </w:style>
  <w:style w:type="paragraph" w:customStyle="1" w:styleId="paragraph">
    <w:name w:val="paragraph"/>
    <w:basedOn w:val="Normal"/>
    <w:rsid w:val="005656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6563B"/>
  </w:style>
  <w:style w:type="character" w:customStyle="1" w:styleId="eop">
    <w:name w:val="eop"/>
    <w:basedOn w:val="DefaultParagraphFont"/>
    <w:rsid w:val="0056563B"/>
  </w:style>
  <w:style w:type="paragraph" w:styleId="TOC1">
    <w:name w:val="toc 1"/>
    <w:basedOn w:val="Normal"/>
    <w:next w:val="Normal"/>
    <w:autoRedefine/>
    <w:uiPriority w:val="39"/>
    <w:unhideWhenUsed/>
    <w:rsid w:val="005B1A20"/>
    <w:pPr>
      <w:spacing w:after="100"/>
    </w:pPr>
  </w:style>
  <w:style w:type="paragraph" w:styleId="TOC2">
    <w:name w:val="toc 2"/>
    <w:basedOn w:val="Normal"/>
    <w:next w:val="Normal"/>
    <w:autoRedefine/>
    <w:uiPriority w:val="39"/>
    <w:unhideWhenUsed/>
    <w:rsid w:val="005B1A20"/>
    <w:pPr>
      <w:spacing w:after="100"/>
      <w:ind w:left="220"/>
    </w:pPr>
  </w:style>
  <w:style w:type="paragraph" w:styleId="TOC3">
    <w:name w:val="toc 3"/>
    <w:basedOn w:val="Normal"/>
    <w:next w:val="Normal"/>
    <w:autoRedefine/>
    <w:uiPriority w:val="39"/>
    <w:unhideWhenUsed/>
    <w:rsid w:val="005B1A20"/>
    <w:pPr>
      <w:spacing w:after="100"/>
      <w:ind w:left="440"/>
    </w:pPr>
  </w:style>
  <w:style w:type="paragraph" w:styleId="TOC4">
    <w:name w:val="toc 4"/>
    <w:basedOn w:val="Normal"/>
    <w:next w:val="Normal"/>
    <w:autoRedefine/>
    <w:uiPriority w:val="39"/>
    <w:unhideWhenUsed/>
    <w:rsid w:val="005B1A20"/>
    <w:pPr>
      <w:spacing w:after="100"/>
      <w:ind w:left="660"/>
    </w:pPr>
  </w:style>
  <w:style w:type="paragraph" w:styleId="TOC5">
    <w:name w:val="toc 5"/>
    <w:basedOn w:val="Normal"/>
    <w:next w:val="Normal"/>
    <w:autoRedefine/>
    <w:uiPriority w:val="39"/>
    <w:unhideWhenUsed/>
    <w:rsid w:val="005B1A20"/>
    <w:pPr>
      <w:spacing w:after="100"/>
      <w:ind w:left="880"/>
    </w:pPr>
  </w:style>
  <w:style w:type="paragraph" w:styleId="TOCHeading">
    <w:name w:val="TOC Heading"/>
    <w:basedOn w:val="Heading1"/>
    <w:next w:val="Normal"/>
    <w:uiPriority w:val="39"/>
    <w:unhideWhenUsed/>
    <w:qFormat/>
    <w:rsid w:val="00337F06"/>
    <w:pPr>
      <w:outlineLvl w:val="9"/>
    </w:pPr>
    <w:rPr>
      <w:lang w:eastAsia="en-GB"/>
    </w:rPr>
  </w:style>
  <w:style w:type="paragraph" w:styleId="Header">
    <w:name w:val="header"/>
    <w:basedOn w:val="Normal"/>
    <w:link w:val="HeaderChar"/>
    <w:uiPriority w:val="99"/>
    <w:unhideWhenUsed/>
    <w:rsid w:val="001E34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412"/>
  </w:style>
  <w:style w:type="paragraph" w:styleId="Footer">
    <w:name w:val="footer"/>
    <w:basedOn w:val="Normal"/>
    <w:link w:val="FooterChar"/>
    <w:uiPriority w:val="99"/>
    <w:unhideWhenUsed/>
    <w:rsid w:val="001E34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4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919749">
      <w:bodyDiv w:val="1"/>
      <w:marLeft w:val="0"/>
      <w:marRight w:val="0"/>
      <w:marTop w:val="0"/>
      <w:marBottom w:val="0"/>
      <w:divBdr>
        <w:top w:val="none" w:sz="0" w:space="0" w:color="auto"/>
        <w:left w:val="none" w:sz="0" w:space="0" w:color="auto"/>
        <w:bottom w:val="none" w:sz="0" w:space="0" w:color="auto"/>
        <w:right w:val="none" w:sz="0" w:space="0" w:color="auto"/>
      </w:divBdr>
    </w:div>
    <w:div w:id="245922633">
      <w:bodyDiv w:val="1"/>
      <w:marLeft w:val="0"/>
      <w:marRight w:val="0"/>
      <w:marTop w:val="0"/>
      <w:marBottom w:val="0"/>
      <w:divBdr>
        <w:top w:val="none" w:sz="0" w:space="0" w:color="auto"/>
        <w:left w:val="none" w:sz="0" w:space="0" w:color="auto"/>
        <w:bottom w:val="none" w:sz="0" w:space="0" w:color="auto"/>
        <w:right w:val="none" w:sz="0" w:space="0" w:color="auto"/>
      </w:divBdr>
    </w:div>
    <w:div w:id="314145602">
      <w:bodyDiv w:val="1"/>
      <w:marLeft w:val="0"/>
      <w:marRight w:val="0"/>
      <w:marTop w:val="0"/>
      <w:marBottom w:val="0"/>
      <w:divBdr>
        <w:top w:val="none" w:sz="0" w:space="0" w:color="auto"/>
        <w:left w:val="none" w:sz="0" w:space="0" w:color="auto"/>
        <w:bottom w:val="none" w:sz="0" w:space="0" w:color="auto"/>
        <w:right w:val="none" w:sz="0" w:space="0" w:color="auto"/>
      </w:divBdr>
    </w:div>
    <w:div w:id="399325885">
      <w:bodyDiv w:val="1"/>
      <w:marLeft w:val="0"/>
      <w:marRight w:val="0"/>
      <w:marTop w:val="0"/>
      <w:marBottom w:val="0"/>
      <w:divBdr>
        <w:top w:val="none" w:sz="0" w:space="0" w:color="auto"/>
        <w:left w:val="none" w:sz="0" w:space="0" w:color="auto"/>
        <w:bottom w:val="none" w:sz="0" w:space="0" w:color="auto"/>
        <w:right w:val="none" w:sz="0" w:space="0" w:color="auto"/>
      </w:divBdr>
    </w:div>
    <w:div w:id="409933850">
      <w:bodyDiv w:val="1"/>
      <w:marLeft w:val="0"/>
      <w:marRight w:val="0"/>
      <w:marTop w:val="0"/>
      <w:marBottom w:val="0"/>
      <w:divBdr>
        <w:top w:val="none" w:sz="0" w:space="0" w:color="auto"/>
        <w:left w:val="none" w:sz="0" w:space="0" w:color="auto"/>
        <w:bottom w:val="none" w:sz="0" w:space="0" w:color="auto"/>
        <w:right w:val="none" w:sz="0" w:space="0" w:color="auto"/>
      </w:divBdr>
    </w:div>
    <w:div w:id="666438772">
      <w:bodyDiv w:val="1"/>
      <w:marLeft w:val="0"/>
      <w:marRight w:val="0"/>
      <w:marTop w:val="0"/>
      <w:marBottom w:val="0"/>
      <w:divBdr>
        <w:top w:val="none" w:sz="0" w:space="0" w:color="auto"/>
        <w:left w:val="none" w:sz="0" w:space="0" w:color="auto"/>
        <w:bottom w:val="none" w:sz="0" w:space="0" w:color="auto"/>
        <w:right w:val="none" w:sz="0" w:space="0" w:color="auto"/>
      </w:divBdr>
    </w:div>
    <w:div w:id="1117675045">
      <w:bodyDiv w:val="1"/>
      <w:marLeft w:val="0"/>
      <w:marRight w:val="0"/>
      <w:marTop w:val="0"/>
      <w:marBottom w:val="0"/>
      <w:divBdr>
        <w:top w:val="none" w:sz="0" w:space="0" w:color="auto"/>
        <w:left w:val="none" w:sz="0" w:space="0" w:color="auto"/>
        <w:bottom w:val="none" w:sz="0" w:space="0" w:color="auto"/>
        <w:right w:val="none" w:sz="0" w:space="0" w:color="auto"/>
      </w:divBdr>
    </w:div>
    <w:div w:id="1361861122">
      <w:bodyDiv w:val="1"/>
      <w:marLeft w:val="0"/>
      <w:marRight w:val="0"/>
      <w:marTop w:val="0"/>
      <w:marBottom w:val="0"/>
      <w:divBdr>
        <w:top w:val="none" w:sz="0" w:space="0" w:color="auto"/>
        <w:left w:val="none" w:sz="0" w:space="0" w:color="auto"/>
        <w:bottom w:val="none" w:sz="0" w:space="0" w:color="auto"/>
        <w:right w:val="none" w:sz="0" w:space="0" w:color="auto"/>
      </w:divBdr>
    </w:div>
    <w:div w:id="1573202894">
      <w:bodyDiv w:val="1"/>
      <w:marLeft w:val="0"/>
      <w:marRight w:val="0"/>
      <w:marTop w:val="0"/>
      <w:marBottom w:val="0"/>
      <w:divBdr>
        <w:top w:val="none" w:sz="0" w:space="0" w:color="auto"/>
        <w:left w:val="none" w:sz="0" w:space="0" w:color="auto"/>
        <w:bottom w:val="none" w:sz="0" w:space="0" w:color="auto"/>
        <w:right w:val="none" w:sz="0" w:space="0" w:color="auto"/>
      </w:divBdr>
    </w:div>
    <w:div w:id="1629780762">
      <w:bodyDiv w:val="1"/>
      <w:marLeft w:val="0"/>
      <w:marRight w:val="0"/>
      <w:marTop w:val="0"/>
      <w:marBottom w:val="0"/>
      <w:divBdr>
        <w:top w:val="none" w:sz="0" w:space="0" w:color="auto"/>
        <w:left w:val="none" w:sz="0" w:space="0" w:color="auto"/>
        <w:bottom w:val="none" w:sz="0" w:space="0" w:color="auto"/>
        <w:right w:val="none" w:sz="0" w:space="0" w:color="auto"/>
      </w:divBdr>
    </w:div>
    <w:div w:id="1779131411">
      <w:bodyDiv w:val="1"/>
      <w:marLeft w:val="0"/>
      <w:marRight w:val="0"/>
      <w:marTop w:val="0"/>
      <w:marBottom w:val="0"/>
      <w:divBdr>
        <w:top w:val="none" w:sz="0" w:space="0" w:color="auto"/>
        <w:left w:val="none" w:sz="0" w:space="0" w:color="auto"/>
        <w:bottom w:val="none" w:sz="0" w:space="0" w:color="auto"/>
        <w:right w:val="none" w:sz="0" w:space="0" w:color="auto"/>
      </w:divBdr>
    </w:div>
    <w:div w:id="1781101348">
      <w:bodyDiv w:val="1"/>
      <w:marLeft w:val="0"/>
      <w:marRight w:val="0"/>
      <w:marTop w:val="0"/>
      <w:marBottom w:val="0"/>
      <w:divBdr>
        <w:top w:val="none" w:sz="0" w:space="0" w:color="auto"/>
        <w:left w:val="none" w:sz="0" w:space="0" w:color="auto"/>
        <w:bottom w:val="none" w:sz="0" w:space="0" w:color="auto"/>
        <w:right w:val="none" w:sz="0" w:space="0" w:color="auto"/>
      </w:divBdr>
    </w:div>
    <w:div w:id="2072655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9" Type="http://schemas.openxmlformats.org/officeDocument/2006/relationships/image" Target="media/image3.png"/><Relationship Id="rId51" Type="http://schemas.openxmlformats.org/officeDocument/2006/relationships/hyperlink" Target="https://www.projectmanager.com/blog/guide-writing-perfect-vision-statement-examples" TargetMode="External"/><Relationship Id="rId3" Type="http://schemas.openxmlformats.org/officeDocument/2006/relationships/styles" Target="styles.xml"/><Relationship Id="rId42" Type="http://schemas.openxmlformats.org/officeDocument/2006/relationships/hyperlink" Target="https://corporatefinanceinstitute.com/resources/management/balanced-scorecard/" TargetMode="External"/><Relationship Id="rId47" Type="http://schemas.openxmlformats.org/officeDocument/2006/relationships/hyperlink" Target="https://www.gov.uk/set-up-a-social-enterprise" TargetMode="External"/><Relationship Id="rId50" Type="http://schemas.openxmlformats.org/officeDocument/2006/relationships/hyperlink" Target="https://strategicmanagementinsight.com/tools/vrio/" TargetMode="External"/><Relationship Id="rId55" Type="http://schemas.openxmlformats.org/officeDocument/2006/relationships/hyperlink" Target="https://www.socialenterprise.org.uk/all-about-social-enterprise/facts-and-figures/" TargetMode="External"/><Relationship Id="rId7" Type="http://schemas.openxmlformats.org/officeDocument/2006/relationships/endnotes" Target="endnotes.xml"/><Relationship Id="rId46" Type="http://schemas.openxmlformats.org/officeDocument/2006/relationships/hyperlink" Target="https://www.business-to-you.com/scanning-the-environment-pestel-analysis/" TargetMode="External"/><Relationship Id="rId59" Type="http://schemas.openxmlformats.org/officeDocument/2006/relationships/theme" Target="theme/theme1.xml"/><Relationship Id="rId2" Type="http://schemas.openxmlformats.org/officeDocument/2006/relationships/numbering" Target="numbering.xml"/><Relationship Id="rId41" Type="http://schemas.openxmlformats.org/officeDocument/2006/relationships/hyperlink" Target="https://articles.bplans.com/writing-a-mission-statement/" TargetMode="External"/><Relationship Id="rId54" Type="http://schemas.openxmlformats.org/officeDocument/2006/relationships/hyperlink" Target="https://www.socialenterprise.org.uk/all-about-social-enterprise/" TargetMode="External"/><Relationship Id="rId1" Type="http://schemas.openxmlformats.org/officeDocument/2006/relationships/customXml" Target="../customXml/item1.xml"/><Relationship Id="rId6" Type="http://schemas.openxmlformats.org/officeDocument/2006/relationships/footnotes" Target="footnotes.xml"/><Relationship Id="rId40" Type="http://schemas.openxmlformats.org/officeDocument/2006/relationships/image" Target="media/image2.jpeg"/><Relationship Id="rId45" Type="http://schemas.openxmlformats.org/officeDocument/2006/relationships/hyperlink" Target="https://www.business-to-you.com/porters-five-forces/" TargetMode="External"/><Relationship Id="rId53" Type="http://schemas.openxmlformats.org/officeDocument/2006/relationships/hyperlink" Target="https://www.thehumancapitalhub.com/articles/Everything-You-Need-To-Know-About-Strategy-Formulation-And-Implementation" TargetMode="External"/><Relationship Id="rId58" Type="http://schemas.openxmlformats.org/officeDocument/2006/relationships/fontTable" Target="fontTable.xml"/><Relationship Id="rId5" Type="http://schemas.openxmlformats.org/officeDocument/2006/relationships/webSettings" Target="webSettings.xml"/><Relationship Id="rId36" Type="http://schemas.openxmlformats.org/officeDocument/2006/relationships/customXml" Target="ink/ink2.xml"/><Relationship Id="rId49" Type="http://schemas.openxmlformats.org/officeDocument/2006/relationships/hyperlink" Target="https://www.igi-global.com/dictionary/macro-environment/42479" TargetMode="External"/><Relationship Id="rId57" Type="http://schemas.openxmlformats.org/officeDocument/2006/relationships/footer" Target="footer1.xml"/><Relationship Id="rId44" Type="http://schemas.openxmlformats.org/officeDocument/2006/relationships/hyperlink" Target="https://corporatefinanceinstitute.com/resources/management/smart-goal/" TargetMode="External"/><Relationship Id="rId52" Type="http://schemas.openxmlformats.org/officeDocument/2006/relationships/hyperlink" Target="https://www.bcg.com/about/overview/our-history/growth-share-matrix" TargetMode="External"/><Relationship Id="rId4" Type="http://schemas.openxmlformats.org/officeDocument/2006/relationships/settings" Target="settings.xml"/><Relationship Id="rId9" Type="http://schemas.openxmlformats.org/officeDocument/2006/relationships/customXml" Target="ink/ink1.xml"/><Relationship Id="rId35" Type="http://schemas.openxmlformats.org/officeDocument/2006/relationships/image" Target="media/image2.png"/><Relationship Id="rId43" Type="http://schemas.openxmlformats.org/officeDocument/2006/relationships/hyperlink" Target="https://www.cipd.co.uk/knowledge/strategy/organisational-development/swot-analysis-factsheet" TargetMode="External"/><Relationship Id="rId48" Type="http://schemas.openxmlformats.org/officeDocument/2006/relationships/hyperlink" Target="https://blog.hubspot.com/sales/value-chain-analysis" TargetMode="External"/><Relationship Id="rId56" Type="http://schemas.openxmlformats.org/officeDocument/2006/relationships/hyperlink" Target="https://businessjargons.com/micro-environment.html"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5T00:08:29.697"/>
    </inkml:context>
    <inkml:brush xml:id="br0">
      <inkml:brushProperty name="width" value="0.2" units="cm"/>
      <inkml:brushProperty name="height" value="0.2" units="cm"/>
      <inkml:brushProperty name="color" value="#E71224"/>
    </inkml:brush>
  </inkml:definitions>
  <inkml:trace contextRef="#ctx0" brushRef="#br0">0 613 24575,'2'7'0,"0"-1"0,1 0 0,-1-1 0,1 1 0,1 0 0,-1-1 0,1 1 0,8 8 0,-2-1 0,11 14 0,1-2 0,45 41 0,-37-37 0,32 37 0,-8-6 0,69 60 0,-105-104 0,-16-14 0,0 0 0,0-1 0,0 1 0,0 0 0,1-1 0,-1 0 0,1 1 0,-1-1 0,1 0 0,0 0 0,-1-1 0,1 1 0,0-1 0,-1 1 0,1-1 0,0 0 0,0 0 0,-1 0 0,1 0 0,0 0 0,0-1 0,-1 1 0,1-1 0,0 0 0,-1 0 0,1 0 0,-1 0 0,1 0 0,-1 0 0,4-3 0,6-5 0,0 0 0,0-1 0,-1 0 0,15-17 0,-12 13 0,118-140 0,-79 90 0,74-72 0,-16 43 0,144-91 0,-77 59 0,-106 74 0,-23 17 0,49-43 0,-92 70-114,0 1 1,0-1-1,0 0 0,-1-1 0,-1 1 1,1-1-1,-1 0 0,0 0 0,-1 0 1,0-1-1,3-12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5T02:00:56.197"/>
    </inkml:context>
    <inkml:brush xml:id="br0">
      <inkml:brushProperty name="width" value="0.1" units="cm"/>
      <inkml:brushProperty name="height" value="0.1" units="cm"/>
      <inkml:brushProperty name="color" value="#5B2D90"/>
    </inkml:brush>
  </inkml:definitions>
  <inkml:trace contextRef="#ctx0" brushRef="#br0">0 530 24575,'5'3'0,"-1"0"0,0 0 0,0 0 0,0 1 0,0-1 0,0 1 0,-1 0 0,0 0 0,0 0 0,3 6 0,6 4 0,74 90 0,-41-48 0,2-3 0,54 49 0,-90-94 0,55 49 0,-2 3 0,61 74 0,-78-64 0,-38-52 0,2-1 0,0 0 0,18 18 0,-28-34 0,-1 0 0,1 0 0,0-1 0,-1 1 0,1 0 0,0-1 0,0 1 0,0-1 0,-1 1 0,1-1 0,0 1 0,0-1 0,0 0 0,0 1 0,0-1 0,0 0 0,0 0 0,0 0 0,0 0 0,0 0 0,0 0 0,0 0 0,0 0 0,0 0 0,0 0 0,1-1 0,0 0 0,0 0 0,0 0 0,0 0 0,-1-1 0,1 1 0,0 0 0,-1-1 0,1 0 0,-1 1 0,1-1 0,1-2 0,25-55 0,-28 57 0,25-51 0,1 1 0,3 1 0,62-82 0,-14 21 0,12-36 0,-78 134 0,2 0 0,-1 1 0,2 0 0,0 1 0,0 1 0,26-17 0,-22 17 0,-1-1 0,0 0 0,-1-2 0,23-25 0,-18 16 0,1 0 0,2 1 0,0 2 0,1 1 0,0 0 0,43-22 0,236-139 0,-287 167 24,0 0-1,0-1 0,-2-1 1,23-26-1,23-22-1505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F9825D-D739-4C04-A7F7-11408F2F5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2786</TotalTime>
  <Pages>22</Pages>
  <Words>5774</Words>
  <Characters>32913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Negesc</dc:creator>
  <cp:keywords/>
  <dc:description/>
  <cp:lastModifiedBy>Cristina Negesc</cp:lastModifiedBy>
  <cp:revision>742</cp:revision>
  <dcterms:created xsi:type="dcterms:W3CDTF">2022-11-22T22:29:00Z</dcterms:created>
  <dcterms:modified xsi:type="dcterms:W3CDTF">2022-11-25T09:51:00Z</dcterms:modified>
</cp:coreProperties>
</file>