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9AA" w:rsidRDefault="000F39AA"/>
    <w:p w:rsidR="00267614" w:rsidRPr="00267614" w:rsidRDefault="00267614" w:rsidP="00267614">
      <w:pPr>
        <w:spacing w:after="0" w:line="240" w:lineRule="auto"/>
        <w:rPr>
          <w:rFonts w:ascii="Verdana" w:eastAsia="Times New Roman" w:hAnsi="Verdana" w:cs="Times New Roman"/>
          <w:color w:val="000000"/>
          <w:sz w:val="15"/>
          <w:szCs w:val="15"/>
          <w:lang w:eastAsia="en-GB"/>
        </w:rPr>
      </w:pPr>
      <w:r w:rsidRPr="00267614">
        <w:rPr>
          <w:rFonts w:ascii="Verdana" w:eastAsia="Times New Roman" w:hAnsi="Verdana" w:cs="Times New Roman"/>
          <w:noProof/>
          <w:color w:val="000000"/>
          <w:sz w:val="15"/>
          <w:szCs w:val="15"/>
          <w:lang w:eastAsia="en-GB"/>
        </w:rPr>
        <w:drawing>
          <wp:inline distT="0" distB="0" distL="0" distR="0" wp14:anchorId="043C9E08" wp14:editId="0E65E933">
            <wp:extent cx="1724660" cy="792480"/>
            <wp:effectExtent l="0" t="0" r="8890" b="7620"/>
            <wp:docPr id="1" name="Picture 1" descr="John Francis (Countrywide Plc 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Francis (Countrywide Plc T/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24660" cy="792480"/>
                    </a:xfrm>
                    <a:prstGeom prst="rect">
                      <a:avLst/>
                    </a:prstGeom>
                    <a:noFill/>
                    <a:ln>
                      <a:noFill/>
                    </a:ln>
                  </pic:spPr>
                </pic:pic>
              </a:graphicData>
            </a:graphic>
          </wp:inline>
        </w:drawing>
      </w:r>
    </w:p>
    <w:p w:rsidR="00267614" w:rsidRPr="00267614" w:rsidRDefault="00267614" w:rsidP="00267614">
      <w:pPr>
        <w:spacing w:after="0" w:line="240" w:lineRule="auto"/>
        <w:outlineLvl w:val="0"/>
        <w:rPr>
          <w:rFonts w:ascii="Verdana" w:eastAsia="Times New Roman" w:hAnsi="Verdana" w:cs="Times New Roman"/>
          <w:b/>
          <w:bCs/>
          <w:color w:val="000000"/>
          <w:kern w:val="36"/>
          <w:sz w:val="21"/>
          <w:szCs w:val="21"/>
          <w:lang w:eastAsia="en-GB"/>
        </w:rPr>
      </w:pPr>
      <w:r w:rsidRPr="00267614">
        <w:rPr>
          <w:rFonts w:ascii="Verdana" w:eastAsia="Times New Roman" w:hAnsi="Verdana" w:cs="Times New Roman"/>
          <w:b/>
          <w:bCs/>
          <w:color w:val="000000"/>
          <w:kern w:val="36"/>
          <w:sz w:val="21"/>
          <w:szCs w:val="21"/>
          <w:lang w:eastAsia="en-GB"/>
        </w:rPr>
        <w:t>John Francis (Countrywide Plc T/A)</w:t>
      </w:r>
    </w:p>
    <w:p w:rsidR="00267614" w:rsidRPr="00267614" w:rsidRDefault="00267614" w:rsidP="00267614">
      <w:pPr>
        <w:spacing w:after="0" w:line="240" w:lineRule="auto"/>
        <w:outlineLvl w:val="1"/>
        <w:rPr>
          <w:rFonts w:ascii="Verdana" w:eastAsia="Times New Roman" w:hAnsi="Verdana" w:cs="Times New Roman"/>
          <w:color w:val="000000"/>
          <w:sz w:val="21"/>
          <w:szCs w:val="21"/>
          <w:lang w:eastAsia="en-GB"/>
        </w:rPr>
      </w:pPr>
      <w:r w:rsidRPr="00267614">
        <w:rPr>
          <w:rFonts w:ascii="Verdana" w:eastAsia="Times New Roman" w:hAnsi="Verdana" w:cs="Times New Roman"/>
          <w:i/>
          <w:iCs/>
          <w:color w:val="000000"/>
          <w:sz w:val="21"/>
          <w:szCs w:val="21"/>
          <w:lang w:eastAsia="en-GB"/>
        </w:rPr>
        <w:t xml:space="preserve">Tel: </w:t>
      </w:r>
      <w:r w:rsidRPr="00267614">
        <w:rPr>
          <w:rFonts w:ascii="Verdana" w:eastAsia="Times New Roman" w:hAnsi="Verdana" w:cs="Times New Roman"/>
          <w:color w:val="000000"/>
          <w:sz w:val="21"/>
          <w:szCs w:val="21"/>
          <w:lang w:eastAsia="en-GB"/>
        </w:rPr>
        <w:t>01834 861810</w:t>
      </w:r>
    </w:p>
    <w:p w:rsidR="00267614" w:rsidRPr="00267614" w:rsidRDefault="00267614" w:rsidP="00267614">
      <w:pPr>
        <w:spacing w:after="0" w:line="270" w:lineRule="atLeast"/>
        <w:rPr>
          <w:rFonts w:ascii="Verdana" w:eastAsia="Times New Roman" w:hAnsi="Verdana" w:cs="Times New Roman"/>
          <w:color w:val="0000FF"/>
          <w:sz w:val="18"/>
          <w:szCs w:val="18"/>
          <w:lang w:eastAsia="en-GB"/>
        </w:rPr>
      </w:pPr>
      <w:r w:rsidRPr="00267614">
        <w:rPr>
          <w:rFonts w:ascii="Verdana" w:eastAsia="Times New Roman" w:hAnsi="Verdana" w:cs="Times New Roman"/>
          <w:i/>
          <w:iCs/>
          <w:color w:val="0000FF"/>
          <w:sz w:val="18"/>
          <w:szCs w:val="18"/>
          <w:lang w:eastAsia="en-GB"/>
        </w:rPr>
        <w:t xml:space="preserve">Email: </w:t>
      </w:r>
      <w:hyperlink r:id="rId6" w:history="1">
        <w:r w:rsidRPr="00267614">
          <w:rPr>
            <w:rFonts w:ascii="Verdana" w:eastAsia="Times New Roman" w:hAnsi="Verdana" w:cs="Times New Roman"/>
            <w:color w:val="0000FF"/>
            <w:sz w:val="18"/>
            <w:szCs w:val="18"/>
            <w:u w:val="single"/>
            <w:lang w:eastAsia="en-GB"/>
          </w:rPr>
          <w:t>commercialwest@johnfrancis.co.uk</w:t>
        </w:r>
      </w:hyperlink>
      <w:r w:rsidRPr="00267614">
        <w:rPr>
          <w:rFonts w:ascii="Verdana" w:eastAsia="Times New Roman" w:hAnsi="Verdana" w:cs="Times New Roman"/>
          <w:color w:val="0000FF"/>
          <w:sz w:val="18"/>
          <w:szCs w:val="18"/>
          <w:lang w:eastAsia="en-GB"/>
        </w:rPr>
        <w:t xml:space="preserve"> </w:t>
      </w:r>
    </w:p>
    <w:p w:rsidR="00267614" w:rsidRPr="00267614" w:rsidRDefault="00267614" w:rsidP="00267614">
      <w:pPr>
        <w:spacing w:after="0" w:line="270" w:lineRule="atLeast"/>
        <w:jc w:val="right"/>
        <w:rPr>
          <w:rFonts w:ascii="Verdana" w:eastAsia="Times New Roman" w:hAnsi="Verdana" w:cs="Times New Roman"/>
          <w:color w:val="0000FF"/>
          <w:sz w:val="18"/>
          <w:szCs w:val="18"/>
          <w:lang w:eastAsia="en-GB"/>
        </w:rPr>
      </w:pPr>
      <w:r w:rsidRPr="00267614">
        <w:rPr>
          <w:rFonts w:ascii="Verdana" w:eastAsia="Times New Roman" w:hAnsi="Verdana" w:cs="Times New Roman"/>
          <w:color w:val="0000FF"/>
          <w:sz w:val="18"/>
          <w:szCs w:val="18"/>
          <w:lang w:eastAsia="en-GB"/>
        </w:rPr>
        <w:t>64 St James Street</w:t>
      </w:r>
      <w:r w:rsidRPr="00267614">
        <w:rPr>
          <w:rFonts w:ascii="Verdana" w:eastAsia="Times New Roman" w:hAnsi="Verdana" w:cs="Times New Roman"/>
          <w:color w:val="0000FF"/>
          <w:sz w:val="18"/>
          <w:szCs w:val="18"/>
          <w:lang w:eastAsia="en-GB"/>
        </w:rPr>
        <w:br/>
        <w:t>Narberth</w:t>
      </w:r>
      <w:r w:rsidRPr="00267614">
        <w:rPr>
          <w:rFonts w:ascii="Verdana" w:eastAsia="Times New Roman" w:hAnsi="Verdana" w:cs="Times New Roman"/>
          <w:color w:val="0000FF"/>
          <w:sz w:val="18"/>
          <w:szCs w:val="18"/>
          <w:lang w:eastAsia="en-GB"/>
        </w:rPr>
        <w:br/>
        <w:t>SA67 7DB</w:t>
      </w:r>
    </w:p>
    <w:p w:rsidR="00267614" w:rsidRPr="00267614" w:rsidRDefault="00267614" w:rsidP="00267614">
      <w:pPr>
        <w:shd w:val="clear" w:color="auto" w:fill="0000FF"/>
        <w:spacing w:after="0" w:line="338" w:lineRule="atLeast"/>
        <w:ind w:left="5495"/>
        <w:outlineLvl w:val="1"/>
        <w:rPr>
          <w:rFonts w:ascii="Verdana" w:eastAsia="Times New Roman" w:hAnsi="Verdana" w:cs="Times New Roman"/>
          <w:b/>
          <w:bCs/>
          <w:color w:val="FFFFFF"/>
          <w:sz w:val="23"/>
          <w:szCs w:val="23"/>
          <w:lang w:eastAsia="en-GB"/>
        </w:rPr>
      </w:pPr>
      <w:r w:rsidRPr="00267614">
        <w:rPr>
          <w:rFonts w:ascii="Verdana" w:eastAsia="Times New Roman" w:hAnsi="Verdana" w:cs="Times New Roman"/>
          <w:b/>
          <w:bCs/>
          <w:color w:val="FFFFFF"/>
          <w:sz w:val="23"/>
          <w:szCs w:val="23"/>
          <w:lang w:eastAsia="en-GB"/>
        </w:rPr>
        <w:t xml:space="preserve">Pembrokeshire County Showground, </w:t>
      </w:r>
      <w:proofErr w:type="spellStart"/>
      <w:r w:rsidRPr="00267614">
        <w:rPr>
          <w:rFonts w:ascii="Verdana" w:eastAsia="Times New Roman" w:hAnsi="Verdana" w:cs="Times New Roman"/>
          <w:b/>
          <w:bCs/>
          <w:color w:val="FFFFFF"/>
          <w:sz w:val="23"/>
          <w:szCs w:val="23"/>
          <w:lang w:eastAsia="en-GB"/>
        </w:rPr>
        <w:t>Haverfordwest</w:t>
      </w:r>
      <w:proofErr w:type="spellEnd"/>
      <w:r w:rsidRPr="00267614">
        <w:rPr>
          <w:rFonts w:ascii="Verdana" w:eastAsia="Times New Roman" w:hAnsi="Verdana" w:cs="Times New Roman"/>
          <w:b/>
          <w:bCs/>
          <w:color w:val="FFFFFF"/>
          <w:sz w:val="23"/>
          <w:szCs w:val="23"/>
          <w:lang w:eastAsia="en-GB"/>
        </w:rPr>
        <w:t>, Pembrokeshire</w:t>
      </w:r>
    </w:p>
    <w:p w:rsidR="00267614" w:rsidRPr="00267614" w:rsidRDefault="00267614" w:rsidP="00267614">
      <w:pPr>
        <w:shd w:val="clear" w:color="auto" w:fill="0000FF"/>
        <w:spacing w:line="338" w:lineRule="atLeast"/>
        <w:ind w:right="5495"/>
        <w:jc w:val="right"/>
        <w:outlineLvl w:val="1"/>
        <w:rPr>
          <w:rFonts w:ascii="Verdana" w:eastAsia="Times New Roman" w:hAnsi="Verdana" w:cs="Times New Roman"/>
          <w:b/>
          <w:bCs/>
          <w:color w:val="FFFFFF"/>
          <w:sz w:val="23"/>
          <w:szCs w:val="23"/>
          <w:lang w:eastAsia="en-GB"/>
        </w:rPr>
      </w:pPr>
      <w:r w:rsidRPr="00267614">
        <w:rPr>
          <w:rFonts w:ascii="Verdana" w:eastAsia="Times New Roman" w:hAnsi="Verdana" w:cs="Times New Roman"/>
          <w:b/>
          <w:bCs/>
          <w:color w:val="FFFFFF"/>
          <w:sz w:val="23"/>
          <w:szCs w:val="23"/>
          <w:lang w:eastAsia="en-GB"/>
        </w:rPr>
        <w:t xml:space="preserve">Per annum Per annum £4,000 </w:t>
      </w:r>
    </w:p>
    <w:p w:rsidR="00267614" w:rsidRPr="00267614" w:rsidRDefault="00267614" w:rsidP="00267614">
      <w:pPr>
        <w:shd w:val="clear" w:color="auto" w:fill="FFFFFF"/>
        <w:spacing w:after="75" w:line="240" w:lineRule="auto"/>
        <w:rPr>
          <w:rFonts w:ascii="Verdana" w:eastAsia="Times New Roman" w:hAnsi="Verdana" w:cs="Times New Roman"/>
          <w:color w:val="000000"/>
          <w:sz w:val="15"/>
          <w:szCs w:val="15"/>
          <w:lang w:eastAsia="en-GB"/>
        </w:rPr>
      </w:pPr>
      <w:r w:rsidRPr="00267614">
        <w:rPr>
          <w:rFonts w:ascii="Verdana" w:eastAsia="Times New Roman" w:hAnsi="Verdana" w:cs="Times New Roman"/>
          <w:noProof/>
          <w:color w:val="000000"/>
          <w:sz w:val="15"/>
          <w:szCs w:val="15"/>
          <w:lang w:eastAsia="en-GB"/>
        </w:rPr>
        <w:drawing>
          <wp:inline distT="0" distB="0" distL="0" distR="0" wp14:anchorId="24874890" wp14:editId="008B6976">
            <wp:extent cx="2856230" cy="2141220"/>
            <wp:effectExtent l="0" t="0" r="1270" b="0"/>
            <wp:docPr id="2" name="mainimage" descr="Propert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Property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6230" cy="2141220"/>
                    </a:xfrm>
                    <a:prstGeom prst="rect">
                      <a:avLst/>
                    </a:prstGeom>
                    <a:noFill/>
                    <a:ln>
                      <a:noFill/>
                    </a:ln>
                  </pic:spPr>
                </pic:pic>
              </a:graphicData>
            </a:graphic>
          </wp:inline>
        </w:drawing>
      </w:r>
    </w:p>
    <w:p w:rsidR="00267614" w:rsidRPr="00267614" w:rsidRDefault="00267614" w:rsidP="00267614">
      <w:pPr>
        <w:numPr>
          <w:ilvl w:val="0"/>
          <w:numId w:val="1"/>
        </w:numPr>
        <w:spacing w:after="75" w:line="240" w:lineRule="auto"/>
        <w:ind w:left="5450" w:right="5630"/>
        <w:rPr>
          <w:rFonts w:ascii="Verdana" w:eastAsia="Times New Roman" w:hAnsi="Verdana" w:cs="Times New Roman"/>
          <w:color w:val="000000"/>
          <w:sz w:val="15"/>
          <w:szCs w:val="15"/>
          <w:lang w:eastAsia="en-GB"/>
        </w:rPr>
      </w:pPr>
      <w:r w:rsidRPr="00267614">
        <w:rPr>
          <w:rFonts w:ascii="Verdana" w:eastAsia="Times New Roman" w:hAnsi="Verdana" w:cs="Times New Roman"/>
          <w:noProof/>
          <w:color w:val="000000"/>
          <w:sz w:val="15"/>
          <w:szCs w:val="15"/>
          <w:lang w:eastAsia="en-GB"/>
        </w:rPr>
        <w:drawing>
          <wp:inline distT="0" distB="0" distL="0" distR="0" wp14:anchorId="74F783DE" wp14:editId="453C7BD2">
            <wp:extent cx="2856230" cy="2141220"/>
            <wp:effectExtent l="0" t="0" r="1270" b="0"/>
            <wp:docPr id="3" name="Picture 3"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6230" cy="2141220"/>
                    </a:xfrm>
                    <a:prstGeom prst="rect">
                      <a:avLst/>
                    </a:prstGeom>
                    <a:noFill/>
                    <a:ln>
                      <a:noFill/>
                    </a:ln>
                  </pic:spPr>
                </pic:pic>
              </a:graphicData>
            </a:graphic>
          </wp:inline>
        </w:drawing>
      </w:r>
    </w:p>
    <w:p w:rsidR="00267614" w:rsidRPr="00267614" w:rsidRDefault="00267614" w:rsidP="00267614">
      <w:pPr>
        <w:numPr>
          <w:ilvl w:val="0"/>
          <w:numId w:val="1"/>
        </w:numPr>
        <w:spacing w:after="75" w:line="240" w:lineRule="auto"/>
        <w:ind w:left="5450" w:right="5630"/>
        <w:rPr>
          <w:rFonts w:ascii="Verdana" w:eastAsia="Times New Roman" w:hAnsi="Verdana" w:cs="Times New Roman"/>
          <w:color w:val="000000"/>
          <w:sz w:val="15"/>
          <w:szCs w:val="15"/>
          <w:lang w:eastAsia="en-GB"/>
        </w:rPr>
      </w:pPr>
      <w:r w:rsidRPr="00267614">
        <w:rPr>
          <w:rFonts w:ascii="Verdana" w:eastAsia="Times New Roman" w:hAnsi="Verdana" w:cs="Times New Roman"/>
          <w:noProof/>
          <w:color w:val="000000"/>
          <w:sz w:val="15"/>
          <w:szCs w:val="15"/>
          <w:lang w:eastAsia="en-GB"/>
        </w:rPr>
        <w:lastRenderedPageBreak/>
        <w:drawing>
          <wp:inline distT="0" distB="0" distL="0" distR="0" wp14:anchorId="568AC765" wp14:editId="64087561">
            <wp:extent cx="2856230" cy="2141220"/>
            <wp:effectExtent l="0" t="0" r="1270" b="0"/>
            <wp:docPr id="4" name="Picture 4"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6230" cy="2141220"/>
                    </a:xfrm>
                    <a:prstGeom prst="rect">
                      <a:avLst/>
                    </a:prstGeom>
                    <a:noFill/>
                    <a:ln>
                      <a:noFill/>
                    </a:ln>
                  </pic:spPr>
                </pic:pic>
              </a:graphicData>
            </a:graphic>
          </wp:inline>
        </w:drawing>
      </w:r>
    </w:p>
    <w:p w:rsidR="00267614" w:rsidRPr="00267614" w:rsidRDefault="00267614" w:rsidP="00267614">
      <w:pPr>
        <w:numPr>
          <w:ilvl w:val="0"/>
          <w:numId w:val="1"/>
        </w:numPr>
        <w:spacing w:after="75" w:line="240" w:lineRule="auto"/>
        <w:ind w:left="5450" w:right="5630"/>
        <w:rPr>
          <w:rFonts w:ascii="Verdana" w:eastAsia="Times New Roman" w:hAnsi="Verdana" w:cs="Times New Roman"/>
          <w:color w:val="000000"/>
          <w:sz w:val="15"/>
          <w:szCs w:val="15"/>
          <w:lang w:eastAsia="en-GB"/>
        </w:rPr>
      </w:pPr>
      <w:r w:rsidRPr="00267614">
        <w:rPr>
          <w:rFonts w:ascii="Verdana" w:eastAsia="Times New Roman" w:hAnsi="Verdana" w:cs="Times New Roman"/>
          <w:noProof/>
          <w:color w:val="000000"/>
          <w:sz w:val="15"/>
          <w:szCs w:val="15"/>
          <w:lang w:eastAsia="en-GB"/>
        </w:rPr>
        <w:drawing>
          <wp:inline distT="0" distB="0" distL="0" distR="0" wp14:anchorId="25104F53" wp14:editId="4EBA6135">
            <wp:extent cx="2856230" cy="2141220"/>
            <wp:effectExtent l="0" t="0" r="1270" b="0"/>
            <wp:docPr id="5" name="Picture 5"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6230" cy="2141220"/>
                    </a:xfrm>
                    <a:prstGeom prst="rect">
                      <a:avLst/>
                    </a:prstGeom>
                    <a:noFill/>
                    <a:ln>
                      <a:noFill/>
                    </a:ln>
                  </pic:spPr>
                </pic:pic>
              </a:graphicData>
            </a:graphic>
          </wp:inline>
        </w:drawing>
      </w:r>
    </w:p>
    <w:p w:rsidR="00267614" w:rsidRPr="00267614" w:rsidRDefault="00267614" w:rsidP="00267614">
      <w:pPr>
        <w:numPr>
          <w:ilvl w:val="0"/>
          <w:numId w:val="1"/>
        </w:numPr>
        <w:spacing w:after="75" w:line="240" w:lineRule="auto"/>
        <w:ind w:left="5450" w:right="5630"/>
        <w:rPr>
          <w:rFonts w:ascii="Verdana" w:eastAsia="Times New Roman" w:hAnsi="Verdana" w:cs="Times New Roman"/>
          <w:color w:val="000000"/>
          <w:sz w:val="15"/>
          <w:szCs w:val="15"/>
          <w:lang w:eastAsia="en-GB"/>
        </w:rPr>
      </w:pPr>
      <w:r w:rsidRPr="00267614">
        <w:rPr>
          <w:rFonts w:ascii="Verdana" w:eastAsia="Times New Roman" w:hAnsi="Verdana" w:cs="Times New Roman"/>
          <w:noProof/>
          <w:color w:val="000000"/>
          <w:sz w:val="15"/>
          <w:szCs w:val="15"/>
          <w:lang w:eastAsia="en-GB"/>
        </w:rPr>
        <w:drawing>
          <wp:inline distT="0" distB="0" distL="0" distR="0" wp14:anchorId="7DBFF0A0" wp14:editId="6C1AFB0C">
            <wp:extent cx="2856230" cy="2141220"/>
            <wp:effectExtent l="0" t="0" r="1270" b="0"/>
            <wp:docPr id="6" name="Picture 6"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6230" cy="2141220"/>
                    </a:xfrm>
                    <a:prstGeom prst="rect">
                      <a:avLst/>
                    </a:prstGeom>
                    <a:noFill/>
                    <a:ln>
                      <a:noFill/>
                    </a:ln>
                  </pic:spPr>
                </pic:pic>
              </a:graphicData>
            </a:graphic>
          </wp:inline>
        </w:drawing>
      </w:r>
    </w:p>
    <w:p w:rsidR="00267614" w:rsidRPr="00267614" w:rsidRDefault="00267614" w:rsidP="00267614">
      <w:pPr>
        <w:numPr>
          <w:ilvl w:val="0"/>
          <w:numId w:val="1"/>
        </w:numPr>
        <w:spacing w:after="75" w:line="240" w:lineRule="auto"/>
        <w:ind w:left="5450" w:right="5630"/>
        <w:rPr>
          <w:rFonts w:ascii="Verdana" w:eastAsia="Times New Roman" w:hAnsi="Verdana" w:cs="Times New Roman"/>
          <w:color w:val="000000"/>
          <w:sz w:val="15"/>
          <w:szCs w:val="15"/>
          <w:lang w:eastAsia="en-GB"/>
        </w:rPr>
      </w:pPr>
      <w:r w:rsidRPr="00267614">
        <w:rPr>
          <w:rFonts w:ascii="Verdana" w:eastAsia="Times New Roman" w:hAnsi="Verdana" w:cs="Times New Roman"/>
          <w:noProof/>
          <w:color w:val="000000"/>
          <w:sz w:val="15"/>
          <w:szCs w:val="15"/>
          <w:lang w:eastAsia="en-GB"/>
        </w:rPr>
        <w:drawing>
          <wp:inline distT="0" distB="0" distL="0" distR="0" wp14:anchorId="477F2349" wp14:editId="5879FD04">
            <wp:extent cx="2856230" cy="2141220"/>
            <wp:effectExtent l="0" t="0" r="1270" b="0"/>
            <wp:docPr id="7" name="Picture 7" descr="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6230" cy="2141220"/>
                    </a:xfrm>
                    <a:prstGeom prst="rect">
                      <a:avLst/>
                    </a:prstGeom>
                    <a:noFill/>
                    <a:ln>
                      <a:noFill/>
                    </a:ln>
                  </pic:spPr>
                </pic:pic>
              </a:graphicData>
            </a:graphic>
          </wp:inline>
        </w:drawing>
      </w:r>
    </w:p>
    <w:p w:rsidR="00267614" w:rsidRPr="00267614" w:rsidRDefault="00267614" w:rsidP="00267614">
      <w:pPr>
        <w:numPr>
          <w:ilvl w:val="0"/>
          <w:numId w:val="2"/>
        </w:numPr>
        <w:spacing w:after="0" w:line="240" w:lineRule="auto"/>
        <w:ind w:left="5450"/>
        <w:rPr>
          <w:rFonts w:ascii="Verdana" w:eastAsia="Times New Roman" w:hAnsi="Verdana" w:cs="Times New Roman"/>
          <w:color w:val="000000"/>
          <w:sz w:val="15"/>
          <w:szCs w:val="15"/>
          <w:lang w:eastAsia="en-GB"/>
        </w:rPr>
      </w:pPr>
      <w:hyperlink r:id="rId12" w:history="1">
        <w:r w:rsidRPr="00267614">
          <w:rPr>
            <w:rFonts w:ascii="Verdana" w:eastAsia="Times New Roman" w:hAnsi="Verdana" w:cs="Times New Roman"/>
            <w:color w:val="000000"/>
            <w:sz w:val="18"/>
            <w:szCs w:val="18"/>
            <w:u w:val="single"/>
            <w:lang w:eastAsia="en-GB"/>
          </w:rPr>
          <w:t>Location Map</w:t>
        </w:r>
      </w:hyperlink>
      <w:r w:rsidRPr="00267614">
        <w:rPr>
          <w:rFonts w:ascii="Verdana" w:eastAsia="Times New Roman" w:hAnsi="Verdana" w:cs="Times New Roman"/>
          <w:color w:val="000000"/>
          <w:sz w:val="15"/>
          <w:szCs w:val="15"/>
          <w:lang w:eastAsia="en-GB"/>
        </w:rPr>
        <w:t xml:space="preserve"> </w:t>
      </w:r>
    </w:p>
    <w:p w:rsidR="00267614" w:rsidRPr="00267614" w:rsidRDefault="00267614" w:rsidP="00267614">
      <w:pPr>
        <w:numPr>
          <w:ilvl w:val="0"/>
          <w:numId w:val="2"/>
        </w:numPr>
        <w:spacing w:after="150" w:line="240" w:lineRule="auto"/>
        <w:ind w:left="5450"/>
        <w:rPr>
          <w:rFonts w:ascii="Verdana" w:eastAsia="Times New Roman" w:hAnsi="Verdana" w:cs="Times New Roman"/>
          <w:color w:val="000000"/>
          <w:sz w:val="15"/>
          <w:szCs w:val="15"/>
          <w:lang w:eastAsia="en-GB"/>
        </w:rPr>
      </w:pPr>
      <w:hyperlink r:id="rId13" w:history="1">
        <w:r w:rsidRPr="00267614">
          <w:rPr>
            <w:rFonts w:ascii="Verdana" w:eastAsia="Times New Roman" w:hAnsi="Verdana" w:cs="Times New Roman"/>
            <w:color w:val="000000"/>
            <w:sz w:val="18"/>
            <w:szCs w:val="18"/>
            <w:u w:val="single"/>
            <w:lang w:eastAsia="en-GB"/>
          </w:rPr>
          <w:t>View PDF</w:t>
        </w:r>
      </w:hyperlink>
      <w:r w:rsidRPr="00267614">
        <w:rPr>
          <w:rFonts w:ascii="Verdana" w:eastAsia="Times New Roman" w:hAnsi="Verdana" w:cs="Times New Roman"/>
          <w:color w:val="000000"/>
          <w:sz w:val="15"/>
          <w:szCs w:val="15"/>
          <w:lang w:eastAsia="en-GB"/>
        </w:rPr>
        <w:t xml:space="preserve"> </w:t>
      </w:r>
    </w:p>
    <w:p w:rsidR="00267614" w:rsidRPr="00267614" w:rsidRDefault="00267614" w:rsidP="00267614">
      <w:pPr>
        <w:spacing w:after="113" w:line="240" w:lineRule="auto"/>
        <w:outlineLvl w:val="0"/>
        <w:rPr>
          <w:rFonts w:ascii="Verdana" w:eastAsia="Times New Roman" w:hAnsi="Verdana" w:cs="Times New Roman"/>
          <w:b/>
          <w:bCs/>
          <w:color w:val="000000"/>
          <w:kern w:val="36"/>
          <w:sz w:val="23"/>
          <w:szCs w:val="23"/>
          <w:lang w:eastAsia="en-GB"/>
        </w:rPr>
      </w:pPr>
      <w:r w:rsidRPr="00267614">
        <w:rPr>
          <w:rFonts w:ascii="Verdana" w:eastAsia="Times New Roman" w:hAnsi="Verdana" w:cs="Times New Roman"/>
          <w:b/>
          <w:bCs/>
          <w:color w:val="000000"/>
          <w:kern w:val="36"/>
          <w:sz w:val="23"/>
          <w:szCs w:val="23"/>
          <w:lang w:eastAsia="en-GB"/>
        </w:rPr>
        <w:t>Office</w:t>
      </w:r>
    </w:p>
    <w:p w:rsidR="00267614" w:rsidRPr="00267614" w:rsidRDefault="00267614" w:rsidP="00267614">
      <w:pPr>
        <w:numPr>
          <w:ilvl w:val="0"/>
          <w:numId w:val="3"/>
        </w:numPr>
        <w:shd w:val="clear" w:color="auto" w:fill="EEEEEE"/>
        <w:spacing w:after="83" w:line="240" w:lineRule="auto"/>
        <w:ind w:left="5450"/>
        <w:rPr>
          <w:rFonts w:ascii="Verdana" w:eastAsia="Times New Roman" w:hAnsi="Verdana" w:cs="Times New Roman"/>
          <w:color w:val="000000"/>
          <w:sz w:val="17"/>
          <w:szCs w:val="17"/>
          <w:lang w:eastAsia="en-GB"/>
        </w:rPr>
      </w:pPr>
      <w:r w:rsidRPr="00267614">
        <w:rPr>
          <w:rFonts w:ascii="Verdana" w:eastAsia="Times New Roman" w:hAnsi="Verdana" w:cs="Times New Roman"/>
          <w:color w:val="000000"/>
          <w:sz w:val="17"/>
          <w:szCs w:val="17"/>
          <w:lang w:eastAsia="en-GB"/>
        </w:rPr>
        <w:t>Refurbished Offices</w:t>
      </w:r>
    </w:p>
    <w:p w:rsidR="00267614" w:rsidRPr="00267614" w:rsidRDefault="00267614" w:rsidP="00267614">
      <w:pPr>
        <w:numPr>
          <w:ilvl w:val="0"/>
          <w:numId w:val="3"/>
        </w:numPr>
        <w:shd w:val="clear" w:color="auto" w:fill="EEEEEE"/>
        <w:spacing w:after="83" w:line="240" w:lineRule="auto"/>
        <w:ind w:left="5450"/>
        <w:rPr>
          <w:rFonts w:ascii="Verdana" w:eastAsia="Times New Roman" w:hAnsi="Verdana" w:cs="Times New Roman"/>
          <w:color w:val="000000"/>
          <w:sz w:val="17"/>
          <w:szCs w:val="17"/>
          <w:lang w:eastAsia="en-GB"/>
        </w:rPr>
      </w:pPr>
      <w:r w:rsidRPr="00267614">
        <w:rPr>
          <w:rFonts w:ascii="Verdana" w:eastAsia="Times New Roman" w:hAnsi="Verdana" w:cs="Times New Roman"/>
          <w:color w:val="000000"/>
          <w:sz w:val="17"/>
          <w:szCs w:val="17"/>
          <w:lang w:eastAsia="en-GB"/>
        </w:rPr>
        <w:t>Shared WC &amp; Kitchen Facilities</w:t>
      </w:r>
    </w:p>
    <w:p w:rsidR="00267614" w:rsidRPr="00267614" w:rsidRDefault="00267614" w:rsidP="00267614">
      <w:pPr>
        <w:numPr>
          <w:ilvl w:val="0"/>
          <w:numId w:val="3"/>
        </w:numPr>
        <w:shd w:val="clear" w:color="auto" w:fill="EEEEEE"/>
        <w:spacing w:after="83" w:line="240" w:lineRule="auto"/>
        <w:ind w:left="5450"/>
        <w:rPr>
          <w:rFonts w:ascii="Verdana" w:eastAsia="Times New Roman" w:hAnsi="Verdana" w:cs="Times New Roman"/>
          <w:color w:val="000000"/>
          <w:sz w:val="17"/>
          <w:szCs w:val="17"/>
          <w:lang w:eastAsia="en-GB"/>
        </w:rPr>
      </w:pPr>
      <w:r w:rsidRPr="00267614">
        <w:rPr>
          <w:rFonts w:ascii="Verdana" w:eastAsia="Times New Roman" w:hAnsi="Verdana" w:cs="Times New Roman"/>
          <w:color w:val="000000"/>
          <w:sz w:val="17"/>
          <w:szCs w:val="17"/>
          <w:lang w:eastAsia="en-GB"/>
        </w:rPr>
        <w:t>Ample Car Parking</w:t>
      </w:r>
    </w:p>
    <w:p w:rsidR="00267614" w:rsidRPr="00267614" w:rsidRDefault="00267614" w:rsidP="00267614">
      <w:pPr>
        <w:numPr>
          <w:ilvl w:val="0"/>
          <w:numId w:val="3"/>
        </w:numPr>
        <w:shd w:val="clear" w:color="auto" w:fill="EEEEEE"/>
        <w:spacing w:after="83" w:line="240" w:lineRule="auto"/>
        <w:ind w:left="5450"/>
        <w:rPr>
          <w:rFonts w:ascii="Verdana" w:eastAsia="Times New Roman" w:hAnsi="Verdana" w:cs="Times New Roman"/>
          <w:color w:val="000000"/>
          <w:sz w:val="17"/>
          <w:szCs w:val="17"/>
          <w:lang w:eastAsia="en-GB"/>
        </w:rPr>
      </w:pPr>
      <w:r w:rsidRPr="00267614">
        <w:rPr>
          <w:rFonts w:ascii="Verdana" w:eastAsia="Times New Roman" w:hAnsi="Verdana" w:cs="Times New Roman"/>
          <w:color w:val="000000"/>
          <w:sz w:val="17"/>
          <w:szCs w:val="17"/>
          <w:lang w:eastAsia="en-GB"/>
        </w:rPr>
        <w:t xml:space="preserve">Easy Access To A40 &amp; </w:t>
      </w:r>
      <w:proofErr w:type="spellStart"/>
      <w:r w:rsidRPr="00267614">
        <w:rPr>
          <w:rFonts w:ascii="Verdana" w:eastAsia="Times New Roman" w:hAnsi="Verdana" w:cs="Times New Roman"/>
          <w:color w:val="000000"/>
          <w:sz w:val="17"/>
          <w:szCs w:val="17"/>
          <w:lang w:eastAsia="en-GB"/>
        </w:rPr>
        <w:t>Haverfordwest</w:t>
      </w:r>
      <w:proofErr w:type="spellEnd"/>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proofErr w:type="spellStart"/>
      <w:r w:rsidRPr="00267614">
        <w:rPr>
          <w:rFonts w:ascii="Verdana" w:eastAsia="Times New Roman" w:hAnsi="Verdana" w:cs="Times New Roman"/>
          <w:color w:val="000000"/>
          <w:sz w:val="18"/>
          <w:szCs w:val="18"/>
          <w:lang w:eastAsia="en-GB"/>
        </w:rPr>
        <w:t>Self contained</w:t>
      </w:r>
      <w:proofErr w:type="spellEnd"/>
      <w:r w:rsidRPr="00267614">
        <w:rPr>
          <w:rFonts w:ascii="Verdana" w:eastAsia="Times New Roman" w:hAnsi="Verdana" w:cs="Times New Roman"/>
          <w:color w:val="000000"/>
          <w:sz w:val="18"/>
          <w:szCs w:val="18"/>
          <w:lang w:eastAsia="en-GB"/>
        </w:rPr>
        <w:t xml:space="preserve"> offices of approximately of 369 </w:t>
      </w:r>
      <w:proofErr w:type="spellStart"/>
      <w:r w:rsidRPr="00267614">
        <w:rPr>
          <w:rFonts w:ascii="Verdana" w:eastAsia="Times New Roman" w:hAnsi="Verdana" w:cs="Times New Roman"/>
          <w:color w:val="000000"/>
          <w:sz w:val="18"/>
          <w:szCs w:val="18"/>
          <w:lang w:eastAsia="en-GB"/>
        </w:rPr>
        <w:t>sq</w:t>
      </w:r>
      <w:proofErr w:type="spellEnd"/>
      <w:r w:rsidRPr="00267614">
        <w:rPr>
          <w:rFonts w:ascii="Verdana" w:eastAsia="Times New Roman" w:hAnsi="Verdana" w:cs="Times New Roman"/>
          <w:color w:val="000000"/>
          <w:sz w:val="18"/>
          <w:szCs w:val="18"/>
          <w:lang w:eastAsia="en-GB"/>
        </w:rPr>
        <w:t xml:space="preserve"> </w:t>
      </w:r>
      <w:proofErr w:type="spellStart"/>
      <w:r w:rsidRPr="00267614">
        <w:rPr>
          <w:rFonts w:ascii="Verdana" w:eastAsia="Times New Roman" w:hAnsi="Verdana" w:cs="Times New Roman"/>
          <w:color w:val="000000"/>
          <w:sz w:val="18"/>
          <w:szCs w:val="18"/>
          <w:lang w:eastAsia="en-GB"/>
        </w:rPr>
        <w:t>ft</w:t>
      </w:r>
      <w:proofErr w:type="spellEnd"/>
      <w:r w:rsidRPr="00267614">
        <w:rPr>
          <w:rFonts w:ascii="Verdana" w:eastAsia="Times New Roman" w:hAnsi="Verdana" w:cs="Times New Roman"/>
          <w:color w:val="000000"/>
          <w:sz w:val="18"/>
          <w:szCs w:val="18"/>
          <w:lang w:eastAsia="en-GB"/>
        </w:rPr>
        <w:t xml:space="preserve"> (34.33 </w:t>
      </w:r>
      <w:proofErr w:type="spellStart"/>
      <w:r w:rsidRPr="00267614">
        <w:rPr>
          <w:rFonts w:ascii="Verdana" w:eastAsia="Times New Roman" w:hAnsi="Verdana" w:cs="Times New Roman"/>
          <w:color w:val="000000"/>
          <w:sz w:val="18"/>
          <w:szCs w:val="18"/>
          <w:lang w:eastAsia="en-GB"/>
        </w:rPr>
        <w:t>sq</w:t>
      </w:r>
      <w:proofErr w:type="spellEnd"/>
      <w:r w:rsidRPr="00267614">
        <w:rPr>
          <w:rFonts w:ascii="Verdana" w:eastAsia="Times New Roman" w:hAnsi="Verdana" w:cs="Times New Roman"/>
          <w:color w:val="000000"/>
          <w:sz w:val="18"/>
          <w:szCs w:val="18"/>
          <w:lang w:eastAsia="en-GB"/>
        </w:rPr>
        <w:t xml:space="preserve"> m) which have been redecorated and </w:t>
      </w:r>
      <w:proofErr w:type="spellStart"/>
      <w:r w:rsidRPr="00267614">
        <w:rPr>
          <w:rFonts w:ascii="Verdana" w:eastAsia="Times New Roman" w:hAnsi="Verdana" w:cs="Times New Roman"/>
          <w:color w:val="000000"/>
          <w:sz w:val="18"/>
          <w:szCs w:val="18"/>
          <w:lang w:eastAsia="en-GB"/>
        </w:rPr>
        <w:t>recarpeted</w:t>
      </w:r>
      <w:proofErr w:type="spellEnd"/>
      <w:r w:rsidRPr="00267614">
        <w:rPr>
          <w:rFonts w:ascii="Verdana" w:eastAsia="Times New Roman" w:hAnsi="Verdana" w:cs="Times New Roman"/>
          <w:color w:val="000000"/>
          <w:sz w:val="18"/>
          <w:szCs w:val="18"/>
          <w:lang w:eastAsia="en-GB"/>
        </w:rPr>
        <w:t xml:space="preserve"> and are ready for immediate occupation. Kitchen and WC facilities are shared with other occupiers in the block. Externally there is plenty of car parking.</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Location</w:t>
      </w:r>
    </w:p>
    <w:p w:rsidR="00267614" w:rsidRPr="00267614" w:rsidRDefault="00267614" w:rsidP="00267614">
      <w:pPr>
        <w:spacing w:after="0" w:line="270" w:lineRule="atLeast"/>
        <w:rPr>
          <w:rFonts w:ascii="Verdana" w:eastAsia="Times New Roman" w:hAnsi="Verdana" w:cs="Times New Roman"/>
          <w:color w:val="000000"/>
          <w:sz w:val="18"/>
          <w:szCs w:val="18"/>
          <w:lang w:eastAsia="en-GB"/>
        </w:rPr>
      </w:pPr>
      <w:proofErr w:type="spellStart"/>
      <w:r w:rsidRPr="00267614">
        <w:rPr>
          <w:rFonts w:ascii="Verdana" w:eastAsia="Times New Roman" w:hAnsi="Verdana" w:cs="Times New Roman"/>
          <w:color w:val="000000"/>
          <w:sz w:val="18"/>
          <w:szCs w:val="18"/>
          <w:lang w:eastAsia="en-GB"/>
        </w:rPr>
        <w:t>Haverfordwest</w:t>
      </w:r>
      <w:proofErr w:type="spellEnd"/>
      <w:r w:rsidRPr="00267614">
        <w:rPr>
          <w:rFonts w:ascii="Verdana" w:eastAsia="Times New Roman" w:hAnsi="Verdana" w:cs="Times New Roman"/>
          <w:color w:val="000000"/>
          <w:sz w:val="18"/>
          <w:szCs w:val="18"/>
          <w:lang w:eastAsia="en-GB"/>
        </w:rPr>
        <w:t xml:space="preserve"> is Pembrokeshire's county town and is the largest settlement in the area as well as being home to the main county council offices and regional hospital. It is also the main centre for retail in the county. The town is served by the A40 trunk road from Cardiff and Swansea to the east to </w:t>
      </w:r>
      <w:proofErr w:type="spellStart"/>
      <w:r w:rsidRPr="00267614">
        <w:rPr>
          <w:rFonts w:ascii="Verdana" w:eastAsia="Times New Roman" w:hAnsi="Verdana" w:cs="Times New Roman"/>
          <w:color w:val="000000"/>
          <w:sz w:val="18"/>
          <w:szCs w:val="18"/>
          <w:lang w:eastAsia="en-GB"/>
        </w:rPr>
        <w:t>Fishguard</w:t>
      </w:r>
      <w:proofErr w:type="spellEnd"/>
      <w:r w:rsidRPr="00267614">
        <w:rPr>
          <w:rFonts w:ascii="Verdana" w:eastAsia="Times New Roman" w:hAnsi="Verdana" w:cs="Times New Roman"/>
          <w:color w:val="000000"/>
          <w:sz w:val="18"/>
          <w:szCs w:val="18"/>
          <w:lang w:eastAsia="en-GB"/>
        </w:rPr>
        <w:t xml:space="preserve">, with its ferry port to the north, as well as having a main road link via the A477 to Milford Haven and the </w:t>
      </w:r>
      <w:proofErr w:type="spellStart"/>
      <w:r w:rsidRPr="00267614">
        <w:rPr>
          <w:rFonts w:ascii="Verdana" w:eastAsia="Times New Roman" w:hAnsi="Verdana" w:cs="Times New Roman"/>
          <w:color w:val="000000"/>
          <w:sz w:val="18"/>
          <w:szCs w:val="18"/>
          <w:lang w:eastAsia="en-GB"/>
        </w:rPr>
        <w:t>Cleddau</w:t>
      </w:r>
      <w:proofErr w:type="spellEnd"/>
      <w:r w:rsidRPr="00267614">
        <w:rPr>
          <w:rFonts w:ascii="Verdana" w:eastAsia="Times New Roman" w:hAnsi="Verdana" w:cs="Times New Roman"/>
          <w:color w:val="000000"/>
          <w:sz w:val="18"/>
          <w:szCs w:val="18"/>
          <w:lang w:eastAsia="en-GB"/>
        </w:rPr>
        <w:t xml:space="preserve"> Bridge to the south. The town is therefore well suited for distribution throughout the county.</w:t>
      </w:r>
      <w:r w:rsidRPr="00267614">
        <w:rPr>
          <w:rFonts w:ascii="Verdana" w:eastAsia="Times New Roman" w:hAnsi="Verdana" w:cs="Times New Roman"/>
          <w:color w:val="000000"/>
          <w:sz w:val="18"/>
          <w:szCs w:val="18"/>
          <w:lang w:eastAsia="en-GB"/>
        </w:rPr>
        <w:br/>
        <w:t>The town is also home to the Pembrokeshire Showground well known for its agricultural show held each August over three days. The premises are located on the showground.</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Accommodation</w:t>
      </w:r>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r w:rsidRPr="00267614">
        <w:rPr>
          <w:rFonts w:ascii="Verdana" w:eastAsia="Times New Roman" w:hAnsi="Verdana" w:cs="Times New Roman"/>
          <w:color w:val="000000"/>
          <w:sz w:val="18"/>
          <w:szCs w:val="18"/>
          <w:lang w:eastAsia="en-GB"/>
        </w:rPr>
        <w:t xml:space="preserve">Newly decorated and carpeted ready for occupation, total 369 </w:t>
      </w:r>
      <w:proofErr w:type="spellStart"/>
      <w:r w:rsidRPr="00267614">
        <w:rPr>
          <w:rFonts w:ascii="Verdana" w:eastAsia="Times New Roman" w:hAnsi="Verdana" w:cs="Times New Roman"/>
          <w:color w:val="000000"/>
          <w:sz w:val="18"/>
          <w:szCs w:val="18"/>
          <w:lang w:eastAsia="en-GB"/>
        </w:rPr>
        <w:t>sq</w:t>
      </w:r>
      <w:proofErr w:type="spellEnd"/>
      <w:r w:rsidRPr="00267614">
        <w:rPr>
          <w:rFonts w:ascii="Verdana" w:eastAsia="Times New Roman" w:hAnsi="Verdana" w:cs="Times New Roman"/>
          <w:color w:val="000000"/>
          <w:sz w:val="18"/>
          <w:szCs w:val="18"/>
          <w:lang w:eastAsia="en-GB"/>
        </w:rPr>
        <w:t xml:space="preserve"> </w:t>
      </w:r>
      <w:proofErr w:type="spellStart"/>
      <w:r w:rsidRPr="00267614">
        <w:rPr>
          <w:rFonts w:ascii="Verdana" w:eastAsia="Times New Roman" w:hAnsi="Verdana" w:cs="Times New Roman"/>
          <w:color w:val="000000"/>
          <w:sz w:val="18"/>
          <w:szCs w:val="18"/>
          <w:lang w:eastAsia="en-GB"/>
        </w:rPr>
        <w:t>ft</w:t>
      </w:r>
      <w:proofErr w:type="spellEnd"/>
      <w:r w:rsidRPr="00267614">
        <w:rPr>
          <w:rFonts w:ascii="Verdana" w:eastAsia="Times New Roman" w:hAnsi="Verdana" w:cs="Times New Roman"/>
          <w:color w:val="000000"/>
          <w:sz w:val="18"/>
          <w:szCs w:val="18"/>
          <w:lang w:eastAsia="en-GB"/>
        </w:rPr>
        <w:t xml:space="preserve"> (34.33 </w:t>
      </w:r>
      <w:proofErr w:type="spellStart"/>
      <w:r w:rsidRPr="00267614">
        <w:rPr>
          <w:rFonts w:ascii="Verdana" w:eastAsia="Times New Roman" w:hAnsi="Verdana" w:cs="Times New Roman"/>
          <w:color w:val="000000"/>
          <w:sz w:val="18"/>
          <w:szCs w:val="18"/>
          <w:lang w:eastAsia="en-GB"/>
        </w:rPr>
        <w:t>sq</w:t>
      </w:r>
      <w:proofErr w:type="spellEnd"/>
      <w:r w:rsidRPr="00267614">
        <w:rPr>
          <w:rFonts w:ascii="Verdana" w:eastAsia="Times New Roman" w:hAnsi="Verdana" w:cs="Times New Roman"/>
          <w:color w:val="000000"/>
          <w:sz w:val="18"/>
          <w:szCs w:val="18"/>
          <w:lang w:eastAsia="en-GB"/>
        </w:rPr>
        <w:t xml:space="preserve"> m)</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Tenure</w:t>
      </w:r>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r w:rsidRPr="00267614">
        <w:rPr>
          <w:rFonts w:ascii="Verdana" w:eastAsia="Times New Roman" w:hAnsi="Verdana" w:cs="Times New Roman"/>
          <w:color w:val="000000"/>
          <w:sz w:val="18"/>
          <w:szCs w:val="18"/>
          <w:lang w:eastAsia="en-GB"/>
        </w:rPr>
        <w:t>Available on a tenancy on terms to be agreed.</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Rent</w:t>
      </w:r>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r w:rsidRPr="00267614">
        <w:rPr>
          <w:rFonts w:ascii="Verdana" w:eastAsia="Times New Roman" w:hAnsi="Verdana" w:cs="Times New Roman"/>
          <w:color w:val="000000"/>
          <w:sz w:val="18"/>
          <w:szCs w:val="18"/>
          <w:lang w:eastAsia="en-GB"/>
        </w:rPr>
        <w:t xml:space="preserve">The rent is £4,000 per annum (equating to </w:t>
      </w:r>
      <w:proofErr w:type="spellStart"/>
      <w:r w:rsidRPr="00267614">
        <w:rPr>
          <w:rFonts w:ascii="Verdana" w:eastAsia="Times New Roman" w:hAnsi="Verdana" w:cs="Times New Roman"/>
          <w:color w:val="000000"/>
          <w:sz w:val="18"/>
          <w:szCs w:val="18"/>
          <w:lang w:eastAsia="en-GB"/>
        </w:rPr>
        <w:t>approx</w:t>
      </w:r>
      <w:proofErr w:type="spellEnd"/>
      <w:r w:rsidRPr="00267614">
        <w:rPr>
          <w:rFonts w:ascii="Verdana" w:eastAsia="Times New Roman" w:hAnsi="Verdana" w:cs="Times New Roman"/>
          <w:color w:val="000000"/>
          <w:sz w:val="18"/>
          <w:szCs w:val="18"/>
          <w:lang w:eastAsia="en-GB"/>
        </w:rPr>
        <w:t xml:space="preserve"> £76.93 / week) with the tenant to make a contribution of £30/month towards the cost of electricity.</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VAT</w:t>
      </w:r>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r w:rsidRPr="00267614">
        <w:rPr>
          <w:rFonts w:ascii="Verdana" w:eastAsia="Times New Roman" w:hAnsi="Verdana" w:cs="Times New Roman"/>
          <w:color w:val="000000"/>
          <w:sz w:val="18"/>
          <w:szCs w:val="18"/>
          <w:lang w:eastAsia="en-GB"/>
        </w:rPr>
        <w:t>VAT will be payable on the rent.</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County Show</w:t>
      </w:r>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r w:rsidRPr="00267614">
        <w:rPr>
          <w:rFonts w:ascii="Verdana" w:eastAsia="Times New Roman" w:hAnsi="Verdana" w:cs="Times New Roman"/>
          <w:color w:val="000000"/>
          <w:sz w:val="18"/>
          <w:szCs w:val="18"/>
          <w:lang w:eastAsia="en-GB"/>
        </w:rPr>
        <w:t>Please note that during the Pembrokeshire County Show there may be the need to vary access arrangements.</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Availability</w:t>
      </w:r>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r w:rsidRPr="00267614">
        <w:rPr>
          <w:rFonts w:ascii="Verdana" w:eastAsia="Times New Roman" w:hAnsi="Verdana" w:cs="Times New Roman"/>
          <w:color w:val="000000"/>
          <w:sz w:val="18"/>
          <w:szCs w:val="18"/>
          <w:lang w:eastAsia="en-GB"/>
        </w:rPr>
        <w:t>Immediately upon completion of legal formalities.</w:t>
      </w:r>
    </w:p>
    <w:p w:rsidR="00267614" w:rsidRPr="00267614" w:rsidRDefault="00267614" w:rsidP="00267614">
      <w:pPr>
        <w:spacing w:before="188" w:after="94" w:line="240" w:lineRule="auto"/>
        <w:outlineLvl w:val="1"/>
        <w:rPr>
          <w:rFonts w:ascii="Verdana" w:eastAsia="Times New Roman" w:hAnsi="Verdana" w:cs="Times New Roman"/>
          <w:b/>
          <w:bCs/>
          <w:color w:val="000000"/>
          <w:sz w:val="19"/>
          <w:szCs w:val="19"/>
          <w:lang w:eastAsia="en-GB"/>
        </w:rPr>
      </w:pPr>
      <w:r w:rsidRPr="00267614">
        <w:rPr>
          <w:rFonts w:ascii="Verdana" w:eastAsia="Times New Roman" w:hAnsi="Verdana" w:cs="Times New Roman"/>
          <w:b/>
          <w:bCs/>
          <w:color w:val="000000"/>
          <w:sz w:val="19"/>
          <w:szCs w:val="19"/>
          <w:lang w:eastAsia="en-GB"/>
        </w:rPr>
        <w:t>Viewing Arrangements</w:t>
      </w:r>
    </w:p>
    <w:p w:rsidR="00267614" w:rsidRPr="00267614" w:rsidRDefault="00267614" w:rsidP="00267614">
      <w:pPr>
        <w:spacing w:after="360" w:line="270" w:lineRule="atLeast"/>
        <w:rPr>
          <w:rFonts w:ascii="Verdana" w:eastAsia="Times New Roman" w:hAnsi="Verdana" w:cs="Times New Roman"/>
          <w:color w:val="000000"/>
          <w:sz w:val="18"/>
          <w:szCs w:val="18"/>
          <w:lang w:eastAsia="en-GB"/>
        </w:rPr>
      </w:pPr>
      <w:r w:rsidRPr="00267614">
        <w:rPr>
          <w:rFonts w:ascii="Verdana" w:eastAsia="Times New Roman" w:hAnsi="Verdana" w:cs="Times New Roman"/>
          <w:color w:val="000000"/>
          <w:sz w:val="18"/>
          <w:szCs w:val="18"/>
          <w:lang w:eastAsia="en-GB"/>
        </w:rPr>
        <w:t xml:space="preserve">Please contact David </w:t>
      </w:r>
      <w:proofErr w:type="spellStart"/>
      <w:r w:rsidRPr="00267614">
        <w:rPr>
          <w:rFonts w:ascii="Verdana" w:eastAsia="Times New Roman" w:hAnsi="Verdana" w:cs="Times New Roman"/>
          <w:color w:val="000000"/>
          <w:sz w:val="18"/>
          <w:szCs w:val="18"/>
          <w:lang w:eastAsia="en-GB"/>
        </w:rPr>
        <w:t>Cochlin</w:t>
      </w:r>
      <w:proofErr w:type="spellEnd"/>
      <w:r w:rsidRPr="00267614">
        <w:rPr>
          <w:rFonts w:ascii="Verdana" w:eastAsia="Times New Roman" w:hAnsi="Verdana" w:cs="Times New Roman"/>
          <w:color w:val="000000"/>
          <w:sz w:val="18"/>
          <w:szCs w:val="18"/>
          <w:lang w:eastAsia="en-GB"/>
        </w:rPr>
        <w:t xml:space="preserve"> in our Commercial Department on 01834 861810 or via email to dc@johnfrancis.co.uk</w:t>
      </w:r>
    </w:p>
    <w:p w:rsidR="00267614" w:rsidRPr="00267614" w:rsidRDefault="00267614" w:rsidP="00267614">
      <w:pPr>
        <w:spacing w:before="224" w:after="256" w:line="192" w:lineRule="atLeast"/>
        <w:jc w:val="center"/>
        <w:rPr>
          <w:rFonts w:ascii="Verdana" w:eastAsia="Times New Roman" w:hAnsi="Verdana" w:cs="Times New Roman"/>
          <w:color w:val="AAAAAA"/>
          <w:sz w:val="13"/>
          <w:szCs w:val="13"/>
          <w:lang w:eastAsia="en-GB"/>
        </w:rPr>
      </w:pPr>
      <w:r w:rsidRPr="00267614">
        <w:rPr>
          <w:rFonts w:ascii="Verdana" w:eastAsia="Times New Roman" w:hAnsi="Verdana" w:cs="Times New Roman"/>
          <w:color w:val="AAAAAA"/>
          <w:sz w:val="13"/>
          <w:szCs w:val="13"/>
          <w:lang w:eastAsia="en-GB"/>
        </w:rPr>
        <w:lastRenderedPageBreak/>
        <w:t>You may download, store and use the material for your own personal use and research. You may not republish, retransmit, redistribute or otherwise make the material available to any party or make the same available on any website, online service or bulletin board of your own or of any other party or make the same available in hard copy or in any other media without the website owner's express prior written consent. The website owner's copyright must remain on all reproductions of material taken from this website.</w:t>
      </w:r>
      <w:bookmarkStart w:id="0" w:name="_GoBack"/>
      <w:bookmarkEnd w:id="0"/>
    </w:p>
    <w:sectPr w:rsidR="00267614" w:rsidRPr="00267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C34A85"/>
    <w:multiLevelType w:val="multilevel"/>
    <w:tmpl w:val="4D54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1A60E4"/>
    <w:multiLevelType w:val="multilevel"/>
    <w:tmpl w:val="AD7E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206DAF"/>
    <w:multiLevelType w:val="multilevel"/>
    <w:tmpl w:val="64C8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614"/>
    <w:rsid w:val="000F39AA"/>
    <w:rsid w:val="0026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A31A6-4AB0-491A-9C8C-E36650D54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407728">
      <w:bodyDiv w:val="1"/>
      <w:marLeft w:val="0"/>
      <w:marRight w:val="0"/>
      <w:marTop w:val="0"/>
      <w:marBottom w:val="0"/>
      <w:divBdr>
        <w:top w:val="none" w:sz="0" w:space="0" w:color="auto"/>
        <w:left w:val="none" w:sz="0" w:space="0" w:color="auto"/>
        <w:bottom w:val="none" w:sz="0" w:space="0" w:color="auto"/>
        <w:right w:val="none" w:sz="0" w:space="0" w:color="auto"/>
      </w:divBdr>
      <w:divsChild>
        <w:div w:id="3410615">
          <w:marLeft w:val="5450"/>
          <w:marRight w:val="5450"/>
          <w:marTop w:val="0"/>
          <w:marBottom w:val="0"/>
          <w:divBdr>
            <w:top w:val="none" w:sz="0" w:space="0" w:color="auto"/>
            <w:left w:val="none" w:sz="0" w:space="0" w:color="auto"/>
            <w:bottom w:val="none" w:sz="0" w:space="0" w:color="auto"/>
            <w:right w:val="none" w:sz="0" w:space="0" w:color="auto"/>
          </w:divBdr>
          <w:divsChild>
            <w:div w:id="1621758940">
              <w:marLeft w:val="0"/>
              <w:marRight w:val="0"/>
              <w:marTop w:val="0"/>
              <w:marBottom w:val="0"/>
              <w:divBdr>
                <w:top w:val="none" w:sz="0" w:space="0" w:color="auto"/>
                <w:left w:val="none" w:sz="0" w:space="0" w:color="auto"/>
                <w:bottom w:val="none" w:sz="0" w:space="0" w:color="auto"/>
                <w:right w:val="none" w:sz="0" w:space="0" w:color="auto"/>
              </w:divBdr>
              <w:divsChild>
                <w:div w:id="370502153">
                  <w:marLeft w:val="0"/>
                  <w:marRight w:val="0"/>
                  <w:marTop w:val="0"/>
                  <w:marBottom w:val="0"/>
                  <w:divBdr>
                    <w:top w:val="none" w:sz="0" w:space="0" w:color="auto"/>
                    <w:left w:val="none" w:sz="0" w:space="0" w:color="auto"/>
                    <w:bottom w:val="none" w:sz="0" w:space="0" w:color="auto"/>
                    <w:right w:val="none" w:sz="0" w:space="0" w:color="auto"/>
                  </w:divBdr>
                </w:div>
                <w:div w:id="1955867373">
                  <w:marLeft w:val="0"/>
                  <w:marRight w:val="0"/>
                  <w:marTop w:val="0"/>
                  <w:marBottom w:val="0"/>
                  <w:divBdr>
                    <w:top w:val="none" w:sz="0" w:space="0" w:color="auto"/>
                    <w:left w:val="none" w:sz="0" w:space="0" w:color="auto"/>
                    <w:bottom w:val="none" w:sz="0" w:space="0" w:color="auto"/>
                    <w:right w:val="none" w:sz="0" w:space="0" w:color="auto"/>
                  </w:divBdr>
                </w:div>
              </w:divsChild>
            </w:div>
            <w:div w:id="1556744793">
              <w:marLeft w:val="0"/>
              <w:marRight w:val="0"/>
              <w:marTop w:val="150"/>
              <w:marBottom w:val="300"/>
              <w:divBdr>
                <w:top w:val="none" w:sz="0" w:space="0" w:color="auto"/>
                <w:left w:val="none" w:sz="0" w:space="0" w:color="auto"/>
                <w:bottom w:val="none" w:sz="0" w:space="0" w:color="auto"/>
                <w:right w:val="none" w:sz="0" w:space="0" w:color="auto"/>
              </w:divBdr>
            </w:div>
            <w:div w:id="1221671683">
              <w:marLeft w:val="0"/>
              <w:marRight w:val="0"/>
              <w:marTop w:val="0"/>
              <w:marBottom w:val="0"/>
              <w:divBdr>
                <w:top w:val="none" w:sz="0" w:space="0" w:color="auto"/>
                <w:left w:val="none" w:sz="0" w:space="0" w:color="auto"/>
                <w:bottom w:val="none" w:sz="0" w:space="0" w:color="auto"/>
                <w:right w:val="none" w:sz="0" w:space="0" w:color="auto"/>
              </w:divBdr>
              <w:divsChild>
                <w:div w:id="1375698124">
                  <w:marLeft w:val="0"/>
                  <w:marRight w:val="150"/>
                  <w:marTop w:val="0"/>
                  <w:marBottom w:val="150"/>
                  <w:divBdr>
                    <w:top w:val="none" w:sz="0" w:space="0" w:color="auto"/>
                    <w:left w:val="none" w:sz="0" w:space="0" w:color="auto"/>
                    <w:bottom w:val="none" w:sz="0" w:space="0" w:color="auto"/>
                    <w:right w:val="none" w:sz="0" w:space="0" w:color="auto"/>
                  </w:divBdr>
                  <w:divsChild>
                    <w:div w:id="2143308438">
                      <w:marLeft w:val="0"/>
                      <w:marRight w:val="0"/>
                      <w:marTop w:val="0"/>
                      <w:marBottom w:val="75"/>
                      <w:divBdr>
                        <w:top w:val="none" w:sz="0" w:space="0" w:color="auto"/>
                        <w:left w:val="none" w:sz="0" w:space="0" w:color="auto"/>
                        <w:bottom w:val="none" w:sz="0" w:space="0" w:color="auto"/>
                        <w:right w:val="none" w:sz="0" w:space="0" w:color="auto"/>
                      </w:divBdr>
                    </w:div>
                  </w:divsChild>
                </w:div>
                <w:div w:id="807016104">
                  <w:marLeft w:val="0"/>
                  <w:marRight w:val="0"/>
                  <w:marTop w:val="0"/>
                  <w:marBottom w:val="0"/>
                  <w:divBdr>
                    <w:top w:val="none" w:sz="0" w:space="0" w:color="auto"/>
                    <w:left w:val="none" w:sz="0" w:space="0" w:color="auto"/>
                    <w:bottom w:val="none" w:sz="0" w:space="0" w:color="auto"/>
                    <w:right w:val="none" w:sz="0" w:space="0" w:color="auto"/>
                  </w:divBdr>
                  <w:divsChild>
                    <w:div w:id="1427573185">
                      <w:marLeft w:val="0"/>
                      <w:marRight w:val="0"/>
                      <w:marTop w:val="0"/>
                      <w:marBottom w:val="0"/>
                      <w:divBdr>
                        <w:top w:val="none" w:sz="0" w:space="0" w:color="auto"/>
                        <w:left w:val="none" w:sz="0" w:space="0" w:color="auto"/>
                        <w:bottom w:val="none" w:sz="0" w:space="0" w:color="auto"/>
                        <w:right w:val="none" w:sz="0" w:space="0" w:color="auto"/>
                      </w:divBdr>
                      <w:divsChild>
                        <w:div w:id="1447040005">
                          <w:marLeft w:val="0"/>
                          <w:marRight w:val="0"/>
                          <w:marTop w:val="0"/>
                          <w:marBottom w:val="0"/>
                          <w:divBdr>
                            <w:top w:val="none" w:sz="0" w:space="0" w:color="auto"/>
                            <w:left w:val="none" w:sz="0" w:space="0" w:color="auto"/>
                            <w:bottom w:val="none" w:sz="0" w:space="0" w:color="auto"/>
                            <w:right w:val="none" w:sz="0" w:space="0" w:color="auto"/>
                          </w:divBdr>
                        </w:div>
                        <w:div w:id="2071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images.portalimages.com/27779/27184968/brochure/s1/636370993647520931/affee0284d0392d83f911dfd876a0c20861462cf.pdf"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vebra.com/details/property/map/27779/271849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ercialwest@johnfrancis.co.uk"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413</Words>
  <Characters>2357</Characters>
  <Application>Microsoft Office Word</Application>
  <DocSecurity>0</DocSecurity>
  <Lines>19</Lines>
  <Paragraphs>5</Paragraphs>
  <ScaleCrop>false</ScaleCrop>
  <Company>University of Wales Trinity Saint David</Company>
  <LinksUpToDate>false</LinksUpToDate>
  <CharactersWithSpaces>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Saer</dc:creator>
  <cp:keywords/>
  <dc:description/>
  <cp:lastModifiedBy>Sioned Saer</cp:lastModifiedBy>
  <cp:revision>1</cp:revision>
  <dcterms:created xsi:type="dcterms:W3CDTF">2018-07-01T16:15:00Z</dcterms:created>
  <dcterms:modified xsi:type="dcterms:W3CDTF">2018-07-01T16:16:00Z</dcterms:modified>
</cp:coreProperties>
</file>