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ajorEastAsia" w:hAnsi="Times New Roman" w:cs="Times New Roman"/>
          <w:b/>
          <w:color w:val="2E74B5" w:themeColor="accent1" w:themeShade="BF"/>
          <w:sz w:val="24"/>
          <w:szCs w:val="24"/>
          <w:lang w:val="en-GB"/>
        </w:rPr>
        <w:id w:val="-73597261"/>
        <w:docPartObj>
          <w:docPartGallery w:val="Cover Pages"/>
          <w:docPartUnique/>
        </w:docPartObj>
      </w:sdtPr>
      <w:sdtEndPr>
        <w:rPr>
          <w:rFonts w:ascii="Tahoma" w:eastAsiaTheme="minorEastAsia" w:hAnsi="Tahoma" w:cs="Tahoma"/>
          <w:color w:val="000000"/>
          <w:sz w:val="32"/>
          <w:szCs w:val="32"/>
          <w:lang w:val="en-US"/>
        </w:rPr>
      </w:sdtEndPr>
      <w:sdtContent>
        <w:p w14:paraId="3F40B801" w14:textId="0C898D51" w:rsidR="0005554F" w:rsidRPr="00115844" w:rsidRDefault="0005554F" w:rsidP="00DA1CE6">
          <w:pPr>
            <w:pStyle w:val="NoSpacing"/>
            <w:tabs>
              <w:tab w:val="right" w:pos="9360"/>
            </w:tabs>
            <w:spacing w:line="360" w:lineRule="auto"/>
            <w:rPr>
              <w:rFonts w:ascii="Times New Roman" w:hAnsi="Times New Roman" w:cs="Times New Roman"/>
              <w:sz w:val="24"/>
              <w:szCs w:val="24"/>
            </w:rPr>
          </w:pPr>
          <w:r w:rsidRPr="00115844">
            <w:rPr>
              <w:rFonts w:ascii="Times New Roman" w:hAnsi="Times New Roman" w:cs="Times New Roman"/>
              <w:b/>
              <w:noProof/>
              <w:sz w:val="24"/>
              <w:szCs w:val="24"/>
              <w:lang w:val="en-GB" w:eastAsia="en-GB"/>
            </w:rPr>
            <w:drawing>
              <wp:inline distT="0" distB="0" distL="0" distR="0" wp14:anchorId="396D44D5" wp14:editId="2FF672C7">
                <wp:extent cx="2209800" cy="742950"/>
                <wp:effectExtent l="19050" t="0" r="0" b="0"/>
                <wp:docPr id="39" name="Picture 39"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2"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Pr="00115844">
            <w:rPr>
              <w:rFonts w:ascii="Times New Roman" w:hAnsi="Times New Roman" w:cs="Times New Roman"/>
              <w:noProof/>
              <w:sz w:val="24"/>
              <w:szCs w:val="24"/>
              <w:lang w:val="en-GB" w:eastAsia="en-GB"/>
            </w:rPr>
            <mc:AlternateContent>
              <mc:Choice Requires="wpg">
                <w:drawing>
                  <wp:anchor distT="0" distB="0" distL="114300" distR="114300" simplePos="0" relativeHeight="251659264" behindDoc="1" locked="0" layoutInCell="1" allowOverlap="1" wp14:anchorId="30DFD3DC" wp14:editId="15CF5C1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8"/>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64264819"/>
                                    <w:dataBinding w:prefixMappings="xmlns:ns0='http://schemas.microsoft.com/office/2006/coverPageProps' " w:xpath="/ns0:CoverPageProperties[1]/ns0:PublishDate[1]" w:storeItemID="{55AF091B-3C7A-41E3-B477-F2FDAA23CFDA}"/>
                                    <w:date w:fullDate="2019-03-09T00:00:00Z">
                                      <w:dateFormat w:val="M/d/yyyy"/>
                                      <w:lid w:val="en-US"/>
                                      <w:storeMappedDataAs w:val="dateTime"/>
                                      <w:calendar w:val="gregorian"/>
                                    </w:date>
                                  </w:sdtPr>
                                  <w:sdtEndPr/>
                                  <w:sdtContent>
                                    <w:p w14:paraId="0B3A1B2C" w14:textId="21447DED" w:rsidR="00F15C62" w:rsidRDefault="00F15C62">
                                      <w:pPr>
                                        <w:pStyle w:val="NoSpacing"/>
                                        <w:jc w:val="right"/>
                                        <w:rPr>
                                          <w:color w:val="FFFFFF" w:themeColor="background1"/>
                                          <w:sz w:val="28"/>
                                          <w:szCs w:val="28"/>
                                        </w:rPr>
                                      </w:pPr>
                                      <w:r>
                                        <w:rPr>
                                          <w:color w:val="FFFFFF" w:themeColor="background1"/>
                                          <w:sz w:val="28"/>
                                          <w:szCs w:val="28"/>
                                        </w:rPr>
                                        <w:t>3/9/2019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13"/>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5"/>
                              <wpg:cNvGrpSpPr>
                                <a:grpSpLocks noChangeAspect="1"/>
                              </wpg:cNvGrpSpPr>
                              <wpg:grpSpPr>
                                <a:xfrm>
                                  <a:off x="80645" y="4826972"/>
                                  <a:ext cx="1306273" cy="2505863"/>
                                  <a:chOff x="80645" y="4649964"/>
                                  <a:chExt cx="874712" cy="1677988"/>
                                </a:xfrm>
                              </wpg:grpSpPr>
                              <wps:wsp>
                                <wps:cNvPr id="26" name="Freeform 26"/>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DFD3DC" id="Group 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">
                    <v:rect id="Rectangle 7"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3pm8UA&#10;AADaAAAADwAAAGRycy9kb3ducmV2LnhtbESPQWvCQBSE7wX/w/KE3upGD7VGVxFBaClSqkHa2zP7&#10;mk3Nvg3ZrUn99a4geBxm5htmtuhsJU7U+NKxguEgAUGcO11yoSDbrZ9eQPiArLFyTAr+ycNi3nuY&#10;Yapdy5902oZCRAj7FBWYEOpUSp8bsugHriaO3o9rLIYom0LqBtsIt5UcJcmztFhyXDBY08pQftz+&#10;WQXu9zzJ3tvN8bAzk3z/PSq+3j5apR773XIKIlAX7uFb+1UrGMP1SrwBc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nemb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8"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7mZPcAA&#10;AADaAAAADwAAAGRycy9kb3ducmV2LnhtbERPy4rCMBTdD/gP4QruxrQKItUoPhBc6DijfsC1ubbV&#10;5qY00Va/frIYmOXhvKfz1pTiSbUrLCuI+xEI4tTqgjMF59PmcwzCeWSNpWVS8CIH81nnY4qJtg3/&#10;0PPoMxFC2CWoIPe+SqR0aU4GXd9WxIG72tqgD7DOpK6xCeGmlIMoGkmDBYeGHCta5ZTejw+jwMS7&#10;eLls31+H5vY9vFQP30TrvVK9bruYgPDU+n/xn3urFYSt4Uq4AXL2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7mZPcAAAADaAAAADwAAAAAAAAAAAAAAAACYAgAAZHJzL2Rvd25y&#10;ZXYueG1sUEsFBgAAAAAEAAQA9QAAAIUDAAAAAA==&#10;" adj="18883" fillcolor="#5b9bd5 [3204]" stroked="f" strokeweight="1pt">
                      <v:textbox inset=",0,14.4pt,0">
                        <w:txbxContent>
                          <w:sdt>
                            <w:sdtPr>
                              <w:rPr>
                                <w:color w:val="FFFFFF" w:themeColor="background1"/>
                                <w:sz w:val="28"/>
                                <w:szCs w:val="28"/>
                              </w:rPr>
                              <w:alias w:val="Date"/>
                              <w:tag w:val=""/>
                              <w:id w:val="1264264819"/>
                              <w:dataBinding w:prefixMappings="xmlns:ns0='http://schemas.microsoft.com/office/2006/coverPageProps' " w:xpath="/ns0:CoverPageProperties[1]/ns0:PublishDate[1]" w:storeItemID="{55AF091B-3C7A-41E3-B477-F2FDAA23CFDA}"/>
                              <w:date w:fullDate="2019-03-09T00:00:00Z">
                                <w:dateFormat w:val="M/d/yyyy"/>
                                <w:lid w:val="en-US"/>
                                <w:storeMappedDataAs w:val="dateTime"/>
                                <w:calendar w:val="gregorian"/>
                              </w:date>
                            </w:sdtPr>
                            <w:sdtContent>
                              <w:p w14:paraId="0B3A1B2C" w14:textId="21447DED" w:rsidR="00F15C62" w:rsidRDefault="00F15C62">
                                <w:pPr>
                                  <w:pStyle w:val="NoSpacing"/>
                                  <w:jc w:val="right"/>
                                  <w:rPr>
                                    <w:color w:val="FFFFFF" w:themeColor="background1"/>
                                    <w:sz w:val="28"/>
                                    <w:szCs w:val="28"/>
                                  </w:rPr>
                                </w:pPr>
                                <w:r>
                                  <w:rPr>
                                    <w:color w:val="FFFFFF" w:themeColor="background1"/>
                                    <w:sz w:val="28"/>
                                    <w:szCs w:val="28"/>
                                  </w:rPr>
                                  <w:t>3/9/2019</w:t>
                                </w:r>
                              </w:p>
                            </w:sdtContent>
                          </w:sdt>
                        </w:txbxContent>
                      </v:textbox>
                    </v:shape>
                    <v:group id="Group 11"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IJxZ4HCAAAA2wAAAA8A&#10;AAAAAAAAAAAAAAAAqgIAAGRycy9kb3ducmV2LnhtbFBLBQYAAAAABAAEAPoAAACZAwAAAAA=&#10;">
                      <v:group id="Group 12"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cqP59sEAAADbAAAADwAA&#10;AAAAAAAAAAAAAACqAgAAZHJzL2Rvd25yZXYueG1sUEsFBgAAAAAEAAQA+gAAAJgDAAAAAA==&#10;">
                        <o:lock v:ext="edit" aspectratio="t"/>
                        <v:shape id="Freeform 13"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p6ZLL8A&#10;AADbAAAADwAAAGRycy9kb3ducmV2LnhtbERPy6rCMBDdX/AfwghuLpqqcJFqFBGluvS1H5qxrTaT&#10;0sRa/XojCHc3h/Oc2aI1pWiodoVlBcNBBII4tbrgTMHpuOlPQDiPrLG0TAqe5GAx7/zMMNb2wXtq&#10;Dj4TIYRdjApy76tYSpfmZNANbEUcuIutDfoA60zqGh8h3JRyFEV/0mDBoSHHilY5pbfD3SjQr2Ni&#10;G5Nkq9/zbn1ZJpNtcnVK9brtcgrCU+v/xV/3Vof5Y/j8Eg6Q8z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qnpksvwAAANsAAAAPAAAAAAAAAAAAAAAAAJgCAABkcnMvZG93bnJl&#10;di54bWxQSwUGAAAAAAQABAD1AAAAhA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4"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i3wsAA&#10;AADbAAAADwAAAGRycy9kb3ducmV2LnhtbERPzYrCMBC+C75DGGFvmrqoSDVKFVa8eFh3H2Bsxqba&#10;TEoSbfftzcLC3ubj+531treNeJIPtWMF00kGgrh0uuZKwffXx3gJIkRkjY1jUvBDAbab4WCNuXYd&#10;f9LzHCuRQjjkqMDE2OZShtKQxTBxLXHirs5bjAn6SmqPXQq3jXzPsoW0WHNqMNjS3lB5Pz+sgode&#10;7A/zeX+/XTpX+OtpVxydUept1BcrEJH6+C/+cx91mj+D31/SAXLz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Fi3wsAAAADbAAAADwAAAAAAAAAAAAAAAACYAgAAZHJzL2Rvd25y&#10;ZXYueG1sUEsFBgAAAAAEAAQA9QAAAIUD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5"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977cEA&#10;AADbAAAADwAAAGRycy9kb3ducmV2LnhtbERPTYvCMBC9C/6HMMLeNNV1ZalGEUFQEURdBG9DM7bd&#10;bSYliVr/vREWvM3jfc5k1phK3Mj50rKCfi8BQZxZXXKu4Oe47H6D8AFZY2WZFDzIw2zabk0w1fbO&#10;e7odQi5iCPsUFRQh1KmUPivIoO/ZmjhyF+sMhghdLrXDeww3lRwkyUgaLDk2FFjToqDs73A1CnbD&#10;xy+ur2Y/+Dwma4fberU5nZX66DTzMYhATXiL/90rHed/weuXeICcP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Ffe+3BAAAA2wAAAA8AAAAAAAAAAAAAAAAAmAIAAGRycy9kb3du&#10;cmV2LnhtbFBLBQYAAAAABAAEAPUAAACGAw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6"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HEkb8A&#10;AADbAAAADwAAAGRycy9kb3ducmV2LnhtbESPzQrCMBCE74LvEFbwpmk9iFSjiCB68OIfXpdmbYvN&#10;pjZRW5/eCIK3XWZ25tvZojGleFLtCssK4mEEgji1uuBMwem4HkxAOI+ssbRMClpysJh3OzNMtH3x&#10;np4Hn4kQwi5BBbn3VSKlS3My6Ia2Ig7a1dYGfVjrTOoaXyHclHIURWNpsODQkGNFq5zS2+FhFFyy&#10;d1SN7j6ON+c2gL0Lvd21SvV7zXIKwlPj/+bf9VYH/DF8fwkDyP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CAcSRvwAAANsAAAAPAAAAAAAAAAAAAAAAAJgCAABkcnMvZG93bnJl&#10;di54bWxQSwUGAAAAAAQABAD1AAAAhAM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7"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wum88EA&#10;AADbAAAADwAAAGRycy9kb3ducmV2LnhtbERPyWrDMBC9B/IPYgK9JXIMzeJENqHQUtpT0xDIbWKN&#10;F2KNjKQ67t9XhUJv83jr7IvRdGIg51vLCpaLBARxaXXLtYLT5/N8A8IHZI2dZVLwTR6KfDrZY6bt&#10;nT9oOIZaxBD2GSpoQugzKX3ZkEG/sD1x5CrrDIYIXS21w3sMN51Mk2QlDbYcGxrs6amh8nb8Mgqs&#10;JFfRed1u0zezeg+Xl+rxapR6mI2HHYhAY/gX/7lfdZy/ht9f4gEy/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MLpvPBAAAA2wAAAA8AAAAAAAAAAAAAAAAAmAIAAGRycy9kb3du&#10;cmV2LnhtbFBLBQYAAAAABAAEAPUAAACG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8"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1RU8IA&#10;AADbAAAADwAAAGRycy9kb3ducmV2LnhtbESPQU8CMRCF7yb+h2ZMvEkXooasFAIkJHoUgfOwHbfN&#10;bqebtsD6752DibeZvDfvfbNYjaFXV0rZRzYwnVSgiJtoPbcGDl+7pzmoXJAt9pHJwA9lWC3v7xZY&#10;23jjT7ruS6skhHONBlwpQ611bhwFzJM4EIv2HVPAImtqtU14k/DQ61lVveqAnqXB4UBbR023vwQD&#10;yZVNd3hJm+due/rYnb0/H6M35vFhXL+BKjSWf/Pf9bsVfIGVX2QAvfw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NvVFTwgAAANsAAAAPAAAAAAAAAAAAAAAAAJgCAABkcnMvZG93&#10;bnJldi54bWxQSwUGAAAAAAQABAD1AAAAhwMAAAAA&#10;" path="m,l33,69r-9,l12,35,,xe" fillcolor="#44546a [3215]" strokecolor="#44546a [3215]" strokeweight="0">
                          <v:path arrowok="t" o:connecttype="custom" o:connectlocs="0,0;52388,109538;38100,109538;19050,55563;0,0" o:connectangles="0,0,0,0,0"/>
                        </v:shape>
                        <v:shape id="Freeform 19"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qMNQsAA&#10;AADbAAAADwAAAGRycy9kb3ducmV2LnhtbERPzWrCQBC+F3yHZQQvpW7qobRpNlIFjTcx9gGG7JiE&#10;7s6G3W2Mb+8Khd7m4/udYj1ZI0byoXes4HWZgSBunO65VfB93r28gwgRWaNxTApuFGBdzp4KzLW7&#10;8onGOrYihXDIUUEX45BLGZqOLIalG4gTd3HeYkzQt1J7vKZwa+Qqy96kxZ5TQ4cDbTtqfupfq8DU&#10;z25/Hqg9jofKmdumupCvlFrMp69PEJGm+C/+cx90mv8Bj1/SAbK8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qMNQsAAAADbAAAADwAAAAAAAAAAAAAAAACYAgAAZHJzL2Rvd25y&#10;ZXYueG1sUEsFBgAAAAAEAAQA9QAAAIUDAAAAAA==&#10;" path="m,l9,37r,3l15,93,5,49,,xe" fillcolor="#44546a [3215]" strokecolor="#44546a [3215]" strokeweight="0">
                          <v:path arrowok="t" o:connecttype="custom" o:connectlocs="0,0;14288,58738;14288,63500;23813,147638;7938,77788;0,0" o:connectangles="0,0,0,0,0,0"/>
                        </v:shape>
                        <v:shape id="Freeform 20"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8SKBcAA&#10;AADbAAAADwAAAGRycy9kb3ducmV2LnhtbERPTUsDMRC9C/0PYQrebNaCRbZNi7YInhSrIN6GzTTZ&#10;upmEJG62/94cBI+P973ZTW4QI8XUe1Zwu2hAEHde92wUfLw/3dyDSBlZ4+CZFFwowW47u9pgq33h&#10;NxqP2YgawqlFBTbn0EqZOksO08IH4sqdfHSYK4xG6oilhrtBLptmJR32XBssBtpb6r6PP07B58qU&#10;cFfs1zmUx4t5PZxeoh2Vup5PD2sQmab8L/5zP2sFy7q+fqk/QG5/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8SKBcAAAADbAAAADwAAAAAAAAAAAAAAAACYAgAAZHJzL2Rvd25y&#10;ZXYueG1sUEsFBgAAAAAEAAQA9QAAAIU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1"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w545scA&#10;AADbAAAADwAAAGRycy9kb3ducmV2LnhtbESPQWvCQBSE7wX/w/KEXkrduAcpqasURSsWIbUi9Paa&#10;fU2C2bchu2rSX+8WCj0OM/MNM513thYXan3lWMN4lIAgzp2puNBw+Fg9PoHwAdlg7Zg09ORhPhvc&#10;TTE17srvdNmHQkQI+xQ1lCE0qZQ+L8miH7mGOHrfrrUYomwLaVq8RritpUqSibRYcVwosaFFSflp&#10;f7YadtvwyQ9Z9qV+XtfLdX9Ub1mvtL4fdi/PIAJ14T/8194YDWoMv1/iD5CzG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sOeObHAAAA2wAAAA8AAAAAAAAAAAAAAAAAmAIAAGRy&#10;cy9kb3ducmV2LnhtbFBLBQYAAAAABAAEAPUAAACM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2"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M6zsUA&#10;AADbAAAADwAAAGRycy9kb3ducmV2LnhtbESPQWvCQBSE74L/YXlCb7oxlCJpNmIFbT0V0x7i7ZF9&#10;zYZm38bsqum/7xYKHoeZ+YbJ16PtxJUG3zpWsFwkIIhrp1tuFHx+7OYrED4ga+wck4If8rAuppMc&#10;M+1ufKRrGRoRIewzVGBC6DMpfW3Iol+4njh6X26wGKIcGqkHvEW47WSaJE/SYstxwWBPW0P1d3mx&#10;Cs6b/UG/nh5P7+XqWL2Yc7VPD5VSD7Nx8wwi0Bju4f/2m1aQpvD3Jf4AWf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mQzrO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23"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WThMQA&#10;AADbAAAADwAAAGRycy9kb3ducmV2LnhtbESPQWsCMRSE74X+h/CE3jSrBbWrUaogeCroasHbY/O6&#10;u3bzsiaprv56Iwg9DjPzDTOdt6YWZ3K+sqyg30tAEOdWV1wo2GWr7hiED8gaa8uk4Eoe5rPXlymm&#10;2l54Q+dtKESEsE9RQRlCk0rp85IM+p5tiKP3Y53BEKUrpHZ4iXBTy0GSDKXBiuNCiQ0tS8p/t39G&#10;wXF948PXaLE6NR9cLYpjtv92mVJvnfZzAiJQG/7Dz/ZaKxi8w+NL/AFyd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zlk4TEAAAA2wAAAA8AAAAAAAAAAAAAAAAAmAIAAGRycy9k&#10;b3ducmV2LnhtbFBLBQYAAAAABAAEAPUAAACJAwAAAAA=&#10;" path="m,l6,17,7,42,6,39,,23,,xe" fillcolor="#44546a [3215]" strokecolor="#44546a [3215]" strokeweight="0">
                          <v:path arrowok="t" o:connecttype="custom" o:connectlocs="0,0;9525,26988;11113,66675;9525,61913;0,36513;0,0" o:connectangles="0,0,0,0,0,0"/>
                        </v:shape>
                        <v:shape id="Freeform 24"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QVIBsUA&#10;AADbAAAADwAAAGRycy9kb3ducmV2LnhtbESPT2sCMRTE74V+h/AKvdVslyJlNSu2IIogVO2lt8fm&#10;7R+7eVmT6K5++kYoeBxm5jfMdDaYVpzJ+caygtdRAoK4sLrhSsH3fvHyDsIHZI2tZVJwIQ+z/PFh&#10;ipm2PW/pvAuViBD2GSqoQ+gyKX1Rk0E/sh1x9ErrDIYoXSW1wz7CTSvTJBlLgw3HhRo7+qyp+N2d&#10;jALbF6cP99PicX4wy2u56dP19Uup56dhPgERaAj38H97pRWkb3D7En+Az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tBUgG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5"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o:lock v:ext="edit" aspectratio="t"/>
                        <v:shape id="Freeform 26"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M1ZZsYA&#10;AADbAAAADwAAAGRycy9kb3ducmV2LnhtbESPT2vCQBTE70K/w/IK3symHkRSVykFaw/1bxU8PrLP&#10;JG32bcxudNtP3y0IHoeZ+Q0zmQVTiwu1rrKs4ClJQRDnVldcKNh/zgdjEM4ja6wtk4IfcjCbPvQm&#10;mGl75S1ddr4QEcIuQwWl900mpctLMugS2xBH72Rbgz7KtpC6xWuEm1oO03QkDVYcF0ps6LWk/HvX&#10;GQWr5e9xvdh086+PYM7dYRXeluugVP8xvDyD8BT8PXxrv2sFwxH8f4k/QE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M1ZZsYAAADbAAAADwAAAAAAAAAAAAAAAACYAgAAZHJz&#10;L2Rvd25yZXYueG1sUEsFBgAAAAAEAAQA9QAAAIsD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7"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Z2CAMQA&#10;AADbAAAADwAAAGRycy9kb3ducmV2LnhtbESPwWrDMBBE74H+g9hCL6GWHWha3CghJA3NqSauP2Cx&#10;1paptTKWkjh/XxUCPQ4z84ZZbSbbiwuNvnOsIEtSEMS10x23Cqrvw/MbCB+QNfaOScGNPGzWD7MV&#10;5tpd+USXMrQiQtjnqMCEMORS+tqQRZ+4gTh6jRsthijHVuoRrxFue7lI06W02HFcMDjQzlD9U56t&#10;gvKLz8PHC1fFvphP9nOZ2WaXKfX0OG3fQQSawn/43j5qBYtX+PsSf4B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2dggDEAAAA2wAAAA8AAAAAAAAAAAAAAAAAmAIAAGRycy9k&#10;b3ducmV2LnhtbFBLBQYAAAAABAAEAPUAAACJAw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8"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Yz0ZMEA&#10;AADbAAAADwAAAGRycy9kb3ducmV2LnhtbERPy4rCMBTdD/gP4QruxlSFQapRRPCxKjPqwuW1uX1g&#10;cxOaaKtfP1kMzPJw3st1bxrxpNbXlhVMxgkI4tzqmksFl/Pucw7CB2SNjWVS8CIP69XgY4mpth3/&#10;0PMUShFD2KeooArBpVL6vCKDfmwdceQK2xoMEbal1C12Mdw0cpokX9JgzbGhQkfbivL76WEUFPvv&#10;uzlci/f89ugOs02WuZnLlBoN+80CRKA+/Iv/3EetYBrHxi/xB8jV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WM9GTBAAAA2wAAAA8AAAAAAAAAAAAAAAAAmAIAAGRycy9kb3du&#10;cmV2LnhtbFBLBQYAAAAABAAEAPUAAACGAwAAAAA=&#10;" path="m,l16,72r4,49l18,112,,31,,xe" fillcolor="#44546a [3215]" strokecolor="#44546a [3215]" strokeweight="0">
                          <v:fill opacity="13107f"/>
                          <v:stroke opacity="13107f"/>
                          <v:path arrowok="t" o:connecttype="custom" o:connectlocs="0,0;25400,114300;31750,192088;28575,177800;0,49213;0,0" o:connectangles="0,0,0,0,0,0"/>
                        </v:shape>
                        <v:shape id="Freeform 29"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bACKMIA&#10;AADbAAAADwAAAGRycy9kb3ducmV2LnhtbESPQWsCMRSE70L/Q3iF3jRxKVZXo5SCpQgeuur9sXlu&#10;lm5elk3qrv/eCILHYWa+YVabwTXiQl2oPWuYThQI4tKbmisNx8N2PAcRIrLBxjNpuFKAzfpltMLc&#10;+J5/6VLESiQIhxw12BjbXMpQWnIYJr4lTt7Zdw5jkl0lTYd9grtGZkrNpMOa04LFlr4slX/Fv9PA&#10;uyxY7oMys/38/frxfVLT7Unrt9fhcwki0hCf4Uf7x2jIFnD/kn6AX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psAIowgAAANsAAAAPAAAAAAAAAAAAAAAAAJgCAABkcnMvZG93&#10;bnJldi54bWxQSwUGAAAAAAQABAD1AAAAhwM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0"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AMwcAA&#10;AADbAAAADwAAAGRycy9kb3ducmV2LnhtbERPy4rCMBTdD/gP4QruxlQFkWoUHwjiRqcq6O7SXNti&#10;c1OaaOvfm4Uwy8N5zxatKcWLaldYVjDoRyCIU6sLzhScT9vfCQjnkTWWlknBmxws5p2fGcbaNvxH&#10;r8RnIoSwi1FB7n0VS+nSnAy6vq2IA3e3tUEfYJ1JXWMTwk0ph1E0lgYLDg05VrTOKX0kT6OgOq42&#10;zfrm9sVlOGn9+7I73LKrUr1uu5yC8NT6f/HXvdMKRmF9+BJ+gJx/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AMwc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31"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oos2sEA&#10;AADbAAAADwAAAGRycy9kb3ducmV2LnhtbESPQavCMBCE74L/IazgTVMV5FGNIoIgeBD1CXpbm7Ut&#10;NpuSRK3/3giCx2FmvmGm88ZU4kHOl5YVDPoJCOLM6pJzBf+HVe8PhA/IGivLpOBFHuazdmuKqbZP&#10;3tFjH3IRIexTVFCEUKdS+qwgg75va+LoXa0zGKJ0udQOnxFuKjlMkrE0WHJcKLCmZUHZbX83Co6b&#10;rav18Ly6jEeLw0najabdRalup1lMQARqwi/8ba+1gtEAPl/iD5Cz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6KLNrBAAAA2wAAAA8AAAAAAAAAAAAAAAAAmAIAAGRycy9kb3du&#10;cmV2LnhtbFBLBQYAAAAABAAEAPUAAACGAwAAAAA=&#10;" path="m,l8,37r,4l15,95,4,49,,xe" fillcolor="#44546a [3215]" strokecolor="#44546a [3215]" strokeweight="0">
                          <v:fill opacity="13107f"/>
                          <v:stroke opacity="13107f"/>
                          <v:path arrowok="t" o:connecttype="custom" o:connectlocs="0,0;12700,58738;12700,65088;23813,150813;6350,77788;0,0" o:connectangles="0,0,0,0,0,0"/>
                        </v:shape>
                        <v:shape id="Freeform 32"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NECzcUA&#10;AADbAAAADwAAAGRycy9kb3ducmV2LnhtbESPQWvCQBSE74L/YXlCb7oxFZHUVURbkQpCYy+9PbKv&#10;2Wj2bciumvbXd4WCx2FmvmHmy87W4kqtrxwrGI8SEMSF0xWXCj6Pb8MZCB+QNdaOScEPeVgu+r05&#10;Ztrd+IOueShFhLDPUIEJocmk9IUhi37kGuLofbvWYoiyLaVu8RbhtpZpkkylxYrjgsGG1oaKc36x&#10;Cibr98vv6yHVm3zC+rTdm/Hhyyj1NOhWLyACdeER/m/vtILnFO5f4g+Qi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0QLNxQAAANsAAAAPAAAAAAAAAAAAAAAAAJgCAABkcnMv&#10;ZG93bnJldi54bWxQSwUGAAAAAAQABAD1AAAAigM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3"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V6U28QA&#10;AADbAAAADwAAAGRycy9kb3ducmV2LnhtbESPzW7CMBCE75V4B2uReiMOpD8QMAi1ReLCAdIH2MZL&#10;EhGvQ+yE9O1xJaQeR7Pzzc5qM5ha9NS6yrKCaRSDIM6trrhQ8J3tJnMQziNrrC2Tgl9ysFmPnlaY&#10;anvjI/UnX4gAYZeigtL7JpXS5SUZdJFtiIN3tq1BH2RbSN3iLcBNLWdx/CYNVhwaSmzoo6T8cupM&#10;eAO//PzlvbjStn/97LKfxf5QLZR6Hg/bJQhPg/8/fqT3WkGSwN+WAAC5v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1elNv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4"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EkuT8UA&#10;AADbAAAADwAAAGRycy9kb3ducmV2LnhtbESPQWsCMRSE7wX/Q3iFXopmq6XarVGKVOpFihqkvT2S&#10;193Fzcuyiev235tCocdhZr5h5sve1aKjNlSeFTyMMhDExtuKCwX6sB7OQISIbLH2TAp+KMByMbiZ&#10;Y279hXfU7WMhEoRDjgrKGJtcymBKchhGviFO3rdvHcYk20LaFi8J7mo5zrIn6bDitFBiQ6uSzGl/&#10;dgros3vefnxVZsr6TesjnfW7uVfq7rZ/fQERqY//4b/2xiqYPMLvl/QD5OIK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SS5PxQAAANsAAAAPAAAAAAAAAAAAAAAAAJgCAABkcnMv&#10;ZG93bnJldi54bWxQSwUGAAAAAAQABAD1AAAAigMAAAAA&#10;" path="m,l31,66r-7,l,xe" fillcolor="#44546a [3215]" strokecolor="#44546a [3215]" strokeweight="0">
                          <v:fill opacity="13107f"/>
                          <v:stroke opacity="13107f"/>
                          <v:path arrowok="t" o:connecttype="custom" o:connectlocs="0,0;49213,104775;38100,104775;0,0" o:connectangles="0,0,0,0"/>
                        </v:shape>
                        <v:shape id="Freeform 35"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oNXTMIA&#10;AADbAAAADwAAAGRycy9kb3ducmV2LnhtbESPT2sCMRTE74LfITzBW83aYpHVKCIt9CL4Fzw+kudm&#10;dfOybFJd/fSmUPA4zMxvmOm8dZW4UhNKzwqGgwwEsfam5ELBfvf9NgYRIrLByjMpuFOA+azbmWJu&#10;/I03dN3GQiQIhxwV2BjrXMqgLTkMA18TJ+/kG4cxyaaQpsFbgrtKvmfZp3RYclqwWNPSkr5sf52C&#10;0p5xdXjogAf5tff6vD5KKpTq99rFBESkNr7C/+0fo+BjBH9f0g+Qs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2g1dM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36"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fBE8MA&#10;AADbAAAADwAAAGRycy9kb3ducmV2LnhtbESPT2sCMRTE7wW/Q3iCt5q1wlJXo6ggSPfkH/D63Dw3&#10;i5uXsEl1/fZNodDjMDO/YRar3rbiQV1oHCuYjDMQxJXTDdcKzqfd+yeIEJE1to5JwYsCrJaDtwUW&#10;2j35QI9jrEWCcChQgYnRF1KGypDFMHaeOHk311mMSXa11B0+E9y28iPLcmmx4bRg0NPWUHU/flsF&#10;5cbMmvrwNSk3MvdXX1726/NFqdGwX89BROrjf/ivvdcKpjn8fkk/QC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KfBE8MAAADbAAAADwAAAAAAAAAAAAAAAACYAgAAZHJzL2Rv&#10;d25yZXYueG1sUEsFBgAAAAAEAAQA9QAAAIgD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15844">
            <w:rPr>
              <w:rFonts w:ascii="Times New Roman" w:hAnsi="Times New Roman" w:cs="Times New Roman"/>
              <w:noProof/>
              <w:sz w:val="24"/>
              <w:szCs w:val="24"/>
              <w:lang w:val="en-GB" w:eastAsia="en-GB"/>
            </w:rPr>
            <mc:AlternateContent>
              <mc:Choice Requires="wps">
                <w:drawing>
                  <wp:anchor distT="0" distB="0" distL="114300" distR="114300" simplePos="0" relativeHeight="251661312" behindDoc="0" locked="0" layoutInCell="1" allowOverlap="1" wp14:anchorId="4F0BB40B" wp14:editId="0F06E8D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A34BA1" w14:textId="0EF3FD63" w:rsidR="00F15C62" w:rsidRDefault="00F15C62">
                                <w:pPr>
                                  <w:pStyle w:val="NoSpacing"/>
                                  <w:rPr>
                                    <w:color w:val="5B9BD5" w:themeColor="accent1"/>
                                    <w:sz w:val="26"/>
                                    <w:szCs w:val="26"/>
                                  </w:rPr>
                                </w:pPr>
                              </w:p>
                              <w:p w14:paraId="3E9932BC" w14:textId="783337D7" w:rsidR="00F15C62" w:rsidRDefault="00FB77FF">
                                <w:pPr>
                                  <w:pStyle w:val="NoSpacing"/>
                                  <w:rPr>
                                    <w:color w:val="595959" w:themeColor="text1" w:themeTint="A6"/>
                                    <w:sz w:val="20"/>
                                    <w:szCs w:val="20"/>
                                  </w:rPr>
                                </w:pPr>
                                <w:sdt>
                                  <w:sdtPr>
                                    <w:rPr>
                                      <w:caps/>
                                      <w:color w:val="595959" w:themeColor="text1" w:themeTint="A6"/>
                                      <w:sz w:val="20"/>
                                      <w:szCs w:val="20"/>
                                    </w:rPr>
                                    <w:alias w:val="Company"/>
                                    <w:tag w:val=""/>
                                    <w:id w:val="1573006353"/>
                                    <w:showingPlcHdr/>
                                    <w:dataBinding w:prefixMappings="xmlns:ns0='http://schemas.openxmlformats.org/officeDocument/2006/extended-properties' " w:xpath="/ns0:Properties[1]/ns0:Company[1]" w:storeItemID="{6668398D-A668-4E3E-A5EB-62B293D839F1}"/>
                                    <w:text/>
                                  </w:sdtPr>
                                  <w:sdtEndPr/>
                                  <w:sdtContent>
                                    <w:r w:rsidR="00F15C6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F0BB40B" id="_x0000_t202" coordsize="21600,21600" o:spt="202" path="m,l,21600r21600,l21600,xe">
                    <v:stroke joinstyle="miter"/>
                    <v:path gradientshapeok="t" o:connecttype="rect"/>
                  </v:shapetype>
                  <v:shape id="Text Box 37"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1yjm/nMCAABbBQAADgAAAAAAAAAAAAAA&#10;AAAuAgAAZHJzL2Uyb0RvYy54bWxQSwECLQAUAAYACAAAACEA0UvQbtkAAAAEAQAADwAAAAAAAAAA&#10;AAAAAADNBAAAZHJzL2Rvd25yZXYueG1sUEsFBgAAAAAEAAQA8wAAANMFAAAAAA==&#10;" filled="f" stroked="f" strokeweight=".5pt">
                    <v:textbox style="mso-fit-shape-to-text:t" inset="0,0,0,0">
                      <w:txbxContent>
                        <w:p w14:paraId="27A34BA1" w14:textId="0EF3FD63" w:rsidR="00F15C62" w:rsidRDefault="00F15C62">
                          <w:pPr>
                            <w:pStyle w:val="NoSpacing"/>
                            <w:rPr>
                              <w:color w:val="5B9BD5" w:themeColor="accent1"/>
                              <w:sz w:val="26"/>
                              <w:szCs w:val="26"/>
                            </w:rPr>
                          </w:pPr>
                        </w:p>
                        <w:p w14:paraId="3E9932BC" w14:textId="783337D7" w:rsidR="00F15C62" w:rsidRDefault="00F15C62">
                          <w:pPr>
                            <w:pStyle w:val="NoSpacing"/>
                            <w:rPr>
                              <w:color w:val="595959" w:themeColor="text1" w:themeTint="A6"/>
                              <w:sz w:val="20"/>
                              <w:szCs w:val="20"/>
                            </w:rPr>
                          </w:pPr>
                          <w:sdt>
                            <w:sdtPr>
                              <w:rPr>
                                <w:caps/>
                                <w:color w:val="595959" w:themeColor="text1" w:themeTint="A6"/>
                                <w:sz w:val="20"/>
                                <w:szCs w:val="20"/>
                              </w:rPr>
                              <w:alias w:val="Company"/>
                              <w:tag w:val=""/>
                              <w:id w:val="1573006353"/>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sidRPr="00115844">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171FF1C1" wp14:editId="3F8A249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ED2D73" w14:textId="07C2EFC6" w:rsidR="00F15C62" w:rsidRPr="005E0574" w:rsidRDefault="00FB77FF">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b/>
                                      <w:color w:val="262626" w:themeColor="text1" w:themeTint="D9"/>
                                      <w:sz w:val="44"/>
                                      <w:szCs w:val="44"/>
                                    </w:rPr>
                                    <w:alias w:val="Title"/>
                                    <w:tag w:val=""/>
                                    <w:id w:val="-687060717"/>
                                    <w:dataBinding w:prefixMappings="xmlns:ns0='http://purl.org/dc/elements/1.1/' xmlns:ns1='http://schemas.openxmlformats.org/package/2006/metadata/core-properties' " w:xpath="/ns1:coreProperties[1]/ns0:title[1]" w:storeItemID="{6C3C8BC8-F283-45AE-878A-BAB7291924A1}"/>
                                    <w:text/>
                                  </w:sdtPr>
                                  <w:sdtEndPr/>
                                  <w:sdtContent>
                                    <w:r w:rsidR="00F15C62">
                                      <w:rPr>
                                        <w:rFonts w:ascii="Times New Roman" w:eastAsiaTheme="majorEastAsia" w:hAnsi="Times New Roman" w:cs="Times New Roman"/>
                                        <w:b/>
                                        <w:color w:val="262626" w:themeColor="text1" w:themeTint="D9"/>
                                        <w:sz w:val="44"/>
                                        <w:szCs w:val="44"/>
                                      </w:rPr>
                                      <w:t>Elder Abuse in a Nursing Home</w:t>
                                    </w:r>
                                  </w:sdtContent>
                                </w:sdt>
                              </w:p>
                              <w:p w14:paraId="51F56866" w14:textId="420AC6EB" w:rsidR="00F15C62" w:rsidRPr="005E0574" w:rsidRDefault="00F15C62">
                                <w:pPr>
                                  <w:spacing w:before="120"/>
                                  <w:rPr>
                                    <w:rFonts w:ascii="Times New Roman" w:hAnsi="Times New Roman" w:cs="Times New Roman"/>
                                    <w:color w:val="404040" w:themeColor="text1" w:themeTint="BF"/>
                                    <w:sz w:val="32"/>
                                    <w:szCs w:val="32"/>
                                  </w:rPr>
                                </w:pPr>
                                <w:r w:rsidRPr="005E0574">
                                  <w:rPr>
                                    <w:rFonts w:ascii="Times New Roman" w:hAnsi="Times New Roman" w:cs="Times New Roman"/>
                                    <w:color w:val="404040" w:themeColor="text1" w:themeTint="BF"/>
                                    <w:sz w:val="32"/>
                                    <w:szCs w:val="32"/>
                                  </w:rPr>
                                  <w:t>Certificate in Higher Education: Health and Social Care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71FF1C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CED2D73" w14:textId="07C2EFC6" w:rsidR="00F15C62" w:rsidRPr="005E0574" w:rsidRDefault="00F15C62">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b/>
                                <w:color w:val="262626" w:themeColor="text1" w:themeTint="D9"/>
                                <w:sz w:val="44"/>
                                <w:szCs w:val="44"/>
                              </w:rPr>
                              <w:alias w:val="Title"/>
                              <w:tag w:val=""/>
                              <w:id w:val="-687060717"/>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b/>
                                  <w:color w:val="262626" w:themeColor="text1" w:themeTint="D9"/>
                                  <w:sz w:val="44"/>
                                  <w:szCs w:val="44"/>
                                </w:rPr>
                                <w:t>Elder Abuse in a Nursing Home</w:t>
                              </w:r>
                            </w:sdtContent>
                          </w:sdt>
                        </w:p>
                        <w:p w14:paraId="51F56866" w14:textId="420AC6EB" w:rsidR="00F15C62" w:rsidRPr="005E0574" w:rsidRDefault="00F15C62">
                          <w:pPr>
                            <w:spacing w:before="120"/>
                            <w:rPr>
                              <w:rFonts w:ascii="Times New Roman" w:hAnsi="Times New Roman" w:cs="Times New Roman"/>
                              <w:color w:val="404040" w:themeColor="text1" w:themeTint="BF"/>
                              <w:sz w:val="32"/>
                              <w:szCs w:val="32"/>
                            </w:rPr>
                          </w:pPr>
                          <w:r w:rsidRPr="005E0574">
                            <w:rPr>
                              <w:rFonts w:ascii="Times New Roman" w:hAnsi="Times New Roman" w:cs="Times New Roman"/>
                              <w:color w:val="404040" w:themeColor="text1" w:themeTint="BF"/>
                              <w:sz w:val="32"/>
                              <w:szCs w:val="32"/>
                            </w:rPr>
                            <w:t>Certificate in Higher Education: Health and Social Care</w:t>
                          </w:r>
                        </w:p>
                      </w:txbxContent>
                    </v:textbox>
                    <w10:wrap anchorx="page" anchory="page"/>
                  </v:shape>
                </w:pict>
              </mc:Fallback>
            </mc:AlternateContent>
          </w:r>
          <w:r w:rsidR="005E0574">
            <w:rPr>
              <w:rFonts w:ascii="Times New Roman" w:hAnsi="Times New Roman" w:cs="Times New Roman"/>
              <w:sz w:val="24"/>
              <w:szCs w:val="24"/>
            </w:rPr>
            <w:tab/>
          </w:r>
        </w:p>
        <w:p w14:paraId="7A5FF949" w14:textId="77777777" w:rsidR="00B2191C" w:rsidRDefault="00965A59" w:rsidP="00DA1CE6">
          <w:pPr>
            <w:pStyle w:val="TOCHeading"/>
            <w:spacing w:line="360" w:lineRule="auto"/>
            <w:rPr>
              <w:rFonts w:ascii="Times New Roman" w:hAnsi="Times New Roman" w:cs="Times New Roman"/>
              <w:color w:val="000000"/>
              <w:sz w:val="24"/>
              <w:szCs w:val="24"/>
            </w:rPr>
          </w:pPr>
          <w:r w:rsidRPr="00115844">
            <w:rPr>
              <w:rFonts w:ascii="Times New Roman" w:hAnsi="Times New Roman" w:cs="Times New Roman"/>
              <w:noProof/>
              <w:sz w:val="24"/>
              <w:szCs w:val="24"/>
              <w:lang w:val="en-GB" w:eastAsia="en-GB"/>
            </w:rPr>
            <mc:AlternateContent>
              <mc:Choice Requires="wps">
                <w:drawing>
                  <wp:anchor distT="0" distB="0" distL="114300" distR="114300" simplePos="0" relativeHeight="251663360" behindDoc="0" locked="0" layoutInCell="1" allowOverlap="1" wp14:anchorId="7FC16351" wp14:editId="658FF2F7">
                    <wp:simplePos x="0" y="0"/>
                    <wp:positionH relativeFrom="page">
                      <wp:posOffset>3269971</wp:posOffset>
                    </wp:positionH>
                    <wp:positionV relativeFrom="page">
                      <wp:posOffset>3925913</wp:posOffset>
                    </wp:positionV>
                    <wp:extent cx="3657600" cy="1069848"/>
                    <wp:effectExtent l="0" t="0" r="7620" b="635"/>
                    <wp:wrapNone/>
                    <wp:docPr id="40" name="Text Box 4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6B52C3" w14:textId="32C3E765" w:rsidR="00F15C62" w:rsidRDefault="00F15C62" w:rsidP="00965A59">
                                <w:pPr>
                                  <w:pStyle w:val="NoSpacing"/>
                                  <w:rPr>
                                    <w:rFonts w:asciiTheme="majorHAnsi" w:eastAsiaTheme="majorEastAsia" w:hAnsiTheme="majorHAnsi" w:cstheme="majorBidi"/>
                                    <w:color w:val="262626" w:themeColor="text1" w:themeTint="D9"/>
                                    <w:sz w:val="72"/>
                                  </w:rPr>
                                </w:pPr>
                              </w:p>
                              <w:p w14:paraId="6152FAF3" w14:textId="4E801099" w:rsidR="00F15C62" w:rsidRPr="005E0574" w:rsidRDefault="00F15C62" w:rsidP="00965A59">
                                <w:pPr>
                                  <w:spacing w:before="120"/>
                                  <w:rPr>
                                    <w:rFonts w:ascii="Times New Roman" w:hAnsi="Times New Roman" w:cs="Times New Roman"/>
                                    <w:color w:val="404040" w:themeColor="text1" w:themeTint="BF"/>
                                    <w:sz w:val="28"/>
                                    <w:szCs w:val="28"/>
                                  </w:rPr>
                                </w:pPr>
                                <w:r w:rsidRPr="005E0574">
                                  <w:rPr>
                                    <w:rFonts w:ascii="Times New Roman" w:hAnsi="Times New Roman" w:cs="Times New Roman"/>
                                    <w:color w:val="404040" w:themeColor="text1" w:themeTint="BF"/>
                                    <w:sz w:val="28"/>
                                    <w:szCs w:val="28"/>
                                  </w:rPr>
                                  <w:t xml:space="preserve">Student: </w:t>
                                </w:r>
                                <w:proofErr w:type="spellStart"/>
                                <w:r w:rsidRPr="005E0574">
                                  <w:rPr>
                                    <w:rFonts w:ascii="Times New Roman" w:hAnsi="Times New Roman" w:cs="Times New Roman"/>
                                    <w:color w:val="404040" w:themeColor="text1" w:themeTint="BF"/>
                                    <w:sz w:val="28"/>
                                    <w:szCs w:val="28"/>
                                  </w:rPr>
                                  <w:t>Ayshe</w:t>
                                </w:r>
                                <w:proofErr w:type="spellEnd"/>
                                <w:r w:rsidRPr="005E0574">
                                  <w:rPr>
                                    <w:rFonts w:ascii="Times New Roman" w:hAnsi="Times New Roman" w:cs="Times New Roman"/>
                                    <w:color w:val="404040" w:themeColor="text1" w:themeTint="BF"/>
                                    <w:sz w:val="28"/>
                                    <w:szCs w:val="28"/>
                                  </w:rPr>
                                  <w:t xml:space="preserve"> </w:t>
                                </w:r>
                                <w:proofErr w:type="spellStart"/>
                                <w:r w:rsidRPr="005E0574">
                                  <w:rPr>
                                    <w:rFonts w:ascii="Times New Roman" w:hAnsi="Times New Roman" w:cs="Times New Roman"/>
                                    <w:color w:val="404040" w:themeColor="text1" w:themeTint="BF"/>
                                    <w:sz w:val="28"/>
                                    <w:szCs w:val="28"/>
                                  </w:rPr>
                                  <w:t>Lyuman</w:t>
                                </w:r>
                                <w:proofErr w:type="spellEnd"/>
                              </w:p>
                              <w:p w14:paraId="5B650BBC" w14:textId="6855B5A0" w:rsidR="00F15C62" w:rsidRPr="005E0574" w:rsidRDefault="00F15C62" w:rsidP="00965A59">
                                <w:pPr>
                                  <w:spacing w:before="120"/>
                                  <w:rPr>
                                    <w:rFonts w:ascii="Times New Roman" w:hAnsi="Times New Roman" w:cs="Times New Roman"/>
                                    <w:color w:val="404040" w:themeColor="text1" w:themeTint="BF"/>
                                    <w:sz w:val="28"/>
                                    <w:szCs w:val="28"/>
                                  </w:rPr>
                                </w:pPr>
                                <w:r w:rsidRPr="005E0574">
                                  <w:rPr>
                                    <w:rFonts w:ascii="Times New Roman" w:hAnsi="Times New Roman" w:cs="Times New Roman"/>
                                    <w:color w:val="404040" w:themeColor="text1" w:themeTint="BF"/>
                                    <w:sz w:val="28"/>
                                    <w:szCs w:val="28"/>
                                  </w:rPr>
                                  <w:t>Student Number: 1809937</w:t>
                                </w:r>
                              </w:p>
                              <w:p w14:paraId="2209AD9A" w14:textId="7915D04B" w:rsidR="00F15C62" w:rsidRPr="005E0574" w:rsidRDefault="00F15C62" w:rsidP="00965A59">
                                <w:pPr>
                                  <w:spacing w:before="120"/>
                                  <w:rPr>
                                    <w:rFonts w:ascii="Times New Roman" w:hAnsi="Times New Roman" w:cs="Times New Roman"/>
                                    <w:color w:val="404040" w:themeColor="text1" w:themeTint="BF"/>
                                    <w:sz w:val="28"/>
                                    <w:szCs w:val="28"/>
                                  </w:rPr>
                                </w:pPr>
                                <w:r w:rsidRPr="005E0574">
                                  <w:rPr>
                                    <w:rFonts w:ascii="Times New Roman" w:hAnsi="Times New Roman" w:cs="Times New Roman"/>
                                    <w:color w:val="404040" w:themeColor="text1" w:themeTint="BF"/>
                                    <w:sz w:val="28"/>
                                    <w:szCs w:val="28"/>
                                  </w:rPr>
                                  <w:t xml:space="preserve">Lecturer: </w:t>
                                </w:r>
                                <w:proofErr w:type="spellStart"/>
                                <w:r w:rsidRPr="005E0574">
                                  <w:rPr>
                                    <w:rFonts w:ascii="Times New Roman" w:hAnsi="Times New Roman" w:cs="Times New Roman"/>
                                    <w:sz w:val="28"/>
                                    <w:szCs w:val="28"/>
                                  </w:rPr>
                                  <w:t>Anupam</w:t>
                                </w:r>
                                <w:proofErr w:type="spellEnd"/>
                                <w:r w:rsidRPr="005E0574">
                                  <w:rPr>
                                    <w:rFonts w:ascii="Times New Roman" w:hAnsi="Times New Roman" w:cs="Times New Roman"/>
                                    <w:sz w:val="28"/>
                                    <w:szCs w:val="28"/>
                                  </w:rPr>
                                  <w:t xml:space="preserve"> </w:t>
                                </w:r>
                                <w:proofErr w:type="spellStart"/>
                                <w:r w:rsidRPr="005E0574">
                                  <w:rPr>
                                    <w:rFonts w:ascii="Times New Roman" w:hAnsi="Times New Roman" w:cs="Times New Roman"/>
                                    <w:sz w:val="28"/>
                                    <w:szCs w:val="28"/>
                                  </w:rPr>
                                  <w:t>Mazumdar</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FC16351" id="Text Box 40" o:spid="_x0000_s1057" type="#_x0000_t202" style="position:absolute;margin-left:257.5pt;margin-top:309.15pt;width:4in;height:84.25pt;z-index:25166336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" filled="f" stroked="f" strokeweight=".5pt">
                    <v:textbox style="mso-fit-shape-to-text:t" inset="0,0,0,0">
                      <w:txbxContent>
                        <w:p w14:paraId="656B52C3" w14:textId="32C3E765" w:rsidR="00F15C62" w:rsidRDefault="00F15C62" w:rsidP="00965A59">
                          <w:pPr>
                            <w:pStyle w:val="NoSpacing"/>
                            <w:rPr>
                              <w:rFonts w:asciiTheme="majorHAnsi" w:eastAsiaTheme="majorEastAsia" w:hAnsiTheme="majorHAnsi" w:cstheme="majorBidi"/>
                              <w:color w:val="262626" w:themeColor="text1" w:themeTint="D9"/>
                              <w:sz w:val="72"/>
                            </w:rPr>
                          </w:pPr>
                        </w:p>
                        <w:p w14:paraId="6152FAF3" w14:textId="4E801099" w:rsidR="00F15C62" w:rsidRPr="005E0574" w:rsidRDefault="00F15C62" w:rsidP="00965A59">
                          <w:pPr>
                            <w:spacing w:before="120"/>
                            <w:rPr>
                              <w:rFonts w:ascii="Times New Roman" w:hAnsi="Times New Roman" w:cs="Times New Roman"/>
                              <w:color w:val="404040" w:themeColor="text1" w:themeTint="BF"/>
                              <w:sz w:val="28"/>
                              <w:szCs w:val="28"/>
                            </w:rPr>
                          </w:pPr>
                          <w:r w:rsidRPr="005E0574">
                            <w:rPr>
                              <w:rFonts w:ascii="Times New Roman" w:hAnsi="Times New Roman" w:cs="Times New Roman"/>
                              <w:color w:val="404040" w:themeColor="text1" w:themeTint="BF"/>
                              <w:sz w:val="28"/>
                              <w:szCs w:val="28"/>
                            </w:rPr>
                            <w:t xml:space="preserve">Student: </w:t>
                          </w:r>
                          <w:proofErr w:type="spellStart"/>
                          <w:r w:rsidRPr="005E0574">
                            <w:rPr>
                              <w:rFonts w:ascii="Times New Roman" w:hAnsi="Times New Roman" w:cs="Times New Roman"/>
                              <w:color w:val="404040" w:themeColor="text1" w:themeTint="BF"/>
                              <w:sz w:val="28"/>
                              <w:szCs w:val="28"/>
                            </w:rPr>
                            <w:t>Ayshe</w:t>
                          </w:r>
                          <w:proofErr w:type="spellEnd"/>
                          <w:r w:rsidRPr="005E0574">
                            <w:rPr>
                              <w:rFonts w:ascii="Times New Roman" w:hAnsi="Times New Roman" w:cs="Times New Roman"/>
                              <w:color w:val="404040" w:themeColor="text1" w:themeTint="BF"/>
                              <w:sz w:val="28"/>
                              <w:szCs w:val="28"/>
                            </w:rPr>
                            <w:t xml:space="preserve"> </w:t>
                          </w:r>
                          <w:proofErr w:type="spellStart"/>
                          <w:r w:rsidRPr="005E0574">
                            <w:rPr>
                              <w:rFonts w:ascii="Times New Roman" w:hAnsi="Times New Roman" w:cs="Times New Roman"/>
                              <w:color w:val="404040" w:themeColor="text1" w:themeTint="BF"/>
                              <w:sz w:val="28"/>
                              <w:szCs w:val="28"/>
                            </w:rPr>
                            <w:t>Lyuman</w:t>
                          </w:r>
                          <w:proofErr w:type="spellEnd"/>
                        </w:p>
                        <w:p w14:paraId="5B650BBC" w14:textId="6855B5A0" w:rsidR="00F15C62" w:rsidRPr="005E0574" w:rsidRDefault="00F15C62" w:rsidP="00965A59">
                          <w:pPr>
                            <w:spacing w:before="120"/>
                            <w:rPr>
                              <w:rFonts w:ascii="Times New Roman" w:hAnsi="Times New Roman" w:cs="Times New Roman"/>
                              <w:color w:val="404040" w:themeColor="text1" w:themeTint="BF"/>
                              <w:sz w:val="28"/>
                              <w:szCs w:val="28"/>
                            </w:rPr>
                          </w:pPr>
                          <w:r w:rsidRPr="005E0574">
                            <w:rPr>
                              <w:rFonts w:ascii="Times New Roman" w:hAnsi="Times New Roman" w:cs="Times New Roman"/>
                              <w:color w:val="404040" w:themeColor="text1" w:themeTint="BF"/>
                              <w:sz w:val="28"/>
                              <w:szCs w:val="28"/>
                            </w:rPr>
                            <w:t>Student Number: 1809937</w:t>
                          </w:r>
                        </w:p>
                        <w:p w14:paraId="2209AD9A" w14:textId="7915D04B" w:rsidR="00F15C62" w:rsidRPr="005E0574" w:rsidRDefault="00F15C62" w:rsidP="00965A59">
                          <w:pPr>
                            <w:spacing w:before="120"/>
                            <w:rPr>
                              <w:rFonts w:ascii="Times New Roman" w:hAnsi="Times New Roman" w:cs="Times New Roman"/>
                              <w:color w:val="404040" w:themeColor="text1" w:themeTint="BF"/>
                              <w:sz w:val="28"/>
                              <w:szCs w:val="28"/>
                            </w:rPr>
                          </w:pPr>
                          <w:r w:rsidRPr="005E0574">
                            <w:rPr>
                              <w:rFonts w:ascii="Times New Roman" w:hAnsi="Times New Roman" w:cs="Times New Roman"/>
                              <w:color w:val="404040" w:themeColor="text1" w:themeTint="BF"/>
                              <w:sz w:val="28"/>
                              <w:szCs w:val="28"/>
                            </w:rPr>
                            <w:t xml:space="preserve">Lecturer: </w:t>
                          </w:r>
                          <w:proofErr w:type="spellStart"/>
                          <w:r w:rsidRPr="005E0574">
                            <w:rPr>
                              <w:rFonts w:ascii="Times New Roman" w:hAnsi="Times New Roman" w:cs="Times New Roman"/>
                              <w:sz w:val="28"/>
                              <w:szCs w:val="28"/>
                            </w:rPr>
                            <w:t>Anupam</w:t>
                          </w:r>
                          <w:proofErr w:type="spellEnd"/>
                          <w:r w:rsidRPr="005E0574">
                            <w:rPr>
                              <w:rFonts w:ascii="Times New Roman" w:hAnsi="Times New Roman" w:cs="Times New Roman"/>
                              <w:sz w:val="28"/>
                              <w:szCs w:val="28"/>
                            </w:rPr>
                            <w:t xml:space="preserve"> </w:t>
                          </w:r>
                          <w:proofErr w:type="spellStart"/>
                          <w:r w:rsidRPr="005E0574">
                            <w:rPr>
                              <w:rFonts w:ascii="Times New Roman" w:hAnsi="Times New Roman" w:cs="Times New Roman"/>
                              <w:sz w:val="28"/>
                              <w:szCs w:val="28"/>
                            </w:rPr>
                            <w:t>Mazumdar</w:t>
                          </w:r>
                          <w:proofErr w:type="spellEnd"/>
                        </w:p>
                      </w:txbxContent>
                    </v:textbox>
                    <w10:wrap anchorx="page" anchory="page"/>
                  </v:shape>
                </w:pict>
              </mc:Fallback>
            </mc:AlternateContent>
          </w:r>
          <w:r w:rsidR="0005554F" w:rsidRPr="00115844">
            <w:rPr>
              <w:rFonts w:ascii="Times New Roman" w:hAnsi="Times New Roman" w:cs="Times New Roman"/>
              <w:color w:val="000000"/>
              <w:sz w:val="24"/>
              <w:szCs w:val="24"/>
            </w:rPr>
            <w:br w:type="page"/>
          </w:r>
        </w:p>
        <w:sdt>
          <w:sdtPr>
            <w:rPr>
              <w:rFonts w:ascii="Times New Roman" w:eastAsiaTheme="minorEastAsia" w:hAnsi="Times New Roman" w:cs="Times New Roman"/>
              <w:b/>
              <w:sz w:val="24"/>
              <w:szCs w:val="24"/>
              <w:lang w:val="en-US"/>
            </w:rPr>
            <w:id w:val="-888417508"/>
            <w:docPartObj>
              <w:docPartGallery w:val="Table of Contents"/>
              <w:docPartUnique/>
            </w:docPartObj>
          </w:sdtPr>
          <w:sdtEndPr>
            <w:rPr>
              <w:sz w:val="32"/>
              <w:szCs w:val="32"/>
            </w:rPr>
          </w:sdtEndPr>
          <w:sdtContent>
            <w:p w14:paraId="610D9AF1" w14:textId="7C378E6D" w:rsidR="005B1F18" w:rsidRPr="00DA2411" w:rsidRDefault="005B1F18" w:rsidP="00B2191C">
              <w:pPr>
                <w:spacing w:line="360" w:lineRule="auto"/>
                <w:rPr>
                  <w:rFonts w:ascii="Times New Roman" w:hAnsi="Times New Roman" w:cs="Times New Roman"/>
                  <w:b/>
                  <w:sz w:val="28"/>
                  <w:szCs w:val="28"/>
                </w:rPr>
              </w:pPr>
              <w:r w:rsidRPr="00DA2411">
                <w:rPr>
                  <w:rFonts w:ascii="Times New Roman" w:hAnsi="Times New Roman" w:cs="Times New Roman"/>
                  <w:b/>
                  <w:sz w:val="28"/>
                  <w:szCs w:val="28"/>
                </w:rPr>
                <w:t>Table of Contents</w:t>
              </w:r>
            </w:p>
            <w:p w14:paraId="520CFB4D" w14:textId="17CBE0F0" w:rsidR="00D17F53" w:rsidRPr="00DA2411" w:rsidRDefault="005B1F18" w:rsidP="0089577A">
              <w:pPr>
                <w:pStyle w:val="TOC1"/>
                <w:rPr>
                  <w:b w:val="0"/>
                  <w:sz w:val="24"/>
                  <w:szCs w:val="24"/>
                </w:rPr>
              </w:pPr>
              <w:r w:rsidRPr="00DA2411">
                <w:rPr>
                  <w:b w:val="0"/>
                  <w:sz w:val="24"/>
                  <w:szCs w:val="24"/>
                </w:rPr>
                <w:t>Introduction</w:t>
              </w:r>
              <w:r w:rsidRPr="00DA2411">
                <w:rPr>
                  <w:b w:val="0"/>
                  <w:sz w:val="24"/>
                  <w:szCs w:val="24"/>
                </w:rPr>
                <w:ptab w:relativeTo="margin" w:alignment="right" w:leader="dot"/>
              </w:r>
              <w:r w:rsidR="00252686">
                <w:rPr>
                  <w:b w:val="0"/>
                  <w:sz w:val="24"/>
                  <w:szCs w:val="24"/>
                </w:rPr>
                <w:t>4</w:t>
              </w:r>
            </w:p>
            <w:p w14:paraId="023C6C58" w14:textId="08FBA800" w:rsidR="00D17F53" w:rsidRPr="00DA2411" w:rsidRDefault="00D17F53" w:rsidP="0089577A">
              <w:pPr>
                <w:pStyle w:val="TOC1"/>
                <w:rPr>
                  <w:b w:val="0"/>
                  <w:sz w:val="24"/>
                  <w:szCs w:val="24"/>
                </w:rPr>
              </w:pPr>
              <w:r w:rsidRPr="00DA2411">
                <w:rPr>
                  <w:b w:val="0"/>
                  <w:sz w:val="24"/>
                  <w:szCs w:val="24"/>
                </w:rPr>
                <w:t>Topic</w:t>
              </w:r>
              <w:r w:rsidRPr="00DA2411">
                <w:rPr>
                  <w:b w:val="0"/>
                  <w:sz w:val="24"/>
                  <w:szCs w:val="24"/>
                </w:rPr>
                <w:ptab w:relativeTo="margin" w:alignment="right" w:leader="dot"/>
              </w:r>
              <w:r w:rsidR="00252686">
                <w:rPr>
                  <w:b w:val="0"/>
                  <w:sz w:val="24"/>
                  <w:szCs w:val="24"/>
                </w:rPr>
                <w:t>4</w:t>
              </w:r>
            </w:p>
            <w:p w14:paraId="47F2A4A8" w14:textId="04AA6971" w:rsidR="005B1F18" w:rsidRPr="00DA2411" w:rsidRDefault="00D17F53" w:rsidP="0089577A">
              <w:pPr>
                <w:pStyle w:val="TOC1"/>
                <w:rPr>
                  <w:b w:val="0"/>
                  <w:sz w:val="24"/>
                  <w:szCs w:val="24"/>
                </w:rPr>
              </w:pPr>
              <w:r w:rsidRPr="00DA2411">
                <w:rPr>
                  <w:b w:val="0"/>
                  <w:sz w:val="24"/>
                  <w:szCs w:val="24"/>
                </w:rPr>
                <w:t>Background of t</w:t>
              </w:r>
              <w:r w:rsidR="009E351C" w:rsidRPr="00DA2411">
                <w:rPr>
                  <w:b w:val="0"/>
                  <w:sz w:val="24"/>
                  <w:szCs w:val="24"/>
                </w:rPr>
                <w:t>he Healthcare Organization</w:t>
              </w:r>
              <w:r w:rsidR="005B1F18" w:rsidRPr="00DA2411">
                <w:rPr>
                  <w:b w:val="0"/>
                  <w:sz w:val="24"/>
                  <w:szCs w:val="24"/>
                </w:rPr>
                <w:ptab w:relativeTo="margin" w:alignment="right" w:leader="dot"/>
              </w:r>
              <w:r w:rsidR="00252686">
                <w:rPr>
                  <w:b w:val="0"/>
                  <w:sz w:val="24"/>
                  <w:szCs w:val="24"/>
                </w:rPr>
                <w:t>4</w:t>
              </w:r>
            </w:p>
            <w:p w14:paraId="25A5521A" w14:textId="29FAA676" w:rsidR="00DA2411" w:rsidRPr="00DA2411" w:rsidRDefault="00DA2411" w:rsidP="00DA2411">
              <w:pPr>
                <w:rPr>
                  <w:rFonts w:ascii="Times New Roman" w:hAnsi="Times New Roman" w:cs="Times New Roman"/>
                  <w:sz w:val="24"/>
                  <w:szCs w:val="24"/>
                </w:rPr>
              </w:pPr>
              <w:r w:rsidRPr="00DA2411">
                <w:rPr>
                  <w:rFonts w:ascii="Times New Roman" w:hAnsi="Times New Roman" w:cs="Times New Roman"/>
                  <w:sz w:val="24"/>
                  <w:szCs w:val="24"/>
                </w:rPr>
                <w:t xml:space="preserve">     Resident Profile</w:t>
              </w:r>
              <w:r w:rsidRPr="00DA2411">
                <w:rPr>
                  <w:rFonts w:ascii="Times New Roman" w:hAnsi="Times New Roman" w:cs="Times New Roman"/>
                  <w:sz w:val="24"/>
                  <w:szCs w:val="24"/>
                </w:rPr>
                <w:ptab w:relativeTo="margin" w:alignment="right" w:leader="dot"/>
              </w:r>
              <w:r w:rsidR="00252686">
                <w:rPr>
                  <w:rFonts w:ascii="Times New Roman" w:hAnsi="Times New Roman" w:cs="Times New Roman"/>
                  <w:sz w:val="24"/>
                  <w:szCs w:val="24"/>
                </w:rPr>
                <w:t>5</w:t>
              </w:r>
            </w:p>
            <w:p w14:paraId="6DA31D3B" w14:textId="5562E21F" w:rsidR="00DA2411" w:rsidRPr="00DA2411" w:rsidRDefault="00DA2411" w:rsidP="00DA2411">
              <w:pPr>
                <w:rPr>
                  <w:rFonts w:ascii="Times New Roman" w:hAnsi="Times New Roman" w:cs="Times New Roman"/>
                  <w:sz w:val="24"/>
                  <w:szCs w:val="24"/>
                </w:rPr>
              </w:pPr>
              <w:r w:rsidRPr="00DA2411">
                <w:rPr>
                  <w:rFonts w:ascii="Times New Roman" w:hAnsi="Times New Roman" w:cs="Times New Roman"/>
                  <w:sz w:val="24"/>
                  <w:szCs w:val="24"/>
                </w:rPr>
                <w:t xml:space="preserve">     The Top-down organisational Structure </w:t>
              </w:r>
              <w:r w:rsidRPr="00DA2411">
                <w:rPr>
                  <w:rFonts w:ascii="Times New Roman" w:hAnsi="Times New Roman" w:cs="Times New Roman"/>
                  <w:sz w:val="24"/>
                  <w:szCs w:val="24"/>
                </w:rPr>
                <w:ptab w:relativeTo="margin" w:alignment="right" w:leader="dot"/>
              </w:r>
              <w:r w:rsidR="00252686">
                <w:rPr>
                  <w:rFonts w:ascii="Times New Roman" w:hAnsi="Times New Roman" w:cs="Times New Roman"/>
                  <w:sz w:val="24"/>
                  <w:szCs w:val="24"/>
                </w:rPr>
                <w:t>5</w:t>
              </w:r>
            </w:p>
            <w:p w14:paraId="55E23180" w14:textId="335305A7" w:rsidR="00D17F53" w:rsidRPr="00DA2411" w:rsidRDefault="004606BE" w:rsidP="0089577A">
              <w:pPr>
                <w:pStyle w:val="TOC1"/>
                <w:rPr>
                  <w:b w:val="0"/>
                  <w:sz w:val="24"/>
                  <w:szCs w:val="24"/>
                </w:rPr>
              </w:pPr>
              <w:r w:rsidRPr="00DA2411">
                <w:rPr>
                  <w:b w:val="0"/>
                  <w:sz w:val="24"/>
                  <w:szCs w:val="24"/>
                </w:rPr>
                <w:t>The Challenge: Elder Abuse</w:t>
              </w:r>
              <w:r w:rsidR="00D17F53" w:rsidRPr="00DA2411">
                <w:rPr>
                  <w:b w:val="0"/>
                  <w:sz w:val="24"/>
                  <w:szCs w:val="24"/>
                </w:rPr>
                <w:ptab w:relativeTo="margin" w:alignment="right" w:leader="dot"/>
              </w:r>
              <w:r w:rsidR="00252686">
                <w:rPr>
                  <w:b w:val="0"/>
                  <w:sz w:val="24"/>
                  <w:szCs w:val="24"/>
                </w:rPr>
                <w:t>6</w:t>
              </w:r>
            </w:p>
            <w:p w14:paraId="4CC8401D" w14:textId="66CF333F" w:rsidR="00090DE4" w:rsidRPr="00DA2411" w:rsidRDefault="00D17F53" w:rsidP="0089577A">
              <w:pPr>
                <w:pStyle w:val="TOC1"/>
                <w:rPr>
                  <w:b w:val="0"/>
                  <w:sz w:val="24"/>
                  <w:szCs w:val="24"/>
                </w:rPr>
              </w:pPr>
              <w:r w:rsidRPr="00DA2411">
                <w:rPr>
                  <w:b w:val="0"/>
                  <w:sz w:val="24"/>
                  <w:szCs w:val="24"/>
                </w:rPr>
                <w:t>Literature Review</w:t>
              </w:r>
              <w:r w:rsidRPr="00DA2411">
                <w:rPr>
                  <w:b w:val="0"/>
                  <w:sz w:val="24"/>
                  <w:szCs w:val="24"/>
                </w:rPr>
                <w:ptab w:relativeTo="margin" w:alignment="right" w:leader="dot"/>
              </w:r>
              <w:r w:rsidR="00252686">
                <w:rPr>
                  <w:b w:val="0"/>
                  <w:sz w:val="24"/>
                  <w:szCs w:val="24"/>
                </w:rPr>
                <w:t>7</w:t>
              </w:r>
            </w:p>
            <w:p w14:paraId="171465E9" w14:textId="7FD2DB65" w:rsidR="0036545E" w:rsidRPr="00DA2411" w:rsidRDefault="00090DE4" w:rsidP="0089577A">
              <w:pPr>
                <w:pStyle w:val="TOC1"/>
                <w:rPr>
                  <w:b w:val="0"/>
                  <w:sz w:val="24"/>
                  <w:szCs w:val="24"/>
                </w:rPr>
              </w:pPr>
              <w:r w:rsidRPr="00DA2411">
                <w:rPr>
                  <w:b w:val="0"/>
                  <w:sz w:val="24"/>
                  <w:szCs w:val="24"/>
                </w:rPr>
                <w:t xml:space="preserve">     </w:t>
              </w:r>
              <w:r w:rsidR="0036545E" w:rsidRPr="00DA2411">
                <w:rPr>
                  <w:b w:val="0"/>
                  <w:sz w:val="24"/>
                  <w:szCs w:val="24"/>
                </w:rPr>
                <w:t>Problem Solving</w:t>
              </w:r>
              <w:r w:rsidR="00D17F53" w:rsidRPr="00DA2411">
                <w:rPr>
                  <w:b w:val="0"/>
                  <w:sz w:val="24"/>
                  <w:szCs w:val="24"/>
                </w:rPr>
                <w:ptab w:relativeTo="margin" w:alignment="right" w:leader="dot"/>
              </w:r>
              <w:r w:rsidR="00252686">
                <w:rPr>
                  <w:b w:val="0"/>
                  <w:sz w:val="24"/>
                  <w:szCs w:val="24"/>
                </w:rPr>
                <w:t>7</w:t>
              </w:r>
            </w:p>
            <w:p w14:paraId="1FE56064" w14:textId="0C8888C6" w:rsidR="00D17F53" w:rsidRPr="00DA2411" w:rsidRDefault="00EE42DF" w:rsidP="00D17F53">
              <w:pPr>
                <w:rPr>
                  <w:rFonts w:ascii="Times New Roman" w:hAnsi="Times New Roman" w:cs="Times New Roman"/>
                  <w:sz w:val="24"/>
                  <w:szCs w:val="24"/>
                </w:rPr>
              </w:pPr>
              <w:r w:rsidRPr="00DA2411">
                <w:rPr>
                  <w:rFonts w:ascii="Times New Roman" w:hAnsi="Times New Roman" w:cs="Times New Roman"/>
                  <w:sz w:val="24"/>
                  <w:szCs w:val="24"/>
                </w:rPr>
                <w:t xml:space="preserve">    </w:t>
              </w:r>
              <w:r w:rsidR="00090DE4" w:rsidRPr="00DA2411">
                <w:rPr>
                  <w:rFonts w:ascii="Times New Roman" w:hAnsi="Times New Roman" w:cs="Times New Roman"/>
                  <w:sz w:val="24"/>
                  <w:szCs w:val="24"/>
                </w:rPr>
                <w:t xml:space="preserve"> </w:t>
              </w:r>
              <w:r w:rsidRPr="00DA2411">
                <w:rPr>
                  <w:rFonts w:ascii="Times New Roman" w:hAnsi="Times New Roman" w:cs="Times New Roman"/>
                  <w:sz w:val="24"/>
                  <w:szCs w:val="24"/>
                </w:rPr>
                <w:t>Elder</w:t>
              </w:r>
              <w:r w:rsidR="00D17F53" w:rsidRPr="00DA2411">
                <w:rPr>
                  <w:rFonts w:ascii="Times New Roman" w:hAnsi="Times New Roman" w:cs="Times New Roman"/>
                  <w:sz w:val="24"/>
                  <w:szCs w:val="24"/>
                </w:rPr>
                <w:t xml:space="preserve"> Abuse</w:t>
              </w:r>
              <w:r w:rsidR="00D17F53" w:rsidRPr="00DA2411">
                <w:rPr>
                  <w:rFonts w:ascii="Times New Roman" w:hAnsi="Times New Roman" w:cs="Times New Roman"/>
                  <w:sz w:val="24"/>
                  <w:szCs w:val="24"/>
                </w:rPr>
                <w:ptab w:relativeTo="margin" w:alignment="right" w:leader="dot"/>
              </w:r>
              <w:r w:rsidR="00252686">
                <w:rPr>
                  <w:rFonts w:ascii="Times New Roman" w:hAnsi="Times New Roman" w:cs="Times New Roman"/>
                  <w:sz w:val="24"/>
                  <w:szCs w:val="24"/>
                </w:rPr>
                <w:t>8</w:t>
              </w:r>
            </w:p>
            <w:p w14:paraId="238A8527" w14:textId="5E07E008" w:rsidR="004C3798" w:rsidRPr="00DA2411" w:rsidRDefault="004C3798" w:rsidP="004C3798">
              <w:pPr>
                <w:rPr>
                  <w:rFonts w:ascii="Times New Roman" w:hAnsi="Times New Roman" w:cs="Times New Roman"/>
                  <w:sz w:val="24"/>
                  <w:szCs w:val="24"/>
                </w:rPr>
              </w:pPr>
              <w:r w:rsidRPr="00DA2411">
                <w:rPr>
                  <w:rFonts w:ascii="Times New Roman" w:hAnsi="Times New Roman" w:cs="Times New Roman"/>
                  <w:sz w:val="24"/>
                  <w:szCs w:val="24"/>
                </w:rPr>
                <w:t xml:space="preserve">    </w:t>
              </w:r>
              <w:r w:rsidR="00090DE4" w:rsidRPr="00DA2411">
                <w:rPr>
                  <w:rFonts w:ascii="Times New Roman" w:hAnsi="Times New Roman" w:cs="Times New Roman"/>
                  <w:sz w:val="24"/>
                  <w:szCs w:val="24"/>
                </w:rPr>
                <w:t xml:space="preserve">      </w:t>
              </w:r>
              <w:r w:rsidRPr="00DA2411">
                <w:rPr>
                  <w:rFonts w:ascii="Times New Roman" w:hAnsi="Times New Roman" w:cs="Times New Roman"/>
                  <w:sz w:val="24"/>
                  <w:szCs w:val="24"/>
                </w:rPr>
                <w:t>Types of Abuse</w:t>
              </w:r>
              <w:r w:rsidRPr="00DA2411">
                <w:rPr>
                  <w:rFonts w:ascii="Times New Roman" w:hAnsi="Times New Roman" w:cs="Times New Roman"/>
                  <w:sz w:val="24"/>
                  <w:szCs w:val="24"/>
                </w:rPr>
                <w:ptab w:relativeTo="margin" w:alignment="right" w:leader="dot"/>
              </w:r>
              <w:r w:rsidR="00252686">
                <w:rPr>
                  <w:rFonts w:ascii="Times New Roman" w:hAnsi="Times New Roman" w:cs="Times New Roman"/>
                  <w:sz w:val="24"/>
                  <w:szCs w:val="24"/>
                </w:rPr>
                <w:t>9</w:t>
              </w:r>
            </w:p>
            <w:p w14:paraId="1422F440" w14:textId="4B275B36" w:rsidR="004C3798" w:rsidRPr="00DA2411" w:rsidRDefault="004C3798" w:rsidP="004C3798">
              <w:pPr>
                <w:rPr>
                  <w:rFonts w:ascii="Times New Roman" w:hAnsi="Times New Roman" w:cs="Times New Roman"/>
                  <w:sz w:val="24"/>
                  <w:szCs w:val="24"/>
                </w:rPr>
              </w:pPr>
              <w:r w:rsidRPr="00DA2411">
                <w:rPr>
                  <w:rFonts w:ascii="Times New Roman" w:hAnsi="Times New Roman" w:cs="Times New Roman"/>
                  <w:sz w:val="24"/>
                  <w:szCs w:val="24"/>
                </w:rPr>
                <w:t xml:space="preserve">       </w:t>
              </w:r>
              <w:r w:rsidR="00090DE4" w:rsidRPr="00DA2411">
                <w:rPr>
                  <w:rFonts w:ascii="Times New Roman" w:hAnsi="Times New Roman" w:cs="Times New Roman"/>
                  <w:sz w:val="24"/>
                  <w:szCs w:val="24"/>
                </w:rPr>
                <w:t xml:space="preserve">   </w:t>
              </w:r>
              <w:r w:rsidRPr="00DA2411">
                <w:rPr>
                  <w:rFonts w:ascii="Times New Roman" w:hAnsi="Times New Roman" w:cs="Times New Roman"/>
                  <w:sz w:val="24"/>
                  <w:szCs w:val="24"/>
                </w:rPr>
                <w:t>Signs of Abuse</w:t>
              </w:r>
              <w:r w:rsidRPr="00DA2411">
                <w:rPr>
                  <w:rFonts w:ascii="Times New Roman" w:hAnsi="Times New Roman" w:cs="Times New Roman"/>
                  <w:sz w:val="24"/>
                  <w:szCs w:val="24"/>
                </w:rPr>
                <w:ptab w:relativeTo="margin" w:alignment="right" w:leader="dot"/>
              </w:r>
              <w:r w:rsidR="00252686">
                <w:rPr>
                  <w:rFonts w:ascii="Times New Roman" w:hAnsi="Times New Roman" w:cs="Times New Roman"/>
                  <w:sz w:val="24"/>
                  <w:szCs w:val="24"/>
                </w:rPr>
                <w:t>9</w:t>
              </w:r>
            </w:p>
            <w:p w14:paraId="1C00EEE1" w14:textId="0386CF51" w:rsidR="004C3798" w:rsidRPr="00DA2411" w:rsidRDefault="004C3798" w:rsidP="004C3798">
              <w:pPr>
                <w:rPr>
                  <w:rFonts w:ascii="Times New Roman" w:hAnsi="Times New Roman" w:cs="Times New Roman"/>
                  <w:sz w:val="24"/>
                  <w:szCs w:val="24"/>
                </w:rPr>
              </w:pPr>
              <w:r w:rsidRPr="00DA2411">
                <w:rPr>
                  <w:rFonts w:ascii="Times New Roman" w:hAnsi="Times New Roman" w:cs="Times New Roman"/>
                  <w:sz w:val="24"/>
                  <w:szCs w:val="24"/>
                </w:rPr>
                <w:t xml:space="preserve">       </w:t>
              </w:r>
              <w:r w:rsidR="00090DE4" w:rsidRPr="00DA2411">
                <w:rPr>
                  <w:rFonts w:ascii="Times New Roman" w:hAnsi="Times New Roman" w:cs="Times New Roman"/>
                  <w:sz w:val="24"/>
                  <w:szCs w:val="24"/>
                </w:rPr>
                <w:t xml:space="preserve">   </w:t>
              </w:r>
              <w:r w:rsidRPr="00DA2411">
                <w:rPr>
                  <w:rFonts w:ascii="Times New Roman" w:hAnsi="Times New Roman" w:cs="Times New Roman"/>
                  <w:sz w:val="24"/>
                  <w:szCs w:val="24"/>
                </w:rPr>
                <w:t>Abuse in Institutional Settings</w:t>
              </w:r>
              <w:r w:rsidRPr="00DA2411">
                <w:rPr>
                  <w:rFonts w:ascii="Times New Roman" w:hAnsi="Times New Roman" w:cs="Times New Roman"/>
                  <w:sz w:val="24"/>
                  <w:szCs w:val="24"/>
                </w:rPr>
                <w:ptab w:relativeTo="margin" w:alignment="right" w:leader="dot"/>
              </w:r>
              <w:r w:rsidR="00252686">
                <w:rPr>
                  <w:rFonts w:ascii="Times New Roman" w:hAnsi="Times New Roman" w:cs="Times New Roman"/>
                  <w:sz w:val="24"/>
                  <w:szCs w:val="24"/>
                </w:rPr>
                <w:t>10</w:t>
              </w:r>
            </w:p>
            <w:p w14:paraId="63C49828" w14:textId="5F70F6EB" w:rsidR="004C3798" w:rsidRPr="00DA2411" w:rsidRDefault="004C3798" w:rsidP="00D17F53">
              <w:pPr>
                <w:rPr>
                  <w:rFonts w:ascii="Times New Roman" w:hAnsi="Times New Roman" w:cs="Times New Roman"/>
                  <w:sz w:val="24"/>
                  <w:szCs w:val="24"/>
                </w:rPr>
              </w:pPr>
              <w:r w:rsidRPr="00DA2411">
                <w:rPr>
                  <w:rFonts w:ascii="Times New Roman" w:hAnsi="Times New Roman" w:cs="Times New Roman"/>
                  <w:sz w:val="24"/>
                  <w:szCs w:val="24"/>
                </w:rPr>
                <w:t xml:space="preserve">       </w:t>
              </w:r>
              <w:r w:rsidR="00090DE4" w:rsidRPr="00DA2411">
                <w:rPr>
                  <w:rFonts w:ascii="Times New Roman" w:hAnsi="Times New Roman" w:cs="Times New Roman"/>
                  <w:sz w:val="24"/>
                  <w:szCs w:val="24"/>
                </w:rPr>
                <w:t xml:space="preserve">   </w:t>
              </w:r>
              <w:r w:rsidRPr="00DA2411">
                <w:rPr>
                  <w:rFonts w:ascii="Times New Roman" w:hAnsi="Times New Roman" w:cs="Times New Roman"/>
                  <w:sz w:val="24"/>
                  <w:szCs w:val="24"/>
                </w:rPr>
                <w:t>Legislation and Policies</w:t>
              </w:r>
              <w:r w:rsidRPr="00DA2411">
                <w:rPr>
                  <w:rFonts w:ascii="Times New Roman" w:hAnsi="Times New Roman" w:cs="Times New Roman"/>
                  <w:sz w:val="24"/>
                  <w:szCs w:val="24"/>
                </w:rPr>
                <w:ptab w:relativeTo="margin" w:alignment="right" w:leader="dot"/>
              </w:r>
              <w:r w:rsidR="00252686">
                <w:rPr>
                  <w:rFonts w:ascii="Times New Roman" w:hAnsi="Times New Roman" w:cs="Times New Roman"/>
                  <w:sz w:val="24"/>
                  <w:szCs w:val="24"/>
                </w:rPr>
                <w:t>10</w:t>
              </w:r>
            </w:p>
            <w:p w14:paraId="29363CBE" w14:textId="7CED4175" w:rsidR="00D17F53" w:rsidRPr="00DA2411" w:rsidRDefault="00D17F53" w:rsidP="0089577A">
              <w:pPr>
                <w:pStyle w:val="TOC1"/>
                <w:rPr>
                  <w:b w:val="0"/>
                  <w:sz w:val="24"/>
                  <w:szCs w:val="24"/>
                </w:rPr>
              </w:pPr>
              <w:r w:rsidRPr="00DA2411">
                <w:rPr>
                  <w:b w:val="0"/>
                  <w:sz w:val="24"/>
                  <w:szCs w:val="24"/>
                </w:rPr>
                <w:t>Decision Making Tools and Techniques</w:t>
              </w:r>
              <w:r w:rsidRPr="00DA2411">
                <w:rPr>
                  <w:b w:val="0"/>
                  <w:sz w:val="24"/>
                  <w:szCs w:val="24"/>
                </w:rPr>
                <w:ptab w:relativeTo="margin" w:alignment="right" w:leader="dot"/>
              </w:r>
              <w:r w:rsidR="00252686">
                <w:rPr>
                  <w:b w:val="0"/>
                  <w:sz w:val="24"/>
                  <w:szCs w:val="24"/>
                </w:rPr>
                <w:t>10</w:t>
              </w:r>
            </w:p>
            <w:p w14:paraId="241A0368" w14:textId="3D580F9F" w:rsidR="00D17F53" w:rsidRPr="00DA2411" w:rsidRDefault="00D17F53" w:rsidP="00EA7AD4">
              <w:pPr>
                <w:pStyle w:val="TOC2"/>
                <w:rPr>
                  <w:b w:val="0"/>
                  <w:sz w:val="24"/>
                  <w:szCs w:val="24"/>
                </w:rPr>
              </w:pPr>
              <w:r w:rsidRPr="00DA2411">
                <w:rPr>
                  <w:b w:val="0"/>
                  <w:sz w:val="24"/>
                  <w:szCs w:val="24"/>
                </w:rPr>
                <w:t xml:space="preserve">     SWOT Analysis</w:t>
              </w:r>
              <w:r w:rsidRPr="00DA2411">
                <w:rPr>
                  <w:b w:val="0"/>
                  <w:sz w:val="24"/>
                  <w:szCs w:val="24"/>
                </w:rPr>
                <w:ptab w:relativeTo="margin" w:alignment="right" w:leader="dot"/>
              </w:r>
              <w:r w:rsidR="00252686">
                <w:rPr>
                  <w:b w:val="0"/>
                  <w:sz w:val="24"/>
                  <w:szCs w:val="24"/>
                </w:rPr>
                <w:t>10</w:t>
              </w:r>
            </w:p>
            <w:p w14:paraId="79A56EFC" w14:textId="446787A1" w:rsidR="00D17F53" w:rsidRPr="00DA2411" w:rsidRDefault="00D17F53" w:rsidP="00EA7AD4">
              <w:pPr>
                <w:pStyle w:val="TOC2"/>
                <w:rPr>
                  <w:b w:val="0"/>
                  <w:sz w:val="24"/>
                  <w:szCs w:val="24"/>
                </w:rPr>
              </w:pPr>
              <w:r w:rsidRPr="00DA2411">
                <w:rPr>
                  <w:b w:val="0"/>
                  <w:sz w:val="24"/>
                  <w:szCs w:val="24"/>
                </w:rPr>
                <w:t xml:space="preserve">     PESTLE Analysis</w:t>
              </w:r>
              <w:r w:rsidRPr="00DA2411">
                <w:rPr>
                  <w:b w:val="0"/>
                  <w:sz w:val="24"/>
                  <w:szCs w:val="24"/>
                </w:rPr>
                <w:ptab w:relativeTo="margin" w:alignment="right" w:leader="dot"/>
              </w:r>
              <w:r w:rsidR="007F4A1F">
                <w:rPr>
                  <w:b w:val="0"/>
                  <w:sz w:val="24"/>
                  <w:szCs w:val="24"/>
                </w:rPr>
                <w:t>1</w:t>
              </w:r>
              <w:r w:rsidR="00252686">
                <w:rPr>
                  <w:b w:val="0"/>
                  <w:sz w:val="24"/>
                  <w:szCs w:val="24"/>
                </w:rPr>
                <w:t>2</w:t>
              </w:r>
            </w:p>
            <w:p w14:paraId="1EB82F01" w14:textId="52FCA926" w:rsidR="005B1F18" w:rsidRPr="00DA2411" w:rsidRDefault="004606BE" w:rsidP="0089577A">
              <w:pPr>
                <w:pStyle w:val="TOC1"/>
                <w:rPr>
                  <w:b w:val="0"/>
                  <w:sz w:val="24"/>
                  <w:szCs w:val="24"/>
                </w:rPr>
              </w:pPr>
              <w:r w:rsidRPr="00DA2411">
                <w:rPr>
                  <w:b w:val="0"/>
                  <w:sz w:val="24"/>
                  <w:szCs w:val="24"/>
                </w:rPr>
                <w:t>Root Cause Analysis</w:t>
              </w:r>
              <w:r w:rsidR="005B1F18" w:rsidRPr="00DA2411">
                <w:rPr>
                  <w:b w:val="0"/>
                  <w:sz w:val="24"/>
                  <w:szCs w:val="24"/>
                </w:rPr>
                <w:ptab w:relativeTo="margin" w:alignment="right" w:leader="dot"/>
              </w:r>
              <w:r w:rsidR="007F4A1F">
                <w:rPr>
                  <w:b w:val="0"/>
                  <w:sz w:val="24"/>
                  <w:szCs w:val="24"/>
                </w:rPr>
                <w:t>1</w:t>
              </w:r>
              <w:r w:rsidR="00252686">
                <w:rPr>
                  <w:b w:val="0"/>
                  <w:sz w:val="24"/>
                  <w:szCs w:val="24"/>
                </w:rPr>
                <w:t>5</w:t>
              </w:r>
            </w:p>
            <w:p w14:paraId="758F6EDC" w14:textId="7D80CF61" w:rsidR="004606BE" w:rsidRPr="00DA2411" w:rsidRDefault="00676035" w:rsidP="00EA7AD4">
              <w:pPr>
                <w:pStyle w:val="TOC2"/>
                <w:rPr>
                  <w:b w:val="0"/>
                  <w:sz w:val="24"/>
                  <w:szCs w:val="24"/>
                </w:rPr>
              </w:pPr>
              <w:r w:rsidRPr="00DA2411">
                <w:rPr>
                  <w:b w:val="0"/>
                  <w:sz w:val="24"/>
                  <w:szCs w:val="24"/>
                </w:rPr>
                <w:t xml:space="preserve">     </w:t>
              </w:r>
              <w:r w:rsidR="004606BE" w:rsidRPr="00DA2411">
                <w:rPr>
                  <w:b w:val="0"/>
                  <w:sz w:val="24"/>
                  <w:szCs w:val="24"/>
                </w:rPr>
                <w:t xml:space="preserve">Fishbone Analysis </w:t>
              </w:r>
              <w:r w:rsidR="004606BE" w:rsidRPr="00DA2411">
                <w:rPr>
                  <w:b w:val="0"/>
                  <w:sz w:val="24"/>
                  <w:szCs w:val="24"/>
                </w:rPr>
                <w:ptab w:relativeTo="margin" w:alignment="right" w:leader="dot"/>
              </w:r>
              <w:r w:rsidR="007F4A1F">
                <w:rPr>
                  <w:b w:val="0"/>
                  <w:sz w:val="24"/>
                  <w:szCs w:val="24"/>
                </w:rPr>
                <w:t>1</w:t>
              </w:r>
              <w:r w:rsidR="00252686">
                <w:rPr>
                  <w:b w:val="0"/>
                  <w:sz w:val="24"/>
                  <w:szCs w:val="24"/>
                </w:rPr>
                <w:t>5</w:t>
              </w:r>
            </w:p>
            <w:p w14:paraId="56CB0E84" w14:textId="1FD9FC3F" w:rsidR="00676035" w:rsidRPr="00DA2411" w:rsidRDefault="004606BE" w:rsidP="00EA7AD4">
              <w:pPr>
                <w:pStyle w:val="TOC2"/>
                <w:rPr>
                  <w:b w:val="0"/>
                  <w:sz w:val="24"/>
                  <w:szCs w:val="24"/>
                </w:rPr>
              </w:pPr>
              <w:r w:rsidRPr="00DA2411">
                <w:rPr>
                  <w:b w:val="0"/>
                  <w:sz w:val="24"/>
                  <w:szCs w:val="24"/>
                </w:rPr>
                <w:t xml:space="preserve">    </w:t>
              </w:r>
              <w:r w:rsidR="000A3F37" w:rsidRPr="00DA2411">
                <w:rPr>
                  <w:b w:val="0"/>
                  <w:sz w:val="24"/>
                  <w:szCs w:val="24"/>
                </w:rPr>
                <w:t xml:space="preserve"> </w:t>
              </w:r>
              <w:r w:rsidRPr="00DA2411">
                <w:rPr>
                  <w:b w:val="0"/>
                  <w:sz w:val="24"/>
                  <w:szCs w:val="24"/>
                </w:rPr>
                <w:t>The Why Tree Analysis</w:t>
              </w:r>
              <w:r w:rsidR="000A3F37" w:rsidRPr="00DA2411">
                <w:rPr>
                  <w:b w:val="0"/>
                  <w:sz w:val="24"/>
                  <w:szCs w:val="24"/>
                </w:rPr>
                <w:t xml:space="preserve"> </w:t>
              </w:r>
              <w:r w:rsidR="00676035" w:rsidRPr="00DA2411">
                <w:rPr>
                  <w:b w:val="0"/>
                  <w:sz w:val="24"/>
                  <w:szCs w:val="24"/>
                </w:rPr>
                <w:ptab w:relativeTo="margin" w:alignment="right" w:leader="dot"/>
              </w:r>
              <w:r w:rsidR="007F4A1F">
                <w:rPr>
                  <w:b w:val="0"/>
                  <w:sz w:val="24"/>
                  <w:szCs w:val="24"/>
                </w:rPr>
                <w:t>1</w:t>
              </w:r>
              <w:r w:rsidR="00252686">
                <w:rPr>
                  <w:b w:val="0"/>
                  <w:sz w:val="24"/>
                  <w:szCs w:val="24"/>
                </w:rPr>
                <w:t>7</w:t>
              </w:r>
            </w:p>
            <w:p w14:paraId="604E15E4" w14:textId="331AB5A7" w:rsidR="00E17BD8" w:rsidRPr="00DA2411" w:rsidRDefault="00E17BD8" w:rsidP="00EA7AD4">
              <w:pPr>
                <w:pStyle w:val="TOC2"/>
                <w:rPr>
                  <w:b w:val="0"/>
                  <w:sz w:val="24"/>
                  <w:szCs w:val="24"/>
                </w:rPr>
              </w:pPr>
              <w:r w:rsidRPr="00DA2411">
                <w:rPr>
                  <w:b w:val="0"/>
                  <w:sz w:val="24"/>
                  <w:szCs w:val="24"/>
                </w:rPr>
                <w:t>Possible Solutions</w:t>
              </w:r>
              <w:r w:rsidRPr="00DA2411">
                <w:rPr>
                  <w:b w:val="0"/>
                  <w:sz w:val="24"/>
                  <w:szCs w:val="24"/>
                </w:rPr>
                <w:ptab w:relativeTo="margin" w:alignment="right" w:leader="dot"/>
              </w:r>
              <w:r w:rsidR="007F4A1F">
                <w:rPr>
                  <w:b w:val="0"/>
                  <w:sz w:val="24"/>
                  <w:szCs w:val="24"/>
                </w:rPr>
                <w:t>1</w:t>
              </w:r>
              <w:r w:rsidR="00252686">
                <w:rPr>
                  <w:b w:val="0"/>
                  <w:sz w:val="24"/>
                  <w:szCs w:val="24"/>
                </w:rPr>
                <w:t>9</w:t>
              </w:r>
            </w:p>
            <w:p w14:paraId="6E9F16D0" w14:textId="791DB102" w:rsidR="00E17BD8" w:rsidRPr="00DA2411" w:rsidRDefault="00E17BD8" w:rsidP="00EA7AD4">
              <w:pPr>
                <w:pStyle w:val="TOC2"/>
                <w:rPr>
                  <w:b w:val="0"/>
                  <w:sz w:val="24"/>
                  <w:szCs w:val="24"/>
                </w:rPr>
              </w:pPr>
              <w:r w:rsidRPr="00DA2411">
                <w:rPr>
                  <w:b w:val="0"/>
                  <w:sz w:val="24"/>
                  <w:szCs w:val="24"/>
                </w:rPr>
                <w:t>Evaluating Solutions</w:t>
              </w:r>
              <w:r w:rsidRPr="00DA2411">
                <w:rPr>
                  <w:b w:val="0"/>
                  <w:sz w:val="24"/>
                  <w:szCs w:val="24"/>
                </w:rPr>
                <w:ptab w:relativeTo="margin" w:alignment="right" w:leader="dot"/>
              </w:r>
              <w:r w:rsidR="007F4A1F">
                <w:rPr>
                  <w:b w:val="0"/>
                  <w:sz w:val="24"/>
                  <w:szCs w:val="24"/>
                </w:rPr>
                <w:t>1</w:t>
              </w:r>
              <w:r w:rsidR="00252686">
                <w:rPr>
                  <w:b w:val="0"/>
                  <w:sz w:val="24"/>
                  <w:szCs w:val="24"/>
                </w:rPr>
                <w:t>9</w:t>
              </w:r>
            </w:p>
            <w:p w14:paraId="6FBD55C8" w14:textId="7AB1B822" w:rsidR="00381331" w:rsidRPr="00DA2411" w:rsidRDefault="00381331" w:rsidP="0089577A">
              <w:pPr>
                <w:pStyle w:val="TOC1"/>
                <w:rPr>
                  <w:b w:val="0"/>
                  <w:sz w:val="24"/>
                  <w:szCs w:val="24"/>
                </w:rPr>
              </w:pPr>
              <w:r w:rsidRPr="00DA2411">
                <w:rPr>
                  <w:b w:val="0"/>
                  <w:sz w:val="24"/>
                  <w:szCs w:val="24"/>
                </w:rPr>
                <w:t>Action Plan</w:t>
              </w:r>
              <w:r w:rsidRPr="00DA2411">
                <w:rPr>
                  <w:b w:val="0"/>
                  <w:sz w:val="24"/>
                  <w:szCs w:val="24"/>
                </w:rPr>
                <w:ptab w:relativeTo="margin" w:alignment="right" w:leader="dot"/>
              </w:r>
              <w:r w:rsidR="00080AC1">
                <w:rPr>
                  <w:b w:val="0"/>
                  <w:sz w:val="24"/>
                  <w:szCs w:val="24"/>
                </w:rPr>
                <w:t>2</w:t>
              </w:r>
              <w:r w:rsidR="00252686">
                <w:rPr>
                  <w:b w:val="0"/>
                  <w:sz w:val="24"/>
                  <w:szCs w:val="24"/>
                </w:rPr>
                <w:t>1</w:t>
              </w:r>
            </w:p>
            <w:p w14:paraId="1A3F8CDB" w14:textId="72E87D5C" w:rsidR="00530533" w:rsidRPr="00DA2411" w:rsidRDefault="0053185E" w:rsidP="0089577A">
              <w:pPr>
                <w:pStyle w:val="TOC1"/>
                <w:rPr>
                  <w:b w:val="0"/>
                  <w:sz w:val="24"/>
                  <w:szCs w:val="24"/>
                </w:rPr>
              </w:pPr>
              <w:r w:rsidRPr="00DA2411">
                <w:rPr>
                  <w:b w:val="0"/>
                  <w:sz w:val="24"/>
                  <w:szCs w:val="24"/>
                </w:rPr>
                <w:t>Communication Plan for Stakeholders</w:t>
              </w:r>
              <w:r w:rsidR="00530533" w:rsidRPr="00DA2411">
                <w:rPr>
                  <w:b w:val="0"/>
                  <w:sz w:val="24"/>
                  <w:szCs w:val="24"/>
                </w:rPr>
                <w:ptab w:relativeTo="margin" w:alignment="right" w:leader="dot"/>
              </w:r>
              <w:r w:rsidR="00080AC1">
                <w:rPr>
                  <w:b w:val="0"/>
                  <w:sz w:val="24"/>
                  <w:szCs w:val="24"/>
                </w:rPr>
                <w:t>2</w:t>
              </w:r>
              <w:r w:rsidR="00252686">
                <w:rPr>
                  <w:b w:val="0"/>
                  <w:sz w:val="24"/>
                  <w:szCs w:val="24"/>
                </w:rPr>
                <w:t>4</w:t>
              </w:r>
            </w:p>
            <w:p w14:paraId="00EFE16F" w14:textId="0A72795D" w:rsidR="005B1F18" w:rsidRPr="00DA2411" w:rsidRDefault="00AC3650" w:rsidP="0089577A">
              <w:pPr>
                <w:pStyle w:val="TOC1"/>
                <w:rPr>
                  <w:b w:val="0"/>
                  <w:sz w:val="24"/>
                  <w:szCs w:val="24"/>
                </w:rPr>
              </w:pPr>
              <w:r w:rsidRPr="00DA2411">
                <w:rPr>
                  <w:b w:val="0"/>
                  <w:sz w:val="24"/>
                  <w:szCs w:val="24"/>
                </w:rPr>
                <w:t>Monitoring</w:t>
              </w:r>
              <w:r w:rsidR="004C0FEC" w:rsidRPr="00DA2411">
                <w:rPr>
                  <w:b w:val="0"/>
                  <w:sz w:val="24"/>
                  <w:szCs w:val="24"/>
                </w:rPr>
                <w:t xml:space="preserve"> and Reviewing</w:t>
              </w:r>
              <w:r w:rsidR="00C15FF9" w:rsidRPr="00DA2411">
                <w:rPr>
                  <w:b w:val="0"/>
                  <w:sz w:val="24"/>
                  <w:szCs w:val="24"/>
                </w:rPr>
                <w:t xml:space="preserve"> the Problem Solving Process</w:t>
              </w:r>
              <w:r w:rsidR="005B1F18" w:rsidRPr="00DA2411">
                <w:rPr>
                  <w:b w:val="0"/>
                  <w:sz w:val="24"/>
                  <w:szCs w:val="24"/>
                </w:rPr>
                <w:ptab w:relativeTo="margin" w:alignment="right" w:leader="dot"/>
              </w:r>
              <w:r w:rsidR="00080AC1">
                <w:rPr>
                  <w:b w:val="0"/>
                  <w:sz w:val="24"/>
                  <w:szCs w:val="24"/>
                </w:rPr>
                <w:t>2</w:t>
              </w:r>
              <w:r w:rsidR="00252686">
                <w:rPr>
                  <w:b w:val="0"/>
                  <w:sz w:val="24"/>
                  <w:szCs w:val="24"/>
                </w:rPr>
                <w:t>4</w:t>
              </w:r>
            </w:p>
            <w:p w14:paraId="469F73D6" w14:textId="693710F6" w:rsidR="00F6149A" w:rsidRPr="00DA2411" w:rsidRDefault="00F6149A" w:rsidP="0089577A">
              <w:pPr>
                <w:pStyle w:val="TOC1"/>
                <w:rPr>
                  <w:b w:val="0"/>
                  <w:sz w:val="24"/>
                  <w:szCs w:val="24"/>
                </w:rPr>
              </w:pPr>
              <w:r w:rsidRPr="00DA2411">
                <w:rPr>
                  <w:b w:val="0"/>
                  <w:sz w:val="24"/>
                  <w:szCs w:val="24"/>
                </w:rPr>
                <w:t>Conclusion</w:t>
              </w:r>
              <w:r w:rsidRPr="00DA2411">
                <w:rPr>
                  <w:b w:val="0"/>
                  <w:sz w:val="24"/>
                  <w:szCs w:val="24"/>
                </w:rPr>
                <w:ptab w:relativeTo="margin" w:alignment="right" w:leader="dot"/>
              </w:r>
              <w:r w:rsidR="00080AC1">
                <w:rPr>
                  <w:b w:val="0"/>
                  <w:sz w:val="24"/>
                  <w:szCs w:val="24"/>
                </w:rPr>
                <w:t>2</w:t>
              </w:r>
              <w:r w:rsidR="00252686">
                <w:rPr>
                  <w:b w:val="0"/>
                  <w:sz w:val="24"/>
                  <w:szCs w:val="24"/>
                </w:rPr>
                <w:t>6</w:t>
              </w:r>
            </w:p>
            <w:p w14:paraId="6E2BB4C0" w14:textId="156473DD" w:rsidR="00F6149A" w:rsidRPr="00DA2411" w:rsidRDefault="00F6149A" w:rsidP="0089577A">
              <w:pPr>
                <w:pStyle w:val="TOC1"/>
                <w:rPr>
                  <w:b w:val="0"/>
                  <w:sz w:val="24"/>
                  <w:szCs w:val="24"/>
                </w:rPr>
              </w:pPr>
              <w:r w:rsidRPr="00DA2411">
                <w:rPr>
                  <w:b w:val="0"/>
                  <w:sz w:val="24"/>
                  <w:szCs w:val="24"/>
                </w:rPr>
                <w:t>Bibliography</w:t>
              </w:r>
              <w:r w:rsidRPr="00DA2411">
                <w:rPr>
                  <w:b w:val="0"/>
                  <w:sz w:val="24"/>
                  <w:szCs w:val="24"/>
                </w:rPr>
                <w:ptab w:relativeTo="margin" w:alignment="right" w:leader="dot"/>
              </w:r>
              <w:r w:rsidR="00080AC1">
                <w:rPr>
                  <w:b w:val="0"/>
                  <w:sz w:val="24"/>
                  <w:szCs w:val="24"/>
                </w:rPr>
                <w:t>2</w:t>
              </w:r>
              <w:r w:rsidR="00252686">
                <w:rPr>
                  <w:b w:val="0"/>
                  <w:sz w:val="24"/>
                  <w:szCs w:val="24"/>
                </w:rPr>
                <w:t>7</w:t>
              </w:r>
            </w:p>
            <w:p w14:paraId="601D996F" w14:textId="6D7D85EC" w:rsidR="00F6149A" w:rsidRPr="00DA2411" w:rsidRDefault="00F6149A" w:rsidP="0089577A">
              <w:pPr>
                <w:pStyle w:val="TOC1"/>
                <w:rPr>
                  <w:b w:val="0"/>
                  <w:sz w:val="24"/>
                  <w:szCs w:val="24"/>
                </w:rPr>
              </w:pPr>
              <w:r w:rsidRPr="00DA2411">
                <w:rPr>
                  <w:b w:val="0"/>
                  <w:sz w:val="24"/>
                  <w:szCs w:val="24"/>
                </w:rPr>
                <w:t>Tables</w:t>
              </w:r>
              <w:r w:rsidRPr="00DA2411">
                <w:rPr>
                  <w:b w:val="0"/>
                  <w:sz w:val="24"/>
                  <w:szCs w:val="24"/>
                </w:rPr>
                <w:ptab w:relativeTo="margin" w:alignment="right" w:leader="dot"/>
              </w:r>
              <w:r w:rsidR="00080AC1">
                <w:rPr>
                  <w:b w:val="0"/>
                  <w:sz w:val="24"/>
                  <w:szCs w:val="24"/>
                </w:rPr>
                <w:t>3</w:t>
              </w:r>
            </w:p>
            <w:p w14:paraId="1BB8F3EE" w14:textId="035B2C76" w:rsidR="00F6149A" w:rsidRPr="00DA2411" w:rsidRDefault="00F6149A" w:rsidP="0089577A">
              <w:pPr>
                <w:pStyle w:val="TOC1"/>
                <w:rPr>
                  <w:b w:val="0"/>
                  <w:sz w:val="24"/>
                  <w:szCs w:val="24"/>
                </w:rPr>
              </w:pPr>
              <w:r w:rsidRPr="00DA2411">
                <w:rPr>
                  <w:b w:val="0"/>
                  <w:sz w:val="24"/>
                  <w:szCs w:val="24"/>
                </w:rPr>
                <w:t>Figures</w:t>
              </w:r>
              <w:r w:rsidRPr="00DA2411">
                <w:rPr>
                  <w:b w:val="0"/>
                  <w:sz w:val="24"/>
                  <w:szCs w:val="24"/>
                </w:rPr>
                <w:ptab w:relativeTo="margin" w:alignment="right" w:leader="dot"/>
              </w:r>
              <w:r w:rsidR="00080AC1">
                <w:rPr>
                  <w:b w:val="0"/>
                  <w:sz w:val="24"/>
                  <w:szCs w:val="24"/>
                </w:rPr>
                <w:t>3</w:t>
              </w:r>
            </w:p>
            <w:p w14:paraId="2E8469C4" w14:textId="77777777" w:rsidR="00DA2411" w:rsidRDefault="00FB77FF" w:rsidP="00DA2411">
              <w:pPr>
                <w:pStyle w:val="TOC3"/>
              </w:pPr>
            </w:p>
          </w:sdtContent>
        </w:sdt>
        <w:p w14:paraId="4CE9B75B" w14:textId="77777777" w:rsidR="00080AC1" w:rsidRDefault="00080AC1" w:rsidP="00DA2411">
          <w:pPr>
            <w:pStyle w:val="TOC3"/>
          </w:pPr>
          <w:r>
            <w:lastRenderedPageBreak/>
            <w:t>Tables</w:t>
          </w:r>
        </w:p>
        <w:p w14:paraId="686D5D91" w14:textId="77777777" w:rsidR="00080AC1" w:rsidRPr="00080AC1" w:rsidRDefault="00080AC1"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r w:rsidRPr="00080AC1">
            <w:rPr>
              <w:rFonts w:ascii="Times New Roman" w:hAnsi="Times New Roman" w:cs="Times New Roman"/>
              <w:sz w:val="24"/>
              <w:szCs w:val="24"/>
              <w:lang w:val="en-US"/>
            </w:rPr>
            <w:fldChar w:fldCharType="begin"/>
          </w:r>
          <w:r w:rsidRPr="00080AC1">
            <w:rPr>
              <w:rFonts w:ascii="Times New Roman" w:hAnsi="Times New Roman" w:cs="Times New Roman"/>
              <w:sz w:val="24"/>
              <w:szCs w:val="24"/>
              <w:lang w:val="en-US"/>
            </w:rPr>
            <w:instrText xml:space="preserve"> TOC \h \z \c "Table" </w:instrText>
          </w:r>
          <w:r w:rsidRPr="00080AC1">
            <w:rPr>
              <w:rFonts w:ascii="Times New Roman" w:hAnsi="Times New Roman" w:cs="Times New Roman"/>
              <w:sz w:val="24"/>
              <w:szCs w:val="24"/>
              <w:lang w:val="en-US"/>
            </w:rPr>
            <w:fldChar w:fldCharType="separate"/>
          </w:r>
          <w:hyperlink w:anchor="_Toc18506849" w:history="1">
            <w:r w:rsidRPr="00080AC1">
              <w:rPr>
                <w:rStyle w:val="Hyperlink"/>
                <w:rFonts w:ascii="Times New Roman" w:hAnsi="Times New Roman" w:cs="Times New Roman"/>
                <w:b/>
                <w:noProof/>
                <w:sz w:val="24"/>
                <w:szCs w:val="24"/>
              </w:rPr>
              <w:t>Table 1</w:t>
            </w:r>
            <w:r w:rsidRPr="00080AC1">
              <w:rPr>
                <w:rStyle w:val="Hyperlink"/>
                <w:rFonts w:ascii="Times New Roman" w:hAnsi="Times New Roman" w:cs="Times New Roman"/>
                <w:noProof/>
                <w:sz w:val="24"/>
                <w:szCs w:val="24"/>
              </w:rPr>
              <w:t>: Resident profile</w:t>
            </w:r>
            <w:r w:rsidRPr="00080AC1">
              <w:rPr>
                <w:rFonts w:ascii="Times New Roman" w:hAnsi="Times New Roman" w:cs="Times New Roman"/>
                <w:noProof/>
                <w:webHidden/>
                <w:sz w:val="24"/>
                <w:szCs w:val="24"/>
              </w:rPr>
              <w:tab/>
            </w:r>
            <w:r w:rsidRPr="00080AC1">
              <w:rPr>
                <w:rFonts w:ascii="Times New Roman" w:hAnsi="Times New Roman" w:cs="Times New Roman"/>
                <w:noProof/>
                <w:webHidden/>
                <w:sz w:val="24"/>
                <w:szCs w:val="24"/>
              </w:rPr>
              <w:fldChar w:fldCharType="begin"/>
            </w:r>
            <w:r w:rsidRPr="00080AC1">
              <w:rPr>
                <w:rFonts w:ascii="Times New Roman" w:hAnsi="Times New Roman" w:cs="Times New Roman"/>
                <w:noProof/>
                <w:webHidden/>
                <w:sz w:val="24"/>
                <w:szCs w:val="24"/>
              </w:rPr>
              <w:instrText xml:space="preserve"> PAGEREF _Toc18506849 \h </w:instrText>
            </w:r>
            <w:r w:rsidRPr="00080AC1">
              <w:rPr>
                <w:rFonts w:ascii="Times New Roman" w:hAnsi="Times New Roman" w:cs="Times New Roman"/>
                <w:noProof/>
                <w:webHidden/>
                <w:sz w:val="24"/>
                <w:szCs w:val="24"/>
              </w:rPr>
            </w:r>
            <w:r w:rsidRPr="00080AC1">
              <w:rPr>
                <w:rFonts w:ascii="Times New Roman" w:hAnsi="Times New Roman" w:cs="Times New Roman"/>
                <w:noProof/>
                <w:webHidden/>
                <w:sz w:val="24"/>
                <w:szCs w:val="24"/>
              </w:rPr>
              <w:fldChar w:fldCharType="separate"/>
            </w:r>
            <w:r w:rsidRPr="00080AC1">
              <w:rPr>
                <w:rFonts w:ascii="Times New Roman" w:hAnsi="Times New Roman" w:cs="Times New Roman"/>
                <w:noProof/>
                <w:webHidden/>
                <w:sz w:val="24"/>
                <w:szCs w:val="24"/>
              </w:rPr>
              <w:t>5</w:t>
            </w:r>
            <w:r w:rsidRPr="00080AC1">
              <w:rPr>
                <w:rFonts w:ascii="Times New Roman" w:hAnsi="Times New Roman" w:cs="Times New Roman"/>
                <w:noProof/>
                <w:webHidden/>
                <w:sz w:val="24"/>
                <w:szCs w:val="24"/>
              </w:rPr>
              <w:fldChar w:fldCharType="end"/>
            </w:r>
          </w:hyperlink>
        </w:p>
        <w:p w14:paraId="46AB6AC7"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850" w:history="1">
            <w:r w:rsidR="00080AC1" w:rsidRPr="00080AC1">
              <w:rPr>
                <w:rStyle w:val="Hyperlink"/>
                <w:rFonts w:ascii="Times New Roman" w:hAnsi="Times New Roman" w:cs="Times New Roman"/>
                <w:b/>
                <w:noProof/>
                <w:sz w:val="24"/>
                <w:szCs w:val="24"/>
              </w:rPr>
              <w:t>Table 2</w:t>
            </w:r>
            <w:r w:rsidR="00080AC1" w:rsidRPr="00080AC1">
              <w:rPr>
                <w:rStyle w:val="Hyperlink"/>
                <w:rFonts w:ascii="Times New Roman" w:hAnsi="Times New Roman" w:cs="Times New Roman"/>
                <w:noProof/>
                <w:sz w:val="24"/>
                <w:szCs w:val="24"/>
              </w:rPr>
              <w:t>: The top-down organisational structure of the nursing home</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_Toc18506850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6</w:t>
            </w:r>
            <w:r w:rsidR="00080AC1" w:rsidRPr="00080AC1">
              <w:rPr>
                <w:rFonts w:ascii="Times New Roman" w:hAnsi="Times New Roman" w:cs="Times New Roman"/>
                <w:noProof/>
                <w:webHidden/>
                <w:sz w:val="24"/>
                <w:szCs w:val="24"/>
              </w:rPr>
              <w:fldChar w:fldCharType="end"/>
            </w:r>
          </w:hyperlink>
        </w:p>
        <w:p w14:paraId="392C2BBC"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851" w:history="1">
            <w:r w:rsidR="00080AC1" w:rsidRPr="00080AC1">
              <w:rPr>
                <w:rStyle w:val="Hyperlink"/>
                <w:rFonts w:ascii="Times New Roman" w:hAnsi="Times New Roman" w:cs="Times New Roman"/>
                <w:b/>
                <w:noProof/>
                <w:sz w:val="24"/>
                <w:szCs w:val="24"/>
              </w:rPr>
              <w:t>Table 3</w:t>
            </w:r>
            <w:r w:rsidR="00080AC1" w:rsidRPr="00080AC1">
              <w:rPr>
                <w:rStyle w:val="Hyperlink"/>
                <w:rFonts w:ascii="Times New Roman" w:hAnsi="Times New Roman" w:cs="Times New Roman"/>
                <w:noProof/>
                <w:sz w:val="24"/>
                <w:szCs w:val="24"/>
              </w:rPr>
              <w:t>: Concepts and their definitions</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_Toc18506851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7</w:t>
            </w:r>
            <w:r w:rsidR="00080AC1" w:rsidRPr="00080AC1">
              <w:rPr>
                <w:rFonts w:ascii="Times New Roman" w:hAnsi="Times New Roman" w:cs="Times New Roman"/>
                <w:noProof/>
                <w:webHidden/>
                <w:sz w:val="24"/>
                <w:szCs w:val="24"/>
              </w:rPr>
              <w:fldChar w:fldCharType="end"/>
            </w:r>
          </w:hyperlink>
        </w:p>
        <w:p w14:paraId="6E96A429"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852" w:history="1">
            <w:r w:rsidR="00080AC1" w:rsidRPr="00080AC1">
              <w:rPr>
                <w:rStyle w:val="Hyperlink"/>
                <w:rFonts w:ascii="Times New Roman" w:hAnsi="Times New Roman" w:cs="Times New Roman"/>
                <w:b/>
                <w:noProof/>
                <w:sz w:val="24"/>
                <w:szCs w:val="24"/>
              </w:rPr>
              <w:t>Table 4</w:t>
            </w:r>
            <w:r w:rsidR="00080AC1" w:rsidRPr="00080AC1">
              <w:rPr>
                <w:rStyle w:val="Hyperlink"/>
                <w:rFonts w:ascii="Times New Roman" w:hAnsi="Times New Roman" w:cs="Times New Roman"/>
                <w:noProof/>
                <w:sz w:val="24"/>
                <w:szCs w:val="24"/>
              </w:rPr>
              <w:t>: SWOT Analysis of the target care organisation</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_Toc18506852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12</w:t>
            </w:r>
            <w:r w:rsidR="00080AC1" w:rsidRPr="00080AC1">
              <w:rPr>
                <w:rFonts w:ascii="Times New Roman" w:hAnsi="Times New Roman" w:cs="Times New Roman"/>
                <w:noProof/>
                <w:webHidden/>
                <w:sz w:val="24"/>
                <w:szCs w:val="24"/>
              </w:rPr>
              <w:fldChar w:fldCharType="end"/>
            </w:r>
          </w:hyperlink>
        </w:p>
        <w:p w14:paraId="2424A312"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853" w:history="1">
            <w:r w:rsidR="00080AC1" w:rsidRPr="00080AC1">
              <w:rPr>
                <w:rStyle w:val="Hyperlink"/>
                <w:rFonts w:ascii="Times New Roman" w:hAnsi="Times New Roman" w:cs="Times New Roman"/>
                <w:b/>
                <w:noProof/>
                <w:sz w:val="24"/>
                <w:szCs w:val="24"/>
              </w:rPr>
              <w:t>Table 5</w:t>
            </w:r>
            <w:r w:rsidR="00080AC1" w:rsidRPr="00080AC1">
              <w:rPr>
                <w:rStyle w:val="Hyperlink"/>
                <w:rFonts w:ascii="Times New Roman" w:hAnsi="Times New Roman" w:cs="Times New Roman"/>
                <w:noProof/>
                <w:sz w:val="24"/>
                <w:szCs w:val="24"/>
              </w:rPr>
              <w:t>: PESTLE analysis of the target care organisation</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_Toc18506853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15</w:t>
            </w:r>
            <w:r w:rsidR="00080AC1" w:rsidRPr="00080AC1">
              <w:rPr>
                <w:rFonts w:ascii="Times New Roman" w:hAnsi="Times New Roman" w:cs="Times New Roman"/>
                <w:noProof/>
                <w:webHidden/>
                <w:sz w:val="24"/>
                <w:szCs w:val="24"/>
              </w:rPr>
              <w:fldChar w:fldCharType="end"/>
            </w:r>
          </w:hyperlink>
        </w:p>
        <w:p w14:paraId="2C90ABDA"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854" w:history="1">
            <w:r w:rsidR="00080AC1" w:rsidRPr="00080AC1">
              <w:rPr>
                <w:rStyle w:val="Hyperlink"/>
                <w:rFonts w:ascii="Times New Roman" w:hAnsi="Times New Roman" w:cs="Times New Roman"/>
                <w:b/>
                <w:noProof/>
                <w:sz w:val="24"/>
                <w:szCs w:val="24"/>
              </w:rPr>
              <w:t>Table 6</w:t>
            </w:r>
            <w:r w:rsidR="00080AC1" w:rsidRPr="00080AC1">
              <w:rPr>
                <w:rStyle w:val="Hyperlink"/>
                <w:rFonts w:ascii="Times New Roman" w:hAnsi="Times New Roman" w:cs="Times New Roman"/>
                <w:noProof/>
                <w:sz w:val="24"/>
                <w:szCs w:val="24"/>
              </w:rPr>
              <w:t>: PMI: Evaluating solutions</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_Toc18506854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21</w:t>
            </w:r>
            <w:r w:rsidR="00080AC1" w:rsidRPr="00080AC1">
              <w:rPr>
                <w:rFonts w:ascii="Times New Roman" w:hAnsi="Times New Roman" w:cs="Times New Roman"/>
                <w:noProof/>
                <w:webHidden/>
                <w:sz w:val="24"/>
                <w:szCs w:val="24"/>
              </w:rPr>
              <w:fldChar w:fldCharType="end"/>
            </w:r>
          </w:hyperlink>
        </w:p>
        <w:p w14:paraId="451D9A85"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855" w:history="1">
            <w:r w:rsidR="00080AC1" w:rsidRPr="00080AC1">
              <w:rPr>
                <w:rStyle w:val="Hyperlink"/>
                <w:rFonts w:ascii="Times New Roman" w:hAnsi="Times New Roman" w:cs="Times New Roman"/>
                <w:b/>
                <w:noProof/>
                <w:sz w:val="24"/>
                <w:szCs w:val="24"/>
              </w:rPr>
              <w:t>Table 7</w:t>
            </w:r>
            <w:r w:rsidR="00080AC1" w:rsidRPr="00080AC1">
              <w:rPr>
                <w:rStyle w:val="Hyperlink"/>
                <w:rFonts w:ascii="Times New Roman" w:hAnsi="Times New Roman" w:cs="Times New Roman"/>
                <w:noProof/>
                <w:sz w:val="24"/>
                <w:szCs w:val="24"/>
              </w:rPr>
              <w:t>: Harris’s criteria for evaluating solutions</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_Toc18506855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21</w:t>
            </w:r>
            <w:r w:rsidR="00080AC1" w:rsidRPr="00080AC1">
              <w:rPr>
                <w:rFonts w:ascii="Times New Roman" w:hAnsi="Times New Roman" w:cs="Times New Roman"/>
                <w:noProof/>
                <w:webHidden/>
                <w:sz w:val="24"/>
                <w:szCs w:val="24"/>
              </w:rPr>
              <w:fldChar w:fldCharType="end"/>
            </w:r>
          </w:hyperlink>
        </w:p>
        <w:p w14:paraId="1BBDAF5E"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856" w:history="1">
            <w:r w:rsidR="00080AC1" w:rsidRPr="00080AC1">
              <w:rPr>
                <w:rStyle w:val="Hyperlink"/>
                <w:rFonts w:ascii="Times New Roman" w:hAnsi="Times New Roman" w:cs="Times New Roman"/>
                <w:b/>
                <w:noProof/>
                <w:sz w:val="24"/>
                <w:szCs w:val="24"/>
              </w:rPr>
              <w:t>Table 8</w:t>
            </w:r>
            <w:r w:rsidR="00080AC1" w:rsidRPr="00080AC1">
              <w:rPr>
                <w:rStyle w:val="Hyperlink"/>
                <w:rFonts w:ascii="Times New Roman" w:hAnsi="Times New Roman" w:cs="Times New Roman"/>
                <w:noProof/>
                <w:sz w:val="24"/>
                <w:szCs w:val="24"/>
              </w:rPr>
              <w:t xml:space="preserve"> Action plan</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_Toc18506856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23</w:t>
            </w:r>
            <w:r w:rsidR="00080AC1" w:rsidRPr="00080AC1">
              <w:rPr>
                <w:rFonts w:ascii="Times New Roman" w:hAnsi="Times New Roman" w:cs="Times New Roman"/>
                <w:noProof/>
                <w:webHidden/>
                <w:sz w:val="24"/>
                <w:szCs w:val="24"/>
              </w:rPr>
              <w:fldChar w:fldCharType="end"/>
            </w:r>
          </w:hyperlink>
        </w:p>
        <w:p w14:paraId="56FD74D3"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857" w:history="1">
            <w:r w:rsidR="00080AC1" w:rsidRPr="00080AC1">
              <w:rPr>
                <w:rStyle w:val="Hyperlink"/>
                <w:rFonts w:ascii="Times New Roman" w:hAnsi="Times New Roman" w:cs="Times New Roman"/>
                <w:b/>
                <w:noProof/>
                <w:sz w:val="24"/>
                <w:szCs w:val="24"/>
              </w:rPr>
              <w:t>Table 9</w:t>
            </w:r>
            <w:r w:rsidR="00080AC1" w:rsidRPr="00080AC1">
              <w:rPr>
                <w:rStyle w:val="Hyperlink"/>
                <w:rFonts w:ascii="Times New Roman" w:hAnsi="Times New Roman" w:cs="Times New Roman"/>
                <w:noProof/>
                <w:sz w:val="24"/>
                <w:szCs w:val="24"/>
              </w:rPr>
              <w:t>: Communication plan</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_Toc18506857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24</w:t>
            </w:r>
            <w:r w:rsidR="00080AC1" w:rsidRPr="00080AC1">
              <w:rPr>
                <w:rFonts w:ascii="Times New Roman" w:hAnsi="Times New Roman" w:cs="Times New Roman"/>
                <w:noProof/>
                <w:webHidden/>
                <w:sz w:val="24"/>
                <w:szCs w:val="24"/>
              </w:rPr>
              <w:fldChar w:fldCharType="end"/>
            </w:r>
          </w:hyperlink>
        </w:p>
        <w:p w14:paraId="5477AE06"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858" w:history="1">
            <w:r w:rsidR="00080AC1" w:rsidRPr="00080AC1">
              <w:rPr>
                <w:rStyle w:val="Hyperlink"/>
                <w:rFonts w:ascii="Times New Roman" w:hAnsi="Times New Roman" w:cs="Times New Roman"/>
                <w:b/>
                <w:noProof/>
                <w:sz w:val="24"/>
                <w:szCs w:val="24"/>
              </w:rPr>
              <w:t>Table 10</w:t>
            </w:r>
            <w:r w:rsidR="00080AC1" w:rsidRPr="00080AC1">
              <w:rPr>
                <w:rStyle w:val="Hyperlink"/>
                <w:rFonts w:ascii="Times New Roman" w:hAnsi="Times New Roman" w:cs="Times New Roman"/>
                <w:noProof/>
                <w:sz w:val="24"/>
                <w:szCs w:val="24"/>
              </w:rPr>
              <w:t>: Revising the PS process: CARL approach (Elger et al, 2001)</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_Toc18506858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25</w:t>
            </w:r>
            <w:r w:rsidR="00080AC1" w:rsidRPr="00080AC1">
              <w:rPr>
                <w:rFonts w:ascii="Times New Roman" w:hAnsi="Times New Roman" w:cs="Times New Roman"/>
                <w:noProof/>
                <w:webHidden/>
                <w:sz w:val="24"/>
                <w:szCs w:val="24"/>
              </w:rPr>
              <w:fldChar w:fldCharType="end"/>
            </w:r>
          </w:hyperlink>
        </w:p>
        <w:p w14:paraId="737709A2" w14:textId="77777777" w:rsidR="00080AC1" w:rsidRPr="00080AC1" w:rsidRDefault="00080AC1" w:rsidP="00080AC1">
          <w:pPr>
            <w:spacing w:line="360" w:lineRule="auto"/>
            <w:rPr>
              <w:lang w:val="en-US"/>
            </w:rPr>
          </w:pPr>
          <w:r w:rsidRPr="00080AC1">
            <w:rPr>
              <w:rFonts w:ascii="Times New Roman" w:hAnsi="Times New Roman" w:cs="Times New Roman"/>
              <w:sz w:val="24"/>
              <w:szCs w:val="24"/>
              <w:lang w:val="en-US"/>
            </w:rPr>
            <w:fldChar w:fldCharType="end"/>
          </w:r>
        </w:p>
        <w:p w14:paraId="5DD74170" w14:textId="77777777" w:rsidR="00080AC1" w:rsidRDefault="00080AC1" w:rsidP="00DA2411">
          <w:pPr>
            <w:pStyle w:val="TOC3"/>
          </w:pPr>
          <w:r>
            <w:t>Figures</w:t>
          </w:r>
        </w:p>
        <w:p w14:paraId="011E6863" w14:textId="77777777" w:rsidR="00080AC1" w:rsidRPr="00080AC1" w:rsidRDefault="00080AC1"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r w:rsidRPr="00080AC1">
            <w:rPr>
              <w:rFonts w:ascii="Times New Roman" w:hAnsi="Times New Roman" w:cs="Times New Roman"/>
              <w:sz w:val="24"/>
              <w:szCs w:val="24"/>
              <w:lang w:val="en-US"/>
            </w:rPr>
            <w:fldChar w:fldCharType="begin"/>
          </w:r>
          <w:r w:rsidRPr="00080AC1">
            <w:rPr>
              <w:rFonts w:ascii="Times New Roman" w:hAnsi="Times New Roman" w:cs="Times New Roman"/>
              <w:sz w:val="24"/>
              <w:szCs w:val="24"/>
              <w:lang w:val="en-US"/>
            </w:rPr>
            <w:instrText xml:space="preserve"> TOC \h \z \c "Figure" </w:instrText>
          </w:r>
          <w:r w:rsidRPr="00080AC1">
            <w:rPr>
              <w:rFonts w:ascii="Times New Roman" w:hAnsi="Times New Roman" w:cs="Times New Roman"/>
              <w:sz w:val="24"/>
              <w:szCs w:val="24"/>
              <w:lang w:val="en-US"/>
            </w:rPr>
            <w:fldChar w:fldCharType="separate"/>
          </w:r>
          <w:hyperlink w:anchor="_Toc18506925" w:history="1">
            <w:r w:rsidRPr="00080AC1">
              <w:rPr>
                <w:rStyle w:val="Hyperlink"/>
                <w:rFonts w:ascii="Times New Roman" w:hAnsi="Times New Roman" w:cs="Times New Roman"/>
                <w:b/>
                <w:noProof/>
                <w:sz w:val="24"/>
                <w:szCs w:val="24"/>
              </w:rPr>
              <w:t>Figure 1</w:t>
            </w:r>
            <w:r w:rsidRPr="00080AC1">
              <w:rPr>
                <w:rStyle w:val="Hyperlink"/>
                <w:rFonts w:ascii="Times New Roman" w:hAnsi="Times New Roman" w:cs="Times New Roman"/>
                <w:noProof/>
                <w:sz w:val="24"/>
                <w:szCs w:val="24"/>
              </w:rPr>
              <w:t>: Components of problem solving</w:t>
            </w:r>
            <w:r w:rsidRPr="00080AC1">
              <w:rPr>
                <w:rFonts w:ascii="Times New Roman" w:hAnsi="Times New Roman" w:cs="Times New Roman"/>
                <w:noProof/>
                <w:webHidden/>
                <w:sz w:val="24"/>
                <w:szCs w:val="24"/>
              </w:rPr>
              <w:tab/>
            </w:r>
            <w:r w:rsidRPr="00080AC1">
              <w:rPr>
                <w:rFonts w:ascii="Times New Roman" w:hAnsi="Times New Roman" w:cs="Times New Roman"/>
                <w:noProof/>
                <w:webHidden/>
                <w:sz w:val="24"/>
                <w:szCs w:val="24"/>
              </w:rPr>
              <w:fldChar w:fldCharType="begin"/>
            </w:r>
            <w:r w:rsidRPr="00080AC1">
              <w:rPr>
                <w:rFonts w:ascii="Times New Roman" w:hAnsi="Times New Roman" w:cs="Times New Roman"/>
                <w:noProof/>
                <w:webHidden/>
                <w:sz w:val="24"/>
                <w:szCs w:val="24"/>
              </w:rPr>
              <w:instrText xml:space="preserve"> PAGEREF _Toc18506925 \h </w:instrText>
            </w:r>
            <w:r w:rsidRPr="00080AC1">
              <w:rPr>
                <w:rFonts w:ascii="Times New Roman" w:hAnsi="Times New Roman" w:cs="Times New Roman"/>
                <w:noProof/>
                <w:webHidden/>
                <w:sz w:val="24"/>
                <w:szCs w:val="24"/>
              </w:rPr>
            </w:r>
            <w:r w:rsidRPr="00080AC1">
              <w:rPr>
                <w:rFonts w:ascii="Times New Roman" w:hAnsi="Times New Roman" w:cs="Times New Roman"/>
                <w:noProof/>
                <w:webHidden/>
                <w:sz w:val="24"/>
                <w:szCs w:val="24"/>
              </w:rPr>
              <w:fldChar w:fldCharType="separate"/>
            </w:r>
            <w:r w:rsidRPr="00080AC1">
              <w:rPr>
                <w:rFonts w:ascii="Times New Roman" w:hAnsi="Times New Roman" w:cs="Times New Roman"/>
                <w:noProof/>
                <w:webHidden/>
                <w:sz w:val="24"/>
                <w:szCs w:val="24"/>
              </w:rPr>
              <w:t>7</w:t>
            </w:r>
            <w:r w:rsidRPr="00080AC1">
              <w:rPr>
                <w:rFonts w:ascii="Times New Roman" w:hAnsi="Times New Roman" w:cs="Times New Roman"/>
                <w:noProof/>
                <w:webHidden/>
                <w:sz w:val="24"/>
                <w:szCs w:val="24"/>
              </w:rPr>
              <w:fldChar w:fldCharType="end"/>
            </w:r>
          </w:hyperlink>
        </w:p>
        <w:p w14:paraId="06975BDC" w14:textId="38A6DC7A"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26" w:history="1">
            <w:r w:rsidR="00080AC1" w:rsidRPr="00080AC1">
              <w:rPr>
                <w:rStyle w:val="Hyperlink"/>
                <w:rFonts w:ascii="Times New Roman" w:hAnsi="Times New Roman" w:cs="Times New Roman"/>
                <w:b/>
                <w:noProof/>
                <w:sz w:val="24"/>
                <w:szCs w:val="24"/>
              </w:rPr>
              <w:t>Figure 2</w:t>
            </w:r>
            <w:r w:rsidR="00080AC1" w:rsidRPr="00080AC1">
              <w:rPr>
                <w:rStyle w:val="Hyperlink"/>
                <w:rFonts w:ascii="Times New Roman" w:hAnsi="Times New Roman" w:cs="Times New Roman"/>
                <w:noProof/>
                <w:sz w:val="24"/>
                <w:szCs w:val="24"/>
              </w:rPr>
              <w:t xml:space="preserve">: The problem solving model </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_Toc18506926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8</w:t>
            </w:r>
            <w:r w:rsidR="00080AC1" w:rsidRPr="00080AC1">
              <w:rPr>
                <w:rFonts w:ascii="Times New Roman" w:hAnsi="Times New Roman" w:cs="Times New Roman"/>
                <w:noProof/>
                <w:webHidden/>
                <w:sz w:val="24"/>
                <w:szCs w:val="24"/>
              </w:rPr>
              <w:fldChar w:fldCharType="end"/>
            </w:r>
          </w:hyperlink>
        </w:p>
        <w:p w14:paraId="77ABBBBF" w14:textId="3674C498"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27" w:history="1">
            <w:r w:rsidR="00080AC1" w:rsidRPr="00080AC1">
              <w:rPr>
                <w:rStyle w:val="Hyperlink"/>
                <w:rFonts w:ascii="Times New Roman" w:hAnsi="Times New Roman" w:cs="Times New Roman"/>
                <w:b/>
                <w:noProof/>
                <w:sz w:val="24"/>
                <w:szCs w:val="24"/>
              </w:rPr>
              <w:t>Figure 3</w:t>
            </w:r>
            <w:r w:rsidR="00080AC1" w:rsidRPr="00080AC1">
              <w:rPr>
                <w:rStyle w:val="Hyperlink"/>
                <w:rFonts w:ascii="Times New Roman" w:hAnsi="Times New Roman" w:cs="Times New Roman"/>
                <w:noProof/>
                <w:sz w:val="24"/>
                <w:szCs w:val="24"/>
              </w:rPr>
              <w:t xml:space="preserve">: Types of abuse </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_Toc18506927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9</w:t>
            </w:r>
            <w:r w:rsidR="00080AC1" w:rsidRPr="00080AC1">
              <w:rPr>
                <w:rFonts w:ascii="Times New Roman" w:hAnsi="Times New Roman" w:cs="Times New Roman"/>
                <w:noProof/>
                <w:webHidden/>
                <w:sz w:val="24"/>
                <w:szCs w:val="24"/>
              </w:rPr>
              <w:fldChar w:fldCharType="end"/>
            </w:r>
          </w:hyperlink>
        </w:p>
        <w:p w14:paraId="124E75E6" w14:textId="1CA0093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28" w:history="1">
            <w:r w:rsidR="00080AC1" w:rsidRPr="00080AC1">
              <w:rPr>
                <w:rStyle w:val="Hyperlink"/>
                <w:rFonts w:ascii="Times New Roman" w:hAnsi="Times New Roman" w:cs="Times New Roman"/>
                <w:b/>
                <w:noProof/>
                <w:sz w:val="24"/>
                <w:szCs w:val="24"/>
              </w:rPr>
              <w:t>Figure 4</w:t>
            </w:r>
            <w:r w:rsidR="00080AC1" w:rsidRPr="00080AC1">
              <w:rPr>
                <w:rStyle w:val="Hyperlink"/>
                <w:rFonts w:ascii="Times New Roman" w:hAnsi="Times New Roman" w:cs="Times New Roman"/>
                <w:noProof/>
                <w:sz w:val="24"/>
                <w:szCs w:val="24"/>
              </w:rPr>
              <w:t xml:space="preserve">: SWOT analysis main components </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_Toc18506928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11</w:t>
            </w:r>
            <w:r w:rsidR="00080AC1" w:rsidRPr="00080AC1">
              <w:rPr>
                <w:rFonts w:ascii="Times New Roman" w:hAnsi="Times New Roman" w:cs="Times New Roman"/>
                <w:noProof/>
                <w:webHidden/>
                <w:sz w:val="24"/>
                <w:szCs w:val="24"/>
              </w:rPr>
              <w:fldChar w:fldCharType="end"/>
            </w:r>
          </w:hyperlink>
        </w:p>
        <w:p w14:paraId="670DB52B"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29" w:history="1">
            <w:r w:rsidR="00080AC1" w:rsidRPr="00080AC1">
              <w:rPr>
                <w:rStyle w:val="Hyperlink"/>
                <w:rFonts w:ascii="Times New Roman" w:hAnsi="Times New Roman" w:cs="Times New Roman"/>
                <w:b/>
                <w:noProof/>
                <w:sz w:val="24"/>
                <w:szCs w:val="24"/>
              </w:rPr>
              <w:t>Figure 5</w:t>
            </w:r>
            <w:r w:rsidR="00080AC1" w:rsidRPr="00080AC1">
              <w:rPr>
                <w:rStyle w:val="Hyperlink"/>
                <w:rFonts w:ascii="Times New Roman" w:hAnsi="Times New Roman" w:cs="Times New Roman"/>
                <w:noProof/>
                <w:sz w:val="24"/>
                <w:szCs w:val="24"/>
              </w:rPr>
              <w:t>: PESTLE Analysis Tool</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_Toc18506929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13</w:t>
            </w:r>
            <w:r w:rsidR="00080AC1" w:rsidRPr="00080AC1">
              <w:rPr>
                <w:rFonts w:ascii="Times New Roman" w:hAnsi="Times New Roman" w:cs="Times New Roman"/>
                <w:noProof/>
                <w:webHidden/>
                <w:sz w:val="24"/>
                <w:szCs w:val="24"/>
              </w:rPr>
              <w:fldChar w:fldCharType="end"/>
            </w:r>
          </w:hyperlink>
        </w:p>
        <w:p w14:paraId="13EC30CE"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30" w:history="1">
            <w:r w:rsidR="00080AC1" w:rsidRPr="00080AC1">
              <w:rPr>
                <w:rStyle w:val="Hyperlink"/>
                <w:rFonts w:ascii="Times New Roman" w:hAnsi="Times New Roman" w:cs="Times New Roman"/>
                <w:b/>
                <w:noProof/>
                <w:sz w:val="24"/>
                <w:szCs w:val="24"/>
              </w:rPr>
              <w:t>Figure 6</w:t>
            </w:r>
            <w:r w:rsidR="00080AC1" w:rsidRPr="00080AC1">
              <w:rPr>
                <w:rStyle w:val="Hyperlink"/>
                <w:rFonts w:ascii="Times New Roman" w:hAnsi="Times New Roman" w:cs="Times New Roman"/>
                <w:noProof/>
                <w:sz w:val="24"/>
                <w:szCs w:val="24"/>
              </w:rPr>
              <w:t xml:space="preserve"> PESTLE Questions</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_Toc18506930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13</w:t>
            </w:r>
            <w:r w:rsidR="00080AC1" w:rsidRPr="00080AC1">
              <w:rPr>
                <w:rFonts w:ascii="Times New Roman" w:hAnsi="Times New Roman" w:cs="Times New Roman"/>
                <w:noProof/>
                <w:webHidden/>
                <w:sz w:val="24"/>
                <w:szCs w:val="24"/>
              </w:rPr>
              <w:fldChar w:fldCharType="end"/>
            </w:r>
          </w:hyperlink>
        </w:p>
        <w:p w14:paraId="6718FDD0"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31" w:history="1">
            <w:r w:rsidR="00080AC1" w:rsidRPr="00080AC1">
              <w:rPr>
                <w:rStyle w:val="Hyperlink"/>
                <w:rFonts w:ascii="Times New Roman" w:hAnsi="Times New Roman" w:cs="Times New Roman"/>
                <w:b/>
                <w:noProof/>
                <w:sz w:val="24"/>
                <w:szCs w:val="24"/>
              </w:rPr>
              <w:t>Figure 7</w:t>
            </w:r>
            <w:r w:rsidR="00080AC1" w:rsidRPr="00080AC1">
              <w:rPr>
                <w:rStyle w:val="Hyperlink"/>
                <w:rFonts w:ascii="Times New Roman" w:hAnsi="Times New Roman" w:cs="Times New Roman"/>
                <w:noProof/>
                <w:sz w:val="24"/>
                <w:szCs w:val="24"/>
              </w:rPr>
              <w:t>: Fishbone analysis</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_Toc18506931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16</w:t>
            </w:r>
            <w:r w:rsidR="00080AC1" w:rsidRPr="00080AC1">
              <w:rPr>
                <w:rFonts w:ascii="Times New Roman" w:hAnsi="Times New Roman" w:cs="Times New Roman"/>
                <w:noProof/>
                <w:webHidden/>
                <w:sz w:val="24"/>
                <w:szCs w:val="24"/>
              </w:rPr>
              <w:fldChar w:fldCharType="end"/>
            </w:r>
          </w:hyperlink>
        </w:p>
        <w:p w14:paraId="44CE107E"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32" w:history="1">
            <w:r w:rsidR="00080AC1" w:rsidRPr="00080AC1">
              <w:rPr>
                <w:rStyle w:val="Hyperlink"/>
                <w:rFonts w:ascii="Times New Roman" w:hAnsi="Times New Roman" w:cs="Times New Roman"/>
                <w:b/>
                <w:noProof/>
                <w:sz w:val="24"/>
                <w:szCs w:val="24"/>
              </w:rPr>
              <w:t>Figure 8</w:t>
            </w:r>
            <w:r w:rsidR="00080AC1" w:rsidRPr="00080AC1">
              <w:rPr>
                <w:rStyle w:val="Hyperlink"/>
                <w:rFonts w:ascii="Times New Roman" w:hAnsi="Times New Roman" w:cs="Times New Roman"/>
                <w:noProof/>
                <w:sz w:val="24"/>
                <w:szCs w:val="24"/>
              </w:rPr>
              <w:t>: The why tree analysis</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_Toc18506932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18</w:t>
            </w:r>
            <w:r w:rsidR="00080AC1" w:rsidRPr="00080AC1">
              <w:rPr>
                <w:rFonts w:ascii="Times New Roman" w:hAnsi="Times New Roman" w:cs="Times New Roman"/>
                <w:noProof/>
                <w:webHidden/>
                <w:sz w:val="24"/>
                <w:szCs w:val="24"/>
              </w:rPr>
              <w:fldChar w:fldCharType="end"/>
            </w:r>
          </w:hyperlink>
        </w:p>
        <w:p w14:paraId="305B9C3F"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33" w:history="1">
            <w:r w:rsidR="00080AC1" w:rsidRPr="00080AC1">
              <w:rPr>
                <w:rStyle w:val="Hyperlink"/>
                <w:rFonts w:ascii="Times New Roman" w:hAnsi="Times New Roman" w:cs="Times New Roman"/>
                <w:b/>
                <w:noProof/>
                <w:sz w:val="24"/>
                <w:szCs w:val="24"/>
              </w:rPr>
              <w:t>Figure 9:</w:t>
            </w:r>
            <w:r w:rsidR="00080AC1" w:rsidRPr="00080AC1">
              <w:rPr>
                <w:rStyle w:val="Hyperlink"/>
                <w:rFonts w:ascii="Times New Roman" w:hAnsi="Times New Roman" w:cs="Times New Roman"/>
                <w:noProof/>
                <w:sz w:val="24"/>
                <w:szCs w:val="24"/>
              </w:rPr>
              <w:t xml:space="preserve">  Possible solutions</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_Toc18506933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19</w:t>
            </w:r>
            <w:r w:rsidR="00080AC1" w:rsidRPr="00080AC1">
              <w:rPr>
                <w:rFonts w:ascii="Times New Roman" w:hAnsi="Times New Roman" w:cs="Times New Roman"/>
                <w:noProof/>
                <w:webHidden/>
                <w:sz w:val="24"/>
                <w:szCs w:val="24"/>
              </w:rPr>
              <w:fldChar w:fldCharType="end"/>
            </w:r>
          </w:hyperlink>
        </w:p>
        <w:p w14:paraId="4585FAFF" w14:textId="77777777"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34" w:history="1">
            <w:r w:rsidR="00080AC1" w:rsidRPr="00080AC1">
              <w:rPr>
                <w:rStyle w:val="Hyperlink"/>
                <w:rFonts w:ascii="Times New Roman" w:hAnsi="Times New Roman" w:cs="Times New Roman"/>
                <w:b/>
                <w:noProof/>
                <w:sz w:val="24"/>
                <w:szCs w:val="24"/>
              </w:rPr>
              <w:t>Figure 10</w:t>
            </w:r>
            <w:r w:rsidR="00080AC1" w:rsidRPr="00080AC1">
              <w:rPr>
                <w:rStyle w:val="Hyperlink"/>
                <w:rFonts w:ascii="Times New Roman" w:hAnsi="Times New Roman" w:cs="Times New Roman"/>
                <w:noProof/>
                <w:sz w:val="24"/>
                <w:szCs w:val="24"/>
              </w:rPr>
              <w:t>: Objectives</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_Toc18506934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22</w:t>
            </w:r>
            <w:r w:rsidR="00080AC1" w:rsidRPr="00080AC1">
              <w:rPr>
                <w:rFonts w:ascii="Times New Roman" w:hAnsi="Times New Roman" w:cs="Times New Roman"/>
                <w:noProof/>
                <w:webHidden/>
                <w:sz w:val="24"/>
                <w:szCs w:val="24"/>
              </w:rPr>
              <w:fldChar w:fldCharType="end"/>
            </w:r>
          </w:hyperlink>
        </w:p>
        <w:p w14:paraId="3FFAE7DF" w14:textId="21D4927A" w:rsidR="00080AC1" w:rsidRPr="00080AC1" w:rsidRDefault="00FB77FF" w:rsidP="00080AC1">
          <w:pPr>
            <w:pStyle w:val="TableofFigures"/>
            <w:tabs>
              <w:tab w:val="right" w:leader="dot" w:pos="9350"/>
            </w:tabs>
            <w:spacing w:line="360" w:lineRule="auto"/>
            <w:rPr>
              <w:rFonts w:ascii="Times New Roman" w:eastAsiaTheme="minorEastAsia" w:hAnsi="Times New Roman" w:cs="Times New Roman"/>
              <w:noProof/>
              <w:sz w:val="24"/>
              <w:szCs w:val="24"/>
              <w:lang w:eastAsia="en-GB"/>
            </w:rPr>
          </w:pPr>
          <w:hyperlink w:anchor="_Toc18506935" w:history="1">
            <w:r w:rsidR="00080AC1" w:rsidRPr="00080AC1">
              <w:rPr>
                <w:rStyle w:val="Hyperlink"/>
                <w:rFonts w:ascii="Times New Roman" w:hAnsi="Times New Roman" w:cs="Times New Roman"/>
                <w:b/>
                <w:noProof/>
                <w:sz w:val="24"/>
                <w:szCs w:val="24"/>
              </w:rPr>
              <w:t>Figure 11</w:t>
            </w:r>
            <w:r w:rsidR="00080AC1" w:rsidRPr="00080AC1">
              <w:rPr>
                <w:rStyle w:val="Hyperlink"/>
                <w:rFonts w:ascii="Times New Roman" w:hAnsi="Times New Roman" w:cs="Times New Roman"/>
                <w:noProof/>
                <w:sz w:val="24"/>
                <w:szCs w:val="24"/>
              </w:rPr>
              <w:t xml:space="preserve">: Monitoring the PS process: the SPC approach </w:t>
            </w:r>
            <w:r w:rsidR="00080AC1" w:rsidRPr="00080AC1">
              <w:rPr>
                <w:rFonts w:ascii="Times New Roman" w:hAnsi="Times New Roman" w:cs="Times New Roman"/>
                <w:noProof/>
                <w:webHidden/>
                <w:sz w:val="24"/>
                <w:szCs w:val="24"/>
              </w:rPr>
              <w:tab/>
            </w:r>
            <w:r w:rsidR="00080AC1" w:rsidRPr="00080AC1">
              <w:rPr>
                <w:rFonts w:ascii="Times New Roman" w:hAnsi="Times New Roman" w:cs="Times New Roman"/>
                <w:noProof/>
                <w:webHidden/>
                <w:sz w:val="24"/>
                <w:szCs w:val="24"/>
              </w:rPr>
              <w:fldChar w:fldCharType="begin"/>
            </w:r>
            <w:r w:rsidR="00080AC1" w:rsidRPr="00080AC1">
              <w:rPr>
                <w:rFonts w:ascii="Times New Roman" w:hAnsi="Times New Roman" w:cs="Times New Roman"/>
                <w:noProof/>
                <w:webHidden/>
                <w:sz w:val="24"/>
                <w:szCs w:val="24"/>
              </w:rPr>
              <w:instrText xml:space="preserve"> PAGEREF _Toc18506935 \h </w:instrText>
            </w:r>
            <w:r w:rsidR="00080AC1" w:rsidRPr="00080AC1">
              <w:rPr>
                <w:rFonts w:ascii="Times New Roman" w:hAnsi="Times New Roman" w:cs="Times New Roman"/>
                <w:noProof/>
                <w:webHidden/>
                <w:sz w:val="24"/>
                <w:szCs w:val="24"/>
              </w:rPr>
            </w:r>
            <w:r w:rsidR="00080AC1" w:rsidRPr="00080AC1">
              <w:rPr>
                <w:rFonts w:ascii="Times New Roman" w:hAnsi="Times New Roman" w:cs="Times New Roman"/>
                <w:noProof/>
                <w:webHidden/>
                <w:sz w:val="24"/>
                <w:szCs w:val="24"/>
              </w:rPr>
              <w:fldChar w:fldCharType="separate"/>
            </w:r>
            <w:r w:rsidR="00080AC1" w:rsidRPr="00080AC1">
              <w:rPr>
                <w:rFonts w:ascii="Times New Roman" w:hAnsi="Times New Roman" w:cs="Times New Roman"/>
                <w:noProof/>
                <w:webHidden/>
                <w:sz w:val="24"/>
                <w:szCs w:val="24"/>
              </w:rPr>
              <w:t>25</w:t>
            </w:r>
            <w:r w:rsidR="00080AC1" w:rsidRPr="00080AC1">
              <w:rPr>
                <w:rFonts w:ascii="Times New Roman" w:hAnsi="Times New Roman" w:cs="Times New Roman"/>
                <w:noProof/>
                <w:webHidden/>
                <w:sz w:val="24"/>
                <w:szCs w:val="24"/>
              </w:rPr>
              <w:fldChar w:fldCharType="end"/>
            </w:r>
          </w:hyperlink>
        </w:p>
        <w:p w14:paraId="1E7FD0E4" w14:textId="77777777" w:rsidR="00080AC1" w:rsidRPr="00080AC1" w:rsidRDefault="00080AC1" w:rsidP="00080AC1">
          <w:pPr>
            <w:spacing w:line="360" w:lineRule="auto"/>
            <w:rPr>
              <w:lang w:val="en-US"/>
            </w:rPr>
          </w:pPr>
          <w:r w:rsidRPr="00080AC1">
            <w:rPr>
              <w:rFonts w:ascii="Times New Roman" w:hAnsi="Times New Roman" w:cs="Times New Roman"/>
              <w:sz w:val="24"/>
              <w:szCs w:val="24"/>
              <w:lang w:val="en-US"/>
            </w:rPr>
            <w:fldChar w:fldCharType="end"/>
          </w:r>
        </w:p>
        <w:p w14:paraId="6736571E" w14:textId="77777777" w:rsidR="00080AC1" w:rsidRDefault="00080AC1" w:rsidP="00DA2411">
          <w:pPr>
            <w:pStyle w:val="TOC3"/>
          </w:pPr>
        </w:p>
        <w:p w14:paraId="2AB8FF6E" w14:textId="77777777" w:rsidR="00080AC1" w:rsidRDefault="00080AC1" w:rsidP="00DA2411">
          <w:pPr>
            <w:pStyle w:val="TOC3"/>
          </w:pPr>
        </w:p>
        <w:p w14:paraId="162BD729" w14:textId="77777777" w:rsidR="00080AC1" w:rsidRDefault="00080AC1" w:rsidP="00DA2411">
          <w:pPr>
            <w:pStyle w:val="TOC3"/>
          </w:pPr>
        </w:p>
        <w:p w14:paraId="3A54E9D9" w14:textId="25F6430D" w:rsidR="0005554F" w:rsidRPr="00DA2411" w:rsidRDefault="0003637A" w:rsidP="00DA2411">
          <w:pPr>
            <w:pStyle w:val="TOC3"/>
          </w:pPr>
          <w:r w:rsidRPr="00DA2411">
            <w:lastRenderedPageBreak/>
            <w:t>Introduction</w:t>
          </w:r>
        </w:p>
      </w:sdtContent>
    </w:sdt>
    <w:p w14:paraId="2B17EF20" w14:textId="15152462" w:rsidR="00C11942" w:rsidRDefault="0006008A" w:rsidP="00040EB4">
      <w:pPr>
        <w:spacing w:after="0" w:line="360" w:lineRule="auto"/>
        <w:ind w:firstLine="720"/>
        <w:jc w:val="both"/>
        <w:rPr>
          <w:rFonts w:ascii="Times New Roman" w:hAnsi="Times New Roman" w:cs="Times New Roman"/>
          <w:sz w:val="24"/>
          <w:szCs w:val="24"/>
        </w:rPr>
      </w:pPr>
      <w:r w:rsidRPr="006D3C75">
        <w:rPr>
          <w:rFonts w:ascii="Times New Roman" w:hAnsi="Times New Roman" w:cs="Times New Roman"/>
          <w:sz w:val="24"/>
          <w:szCs w:val="24"/>
        </w:rPr>
        <w:t xml:space="preserve">This report </w:t>
      </w:r>
      <w:r w:rsidR="006B62A8">
        <w:rPr>
          <w:rFonts w:ascii="Times New Roman" w:hAnsi="Times New Roman" w:cs="Times New Roman"/>
          <w:sz w:val="24"/>
          <w:szCs w:val="24"/>
        </w:rPr>
        <w:t xml:space="preserve">focuses on elderly abuse in a </w:t>
      </w:r>
      <w:r w:rsidR="00D11B9E">
        <w:rPr>
          <w:rFonts w:ascii="Times New Roman" w:hAnsi="Times New Roman" w:cs="Times New Roman"/>
          <w:sz w:val="24"/>
          <w:szCs w:val="24"/>
        </w:rPr>
        <w:t>care</w:t>
      </w:r>
      <w:r w:rsidR="006B62A8">
        <w:rPr>
          <w:rFonts w:ascii="Times New Roman" w:hAnsi="Times New Roman" w:cs="Times New Roman"/>
          <w:sz w:val="24"/>
          <w:szCs w:val="24"/>
        </w:rPr>
        <w:t xml:space="preserve"> home, explores this complex problem</w:t>
      </w:r>
      <w:r w:rsidR="00EB3B92">
        <w:rPr>
          <w:rFonts w:ascii="Times New Roman" w:hAnsi="Times New Roman" w:cs="Times New Roman"/>
          <w:sz w:val="24"/>
          <w:szCs w:val="24"/>
        </w:rPr>
        <w:t xml:space="preserve"> by using different decision making tools and techniques, suggests a workable solution to the problem, and proposes an action plan that provides a framework for implementation of the solution. </w:t>
      </w:r>
    </w:p>
    <w:p w14:paraId="1C658002" w14:textId="426FD247" w:rsidR="007D4F69" w:rsidRDefault="007D4F69" w:rsidP="00040EB4">
      <w:pPr>
        <w:spacing w:after="0" w:line="360" w:lineRule="auto"/>
        <w:ind w:firstLine="720"/>
        <w:jc w:val="both"/>
        <w:rPr>
          <w:rFonts w:ascii="Times New Roman" w:hAnsi="Times New Roman" w:cs="Times New Roman"/>
          <w:sz w:val="24"/>
          <w:szCs w:val="24"/>
        </w:rPr>
      </w:pPr>
      <w:r w:rsidRPr="007D4F69">
        <w:rPr>
          <w:rFonts w:ascii="Times New Roman" w:hAnsi="Times New Roman" w:cs="Times New Roman"/>
          <w:sz w:val="24"/>
          <w:szCs w:val="24"/>
        </w:rPr>
        <w:t xml:space="preserve">The report consists of </w:t>
      </w:r>
      <w:r>
        <w:rPr>
          <w:rFonts w:ascii="Times New Roman" w:hAnsi="Times New Roman" w:cs="Times New Roman"/>
          <w:sz w:val="24"/>
          <w:szCs w:val="24"/>
        </w:rPr>
        <w:t>seven</w:t>
      </w:r>
      <w:r w:rsidRPr="007D4F69">
        <w:rPr>
          <w:rFonts w:ascii="Times New Roman" w:hAnsi="Times New Roman" w:cs="Times New Roman"/>
          <w:sz w:val="24"/>
          <w:szCs w:val="24"/>
        </w:rPr>
        <w:t xml:space="preserve"> main sections. In the first section, </w:t>
      </w:r>
      <w:r w:rsidR="00CC6853">
        <w:rPr>
          <w:rFonts w:ascii="Times New Roman" w:hAnsi="Times New Roman" w:cs="Times New Roman"/>
          <w:sz w:val="24"/>
          <w:szCs w:val="24"/>
        </w:rPr>
        <w:t>the problem will be introduced.</w:t>
      </w:r>
      <w:r w:rsidRPr="007D4F69">
        <w:rPr>
          <w:rFonts w:ascii="Times New Roman" w:hAnsi="Times New Roman" w:cs="Times New Roman"/>
          <w:sz w:val="24"/>
          <w:szCs w:val="24"/>
        </w:rPr>
        <w:t xml:space="preserve"> In </w:t>
      </w:r>
      <w:r w:rsidR="00CC6853">
        <w:rPr>
          <w:rFonts w:ascii="Times New Roman" w:hAnsi="Times New Roman" w:cs="Times New Roman"/>
          <w:sz w:val="24"/>
          <w:szCs w:val="24"/>
        </w:rPr>
        <w:t>the second section</w:t>
      </w:r>
      <w:r w:rsidRPr="007D4F69">
        <w:rPr>
          <w:rFonts w:ascii="Times New Roman" w:hAnsi="Times New Roman" w:cs="Times New Roman"/>
          <w:sz w:val="24"/>
          <w:szCs w:val="24"/>
        </w:rPr>
        <w:t xml:space="preserve">, </w:t>
      </w:r>
      <w:r w:rsidR="00CC6853">
        <w:rPr>
          <w:rFonts w:ascii="Times New Roman" w:hAnsi="Times New Roman" w:cs="Times New Roman"/>
          <w:sz w:val="24"/>
          <w:szCs w:val="24"/>
        </w:rPr>
        <w:t xml:space="preserve">the structure of the healthcare organization will be described. In the next section, the literature </w:t>
      </w:r>
      <w:r w:rsidR="0090315E">
        <w:rPr>
          <w:rFonts w:ascii="Times New Roman" w:hAnsi="Times New Roman" w:cs="Times New Roman"/>
          <w:sz w:val="24"/>
          <w:szCs w:val="24"/>
        </w:rPr>
        <w:t xml:space="preserve">will be reviewed </w:t>
      </w:r>
      <w:r w:rsidR="00CC6853">
        <w:rPr>
          <w:rFonts w:ascii="Times New Roman" w:hAnsi="Times New Roman" w:cs="Times New Roman"/>
          <w:sz w:val="24"/>
          <w:szCs w:val="24"/>
        </w:rPr>
        <w:t xml:space="preserve">exploring different </w:t>
      </w:r>
      <w:r>
        <w:rPr>
          <w:rFonts w:ascii="Times New Roman" w:hAnsi="Times New Roman" w:cs="Times New Roman"/>
          <w:sz w:val="24"/>
          <w:szCs w:val="24"/>
        </w:rPr>
        <w:t xml:space="preserve">aspects of </w:t>
      </w:r>
      <w:r w:rsidR="00CC6853">
        <w:rPr>
          <w:rFonts w:ascii="Times New Roman" w:hAnsi="Times New Roman" w:cs="Times New Roman"/>
          <w:sz w:val="24"/>
          <w:szCs w:val="24"/>
        </w:rPr>
        <w:t xml:space="preserve">elderly abuse and explaining the problem solving process. </w:t>
      </w:r>
      <w:r>
        <w:rPr>
          <w:rFonts w:ascii="Times New Roman" w:hAnsi="Times New Roman" w:cs="Times New Roman"/>
          <w:sz w:val="24"/>
          <w:szCs w:val="24"/>
        </w:rPr>
        <w:t xml:space="preserve"> </w:t>
      </w:r>
      <w:r w:rsidR="0090315E">
        <w:rPr>
          <w:rFonts w:ascii="Times New Roman" w:hAnsi="Times New Roman" w:cs="Times New Roman"/>
          <w:sz w:val="24"/>
          <w:szCs w:val="24"/>
        </w:rPr>
        <w:t xml:space="preserve">In the fourth section, two decision making tools will be introduced and then will be used for analysing the external and internal factors that </w:t>
      </w:r>
      <w:r w:rsidR="00597BBD">
        <w:rPr>
          <w:rFonts w:ascii="Times New Roman" w:hAnsi="Times New Roman" w:cs="Times New Roman"/>
          <w:sz w:val="24"/>
          <w:szCs w:val="24"/>
        </w:rPr>
        <w:t xml:space="preserve">influence the </w:t>
      </w:r>
      <w:r w:rsidR="0090315E">
        <w:rPr>
          <w:rFonts w:ascii="Times New Roman" w:hAnsi="Times New Roman" w:cs="Times New Roman"/>
          <w:sz w:val="24"/>
          <w:szCs w:val="24"/>
        </w:rPr>
        <w:t xml:space="preserve">organizational functioning and culture.  </w:t>
      </w:r>
      <w:r w:rsidR="005C48EE">
        <w:rPr>
          <w:rFonts w:ascii="Times New Roman" w:hAnsi="Times New Roman" w:cs="Times New Roman"/>
          <w:sz w:val="24"/>
          <w:szCs w:val="24"/>
        </w:rPr>
        <w:t xml:space="preserve">In the next section, </w:t>
      </w:r>
      <w:r w:rsidR="004606BE">
        <w:rPr>
          <w:rFonts w:ascii="Times New Roman" w:hAnsi="Times New Roman" w:cs="Times New Roman"/>
          <w:sz w:val="24"/>
          <w:szCs w:val="24"/>
        </w:rPr>
        <w:t xml:space="preserve">root causes of the problem will be analysed </w:t>
      </w:r>
      <w:r w:rsidR="005C48EE">
        <w:rPr>
          <w:rFonts w:ascii="Times New Roman" w:hAnsi="Times New Roman" w:cs="Times New Roman"/>
          <w:sz w:val="24"/>
          <w:szCs w:val="24"/>
        </w:rPr>
        <w:t>and discussed</w:t>
      </w:r>
      <w:r w:rsidRPr="007D4F69">
        <w:rPr>
          <w:rFonts w:ascii="Times New Roman" w:hAnsi="Times New Roman" w:cs="Times New Roman"/>
          <w:sz w:val="24"/>
          <w:szCs w:val="24"/>
        </w:rPr>
        <w:t xml:space="preserve">. </w:t>
      </w:r>
      <w:r w:rsidR="005C48EE">
        <w:rPr>
          <w:rFonts w:ascii="Times New Roman" w:hAnsi="Times New Roman" w:cs="Times New Roman"/>
          <w:sz w:val="24"/>
          <w:szCs w:val="24"/>
        </w:rPr>
        <w:t>In section</w:t>
      </w:r>
      <w:r w:rsidR="004606BE">
        <w:rPr>
          <w:rFonts w:ascii="Times New Roman" w:hAnsi="Times New Roman" w:cs="Times New Roman"/>
          <w:sz w:val="24"/>
          <w:szCs w:val="24"/>
        </w:rPr>
        <w:t>s</w:t>
      </w:r>
      <w:r w:rsidR="005C48EE">
        <w:rPr>
          <w:rFonts w:ascii="Times New Roman" w:hAnsi="Times New Roman" w:cs="Times New Roman"/>
          <w:sz w:val="24"/>
          <w:szCs w:val="24"/>
        </w:rPr>
        <w:t xml:space="preserve"> </w:t>
      </w:r>
      <w:r w:rsidR="004606BE">
        <w:rPr>
          <w:rFonts w:ascii="Times New Roman" w:hAnsi="Times New Roman" w:cs="Times New Roman"/>
          <w:sz w:val="24"/>
          <w:szCs w:val="24"/>
        </w:rPr>
        <w:t>6 and 7</w:t>
      </w:r>
      <w:r w:rsidR="00AC06C2">
        <w:rPr>
          <w:rFonts w:ascii="Times New Roman" w:hAnsi="Times New Roman" w:cs="Times New Roman"/>
          <w:sz w:val="24"/>
          <w:szCs w:val="24"/>
        </w:rPr>
        <w:t>,</w:t>
      </w:r>
      <w:r w:rsidR="005C48EE">
        <w:rPr>
          <w:rFonts w:ascii="Times New Roman" w:hAnsi="Times New Roman" w:cs="Times New Roman"/>
          <w:sz w:val="24"/>
          <w:szCs w:val="24"/>
        </w:rPr>
        <w:t xml:space="preserve"> </w:t>
      </w:r>
      <w:r w:rsidR="004606BE">
        <w:rPr>
          <w:rFonts w:ascii="Times New Roman" w:hAnsi="Times New Roman" w:cs="Times New Roman"/>
          <w:sz w:val="24"/>
          <w:szCs w:val="24"/>
        </w:rPr>
        <w:t xml:space="preserve">alternative solutions will be proposed and then evaluated. </w:t>
      </w:r>
      <w:r w:rsidRPr="007D4F69">
        <w:rPr>
          <w:rFonts w:ascii="Times New Roman" w:hAnsi="Times New Roman" w:cs="Times New Roman"/>
          <w:sz w:val="24"/>
          <w:szCs w:val="24"/>
        </w:rPr>
        <w:t xml:space="preserve">The </w:t>
      </w:r>
      <w:r w:rsidR="004606BE">
        <w:rPr>
          <w:rFonts w:ascii="Times New Roman" w:hAnsi="Times New Roman" w:cs="Times New Roman"/>
          <w:sz w:val="24"/>
          <w:szCs w:val="24"/>
        </w:rPr>
        <w:t>next</w:t>
      </w:r>
      <w:r w:rsidRPr="007D4F69">
        <w:rPr>
          <w:rFonts w:ascii="Times New Roman" w:hAnsi="Times New Roman" w:cs="Times New Roman"/>
          <w:sz w:val="24"/>
          <w:szCs w:val="24"/>
        </w:rPr>
        <w:t xml:space="preserve"> section will </w:t>
      </w:r>
      <w:r w:rsidR="004606BE">
        <w:rPr>
          <w:rFonts w:ascii="Times New Roman" w:hAnsi="Times New Roman" w:cs="Times New Roman"/>
          <w:sz w:val="24"/>
          <w:szCs w:val="24"/>
        </w:rPr>
        <w:t>present a communication plan for the stakeholders, and in the last section ways for reviewing and monitoring the problem solving process will be suggested</w:t>
      </w:r>
      <w:r w:rsidR="005C48EE">
        <w:rPr>
          <w:rFonts w:ascii="Times New Roman" w:hAnsi="Times New Roman" w:cs="Times New Roman"/>
          <w:sz w:val="24"/>
          <w:szCs w:val="24"/>
        </w:rPr>
        <w:t xml:space="preserve">. </w:t>
      </w:r>
    </w:p>
    <w:p w14:paraId="40B40301" w14:textId="4C8C00E0" w:rsidR="00E32558" w:rsidRPr="00E32558" w:rsidRDefault="00E32558" w:rsidP="00E32558">
      <w:pPr>
        <w:spacing w:after="0" w:line="360" w:lineRule="auto"/>
        <w:jc w:val="both"/>
        <w:rPr>
          <w:rFonts w:ascii="Times New Roman" w:hAnsi="Times New Roman" w:cs="Times New Roman"/>
          <w:b/>
          <w:sz w:val="32"/>
          <w:szCs w:val="32"/>
        </w:rPr>
      </w:pPr>
      <w:r w:rsidRPr="00E32558">
        <w:rPr>
          <w:rFonts w:ascii="Times New Roman" w:hAnsi="Times New Roman" w:cs="Times New Roman"/>
          <w:b/>
          <w:sz w:val="32"/>
          <w:szCs w:val="32"/>
        </w:rPr>
        <w:t>Topic</w:t>
      </w:r>
    </w:p>
    <w:p w14:paraId="54E411CE" w14:textId="4FB7C464" w:rsidR="00E32558" w:rsidRDefault="00FC3476" w:rsidP="00FC3476">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complex problem that was identified in a nursing home was elder abuse. Collected data through residents’ com</w:t>
      </w:r>
      <w:r w:rsidR="007F4A1F">
        <w:rPr>
          <w:rFonts w:ascii="Times New Roman" w:hAnsi="Times New Roman" w:cs="Times New Roman"/>
          <w:sz w:val="24"/>
          <w:szCs w:val="24"/>
        </w:rPr>
        <w:t>plaints, staff’s</w:t>
      </w:r>
      <w:r>
        <w:rPr>
          <w:rFonts w:ascii="Times New Roman" w:hAnsi="Times New Roman" w:cs="Times New Roman"/>
          <w:sz w:val="24"/>
          <w:szCs w:val="24"/>
        </w:rPr>
        <w:t xml:space="preserve"> observations, physical examination of the victims, and residents’ progress reports supported the fact that there was elder abuse that required immediate attention and solution. </w:t>
      </w:r>
    </w:p>
    <w:p w14:paraId="0CBBDF54" w14:textId="4920F527" w:rsidR="00F777FC" w:rsidRDefault="00F777FC" w:rsidP="00040EB4">
      <w:pPr>
        <w:pStyle w:val="Heading1"/>
        <w:spacing w:before="0" w:line="360" w:lineRule="auto"/>
        <w:jc w:val="both"/>
        <w:rPr>
          <w:rFonts w:ascii="Times New Roman" w:hAnsi="Times New Roman" w:cs="Times New Roman"/>
          <w:b/>
          <w:color w:val="auto"/>
        </w:rPr>
      </w:pPr>
      <w:r w:rsidRPr="00254B37">
        <w:rPr>
          <w:rFonts w:ascii="Times New Roman" w:hAnsi="Times New Roman" w:cs="Times New Roman"/>
          <w:b/>
          <w:color w:val="auto"/>
        </w:rPr>
        <w:t>Background of the Healthcare Organization</w:t>
      </w:r>
    </w:p>
    <w:p w14:paraId="6914D5B8" w14:textId="77777777" w:rsidR="007902D1" w:rsidRDefault="007902D1"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Care UK is the largest independent health and social care provider with a network of nurses, healthcare assistants, and nursing and residential care homes serving different areas of the UK. Care UK was founded in 1982 aiming to provide:</w:t>
      </w:r>
    </w:p>
    <w:p w14:paraId="5F57D83F" w14:textId="77777777" w:rsidR="007902D1" w:rsidRDefault="007902D1" w:rsidP="00040EB4">
      <w:pPr>
        <w:pStyle w:val="ListParagraph"/>
        <w:numPr>
          <w:ilvl w:val="0"/>
          <w:numId w:val="19"/>
        </w:numPr>
        <w:spacing w:after="0" w:line="360" w:lineRule="auto"/>
        <w:jc w:val="both"/>
        <w:rPr>
          <w:rFonts w:ascii="Times New Roman" w:hAnsi="Times New Roman" w:cs="Times New Roman"/>
          <w:sz w:val="24"/>
          <w:szCs w:val="24"/>
        </w:rPr>
      </w:pPr>
      <w:r w:rsidRPr="00040EB4">
        <w:rPr>
          <w:rFonts w:ascii="Times New Roman" w:hAnsi="Times New Roman" w:cs="Times New Roman"/>
          <w:sz w:val="24"/>
          <w:szCs w:val="24"/>
        </w:rPr>
        <w:t>specialist dementia care by supporting both residents and their families,</w:t>
      </w:r>
    </w:p>
    <w:p w14:paraId="480FD203" w14:textId="77777777" w:rsidR="007902D1" w:rsidRDefault="007902D1" w:rsidP="00040EB4">
      <w:pPr>
        <w:pStyle w:val="ListParagraph"/>
        <w:numPr>
          <w:ilvl w:val="0"/>
          <w:numId w:val="19"/>
        </w:numPr>
        <w:spacing w:after="0" w:line="360" w:lineRule="auto"/>
        <w:jc w:val="both"/>
        <w:rPr>
          <w:rFonts w:ascii="Times New Roman" w:hAnsi="Times New Roman" w:cs="Times New Roman"/>
          <w:sz w:val="24"/>
          <w:szCs w:val="24"/>
        </w:rPr>
      </w:pPr>
      <w:r w:rsidRPr="00040EB4">
        <w:rPr>
          <w:rFonts w:ascii="Times New Roman" w:hAnsi="Times New Roman" w:cs="Times New Roman"/>
          <w:sz w:val="24"/>
          <w:szCs w:val="24"/>
        </w:rPr>
        <w:t>residential care in secure and friendly environment assisting with daily tasks considering the individual needs,</w:t>
      </w:r>
    </w:p>
    <w:p w14:paraId="21F890DD" w14:textId="77777777" w:rsidR="007902D1" w:rsidRDefault="007902D1" w:rsidP="00040EB4">
      <w:pPr>
        <w:pStyle w:val="ListParagraph"/>
        <w:numPr>
          <w:ilvl w:val="0"/>
          <w:numId w:val="19"/>
        </w:numPr>
        <w:spacing w:after="0" w:line="360" w:lineRule="auto"/>
        <w:jc w:val="both"/>
        <w:rPr>
          <w:rFonts w:ascii="Times New Roman" w:hAnsi="Times New Roman" w:cs="Times New Roman"/>
          <w:sz w:val="24"/>
          <w:szCs w:val="24"/>
        </w:rPr>
      </w:pPr>
      <w:r w:rsidRPr="00040EB4">
        <w:rPr>
          <w:rFonts w:ascii="Times New Roman" w:hAnsi="Times New Roman" w:cs="Times New Roman"/>
          <w:sz w:val="24"/>
          <w:szCs w:val="24"/>
        </w:rPr>
        <w:t>nursing care for individuals with specialist needs such as Parkinson’s Disease, Multiple Sclerosis, Motor Neurone Disease or any other brain injuries,</w:t>
      </w:r>
    </w:p>
    <w:p w14:paraId="66BB4298" w14:textId="0152A233" w:rsidR="007902D1" w:rsidRPr="007F4A1F" w:rsidRDefault="007902D1" w:rsidP="007F4A1F">
      <w:pPr>
        <w:pStyle w:val="ListParagraph"/>
        <w:numPr>
          <w:ilvl w:val="0"/>
          <w:numId w:val="19"/>
        </w:numPr>
        <w:spacing w:after="0" w:line="360" w:lineRule="auto"/>
        <w:jc w:val="both"/>
        <w:rPr>
          <w:rFonts w:ascii="Times New Roman" w:hAnsi="Times New Roman" w:cs="Times New Roman"/>
          <w:sz w:val="24"/>
          <w:szCs w:val="24"/>
        </w:rPr>
      </w:pPr>
      <w:proofErr w:type="gramStart"/>
      <w:r w:rsidRPr="00040EB4">
        <w:rPr>
          <w:rFonts w:ascii="Times New Roman" w:hAnsi="Times New Roman" w:cs="Times New Roman"/>
          <w:sz w:val="24"/>
          <w:szCs w:val="24"/>
        </w:rPr>
        <w:t>sensitive</w:t>
      </w:r>
      <w:proofErr w:type="gramEnd"/>
      <w:r w:rsidRPr="00040EB4">
        <w:rPr>
          <w:rFonts w:ascii="Times New Roman" w:hAnsi="Times New Roman" w:cs="Times New Roman"/>
          <w:sz w:val="24"/>
          <w:szCs w:val="24"/>
        </w:rPr>
        <w:t xml:space="preserve"> and</w:t>
      </w:r>
      <w:r w:rsidR="007F4A1F">
        <w:rPr>
          <w:rFonts w:ascii="Times New Roman" w:hAnsi="Times New Roman" w:cs="Times New Roman"/>
          <w:sz w:val="24"/>
          <w:szCs w:val="24"/>
        </w:rPr>
        <w:t xml:space="preserve"> compassionate end-of-life care</w:t>
      </w:r>
      <w:r w:rsidRPr="007F4A1F">
        <w:rPr>
          <w:rFonts w:ascii="Times New Roman" w:hAnsi="Times New Roman" w:cs="Times New Roman"/>
          <w:sz w:val="24"/>
          <w:szCs w:val="24"/>
        </w:rPr>
        <w:t xml:space="preserve"> (Care UK, 2019).  </w:t>
      </w:r>
    </w:p>
    <w:p w14:paraId="43710B32" w14:textId="77777777" w:rsidR="00812B3D" w:rsidRDefault="007902D1"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Thirty years later, Care UK started providing care to more than 7 000 elderly people in more than 100 care homes throughout the UK. Over 8000 healthcare professionals deliver care in </w:t>
      </w:r>
      <w:r>
        <w:rPr>
          <w:rFonts w:ascii="Times New Roman" w:hAnsi="Times New Roman" w:cs="Times New Roman"/>
          <w:sz w:val="24"/>
          <w:szCs w:val="24"/>
        </w:rPr>
        <w:lastRenderedPageBreak/>
        <w:t xml:space="preserve">these healthcare organisations every day, including 35 healthcare workers who comprise B.H. Care UK.  B.H. Care UK is a Nursing Home located in West Sussex providing dementia and nursing care to elderly people with mild and severe dementia as well as to individuals with brain injuries and Parkinson’s disease. </w:t>
      </w:r>
    </w:p>
    <w:p w14:paraId="2D1D77AB" w14:textId="5E849EEE" w:rsidR="00254B37" w:rsidRPr="00254B37" w:rsidRDefault="00254B37" w:rsidP="00254B37">
      <w:pPr>
        <w:spacing w:after="0" w:line="360" w:lineRule="auto"/>
        <w:jc w:val="both"/>
        <w:rPr>
          <w:rFonts w:ascii="Times New Roman" w:hAnsi="Times New Roman" w:cs="Times New Roman"/>
          <w:b/>
          <w:sz w:val="28"/>
          <w:szCs w:val="28"/>
        </w:rPr>
      </w:pPr>
      <w:r w:rsidRPr="00254B37">
        <w:rPr>
          <w:rFonts w:ascii="Times New Roman" w:hAnsi="Times New Roman" w:cs="Times New Roman"/>
          <w:b/>
          <w:sz w:val="28"/>
          <w:szCs w:val="28"/>
        </w:rPr>
        <w:t>Resident profile</w:t>
      </w:r>
    </w:p>
    <w:p w14:paraId="10A378DB" w14:textId="1F49F94D" w:rsidR="00AC70A7" w:rsidRPr="00FD13C0" w:rsidRDefault="007902D1"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carer-resident ratio </w:t>
      </w:r>
      <w:r w:rsidR="00595FB3">
        <w:rPr>
          <w:rFonts w:ascii="Times New Roman" w:hAnsi="Times New Roman" w:cs="Times New Roman"/>
          <w:sz w:val="24"/>
          <w:szCs w:val="24"/>
        </w:rPr>
        <w:t xml:space="preserve">in the two </w:t>
      </w:r>
      <w:r w:rsidR="00950E03">
        <w:rPr>
          <w:rFonts w:ascii="Times New Roman" w:hAnsi="Times New Roman" w:cs="Times New Roman"/>
          <w:sz w:val="24"/>
          <w:szCs w:val="24"/>
        </w:rPr>
        <w:t>care</w:t>
      </w:r>
      <w:r w:rsidR="00595FB3">
        <w:rPr>
          <w:rFonts w:ascii="Times New Roman" w:hAnsi="Times New Roman" w:cs="Times New Roman"/>
          <w:sz w:val="24"/>
          <w:szCs w:val="24"/>
        </w:rPr>
        <w:t xml:space="preserve"> units</w:t>
      </w:r>
      <w:r w:rsidR="00950E03">
        <w:rPr>
          <w:rFonts w:ascii="Times New Roman" w:hAnsi="Times New Roman" w:cs="Times New Roman"/>
          <w:sz w:val="24"/>
          <w:szCs w:val="24"/>
        </w:rPr>
        <w:t xml:space="preserve"> downstairs</w:t>
      </w:r>
      <w:r w:rsidR="00595FB3">
        <w:rPr>
          <w:rFonts w:ascii="Times New Roman" w:hAnsi="Times New Roman" w:cs="Times New Roman"/>
          <w:sz w:val="24"/>
          <w:szCs w:val="24"/>
        </w:rPr>
        <w:t xml:space="preserve"> that provide </w:t>
      </w:r>
      <w:r w:rsidR="00950E03">
        <w:rPr>
          <w:rFonts w:ascii="Times New Roman" w:hAnsi="Times New Roman" w:cs="Times New Roman"/>
          <w:sz w:val="24"/>
          <w:szCs w:val="24"/>
        </w:rPr>
        <w:t xml:space="preserve">nursing </w:t>
      </w:r>
      <w:r w:rsidR="00595FB3">
        <w:rPr>
          <w:rFonts w:ascii="Times New Roman" w:hAnsi="Times New Roman" w:cs="Times New Roman"/>
          <w:sz w:val="24"/>
          <w:szCs w:val="24"/>
        </w:rPr>
        <w:t>care to re</w:t>
      </w:r>
      <w:r w:rsidR="00950E03">
        <w:rPr>
          <w:rFonts w:ascii="Times New Roman" w:hAnsi="Times New Roman" w:cs="Times New Roman"/>
          <w:sz w:val="24"/>
          <w:szCs w:val="24"/>
        </w:rPr>
        <w:t>sidents with sever dementia, Parkinson’s disease or brain injury is 1:7. The care</w:t>
      </w:r>
      <w:r w:rsidR="004B2C75">
        <w:rPr>
          <w:rFonts w:ascii="Times New Roman" w:hAnsi="Times New Roman" w:cs="Times New Roman"/>
          <w:sz w:val="24"/>
          <w:szCs w:val="24"/>
        </w:rPr>
        <w:t>r</w:t>
      </w:r>
      <w:r w:rsidR="00950E03">
        <w:rPr>
          <w:rFonts w:ascii="Times New Roman" w:hAnsi="Times New Roman" w:cs="Times New Roman"/>
          <w:sz w:val="24"/>
          <w:szCs w:val="24"/>
        </w:rPr>
        <w:t xml:space="preserve">-resident ratio in </w:t>
      </w:r>
      <w:r w:rsidR="00595FB3">
        <w:rPr>
          <w:rFonts w:ascii="Times New Roman" w:hAnsi="Times New Roman" w:cs="Times New Roman"/>
          <w:sz w:val="24"/>
          <w:szCs w:val="24"/>
        </w:rPr>
        <w:t xml:space="preserve">the </w:t>
      </w:r>
      <w:r w:rsidR="00950E03">
        <w:rPr>
          <w:rFonts w:ascii="Times New Roman" w:hAnsi="Times New Roman" w:cs="Times New Roman"/>
          <w:sz w:val="24"/>
          <w:szCs w:val="24"/>
        </w:rPr>
        <w:t>largest nursing unit upstairs that provides nursing care to residents with mild dementia is 1:9.</w:t>
      </w:r>
      <w:r w:rsidR="00595FB3">
        <w:rPr>
          <w:rFonts w:ascii="Times New Roman" w:hAnsi="Times New Roman" w:cs="Times New Roman"/>
          <w:sz w:val="24"/>
          <w:szCs w:val="24"/>
        </w:rPr>
        <w:t xml:space="preserve"> </w:t>
      </w:r>
      <w:r w:rsidR="00950E03">
        <w:rPr>
          <w:rFonts w:ascii="Times New Roman" w:hAnsi="Times New Roman" w:cs="Times New Roman"/>
          <w:sz w:val="24"/>
          <w:szCs w:val="24"/>
        </w:rPr>
        <w:t>The table below summarises the resident profile:</w:t>
      </w:r>
    </w:p>
    <w:p w14:paraId="4B44DBF2" w14:textId="77777777" w:rsidR="00FD13C0" w:rsidRDefault="00FD13C0" w:rsidP="00040EB4">
      <w:pPr>
        <w:spacing w:after="0" w:line="360" w:lineRule="auto"/>
        <w:rPr>
          <w:rFonts w:ascii="Times New Roman" w:hAnsi="Times New Roman" w:cs="Times New Roman"/>
          <w:b/>
          <w:sz w:val="24"/>
          <w:szCs w:val="24"/>
          <w:highlight w:val="green"/>
        </w:rPr>
      </w:pPr>
      <w:r w:rsidRPr="00FD13C0">
        <w:rPr>
          <w:rFonts w:ascii="Times New Roman" w:hAnsi="Times New Roman" w:cs="Times New Roman"/>
          <w:b/>
          <w:noProof/>
          <w:sz w:val="24"/>
          <w:szCs w:val="24"/>
          <w:lang w:eastAsia="en-GB"/>
        </w:rPr>
        <w:drawing>
          <wp:inline distT="0" distB="0" distL="0" distR="0" wp14:anchorId="5A0BFB28" wp14:editId="648EAD81">
            <wp:extent cx="5943600" cy="432244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322445"/>
                    </a:xfrm>
                    <a:prstGeom prst="rect">
                      <a:avLst/>
                    </a:prstGeom>
                  </pic:spPr>
                </pic:pic>
              </a:graphicData>
            </a:graphic>
          </wp:inline>
        </w:drawing>
      </w:r>
    </w:p>
    <w:p w14:paraId="1D0DB742" w14:textId="47600982" w:rsidR="00FD13C0" w:rsidRPr="00FD13C0" w:rsidRDefault="00FD13C0" w:rsidP="00040EB4">
      <w:pPr>
        <w:pStyle w:val="Caption"/>
        <w:spacing w:after="0" w:line="360" w:lineRule="auto"/>
        <w:jc w:val="center"/>
        <w:rPr>
          <w:rFonts w:ascii="Times New Roman" w:hAnsi="Times New Roman" w:cs="Times New Roman"/>
          <w:i w:val="0"/>
          <w:color w:val="auto"/>
          <w:sz w:val="24"/>
          <w:szCs w:val="24"/>
        </w:rPr>
      </w:pPr>
      <w:bookmarkStart w:id="0" w:name="_Toc18506849"/>
      <w:r w:rsidRPr="009E195F">
        <w:rPr>
          <w:rFonts w:ascii="Times New Roman" w:hAnsi="Times New Roman" w:cs="Times New Roman"/>
          <w:b/>
          <w:i w:val="0"/>
          <w:color w:val="auto"/>
          <w:sz w:val="24"/>
          <w:szCs w:val="24"/>
        </w:rPr>
        <w:t xml:space="preserve">Table </w:t>
      </w:r>
      <w:r w:rsidRPr="009E195F">
        <w:rPr>
          <w:rFonts w:ascii="Times New Roman" w:hAnsi="Times New Roman" w:cs="Times New Roman"/>
          <w:b/>
          <w:i w:val="0"/>
          <w:color w:val="auto"/>
          <w:sz w:val="24"/>
          <w:szCs w:val="24"/>
        </w:rPr>
        <w:fldChar w:fldCharType="begin"/>
      </w:r>
      <w:r w:rsidRPr="009E195F">
        <w:rPr>
          <w:rFonts w:ascii="Times New Roman" w:hAnsi="Times New Roman" w:cs="Times New Roman"/>
          <w:b/>
          <w:i w:val="0"/>
          <w:color w:val="auto"/>
          <w:sz w:val="24"/>
          <w:szCs w:val="24"/>
        </w:rPr>
        <w:instrText xml:space="preserve"> SEQ Table \* ARABIC </w:instrText>
      </w:r>
      <w:r w:rsidRPr="009E195F">
        <w:rPr>
          <w:rFonts w:ascii="Times New Roman" w:hAnsi="Times New Roman" w:cs="Times New Roman"/>
          <w:b/>
          <w:i w:val="0"/>
          <w:color w:val="auto"/>
          <w:sz w:val="24"/>
          <w:szCs w:val="24"/>
        </w:rPr>
        <w:fldChar w:fldCharType="separate"/>
      </w:r>
      <w:r w:rsidR="00DA2411">
        <w:rPr>
          <w:rFonts w:ascii="Times New Roman" w:hAnsi="Times New Roman" w:cs="Times New Roman"/>
          <w:b/>
          <w:i w:val="0"/>
          <w:noProof/>
          <w:color w:val="auto"/>
          <w:sz w:val="24"/>
          <w:szCs w:val="24"/>
        </w:rPr>
        <w:t>1</w:t>
      </w:r>
      <w:r w:rsidRPr="009E195F">
        <w:rPr>
          <w:rFonts w:ascii="Times New Roman" w:hAnsi="Times New Roman" w:cs="Times New Roman"/>
          <w:b/>
          <w:i w:val="0"/>
          <w:color w:val="auto"/>
          <w:sz w:val="24"/>
          <w:szCs w:val="24"/>
        </w:rPr>
        <w:fldChar w:fldCharType="end"/>
      </w:r>
      <w:r w:rsidRPr="009E195F">
        <w:rPr>
          <w:rFonts w:ascii="Times New Roman" w:hAnsi="Times New Roman" w:cs="Times New Roman"/>
          <w:i w:val="0"/>
          <w:color w:val="auto"/>
          <w:sz w:val="24"/>
          <w:szCs w:val="24"/>
        </w:rPr>
        <w:t>: Resident profile</w:t>
      </w:r>
      <w:bookmarkEnd w:id="0"/>
    </w:p>
    <w:p w14:paraId="3707ACC4" w14:textId="71169790" w:rsidR="00254B37" w:rsidRPr="00E32558" w:rsidRDefault="00DA2411" w:rsidP="00040EB4">
      <w:pPr>
        <w:spacing w:after="0" w:line="360" w:lineRule="auto"/>
        <w:jc w:val="both"/>
        <w:rPr>
          <w:rFonts w:ascii="Times New Roman" w:hAnsi="Times New Roman" w:cs="Times New Roman"/>
          <w:b/>
          <w:sz w:val="28"/>
          <w:szCs w:val="28"/>
        </w:rPr>
      </w:pPr>
      <w:r w:rsidRPr="00E32558">
        <w:rPr>
          <w:rFonts w:ascii="Times New Roman" w:hAnsi="Times New Roman" w:cs="Times New Roman"/>
          <w:b/>
          <w:sz w:val="28"/>
          <w:szCs w:val="28"/>
        </w:rPr>
        <w:t xml:space="preserve">The top-down </w:t>
      </w:r>
      <w:r w:rsidR="00E32558" w:rsidRPr="00E32558">
        <w:rPr>
          <w:rFonts w:ascii="Times New Roman" w:hAnsi="Times New Roman" w:cs="Times New Roman"/>
          <w:b/>
          <w:sz w:val="28"/>
          <w:szCs w:val="28"/>
        </w:rPr>
        <w:t>organisational</w:t>
      </w:r>
      <w:r w:rsidR="00254B37" w:rsidRPr="00E32558">
        <w:rPr>
          <w:rFonts w:ascii="Times New Roman" w:hAnsi="Times New Roman" w:cs="Times New Roman"/>
          <w:b/>
          <w:sz w:val="28"/>
          <w:szCs w:val="28"/>
        </w:rPr>
        <w:t xml:space="preserve"> structure</w:t>
      </w:r>
      <w:r w:rsidR="00812B3D" w:rsidRPr="00E32558">
        <w:rPr>
          <w:rFonts w:ascii="Times New Roman" w:hAnsi="Times New Roman" w:cs="Times New Roman"/>
          <w:b/>
          <w:sz w:val="28"/>
          <w:szCs w:val="28"/>
        </w:rPr>
        <w:tab/>
      </w:r>
    </w:p>
    <w:p w14:paraId="5E4A5A54" w14:textId="0159A927" w:rsidR="00812B3D" w:rsidRDefault="003579DA" w:rsidP="00254B37">
      <w:pPr>
        <w:spacing w:after="0" w:line="360" w:lineRule="auto"/>
        <w:ind w:firstLine="720"/>
        <w:jc w:val="both"/>
        <w:rPr>
          <w:rFonts w:ascii="Times New Roman" w:hAnsi="Times New Roman" w:cs="Times New Roman"/>
          <w:sz w:val="24"/>
          <w:szCs w:val="24"/>
        </w:rPr>
      </w:pPr>
      <w:r w:rsidRPr="003579DA">
        <w:rPr>
          <w:rFonts w:ascii="Times New Roman" w:hAnsi="Times New Roman" w:cs="Times New Roman"/>
          <w:sz w:val="24"/>
          <w:szCs w:val="24"/>
        </w:rPr>
        <w:t xml:space="preserve">The </w:t>
      </w:r>
      <w:r w:rsidR="00B606A0">
        <w:rPr>
          <w:rFonts w:ascii="Times New Roman" w:hAnsi="Times New Roman" w:cs="Times New Roman"/>
          <w:sz w:val="24"/>
          <w:szCs w:val="24"/>
        </w:rPr>
        <w:t>organisational</w:t>
      </w:r>
      <w:r w:rsidRPr="003579DA">
        <w:rPr>
          <w:rFonts w:ascii="Times New Roman" w:hAnsi="Times New Roman" w:cs="Times New Roman"/>
          <w:sz w:val="24"/>
          <w:szCs w:val="24"/>
        </w:rPr>
        <w:t xml:space="preserve"> structure of the nursing home </w:t>
      </w:r>
      <w:r w:rsidR="00B606A0">
        <w:rPr>
          <w:rFonts w:ascii="Times New Roman" w:hAnsi="Times New Roman" w:cs="Times New Roman"/>
          <w:sz w:val="24"/>
          <w:szCs w:val="24"/>
        </w:rPr>
        <w:t>is centralised and formal employing the top-down approach wit</w:t>
      </w:r>
      <w:r w:rsidR="00254B37">
        <w:rPr>
          <w:rFonts w:ascii="Times New Roman" w:hAnsi="Times New Roman" w:cs="Times New Roman"/>
          <w:sz w:val="24"/>
          <w:szCs w:val="24"/>
        </w:rPr>
        <w:t xml:space="preserve">h strictly defined work roles: </w:t>
      </w:r>
      <w:r w:rsidRPr="003579DA">
        <w:rPr>
          <w:rFonts w:ascii="Times New Roman" w:hAnsi="Times New Roman" w:cs="Times New Roman"/>
          <w:sz w:val="24"/>
          <w:szCs w:val="24"/>
        </w:rPr>
        <w:t xml:space="preserve">care home manager, </w:t>
      </w:r>
      <w:r w:rsidR="00254B37">
        <w:rPr>
          <w:rFonts w:ascii="Times New Roman" w:hAnsi="Times New Roman" w:cs="Times New Roman"/>
          <w:sz w:val="24"/>
          <w:szCs w:val="24"/>
        </w:rPr>
        <w:t>administrator</w:t>
      </w:r>
      <w:r w:rsidRPr="003579DA">
        <w:rPr>
          <w:rFonts w:ascii="Times New Roman" w:hAnsi="Times New Roman" w:cs="Times New Roman"/>
          <w:sz w:val="24"/>
          <w:szCs w:val="24"/>
        </w:rPr>
        <w:t xml:space="preserve">, deputy manager, </w:t>
      </w:r>
      <w:r w:rsidR="00254B37">
        <w:rPr>
          <w:rFonts w:ascii="Times New Roman" w:hAnsi="Times New Roman" w:cs="Times New Roman"/>
          <w:sz w:val="24"/>
          <w:szCs w:val="24"/>
        </w:rPr>
        <w:t xml:space="preserve">clinical nurse manager, </w:t>
      </w:r>
      <w:r w:rsidRPr="003579DA">
        <w:rPr>
          <w:rFonts w:ascii="Times New Roman" w:hAnsi="Times New Roman" w:cs="Times New Roman"/>
          <w:sz w:val="24"/>
          <w:szCs w:val="24"/>
        </w:rPr>
        <w:t xml:space="preserve">nurses, senior care assistants, care assistants, and support </w:t>
      </w:r>
      <w:r w:rsidRPr="003579DA">
        <w:rPr>
          <w:rFonts w:ascii="Times New Roman" w:hAnsi="Times New Roman" w:cs="Times New Roman"/>
          <w:sz w:val="24"/>
          <w:szCs w:val="24"/>
        </w:rPr>
        <w:lastRenderedPageBreak/>
        <w:t xml:space="preserve">workers (e.g. kitchen, </w:t>
      </w:r>
      <w:r w:rsidR="00254B37">
        <w:rPr>
          <w:rFonts w:ascii="Times New Roman" w:hAnsi="Times New Roman" w:cs="Times New Roman"/>
          <w:sz w:val="24"/>
          <w:szCs w:val="24"/>
        </w:rPr>
        <w:t xml:space="preserve">housekeeping, </w:t>
      </w:r>
      <w:r w:rsidR="004B2C75">
        <w:rPr>
          <w:rFonts w:ascii="Times New Roman" w:hAnsi="Times New Roman" w:cs="Times New Roman"/>
          <w:sz w:val="24"/>
          <w:szCs w:val="24"/>
        </w:rPr>
        <w:t>maintenance</w:t>
      </w:r>
      <w:r w:rsidRPr="003579DA">
        <w:rPr>
          <w:rFonts w:ascii="Times New Roman" w:hAnsi="Times New Roman" w:cs="Times New Roman"/>
          <w:sz w:val="24"/>
          <w:szCs w:val="24"/>
        </w:rPr>
        <w:t>)</w:t>
      </w:r>
      <w:r>
        <w:rPr>
          <w:rFonts w:ascii="Times New Roman" w:hAnsi="Times New Roman" w:cs="Times New Roman"/>
          <w:sz w:val="24"/>
          <w:szCs w:val="24"/>
        </w:rPr>
        <w:t xml:space="preserve">. The chart below shows the </w:t>
      </w:r>
      <w:r w:rsidR="00B606A0">
        <w:rPr>
          <w:rFonts w:ascii="Times New Roman" w:hAnsi="Times New Roman" w:cs="Times New Roman"/>
          <w:sz w:val="24"/>
          <w:szCs w:val="24"/>
        </w:rPr>
        <w:t>line</w:t>
      </w:r>
      <w:r w:rsidR="00F14FDD">
        <w:rPr>
          <w:rFonts w:ascii="Times New Roman" w:hAnsi="Times New Roman" w:cs="Times New Roman"/>
          <w:sz w:val="24"/>
          <w:szCs w:val="24"/>
        </w:rPr>
        <w:t xml:space="preserve"> </w:t>
      </w:r>
      <w:r>
        <w:rPr>
          <w:rFonts w:ascii="Times New Roman" w:hAnsi="Times New Roman" w:cs="Times New Roman"/>
          <w:sz w:val="24"/>
          <w:szCs w:val="24"/>
        </w:rPr>
        <w:t>organisational structure of the nursing home.</w:t>
      </w:r>
    </w:p>
    <w:p w14:paraId="490C554E" w14:textId="2A362DC0" w:rsidR="007902D1" w:rsidRPr="00C24EDD" w:rsidRDefault="0064107C" w:rsidP="00040EB4">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738DCA74" wp14:editId="3390D59D">
                <wp:simplePos x="0" y="0"/>
                <wp:positionH relativeFrom="column">
                  <wp:posOffset>3392908</wp:posOffset>
                </wp:positionH>
                <wp:positionV relativeFrom="paragraph">
                  <wp:posOffset>380242</wp:posOffset>
                </wp:positionV>
                <wp:extent cx="304800" cy="6928"/>
                <wp:effectExtent l="0" t="0" r="19050" b="31750"/>
                <wp:wrapNone/>
                <wp:docPr id="38" name="Straight Connector 38"/>
                <wp:cNvGraphicFramePr/>
                <a:graphic xmlns:a="http://schemas.openxmlformats.org/drawingml/2006/main">
                  <a:graphicData uri="http://schemas.microsoft.com/office/word/2010/wordprocessingShape">
                    <wps:wsp>
                      <wps:cNvCnPr/>
                      <wps:spPr>
                        <a:xfrm>
                          <a:off x="0" y="0"/>
                          <a:ext cx="304800" cy="692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513B27" id="Straight Connector 38"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7.15pt,29.95pt" to="291.1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" strokecolor="black [3200]" strokeweight=".5pt">
                <v:stroke joinstyle="miter"/>
              </v:line>
            </w:pict>
          </mc:Fallback>
        </mc:AlternateContent>
      </w:r>
      <w:r w:rsidR="00611EAC">
        <w:rPr>
          <w:rFonts w:ascii="Times New Roman" w:hAnsi="Times New Roman" w:cs="Times New Roman"/>
          <w:noProof/>
          <w:sz w:val="24"/>
          <w:szCs w:val="24"/>
          <w:lang w:eastAsia="en-GB"/>
        </w:rPr>
        <w:drawing>
          <wp:inline distT="0" distB="0" distL="0" distR="0" wp14:anchorId="6B4D24A8" wp14:editId="0B52A3A5">
            <wp:extent cx="5607424" cy="3334871"/>
            <wp:effectExtent l="38100" t="0" r="8890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03A06BF" w14:textId="4F14599E" w:rsidR="00F75149" w:rsidRPr="00007431" w:rsidRDefault="00F75149" w:rsidP="00040EB4">
      <w:pPr>
        <w:pStyle w:val="Caption"/>
        <w:spacing w:after="0" w:line="360" w:lineRule="auto"/>
        <w:jc w:val="center"/>
        <w:rPr>
          <w:rFonts w:ascii="Times New Roman" w:hAnsi="Times New Roman" w:cs="Times New Roman"/>
          <w:i w:val="0"/>
          <w:color w:val="auto"/>
          <w:sz w:val="24"/>
          <w:szCs w:val="24"/>
        </w:rPr>
      </w:pPr>
      <w:bookmarkStart w:id="1" w:name="_Toc18506850"/>
      <w:r w:rsidRPr="00007431">
        <w:rPr>
          <w:rFonts w:ascii="Times New Roman" w:hAnsi="Times New Roman" w:cs="Times New Roman"/>
          <w:b/>
          <w:i w:val="0"/>
          <w:color w:val="auto"/>
          <w:sz w:val="24"/>
          <w:szCs w:val="24"/>
        </w:rPr>
        <w:t xml:space="preserve">Table </w:t>
      </w:r>
      <w:r w:rsidRPr="00007431">
        <w:rPr>
          <w:rFonts w:ascii="Times New Roman" w:hAnsi="Times New Roman" w:cs="Times New Roman"/>
          <w:b/>
          <w:i w:val="0"/>
          <w:color w:val="auto"/>
          <w:sz w:val="24"/>
          <w:szCs w:val="24"/>
        </w:rPr>
        <w:fldChar w:fldCharType="begin"/>
      </w:r>
      <w:r w:rsidRPr="00007431">
        <w:rPr>
          <w:rFonts w:ascii="Times New Roman" w:hAnsi="Times New Roman" w:cs="Times New Roman"/>
          <w:b/>
          <w:i w:val="0"/>
          <w:color w:val="auto"/>
          <w:sz w:val="24"/>
          <w:szCs w:val="24"/>
        </w:rPr>
        <w:instrText xml:space="preserve"> SEQ Table \* ARABIC </w:instrText>
      </w:r>
      <w:r w:rsidRPr="00007431">
        <w:rPr>
          <w:rFonts w:ascii="Times New Roman" w:hAnsi="Times New Roman" w:cs="Times New Roman"/>
          <w:b/>
          <w:i w:val="0"/>
          <w:color w:val="auto"/>
          <w:sz w:val="24"/>
          <w:szCs w:val="24"/>
        </w:rPr>
        <w:fldChar w:fldCharType="separate"/>
      </w:r>
      <w:r w:rsidR="00DA2411">
        <w:rPr>
          <w:rFonts w:ascii="Times New Roman" w:hAnsi="Times New Roman" w:cs="Times New Roman"/>
          <w:b/>
          <w:i w:val="0"/>
          <w:noProof/>
          <w:color w:val="auto"/>
          <w:sz w:val="24"/>
          <w:szCs w:val="24"/>
        </w:rPr>
        <w:t>2</w:t>
      </w:r>
      <w:r w:rsidRPr="00007431">
        <w:rPr>
          <w:rFonts w:ascii="Times New Roman" w:hAnsi="Times New Roman" w:cs="Times New Roman"/>
          <w:b/>
          <w:i w:val="0"/>
          <w:color w:val="auto"/>
          <w:sz w:val="24"/>
          <w:szCs w:val="24"/>
        </w:rPr>
        <w:fldChar w:fldCharType="end"/>
      </w:r>
      <w:r w:rsidRPr="00007431">
        <w:rPr>
          <w:rFonts w:ascii="Times New Roman" w:hAnsi="Times New Roman" w:cs="Times New Roman"/>
          <w:i w:val="0"/>
          <w:color w:val="auto"/>
          <w:sz w:val="24"/>
          <w:szCs w:val="24"/>
        </w:rPr>
        <w:t>: The top-down organisational structure</w:t>
      </w:r>
      <w:r w:rsidR="00007431">
        <w:rPr>
          <w:rFonts w:ascii="Times New Roman" w:hAnsi="Times New Roman" w:cs="Times New Roman"/>
          <w:i w:val="0"/>
          <w:color w:val="auto"/>
          <w:sz w:val="24"/>
          <w:szCs w:val="24"/>
        </w:rPr>
        <w:t xml:space="preserve"> of the nursing home</w:t>
      </w:r>
      <w:bookmarkEnd w:id="1"/>
    </w:p>
    <w:p w14:paraId="142F4E9F" w14:textId="7544568F" w:rsidR="001278EE" w:rsidRDefault="001278EE" w:rsidP="00040EB4">
      <w:pPr>
        <w:spacing w:after="0" w:line="360" w:lineRule="auto"/>
        <w:jc w:val="both"/>
        <w:rPr>
          <w:rFonts w:ascii="Times New Roman" w:hAnsi="Times New Roman" w:cs="Times New Roman"/>
          <w:sz w:val="24"/>
          <w:szCs w:val="24"/>
        </w:rPr>
      </w:pPr>
      <w:r w:rsidRPr="001278EE">
        <w:tab/>
      </w:r>
      <w:r w:rsidR="00494B34">
        <w:rPr>
          <w:rFonts w:ascii="Times New Roman" w:hAnsi="Times New Roman" w:cs="Times New Roman"/>
          <w:sz w:val="24"/>
          <w:szCs w:val="24"/>
        </w:rPr>
        <w:t xml:space="preserve">Considering the chain of command, the </w:t>
      </w:r>
      <w:r w:rsidR="00291766">
        <w:rPr>
          <w:rFonts w:ascii="Times New Roman" w:hAnsi="Times New Roman" w:cs="Times New Roman"/>
          <w:sz w:val="24"/>
          <w:szCs w:val="24"/>
        </w:rPr>
        <w:t xml:space="preserve">subordinates report to their seniors and the supervising staff report to the deputy manager.  Healthcare workers who are directly involved with the residents’ care are the care assistants and nurses. </w:t>
      </w:r>
      <w:r w:rsidR="003C03DD">
        <w:rPr>
          <w:rFonts w:ascii="Times New Roman" w:hAnsi="Times New Roman" w:cs="Times New Roman"/>
          <w:sz w:val="24"/>
          <w:szCs w:val="24"/>
        </w:rPr>
        <w:t xml:space="preserve">Both groups </w:t>
      </w:r>
      <w:r w:rsidR="00494B34">
        <w:rPr>
          <w:rFonts w:ascii="Times New Roman" w:hAnsi="Times New Roman" w:cs="Times New Roman"/>
          <w:sz w:val="24"/>
          <w:szCs w:val="24"/>
        </w:rPr>
        <w:t>report to the clinical nurse manager.</w:t>
      </w:r>
      <w:r>
        <w:rPr>
          <w:rFonts w:ascii="Times New Roman" w:hAnsi="Times New Roman" w:cs="Times New Roman"/>
          <w:sz w:val="24"/>
          <w:szCs w:val="24"/>
        </w:rPr>
        <w:t xml:space="preserve">   The decision making autho</w:t>
      </w:r>
      <w:r w:rsidR="00494B34">
        <w:rPr>
          <w:rFonts w:ascii="Times New Roman" w:hAnsi="Times New Roman" w:cs="Times New Roman"/>
          <w:sz w:val="24"/>
          <w:szCs w:val="24"/>
        </w:rPr>
        <w:t xml:space="preserve">rity are the home manager and </w:t>
      </w:r>
      <w:r>
        <w:rPr>
          <w:rFonts w:ascii="Times New Roman" w:hAnsi="Times New Roman" w:cs="Times New Roman"/>
          <w:sz w:val="24"/>
          <w:szCs w:val="24"/>
        </w:rPr>
        <w:t>deputy manager</w:t>
      </w:r>
      <w:r w:rsidR="00494B34">
        <w:rPr>
          <w:rFonts w:ascii="Times New Roman" w:hAnsi="Times New Roman" w:cs="Times New Roman"/>
          <w:sz w:val="24"/>
          <w:szCs w:val="24"/>
        </w:rPr>
        <w:t xml:space="preserve"> who have regular meetings on Mondays and usually make the final decisions. </w:t>
      </w:r>
    </w:p>
    <w:p w14:paraId="13261EEF" w14:textId="77777777" w:rsidR="00E32558" w:rsidRPr="00040EB4" w:rsidRDefault="00E32558" w:rsidP="00E32558">
      <w:pPr>
        <w:pStyle w:val="Heading1"/>
        <w:spacing w:before="0" w:line="360" w:lineRule="auto"/>
        <w:jc w:val="both"/>
        <w:rPr>
          <w:rFonts w:ascii="Times New Roman" w:hAnsi="Times New Roman" w:cs="Times New Roman"/>
          <w:b/>
          <w:color w:val="auto"/>
        </w:rPr>
      </w:pPr>
      <w:r w:rsidRPr="00040EB4">
        <w:rPr>
          <w:rFonts w:ascii="Times New Roman" w:hAnsi="Times New Roman" w:cs="Times New Roman"/>
          <w:b/>
          <w:color w:val="auto"/>
        </w:rPr>
        <w:t xml:space="preserve">The </w:t>
      </w:r>
      <w:r>
        <w:rPr>
          <w:rFonts w:ascii="Times New Roman" w:hAnsi="Times New Roman" w:cs="Times New Roman"/>
          <w:b/>
          <w:color w:val="auto"/>
        </w:rPr>
        <w:t>c</w:t>
      </w:r>
      <w:r w:rsidRPr="00040EB4">
        <w:rPr>
          <w:rFonts w:ascii="Times New Roman" w:hAnsi="Times New Roman" w:cs="Times New Roman"/>
          <w:b/>
          <w:color w:val="auto"/>
        </w:rPr>
        <w:t xml:space="preserve">hallenge: Elder </w:t>
      </w:r>
      <w:r>
        <w:rPr>
          <w:rFonts w:ascii="Times New Roman" w:hAnsi="Times New Roman" w:cs="Times New Roman"/>
          <w:b/>
          <w:color w:val="auto"/>
        </w:rPr>
        <w:t>a</w:t>
      </w:r>
      <w:r w:rsidRPr="00040EB4">
        <w:rPr>
          <w:rFonts w:ascii="Times New Roman" w:hAnsi="Times New Roman" w:cs="Times New Roman"/>
          <w:b/>
          <w:color w:val="auto"/>
        </w:rPr>
        <w:t>buse</w:t>
      </w:r>
      <w:r w:rsidRPr="00040EB4">
        <w:rPr>
          <w:rFonts w:ascii="Times New Roman" w:hAnsi="Times New Roman" w:cs="Times New Roman"/>
          <w:sz w:val="24"/>
          <w:szCs w:val="24"/>
        </w:rPr>
        <w:t xml:space="preserve"> </w:t>
      </w:r>
    </w:p>
    <w:p w14:paraId="33A67012" w14:textId="129F229C" w:rsidR="00E32558" w:rsidRPr="001278EE" w:rsidRDefault="00E32558" w:rsidP="00E32558">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Recently, B.H. Care UK has faced</w:t>
      </w:r>
      <w:r w:rsidR="00CD18D6">
        <w:rPr>
          <w:rFonts w:ascii="Times New Roman" w:hAnsi="Times New Roman" w:cs="Times New Roman"/>
          <w:sz w:val="24"/>
          <w:szCs w:val="24"/>
        </w:rPr>
        <w:t xml:space="preserve"> a very serious problem: elder</w:t>
      </w:r>
      <w:r>
        <w:rPr>
          <w:rFonts w:ascii="Times New Roman" w:hAnsi="Times New Roman" w:cs="Times New Roman"/>
          <w:sz w:val="24"/>
          <w:szCs w:val="24"/>
        </w:rPr>
        <w:t xml:space="preserve"> abuse. Have been working as a senior care assistant in B.H. Care UK nursing home for more than a year, I have witnessed some cases of elder maltreatment in the organisation. Nearly 22 residents were victims of some form of mistreatment as the abused residents were physically and psychologically handicapped due to dementia or brain injuries. Some of these patients had speech disabilities and were not able to express themselves verbally. Prevalent verbal abuse towards residents who were reluctant to cooperate with the care staff during the personal care services was reported. While the occurrence of physical abuse towards residents with severe dementia most of whom were immobile with speaking disorders was mostly observed in unit 1, the occurrence of psychological abuse towards </w:t>
      </w:r>
      <w:r>
        <w:rPr>
          <w:rFonts w:ascii="Times New Roman" w:hAnsi="Times New Roman" w:cs="Times New Roman"/>
          <w:sz w:val="24"/>
          <w:szCs w:val="24"/>
        </w:rPr>
        <w:lastRenderedPageBreak/>
        <w:t>residents with obsessive disorders due to dementia was most commonly observed in units 1 and 2. Those residents who did not have any relatives or friends visiting them were neglected and maltreated. There were reported and observed considerable and behavioural changes of abused residents. The impact of abuse on some residents was high with serious negative outcomes such as back pain complaints (6</w:t>
      </w:r>
      <w:r w:rsidR="00FC3476">
        <w:rPr>
          <w:rFonts w:ascii="Times New Roman" w:hAnsi="Times New Roman" w:cs="Times New Roman"/>
          <w:sz w:val="24"/>
          <w:szCs w:val="24"/>
        </w:rPr>
        <w:t xml:space="preserve"> cases</w:t>
      </w:r>
      <w:r>
        <w:rPr>
          <w:rFonts w:ascii="Times New Roman" w:hAnsi="Times New Roman" w:cs="Times New Roman"/>
          <w:sz w:val="24"/>
          <w:szCs w:val="24"/>
        </w:rPr>
        <w:t>), anxiety disorders (5</w:t>
      </w:r>
      <w:r w:rsidR="00FC3476">
        <w:rPr>
          <w:rFonts w:ascii="Times New Roman" w:hAnsi="Times New Roman" w:cs="Times New Roman"/>
          <w:sz w:val="24"/>
          <w:szCs w:val="24"/>
        </w:rPr>
        <w:t xml:space="preserve"> cases</w:t>
      </w:r>
      <w:r>
        <w:rPr>
          <w:rFonts w:ascii="Times New Roman" w:hAnsi="Times New Roman" w:cs="Times New Roman"/>
          <w:sz w:val="24"/>
          <w:szCs w:val="24"/>
        </w:rPr>
        <w:t>), depression (2</w:t>
      </w:r>
      <w:r w:rsidR="00FC3476">
        <w:rPr>
          <w:rFonts w:ascii="Times New Roman" w:hAnsi="Times New Roman" w:cs="Times New Roman"/>
          <w:sz w:val="24"/>
          <w:szCs w:val="24"/>
        </w:rPr>
        <w:t xml:space="preserve"> cases</w:t>
      </w:r>
      <w:r>
        <w:rPr>
          <w:rFonts w:ascii="Times New Roman" w:hAnsi="Times New Roman" w:cs="Times New Roman"/>
          <w:sz w:val="24"/>
          <w:szCs w:val="24"/>
        </w:rPr>
        <w:t>), eating disorders (4</w:t>
      </w:r>
      <w:r w:rsidR="00FC3476">
        <w:rPr>
          <w:rFonts w:ascii="Times New Roman" w:hAnsi="Times New Roman" w:cs="Times New Roman"/>
          <w:sz w:val="24"/>
          <w:szCs w:val="24"/>
        </w:rPr>
        <w:t xml:space="preserve"> cases</w:t>
      </w:r>
      <w:r>
        <w:rPr>
          <w:rFonts w:ascii="Times New Roman" w:hAnsi="Times New Roman" w:cs="Times New Roman"/>
          <w:sz w:val="24"/>
          <w:szCs w:val="24"/>
        </w:rPr>
        <w:t>), social isolation (4</w:t>
      </w:r>
      <w:r w:rsidR="00FC3476">
        <w:rPr>
          <w:rFonts w:ascii="Times New Roman" w:hAnsi="Times New Roman" w:cs="Times New Roman"/>
          <w:sz w:val="24"/>
          <w:szCs w:val="24"/>
        </w:rPr>
        <w:t xml:space="preserve"> cases</w:t>
      </w:r>
      <w:r>
        <w:rPr>
          <w:rFonts w:ascii="Times New Roman" w:hAnsi="Times New Roman" w:cs="Times New Roman"/>
          <w:sz w:val="24"/>
          <w:szCs w:val="24"/>
        </w:rPr>
        <w:t>), and even self-harm - suicide</w:t>
      </w:r>
      <w:r w:rsidR="00FC3476">
        <w:rPr>
          <w:rFonts w:ascii="Times New Roman" w:hAnsi="Times New Roman" w:cs="Times New Roman"/>
          <w:sz w:val="24"/>
          <w:szCs w:val="24"/>
        </w:rPr>
        <w:t xml:space="preserve"> attempts (1 case</w:t>
      </w:r>
      <w:r>
        <w:rPr>
          <w:rFonts w:ascii="Times New Roman" w:hAnsi="Times New Roman" w:cs="Times New Roman"/>
          <w:sz w:val="24"/>
          <w:szCs w:val="24"/>
        </w:rPr>
        <w:t>).</w:t>
      </w:r>
    </w:p>
    <w:p w14:paraId="56EBE9FC" w14:textId="1E735217" w:rsidR="000D56C5" w:rsidRPr="002651F1" w:rsidRDefault="0003637A" w:rsidP="00040EB4">
      <w:pPr>
        <w:pStyle w:val="Heading1"/>
        <w:spacing w:before="0" w:line="360" w:lineRule="auto"/>
        <w:jc w:val="both"/>
        <w:rPr>
          <w:rFonts w:ascii="Times New Roman" w:hAnsi="Times New Roman" w:cs="Times New Roman"/>
          <w:b/>
          <w:color w:val="auto"/>
        </w:rPr>
      </w:pPr>
      <w:r w:rsidRPr="002651F1">
        <w:rPr>
          <w:rFonts w:ascii="Times New Roman" w:hAnsi="Times New Roman" w:cs="Times New Roman"/>
          <w:b/>
          <w:color w:val="auto"/>
        </w:rPr>
        <w:t>Literature Review</w:t>
      </w:r>
    </w:p>
    <w:p w14:paraId="5B7F91B3" w14:textId="68D24DB1" w:rsidR="003F207D" w:rsidRDefault="00F777FC" w:rsidP="00040EB4">
      <w:pPr>
        <w:pStyle w:val="Heading2"/>
        <w:spacing w:before="0" w:line="360" w:lineRule="auto"/>
        <w:jc w:val="both"/>
        <w:rPr>
          <w:rFonts w:ascii="Times New Roman" w:hAnsi="Times New Roman" w:cs="Times New Roman"/>
          <w:b/>
          <w:color w:val="auto"/>
          <w:sz w:val="28"/>
          <w:szCs w:val="28"/>
        </w:rPr>
      </w:pPr>
      <w:r w:rsidRPr="002651F1">
        <w:rPr>
          <w:rFonts w:ascii="Times New Roman" w:hAnsi="Times New Roman" w:cs="Times New Roman"/>
          <w:b/>
          <w:color w:val="auto"/>
          <w:sz w:val="28"/>
          <w:szCs w:val="28"/>
        </w:rPr>
        <w:t>Problem Solving</w:t>
      </w:r>
    </w:p>
    <w:p w14:paraId="160303F2" w14:textId="43C9F11B" w:rsidR="005E0BDE" w:rsidRDefault="00F315D2" w:rsidP="005159CA">
      <w:pPr>
        <w:spacing w:after="0" w:line="360" w:lineRule="auto"/>
        <w:ind w:firstLine="720"/>
        <w:jc w:val="both"/>
        <w:rPr>
          <w:rFonts w:ascii="Times New Roman" w:hAnsi="Times New Roman" w:cs="Times New Roman"/>
          <w:sz w:val="24"/>
          <w:szCs w:val="24"/>
        </w:rPr>
      </w:pPr>
      <w:r w:rsidRPr="00744590">
        <w:rPr>
          <w:rFonts w:ascii="Times New Roman" w:hAnsi="Times New Roman" w:cs="Times New Roman"/>
          <w:sz w:val="24"/>
          <w:szCs w:val="24"/>
        </w:rPr>
        <w:t xml:space="preserve">Before describing </w:t>
      </w:r>
      <w:r>
        <w:rPr>
          <w:rFonts w:ascii="Times New Roman" w:hAnsi="Times New Roman" w:cs="Times New Roman"/>
          <w:sz w:val="24"/>
          <w:szCs w:val="24"/>
        </w:rPr>
        <w:t>what</w:t>
      </w:r>
      <w:r w:rsidRPr="00744590">
        <w:rPr>
          <w:rFonts w:ascii="Times New Roman" w:hAnsi="Times New Roman" w:cs="Times New Roman"/>
          <w:sz w:val="24"/>
          <w:szCs w:val="24"/>
        </w:rPr>
        <w:t xml:space="preserve"> problem solving </w:t>
      </w:r>
      <w:r>
        <w:rPr>
          <w:rFonts w:ascii="Times New Roman" w:hAnsi="Times New Roman" w:cs="Times New Roman"/>
          <w:sz w:val="24"/>
          <w:szCs w:val="24"/>
        </w:rPr>
        <w:t>is</w:t>
      </w:r>
      <w:r w:rsidRPr="00744590">
        <w:rPr>
          <w:rFonts w:ascii="Times New Roman" w:hAnsi="Times New Roman" w:cs="Times New Roman"/>
          <w:sz w:val="24"/>
          <w:szCs w:val="24"/>
        </w:rPr>
        <w:t xml:space="preserve">, it is necessary to focus on some concepts, the definitions of </w:t>
      </w:r>
      <w:r w:rsidRPr="00744590">
        <w:rPr>
          <w:rFonts w:ascii="Times New Roman" w:hAnsi="Times New Roman" w:cs="Times New Roman"/>
          <w:i/>
          <w:sz w:val="24"/>
          <w:szCs w:val="24"/>
        </w:rPr>
        <w:t>problem</w:t>
      </w:r>
      <w:r>
        <w:rPr>
          <w:rFonts w:ascii="Times New Roman" w:hAnsi="Times New Roman" w:cs="Times New Roman"/>
          <w:sz w:val="24"/>
          <w:szCs w:val="24"/>
        </w:rPr>
        <w:t xml:space="preserve"> and </w:t>
      </w:r>
      <w:r w:rsidRPr="00744590">
        <w:rPr>
          <w:rFonts w:ascii="Times New Roman" w:hAnsi="Times New Roman" w:cs="Times New Roman"/>
          <w:i/>
          <w:sz w:val="24"/>
          <w:szCs w:val="24"/>
        </w:rPr>
        <w:t>solve</w:t>
      </w:r>
      <w:r>
        <w:rPr>
          <w:rFonts w:ascii="Times New Roman" w:hAnsi="Times New Roman" w:cs="Times New Roman"/>
          <w:sz w:val="24"/>
          <w:szCs w:val="24"/>
        </w:rPr>
        <w:t xml:space="preserve"> </w:t>
      </w:r>
      <w:r w:rsidRPr="00744590">
        <w:rPr>
          <w:rFonts w:ascii="Times New Roman" w:hAnsi="Times New Roman" w:cs="Times New Roman"/>
          <w:sz w:val="24"/>
          <w:szCs w:val="24"/>
        </w:rPr>
        <w:t xml:space="preserve">(Table </w:t>
      </w:r>
      <w:r w:rsidR="002651F1">
        <w:rPr>
          <w:rFonts w:ascii="Times New Roman" w:hAnsi="Times New Roman" w:cs="Times New Roman"/>
          <w:sz w:val="24"/>
          <w:szCs w:val="24"/>
        </w:rPr>
        <w:t>3</w:t>
      </w:r>
      <w:r w:rsidRPr="00744590">
        <w:rPr>
          <w:rFonts w:ascii="Times New Roman" w:hAnsi="Times New Roman" w:cs="Times New Roman"/>
          <w:sz w:val="24"/>
          <w:szCs w:val="24"/>
        </w:rPr>
        <w:t>)</w:t>
      </w:r>
      <w:r w:rsidR="00AA5743">
        <w:rPr>
          <w:rFonts w:ascii="Times New Roman" w:hAnsi="Times New Roman" w:cs="Times New Roman"/>
          <w:sz w:val="24"/>
          <w:szCs w:val="24"/>
        </w:rPr>
        <w:t>.</w:t>
      </w:r>
    </w:p>
    <w:p w14:paraId="6A9DC874" w14:textId="57852701" w:rsidR="00F315D2" w:rsidRDefault="003A5080" w:rsidP="00040EB4">
      <w:pPr>
        <w:spacing w:after="0" w:line="360" w:lineRule="auto"/>
        <w:jc w:val="both"/>
        <w:rPr>
          <w:rFonts w:ascii="Times New Roman" w:hAnsi="Times New Roman" w:cs="Times New Roman"/>
          <w:sz w:val="24"/>
          <w:szCs w:val="24"/>
        </w:rPr>
      </w:pPr>
      <w:r w:rsidRPr="003A5080">
        <w:rPr>
          <w:rFonts w:ascii="Times New Roman" w:hAnsi="Times New Roman" w:cs="Times New Roman"/>
          <w:noProof/>
          <w:sz w:val="24"/>
          <w:szCs w:val="24"/>
          <w:lang w:eastAsia="en-GB"/>
        </w:rPr>
        <w:drawing>
          <wp:inline distT="0" distB="0" distL="0" distR="0" wp14:anchorId="12448473" wp14:editId="683801B6">
            <wp:extent cx="5943600" cy="1177925"/>
            <wp:effectExtent l="0" t="0" r="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177925"/>
                    </a:xfrm>
                    <a:prstGeom prst="rect">
                      <a:avLst/>
                    </a:prstGeom>
                  </pic:spPr>
                </pic:pic>
              </a:graphicData>
            </a:graphic>
          </wp:inline>
        </w:drawing>
      </w:r>
    </w:p>
    <w:p w14:paraId="0CBB270B" w14:textId="488B0AF4" w:rsidR="005E0BDE" w:rsidRPr="00AA5743" w:rsidRDefault="005E0BDE" w:rsidP="00040EB4">
      <w:pPr>
        <w:pStyle w:val="Caption"/>
        <w:spacing w:after="0" w:line="360" w:lineRule="auto"/>
        <w:jc w:val="center"/>
        <w:rPr>
          <w:rFonts w:ascii="Times New Roman" w:hAnsi="Times New Roman" w:cs="Times New Roman"/>
          <w:color w:val="auto"/>
          <w:sz w:val="24"/>
          <w:szCs w:val="24"/>
        </w:rPr>
      </w:pPr>
      <w:bookmarkStart w:id="2" w:name="_Toc18506851"/>
      <w:r w:rsidRPr="005E0BDE">
        <w:rPr>
          <w:rFonts w:ascii="Times New Roman" w:hAnsi="Times New Roman" w:cs="Times New Roman"/>
          <w:b/>
          <w:i w:val="0"/>
          <w:color w:val="auto"/>
          <w:sz w:val="24"/>
          <w:szCs w:val="24"/>
        </w:rPr>
        <w:t xml:space="preserve">Table </w:t>
      </w:r>
      <w:r w:rsidRPr="005E0BDE">
        <w:rPr>
          <w:rFonts w:ascii="Times New Roman" w:hAnsi="Times New Roman" w:cs="Times New Roman"/>
          <w:b/>
          <w:i w:val="0"/>
          <w:color w:val="auto"/>
          <w:sz w:val="24"/>
          <w:szCs w:val="24"/>
        </w:rPr>
        <w:fldChar w:fldCharType="begin"/>
      </w:r>
      <w:r w:rsidRPr="005E0BDE">
        <w:rPr>
          <w:rFonts w:ascii="Times New Roman" w:hAnsi="Times New Roman" w:cs="Times New Roman"/>
          <w:b/>
          <w:i w:val="0"/>
          <w:color w:val="auto"/>
          <w:sz w:val="24"/>
          <w:szCs w:val="24"/>
        </w:rPr>
        <w:instrText xml:space="preserve"> SEQ Table \* ARABIC </w:instrText>
      </w:r>
      <w:r w:rsidRPr="005E0BDE">
        <w:rPr>
          <w:rFonts w:ascii="Times New Roman" w:hAnsi="Times New Roman" w:cs="Times New Roman"/>
          <w:b/>
          <w:i w:val="0"/>
          <w:color w:val="auto"/>
          <w:sz w:val="24"/>
          <w:szCs w:val="24"/>
        </w:rPr>
        <w:fldChar w:fldCharType="separate"/>
      </w:r>
      <w:r w:rsidR="00DA2411">
        <w:rPr>
          <w:rFonts w:ascii="Times New Roman" w:hAnsi="Times New Roman" w:cs="Times New Roman"/>
          <w:b/>
          <w:i w:val="0"/>
          <w:noProof/>
          <w:color w:val="auto"/>
          <w:sz w:val="24"/>
          <w:szCs w:val="24"/>
        </w:rPr>
        <w:t>3</w:t>
      </w:r>
      <w:r w:rsidRPr="005E0BDE">
        <w:rPr>
          <w:rFonts w:ascii="Times New Roman" w:hAnsi="Times New Roman" w:cs="Times New Roman"/>
          <w:b/>
          <w:i w:val="0"/>
          <w:color w:val="auto"/>
          <w:sz w:val="24"/>
          <w:szCs w:val="24"/>
        </w:rPr>
        <w:fldChar w:fldCharType="end"/>
      </w:r>
      <w:r w:rsidRPr="005E0BDE">
        <w:rPr>
          <w:rFonts w:ascii="Times New Roman" w:hAnsi="Times New Roman" w:cs="Times New Roman"/>
          <w:color w:val="auto"/>
          <w:sz w:val="24"/>
          <w:szCs w:val="24"/>
        </w:rPr>
        <w:t xml:space="preserve">: </w:t>
      </w:r>
      <w:r w:rsidRPr="005E0BDE">
        <w:rPr>
          <w:rFonts w:ascii="Times New Roman" w:hAnsi="Times New Roman" w:cs="Times New Roman"/>
          <w:i w:val="0"/>
          <w:color w:val="auto"/>
          <w:sz w:val="24"/>
          <w:szCs w:val="24"/>
        </w:rPr>
        <w:t>Concepts and their definitions</w:t>
      </w:r>
      <w:bookmarkEnd w:id="2"/>
    </w:p>
    <w:p w14:paraId="2AD8B48D" w14:textId="2D6BD407" w:rsidR="004D1C16" w:rsidRDefault="00F315D2" w:rsidP="00040EB4">
      <w:pPr>
        <w:spacing w:after="0" w:line="360" w:lineRule="auto"/>
        <w:ind w:firstLine="720"/>
        <w:jc w:val="both"/>
        <w:rPr>
          <w:rFonts w:ascii="Times New Roman" w:hAnsi="Times New Roman" w:cs="Times New Roman"/>
          <w:sz w:val="24"/>
          <w:szCs w:val="24"/>
        </w:rPr>
      </w:pPr>
      <w:r w:rsidRPr="00DA6D68">
        <w:rPr>
          <w:rFonts w:ascii="Times New Roman" w:hAnsi="Times New Roman" w:cs="Times New Roman"/>
          <w:sz w:val="24"/>
          <w:szCs w:val="24"/>
        </w:rPr>
        <w:t xml:space="preserve">Therefore, </w:t>
      </w:r>
      <w:r w:rsidR="00DA6D68" w:rsidRPr="00DA6D68">
        <w:rPr>
          <w:rFonts w:ascii="Times New Roman" w:hAnsi="Times New Roman" w:cs="Times New Roman"/>
          <w:sz w:val="24"/>
          <w:szCs w:val="24"/>
        </w:rPr>
        <w:t xml:space="preserve">broadly defined, </w:t>
      </w:r>
      <w:r w:rsidRPr="00DA6D68">
        <w:rPr>
          <w:rFonts w:ascii="Times New Roman" w:hAnsi="Times New Roman" w:cs="Times New Roman"/>
          <w:sz w:val="24"/>
          <w:szCs w:val="24"/>
        </w:rPr>
        <w:t xml:space="preserve">problem solving is the process of finding an answer to a challenging situation by </w:t>
      </w:r>
      <w:r w:rsidR="00DA6D68">
        <w:rPr>
          <w:rFonts w:ascii="Times New Roman" w:hAnsi="Times New Roman" w:cs="Times New Roman"/>
          <w:sz w:val="24"/>
          <w:szCs w:val="24"/>
        </w:rPr>
        <w:t>working through the</w:t>
      </w:r>
      <w:r w:rsidRPr="00DA6D68">
        <w:rPr>
          <w:rFonts w:ascii="Times New Roman" w:hAnsi="Times New Roman" w:cs="Times New Roman"/>
          <w:sz w:val="24"/>
          <w:szCs w:val="24"/>
        </w:rPr>
        <w:t xml:space="preserve"> details. </w:t>
      </w:r>
      <w:r w:rsidR="00AA5743">
        <w:rPr>
          <w:rFonts w:ascii="Times New Roman" w:hAnsi="Times New Roman" w:cs="Times New Roman"/>
          <w:sz w:val="24"/>
          <w:szCs w:val="24"/>
        </w:rPr>
        <w:t>P</w:t>
      </w:r>
      <w:r w:rsidR="004D1C16">
        <w:rPr>
          <w:rFonts w:ascii="Times New Roman" w:hAnsi="Times New Roman" w:cs="Times New Roman"/>
          <w:sz w:val="24"/>
          <w:szCs w:val="24"/>
        </w:rPr>
        <w:t xml:space="preserve">roblem solving can be realised when </w:t>
      </w:r>
      <w:r w:rsidR="00C92C3B">
        <w:rPr>
          <w:rFonts w:ascii="Times New Roman" w:hAnsi="Times New Roman" w:cs="Times New Roman"/>
          <w:sz w:val="24"/>
          <w:szCs w:val="24"/>
        </w:rPr>
        <w:t>its two components are ava</w:t>
      </w:r>
      <w:r w:rsidR="00AA5743">
        <w:rPr>
          <w:rFonts w:ascii="Times New Roman" w:hAnsi="Times New Roman" w:cs="Times New Roman"/>
          <w:sz w:val="24"/>
          <w:szCs w:val="24"/>
        </w:rPr>
        <w:t xml:space="preserve">ilable: the problem solver and </w:t>
      </w:r>
      <w:r w:rsidR="004D1C16">
        <w:rPr>
          <w:rFonts w:ascii="Times New Roman" w:hAnsi="Times New Roman" w:cs="Times New Roman"/>
          <w:sz w:val="24"/>
          <w:szCs w:val="24"/>
        </w:rPr>
        <w:t xml:space="preserve">problem (figure </w:t>
      </w:r>
      <w:r w:rsidR="00AA5743">
        <w:rPr>
          <w:rFonts w:ascii="Times New Roman" w:hAnsi="Times New Roman" w:cs="Times New Roman"/>
          <w:sz w:val="24"/>
          <w:szCs w:val="24"/>
        </w:rPr>
        <w:t>1</w:t>
      </w:r>
      <w:r w:rsidR="004D1C16">
        <w:rPr>
          <w:rFonts w:ascii="Times New Roman" w:hAnsi="Times New Roman" w:cs="Times New Roman"/>
          <w:sz w:val="24"/>
          <w:szCs w:val="24"/>
        </w:rPr>
        <w:t>).</w:t>
      </w:r>
    </w:p>
    <w:p w14:paraId="105474E4" w14:textId="7B6BCD80" w:rsidR="004D1C16" w:rsidRDefault="004D1C16" w:rsidP="00040EB4">
      <w:pPr>
        <w:spacing w:after="0"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1B795CB" wp14:editId="6FB8735E">
            <wp:extent cx="3083560" cy="1092200"/>
            <wp:effectExtent l="0" t="0" r="21590" b="127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25F1CDC" w14:textId="4F2FFC26" w:rsidR="000F2B37" w:rsidRPr="000F2B37" w:rsidRDefault="000F2B37" w:rsidP="00040EB4">
      <w:pPr>
        <w:pStyle w:val="Caption"/>
        <w:spacing w:after="0" w:line="360" w:lineRule="auto"/>
        <w:jc w:val="center"/>
        <w:rPr>
          <w:rFonts w:ascii="Times New Roman" w:hAnsi="Times New Roman" w:cs="Times New Roman"/>
          <w:i w:val="0"/>
          <w:color w:val="auto"/>
          <w:sz w:val="24"/>
          <w:szCs w:val="24"/>
        </w:rPr>
      </w:pPr>
      <w:bookmarkStart w:id="3" w:name="_Toc18506925"/>
      <w:r w:rsidRPr="000F2B37">
        <w:rPr>
          <w:rFonts w:ascii="Times New Roman" w:hAnsi="Times New Roman" w:cs="Times New Roman"/>
          <w:b/>
          <w:i w:val="0"/>
          <w:color w:val="auto"/>
          <w:sz w:val="24"/>
          <w:szCs w:val="24"/>
        </w:rPr>
        <w:t xml:space="preserve">Figure </w:t>
      </w:r>
      <w:r w:rsidRPr="000F2B37">
        <w:rPr>
          <w:rFonts w:ascii="Times New Roman" w:hAnsi="Times New Roman" w:cs="Times New Roman"/>
          <w:b/>
          <w:i w:val="0"/>
          <w:color w:val="auto"/>
          <w:sz w:val="24"/>
          <w:szCs w:val="24"/>
        </w:rPr>
        <w:fldChar w:fldCharType="begin"/>
      </w:r>
      <w:r w:rsidRPr="000F2B37">
        <w:rPr>
          <w:rFonts w:ascii="Times New Roman" w:hAnsi="Times New Roman" w:cs="Times New Roman"/>
          <w:b/>
          <w:i w:val="0"/>
          <w:color w:val="auto"/>
          <w:sz w:val="24"/>
          <w:szCs w:val="24"/>
        </w:rPr>
        <w:instrText xml:space="preserve"> SEQ Figure \* ARABIC </w:instrText>
      </w:r>
      <w:r w:rsidRPr="000F2B37">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1</w:t>
      </w:r>
      <w:r w:rsidRPr="000F2B37">
        <w:rPr>
          <w:rFonts w:ascii="Times New Roman" w:hAnsi="Times New Roman" w:cs="Times New Roman"/>
          <w:b/>
          <w:i w:val="0"/>
          <w:color w:val="auto"/>
          <w:sz w:val="24"/>
          <w:szCs w:val="24"/>
        </w:rPr>
        <w:fldChar w:fldCharType="end"/>
      </w:r>
      <w:r w:rsidRPr="000F2B37">
        <w:rPr>
          <w:rFonts w:ascii="Times New Roman" w:hAnsi="Times New Roman" w:cs="Times New Roman"/>
          <w:i w:val="0"/>
          <w:color w:val="auto"/>
          <w:sz w:val="24"/>
          <w:szCs w:val="24"/>
        </w:rPr>
        <w:t>: Components of problem solving</w:t>
      </w:r>
      <w:bookmarkEnd w:id="3"/>
    </w:p>
    <w:p w14:paraId="137B3DE1" w14:textId="0B3003D6" w:rsidR="008A0278" w:rsidRDefault="004D1C16"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problem solver</w:t>
      </w:r>
      <w:r w:rsidR="008A0278">
        <w:rPr>
          <w:rFonts w:ascii="Times New Roman" w:hAnsi="Times New Roman" w:cs="Times New Roman"/>
          <w:sz w:val="24"/>
          <w:szCs w:val="24"/>
        </w:rPr>
        <w:t xml:space="preserve"> is the agent who can be a person or group of people and the problem is the object which can be a thing, </w:t>
      </w:r>
      <w:r w:rsidR="00AA5743">
        <w:rPr>
          <w:rFonts w:ascii="Times New Roman" w:hAnsi="Times New Roman" w:cs="Times New Roman"/>
          <w:sz w:val="24"/>
          <w:szCs w:val="24"/>
        </w:rPr>
        <w:t>situation or process</w:t>
      </w:r>
      <w:r w:rsidR="008A0278">
        <w:rPr>
          <w:rFonts w:ascii="Times New Roman" w:hAnsi="Times New Roman" w:cs="Times New Roman"/>
          <w:sz w:val="24"/>
          <w:szCs w:val="24"/>
        </w:rPr>
        <w:t>. There is a close relationship be</w:t>
      </w:r>
      <w:r w:rsidR="000F2B37">
        <w:rPr>
          <w:rFonts w:ascii="Times New Roman" w:hAnsi="Times New Roman" w:cs="Times New Roman"/>
          <w:sz w:val="24"/>
          <w:szCs w:val="24"/>
        </w:rPr>
        <w:t>tween the agent and the object.</w:t>
      </w:r>
    </w:p>
    <w:p w14:paraId="4697920E" w14:textId="1AB9940F" w:rsidR="00F315D2" w:rsidRDefault="00DA6D68" w:rsidP="00040EB4">
      <w:pPr>
        <w:spacing w:after="0" w:line="360" w:lineRule="auto"/>
        <w:ind w:firstLine="720"/>
        <w:jc w:val="both"/>
        <w:rPr>
          <w:rFonts w:ascii="Times New Roman" w:hAnsi="Times New Roman" w:cs="Times New Roman"/>
          <w:color w:val="090909"/>
          <w:sz w:val="24"/>
          <w:szCs w:val="24"/>
          <w:shd w:val="clear" w:color="auto" w:fill="FFFFFF"/>
        </w:rPr>
      </w:pPr>
      <w:r w:rsidRPr="00DA6D68">
        <w:rPr>
          <w:rFonts w:ascii="Times New Roman" w:hAnsi="Times New Roman" w:cs="Times New Roman"/>
          <w:sz w:val="24"/>
          <w:szCs w:val="24"/>
        </w:rPr>
        <w:t xml:space="preserve">The </w:t>
      </w:r>
      <w:r w:rsidRPr="00460181">
        <w:rPr>
          <w:rFonts w:ascii="Times New Roman" w:hAnsi="Times New Roman" w:cs="Times New Roman"/>
          <w:sz w:val="24"/>
          <w:szCs w:val="24"/>
        </w:rPr>
        <w:t>American Society for Quality (2019) describes</w:t>
      </w:r>
      <w:r>
        <w:rPr>
          <w:rFonts w:ascii="Times New Roman" w:hAnsi="Times New Roman" w:cs="Times New Roman"/>
          <w:sz w:val="24"/>
          <w:szCs w:val="24"/>
        </w:rPr>
        <w:t xml:space="preserve"> the</w:t>
      </w:r>
      <w:r w:rsidRPr="00DA6D68">
        <w:rPr>
          <w:rFonts w:ascii="Times New Roman" w:hAnsi="Times New Roman" w:cs="Times New Roman"/>
          <w:sz w:val="24"/>
          <w:szCs w:val="24"/>
        </w:rPr>
        <w:t xml:space="preserve"> problem solving </w:t>
      </w:r>
      <w:r>
        <w:rPr>
          <w:rFonts w:ascii="Times New Roman" w:hAnsi="Times New Roman" w:cs="Times New Roman"/>
          <w:sz w:val="24"/>
          <w:szCs w:val="24"/>
        </w:rPr>
        <w:t xml:space="preserve">process </w:t>
      </w:r>
      <w:r w:rsidRPr="00DA6D68">
        <w:rPr>
          <w:rFonts w:ascii="Times New Roman" w:hAnsi="Times New Roman" w:cs="Times New Roman"/>
          <w:sz w:val="24"/>
          <w:szCs w:val="24"/>
        </w:rPr>
        <w:t>as “</w:t>
      </w:r>
      <w:r w:rsidR="008343A1" w:rsidRPr="00DA6D68">
        <w:rPr>
          <w:rFonts w:ascii="Times New Roman" w:hAnsi="Times New Roman" w:cs="Times New Roman"/>
          <w:color w:val="090909"/>
          <w:sz w:val="24"/>
          <w:szCs w:val="24"/>
          <w:shd w:val="clear" w:color="auto" w:fill="FFFFFF"/>
        </w:rPr>
        <w:t>the act of defining a problem; determining the cause of the problem; identifying, prioritizing, and selecting alternatives for a solution; and implementing a solution</w:t>
      </w:r>
      <w:r w:rsidRPr="00DA6D68">
        <w:rPr>
          <w:rFonts w:ascii="Times New Roman" w:hAnsi="Times New Roman" w:cs="Times New Roman"/>
          <w:color w:val="090909"/>
          <w:sz w:val="24"/>
          <w:szCs w:val="24"/>
          <w:shd w:val="clear" w:color="auto" w:fill="FFFFFF"/>
        </w:rPr>
        <w:t>”</w:t>
      </w:r>
      <w:r w:rsidR="00C92C3B">
        <w:rPr>
          <w:rFonts w:ascii="Times New Roman" w:hAnsi="Times New Roman" w:cs="Times New Roman"/>
          <w:color w:val="090909"/>
          <w:sz w:val="24"/>
          <w:szCs w:val="24"/>
          <w:shd w:val="clear" w:color="auto" w:fill="FFFFFF"/>
        </w:rPr>
        <w:t xml:space="preserve">. </w:t>
      </w:r>
      <w:r w:rsidR="00F95DC3">
        <w:rPr>
          <w:rFonts w:ascii="Times New Roman" w:hAnsi="Times New Roman" w:cs="Times New Roman"/>
          <w:color w:val="090909"/>
          <w:sz w:val="24"/>
          <w:szCs w:val="24"/>
          <w:shd w:val="clear" w:color="auto" w:fill="FFFFFF"/>
        </w:rPr>
        <w:t xml:space="preserve">To ensure consistency and solve a </w:t>
      </w:r>
      <w:r w:rsidR="00F95DC3">
        <w:rPr>
          <w:rFonts w:ascii="Times New Roman" w:hAnsi="Times New Roman" w:cs="Times New Roman"/>
          <w:color w:val="090909"/>
          <w:sz w:val="24"/>
          <w:szCs w:val="24"/>
          <w:shd w:val="clear" w:color="auto" w:fill="FFFFFF"/>
        </w:rPr>
        <w:lastRenderedPageBreak/>
        <w:t>problem in a structured way, the six-step problem solving model can be adopted and utilised (figure</w:t>
      </w:r>
      <w:r w:rsidR="00007431">
        <w:rPr>
          <w:rFonts w:ascii="Times New Roman" w:hAnsi="Times New Roman" w:cs="Times New Roman"/>
          <w:color w:val="090909"/>
          <w:sz w:val="24"/>
          <w:szCs w:val="24"/>
          <w:shd w:val="clear" w:color="auto" w:fill="FFFFFF"/>
        </w:rPr>
        <w:t xml:space="preserve"> 2</w:t>
      </w:r>
      <w:r w:rsidR="00F95DC3">
        <w:rPr>
          <w:rFonts w:ascii="Times New Roman" w:hAnsi="Times New Roman" w:cs="Times New Roman"/>
          <w:color w:val="090909"/>
          <w:sz w:val="24"/>
          <w:szCs w:val="24"/>
          <w:shd w:val="clear" w:color="auto" w:fill="FFFFFF"/>
        </w:rPr>
        <w:t>).</w:t>
      </w:r>
    </w:p>
    <w:p w14:paraId="4CD488E0" w14:textId="438CB5AD" w:rsidR="00F95DC3" w:rsidRDefault="00F95DC3" w:rsidP="00040EB4">
      <w:pPr>
        <w:spacing w:after="0" w:line="360" w:lineRule="auto"/>
        <w:jc w:val="center"/>
        <w:rPr>
          <w:rFonts w:ascii="Times New Roman" w:hAnsi="Times New Roman" w:cs="Times New Roman"/>
          <w:sz w:val="24"/>
          <w:szCs w:val="24"/>
        </w:rPr>
      </w:pPr>
      <w:r w:rsidRPr="00F95DC3">
        <w:rPr>
          <w:rFonts w:ascii="Times New Roman" w:hAnsi="Times New Roman" w:cs="Times New Roman"/>
          <w:noProof/>
          <w:sz w:val="24"/>
          <w:szCs w:val="24"/>
          <w:lang w:eastAsia="en-GB"/>
        </w:rPr>
        <w:drawing>
          <wp:inline distT="0" distB="0" distL="0" distR="0" wp14:anchorId="6AF60DF5" wp14:editId="3181EFB2">
            <wp:extent cx="5539740" cy="3543437"/>
            <wp:effectExtent l="0" t="0" r="381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39740" cy="3543437"/>
                    </a:xfrm>
                    <a:prstGeom prst="rect">
                      <a:avLst/>
                    </a:prstGeom>
                    <a:noFill/>
                    <a:ln>
                      <a:noFill/>
                    </a:ln>
                  </pic:spPr>
                </pic:pic>
              </a:graphicData>
            </a:graphic>
          </wp:inline>
        </w:drawing>
      </w:r>
    </w:p>
    <w:p w14:paraId="66D8EE04" w14:textId="70F2B3B7" w:rsidR="00F95DC3" w:rsidRDefault="00F95DC3" w:rsidP="00040EB4">
      <w:pPr>
        <w:pStyle w:val="Caption"/>
        <w:spacing w:after="0" w:line="360" w:lineRule="auto"/>
        <w:jc w:val="center"/>
        <w:rPr>
          <w:rFonts w:ascii="Times New Roman" w:hAnsi="Times New Roman" w:cs="Times New Roman"/>
          <w:i w:val="0"/>
          <w:color w:val="auto"/>
          <w:sz w:val="24"/>
          <w:szCs w:val="24"/>
        </w:rPr>
      </w:pPr>
      <w:bookmarkStart w:id="4" w:name="_Toc18506926"/>
      <w:r w:rsidRPr="00F95DC3">
        <w:rPr>
          <w:rFonts w:ascii="Times New Roman" w:hAnsi="Times New Roman" w:cs="Times New Roman"/>
          <w:b/>
          <w:i w:val="0"/>
          <w:color w:val="auto"/>
          <w:sz w:val="24"/>
          <w:szCs w:val="24"/>
        </w:rPr>
        <w:t xml:space="preserve">Figure </w:t>
      </w:r>
      <w:r w:rsidRPr="00F95DC3">
        <w:rPr>
          <w:rFonts w:ascii="Times New Roman" w:hAnsi="Times New Roman" w:cs="Times New Roman"/>
          <w:b/>
          <w:i w:val="0"/>
          <w:color w:val="auto"/>
          <w:sz w:val="24"/>
          <w:szCs w:val="24"/>
        </w:rPr>
        <w:fldChar w:fldCharType="begin"/>
      </w:r>
      <w:r w:rsidRPr="00F95DC3">
        <w:rPr>
          <w:rFonts w:ascii="Times New Roman" w:hAnsi="Times New Roman" w:cs="Times New Roman"/>
          <w:b/>
          <w:i w:val="0"/>
          <w:color w:val="auto"/>
          <w:sz w:val="24"/>
          <w:szCs w:val="24"/>
        </w:rPr>
        <w:instrText xml:space="preserve"> SEQ Figure \* ARABIC </w:instrText>
      </w:r>
      <w:r w:rsidRPr="00F95DC3">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2</w:t>
      </w:r>
      <w:r w:rsidRPr="00F95DC3">
        <w:rPr>
          <w:rFonts w:ascii="Times New Roman" w:hAnsi="Times New Roman" w:cs="Times New Roman"/>
          <w:b/>
          <w:i w:val="0"/>
          <w:color w:val="auto"/>
          <w:sz w:val="24"/>
          <w:szCs w:val="24"/>
        </w:rPr>
        <w:fldChar w:fldCharType="end"/>
      </w:r>
      <w:r w:rsidRPr="00F95DC3">
        <w:rPr>
          <w:rFonts w:ascii="Times New Roman" w:hAnsi="Times New Roman" w:cs="Times New Roman"/>
          <w:i w:val="0"/>
          <w:color w:val="auto"/>
          <w:sz w:val="24"/>
          <w:szCs w:val="24"/>
        </w:rPr>
        <w:t>: The problem solving model (Restructuring Associates, 2008)</w:t>
      </w:r>
      <w:bookmarkEnd w:id="4"/>
    </w:p>
    <w:p w14:paraId="3667F38A" w14:textId="40B16798" w:rsidR="009376D9" w:rsidRDefault="00007431" w:rsidP="00040EB4">
      <w:pPr>
        <w:spacing w:after="0" w:line="360" w:lineRule="auto"/>
        <w:jc w:val="both"/>
        <w:rPr>
          <w:rFonts w:ascii="Times New Roman" w:hAnsi="Times New Roman" w:cs="Times New Roman"/>
          <w:color w:val="000000"/>
          <w:sz w:val="24"/>
          <w:szCs w:val="24"/>
        </w:rPr>
      </w:pPr>
      <w:r w:rsidRPr="009376D9">
        <w:rPr>
          <w:rFonts w:ascii="Times New Roman" w:hAnsi="Times New Roman" w:cs="Times New Roman"/>
          <w:sz w:val="24"/>
          <w:szCs w:val="24"/>
        </w:rPr>
        <w:tab/>
      </w:r>
      <w:r w:rsidR="002651F1">
        <w:rPr>
          <w:rFonts w:ascii="Times New Roman" w:hAnsi="Times New Roman" w:cs="Times New Roman"/>
          <w:sz w:val="24"/>
          <w:szCs w:val="24"/>
        </w:rPr>
        <w:t>T</w:t>
      </w:r>
      <w:r w:rsidR="009376D9" w:rsidRPr="009376D9">
        <w:rPr>
          <w:rFonts w:ascii="Times New Roman" w:hAnsi="Times New Roman" w:cs="Times New Roman"/>
          <w:sz w:val="24"/>
          <w:szCs w:val="24"/>
        </w:rPr>
        <w:t xml:space="preserve">his model </w:t>
      </w:r>
      <w:r w:rsidR="00750694">
        <w:rPr>
          <w:rFonts w:ascii="Times New Roman" w:hAnsi="Times New Roman" w:cs="Times New Roman"/>
          <w:sz w:val="24"/>
          <w:szCs w:val="24"/>
        </w:rPr>
        <w:t>may</w:t>
      </w:r>
      <w:r w:rsidR="009376D9" w:rsidRPr="009376D9">
        <w:rPr>
          <w:rFonts w:ascii="Times New Roman" w:hAnsi="Times New Roman" w:cs="Times New Roman"/>
          <w:sz w:val="24"/>
          <w:szCs w:val="24"/>
        </w:rPr>
        <w:t xml:space="preserve"> help </w:t>
      </w:r>
      <w:r w:rsidR="00750694">
        <w:rPr>
          <w:rFonts w:ascii="Times New Roman" w:hAnsi="Times New Roman" w:cs="Times New Roman"/>
          <w:sz w:val="24"/>
          <w:szCs w:val="24"/>
        </w:rPr>
        <w:t>deal with</w:t>
      </w:r>
      <w:r w:rsidR="009376D9" w:rsidRPr="009376D9">
        <w:rPr>
          <w:rFonts w:ascii="Times New Roman" w:hAnsi="Times New Roman" w:cs="Times New Roman"/>
          <w:sz w:val="24"/>
          <w:szCs w:val="24"/>
        </w:rPr>
        <w:t xml:space="preserve"> a problem easily and effectively. The model provides a </w:t>
      </w:r>
      <w:r w:rsidR="009376D9" w:rsidRPr="009376D9">
        <w:rPr>
          <w:rFonts w:ascii="Times New Roman" w:hAnsi="Times New Roman" w:cs="Times New Roman"/>
          <w:color w:val="000000"/>
          <w:sz w:val="24"/>
          <w:szCs w:val="24"/>
        </w:rPr>
        <w:t xml:space="preserve">systematic approach to problem solving which allows for: </w:t>
      </w:r>
    </w:p>
    <w:p w14:paraId="4CF6CB86" w14:textId="37D9AD1D" w:rsidR="009376D9" w:rsidRDefault="009376D9" w:rsidP="00750694">
      <w:pPr>
        <w:pStyle w:val="ListParagraph"/>
        <w:numPr>
          <w:ilvl w:val="0"/>
          <w:numId w:val="31"/>
        </w:numPr>
        <w:spacing w:after="0" w:line="360" w:lineRule="auto"/>
        <w:jc w:val="both"/>
        <w:rPr>
          <w:rFonts w:ascii="Times New Roman" w:hAnsi="Times New Roman" w:cs="Times New Roman"/>
          <w:color w:val="000000"/>
          <w:sz w:val="24"/>
          <w:szCs w:val="24"/>
        </w:rPr>
      </w:pPr>
      <w:r w:rsidRPr="00750694">
        <w:rPr>
          <w:rFonts w:ascii="Times New Roman" w:hAnsi="Times New Roman" w:cs="Times New Roman"/>
          <w:color w:val="000000"/>
          <w:sz w:val="24"/>
          <w:szCs w:val="24"/>
        </w:rPr>
        <w:t xml:space="preserve">“decision making based on data, rather than hunches </w:t>
      </w:r>
    </w:p>
    <w:p w14:paraId="32EABE14" w14:textId="3FF59440" w:rsidR="009376D9" w:rsidRDefault="009376D9" w:rsidP="00750694">
      <w:pPr>
        <w:pStyle w:val="ListParagraph"/>
        <w:numPr>
          <w:ilvl w:val="0"/>
          <w:numId w:val="31"/>
        </w:numPr>
        <w:spacing w:after="0" w:line="360" w:lineRule="auto"/>
        <w:jc w:val="both"/>
        <w:rPr>
          <w:rFonts w:ascii="Times New Roman" w:hAnsi="Times New Roman" w:cs="Times New Roman"/>
          <w:color w:val="000000"/>
          <w:sz w:val="24"/>
          <w:szCs w:val="24"/>
        </w:rPr>
      </w:pPr>
      <w:r w:rsidRPr="00750694">
        <w:rPr>
          <w:rFonts w:ascii="Times New Roman" w:hAnsi="Times New Roman" w:cs="Times New Roman"/>
          <w:color w:val="000000"/>
          <w:sz w:val="24"/>
          <w:szCs w:val="24"/>
        </w:rPr>
        <w:t xml:space="preserve">determining root causes of problems, rather than reacting to superficial symptoms </w:t>
      </w:r>
    </w:p>
    <w:p w14:paraId="415FD6B8" w14:textId="7A65BEAA" w:rsidR="00007431" w:rsidRPr="00750694" w:rsidRDefault="009376D9" w:rsidP="00750694">
      <w:pPr>
        <w:pStyle w:val="ListParagraph"/>
        <w:numPr>
          <w:ilvl w:val="0"/>
          <w:numId w:val="31"/>
        </w:numPr>
        <w:spacing w:after="0" w:line="360" w:lineRule="auto"/>
        <w:jc w:val="both"/>
        <w:rPr>
          <w:rFonts w:ascii="Times New Roman" w:hAnsi="Times New Roman" w:cs="Times New Roman"/>
          <w:color w:val="000000"/>
          <w:sz w:val="24"/>
          <w:szCs w:val="24"/>
        </w:rPr>
      </w:pPr>
      <w:proofErr w:type="gramStart"/>
      <w:r w:rsidRPr="00750694">
        <w:rPr>
          <w:rFonts w:ascii="Times New Roman" w:hAnsi="Times New Roman" w:cs="Times New Roman"/>
          <w:color w:val="000000"/>
          <w:sz w:val="24"/>
          <w:szCs w:val="24"/>
        </w:rPr>
        <w:t>devising</w:t>
      </w:r>
      <w:proofErr w:type="gramEnd"/>
      <w:r w:rsidRPr="00750694">
        <w:rPr>
          <w:rFonts w:ascii="Times New Roman" w:hAnsi="Times New Roman" w:cs="Times New Roman"/>
          <w:color w:val="000000"/>
          <w:sz w:val="24"/>
          <w:szCs w:val="24"/>
        </w:rPr>
        <w:t xml:space="preserve"> permanent solutions, rather than relying on quick fixes “ (</w:t>
      </w:r>
      <w:r w:rsidRPr="00750694">
        <w:rPr>
          <w:rFonts w:ascii="Times New Roman" w:hAnsi="Times New Roman" w:cs="Times New Roman"/>
          <w:sz w:val="24"/>
          <w:szCs w:val="24"/>
        </w:rPr>
        <w:t>Restructuring Associates, 2008, p. 1).</w:t>
      </w:r>
    </w:p>
    <w:p w14:paraId="6A72AF29" w14:textId="55C61173" w:rsidR="00F777FC" w:rsidRPr="0036545E" w:rsidRDefault="00EE42DF" w:rsidP="00040EB4">
      <w:pPr>
        <w:pStyle w:val="Heading2"/>
        <w:spacing w:before="0" w:line="360" w:lineRule="auto"/>
        <w:jc w:val="both"/>
        <w:rPr>
          <w:rFonts w:ascii="Times New Roman" w:hAnsi="Times New Roman" w:cs="Times New Roman"/>
          <w:b/>
          <w:color w:val="auto"/>
          <w:sz w:val="28"/>
          <w:szCs w:val="28"/>
        </w:rPr>
      </w:pPr>
      <w:r w:rsidRPr="00750694">
        <w:rPr>
          <w:rFonts w:ascii="Times New Roman" w:hAnsi="Times New Roman" w:cs="Times New Roman"/>
          <w:b/>
          <w:color w:val="auto"/>
          <w:sz w:val="28"/>
          <w:szCs w:val="28"/>
        </w:rPr>
        <w:t>Elder</w:t>
      </w:r>
      <w:r w:rsidR="00F777FC" w:rsidRPr="00750694">
        <w:rPr>
          <w:rFonts w:ascii="Times New Roman" w:hAnsi="Times New Roman" w:cs="Times New Roman"/>
          <w:b/>
          <w:color w:val="auto"/>
          <w:sz w:val="28"/>
          <w:szCs w:val="28"/>
        </w:rPr>
        <w:t xml:space="preserve"> Abuse</w:t>
      </w:r>
    </w:p>
    <w:p w14:paraId="38320FF8" w14:textId="77777777" w:rsidR="00974A8D" w:rsidRDefault="00613CD1" w:rsidP="00040EB4">
      <w:pPr>
        <w:spacing w:after="0" w:line="360" w:lineRule="auto"/>
        <w:ind w:firstLine="720"/>
        <w:jc w:val="both"/>
        <w:rPr>
          <w:rFonts w:ascii="Times New Roman" w:hAnsi="Times New Roman" w:cs="Times New Roman"/>
          <w:sz w:val="24"/>
          <w:szCs w:val="24"/>
        </w:rPr>
      </w:pPr>
      <w:r w:rsidRPr="00A25910">
        <w:rPr>
          <w:rFonts w:ascii="Times New Roman" w:hAnsi="Times New Roman" w:cs="Times New Roman"/>
          <w:sz w:val="24"/>
          <w:szCs w:val="24"/>
        </w:rPr>
        <w:t xml:space="preserve">Broadly defined, </w:t>
      </w:r>
      <w:r w:rsidR="003C3EA7">
        <w:rPr>
          <w:rFonts w:ascii="Times New Roman" w:hAnsi="Times New Roman" w:cs="Times New Roman"/>
          <w:sz w:val="24"/>
          <w:szCs w:val="24"/>
        </w:rPr>
        <w:t xml:space="preserve">abuse is </w:t>
      </w:r>
      <w:r w:rsidR="00476F20">
        <w:rPr>
          <w:rFonts w:ascii="Times New Roman" w:hAnsi="Times New Roman" w:cs="Times New Roman"/>
          <w:sz w:val="24"/>
          <w:szCs w:val="24"/>
        </w:rPr>
        <w:t xml:space="preserve">repeatedly </w:t>
      </w:r>
      <w:r w:rsidR="003C3EA7">
        <w:rPr>
          <w:rFonts w:ascii="Times New Roman" w:hAnsi="Times New Roman" w:cs="Times New Roman"/>
          <w:sz w:val="24"/>
          <w:szCs w:val="24"/>
        </w:rPr>
        <w:t xml:space="preserve">treating people </w:t>
      </w:r>
      <w:r w:rsidR="00D2507C">
        <w:rPr>
          <w:rFonts w:ascii="Times New Roman" w:hAnsi="Times New Roman" w:cs="Times New Roman"/>
          <w:sz w:val="24"/>
          <w:szCs w:val="24"/>
        </w:rPr>
        <w:t xml:space="preserve">cruelly causing </w:t>
      </w:r>
      <w:r w:rsidR="00EE42DF">
        <w:rPr>
          <w:rFonts w:ascii="Times New Roman" w:hAnsi="Times New Roman" w:cs="Times New Roman"/>
          <w:sz w:val="24"/>
          <w:szCs w:val="24"/>
        </w:rPr>
        <w:t xml:space="preserve">them </w:t>
      </w:r>
      <w:r w:rsidR="00D2507C">
        <w:rPr>
          <w:rFonts w:ascii="Times New Roman" w:hAnsi="Times New Roman" w:cs="Times New Roman"/>
          <w:sz w:val="24"/>
          <w:szCs w:val="24"/>
        </w:rPr>
        <w:t>harm</w:t>
      </w:r>
      <w:r w:rsidR="00F05326">
        <w:rPr>
          <w:rFonts w:ascii="Times New Roman" w:hAnsi="Times New Roman" w:cs="Times New Roman"/>
          <w:sz w:val="24"/>
          <w:szCs w:val="24"/>
        </w:rPr>
        <w:t>,</w:t>
      </w:r>
      <w:r w:rsidR="00D2507C">
        <w:rPr>
          <w:rFonts w:ascii="Times New Roman" w:hAnsi="Times New Roman" w:cs="Times New Roman"/>
          <w:sz w:val="24"/>
          <w:szCs w:val="24"/>
        </w:rPr>
        <w:t xml:space="preserve"> </w:t>
      </w:r>
      <w:r w:rsidR="00EE42DF">
        <w:rPr>
          <w:rFonts w:ascii="Times New Roman" w:hAnsi="Times New Roman" w:cs="Times New Roman"/>
          <w:sz w:val="24"/>
          <w:szCs w:val="24"/>
        </w:rPr>
        <w:t xml:space="preserve">which usually </w:t>
      </w:r>
      <w:r w:rsidR="00EE42DF" w:rsidRPr="00B44BA6">
        <w:rPr>
          <w:rFonts w:ascii="Times New Roman" w:hAnsi="Times New Roman" w:cs="Times New Roman"/>
          <w:sz w:val="24"/>
          <w:szCs w:val="24"/>
        </w:rPr>
        <w:t>leads to</w:t>
      </w:r>
      <w:r w:rsidR="00D2507C" w:rsidRPr="00B44BA6">
        <w:rPr>
          <w:rFonts w:ascii="Times New Roman" w:hAnsi="Times New Roman" w:cs="Times New Roman"/>
          <w:sz w:val="24"/>
          <w:szCs w:val="24"/>
        </w:rPr>
        <w:t xml:space="preserve"> </w:t>
      </w:r>
      <w:r w:rsidR="00F05326">
        <w:rPr>
          <w:rFonts w:ascii="Times New Roman" w:hAnsi="Times New Roman" w:cs="Times New Roman"/>
          <w:sz w:val="24"/>
          <w:szCs w:val="24"/>
        </w:rPr>
        <w:t xml:space="preserve">serious </w:t>
      </w:r>
      <w:r w:rsidR="00D2507C" w:rsidRPr="00B44BA6">
        <w:rPr>
          <w:rFonts w:ascii="Times New Roman" w:hAnsi="Times New Roman" w:cs="Times New Roman"/>
          <w:sz w:val="24"/>
          <w:szCs w:val="24"/>
        </w:rPr>
        <w:t xml:space="preserve">negative consequences </w:t>
      </w:r>
      <w:r w:rsidR="00F05326">
        <w:rPr>
          <w:rFonts w:ascii="Times New Roman" w:hAnsi="Times New Roman" w:cs="Times New Roman"/>
          <w:sz w:val="24"/>
          <w:szCs w:val="24"/>
        </w:rPr>
        <w:t xml:space="preserve">for the victims </w:t>
      </w:r>
      <w:r w:rsidR="00D2507C" w:rsidRPr="00B44BA6">
        <w:rPr>
          <w:rFonts w:ascii="Times New Roman" w:hAnsi="Times New Roman" w:cs="Times New Roman"/>
          <w:sz w:val="24"/>
          <w:szCs w:val="24"/>
        </w:rPr>
        <w:t>(Cambridge Dictionary, 2019</w:t>
      </w:r>
      <w:r w:rsidR="00476F20">
        <w:rPr>
          <w:rFonts w:ascii="Times New Roman" w:hAnsi="Times New Roman" w:cs="Times New Roman"/>
          <w:sz w:val="24"/>
          <w:szCs w:val="24"/>
        </w:rPr>
        <w:t>; Merriam-Webster Dictionary, 2019</w:t>
      </w:r>
      <w:r w:rsidR="00D2507C" w:rsidRPr="00B44BA6">
        <w:rPr>
          <w:rFonts w:ascii="Times New Roman" w:hAnsi="Times New Roman" w:cs="Times New Roman"/>
          <w:sz w:val="24"/>
          <w:szCs w:val="24"/>
        </w:rPr>
        <w:t>)</w:t>
      </w:r>
      <w:r w:rsidR="00476F20">
        <w:rPr>
          <w:rFonts w:ascii="Times New Roman" w:hAnsi="Times New Roman" w:cs="Times New Roman"/>
          <w:sz w:val="24"/>
          <w:szCs w:val="24"/>
        </w:rPr>
        <w:t xml:space="preserve">. </w:t>
      </w:r>
      <w:r w:rsidR="00F05326">
        <w:rPr>
          <w:rFonts w:ascii="Times New Roman" w:hAnsi="Times New Roman" w:cs="Times New Roman"/>
          <w:sz w:val="24"/>
          <w:szCs w:val="24"/>
        </w:rPr>
        <w:t xml:space="preserve"> </w:t>
      </w:r>
    </w:p>
    <w:p w14:paraId="3D1232C7" w14:textId="68A8904F" w:rsidR="0042292F" w:rsidRDefault="00F05326"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Abuse towards elderly people is a </w:t>
      </w:r>
      <w:r w:rsidR="00974A8D">
        <w:rPr>
          <w:rFonts w:ascii="Times New Roman" w:hAnsi="Times New Roman" w:cs="Times New Roman"/>
          <w:sz w:val="24"/>
          <w:szCs w:val="24"/>
        </w:rPr>
        <w:t>critical</w:t>
      </w:r>
      <w:r>
        <w:rPr>
          <w:rFonts w:ascii="Times New Roman" w:hAnsi="Times New Roman" w:cs="Times New Roman"/>
          <w:sz w:val="24"/>
          <w:szCs w:val="24"/>
        </w:rPr>
        <w:t xml:space="preserve"> health problem in the community. Elder abuse is   </w:t>
      </w:r>
      <w:r w:rsidR="00974A8D">
        <w:rPr>
          <w:rFonts w:ascii="Times New Roman" w:hAnsi="Times New Roman" w:cs="Times New Roman"/>
          <w:sz w:val="24"/>
          <w:szCs w:val="24"/>
        </w:rPr>
        <w:t xml:space="preserve">a </w:t>
      </w:r>
      <w:r w:rsidR="0073397C">
        <w:rPr>
          <w:rFonts w:ascii="Times New Roman" w:hAnsi="Times New Roman" w:cs="Times New Roman"/>
          <w:sz w:val="24"/>
          <w:szCs w:val="24"/>
        </w:rPr>
        <w:t>violation</w:t>
      </w:r>
      <w:r w:rsidR="00F15C62">
        <w:rPr>
          <w:rFonts w:ascii="Times New Roman" w:hAnsi="Times New Roman" w:cs="Times New Roman"/>
          <w:sz w:val="24"/>
          <w:szCs w:val="24"/>
        </w:rPr>
        <w:t xml:space="preserve"> of older </w:t>
      </w:r>
      <w:proofErr w:type="gramStart"/>
      <w:r w:rsidR="00F15C62">
        <w:rPr>
          <w:rFonts w:ascii="Times New Roman" w:hAnsi="Times New Roman" w:cs="Times New Roman"/>
          <w:sz w:val="24"/>
          <w:szCs w:val="24"/>
        </w:rPr>
        <w:t>adults</w:t>
      </w:r>
      <w:proofErr w:type="gramEnd"/>
      <w:r w:rsidR="00F15C62">
        <w:rPr>
          <w:rFonts w:ascii="Times New Roman" w:hAnsi="Times New Roman" w:cs="Times New Roman"/>
          <w:sz w:val="24"/>
          <w:szCs w:val="24"/>
        </w:rPr>
        <w:t xml:space="preserve"> human rights</w:t>
      </w:r>
      <w:r w:rsidR="00974A8D">
        <w:rPr>
          <w:rFonts w:ascii="Times New Roman" w:hAnsi="Times New Roman" w:cs="Times New Roman"/>
          <w:sz w:val="24"/>
          <w:szCs w:val="24"/>
        </w:rPr>
        <w:t>.</w:t>
      </w:r>
      <w:r w:rsidR="00974A8D" w:rsidRPr="00974A8D">
        <w:rPr>
          <w:rFonts w:ascii="Times New Roman" w:hAnsi="Times New Roman" w:cs="Times New Roman"/>
          <w:sz w:val="24"/>
          <w:szCs w:val="24"/>
        </w:rPr>
        <w:t xml:space="preserve"> </w:t>
      </w:r>
      <w:r w:rsidR="00974A8D" w:rsidRPr="00B44BA6">
        <w:rPr>
          <w:rFonts w:ascii="Times New Roman" w:hAnsi="Times New Roman" w:cs="Times New Roman"/>
          <w:sz w:val="24"/>
          <w:szCs w:val="24"/>
        </w:rPr>
        <w:t xml:space="preserve">World Health Organisation (2018) </w:t>
      </w:r>
      <w:r w:rsidR="00F15C62">
        <w:rPr>
          <w:rFonts w:ascii="Times New Roman" w:hAnsi="Times New Roman" w:cs="Times New Roman"/>
          <w:sz w:val="24"/>
          <w:szCs w:val="24"/>
        </w:rPr>
        <w:t>describes</w:t>
      </w:r>
      <w:r w:rsidR="00974A8D" w:rsidRPr="00B44BA6">
        <w:rPr>
          <w:rFonts w:ascii="Times New Roman" w:hAnsi="Times New Roman" w:cs="Times New Roman"/>
          <w:sz w:val="24"/>
          <w:szCs w:val="24"/>
        </w:rPr>
        <w:t xml:space="preserve"> elder abuse as “a single or repeated act, or lack of appropriate action, occurring within any relationship where there is an expectation of trust, which causes harm or distress to an older person”. </w:t>
      </w:r>
    </w:p>
    <w:p w14:paraId="7EA6EF85" w14:textId="653FC9E9" w:rsidR="0042292F" w:rsidRPr="0042292F" w:rsidRDefault="0042292F" w:rsidP="00040EB4">
      <w:pPr>
        <w:spacing w:after="0" w:line="360" w:lineRule="auto"/>
        <w:jc w:val="both"/>
        <w:rPr>
          <w:rFonts w:ascii="Times New Roman" w:hAnsi="Times New Roman" w:cs="Times New Roman"/>
          <w:b/>
          <w:sz w:val="24"/>
          <w:szCs w:val="24"/>
        </w:rPr>
      </w:pPr>
      <w:r w:rsidRPr="0089577A">
        <w:rPr>
          <w:rFonts w:ascii="Times New Roman" w:hAnsi="Times New Roman" w:cs="Times New Roman"/>
          <w:b/>
          <w:sz w:val="24"/>
          <w:szCs w:val="24"/>
        </w:rPr>
        <w:lastRenderedPageBreak/>
        <w:t>Types of elder abuse</w:t>
      </w:r>
    </w:p>
    <w:p w14:paraId="5892E312" w14:textId="78100075" w:rsidR="00020EB6" w:rsidRDefault="00974A8D"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Elder abuse </w:t>
      </w:r>
      <w:r w:rsidR="0073397C">
        <w:rPr>
          <w:rFonts w:ascii="Times New Roman" w:hAnsi="Times New Roman" w:cs="Times New Roman"/>
          <w:sz w:val="24"/>
          <w:szCs w:val="24"/>
        </w:rPr>
        <w:t>includes different types of abuse and maltreatment (figure</w:t>
      </w:r>
      <w:r>
        <w:rPr>
          <w:rFonts w:ascii="Times New Roman" w:hAnsi="Times New Roman" w:cs="Times New Roman"/>
          <w:sz w:val="24"/>
          <w:szCs w:val="24"/>
        </w:rPr>
        <w:t xml:space="preserve"> </w:t>
      </w:r>
      <w:r w:rsidR="00EA7AD4">
        <w:rPr>
          <w:rFonts w:ascii="Times New Roman" w:hAnsi="Times New Roman" w:cs="Times New Roman"/>
          <w:sz w:val="24"/>
          <w:szCs w:val="24"/>
        </w:rPr>
        <w:t>3</w:t>
      </w:r>
      <w:r w:rsidR="0073397C">
        <w:rPr>
          <w:rFonts w:ascii="Times New Roman" w:hAnsi="Times New Roman" w:cs="Times New Roman"/>
          <w:sz w:val="24"/>
          <w:szCs w:val="24"/>
        </w:rPr>
        <w:t>)</w:t>
      </w:r>
      <w:r>
        <w:rPr>
          <w:rFonts w:ascii="Times New Roman" w:hAnsi="Times New Roman" w:cs="Times New Roman"/>
          <w:sz w:val="24"/>
          <w:szCs w:val="24"/>
        </w:rPr>
        <w:t>.</w:t>
      </w:r>
      <w:r w:rsidR="00020EB6">
        <w:rPr>
          <w:rFonts w:ascii="Times New Roman" w:hAnsi="Times New Roman" w:cs="Times New Roman"/>
          <w:sz w:val="24"/>
          <w:szCs w:val="24"/>
        </w:rPr>
        <w:t xml:space="preserve"> </w:t>
      </w:r>
    </w:p>
    <w:p w14:paraId="2AEF3B2E" w14:textId="1940E1AA" w:rsidR="0073397C" w:rsidRDefault="0073397C"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91DE643" wp14:editId="7E5373FE">
            <wp:extent cx="5311588" cy="4061012"/>
            <wp:effectExtent l="38100" t="0" r="80010" b="0"/>
            <wp:docPr id="41" name="Diagram 4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1C96E1AC" w14:textId="3605CDD5" w:rsidR="00500553" w:rsidRPr="009A5BBD" w:rsidRDefault="0073397C" w:rsidP="00040EB4">
      <w:pPr>
        <w:pStyle w:val="Caption"/>
        <w:spacing w:after="0" w:line="360" w:lineRule="auto"/>
        <w:jc w:val="center"/>
        <w:rPr>
          <w:rFonts w:ascii="Times New Roman" w:hAnsi="Times New Roman" w:cs="Times New Roman"/>
          <w:i w:val="0"/>
          <w:color w:val="auto"/>
          <w:sz w:val="24"/>
          <w:szCs w:val="24"/>
        </w:rPr>
      </w:pPr>
      <w:bookmarkStart w:id="5" w:name="_Toc18506927"/>
      <w:r w:rsidRPr="0073397C">
        <w:rPr>
          <w:rFonts w:ascii="Times New Roman" w:hAnsi="Times New Roman" w:cs="Times New Roman"/>
          <w:b/>
          <w:i w:val="0"/>
          <w:color w:val="auto"/>
          <w:sz w:val="24"/>
          <w:szCs w:val="24"/>
        </w:rPr>
        <w:t xml:space="preserve">Figure </w:t>
      </w:r>
      <w:r w:rsidRPr="0073397C">
        <w:rPr>
          <w:rFonts w:ascii="Times New Roman" w:hAnsi="Times New Roman" w:cs="Times New Roman"/>
          <w:b/>
          <w:i w:val="0"/>
          <w:color w:val="auto"/>
          <w:sz w:val="24"/>
          <w:szCs w:val="24"/>
        </w:rPr>
        <w:fldChar w:fldCharType="begin"/>
      </w:r>
      <w:r w:rsidRPr="0073397C">
        <w:rPr>
          <w:rFonts w:ascii="Times New Roman" w:hAnsi="Times New Roman" w:cs="Times New Roman"/>
          <w:b/>
          <w:i w:val="0"/>
          <w:color w:val="auto"/>
          <w:sz w:val="24"/>
          <w:szCs w:val="24"/>
        </w:rPr>
        <w:instrText xml:space="preserve"> SEQ Figure \* ARABIC </w:instrText>
      </w:r>
      <w:r w:rsidRPr="0073397C">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3</w:t>
      </w:r>
      <w:r w:rsidRPr="0073397C">
        <w:rPr>
          <w:rFonts w:ascii="Times New Roman" w:hAnsi="Times New Roman" w:cs="Times New Roman"/>
          <w:b/>
          <w:i w:val="0"/>
          <w:color w:val="auto"/>
          <w:sz w:val="24"/>
          <w:szCs w:val="24"/>
        </w:rPr>
        <w:fldChar w:fldCharType="end"/>
      </w:r>
      <w:r w:rsidRPr="0073397C">
        <w:rPr>
          <w:rFonts w:ascii="Times New Roman" w:hAnsi="Times New Roman" w:cs="Times New Roman"/>
          <w:i w:val="0"/>
          <w:color w:val="auto"/>
          <w:sz w:val="24"/>
          <w:szCs w:val="24"/>
        </w:rPr>
        <w:t>: Types of abuse (WHO, 2018</w:t>
      </w:r>
      <w:r w:rsidR="00DE31A0">
        <w:rPr>
          <w:rFonts w:ascii="Times New Roman" w:hAnsi="Times New Roman" w:cs="Times New Roman"/>
          <w:i w:val="0"/>
          <w:color w:val="auto"/>
          <w:sz w:val="24"/>
          <w:szCs w:val="24"/>
        </w:rPr>
        <w:t>; National Institute of Aging, 2016</w:t>
      </w:r>
      <w:r w:rsidRPr="0073397C">
        <w:rPr>
          <w:rFonts w:ascii="Times New Roman" w:hAnsi="Times New Roman" w:cs="Times New Roman"/>
          <w:i w:val="0"/>
          <w:color w:val="auto"/>
          <w:sz w:val="24"/>
          <w:szCs w:val="24"/>
        </w:rPr>
        <w:t>)</w:t>
      </w:r>
      <w:bookmarkEnd w:id="5"/>
    </w:p>
    <w:p w14:paraId="02DF8028" w14:textId="1660F077" w:rsidR="00442C6D" w:rsidRPr="007F4A1F" w:rsidRDefault="00500553" w:rsidP="007F4A1F">
      <w:pPr>
        <w:spacing w:after="0" w:line="360" w:lineRule="auto"/>
        <w:ind w:firstLine="720"/>
        <w:jc w:val="both"/>
        <w:rPr>
          <w:rFonts w:ascii="Times New Roman" w:hAnsi="Times New Roman" w:cs="Times New Roman"/>
          <w:sz w:val="24"/>
          <w:szCs w:val="24"/>
        </w:rPr>
      </w:pPr>
      <w:r w:rsidRPr="009A5BBD">
        <w:rPr>
          <w:rFonts w:ascii="Times New Roman" w:hAnsi="Times New Roman" w:cs="Times New Roman"/>
          <w:sz w:val="24"/>
          <w:szCs w:val="24"/>
        </w:rPr>
        <w:t xml:space="preserve">Abusive acts </w:t>
      </w:r>
      <w:r w:rsidR="005221B7" w:rsidRPr="009A5BBD">
        <w:rPr>
          <w:rFonts w:ascii="Times New Roman" w:hAnsi="Times New Roman" w:cs="Times New Roman"/>
          <w:sz w:val="24"/>
          <w:szCs w:val="24"/>
        </w:rPr>
        <w:t>may also</w:t>
      </w:r>
      <w:r w:rsidRPr="009A5BBD">
        <w:rPr>
          <w:rFonts w:ascii="Times New Roman" w:hAnsi="Times New Roman" w:cs="Times New Roman"/>
          <w:sz w:val="24"/>
          <w:szCs w:val="24"/>
        </w:rPr>
        <w:t xml:space="preserve"> </w:t>
      </w:r>
      <w:r w:rsidR="007F4A1F">
        <w:rPr>
          <w:rFonts w:ascii="Times New Roman" w:hAnsi="Times New Roman" w:cs="Times New Roman"/>
          <w:sz w:val="24"/>
          <w:szCs w:val="24"/>
        </w:rPr>
        <w:t xml:space="preserve">include </w:t>
      </w:r>
      <w:r w:rsidR="005221B7" w:rsidRPr="007F4A1F">
        <w:rPr>
          <w:rFonts w:ascii="Times New Roman" w:hAnsi="Times New Roman" w:cs="Times New Roman"/>
          <w:sz w:val="24"/>
          <w:szCs w:val="24"/>
        </w:rPr>
        <w:t>providing insufficient care on purpose</w:t>
      </w:r>
      <w:r w:rsidR="00442C6D" w:rsidRPr="007F4A1F">
        <w:rPr>
          <w:rFonts w:ascii="Times New Roman" w:hAnsi="Times New Roman" w:cs="Times New Roman"/>
          <w:sz w:val="24"/>
          <w:szCs w:val="24"/>
        </w:rPr>
        <w:t>,</w:t>
      </w:r>
      <w:r w:rsidR="005221B7" w:rsidRPr="007F4A1F">
        <w:rPr>
          <w:rFonts w:ascii="Times New Roman" w:hAnsi="Times New Roman" w:cs="Times New Roman"/>
          <w:sz w:val="24"/>
          <w:szCs w:val="24"/>
        </w:rPr>
        <w:t xml:space="preserve"> </w:t>
      </w:r>
      <w:r w:rsidR="007F4A1F">
        <w:rPr>
          <w:rFonts w:ascii="Times New Roman" w:hAnsi="Times New Roman" w:cs="Times New Roman"/>
          <w:sz w:val="24"/>
          <w:szCs w:val="24"/>
        </w:rPr>
        <w:t xml:space="preserve"> </w:t>
      </w:r>
      <w:r w:rsidR="005221B7" w:rsidRPr="007F4A1F">
        <w:rPr>
          <w:rFonts w:ascii="Times New Roman" w:hAnsi="Times New Roman" w:cs="Times New Roman"/>
          <w:sz w:val="24"/>
          <w:szCs w:val="24"/>
        </w:rPr>
        <w:t xml:space="preserve">depriving </w:t>
      </w:r>
      <w:r w:rsidR="00442C6D" w:rsidRPr="007F4A1F">
        <w:rPr>
          <w:rFonts w:ascii="Times New Roman" w:hAnsi="Times New Roman" w:cs="Times New Roman"/>
          <w:sz w:val="24"/>
          <w:szCs w:val="24"/>
        </w:rPr>
        <w:t>older people</w:t>
      </w:r>
      <w:r w:rsidR="005221B7" w:rsidRPr="007F4A1F">
        <w:rPr>
          <w:rFonts w:ascii="Times New Roman" w:hAnsi="Times New Roman" w:cs="Times New Roman"/>
          <w:sz w:val="24"/>
          <w:szCs w:val="24"/>
        </w:rPr>
        <w:t xml:space="preserve"> of dignity</w:t>
      </w:r>
      <w:r w:rsidR="00442C6D" w:rsidRPr="007F4A1F">
        <w:rPr>
          <w:rFonts w:ascii="Times New Roman" w:hAnsi="Times New Roman" w:cs="Times New Roman"/>
          <w:sz w:val="24"/>
          <w:szCs w:val="24"/>
        </w:rPr>
        <w:t>,</w:t>
      </w:r>
      <w:r w:rsidR="005221B7" w:rsidRPr="007F4A1F">
        <w:rPr>
          <w:rFonts w:ascii="Times New Roman" w:hAnsi="Times New Roman" w:cs="Times New Roman"/>
          <w:sz w:val="24"/>
          <w:szCs w:val="24"/>
        </w:rPr>
        <w:t xml:space="preserve"> </w:t>
      </w:r>
      <w:r w:rsidR="00442C6D" w:rsidRPr="007F4A1F">
        <w:rPr>
          <w:rFonts w:ascii="Times New Roman" w:hAnsi="Times New Roman" w:cs="Times New Roman"/>
          <w:sz w:val="24"/>
          <w:szCs w:val="24"/>
        </w:rPr>
        <w:t>not allowing them to make choices</w:t>
      </w:r>
      <w:r w:rsidR="005221B7" w:rsidRPr="007F4A1F">
        <w:rPr>
          <w:rFonts w:ascii="Times New Roman" w:hAnsi="Times New Roman" w:cs="Times New Roman"/>
          <w:sz w:val="24"/>
          <w:szCs w:val="24"/>
        </w:rPr>
        <w:t xml:space="preserve"> over daily affairs</w:t>
      </w:r>
      <w:r w:rsidR="00442C6D" w:rsidRPr="007F4A1F">
        <w:rPr>
          <w:rFonts w:ascii="Times New Roman" w:hAnsi="Times New Roman" w:cs="Times New Roman"/>
          <w:sz w:val="24"/>
          <w:szCs w:val="24"/>
        </w:rPr>
        <w:t>,</w:t>
      </w:r>
      <w:r w:rsidR="007F4A1F">
        <w:rPr>
          <w:rFonts w:ascii="Times New Roman" w:hAnsi="Times New Roman" w:cs="Times New Roman"/>
          <w:sz w:val="24"/>
          <w:szCs w:val="24"/>
        </w:rPr>
        <w:t xml:space="preserve"> </w:t>
      </w:r>
      <w:r w:rsidR="00442C6D" w:rsidRPr="007F4A1F">
        <w:rPr>
          <w:rFonts w:ascii="Times New Roman" w:hAnsi="Times New Roman" w:cs="Times New Roman"/>
          <w:sz w:val="24"/>
          <w:szCs w:val="24"/>
        </w:rPr>
        <w:t>physically forcing them to do or not do something</w:t>
      </w:r>
      <w:r w:rsidR="007F4A1F">
        <w:rPr>
          <w:rFonts w:ascii="Times New Roman" w:hAnsi="Times New Roman" w:cs="Times New Roman"/>
          <w:sz w:val="24"/>
          <w:szCs w:val="24"/>
        </w:rPr>
        <w:t xml:space="preserve"> </w:t>
      </w:r>
      <w:r w:rsidR="00442C6D" w:rsidRPr="007F4A1F">
        <w:rPr>
          <w:rFonts w:ascii="Times New Roman" w:hAnsi="Times New Roman" w:cs="Times New Roman"/>
          <w:sz w:val="24"/>
          <w:szCs w:val="24"/>
        </w:rPr>
        <w:t>(WHO, 2018)</w:t>
      </w:r>
      <w:r w:rsidR="009A5BBD" w:rsidRPr="007F4A1F">
        <w:rPr>
          <w:rFonts w:ascii="Times New Roman" w:hAnsi="Times New Roman" w:cs="Times New Roman"/>
          <w:sz w:val="24"/>
          <w:szCs w:val="24"/>
        </w:rPr>
        <w:t>.</w:t>
      </w:r>
    </w:p>
    <w:p w14:paraId="20CEE2ED" w14:textId="3BE46BCD" w:rsidR="0042292F" w:rsidRPr="0042292F" w:rsidRDefault="0042292F" w:rsidP="00040EB4">
      <w:pPr>
        <w:spacing w:after="0" w:line="360" w:lineRule="auto"/>
        <w:jc w:val="both"/>
        <w:rPr>
          <w:rFonts w:ascii="Times New Roman" w:hAnsi="Times New Roman" w:cs="Times New Roman"/>
          <w:b/>
          <w:sz w:val="24"/>
          <w:szCs w:val="24"/>
        </w:rPr>
      </w:pPr>
      <w:r w:rsidRPr="0089577A">
        <w:rPr>
          <w:rFonts w:ascii="Times New Roman" w:hAnsi="Times New Roman" w:cs="Times New Roman"/>
          <w:b/>
          <w:sz w:val="24"/>
          <w:szCs w:val="24"/>
        </w:rPr>
        <w:t>Signs of abuse</w:t>
      </w:r>
    </w:p>
    <w:p w14:paraId="635C45CB" w14:textId="3BD09CBE" w:rsidR="00500553" w:rsidRDefault="009A5BBD"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When observing elderly </w:t>
      </w:r>
      <w:r w:rsidR="00876E60">
        <w:rPr>
          <w:rFonts w:ascii="Times New Roman" w:hAnsi="Times New Roman" w:cs="Times New Roman"/>
          <w:sz w:val="24"/>
          <w:szCs w:val="24"/>
        </w:rPr>
        <w:t>victims of abuse</w:t>
      </w:r>
      <w:r>
        <w:rPr>
          <w:rFonts w:ascii="Times New Roman" w:hAnsi="Times New Roman" w:cs="Times New Roman"/>
          <w:sz w:val="24"/>
          <w:szCs w:val="24"/>
        </w:rPr>
        <w:t xml:space="preserve"> in an eldercare facility, the following sings can be noticed:</w:t>
      </w:r>
    </w:p>
    <w:p w14:paraId="40ECA984" w14:textId="02829467" w:rsidR="009A5BBD" w:rsidRDefault="009A5BBD" w:rsidP="0089577A">
      <w:pPr>
        <w:pStyle w:val="ListParagraph"/>
        <w:numPr>
          <w:ilvl w:val="0"/>
          <w:numId w:val="34"/>
        </w:numPr>
        <w:spacing w:after="0" w:line="360" w:lineRule="auto"/>
        <w:jc w:val="both"/>
        <w:rPr>
          <w:rFonts w:ascii="Times New Roman" w:hAnsi="Times New Roman" w:cs="Times New Roman"/>
          <w:sz w:val="24"/>
          <w:szCs w:val="24"/>
        </w:rPr>
      </w:pPr>
      <w:r w:rsidRPr="0089577A">
        <w:rPr>
          <w:rFonts w:ascii="Times New Roman" w:hAnsi="Times New Roman" w:cs="Times New Roman"/>
          <w:sz w:val="24"/>
          <w:szCs w:val="24"/>
        </w:rPr>
        <w:t>has unexplained bruises, burns, or scars</w:t>
      </w:r>
      <w:r w:rsidR="00C26F86" w:rsidRPr="0089577A">
        <w:rPr>
          <w:rFonts w:ascii="Times New Roman" w:hAnsi="Times New Roman" w:cs="Times New Roman"/>
          <w:sz w:val="24"/>
          <w:szCs w:val="24"/>
        </w:rPr>
        <w:t>,</w:t>
      </w:r>
    </w:p>
    <w:p w14:paraId="24B6590A" w14:textId="3E3CC4EC" w:rsidR="00C26F86" w:rsidRDefault="00C26F86" w:rsidP="0089577A">
      <w:pPr>
        <w:pStyle w:val="ListParagraph"/>
        <w:numPr>
          <w:ilvl w:val="0"/>
          <w:numId w:val="34"/>
        </w:numPr>
        <w:spacing w:after="0" w:line="360" w:lineRule="auto"/>
        <w:jc w:val="both"/>
        <w:rPr>
          <w:rFonts w:ascii="Times New Roman" w:hAnsi="Times New Roman" w:cs="Times New Roman"/>
          <w:sz w:val="24"/>
          <w:szCs w:val="24"/>
        </w:rPr>
      </w:pPr>
      <w:r w:rsidRPr="0089577A">
        <w:rPr>
          <w:rFonts w:ascii="Times New Roman" w:hAnsi="Times New Roman" w:cs="Times New Roman"/>
          <w:sz w:val="24"/>
          <w:szCs w:val="24"/>
        </w:rPr>
        <w:t>loses weight or rejects to eat his favourite foods,</w:t>
      </w:r>
    </w:p>
    <w:p w14:paraId="79073C67" w14:textId="3BCDA452" w:rsidR="00C26F86" w:rsidRDefault="00C26F86" w:rsidP="0089577A">
      <w:pPr>
        <w:pStyle w:val="ListParagraph"/>
        <w:numPr>
          <w:ilvl w:val="0"/>
          <w:numId w:val="34"/>
        </w:numPr>
        <w:spacing w:after="0" w:line="360" w:lineRule="auto"/>
        <w:jc w:val="both"/>
        <w:rPr>
          <w:rFonts w:ascii="Times New Roman" w:hAnsi="Times New Roman" w:cs="Times New Roman"/>
          <w:sz w:val="24"/>
          <w:szCs w:val="24"/>
        </w:rPr>
      </w:pPr>
      <w:r w:rsidRPr="0089577A">
        <w:rPr>
          <w:rFonts w:ascii="Times New Roman" w:hAnsi="Times New Roman" w:cs="Times New Roman"/>
          <w:sz w:val="24"/>
          <w:szCs w:val="24"/>
        </w:rPr>
        <w:t>becomes withdrawn and silent,</w:t>
      </w:r>
    </w:p>
    <w:p w14:paraId="4B273FF6" w14:textId="7497F202" w:rsidR="00C26F86" w:rsidRDefault="00C26F86" w:rsidP="0089577A">
      <w:pPr>
        <w:pStyle w:val="ListParagraph"/>
        <w:numPr>
          <w:ilvl w:val="0"/>
          <w:numId w:val="34"/>
        </w:numPr>
        <w:spacing w:after="0" w:line="360" w:lineRule="auto"/>
        <w:jc w:val="both"/>
        <w:rPr>
          <w:rFonts w:ascii="Times New Roman" w:hAnsi="Times New Roman" w:cs="Times New Roman"/>
          <w:sz w:val="24"/>
          <w:szCs w:val="24"/>
        </w:rPr>
      </w:pPr>
      <w:r w:rsidRPr="0089577A">
        <w:rPr>
          <w:rFonts w:ascii="Times New Roman" w:hAnsi="Times New Roman" w:cs="Times New Roman"/>
          <w:sz w:val="24"/>
          <w:szCs w:val="24"/>
        </w:rPr>
        <w:t>does not show any interest to activities that he enjoyed before,</w:t>
      </w:r>
    </w:p>
    <w:p w14:paraId="52C898BA" w14:textId="6B7846DE" w:rsidR="00C26F86" w:rsidRDefault="00C26F86" w:rsidP="0089577A">
      <w:pPr>
        <w:pStyle w:val="ListParagraph"/>
        <w:numPr>
          <w:ilvl w:val="0"/>
          <w:numId w:val="34"/>
        </w:numPr>
        <w:spacing w:after="0" w:line="360" w:lineRule="auto"/>
        <w:jc w:val="both"/>
        <w:rPr>
          <w:rFonts w:ascii="Times New Roman" w:hAnsi="Times New Roman" w:cs="Times New Roman"/>
          <w:sz w:val="24"/>
          <w:szCs w:val="24"/>
        </w:rPr>
      </w:pPr>
      <w:r w:rsidRPr="0089577A">
        <w:rPr>
          <w:rFonts w:ascii="Times New Roman" w:hAnsi="Times New Roman" w:cs="Times New Roman"/>
          <w:sz w:val="24"/>
          <w:szCs w:val="24"/>
        </w:rPr>
        <w:t>shows anxiety or seems depressed,</w:t>
      </w:r>
    </w:p>
    <w:p w14:paraId="3DB53327" w14:textId="2A6B2ADD" w:rsidR="00C26F86" w:rsidRDefault="000A7407" w:rsidP="0089577A">
      <w:pPr>
        <w:pStyle w:val="ListParagraph"/>
        <w:numPr>
          <w:ilvl w:val="0"/>
          <w:numId w:val="34"/>
        </w:numPr>
        <w:spacing w:after="0" w:line="360" w:lineRule="auto"/>
        <w:jc w:val="both"/>
        <w:rPr>
          <w:rFonts w:ascii="Times New Roman" w:hAnsi="Times New Roman" w:cs="Times New Roman"/>
          <w:sz w:val="24"/>
          <w:szCs w:val="24"/>
        </w:rPr>
      </w:pPr>
      <w:r w:rsidRPr="0089577A">
        <w:rPr>
          <w:rFonts w:ascii="Times New Roman" w:hAnsi="Times New Roman" w:cs="Times New Roman"/>
          <w:sz w:val="24"/>
          <w:szCs w:val="24"/>
        </w:rPr>
        <w:t>can</w:t>
      </w:r>
      <w:r w:rsidR="00C26F86" w:rsidRPr="0089577A">
        <w:rPr>
          <w:rFonts w:ascii="Times New Roman" w:hAnsi="Times New Roman" w:cs="Times New Roman"/>
          <w:sz w:val="24"/>
          <w:szCs w:val="24"/>
        </w:rPr>
        <w:t>not sleep at nights or has trouble sleeping,</w:t>
      </w:r>
    </w:p>
    <w:p w14:paraId="52DEBE06" w14:textId="175AD92F" w:rsidR="00C26F86" w:rsidRDefault="00C26F86" w:rsidP="0089577A">
      <w:pPr>
        <w:pStyle w:val="ListParagraph"/>
        <w:numPr>
          <w:ilvl w:val="0"/>
          <w:numId w:val="34"/>
        </w:numPr>
        <w:spacing w:after="0" w:line="360" w:lineRule="auto"/>
        <w:jc w:val="both"/>
        <w:rPr>
          <w:rFonts w:ascii="Times New Roman" w:hAnsi="Times New Roman" w:cs="Times New Roman"/>
          <w:sz w:val="24"/>
          <w:szCs w:val="24"/>
        </w:rPr>
      </w:pPr>
      <w:r w:rsidRPr="0089577A">
        <w:rPr>
          <w:rFonts w:ascii="Times New Roman" w:hAnsi="Times New Roman" w:cs="Times New Roman"/>
          <w:sz w:val="24"/>
          <w:szCs w:val="24"/>
        </w:rPr>
        <w:lastRenderedPageBreak/>
        <w:t>acts agitated or scared when the carer approaches him,</w:t>
      </w:r>
    </w:p>
    <w:p w14:paraId="0DB512F9" w14:textId="77777777" w:rsidR="000A7407" w:rsidRDefault="00C26F86" w:rsidP="0089577A">
      <w:pPr>
        <w:pStyle w:val="ListParagraph"/>
        <w:numPr>
          <w:ilvl w:val="0"/>
          <w:numId w:val="34"/>
        </w:numPr>
        <w:spacing w:after="0" w:line="360" w:lineRule="auto"/>
        <w:jc w:val="both"/>
        <w:rPr>
          <w:rFonts w:ascii="Times New Roman" w:hAnsi="Times New Roman" w:cs="Times New Roman"/>
          <w:sz w:val="24"/>
          <w:szCs w:val="24"/>
        </w:rPr>
      </w:pPr>
      <w:r w:rsidRPr="0089577A">
        <w:rPr>
          <w:rFonts w:ascii="Times New Roman" w:hAnsi="Times New Roman" w:cs="Times New Roman"/>
          <w:sz w:val="24"/>
          <w:szCs w:val="24"/>
        </w:rPr>
        <w:t xml:space="preserve">develops bed sours or </w:t>
      </w:r>
      <w:r w:rsidR="000A7407" w:rsidRPr="0089577A">
        <w:rPr>
          <w:rFonts w:ascii="Times New Roman" w:hAnsi="Times New Roman" w:cs="Times New Roman"/>
          <w:sz w:val="24"/>
          <w:szCs w:val="24"/>
        </w:rPr>
        <w:t>adult diaper rash,</w:t>
      </w:r>
    </w:p>
    <w:p w14:paraId="134AA649" w14:textId="0EF45839" w:rsidR="00C26F86" w:rsidRPr="0089577A" w:rsidRDefault="000A7407" w:rsidP="0089577A">
      <w:pPr>
        <w:pStyle w:val="ListParagraph"/>
        <w:numPr>
          <w:ilvl w:val="0"/>
          <w:numId w:val="34"/>
        </w:numPr>
        <w:spacing w:after="0" w:line="360" w:lineRule="auto"/>
        <w:jc w:val="both"/>
        <w:rPr>
          <w:rFonts w:ascii="Times New Roman" w:hAnsi="Times New Roman" w:cs="Times New Roman"/>
          <w:sz w:val="24"/>
          <w:szCs w:val="24"/>
        </w:rPr>
      </w:pPr>
      <w:r w:rsidRPr="0089577A">
        <w:rPr>
          <w:rFonts w:ascii="Times New Roman" w:hAnsi="Times New Roman" w:cs="Times New Roman"/>
          <w:sz w:val="24"/>
          <w:szCs w:val="24"/>
        </w:rPr>
        <w:t>attempts to commit suicide (National Institute of Aging, 2016)</w:t>
      </w:r>
    </w:p>
    <w:p w14:paraId="450858CF" w14:textId="335E46F5" w:rsidR="0042292F" w:rsidRPr="0042292F" w:rsidRDefault="0042292F" w:rsidP="00040EB4">
      <w:pPr>
        <w:spacing w:after="0" w:line="360" w:lineRule="auto"/>
        <w:jc w:val="both"/>
        <w:rPr>
          <w:rFonts w:ascii="Times New Roman" w:hAnsi="Times New Roman" w:cs="Times New Roman"/>
          <w:b/>
          <w:sz w:val="24"/>
          <w:szCs w:val="24"/>
        </w:rPr>
      </w:pPr>
      <w:r w:rsidRPr="0089577A">
        <w:rPr>
          <w:rFonts w:ascii="Times New Roman" w:hAnsi="Times New Roman" w:cs="Times New Roman"/>
          <w:b/>
          <w:sz w:val="24"/>
          <w:szCs w:val="24"/>
        </w:rPr>
        <w:t>Abuse in institutional settings</w:t>
      </w:r>
    </w:p>
    <w:p w14:paraId="2D55CA9C" w14:textId="2C80A428" w:rsidR="00020EB6" w:rsidRDefault="00876E60" w:rsidP="00040EB4">
      <w:pPr>
        <w:spacing w:after="0" w:line="360" w:lineRule="auto"/>
        <w:ind w:firstLine="720"/>
        <w:jc w:val="both"/>
        <w:rPr>
          <w:rFonts w:ascii="Times New Roman" w:hAnsi="Times New Roman" w:cs="Times New Roman"/>
          <w:sz w:val="24"/>
          <w:szCs w:val="24"/>
        </w:rPr>
      </w:pPr>
      <w:r w:rsidRPr="00876E60">
        <w:rPr>
          <w:rFonts w:ascii="Times New Roman" w:hAnsi="Times New Roman" w:cs="Times New Roman"/>
          <w:sz w:val="24"/>
          <w:szCs w:val="24"/>
        </w:rPr>
        <w:t>Within healthcare organisations and residential homes, elder abuse can be classified into two categories: resident-to-resident abuse and staff-to-resident abuse (</w:t>
      </w:r>
      <w:r w:rsidR="00F15C62">
        <w:rPr>
          <w:rFonts w:ascii="Times New Roman" w:hAnsi="Times New Roman" w:cs="Times New Roman"/>
          <w:color w:val="2A2A2A"/>
          <w:sz w:val="24"/>
          <w:szCs w:val="24"/>
        </w:rPr>
        <w:t xml:space="preserve">Yon </w:t>
      </w:r>
      <w:r w:rsidRPr="00876E60">
        <w:rPr>
          <w:rFonts w:ascii="Times New Roman" w:hAnsi="Times New Roman" w:cs="Times New Roman"/>
          <w:color w:val="2A2A2A"/>
          <w:sz w:val="24"/>
          <w:szCs w:val="24"/>
        </w:rPr>
        <w:t>et al. 2019).</w:t>
      </w:r>
      <w:r>
        <w:rPr>
          <w:rFonts w:ascii="Times New Roman" w:hAnsi="Times New Roman" w:cs="Times New Roman"/>
          <w:sz w:val="24"/>
          <w:szCs w:val="24"/>
        </w:rPr>
        <w:t xml:space="preserve"> </w:t>
      </w:r>
      <w:r w:rsidR="00F735C9">
        <w:rPr>
          <w:rFonts w:ascii="Times New Roman" w:hAnsi="Times New Roman" w:cs="Times New Roman"/>
          <w:sz w:val="24"/>
          <w:szCs w:val="24"/>
        </w:rPr>
        <w:t>A systematic review</w:t>
      </w:r>
      <w:r w:rsidR="00974A8D">
        <w:rPr>
          <w:rFonts w:ascii="Times New Roman" w:hAnsi="Times New Roman" w:cs="Times New Roman"/>
          <w:sz w:val="24"/>
          <w:szCs w:val="24"/>
        </w:rPr>
        <w:t xml:space="preserve"> indicate</w:t>
      </w:r>
      <w:r w:rsidR="00F735C9">
        <w:rPr>
          <w:rFonts w:ascii="Times New Roman" w:hAnsi="Times New Roman" w:cs="Times New Roman"/>
          <w:sz w:val="24"/>
          <w:szCs w:val="24"/>
        </w:rPr>
        <w:t>s</w:t>
      </w:r>
      <w:r w:rsidR="00974A8D">
        <w:rPr>
          <w:rFonts w:ascii="Times New Roman" w:hAnsi="Times New Roman" w:cs="Times New Roman"/>
          <w:sz w:val="24"/>
          <w:szCs w:val="24"/>
        </w:rPr>
        <w:t xml:space="preserve"> that, in institutional settings, the most reported type of abuse is psychological abuse (64.2% reported by staff and 15.7% reported by older adults, followed by </w:t>
      </w:r>
      <w:r w:rsidR="00A41A6D">
        <w:rPr>
          <w:rFonts w:ascii="Times New Roman" w:hAnsi="Times New Roman" w:cs="Times New Roman"/>
          <w:sz w:val="24"/>
          <w:szCs w:val="24"/>
        </w:rPr>
        <w:t xml:space="preserve">neglect (12% reported by staff and 4.2% reported by the elderly) and </w:t>
      </w:r>
      <w:r w:rsidR="00974A8D">
        <w:rPr>
          <w:rFonts w:ascii="Times New Roman" w:hAnsi="Times New Roman" w:cs="Times New Roman"/>
          <w:sz w:val="24"/>
          <w:szCs w:val="24"/>
        </w:rPr>
        <w:t>physical abuse (</w:t>
      </w:r>
      <w:r w:rsidR="00A41A6D">
        <w:rPr>
          <w:rFonts w:ascii="Times New Roman" w:hAnsi="Times New Roman" w:cs="Times New Roman"/>
          <w:sz w:val="24"/>
          <w:szCs w:val="24"/>
        </w:rPr>
        <w:t>9.3% reported by staff and 2.6 reported by the elderly) (WHO, 2019).</w:t>
      </w:r>
      <w:r w:rsidR="00F735C9">
        <w:rPr>
          <w:rFonts w:ascii="Times New Roman" w:hAnsi="Times New Roman" w:cs="Times New Roman"/>
          <w:sz w:val="24"/>
          <w:szCs w:val="24"/>
        </w:rPr>
        <w:t xml:space="preserve"> </w:t>
      </w:r>
      <w:r w:rsidR="00020EB6">
        <w:rPr>
          <w:rFonts w:ascii="Times New Roman" w:hAnsi="Times New Roman" w:cs="Times New Roman"/>
          <w:sz w:val="24"/>
          <w:szCs w:val="24"/>
        </w:rPr>
        <w:t>Research shows elder abuse is prevalent in elder care facilities and 1 in 6 older residents have experienced abuse in the past year (</w:t>
      </w:r>
      <w:r w:rsidR="00020EB6">
        <w:rPr>
          <w:rFonts w:ascii="Times New Roman" w:hAnsi="Times New Roman" w:cs="Times New Roman"/>
          <w:color w:val="2A2A2A"/>
          <w:sz w:val="24"/>
          <w:szCs w:val="24"/>
        </w:rPr>
        <w:t xml:space="preserve">Yon, Y. et al. </w:t>
      </w:r>
      <w:r w:rsidR="00020EB6" w:rsidRPr="00A41A6D">
        <w:rPr>
          <w:rFonts w:ascii="Times New Roman" w:hAnsi="Times New Roman" w:cs="Times New Roman"/>
          <w:color w:val="2A2A2A"/>
          <w:sz w:val="24"/>
          <w:szCs w:val="24"/>
        </w:rPr>
        <w:t>2019</w:t>
      </w:r>
      <w:r w:rsidR="00020EB6">
        <w:rPr>
          <w:rFonts w:ascii="Times New Roman" w:hAnsi="Times New Roman" w:cs="Times New Roman"/>
          <w:color w:val="2A2A2A"/>
          <w:sz w:val="24"/>
          <w:szCs w:val="24"/>
        </w:rPr>
        <w:t xml:space="preserve">). </w:t>
      </w:r>
      <w:r w:rsidR="00020EB6">
        <w:rPr>
          <w:rFonts w:ascii="Times New Roman" w:hAnsi="Times New Roman" w:cs="Times New Roman"/>
          <w:sz w:val="24"/>
          <w:szCs w:val="24"/>
        </w:rPr>
        <w:t xml:space="preserve"> </w:t>
      </w:r>
    </w:p>
    <w:p w14:paraId="42D4F5DA" w14:textId="7EE885A8" w:rsidR="0042292F" w:rsidRPr="0042292F" w:rsidRDefault="0042292F" w:rsidP="00040EB4">
      <w:pPr>
        <w:spacing w:after="0" w:line="360" w:lineRule="auto"/>
        <w:jc w:val="both"/>
        <w:rPr>
          <w:rFonts w:ascii="Times New Roman" w:hAnsi="Times New Roman" w:cs="Times New Roman"/>
          <w:b/>
          <w:sz w:val="24"/>
          <w:szCs w:val="24"/>
        </w:rPr>
      </w:pPr>
      <w:r w:rsidRPr="0089577A">
        <w:rPr>
          <w:rFonts w:ascii="Times New Roman" w:hAnsi="Times New Roman" w:cs="Times New Roman"/>
          <w:b/>
          <w:sz w:val="24"/>
          <w:szCs w:val="24"/>
        </w:rPr>
        <w:t>Legislation and policies</w:t>
      </w:r>
    </w:p>
    <w:p w14:paraId="663DCF31" w14:textId="025A92B9" w:rsidR="00525123" w:rsidRPr="00525123" w:rsidRDefault="00525123"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Regarding the national and local policies, a clear legal framework is provided by the Care Act 2014. According to this legislation, to protect adults at risk of abuse and neglect, the local authorities must </w:t>
      </w:r>
      <w:r w:rsidRPr="00525123">
        <w:rPr>
          <w:rFonts w:ascii="Times New Roman" w:hAnsi="Times New Roman" w:cs="Times New Roman"/>
          <w:sz w:val="24"/>
          <w:szCs w:val="24"/>
        </w:rPr>
        <w:t xml:space="preserve">lead the enquiries when there is a </w:t>
      </w:r>
      <w:r w:rsidR="0089577A">
        <w:rPr>
          <w:rFonts w:ascii="Times New Roman" w:hAnsi="Times New Roman" w:cs="Times New Roman"/>
          <w:sz w:val="24"/>
          <w:szCs w:val="24"/>
        </w:rPr>
        <w:t xml:space="preserve">suspected </w:t>
      </w:r>
      <w:r>
        <w:rPr>
          <w:rFonts w:ascii="Times New Roman" w:hAnsi="Times New Roman" w:cs="Times New Roman"/>
          <w:sz w:val="24"/>
          <w:szCs w:val="24"/>
        </w:rPr>
        <w:t xml:space="preserve">abuse, </w:t>
      </w:r>
      <w:r w:rsidR="00F15C62">
        <w:rPr>
          <w:rFonts w:ascii="Times New Roman" w:hAnsi="Times New Roman" w:cs="Times New Roman"/>
          <w:sz w:val="24"/>
          <w:szCs w:val="24"/>
        </w:rPr>
        <w:t>create</w:t>
      </w:r>
      <w:r>
        <w:rPr>
          <w:rFonts w:ascii="Times New Roman" w:hAnsi="Times New Roman" w:cs="Times New Roman"/>
          <w:sz w:val="24"/>
          <w:szCs w:val="24"/>
        </w:rPr>
        <w:t xml:space="preserve"> the Safeguarding Adults Boards (SAB) and conduct Safeguarding Adults Reviews </w:t>
      </w:r>
      <w:r w:rsidR="00533259">
        <w:rPr>
          <w:rFonts w:ascii="Times New Roman" w:hAnsi="Times New Roman" w:cs="Times New Roman"/>
          <w:sz w:val="24"/>
          <w:szCs w:val="24"/>
        </w:rPr>
        <w:t>when someone who needed care and support dies due to abuse or neglect (SSAB, 2019). Looking at the care standards for nursing homes (</w:t>
      </w:r>
      <w:r w:rsidR="00533259" w:rsidRPr="00CE27EA">
        <w:rPr>
          <w:rFonts w:ascii="Times New Roman" w:hAnsi="Times New Roman" w:cs="Times New Roman"/>
          <w:sz w:val="24"/>
          <w:szCs w:val="24"/>
        </w:rPr>
        <w:t>Department of Health, Soc</w:t>
      </w:r>
      <w:r w:rsidR="00533259">
        <w:rPr>
          <w:rFonts w:ascii="Times New Roman" w:hAnsi="Times New Roman" w:cs="Times New Roman"/>
          <w:sz w:val="24"/>
          <w:szCs w:val="24"/>
        </w:rPr>
        <w:t xml:space="preserve">ial Services and Public Safety, </w:t>
      </w:r>
      <w:r w:rsidR="00533259" w:rsidRPr="00CE27EA">
        <w:rPr>
          <w:rFonts w:ascii="Times New Roman" w:hAnsi="Times New Roman" w:cs="Times New Roman"/>
          <w:sz w:val="24"/>
          <w:szCs w:val="24"/>
        </w:rPr>
        <w:t>2015</w:t>
      </w:r>
      <w:r w:rsidR="00533259">
        <w:rPr>
          <w:rFonts w:ascii="Times New Roman" w:hAnsi="Times New Roman" w:cs="Times New Roman"/>
          <w:sz w:val="24"/>
          <w:szCs w:val="24"/>
        </w:rPr>
        <w:t xml:space="preserve">), the Standards 5 and 13 clearly state that </w:t>
      </w:r>
      <w:r w:rsidR="008A6B91">
        <w:rPr>
          <w:rFonts w:ascii="Times New Roman" w:hAnsi="Times New Roman" w:cs="Times New Roman"/>
          <w:sz w:val="24"/>
          <w:szCs w:val="24"/>
        </w:rPr>
        <w:t>residents’ human and individual rights must be respected, person-centred care must be provided, re</w:t>
      </w:r>
      <w:r w:rsidR="0089577A">
        <w:rPr>
          <w:rFonts w:ascii="Times New Roman" w:hAnsi="Times New Roman" w:cs="Times New Roman"/>
          <w:sz w:val="24"/>
          <w:szCs w:val="24"/>
        </w:rPr>
        <w:t xml:space="preserve">sidents must be safeguarded, </w:t>
      </w:r>
      <w:r w:rsidR="008A6B91">
        <w:rPr>
          <w:rFonts w:ascii="Times New Roman" w:hAnsi="Times New Roman" w:cs="Times New Roman"/>
          <w:sz w:val="24"/>
          <w:szCs w:val="24"/>
        </w:rPr>
        <w:t>the necessary arrangements must be made to protect them from harm, and values such as dignity, privacy and right to make choices must be promoted.</w:t>
      </w:r>
    </w:p>
    <w:p w14:paraId="4E95076C" w14:textId="77777777" w:rsidR="0011433D" w:rsidRPr="0089577A" w:rsidRDefault="0036545E" w:rsidP="0089577A">
      <w:pPr>
        <w:pStyle w:val="TOC1"/>
      </w:pPr>
      <w:r w:rsidRPr="0089577A">
        <w:t>Decision Making Tools and Techniques</w:t>
      </w:r>
    </w:p>
    <w:p w14:paraId="6F86839A" w14:textId="464A9BB7" w:rsidR="0036545E" w:rsidRPr="0089577A" w:rsidRDefault="0036545E" w:rsidP="0089577A">
      <w:pPr>
        <w:pStyle w:val="TOC1"/>
      </w:pPr>
      <w:r w:rsidRPr="0089577A">
        <w:t xml:space="preserve">SWOT </w:t>
      </w:r>
      <w:r w:rsidR="005B5280" w:rsidRPr="0089577A">
        <w:t>a</w:t>
      </w:r>
      <w:r w:rsidRPr="0089577A">
        <w:t>nalysis</w:t>
      </w:r>
      <w:r w:rsidR="005B5280" w:rsidRPr="0089577A">
        <w:t xml:space="preserve"> </w:t>
      </w:r>
    </w:p>
    <w:p w14:paraId="6950FABB" w14:textId="43633ED1" w:rsidR="00B07EA2" w:rsidRDefault="00010E41" w:rsidP="00040EB4">
      <w:pPr>
        <w:spacing w:after="0" w:line="360" w:lineRule="auto"/>
        <w:ind w:firstLine="720"/>
        <w:jc w:val="both"/>
        <w:rPr>
          <w:rFonts w:ascii="Times New Roman" w:hAnsi="Times New Roman" w:cs="Times New Roman"/>
          <w:sz w:val="24"/>
          <w:szCs w:val="24"/>
        </w:rPr>
      </w:pPr>
      <w:r w:rsidRPr="00010E41">
        <w:rPr>
          <w:rFonts w:ascii="Times New Roman" w:hAnsi="Times New Roman" w:cs="Times New Roman"/>
          <w:sz w:val="24"/>
          <w:szCs w:val="24"/>
        </w:rPr>
        <w:t xml:space="preserve">To make </w:t>
      </w:r>
      <w:r w:rsidR="001635AA">
        <w:rPr>
          <w:rFonts w:ascii="Times New Roman" w:hAnsi="Times New Roman" w:cs="Times New Roman"/>
          <w:sz w:val="24"/>
          <w:szCs w:val="24"/>
        </w:rPr>
        <w:t>strategic</w:t>
      </w:r>
      <w:r w:rsidRPr="00010E41">
        <w:rPr>
          <w:rFonts w:ascii="Times New Roman" w:hAnsi="Times New Roman" w:cs="Times New Roman"/>
          <w:sz w:val="24"/>
          <w:szCs w:val="24"/>
        </w:rPr>
        <w:t xml:space="preserve"> decisions</w:t>
      </w:r>
      <w:r>
        <w:rPr>
          <w:rFonts w:ascii="Times New Roman" w:hAnsi="Times New Roman" w:cs="Times New Roman"/>
          <w:sz w:val="24"/>
          <w:szCs w:val="24"/>
        </w:rPr>
        <w:t xml:space="preserve"> while solving complex problems, external and internal analysis, called SWOT analysis, needs to be conducted. SWOT analysis</w:t>
      </w:r>
      <w:r w:rsidR="00337521">
        <w:rPr>
          <w:rFonts w:ascii="Times New Roman" w:hAnsi="Times New Roman" w:cs="Times New Roman"/>
          <w:sz w:val="24"/>
          <w:szCs w:val="24"/>
        </w:rPr>
        <w:t xml:space="preserve"> (figure </w:t>
      </w:r>
      <w:r w:rsidR="00EA7AD4">
        <w:rPr>
          <w:rFonts w:ascii="Times New Roman" w:hAnsi="Times New Roman" w:cs="Times New Roman"/>
          <w:sz w:val="24"/>
          <w:szCs w:val="24"/>
        </w:rPr>
        <w:t>4</w:t>
      </w:r>
      <w:r w:rsidR="00337521">
        <w:rPr>
          <w:rFonts w:ascii="Times New Roman" w:hAnsi="Times New Roman" w:cs="Times New Roman"/>
          <w:sz w:val="24"/>
          <w:szCs w:val="24"/>
        </w:rPr>
        <w:t>)</w:t>
      </w:r>
      <w:r>
        <w:rPr>
          <w:rFonts w:ascii="Times New Roman" w:hAnsi="Times New Roman" w:cs="Times New Roman"/>
          <w:sz w:val="24"/>
          <w:szCs w:val="24"/>
        </w:rPr>
        <w:t xml:space="preserve"> is a decision-making tool used</w:t>
      </w:r>
      <w:r w:rsidR="0005678E">
        <w:rPr>
          <w:rFonts w:ascii="Times New Roman" w:hAnsi="Times New Roman" w:cs="Times New Roman"/>
          <w:sz w:val="24"/>
          <w:szCs w:val="24"/>
        </w:rPr>
        <w:t xml:space="preserve"> by organisations</w:t>
      </w:r>
      <w:r>
        <w:rPr>
          <w:rFonts w:ascii="Times New Roman" w:hAnsi="Times New Roman" w:cs="Times New Roman"/>
          <w:sz w:val="24"/>
          <w:szCs w:val="24"/>
        </w:rPr>
        <w:t xml:space="preserve"> to identify and evaluate the</w:t>
      </w:r>
      <w:r w:rsidR="0005678E">
        <w:rPr>
          <w:rFonts w:ascii="Times New Roman" w:hAnsi="Times New Roman" w:cs="Times New Roman"/>
          <w:sz w:val="24"/>
          <w:szCs w:val="24"/>
        </w:rPr>
        <w:t>ir</w:t>
      </w:r>
      <w:r>
        <w:rPr>
          <w:rFonts w:ascii="Times New Roman" w:hAnsi="Times New Roman" w:cs="Times New Roman"/>
          <w:sz w:val="24"/>
          <w:szCs w:val="24"/>
        </w:rPr>
        <w:t xml:space="preserve"> external f</w:t>
      </w:r>
      <w:r w:rsidR="0005678E">
        <w:rPr>
          <w:rFonts w:ascii="Times New Roman" w:hAnsi="Times New Roman" w:cs="Times New Roman"/>
          <w:sz w:val="24"/>
          <w:szCs w:val="24"/>
        </w:rPr>
        <w:t xml:space="preserve">orces such as </w:t>
      </w:r>
      <w:r w:rsidR="00E03C84">
        <w:rPr>
          <w:rFonts w:ascii="Times New Roman" w:hAnsi="Times New Roman" w:cs="Times New Roman"/>
          <w:sz w:val="24"/>
          <w:szCs w:val="24"/>
        </w:rPr>
        <w:t>critical threads and opportunities</w:t>
      </w:r>
      <w:r w:rsidR="0005678E">
        <w:rPr>
          <w:rFonts w:ascii="Times New Roman" w:hAnsi="Times New Roman" w:cs="Times New Roman"/>
          <w:sz w:val="24"/>
          <w:szCs w:val="24"/>
        </w:rPr>
        <w:t xml:space="preserve">, industry </w:t>
      </w:r>
      <w:r w:rsidR="00E03C84">
        <w:rPr>
          <w:rFonts w:ascii="Times New Roman" w:hAnsi="Times New Roman" w:cs="Times New Roman"/>
          <w:sz w:val="24"/>
          <w:szCs w:val="24"/>
        </w:rPr>
        <w:t xml:space="preserve">environment </w:t>
      </w:r>
      <w:r w:rsidR="0005678E">
        <w:rPr>
          <w:rFonts w:ascii="Times New Roman" w:hAnsi="Times New Roman" w:cs="Times New Roman"/>
          <w:sz w:val="24"/>
          <w:szCs w:val="24"/>
        </w:rPr>
        <w:t>and general environment</w:t>
      </w:r>
      <w:r>
        <w:rPr>
          <w:rFonts w:ascii="Times New Roman" w:hAnsi="Times New Roman" w:cs="Times New Roman"/>
          <w:sz w:val="24"/>
          <w:szCs w:val="24"/>
        </w:rPr>
        <w:t xml:space="preserve"> </w:t>
      </w:r>
      <w:r w:rsidR="0005678E">
        <w:rPr>
          <w:rFonts w:ascii="Times New Roman" w:hAnsi="Times New Roman" w:cs="Times New Roman"/>
          <w:sz w:val="24"/>
          <w:szCs w:val="24"/>
        </w:rPr>
        <w:t>as well as</w:t>
      </w:r>
      <w:r>
        <w:rPr>
          <w:rFonts w:ascii="Times New Roman" w:hAnsi="Times New Roman" w:cs="Times New Roman"/>
          <w:sz w:val="24"/>
          <w:szCs w:val="24"/>
        </w:rPr>
        <w:t xml:space="preserve"> the</w:t>
      </w:r>
      <w:r w:rsidR="0005678E">
        <w:rPr>
          <w:rFonts w:ascii="Times New Roman" w:hAnsi="Times New Roman" w:cs="Times New Roman"/>
          <w:sz w:val="24"/>
          <w:szCs w:val="24"/>
        </w:rPr>
        <w:t>ir</w:t>
      </w:r>
      <w:r>
        <w:rPr>
          <w:rFonts w:ascii="Times New Roman" w:hAnsi="Times New Roman" w:cs="Times New Roman"/>
          <w:sz w:val="24"/>
          <w:szCs w:val="24"/>
        </w:rPr>
        <w:t xml:space="preserve"> internal </w:t>
      </w:r>
      <w:r>
        <w:rPr>
          <w:rFonts w:ascii="Times New Roman" w:hAnsi="Times New Roman" w:cs="Times New Roman"/>
          <w:sz w:val="24"/>
          <w:szCs w:val="24"/>
        </w:rPr>
        <w:lastRenderedPageBreak/>
        <w:t>factors such as strengt</w:t>
      </w:r>
      <w:r w:rsidR="0005678E">
        <w:rPr>
          <w:rFonts w:ascii="Times New Roman" w:hAnsi="Times New Roman" w:cs="Times New Roman"/>
          <w:sz w:val="24"/>
          <w:szCs w:val="24"/>
        </w:rPr>
        <w:t xml:space="preserve">hs, weaknesses, resources and core competencies </w:t>
      </w:r>
      <w:r>
        <w:rPr>
          <w:rFonts w:ascii="Times New Roman" w:hAnsi="Times New Roman" w:cs="Times New Roman"/>
          <w:sz w:val="24"/>
          <w:szCs w:val="24"/>
        </w:rPr>
        <w:t>(</w:t>
      </w:r>
      <w:proofErr w:type="spellStart"/>
      <w:r w:rsidR="001635AA" w:rsidRPr="00311883">
        <w:rPr>
          <w:rFonts w:ascii="Times New Roman" w:hAnsi="Times New Roman" w:cs="Times New Roman"/>
          <w:sz w:val="24"/>
          <w:szCs w:val="24"/>
        </w:rPr>
        <w:t>Gurel</w:t>
      </w:r>
      <w:proofErr w:type="spellEnd"/>
      <w:r w:rsidR="001635AA" w:rsidRPr="00311883">
        <w:rPr>
          <w:rFonts w:ascii="Times New Roman" w:hAnsi="Times New Roman" w:cs="Times New Roman"/>
          <w:sz w:val="24"/>
          <w:szCs w:val="24"/>
        </w:rPr>
        <w:t xml:space="preserve"> and Tat, 2017</w:t>
      </w:r>
      <w:r w:rsidR="00B07EA2" w:rsidRPr="00311883">
        <w:rPr>
          <w:rFonts w:ascii="Times New Roman" w:hAnsi="Times New Roman" w:cs="Times New Roman"/>
          <w:sz w:val="24"/>
          <w:szCs w:val="24"/>
        </w:rPr>
        <w:t xml:space="preserve">; </w:t>
      </w:r>
      <w:proofErr w:type="spellStart"/>
      <w:r w:rsidR="00B07EA2" w:rsidRPr="00311883">
        <w:rPr>
          <w:rFonts w:ascii="Times New Roman" w:hAnsi="Times New Roman" w:cs="Times New Roman"/>
          <w:sz w:val="24"/>
          <w:szCs w:val="24"/>
        </w:rPr>
        <w:t>Sammut-Bonnici</w:t>
      </w:r>
      <w:proofErr w:type="spellEnd"/>
      <w:r w:rsidR="00B07EA2" w:rsidRPr="00311883">
        <w:rPr>
          <w:rFonts w:ascii="Times New Roman" w:hAnsi="Times New Roman" w:cs="Times New Roman"/>
          <w:sz w:val="24"/>
          <w:szCs w:val="24"/>
        </w:rPr>
        <w:t xml:space="preserve"> and  </w:t>
      </w:r>
      <w:proofErr w:type="spellStart"/>
      <w:r w:rsidR="00B07EA2" w:rsidRPr="00311883">
        <w:rPr>
          <w:rFonts w:ascii="Times New Roman" w:hAnsi="Times New Roman" w:cs="Times New Roman"/>
          <w:sz w:val="24"/>
          <w:szCs w:val="24"/>
        </w:rPr>
        <w:t>Galea</w:t>
      </w:r>
      <w:proofErr w:type="spellEnd"/>
      <w:r w:rsidR="00B07EA2" w:rsidRPr="00311883">
        <w:rPr>
          <w:rFonts w:ascii="Times New Roman" w:hAnsi="Times New Roman" w:cs="Times New Roman"/>
          <w:sz w:val="24"/>
          <w:szCs w:val="24"/>
        </w:rPr>
        <w:t>, 2014</w:t>
      </w:r>
      <w:r w:rsidR="001635AA" w:rsidRPr="00311883">
        <w:rPr>
          <w:rFonts w:ascii="Times New Roman" w:hAnsi="Times New Roman" w:cs="Times New Roman"/>
          <w:sz w:val="24"/>
          <w:szCs w:val="24"/>
        </w:rPr>
        <w:t>).</w:t>
      </w:r>
      <w:r w:rsidR="00B07EA2">
        <w:rPr>
          <w:rFonts w:ascii="Times New Roman" w:hAnsi="Times New Roman" w:cs="Times New Roman"/>
          <w:sz w:val="24"/>
          <w:szCs w:val="24"/>
        </w:rPr>
        <w:t xml:space="preserve"> </w:t>
      </w:r>
    </w:p>
    <w:p w14:paraId="66F0C7E4" w14:textId="638583E0" w:rsidR="001817DE" w:rsidRDefault="001817DE" w:rsidP="00040EB4">
      <w:pPr>
        <w:spacing w:after="0" w:line="360" w:lineRule="auto"/>
        <w:ind w:firstLine="720"/>
        <w:jc w:val="center"/>
        <w:rPr>
          <w:rFonts w:ascii="Times New Roman" w:hAnsi="Times New Roman" w:cs="Times New Roman"/>
          <w:sz w:val="24"/>
          <w:szCs w:val="24"/>
        </w:rPr>
      </w:pPr>
      <w:r w:rsidRPr="001817DE">
        <w:rPr>
          <w:rFonts w:ascii="Times New Roman" w:hAnsi="Times New Roman" w:cs="Times New Roman"/>
          <w:noProof/>
          <w:sz w:val="24"/>
          <w:szCs w:val="24"/>
          <w:lang w:eastAsia="en-GB"/>
        </w:rPr>
        <w:drawing>
          <wp:inline distT="0" distB="0" distL="0" distR="0" wp14:anchorId="4473797B" wp14:editId="33B03B52">
            <wp:extent cx="4146821" cy="286422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73141" cy="2882403"/>
                    </a:xfrm>
                    <a:prstGeom prst="rect">
                      <a:avLst/>
                    </a:prstGeom>
                    <a:noFill/>
                    <a:ln>
                      <a:noFill/>
                    </a:ln>
                  </pic:spPr>
                </pic:pic>
              </a:graphicData>
            </a:graphic>
          </wp:inline>
        </w:drawing>
      </w:r>
    </w:p>
    <w:p w14:paraId="11EC83E7" w14:textId="528CF6DC" w:rsidR="001817DE" w:rsidRPr="00311883" w:rsidRDefault="001817DE" w:rsidP="00040EB4">
      <w:pPr>
        <w:pStyle w:val="Caption"/>
        <w:spacing w:after="0" w:line="360" w:lineRule="auto"/>
        <w:jc w:val="center"/>
        <w:rPr>
          <w:rFonts w:ascii="Times New Roman" w:hAnsi="Times New Roman" w:cs="Times New Roman"/>
          <w:i w:val="0"/>
          <w:color w:val="auto"/>
          <w:sz w:val="24"/>
          <w:szCs w:val="24"/>
        </w:rPr>
      </w:pPr>
      <w:bookmarkStart w:id="6" w:name="_Toc18506928"/>
      <w:r w:rsidRPr="001817DE">
        <w:rPr>
          <w:rFonts w:ascii="Times New Roman" w:hAnsi="Times New Roman" w:cs="Times New Roman"/>
          <w:b/>
          <w:i w:val="0"/>
          <w:color w:val="auto"/>
          <w:sz w:val="24"/>
          <w:szCs w:val="24"/>
        </w:rPr>
        <w:t xml:space="preserve">Figure </w:t>
      </w:r>
      <w:r w:rsidRPr="001817DE">
        <w:rPr>
          <w:rFonts w:ascii="Times New Roman" w:hAnsi="Times New Roman" w:cs="Times New Roman"/>
          <w:b/>
          <w:i w:val="0"/>
          <w:color w:val="auto"/>
          <w:sz w:val="24"/>
          <w:szCs w:val="24"/>
        </w:rPr>
        <w:fldChar w:fldCharType="begin"/>
      </w:r>
      <w:r w:rsidRPr="001817DE">
        <w:rPr>
          <w:rFonts w:ascii="Times New Roman" w:hAnsi="Times New Roman" w:cs="Times New Roman"/>
          <w:b/>
          <w:i w:val="0"/>
          <w:color w:val="auto"/>
          <w:sz w:val="24"/>
          <w:szCs w:val="24"/>
        </w:rPr>
        <w:instrText xml:space="preserve"> SEQ Figure \* ARABIC </w:instrText>
      </w:r>
      <w:r w:rsidRPr="001817DE">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4</w:t>
      </w:r>
      <w:r w:rsidRPr="001817DE">
        <w:rPr>
          <w:rFonts w:ascii="Times New Roman" w:hAnsi="Times New Roman" w:cs="Times New Roman"/>
          <w:b/>
          <w:i w:val="0"/>
          <w:color w:val="auto"/>
          <w:sz w:val="24"/>
          <w:szCs w:val="24"/>
        </w:rPr>
        <w:fldChar w:fldCharType="end"/>
      </w:r>
      <w:r w:rsidRPr="001817DE">
        <w:rPr>
          <w:rFonts w:ascii="Times New Roman" w:hAnsi="Times New Roman" w:cs="Times New Roman"/>
          <w:i w:val="0"/>
          <w:color w:val="auto"/>
          <w:sz w:val="24"/>
          <w:szCs w:val="24"/>
        </w:rPr>
        <w:t>: SWOT analysis main components</w:t>
      </w:r>
      <w:r w:rsidR="004435E8">
        <w:rPr>
          <w:rFonts w:ascii="Times New Roman" w:hAnsi="Times New Roman" w:cs="Times New Roman"/>
          <w:i w:val="0"/>
          <w:color w:val="auto"/>
          <w:sz w:val="24"/>
          <w:szCs w:val="24"/>
        </w:rPr>
        <w:t xml:space="preserve"> </w:t>
      </w:r>
      <w:r w:rsidR="004435E8" w:rsidRPr="004435E8">
        <w:rPr>
          <w:rFonts w:ascii="Times New Roman" w:hAnsi="Times New Roman" w:cs="Times New Roman"/>
          <w:i w:val="0"/>
          <w:color w:val="auto"/>
          <w:sz w:val="24"/>
          <w:szCs w:val="24"/>
        </w:rPr>
        <w:t>(</w:t>
      </w:r>
      <w:proofErr w:type="spellStart"/>
      <w:r w:rsidR="004435E8" w:rsidRPr="00311883">
        <w:rPr>
          <w:rFonts w:ascii="Times New Roman" w:hAnsi="Times New Roman" w:cs="Times New Roman"/>
          <w:i w:val="0"/>
          <w:color w:val="auto"/>
          <w:sz w:val="24"/>
          <w:szCs w:val="24"/>
        </w:rPr>
        <w:t>Sammut-Bonnici</w:t>
      </w:r>
      <w:proofErr w:type="spellEnd"/>
      <w:r w:rsidR="004435E8" w:rsidRPr="00311883">
        <w:rPr>
          <w:rFonts w:ascii="Times New Roman" w:hAnsi="Times New Roman" w:cs="Times New Roman"/>
          <w:i w:val="0"/>
          <w:color w:val="auto"/>
          <w:sz w:val="24"/>
          <w:szCs w:val="24"/>
        </w:rPr>
        <w:t xml:space="preserve"> </w:t>
      </w:r>
      <w:proofErr w:type="gramStart"/>
      <w:r w:rsidR="004435E8" w:rsidRPr="00311883">
        <w:rPr>
          <w:rFonts w:ascii="Times New Roman" w:hAnsi="Times New Roman" w:cs="Times New Roman"/>
          <w:i w:val="0"/>
          <w:color w:val="auto"/>
          <w:sz w:val="24"/>
          <w:szCs w:val="24"/>
        </w:rPr>
        <w:t xml:space="preserve">and  </w:t>
      </w:r>
      <w:proofErr w:type="spellStart"/>
      <w:r w:rsidR="004435E8" w:rsidRPr="00311883">
        <w:rPr>
          <w:rFonts w:ascii="Times New Roman" w:hAnsi="Times New Roman" w:cs="Times New Roman"/>
          <w:i w:val="0"/>
          <w:color w:val="auto"/>
          <w:sz w:val="24"/>
          <w:szCs w:val="24"/>
        </w:rPr>
        <w:t>Galea</w:t>
      </w:r>
      <w:proofErr w:type="spellEnd"/>
      <w:proofErr w:type="gramEnd"/>
      <w:r w:rsidR="004435E8" w:rsidRPr="00311883">
        <w:rPr>
          <w:rFonts w:ascii="Times New Roman" w:hAnsi="Times New Roman" w:cs="Times New Roman"/>
          <w:i w:val="0"/>
          <w:color w:val="auto"/>
          <w:sz w:val="24"/>
          <w:szCs w:val="24"/>
        </w:rPr>
        <w:t>, 2014)</w:t>
      </w:r>
      <w:bookmarkEnd w:id="6"/>
    </w:p>
    <w:p w14:paraId="794204CC" w14:textId="55088289" w:rsidR="00A44B7F" w:rsidRPr="00D31DFF" w:rsidRDefault="00D65A6D" w:rsidP="00040EB4">
      <w:pPr>
        <w:autoSpaceDE w:val="0"/>
        <w:autoSpaceDN w:val="0"/>
        <w:adjustRightInd w:val="0"/>
        <w:spacing w:after="0" w:line="360" w:lineRule="auto"/>
        <w:ind w:firstLine="720"/>
        <w:jc w:val="both"/>
        <w:rPr>
          <w:rFonts w:ascii="Times New Roman" w:hAnsi="Times New Roman" w:cs="Times New Roman"/>
          <w:sz w:val="24"/>
          <w:szCs w:val="24"/>
        </w:rPr>
      </w:pPr>
      <w:proofErr w:type="spellStart"/>
      <w:r w:rsidRPr="00311883">
        <w:rPr>
          <w:rFonts w:ascii="Times New Roman" w:hAnsi="Times New Roman" w:cs="Times New Roman"/>
          <w:sz w:val="24"/>
          <w:szCs w:val="24"/>
        </w:rPr>
        <w:t>Sammut-Bonnici</w:t>
      </w:r>
      <w:proofErr w:type="spellEnd"/>
      <w:r w:rsidRPr="00311883">
        <w:rPr>
          <w:rFonts w:ascii="Times New Roman" w:hAnsi="Times New Roman" w:cs="Times New Roman"/>
          <w:sz w:val="24"/>
          <w:szCs w:val="24"/>
        </w:rPr>
        <w:t xml:space="preserve"> </w:t>
      </w:r>
      <w:proofErr w:type="gramStart"/>
      <w:r w:rsidRPr="00311883">
        <w:rPr>
          <w:rFonts w:ascii="Times New Roman" w:hAnsi="Times New Roman" w:cs="Times New Roman"/>
          <w:sz w:val="24"/>
          <w:szCs w:val="24"/>
        </w:rPr>
        <w:t xml:space="preserve">and  </w:t>
      </w:r>
      <w:proofErr w:type="spellStart"/>
      <w:r w:rsidRPr="00311883">
        <w:rPr>
          <w:rFonts w:ascii="Times New Roman" w:hAnsi="Times New Roman" w:cs="Times New Roman"/>
          <w:sz w:val="24"/>
          <w:szCs w:val="24"/>
        </w:rPr>
        <w:t>Galea</w:t>
      </w:r>
      <w:proofErr w:type="spellEnd"/>
      <w:proofErr w:type="gramEnd"/>
      <w:r w:rsidRPr="00311883">
        <w:rPr>
          <w:rFonts w:ascii="Times New Roman" w:hAnsi="Times New Roman" w:cs="Times New Roman"/>
          <w:sz w:val="24"/>
          <w:szCs w:val="24"/>
        </w:rPr>
        <w:t xml:space="preserve"> (2014) assert that </w:t>
      </w:r>
      <w:r w:rsidR="00A44B7F" w:rsidRPr="00311883">
        <w:rPr>
          <w:rFonts w:ascii="Times New Roman" w:hAnsi="Times New Roman" w:cs="Times New Roman"/>
          <w:sz w:val="24"/>
          <w:szCs w:val="24"/>
        </w:rPr>
        <w:t xml:space="preserve"> the analysis of the internal strengths and weaknesses involves the “functional categories of financial</w:t>
      </w:r>
      <w:r w:rsidR="00A44B7F" w:rsidRPr="00D31DFF">
        <w:rPr>
          <w:rFonts w:ascii="Times New Roman" w:hAnsi="Times New Roman" w:cs="Times New Roman"/>
          <w:sz w:val="24"/>
          <w:szCs w:val="24"/>
        </w:rPr>
        <w:t>, managerial, infrastructural, suppliers, manufacturing, distribution, marketing, and innovation resources”</w:t>
      </w:r>
      <w:r w:rsidRPr="00D31DFF">
        <w:rPr>
          <w:rFonts w:ascii="Times New Roman" w:hAnsi="Times New Roman" w:cs="Times New Roman"/>
          <w:sz w:val="24"/>
          <w:szCs w:val="24"/>
        </w:rPr>
        <w:t xml:space="preserve"> (p. 1) whereas </w:t>
      </w:r>
      <w:r w:rsidR="00A44B7F" w:rsidRPr="00D31DFF">
        <w:rPr>
          <w:rFonts w:ascii="Times New Roman" w:hAnsi="Times New Roman" w:cs="Times New Roman"/>
          <w:sz w:val="24"/>
          <w:szCs w:val="24"/>
        </w:rPr>
        <w:t>the analysis of external threads and opportunities</w:t>
      </w:r>
      <w:r w:rsidR="00F2753F" w:rsidRPr="00D31DFF">
        <w:rPr>
          <w:rFonts w:ascii="Times New Roman" w:hAnsi="Times New Roman" w:cs="Times New Roman"/>
          <w:sz w:val="24"/>
          <w:szCs w:val="24"/>
        </w:rPr>
        <w:t xml:space="preserve"> </w:t>
      </w:r>
      <w:r w:rsidR="00B929D9" w:rsidRPr="00D31DFF">
        <w:rPr>
          <w:rFonts w:ascii="Times New Roman" w:hAnsi="Times New Roman" w:cs="Times New Roman"/>
          <w:sz w:val="24"/>
          <w:szCs w:val="24"/>
        </w:rPr>
        <w:t>involves the components</w:t>
      </w:r>
      <w:r w:rsidR="00F2753F" w:rsidRPr="00D31DFF">
        <w:rPr>
          <w:rFonts w:ascii="Times New Roman" w:hAnsi="Times New Roman" w:cs="Times New Roman"/>
          <w:sz w:val="24"/>
          <w:szCs w:val="24"/>
        </w:rPr>
        <w:t>: competitor environment, industry environment and general environment</w:t>
      </w:r>
      <w:r w:rsidR="00B929D9" w:rsidRPr="00D31DFF">
        <w:rPr>
          <w:rFonts w:ascii="Times New Roman" w:hAnsi="Times New Roman" w:cs="Times New Roman"/>
          <w:sz w:val="24"/>
          <w:szCs w:val="24"/>
        </w:rPr>
        <w:t xml:space="preserve">. </w:t>
      </w:r>
      <w:r w:rsidRPr="00D31DFF">
        <w:rPr>
          <w:rFonts w:ascii="Times New Roman" w:hAnsi="Times New Roman" w:cs="Times New Roman"/>
          <w:sz w:val="24"/>
          <w:szCs w:val="24"/>
        </w:rPr>
        <w:t xml:space="preserve">Authors suggest that </w:t>
      </w:r>
      <w:r w:rsidR="00B206A2" w:rsidRPr="00D31DFF">
        <w:rPr>
          <w:rFonts w:ascii="Times New Roman" w:hAnsi="Times New Roman" w:cs="Times New Roman"/>
          <w:sz w:val="24"/>
          <w:szCs w:val="24"/>
        </w:rPr>
        <w:t xml:space="preserve">when </w:t>
      </w:r>
      <w:r w:rsidR="00DF3E0E" w:rsidRPr="00D31DFF">
        <w:rPr>
          <w:rFonts w:ascii="Times New Roman" w:hAnsi="Times New Roman" w:cs="Times New Roman"/>
          <w:sz w:val="24"/>
          <w:szCs w:val="24"/>
        </w:rPr>
        <w:t>analysing</w:t>
      </w:r>
      <w:r w:rsidR="00B206A2" w:rsidRPr="00D31DFF">
        <w:rPr>
          <w:rFonts w:ascii="Times New Roman" w:hAnsi="Times New Roman" w:cs="Times New Roman"/>
          <w:sz w:val="24"/>
          <w:szCs w:val="24"/>
        </w:rPr>
        <w:t xml:space="preserve"> the internal </w:t>
      </w:r>
      <w:r w:rsidR="00DF3E0E" w:rsidRPr="00D31DFF">
        <w:rPr>
          <w:rFonts w:ascii="Times New Roman" w:hAnsi="Times New Roman" w:cs="Times New Roman"/>
          <w:sz w:val="24"/>
          <w:szCs w:val="24"/>
        </w:rPr>
        <w:t>environment</w:t>
      </w:r>
      <w:r w:rsidR="00B206A2" w:rsidRPr="00D31DFF">
        <w:rPr>
          <w:rFonts w:ascii="Times New Roman" w:hAnsi="Times New Roman" w:cs="Times New Roman"/>
          <w:sz w:val="24"/>
          <w:szCs w:val="24"/>
        </w:rPr>
        <w:t xml:space="preserve"> of an organization, the focus should be on the </w:t>
      </w:r>
      <w:r w:rsidR="00DF3E0E" w:rsidRPr="00D31DFF">
        <w:rPr>
          <w:rFonts w:ascii="Times New Roman" w:hAnsi="Times New Roman" w:cs="Times New Roman"/>
          <w:sz w:val="24"/>
          <w:szCs w:val="24"/>
        </w:rPr>
        <w:t xml:space="preserve">identification of the factors that address the ultimate source of </w:t>
      </w:r>
      <w:r w:rsidRPr="00D31DFF">
        <w:rPr>
          <w:rFonts w:ascii="Times New Roman" w:hAnsi="Times New Roman" w:cs="Times New Roman"/>
          <w:sz w:val="24"/>
          <w:szCs w:val="24"/>
        </w:rPr>
        <w:t>comp</w:t>
      </w:r>
      <w:r w:rsidR="00DF3E0E" w:rsidRPr="00D31DFF">
        <w:rPr>
          <w:rFonts w:ascii="Times New Roman" w:hAnsi="Times New Roman" w:cs="Times New Roman"/>
          <w:sz w:val="24"/>
          <w:szCs w:val="24"/>
        </w:rPr>
        <w:t>eti</w:t>
      </w:r>
      <w:r w:rsidRPr="00D31DFF">
        <w:rPr>
          <w:rFonts w:ascii="Times New Roman" w:hAnsi="Times New Roman" w:cs="Times New Roman"/>
          <w:sz w:val="24"/>
          <w:szCs w:val="24"/>
        </w:rPr>
        <w:t>ti</w:t>
      </w:r>
      <w:r w:rsidR="00DF3E0E" w:rsidRPr="00D31DFF">
        <w:rPr>
          <w:rFonts w:ascii="Times New Roman" w:hAnsi="Times New Roman" w:cs="Times New Roman"/>
          <w:sz w:val="24"/>
          <w:szCs w:val="24"/>
        </w:rPr>
        <w:t xml:space="preserve">ve advantage not on the all internal factors. </w:t>
      </w:r>
      <w:r w:rsidRPr="00D31DFF">
        <w:rPr>
          <w:rFonts w:ascii="Times New Roman" w:hAnsi="Times New Roman" w:cs="Times New Roman"/>
          <w:sz w:val="24"/>
          <w:szCs w:val="24"/>
        </w:rPr>
        <w:t xml:space="preserve">They also advice </w:t>
      </w:r>
      <w:r w:rsidR="00D31DFF">
        <w:rPr>
          <w:rFonts w:ascii="Times New Roman" w:hAnsi="Times New Roman" w:cs="Times New Roman"/>
          <w:sz w:val="24"/>
          <w:szCs w:val="24"/>
        </w:rPr>
        <w:t>that</w:t>
      </w:r>
      <w:r w:rsidRPr="00D31DFF">
        <w:rPr>
          <w:rFonts w:ascii="Times New Roman" w:hAnsi="Times New Roman" w:cs="Times New Roman"/>
          <w:sz w:val="24"/>
          <w:szCs w:val="24"/>
        </w:rPr>
        <w:t xml:space="preserve"> when </w:t>
      </w:r>
      <w:r w:rsidR="00D31DFF" w:rsidRPr="00D31DFF">
        <w:rPr>
          <w:rFonts w:ascii="Times New Roman" w:hAnsi="Times New Roman" w:cs="Times New Roman"/>
          <w:sz w:val="24"/>
          <w:szCs w:val="24"/>
        </w:rPr>
        <w:t xml:space="preserve">identifying the external factors, </w:t>
      </w:r>
      <w:r w:rsidR="00D31DFF">
        <w:rPr>
          <w:rFonts w:ascii="Times New Roman" w:hAnsi="Times New Roman" w:cs="Times New Roman"/>
          <w:sz w:val="24"/>
          <w:szCs w:val="24"/>
        </w:rPr>
        <w:t xml:space="preserve">SWOT </w:t>
      </w:r>
      <w:r w:rsidRPr="00D31DFF">
        <w:rPr>
          <w:rFonts w:ascii="Times New Roman" w:hAnsi="Times New Roman" w:cs="Times New Roman"/>
          <w:sz w:val="24"/>
          <w:szCs w:val="24"/>
        </w:rPr>
        <w:t xml:space="preserve">analysts </w:t>
      </w:r>
      <w:r w:rsidR="00D31DFF" w:rsidRPr="00D31DFF">
        <w:rPr>
          <w:rFonts w:ascii="Times New Roman" w:hAnsi="Times New Roman" w:cs="Times New Roman"/>
          <w:sz w:val="24"/>
          <w:szCs w:val="24"/>
        </w:rPr>
        <w:t>should</w:t>
      </w:r>
      <w:r w:rsidRPr="00D31DFF">
        <w:rPr>
          <w:rFonts w:ascii="Times New Roman" w:hAnsi="Times New Roman" w:cs="Times New Roman"/>
          <w:sz w:val="24"/>
          <w:szCs w:val="24"/>
        </w:rPr>
        <w:t xml:space="preserve"> use information from </w:t>
      </w:r>
      <w:r w:rsidR="00D31DFF" w:rsidRPr="00D31DFF">
        <w:rPr>
          <w:rFonts w:ascii="Times New Roman" w:hAnsi="Times New Roman" w:cs="Times New Roman"/>
          <w:sz w:val="24"/>
          <w:szCs w:val="24"/>
        </w:rPr>
        <w:t>different</w:t>
      </w:r>
      <w:r w:rsidRPr="00D31DFF">
        <w:rPr>
          <w:rFonts w:ascii="Times New Roman" w:hAnsi="Times New Roman" w:cs="Times New Roman"/>
          <w:sz w:val="24"/>
          <w:szCs w:val="24"/>
        </w:rPr>
        <w:t xml:space="preserve"> sources such as </w:t>
      </w:r>
      <w:r w:rsidR="0089577A">
        <w:rPr>
          <w:rFonts w:ascii="Times New Roman" w:hAnsi="Times New Roman" w:cs="Times New Roman"/>
          <w:sz w:val="24"/>
          <w:szCs w:val="24"/>
        </w:rPr>
        <w:t>various</w:t>
      </w:r>
      <w:r w:rsidR="00D31DFF" w:rsidRPr="00D31DFF">
        <w:rPr>
          <w:rFonts w:ascii="Times New Roman" w:hAnsi="Times New Roman" w:cs="Times New Roman"/>
          <w:sz w:val="24"/>
          <w:szCs w:val="24"/>
        </w:rPr>
        <w:t xml:space="preserve"> </w:t>
      </w:r>
      <w:r w:rsidR="0089577A">
        <w:rPr>
          <w:rFonts w:ascii="Times New Roman" w:hAnsi="Times New Roman" w:cs="Times New Roman"/>
          <w:sz w:val="24"/>
          <w:szCs w:val="24"/>
        </w:rPr>
        <w:t xml:space="preserve">scientific papers, </w:t>
      </w:r>
      <w:r w:rsidR="0089577A" w:rsidRPr="00D31DFF">
        <w:rPr>
          <w:rFonts w:ascii="Times New Roman" w:hAnsi="Times New Roman" w:cs="Times New Roman"/>
          <w:sz w:val="24"/>
          <w:szCs w:val="24"/>
        </w:rPr>
        <w:t>news</w:t>
      </w:r>
      <w:r w:rsidR="0089577A">
        <w:rPr>
          <w:rFonts w:ascii="Times New Roman" w:hAnsi="Times New Roman" w:cs="Times New Roman"/>
          <w:sz w:val="24"/>
          <w:szCs w:val="24"/>
        </w:rPr>
        <w:t xml:space="preserve"> articles</w:t>
      </w:r>
      <w:r w:rsidR="00D31DFF" w:rsidRPr="00D31DFF">
        <w:rPr>
          <w:rFonts w:ascii="Times New Roman" w:hAnsi="Times New Roman" w:cs="Times New Roman"/>
          <w:sz w:val="24"/>
          <w:szCs w:val="24"/>
        </w:rPr>
        <w:t xml:space="preserve">, academic </w:t>
      </w:r>
      <w:r w:rsidR="0089577A">
        <w:rPr>
          <w:rFonts w:ascii="Times New Roman" w:hAnsi="Times New Roman" w:cs="Times New Roman"/>
          <w:sz w:val="24"/>
          <w:szCs w:val="24"/>
        </w:rPr>
        <w:t>research papers</w:t>
      </w:r>
      <w:r w:rsidR="00345F2A">
        <w:rPr>
          <w:rFonts w:ascii="Times New Roman" w:hAnsi="Times New Roman" w:cs="Times New Roman"/>
          <w:sz w:val="24"/>
          <w:szCs w:val="24"/>
        </w:rPr>
        <w:t>,  and market research reports</w:t>
      </w:r>
      <w:r w:rsidR="0089577A">
        <w:rPr>
          <w:rFonts w:ascii="Times New Roman" w:hAnsi="Times New Roman" w:cs="Times New Roman"/>
          <w:sz w:val="24"/>
          <w:szCs w:val="24"/>
        </w:rPr>
        <w:t>.</w:t>
      </w:r>
    </w:p>
    <w:p w14:paraId="7CB8ADF6" w14:textId="41CA756C" w:rsidR="00B92C70" w:rsidRDefault="006F59A0" w:rsidP="00040EB4">
      <w:pPr>
        <w:spacing w:after="0" w:line="360" w:lineRule="auto"/>
        <w:ind w:firstLine="720"/>
        <w:jc w:val="both"/>
        <w:rPr>
          <w:rFonts w:ascii="Times New Roman" w:hAnsi="Times New Roman" w:cs="Times New Roman"/>
          <w:sz w:val="24"/>
          <w:szCs w:val="24"/>
        </w:rPr>
      </w:pPr>
      <w:r w:rsidRPr="00D31DFF">
        <w:rPr>
          <w:rFonts w:ascii="Times New Roman" w:hAnsi="Times New Roman" w:cs="Times New Roman"/>
          <w:sz w:val="24"/>
          <w:szCs w:val="24"/>
        </w:rPr>
        <w:t xml:space="preserve">To analyse the micro </w:t>
      </w:r>
      <w:r w:rsidR="00A42A33" w:rsidRPr="00D31DFF">
        <w:rPr>
          <w:rFonts w:ascii="Times New Roman" w:hAnsi="Times New Roman" w:cs="Times New Roman"/>
          <w:sz w:val="24"/>
          <w:szCs w:val="24"/>
        </w:rPr>
        <w:t xml:space="preserve">and macro </w:t>
      </w:r>
      <w:r w:rsidRPr="00D31DFF">
        <w:rPr>
          <w:rFonts w:ascii="Times New Roman" w:hAnsi="Times New Roman" w:cs="Times New Roman"/>
          <w:sz w:val="24"/>
          <w:szCs w:val="24"/>
        </w:rPr>
        <w:t>environment</w:t>
      </w:r>
      <w:r w:rsidR="00A42A33" w:rsidRPr="00D31DFF">
        <w:rPr>
          <w:rFonts w:ascii="Times New Roman" w:hAnsi="Times New Roman" w:cs="Times New Roman"/>
          <w:sz w:val="24"/>
          <w:szCs w:val="24"/>
        </w:rPr>
        <w:t xml:space="preserve">s of the care </w:t>
      </w:r>
      <w:r w:rsidR="00A42A33">
        <w:rPr>
          <w:rFonts w:ascii="Times New Roman" w:hAnsi="Times New Roman" w:cs="Times New Roman"/>
          <w:sz w:val="24"/>
          <w:szCs w:val="24"/>
        </w:rPr>
        <w:t>organisation, I condu</w:t>
      </w:r>
      <w:r w:rsidR="008C0573">
        <w:rPr>
          <w:rFonts w:ascii="Times New Roman" w:hAnsi="Times New Roman" w:cs="Times New Roman"/>
          <w:sz w:val="24"/>
          <w:szCs w:val="24"/>
        </w:rPr>
        <w:t xml:space="preserve">cted a SWOT analysis (table </w:t>
      </w:r>
      <w:r w:rsidR="0089577A">
        <w:rPr>
          <w:rFonts w:ascii="Times New Roman" w:hAnsi="Times New Roman" w:cs="Times New Roman"/>
          <w:sz w:val="24"/>
          <w:szCs w:val="24"/>
        </w:rPr>
        <w:t>4</w:t>
      </w:r>
      <w:r w:rsidR="008C0573">
        <w:rPr>
          <w:rFonts w:ascii="Times New Roman" w:hAnsi="Times New Roman" w:cs="Times New Roman"/>
          <w:sz w:val="24"/>
          <w:szCs w:val="24"/>
        </w:rPr>
        <w:t>)</w:t>
      </w:r>
    </w:p>
    <w:p w14:paraId="0F078EDF" w14:textId="77777777" w:rsidR="0089577A" w:rsidRDefault="0089577A" w:rsidP="00040EB4">
      <w:pPr>
        <w:spacing w:after="0" w:line="360" w:lineRule="auto"/>
        <w:ind w:firstLine="720"/>
        <w:jc w:val="both"/>
        <w:rPr>
          <w:rFonts w:ascii="Times New Roman" w:hAnsi="Times New Roman" w:cs="Times New Roman"/>
          <w:sz w:val="24"/>
          <w:szCs w:val="24"/>
        </w:rPr>
      </w:pPr>
    </w:p>
    <w:p w14:paraId="3000C44C" w14:textId="77777777" w:rsidR="0089577A" w:rsidRDefault="0089577A" w:rsidP="00040EB4">
      <w:pPr>
        <w:spacing w:after="0" w:line="360" w:lineRule="auto"/>
        <w:ind w:firstLine="720"/>
        <w:jc w:val="both"/>
        <w:rPr>
          <w:rFonts w:ascii="Times New Roman" w:hAnsi="Times New Roman" w:cs="Times New Roman"/>
          <w:sz w:val="24"/>
          <w:szCs w:val="24"/>
        </w:rPr>
      </w:pPr>
    </w:p>
    <w:p w14:paraId="287775CC" w14:textId="77777777" w:rsidR="0089577A" w:rsidRDefault="0089577A" w:rsidP="00040EB4">
      <w:pPr>
        <w:spacing w:after="0" w:line="360" w:lineRule="auto"/>
        <w:ind w:firstLine="720"/>
        <w:jc w:val="both"/>
        <w:rPr>
          <w:rFonts w:ascii="Times New Roman" w:hAnsi="Times New Roman" w:cs="Times New Roman"/>
          <w:sz w:val="24"/>
          <w:szCs w:val="24"/>
        </w:rPr>
      </w:pPr>
    </w:p>
    <w:p w14:paraId="09EED2F4" w14:textId="77777777" w:rsidR="0089577A" w:rsidRDefault="0089577A" w:rsidP="00040EB4">
      <w:pPr>
        <w:spacing w:after="0" w:line="360" w:lineRule="auto"/>
        <w:ind w:firstLine="720"/>
        <w:jc w:val="both"/>
        <w:rPr>
          <w:rFonts w:ascii="Times New Roman" w:hAnsi="Times New Roman" w:cs="Times New Roman"/>
          <w:sz w:val="24"/>
          <w:szCs w:val="24"/>
        </w:rPr>
      </w:pPr>
    </w:p>
    <w:p w14:paraId="2A1F84D4" w14:textId="77777777" w:rsidR="0089577A" w:rsidRDefault="0089577A" w:rsidP="00040EB4">
      <w:pPr>
        <w:spacing w:after="0" w:line="360" w:lineRule="auto"/>
        <w:ind w:firstLine="720"/>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172BEB" w:rsidRPr="0034378D" w14:paraId="12C5EDAB" w14:textId="77777777" w:rsidTr="00862ECF">
        <w:tc>
          <w:tcPr>
            <w:tcW w:w="4675" w:type="dxa"/>
          </w:tcPr>
          <w:p w14:paraId="50454268" w14:textId="77777777" w:rsidR="00172BEB" w:rsidRPr="0034378D" w:rsidRDefault="00172BEB"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lastRenderedPageBreak/>
              <w:t>Strengths</w:t>
            </w:r>
          </w:p>
        </w:tc>
        <w:tc>
          <w:tcPr>
            <w:tcW w:w="4675" w:type="dxa"/>
          </w:tcPr>
          <w:p w14:paraId="0C1167C0" w14:textId="77777777" w:rsidR="00172BEB" w:rsidRPr="0034378D" w:rsidRDefault="00172BEB"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Weaknesses</w:t>
            </w:r>
          </w:p>
        </w:tc>
      </w:tr>
      <w:tr w:rsidR="00172BEB" w:rsidRPr="0034378D" w14:paraId="0D3BB6C1" w14:textId="77777777" w:rsidTr="00862ECF">
        <w:tc>
          <w:tcPr>
            <w:tcW w:w="4675" w:type="dxa"/>
          </w:tcPr>
          <w:p w14:paraId="4E3B8672"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20-year-old care organization</w:t>
            </w:r>
          </w:p>
          <w:p w14:paraId="5CA1AEA3"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Strong information system</w:t>
            </w:r>
          </w:p>
          <w:p w14:paraId="41B57A48"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Building facilities – en-suit bedrooms, big activity rooms, comfortable dining halls, TV rooms, big and well-equipped kitchen</w:t>
            </w:r>
          </w:p>
          <w:p w14:paraId="6A20F88A"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Strong marketing</w:t>
            </w:r>
          </w:p>
          <w:p w14:paraId="0DEBC4EA"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Easy to operate e-resident care system </w:t>
            </w:r>
          </w:p>
          <w:p w14:paraId="28EE055F"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Strong management in customer relations</w:t>
            </w:r>
          </w:p>
          <w:p w14:paraId="4E50E879"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Wages paid on time</w:t>
            </w:r>
          </w:p>
        </w:tc>
        <w:tc>
          <w:tcPr>
            <w:tcW w:w="4675" w:type="dxa"/>
          </w:tcPr>
          <w:p w14:paraId="10F3576E"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High care staff turnover</w:t>
            </w:r>
          </w:p>
          <w:p w14:paraId="626DD8E5"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Low wages</w:t>
            </w:r>
          </w:p>
          <w:p w14:paraId="2B26C367"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Poor leadership</w:t>
            </w:r>
          </w:p>
          <w:p w14:paraId="092303B7"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Low productivity employees</w:t>
            </w:r>
          </w:p>
          <w:p w14:paraId="1F5226ED"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Ineffective management and supervision</w:t>
            </w:r>
          </w:p>
          <w:p w14:paraId="2DAC025A"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Low quality of PPE</w:t>
            </w:r>
          </w:p>
          <w:p w14:paraId="3AE30FA3"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High care-resident ratio</w:t>
            </w:r>
          </w:p>
          <w:p w14:paraId="33DBAAFF"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Lack of teamwork</w:t>
            </w:r>
          </w:p>
        </w:tc>
      </w:tr>
      <w:tr w:rsidR="00172BEB" w:rsidRPr="0034378D" w14:paraId="4309BCF6" w14:textId="77777777" w:rsidTr="00862ECF">
        <w:tc>
          <w:tcPr>
            <w:tcW w:w="4675" w:type="dxa"/>
          </w:tcPr>
          <w:p w14:paraId="46DED3D8" w14:textId="77777777" w:rsidR="00172BEB" w:rsidRPr="0034378D" w:rsidRDefault="00172BEB"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Opportunities</w:t>
            </w:r>
          </w:p>
        </w:tc>
        <w:tc>
          <w:tcPr>
            <w:tcW w:w="4675" w:type="dxa"/>
          </w:tcPr>
          <w:p w14:paraId="6D71D51D" w14:textId="77777777" w:rsidR="00172BEB" w:rsidRPr="0034378D" w:rsidRDefault="00172BEB"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Threads</w:t>
            </w:r>
          </w:p>
        </w:tc>
      </w:tr>
      <w:tr w:rsidR="00172BEB" w:rsidRPr="0034378D" w14:paraId="0D10A4E9" w14:textId="77777777" w:rsidTr="00862ECF">
        <w:tc>
          <w:tcPr>
            <w:tcW w:w="4675" w:type="dxa"/>
          </w:tcPr>
          <w:p w14:paraId="67A2F3EB"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In-service training  program development</w:t>
            </w:r>
          </w:p>
          <w:p w14:paraId="7174744E"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Technological advances</w:t>
            </w:r>
          </w:p>
          <w:p w14:paraId="1B9ED0CB"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Equipment upgrade</w:t>
            </w:r>
          </w:p>
          <w:p w14:paraId="36BCCA59"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Change suppliers for high quality PPE</w:t>
            </w:r>
          </w:p>
          <w:p w14:paraId="03AB8091"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Diverse activities for residents</w:t>
            </w:r>
          </w:p>
        </w:tc>
        <w:tc>
          <w:tcPr>
            <w:tcW w:w="4675" w:type="dxa"/>
          </w:tcPr>
          <w:p w14:paraId="656FF20C"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Salary competition between care homes</w:t>
            </w:r>
          </w:p>
          <w:p w14:paraId="12A5991E" w14:textId="77777777" w:rsidR="00172BEB" w:rsidRPr="0034378D" w:rsidRDefault="00172BEB" w:rsidP="00040EB4">
            <w:pPr>
              <w:pStyle w:val="NoSpacing"/>
              <w:spacing w:line="360" w:lineRule="auto"/>
              <w:rPr>
                <w:rFonts w:ascii="Times New Roman" w:hAnsi="Times New Roman" w:cs="Times New Roman"/>
              </w:rPr>
            </w:pPr>
            <w:r w:rsidRPr="0034378D">
              <w:rPr>
                <w:rFonts w:ascii="Times New Roman" w:hAnsi="Times New Roman" w:cs="Times New Roman"/>
              </w:rPr>
              <w:t>Equipment breakdown</w:t>
            </w:r>
          </w:p>
          <w:p w14:paraId="75EFD6CE" w14:textId="1DDD1B3D" w:rsidR="00172BEB" w:rsidRPr="0034378D" w:rsidRDefault="00172BEB" w:rsidP="00345F2A">
            <w:pPr>
              <w:pStyle w:val="NoSpacing"/>
              <w:spacing w:line="360" w:lineRule="auto"/>
              <w:rPr>
                <w:rFonts w:ascii="Times New Roman" w:hAnsi="Times New Roman" w:cs="Times New Roman"/>
              </w:rPr>
            </w:pPr>
            <w:r w:rsidRPr="0034378D">
              <w:rPr>
                <w:rFonts w:ascii="Times New Roman" w:hAnsi="Times New Roman" w:cs="Times New Roman"/>
              </w:rPr>
              <w:t xml:space="preserve">Bargaining power of customers due to new </w:t>
            </w:r>
            <w:r w:rsidR="00345F2A">
              <w:rPr>
                <w:rFonts w:ascii="Times New Roman" w:hAnsi="Times New Roman" w:cs="Times New Roman"/>
              </w:rPr>
              <w:t>organizations and companies</w:t>
            </w:r>
            <w:r w:rsidRPr="0034378D">
              <w:rPr>
                <w:rFonts w:ascii="Times New Roman" w:hAnsi="Times New Roman" w:cs="Times New Roman"/>
              </w:rPr>
              <w:t xml:space="preserve"> in the care industry</w:t>
            </w:r>
          </w:p>
        </w:tc>
      </w:tr>
    </w:tbl>
    <w:p w14:paraId="6C151F74" w14:textId="77777777" w:rsidR="0034378D" w:rsidRDefault="0034378D" w:rsidP="00040EB4">
      <w:pPr>
        <w:pStyle w:val="Caption"/>
        <w:spacing w:after="0" w:line="360" w:lineRule="auto"/>
        <w:jc w:val="center"/>
        <w:rPr>
          <w:rFonts w:ascii="Times New Roman" w:hAnsi="Times New Roman" w:cs="Times New Roman"/>
          <w:b/>
          <w:i w:val="0"/>
          <w:color w:val="auto"/>
          <w:sz w:val="24"/>
          <w:szCs w:val="24"/>
        </w:rPr>
      </w:pPr>
    </w:p>
    <w:p w14:paraId="44595609" w14:textId="717EE42F" w:rsidR="00A42A33" w:rsidRPr="00233770" w:rsidRDefault="00233770" w:rsidP="00040EB4">
      <w:pPr>
        <w:pStyle w:val="Caption"/>
        <w:spacing w:after="0" w:line="360" w:lineRule="auto"/>
        <w:jc w:val="center"/>
        <w:rPr>
          <w:rFonts w:ascii="Times New Roman" w:hAnsi="Times New Roman" w:cs="Times New Roman"/>
          <w:i w:val="0"/>
          <w:color w:val="auto"/>
          <w:sz w:val="24"/>
          <w:szCs w:val="24"/>
        </w:rPr>
      </w:pPr>
      <w:bookmarkStart w:id="7" w:name="_Toc18506852"/>
      <w:r w:rsidRPr="00233770">
        <w:rPr>
          <w:rFonts w:ascii="Times New Roman" w:hAnsi="Times New Roman" w:cs="Times New Roman"/>
          <w:b/>
          <w:i w:val="0"/>
          <w:color w:val="auto"/>
          <w:sz w:val="24"/>
          <w:szCs w:val="24"/>
        </w:rPr>
        <w:t xml:space="preserve">Table </w:t>
      </w:r>
      <w:r w:rsidRPr="00233770">
        <w:rPr>
          <w:rFonts w:ascii="Times New Roman" w:hAnsi="Times New Roman" w:cs="Times New Roman"/>
          <w:b/>
          <w:i w:val="0"/>
          <w:color w:val="auto"/>
          <w:sz w:val="24"/>
          <w:szCs w:val="24"/>
        </w:rPr>
        <w:fldChar w:fldCharType="begin"/>
      </w:r>
      <w:r w:rsidRPr="00233770">
        <w:rPr>
          <w:rFonts w:ascii="Times New Roman" w:hAnsi="Times New Roman" w:cs="Times New Roman"/>
          <w:b/>
          <w:i w:val="0"/>
          <w:color w:val="auto"/>
          <w:sz w:val="24"/>
          <w:szCs w:val="24"/>
        </w:rPr>
        <w:instrText xml:space="preserve"> SEQ Table \* ARABIC </w:instrText>
      </w:r>
      <w:r w:rsidRPr="00233770">
        <w:rPr>
          <w:rFonts w:ascii="Times New Roman" w:hAnsi="Times New Roman" w:cs="Times New Roman"/>
          <w:b/>
          <w:i w:val="0"/>
          <w:color w:val="auto"/>
          <w:sz w:val="24"/>
          <w:szCs w:val="24"/>
        </w:rPr>
        <w:fldChar w:fldCharType="separate"/>
      </w:r>
      <w:r w:rsidR="00DA2411">
        <w:rPr>
          <w:rFonts w:ascii="Times New Roman" w:hAnsi="Times New Roman" w:cs="Times New Roman"/>
          <w:b/>
          <w:i w:val="0"/>
          <w:noProof/>
          <w:color w:val="auto"/>
          <w:sz w:val="24"/>
          <w:szCs w:val="24"/>
        </w:rPr>
        <w:t>4</w:t>
      </w:r>
      <w:r w:rsidRPr="00233770">
        <w:rPr>
          <w:rFonts w:ascii="Times New Roman" w:hAnsi="Times New Roman" w:cs="Times New Roman"/>
          <w:b/>
          <w:i w:val="0"/>
          <w:color w:val="auto"/>
          <w:sz w:val="24"/>
          <w:szCs w:val="24"/>
        </w:rPr>
        <w:fldChar w:fldCharType="end"/>
      </w:r>
      <w:r w:rsidRPr="00233770">
        <w:rPr>
          <w:rFonts w:ascii="Times New Roman" w:hAnsi="Times New Roman" w:cs="Times New Roman"/>
          <w:i w:val="0"/>
          <w:color w:val="auto"/>
          <w:sz w:val="24"/>
          <w:szCs w:val="24"/>
        </w:rPr>
        <w:t>: SWOT Analysis</w:t>
      </w:r>
      <w:r w:rsidR="00A2661B">
        <w:rPr>
          <w:rFonts w:ascii="Times New Roman" w:hAnsi="Times New Roman" w:cs="Times New Roman"/>
          <w:i w:val="0"/>
          <w:color w:val="auto"/>
          <w:sz w:val="24"/>
          <w:szCs w:val="24"/>
        </w:rPr>
        <w:t xml:space="preserve"> of the target care organisation</w:t>
      </w:r>
      <w:bookmarkEnd w:id="7"/>
    </w:p>
    <w:p w14:paraId="3113AD22" w14:textId="29124704" w:rsidR="00A42A33" w:rsidRDefault="00B6450B"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outcomes of the SWOT </w:t>
      </w:r>
      <w:r w:rsidR="005B5280">
        <w:rPr>
          <w:rFonts w:ascii="Times New Roman" w:hAnsi="Times New Roman" w:cs="Times New Roman"/>
          <w:sz w:val="24"/>
          <w:szCs w:val="24"/>
        </w:rPr>
        <w:t>analysi</w:t>
      </w:r>
      <w:r>
        <w:rPr>
          <w:rFonts w:ascii="Times New Roman" w:hAnsi="Times New Roman" w:cs="Times New Roman"/>
          <w:sz w:val="24"/>
          <w:szCs w:val="24"/>
        </w:rPr>
        <w:t xml:space="preserve">s will help in making decisions about possible solutions </w:t>
      </w:r>
      <w:r w:rsidR="009C2023">
        <w:rPr>
          <w:rFonts w:ascii="Times New Roman" w:hAnsi="Times New Roman" w:cs="Times New Roman"/>
          <w:sz w:val="24"/>
          <w:szCs w:val="24"/>
        </w:rPr>
        <w:t xml:space="preserve">as well as </w:t>
      </w:r>
      <w:r>
        <w:rPr>
          <w:rFonts w:ascii="Times New Roman" w:hAnsi="Times New Roman" w:cs="Times New Roman"/>
          <w:sz w:val="24"/>
          <w:szCs w:val="24"/>
        </w:rPr>
        <w:t xml:space="preserve">devising an action plan </w:t>
      </w:r>
      <w:r w:rsidR="00345F2A">
        <w:rPr>
          <w:rFonts w:ascii="Times New Roman" w:hAnsi="Times New Roman" w:cs="Times New Roman"/>
          <w:sz w:val="24"/>
          <w:szCs w:val="24"/>
        </w:rPr>
        <w:t xml:space="preserve">that will guide in </w:t>
      </w:r>
      <w:proofErr w:type="gramStart"/>
      <w:r w:rsidR="00345F2A">
        <w:rPr>
          <w:rFonts w:ascii="Times New Roman" w:hAnsi="Times New Roman" w:cs="Times New Roman"/>
          <w:sz w:val="24"/>
          <w:szCs w:val="24"/>
        </w:rPr>
        <w:t>the  implementation</w:t>
      </w:r>
      <w:proofErr w:type="gramEnd"/>
      <w:r w:rsidR="00345F2A">
        <w:rPr>
          <w:rFonts w:ascii="Times New Roman" w:hAnsi="Times New Roman" w:cs="Times New Roman"/>
          <w:sz w:val="24"/>
          <w:szCs w:val="24"/>
        </w:rPr>
        <w:t xml:space="preserve"> of</w:t>
      </w:r>
      <w:r>
        <w:rPr>
          <w:rFonts w:ascii="Times New Roman" w:hAnsi="Times New Roman" w:cs="Times New Roman"/>
          <w:sz w:val="24"/>
          <w:szCs w:val="24"/>
        </w:rPr>
        <w:t xml:space="preserve"> the selected solution. </w:t>
      </w:r>
      <w:r w:rsidR="0089577A">
        <w:rPr>
          <w:rFonts w:ascii="Times New Roman" w:hAnsi="Times New Roman" w:cs="Times New Roman"/>
          <w:sz w:val="24"/>
          <w:szCs w:val="24"/>
        </w:rPr>
        <w:t>These valuable technique</w:t>
      </w:r>
      <w:r w:rsidR="002C4EB6">
        <w:rPr>
          <w:rFonts w:ascii="Times New Roman" w:hAnsi="Times New Roman" w:cs="Times New Roman"/>
          <w:sz w:val="24"/>
          <w:szCs w:val="24"/>
        </w:rPr>
        <w:t xml:space="preserve"> also will help in identifying an aim and determining the internal and external forces that </w:t>
      </w:r>
      <w:r w:rsidR="00452D36">
        <w:rPr>
          <w:rFonts w:ascii="Times New Roman" w:hAnsi="Times New Roman" w:cs="Times New Roman"/>
          <w:sz w:val="24"/>
          <w:szCs w:val="24"/>
        </w:rPr>
        <w:t xml:space="preserve">are favourable and unfavourable to accomplish the </w:t>
      </w:r>
      <w:r w:rsidR="00EA7AD4">
        <w:rPr>
          <w:rFonts w:ascii="Times New Roman" w:hAnsi="Times New Roman" w:cs="Times New Roman"/>
          <w:sz w:val="24"/>
          <w:szCs w:val="24"/>
        </w:rPr>
        <w:t xml:space="preserve">aim and </w:t>
      </w:r>
      <w:r w:rsidR="00452D36">
        <w:rPr>
          <w:rFonts w:ascii="Times New Roman" w:hAnsi="Times New Roman" w:cs="Times New Roman"/>
          <w:sz w:val="24"/>
          <w:szCs w:val="24"/>
        </w:rPr>
        <w:t>objective</w:t>
      </w:r>
      <w:r w:rsidR="00EA7AD4">
        <w:rPr>
          <w:rFonts w:ascii="Times New Roman" w:hAnsi="Times New Roman" w:cs="Times New Roman"/>
          <w:sz w:val="24"/>
          <w:szCs w:val="24"/>
        </w:rPr>
        <w:t>s</w:t>
      </w:r>
      <w:r w:rsidR="00452D36">
        <w:rPr>
          <w:rFonts w:ascii="Times New Roman" w:hAnsi="Times New Roman" w:cs="Times New Roman"/>
          <w:sz w:val="24"/>
          <w:szCs w:val="24"/>
        </w:rPr>
        <w:t xml:space="preserve"> (</w:t>
      </w:r>
      <w:proofErr w:type="spellStart"/>
      <w:r w:rsidR="00452D36" w:rsidRPr="00311883">
        <w:rPr>
          <w:rFonts w:ascii="Times New Roman" w:hAnsi="Times New Roman" w:cs="Times New Roman"/>
          <w:sz w:val="24"/>
          <w:szCs w:val="24"/>
        </w:rPr>
        <w:t>Gurel</w:t>
      </w:r>
      <w:proofErr w:type="spellEnd"/>
      <w:r w:rsidR="00452D36" w:rsidRPr="00311883">
        <w:rPr>
          <w:rFonts w:ascii="Times New Roman" w:hAnsi="Times New Roman" w:cs="Times New Roman"/>
          <w:sz w:val="24"/>
          <w:szCs w:val="24"/>
        </w:rPr>
        <w:t xml:space="preserve"> and Tat, 2017).</w:t>
      </w:r>
    </w:p>
    <w:p w14:paraId="70497030" w14:textId="5A5DC825" w:rsidR="00872CEB" w:rsidRPr="00EA7AD4" w:rsidRDefault="0036545E" w:rsidP="00EA7AD4">
      <w:pPr>
        <w:pStyle w:val="TOC2"/>
      </w:pPr>
      <w:r w:rsidRPr="00EA7AD4">
        <w:t xml:space="preserve">PESTLE </w:t>
      </w:r>
      <w:r w:rsidR="005B5280" w:rsidRPr="00EA7AD4">
        <w:t>analysis</w:t>
      </w:r>
    </w:p>
    <w:p w14:paraId="071C0CF6" w14:textId="1A75E043" w:rsidR="009C2023" w:rsidRPr="00C851A2" w:rsidRDefault="004157FB" w:rsidP="00EA7AD4">
      <w:pPr>
        <w:autoSpaceDE w:val="0"/>
        <w:autoSpaceDN w:val="0"/>
        <w:adjustRightInd w:val="0"/>
        <w:spacing w:after="0" w:line="360" w:lineRule="auto"/>
        <w:ind w:firstLine="720"/>
        <w:jc w:val="both"/>
        <w:rPr>
          <w:rFonts w:ascii="Times New Roman" w:hAnsi="Times New Roman" w:cs="Times New Roman"/>
          <w:color w:val="231F20"/>
          <w:sz w:val="24"/>
          <w:szCs w:val="24"/>
        </w:rPr>
      </w:pPr>
      <w:r w:rsidRPr="00C851A2">
        <w:rPr>
          <w:rFonts w:ascii="Times New Roman" w:hAnsi="Times New Roman" w:cs="Times New Roman"/>
          <w:sz w:val="24"/>
          <w:szCs w:val="24"/>
        </w:rPr>
        <w:t>To understand the external context better, PESTLE analysis</w:t>
      </w:r>
      <w:r w:rsidR="00C851A2" w:rsidRPr="00C851A2">
        <w:rPr>
          <w:rFonts w:ascii="Times New Roman" w:hAnsi="Times New Roman" w:cs="Times New Roman"/>
          <w:sz w:val="24"/>
          <w:szCs w:val="24"/>
        </w:rPr>
        <w:t xml:space="preserve"> (figure </w:t>
      </w:r>
      <w:r w:rsidR="00EA7AD4">
        <w:rPr>
          <w:rFonts w:ascii="Times New Roman" w:hAnsi="Times New Roman" w:cs="Times New Roman"/>
          <w:sz w:val="24"/>
          <w:szCs w:val="24"/>
        </w:rPr>
        <w:t>5</w:t>
      </w:r>
      <w:r w:rsidR="00C851A2" w:rsidRPr="00C851A2">
        <w:rPr>
          <w:rFonts w:ascii="Times New Roman" w:hAnsi="Times New Roman" w:cs="Times New Roman"/>
          <w:sz w:val="24"/>
          <w:szCs w:val="24"/>
        </w:rPr>
        <w:t xml:space="preserve">) </w:t>
      </w:r>
      <w:r w:rsidRPr="00C851A2">
        <w:rPr>
          <w:rFonts w:ascii="Times New Roman" w:hAnsi="Times New Roman" w:cs="Times New Roman"/>
          <w:sz w:val="24"/>
          <w:szCs w:val="24"/>
        </w:rPr>
        <w:t xml:space="preserve">needs to be conducted. </w:t>
      </w:r>
      <w:r w:rsidR="00AA5743">
        <w:rPr>
          <w:rFonts w:ascii="Times New Roman" w:hAnsi="Times New Roman" w:cs="Times New Roman"/>
          <w:color w:val="231F20"/>
          <w:sz w:val="24"/>
          <w:szCs w:val="24"/>
        </w:rPr>
        <w:t>PESTLE is an analytical tool</w:t>
      </w:r>
      <w:r w:rsidRPr="00C851A2">
        <w:rPr>
          <w:rFonts w:ascii="Times New Roman" w:hAnsi="Times New Roman" w:cs="Times New Roman"/>
          <w:color w:val="231F20"/>
          <w:sz w:val="24"/>
          <w:szCs w:val="24"/>
        </w:rPr>
        <w:t xml:space="preserve"> </w:t>
      </w:r>
      <w:r w:rsidR="00AA5743">
        <w:rPr>
          <w:rFonts w:ascii="Times New Roman" w:hAnsi="Times New Roman" w:cs="Times New Roman"/>
          <w:color w:val="231F20"/>
          <w:sz w:val="24"/>
          <w:szCs w:val="24"/>
        </w:rPr>
        <w:t>which</w:t>
      </w:r>
      <w:r w:rsidRPr="00C851A2">
        <w:rPr>
          <w:rFonts w:ascii="Times New Roman" w:hAnsi="Times New Roman" w:cs="Times New Roman"/>
          <w:color w:val="231F20"/>
          <w:sz w:val="24"/>
          <w:szCs w:val="24"/>
        </w:rPr>
        <w:t xml:space="preserve"> is used to identify the key external factors that should be considered in order to achieve success when executing a solution of a complex problem</w:t>
      </w:r>
      <w:r w:rsidR="00C851A2" w:rsidRPr="00C851A2">
        <w:rPr>
          <w:rFonts w:ascii="Times New Roman" w:hAnsi="Times New Roman" w:cs="Times New Roman"/>
          <w:color w:val="231F20"/>
          <w:sz w:val="24"/>
          <w:szCs w:val="24"/>
        </w:rPr>
        <w:t xml:space="preserve"> </w:t>
      </w:r>
      <w:r w:rsidR="00C851A2" w:rsidRPr="00311883">
        <w:rPr>
          <w:rFonts w:ascii="Times New Roman" w:hAnsi="Times New Roman" w:cs="Times New Roman"/>
          <w:color w:val="231F20"/>
          <w:sz w:val="24"/>
          <w:szCs w:val="24"/>
        </w:rPr>
        <w:t>(Team FME, 2013)</w:t>
      </w:r>
      <w:r w:rsidRPr="00311883">
        <w:rPr>
          <w:rFonts w:ascii="Times New Roman" w:hAnsi="Times New Roman" w:cs="Times New Roman"/>
          <w:color w:val="231F20"/>
          <w:sz w:val="24"/>
          <w:szCs w:val="24"/>
        </w:rPr>
        <w:t>.</w:t>
      </w:r>
    </w:p>
    <w:p w14:paraId="167390ED" w14:textId="7DC33288" w:rsidR="0036545E" w:rsidRPr="00C851A2" w:rsidRDefault="00C851A2" w:rsidP="00EA7AD4">
      <w:pPr>
        <w:pStyle w:val="TOC2"/>
      </w:pPr>
      <w:r>
        <w:rPr>
          <w:noProof/>
          <w:lang w:eastAsia="en-GB"/>
        </w:rPr>
        <w:lastRenderedPageBreak/>
        <w:drawing>
          <wp:inline distT="0" distB="0" distL="0" distR="0" wp14:anchorId="23A0648A" wp14:editId="0AE0873E">
            <wp:extent cx="4629150" cy="2584450"/>
            <wp:effectExtent l="0" t="19050" r="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4465BC0F" w14:textId="22A6CDE1" w:rsidR="00B6450B" w:rsidRPr="00BF55E6" w:rsidRDefault="00E27C52" w:rsidP="00040EB4">
      <w:pPr>
        <w:pStyle w:val="Caption"/>
        <w:spacing w:after="0" w:line="360" w:lineRule="auto"/>
        <w:jc w:val="center"/>
        <w:rPr>
          <w:rFonts w:ascii="Times New Roman" w:hAnsi="Times New Roman" w:cs="Times New Roman"/>
          <w:i w:val="0"/>
          <w:color w:val="auto"/>
          <w:sz w:val="24"/>
          <w:szCs w:val="24"/>
        </w:rPr>
      </w:pPr>
      <w:bookmarkStart w:id="8" w:name="_Toc18506929"/>
      <w:r w:rsidRPr="00BF55E6">
        <w:rPr>
          <w:rFonts w:ascii="Times New Roman" w:hAnsi="Times New Roman" w:cs="Times New Roman"/>
          <w:b/>
          <w:i w:val="0"/>
          <w:color w:val="auto"/>
          <w:sz w:val="24"/>
          <w:szCs w:val="24"/>
        </w:rPr>
        <w:t xml:space="preserve">Figure </w:t>
      </w:r>
      <w:r w:rsidRPr="00BF55E6">
        <w:rPr>
          <w:rFonts w:ascii="Times New Roman" w:hAnsi="Times New Roman" w:cs="Times New Roman"/>
          <w:b/>
          <w:i w:val="0"/>
          <w:color w:val="auto"/>
          <w:sz w:val="24"/>
          <w:szCs w:val="24"/>
        </w:rPr>
        <w:fldChar w:fldCharType="begin"/>
      </w:r>
      <w:r w:rsidRPr="00BF55E6">
        <w:rPr>
          <w:rFonts w:ascii="Times New Roman" w:hAnsi="Times New Roman" w:cs="Times New Roman"/>
          <w:b/>
          <w:i w:val="0"/>
          <w:color w:val="auto"/>
          <w:sz w:val="24"/>
          <w:szCs w:val="24"/>
        </w:rPr>
        <w:instrText xml:space="preserve"> SEQ Figure \* ARABIC </w:instrText>
      </w:r>
      <w:r w:rsidRPr="00BF55E6">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5</w:t>
      </w:r>
      <w:r w:rsidRPr="00BF55E6">
        <w:rPr>
          <w:rFonts w:ascii="Times New Roman" w:hAnsi="Times New Roman" w:cs="Times New Roman"/>
          <w:b/>
          <w:i w:val="0"/>
          <w:color w:val="auto"/>
          <w:sz w:val="24"/>
          <w:szCs w:val="24"/>
        </w:rPr>
        <w:fldChar w:fldCharType="end"/>
      </w:r>
      <w:r w:rsidRPr="00BF55E6">
        <w:rPr>
          <w:rFonts w:ascii="Times New Roman" w:hAnsi="Times New Roman" w:cs="Times New Roman"/>
          <w:i w:val="0"/>
          <w:color w:val="auto"/>
          <w:sz w:val="24"/>
          <w:szCs w:val="24"/>
        </w:rPr>
        <w:t>: PESTLE Analysis Tool</w:t>
      </w:r>
      <w:bookmarkEnd w:id="8"/>
      <w:r w:rsidR="00345F2A">
        <w:rPr>
          <w:rFonts w:ascii="Times New Roman" w:hAnsi="Times New Roman" w:cs="Times New Roman"/>
          <w:i w:val="0"/>
          <w:color w:val="auto"/>
          <w:sz w:val="24"/>
          <w:szCs w:val="24"/>
        </w:rPr>
        <w:t xml:space="preserve"> (Team FME, 2013)</w:t>
      </w:r>
    </w:p>
    <w:p w14:paraId="27C97E10" w14:textId="1086E84C" w:rsidR="000B21A3" w:rsidRDefault="00AA5743"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0B21A3" w:rsidRPr="00BF55E6">
        <w:rPr>
          <w:rFonts w:ascii="Times New Roman" w:hAnsi="Times New Roman" w:cs="Times New Roman"/>
          <w:sz w:val="24"/>
          <w:szCs w:val="24"/>
        </w:rPr>
        <w:t>PESTLE technique enables the investigators to study the external environment and identify the factors that have an impact on the organisation</w:t>
      </w:r>
      <w:r w:rsidR="00921F7F">
        <w:rPr>
          <w:rFonts w:ascii="Times New Roman" w:hAnsi="Times New Roman" w:cs="Times New Roman"/>
          <w:sz w:val="24"/>
          <w:szCs w:val="24"/>
        </w:rPr>
        <w:t xml:space="preserve">. </w:t>
      </w:r>
      <w:r w:rsidR="00BF55E6" w:rsidRPr="00BF55E6">
        <w:rPr>
          <w:rFonts w:ascii="Times New Roman" w:hAnsi="Times New Roman" w:cs="Times New Roman"/>
          <w:sz w:val="24"/>
          <w:szCs w:val="24"/>
        </w:rPr>
        <w:t>To identify the external forces that influence the care industry, I carried out a PESTLE analysis. To determine each factor, t</w:t>
      </w:r>
      <w:r w:rsidR="000B21A3" w:rsidRPr="00BF55E6">
        <w:rPr>
          <w:rFonts w:ascii="Times New Roman" w:hAnsi="Times New Roman" w:cs="Times New Roman"/>
          <w:sz w:val="24"/>
          <w:szCs w:val="24"/>
        </w:rPr>
        <w:t xml:space="preserve">he following questions </w:t>
      </w:r>
      <w:r w:rsidR="00BF55E6" w:rsidRPr="00BF55E6">
        <w:rPr>
          <w:rFonts w:ascii="Times New Roman" w:hAnsi="Times New Roman" w:cs="Times New Roman"/>
          <w:sz w:val="24"/>
          <w:szCs w:val="24"/>
        </w:rPr>
        <w:t>were answered</w:t>
      </w:r>
      <w:r w:rsidR="00EC7706">
        <w:rPr>
          <w:rFonts w:ascii="Times New Roman" w:hAnsi="Times New Roman" w:cs="Times New Roman"/>
          <w:sz w:val="24"/>
          <w:szCs w:val="24"/>
        </w:rPr>
        <w:t xml:space="preserve"> </w:t>
      </w:r>
      <w:r w:rsidR="00EC7706" w:rsidRPr="00C851A2">
        <w:rPr>
          <w:rFonts w:ascii="Times New Roman" w:hAnsi="Times New Roman" w:cs="Times New Roman"/>
          <w:color w:val="231F20"/>
          <w:sz w:val="24"/>
          <w:szCs w:val="24"/>
        </w:rPr>
        <w:t>(</w:t>
      </w:r>
      <w:r w:rsidR="00EC7706" w:rsidRPr="00311883">
        <w:rPr>
          <w:rFonts w:ascii="Times New Roman" w:hAnsi="Times New Roman" w:cs="Times New Roman"/>
          <w:color w:val="231F20"/>
          <w:sz w:val="24"/>
          <w:szCs w:val="24"/>
        </w:rPr>
        <w:t>Team FME, 2013)</w:t>
      </w:r>
      <w:r w:rsidR="00BF55E6" w:rsidRPr="00311883">
        <w:rPr>
          <w:rFonts w:ascii="Times New Roman" w:hAnsi="Times New Roman" w:cs="Times New Roman"/>
          <w:sz w:val="24"/>
          <w:szCs w:val="24"/>
        </w:rPr>
        <w:t>:</w:t>
      </w:r>
    </w:p>
    <w:p w14:paraId="46BCBDAD" w14:textId="1D970D68" w:rsidR="005B5280" w:rsidRPr="00BF55E6" w:rsidRDefault="005B5280" w:rsidP="00040EB4">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6EA0D7F" wp14:editId="4C63DA14">
            <wp:extent cx="5869858" cy="3200400"/>
            <wp:effectExtent l="0" t="0" r="0" b="0"/>
            <wp:docPr id="45" name="Diagram 4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04183667" w14:textId="02D25D2D" w:rsidR="005B5280" w:rsidRPr="005B5280" w:rsidRDefault="005B5280" w:rsidP="00040EB4">
      <w:pPr>
        <w:pStyle w:val="Caption"/>
        <w:spacing w:after="0" w:line="360" w:lineRule="auto"/>
        <w:jc w:val="center"/>
        <w:rPr>
          <w:rFonts w:ascii="Times New Roman" w:hAnsi="Times New Roman" w:cs="Times New Roman"/>
          <w:i w:val="0"/>
          <w:color w:val="auto"/>
          <w:sz w:val="24"/>
          <w:szCs w:val="24"/>
        </w:rPr>
      </w:pPr>
      <w:bookmarkStart w:id="9" w:name="_Toc18506930"/>
      <w:r w:rsidRPr="005B5280">
        <w:rPr>
          <w:rFonts w:ascii="Times New Roman" w:hAnsi="Times New Roman" w:cs="Times New Roman"/>
          <w:b/>
          <w:i w:val="0"/>
          <w:color w:val="auto"/>
          <w:sz w:val="24"/>
          <w:szCs w:val="24"/>
        </w:rPr>
        <w:t xml:space="preserve">Figure </w:t>
      </w:r>
      <w:r w:rsidRPr="005B5280">
        <w:rPr>
          <w:rFonts w:ascii="Times New Roman" w:hAnsi="Times New Roman" w:cs="Times New Roman"/>
          <w:b/>
          <w:i w:val="0"/>
          <w:color w:val="auto"/>
          <w:sz w:val="24"/>
          <w:szCs w:val="24"/>
        </w:rPr>
        <w:fldChar w:fldCharType="begin"/>
      </w:r>
      <w:r w:rsidRPr="005B5280">
        <w:rPr>
          <w:rFonts w:ascii="Times New Roman" w:hAnsi="Times New Roman" w:cs="Times New Roman"/>
          <w:b/>
          <w:i w:val="0"/>
          <w:color w:val="auto"/>
          <w:sz w:val="24"/>
          <w:szCs w:val="24"/>
        </w:rPr>
        <w:instrText xml:space="preserve"> SEQ Figure \* ARABIC </w:instrText>
      </w:r>
      <w:r w:rsidRPr="005B5280">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6</w:t>
      </w:r>
      <w:r w:rsidRPr="005B5280">
        <w:rPr>
          <w:rFonts w:ascii="Times New Roman" w:hAnsi="Times New Roman" w:cs="Times New Roman"/>
          <w:b/>
          <w:i w:val="0"/>
          <w:color w:val="auto"/>
          <w:sz w:val="24"/>
          <w:szCs w:val="24"/>
        </w:rPr>
        <w:fldChar w:fldCharType="end"/>
      </w:r>
      <w:r w:rsidRPr="005B5280">
        <w:rPr>
          <w:rFonts w:ascii="Times New Roman" w:hAnsi="Times New Roman" w:cs="Times New Roman"/>
          <w:i w:val="0"/>
          <w:color w:val="auto"/>
          <w:sz w:val="24"/>
          <w:szCs w:val="24"/>
        </w:rPr>
        <w:t xml:space="preserve"> PESTLE Questions</w:t>
      </w:r>
      <w:bookmarkEnd w:id="9"/>
    </w:p>
    <w:p w14:paraId="40BE67C6" w14:textId="77777777" w:rsidR="005B5280" w:rsidRDefault="005B5280" w:rsidP="00040EB4">
      <w:pPr>
        <w:pStyle w:val="Caption"/>
        <w:spacing w:after="0" w:line="360" w:lineRule="auto"/>
        <w:rPr>
          <w:rFonts w:ascii="Times New Roman" w:hAnsi="Times New Roman" w:cs="Times New Roman"/>
          <w:sz w:val="24"/>
          <w:szCs w:val="24"/>
        </w:rPr>
      </w:pPr>
    </w:p>
    <w:p w14:paraId="077944B4" w14:textId="2FEBC431" w:rsidR="00921F7F" w:rsidRPr="005B5280" w:rsidRDefault="00921F7F" w:rsidP="00040EB4">
      <w:pPr>
        <w:pStyle w:val="Caption"/>
        <w:spacing w:after="0" w:line="360" w:lineRule="auto"/>
        <w:rPr>
          <w:rFonts w:ascii="Times New Roman" w:hAnsi="Times New Roman" w:cs="Times New Roman"/>
          <w:i w:val="0"/>
          <w:color w:val="auto"/>
          <w:sz w:val="24"/>
          <w:szCs w:val="24"/>
        </w:rPr>
      </w:pPr>
      <w:r w:rsidRPr="005B5280">
        <w:rPr>
          <w:rFonts w:ascii="Times New Roman" w:hAnsi="Times New Roman" w:cs="Times New Roman"/>
          <w:i w:val="0"/>
          <w:color w:val="auto"/>
          <w:sz w:val="24"/>
          <w:szCs w:val="24"/>
        </w:rPr>
        <w:t>The table below provides detailed information about the results of the PESTLE analysis:</w:t>
      </w:r>
    </w:p>
    <w:tbl>
      <w:tblPr>
        <w:tblStyle w:val="GridTable1Light"/>
        <w:tblW w:w="0" w:type="auto"/>
        <w:tblLayout w:type="fixed"/>
        <w:tblLook w:val="04A0" w:firstRow="1" w:lastRow="0" w:firstColumn="1" w:lastColumn="0" w:noHBand="0" w:noVBand="1"/>
      </w:tblPr>
      <w:tblGrid>
        <w:gridCol w:w="988"/>
        <w:gridCol w:w="2835"/>
        <w:gridCol w:w="2551"/>
        <w:gridCol w:w="1985"/>
        <w:gridCol w:w="991"/>
      </w:tblGrid>
      <w:tr w:rsidR="00080728" w:rsidRPr="0034378D" w14:paraId="7A4B27A3" w14:textId="32792917" w:rsidTr="005B52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3B230280" w14:textId="7A853426" w:rsidR="00080728" w:rsidRPr="0034378D" w:rsidRDefault="00080728" w:rsidP="00040EB4">
            <w:pPr>
              <w:pStyle w:val="NoSpacing"/>
              <w:spacing w:line="360" w:lineRule="auto"/>
              <w:jc w:val="center"/>
              <w:rPr>
                <w:rFonts w:ascii="Times New Roman" w:hAnsi="Times New Roman" w:cs="Times New Roman"/>
              </w:rPr>
            </w:pPr>
            <w:r w:rsidRPr="0034378D">
              <w:rPr>
                <w:rFonts w:ascii="Times New Roman" w:hAnsi="Times New Roman" w:cs="Times New Roman"/>
              </w:rPr>
              <w:lastRenderedPageBreak/>
              <w:t>Factor</w:t>
            </w:r>
          </w:p>
        </w:tc>
        <w:tc>
          <w:tcPr>
            <w:tcW w:w="2835" w:type="dxa"/>
          </w:tcPr>
          <w:p w14:paraId="4923B7B3" w14:textId="541CBD01" w:rsidR="00080728" w:rsidRPr="0034378D" w:rsidRDefault="00080728" w:rsidP="00040EB4">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Description</w:t>
            </w:r>
          </w:p>
        </w:tc>
        <w:tc>
          <w:tcPr>
            <w:tcW w:w="2551" w:type="dxa"/>
          </w:tcPr>
          <w:p w14:paraId="3A7861B5" w14:textId="6D8BB88F" w:rsidR="00080728" w:rsidRPr="0034378D" w:rsidRDefault="00080728" w:rsidP="00040EB4">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Implication</w:t>
            </w:r>
          </w:p>
        </w:tc>
        <w:tc>
          <w:tcPr>
            <w:tcW w:w="1985" w:type="dxa"/>
          </w:tcPr>
          <w:p w14:paraId="640B7BA3" w14:textId="50641308" w:rsidR="00080728" w:rsidRPr="0034378D" w:rsidRDefault="00860D9C" w:rsidP="00040EB4">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Source of Information</w:t>
            </w:r>
          </w:p>
        </w:tc>
        <w:tc>
          <w:tcPr>
            <w:tcW w:w="991" w:type="dxa"/>
          </w:tcPr>
          <w:p w14:paraId="6D2A19E4" w14:textId="1BFD9853" w:rsidR="00080728" w:rsidRPr="0034378D" w:rsidRDefault="00080728" w:rsidP="00040EB4">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roofErr w:type="spellStart"/>
            <w:r w:rsidRPr="0034378D">
              <w:rPr>
                <w:rFonts w:ascii="Times New Roman" w:hAnsi="Times New Roman" w:cs="Times New Roman"/>
              </w:rPr>
              <w:t>Impor</w:t>
            </w:r>
            <w:r w:rsidR="00860D9C" w:rsidRPr="0034378D">
              <w:rPr>
                <w:rFonts w:ascii="Times New Roman" w:hAnsi="Times New Roman" w:cs="Times New Roman"/>
              </w:rPr>
              <w:t>-</w:t>
            </w:r>
            <w:r w:rsidRPr="0034378D">
              <w:rPr>
                <w:rFonts w:ascii="Times New Roman" w:hAnsi="Times New Roman" w:cs="Times New Roman"/>
              </w:rPr>
              <w:t>tant</w:t>
            </w:r>
            <w:proofErr w:type="spellEnd"/>
          </w:p>
        </w:tc>
      </w:tr>
      <w:tr w:rsidR="00080728" w:rsidRPr="0034378D" w14:paraId="2AE26233" w14:textId="0330250F" w:rsidTr="005B5280">
        <w:trPr>
          <w:cantSplit/>
          <w:trHeight w:val="1134"/>
        </w:trPr>
        <w:tc>
          <w:tcPr>
            <w:cnfStyle w:val="001000000000" w:firstRow="0" w:lastRow="0" w:firstColumn="1" w:lastColumn="0" w:oddVBand="0" w:evenVBand="0" w:oddHBand="0" w:evenHBand="0" w:firstRowFirstColumn="0" w:firstRowLastColumn="0" w:lastRowFirstColumn="0" w:lastRowLastColumn="0"/>
            <w:tcW w:w="988" w:type="dxa"/>
            <w:textDirection w:val="btLr"/>
          </w:tcPr>
          <w:p w14:paraId="6174CFF7" w14:textId="77777777" w:rsidR="00080728" w:rsidRPr="0034378D" w:rsidRDefault="00080728" w:rsidP="00040EB4">
            <w:pPr>
              <w:pStyle w:val="NoSpacing"/>
              <w:spacing w:line="360" w:lineRule="auto"/>
              <w:jc w:val="center"/>
              <w:rPr>
                <w:rFonts w:ascii="Times New Roman" w:hAnsi="Times New Roman" w:cs="Times New Roman"/>
              </w:rPr>
            </w:pPr>
          </w:p>
          <w:p w14:paraId="303CA1B6" w14:textId="09A5C5DC" w:rsidR="00080728" w:rsidRPr="0034378D" w:rsidRDefault="00080728" w:rsidP="00040EB4">
            <w:pPr>
              <w:pStyle w:val="NoSpacing"/>
              <w:spacing w:line="360" w:lineRule="auto"/>
              <w:jc w:val="center"/>
              <w:rPr>
                <w:rFonts w:ascii="Times New Roman" w:hAnsi="Times New Roman" w:cs="Times New Roman"/>
              </w:rPr>
            </w:pPr>
            <w:r w:rsidRPr="0034378D">
              <w:rPr>
                <w:rFonts w:ascii="Times New Roman" w:hAnsi="Times New Roman" w:cs="Times New Roman"/>
              </w:rPr>
              <w:t>Political</w:t>
            </w:r>
          </w:p>
        </w:tc>
        <w:tc>
          <w:tcPr>
            <w:tcW w:w="2835" w:type="dxa"/>
          </w:tcPr>
          <w:p w14:paraId="5F4E711F" w14:textId="77777777" w:rsidR="00080728"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Increasing political focus and pressure on care industry.</w:t>
            </w:r>
          </w:p>
          <w:p w14:paraId="2DA18FD0" w14:textId="48CF6031" w:rsidR="00D94825" w:rsidRPr="0034378D" w:rsidRDefault="00D9482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Government’s insufficient funding in care industry.</w:t>
            </w:r>
          </w:p>
          <w:p w14:paraId="21148295" w14:textId="5F5698FD"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Government seeking for savings in care industry.</w:t>
            </w:r>
          </w:p>
        </w:tc>
        <w:tc>
          <w:tcPr>
            <w:tcW w:w="2551" w:type="dxa"/>
          </w:tcPr>
          <w:p w14:paraId="1837FCE0" w14:textId="77777777" w:rsidR="00080728"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More pressure on pricing of the care services.</w:t>
            </w:r>
          </w:p>
          <w:p w14:paraId="36ECE47C" w14:textId="77777777"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6AA1922" w14:textId="672CDC7A" w:rsidR="00D94825" w:rsidRPr="0034378D" w:rsidRDefault="00D9482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Reduction in quality of care</w:t>
            </w:r>
          </w:p>
          <w:p w14:paraId="0EFF740C" w14:textId="27BFB4FC"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Growing pressure on pricing.</w:t>
            </w:r>
          </w:p>
        </w:tc>
        <w:tc>
          <w:tcPr>
            <w:tcW w:w="1985" w:type="dxa"/>
          </w:tcPr>
          <w:p w14:paraId="70E06E9E" w14:textId="28772267" w:rsidR="007330BA" w:rsidRPr="0034378D" w:rsidRDefault="00CE27E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Department of Health, Social Services and Public Safety, 2015)</w:t>
            </w:r>
          </w:p>
          <w:p w14:paraId="4E6EAC4E" w14:textId="1935B305" w:rsidR="007330BA" w:rsidRPr="0034378D" w:rsidRDefault="007330B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(The Health Foundation, 2017)</w:t>
            </w:r>
          </w:p>
        </w:tc>
        <w:tc>
          <w:tcPr>
            <w:tcW w:w="991" w:type="dxa"/>
          </w:tcPr>
          <w:p w14:paraId="06CDE051" w14:textId="77777777" w:rsidR="00080728"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p w14:paraId="5E4310F2" w14:textId="77777777"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DEDFD30" w14:textId="77777777"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6DECF98" w14:textId="77777777"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p w14:paraId="5D1EC846" w14:textId="77777777" w:rsidR="00D94825" w:rsidRPr="0034378D" w:rsidRDefault="00D9482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90A7335" w14:textId="00F61C0C" w:rsidR="00D94825" w:rsidRPr="0034378D" w:rsidRDefault="00D9482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tc>
      </w:tr>
      <w:tr w:rsidR="00080728" w:rsidRPr="0034378D" w14:paraId="6146E3D4" w14:textId="50F2B263" w:rsidTr="005B5280">
        <w:trPr>
          <w:cantSplit/>
          <w:trHeight w:val="1134"/>
        </w:trPr>
        <w:tc>
          <w:tcPr>
            <w:cnfStyle w:val="001000000000" w:firstRow="0" w:lastRow="0" w:firstColumn="1" w:lastColumn="0" w:oddVBand="0" w:evenVBand="0" w:oddHBand="0" w:evenHBand="0" w:firstRowFirstColumn="0" w:firstRowLastColumn="0" w:lastRowFirstColumn="0" w:lastRowLastColumn="0"/>
            <w:tcW w:w="988" w:type="dxa"/>
            <w:textDirection w:val="btLr"/>
          </w:tcPr>
          <w:p w14:paraId="0F1CDDC7" w14:textId="23233601" w:rsidR="00080728" w:rsidRPr="0034378D" w:rsidRDefault="00080728" w:rsidP="00040EB4">
            <w:pPr>
              <w:pStyle w:val="NoSpacing"/>
              <w:spacing w:line="360" w:lineRule="auto"/>
              <w:jc w:val="center"/>
              <w:rPr>
                <w:rFonts w:ascii="Times New Roman" w:hAnsi="Times New Roman" w:cs="Times New Roman"/>
              </w:rPr>
            </w:pPr>
          </w:p>
          <w:p w14:paraId="49DE10B9" w14:textId="37A4514E" w:rsidR="00080728" w:rsidRPr="0034378D" w:rsidRDefault="00080728" w:rsidP="00040EB4">
            <w:pPr>
              <w:pStyle w:val="NoSpacing"/>
              <w:spacing w:line="360" w:lineRule="auto"/>
              <w:jc w:val="center"/>
              <w:rPr>
                <w:rFonts w:ascii="Times New Roman" w:hAnsi="Times New Roman" w:cs="Times New Roman"/>
              </w:rPr>
            </w:pPr>
            <w:r w:rsidRPr="0034378D">
              <w:rPr>
                <w:rFonts w:ascii="Times New Roman" w:hAnsi="Times New Roman" w:cs="Times New Roman"/>
              </w:rPr>
              <w:t>Economic</w:t>
            </w:r>
          </w:p>
        </w:tc>
        <w:tc>
          <w:tcPr>
            <w:tcW w:w="2835" w:type="dxa"/>
          </w:tcPr>
          <w:p w14:paraId="67346D02" w14:textId="1FBD00DA" w:rsidR="00080728" w:rsidRPr="0034378D" w:rsidRDefault="00180A3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Increasing inflation due to BREXIT.</w:t>
            </w:r>
          </w:p>
        </w:tc>
        <w:tc>
          <w:tcPr>
            <w:tcW w:w="2551" w:type="dxa"/>
          </w:tcPr>
          <w:p w14:paraId="0518F109" w14:textId="2AEC5ECE" w:rsidR="00080728" w:rsidRPr="0034378D" w:rsidRDefault="00180A3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Increase in prices of food, drinks, PPE, cleaning and personal care stuff.</w:t>
            </w:r>
          </w:p>
        </w:tc>
        <w:tc>
          <w:tcPr>
            <w:tcW w:w="1985" w:type="dxa"/>
          </w:tcPr>
          <w:p w14:paraId="4B99E3F2" w14:textId="34C5B7E5" w:rsidR="00080728" w:rsidRPr="0034378D" w:rsidRDefault="009D5B85" w:rsidP="00040EB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34378D">
              <w:rPr>
                <w:rFonts w:ascii="Times New Roman" w:hAnsi="Times New Roman" w:cs="Times New Roman"/>
                <w:lang w:val="en-US"/>
              </w:rPr>
              <w:t>(</w:t>
            </w:r>
            <w:proofErr w:type="spellStart"/>
            <w:r w:rsidRPr="0034378D">
              <w:rPr>
                <w:rFonts w:ascii="Times New Roman" w:hAnsi="Times New Roman" w:cs="Times New Roman"/>
                <w:lang w:val="en-US"/>
              </w:rPr>
              <w:t>Dmitrakova</w:t>
            </w:r>
            <w:proofErr w:type="spellEnd"/>
            <w:r w:rsidRPr="0034378D">
              <w:rPr>
                <w:rFonts w:ascii="Times New Roman" w:hAnsi="Times New Roman" w:cs="Times New Roman"/>
                <w:lang w:val="en-US"/>
              </w:rPr>
              <w:t>, 2019)</w:t>
            </w:r>
          </w:p>
        </w:tc>
        <w:tc>
          <w:tcPr>
            <w:tcW w:w="991" w:type="dxa"/>
          </w:tcPr>
          <w:p w14:paraId="09B273A8" w14:textId="1C409BB6" w:rsidR="00080728" w:rsidRPr="0034378D" w:rsidRDefault="00180A3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tc>
      </w:tr>
      <w:tr w:rsidR="00080728" w:rsidRPr="0034378D" w14:paraId="6F02E3A5" w14:textId="1E0BB8E5" w:rsidTr="005B5280">
        <w:trPr>
          <w:cantSplit/>
          <w:trHeight w:val="1134"/>
        </w:trPr>
        <w:tc>
          <w:tcPr>
            <w:cnfStyle w:val="001000000000" w:firstRow="0" w:lastRow="0" w:firstColumn="1" w:lastColumn="0" w:oddVBand="0" w:evenVBand="0" w:oddHBand="0" w:evenHBand="0" w:firstRowFirstColumn="0" w:firstRowLastColumn="0" w:lastRowFirstColumn="0" w:lastRowLastColumn="0"/>
            <w:tcW w:w="988" w:type="dxa"/>
            <w:textDirection w:val="btLr"/>
          </w:tcPr>
          <w:p w14:paraId="0442BB6C" w14:textId="77777777" w:rsidR="00080728" w:rsidRPr="0034378D" w:rsidRDefault="00080728" w:rsidP="00040EB4">
            <w:pPr>
              <w:pStyle w:val="NoSpacing"/>
              <w:spacing w:line="360" w:lineRule="auto"/>
              <w:jc w:val="center"/>
              <w:rPr>
                <w:rFonts w:ascii="Times New Roman" w:hAnsi="Times New Roman" w:cs="Times New Roman"/>
              </w:rPr>
            </w:pPr>
          </w:p>
          <w:p w14:paraId="779F30C0" w14:textId="35CFE2A5" w:rsidR="00080728" w:rsidRPr="0034378D" w:rsidRDefault="00080728" w:rsidP="00040EB4">
            <w:pPr>
              <w:pStyle w:val="NoSpacing"/>
              <w:spacing w:line="360" w:lineRule="auto"/>
              <w:jc w:val="center"/>
              <w:rPr>
                <w:rFonts w:ascii="Times New Roman" w:hAnsi="Times New Roman" w:cs="Times New Roman"/>
              </w:rPr>
            </w:pPr>
            <w:r w:rsidRPr="0034378D">
              <w:rPr>
                <w:rFonts w:ascii="Times New Roman" w:hAnsi="Times New Roman" w:cs="Times New Roman"/>
              </w:rPr>
              <w:t>Social</w:t>
            </w:r>
          </w:p>
        </w:tc>
        <w:tc>
          <w:tcPr>
            <w:tcW w:w="2835" w:type="dxa"/>
          </w:tcPr>
          <w:p w14:paraId="438A6F69" w14:textId="460DF000" w:rsidR="00080728" w:rsidRPr="0034378D" w:rsidRDefault="00F8472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Increasing elderly population</w:t>
            </w:r>
            <w:r w:rsidR="00D94825" w:rsidRPr="0034378D">
              <w:rPr>
                <w:rFonts w:ascii="Times New Roman" w:hAnsi="Times New Roman" w:cs="Times New Roman"/>
              </w:rPr>
              <w:t xml:space="preserve"> and social </w:t>
            </w:r>
            <w:r w:rsidR="00180A35" w:rsidRPr="0034378D">
              <w:rPr>
                <w:rFonts w:ascii="Times New Roman" w:hAnsi="Times New Roman" w:cs="Times New Roman"/>
              </w:rPr>
              <w:t>isolation</w:t>
            </w:r>
            <w:r w:rsidR="008B3017" w:rsidRPr="0034378D">
              <w:rPr>
                <w:rFonts w:ascii="Times New Roman" w:hAnsi="Times New Roman" w:cs="Times New Roman"/>
              </w:rPr>
              <w:t>.</w:t>
            </w:r>
          </w:p>
          <w:p w14:paraId="7C4C584D" w14:textId="77777777" w:rsidR="00700F9C" w:rsidRPr="0034378D" w:rsidRDefault="00700F9C"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9A010D7" w14:textId="05633531" w:rsidR="00F84726" w:rsidRPr="0034378D" w:rsidRDefault="00F8472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Increasing growth in dementia</w:t>
            </w:r>
            <w:r w:rsidR="008B3017" w:rsidRPr="0034378D">
              <w:rPr>
                <w:rFonts w:ascii="Times New Roman" w:hAnsi="Times New Roman" w:cs="Times New Roman"/>
              </w:rPr>
              <w:t>.</w:t>
            </w:r>
          </w:p>
          <w:p w14:paraId="0CB30FF4" w14:textId="77777777" w:rsidR="00FA3FD1" w:rsidRPr="0034378D" w:rsidRDefault="00FA3F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11E35CE" w14:textId="25752DFD" w:rsidR="00FA3FD1" w:rsidRPr="0034378D" w:rsidRDefault="00FA3F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551" w:type="dxa"/>
          </w:tcPr>
          <w:p w14:paraId="5D177673" w14:textId="67186B44" w:rsidR="00F84726" w:rsidRPr="0034378D" w:rsidRDefault="00B1374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Demands and costs</w:t>
            </w:r>
            <w:r w:rsidR="00F84726" w:rsidRPr="0034378D">
              <w:rPr>
                <w:rFonts w:ascii="Times New Roman" w:hAnsi="Times New Roman" w:cs="Times New Roman"/>
              </w:rPr>
              <w:t xml:space="preserve"> likely to grow with increasing need for </w:t>
            </w:r>
            <w:r w:rsidRPr="0034378D">
              <w:rPr>
                <w:rFonts w:ascii="Times New Roman" w:hAnsi="Times New Roman" w:cs="Times New Roman"/>
              </w:rPr>
              <w:t>social and</w:t>
            </w:r>
            <w:r w:rsidR="00F84726" w:rsidRPr="0034378D">
              <w:rPr>
                <w:rFonts w:ascii="Times New Roman" w:hAnsi="Times New Roman" w:cs="Times New Roman"/>
              </w:rPr>
              <w:t xml:space="preserve"> care </w:t>
            </w:r>
            <w:r w:rsidRPr="0034378D">
              <w:rPr>
                <w:rFonts w:ascii="Times New Roman" w:hAnsi="Times New Roman" w:cs="Times New Roman"/>
              </w:rPr>
              <w:t xml:space="preserve">services for the </w:t>
            </w:r>
            <w:r w:rsidR="00F84726" w:rsidRPr="0034378D">
              <w:rPr>
                <w:rFonts w:ascii="Times New Roman" w:hAnsi="Times New Roman" w:cs="Times New Roman"/>
              </w:rPr>
              <w:t>elderly</w:t>
            </w:r>
            <w:r w:rsidR="008B3017" w:rsidRPr="0034378D">
              <w:rPr>
                <w:rFonts w:ascii="Times New Roman" w:hAnsi="Times New Roman" w:cs="Times New Roman"/>
              </w:rPr>
              <w:t>.</w:t>
            </w:r>
          </w:p>
          <w:p w14:paraId="3C5A9F68" w14:textId="00EBA446" w:rsidR="00FA3FD1" w:rsidRPr="0034378D" w:rsidRDefault="00F8472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Care home market likely to grow with increasing health concerns</w:t>
            </w:r>
            <w:r w:rsidR="008B3017" w:rsidRPr="0034378D">
              <w:rPr>
                <w:rFonts w:ascii="Times New Roman" w:hAnsi="Times New Roman" w:cs="Times New Roman"/>
              </w:rPr>
              <w:t>.</w:t>
            </w:r>
          </w:p>
        </w:tc>
        <w:tc>
          <w:tcPr>
            <w:tcW w:w="1985" w:type="dxa"/>
          </w:tcPr>
          <w:p w14:paraId="15C5A70D" w14:textId="1CB73B3D" w:rsidR="00FA3FD1" w:rsidRPr="0034378D" w:rsidRDefault="009111E2"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(Office for National Statistics, 2018)</w:t>
            </w:r>
          </w:p>
          <w:p w14:paraId="70818761" w14:textId="26EB6BDB" w:rsidR="00F07C8E" w:rsidRPr="0034378D" w:rsidRDefault="00F07C8E"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(Dementia Statistics Hub, 2018)</w:t>
            </w:r>
          </w:p>
        </w:tc>
        <w:tc>
          <w:tcPr>
            <w:tcW w:w="991" w:type="dxa"/>
          </w:tcPr>
          <w:p w14:paraId="2CCB6F82" w14:textId="77777777" w:rsidR="00080728" w:rsidRPr="0034378D" w:rsidRDefault="00F8472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p w14:paraId="2CED9F61" w14:textId="77777777" w:rsidR="00FA3FD1" w:rsidRPr="0034378D" w:rsidRDefault="00FA3F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3080F00" w14:textId="77777777" w:rsidR="00FA3FD1" w:rsidRPr="0034378D" w:rsidRDefault="00FA3F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D8DE27E" w14:textId="77777777" w:rsidR="00296616" w:rsidRPr="0034378D" w:rsidRDefault="0029661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73446C5" w14:textId="77777777" w:rsidR="00FA3FD1" w:rsidRPr="0034378D" w:rsidRDefault="00FA3F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p w14:paraId="726D6655" w14:textId="77777777" w:rsidR="00FA3FD1" w:rsidRPr="0034378D" w:rsidRDefault="00FA3F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2C0D9E5" w14:textId="6B09CF65" w:rsidR="00FA3FD1" w:rsidRPr="0034378D" w:rsidRDefault="00FA3F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080728" w:rsidRPr="0034378D" w14:paraId="703E285D" w14:textId="7B740293" w:rsidTr="005B5280">
        <w:trPr>
          <w:cantSplit/>
          <w:trHeight w:val="1134"/>
        </w:trPr>
        <w:tc>
          <w:tcPr>
            <w:cnfStyle w:val="001000000000" w:firstRow="0" w:lastRow="0" w:firstColumn="1" w:lastColumn="0" w:oddVBand="0" w:evenVBand="0" w:oddHBand="0" w:evenHBand="0" w:firstRowFirstColumn="0" w:firstRowLastColumn="0" w:lastRowFirstColumn="0" w:lastRowLastColumn="0"/>
            <w:tcW w:w="988" w:type="dxa"/>
            <w:textDirection w:val="btLr"/>
          </w:tcPr>
          <w:p w14:paraId="099DC2B1" w14:textId="0B8BD042" w:rsidR="00080728" w:rsidRPr="0034378D" w:rsidRDefault="00080728" w:rsidP="00040EB4">
            <w:pPr>
              <w:pStyle w:val="NoSpacing"/>
              <w:spacing w:line="360" w:lineRule="auto"/>
              <w:jc w:val="center"/>
              <w:rPr>
                <w:rFonts w:ascii="Times New Roman" w:hAnsi="Times New Roman" w:cs="Times New Roman"/>
              </w:rPr>
            </w:pPr>
          </w:p>
          <w:p w14:paraId="5CE4198A" w14:textId="0336AE75" w:rsidR="00080728" w:rsidRPr="0034378D" w:rsidRDefault="00080728" w:rsidP="00040EB4">
            <w:pPr>
              <w:pStyle w:val="NoSpacing"/>
              <w:spacing w:line="360" w:lineRule="auto"/>
              <w:jc w:val="center"/>
              <w:rPr>
                <w:rFonts w:ascii="Times New Roman" w:hAnsi="Times New Roman" w:cs="Times New Roman"/>
              </w:rPr>
            </w:pPr>
            <w:r w:rsidRPr="0034378D">
              <w:rPr>
                <w:rFonts w:ascii="Times New Roman" w:hAnsi="Times New Roman" w:cs="Times New Roman"/>
              </w:rPr>
              <w:t>Technological</w:t>
            </w:r>
          </w:p>
        </w:tc>
        <w:tc>
          <w:tcPr>
            <w:tcW w:w="2835" w:type="dxa"/>
          </w:tcPr>
          <w:p w14:paraId="6CCC1579" w14:textId="6C90A790" w:rsidR="00080728" w:rsidRPr="0034378D" w:rsidRDefault="000500F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New manual handling and fall prevention technologies</w:t>
            </w:r>
            <w:r w:rsidR="00804B34" w:rsidRPr="0034378D">
              <w:rPr>
                <w:rFonts w:ascii="Times New Roman" w:hAnsi="Times New Roman" w:cs="Times New Roman"/>
              </w:rPr>
              <w:t>.</w:t>
            </w:r>
          </w:p>
          <w:p w14:paraId="3E399194" w14:textId="77777777" w:rsidR="000500F4" w:rsidRPr="0034378D" w:rsidRDefault="000500F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AB99E51" w14:textId="77777777" w:rsidR="000500F4" w:rsidRPr="0034378D" w:rsidRDefault="000500F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DFB577F" w14:textId="77777777" w:rsidR="000500F4" w:rsidRPr="0034378D" w:rsidRDefault="000500F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4E8448F" w14:textId="77777777" w:rsidR="00296616" w:rsidRPr="0034378D" w:rsidRDefault="0029661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5B4B2DA" w14:textId="0479278B" w:rsidR="00080728" w:rsidRPr="0034378D" w:rsidRDefault="000500F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New information communication technologies</w:t>
            </w:r>
            <w:r w:rsidR="00804B34" w:rsidRPr="0034378D">
              <w:rPr>
                <w:rFonts w:ascii="Times New Roman" w:hAnsi="Times New Roman" w:cs="Times New Roman"/>
              </w:rPr>
              <w:t>.</w:t>
            </w:r>
            <w:r w:rsidRPr="0034378D">
              <w:rPr>
                <w:rFonts w:ascii="Times New Roman" w:hAnsi="Times New Roman" w:cs="Times New Roman"/>
              </w:rPr>
              <w:t xml:space="preserve"> </w:t>
            </w:r>
          </w:p>
        </w:tc>
        <w:tc>
          <w:tcPr>
            <w:tcW w:w="2551" w:type="dxa"/>
          </w:tcPr>
          <w:p w14:paraId="432BC25F" w14:textId="726637D9" w:rsidR="000500F4" w:rsidRPr="0034378D" w:rsidRDefault="00804B3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New o</w:t>
            </w:r>
            <w:r w:rsidR="000500F4" w:rsidRPr="0034378D">
              <w:rPr>
                <w:rFonts w:ascii="Times New Roman" w:hAnsi="Times New Roman" w:cs="Times New Roman"/>
              </w:rPr>
              <w:t xml:space="preserve">pportunities to use advanced hoists as well as </w:t>
            </w:r>
            <w:r w:rsidR="002519E4" w:rsidRPr="0034378D">
              <w:rPr>
                <w:rFonts w:ascii="Times New Roman" w:hAnsi="Times New Roman" w:cs="Times New Roman"/>
              </w:rPr>
              <w:t>senior safety-fall prevention and monitoring devices</w:t>
            </w:r>
            <w:r w:rsidR="000500F4" w:rsidRPr="0034378D">
              <w:rPr>
                <w:rFonts w:ascii="Times New Roman" w:hAnsi="Times New Roman" w:cs="Times New Roman"/>
              </w:rPr>
              <w:t>.</w:t>
            </w:r>
          </w:p>
          <w:p w14:paraId="18BC0C97" w14:textId="304893EF" w:rsidR="000500F4" w:rsidRPr="0034378D" w:rsidRDefault="000500F4" w:rsidP="00345F2A">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 xml:space="preserve">New computer-based opportunities </w:t>
            </w:r>
            <w:r w:rsidR="00296616" w:rsidRPr="0034378D">
              <w:rPr>
                <w:rFonts w:ascii="Times New Roman" w:hAnsi="Times New Roman" w:cs="Times New Roman"/>
              </w:rPr>
              <w:t>–</w:t>
            </w:r>
            <w:r w:rsidRPr="0034378D">
              <w:rPr>
                <w:rFonts w:ascii="Times New Roman" w:hAnsi="Times New Roman" w:cs="Times New Roman"/>
              </w:rPr>
              <w:t xml:space="preserve"> </w:t>
            </w:r>
            <w:r w:rsidR="00345F2A">
              <w:rPr>
                <w:rFonts w:ascii="Times New Roman" w:hAnsi="Times New Roman" w:cs="Times New Roman"/>
              </w:rPr>
              <w:t xml:space="preserve">using </w:t>
            </w:r>
            <w:r w:rsidR="00296616" w:rsidRPr="0034378D">
              <w:rPr>
                <w:rFonts w:ascii="Times New Roman" w:hAnsi="Times New Roman" w:cs="Times New Roman"/>
              </w:rPr>
              <w:t>ICT in dementia.</w:t>
            </w:r>
          </w:p>
        </w:tc>
        <w:tc>
          <w:tcPr>
            <w:tcW w:w="1985" w:type="dxa"/>
          </w:tcPr>
          <w:p w14:paraId="2D08EB46" w14:textId="77777777" w:rsidR="009E1C26" w:rsidRPr="0034378D" w:rsidRDefault="009067B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(Scott, 2017)</w:t>
            </w:r>
          </w:p>
          <w:p w14:paraId="4A36AD47" w14:textId="77777777" w:rsidR="00296616" w:rsidRPr="0034378D" w:rsidRDefault="0029661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EA25642" w14:textId="77777777" w:rsidR="00296616" w:rsidRPr="0034378D" w:rsidRDefault="0029661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4D3F72C" w14:textId="77777777" w:rsidR="00296616" w:rsidRPr="0034378D" w:rsidRDefault="0029661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2BE1A9D" w14:textId="77777777" w:rsidR="00296616" w:rsidRPr="0034378D" w:rsidRDefault="0029661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96549B6" w14:textId="42CF471F" w:rsidR="00296616" w:rsidRPr="0034378D" w:rsidRDefault="0029661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(Social Care Institute for Excellence, 2011)</w:t>
            </w:r>
          </w:p>
        </w:tc>
        <w:tc>
          <w:tcPr>
            <w:tcW w:w="991" w:type="dxa"/>
          </w:tcPr>
          <w:p w14:paraId="6D6F2DE1" w14:textId="77777777" w:rsidR="00080728" w:rsidRPr="0034378D" w:rsidRDefault="00A13223"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p w14:paraId="657E0B31" w14:textId="77777777" w:rsidR="009E1C26" w:rsidRPr="0034378D" w:rsidRDefault="009E1C2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F805608" w14:textId="77777777" w:rsidR="009E1C26" w:rsidRPr="0034378D" w:rsidRDefault="009E1C2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97134B7" w14:textId="77777777" w:rsidR="009E1C26" w:rsidRPr="0034378D" w:rsidRDefault="009E1C2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7003915" w14:textId="77777777" w:rsidR="009E1C26" w:rsidRPr="0034378D" w:rsidRDefault="009E1C2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C93C02F" w14:textId="5FF9CF2D" w:rsidR="009E1C26" w:rsidRPr="0034378D" w:rsidRDefault="00296616"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tc>
      </w:tr>
      <w:tr w:rsidR="00080728" w:rsidRPr="0034378D" w14:paraId="27092C9A" w14:textId="3B408B70" w:rsidTr="005B5280">
        <w:trPr>
          <w:cantSplit/>
          <w:trHeight w:val="1134"/>
        </w:trPr>
        <w:tc>
          <w:tcPr>
            <w:cnfStyle w:val="001000000000" w:firstRow="0" w:lastRow="0" w:firstColumn="1" w:lastColumn="0" w:oddVBand="0" w:evenVBand="0" w:oddHBand="0" w:evenHBand="0" w:firstRowFirstColumn="0" w:firstRowLastColumn="0" w:lastRowFirstColumn="0" w:lastRowLastColumn="0"/>
            <w:tcW w:w="988" w:type="dxa"/>
            <w:textDirection w:val="btLr"/>
          </w:tcPr>
          <w:p w14:paraId="66FCC1A5" w14:textId="77777777" w:rsidR="00080728" w:rsidRPr="0034378D" w:rsidRDefault="00080728" w:rsidP="00040EB4">
            <w:pPr>
              <w:pStyle w:val="NoSpacing"/>
              <w:spacing w:line="360" w:lineRule="auto"/>
              <w:jc w:val="center"/>
              <w:rPr>
                <w:rFonts w:ascii="Times New Roman" w:hAnsi="Times New Roman" w:cs="Times New Roman"/>
              </w:rPr>
            </w:pPr>
          </w:p>
          <w:p w14:paraId="1B9F6974" w14:textId="63CF822A" w:rsidR="00080728" w:rsidRPr="0034378D" w:rsidRDefault="00080728" w:rsidP="00040EB4">
            <w:pPr>
              <w:pStyle w:val="NoSpacing"/>
              <w:spacing w:line="360" w:lineRule="auto"/>
              <w:jc w:val="center"/>
              <w:rPr>
                <w:rFonts w:ascii="Times New Roman" w:hAnsi="Times New Roman" w:cs="Times New Roman"/>
              </w:rPr>
            </w:pPr>
            <w:r w:rsidRPr="0034378D">
              <w:rPr>
                <w:rFonts w:ascii="Times New Roman" w:hAnsi="Times New Roman" w:cs="Times New Roman"/>
              </w:rPr>
              <w:t>Legal</w:t>
            </w:r>
          </w:p>
        </w:tc>
        <w:tc>
          <w:tcPr>
            <w:tcW w:w="2835" w:type="dxa"/>
          </w:tcPr>
          <w:p w14:paraId="678B948D" w14:textId="1AA1C971" w:rsidR="00080728" w:rsidRPr="0034378D" w:rsidRDefault="007330B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 xml:space="preserve">The </w:t>
            </w:r>
            <w:r w:rsidR="0054142C" w:rsidRPr="0034378D">
              <w:rPr>
                <w:rFonts w:ascii="Times New Roman" w:hAnsi="Times New Roman" w:cs="Times New Roman"/>
              </w:rPr>
              <w:t>Care Act 2014</w:t>
            </w:r>
          </w:p>
          <w:p w14:paraId="70CEC9C6" w14:textId="77777777"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81FA7FE" w14:textId="77777777"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D9D4FBF" w14:textId="017C86E1"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Increased litigation.</w:t>
            </w:r>
          </w:p>
        </w:tc>
        <w:tc>
          <w:tcPr>
            <w:tcW w:w="2551" w:type="dxa"/>
          </w:tcPr>
          <w:p w14:paraId="214F23C8" w14:textId="53F6A7E2" w:rsidR="00080728"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 xml:space="preserve">Need to raise staff awareness about </w:t>
            </w:r>
            <w:r w:rsidR="00B92C70" w:rsidRPr="0034378D">
              <w:rPr>
                <w:rFonts w:ascii="Times New Roman" w:hAnsi="Times New Roman" w:cs="Times New Roman"/>
              </w:rPr>
              <w:t xml:space="preserve">the </w:t>
            </w:r>
            <w:r w:rsidR="0054142C" w:rsidRPr="0034378D">
              <w:rPr>
                <w:rFonts w:ascii="Times New Roman" w:hAnsi="Times New Roman" w:cs="Times New Roman"/>
              </w:rPr>
              <w:t>Care Act 2014</w:t>
            </w:r>
            <w:r w:rsidRPr="0034378D">
              <w:rPr>
                <w:rFonts w:ascii="Times New Roman" w:hAnsi="Times New Roman" w:cs="Times New Roman"/>
              </w:rPr>
              <w:t>.</w:t>
            </w:r>
          </w:p>
          <w:p w14:paraId="6D80552A" w14:textId="3634EDE1" w:rsidR="00B21BE4" w:rsidRPr="0034378D" w:rsidRDefault="00B21BE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Good quality in care becomes the key.</w:t>
            </w:r>
          </w:p>
        </w:tc>
        <w:tc>
          <w:tcPr>
            <w:tcW w:w="1985" w:type="dxa"/>
          </w:tcPr>
          <w:p w14:paraId="3D3CEBFE" w14:textId="46EF56B2" w:rsidR="00860D9C" w:rsidRPr="0034378D" w:rsidRDefault="009E5EFC"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(Care Act 2014, 2014)</w:t>
            </w:r>
          </w:p>
        </w:tc>
        <w:tc>
          <w:tcPr>
            <w:tcW w:w="991" w:type="dxa"/>
          </w:tcPr>
          <w:p w14:paraId="7D9C7A44" w14:textId="77777777" w:rsidR="00080728" w:rsidRPr="0034378D" w:rsidRDefault="00860D9C"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p w14:paraId="40F60AEF" w14:textId="77777777" w:rsidR="00860D9C" w:rsidRPr="0034378D" w:rsidRDefault="00860D9C"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A0E4FA9" w14:textId="77777777" w:rsidR="00860D9C" w:rsidRPr="0034378D" w:rsidRDefault="00860D9C"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63222A7" w14:textId="5212E241" w:rsidR="00860D9C" w:rsidRPr="0034378D" w:rsidRDefault="00860D9C"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tc>
      </w:tr>
      <w:tr w:rsidR="00080728" w:rsidRPr="0034378D" w14:paraId="5A83706A" w14:textId="3C6827C7" w:rsidTr="005B5280">
        <w:trPr>
          <w:cantSplit/>
          <w:trHeight w:val="1134"/>
        </w:trPr>
        <w:tc>
          <w:tcPr>
            <w:cnfStyle w:val="001000000000" w:firstRow="0" w:lastRow="0" w:firstColumn="1" w:lastColumn="0" w:oddVBand="0" w:evenVBand="0" w:oddHBand="0" w:evenHBand="0" w:firstRowFirstColumn="0" w:firstRowLastColumn="0" w:lastRowFirstColumn="0" w:lastRowLastColumn="0"/>
            <w:tcW w:w="988" w:type="dxa"/>
            <w:textDirection w:val="btLr"/>
          </w:tcPr>
          <w:p w14:paraId="1AC73303" w14:textId="77777777" w:rsidR="00080728" w:rsidRPr="0034378D" w:rsidRDefault="00080728" w:rsidP="00040EB4">
            <w:pPr>
              <w:pStyle w:val="NoSpacing"/>
              <w:spacing w:line="360" w:lineRule="auto"/>
              <w:jc w:val="center"/>
              <w:rPr>
                <w:rFonts w:ascii="Times New Roman" w:hAnsi="Times New Roman" w:cs="Times New Roman"/>
              </w:rPr>
            </w:pPr>
          </w:p>
          <w:p w14:paraId="5BFDB198" w14:textId="7F7C8166" w:rsidR="00080728" w:rsidRPr="0034378D" w:rsidRDefault="00080728" w:rsidP="00040EB4">
            <w:pPr>
              <w:pStyle w:val="NoSpacing"/>
              <w:spacing w:line="360" w:lineRule="auto"/>
              <w:jc w:val="center"/>
              <w:rPr>
                <w:rFonts w:ascii="Times New Roman" w:hAnsi="Times New Roman" w:cs="Times New Roman"/>
              </w:rPr>
            </w:pPr>
            <w:r w:rsidRPr="0034378D">
              <w:rPr>
                <w:rFonts w:ascii="Times New Roman" w:hAnsi="Times New Roman" w:cs="Times New Roman"/>
              </w:rPr>
              <w:t>Environmental</w:t>
            </w:r>
          </w:p>
        </w:tc>
        <w:tc>
          <w:tcPr>
            <w:tcW w:w="2835" w:type="dxa"/>
          </w:tcPr>
          <w:p w14:paraId="0D7B025C" w14:textId="6EA5E009" w:rsidR="00080728" w:rsidRPr="0034378D" w:rsidRDefault="00804B3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Community awareness about environmental pollution.</w:t>
            </w:r>
          </w:p>
          <w:p w14:paraId="11233AF6"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F99B2E2"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ABDA822" w14:textId="77777777" w:rsidR="006A7E1A" w:rsidRPr="0034378D" w:rsidRDefault="006A7E1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6702E78" w14:textId="58616DDF"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Weather conditions in the UK – high humidity, wet weather.</w:t>
            </w:r>
          </w:p>
          <w:p w14:paraId="2E930DC1" w14:textId="497BD2D4" w:rsidR="00080728"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Change of climate due to global warm</w:t>
            </w:r>
            <w:r w:rsidR="00DB61CC" w:rsidRPr="0034378D">
              <w:rPr>
                <w:rFonts w:ascii="Times New Roman" w:hAnsi="Times New Roman" w:cs="Times New Roman"/>
              </w:rPr>
              <w:t>ing – increase in temperatures.</w:t>
            </w:r>
          </w:p>
        </w:tc>
        <w:tc>
          <w:tcPr>
            <w:tcW w:w="2551" w:type="dxa"/>
          </w:tcPr>
          <w:p w14:paraId="2AEC8DDC" w14:textId="39F11362" w:rsidR="00080728" w:rsidRPr="0034378D" w:rsidRDefault="00804B34"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 xml:space="preserve">New opportunities to use eco-friendly </w:t>
            </w:r>
            <w:r w:rsidR="006A7E1A" w:rsidRPr="0034378D">
              <w:rPr>
                <w:rFonts w:ascii="Times New Roman" w:hAnsi="Times New Roman" w:cs="Times New Roman"/>
              </w:rPr>
              <w:t>medical supplies</w:t>
            </w:r>
            <w:r w:rsidRPr="0034378D">
              <w:rPr>
                <w:rFonts w:ascii="Times New Roman" w:hAnsi="Times New Roman" w:cs="Times New Roman"/>
              </w:rPr>
              <w:t xml:space="preserve">, </w:t>
            </w:r>
            <w:r w:rsidR="009E0F67" w:rsidRPr="0034378D">
              <w:rPr>
                <w:rFonts w:ascii="Times New Roman" w:hAnsi="Times New Roman" w:cs="Times New Roman"/>
              </w:rPr>
              <w:t>macerators, syringe/needle destroyers,</w:t>
            </w:r>
            <w:r w:rsidR="006A7E1A" w:rsidRPr="0034378D">
              <w:rPr>
                <w:rFonts w:ascii="Times New Roman" w:hAnsi="Times New Roman" w:cs="Times New Roman"/>
              </w:rPr>
              <w:t xml:space="preserve"> incinerator</w:t>
            </w:r>
            <w:r w:rsidRPr="0034378D">
              <w:rPr>
                <w:rFonts w:ascii="Times New Roman" w:hAnsi="Times New Roman" w:cs="Times New Roman"/>
              </w:rPr>
              <w:t>.</w:t>
            </w:r>
          </w:p>
          <w:p w14:paraId="500AF661" w14:textId="4DE5BEAB" w:rsidR="00804B34"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Need to use dehumidifiers to prevent chest infections in the elderly.</w:t>
            </w:r>
          </w:p>
          <w:p w14:paraId="6F8D61C2" w14:textId="1717B685" w:rsidR="00804B34"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Increasing need for use of anti-allergic air cons in the care homes.</w:t>
            </w:r>
          </w:p>
        </w:tc>
        <w:tc>
          <w:tcPr>
            <w:tcW w:w="1985" w:type="dxa"/>
          </w:tcPr>
          <w:p w14:paraId="1203551C" w14:textId="77777777" w:rsidR="006A7E1A" w:rsidRPr="0034378D" w:rsidRDefault="009E0F67"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(DDC Dolphin, 2019)</w:t>
            </w:r>
          </w:p>
          <w:p w14:paraId="2953AF56" w14:textId="77777777" w:rsidR="006A7E1A" w:rsidRPr="0034378D" w:rsidRDefault="006A7E1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77C7993" w14:textId="77777777" w:rsidR="006A7E1A" w:rsidRPr="0034378D" w:rsidRDefault="006A7E1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roofErr w:type="spellStart"/>
            <w:r w:rsidRPr="0034378D">
              <w:rPr>
                <w:rFonts w:ascii="Times New Roman" w:hAnsi="Times New Roman" w:cs="Times New Roman"/>
              </w:rPr>
              <w:t>EcoMed</w:t>
            </w:r>
            <w:proofErr w:type="spellEnd"/>
            <w:r w:rsidRPr="0034378D">
              <w:rPr>
                <w:rFonts w:ascii="Times New Roman" w:hAnsi="Times New Roman" w:cs="Times New Roman"/>
              </w:rPr>
              <w:t>-Supply, 2019)</w:t>
            </w:r>
          </w:p>
          <w:p w14:paraId="4C4B5D80" w14:textId="77777777" w:rsidR="006A7E1A" w:rsidRPr="0034378D" w:rsidRDefault="006A7E1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(Health Encyclopedia, 2019)</w:t>
            </w:r>
          </w:p>
          <w:p w14:paraId="0A5B7CD0" w14:textId="77777777" w:rsidR="00B92C70" w:rsidRPr="0034378D" w:rsidRDefault="00B92C70"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F632669" w14:textId="22A4FAE6" w:rsidR="00817BBD" w:rsidRPr="0034378D" w:rsidRDefault="00817BBD"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(National Geographic, 2019)</w:t>
            </w:r>
          </w:p>
        </w:tc>
        <w:tc>
          <w:tcPr>
            <w:tcW w:w="991" w:type="dxa"/>
          </w:tcPr>
          <w:p w14:paraId="5512F77B" w14:textId="77777777" w:rsidR="00080728" w:rsidRPr="0034378D" w:rsidRDefault="00A13223"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p w14:paraId="795E166A"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98ECD4E"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666F948"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7763818"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8936A22" w14:textId="77777777" w:rsidR="00B92C70" w:rsidRPr="0034378D" w:rsidRDefault="00B92C70"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D52AAA4"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p w14:paraId="09671939"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33F67DD"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280600D" w14:textId="77777777" w:rsidR="004C488A" w:rsidRPr="0034378D" w:rsidRDefault="004C488A"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2CABF3C" w14:textId="2B9B85C6" w:rsidR="004C488A" w:rsidRPr="0034378D" w:rsidRDefault="00B92C70"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378D">
              <w:rPr>
                <w:rFonts w:ascii="Times New Roman" w:hAnsi="Times New Roman" w:cs="Times New Roman"/>
              </w:rPr>
              <w:t>****</w:t>
            </w:r>
          </w:p>
        </w:tc>
      </w:tr>
    </w:tbl>
    <w:p w14:paraId="5B150D6E" w14:textId="77777777" w:rsidR="0034378D" w:rsidRDefault="0034378D" w:rsidP="00040EB4">
      <w:pPr>
        <w:pStyle w:val="Caption"/>
        <w:spacing w:after="0" w:line="360" w:lineRule="auto"/>
        <w:jc w:val="center"/>
        <w:rPr>
          <w:rFonts w:ascii="Times New Roman" w:hAnsi="Times New Roman" w:cs="Times New Roman"/>
          <w:b/>
          <w:i w:val="0"/>
          <w:color w:val="auto"/>
          <w:sz w:val="24"/>
          <w:szCs w:val="24"/>
        </w:rPr>
      </w:pPr>
      <w:r>
        <w:rPr>
          <w:rFonts w:ascii="Times New Roman" w:hAnsi="Times New Roman" w:cs="Times New Roman"/>
          <w:b/>
          <w:i w:val="0"/>
          <w:color w:val="auto"/>
          <w:sz w:val="24"/>
          <w:szCs w:val="24"/>
        </w:rPr>
        <w:t xml:space="preserve"> </w:t>
      </w:r>
    </w:p>
    <w:p w14:paraId="57E4377C" w14:textId="51B12A4C" w:rsidR="00BF55E6" w:rsidRPr="00EA145E" w:rsidRDefault="00A2661B" w:rsidP="00040EB4">
      <w:pPr>
        <w:pStyle w:val="Caption"/>
        <w:spacing w:after="0" w:line="360" w:lineRule="auto"/>
        <w:jc w:val="center"/>
        <w:rPr>
          <w:rFonts w:ascii="Times New Roman" w:hAnsi="Times New Roman" w:cs="Times New Roman"/>
          <w:i w:val="0"/>
          <w:color w:val="auto"/>
          <w:sz w:val="24"/>
          <w:szCs w:val="24"/>
        </w:rPr>
      </w:pPr>
      <w:bookmarkStart w:id="10" w:name="_Toc18506853"/>
      <w:r w:rsidRPr="00A2661B">
        <w:rPr>
          <w:rFonts w:ascii="Times New Roman" w:hAnsi="Times New Roman" w:cs="Times New Roman"/>
          <w:b/>
          <w:i w:val="0"/>
          <w:color w:val="auto"/>
          <w:sz w:val="24"/>
          <w:szCs w:val="24"/>
        </w:rPr>
        <w:t xml:space="preserve">Table </w:t>
      </w:r>
      <w:r w:rsidRPr="00A2661B">
        <w:rPr>
          <w:rFonts w:ascii="Times New Roman" w:hAnsi="Times New Roman" w:cs="Times New Roman"/>
          <w:b/>
          <w:i w:val="0"/>
          <w:color w:val="auto"/>
          <w:sz w:val="24"/>
          <w:szCs w:val="24"/>
        </w:rPr>
        <w:fldChar w:fldCharType="begin"/>
      </w:r>
      <w:r w:rsidRPr="00A2661B">
        <w:rPr>
          <w:rFonts w:ascii="Times New Roman" w:hAnsi="Times New Roman" w:cs="Times New Roman"/>
          <w:b/>
          <w:i w:val="0"/>
          <w:color w:val="auto"/>
          <w:sz w:val="24"/>
          <w:szCs w:val="24"/>
        </w:rPr>
        <w:instrText xml:space="preserve"> SEQ Table \* ARABIC </w:instrText>
      </w:r>
      <w:r w:rsidRPr="00A2661B">
        <w:rPr>
          <w:rFonts w:ascii="Times New Roman" w:hAnsi="Times New Roman" w:cs="Times New Roman"/>
          <w:b/>
          <w:i w:val="0"/>
          <w:color w:val="auto"/>
          <w:sz w:val="24"/>
          <w:szCs w:val="24"/>
        </w:rPr>
        <w:fldChar w:fldCharType="separate"/>
      </w:r>
      <w:r w:rsidR="00DA2411">
        <w:rPr>
          <w:rFonts w:ascii="Times New Roman" w:hAnsi="Times New Roman" w:cs="Times New Roman"/>
          <w:b/>
          <w:i w:val="0"/>
          <w:noProof/>
          <w:color w:val="auto"/>
          <w:sz w:val="24"/>
          <w:szCs w:val="24"/>
        </w:rPr>
        <w:t>5</w:t>
      </w:r>
      <w:r w:rsidRPr="00A2661B">
        <w:rPr>
          <w:rFonts w:ascii="Times New Roman" w:hAnsi="Times New Roman" w:cs="Times New Roman"/>
          <w:b/>
          <w:i w:val="0"/>
          <w:color w:val="auto"/>
          <w:sz w:val="24"/>
          <w:szCs w:val="24"/>
        </w:rPr>
        <w:fldChar w:fldCharType="end"/>
      </w:r>
      <w:r w:rsidRPr="00A2661B">
        <w:rPr>
          <w:rFonts w:ascii="Times New Roman" w:hAnsi="Times New Roman" w:cs="Times New Roman"/>
          <w:i w:val="0"/>
          <w:color w:val="auto"/>
          <w:sz w:val="24"/>
          <w:szCs w:val="24"/>
        </w:rPr>
        <w:t xml:space="preserve">: PESTLE </w:t>
      </w:r>
      <w:r>
        <w:rPr>
          <w:rFonts w:ascii="Times New Roman" w:hAnsi="Times New Roman" w:cs="Times New Roman"/>
          <w:i w:val="0"/>
          <w:color w:val="auto"/>
          <w:sz w:val="24"/>
          <w:szCs w:val="24"/>
        </w:rPr>
        <w:t>a</w:t>
      </w:r>
      <w:r w:rsidRPr="00A2661B">
        <w:rPr>
          <w:rFonts w:ascii="Times New Roman" w:hAnsi="Times New Roman" w:cs="Times New Roman"/>
          <w:i w:val="0"/>
          <w:color w:val="auto"/>
          <w:sz w:val="24"/>
          <w:szCs w:val="24"/>
        </w:rPr>
        <w:t>nalysis</w:t>
      </w:r>
      <w:r>
        <w:rPr>
          <w:rFonts w:ascii="Times New Roman" w:hAnsi="Times New Roman" w:cs="Times New Roman"/>
          <w:i w:val="0"/>
          <w:color w:val="auto"/>
          <w:sz w:val="24"/>
          <w:szCs w:val="24"/>
        </w:rPr>
        <w:t xml:space="preserve"> of the target care organisation</w:t>
      </w:r>
      <w:bookmarkEnd w:id="10"/>
    </w:p>
    <w:p w14:paraId="67E72676" w14:textId="64D6D0F7" w:rsidR="0036545E" w:rsidRPr="00EA7AD4" w:rsidRDefault="00C329A6" w:rsidP="00EA7AD4">
      <w:pPr>
        <w:pStyle w:val="TOC2"/>
      </w:pPr>
      <w:r w:rsidRPr="00EA7AD4">
        <w:t xml:space="preserve">Root </w:t>
      </w:r>
      <w:r w:rsidR="005B5280" w:rsidRPr="00EA7AD4">
        <w:t xml:space="preserve">cause analysis </w:t>
      </w:r>
    </w:p>
    <w:p w14:paraId="0C6F7CA6" w14:textId="39A926F0" w:rsidR="00C329A6" w:rsidRDefault="00C329A6" w:rsidP="00040EB4">
      <w:pPr>
        <w:spacing w:after="0" w:line="360" w:lineRule="auto"/>
        <w:ind w:firstLine="720"/>
        <w:jc w:val="both"/>
        <w:rPr>
          <w:rFonts w:ascii="Times New Roman" w:hAnsi="Times New Roman" w:cs="Times New Roman"/>
          <w:sz w:val="24"/>
          <w:szCs w:val="24"/>
        </w:rPr>
      </w:pPr>
      <w:r w:rsidRPr="00CD1971">
        <w:rPr>
          <w:rFonts w:ascii="Times New Roman" w:hAnsi="Times New Roman" w:cs="Times New Roman"/>
          <w:sz w:val="24"/>
          <w:szCs w:val="24"/>
        </w:rPr>
        <w:t xml:space="preserve">Root cause analysis is a structured process that helps in determining the underlying causes of a problem. Identifying and understanding the </w:t>
      </w:r>
      <w:r w:rsidR="00D44E9B" w:rsidRPr="00CD1971">
        <w:rPr>
          <w:rFonts w:ascii="Times New Roman" w:hAnsi="Times New Roman" w:cs="Times New Roman"/>
          <w:sz w:val="24"/>
          <w:szCs w:val="24"/>
        </w:rPr>
        <w:t xml:space="preserve">factors that affect the adverse </w:t>
      </w:r>
      <w:r w:rsidR="00EA7AD4">
        <w:rPr>
          <w:rFonts w:ascii="Times New Roman" w:hAnsi="Times New Roman" w:cs="Times New Roman"/>
          <w:sz w:val="24"/>
          <w:szCs w:val="24"/>
        </w:rPr>
        <w:t>event</w:t>
      </w:r>
      <w:r w:rsidR="00D44E9B" w:rsidRPr="00CD1971">
        <w:rPr>
          <w:rFonts w:ascii="Times New Roman" w:hAnsi="Times New Roman" w:cs="Times New Roman"/>
          <w:sz w:val="24"/>
          <w:szCs w:val="24"/>
        </w:rPr>
        <w:t xml:space="preserve"> will help problem solvers develop actions that support the correction (</w:t>
      </w:r>
      <w:r w:rsidR="00CD1971" w:rsidRPr="00CD1971">
        <w:rPr>
          <w:rFonts w:ascii="Times New Roman" w:hAnsi="Times New Roman" w:cs="Times New Roman"/>
          <w:sz w:val="24"/>
          <w:szCs w:val="24"/>
        </w:rPr>
        <w:t>QAPI, 2019).</w:t>
      </w:r>
      <w:r w:rsidR="00CD1971">
        <w:rPr>
          <w:rFonts w:ascii="Times New Roman" w:hAnsi="Times New Roman" w:cs="Times New Roman"/>
          <w:sz w:val="24"/>
          <w:szCs w:val="24"/>
        </w:rPr>
        <w:t xml:space="preserve"> </w:t>
      </w:r>
      <w:r w:rsidR="00173F96">
        <w:rPr>
          <w:rFonts w:ascii="Times New Roman" w:hAnsi="Times New Roman" w:cs="Times New Roman"/>
          <w:sz w:val="24"/>
          <w:szCs w:val="24"/>
        </w:rPr>
        <w:t xml:space="preserve">Different techniques might be used when identifying the root causes of a complex problem. </w:t>
      </w:r>
      <w:r w:rsidR="00987269">
        <w:rPr>
          <w:rFonts w:ascii="Times New Roman" w:hAnsi="Times New Roman" w:cs="Times New Roman"/>
          <w:sz w:val="24"/>
          <w:szCs w:val="24"/>
        </w:rPr>
        <w:t xml:space="preserve">The root cause analysis tools that are used in this research and problem solving process are the </w:t>
      </w:r>
      <w:r w:rsidR="00173F96">
        <w:rPr>
          <w:rFonts w:ascii="Times New Roman" w:hAnsi="Times New Roman" w:cs="Times New Roman"/>
          <w:sz w:val="24"/>
          <w:szCs w:val="24"/>
        </w:rPr>
        <w:t xml:space="preserve">Fishbone analysis </w:t>
      </w:r>
      <w:r w:rsidR="00987269">
        <w:rPr>
          <w:rFonts w:ascii="Times New Roman" w:hAnsi="Times New Roman" w:cs="Times New Roman"/>
          <w:sz w:val="24"/>
          <w:szCs w:val="24"/>
        </w:rPr>
        <w:t xml:space="preserve">diagram </w:t>
      </w:r>
      <w:r w:rsidR="00173F96">
        <w:rPr>
          <w:rFonts w:ascii="Times New Roman" w:hAnsi="Times New Roman" w:cs="Times New Roman"/>
          <w:sz w:val="24"/>
          <w:szCs w:val="24"/>
        </w:rPr>
        <w:t xml:space="preserve">and </w:t>
      </w:r>
      <w:r w:rsidR="00EA7AD4">
        <w:rPr>
          <w:rFonts w:ascii="Times New Roman" w:hAnsi="Times New Roman" w:cs="Times New Roman"/>
          <w:sz w:val="24"/>
          <w:szCs w:val="24"/>
        </w:rPr>
        <w:t>the Why</w:t>
      </w:r>
      <w:r w:rsidR="00987269">
        <w:rPr>
          <w:rFonts w:ascii="Times New Roman" w:hAnsi="Times New Roman" w:cs="Times New Roman"/>
          <w:sz w:val="24"/>
          <w:szCs w:val="24"/>
        </w:rPr>
        <w:t xml:space="preserve"> tree.</w:t>
      </w:r>
      <w:r w:rsidR="00173F96">
        <w:rPr>
          <w:rFonts w:ascii="Times New Roman" w:hAnsi="Times New Roman" w:cs="Times New Roman"/>
          <w:sz w:val="24"/>
          <w:szCs w:val="24"/>
        </w:rPr>
        <w:t xml:space="preserve"> </w:t>
      </w:r>
    </w:p>
    <w:p w14:paraId="3DB9EFAE" w14:textId="77777777" w:rsidR="00173F96" w:rsidRPr="005B5280" w:rsidRDefault="00173F96" w:rsidP="00040EB4">
      <w:pPr>
        <w:spacing w:after="0" w:line="360" w:lineRule="auto"/>
        <w:rPr>
          <w:rFonts w:ascii="Times New Roman" w:hAnsi="Times New Roman" w:cs="Times New Roman"/>
          <w:b/>
          <w:color w:val="000000"/>
          <w:sz w:val="28"/>
          <w:szCs w:val="28"/>
          <w:shd w:val="clear" w:color="auto" w:fill="FFFFFF"/>
        </w:rPr>
      </w:pPr>
      <w:r w:rsidRPr="00EA7AD4">
        <w:rPr>
          <w:rFonts w:ascii="Times New Roman" w:hAnsi="Times New Roman" w:cs="Times New Roman"/>
          <w:b/>
          <w:color w:val="000000"/>
          <w:sz w:val="28"/>
          <w:szCs w:val="28"/>
          <w:shd w:val="clear" w:color="auto" w:fill="FFFFFF"/>
        </w:rPr>
        <w:t>Fishbone analysis</w:t>
      </w:r>
    </w:p>
    <w:p w14:paraId="500C9AA2" w14:textId="778E11E4" w:rsidR="00EA7AD4" w:rsidRDefault="00173F96" w:rsidP="00EA7AD4">
      <w:pPr>
        <w:spacing w:after="0" w:line="360" w:lineRule="auto"/>
        <w:ind w:firstLine="720"/>
        <w:jc w:val="both"/>
        <w:rPr>
          <w:rFonts w:ascii="Times New Roman" w:hAnsi="Times New Roman" w:cs="Times New Roman"/>
          <w:sz w:val="24"/>
          <w:szCs w:val="24"/>
        </w:rPr>
      </w:pPr>
      <w:r w:rsidRPr="003E36A8">
        <w:rPr>
          <w:rFonts w:ascii="Times New Roman" w:hAnsi="Times New Roman" w:cs="Times New Roman"/>
          <w:color w:val="000000"/>
          <w:sz w:val="24"/>
          <w:szCs w:val="24"/>
          <w:shd w:val="clear" w:color="auto" w:fill="FFFFFF"/>
        </w:rPr>
        <w:t xml:space="preserve">Fishbone analysis, also known as </w:t>
      </w:r>
      <w:r w:rsidRPr="003E36A8">
        <w:rPr>
          <w:rFonts w:ascii="Times New Roman" w:hAnsi="Times New Roman" w:cs="Times New Roman"/>
          <w:sz w:val="24"/>
          <w:szCs w:val="24"/>
        </w:rPr>
        <w:t xml:space="preserve">“Ishikawa Diagram”, is a cause-and-effect diagram that can be used to identify the </w:t>
      </w:r>
      <w:r w:rsidR="008305D2">
        <w:rPr>
          <w:rFonts w:ascii="Times New Roman" w:hAnsi="Times New Roman" w:cs="Times New Roman"/>
          <w:sz w:val="24"/>
          <w:szCs w:val="24"/>
        </w:rPr>
        <w:t>potential</w:t>
      </w:r>
      <w:r w:rsidR="00EA7AD4">
        <w:rPr>
          <w:rFonts w:ascii="Times New Roman" w:hAnsi="Times New Roman" w:cs="Times New Roman"/>
          <w:sz w:val="24"/>
          <w:szCs w:val="24"/>
        </w:rPr>
        <w:t xml:space="preserve"> causes and sub-causes of </w:t>
      </w:r>
      <w:r w:rsidR="008305D2">
        <w:rPr>
          <w:rFonts w:ascii="Times New Roman" w:hAnsi="Times New Roman" w:cs="Times New Roman"/>
          <w:sz w:val="24"/>
          <w:szCs w:val="24"/>
        </w:rPr>
        <w:t>a</w:t>
      </w:r>
      <w:r w:rsidRPr="003E36A8">
        <w:rPr>
          <w:rFonts w:ascii="Times New Roman" w:hAnsi="Times New Roman" w:cs="Times New Roman"/>
          <w:sz w:val="24"/>
          <w:szCs w:val="24"/>
        </w:rPr>
        <w:t xml:space="preserve"> problem by classifying ideas in useful categories (Bose, 2012). </w:t>
      </w:r>
      <w:r w:rsidR="00C84AA4" w:rsidRPr="003E36A8">
        <w:rPr>
          <w:rFonts w:ascii="Times New Roman" w:hAnsi="Times New Roman" w:cs="Times New Roman"/>
          <w:sz w:val="24"/>
          <w:szCs w:val="24"/>
        </w:rPr>
        <w:t xml:space="preserve">The fishbone analysis is a </w:t>
      </w:r>
      <w:r w:rsidR="00E27761" w:rsidRPr="003E36A8">
        <w:rPr>
          <w:rFonts w:ascii="Times New Roman" w:hAnsi="Times New Roman" w:cs="Times New Roman"/>
          <w:sz w:val="24"/>
          <w:szCs w:val="24"/>
        </w:rPr>
        <w:t xml:space="preserve">graphic organiser that helps </w:t>
      </w:r>
      <w:r w:rsidR="00EA7AD4">
        <w:rPr>
          <w:rFonts w:ascii="Times New Roman" w:hAnsi="Times New Roman" w:cs="Times New Roman"/>
          <w:sz w:val="24"/>
          <w:szCs w:val="24"/>
        </w:rPr>
        <w:t xml:space="preserve">problem solver </w:t>
      </w:r>
      <w:r w:rsidR="00E27761" w:rsidRPr="003E36A8">
        <w:rPr>
          <w:rFonts w:ascii="Times New Roman" w:hAnsi="Times New Roman" w:cs="Times New Roman"/>
          <w:sz w:val="24"/>
          <w:szCs w:val="24"/>
        </w:rPr>
        <w:t xml:space="preserve">visualize the causes and effects. The </w:t>
      </w:r>
      <w:r w:rsidR="008305D2">
        <w:rPr>
          <w:rFonts w:ascii="Times New Roman" w:hAnsi="Times New Roman" w:cs="Times New Roman"/>
          <w:sz w:val="24"/>
          <w:szCs w:val="24"/>
        </w:rPr>
        <w:t>challenging event</w:t>
      </w:r>
      <w:r w:rsidR="00E27761" w:rsidRPr="003E36A8">
        <w:rPr>
          <w:rFonts w:ascii="Times New Roman" w:hAnsi="Times New Roman" w:cs="Times New Roman"/>
          <w:sz w:val="24"/>
          <w:szCs w:val="24"/>
        </w:rPr>
        <w:t xml:space="preserve"> or the effect is </w:t>
      </w:r>
      <w:r w:rsidR="008305D2">
        <w:rPr>
          <w:rFonts w:ascii="Times New Roman" w:hAnsi="Times New Roman" w:cs="Times New Roman"/>
          <w:sz w:val="24"/>
          <w:szCs w:val="24"/>
        </w:rPr>
        <w:t>shown</w:t>
      </w:r>
      <w:r w:rsidR="00E27761" w:rsidRPr="003E36A8">
        <w:rPr>
          <w:rFonts w:ascii="Times New Roman" w:hAnsi="Times New Roman" w:cs="Times New Roman"/>
          <w:sz w:val="24"/>
          <w:szCs w:val="24"/>
        </w:rPr>
        <w:t xml:space="preserve"> in the head and the causes in the bones of the fish. Each main bone represents a specific category of causes. The categorisation of the causes can be done under the six classic categories of a fishbone </w:t>
      </w:r>
      <w:r w:rsidR="003E36A8" w:rsidRPr="003E36A8">
        <w:rPr>
          <w:rFonts w:ascii="Times New Roman" w:hAnsi="Times New Roman" w:cs="Times New Roman"/>
          <w:sz w:val="24"/>
          <w:szCs w:val="24"/>
        </w:rPr>
        <w:t>diagram</w:t>
      </w:r>
      <w:r w:rsidR="00E27761" w:rsidRPr="003E36A8">
        <w:rPr>
          <w:rFonts w:ascii="Times New Roman" w:hAnsi="Times New Roman" w:cs="Times New Roman"/>
          <w:sz w:val="24"/>
          <w:szCs w:val="24"/>
        </w:rPr>
        <w:t>: people, equipment, materials, environment, management and process</w:t>
      </w:r>
      <w:r w:rsidR="0086674D">
        <w:rPr>
          <w:rFonts w:ascii="Times New Roman" w:hAnsi="Times New Roman" w:cs="Times New Roman"/>
          <w:sz w:val="24"/>
          <w:szCs w:val="24"/>
        </w:rPr>
        <w:t xml:space="preserve"> (QAPI, 2019; Bose, 2012)</w:t>
      </w:r>
      <w:r w:rsidR="003E36A8" w:rsidRPr="003E36A8">
        <w:rPr>
          <w:rFonts w:ascii="Times New Roman" w:hAnsi="Times New Roman" w:cs="Times New Roman"/>
          <w:sz w:val="24"/>
          <w:szCs w:val="24"/>
        </w:rPr>
        <w:t xml:space="preserve">. Other categories that might be used in the fishbone analysis are:  the 4 Ps (people, place, procedure and policies), 4 </w:t>
      </w:r>
      <w:proofErr w:type="spellStart"/>
      <w:r w:rsidR="003E36A8" w:rsidRPr="003E36A8">
        <w:rPr>
          <w:rFonts w:ascii="Times New Roman" w:hAnsi="Times New Roman" w:cs="Times New Roman"/>
          <w:sz w:val="24"/>
          <w:szCs w:val="24"/>
        </w:rPr>
        <w:t>Ss</w:t>
      </w:r>
      <w:proofErr w:type="spellEnd"/>
      <w:r w:rsidR="003E36A8" w:rsidRPr="003E36A8">
        <w:rPr>
          <w:rFonts w:ascii="Times New Roman" w:hAnsi="Times New Roman" w:cs="Times New Roman"/>
          <w:sz w:val="24"/>
          <w:szCs w:val="24"/>
        </w:rPr>
        <w:t xml:space="preserve"> (skills, systems, surroundings and suppliers), and 6 Ms (manpower, method, machine, materials, measurement and management). </w:t>
      </w:r>
      <w:r w:rsidR="00EA7AD4">
        <w:rPr>
          <w:rFonts w:ascii="Times New Roman" w:hAnsi="Times New Roman" w:cs="Times New Roman"/>
          <w:sz w:val="24"/>
          <w:szCs w:val="24"/>
        </w:rPr>
        <w:t xml:space="preserve"> </w:t>
      </w:r>
    </w:p>
    <w:p w14:paraId="2E243571" w14:textId="77777777" w:rsidR="004D2DF6" w:rsidRDefault="004D2DF6" w:rsidP="00040EB4">
      <w:pPr>
        <w:spacing w:after="0" w:line="360" w:lineRule="auto"/>
        <w:ind w:firstLine="720"/>
        <w:jc w:val="both"/>
        <w:rPr>
          <w:rFonts w:ascii="Times New Roman" w:hAnsi="Times New Roman" w:cs="Times New Roman"/>
          <w:sz w:val="24"/>
          <w:szCs w:val="24"/>
        </w:rPr>
        <w:sectPr w:rsidR="004D2DF6" w:rsidSect="00513050">
          <w:headerReference w:type="default" r:id="rId42"/>
          <w:footerReference w:type="default" r:id="rId43"/>
          <w:pgSz w:w="12240" w:h="15840"/>
          <w:pgMar w:top="1440" w:right="1440" w:bottom="1440" w:left="1440" w:header="708" w:footer="708" w:gutter="0"/>
          <w:cols w:space="708"/>
          <w:docGrid w:linePitch="360"/>
        </w:sectPr>
      </w:pPr>
    </w:p>
    <w:p w14:paraId="41BE1038" w14:textId="1BD58840" w:rsidR="00400616" w:rsidRDefault="00EA7AD4" w:rsidP="00EA7AD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To determine the root causes of elder abuse, I used the fishbone analysis which is presented in the chart below:</w:t>
      </w:r>
    </w:p>
    <w:p w14:paraId="74F09887" w14:textId="2E063906" w:rsidR="00EA7AD4" w:rsidRDefault="00EA7AD4" w:rsidP="00040EB4">
      <w:pPr>
        <w:spacing w:after="0" w:line="360" w:lineRule="auto"/>
        <w:jc w:val="both"/>
        <w:rPr>
          <w:rFonts w:ascii="Times New Roman" w:hAnsi="Times New Roman" w:cs="Times New Roman"/>
          <w:sz w:val="24"/>
          <w:szCs w:val="24"/>
        </w:rPr>
      </w:pPr>
      <w:r w:rsidRPr="00954ABA">
        <w:rPr>
          <w:rFonts w:ascii="Times New Roman" w:hAnsi="Times New Roman" w:cs="Times New Roman"/>
          <w:noProof/>
          <w:sz w:val="24"/>
          <w:szCs w:val="24"/>
          <w:lang w:eastAsia="en-GB"/>
        </w:rPr>
        <w:drawing>
          <wp:inline distT="0" distB="0" distL="0" distR="0" wp14:anchorId="3FC654CD" wp14:editId="36B00A19">
            <wp:extent cx="8000602" cy="5249284"/>
            <wp:effectExtent l="0" t="0" r="635"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8035250" cy="5272017"/>
                    </a:xfrm>
                    <a:prstGeom prst="rect">
                      <a:avLst/>
                    </a:prstGeom>
                  </pic:spPr>
                </pic:pic>
              </a:graphicData>
            </a:graphic>
          </wp:inline>
        </w:drawing>
      </w:r>
    </w:p>
    <w:p w14:paraId="7E9333C5" w14:textId="28DE9C48" w:rsidR="008C0573" w:rsidRPr="004B1A5A" w:rsidRDefault="004D2DF6" w:rsidP="00040EB4">
      <w:pPr>
        <w:pStyle w:val="Caption"/>
        <w:spacing w:after="0" w:line="360" w:lineRule="auto"/>
        <w:jc w:val="center"/>
        <w:rPr>
          <w:rFonts w:ascii="Times New Roman" w:hAnsi="Times New Roman" w:cs="Times New Roman"/>
          <w:i w:val="0"/>
          <w:color w:val="auto"/>
          <w:sz w:val="24"/>
          <w:szCs w:val="24"/>
        </w:rPr>
        <w:sectPr w:rsidR="008C0573" w:rsidRPr="004B1A5A" w:rsidSect="008C0573">
          <w:pgSz w:w="15840" w:h="12240" w:orient="landscape"/>
          <w:pgMar w:top="1440" w:right="1440" w:bottom="1440" w:left="1440" w:header="709" w:footer="709" w:gutter="0"/>
          <w:cols w:space="708"/>
          <w:docGrid w:linePitch="360"/>
        </w:sectPr>
      </w:pPr>
      <w:bookmarkStart w:id="11" w:name="_Toc18506931"/>
      <w:r w:rsidRPr="004D2DF6">
        <w:rPr>
          <w:rFonts w:ascii="Times New Roman" w:hAnsi="Times New Roman" w:cs="Times New Roman"/>
          <w:b/>
          <w:i w:val="0"/>
          <w:color w:val="auto"/>
          <w:sz w:val="24"/>
          <w:szCs w:val="24"/>
        </w:rPr>
        <w:t xml:space="preserve">Figure </w:t>
      </w:r>
      <w:r w:rsidRPr="004D2DF6">
        <w:rPr>
          <w:rFonts w:ascii="Times New Roman" w:hAnsi="Times New Roman" w:cs="Times New Roman"/>
          <w:b/>
          <w:i w:val="0"/>
          <w:color w:val="auto"/>
          <w:sz w:val="24"/>
          <w:szCs w:val="24"/>
        </w:rPr>
        <w:fldChar w:fldCharType="begin"/>
      </w:r>
      <w:r w:rsidRPr="004D2DF6">
        <w:rPr>
          <w:rFonts w:ascii="Times New Roman" w:hAnsi="Times New Roman" w:cs="Times New Roman"/>
          <w:b/>
          <w:i w:val="0"/>
          <w:color w:val="auto"/>
          <w:sz w:val="24"/>
          <w:szCs w:val="24"/>
        </w:rPr>
        <w:instrText xml:space="preserve"> SEQ Figure \* ARABIC </w:instrText>
      </w:r>
      <w:r w:rsidRPr="004D2DF6">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7</w:t>
      </w:r>
      <w:r w:rsidRPr="004D2DF6">
        <w:rPr>
          <w:rFonts w:ascii="Times New Roman" w:hAnsi="Times New Roman" w:cs="Times New Roman"/>
          <w:b/>
          <w:i w:val="0"/>
          <w:color w:val="auto"/>
          <w:sz w:val="24"/>
          <w:szCs w:val="24"/>
        </w:rPr>
        <w:fldChar w:fldCharType="end"/>
      </w:r>
      <w:r w:rsidRPr="004D2DF6">
        <w:rPr>
          <w:rFonts w:ascii="Times New Roman" w:hAnsi="Times New Roman" w:cs="Times New Roman"/>
          <w:i w:val="0"/>
          <w:color w:val="auto"/>
          <w:sz w:val="24"/>
          <w:szCs w:val="24"/>
        </w:rPr>
        <w:t>: Fishbone analysis</w:t>
      </w:r>
      <w:bookmarkEnd w:id="11"/>
    </w:p>
    <w:p w14:paraId="4C38E006" w14:textId="3AF84124" w:rsidR="00A61278" w:rsidRPr="003E36A8" w:rsidRDefault="00400616"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findings of the fishbone analysis reveal that the most serious root causes of elder abuse in the nursing home are unhappy and </w:t>
      </w:r>
      <w:r w:rsidR="000E31B6">
        <w:rPr>
          <w:rFonts w:ascii="Times New Roman" w:hAnsi="Times New Roman" w:cs="Times New Roman"/>
          <w:sz w:val="24"/>
          <w:szCs w:val="24"/>
        </w:rPr>
        <w:t>unprofessional</w:t>
      </w:r>
      <w:r>
        <w:rPr>
          <w:rFonts w:ascii="Times New Roman" w:hAnsi="Times New Roman" w:cs="Times New Roman"/>
          <w:sz w:val="24"/>
          <w:szCs w:val="24"/>
        </w:rPr>
        <w:t xml:space="preserve"> staff, lack of training and knowledge about using the appropriate procedures, </w:t>
      </w:r>
      <w:r w:rsidR="000E31B6">
        <w:rPr>
          <w:rFonts w:ascii="Times New Roman" w:hAnsi="Times New Roman" w:cs="Times New Roman"/>
          <w:sz w:val="24"/>
          <w:szCs w:val="24"/>
        </w:rPr>
        <w:t xml:space="preserve">insufficient supervision and lack of monitoring, not enough materials for providing </w:t>
      </w:r>
      <w:r w:rsidR="00EA7AD4">
        <w:rPr>
          <w:rFonts w:ascii="Times New Roman" w:hAnsi="Times New Roman" w:cs="Times New Roman"/>
          <w:sz w:val="24"/>
          <w:szCs w:val="24"/>
        </w:rPr>
        <w:t xml:space="preserve">efficient </w:t>
      </w:r>
      <w:r w:rsidR="000E31B6">
        <w:rPr>
          <w:rFonts w:ascii="Times New Roman" w:hAnsi="Times New Roman" w:cs="Times New Roman"/>
          <w:sz w:val="24"/>
          <w:szCs w:val="24"/>
        </w:rPr>
        <w:t xml:space="preserve">personal care to the residents, unsecure and unsupportive environment, and moody and obsessive residents </w:t>
      </w:r>
      <w:r w:rsidR="00EA7AD4">
        <w:rPr>
          <w:rFonts w:ascii="Times New Roman" w:hAnsi="Times New Roman" w:cs="Times New Roman"/>
          <w:sz w:val="24"/>
          <w:szCs w:val="24"/>
        </w:rPr>
        <w:t>(</w:t>
      </w:r>
      <w:r w:rsidR="000E31B6">
        <w:rPr>
          <w:rFonts w:ascii="Times New Roman" w:hAnsi="Times New Roman" w:cs="Times New Roman"/>
          <w:sz w:val="24"/>
          <w:szCs w:val="24"/>
        </w:rPr>
        <w:t>due to dementia</w:t>
      </w:r>
      <w:r w:rsidR="00EA7AD4">
        <w:rPr>
          <w:rFonts w:ascii="Times New Roman" w:hAnsi="Times New Roman" w:cs="Times New Roman"/>
          <w:sz w:val="24"/>
          <w:szCs w:val="24"/>
        </w:rPr>
        <w:t>)</w:t>
      </w:r>
      <w:r w:rsidR="000E31B6">
        <w:rPr>
          <w:rFonts w:ascii="Times New Roman" w:hAnsi="Times New Roman" w:cs="Times New Roman"/>
          <w:sz w:val="24"/>
          <w:szCs w:val="24"/>
        </w:rPr>
        <w:t>.</w:t>
      </w:r>
      <w:r w:rsidR="007278D1">
        <w:rPr>
          <w:rFonts w:ascii="Times New Roman" w:hAnsi="Times New Roman" w:cs="Times New Roman"/>
          <w:sz w:val="24"/>
          <w:szCs w:val="24"/>
        </w:rPr>
        <w:t xml:space="preserve"> The fishbone analysis also shows that the manpower and management factors have great impact on the elder abuse. To delve deeply into the sub-causes of the unhappy</w:t>
      </w:r>
      <w:r w:rsidR="00EA7AD4">
        <w:rPr>
          <w:rFonts w:ascii="Times New Roman" w:hAnsi="Times New Roman" w:cs="Times New Roman"/>
          <w:sz w:val="24"/>
          <w:szCs w:val="24"/>
        </w:rPr>
        <w:t xml:space="preserve"> and unprofessional</w:t>
      </w:r>
      <w:r w:rsidR="007278D1">
        <w:rPr>
          <w:rFonts w:ascii="Times New Roman" w:hAnsi="Times New Roman" w:cs="Times New Roman"/>
          <w:sz w:val="24"/>
          <w:szCs w:val="24"/>
        </w:rPr>
        <w:t xml:space="preserve"> staff, I also carried out the why tree analysis. </w:t>
      </w:r>
    </w:p>
    <w:p w14:paraId="1E3AEB95" w14:textId="7E0CC740" w:rsidR="00C84AA4" w:rsidRPr="00EA7AD4" w:rsidRDefault="00C84AA4" w:rsidP="00040EB4">
      <w:pPr>
        <w:spacing w:after="0" w:line="360" w:lineRule="auto"/>
        <w:jc w:val="both"/>
        <w:rPr>
          <w:rFonts w:ascii="Times New Roman" w:hAnsi="Times New Roman" w:cs="Times New Roman"/>
          <w:b/>
          <w:sz w:val="28"/>
          <w:szCs w:val="28"/>
        </w:rPr>
      </w:pPr>
      <w:r w:rsidRPr="00EA7AD4">
        <w:rPr>
          <w:rFonts w:ascii="Times New Roman" w:hAnsi="Times New Roman" w:cs="Times New Roman"/>
          <w:b/>
          <w:sz w:val="28"/>
          <w:szCs w:val="28"/>
        </w:rPr>
        <w:t xml:space="preserve">The </w:t>
      </w:r>
      <w:r w:rsidR="005B5280" w:rsidRPr="00EA7AD4">
        <w:rPr>
          <w:rFonts w:ascii="Times New Roman" w:hAnsi="Times New Roman" w:cs="Times New Roman"/>
          <w:b/>
          <w:sz w:val="28"/>
          <w:szCs w:val="28"/>
        </w:rPr>
        <w:t>why tree analysis</w:t>
      </w:r>
    </w:p>
    <w:p w14:paraId="556C852D" w14:textId="3ABAE892" w:rsidR="00C84AA4" w:rsidRDefault="00C84AA4" w:rsidP="00040EB4">
      <w:pPr>
        <w:spacing w:after="0" w:line="360" w:lineRule="auto"/>
        <w:ind w:firstLine="720"/>
        <w:jc w:val="both"/>
        <w:rPr>
          <w:rFonts w:ascii="Times New Roman" w:hAnsi="Times New Roman" w:cs="Times New Roman"/>
          <w:sz w:val="24"/>
          <w:szCs w:val="24"/>
        </w:rPr>
      </w:pPr>
      <w:r w:rsidRPr="008E649D">
        <w:rPr>
          <w:rFonts w:ascii="Times New Roman" w:hAnsi="Times New Roman" w:cs="Times New Roman"/>
          <w:sz w:val="24"/>
          <w:szCs w:val="24"/>
        </w:rPr>
        <w:t>The Why tree is a questioning technique that is utilised to identify the underlying causes of an adverse event (Lifetime Reliability, 2019).  To be able to spot all issues of a problem, it is important to ask the “why” question to each answer</w:t>
      </w:r>
      <w:r w:rsidR="00F665A8">
        <w:rPr>
          <w:rFonts w:ascii="Times New Roman" w:hAnsi="Times New Roman" w:cs="Times New Roman"/>
          <w:sz w:val="24"/>
          <w:szCs w:val="24"/>
        </w:rPr>
        <w:t>.</w:t>
      </w:r>
      <w:r w:rsidRPr="008E649D">
        <w:rPr>
          <w:rFonts w:ascii="Times New Roman" w:hAnsi="Times New Roman" w:cs="Times New Roman"/>
          <w:sz w:val="24"/>
          <w:szCs w:val="24"/>
        </w:rPr>
        <w:t xml:space="preserve"> </w:t>
      </w:r>
      <w:r w:rsidR="00F665A8">
        <w:rPr>
          <w:rFonts w:ascii="Times New Roman" w:hAnsi="Times New Roman" w:cs="Times New Roman"/>
          <w:sz w:val="24"/>
          <w:szCs w:val="24"/>
        </w:rPr>
        <w:t>Therefore,</w:t>
      </w:r>
      <w:r w:rsidRPr="008E649D">
        <w:rPr>
          <w:rFonts w:ascii="Times New Roman" w:hAnsi="Times New Roman" w:cs="Times New Roman"/>
          <w:sz w:val="24"/>
          <w:szCs w:val="24"/>
        </w:rPr>
        <w:t xml:space="preserve"> “by repeatedly asking the question, ‘Why?’ you peel away layers of issues and symptoms that can lead to the root cause (Lifetime Reliability, 2019, p. 1).</w:t>
      </w:r>
    </w:p>
    <w:p w14:paraId="008A406B" w14:textId="3D9F5FD5" w:rsidR="007278D1" w:rsidRDefault="007278D1"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Because the manpower factor seems to be very important for elder abuse, </w:t>
      </w:r>
      <w:r w:rsidR="00E27BB3">
        <w:rPr>
          <w:rFonts w:ascii="Times New Roman" w:hAnsi="Times New Roman" w:cs="Times New Roman"/>
          <w:sz w:val="24"/>
          <w:szCs w:val="24"/>
        </w:rPr>
        <w:t xml:space="preserve">the why tree analysis for unhappy and </w:t>
      </w:r>
      <w:r w:rsidR="00F665A8">
        <w:rPr>
          <w:rFonts w:ascii="Times New Roman" w:hAnsi="Times New Roman" w:cs="Times New Roman"/>
          <w:sz w:val="24"/>
          <w:szCs w:val="24"/>
        </w:rPr>
        <w:t>un</w:t>
      </w:r>
      <w:r w:rsidR="00E27BB3">
        <w:rPr>
          <w:rFonts w:ascii="Times New Roman" w:hAnsi="Times New Roman" w:cs="Times New Roman"/>
          <w:sz w:val="24"/>
          <w:szCs w:val="24"/>
        </w:rPr>
        <w:t>professi</w:t>
      </w:r>
      <w:r w:rsidR="00F665A8">
        <w:rPr>
          <w:rFonts w:ascii="Times New Roman" w:hAnsi="Times New Roman" w:cs="Times New Roman"/>
          <w:sz w:val="24"/>
          <w:szCs w:val="24"/>
        </w:rPr>
        <w:t>onal care workers was conducted (figure 8).</w:t>
      </w:r>
    </w:p>
    <w:p w14:paraId="7880E845" w14:textId="77777777" w:rsidR="004B1A5A" w:rsidRDefault="004B1A5A" w:rsidP="00040EB4">
      <w:pPr>
        <w:spacing w:after="0" w:line="360" w:lineRule="auto"/>
        <w:jc w:val="both"/>
        <w:rPr>
          <w:rFonts w:ascii="Times New Roman" w:hAnsi="Times New Roman" w:cs="Times New Roman"/>
          <w:sz w:val="24"/>
          <w:szCs w:val="24"/>
        </w:rPr>
        <w:sectPr w:rsidR="004B1A5A" w:rsidSect="00513050">
          <w:pgSz w:w="12240" w:h="15840"/>
          <w:pgMar w:top="1440" w:right="1440" w:bottom="1440" w:left="1440" w:header="708" w:footer="708" w:gutter="0"/>
          <w:cols w:space="708"/>
          <w:docGrid w:linePitch="360"/>
        </w:sectPr>
      </w:pPr>
    </w:p>
    <w:p w14:paraId="4C87239B" w14:textId="0D89BF69" w:rsidR="00E27BB3" w:rsidRDefault="00E27BB3" w:rsidP="00040EB4">
      <w:pPr>
        <w:spacing w:after="0" w:line="360" w:lineRule="auto"/>
        <w:jc w:val="both"/>
        <w:rPr>
          <w:rFonts w:ascii="Times New Roman" w:hAnsi="Times New Roman" w:cs="Times New Roman"/>
          <w:sz w:val="24"/>
          <w:szCs w:val="24"/>
        </w:rPr>
      </w:pPr>
      <w:r w:rsidRPr="00E27BB3">
        <w:rPr>
          <w:rFonts w:ascii="Times New Roman" w:hAnsi="Times New Roman" w:cs="Times New Roman"/>
          <w:noProof/>
          <w:sz w:val="24"/>
          <w:szCs w:val="24"/>
          <w:lang w:eastAsia="en-GB"/>
        </w:rPr>
        <w:lastRenderedPageBreak/>
        <w:drawing>
          <wp:inline distT="0" distB="0" distL="0" distR="0" wp14:anchorId="37A544AC" wp14:editId="1443420A">
            <wp:extent cx="7778044" cy="5484495"/>
            <wp:effectExtent l="0" t="0" r="0" b="1905"/>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7799741" cy="5499794"/>
                    </a:xfrm>
                    <a:prstGeom prst="rect">
                      <a:avLst/>
                    </a:prstGeom>
                  </pic:spPr>
                </pic:pic>
              </a:graphicData>
            </a:graphic>
          </wp:inline>
        </w:drawing>
      </w:r>
    </w:p>
    <w:p w14:paraId="5F7E7128" w14:textId="5F3C18D2" w:rsidR="00393820" w:rsidRPr="004D2DF6" w:rsidRDefault="00393820" w:rsidP="00040EB4">
      <w:pPr>
        <w:pStyle w:val="Caption"/>
        <w:spacing w:after="0" w:line="360" w:lineRule="auto"/>
        <w:jc w:val="center"/>
        <w:rPr>
          <w:rFonts w:ascii="Times New Roman" w:hAnsi="Times New Roman" w:cs="Times New Roman"/>
          <w:i w:val="0"/>
          <w:color w:val="auto"/>
          <w:sz w:val="24"/>
          <w:szCs w:val="24"/>
        </w:rPr>
      </w:pPr>
      <w:bookmarkStart w:id="12" w:name="_Toc18506932"/>
      <w:r w:rsidRPr="004D2DF6">
        <w:rPr>
          <w:rFonts w:ascii="Times New Roman" w:hAnsi="Times New Roman" w:cs="Times New Roman"/>
          <w:b/>
          <w:i w:val="0"/>
          <w:color w:val="auto"/>
          <w:sz w:val="24"/>
          <w:szCs w:val="24"/>
        </w:rPr>
        <w:t xml:space="preserve">Figure </w:t>
      </w:r>
      <w:r w:rsidRPr="004D2DF6">
        <w:rPr>
          <w:rFonts w:ascii="Times New Roman" w:hAnsi="Times New Roman" w:cs="Times New Roman"/>
          <w:b/>
          <w:i w:val="0"/>
          <w:color w:val="auto"/>
          <w:sz w:val="24"/>
          <w:szCs w:val="24"/>
        </w:rPr>
        <w:fldChar w:fldCharType="begin"/>
      </w:r>
      <w:r w:rsidRPr="004D2DF6">
        <w:rPr>
          <w:rFonts w:ascii="Times New Roman" w:hAnsi="Times New Roman" w:cs="Times New Roman"/>
          <w:b/>
          <w:i w:val="0"/>
          <w:color w:val="auto"/>
          <w:sz w:val="24"/>
          <w:szCs w:val="24"/>
        </w:rPr>
        <w:instrText xml:space="preserve"> SEQ Figure \* ARABIC </w:instrText>
      </w:r>
      <w:r w:rsidRPr="004D2DF6">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8</w:t>
      </w:r>
      <w:r w:rsidRPr="004D2DF6">
        <w:rPr>
          <w:rFonts w:ascii="Times New Roman" w:hAnsi="Times New Roman" w:cs="Times New Roman"/>
          <w:b/>
          <w:i w:val="0"/>
          <w:color w:val="auto"/>
          <w:sz w:val="24"/>
          <w:szCs w:val="24"/>
        </w:rPr>
        <w:fldChar w:fldCharType="end"/>
      </w:r>
      <w:r w:rsidR="004D2DF6" w:rsidRPr="004D2DF6">
        <w:rPr>
          <w:rFonts w:ascii="Times New Roman" w:hAnsi="Times New Roman" w:cs="Times New Roman"/>
          <w:i w:val="0"/>
          <w:color w:val="auto"/>
          <w:sz w:val="24"/>
          <w:szCs w:val="24"/>
        </w:rPr>
        <w:t>: The why tree analysis</w:t>
      </w:r>
      <w:bookmarkEnd w:id="12"/>
    </w:p>
    <w:p w14:paraId="4B97D931" w14:textId="77777777" w:rsidR="004B1A5A" w:rsidRDefault="004B1A5A" w:rsidP="00040EB4">
      <w:pPr>
        <w:spacing w:after="0" w:line="360" w:lineRule="auto"/>
        <w:jc w:val="both"/>
        <w:rPr>
          <w:rFonts w:ascii="Times New Roman" w:hAnsi="Times New Roman" w:cs="Times New Roman"/>
          <w:sz w:val="24"/>
          <w:szCs w:val="24"/>
        </w:rPr>
        <w:sectPr w:rsidR="004B1A5A" w:rsidSect="004B1A5A">
          <w:pgSz w:w="15840" w:h="12240" w:orient="landscape"/>
          <w:pgMar w:top="1440" w:right="1440" w:bottom="1440" w:left="1440" w:header="709" w:footer="709" w:gutter="0"/>
          <w:cols w:space="708"/>
          <w:docGrid w:linePitch="360"/>
        </w:sectPr>
      </w:pPr>
    </w:p>
    <w:p w14:paraId="30DE8F81" w14:textId="4E84B986" w:rsidR="000E44C0" w:rsidRPr="008E649D" w:rsidRDefault="00C40748" w:rsidP="00040EB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why tree analysis results indicate that two causes have high impact on the elder abuse: </w:t>
      </w:r>
      <w:r w:rsidR="00C21712">
        <w:rPr>
          <w:rFonts w:ascii="Times New Roman" w:hAnsi="Times New Roman" w:cs="Times New Roman"/>
          <w:sz w:val="24"/>
          <w:szCs w:val="24"/>
        </w:rPr>
        <w:t>untrained staff due to unavailable professional development opportunities and lack of monitoring on the methods used and procedures followed.  The causes with medium impact are lack of teamwork in the workplace due to inefficient leadership and the resident profile – elder adults with dementia.</w:t>
      </w:r>
    </w:p>
    <w:p w14:paraId="40BB55A7" w14:textId="44D74BA7" w:rsidR="0036545E" w:rsidRDefault="005B5280" w:rsidP="00EA7AD4">
      <w:pPr>
        <w:pStyle w:val="TOC2"/>
      </w:pPr>
      <w:r w:rsidRPr="00F665A8">
        <w:t>Possible s</w:t>
      </w:r>
      <w:r w:rsidR="0036545E" w:rsidRPr="00F665A8">
        <w:t>olutions</w:t>
      </w:r>
    </w:p>
    <w:p w14:paraId="12F9FE0F" w14:textId="54CE313B" w:rsidR="00C21712" w:rsidRDefault="00C21712" w:rsidP="00040EB4">
      <w:pPr>
        <w:spacing w:after="0" w:line="360" w:lineRule="auto"/>
        <w:jc w:val="both"/>
        <w:rPr>
          <w:rFonts w:ascii="Times New Roman" w:hAnsi="Times New Roman" w:cs="Times New Roman"/>
          <w:sz w:val="24"/>
          <w:szCs w:val="24"/>
        </w:rPr>
      </w:pPr>
      <w:r w:rsidRPr="00D432E0">
        <w:rPr>
          <w:rFonts w:ascii="Times New Roman" w:hAnsi="Times New Roman" w:cs="Times New Roman"/>
          <w:sz w:val="24"/>
          <w:szCs w:val="24"/>
        </w:rPr>
        <w:tab/>
        <w:t xml:space="preserve">Having analysed the root causes of elder abuse in the </w:t>
      </w:r>
      <w:r w:rsidR="00F665A8">
        <w:rPr>
          <w:rFonts w:ascii="Times New Roman" w:hAnsi="Times New Roman" w:cs="Times New Roman"/>
          <w:sz w:val="24"/>
          <w:szCs w:val="24"/>
        </w:rPr>
        <w:t xml:space="preserve">target </w:t>
      </w:r>
      <w:r w:rsidRPr="00D432E0">
        <w:rPr>
          <w:rFonts w:ascii="Times New Roman" w:hAnsi="Times New Roman" w:cs="Times New Roman"/>
          <w:sz w:val="24"/>
          <w:szCs w:val="24"/>
        </w:rPr>
        <w:t xml:space="preserve">care home, </w:t>
      </w:r>
      <w:r w:rsidR="00D432E0" w:rsidRPr="00D432E0">
        <w:rPr>
          <w:rFonts w:ascii="Times New Roman" w:hAnsi="Times New Roman" w:cs="Times New Roman"/>
          <w:sz w:val="24"/>
          <w:szCs w:val="24"/>
        </w:rPr>
        <w:t>the following possible solutions were generated</w:t>
      </w:r>
      <w:r w:rsidR="00755F64">
        <w:rPr>
          <w:rFonts w:ascii="Times New Roman" w:hAnsi="Times New Roman" w:cs="Times New Roman"/>
          <w:sz w:val="24"/>
          <w:szCs w:val="24"/>
        </w:rPr>
        <w:t xml:space="preserve"> (figure 9)</w:t>
      </w:r>
      <w:r w:rsidR="00D432E0" w:rsidRPr="00D432E0">
        <w:rPr>
          <w:rFonts w:ascii="Times New Roman" w:hAnsi="Times New Roman" w:cs="Times New Roman"/>
          <w:sz w:val="24"/>
          <w:szCs w:val="24"/>
        </w:rPr>
        <w:t xml:space="preserve">: </w:t>
      </w:r>
    </w:p>
    <w:p w14:paraId="55B5B5E6" w14:textId="5E5BEF76" w:rsidR="00755F64" w:rsidRPr="00D432E0" w:rsidRDefault="00755F64" w:rsidP="00040EB4">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7FE74D0" wp14:editId="443F79DA">
            <wp:extent cx="5795645" cy="4195482"/>
            <wp:effectExtent l="0" t="0" r="14605" b="0"/>
            <wp:docPr id="47" name="Diagram 4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p w14:paraId="0853CD1B" w14:textId="564928A8" w:rsidR="00755F64" w:rsidRPr="00755F64" w:rsidRDefault="00755F64" w:rsidP="00040EB4">
      <w:pPr>
        <w:pStyle w:val="Caption"/>
        <w:spacing w:after="0" w:line="360" w:lineRule="auto"/>
        <w:jc w:val="center"/>
        <w:rPr>
          <w:rFonts w:ascii="Times New Roman" w:hAnsi="Times New Roman" w:cs="Times New Roman"/>
          <w:i w:val="0"/>
          <w:color w:val="auto"/>
          <w:sz w:val="24"/>
          <w:szCs w:val="24"/>
          <w:highlight w:val="yellow"/>
        </w:rPr>
      </w:pPr>
      <w:bookmarkStart w:id="13" w:name="_Toc18506933"/>
      <w:r w:rsidRPr="00755F64">
        <w:rPr>
          <w:rFonts w:ascii="Times New Roman" w:hAnsi="Times New Roman" w:cs="Times New Roman"/>
          <w:b/>
          <w:i w:val="0"/>
          <w:color w:val="auto"/>
          <w:sz w:val="24"/>
          <w:szCs w:val="24"/>
        </w:rPr>
        <w:t xml:space="preserve">Figure </w:t>
      </w:r>
      <w:r w:rsidRPr="00755F64">
        <w:rPr>
          <w:rFonts w:ascii="Times New Roman" w:hAnsi="Times New Roman" w:cs="Times New Roman"/>
          <w:b/>
          <w:i w:val="0"/>
          <w:color w:val="auto"/>
          <w:sz w:val="24"/>
          <w:szCs w:val="24"/>
        </w:rPr>
        <w:fldChar w:fldCharType="begin"/>
      </w:r>
      <w:r w:rsidRPr="00755F64">
        <w:rPr>
          <w:rFonts w:ascii="Times New Roman" w:hAnsi="Times New Roman" w:cs="Times New Roman"/>
          <w:b/>
          <w:i w:val="0"/>
          <w:color w:val="auto"/>
          <w:sz w:val="24"/>
          <w:szCs w:val="24"/>
        </w:rPr>
        <w:instrText xml:space="preserve"> SEQ Figure \* ARABIC </w:instrText>
      </w:r>
      <w:r w:rsidRPr="00755F64">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9</w:t>
      </w:r>
      <w:r w:rsidRPr="00755F64">
        <w:rPr>
          <w:rFonts w:ascii="Times New Roman" w:hAnsi="Times New Roman" w:cs="Times New Roman"/>
          <w:b/>
          <w:i w:val="0"/>
          <w:color w:val="auto"/>
          <w:sz w:val="24"/>
          <w:szCs w:val="24"/>
        </w:rPr>
        <w:fldChar w:fldCharType="end"/>
      </w:r>
      <w:r w:rsidRPr="00755F64">
        <w:rPr>
          <w:rFonts w:ascii="Times New Roman" w:hAnsi="Times New Roman" w:cs="Times New Roman"/>
          <w:b/>
          <w:i w:val="0"/>
          <w:color w:val="auto"/>
          <w:sz w:val="24"/>
          <w:szCs w:val="24"/>
        </w:rPr>
        <w:t>:</w:t>
      </w:r>
      <w:r w:rsidRPr="00755F64">
        <w:rPr>
          <w:rFonts w:ascii="Times New Roman" w:hAnsi="Times New Roman" w:cs="Times New Roman"/>
          <w:i w:val="0"/>
          <w:color w:val="auto"/>
          <w:sz w:val="24"/>
          <w:szCs w:val="24"/>
        </w:rPr>
        <w:t xml:space="preserve">  Possible solutions</w:t>
      </w:r>
      <w:bookmarkEnd w:id="13"/>
    </w:p>
    <w:p w14:paraId="6DD1B1D8" w14:textId="2A44FD9E" w:rsidR="0036545E" w:rsidRDefault="0036545E" w:rsidP="00EA7AD4">
      <w:pPr>
        <w:pStyle w:val="TOC2"/>
      </w:pPr>
      <w:r w:rsidRPr="00F665A8">
        <w:t xml:space="preserve">Evaluating </w:t>
      </w:r>
      <w:r w:rsidR="005B5280" w:rsidRPr="00F665A8">
        <w:t>s</w:t>
      </w:r>
      <w:r w:rsidRPr="00F665A8">
        <w:t>olutions</w:t>
      </w:r>
    </w:p>
    <w:p w14:paraId="1E91BB80" w14:textId="1E274B2E" w:rsidR="003657E3" w:rsidRDefault="00562CED" w:rsidP="00040EB4">
      <w:pPr>
        <w:spacing w:after="0" w:line="360" w:lineRule="auto"/>
        <w:ind w:firstLine="720"/>
        <w:jc w:val="both"/>
        <w:rPr>
          <w:rFonts w:ascii="Times New Roman" w:hAnsi="Times New Roman" w:cs="Times New Roman"/>
          <w:sz w:val="24"/>
        </w:rPr>
      </w:pPr>
      <w:r w:rsidRPr="00562CED">
        <w:rPr>
          <w:rFonts w:ascii="Times New Roman" w:hAnsi="Times New Roman" w:cs="Times New Roman"/>
          <w:sz w:val="24"/>
        </w:rPr>
        <w:t xml:space="preserve">To select a final solution that address the causes </w:t>
      </w:r>
      <w:r w:rsidR="004056FD">
        <w:rPr>
          <w:rFonts w:ascii="Times New Roman" w:hAnsi="Times New Roman" w:cs="Times New Roman"/>
          <w:sz w:val="24"/>
        </w:rPr>
        <w:t>of elder abuse</w:t>
      </w:r>
      <w:r w:rsidRPr="00562CED">
        <w:rPr>
          <w:rFonts w:ascii="Times New Roman" w:hAnsi="Times New Roman" w:cs="Times New Roman"/>
          <w:sz w:val="24"/>
        </w:rPr>
        <w:t xml:space="preserve">, the possible solutions need to be evaluated. </w:t>
      </w:r>
      <w:r w:rsidR="00240FC9">
        <w:rPr>
          <w:rFonts w:ascii="Times New Roman" w:hAnsi="Times New Roman" w:cs="Times New Roman"/>
          <w:sz w:val="24"/>
        </w:rPr>
        <w:t>To check whether a decision is effective</w:t>
      </w:r>
      <w:r w:rsidR="009A2447">
        <w:rPr>
          <w:rFonts w:ascii="Times New Roman" w:hAnsi="Times New Roman" w:cs="Times New Roman"/>
          <w:sz w:val="24"/>
        </w:rPr>
        <w:t>,</w:t>
      </w:r>
      <w:r w:rsidR="00240FC9">
        <w:rPr>
          <w:rFonts w:ascii="Times New Roman" w:hAnsi="Times New Roman" w:cs="Times New Roman"/>
          <w:sz w:val="24"/>
        </w:rPr>
        <w:t xml:space="preserve"> practical and efficient, I will benefit from two decision making tools for evaluating solutions: </w:t>
      </w:r>
      <w:r w:rsidR="00A96681">
        <w:rPr>
          <w:rFonts w:ascii="Times New Roman" w:hAnsi="Times New Roman" w:cs="Times New Roman"/>
          <w:sz w:val="24"/>
        </w:rPr>
        <w:t>De Bon</w:t>
      </w:r>
      <w:r w:rsidR="0050244D">
        <w:rPr>
          <w:rFonts w:ascii="Times New Roman" w:hAnsi="Times New Roman" w:cs="Times New Roman"/>
          <w:sz w:val="24"/>
        </w:rPr>
        <w:t>o’s PMI (Plus-Minus-Interesting</w:t>
      </w:r>
      <w:r w:rsidR="00A96681">
        <w:rPr>
          <w:rFonts w:ascii="Times New Roman" w:hAnsi="Times New Roman" w:cs="Times New Roman"/>
          <w:sz w:val="24"/>
        </w:rPr>
        <w:t>) (1985</w:t>
      </w:r>
      <w:r w:rsidR="00240FC9">
        <w:rPr>
          <w:rFonts w:ascii="Times New Roman" w:hAnsi="Times New Roman" w:cs="Times New Roman"/>
          <w:sz w:val="24"/>
        </w:rPr>
        <w:t xml:space="preserve">) and Harris’s Criteria for evaluating a </w:t>
      </w:r>
      <w:r w:rsidR="00A96681">
        <w:rPr>
          <w:rFonts w:ascii="Times New Roman" w:hAnsi="Times New Roman" w:cs="Times New Roman"/>
          <w:sz w:val="24"/>
        </w:rPr>
        <w:t xml:space="preserve">creative </w:t>
      </w:r>
      <w:r w:rsidR="00240FC9">
        <w:rPr>
          <w:rFonts w:ascii="Times New Roman" w:hAnsi="Times New Roman" w:cs="Times New Roman"/>
          <w:sz w:val="24"/>
        </w:rPr>
        <w:t xml:space="preserve">solution (2012). </w:t>
      </w:r>
      <w:r w:rsidR="00846463">
        <w:rPr>
          <w:rFonts w:ascii="Times New Roman" w:hAnsi="Times New Roman" w:cs="Times New Roman"/>
          <w:sz w:val="24"/>
        </w:rPr>
        <w:t xml:space="preserve">Table </w:t>
      </w:r>
      <w:r w:rsidR="007862B4">
        <w:rPr>
          <w:rFonts w:ascii="Times New Roman" w:hAnsi="Times New Roman" w:cs="Times New Roman"/>
          <w:sz w:val="24"/>
        </w:rPr>
        <w:t>6</w:t>
      </w:r>
      <w:r w:rsidR="00A96681">
        <w:rPr>
          <w:rFonts w:ascii="Times New Roman" w:hAnsi="Times New Roman" w:cs="Times New Roman"/>
          <w:sz w:val="24"/>
        </w:rPr>
        <w:t xml:space="preserve"> employs the </w:t>
      </w:r>
      <w:r w:rsidR="0062758C">
        <w:rPr>
          <w:rFonts w:ascii="Times New Roman" w:hAnsi="Times New Roman" w:cs="Times New Roman"/>
          <w:sz w:val="24"/>
        </w:rPr>
        <w:t xml:space="preserve">PMI </w:t>
      </w:r>
      <w:r w:rsidR="0062758C">
        <w:rPr>
          <w:rFonts w:ascii="Times New Roman" w:hAnsi="Times New Roman" w:cs="Times New Roman"/>
          <w:sz w:val="24"/>
        </w:rPr>
        <w:lastRenderedPageBreak/>
        <w:t>decision making tool</w:t>
      </w:r>
      <w:r w:rsidR="00A96681">
        <w:rPr>
          <w:rFonts w:ascii="Times New Roman" w:hAnsi="Times New Roman" w:cs="Times New Roman"/>
          <w:sz w:val="24"/>
        </w:rPr>
        <w:t xml:space="preserve"> and </w:t>
      </w:r>
      <w:r w:rsidRPr="00562CED">
        <w:rPr>
          <w:rFonts w:ascii="Times New Roman" w:hAnsi="Times New Roman" w:cs="Times New Roman"/>
          <w:sz w:val="24"/>
        </w:rPr>
        <w:t xml:space="preserve">provides detailed information about the advantages and </w:t>
      </w:r>
      <w:r w:rsidR="00846463">
        <w:rPr>
          <w:rFonts w:ascii="Times New Roman" w:hAnsi="Times New Roman" w:cs="Times New Roman"/>
          <w:sz w:val="24"/>
        </w:rPr>
        <w:t xml:space="preserve">disadvantages of each solution and table </w:t>
      </w:r>
      <w:r w:rsidR="007862B4">
        <w:rPr>
          <w:rFonts w:ascii="Times New Roman" w:hAnsi="Times New Roman" w:cs="Times New Roman"/>
          <w:sz w:val="24"/>
        </w:rPr>
        <w:t>7</w:t>
      </w:r>
      <w:r w:rsidR="00846463">
        <w:rPr>
          <w:rFonts w:ascii="Times New Roman" w:hAnsi="Times New Roman" w:cs="Times New Roman"/>
          <w:sz w:val="24"/>
        </w:rPr>
        <w:t xml:space="preserve"> reflects Harris’s criteria for assessing the effectiveness and efficiency of the </w:t>
      </w:r>
      <w:r w:rsidR="003657E3">
        <w:rPr>
          <w:rFonts w:ascii="Times New Roman" w:hAnsi="Times New Roman" w:cs="Times New Roman"/>
          <w:sz w:val="24"/>
        </w:rPr>
        <w:t>alternative solutions.</w:t>
      </w:r>
    </w:p>
    <w:tbl>
      <w:tblPr>
        <w:tblStyle w:val="TableGrid"/>
        <w:tblW w:w="9351" w:type="dxa"/>
        <w:tblLook w:val="04A0" w:firstRow="1" w:lastRow="0" w:firstColumn="1" w:lastColumn="0" w:noHBand="0" w:noVBand="1"/>
      </w:tblPr>
      <w:tblGrid>
        <w:gridCol w:w="1070"/>
        <w:gridCol w:w="2753"/>
        <w:gridCol w:w="2693"/>
        <w:gridCol w:w="1632"/>
        <w:gridCol w:w="1203"/>
      </w:tblGrid>
      <w:tr w:rsidR="0062758C" w:rsidRPr="0034378D" w14:paraId="6E0B9954" w14:textId="77777777" w:rsidTr="00755F64">
        <w:tc>
          <w:tcPr>
            <w:tcW w:w="1070" w:type="dxa"/>
          </w:tcPr>
          <w:p w14:paraId="7A6469F5" w14:textId="09289524" w:rsidR="0062758C" w:rsidRPr="0034378D" w:rsidRDefault="0062758C"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Solution</w:t>
            </w:r>
          </w:p>
        </w:tc>
        <w:tc>
          <w:tcPr>
            <w:tcW w:w="2753" w:type="dxa"/>
          </w:tcPr>
          <w:p w14:paraId="7941CC78" w14:textId="74EE4A8F" w:rsidR="0062758C" w:rsidRPr="0034378D" w:rsidRDefault="0062758C"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Plus</w:t>
            </w:r>
          </w:p>
        </w:tc>
        <w:tc>
          <w:tcPr>
            <w:tcW w:w="2693" w:type="dxa"/>
          </w:tcPr>
          <w:p w14:paraId="6C4E0A28" w14:textId="74AF50E6" w:rsidR="0062758C" w:rsidRPr="0034378D" w:rsidRDefault="0062758C"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Minus</w:t>
            </w:r>
          </w:p>
        </w:tc>
        <w:tc>
          <w:tcPr>
            <w:tcW w:w="1632" w:type="dxa"/>
          </w:tcPr>
          <w:p w14:paraId="08E89666" w14:textId="0AA58DE7" w:rsidR="0062758C" w:rsidRPr="0034378D" w:rsidRDefault="0062758C"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Interesting</w:t>
            </w:r>
          </w:p>
        </w:tc>
        <w:tc>
          <w:tcPr>
            <w:tcW w:w="1203" w:type="dxa"/>
          </w:tcPr>
          <w:p w14:paraId="05036378" w14:textId="7825909C" w:rsidR="0062758C" w:rsidRPr="0034378D" w:rsidRDefault="0062758C"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Weighing</w:t>
            </w:r>
          </w:p>
        </w:tc>
      </w:tr>
      <w:tr w:rsidR="0062758C" w:rsidRPr="0034378D" w14:paraId="36B952A5" w14:textId="77777777" w:rsidTr="00755F64">
        <w:tc>
          <w:tcPr>
            <w:tcW w:w="1070" w:type="dxa"/>
          </w:tcPr>
          <w:p w14:paraId="4E062832" w14:textId="4ED2984A" w:rsidR="0062758C" w:rsidRPr="0034378D" w:rsidRDefault="0062758C"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1</w:t>
            </w:r>
          </w:p>
        </w:tc>
        <w:tc>
          <w:tcPr>
            <w:tcW w:w="2753" w:type="dxa"/>
          </w:tcPr>
          <w:p w14:paraId="5F839240" w14:textId="2F5F8E9C" w:rsidR="0062758C" w:rsidRPr="0034378D" w:rsidRDefault="0062758C"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Awareness raising about safeguarding  </w:t>
            </w:r>
            <w:r w:rsidR="005F5C31" w:rsidRPr="0034378D">
              <w:rPr>
                <w:rFonts w:ascii="Times New Roman" w:hAnsi="Times New Roman" w:cs="Times New Roman"/>
              </w:rPr>
              <w:t>(</w:t>
            </w:r>
            <w:r w:rsidRPr="0034378D">
              <w:rPr>
                <w:rFonts w:ascii="Times New Roman" w:hAnsi="Times New Roman" w:cs="Times New Roman"/>
              </w:rPr>
              <w:t>+</w:t>
            </w:r>
            <w:r w:rsidR="005F5C31" w:rsidRPr="0034378D">
              <w:rPr>
                <w:rFonts w:ascii="Times New Roman" w:hAnsi="Times New Roman" w:cs="Times New Roman"/>
              </w:rPr>
              <w:t>9)</w:t>
            </w:r>
          </w:p>
          <w:p w14:paraId="25B01941" w14:textId="262C43F3" w:rsidR="0062758C" w:rsidRPr="0034378D" w:rsidRDefault="0062758C"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Acquiring knowledge about appropriate methods and procedures </w:t>
            </w:r>
            <w:r w:rsidR="005F5C31" w:rsidRPr="0034378D">
              <w:rPr>
                <w:rFonts w:ascii="Times New Roman" w:hAnsi="Times New Roman" w:cs="Times New Roman"/>
              </w:rPr>
              <w:t>(+10)</w:t>
            </w:r>
          </w:p>
          <w:p w14:paraId="57560F2C" w14:textId="7AD6A793" w:rsidR="0062758C" w:rsidRPr="0034378D" w:rsidRDefault="0062758C" w:rsidP="00040EB4">
            <w:pPr>
              <w:pStyle w:val="NoSpacing"/>
              <w:spacing w:line="360" w:lineRule="auto"/>
              <w:rPr>
                <w:rFonts w:ascii="Times New Roman" w:hAnsi="Times New Roman" w:cs="Times New Roman"/>
              </w:rPr>
            </w:pPr>
            <w:r w:rsidRPr="0034378D">
              <w:rPr>
                <w:rFonts w:ascii="Times New Roman" w:hAnsi="Times New Roman" w:cs="Times New Roman"/>
              </w:rPr>
              <w:t>Awareness raising about the consequences of elder abuse for both parties (</w:t>
            </w:r>
            <w:proofErr w:type="spellStart"/>
            <w:r w:rsidRPr="0034378D">
              <w:rPr>
                <w:rFonts w:ascii="Times New Roman" w:hAnsi="Times New Roman" w:cs="Times New Roman"/>
              </w:rPr>
              <w:t>carers</w:t>
            </w:r>
            <w:proofErr w:type="spellEnd"/>
            <w:r w:rsidRPr="0034378D">
              <w:rPr>
                <w:rFonts w:ascii="Times New Roman" w:hAnsi="Times New Roman" w:cs="Times New Roman"/>
              </w:rPr>
              <w:t xml:space="preserve"> and residents) </w:t>
            </w:r>
            <w:r w:rsidR="005F5C31" w:rsidRPr="0034378D">
              <w:rPr>
                <w:rFonts w:ascii="Times New Roman" w:hAnsi="Times New Roman" w:cs="Times New Roman"/>
              </w:rPr>
              <w:t>(</w:t>
            </w:r>
            <w:r w:rsidRPr="0034378D">
              <w:rPr>
                <w:rFonts w:ascii="Times New Roman" w:hAnsi="Times New Roman" w:cs="Times New Roman"/>
              </w:rPr>
              <w:t>+</w:t>
            </w:r>
            <w:r w:rsidR="005F5C31" w:rsidRPr="0034378D">
              <w:rPr>
                <w:rFonts w:ascii="Times New Roman" w:hAnsi="Times New Roman" w:cs="Times New Roman"/>
              </w:rPr>
              <w:t>9)</w:t>
            </w:r>
          </w:p>
          <w:p w14:paraId="32BFE4E7" w14:textId="661C6BA2" w:rsidR="0062758C" w:rsidRPr="0034378D" w:rsidRDefault="0062758C"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Monitoring knowledge application </w:t>
            </w:r>
            <w:r w:rsidR="005F5C31" w:rsidRPr="0034378D">
              <w:rPr>
                <w:rFonts w:ascii="Times New Roman" w:hAnsi="Times New Roman" w:cs="Times New Roman"/>
              </w:rPr>
              <w:t>(</w:t>
            </w:r>
            <w:r w:rsidRPr="0034378D">
              <w:rPr>
                <w:rFonts w:ascii="Times New Roman" w:hAnsi="Times New Roman" w:cs="Times New Roman"/>
              </w:rPr>
              <w:t>+8</w:t>
            </w:r>
            <w:r w:rsidR="005F5C31" w:rsidRPr="0034378D">
              <w:rPr>
                <w:rFonts w:ascii="Times New Roman" w:hAnsi="Times New Roman" w:cs="Times New Roman"/>
              </w:rPr>
              <w:t>)</w:t>
            </w:r>
          </w:p>
          <w:p w14:paraId="3C3A88A8" w14:textId="77777777" w:rsidR="0062758C" w:rsidRPr="0034378D" w:rsidRDefault="0062758C"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Close supervision on services and staff behaviors </w:t>
            </w:r>
            <w:r w:rsidR="005F5C31" w:rsidRPr="0034378D">
              <w:rPr>
                <w:rFonts w:ascii="Times New Roman" w:hAnsi="Times New Roman" w:cs="Times New Roman"/>
              </w:rPr>
              <w:t>(</w:t>
            </w:r>
            <w:r w:rsidRPr="0034378D">
              <w:rPr>
                <w:rFonts w:ascii="Times New Roman" w:hAnsi="Times New Roman" w:cs="Times New Roman"/>
              </w:rPr>
              <w:t>+10</w:t>
            </w:r>
            <w:r w:rsidR="005F5C31" w:rsidRPr="0034378D">
              <w:rPr>
                <w:rFonts w:ascii="Times New Roman" w:hAnsi="Times New Roman" w:cs="Times New Roman"/>
              </w:rPr>
              <w:t>)</w:t>
            </w:r>
          </w:p>
          <w:p w14:paraId="5D40E998" w14:textId="1543212A" w:rsidR="00084691" w:rsidRPr="0034378D"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Better performance using the new learning (+8)</w:t>
            </w:r>
          </w:p>
        </w:tc>
        <w:tc>
          <w:tcPr>
            <w:tcW w:w="2693" w:type="dxa"/>
          </w:tcPr>
          <w:p w14:paraId="26E27251" w14:textId="0BF0A488" w:rsidR="0062758C" w:rsidRPr="0034378D" w:rsidRDefault="0062758C"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Needs good planning </w:t>
            </w:r>
            <w:r w:rsidR="005F5C31" w:rsidRPr="0034378D">
              <w:rPr>
                <w:rFonts w:ascii="Times New Roman" w:hAnsi="Times New Roman" w:cs="Times New Roman"/>
              </w:rPr>
              <w:t>(</w:t>
            </w:r>
            <w:r w:rsidRPr="0034378D">
              <w:rPr>
                <w:rFonts w:ascii="Times New Roman" w:hAnsi="Times New Roman" w:cs="Times New Roman"/>
              </w:rPr>
              <w:t>-</w:t>
            </w:r>
            <w:r w:rsidR="003F46AA" w:rsidRPr="0034378D">
              <w:rPr>
                <w:rFonts w:ascii="Times New Roman" w:hAnsi="Times New Roman" w:cs="Times New Roman"/>
              </w:rPr>
              <w:t>5</w:t>
            </w:r>
            <w:r w:rsidR="005F5C31" w:rsidRPr="0034378D">
              <w:rPr>
                <w:rFonts w:ascii="Times New Roman" w:hAnsi="Times New Roman" w:cs="Times New Roman"/>
              </w:rPr>
              <w:t>)</w:t>
            </w:r>
          </w:p>
          <w:p w14:paraId="4075531B" w14:textId="45D924A2" w:rsidR="0062758C" w:rsidRPr="0034378D" w:rsidRDefault="0062758C" w:rsidP="00040EB4">
            <w:pPr>
              <w:pStyle w:val="NoSpacing"/>
              <w:spacing w:line="360" w:lineRule="auto"/>
              <w:rPr>
                <w:rFonts w:ascii="Times New Roman" w:hAnsi="Times New Roman" w:cs="Times New Roman"/>
              </w:rPr>
            </w:pPr>
            <w:r w:rsidRPr="0034378D">
              <w:rPr>
                <w:rFonts w:ascii="Times New Roman" w:hAnsi="Times New Roman" w:cs="Times New Roman"/>
              </w:rPr>
              <w:t>Requires time</w:t>
            </w:r>
            <w:r w:rsidR="003F46AA" w:rsidRPr="0034378D">
              <w:rPr>
                <w:rFonts w:ascii="Times New Roman" w:hAnsi="Times New Roman" w:cs="Times New Roman"/>
              </w:rPr>
              <w:t xml:space="preserve"> </w:t>
            </w:r>
            <w:r w:rsidR="005F5C31" w:rsidRPr="0034378D">
              <w:rPr>
                <w:rFonts w:ascii="Times New Roman" w:hAnsi="Times New Roman" w:cs="Times New Roman"/>
              </w:rPr>
              <w:t>(</w:t>
            </w:r>
            <w:r w:rsidR="003F46AA" w:rsidRPr="0034378D">
              <w:rPr>
                <w:rFonts w:ascii="Times New Roman" w:hAnsi="Times New Roman" w:cs="Times New Roman"/>
              </w:rPr>
              <w:t>-7</w:t>
            </w:r>
            <w:r w:rsidR="005F5C31" w:rsidRPr="0034378D">
              <w:rPr>
                <w:rFonts w:ascii="Times New Roman" w:hAnsi="Times New Roman" w:cs="Times New Roman"/>
              </w:rPr>
              <w:t>)</w:t>
            </w:r>
          </w:p>
          <w:p w14:paraId="1E4E477C" w14:textId="68B1EB0D" w:rsidR="0062758C" w:rsidRPr="0034378D" w:rsidRDefault="0062758C" w:rsidP="00F665A8">
            <w:pPr>
              <w:pStyle w:val="NoSpacing"/>
              <w:spacing w:line="360" w:lineRule="auto"/>
              <w:rPr>
                <w:rFonts w:ascii="Times New Roman" w:hAnsi="Times New Roman" w:cs="Times New Roman"/>
              </w:rPr>
            </w:pPr>
            <w:r w:rsidRPr="0034378D">
              <w:rPr>
                <w:rFonts w:ascii="Times New Roman" w:hAnsi="Times New Roman" w:cs="Times New Roman"/>
              </w:rPr>
              <w:t xml:space="preserve">Needs a qualified </w:t>
            </w:r>
            <w:r w:rsidR="003F46AA" w:rsidRPr="0034378D">
              <w:rPr>
                <w:rFonts w:ascii="Times New Roman" w:hAnsi="Times New Roman" w:cs="Times New Roman"/>
              </w:rPr>
              <w:t>-</w:t>
            </w:r>
            <w:r w:rsidRPr="0034378D">
              <w:rPr>
                <w:rFonts w:ascii="Times New Roman" w:hAnsi="Times New Roman" w:cs="Times New Roman"/>
              </w:rPr>
              <w:t xml:space="preserve">professional trainer </w:t>
            </w:r>
            <w:r w:rsidR="00F665A8">
              <w:rPr>
                <w:rFonts w:ascii="Times New Roman" w:hAnsi="Times New Roman" w:cs="Times New Roman"/>
              </w:rPr>
              <w:t xml:space="preserve">– needs money to be spend </w:t>
            </w:r>
            <w:r w:rsidR="005F5C31" w:rsidRPr="0034378D">
              <w:rPr>
                <w:rFonts w:ascii="Times New Roman" w:hAnsi="Times New Roman" w:cs="Times New Roman"/>
              </w:rPr>
              <w:t>(</w:t>
            </w:r>
            <w:r w:rsidR="003F46AA" w:rsidRPr="0034378D">
              <w:rPr>
                <w:rFonts w:ascii="Times New Roman" w:hAnsi="Times New Roman" w:cs="Times New Roman"/>
              </w:rPr>
              <w:t>-5</w:t>
            </w:r>
            <w:r w:rsidR="005F5C31" w:rsidRPr="0034378D">
              <w:rPr>
                <w:rFonts w:ascii="Times New Roman" w:hAnsi="Times New Roman" w:cs="Times New Roman"/>
              </w:rPr>
              <w:t>)</w:t>
            </w:r>
          </w:p>
        </w:tc>
        <w:tc>
          <w:tcPr>
            <w:tcW w:w="1632" w:type="dxa"/>
          </w:tcPr>
          <w:p w14:paraId="3C191CAA" w14:textId="18CCF476" w:rsidR="0062758C" w:rsidRPr="0034378D" w:rsidRDefault="003F46AA"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During the training and monitoring the real leaders can be identified </w:t>
            </w:r>
            <w:r w:rsidR="005F5C31" w:rsidRPr="0034378D">
              <w:rPr>
                <w:rFonts w:ascii="Times New Roman" w:hAnsi="Times New Roman" w:cs="Times New Roman"/>
              </w:rPr>
              <w:t>(</w:t>
            </w:r>
            <w:r w:rsidRPr="0034378D">
              <w:rPr>
                <w:rFonts w:ascii="Times New Roman" w:hAnsi="Times New Roman" w:cs="Times New Roman"/>
              </w:rPr>
              <w:t>+6</w:t>
            </w:r>
            <w:r w:rsidR="005F5C31" w:rsidRPr="0034378D">
              <w:rPr>
                <w:rFonts w:ascii="Times New Roman" w:hAnsi="Times New Roman" w:cs="Times New Roman"/>
              </w:rPr>
              <w:t>)</w:t>
            </w:r>
          </w:p>
        </w:tc>
        <w:tc>
          <w:tcPr>
            <w:tcW w:w="1203" w:type="dxa"/>
          </w:tcPr>
          <w:p w14:paraId="5E00CD59" w14:textId="26AC40BE" w:rsidR="005F5C31" w:rsidRPr="0034378D" w:rsidRDefault="005F5C31" w:rsidP="00040EB4">
            <w:pPr>
              <w:pStyle w:val="NoSpacing"/>
              <w:spacing w:line="360" w:lineRule="auto"/>
              <w:rPr>
                <w:rFonts w:ascii="Times New Roman" w:hAnsi="Times New Roman" w:cs="Times New Roman"/>
              </w:rPr>
            </w:pPr>
            <w:r w:rsidRPr="0034378D">
              <w:rPr>
                <w:rFonts w:ascii="Times New Roman" w:hAnsi="Times New Roman" w:cs="Times New Roman"/>
              </w:rPr>
              <w:t>(</w:t>
            </w:r>
            <w:r w:rsidR="003F46AA" w:rsidRPr="0034378D">
              <w:rPr>
                <w:rFonts w:ascii="Times New Roman" w:hAnsi="Times New Roman" w:cs="Times New Roman"/>
              </w:rPr>
              <w:t>+</w:t>
            </w:r>
            <w:r w:rsidR="00084691" w:rsidRPr="0034378D">
              <w:rPr>
                <w:rFonts w:ascii="Times New Roman" w:hAnsi="Times New Roman" w:cs="Times New Roman"/>
              </w:rPr>
              <w:t>60</w:t>
            </w:r>
            <w:r w:rsidRPr="0034378D">
              <w:rPr>
                <w:rFonts w:ascii="Times New Roman" w:hAnsi="Times New Roman" w:cs="Times New Roman"/>
              </w:rPr>
              <w:t>)</w:t>
            </w:r>
          </w:p>
          <w:p w14:paraId="340ECC1D" w14:textId="169FFE83" w:rsidR="003F46AA" w:rsidRPr="0034378D" w:rsidRDefault="005F5C31" w:rsidP="00040EB4">
            <w:pPr>
              <w:pStyle w:val="NoSpacing"/>
              <w:spacing w:line="360" w:lineRule="auto"/>
              <w:rPr>
                <w:rFonts w:ascii="Times New Roman" w:hAnsi="Times New Roman" w:cs="Times New Roman"/>
              </w:rPr>
            </w:pPr>
            <w:r w:rsidRPr="0034378D">
              <w:rPr>
                <w:rFonts w:ascii="Times New Roman" w:hAnsi="Times New Roman" w:cs="Times New Roman"/>
              </w:rPr>
              <w:t>(</w:t>
            </w:r>
            <w:r w:rsidR="003F46AA" w:rsidRPr="0034378D">
              <w:rPr>
                <w:rFonts w:ascii="Times New Roman" w:hAnsi="Times New Roman" w:cs="Times New Roman"/>
              </w:rPr>
              <w:t>-17</w:t>
            </w:r>
            <w:r w:rsidRPr="0034378D">
              <w:rPr>
                <w:rFonts w:ascii="Times New Roman" w:hAnsi="Times New Roman" w:cs="Times New Roman"/>
              </w:rPr>
              <w:t>)</w:t>
            </w:r>
          </w:p>
        </w:tc>
      </w:tr>
      <w:tr w:rsidR="0062758C" w:rsidRPr="0034378D" w14:paraId="59E0CF35" w14:textId="77777777" w:rsidTr="00755F64">
        <w:tc>
          <w:tcPr>
            <w:tcW w:w="1070" w:type="dxa"/>
          </w:tcPr>
          <w:p w14:paraId="7EA4632C" w14:textId="7F3AE6B7" w:rsidR="0062758C" w:rsidRPr="0034378D" w:rsidRDefault="0062758C"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2</w:t>
            </w:r>
          </w:p>
        </w:tc>
        <w:tc>
          <w:tcPr>
            <w:tcW w:w="2753" w:type="dxa"/>
          </w:tcPr>
          <w:p w14:paraId="0527E80B" w14:textId="7BCC9150" w:rsidR="0062758C" w:rsidRPr="0034378D" w:rsidRDefault="005F5C31" w:rsidP="00040EB4">
            <w:pPr>
              <w:pStyle w:val="NoSpacing"/>
              <w:spacing w:line="360" w:lineRule="auto"/>
              <w:rPr>
                <w:rFonts w:ascii="Times New Roman" w:hAnsi="Times New Roman" w:cs="Times New Roman"/>
              </w:rPr>
            </w:pPr>
            <w:r w:rsidRPr="0034378D">
              <w:rPr>
                <w:rFonts w:ascii="Times New Roman" w:hAnsi="Times New Roman" w:cs="Times New Roman"/>
              </w:rPr>
              <w:t>Happy healthcare workers (+</w:t>
            </w:r>
            <w:r w:rsidR="00084691" w:rsidRPr="0034378D">
              <w:rPr>
                <w:rFonts w:ascii="Times New Roman" w:hAnsi="Times New Roman" w:cs="Times New Roman"/>
              </w:rPr>
              <w:t>7</w:t>
            </w:r>
            <w:r w:rsidRPr="0034378D">
              <w:rPr>
                <w:rFonts w:ascii="Times New Roman" w:hAnsi="Times New Roman" w:cs="Times New Roman"/>
              </w:rPr>
              <w:t>)</w:t>
            </w:r>
          </w:p>
          <w:p w14:paraId="037D8A05" w14:textId="0542BD67" w:rsidR="005F5C31" w:rsidRPr="0034378D" w:rsidRDefault="005F5C31" w:rsidP="00040EB4">
            <w:pPr>
              <w:pStyle w:val="NoSpacing"/>
              <w:spacing w:line="360" w:lineRule="auto"/>
              <w:rPr>
                <w:rFonts w:ascii="Times New Roman" w:hAnsi="Times New Roman" w:cs="Times New Roman"/>
              </w:rPr>
            </w:pPr>
            <w:r w:rsidRPr="0034378D">
              <w:rPr>
                <w:rFonts w:ascii="Times New Roman" w:hAnsi="Times New Roman" w:cs="Times New Roman"/>
              </w:rPr>
              <w:t>Motivated staff (+10)</w:t>
            </w:r>
          </w:p>
        </w:tc>
        <w:tc>
          <w:tcPr>
            <w:tcW w:w="2693" w:type="dxa"/>
          </w:tcPr>
          <w:p w14:paraId="6A44CC3B" w14:textId="438B856E" w:rsidR="0062758C" w:rsidRPr="0034378D" w:rsidRDefault="005F5C31"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Lack of knowledge about appropriate methods so </w:t>
            </w:r>
            <w:r w:rsidR="00084691" w:rsidRPr="0034378D">
              <w:rPr>
                <w:rFonts w:ascii="Times New Roman" w:hAnsi="Times New Roman" w:cs="Times New Roman"/>
              </w:rPr>
              <w:t>longer procedures (-8)</w:t>
            </w:r>
          </w:p>
          <w:p w14:paraId="0C9336CE" w14:textId="77777777" w:rsidR="00F665A8"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Increased extrinsic motivation but short-term </w:t>
            </w:r>
          </w:p>
          <w:p w14:paraId="02249F30" w14:textId="4A3D1C89" w:rsidR="00084691" w:rsidRPr="0034378D" w:rsidRDefault="00F665A8" w:rsidP="00040EB4">
            <w:pPr>
              <w:pStyle w:val="NoSpacing"/>
              <w:spacing w:line="360" w:lineRule="auto"/>
              <w:rPr>
                <w:rFonts w:ascii="Times New Roman" w:hAnsi="Times New Roman" w:cs="Times New Roman"/>
              </w:rPr>
            </w:pPr>
            <w:r>
              <w:rPr>
                <w:rFonts w:ascii="Times New Roman" w:hAnsi="Times New Roman" w:cs="Times New Roman"/>
              </w:rPr>
              <w:t>(-10)</w:t>
            </w:r>
          </w:p>
        </w:tc>
        <w:tc>
          <w:tcPr>
            <w:tcW w:w="1632" w:type="dxa"/>
          </w:tcPr>
          <w:p w14:paraId="51FB9ED9" w14:textId="15ADB1D2" w:rsidR="0062758C" w:rsidRPr="0034378D"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Can stop staff turnover (+8)</w:t>
            </w:r>
          </w:p>
        </w:tc>
        <w:tc>
          <w:tcPr>
            <w:tcW w:w="1203" w:type="dxa"/>
          </w:tcPr>
          <w:p w14:paraId="71EF9A14" w14:textId="4B2339D0" w:rsidR="0062758C" w:rsidRPr="0034378D"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(+25)</w:t>
            </w:r>
          </w:p>
          <w:p w14:paraId="4E02BB85" w14:textId="78D24CE4" w:rsidR="00084691" w:rsidRPr="0034378D"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(-18)</w:t>
            </w:r>
          </w:p>
        </w:tc>
      </w:tr>
      <w:tr w:rsidR="0062758C" w:rsidRPr="0034378D" w14:paraId="1C373805" w14:textId="77777777" w:rsidTr="00755F64">
        <w:tc>
          <w:tcPr>
            <w:tcW w:w="1070" w:type="dxa"/>
          </w:tcPr>
          <w:p w14:paraId="207A01B1" w14:textId="0FF6E063" w:rsidR="0062758C" w:rsidRPr="0034378D" w:rsidRDefault="0062758C"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3</w:t>
            </w:r>
          </w:p>
        </w:tc>
        <w:tc>
          <w:tcPr>
            <w:tcW w:w="2753" w:type="dxa"/>
          </w:tcPr>
          <w:p w14:paraId="393C7617" w14:textId="77777777" w:rsidR="0062758C" w:rsidRPr="0034378D"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Better performance (+8)</w:t>
            </w:r>
          </w:p>
          <w:p w14:paraId="3439AFFD" w14:textId="79F68C18" w:rsidR="00084691" w:rsidRPr="0034378D"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Fulfilling tasks in shorter time (+10)</w:t>
            </w:r>
          </w:p>
          <w:p w14:paraId="0E330AE0" w14:textId="5734E700" w:rsidR="002F7469"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Less pressure (+8)</w:t>
            </w:r>
          </w:p>
          <w:p w14:paraId="039FAA30" w14:textId="6DC1BB47" w:rsidR="00084691" w:rsidRPr="0034378D" w:rsidRDefault="00084691" w:rsidP="00040EB4">
            <w:pPr>
              <w:pStyle w:val="NoSpacing"/>
              <w:spacing w:line="360" w:lineRule="auto"/>
              <w:rPr>
                <w:rFonts w:ascii="Times New Roman" w:hAnsi="Times New Roman" w:cs="Times New Roman"/>
              </w:rPr>
            </w:pPr>
          </w:p>
        </w:tc>
        <w:tc>
          <w:tcPr>
            <w:tcW w:w="2693" w:type="dxa"/>
          </w:tcPr>
          <w:p w14:paraId="43C1B484" w14:textId="1A9E5B8D" w:rsidR="00084691" w:rsidRPr="0034378D"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Some not happy with their team roles (-7)</w:t>
            </w:r>
          </w:p>
          <w:p w14:paraId="1F50A079" w14:textId="1C4787F1" w:rsidR="0062758C" w:rsidRPr="0034378D"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Conflicts due to lack of knowledge</w:t>
            </w:r>
            <w:r w:rsidR="002F7469" w:rsidRPr="0034378D">
              <w:rPr>
                <w:rFonts w:ascii="Times New Roman" w:hAnsi="Times New Roman" w:cs="Times New Roman"/>
              </w:rPr>
              <w:t xml:space="preserve"> or successful leadership</w:t>
            </w:r>
            <w:r w:rsidRPr="0034378D">
              <w:rPr>
                <w:rFonts w:ascii="Times New Roman" w:hAnsi="Times New Roman" w:cs="Times New Roman"/>
              </w:rPr>
              <w:t xml:space="preserve"> (-10)</w:t>
            </w:r>
          </w:p>
        </w:tc>
        <w:tc>
          <w:tcPr>
            <w:tcW w:w="1632" w:type="dxa"/>
          </w:tcPr>
          <w:p w14:paraId="238ECA9C" w14:textId="419BAF1F" w:rsidR="0062758C" w:rsidRPr="0034378D" w:rsidRDefault="00084691" w:rsidP="00040EB4">
            <w:pPr>
              <w:pStyle w:val="NoSpacing"/>
              <w:spacing w:line="360" w:lineRule="auto"/>
              <w:rPr>
                <w:rFonts w:ascii="Times New Roman" w:hAnsi="Times New Roman" w:cs="Times New Roman"/>
              </w:rPr>
            </w:pPr>
            <w:r w:rsidRPr="0034378D">
              <w:rPr>
                <w:rFonts w:ascii="Times New Roman" w:hAnsi="Times New Roman" w:cs="Times New Roman"/>
              </w:rPr>
              <w:t xml:space="preserve">Can </w:t>
            </w:r>
            <w:r w:rsidR="002F7469" w:rsidRPr="0034378D">
              <w:rPr>
                <w:rFonts w:ascii="Times New Roman" w:hAnsi="Times New Roman" w:cs="Times New Roman"/>
              </w:rPr>
              <w:t>promote creativity (+7)</w:t>
            </w:r>
          </w:p>
          <w:p w14:paraId="7328FBCD" w14:textId="48FA33D8" w:rsidR="002F7469"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Encourage risk-taking (+5)</w:t>
            </w:r>
          </w:p>
        </w:tc>
        <w:tc>
          <w:tcPr>
            <w:tcW w:w="1203" w:type="dxa"/>
          </w:tcPr>
          <w:p w14:paraId="0C9A1613" w14:textId="77777777" w:rsidR="0062758C"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(+38)</w:t>
            </w:r>
          </w:p>
          <w:p w14:paraId="0E924394" w14:textId="5223E17E" w:rsidR="002F7469"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(-17)</w:t>
            </w:r>
          </w:p>
        </w:tc>
      </w:tr>
      <w:tr w:rsidR="0062758C" w:rsidRPr="0034378D" w14:paraId="3A131565" w14:textId="77777777" w:rsidTr="00755F64">
        <w:tc>
          <w:tcPr>
            <w:tcW w:w="1070" w:type="dxa"/>
          </w:tcPr>
          <w:p w14:paraId="0D6CD496" w14:textId="0E4D9A44" w:rsidR="0062758C" w:rsidRPr="0034378D" w:rsidRDefault="0062758C"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lastRenderedPageBreak/>
              <w:t>4</w:t>
            </w:r>
          </w:p>
        </w:tc>
        <w:tc>
          <w:tcPr>
            <w:tcW w:w="2753" w:type="dxa"/>
          </w:tcPr>
          <w:p w14:paraId="3061B4F9" w14:textId="77777777" w:rsidR="0062758C"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Save time (+9)</w:t>
            </w:r>
          </w:p>
          <w:p w14:paraId="567BAA0F" w14:textId="77777777" w:rsidR="002F7469"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Make work easier (+10)</w:t>
            </w:r>
          </w:p>
          <w:p w14:paraId="23243DE2" w14:textId="50D808E8" w:rsidR="002F7469"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Safe and effective personal care (+10)</w:t>
            </w:r>
          </w:p>
        </w:tc>
        <w:tc>
          <w:tcPr>
            <w:tcW w:w="2693" w:type="dxa"/>
          </w:tcPr>
          <w:p w14:paraId="4066D434" w14:textId="6CFB0C8B" w:rsidR="0062758C"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Can lack the knowledge how to use the new devices (-9)</w:t>
            </w:r>
          </w:p>
        </w:tc>
        <w:tc>
          <w:tcPr>
            <w:tcW w:w="1632" w:type="dxa"/>
          </w:tcPr>
          <w:p w14:paraId="43E7A535" w14:textId="3160F500" w:rsidR="0062758C"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Increase in expenses (-6)</w:t>
            </w:r>
          </w:p>
        </w:tc>
        <w:tc>
          <w:tcPr>
            <w:tcW w:w="1203" w:type="dxa"/>
          </w:tcPr>
          <w:p w14:paraId="6FA3D30B" w14:textId="77777777" w:rsidR="0062758C"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(+29)</w:t>
            </w:r>
          </w:p>
          <w:p w14:paraId="0AB0C21A" w14:textId="22DA1635" w:rsidR="002F7469" w:rsidRPr="0034378D" w:rsidRDefault="002F7469" w:rsidP="00040EB4">
            <w:pPr>
              <w:pStyle w:val="NoSpacing"/>
              <w:spacing w:line="360" w:lineRule="auto"/>
              <w:rPr>
                <w:rFonts w:ascii="Times New Roman" w:hAnsi="Times New Roman" w:cs="Times New Roman"/>
              </w:rPr>
            </w:pPr>
            <w:r w:rsidRPr="0034378D">
              <w:rPr>
                <w:rFonts w:ascii="Times New Roman" w:hAnsi="Times New Roman" w:cs="Times New Roman"/>
              </w:rPr>
              <w:t>(-15)</w:t>
            </w:r>
          </w:p>
        </w:tc>
      </w:tr>
    </w:tbl>
    <w:p w14:paraId="4454016E" w14:textId="74C3D08F" w:rsidR="00BB0F03" w:rsidRDefault="00EE7E8A" w:rsidP="00040EB4">
      <w:pPr>
        <w:pStyle w:val="Caption"/>
        <w:spacing w:after="0" w:line="360" w:lineRule="auto"/>
        <w:jc w:val="center"/>
        <w:rPr>
          <w:rFonts w:ascii="Times New Roman" w:hAnsi="Times New Roman" w:cs="Times New Roman"/>
          <w:i w:val="0"/>
          <w:color w:val="auto"/>
          <w:sz w:val="24"/>
          <w:szCs w:val="24"/>
        </w:rPr>
      </w:pPr>
      <w:r>
        <w:rPr>
          <w:b/>
          <w:i w:val="0"/>
          <w:color w:val="auto"/>
          <w:sz w:val="24"/>
          <w:szCs w:val="24"/>
        </w:rPr>
        <w:t xml:space="preserve">                                                                                                                                                                                  </w:t>
      </w:r>
      <w:bookmarkStart w:id="14" w:name="_Toc18506854"/>
      <w:r w:rsidRPr="00846463">
        <w:rPr>
          <w:rFonts w:ascii="Times New Roman" w:hAnsi="Times New Roman" w:cs="Times New Roman"/>
          <w:b/>
          <w:i w:val="0"/>
          <w:color w:val="auto"/>
          <w:sz w:val="24"/>
          <w:szCs w:val="24"/>
        </w:rPr>
        <w:t xml:space="preserve">Table </w:t>
      </w:r>
      <w:r w:rsidRPr="00846463">
        <w:rPr>
          <w:rFonts w:ascii="Times New Roman" w:hAnsi="Times New Roman" w:cs="Times New Roman"/>
          <w:b/>
          <w:i w:val="0"/>
          <w:color w:val="auto"/>
          <w:sz w:val="24"/>
          <w:szCs w:val="24"/>
        </w:rPr>
        <w:fldChar w:fldCharType="begin"/>
      </w:r>
      <w:r w:rsidRPr="00846463">
        <w:rPr>
          <w:rFonts w:ascii="Times New Roman" w:hAnsi="Times New Roman" w:cs="Times New Roman"/>
          <w:b/>
          <w:i w:val="0"/>
          <w:color w:val="auto"/>
          <w:sz w:val="24"/>
          <w:szCs w:val="24"/>
        </w:rPr>
        <w:instrText xml:space="preserve"> SEQ Table \* ARABIC </w:instrText>
      </w:r>
      <w:r w:rsidRPr="00846463">
        <w:rPr>
          <w:rFonts w:ascii="Times New Roman" w:hAnsi="Times New Roman" w:cs="Times New Roman"/>
          <w:b/>
          <w:i w:val="0"/>
          <w:color w:val="auto"/>
          <w:sz w:val="24"/>
          <w:szCs w:val="24"/>
        </w:rPr>
        <w:fldChar w:fldCharType="separate"/>
      </w:r>
      <w:r w:rsidR="00DA2411">
        <w:rPr>
          <w:rFonts w:ascii="Times New Roman" w:hAnsi="Times New Roman" w:cs="Times New Roman"/>
          <w:b/>
          <w:i w:val="0"/>
          <w:noProof/>
          <w:color w:val="auto"/>
          <w:sz w:val="24"/>
          <w:szCs w:val="24"/>
        </w:rPr>
        <w:t>6</w:t>
      </w:r>
      <w:r w:rsidRPr="00846463">
        <w:rPr>
          <w:rFonts w:ascii="Times New Roman" w:hAnsi="Times New Roman" w:cs="Times New Roman"/>
          <w:b/>
          <w:i w:val="0"/>
          <w:color w:val="auto"/>
          <w:sz w:val="24"/>
          <w:szCs w:val="24"/>
        </w:rPr>
        <w:fldChar w:fldCharType="end"/>
      </w:r>
      <w:r w:rsidRPr="00846463">
        <w:rPr>
          <w:rFonts w:ascii="Times New Roman" w:hAnsi="Times New Roman" w:cs="Times New Roman"/>
          <w:i w:val="0"/>
          <w:color w:val="auto"/>
          <w:sz w:val="24"/>
          <w:szCs w:val="24"/>
        </w:rPr>
        <w:t>: PMI: Evaluating solutions</w:t>
      </w:r>
      <w:bookmarkEnd w:id="14"/>
    </w:p>
    <w:p w14:paraId="6BC353E1" w14:textId="77777777" w:rsidR="007862B4" w:rsidRPr="007862B4" w:rsidRDefault="007862B4" w:rsidP="007862B4"/>
    <w:tbl>
      <w:tblPr>
        <w:tblStyle w:val="TableGrid"/>
        <w:tblW w:w="0" w:type="auto"/>
        <w:tblLook w:val="04A0" w:firstRow="1" w:lastRow="0" w:firstColumn="1" w:lastColumn="0" w:noHBand="0" w:noVBand="1"/>
      </w:tblPr>
      <w:tblGrid>
        <w:gridCol w:w="999"/>
        <w:gridCol w:w="927"/>
        <w:gridCol w:w="928"/>
        <w:gridCol w:w="928"/>
        <w:gridCol w:w="928"/>
        <w:gridCol w:w="928"/>
        <w:gridCol w:w="928"/>
        <w:gridCol w:w="928"/>
        <w:gridCol w:w="928"/>
        <w:gridCol w:w="928"/>
      </w:tblGrid>
      <w:tr w:rsidR="001767FD" w:rsidRPr="0034378D" w14:paraId="5C03E765" w14:textId="77777777" w:rsidTr="001767FD">
        <w:trPr>
          <w:cantSplit/>
          <w:trHeight w:val="576"/>
        </w:trPr>
        <w:tc>
          <w:tcPr>
            <w:tcW w:w="999" w:type="dxa"/>
            <w:vMerge w:val="restart"/>
            <w:textDirection w:val="btLr"/>
          </w:tcPr>
          <w:p w14:paraId="5636D524" w14:textId="7B9F64EA" w:rsidR="001767FD" w:rsidRPr="0034378D" w:rsidRDefault="001767FD" w:rsidP="001767FD">
            <w:pPr>
              <w:pStyle w:val="NoSpacing"/>
              <w:spacing w:line="360" w:lineRule="auto"/>
              <w:ind w:left="113" w:right="113"/>
              <w:jc w:val="center"/>
              <w:rPr>
                <w:rFonts w:ascii="Times New Roman" w:hAnsi="Times New Roman" w:cs="Times New Roman"/>
                <w:b/>
              </w:rPr>
            </w:pPr>
            <w:r w:rsidRPr="0034378D">
              <w:rPr>
                <w:rFonts w:ascii="Times New Roman" w:hAnsi="Times New Roman" w:cs="Times New Roman"/>
                <w:b/>
              </w:rPr>
              <w:t>Solution</w:t>
            </w:r>
          </w:p>
        </w:tc>
        <w:tc>
          <w:tcPr>
            <w:tcW w:w="2783" w:type="dxa"/>
            <w:gridSpan w:val="3"/>
          </w:tcPr>
          <w:p w14:paraId="397C9D9F" w14:textId="7EC0FFAA" w:rsidR="001767FD" w:rsidRPr="0034378D" w:rsidRDefault="001767FD" w:rsidP="00040EB4">
            <w:pPr>
              <w:pStyle w:val="NoSpacing"/>
              <w:spacing w:line="360" w:lineRule="auto"/>
              <w:jc w:val="center"/>
              <w:rPr>
                <w:rFonts w:ascii="Times New Roman" w:hAnsi="Times New Roman" w:cs="Times New Roman"/>
                <w:b/>
              </w:rPr>
            </w:pPr>
            <w:r>
              <w:rPr>
                <w:rFonts w:ascii="Times New Roman" w:hAnsi="Times New Roman" w:cs="Times New Roman"/>
                <w:b/>
              </w:rPr>
              <w:t>Successful</w:t>
            </w:r>
          </w:p>
        </w:tc>
        <w:tc>
          <w:tcPr>
            <w:tcW w:w="2784" w:type="dxa"/>
            <w:gridSpan w:val="3"/>
          </w:tcPr>
          <w:p w14:paraId="6C316BE5" w14:textId="6358B59B" w:rsidR="001767FD" w:rsidRPr="0034378D" w:rsidRDefault="001767FD" w:rsidP="00040EB4">
            <w:pPr>
              <w:pStyle w:val="NoSpacing"/>
              <w:spacing w:line="360" w:lineRule="auto"/>
              <w:jc w:val="center"/>
              <w:rPr>
                <w:rFonts w:ascii="Times New Roman" w:hAnsi="Times New Roman" w:cs="Times New Roman"/>
                <w:b/>
              </w:rPr>
            </w:pPr>
            <w:r>
              <w:rPr>
                <w:rFonts w:ascii="Times New Roman" w:hAnsi="Times New Roman" w:cs="Times New Roman"/>
                <w:b/>
              </w:rPr>
              <w:t>Efficient</w:t>
            </w:r>
          </w:p>
        </w:tc>
        <w:tc>
          <w:tcPr>
            <w:tcW w:w="1856" w:type="dxa"/>
            <w:gridSpan w:val="2"/>
          </w:tcPr>
          <w:p w14:paraId="45384333" w14:textId="07056545" w:rsidR="001767FD" w:rsidRPr="0034378D" w:rsidRDefault="001767FD" w:rsidP="00040EB4">
            <w:pPr>
              <w:pStyle w:val="NoSpacing"/>
              <w:spacing w:line="360" w:lineRule="auto"/>
              <w:jc w:val="center"/>
              <w:rPr>
                <w:rFonts w:ascii="Times New Roman" w:hAnsi="Times New Roman" w:cs="Times New Roman"/>
                <w:b/>
              </w:rPr>
            </w:pPr>
            <w:r>
              <w:rPr>
                <w:rFonts w:ascii="Times New Roman" w:hAnsi="Times New Roman" w:cs="Times New Roman"/>
                <w:b/>
              </w:rPr>
              <w:t>Coherent</w:t>
            </w:r>
          </w:p>
        </w:tc>
        <w:tc>
          <w:tcPr>
            <w:tcW w:w="928" w:type="dxa"/>
            <w:vMerge w:val="restart"/>
            <w:textDirection w:val="btLr"/>
          </w:tcPr>
          <w:p w14:paraId="1A76D631" w14:textId="64ADEF61" w:rsidR="001767FD" w:rsidRPr="0034378D" w:rsidRDefault="001767FD" w:rsidP="001767FD">
            <w:pPr>
              <w:pStyle w:val="NoSpacing"/>
              <w:spacing w:line="360" w:lineRule="auto"/>
              <w:ind w:left="113" w:right="113"/>
              <w:jc w:val="center"/>
              <w:rPr>
                <w:rFonts w:ascii="Times New Roman" w:hAnsi="Times New Roman" w:cs="Times New Roman"/>
                <w:b/>
              </w:rPr>
            </w:pPr>
            <w:r w:rsidRPr="0034378D">
              <w:rPr>
                <w:rFonts w:ascii="Times New Roman" w:hAnsi="Times New Roman" w:cs="Times New Roman"/>
                <w:b/>
              </w:rPr>
              <w:t>Weighing</w:t>
            </w:r>
          </w:p>
        </w:tc>
      </w:tr>
      <w:tr w:rsidR="001767FD" w:rsidRPr="0034378D" w14:paraId="29F70BC4" w14:textId="77777777" w:rsidTr="001767FD">
        <w:trPr>
          <w:cantSplit/>
          <w:trHeight w:val="1402"/>
        </w:trPr>
        <w:tc>
          <w:tcPr>
            <w:tcW w:w="999" w:type="dxa"/>
            <w:vMerge/>
            <w:textDirection w:val="btLr"/>
          </w:tcPr>
          <w:p w14:paraId="0CDCA54F" w14:textId="3A80D606" w:rsidR="001767FD" w:rsidRPr="0034378D" w:rsidRDefault="001767FD" w:rsidP="00040EB4">
            <w:pPr>
              <w:pStyle w:val="NoSpacing"/>
              <w:spacing w:line="360" w:lineRule="auto"/>
              <w:jc w:val="center"/>
              <w:rPr>
                <w:rFonts w:ascii="Times New Roman" w:hAnsi="Times New Roman" w:cs="Times New Roman"/>
                <w:b/>
              </w:rPr>
            </w:pPr>
          </w:p>
        </w:tc>
        <w:tc>
          <w:tcPr>
            <w:tcW w:w="927" w:type="dxa"/>
            <w:textDirection w:val="btLr"/>
          </w:tcPr>
          <w:p w14:paraId="07BE8359" w14:textId="4382BF49" w:rsidR="001767FD" w:rsidRPr="0034378D" w:rsidRDefault="001767FD"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Effective</w:t>
            </w:r>
          </w:p>
        </w:tc>
        <w:tc>
          <w:tcPr>
            <w:tcW w:w="928" w:type="dxa"/>
            <w:textDirection w:val="btLr"/>
          </w:tcPr>
          <w:p w14:paraId="32C190ED" w14:textId="354BD81A" w:rsidR="001767FD" w:rsidRPr="0034378D" w:rsidRDefault="001767FD"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Meet constraints</w:t>
            </w:r>
          </w:p>
        </w:tc>
        <w:tc>
          <w:tcPr>
            <w:tcW w:w="928" w:type="dxa"/>
            <w:textDirection w:val="btLr"/>
          </w:tcPr>
          <w:p w14:paraId="46E1924A" w14:textId="228FBE5B" w:rsidR="001767FD" w:rsidRPr="0034378D" w:rsidRDefault="001767FD"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Acceptable to users</w:t>
            </w:r>
          </w:p>
        </w:tc>
        <w:tc>
          <w:tcPr>
            <w:tcW w:w="928" w:type="dxa"/>
            <w:textDirection w:val="btLr"/>
          </w:tcPr>
          <w:p w14:paraId="0EAD3BA3" w14:textId="16DCD944" w:rsidR="001767FD" w:rsidRPr="0034378D" w:rsidRDefault="001767FD"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Good cost/ benefit ratio</w:t>
            </w:r>
          </w:p>
        </w:tc>
        <w:tc>
          <w:tcPr>
            <w:tcW w:w="928" w:type="dxa"/>
            <w:textDirection w:val="btLr"/>
          </w:tcPr>
          <w:p w14:paraId="56B5F194" w14:textId="6C5B8940" w:rsidR="001767FD" w:rsidRPr="0034378D" w:rsidRDefault="001767FD"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Reliable</w:t>
            </w:r>
          </w:p>
        </w:tc>
        <w:tc>
          <w:tcPr>
            <w:tcW w:w="928" w:type="dxa"/>
            <w:textDirection w:val="btLr"/>
          </w:tcPr>
          <w:p w14:paraId="1D01ACA9" w14:textId="3602E1F4" w:rsidR="001767FD" w:rsidRPr="0034378D" w:rsidRDefault="001767FD"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Practical</w:t>
            </w:r>
          </w:p>
        </w:tc>
        <w:tc>
          <w:tcPr>
            <w:tcW w:w="928" w:type="dxa"/>
            <w:textDirection w:val="btLr"/>
          </w:tcPr>
          <w:p w14:paraId="64498677" w14:textId="749101E1" w:rsidR="001767FD" w:rsidRPr="0034378D" w:rsidRDefault="001767FD"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Unified (competent)</w:t>
            </w:r>
          </w:p>
        </w:tc>
        <w:tc>
          <w:tcPr>
            <w:tcW w:w="928" w:type="dxa"/>
            <w:textDirection w:val="btLr"/>
          </w:tcPr>
          <w:p w14:paraId="73B87079" w14:textId="7A020A73" w:rsidR="001767FD" w:rsidRPr="0034378D" w:rsidRDefault="001767FD" w:rsidP="00040EB4">
            <w:pPr>
              <w:pStyle w:val="NoSpacing"/>
              <w:spacing w:line="360" w:lineRule="auto"/>
              <w:jc w:val="center"/>
              <w:rPr>
                <w:rFonts w:ascii="Times New Roman" w:hAnsi="Times New Roman" w:cs="Times New Roman"/>
                <w:b/>
              </w:rPr>
            </w:pPr>
            <w:r w:rsidRPr="0034378D">
              <w:rPr>
                <w:rFonts w:ascii="Times New Roman" w:hAnsi="Times New Roman" w:cs="Times New Roman"/>
                <w:b/>
              </w:rPr>
              <w:t>Refined (well-designed)</w:t>
            </w:r>
          </w:p>
        </w:tc>
        <w:tc>
          <w:tcPr>
            <w:tcW w:w="928" w:type="dxa"/>
            <w:vMerge/>
            <w:textDirection w:val="btLr"/>
          </w:tcPr>
          <w:p w14:paraId="05BFCBB8" w14:textId="7D13338F" w:rsidR="001767FD" w:rsidRPr="0034378D" w:rsidRDefault="001767FD" w:rsidP="00040EB4">
            <w:pPr>
              <w:pStyle w:val="NoSpacing"/>
              <w:spacing w:line="360" w:lineRule="auto"/>
              <w:jc w:val="center"/>
              <w:rPr>
                <w:rFonts w:ascii="Times New Roman" w:hAnsi="Times New Roman" w:cs="Times New Roman"/>
                <w:b/>
              </w:rPr>
            </w:pPr>
          </w:p>
        </w:tc>
      </w:tr>
      <w:tr w:rsidR="00BB0F03" w:rsidRPr="0034378D" w14:paraId="35A0C2AB" w14:textId="77777777" w:rsidTr="001767FD">
        <w:trPr>
          <w:trHeight w:val="414"/>
        </w:trPr>
        <w:tc>
          <w:tcPr>
            <w:tcW w:w="999" w:type="dxa"/>
          </w:tcPr>
          <w:p w14:paraId="058B2158" w14:textId="2F73F5A2"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1</w:t>
            </w:r>
          </w:p>
        </w:tc>
        <w:tc>
          <w:tcPr>
            <w:tcW w:w="927" w:type="dxa"/>
          </w:tcPr>
          <w:p w14:paraId="458AD6DB" w14:textId="3B57C567"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10</w:t>
            </w:r>
          </w:p>
        </w:tc>
        <w:tc>
          <w:tcPr>
            <w:tcW w:w="928" w:type="dxa"/>
          </w:tcPr>
          <w:p w14:paraId="7A6157A3" w14:textId="313CE25A"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7</w:t>
            </w:r>
          </w:p>
        </w:tc>
        <w:tc>
          <w:tcPr>
            <w:tcW w:w="928" w:type="dxa"/>
          </w:tcPr>
          <w:p w14:paraId="036BFE61" w14:textId="07C459AF"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8</w:t>
            </w:r>
          </w:p>
        </w:tc>
        <w:tc>
          <w:tcPr>
            <w:tcW w:w="928" w:type="dxa"/>
          </w:tcPr>
          <w:p w14:paraId="6B497BB6" w14:textId="3547EB0D"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5</w:t>
            </w:r>
          </w:p>
        </w:tc>
        <w:tc>
          <w:tcPr>
            <w:tcW w:w="928" w:type="dxa"/>
          </w:tcPr>
          <w:p w14:paraId="610A93F2" w14:textId="02E0854B" w:rsidR="00BB0F03" w:rsidRPr="0034378D" w:rsidRDefault="00766D9D" w:rsidP="00040EB4">
            <w:pPr>
              <w:pStyle w:val="NoSpacing"/>
              <w:spacing w:line="360" w:lineRule="auto"/>
              <w:rPr>
                <w:rFonts w:ascii="Times New Roman" w:hAnsi="Times New Roman" w:cs="Times New Roman"/>
              </w:rPr>
            </w:pPr>
            <w:r w:rsidRPr="0034378D">
              <w:rPr>
                <w:rFonts w:ascii="Times New Roman" w:hAnsi="Times New Roman" w:cs="Times New Roman"/>
              </w:rPr>
              <w:t>8</w:t>
            </w:r>
          </w:p>
        </w:tc>
        <w:tc>
          <w:tcPr>
            <w:tcW w:w="928" w:type="dxa"/>
          </w:tcPr>
          <w:p w14:paraId="6DDA9A68" w14:textId="33EDE86F"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8</w:t>
            </w:r>
          </w:p>
        </w:tc>
        <w:tc>
          <w:tcPr>
            <w:tcW w:w="928" w:type="dxa"/>
          </w:tcPr>
          <w:p w14:paraId="76626C68" w14:textId="48FAB600"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10</w:t>
            </w:r>
          </w:p>
        </w:tc>
        <w:tc>
          <w:tcPr>
            <w:tcW w:w="928" w:type="dxa"/>
          </w:tcPr>
          <w:p w14:paraId="38E5CFE3" w14:textId="5525095F"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8</w:t>
            </w:r>
          </w:p>
        </w:tc>
        <w:tc>
          <w:tcPr>
            <w:tcW w:w="928" w:type="dxa"/>
          </w:tcPr>
          <w:p w14:paraId="636505EA" w14:textId="409520A4"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6</w:t>
            </w:r>
            <w:r w:rsidR="00766D9D" w:rsidRPr="0034378D">
              <w:rPr>
                <w:rFonts w:ascii="Times New Roman" w:hAnsi="Times New Roman" w:cs="Times New Roman"/>
              </w:rPr>
              <w:t>4</w:t>
            </w:r>
          </w:p>
        </w:tc>
      </w:tr>
      <w:tr w:rsidR="00BB0F03" w:rsidRPr="0034378D" w14:paraId="04F7F567" w14:textId="77777777" w:rsidTr="001767FD">
        <w:trPr>
          <w:trHeight w:val="414"/>
        </w:trPr>
        <w:tc>
          <w:tcPr>
            <w:tcW w:w="999" w:type="dxa"/>
          </w:tcPr>
          <w:p w14:paraId="7358D9BB" w14:textId="0EA3121C"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2</w:t>
            </w:r>
          </w:p>
        </w:tc>
        <w:tc>
          <w:tcPr>
            <w:tcW w:w="927" w:type="dxa"/>
          </w:tcPr>
          <w:p w14:paraId="32A5E34E" w14:textId="189E7B92"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8</w:t>
            </w:r>
          </w:p>
        </w:tc>
        <w:tc>
          <w:tcPr>
            <w:tcW w:w="928" w:type="dxa"/>
          </w:tcPr>
          <w:p w14:paraId="210DF14B" w14:textId="3F7C5A3F"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9</w:t>
            </w:r>
          </w:p>
        </w:tc>
        <w:tc>
          <w:tcPr>
            <w:tcW w:w="928" w:type="dxa"/>
          </w:tcPr>
          <w:p w14:paraId="2EEE8870" w14:textId="209F0293"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10</w:t>
            </w:r>
          </w:p>
        </w:tc>
        <w:tc>
          <w:tcPr>
            <w:tcW w:w="928" w:type="dxa"/>
          </w:tcPr>
          <w:p w14:paraId="30AB4A0F" w14:textId="0F327328"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2</w:t>
            </w:r>
          </w:p>
        </w:tc>
        <w:tc>
          <w:tcPr>
            <w:tcW w:w="928" w:type="dxa"/>
          </w:tcPr>
          <w:p w14:paraId="0FF50163" w14:textId="0DA56276"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5</w:t>
            </w:r>
          </w:p>
        </w:tc>
        <w:tc>
          <w:tcPr>
            <w:tcW w:w="928" w:type="dxa"/>
          </w:tcPr>
          <w:p w14:paraId="4542FE7E" w14:textId="1CBEFEAB"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5</w:t>
            </w:r>
          </w:p>
        </w:tc>
        <w:tc>
          <w:tcPr>
            <w:tcW w:w="928" w:type="dxa"/>
          </w:tcPr>
          <w:p w14:paraId="362A0536" w14:textId="663CA9A1"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5</w:t>
            </w:r>
          </w:p>
        </w:tc>
        <w:tc>
          <w:tcPr>
            <w:tcW w:w="928" w:type="dxa"/>
          </w:tcPr>
          <w:p w14:paraId="0516AF81" w14:textId="40447894"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6</w:t>
            </w:r>
          </w:p>
        </w:tc>
        <w:tc>
          <w:tcPr>
            <w:tcW w:w="928" w:type="dxa"/>
          </w:tcPr>
          <w:p w14:paraId="525794E5" w14:textId="33A3A817"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50</w:t>
            </w:r>
          </w:p>
        </w:tc>
      </w:tr>
      <w:tr w:rsidR="00BB0F03" w:rsidRPr="0034378D" w14:paraId="67057AA3" w14:textId="77777777" w:rsidTr="001767FD">
        <w:trPr>
          <w:trHeight w:val="414"/>
        </w:trPr>
        <w:tc>
          <w:tcPr>
            <w:tcW w:w="999" w:type="dxa"/>
          </w:tcPr>
          <w:p w14:paraId="378E2C96" w14:textId="20FA6FE0"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3</w:t>
            </w:r>
          </w:p>
        </w:tc>
        <w:tc>
          <w:tcPr>
            <w:tcW w:w="927" w:type="dxa"/>
          </w:tcPr>
          <w:p w14:paraId="64514ADC" w14:textId="11395A90"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9</w:t>
            </w:r>
          </w:p>
        </w:tc>
        <w:tc>
          <w:tcPr>
            <w:tcW w:w="928" w:type="dxa"/>
          </w:tcPr>
          <w:p w14:paraId="1DB1C7FE" w14:textId="1317598C"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7</w:t>
            </w:r>
          </w:p>
        </w:tc>
        <w:tc>
          <w:tcPr>
            <w:tcW w:w="928" w:type="dxa"/>
          </w:tcPr>
          <w:p w14:paraId="48522E98" w14:textId="48BC71A1"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6</w:t>
            </w:r>
          </w:p>
        </w:tc>
        <w:tc>
          <w:tcPr>
            <w:tcW w:w="928" w:type="dxa"/>
          </w:tcPr>
          <w:p w14:paraId="0F521898" w14:textId="005FF93F"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7</w:t>
            </w:r>
          </w:p>
        </w:tc>
        <w:tc>
          <w:tcPr>
            <w:tcW w:w="928" w:type="dxa"/>
          </w:tcPr>
          <w:p w14:paraId="13D25676" w14:textId="19B20636"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7</w:t>
            </w:r>
          </w:p>
        </w:tc>
        <w:tc>
          <w:tcPr>
            <w:tcW w:w="928" w:type="dxa"/>
          </w:tcPr>
          <w:p w14:paraId="074BAD29" w14:textId="26998E63"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7</w:t>
            </w:r>
          </w:p>
        </w:tc>
        <w:tc>
          <w:tcPr>
            <w:tcW w:w="928" w:type="dxa"/>
          </w:tcPr>
          <w:p w14:paraId="7D3EAB86" w14:textId="1C681CBC"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8</w:t>
            </w:r>
          </w:p>
        </w:tc>
        <w:tc>
          <w:tcPr>
            <w:tcW w:w="928" w:type="dxa"/>
          </w:tcPr>
          <w:p w14:paraId="68472545" w14:textId="2A39B3F2"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8</w:t>
            </w:r>
          </w:p>
        </w:tc>
        <w:tc>
          <w:tcPr>
            <w:tcW w:w="928" w:type="dxa"/>
          </w:tcPr>
          <w:p w14:paraId="0C6DAFFF" w14:textId="60540FD1"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59</w:t>
            </w:r>
          </w:p>
        </w:tc>
      </w:tr>
      <w:tr w:rsidR="00BB0F03" w:rsidRPr="0034378D" w14:paraId="3DF058B5" w14:textId="77777777" w:rsidTr="001767FD">
        <w:trPr>
          <w:trHeight w:val="414"/>
        </w:trPr>
        <w:tc>
          <w:tcPr>
            <w:tcW w:w="999" w:type="dxa"/>
          </w:tcPr>
          <w:p w14:paraId="583EB779" w14:textId="42A2A497"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4</w:t>
            </w:r>
          </w:p>
        </w:tc>
        <w:tc>
          <w:tcPr>
            <w:tcW w:w="927" w:type="dxa"/>
          </w:tcPr>
          <w:p w14:paraId="79118B40" w14:textId="538F3F01"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6</w:t>
            </w:r>
          </w:p>
        </w:tc>
        <w:tc>
          <w:tcPr>
            <w:tcW w:w="928" w:type="dxa"/>
          </w:tcPr>
          <w:p w14:paraId="3117FE7A" w14:textId="6BC16A54"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8</w:t>
            </w:r>
          </w:p>
        </w:tc>
        <w:tc>
          <w:tcPr>
            <w:tcW w:w="928" w:type="dxa"/>
          </w:tcPr>
          <w:p w14:paraId="008A5B47" w14:textId="76190828"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9</w:t>
            </w:r>
          </w:p>
        </w:tc>
        <w:tc>
          <w:tcPr>
            <w:tcW w:w="928" w:type="dxa"/>
          </w:tcPr>
          <w:p w14:paraId="4573726C" w14:textId="395AD93F"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3</w:t>
            </w:r>
          </w:p>
        </w:tc>
        <w:tc>
          <w:tcPr>
            <w:tcW w:w="928" w:type="dxa"/>
          </w:tcPr>
          <w:p w14:paraId="56DC54CF" w14:textId="6D4D2352"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7</w:t>
            </w:r>
          </w:p>
        </w:tc>
        <w:tc>
          <w:tcPr>
            <w:tcW w:w="928" w:type="dxa"/>
          </w:tcPr>
          <w:p w14:paraId="5DAE74DF" w14:textId="56E9F78F"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8</w:t>
            </w:r>
          </w:p>
        </w:tc>
        <w:tc>
          <w:tcPr>
            <w:tcW w:w="928" w:type="dxa"/>
          </w:tcPr>
          <w:p w14:paraId="08C674FE" w14:textId="12C8A2D1"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5</w:t>
            </w:r>
          </w:p>
        </w:tc>
        <w:tc>
          <w:tcPr>
            <w:tcW w:w="928" w:type="dxa"/>
          </w:tcPr>
          <w:p w14:paraId="4082EFEB" w14:textId="361AF3B5"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6</w:t>
            </w:r>
          </w:p>
        </w:tc>
        <w:tc>
          <w:tcPr>
            <w:tcW w:w="928" w:type="dxa"/>
          </w:tcPr>
          <w:p w14:paraId="7A3AD452" w14:textId="3D2D5804" w:rsidR="00BB0F03" w:rsidRPr="0034378D" w:rsidRDefault="00022EDE" w:rsidP="00040EB4">
            <w:pPr>
              <w:pStyle w:val="NoSpacing"/>
              <w:spacing w:line="360" w:lineRule="auto"/>
              <w:rPr>
                <w:rFonts w:ascii="Times New Roman" w:hAnsi="Times New Roman" w:cs="Times New Roman"/>
              </w:rPr>
            </w:pPr>
            <w:r w:rsidRPr="0034378D">
              <w:rPr>
                <w:rFonts w:ascii="Times New Roman" w:hAnsi="Times New Roman" w:cs="Times New Roman"/>
              </w:rPr>
              <w:t>52</w:t>
            </w:r>
          </w:p>
        </w:tc>
      </w:tr>
    </w:tbl>
    <w:p w14:paraId="3961BF83" w14:textId="77777777" w:rsidR="005B5280" w:rsidRDefault="002E04CE" w:rsidP="00040EB4">
      <w:pPr>
        <w:pStyle w:val="Caption"/>
        <w:spacing w:after="0" w:line="360" w:lineRule="auto"/>
        <w:jc w:val="center"/>
        <w:rPr>
          <w:rFonts w:ascii="Times New Roman" w:hAnsi="Times New Roman" w:cs="Times New Roman"/>
          <w:b/>
          <w:i w:val="0"/>
          <w:color w:val="auto"/>
          <w:sz w:val="24"/>
          <w:szCs w:val="24"/>
        </w:rPr>
      </w:pPr>
      <w:r>
        <w:rPr>
          <w:rFonts w:ascii="Times New Roman" w:hAnsi="Times New Roman" w:cs="Times New Roman"/>
          <w:b/>
          <w:i w:val="0"/>
          <w:color w:val="auto"/>
          <w:sz w:val="24"/>
          <w:szCs w:val="24"/>
        </w:rPr>
        <w:t xml:space="preserve">                                                                                                                                                                    </w:t>
      </w:r>
    </w:p>
    <w:p w14:paraId="79FB4ADA" w14:textId="75FCE877" w:rsidR="008D6BAC" w:rsidRPr="00FF6B4F" w:rsidRDefault="008D6BAC" w:rsidP="00040EB4">
      <w:pPr>
        <w:pStyle w:val="Caption"/>
        <w:spacing w:after="0" w:line="360" w:lineRule="auto"/>
        <w:jc w:val="center"/>
        <w:rPr>
          <w:rFonts w:ascii="Times New Roman" w:hAnsi="Times New Roman" w:cs="Times New Roman"/>
          <w:i w:val="0"/>
          <w:color w:val="auto"/>
          <w:sz w:val="24"/>
          <w:szCs w:val="24"/>
        </w:rPr>
      </w:pPr>
      <w:bookmarkStart w:id="15" w:name="_Toc18506855"/>
      <w:r w:rsidRPr="00FF6B4F">
        <w:rPr>
          <w:rFonts w:ascii="Times New Roman" w:hAnsi="Times New Roman" w:cs="Times New Roman"/>
          <w:b/>
          <w:i w:val="0"/>
          <w:color w:val="auto"/>
          <w:sz w:val="24"/>
          <w:szCs w:val="24"/>
        </w:rPr>
        <w:t xml:space="preserve">Table </w:t>
      </w:r>
      <w:r w:rsidRPr="00FF6B4F">
        <w:rPr>
          <w:rFonts w:ascii="Times New Roman" w:hAnsi="Times New Roman" w:cs="Times New Roman"/>
          <w:b/>
          <w:i w:val="0"/>
          <w:color w:val="auto"/>
          <w:sz w:val="24"/>
          <w:szCs w:val="24"/>
        </w:rPr>
        <w:fldChar w:fldCharType="begin"/>
      </w:r>
      <w:r w:rsidRPr="00FF6B4F">
        <w:rPr>
          <w:rFonts w:ascii="Times New Roman" w:hAnsi="Times New Roman" w:cs="Times New Roman"/>
          <w:b/>
          <w:i w:val="0"/>
          <w:color w:val="auto"/>
          <w:sz w:val="24"/>
          <w:szCs w:val="24"/>
        </w:rPr>
        <w:instrText xml:space="preserve"> SEQ Table \* ARABIC </w:instrText>
      </w:r>
      <w:r w:rsidRPr="00FF6B4F">
        <w:rPr>
          <w:rFonts w:ascii="Times New Roman" w:hAnsi="Times New Roman" w:cs="Times New Roman"/>
          <w:b/>
          <w:i w:val="0"/>
          <w:color w:val="auto"/>
          <w:sz w:val="24"/>
          <w:szCs w:val="24"/>
        </w:rPr>
        <w:fldChar w:fldCharType="separate"/>
      </w:r>
      <w:r w:rsidR="00DA2411">
        <w:rPr>
          <w:rFonts w:ascii="Times New Roman" w:hAnsi="Times New Roman" w:cs="Times New Roman"/>
          <w:b/>
          <w:i w:val="0"/>
          <w:noProof/>
          <w:color w:val="auto"/>
          <w:sz w:val="24"/>
          <w:szCs w:val="24"/>
        </w:rPr>
        <w:t>7</w:t>
      </w:r>
      <w:r w:rsidRPr="00FF6B4F">
        <w:rPr>
          <w:rFonts w:ascii="Times New Roman" w:hAnsi="Times New Roman" w:cs="Times New Roman"/>
          <w:b/>
          <w:i w:val="0"/>
          <w:color w:val="auto"/>
          <w:sz w:val="24"/>
          <w:szCs w:val="24"/>
        </w:rPr>
        <w:fldChar w:fldCharType="end"/>
      </w:r>
      <w:r w:rsidRPr="00FF6B4F">
        <w:rPr>
          <w:rFonts w:ascii="Times New Roman" w:hAnsi="Times New Roman" w:cs="Times New Roman"/>
          <w:i w:val="0"/>
          <w:color w:val="auto"/>
          <w:sz w:val="24"/>
          <w:szCs w:val="24"/>
        </w:rPr>
        <w:t>: Harris’</w:t>
      </w:r>
      <w:r w:rsidR="00FF6B4F">
        <w:rPr>
          <w:rFonts w:ascii="Times New Roman" w:hAnsi="Times New Roman" w:cs="Times New Roman"/>
          <w:i w:val="0"/>
          <w:color w:val="auto"/>
          <w:sz w:val="24"/>
          <w:szCs w:val="24"/>
        </w:rPr>
        <w:t>s c</w:t>
      </w:r>
      <w:r w:rsidRPr="00FF6B4F">
        <w:rPr>
          <w:rFonts w:ascii="Times New Roman" w:hAnsi="Times New Roman" w:cs="Times New Roman"/>
          <w:i w:val="0"/>
          <w:color w:val="auto"/>
          <w:sz w:val="24"/>
          <w:szCs w:val="24"/>
        </w:rPr>
        <w:t xml:space="preserve">riteria for </w:t>
      </w:r>
      <w:r w:rsidR="00FF6B4F" w:rsidRPr="00FF6B4F">
        <w:rPr>
          <w:rFonts w:ascii="Times New Roman" w:hAnsi="Times New Roman" w:cs="Times New Roman"/>
          <w:i w:val="0"/>
          <w:color w:val="auto"/>
          <w:sz w:val="24"/>
          <w:szCs w:val="24"/>
        </w:rPr>
        <w:t>evaluating solutions</w:t>
      </w:r>
      <w:bookmarkEnd w:id="15"/>
    </w:p>
    <w:p w14:paraId="2BAFD9A2" w14:textId="7E207C6D" w:rsidR="00291869" w:rsidRPr="00632AFF" w:rsidRDefault="008609E8" w:rsidP="00040EB4">
      <w:pPr>
        <w:spacing w:after="0" w:line="360" w:lineRule="auto"/>
        <w:ind w:firstLine="720"/>
        <w:jc w:val="both"/>
        <w:rPr>
          <w:rFonts w:ascii="Times New Roman" w:hAnsi="Times New Roman" w:cs="Times New Roman"/>
          <w:sz w:val="24"/>
          <w:szCs w:val="24"/>
        </w:rPr>
      </w:pPr>
      <w:r w:rsidRPr="00632AFF">
        <w:rPr>
          <w:rFonts w:ascii="Times New Roman" w:hAnsi="Times New Roman" w:cs="Times New Roman"/>
          <w:sz w:val="24"/>
          <w:szCs w:val="24"/>
        </w:rPr>
        <w:t xml:space="preserve">The results above clearly show that the first solution seems to be the best for solving the complex problem in the target nursing home. This solution will provide the staff with the opportunity to be involved in advanced and specialised training </w:t>
      </w:r>
      <w:r w:rsidR="00632AFF" w:rsidRPr="00632AFF">
        <w:rPr>
          <w:rFonts w:ascii="Times New Roman" w:hAnsi="Times New Roman" w:cs="Times New Roman"/>
          <w:sz w:val="24"/>
          <w:szCs w:val="24"/>
        </w:rPr>
        <w:t xml:space="preserve">in safeguarding, increase their awareness about various effective methods for completing care-related tasks, gain knowledge about dementia, get information about the different policies and regulations related to </w:t>
      </w:r>
      <w:r w:rsidR="007862B4">
        <w:rPr>
          <w:rFonts w:ascii="Times New Roman" w:hAnsi="Times New Roman" w:cs="Times New Roman"/>
          <w:sz w:val="24"/>
          <w:szCs w:val="24"/>
        </w:rPr>
        <w:t xml:space="preserve">care and </w:t>
      </w:r>
      <w:r w:rsidR="00632AFF" w:rsidRPr="00632AFF">
        <w:rPr>
          <w:rFonts w:ascii="Times New Roman" w:hAnsi="Times New Roman" w:cs="Times New Roman"/>
          <w:sz w:val="24"/>
          <w:szCs w:val="24"/>
        </w:rPr>
        <w:t>elder abuse, and learn how to behave in different situations avoiding abusive acts.</w:t>
      </w:r>
      <w:r w:rsidR="00632AFF">
        <w:rPr>
          <w:rFonts w:ascii="Times New Roman" w:hAnsi="Times New Roman" w:cs="Times New Roman"/>
          <w:sz w:val="24"/>
          <w:szCs w:val="24"/>
        </w:rPr>
        <w:t xml:space="preserve"> Further, this solution also allows eff</w:t>
      </w:r>
      <w:r w:rsidR="00F123DE">
        <w:rPr>
          <w:rFonts w:ascii="Times New Roman" w:hAnsi="Times New Roman" w:cs="Times New Roman"/>
          <w:sz w:val="24"/>
          <w:szCs w:val="24"/>
        </w:rPr>
        <w:t>ective monitoring of the healthcare process and competent supervision on behaviour, tasks, and approach.</w:t>
      </w:r>
    </w:p>
    <w:p w14:paraId="3188351B" w14:textId="77777777" w:rsidR="00F123DE" w:rsidRDefault="00F123DE" w:rsidP="0089577A">
      <w:pPr>
        <w:pStyle w:val="TOC1"/>
      </w:pPr>
      <w:r>
        <w:t>Action Plan</w:t>
      </w:r>
    </w:p>
    <w:p w14:paraId="0F54B38F" w14:textId="3A5B553C" w:rsidR="00F123DE" w:rsidRDefault="00F123DE" w:rsidP="007862B4">
      <w:pPr>
        <w:spacing w:after="0" w:line="360" w:lineRule="auto"/>
        <w:ind w:firstLine="720"/>
        <w:jc w:val="both"/>
        <w:rPr>
          <w:rFonts w:ascii="Times New Roman" w:hAnsi="Times New Roman" w:cs="Times New Roman"/>
          <w:sz w:val="24"/>
          <w:szCs w:val="24"/>
        </w:rPr>
      </w:pPr>
      <w:r w:rsidRPr="00211763">
        <w:rPr>
          <w:rFonts w:ascii="Times New Roman" w:hAnsi="Times New Roman" w:cs="Times New Roman"/>
          <w:sz w:val="24"/>
          <w:szCs w:val="24"/>
        </w:rPr>
        <w:t>The selected solution will meet the following objectives</w:t>
      </w:r>
      <w:r w:rsidR="00C44499">
        <w:rPr>
          <w:rFonts w:ascii="Times New Roman" w:hAnsi="Times New Roman" w:cs="Times New Roman"/>
          <w:sz w:val="24"/>
          <w:szCs w:val="24"/>
        </w:rPr>
        <w:t xml:space="preserve"> (figure</w:t>
      </w:r>
      <w:r w:rsidR="00870972">
        <w:rPr>
          <w:rFonts w:ascii="Times New Roman" w:hAnsi="Times New Roman" w:cs="Times New Roman"/>
          <w:sz w:val="24"/>
          <w:szCs w:val="24"/>
        </w:rPr>
        <w:t xml:space="preserve"> 9)</w:t>
      </w:r>
      <w:r w:rsidRPr="00211763">
        <w:rPr>
          <w:rFonts w:ascii="Times New Roman" w:hAnsi="Times New Roman" w:cs="Times New Roman"/>
          <w:sz w:val="24"/>
          <w:szCs w:val="24"/>
        </w:rPr>
        <w:t>:</w:t>
      </w:r>
    </w:p>
    <w:p w14:paraId="6BBB9BC5" w14:textId="0195AF40" w:rsidR="00762E4F" w:rsidRPr="00211763" w:rsidRDefault="00762E4F" w:rsidP="00040EB4">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6670EE22" wp14:editId="07B0A16D">
            <wp:extent cx="5840361" cy="3723968"/>
            <wp:effectExtent l="0" t="0" r="27305" b="0"/>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1" r:lo="rId52" r:qs="rId53" r:cs="rId54"/>
              </a:graphicData>
            </a:graphic>
          </wp:inline>
        </w:drawing>
      </w:r>
    </w:p>
    <w:p w14:paraId="4E51784B" w14:textId="3793A285" w:rsidR="00C44499" w:rsidRPr="00C44499" w:rsidRDefault="00C44499" w:rsidP="00040EB4">
      <w:pPr>
        <w:pStyle w:val="Caption"/>
        <w:spacing w:after="0" w:line="360" w:lineRule="auto"/>
        <w:jc w:val="center"/>
        <w:rPr>
          <w:rFonts w:ascii="Times New Roman" w:hAnsi="Times New Roman" w:cs="Times New Roman"/>
          <w:i w:val="0"/>
          <w:color w:val="auto"/>
          <w:sz w:val="24"/>
          <w:szCs w:val="24"/>
        </w:rPr>
      </w:pPr>
      <w:bookmarkStart w:id="16" w:name="_Toc18506934"/>
      <w:r w:rsidRPr="00C44499">
        <w:rPr>
          <w:rFonts w:ascii="Times New Roman" w:hAnsi="Times New Roman" w:cs="Times New Roman"/>
          <w:b/>
          <w:i w:val="0"/>
          <w:color w:val="auto"/>
          <w:sz w:val="24"/>
          <w:szCs w:val="24"/>
        </w:rPr>
        <w:t xml:space="preserve">Figure </w:t>
      </w:r>
      <w:r w:rsidRPr="00C44499">
        <w:rPr>
          <w:rFonts w:ascii="Times New Roman" w:hAnsi="Times New Roman" w:cs="Times New Roman"/>
          <w:b/>
          <w:i w:val="0"/>
          <w:color w:val="auto"/>
          <w:sz w:val="24"/>
          <w:szCs w:val="24"/>
        </w:rPr>
        <w:fldChar w:fldCharType="begin"/>
      </w:r>
      <w:r w:rsidRPr="00C44499">
        <w:rPr>
          <w:rFonts w:ascii="Times New Roman" w:hAnsi="Times New Roman" w:cs="Times New Roman"/>
          <w:b/>
          <w:i w:val="0"/>
          <w:color w:val="auto"/>
          <w:sz w:val="24"/>
          <w:szCs w:val="24"/>
        </w:rPr>
        <w:instrText xml:space="preserve"> SEQ Figure \* ARABIC </w:instrText>
      </w:r>
      <w:r w:rsidRPr="00C44499">
        <w:rPr>
          <w:rFonts w:ascii="Times New Roman" w:hAnsi="Times New Roman" w:cs="Times New Roman"/>
          <w:b/>
          <w:i w:val="0"/>
          <w:color w:val="auto"/>
          <w:sz w:val="24"/>
          <w:szCs w:val="24"/>
        </w:rPr>
        <w:fldChar w:fldCharType="separate"/>
      </w:r>
      <w:r w:rsidR="00764DD6">
        <w:rPr>
          <w:rFonts w:ascii="Times New Roman" w:hAnsi="Times New Roman" w:cs="Times New Roman"/>
          <w:b/>
          <w:i w:val="0"/>
          <w:noProof/>
          <w:color w:val="auto"/>
          <w:sz w:val="24"/>
          <w:szCs w:val="24"/>
        </w:rPr>
        <w:t>10</w:t>
      </w:r>
      <w:r w:rsidRPr="00C44499">
        <w:rPr>
          <w:rFonts w:ascii="Times New Roman" w:hAnsi="Times New Roman" w:cs="Times New Roman"/>
          <w:b/>
          <w:i w:val="0"/>
          <w:color w:val="auto"/>
          <w:sz w:val="24"/>
          <w:szCs w:val="24"/>
        </w:rPr>
        <w:fldChar w:fldCharType="end"/>
      </w:r>
      <w:r w:rsidRPr="00C44499">
        <w:rPr>
          <w:rFonts w:ascii="Times New Roman" w:hAnsi="Times New Roman" w:cs="Times New Roman"/>
          <w:i w:val="0"/>
          <w:color w:val="auto"/>
          <w:sz w:val="24"/>
          <w:szCs w:val="24"/>
        </w:rPr>
        <w:t>: Objectives</w:t>
      </w:r>
      <w:bookmarkEnd w:id="16"/>
    </w:p>
    <w:p w14:paraId="44D6F71E" w14:textId="79C04BD7" w:rsidR="00AF2408" w:rsidRPr="00CE79A3" w:rsidRDefault="00AF2408" w:rsidP="00040EB4">
      <w:pPr>
        <w:spacing w:after="0" w:line="360" w:lineRule="auto"/>
        <w:ind w:firstLine="720"/>
        <w:jc w:val="both"/>
        <w:rPr>
          <w:rFonts w:ascii="Times New Roman" w:hAnsi="Times New Roman" w:cs="Times New Roman"/>
          <w:sz w:val="24"/>
          <w:szCs w:val="24"/>
        </w:rPr>
      </w:pPr>
      <w:r w:rsidRPr="00CE79A3">
        <w:rPr>
          <w:rFonts w:ascii="Times New Roman" w:hAnsi="Times New Roman" w:cs="Times New Roman"/>
          <w:sz w:val="24"/>
          <w:szCs w:val="24"/>
        </w:rPr>
        <w:t>For the implementation of the selected solution, an action plan was developed. The table below represents the action plan proposed:</w:t>
      </w:r>
    </w:p>
    <w:tbl>
      <w:tblPr>
        <w:tblStyle w:val="TableGrid"/>
        <w:tblW w:w="0" w:type="auto"/>
        <w:tblLook w:val="04A0" w:firstRow="1" w:lastRow="0" w:firstColumn="1" w:lastColumn="0" w:noHBand="0" w:noVBand="1"/>
      </w:tblPr>
      <w:tblGrid>
        <w:gridCol w:w="3823"/>
        <w:gridCol w:w="2551"/>
        <w:gridCol w:w="1205"/>
        <w:gridCol w:w="1390"/>
      </w:tblGrid>
      <w:tr w:rsidR="00F13636" w:rsidRPr="00CE79A3" w14:paraId="5988A5E8" w14:textId="77777777" w:rsidTr="007862B4">
        <w:tc>
          <w:tcPr>
            <w:tcW w:w="3823" w:type="dxa"/>
          </w:tcPr>
          <w:p w14:paraId="3E11FC6F" w14:textId="71EDBA03" w:rsidR="00F13636" w:rsidRPr="00CE79A3" w:rsidRDefault="00F13636" w:rsidP="00040EB4">
            <w:pPr>
              <w:spacing w:line="360" w:lineRule="auto"/>
              <w:jc w:val="center"/>
              <w:rPr>
                <w:rFonts w:ascii="Times New Roman" w:hAnsi="Times New Roman" w:cs="Times New Roman"/>
                <w:b/>
              </w:rPr>
            </w:pPr>
            <w:r w:rsidRPr="00CE79A3">
              <w:rPr>
                <w:rFonts w:ascii="Times New Roman" w:hAnsi="Times New Roman" w:cs="Times New Roman"/>
                <w:b/>
              </w:rPr>
              <w:t>What?</w:t>
            </w:r>
          </w:p>
        </w:tc>
        <w:tc>
          <w:tcPr>
            <w:tcW w:w="2551" w:type="dxa"/>
          </w:tcPr>
          <w:p w14:paraId="530E047E" w14:textId="65EE2230" w:rsidR="00F13636" w:rsidRPr="00CE79A3" w:rsidRDefault="00F13636" w:rsidP="00040EB4">
            <w:pPr>
              <w:spacing w:line="360" w:lineRule="auto"/>
              <w:jc w:val="center"/>
              <w:rPr>
                <w:rFonts w:ascii="Times New Roman" w:hAnsi="Times New Roman" w:cs="Times New Roman"/>
                <w:b/>
              </w:rPr>
            </w:pPr>
            <w:r w:rsidRPr="00CE79A3">
              <w:rPr>
                <w:rFonts w:ascii="Times New Roman" w:hAnsi="Times New Roman" w:cs="Times New Roman"/>
                <w:b/>
              </w:rPr>
              <w:t>Who?</w:t>
            </w:r>
          </w:p>
        </w:tc>
        <w:tc>
          <w:tcPr>
            <w:tcW w:w="1205" w:type="dxa"/>
          </w:tcPr>
          <w:p w14:paraId="5BCF2B44" w14:textId="7BA28BC9" w:rsidR="00F13636" w:rsidRPr="00CE79A3" w:rsidRDefault="00F13636" w:rsidP="00040EB4">
            <w:pPr>
              <w:spacing w:line="360" w:lineRule="auto"/>
              <w:jc w:val="center"/>
              <w:rPr>
                <w:rFonts w:ascii="Times New Roman" w:hAnsi="Times New Roman" w:cs="Times New Roman"/>
                <w:b/>
              </w:rPr>
            </w:pPr>
            <w:r w:rsidRPr="00CE79A3">
              <w:rPr>
                <w:rFonts w:ascii="Times New Roman" w:hAnsi="Times New Roman" w:cs="Times New Roman"/>
                <w:b/>
              </w:rPr>
              <w:t>When started?</w:t>
            </w:r>
          </w:p>
        </w:tc>
        <w:tc>
          <w:tcPr>
            <w:tcW w:w="1390" w:type="dxa"/>
          </w:tcPr>
          <w:p w14:paraId="7CD6DA7B" w14:textId="02856B93" w:rsidR="00F13636" w:rsidRPr="00CE79A3" w:rsidRDefault="00F13636" w:rsidP="00040EB4">
            <w:pPr>
              <w:spacing w:line="360" w:lineRule="auto"/>
              <w:jc w:val="center"/>
              <w:rPr>
                <w:rFonts w:ascii="Times New Roman" w:hAnsi="Times New Roman" w:cs="Times New Roman"/>
                <w:b/>
              </w:rPr>
            </w:pPr>
            <w:r w:rsidRPr="00CE79A3">
              <w:rPr>
                <w:rFonts w:ascii="Times New Roman" w:hAnsi="Times New Roman" w:cs="Times New Roman"/>
                <w:b/>
              </w:rPr>
              <w:t>When completed?</w:t>
            </w:r>
          </w:p>
        </w:tc>
      </w:tr>
      <w:tr w:rsidR="00F13636" w:rsidRPr="00CE79A3" w14:paraId="2E0CFE94" w14:textId="77777777" w:rsidTr="007862B4">
        <w:tc>
          <w:tcPr>
            <w:tcW w:w="3823" w:type="dxa"/>
          </w:tcPr>
          <w:p w14:paraId="6A518D9F" w14:textId="57F7A81E"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Assess the staff’s needs for training</w:t>
            </w:r>
          </w:p>
        </w:tc>
        <w:tc>
          <w:tcPr>
            <w:tcW w:w="2551" w:type="dxa"/>
          </w:tcPr>
          <w:p w14:paraId="55B2EC85" w14:textId="4AB5B3D7"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Deputy manager and team leaders</w:t>
            </w:r>
          </w:p>
        </w:tc>
        <w:tc>
          <w:tcPr>
            <w:tcW w:w="1205" w:type="dxa"/>
          </w:tcPr>
          <w:p w14:paraId="4C288966" w14:textId="37C11007"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Q1-Jan</w:t>
            </w:r>
          </w:p>
        </w:tc>
        <w:tc>
          <w:tcPr>
            <w:tcW w:w="1390" w:type="dxa"/>
          </w:tcPr>
          <w:p w14:paraId="144ECCA1" w14:textId="0490BCFB"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Q1-Feb</w:t>
            </w:r>
          </w:p>
        </w:tc>
      </w:tr>
      <w:tr w:rsidR="00780322" w:rsidRPr="00CE79A3" w14:paraId="6E30857C" w14:textId="77777777" w:rsidTr="007862B4">
        <w:tc>
          <w:tcPr>
            <w:tcW w:w="3823" w:type="dxa"/>
          </w:tcPr>
          <w:p w14:paraId="438F2F2F" w14:textId="432C4DE7"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Design  the in-service training programme</w:t>
            </w:r>
          </w:p>
        </w:tc>
        <w:tc>
          <w:tcPr>
            <w:tcW w:w="2551" w:type="dxa"/>
          </w:tcPr>
          <w:p w14:paraId="6711F97C" w14:textId="38F78855"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Professional trainer</w:t>
            </w:r>
          </w:p>
        </w:tc>
        <w:tc>
          <w:tcPr>
            <w:tcW w:w="1205" w:type="dxa"/>
          </w:tcPr>
          <w:p w14:paraId="379CFAF7" w14:textId="1907C580"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Q1-Feb</w:t>
            </w:r>
          </w:p>
        </w:tc>
        <w:tc>
          <w:tcPr>
            <w:tcW w:w="1390" w:type="dxa"/>
          </w:tcPr>
          <w:p w14:paraId="7656776D" w14:textId="12179954"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Q1-Feb</w:t>
            </w:r>
          </w:p>
        </w:tc>
      </w:tr>
      <w:tr w:rsidR="00F13636" w:rsidRPr="00CE79A3" w14:paraId="681F1C2E" w14:textId="77777777" w:rsidTr="007862B4">
        <w:tc>
          <w:tcPr>
            <w:tcW w:w="3823" w:type="dxa"/>
          </w:tcPr>
          <w:p w14:paraId="567DCDAC" w14:textId="22D64970"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Organise the timetable</w:t>
            </w:r>
          </w:p>
        </w:tc>
        <w:tc>
          <w:tcPr>
            <w:tcW w:w="2551" w:type="dxa"/>
          </w:tcPr>
          <w:p w14:paraId="3348216B" w14:textId="0B35F13C"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administrator</w:t>
            </w:r>
          </w:p>
        </w:tc>
        <w:tc>
          <w:tcPr>
            <w:tcW w:w="1205" w:type="dxa"/>
          </w:tcPr>
          <w:p w14:paraId="7136C8DB" w14:textId="1EC38768"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Q1-Feb</w:t>
            </w:r>
          </w:p>
        </w:tc>
        <w:tc>
          <w:tcPr>
            <w:tcW w:w="1390" w:type="dxa"/>
          </w:tcPr>
          <w:p w14:paraId="51F96832" w14:textId="652D87E7"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Q1-Feb</w:t>
            </w:r>
          </w:p>
        </w:tc>
      </w:tr>
      <w:tr w:rsidR="00F13636" w:rsidRPr="00CE79A3" w14:paraId="7689FA4D" w14:textId="77777777" w:rsidTr="007862B4">
        <w:tc>
          <w:tcPr>
            <w:tcW w:w="3823" w:type="dxa"/>
          </w:tcPr>
          <w:p w14:paraId="0C88FEA2" w14:textId="092851DC"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Form the study groups</w:t>
            </w:r>
            <w:r w:rsidR="005575D4">
              <w:rPr>
                <w:rFonts w:ascii="Times New Roman" w:hAnsi="Times New Roman" w:cs="Times New Roman"/>
              </w:rPr>
              <w:t xml:space="preserve"> </w:t>
            </w:r>
          </w:p>
        </w:tc>
        <w:tc>
          <w:tcPr>
            <w:tcW w:w="2551" w:type="dxa"/>
          </w:tcPr>
          <w:p w14:paraId="7E9D523B" w14:textId="3F525224" w:rsidR="00F13636" w:rsidRPr="00CE79A3" w:rsidRDefault="00F13636" w:rsidP="007862B4">
            <w:pPr>
              <w:spacing w:line="360" w:lineRule="auto"/>
              <w:rPr>
                <w:rFonts w:ascii="Times New Roman" w:hAnsi="Times New Roman" w:cs="Times New Roman"/>
              </w:rPr>
            </w:pPr>
            <w:r w:rsidRPr="00CE79A3">
              <w:rPr>
                <w:rFonts w:ascii="Times New Roman" w:hAnsi="Times New Roman" w:cs="Times New Roman"/>
              </w:rPr>
              <w:t xml:space="preserve">Deputy manager </w:t>
            </w:r>
          </w:p>
        </w:tc>
        <w:tc>
          <w:tcPr>
            <w:tcW w:w="1205" w:type="dxa"/>
          </w:tcPr>
          <w:p w14:paraId="7468A947" w14:textId="62AB166A"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Q1-Feb</w:t>
            </w:r>
          </w:p>
        </w:tc>
        <w:tc>
          <w:tcPr>
            <w:tcW w:w="1390" w:type="dxa"/>
          </w:tcPr>
          <w:p w14:paraId="32FEDDA6" w14:textId="5887C5F6"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Q1-Feb</w:t>
            </w:r>
          </w:p>
        </w:tc>
      </w:tr>
      <w:tr w:rsidR="00F13636" w:rsidRPr="00CE79A3" w14:paraId="4483D4A2" w14:textId="77777777" w:rsidTr="007862B4">
        <w:tc>
          <w:tcPr>
            <w:tcW w:w="3823" w:type="dxa"/>
          </w:tcPr>
          <w:p w14:paraId="26544360" w14:textId="4791F588"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Arrange the place and resources</w:t>
            </w:r>
          </w:p>
        </w:tc>
        <w:tc>
          <w:tcPr>
            <w:tcW w:w="2551" w:type="dxa"/>
          </w:tcPr>
          <w:p w14:paraId="09A986D4" w14:textId="6D586E58" w:rsidR="00F13636" w:rsidRPr="00CE79A3" w:rsidRDefault="007862B4" w:rsidP="00040EB4">
            <w:pPr>
              <w:spacing w:line="360" w:lineRule="auto"/>
              <w:rPr>
                <w:rFonts w:ascii="Times New Roman" w:hAnsi="Times New Roman" w:cs="Times New Roman"/>
              </w:rPr>
            </w:pPr>
            <w:r>
              <w:rPr>
                <w:rFonts w:ascii="Times New Roman" w:hAnsi="Times New Roman" w:cs="Times New Roman"/>
              </w:rPr>
              <w:t>A</w:t>
            </w:r>
            <w:r w:rsidR="00F13636" w:rsidRPr="00CE79A3">
              <w:rPr>
                <w:rFonts w:ascii="Times New Roman" w:hAnsi="Times New Roman" w:cs="Times New Roman"/>
              </w:rPr>
              <w:t>dministrator</w:t>
            </w:r>
          </w:p>
        </w:tc>
        <w:tc>
          <w:tcPr>
            <w:tcW w:w="1205" w:type="dxa"/>
          </w:tcPr>
          <w:p w14:paraId="47A63B65" w14:textId="1702AECF"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Q1-Feb</w:t>
            </w:r>
          </w:p>
        </w:tc>
        <w:tc>
          <w:tcPr>
            <w:tcW w:w="1390" w:type="dxa"/>
          </w:tcPr>
          <w:p w14:paraId="1E73334D" w14:textId="5CF8F6C4" w:rsidR="00F13636" w:rsidRPr="00CE79A3" w:rsidRDefault="00F13636" w:rsidP="00040EB4">
            <w:pPr>
              <w:spacing w:line="360" w:lineRule="auto"/>
              <w:rPr>
                <w:rFonts w:ascii="Times New Roman" w:hAnsi="Times New Roman" w:cs="Times New Roman"/>
              </w:rPr>
            </w:pPr>
            <w:r w:rsidRPr="00CE79A3">
              <w:rPr>
                <w:rFonts w:ascii="Times New Roman" w:hAnsi="Times New Roman" w:cs="Times New Roman"/>
              </w:rPr>
              <w:t>Q1-Feb</w:t>
            </w:r>
          </w:p>
        </w:tc>
      </w:tr>
      <w:tr w:rsidR="00780322" w:rsidRPr="00CE79A3" w14:paraId="6B3500A3" w14:textId="77777777" w:rsidTr="007862B4">
        <w:tc>
          <w:tcPr>
            <w:tcW w:w="3823" w:type="dxa"/>
          </w:tcPr>
          <w:p w14:paraId="6E764DAB" w14:textId="49B55000" w:rsidR="00780322" w:rsidRPr="00CE79A3" w:rsidRDefault="00780322" w:rsidP="00040EB4">
            <w:pPr>
              <w:spacing w:line="360" w:lineRule="auto"/>
              <w:rPr>
                <w:rFonts w:ascii="Times New Roman" w:hAnsi="Times New Roman" w:cs="Times New Roman"/>
              </w:rPr>
            </w:pPr>
            <w:r>
              <w:rPr>
                <w:rFonts w:ascii="Times New Roman" w:hAnsi="Times New Roman" w:cs="Times New Roman"/>
              </w:rPr>
              <w:t>Design an effective monitoring and supervision plan</w:t>
            </w:r>
          </w:p>
        </w:tc>
        <w:tc>
          <w:tcPr>
            <w:tcW w:w="2551" w:type="dxa"/>
          </w:tcPr>
          <w:p w14:paraId="4B8E79C7" w14:textId="5FB8A99D" w:rsidR="00780322" w:rsidRPr="00CE79A3" w:rsidRDefault="00780322" w:rsidP="00040EB4">
            <w:pPr>
              <w:spacing w:line="360" w:lineRule="auto"/>
              <w:rPr>
                <w:rFonts w:ascii="Times New Roman" w:hAnsi="Times New Roman" w:cs="Times New Roman"/>
              </w:rPr>
            </w:pPr>
            <w:r>
              <w:rPr>
                <w:rFonts w:ascii="Times New Roman" w:hAnsi="Times New Roman" w:cs="Times New Roman"/>
              </w:rPr>
              <w:t>Home manager, deputy manager, trainer</w:t>
            </w:r>
          </w:p>
        </w:tc>
        <w:tc>
          <w:tcPr>
            <w:tcW w:w="1205" w:type="dxa"/>
          </w:tcPr>
          <w:p w14:paraId="33E2AD6C" w14:textId="371F9F53"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Q1-Feb</w:t>
            </w:r>
          </w:p>
        </w:tc>
        <w:tc>
          <w:tcPr>
            <w:tcW w:w="1390" w:type="dxa"/>
          </w:tcPr>
          <w:p w14:paraId="1A23D1D1" w14:textId="5330172E"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Q1-Feb</w:t>
            </w:r>
          </w:p>
        </w:tc>
      </w:tr>
      <w:tr w:rsidR="00780322" w:rsidRPr="00CE79A3" w14:paraId="7E0122CD" w14:textId="77777777" w:rsidTr="007862B4">
        <w:tc>
          <w:tcPr>
            <w:tcW w:w="3823" w:type="dxa"/>
          </w:tcPr>
          <w:p w14:paraId="2C710246" w14:textId="302600F1"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Deliver a  workshop about dementia and test knowledge</w:t>
            </w:r>
          </w:p>
        </w:tc>
        <w:tc>
          <w:tcPr>
            <w:tcW w:w="2551" w:type="dxa"/>
          </w:tcPr>
          <w:p w14:paraId="06710F66" w14:textId="5948E56D"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w:t>
            </w:r>
          </w:p>
        </w:tc>
        <w:tc>
          <w:tcPr>
            <w:tcW w:w="1205" w:type="dxa"/>
          </w:tcPr>
          <w:p w14:paraId="3A6878F9" w14:textId="14FE02FD"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Q1-March</w:t>
            </w:r>
          </w:p>
        </w:tc>
        <w:tc>
          <w:tcPr>
            <w:tcW w:w="1390" w:type="dxa"/>
          </w:tcPr>
          <w:p w14:paraId="714BA4E0" w14:textId="6FC55F53"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Q1-March</w:t>
            </w:r>
          </w:p>
        </w:tc>
      </w:tr>
      <w:tr w:rsidR="00780322" w:rsidRPr="00CE79A3" w14:paraId="7B7AE0C3" w14:textId="77777777" w:rsidTr="007862B4">
        <w:tc>
          <w:tcPr>
            <w:tcW w:w="3823" w:type="dxa"/>
          </w:tcPr>
          <w:p w14:paraId="26CBA1E0" w14:textId="53BB0216" w:rsidR="00780322" w:rsidRPr="00CE79A3" w:rsidRDefault="00780322" w:rsidP="00040EB4">
            <w:pPr>
              <w:spacing w:line="360" w:lineRule="auto"/>
              <w:rPr>
                <w:rFonts w:ascii="Times New Roman" w:hAnsi="Times New Roman" w:cs="Times New Roman"/>
              </w:rPr>
            </w:pPr>
            <w:r>
              <w:rPr>
                <w:rFonts w:ascii="Times New Roman" w:hAnsi="Times New Roman" w:cs="Times New Roman"/>
              </w:rPr>
              <w:lastRenderedPageBreak/>
              <w:t xml:space="preserve">Deliver a practical </w:t>
            </w:r>
            <w:r w:rsidRPr="00CE79A3">
              <w:rPr>
                <w:rFonts w:ascii="Times New Roman" w:hAnsi="Times New Roman" w:cs="Times New Roman"/>
              </w:rPr>
              <w:t xml:space="preserve">workshop about </w:t>
            </w:r>
            <w:r w:rsidRPr="005B5280">
              <w:rPr>
                <w:rFonts w:ascii="Times New Roman" w:hAnsi="Times New Roman" w:cs="Times New Roman"/>
              </w:rPr>
              <w:t>ICT in activities for people with dementia.</w:t>
            </w:r>
          </w:p>
        </w:tc>
        <w:tc>
          <w:tcPr>
            <w:tcW w:w="2551" w:type="dxa"/>
          </w:tcPr>
          <w:p w14:paraId="6D0DC658" w14:textId="7AA6BA90"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w:t>
            </w:r>
            <w:r>
              <w:rPr>
                <w:rFonts w:ascii="Times New Roman" w:hAnsi="Times New Roman" w:cs="Times New Roman"/>
              </w:rPr>
              <w:t>, IT specialist</w:t>
            </w:r>
          </w:p>
        </w:tc>
        <w:tc>
          <w:tcPr>
            <w:tcW w:w="1205" w:type="dxa"/>
          </w:tcPr>
          <w:p w14:paraId="447F121C" w14:textId="0AC8C2FF"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Q1-March</w:t>
            </w:r>
          </w:p>
        </w:tc>
        <w:tc>
          <w:tcPr>
            <w:tcW w:w="1390" w:type="dxa"/>
          </w:tcPr>
          <w:p w14:paraId="59E684A0" w14:textId="4850969D"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Q1-March</w:t>
            </w:r>
          </w:p>
        </w:tc>
      </w:tr>
      <w:tr w:rsidR="00780322" w:rsidRPr="00CE79A3" w14:paraId="798FC8D6" w14:textId="77777777" w:rsidTr="007862B4">
        <w:tc>
          <w:tcPr>
            <w:tcW w:w="3823" w:type="dxa"/>
          </w:tcPr>
          <w:p w14:paraId="10812585" w14:textId="21B002B5"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Deliver a workshop about safeguarding and monitor  the knowledge application</w:t>
            </w:r>
          </w:p>
        </w:tc>
        <w:tc>
          <w:tcPr>
            <w:tcW w:w="2551" w:type="dxa"/>
          </w:tcPr>
          <w:p w14:paraId="45890A8D" w14:textId="64784029"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 senior carers, clinical nurse manager</w:t>
            </w:r>
          </w:p>
        </w:tc>
        <w:tc>
          <w:tcPr>
            <w:tcW w:w="1205" w:type="dxa"/>
          </w:tcPr>
          <w:p w14:paraId="356695A5" w14:textId="0061A782"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Q1-March</w:t>
            </w:r>
          </w:p>
        </w:tc>
        <w:tc>
          <w:tcPr>
            <w:tcW w:w="1390" w:type="dxa"/>
          </w:tcPr>
          <w:p w14:paraId="5F0FBB42" w14:textId="69FCC097"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Q1-March</w:t>
            </w:r>
          </w:p>
        </w:tc>
      </w:tr>
      <w:tr w:rsidR="00780322" w:rsidRPr="00CE79A3" w14:paraId="48B75D48" w14:textId="77777777" w:rsidTr="007862B4">
        <w:tc>
          <w:tcPr>
            <w:tcW w:w="3823" w:type="dxa"/>
          </w:tcPr>
          <w:p w14:paraId="1C18AF3B" w14:textId="4E0A722F"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 xml:space="preserve">Deliver a workshop about legislation and policies about </w:t>
            </w:r>
            <w:r w:rsidR="0034378D">
              <w:rPr>
                <w:rFonts w:ascii="Times New Roman" w:hAnsi="Times New Roman" w:cs="Times New Roman"/>
              </w:rPr>
              <w:t xml:space="preserve">care and </w:t>
            </w:r>
            <w:r w:rsidRPr="00CE79A3">
              <w:rPr>
                <w:rFonts w:ascii="Times New Roman" w:hAnsi="Times New Roman" w:cs="Times New Roman"/>
              </w:rPr>
              <w:t>elder abuse</w:t>
            </w:r>
            <w:r w:rsidR="0034378D">
              <w:rPr>
                <w:rFonts w:ascii="Times New Roman" w:hAnsi="Times New Roman" w:cs="Times New Roman"/>
              </w:rPr>
              <w:t>,</w:t>
            </w:r>
            <w:r w:rsidRPr="00CE79A3">
              <w:rPr>
                <w:rFonts w:ascii="Times New Roman" w:hAnsi="Times New Roman" w:cs="Times New Roman"/>
              </w:rPr>
              <w:t xml:space="preserve"> and test knowledge</w:t>
            </w:r>
          </w:p>
        </w:tc>
        <w:tc>
          <w:tcPr>
            <w:tcW w:w="2551" w:type="dxa"/>
          </w:tcPr>
          <w:p w14:paraId="7A073D14" w14:textId="57F80B0D"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 senior carers, clinical nurse manager</w:t>
            </w:r>
          </w:p>
        </w:tc>
        <w:tc>
          <w:tcPr>
            <w:tcW w:w="1205" w:type="dxa"/>
          </w:tcPr>
          <w:p w14:paraId="02BF0F85" w14:textId="6C908DCB"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Q1-April</w:t>
            </w:r>
          </w:p>
        </w:tc>
        <w:tc>
          <w:tcPr>
            <w:tcW w:w="1390" w:type="dxa"/>
          </w:tcPr>
          <w:p w14:paraId="36C1ED3F" w14:textId="10ED1895"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Q1-April</w:t>
            </w:r>
          </w:p>
        </w:tc>
      </w:tr>
      <w:tr w:rsidR="00780322" w:rsidRPr="00CE79A3" w14:paraId="7638B743" w14:textId="77777777" w:rsidTr="007862B4">
        <w:tc>
          <w:tcPr>
            <w:tcW w:w="3823" w:type="dxa"/>
          </w:tcPr>
          <w:p w14:paraId="6DF841CC" w14:textId="697C6B2B"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Deliver a workshop on diversity and dignity, test knowledge, monitor for knowledge application</w:t>
            </w:r>
          </w:p>
        </w:tc>
        <w:tc>
          <w:tcPr>
            <w:tcW w:w="2551" w:type="dxa"/>
          </w:tcPr>
          <w:p w14:paraId="68012D70" w14:textId="61CCD21D"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 senior carers, clinical nurse manager</w:t>
            </w:r>
          </w:p>
        </w:tc>
        <w:tc>
          <w:tcPr>
            <w:tcW w:w="1205" w:type="dxa"/>
          </w:tcPr>
          <w:p w14:paraId="1039051F" w14:textId="66A21C29"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Q1-April</w:t>
            </w:r>
          </w:p>
        </w:tc>
        <w:tc>
          <w:tcPr>
            <w:tcW w:w="1390" w:type="dxa"/>
          </w:tcPr>
          <w:p w14:paraId="1432A6E1" w14:textId="4B2D7896"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Q2-April</w:t>
            </w:r>
          </w:p>
        </w:tc>
      </w:tr>
      <w:tr w:rsidR="00780322" w:rsidRPr="00CE79A3" w14:paraId="1BF36E82" w14:textId="77777777" w:rsidTr="007862B4">
        <w:tc>
          <w:tcPr>
            <w:tcW w:w="3823" w:type="dxa"/>
          </w:tcPr>
          <w:p w14:paraId="5E9D9ACD" w14:textId="49C292B6"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Deliver a practical workshop on identifying signs of abuse and neglect</w:t>
            </w:r>
          </w:p>
        </w:tc>
        <w:tc>
          <w:tcPr>
            <w:tcW w:w="2551" w:type="dxa"/>
          </w:tcPr>
          <w:p w14:paraId="5F489F49" w14:textId="5D95D3B5"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 and deputy manager</w:t>
            </w:r>
          </w:p>
        </w:tc>
        <w:tc>
          <w:tcPr>
            <w:tcW w:w="1205" w:type="dxa"/>
          </w:tcPr>
          <w:p w14:paraId="0013942E" w14:textId="342116D4"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Q2-April</w:t>
            </w:r>
          </w:p>
        </w:tc>
        <w:tc>
          <w:tcPr>
            <w:tcW w:w="1390" w:type="dxa"/>
          </w:tcPr>
          <w:p w14:paraId="4B371A29" w14:textId="07CFCB9A"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Q2-May</w:t>
            </w:r>
          </w:p>
        </w:tc>
      </w:tr>
      <w:tr w:rsidR="00780322" w:rsidRPr="00CE79A3" w14:paraId="004C462A" w14:textId="77777777" w:rsidTr="007862B4">
        <w:tc>
          <w:tcPr>
            <w:tcW w:w="3823" w:type="dxa"/>
          </w:tcPr>
          <w:p w14:paraId="62642F0B" w14:textId="60ED7E3D"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Deliver a practical workshop</w:t>
            </w:r>
            <w:r>
              <w:rPr>
                <w:rFonts w:ascii="Times New Roman" w:hAnsi="Times New Roman" w:cs="Times New Roman"/>
              </w:rPr>
              <w:t xml:space="preserve"> on responding to elder abuse</w:t>
            </w:r>
            <w:r w:rsidR="0034378D">
              <w:rPr>
                <w:rFonts w:ascii="Times New Roman" w:hAnsi="Times New Roman" w:cs="Times New Roman"/>
              </w:rPr>
              <w:t>,</w:t>
            </w:r>
            <w:r>
              <w:rPr>
                <w:rFonts w:ascii="Times New Roman" w:hAnsi="Times New Roman" w:cs="Times New Roman"/>
              </w:rPr>
              <w:t xml:space="preserve"> </w:t>
            </w:r>
            <w:r w:rsidRPr="00CE79A3">
              <w:rPr>
                <w:rFonts w:ascii="Times New Roman" w:hAnsi="Times New Roman" w:cs="Times New Roman"/>
              </w:rPr>
              <w:t>completing protocols</w:t>
            </w:r>
            <w:r>
              <w:rPr>
                <w:rFonts w:ascii="Times New Roman" w:hAnsi="Times New Roman" w:cs="Times New Roman"/>
              </w:rPr>
              <w:t>, and whistle blowing</w:t>
            </w:r>
          </w:p>
        </w:tc>
        <w:tc>
          <w:tcPr>
            <w:tcW w:w="2551" w:type="dxa"/>
          </w:tcPr>
          <w:p w14:paraId="386DA26C" w14:textId="6F26656C"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 and deputy manager</w:t>
            </w:r>
          </w:p>
        </w:tc>
        <w:tc>
          <w:tcPr>
            <w:tcW w:w="1205" w:type="dxa"/>
          </w:tcPr>
          <w:p w14:paraId="60FCD283" w14:textId="747586E6"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Q2-May</w:t>
            </w:r>
          </w:p>
        </w:tc>
        <w:tc>
          <w:tcPr>
            <w:tcW w:w="1390" w:type="dxa"/>
          </w:tcPr>
          <w:p w14:paraId="476B73F5" w14:textId="6ACFA332"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Q2-May</w:t>
            </w:r>
          </w:p>
        </w:tc>
      </w:tr>
      <w:tr w:rsidR="00780322" w:rsidRPr="00CE79A3" w14:paraId="2E3C3063" w14:textId="77777777" w:rsidTr="007862B4">
        <w:tc>
          <w:tcPr>
            <w:tcW w:w="3823" w:type="dxa"/>
          </w:tcPr>
          <w:p w14:paraId="372DB9D2" w14:textId="3A8DFF81"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Deliver a practical workshop on manual handling and supervise manual handling throughout the care process</w:t>
            </w:r>
          </w:p>
        </w:tc>
        <w:tc>
          <w:tcPr>
            <w:tcW w:w="2551" w:type="dxa"/>
          </w:tcPr>
          <w:p w14:paraId="703E7AEA" w14:textId="0978A7C8" w:rsidR="00780322" w:rsidRPr="00CE79A3" w:rsidRDefault="00780322" w:rsidP="00040EB4">
            <w:pPr>
              <w:spacing w:line="360" w:lineRule="auto"/>
              <w:rPr>
                <w:rFonts w:ascii="Times New Roman" w:hAnsi="Times New Roman" w:cs="Times New Roman"/>
              </w:rPr>
            </w:pPr>
            <w:r>
              <w:rPr>
                <w:rFonts w:ascii="Times New Roman" w:hAnsi="Times New Roman" w:cs="Times New Roman"/>
              </w:rPr>
              <w:t xml:space="preserve">Trainer, deputy manager, </w:t>
            </w:r>
            <w:r w:rsidRPr="00CE79A3">
              <w:rPr>
                <w:rFonts w:ascii="Times New Roman" w:hAnsi="Times New Roman" w:cs="Times New Roman"/>
              </w:rPr>
              <w:t>clinical nurse manager</w:t>
            </w:r>
          </w:p>
        </w:tc>
        <w:tc>
          <w:tcPr>
            <w:tcW w:w="1205" w:type="dxa"/>
          </w:tcPr>
          <w:p w14:paraId="27FE43BE" w14:textId="475948E6"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Q2-May</w:t>
            </w:r>
          </w:p>
        </w:tc>
        <w:tc>
          <w:tcPr>
            <w:tcW w:w="1390" w:type="dxa"/>
          </w:tcPr>
          <w:p w14:paraId="33967611" w14:textId="74A09A7F"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Q2-May</w:t>
            </w:r>
          </w:p>
        </w:tc>
      </w:tr>
      <w:tr w:rsidR="00780322" w:rsidRPr="00CE79A3" w14:paraId="3B01FACE" w14:textId="77777777" w:rsidTr="007862B4">
        <w:tc>
          <w:tcPr>
            <w:tcW w:w="3823" w:type="dxa"/>
          </w:tcPr>
          <w:p w14:paraId="35D0442B" w14:textId="61C0A98C" w:rsidR="007862B4" w:rsidRPr="00CE79A3" w:rsidRDefault="00780322" w:rsidP="007862B4">
            <w:pPr>
              <w:spacing w:line="360" w:lineRule="auto"/>
              <w:rPr>
                <w:rFonts w:ascii="Times New Roman" w:hAnsi="Times New Roman" w:cs="Times New Roman"/>
              </w:rPr>
            </w:pPr>
            <w:r w:rsidRPr="00CE79A3">
              <w:rPr>
                <w:rFonts w:ascii="Times New Roman" w:hAnsi="Times New Roman" w:cs="Times New Roman"/>
              </w:rPr>
              <w:t xml:space="preserve">Deliver a practical workshop on </w:t>
            </w:r>
            <w:r w:rsidR="0034378D">
              <w:rPr>
                <w:rFonts w:ascii="Times New Roman" w:hAnsi="Times New Roman" w:cs="Times New Roman"/>
              </w:rPr>
              <w:t>providing</w:t>
            </w:r>
            <w:r w:rsidRPr="00CE79A3">
              <w:rPr>
                <w:rFonts w:ascii="Times New Roman" w:hAnsi="Times New Roman" w:cs="Times New Roman"/>
              </w:rPr>
              <w:t xml:space="preserve"> personal care and supervise personal care delivery </w:t>
            </w:r>
          </w:p>
        </w:tc>
        <w:tc>
          <w:tcPr>
            <w:tcW w:w="2551" w:type="dxa"/>
          </w:tcPr>
          <w:p w14:paraId="11D403E2" w14:textId="74C95448" w:rsidR="00780322" w:rsidRPr="00CE79A3" w:rsidRDefault="00780322" w:rsidP="00040EB4">
            <w:pPr>
              <w:spacing w:line="360" w:lineRule="auto"/>
              <w:rPr>
                <w:rFonts w:ascii="Times New Roman" w:hAnsi="Times New Roman" w:cs="Times New Roman"/>
                <w:b/>
              </w:rPr>
            </w:pPr>
            <w:r w:rsidRPr="00CE79A3">
              <w:rPr>
                <w:rFonts w:ascii="Times New Roman" w:hAnsi="Times New Roman" w:cs="Times New Roman"/>
              </w:rPr>
              <w:t>Trainer, deputy manager, clinical nurse manager</w:t>
            </w:r>
          </w:p>
        </w:tc>
        <w:tc>
          <w:tcPr>
            <w:tcW w:w="1205" w:type="dxa"/>
          </w:tcPr>
          <w:p w14:paraId="0DA5BBEA" w14:textId="0134D014"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Q2-May</w:t>
            </w:r>
          </w:p>
        </w:tc>
        <w:tc>
          <w:tcPr>
            <w:tcW w:w="1390" w:type="dxa"/>
          </w:tcPr>
          <w:p w14:paraId="27BDE4DF" w14:textId="621F2D29"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Q2-June</w:t>
            </w:r>
          </w:p>
        </w:tc>
      </w:tr>
      <w:tr w:rsidR="00780322" w:rsidRPr="00CE79A3" w14:paraId="3CE2A8D6" w14:textId="77777777" w:rsidTr="007862B4">
        <w:tc>
          <w:tcPr>
            <w:tcW w:w="3823" w:type="dxa"/>
          </w:tcPr>
          <w:p w14:paraId="78F99798" w14:textId="0BBE2DEF"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Deliver a workshop on effective communication skills, test knowledge, monitor for knowledge application</w:t>
            </w:r>
          </w:p>
        </w:tc>
        <w:tc>
          <w:tcPr>
            <w:tcW w:w="2551" w:type="dxa"/>
          </w:tcPr>
          <w:p w14:paraId="1A399F20" w14:textId="108BDCD7"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 deputy manager, senior carers, clinical nurse manager</w:t>
            </w:r>
          </w:p>
        </w:tc>
        <w:tc>
          <w:tcPr>
            <w:tcW w:w="1205" w:type="dxa"/>
          </w:tcPr>
          <w:p w14:paraId="2F9A60AC" w14:textId="60F65FC6"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Q2-June</w:t>
            </w:r>
          </w:p>
        </w:tc>
        <w:tc>
          <w:tcPr>
            <w:tcW w:w="1390" w:type="dxa"/>
          </w:tcPr>
          <w:p w14:paraId="2C5E68AE" w14:textId="408C8ADD"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Q2-June</w:t>
            </w:r>
          </w:p>
        </w:tc>
      </w:tr>
      <w:tr w:rsidR="00780322" w:rsidRPr="00CE79A3" w14:paraId="71966440" w14:textId="77777777" w:rsidTr="007862B4">
        <w:tc>
          <w:tcPr>
            <w:tcW w:w="3823" w:type="dxa"/>
          </w:tcPr>
          <w:p w14:paraId="5E9BED56" w14:textId="5A303B9C"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Deliver a workshop on leadership, test knowledge, monitor for knowledge application</w:t>
            </w:r>
          </w:p>
        </w:tc>
        <w:tc>
          <w:tcPr>
            <w:tcW w:w="2551" w:type="dxa"/>
          </w:tcPr>
          <w:p w14:paraId="1EECF029" w14:textId="3F2C58B1"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 deputy mana</w:t>
            </w:r>
            <w:r>
              <w:rPr>
                <w:rFonts w:ascii="Times New Roman" w:hAnsi="Times New Roman" w:cs="Times New Roman"/>
              </w:rPr>
              <w:t>ger</w:t>
            </w:r>
          </w:p>
        </w:tc>
        <w:tc>
          <w:tcPr>
            <w:tcW w:w="1205" w:type="dxa"/>
          </w:tcPr>
          <w:p w14:paraId="02C6084D" w14:textId="2432E808"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Q2-June</w:t>
            </w:r>
          </w:p>
        </w:tc>
        <w:tc>
          <w:tcPr>
            <w:tcW w:w="1390" w:type="dxa"/>
          </w:tcPr>
          <w:p w14:paraId="6319D893" w14:textId="4FFC4AB4"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Q2-June</w:t>
            </w:r>
          </w:p>
        </w:tc>
      </w:tr>
      <w:tr w:rsidR="00780322" w:rsidRPr="00CE79A3" w14:paraId="47842FE1" w14:textId="77777777" w:rsidTr="007862B4">
        <w:tc>
          <w:tcPr>
            <w:tcW w:w="3823" w:type="dxa"/>
          </w:tcPr>
          <w:p w14:paraId="7D330FDA" w14:textId="45B99C1A"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 xml:space="preserve">Deliver a practical workshop on </w:t>
            </w:r>
            <w:r w:rsidRPr="005B5280">
              <w:rPr>
                <w:rFonts w:ascii="Times New Roman" w:hAnsi="Times New Roman" w:cs="Times New Roman"/>
              </w:rPr>
              <w:t>senior safety-fall prevention and monitoring devices</w:t>
            </w:r>
            <w:r w:rsidRPr="00CE79A3">
              <w:rPr>
                <w:rFonts w:ascii="Times New Roman" w:hAnsi="Times New Roman" w:cs="Times New Roman"/>
              </w:rPr>
              <w:t xml:space="preserve"> and supervise </w:t>
            </w:r>
            <w:r>
              <w:rPr>
                <w:rFonts w:ascii="Times New Roman" w:hAnsi="Times New Roman" w:cs="Times New Roman"/>
              </w:rPr>
              <w:t>on using these devices in real situations</w:t>
            </w:r>
          </w:p>
        </w:tc>
        <w:tc>
          <w:tcPr>
            <w:tcW w:w="2551" w:type="dxa"/>
          </w:tcPr>
          <w:p w14:paraId="2AF41376" w14:textId="703D696B"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Trainer, deputy mana</w:t>
            </w:r>
            <w:r>
              <w:rPr>
                <w:rFonts w:ascii="Times New Roman" w:hAnsi="Times New Roman" w:cs="Times New Roman"/>
              </w:rPr>
              <w:t>ger</w:t>
            </w:r>
          </w:p>
        </w:tc>
        <w:tc>
          <w:tcPr>
            <w:tcW w:w="1205" w:type="dxa"/>
          </w:tcPr>
          <w:p w14:paraId="709B53AE" w14:textId="1692A5EB"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Q2-June</w:t>
            </w:r>
          </w:p>
        </w:tc>
        <w:tc>
          <w:tcPr>
            <w:tcW w:w="1390" w:type="dxa"/>
          </w:tcPr>
          <w:p w14:paraId="11E634CC" w14:textId="12F3E810" w:rsidR="00780322" w:rsidRPr="00CE79A3" w:rsidRDefault="00780322" w:rsidP="00040EB4">
            <w:pPr>
              <w:spacing w:line="360" w:lineRule="auto"/>
              <w:rPr>
                <w:rFonts w:ascii="Times New Roman" w:hAnsi="Times New Roman" w:cs="Times New Roman"/>
              </w:rPr>
            </w:pPr>
            <w:r w:rsidRPr="00CE79A3">
              <w:rPr>
                <w:rFonts w:ascii="Times New Roman" w:hAnsi="Times New Roman" w:cs="Times New Roman"/>
              </w:rPr>
              <w:t>Q2-June</w:t>
            </w:r>
          </w:p>
        </w:tc>
      </w:tr>
    </w:tbl>
    <w:p w14:paraId="78BB972B" w14:textId="77777777" w:rsidR="00F123DE" w:rsidRDefault="00F123DE" w:rsidP="00040EB4">
      <w:pPr>
        <w:spacing w:after="0" w:line="360" w:lineRule="auto"/>
      </w:pPr>
    </w:p>
    <w:p w14:paraId="1AA51EC4" w14:textId="02738F54" w:rsidR="00AF2408" w:rsidRDefault="00006C82" w:rsidP="00040EB4">
      <w:pPr>
        <w:pStyle w:val="Caption"/>
        <w:spacing w:after="0" w:line="360" w:lineRule="auto"/>
        <w:jc w:val="center"/>
        <w:rPr>
          <w:rFonts w:ascii="Times New Roman" w:hAnsi="Times New Roman" w:cs="Times New Roman"/>
          <w:i w:val="0"/>
          <w:color w:val="auto"/>
          <w:sz w:val="24"/>
          <w:szCs w:val="24"/>
        </w:rPr>
      </w:pPr>
      <w:bookmarkStart w:id="17" w:name="_Toc18506856"/>
      <w:r w:rsidRPr="00006C82">
        <w:rPr>
          <w:rFonts w:ascii="Times New Roman" w:hAnsi="Times New Roman" w:cs="Times New Roman"/>
          <w:b/>
          <w:i w:val="0"/>
          <w:color w:val="auto"/>
          <w:sz w:val="24"/>
          <w:szCs w:val="24"/>
        </w:rPr>
        <w:t xml:space="preserve">Table </w:t>
      </w:r>
      <w:r w:rsidRPr="00006C82">
        <w:rPr>
          <w:rFonts w:ascii="Times New Roman" w:hAnsi="Times New Roman" w:cs="Times New Roman"/>
          <w:b/>
          <w:i w:val="0"/>
          <w:color w:val="auto"/>
          <w:sz w:val="24"/>
          <w:szCs w:val="24"/>
        </w:rPr>
        <w:fldChar w:fldCharType="begin"/>
      </w:r>
      <w:r w:rsidRPr="00006C82">
        <w:rPr>
          <w:rFonts w:ascii="Times New Roman" w:hAnsi="Times New Roman" w:cs="Times New Roman"/>
          <w:b/>
          <w:i w:val="0"/>
          <w:color w:val="auto"/>
          <w:sz w:val="24"/>
          <w:szCs w:val="24"/>
        </w:rPr>
        <w:instrText xml:space="preserve"> SEQ Table \* ARABIC </w:instrText>
      </w:r>
      <w:r w:rsidRPr="00006C82">
        <w:rPr>
          <w:rFonts w:ascii="Times New Roman" w:hAnsi="Times New Roman" w:cs="Times New Roman"/>
          <w:b/>
          <w:i w:val="0"/>
          <w:color w:val="auto"/>
          <w:sz w:val="24"/>
          <w:szCs w:val="24"/>
        </w:rPr>
        <w:fldChar w:fldCharType="separate"/>
      </w:r>
      <w:r w:rsidR="00DA2411">
        <w:rPr>
          <w:rFonts w:ascii="Times New Roman" w:hAnsi="Times New Roman" w:cs="Times New Roman"/>
          <w:b/>
          <w:i w:val="0"/>
          <w:noProof/>
          <w:color w:val="auto"/>
          <w:sz w:val="24"/>
          <w:szCs w:val="24"/>
        </w:rPr>
        <w:t>8</w:t>
      </w:r>
      <w:r w:rsidRPr="00006C82">
        <w:rPr>
          <w:rFonts w:ascii="Times New Roman" w:hAnsi="Times New Roman" w:cs="Times New Roman"/>
          <w:b/>
          <w:i w:val="0"/>
          <w:color w:val="auto"/>
          <w:sz w:val="24"/>
          <w:szCs w:val="24"/>
        </w:rPr>
        <w:fldChar w:fldCharType="end"/>
      </w:r>
      <w:r w:rsidRPr="00006C82">
        <w:rPr>
          <w:rFonts w:ascii="Times New Roman" w:hAnsi="Times New Roman" w:cs="Times New Roman"/>
          <w:i w:val="0"/>
          <w:color w:val="auto"/>
          <w:sz w:val="24"/>
          <w:szCs w:val="24"/>
        </w:rPr>
        <w:t xml:space="preserve"> Action plan</w:t>
      </w:r>
      <w:bookmarkEnd w:id="17"/>
    </w:p>
    <w:p w14:paraId="2A0A1BB4" w14:textId="77777777" w:rsidR="001B7DA7" w:rsidRDefault="001B7DA7" w:rsidP="0089577A">
      <w:pPr>
        <w:pStyle w:val="TOC1"/>
      </w:pPr>
      <w:r>
        <w:lastRenderedPageBreak/>
        <w:t>Communication Plan for Stakeholders</w:t>
      </w:r>
    </w:p>
    <w:p w14:paraId="0E800EDA" w14:textId="189C85F6" w:rsidR="001B7DA7" w:rsidRDefault="001B7DA7" w:rsidP="00040EB4">
      <w:pPr>
        <w:spacing w:after="0" w:line="360" w:lineRule="auto"/>
        <w:rPr>
          <w:rFonts w:ascii="Times New Roman" w:hAnsi="Times New Roman" w:cs="Times New Roman"/>
          <w:sz w:val="24"/>
          <w:szCs w:val="24"/>
          <w:lang w:val="en-US"/>
        </w:rPr>
      </w:pPr>
      <w:r>
        <w:rPr>
          <w:lang w:val="en-US"/>
        </w:rPr>
        <w:tab/>
      </w:r>
      <w:r>
        <w:rPr>
          <w:rFonts w:ascii="Times New Roman" w:hAnsi="Times New Roman" w:cs="Times New Roman"/>
          <w:sz w:val="24"/>
          <w:szCs w:val="24"/>
          <w:lang w:val="en-US"/>
        </w:rPr>
        <w:t xml:space="preserve">The developed action plan will be communicated </w:t>
      </w:r>
      <w:r w:rsidR="007862B4">
        <w:rPr>
          <w:rFonts w:ascii="Times New Roman" w:hAnsi="Times New Roman" w:cs="Times New Roman"/>
          <w:sz w:val="24"/>
          <w:szCs w:val="24"/>
          <w:lang w:val="en-US"/>
        </w:rPr>
        <w:t xml:space="preserve">with the different stakeholders </w:t>
      </w:r>
      <w:r>
        <w:rPr>
          <w:rFonts w:ascii="Times New Roman" w:hAnsi="Times New Roman" w:cs="Times New Roman"/>
          <w:sz w:val="24"/>
          <w:szCs w:val="24"/>
          <w:lang w:val="en-US"/>
        </w:rPr>
        <w:t>in the following ways</w:t>
      </w:r>
      <w:r w:rsidR="007862B4">
        <w:rPr>
          <w:rFonts w:ascii="Times New Roman" w:hAnsi="Times New Roman" w:cs="Times New Roman"/>
          <w:sz w:val="24"/>
          <w:szCs w:val="24"/>
          <w:lang w:val="en-US"/>
        </w:rPr>
        <w:t xml:space="preserve"> (table 9)</w:t>
      </w:r>
      <w:r>
        <w:rPr>
          <w:rFonts w:ascii="Times New Roman" w:hAnsi="Times New Roman" w:cs="Times New Roman"/>
          <w:sz w:val="24"/>
          <w:szCs w:val="24"/>
          <w:lang w:val="en-US"/>
        </w:rPr>
        <w:t>:</w:t>
      </w:r>
    </w:p>
    <w:tbl>
      <w:tblPr>
        <w:tblStyle w:val="TableGrid"/>
        <w:tblW w:w="0" w:type="auto"/>
        <w:tblLook w:val="04A0" w:firstRow="1" w:lastRow="0" w:firstColumn="1" w:lastColumn="0" w:noHBand="0" w:noVBand="1"/>
      </w:tblPr>
      <w:tblGrid>
        <w:gridCol w:w="2200"/>
        <w:gridCol w:w="1056"/>
        <w:gridCol w:w="992"/>
        <w:gridCol w:w="992"/>
        <w:gridCol w:w="851"/>
        <w:gridCol w:w="850"/>
        <w:gridCol w:w="851"/>
        <w:gridCol w:w="835"/>
        <w:gridCol w:w="723"/>
      </w:tblGrid>
      <w:tr w:rsidR="00877F9A" w:rsidRPr="0034378D" w14:paraId="774A72EF" w14:textId="77777777" w:rsidTr="00877F9A">
        <w:tc>
          <w:tcPr>
            <w:tcW w:w="2200" w:type="dxa"/>
          </w:tcPr>
          <w:p w14:paraId="134997A4" w14:textId="77777777" w:rsidR="00877F9A" w:rsidRPr="0034378D" w:rsidRDefault="00877F9A" w:rsidP="00040EB4">
            <w:pPr>
              <w:spacing w:line="360" w:lineRule="auto"/>
              <w:rPr>
                <w:rFonts w:ascii="Times New Roman" w:hAnsi="Times New Roman" w:cs="Times New Roman"/>
                <w:lang w:val="en-US"/>
              </w:rPr>
            </w:pPr>
          </w:p>
        </w:tc>
        <w:tc>
          <w:tcPr>
            <w:tcW w:w="1056" w:type="dxa"/>
          </w:tcPr>
          <w:p w14:paraId="094B39E2" w14:textId="62D65274"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Informal meeting</w:t>
            </w:r>
          </w:p>
        </w:tc>
        <w:tc>
          <w:tcPr>
            <w:tcW w:w="992" w:type="dxa"/>
          </w:tcPr>
          <w:p w14:paraId="25F85BA2" w14:textId="5326297F"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Formal meeting</w:t>
            </w:r>
          </w:p>
        </w:tc>
        <w:tc>
          <w:tcPr>
            <w:tcW w:w="992" w:type="dxa"/>
          </w:tcPr>
          <w:p w14:paraId="43E02919" w14:textId="7A12C28D"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Face-to-face</w:t>
            </w:r>
          </w:p>
        </w:tc>
        <w:tc>
          <w:tcPr>
            <w:tcW w:w="851" w:type="dxa"/>
          </w:tcPr>
          <w:p w14:paraId="0995765B" w14:textId="769AF8B2"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Phone</w:t>
            </w:r>
          </w:p>
        </w:tc>
        <w:tc>
          <w:tcPr>
            <w:tcW w:w="850" w:type="dxa"/>
          </w:tcPr>
          <w:p w14:paraId="45EA4578" w14:textId="77C4F1B0"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Social media</w:t>
            </w:r>
          </w:p>
        </w:tc>
        <w:tc>
          <w:tcPr>
            <w:tcW w:w="851" w:type="dxa"/>
          </w:tcPr>
          <w:p w14:paraId="4777E037" w14:textId="69945078"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E-mail</w:t>
            </w:r>
          </w:p>
        </w:tc>
        <w:tc>
          <w:tcPr>
            <w:tcW w:w="835" w:type="dxa"/>
          </w:tcPr>
          <w:p w14:paraId="5CE16CBB" w14:textId="2157181F"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Letter</w:t>
            </w:r>
          </w:p>
        </w:tc>
        <w:tc>
          <w:tcPr>
            <w:tcW w:w="723" w:type="dxa"/>
          </w:tcPr>
          <w:p w14:paraId="4F15181A" w14:textId="52CD5549"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Not share</w:t>
            </w:r>
          </w:p>
        </w:tc>
      </w:tr>
      <w:tr w:rsidR="00877F9A" w:rsidRPr="0034378D" w14:paraId="6533C516" w14:textId="77777777" w:rsidTr="00877F9A">
        <w:tc>
          <w:tcPr>
            <w:tcW w:w="2200" w:type="dxa"/>
          </w:tcPr>
          <w:p w14:paraId="7E2844B0" w14:textId="60B21AB1"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Home manager</w:t>
            </w:r>
          </w:p>
        </w:tc>
        <w:tc>
          <w:tcPr>
            <w:tcW w:w="1056" w:type="dxa"/>
          </w:tcPr>
          <w:p w14:paraId="69E01C88" w14:textId="77777777" w:rsidR="00877F9A" w:rsidRPr="0034378D" w:rsidRDefault="00877F9A" w:rsidP="00040EB4">
            <w:pPr>
              <w:spacing w:line="360" w:lineRule="auto"/>
              <w:jc w:val="center"/>
              <w:rPr>
                <w:rFonts w:ascii="Times New Roman" w:hAnsi="Times New Roman" w:cs="Times New Roman"/>
                <w:lang w:val="en-US"/>
              </w:rPr>
            </w:pPr>
          </w:p>
        </w:tc>
        <w:tc>
          <w:tcPr>
            <w:tcW w:w="992" w:type="dxa"/>
          </w:tcPr>
          <w:p w14:paraId="55B36C57" w14:textId="6CD012CC"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992" w:type="dxa"/>
          </w:tcPr>
          <w:p w14:paraId="5F5024C3" w14:textId="056E0DDB"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51" w:type="dxa"/>
          </w:tcPr>
          <w:p w14:paraId="209F40E8" w14:textId="77777777" w:rsidR="00877F9A" w:rsidRPr="0034378D" w:rsidRDefault="00877F9A" w:rsidP="00040EB4">
            <w:pPr>
              <w:spacing w:line="360" w:lineRule="auto"/>
              <w:jc w:val="center"/>
              <w:rPr>
                <w:rFonts w:ascii="Times New Roman" w:hAnsi="Times New Roman" w:cs="Times New Roman"/>
                <w:lang w:val="en-US"/>
              </w:rPr>
            </w:pPr>
          </w:p>
        </w:tc>
        <w:tc>
          <w:tcPr>
            <w:tcW w:w="850" w:type="dxa"/>
          </w:tcPr>
          <w:p w14:paraId="1889C59F" w14:textId="77777777" w:rsidR="00877F9A" w:rsidRPr="0034378D" w:rsidRDefault="00877F9A" w:rsidP="00040EB4">
            <w:pPr>
              <w:spacing w:line="360" w:lineRule="auto"/>
              <w:jc w:val="center"/>
              <w:rPr>
                <w:rFonts w:ascii="Times New Roman" w:hAnsi="Times New Roman" w:cs="Times New Roman"/>
                <w:lang w:val="en-US"/>
              </w:rPr>
            </w:pPr>
          </w:p>
        </w:tc>
        <w:tc>
          <w:tcPr>
            <w:tcW w:w="851" w:type="dxa"/>
          </w:tcPr>
          <w:p w14:paraId="786F2738" w14:textId="6A1633D8"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35" w:type="dxa"/>
          </w:tcPr>
          <w:p w14:paraId="5B4093F7" w14:textId="77777777" w:rsidR="00877F9A" w:rsidRPr="0034378D" w:rsidRDefault="00877F9A" w:rsidP="00040EB4">
            <w:pPr>
              <w:spacing w:line="360" w:lineRule="auto"/>
              <w:jc w:val="center"/>
              <w:rPr>
                <w:rFonts w:ascii="Times New Roman" w:hAnsi="Times New Roman" w:cs="Times New Roman"/>
                <w:lang w:val="en-US"/>
              </w:rPr>
            </w:pPr>
          </w:p>
        </w:tc>
        <w:tc>
          <w:tcPr>
            <w:tcW w:w="723" w:type="dxa"/>
          </w:tcPr>
          <w:p w14:paraId="5779580D" w14:textId="77777777" w:rsidR="00877F9A" w:rsidRPr="0034378D" w:rsidRDefault="00877F9A" w:rsidP="00040EB4">
            <w:pPr>
              <w:spacing w:line="360" w:lineRule="auto"/>
              <w:jc w:val="center"/>
              <w:rPr>
                <w:rFonts w:ascii="Times New Roman" w:hAnsi="Times New Roman" w:cs="Times New Roman"/>
                <w:lang w:val="en-US"/>
              </w:rPr>
            </w:pPr>
          </w:p>
        </w:tc>
      </w:tr>
      <w:tr w:rsidR="00877F9A" w:rsidRPr="0034378D" w14:paraId="356FC919" w14:textId="77777777" w:rsidTr="00877F9A">
        <w:tc>
          <w:tcPr>
            <w:tcW w:w="2200" w:type="dxa"/>
          </w:tcPr>
          <w:p w14:paraId="0E1CB915" w14:textId="085A3276"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Deputy and clinical nurse manager</w:t>
            </w:r>
            <w:r w:rsidR="0034378D" w:rsidRPr="0034378D">
              <w:rPr>
                <w:rFonts w:ascii="Times New Roman" w:hAnsi="Times New Roman" w:cs="Times New Roman"/>
                <w:lang w:val="en-US"/>
              </w:rPr>
              <w:t>s</w:t>
            </w:r>
          </w:p>
        </w:tc>
        <w:tc>
          <w:tcPr>
            <w:tcW w:w="1056" w:type="dxa"/>
          </w:tcPr>
          <w:p w14:paraId="7EF5172B" w14:textId="77777777" w:rsidR="00877F9A" w:rsidRPr="0034378D" w:rsidRDefault="00877F9A" w:rsidP="00040EB4">
            <w:pPr>
              <w:spacing w:line="360" w:lineRule="auto"/>
              <w:jc w:val="center"/>
              <w:rPr>
                <w:rFonts w:ascii="Times New Roman" w:hAnsi="Times New Roman" w:cs="Times New Roman"/>
                <w:lang w:val="en-US"/>
              </w:rPr>
            </w:pPr>
          </w:p>
        </w:tc>
        <w:tc>
          <w:tcPr>
            <w:tcW w:w="992" w:type="dxa"/>
          </w:tcPr>
          <w:p w14:paraId="1B86C3D6" w14:textId="70CFC287"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992" w:type="dxa"/>
          </w:tcPr>
          <w:p w14:paraId="1C139BEC" w14:textId="6D66A5CF"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51" w:type="dxa"/>
          </w:tcPr>
          <w:p w14:paraId="37516289" w14:textId="77777777" w:rsidR="00877F9A" w:rsidRPr="0034378D" w:rsidRDefault="00877F9A" w:rsidP="00040EB4">
            <w:pPr>
              <w:spacing w:line="360" w:lineRule="auto"/>
              <w:jc w:val="center"/>
              <w:rPr>
                <w:rFonts w:ascii="Times New Roman" w:hAnsi="Times New Roman" w:cs="Times New Roman"/>
                <w:lang w:val="en-US"/>
              </w:rPr>
            </w:pPr>
          </w:p>
        </w:tc>
        <w:tc>
          <w:tcPr>
            <w:tcW w:w="850" w:type="dxa"/>
          </w:tcPr>
          <w:p w14:paraId="483DE548" w14:textId="77777777" w:rsidR="00877F9A" w:rsidRPr="0034378D" w:rsidRDefault="00877F9A" w:rsidP="00040EB4">
            <w:pPr>
              <w:spacing w:line="360" w:lineRule="auto"/>
              <w:jc w:val="center"/>
              <w:rPr>
                <w:rFonts w:ascii="Times New Roman" w:hAnsi="Times New Roman" w:cs="Times New Roman"/>
                <w:lang w:val="en-US"/>
              </w:rPr>
            </w:pPr>
          </w:p>
        </w:tc>
        <w:tc>
          <w:tcPr>
            <w:tcW w:w="851" w:type="dxa"/>
          </w:tcPr>
          <w:p w14:paraId="0991C7E3" w14:textId="15F3DE47"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35" w:type="dxa"/>
          </w:tcPr>
          <w:p w14:paraId="38AE02F1" w14:textId="77777777" w:rsidR="00877F9A" w:rsidRPr="0034378D" w:rsidRDefault="00877F9A" w:rsidP="00040EB4">
            <w:pPr>
              <w:spacing w:line="360" w:lineRule="auto"/>
              <w:jc w:val="center"/>
              <w:rPr>
                <w:rFonts w:ascii="Times New Roman" w:hAnsi="Times New Roman" w:cs="Times New Roman"/>
                <w:lang w:val="en-US"/>
              </w:rPr>
            </w:pPr>
          </w:p>
        </w:tc>
        <w:tc>
          <w:tcPr>
            <w:tcW w:w="723" w:type="dxa"/>
          </w:tcPr>
          <w:p w14:paraId="06B3A93A" w14:textId="77777777" w:rsidR="00877F9A" w:rsidRPr="0034378D" w:rsidRDefault="00877F9A" w:rsidP="00040EB4">
            <w:pPr>
              <w:spacing w:line="360" w:lineRule="auto"/>
              <w:jc w:val="center"/>
              <w:rPr>
                <w:rFonts w:ascii="Times New Roman" w:hAnsi="Times New Roman" w:cs="Times New Roman"/>
                <w:lang w:val="en-US"/>
              </w:rPr>
            </w:pPr>
          </w:p>
        </w:tc>
      </w:tr>
      <w:tr w:rsidR="00877F9A" w:rsidRPr="0034378D" w14:paraId="37B8C339" w14:textId="77777777" w:rsidTr="00877F9A">
        <w:tc>
          <w:tcPr>
            <w:tcW w:w="2200" w:type="dxa"/>
          </w:tcPr>
          <w:p w14:paraId="1C82924F" w14:textId="62664B3D"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Nurses and senior care assistants</w:t>
            </w:r>
          </w:p>
        </w:tc>
        <w:tc>
          <w:tcPr>
            <w:tcW w:w="1056" w:type="dxa"/>
          </w:tcPr>
          <w:p w14:paraId="5833AC73" w14:textId="77777777" w:rsidR="00877F9A" w:rsidRPr="0034378D" w:rsidRDefault="00877F9A" w:rsidP="00040EB4">
            <w:pPr>
              <w:spacing w:line="360" w:lineRule="auto"/>
              <w:jc w:val="center"/>
              <w:rPr>
                <w:rFonts w:ascii="Times New Roman" w:hAnsi="Times New Roman" w:cs="Times New Roman"/>
                <w:lang w:val="en-US"/>
              </w:rPr>
            </w:pPr>
          </w:p>
        </w:tc>
        <w:tc>
          <w:tcPr>
            <w:tcW w:w="992" w:type="dxa"/>
          </w:tcPr>
          <w:p w14:paraId="516BAA1E" w14:textId="47A308CF"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992" w:type="dxa"/>
          </w:tcPr>
          <w:p w14:paraId="2A6A21C8" w14:textId="5495BDD2"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51" w:type="dxa"/>
          </w:tcPr>
          <w:p w14:paraId="449ECA2D" w14:textId="77777777" w:rsidR="00877F9A" w:rsidRPr="0034378D" w:rsidRDefault="00877F9A" w:rsidP="00040EB4">
            <w:pPr>
              <w:spacing w:line="360" w:lineRule="auto"/>
              <w:jc w:val="center"/>
              <w:rPr>
                <w:rFonts w:ascii="Times New Roman" w:hAnsi="Times New Roman" w:cs="Times New Roman"/>
                <w:lang w:val="en-US"/>
              </w:rPr>
            </w:pPr>
          </w:p>
        </w:tc>
        <w:tc>
          <w:tcPr>
            <w:tcW w:w="850" w:type="dxa"/>
          </w:tcPr>
          <w:p w14:paraId="1ABEF5FE" w14:textId="0A01552D"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51" w:type="dxa"/>
          </w:tcPr>
          <w:p w14:paraId="2AEFDC5A" w14:textId="0FA00C37"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35" w:type="dxa"/>
          </w:tcPr>
          <w:p w14:paraId="4EE542AF" w14:textId="77777777" w:rsidR="00877F9A" w:rsidRPr="0034378D" w:rsidRDefault="00877F9A" w:rsidP="00040EB4">
            <w:pPr>
              <w:spacing w:line="360" w:lineRule="auto"/>
              <w:jc w:val="center"/>
              <w:rPr>
                <w:rFonts w:ascii="Times New Roman" w:hAnsi="Times New Roman" w:cs="Times New Roman"/>
                <w:lang w:val="en-US"/>
              </w:rPr>
            </w:pPr>
          </w:p>
        </w:tc>
        <w:tc>
          <w:tcPr>
            <w:tcW w:w="723" w:type="dxa"/>
          </w:tcPr>
          <w:p w14:paraId="4C3C132F" w14:textId="77777777" w:rsidR="00877F9A" w:rsidRPr="0034378D" w:rsidRDefault="00877F9A" w:rsidP="00040EB4">
            <w:pPr>
              <w:spacing w:line="360" w:lineRule="auto"/>
              <w:jc w:val="center"/>
              <w:rPr>
                <w:rFonts w:ascii="Times New Roman" w:hAnsi="Times New Roman" w:cs="Times New Roman"/>
                <w:lang w:val="en-US"/>
              </w:rPr>
            </w:pPr>
          </w:p>
        </w:tc>
      </w:tr>
      <w:tr w:rsidR="00877F9A" w:rsidRPr="0034378D" w14:paraId="36A9B71A" w14:textId="77777777" w:rsidTr="00877F9A">
        <w:tc>
          <w:tcPr>
            <w:tcW w:w="2200" w:type="dxa"/>
          </w:tcPr>
          <w:p w14:paraId="462630AE" w14:textId="3827396E"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Care assistants</w:t>
            </w:r>
          </w:p>
        </w:tc>
        <w:tc>
          <w:tcPr>
            <w:tcW w:w="1056" w:type="dxa"/>
          </w:tcPr>
          <w:p w14:paraId="42266E49" w14:textId="18A9597A"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992" w:type="dxa"/>
          </w:tcPr>
          <w:p w14:paraId="5761AFA6" w14:textId="702D65DA"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992" w:type="dxa"/>
          </w:tcPr>
          <w:p w14:paraId="599C57EF" w14:textId="33DA6BC5"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51" w:type="dxa"/>
          </w:tcPr>
          <w:p w14:paraId="5DE6437D" w14:textId="77777777" w:rsidR="00877F9A" w:rsidRPr="0034378D" w:rsidRDefault="00877F9A" w:rsidP="00040EB4">
            <w:pPr>
              <w:spacing w:line="360" w:lineRule="auto"/>
              <w:jc w:val="center"/>
              <w:rPr>
                <w:rFonts w:ascii="Times New Roman" w:hAnsi="Times New Roman" w:cs="Times New Roman"/>
                <w:lang w:val="en-US"/>
              </w:rPr>
            </w:pPr>
          </w:p>
        </w:tc>
        <w:tc>
          <w:tcPr>
            <w:tcW w:w="850" w:type="dxa"/>
          </w:tcPr>
          <w:p w14:paraId="65B8002E" w14:textId="77777777" w:rsidR="00877F9A" w:rsidRPr="0034378D" w:rsidRDefault="00877F9A" w:rsidP="00040EB4">
            <w:pPr>
              <w:spacing w:line="360" w:lineRule="auto"/>
              <w:jc w:val="center"/>
              <w:rPr>
                <w:rFonts w:ascii="Times New Roman" w:hAnsi="Times New Roman" w:cs="Times New Roman"/>
                <w:lang w:val="en-US"/>
              </w:rPr>
            </w:pPr>
          </w:p>
        </w:tc>
        <w:tc>
          <w:tcPr>
            <w:tcW w:w="851" w:type="dxa"/>
          </w:tcPr>
          <w:p w14:paraId="5EEBC285" w14:textId="5D654539"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35" w:type="dxa"/>
          </w:tcPr>
          <w:p w14:paraId="1592520B" w14:textId="111D81B0"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723" w:type="dxa"/>
          </w:tcPr>
          <w:p w14:paraId="29622ECA" w14:textId="77777777" w:rsidR="00877F9A" w:rsidRPr="0034378D" w:rsidRDefault="00877F9A" w:rsidP="00040EB4">
            <w:pPr>
              <w:spacing w:line="360" w:lineRule="auto"/>
              <w:jc w:val="center"/>
              <w:rPr>
                <w:rFonts w:ascii="Times New Roman" w:hAnsi="Times New Roman" w:cs="Times New Roman"/>
                <w:lang w:val="en-US"/>
              </w:rPr>
            </w:pPr>
          </w:p>
        </w:tc>
      </w:tr>
      <w:tr w:rsidR="00877F9A" w:rsidRPr="0034378D" w14:paraId="0B92DB1E" w14:textId="77777777" w:rsidTr="00877F9A">
        <w:tc>
          <w:tcPr>
            <w:tcW w:w="2200" w:type="dxa"/>
          </w:tcPr>
          <w:p w14:paraId="0DC3C037" w14:textId="1BECC2BA"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Trainer</w:t>
            </w:r>
          </w:p>
        </w:tc>
        <w:tc>
          <w:tcPr>
            <w:tcW w:w="1056" w:type="dxa"/>
          </w:tcPr>
          <w:p w14:paraId="29B1C277" w14:textId="765DA61F"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992" w:type="dxa"/>
          </w:tcPr>
          <w:p w14:paraId="237E29D2" w14:textId="77777777" w:rsidR="00877F9A" w:rsidRPr="0034378D" w:rsidRDefault="00877F9A" w:rsidP="00040EB4">
            <w:pPr>
              <w:spacing w:line="360" w:lineRule="auto"/>
              <w:jc w:val="center"/>
              <w:rPr>
                <w:rFonts w:ascii="Times New Roman" w:hAnsi="Times New Roman" w:cs="Times New Roman"/>
                <w:lang w:val="en-US"/>
              </w:rPr>
            </w:pPr>
          </w:p>
        </w:tc>
        <w:tc>
          <w:tcPr>
            <w:tcW w:w="992" w:type="dxa"/>
          </w:tcPr>
          <w:p w14:paraId="3A1727EB" w14:textId="64F70F38"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51" w:type="dxa"/>
          </w:tcPr>
          <w:p w14:paraId="256338EA" w14:textId="49337063"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50" w:type="dxa"/>
          </w:tcPr>
          <w:p w14:paraId="6A8B3AFA" w14:textId="77777777" w:rsidR="00877F9A" w:rsidRPr="0034378D" w:rsidRDefault="00877F9A" w:rsidP="00040EB4">
            <w:pPr>
              <w:spacing w:line="360" w:lineRule="auto"/>
              <w:jc w:val="center"/>
              <w:rPr>
                <w:rFonts w:ascii="Times New Roman" w:hAnsi="Times New Roman" w:cs="Times New Roman"/>
                <w:lang w:val="en-US"/>
              </w:rPr>
            </w:pPr>
          </w:p>
        </w:tc>
        <w:tc>
          <w:tcPr>
            <w:tcW w:w="851" w:type="dxa"/>
          </w:tcPr>
          <w:p w14:paraId="7A627E14" w14:textId="750FB347"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35" w:type="dxa"/>
          </w:tcPr>
          <w:p w14:paraId="2F8BCFBC" w14:textId="77777777" w:rsidR="00877F9A" w:rsidRPr="0034378D" w:rsidRDefault="00877F9A" w:rsidP="00040EB4">
            <w:pPr>
              <w:spacing w:line="360" w:lineRule="auto"/>
              <w:jc w:val="center"/>
              <w:rPr>
                <w:rFonts w:ascii="Times New Roman" w:hAnsi="Times New Roman" w:cs="Times New Roman"/>
                <w:lang w:val="en-US"/>
              </w:rPr>
            </w:pPr>
          </w:p>
        </w:tc>
        <w:tc>
          <w:tcPr>
            <w:tcW w:w="723" w:type="dxa"/>
          </w:tcPr>
          <w:p w14:paraId="21AD2C8D" w14:textId="77777777" w:rsidR="00877F9A" w:rsidRPr="0034378D" w:rsidRDefault="00877F9A" w:rsidP="00040EB4">
            <w:pPr>
              <w:spacing w:line="360" w:lineRule="auto"/>
              <w:jc w:val="center"/>
              <w:rPr>
                <w:rFonts w:ascii="Times New Roman" w:hAnsi="Times New Roman" w:cs="Times New Roman"/>
                <w:lang w:val="en-US"/>
              </w:rPr>
            </w:pPr>
          </w:p>
        </w:tc>
      </w:tr>
      <w:tr w:rsidR="00877F9A" w:rsidRPr="0034378D" w14:paraId="54088A20" w14:textId="77777777" w:rsidTr="00877F9A">
        <w:tc>
          <w:tcPr>
            <w:tcW w:w="2200" w:type="dxa"/>
          </w:tcPr>
          <w:p w14:paraId="05F4449B" w14:textId="2D133F62" w:rsidR="00877F9A" w:rsidRPr="0034378D" w:rsidRDefault="00877F9A" w:rsidP="00040EB4">
            <w:pPr>
              <w:spacing w:line="360" w:lineRule="auto"/>
              <w:rPr>
                <w:rFonts w:ascii="Times New Roman" w:hAnsi="Times New Roman" w:cs="Times New Roman"/>
                <w:lang w:val="en-US"/>
              </w:rPr>
            </w:pPr>
            <w:r w:rsidRPr="0034378D">
              <w:rPr>
                <w:rFonts w:ascii="Times New Roman" w:hAnsi="Times New Roman" w:cs="Times New Roman"/>
                <w:lang w:val="en-US"/>
              </w:rPr>
              <w:t>IT unit</w:t>
            </w:r>
          </w:p>
        </w:tc>
        <w:tc>
          <w:tcPr>
            <w:tcW w:w="1056" w:type="dxa"/>
          </w:tcPr>
          <w:p w14:paraId="06F8A370" w14:textId="24FFDDA1"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992" w:type="dxa"/>
          </w:tcPr>
          <w:p w14:paraId="0BA2AADA" w14:textId="77777777" w:rsidR="00877F9A" w:rsidRPr="0034378D" w:rsidRDefault="00877F9A" w:rsidP="00040EB4">
            <w:pPr>
              <w:spacing w:line="360" w:lineRule="auto"/>
              <w:jc w:val="center"/>
              <w:rPr>
                <w:rFonts w:ascii="Times New Roman" w:hAnsi="Times New Roman" w:cs="Times New Roman"/>
                <w:lang w:val="en-US"/>
              </w:rPr>
            </w:pPr>
          </w:p>
        </w:tc>
        <w:tc>
          <w:tcPr>
            <w:tcW w:w="992" w:type="dxa"/>
          </w:tcPr>
          <w:p w14:paraId="7A811248" w14:textId="77777777" w:rsidR="00877F9A" w:rsidRPr="0034378D" w:rsidRDefault="00877F9A" w:rsidP="00040EB4">
            <w:pPr>
              <w:spacing w:line="360" w:lineRule="auto"/>
              <w:jc w:val="center"/>
              <w:rPr>
                <w:rFonts w:ascii="Times New Roman" w:hAnsi="Times New Roman" w:cs="Times New Roman"/>
                <w:lang w:val="en-US"/>
              </w:rPr>
            </w:pPr>
          </w:p>
        </w:tc>
        <w:tc>
          <w:tcPr>
            <w:tcW w:w="851" w:type="dxa"/>
          </w:tcPr>
          <w:p w14:paraId="44A750FD" w14:textId="06E6395E"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50" w:type="dxa"/>
          </w:tcPr>
          <w:p w14:paraId="61DAC510" w14:textId="77777777" w:rsidR="00877F9A" w:rsidRPr="0034378D" w:rsidRDefault="00877F9A" w:rsidP="00040EB4">
            <w:pPr>
              <w:spacing w:line="360" w:lineRule="auto"/>
              <w:jc w:val="center"/>
              <w:rPr>
                <w:rFonts w:ascii="Times New Roman" w:hAnsi="Times New Roman" w:cs="Times New Roman"/>
                <w:lang w:val="en-US"/>
              </w:rPr>
            </w:pPr>
          </w:p>
        </w:tc>
        <w:tc>
          <w:tcPr>
            <w:tcW w:w="851" w:type="dxa"/>
          </w:tcPr>
          <w:p w14:paraId="20C6D7C6" w14:textId="56736BEA" w:rsidR="00877F9A" w:rsidRPr="0034378D" w:rsidRDefault="00877F9A" w:rsidP="00040EB4">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35" w:type="dxa"/>
          </w:tcPr>
          <w:p w14:paraId="07507C0F" w14:textId="77777777" w:rsidR="00877F9A" w:rsidRPr="0034378D" w:rsidRDefault="00877F9A" w:rsidP="00040EB4">
            <w:pPr>
              <w:spacing w:line="360" w:lineRule="auto"/>
              <w:jc w:val="center"/>
              <w:rPr>
                <w:rFonts w:ascii="Times New Roman" w:hAnsi="Times New Roman" w:cs="Times New Roman"/>
                <w:lang w:val="en-US"/>
              </w:rPr>
            </w:pPr>
          </w:p>
        </w:tc>
        <w:tc>
          <w:tcPr>
            <w:tcW w:w="723" w:type="dxa"/>
          </w:tcPr>
          <w:p w14:paraId="35B3F69C" w14:textId="77777777" w:rsidR="00877F9A" w:rsidRPr="0034378D" w:rsidRDefault="00877F9A" w:rsidP="00040EB4">
            <w:pPr>
              <w:spacing w:line="360" w:lineRule="auto"/>
              <w:jc w:val="center"/>
              <w:rPr>
                <w:rFonts w:ascii="Times New Roman" w:hAnsi="Times New Roman" w:cs="Times New Roman"/>
                <w:lang w:val="en-US"/>
              </w:rPr>
            </w:pPr>
          </w:p>
        </w:tc>
      </w:tr>
      <w:tr w:rsidR="00A907E1" w:rsidRPr="0034378D" w14:paraId="5912FB5A" w14:textId="77777777" w:rsidTr="00877F9A">
        <w:tc>
          <w:tcPr>
            <w:tcW w:w="2200" w:type="dxa"/>
          </w:tcPr>
          <w:p w14:paraId="5DDA3D3D" w14:textId="30474796" w:rsidR="00A907E1" w:rsidRPr="0034378D" w:rsidRDefault="00A907E1" w:rsidP="00A907E1">
            <w:pPr>
              <w:spacing w:line="360" w:lineRule="auto"/>
              <w:rPr>
                <w:rFonts w:ascii="Times New Roman" w:hAnsi="Times New Roman" w:cs="Times New Roman"/>
                <w:lang w:val="en-US"/>
              </w:rPr>
            </w:pPr>
            <w:r w:rsidRPr="0034378D">
              <w:rPr>
                <w:rFonts w:ascii="Times New Roman" w:hAnsi="Times New Roman" w:cs="Times New Roman"/>
                <w:lang w:val="en-US"/>
              </w:rPr>
              <w:t xml:space="preserve">Suppliers </w:t>
            </w:r>
            <w:r>
              <w:rPr>
                <w:rFonts w:ascii="Times New Roman" w:hAnsi="Times New Roman" w:cs="Times New Roman"/>
                <w:lang w:val="en-US"/>
              </w:rPr>
              <w:t>(</w:t>
            </w:r>
            <w:r w:rsidRPr="005B5280">
              <w:rPr>
                <w:rFonts w:ascii="Times New Roman" w:hAnsi="Times New Roman" w:cs="Times New Roman"/>
              </w:rPr>
              <w:t>senior safety-fall prevention and monitoring devices</w:t>
            </w:r>
            <w:r>
              <w:rPr>
                <w:rFonts w:ascii="Times New Roman" w:hAnsi="Times New Roman" w:cs="Times New Roman"/>
              </w:rPr>
              <w:t>)</w:t>
            </w:r>
          </w:p>
        </w:tc>
        <w:tc>
          <w:tcPr>
            <w:tcW w:w="1056" w:type="dxa"/>
          </w:tcPr>
          <w:p w14:paraId="186C3756" w14:textId="77777777" w:rsidR="00A907E1" w:rsidRPr="0034378D" w:rsidRDefault="00A907E1" w:rsidP="00A907E1">
            <w:pPr>
              <w:spacing w:line="360" w:lineRule="auto"/>
              <w:jc w:val="center"/>
              <w:rPr>
                <w:rFonts w:ascii="Times New Roman" w:hAnsi="Times New Roman" w:cs="Times New Roman"/>
                <w:lang w:val="en-US"/>
              </w:rPr>
            </w:pPr>
          </w:p>
        </w:tc>
        <w:tc>
          <w:tcPr>
            <w:tcW w:w="992" w:type="dxa"/>
          </w:tcPr>
          <w:p w14:paraId="0A93A07B" w14:textId="77777777" w:rsidR="00A907E1" w:rsidRPr="0034378D" w:rsidRDefault="00A907E1" w:rsidP="00A907E1">
            <w:pPr>
              <w:spacing w:line="360" w:lineRule="auto"/>
              <w:jc w:val="center"/>
              <w:rPr>
                <w:rFonts w:ascii="Times New Roman" w:hAnsi="Times New Roman" w:cs="Times New Roman"/>
                <w:lang w:val="en-US"/>
              </w:rPr>
            </w:pPr>
          </w:p>
        </w:tc>
        <w:tc>
          <w:tcPr>
            <w:tcW w:w="992" w:type="dxa"/>
          </w:tcPr>
          <w:p w14:paraId="5C805809" w14:textId="77777777" w:rsidR="00A907E1" w:rsidRPr="0034378D" w:rsidRDefault="00A907E1" w:rsidP="00A907E1">
            <w:pPr>
              <w:spacing w:line="360" w:lineRule="auto"/>
              <w:jc w:val="center"/>
              <w:rPr>
                <w:rFonts w:ascii="Times New Roman" w:hAnsi="Times New Roman" w:cs="Times New Roman"/>
                <w:lang w:val="en-US"/>
              </w:rPr>
            </w:pPr>
          </w:p>
        </w:tc>
        <w:tc>
          <w:tcPr>
            <w:tcW w:w="851" w:type="dxa"/>
          </w:tcPr>
          <w:p w14:paraId="42BE4ACE" w14:textId="193FFA9D" w:rsidR="00A907E1" w:rsidRPr="0034378D" w:rsidRDefault="00A907E1" w:rsidP="00A907E1">
            <w:pPr>
              <w:spacing w:line="360" w:lineRule="auto"/>
              <w:jc w:val="center"/>
              <w:rPr>
                <w:rFonts w:ascii="Times New Roman" w:hAnsi="Times New Roman" w:cs="Times New Roman"/>
                <w:lang w:val="en-US"/>
              </w:rPr>
            </w:pPr>
          </w:p>
        </w:tc>
        <w:tc>
          <w:tcPr>
            <w:tcW w:w="850" w:type="dxa"/>
          </w:tcPr>
          <w:p w14:paraId="19488C24" w14:textId="77777777" w:rsidR="00A907E1" w:rsidRPr="0034378D" w:rsidRDefault="00A907E1" w:rsidP="00A907E1">
            <w:pPr>
              <w:spacing w:line="360" w:lineRule="auto"/>
              <w:jc w:val="center"/>
              <w:rPr>
                <w:rFonts w:ascii="Times New Roman" w:hAnsi="Times New Roman" w:cs="Times New Roman"/>
                <w:lang w:val="en-US"/>
              </w:rPr>
            </w:pPr>
          </w:p>
        </w:tc>
        <w:tc>
          <w:tcPr>
            <w:tcW w:w="851" w:type="dxa"/>
          </w:tcPr>
          <w:p w14:paraId="0F35099D" w14:textId="4C1FBEEB" w:rsidR="00A907E1" w:rsidRPr="0034378D" w:rsidRDefault="00A907E1" w:rsidP="00A907E1">
            <w:pPr>
              <w:spacing w:line="360" w:lineRule="auto"/>
              <w:jc w:val="center"/>
              <w:rPr>
                <w:rFonts w:ascii="Times New Roman" w:hAnsi="Times New Roman" w:cs="Times New Roman"/>
                <w:lang w:val="en-US"/>
              </w:rPr>
            </w:pPr>
            <w:r w:rsidRPr="0034378D">
              <w:rPr>
                <w:rFonts w:ascii="Times New Roman" w:hAnsi="Times New Roman" w:cs="Times New Roman"/>
                <w:lang w:val="en-US"/>
              </w:rPr>
              <w:t>X</w:t>
            </w:r>
          </w:p>
        </w:tc>
        <w:tc>
          <w:tcPr>
            <w:tcW w:w="835" w:type="dxa"/>
          </w:tcPr>
          <w:p w14:paraId="00BE78EC" w14:textId="77777777" w:rsidR="00A907E1" w:rsidRPr="0034378D" w:rsidRDefault="00A907E1" w:rsidP="00A907E1">
            <w:pPr>
              <w:spacing w:line="360" w:lineRule="auto"/>
              <w:jc w:val="center"/>
              <w:rPr>
                <w:rFonts w:ascii="Times New Roman" w:hAnsi="Times New Roman" w:cs="Times New Roman"/>
                <w:lang w:val="en-US"/>
              </w:rPr>
            </w:pPr>
          </w:p>
        </w:tc>
        <w:tc>
          <w:tcPr>
            <w:tcW w:w="723" w:type="dxa"/>
          </w:tcPr>
          <w:p w14:paraId="2631A1A5" w14:textId="0A7A6E99" w:rsidR="00A907E1" w:rsidRPr="0034378D" w:rsidRDefault="00A907E1" w:rsidP="00A907E1">
            <w:pPr>
              <w:spacing w:line="360" w:lineRule="auto"/>
              <w:jc w:val="center"/>
              <w:rPr>
                <w:rFonts w:ascii="Times New Roman" w:hAnsi="Times New Roman" w:cs="Times New Roman"/>
                <w:lang w:val="en-US"/>
              </w:rPr>
            </w:pPr>
          </w:p>
        </w:tc>
      </w:tr>
    </w:tbl>
    <w:p w14:paraId="758BB85F" w14:textId="77777777" w:rsidR="001B7DA7" w:rsidRDefault="001B7DA7" w:rsidP="00040EB4">
      <w:pPr>
        <w:spacing w:after="0" w:line="360" w:lineRule="auto"/>
        <w:rPr>
          <w:rFonts w:ascii="Times New Roman" w:hAnsi="Times New Roman" w:cs="Times New Roman"/>
          <w:sz w:val="24"/>
          <w:szCs w:val="24"/>
          <w:lang w:val="en-US"/>
        </w:rPr>
      </w:pPr>
    </w:p>
    <w:p w14:paraId="3404F895" w14:textId="3F2F80EF" w:rsidR="00877F9A" w:rsidRPr="00877F9A" w:rsidRDefault="00877F9A" w:rsidP="00040EB4">
      <w:pPr>
        <w:pStyle w:val="Caption"/>
        <w:spacing w:after="0" w:line="360" w:lineRule="auto"/>
        <w:jc w:val="center"/>
        <w:rPr>
          <w:rFonts w:ascii="Times New Roman" w:hAnsi="Times New Roman" w:cs="Times New Roman"/>
          <w:i w:val="0"/>
          <w:color w:val="auto"/>
          <w:sz w:val="24"/>
          <w:szCs w:val="24"/>
          <w:lang w:val="en-US"/>
        </w:rPr>
      </w:pPr>
      <w:bookmarkStart w:id="18" w:name="_Toc18506857"/>
      <w:r w:rsidRPr="00877F9A">
        <w:rPr>
          <w:rFonts w:ascii="Times New Roman" w:hAnsi="Times New Roman" w:cs="Times New Roman"/>
          <w:i w:val="0"/>
          <w:color w:val="auto"/>
          <w:sz w:val="24"/>
          <w:szCs w:val="24"/>
        </w:rPr>
        <w:t xml:space="preserve">Table </w:t>
      </w:r>
      <w:r w:rsidRPr="00877F9A">
        <w:rPr>
          <w:rFonts w:ascii="Times New Roman" w:hAnsi="Times New Roman" w:cs="Times New Roman"/>
          <w:i w:val="0"/>
          <w:color w:val="auto"/>
          <w:sz w:val="24"/>
          <w:szCs w:val="24"/>
        </w:rPr>
        <w:fldChar w:fldCharType="begin"/>
      </w:r>
      <w:r w:rsidRPr="00877F9A">
        <w:rPr>
          <w:rFonts w:ascii="Times New Roman" w:hAnsi="Times New Roman" w:cs="Times New Roman"/>
          <w:i w:val="0"/>
          <w:color w:val="auto"/>
          <w:sz w:val="24"/>
          <w:szCs w:val="24"/>
        </w:rPr>
        <w:instrText xml:space="preserve"> SEQ Table \* ARABIC </w:instrText>
      </w:r>
      <w:r w:rsidRPr="00877F9A">
        <w:rPr>
          <w:rFonts w:ascii="Times New Roman" w:hAnsi="Times New Roman" w:cs="Times New Roman"/>
          <w:i w:val="0"/>
          <w:color w:val="auto"/>
          <w:sz w:val="24"/>
          <w:szCs w:val="24"/>
        </w:rPr>
        <w:fldChar w:fldCharType="separate"/>
      </w:r>
      <w:r w:rsidR="00DA2411">
        <w:rPr>
          <w:rFonts w:ascii="Times New Roman" w:hAnsi="Times New Roman" w:cs="Times New Roman"/>
          <w:i w:val="0"/>
          <w:noProof/>
          <w:color w:val="auto"/>
          <w:sz w:val="24"/>
          <w:szCs w:val="24"/>
        </w:rPr>
        <w:t>9</w:t>
      </w:r>
      <w:r w:rsidRPr="00877F9A">
        <w:rPr>
          <w:rFonts w:ascii="Times New Roman" w:hAnsi="Times New Roman" w:cs="Times New Roman"/>
          <w:i w:val="0"/>
          <w:color w:val="auto"/>
          <w:sz w:val="24"/>
          <w:szCs w:val="24"/>
        </w:rPr>
        <w:fldChar w:fldCharType="end"/>
      </w:r>
      <w:r w:rsidRPr="00877F9A">
        <w:rPr>
          <w:rFonts w:ascii="Times New Roman" w:hAnsi="Times New Roman" w:cs="Times New Roman"/>
          <w:i w:val="0"/>
          <w:color w:val="auto"/>
          <w:sz w:val="24"/>
          <w:szCs w:val="24"/>
        </w:rPr>
        <w:t>: Communication plan</w:t>
      </w:r>
      <w:bookmarkEnd w:id="18"/>
    </w:p>
    <w:p w14:paraId="6123E0DE" w14:textId="48BF8309" w:rsidR="00E03BA7" w:rsidRDefault="001B7DA7" w:rsidP="0089577A">
      <w:pPr>
        <w:pStyle w:val="TOC1"/>
      </w:pPr>
      <w:r>
        <w:t xml:space="preserve">Monitoring </w:t>
      </w:r>
      <w:r w:rsidR="004C0FEC">
        <w:t xml:space="preserve">and Reviewing </w:t>
      </w:r>
      <w:r>
        <w:t>the Problem Solving Process</w:t>
      </w:r>
    </w:p>
    <w:p w14:paraId="11107A5B" w14:textId="75B41528" w:rsidR="004C0FEC" w:rsidRPr="001A7C86" w:rsidRDefault="00E03BA7" w:rsidP="00040EB4">
      <w:pPr>
        <w:spacing w:after="0" w:line="360" w:lineRule="auto"/>
        <w:ind w:firstLine="720"/>
        <w:jc w:val="both"/>
        <w:rPr>
          <w:rFonts w:ascii="Times New Roman" w:hAnsi="Times New Roman" w:cs="Times New Roman"/>
          <w:sz w:val="24"/>
          <w:szCs w:val="24"/>
          <w:lang w:val="en-US"/>
        </w:rPr>
      </w:pPr>
      <w:r w:rsidRPr="001A7C86">
        <w:rPr>
          <w:rFonts w:ascii="Times New Roman" w:hAnsi="Times New Roman" w:cs="Times New Roman"/>
          <w:sz w:val="24"/>
          <w:szCs w:val="24"/>
        </w:rPr>
        <w:t xml:space="preserve">Monitoring the </w:t>
      </w:r>
      <w:r w:rsidR="007862B4">
        <w:rPr>
          <w:rFonts w:ascii="Times New Roman" w:hAnsi="Times New Roman" w:cs="Times New Roman"/>
          <w:sz w:val="24"/>
          <w:szCs w:val="24"/>
        </w:rPr>
        <w:t>problem solving</w:t>
      </w:r>
      <w:r w:rsidRPr="001A7C86">
        <w:rPr>
          <w:rFonts w:ascii="Times New Roman" w:hAnsi="Times New Roman" w:cs="Times New Roman"/>
          <w:sz w:val="24"/>
          <w:szCs w:val="24"/>
        </w:rPr>
        <w:t xml:space="preserve"> process is important </w:t>
      </w:r>
      <w:r w:rsidR="00FE7E76">
        <w:rPr>
          <w:rFonts w:ascii="Times New Roman" w:hAnsi="Times New Roman" w:cs="Times New Roman"/>
          <w:sz w:val="24"/>
          <w:szCs w:val="24"/>
        </w:rPr>
        <w:t xml:space="preserve">in order </w:t>
      </w:r>
      <w:r w:rsidRPr="001A7C86">
        <w:rPr>
          <w:rFonts w:ascii="Times New Roman" w:hAnsi="Times New Roman" w:cs="Times New Roman"/>
          <w:sz w:val="24"/>
          <w:szCs w:val="24"/>
        </w:rPr>
        <w:t xml:space="preserve">to confirm that improvement is </w:t>
      </w:r>
      <w:r w:rsidR="000D5F4D" w:rsidRPr="001A7C86">
        <w:rPr>
          <w:rFonts w:ascii="Times New Roman" w:hAnsi="Times New Roman" w:cs="Times New Roman"/>
          <w:sz w:val="24"/>
          <w:szCs w:val="24"/>
        </w:rPr>
        <w:t>attained</w:t>
      </w:r>
      <w:r w:rsidRPr="001A7C86">
        <w:rPr>
          <w:rFonts w:ascii="Times New Roman" w:hAnsi="Times New Roman" w:cs="Times New Roman"/>
          <w:sz w:val="24"/>
          <w:szCs w:val="24"/>
        </w:rPr>
        <w:t xml:space="preserve"> and sustained. </w:t>
      </w:r>
      <w:r w:rsidR="000D5F4D" w:rsidRPr="001A7C86">
        <w:rPr>
          <w:rFonts w:ascii="Times New Roman" w:hAnsi="Times New Roman" w:cs="Times New Roman"/>
          <w:sz w:val="24"/>
          <w:szCs w:val="24"/>
        </w:rPr>
        <w:t xml:space="preserve">In this case, solution monitoring </w:t>
      </w:r>
      <w:r w:rsidR="001A7C86" w:rsidRPr="001A7C86">
        <w:rPr>
          <w:rFonts w:ascii="Times New Roman" w:hAnsi="Times New Roman" w:cs="Times New Roman"/>
          <w:sz w:val="24"/>
          <w:szCs w:val="24"/>
        </w:rPr>
        <w:t>will</w:t>
      </w:r>
      <w:r w:rsidR="000D5F4D" w:rsidRPr="001A7C86">
        <w:rPr>
          <w:rFonts w:ascii="Times New Roman" w:hAnsi="Times New Roman" w:cs="Times New Roman"/>
          <w:sz w:val="24"/>
          <w:szCs w:val="24"/>
        </w:rPr>
        <w:t xml:space="preserve"> </w:t>
      </w:r>
      <w:r w:rsidR="004C0FEC" w:rsidRPr="001A7C86">
        <w:rPr>
          <w:rFonts w:ascii="Times New Roman" w:hAnsi="Times New Roman" w:cs="Times New Roman"/>
          <w:sz w:val="24"/>
          <w:szCs w:val="24"/>
          <w:lang w:val="en-US"/>
        </w:rPr>
        <w:t xml:space="preserve">be conducted using the </w:t>
      </w:r>
      <w:r w:rsidR="001A7C86" w:rsidRPr="001A7C86">
        <w:rPr>
          <w:rFonts w:ascii="Times New Roman" w:hAnsi="Times New Roman" w:cs="Times New Roman"/>
          <w:sz w:val="24"/>
          <w:szCs w:val="24"/>
          <w:lang w:val="en-US"/>
        </w:rPr>
        <w:t>Statistical Process Control (SPC) approach</w:t>
      </w:r>
      <w:r w:rsidR="00FE1645">
        <w:rPr>
          <w:rFonts w:ascii="Times New Roman" w:hAnsi="Times New Roman" w:cs="Times New Roman"/>
          <w:sz w:val="24"/>
          <w:szCs w:val="24"/>
          <w:lang w:val="en-US"/>
        </w:rPr>
        <w:t xml:space="preserve"> (figure 11)</w:t>
      </w:r>
      <w:r w:rsidR="004C0FEC" w:rsidRPr="001A7C86">
        <w:rPr>
          <w:rFonts w:ascii="Times New Roman" w:hAnsi="Times New Roman" w:cs="Times New Roman"/>
          <w:sz w:val="24"/>
          <w:szCs w:val="24"/>
          <w:lang w:val="en-US"/>
        </w:rPr>
        <w:t>:</w:t>
      </w:r>
    </w:p>
    <w:p w14:paraId="0F6AC571" w14:textId="46449C0C" w:rsidR="001A7C86" w:rsidRDefault="001A7C86" w:rsidP="00040EB4">
      <w:pPr>
        <w:spacing w:after="0" w:line="360" w:lineRule="auto"/>
        <w:rPr>
          <w:rFonts w:ascii="Times New Roman" w:hAnsi="Times New Roman" w:cs="Times New Roman"/>
          <w:sz w:val="24"/>
          <w:szCs w:val="24"/>
          <w:lang w:val="en-US"/>
        </w:rPr>
      </w:pPr>
      <w:r>
        <w:rPr>
          <w:rFonts w:ascii="Times New Roman" w:hAnsi="Times New Roman" w:cs="Times New Roman"/>
          <w:noProof/>
          <w:sz w:val="24"/>
          <w:szCs w:val="24"/>
          <w:lang w:eastAsia="en-GB"/>
        </w:rPr>
        <w:lastRenderedPageBreak/>
        <w:drawing>
          <wp:inline distT="0" distB="0" distL="0" distR="0" wp14:anchorId="51235EDC" wp14:editId="6B06BC90">
            <wp:extent cx="5486400" cy="3200400"/>
            <wp:effectExtent l="0" t="19050" r="76200" b="38100"/>
            <wp:docPr id="48" name="Diagram 4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6" r:lo="rId57" r:qs="rId58" r:cs="rId59"/>
              </a:graphicData>
            </a:graphic>
          </wp:inline>
        </w:drawing>
      </w:r>
    </w:p>
    <w:p w14:paraId="4674FBA9" w14:textId="7C7CC384" w:rsidR="000D5F4D" w:rsidRPr="003169DA" w:rsidRDefault="00FE1645" w:rsidP="00040EB4">
      <w:pPr>
        <w:pStyle w:val="Caption"/>
        <w:spacing w:after="0" w:line="360" w:lineRule="auto"/>
        <w:rPr>
          <w:rFonts w:ascii="Times New Roman" w:hAnsi="Times New Roman" w:cs="Times New Roman"/>
          <w:i w:val="0"/>
          <w:color w:val="auto"/>
          <w:sz w:val="24"/>
          <w:szCs w:val="24"/>
        </w:rPr>
      </w:pPr>
      <w:bookmarkStart w:id="19" w:name="_Toc18506935"/>
      <w:r w:rsidRPr="003169DA">
        <w:rPr>
          <w:rFonts w:ascii="Times New Roman" w:hAnsi="Times New Roman" w:cs="Times New Roman"/>
          <w:b/>
          <w:i w:val="0"/>
          <w:color w:val="auto"/>
          <w:sz w:val="24"/>
          <w:szCs w:val="24"/>
        </w:rPr>
        <w:t xml:space="preserve">Figure </w:t>
      </w:r>
      <w:r w:rsidRPr="003169DA">
        <w:rPr>
          <w:rFonts w:ascii="Times New Roman" w:hAnsi="Times New Roman" w:cs="Times New Roman"/>
          <w:b/>
          <w:i w:val="0"/>
          <w:color w:val="auto"/>
          <w:sz w:val="24"/>
          <w:szCs w:val="24"/>
        </w:rPr>
        <w:fldChar w:fldCharType="begin"/>
      </w:r>
      <w:r w:rsidRPr="003169DA">
        <w:rPr>
          <w:rFonts w:ascii="Times New Roman" w:hAnsi="Times New Roman" w:cs="Times New Roman"/>
          <w:b/>
          <w:i w:val="0"/>
          <w:color w:val="auto"/>
          <w:sz w:val="24"/>
          <w:szCs w:val="24"/>
        </w:rPr>
        <w:instrText xml:space="preserve"> SEQ Figure \* ARABIC </w:instrText>
      </w:r>
      <w:r w:rsidRPr="003169DA">
        <w:rPr>
          <w:rFonts w:ascii="Times New Roman" w:hAnsi="Times New Roman" w:cs="Times New Roman"/>
          <w:b/>
          <w:i w:val="0"/>
          <w:color w:val="auto"/>
          <w:sz w:val="24"/>
          <w:szCs w:val="24"/>
        </w:rPr>
        <w:fldChar w:fldCharType="separate"/>
      </w:r>
      <w:r w:rsidR="00764DD6" w:rsidRPr="003169DA">
        <w:rPr>
          <w:rFonts w:ascii="Times New Roman" w:hAnsi="Times New Roman" w:cs="Times New Roman"/>
          <w:b/>
          <w:i w:val="0"/>
          <w:noProof/>
          <w:color w:val="auto"/>
          <w:sz w:val="24"/>
          <w:szCs w:val="24"/>
        </w:rPr>
        <w:t>11</w:t>
      </w:r>
      <w:r w:rsidRPr="003169DA">
        <w:rPr>
          <w:rFonts w:ascii="Times New Roman" w:hAnsi="Times New Roman" w:cs="Times New Roman"/>
          <w:b/>
          <w:i w:val="0"/>
          <w:color w:val="auto"/>
          <w:sz w:val="24"/>
          <w:szCs w:val="24"/>
        </w:rPr>
        <w:fldChar w:fldCharType="end"/>
      </w:r>
      <w:r w:rsidRPr="003169DA">
        <w:rPr>
          <w:rFonts w:ascii="Times New Roman" w:hAnsi="Times New Roman" w:cs="Times New Roman"/>
          <w:i w:val="0"/>
          <w:color w:val="auto"/>
          <w:sz w:val="24"/>
          <w:szCs w:val="24"/>
        </w:rPr>
        <w:t>: Monitoring the PS process: the SPC approach</w:t>
      </w:r>
      <w:r w:rsidR="003169DA" w:rsidRPr="003169DA">
        <w:rPr>
          <w:rFonts w:ascii="Times New Roman" w:hAnsi="Times New Roman" w:cs="Times New Roman"/>
          <w:i w:val="0"/>
          <w:color w:val="auto"/>
          <w:sz w:val="24"/>
          <w:szCs w:val="24"/>
        </w:rPr>
        <w:t xml:space="preserve"> (</w:t>
      </w:r>
      <w:r w:rsidR="00862ECF" w:rsidRPr="003169DA">
        <w:rPr>
          <w:rFonts w:ascii="Times New Roman" w:hAnsi="Times New Roman" w:cs="Times New Roman"/>
          <w:i w:val="0"/>
          <w:color w:val="auto"/>
          <w:sz w:val="24"/>
          <w:szCs w:val="24"/>
        </w:rPr>
        <w:t>Better Care Victoria, 2019</w:t>
      </w:r>
      <w:r w:rsidR="003169DA" w:rsidRPr="003169DA">
        <w:rPr>
          <w:rFonts w:ascii="Times New Roman" w:hAnsi="Times New Roman" w:cs="Times New Roman"/>
          <w:i w:val="0"/>
          <w:color w:val="auto"/>
          <w:sz w:val="24"/>
          <w:szCs w:val="24"/>
          <w:lang w:val="en-US"/>
        </w:rPr>
        <w:t>)</w:t>
      </w:r>
      <w:bookmarkEnd w:id="19"/>
    </w:p>
    <w:p w14:paraId="572AF6B7" w14:textId="33E7FFF7" w:rsidR="00E03BA7" w:rsidRDefault="000D5F4D" w:rsidP="00040EB4">
      <w:pPr>
        <w:autoSpaceDE w:val="0"/>
        <w:autoSpaceDN w:val="0"/>
        <w:adjustRightInd w:val="0"/>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E03BA7">
        <w:rPr>
          <w:rFonts w:ascii="Times New Roman" w:hAnsi="Times New Roman" w:cs="Times New Roman"/>
          <w:sz w:val="24"/>
          <w:szCs w:val="24"/>
        </w:rPr>
        <w:t>o assess quality</w:t>
      </w:r>
      <w:r>
        <w:rPr>
          <w:rFonts w:ascii="Times New Roman" w:hAnsi="Times New Roman" w:cs="Times New Roman"/>
          <w:sz w:val="24"/>
          <w:szCs w:val="24"/>
        </w:rPr>
        <w:t xml:space="preserve">, </w:t>
      </w:r>
      <w:r w:rsidR="00A907E1">
        <w:rPr>
          <w:rFonts w:ascii="Times New Roman" w:hAnsi="Times New Roman" w:cs="Times New Roman"/>
          <w:sz w:val="24"/>
          <w:szCs w:val="24"/>
        </w:rPr>
        <w:t>the problem solving</w:t>
      </w:r>
      <w:r w:rsidR="009F0BDF">
        <w:rPr>
          <w:rFonts w:ascii="Times New Roman" w:hAnsi="Times New Roman" w:cs="Times New Roman"/>
          <w:sz w:val="24"/>
          <w:szCs w:val="24"/>
        </w:rPr>
        <w:t xml:space="preserve"> process need</w:t>
      </w:r>
      <w:r w:rsidR="00E86540">
        <w:rPr>
          <w:rFonts w:ascii="Times New Roman" w:hAnsi="Times New Roman" w:cs="Times New Roman"/>
          <w:sz w:val="24"/>
          <w:szCs w:val="24"/>
        </w:rPr>
        <w:t>s</w:t>
      </w:r>
      <w:r>
        <w:rPr>
          <w:rFonts w:ascii="Times New Roman" w:hAnsi="Times New Roman" w:cs="Times New Roman"/>
          <w:sz w:val="24"/>
          <w:szCs w:val="24"/>
        </w:rPr>
        <w:t xml:space="preserve"> to be </w:t>
      </w:r>
      <w:r w:rsidR="009F0BDF">
        <w:rPr>
          <w:rFonts w:ascii="Times New Roman" w:hAnsi="Times New Roman" w:cs="Times New Roman"/>
          <w:sz w:val="24"/>
          <w:szCs w:val="24"/>
        </w:rPr>
        <w:t>reviewed</w:t>
      </w:r>
      <w:r w:rsidR="00E03BA7">
        <w:rPr>
          <w:rFonts w:ascii="Times New Roman" w:hAnsi="Times New Roman" w:cs="Times New Roman"/>
          <w:sz w:val="24"/>
          <w:szCs w:val="24"/>
        </w:rPr>
        <w:t xml:space="preserve">. </w:t>
      </w:r>
      <w:r>
        <w:rPr>
          <w:rFonts w:ascii="Times New Roman" w:hAnsi="Times New Roman" w:cs="Times New Roman"/>
          <w:sz w:val="24"/>
          <w:szCs w:val="24"/>
        </w:rPr>
        <w:t>T</w:t>
      </w:r>
      <w:r w:rsidR="00E03BA7">
        <w:rPr>
          <w:rFonts w:ascii="Times New Roman" w:hAnsi="Times New Roman" w:cs="Times New Roman"/>
          <w:sz w:val="24"/>
          <w:szCs w:val="24"/>
        </w:rPr>
        <w:t>he problem solving</w:t>
      </w:r>
      <w:r w:rsidR="003F4E02">
        <w:rPr>
          <w:rFonts w:ascii="Times New Roman" w:hAnsi="Times New Roman" w:cs="Times New Roman"/>
          <w:sz w:val="24"/>
          <w:szCs w:val="24"/>
        </w:rPr>
        <w:t xml:space="preserve"> </w:t>
      </w:r>
      <w:r w:rsidR="00E03BA7">
        <w:rPr>
          <w:rFonts w:ascii="Times New Roman" w:hAnsi="Times New Roman" w:cs="Times New Roman"/>
          <w:sz w:val="24"/>
          <w:szCs w:val="24"/>
        </w:rPr>
        <w:t xml:space="preserve">approach </w:t>
      </w:r>
      <w:r>
        <w:rPr>
          <w:rFonts w:ascii="Times New Roman" w:hAnsi="Times New Roman" w:cs="Times New Roman"/>
          <w:sz w:val="24"/>
          <w:szCs w:val="24"/>
        </w:rPr>
        <w:t xml:space="preserve">should be analysed and evaluated </w:t>
      </w:r>
      <w:r w:rsidR="00E03BA7">
        <w:rPr>
          <w:rFonts w:ascii="Times New Roman" w:hAnsi="Times New Roman" w:cs="Times New Roman"/>
          <w:sz w:val="24"/>
          <w:szCs w:val="24"/>
        </w:rPr>
        <w:t>in order to identify what work</w:t>
      </w:r>
      <w:r>
        <w:rPr>
          <w:rFonts w:ascii="Times New Roman" w:hAnsi="Times New Roman" w:cs="Times New Roman"/>
          <w:sz w:val="24"/>
          <w:szCs w:val="24"/>
        </w:rPr>
        <w:t xml:space="preserve">ed and what did not work. Ways to refine </w:t>
      </w:r>
      <w:r w:rsidR="00E03BA7">
        <w:rPr>
          <w:rFonts w:ascii="Times New Roman" w:hAnsi="Times New Roman" w:cs="Times New Roman"/>
          <w:sz w:val="24"/>
          <w:szCs w:val="24"/>
        </w:rPr>
        <w:t xml:space="preserve">or improve </w:t>
      </w:r>
      <w:r>
        <w:rPr>
          <w:rFonts w:ascii="Times New Roman" w:hAnsi="Times New Roman" w:cs="Times New Roman"/>
          <w:sz w:val="24"/>
          <w:szCs w:val="24"/>
        </w:rPr>
        <w:t xml:space="preserve">the </w:t>
      </w:r>
      <w:r w:rsidR="00A907E1">
        <w:rPr>
          <w:rFonts w:ascii="Times New Roman" w:hAnsi="Times New Roman" w:cs="Times New Roman"/>
          <w:sz w:val="24"/>
          <w:szCs w:val="24"/>
        </w:rPr>
        <w:t>problem solving</w:t>
      </w:r>
      <w:r>
        <w:rPr>
          <w:rFonts w:ascii="Times New Roman" w:hAnsi="Times New Roman" w:cs="Times New Roman"/>
          <w:sz w:val="24"/>
          <w:szCs w:val="24"/>
        </w:rPr>
        <w:t xml:space="preserve"> approach and process</w:t>
      </w:r>
      <w:r w:rsidR="00E86540">
        <w:rPr>
          <w:rFonts w:ascii="Times New Roman" w:hAnsi="Times New Roman" w:cs="Times New Roman"/>
          <w:sz w:val="24"/>
          <w:szCs w:val="24"/>
        </w:rPr>
        <w:t xml:space="preserve"> can be identified.</w:t>
      </w:r>
      <w:r>
        <w:rPr>
          <w:rFonts w:ascii="Times New Roman" w:hAnsi="Times New Roman" w:cs="Times New Roman"/>
          <w:sz w:val="24"/>
          <w:szCs w:val="24"/>
        </w:rPr>
        <w:t xml:space="preserve"> </w:t>
      </w:r>
      <w:r w:rsidR="00E86540">
        <w:rPr>
          <w:rFonts w:ascii="Times New Roman" w:hAnsi="Times New Roman" w:cs="Times New Roman"/>
          <w:sz w:val="24"/>
          <w:szCs w:val="24"/>
        </w:rPr>
        <w:t xml:space="preserve"> Revision of the solution and process will be conducted by following the CARL approach – Check, Analyse</w:t>
      </w:r>
      <w:r w:rsidR="003F4E02">
        <w:rPr>
          <w:rFonts w:ascii="Times New Roman" w:hAnsi="Times New Roman" w:cs="Times New Roman"/>
          <w:sz w:val="24"/>
          <w:szCs w:val="24"/>
        </w:rPr>
        <w:t xml:space="preserve">, Refine and Learn </w:t>
      </w:r>
      <w:r w:rsidR="00E86540">
        <w:rPr>
          <w:rFonts w:ascii="Times New Roman" w:hAnsi="Times New Roman" w:cs="Times New Roman"/>
          <w:sz w:val="24"/>
          <w:szCs w:val="24"/>
        </w:rPr>
        <w:t>(</w:t>
      </w:r>
      <w:r w:rsidR="00E977CB">
        <w:rPr>
          <w:rFonts w:ascii="Times New Roman" w:hAnsi="Times New Roman" w:cs="Times New Roman"/>
          <w:sz w:val="24"/>
          <w:szCs w:val="24"/>
        </w:rPr>
        <w:t>table 10</w:t>
      </w:r>
      <w:r w:rsidR="00E86540">
        <w:rPr>
          <w:rFonts w:ascii="Times New Roman" w:hAnsi="Times New Roman" w:cs="Times New Roman"/>
          <w:sz w:val="24"/>
          <w:szCs w:val="24"/>
        </w:rPr>
        <w:t xml:space="preserve">). </w:t>
      </w:r>
    </w:p>
    <w:p w14:paraId="4C289756" w14:textId="77777777" w:rsidR="00DA2411" w:rsidRDefault="00DA2411" w:rsidP="00040EB4">
      <w:pPr>
        <w:autoSpaceDE w:val="0"/>
        <w:autoSpaceDN w:val="0"/>
        <w:adjustRightInd w:val="0"/>
        <w:spacing w:after="0" w:line="360" w:lineRule="auto"/>
        <w:ind w:firstLine="720"/>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122"/>
        <w:gridCol w:w="7228"/>
      </w:tblGrid>
      <w:tr w:rsidR="00A907E1" w14:paraId="50EC713F" w14:textId="77777777" w:rsidTr="00A907E1">
        <w:tc>
          <w:tcPr>
            <w:tcW w:w="2122" w:type="dxa"/>
          </w:tcPr>
          <w:p w14:paraId="0EB169FB" w14:textId="0045E95D" w:rsidR="00A907E1" w:rsidRPr="00DA2411" w:rsidRDefault="00A907E1" w:rsidP="00040EB4">
            <w:pPr>
              <w:autoSpaceDE w:val="0"/>
              <w:autoSpaceDN w:val="0"/>
              <w:adjustRightInd w:val="0"/>
              <w:spacing w:line="360" w:lineRule="auto"/>
              <w:jc w:val="both"/>
              <w:rPr>
                <w:rFonts w:ascii="Times New Roman" w:hAnsi="Times New Roman" w:cs="Times New Roman"/>
                <w:b/>
                <w:sz w:val="24"/>
                <w:szCs w:val="24"/>
              </w:rPr>
            </w:pPr>
            <w:r w:rsidRPr="00DA2411">
              <w:rPr>
                <w:rFonts w:ascii="Times New Roman" w:hAnsi="Times New Roman" w:cs="Times New Roman"/>
                <w:b/>
                <w:sz w:val="24"/>
                <w:szCs w:val="24"/>
              </w:rPr>
              <w:t>Check</w:t>
            </w:r>
          </w:p>
        </w:tc>
        <w:tc>
          <w:tcPr>
            <w:tcW w:w="7228" w:type="dxa"/>
          </w:tcPr>
          <w:p w14:paraId="410B7F6A" w14:textId="3346A536" w:rsidR="00524C09" w:rsidRPr="00A907E1" w:rsidRDefault="00DA2411" w:rsidP="00A907E1">
            <w:pPr>
              <w:numPr>
                <w:ilvl w:val="0"/>
                <w:numId w:val="35"/>
              </w:numPr>
              <w:autoSpaceDE w:val="0"/>
              <w:autoSpaceDN w:val="0"/>
              <w:adjustRightInd w:val="0"/>
              <w:spacing w:line="360" w:lineRule="auto"/>
              <w:jc w:val="both"/>
              <w:rPr>
                <w:rFonts w:ascii="Times New Roman" w:hAnsi="Times New Roman" w:cs="Times New Roman"/>
                <w:sz w:val="24"/>
                <w:szCs w:val="24"/>
              </w:rPr>
            </w:pPr>
            <w:r w:rsidRPr="00A907E1">
              <w:rPr>
                <w:rFonts w:ascii="Times New Roman" w:hAnsi="Times New Roman" w:cs="Times New Roman"/>
                <w:sz w:val="24"/>
                <w:szCs w:val="24"/>
              </w:rPr>
              <w:t>Magnitude</w:t>
            </w:r>
            <w:r w:rsidR="00CD18D6">
              <w:rPr>
                <w:rFonts w:ascii="Times New Roman" w:hAnsi="Times New Roman" w:cs="Times New Roman"/>
                <w:sz w:val="24"/>
                <w:szCs w:val="24"/>
              </w:rPr>
              <w:t>?</w:t>
            </w:r>
            <w:r w:rsidR="003A28DF" w:rsidRPr="00A907E1">
              <w:rPr>
                <w:rFonts w:ascii="Times New Roman" w:hAnsi="Times New Roman" w:cs="Times New Roman"/>
                <w:sz w:val="24"/>
                <w:szCs w:val="24"/>
              </w:rPr>
              <w:t xml:space="preserve"> </w:t>
            </w:r>
            <w:r w:rsidR="00CD18D6">
              <w:rPr>
                <w:rFonts w:ascii="Times New Roman" w:hAnsi="Times New Roman" w:cs="Times New Roman"/>
                <w:sz w:val="24"/>
                <w:szCs w:val="24"/>
              </w:rPr>
              <w:t>Estimate? Assumptions?</w:t>
            </w:r>
            <w:r w:rsidRPr="00A907E1">
              <w:rPr>
                <w:rFonts w:ascii="Times New Roman" w:hAnsi="Times New Roman" w:cs="Times New Roman"/>
                <w:sz w:val="24"/>
                <w:szCs w:val="24"/>
              </w:rPr>
              <w:t xml:space="preserve"> </w:t>
            </w:r>
          </w:p>
          <w:p w14:paraId="473B81B9" w14:textId="167D7850" w:rsidR="00A907E1" w:rsidRPr="00A907E1" w:rsidRDefault="00DA2411" w:rsidP="00DA2411">
            <w:pPr>
              <w:numPr>
                <w:ilvl w:val="0"/>
                <w:numId w:val="35"/>
              </w:numPr>
              <w:autoSpaceDE w:val="0"/>
              <w:autoSpaceDN w:val="0"/>
              <w:adjustRightInd w:val="0"/>
              <w:spacing w:line="360" w:lineRule="auto"/>
              <w:jc w:val="both"/>
              <w:rPr>
                <w:rFonts w:ascii="Times New Roman" w:hAnsi="Times New Roman" w:cs="Times New Roman"/>
                <w:sz w:val="24"/>
                <w:szCs w:val="24"/>
              </w:rPr>
            </w:pPr>
            <w:r w:rsidRPr="00A907E1">
              <w:rPr>
                <w:rFonts w:ascii="Times New Roman" w:hAnsi="Times New Roman" w:cs="Times New Roman"/>
                <w:sz w:val="24"/>
                <w:szCs w:val="24"/>
              </w:rPr>
              <w:t xml:space="preserve">Professional </w:t>
            </w:r>
            <w:r>
              <w:rPr>
                <w:rFonts w:ascii="Times New Roman" w:hAnsi="Times New Roman" w:cs="Times New Roman"/>
                <w:sz w:val="24"/>
                <w:szCs w:val="24"/>
              </w:rPr>
              <w:t>i</w:t>
            </w:r>
            <w:r w:rsidR="00CD18D6">
              <w:rPr>
                <w:rFonts w:ascii="Times New Roman" w:hAnsi="Times New Roman" w:cs="Times New Roman"/>
                <w:sz w:val="24"/>
                <w:szCs w:val="24"/>
              </w:rPr>
              <w:t xml:space="preserve">ssues? Quality? </w:t>
            </w:r>
            <w:bookmarkStart w:id="20" w:name="_GoBack"/>
            <w:bookmarkEnd w:id="20"/>
            <w:r w:rsidRPr="00A907E1">
              <w:rPr>
                <w:rFonts w:ascii="Times New Roman" w:hAnsi="Times New Roman" w:cs="Times New Roman"/>
                <w:sz w:val="24"/>
                <w:szCs w:val="24"/>
              </w:rPr>
              <w:t>Performance?</w:t>
            </w:r>
          </w:p>
        </w:tc>
      </w:tr>
      <w:tr w:rsidR="00A907E1" w14:paraId="40FDCF14" w14:textId="77777777" w:rsidTr="00A907E1">
        <w:tc>
          <w:tcPr>
            <w:tcW w:w="2122" w:type="dxa"/>
          </w:tcPr>
          <w:p w14:paraId="19C14BF7" w14:textId="151640EC" w:rsidR="00A907E1" w:rsidRPr="00DA2411" w:rsidRDefault="00A907E1" w:rsidP="00040EB4">
            <w:pPr>
              <w:autoSpaceDE w:val="0"/>
              <w:autoSpaceDN w:val="0"/>
              <w:adjustRightInd w:val="0"/>
              <w:spacing w:line="360" w:lineRule="auto"/>
              <w:jc w:val="both"/>
              <w:rPr>
                <w:rFonts w:ascii="Times New Roman" w:hAnsi="Times New Roman" w:cs="Times New Roman"/>
                <w:b/>
                <w:sz w:val="24"/>
                <w:szCs w:val="24"/>
              </w:rPr>
            </w:pPr>
            <w:r w:rsidRPr="00DA2411">
              <w:rPr>
                <w:rFonts w:ascii="Times New Roman" w:hAnsi="Times New Roman" w:cs="Times New Roman"/>
                <w:b/>
                <w:sz w:val="24"/>
                <w:szCs w:val="24"/>
              </w:rPr>
              <w:t>Analyse</w:t>
            </w:r>
          </w:p>
        </w:tc>
        <w:tc>
          <w:tcPr>
            <w:tcW w:w="7228" w:type="dxa"/>
          </w:tcPr>
          <w:p w14:paraId="718891B5" w14:textId="24DEB57A" w:rsidR="00524C09" w:rsidRPr="00DA2411" w:rsidRDefault="00DA2411" w:rsidP="00DA2411">
            <w:pPr>
              <w:numPr>
                <w:ilvl w:val="0"/>
                <w:numId w:val="36"/>
              </w:numPr>
              <w:autoSpaceDE w:val="0"/>
              <w:autoSpaceDN w:val="0"/>
              <w:adjustRightInd w:val="0"/>
              <w:spacing w:line="360" w:lineRule="auto"/>
              <w:jc w:val="both"/>
              <w:rPr>
                <w:rFonts w:ascii="Times New Roman" w:hAnsi="Times New Roman" w:cs="Times New Roman"/>
                <w:sz w:val="24"/>
                <w:szCs w:val="24"/>
              </w:rPr>
            </w:pPr>
            <w:r w:rsidRPr="00DA2411">
              <w:rPr>
                <w:rFonts w:ascii="Times New Roman" w:hAnsi="Times New Roman" w:cs="Times New Roman"/>
                <w:sz w:val="24"/>
                <w:szCs w:val="24"/>
              </w:rPr>
              <w:t xml:space="preserve">What </w:t>
            </w:r>
            <w:r w:rsidR="00CD18D6">
              <w:rPr>
                <w:rFonts w:ascii="Times New Roman" w:hAnsi="Times New Roman" w:cs="Times New Roman"/>
                <w:sz w:val="24"/>
                <w:szCs w:val="24"/>
              </w:rPr>
              <w:t>worked?</w:t>
            </w:r>
          </w:p>
          <w:p w14:paraId="278C008C" w14:textId="620940E5" w:rsidR="00A907E1" w:rsidRPr="00DA2411" w:rsidRDefault="00DA2411" w:rsidP="00040EB4">
            <w:pPr>
              <w:numPr>
                <w:ilvl w:val="0"/>
                <w:numId w:val="36"/>
              </w:numPr>
              <w:autoSpaceDE w:val="0"/>
              <w:autoSpaceDN w:val="0"/>
              <w:adjustRightInd w:val="0"/>
              <w:spacing w:line="360" w:lineRule="auto"/>
              <w:jc w:val="both"/>
              <w:rPr>
                <w:rFonts w:ascii="Times New Roman" w:hAnsi="Times New Roman" w:cs="Times New Roman"/>
                <w:sz w:val="24"/>
                <w:szCs w:val="24"/>
              </w:rPr>
            </w:pPr>
            <w:r w:rsidRPr="00DA2411">
              <w:rPr>
                <w:rFonts w:ascii="Times New Roman" w:hAnsi="Times New Roman" w:cs="Times New Roman"/>
                <w:sz w:val="24"/>
                <w:szCs w:val="24"/>
              </w:rPr>
              <w:t xml:space="preserve">What </w:t>
            </w:r>
            <w:r w:rsidR="003A28DF" w:rsidRPr="00DA2411">
              <w:rPr>
                <w:rFonts w:ascii="Times New Roman" w:hAnsi="Times New Roman" w:cs="Times New Roman"/>
                <w:sz w:val="24"/>
                <w:szCs w:val="24"/>
              </w:rPr>
              <w:t>did not work?</w:t>
            </w:r>
          </w:p>
        </w:tc>
      </w:tr>
      <w:tr w:rsidR="00A907E1" w14:paraId="257BBBE4" w14:textId="77777777" w:rsidTr="00A907E1">
        <w:tc>
          <w:tcPr>
            <w:tcW w:w="2122" w:type="dxa"/>
          </w:tcPr>
          <w:p w14:paraId="63FE1266" w14:textId="11C550B1" w:rsidR="00A907E1" w:rsidRPr="00DA2411" w:rsidRDefault="00A907E1" w:rsidP="00040EB4">
            <w:pPr>
              <w:autoSpaceDE w:val="0"/>
              <w:autoSpaceDN w:val="0"/>
              <w:adjustRightInd w:val="0"/>
              <w:spacing w:line="360" w:lineRule="auto"/>
              <w:jc w:val="both"/>
              <w:rPr>
                <w:rFonts w:ascii="Times New Roman" w:hAnsi="Times New Roman" w:cs="Times New Roman"/>
                <w:b/>
                <w:sz w:val="24"/>
                <w:szCs w:val="24"/>
              </w:rPr>
            </w:pPr>
            <w:r w:rsidRPr="00DA2411">
              <w:rPr>
                <w:rFonts w:ascii="Times New Roman" w:hAnsi="Times New Roman" w:cs="Times New Roman"/>
                <w:b/>
                <w:sz w:val="24"/>
                <w:szCs w:val="24"/>
              </w:rPr>
              <w:t>Refine</w:t>
            </w:r>
          </w:p>
        </w:tc>
        <w:tc>
          <w:tcPr>
            <w:tcW w:w="7228" w:type="dxa"/>
          </w:tcPr>
          <w:p w14:paraId="48391ED3" w14:textId="0B5A8975" w:rsidR="00524C09" w:rsidRPr="00DA2411" w:rsidRDefault="00DA2411" w:rsidP="00DA2411">
            <w:pPr>
              <w:numPr>
                <w:ilvl w:val="0"/>
                <w:numId w:val="37"/>
              </w:numPr>
              <w:autoSpaceDE w:val="0"/>
              <w:autoSpaceDN w:val="0"/>
              <w:adjustRightInd w:val="0"/>
              <w:spacing w:line="360" w:lineRule="auto"/>
              <w:jc w:val="both"/>
              <w:rPr>
                <w:rFonts w:ascii="Times New Roman" w:hAnsi="Times New Roman" w:cs="Times New Roman"/>
                <w:sz w:val="24"/>
                <w:szCs w:val="24"/>
              </w:rPr>
            </w:pPr>
            <w:r w:rsidRPr="00DA2411">
              <w:rPr>
                <w:rFonts w:ascii="Times New Roman" w:hAnsi="Times New Roman" w:cs="Times New Roman"/>
                <w:sz w:val="24"/>
                <w:szCs w:val="24"/>
              </w:rPr>
              <w:t xml:space="preserve">What </w:t>
            </w:r>
            <w:r w:rsidR="003A28DF" w:rsidRPr="00DA2411">
              <w:rPr>
                <w:rFonts w:ascii="Times New Roman" w:hAnsi="Times New Roman" w:cs="Times New Roman"/>
                <w:sz w:val="24"/>
                <w:szCs w:val="24"/>
              </w:rPr>
              <w:t>do I need to improve?</w:t>
            </w:r>
          </w:p>
          <w:p w14:paraId="2514AE9E" w14:textId="6BD3DBB6" w:rsidR="00A907E1" w:rsidRPr="00DA2411" w:rsidRDefault="00DA2411" w:rsidP="00040EB4">
            <w:pPr>
              <w:numPr>
                <w:ilvl w:val="0"/>
                <w:numId w:val="37"/>
              </w:numPr>
              <w:autoSpaceDE w:val="0"/>
              <w:autoSpaceDN w:val="0"/>
              <w:adjustRightInd w:val="0"/>
              <w:spacing w:line="360" w:lineRule="auto"/>
              <w:jc w:val="both"/>
              <w:rPr>
                <w:rFonts w:ascii="Times New Roman" w:hAnsi="Times New Roman" w:cs="Times New Roman"/>
                <w:sz w:val="24"/>
                <w:szCs w:val="24"/>
              </w:rPr>
            </w:pPr>
            <w:r w:rsidRPr="00DA2411">
              <w:rPr>
                <w:rFonts w:ascii="Times New Roman" w:hAnsi="Times New Roman" w:cs="Times New Roman"/>
                <w:sz w:val="24"/>
                <w:szCs w:val="24"/>
              </w:rPr>
              <w:t xml:space="preserve">How </w:t>
            </w:r>
            <w:r w:rsidR="003A28DF" w:rsidRPr="00DA2411">
              <w:rPr>
                <w:rFonts w:ascii="Times New Roman" w:hAnsi="Times New Roman" w:cs="Times New Roman"/>
                <w:sz w:val="24"/>
                <w:szCs w:val="24"/>
              </w:rPr>
              <w:t>can I improve the problem solving process?</w:t>
            </w:r>
          </w:p>
        </w:tc>
      </w:tr>
      <w:tr w:rsidR="00A907E1" w14:paraId="5758F224" w14:textId="77777777" w:rsidTr="00A907E1">
        <w:tc>
          <w:tcPr>
            <w:tcW w:w="2122" w:type="dxa"/>
          </w:tcPr>
          <w:p w14:paraId="16E3E12A" w14:textId="59B54590" w:rsidR="00A907E1" w:rsidRPr="00DA2411" w:rsidRDefault="00A907E1" w:rsidP="00040EB4">
            <w:pPr>
              <w:autoSpaceDE w:val="0"/>
              <w:autoSpaceDN w:val="0"/>
              <w:adjustRightInd w:val="0"/>
              <w:spacing w:line="360" w:lineRule="auto"/>
              <w:jc w:val="both"/>
              <w:rPr>
                <w:rFonts w:ascii="Times New Roman" w:hAnsi="Times New Roman" w:cs="Times New Roman"/>
                <w:b/>
                <w:sz w:val="24"/>
                <w:szCs w:val="24"/>
              </w:rPr>
            </w:pPr>
            <w:r w:rsidRPr="00DA2411">
              <w:rPr>
                <w:rFonts w:ascii="Times New Roman" w:hAnsi="Times New Roman" w:cs="Times New Roman"/>
                <w:b/>
                <w:sz w:val="24"/>
                <w:szCs w:val="24"/>
              </w:rPr>
              <w:t>Learn</w:t>
            </w:r>
          </w:p>
        </w:tc>
        <w:tc>
          <w:tcPr>
            <w:tcW w:w="7228" w:type="dxa"/>
          </w:tcPr>
          <w:p w14:paraId="3F41B8BD" w14:textId="4D8C496B" w:rsidR="00A907E1" w:rsidRPr="00DA2411" w:rsidRDefault="00DA2411" w:rsidP="00040EB4">
            <w:pPr>
              <w:numPr>
                <w:ilvl w:val="0"/>
                <w:numId w:val="38"/>
              </w:numPr>
              <w:autoSpaceDE w:val="0"/>
              <w:autoSpaceDN w:val="0"/>
              <w:adjustRightInd w:val="0"/>
              <w:spacing w:line="360" w:lineRule="auto"/>
              <w:jc w:val="both"/>
              <w:rPr>
                <w:rFonts w:ascii="Times New Roman" w:hAnsi="Times New Roman" w:cs="Times New Roman"/>
                <w:sz w:val="24"/>
                <w:szCs w:val="24"/>
              </w:rPr>
            </w:pPr>
            <w:r w:rsidRPr="00DA2411">
              <w:rPr>
                <w:rFonts w:ascii="Times New Roman" w:hAnsi="Times New Roman" w:cs="Times New Roman"/>
                <w:sz w:val="24"/>
                <w:szCs w:val="24"/>
              </w:rPr>
              <w:t>Concepts</w:t>
            </w:r>
            <w:r w:rsidR="003A28DF" w:rsidRPr="00DA2411">
              <w:rPr>
                <w:rFonts w:ascii="Times New Roman" w:hAnsi="Times New Roman" w:cs="Times New Roman"/>
                <w:sz w:val="24"/>
                <w:szCs w:val="24"/>
              </w:rPr>
              <w:t xml:space="preserve">? </w:t>
            </w:r>
            <w:r w:rsidRPr="00DA2411">
              <w:rPr>
                <w:rFonts w:ascii="Times New Roman" w:hAnsi="Times New Roman" w:cs="Times New Roman"/>
                <w:sz w:val="24"/>
                <w:szCs w:val="24"/>
              </w:rPr>
              <w:t>Methods</w:t>
            </w:r>
            <w:r w:rsidR="003A28DF" w:rsidRPr="00DA2411">
              <w:rPr>
                <w:rFonts w:ascii="Times New Roman" w:hAnsi="Times New Roman" w:cs="Times New Roman"/>
                <w:sz w:val="24"/>
                <w:szCs w:val="24"/>
              </w:rPr>
              <w:t>?</w:t>
            </w:r>
          </w:p>
        </w:tc>
      </w:tr>
    </w:tbl>
    <w:p w14:paraId="553874EF" w14:textId="77777777" w:rsidR="00A907E1" w:rsidRDefault="00A907E1" w:rsidP="00DA2411">
      <w:pPr>
        <w:pStyle w:val="Caption"/>
        <w:spacing w:after="0" w:line="360" w:lineRule="auto"/>
        <w:rPr>
          <w:rFonts w:ascii="Times New Roman" w:hAnsi="Times New Roman" w:cs="Times New Roman"/>
          <w:i w:val="0"/>
          <w:color w:val="auto"/>
          <w:sz w:val="24"/>
          <w:szCs w:val="24"/>
        </w:rPr>
      </w:pPr>
    </w:p>
    <w:p w14:paraId="411DFD64" w14:textId="77777777" w:rsidR="00DA2411" w:rsidRPr="00DA2411" w:rsidRDefault="00DA2411" w:rsidP="00DA2411">
      <w:pPr>
        <w:pStyle w:val="Caption"/>
        <w:spacing w:after="0" w:line="360" w:lineRule="auto"/>
        <w:jc w:val="center"/>
        <w:rPr>
          <w:rFonts w:ascii="Times New Roman" w:hAnsi="Times New Roman" w:cs="Times New Roman"/>
          <w:i w:val="0"/>
          <w:color w:val="auto"/>
          <w:sz w:val="24"/>
          <w:szCs w:val="24"/>
        </w:rPr>
      </w:pPr>
      <w:bookmarkStart w:id="21" w:name="_Toc18506858"/>
      <w:r w:rsidRPr="00DA2411">
        <w:rPr>
          <w:rFonts w:ascii="Times New Roman" w:hAnsi="Times New Roman" w:cs="Times New Roman"/>
          <w:b/>
          <w:i w:val="0"/>
          <w:color w:val="auto"/>
          <w:sz w:val="24"/>
          <w:szCs w:val="24"/>
        </w:rPr>
        <w:t xml:space="preserve">Table </w:t>
      </w:r>
      <w:r w:rsidRPr="00DA2411">
        <w:rPr>
          <w:rFonts w:ascii="Times New Roman" w:hAnsi="Times New Roman" w:cs="Times New Roman"/>
          <w:b/>
          <w:i w:val="0"/>
          <w:color w:val="auto"/>
          <w:sz w:val="24"/>
          <w:szCs w:val="24"/>
        </w:rPr>
        <w:fldChar w:fldCharType="begin"/>
      </w:r>
      <w:r w:rsidRPr="00DA2411">
        <w:rPr>
          <w:rFonts w:ascii="Times New Roman" w:hAnsi="Times New Roman" w:cs="Times New Roman"/>
          <w:b/>
          <w:i w:val="0"/>
          <w:color w:val="auto"/>
          <w:sz w:val="24"/>
          <w:szCs w:val="24"/>
        </w:rPr>
        <w:instrText xml:space="preserve"> SEQ Table \* ARABIC </w:instrText>
      </w:r>
      <w:r w:rsidRPr="00DA2411">
        <w:rPr>
          <w:rFonts w:ascii="Times New Roman" w:hAnsi="Times New Roman" w:cs="Times New Roman"/>
          <w:b/>
          <w:i w:val="0"/>
          <w:color w:val="auto"/>
          <w:sz w:val="24"/>
          <w:szCs w:val="24"/>
        </w:rPr>
        <w:fldChar w:fldCharType="separate"/>
      </w:r>
      <w:r w:rsidRPr="00DA2411">
        <w:rPr>
          <w:rFonts w:ascii="Times New Roman" w:hAnsi="Times New Roman" w:cs="Times New Roman"/>
          <w:b/>
          <w:i w:val="0"/>
          <w:noProof/>
          <w:color w:val="auto"/>
          <w:sz w:val="24"/>
          <w:szCs w:val="24"/>
        </w:rPr>
        <w:t>10</w:t>
      </w:r>
      <w:r w:rsidRPr="00DA2411">
        <w:rPr>
          <w:rFonts w:ascii="Times New Roman" w:hAnsi="Times New Roman" w:cs="Times New Roman"/>
          <w:b/>
          <w:i w:val="0"/>
          <w:color w:val="auto"/>
          <w:sz w:val="24"/>
          <w:szCs w:val="24"/>
        </w:rPr>
        <w:fldChar w:fldCharType="end"/>
      </w:r>
      <w:r w:rsidRPr="00DA2411">
        <w:rPr>
          <w:rFonts w:ascii="Times New Roman" w:hAnsi="Times New Roman" w:cs="Times New Roman"/>
          <w:i w:val="0"/>
          <w:color w:val="auto"/>
          <w:sz w:val="24"/>
          <w:szCs w:val="24"/>
        </w:rPr>
        <w:t>: Revising the PS process: CARL approach (</w:t>
      </w:r>
      <w:proofErr w:type="spellStart"/>
      <w:r w:rsidRPr="00DA2411">
        <w:rPr>
          <w:rFonts w:ascii="Times New Roman" w:hAnsi="Times New Roman" w:cs="Times New Roman"/>
          <w:i w:val="0"/>
          <w:color w:val="auto"/>
          <w:sz w:val="24"/>
          <w:szCs w:val="24"/>
        </w:rPr>
        <w:t>Elger</w:t>
      </w:r>
      <w:proofErr w:type="spellEnd"/>
      <w:r w:rsidRPr="00DA2411">
        <w:rPr>
          <w:rFonts w:ascii="Times New Roman" w:hAnsi="Times New Roman" w:cs="Times New Roman"/>
          <w:i w:val="0"/>
          <w:color w:val="auto"/>
          <w:sz w:val="24"/>
          <w:szCs w:val="24"/>
        </w:rPr>
        <w:t xml:space="preserve"> et al, 2001)</w:t>
      </w:r>
      <w:bookmarkEnd w:id="21"/>
    </w:p>
    <w:p w14:paraId="48045533" w14:textId="42473736" w:rsidR="00764DD6" w:rsidRPr="00764DD6" w:rsidRDefault="00764DD6" w:rsidP="00DA2411">
      <w:pPr>
        <w:pStyle w:val="Caption"/>
        <w:rPr>
          <w:rFonts w:ascii="Times New Roman" w:hAnsi="Times New Roman" w:cs="Times New Roman"/>
          <w:i w:val="0"/>
          <w:color w:val="auto"/>
          <w:sz w:val="24"/>
          <w:szCs w:val="24"/>
        </w:rPr>
      </w:pPr>
    </w:p>
    <w:p w14:paraId="62382F23" w14:textId="77777777" w:rsidR="00DA2411" w:rsidRDefault="00DA2411" w:rsidP="0089577A">
      <w:pPr>
        <w:pStyle w:val="TOC1"/>
      </w:pPr>
    </w:p>
    <w:p w14:paraId="7D3C546F" w14:textId="77777777" w:rsidR="001B7DA7" w:rsidRPr="00115844" w:rsidRDefault="001B7DA7" w:rsidP="0089577A">
      <w:pPr>
        <w:pStyle w:val="TOC1"/>
      </w:pPr>
      <w:r w:rsidRPr="00115844">
        <w:lastRenderedPageBreak/>
        <w:t>Conclusion</w:t>
      </w:r>
    </w:p>
    <w:p w14:paraId="377439D0" w14:textId="1FF5D1CF" w:rsidR="001B7DA7" w:rsidRPr="00720493" w:rsidRDefault="003F4E02" w:rsidP="00040EB4">
      <w:pPr>
        <w:spacing w:after="0" w:line="360" w:lineRule="auto"/>
        <w:ind w:firstLine="720"/>
        <w:jc w:val="both"/>
        <w:rPr>
          <w:rFonts w:ascii="Times New Roman" w:hAnsi="Times New Roman" w:cs="Times New Roman"/>
          <w:sz w:val="24"/>
          <w:szCs w:val="24"/>
        </w:rPr>
      </w:pPr>
      <w:r w:rsidRPr="00720493">
        <w:rPr>
          <w:rFonts w:ascii="Times New Roman" w:hAnsi="Times New Roman" w:cs="Times New Roman"/>
          <w:sz w:val="24"/>
          <w:szCs w:val="24"/>
        </w:rPr>
        <w:t>Solving this complex problem</w:t>
      </w:r>
      <w:r w:rsidR="007F4A1F">
        <w:rPr>
          <w:rFonts w:ascii="Times New Roman" w:hAnsi="Times New Roman" w:cs="Times New Roman"/>
          <w:sz w:val="24"/>
          <w:szCs w:val="24"/>
        </w:rPr>
        <w:t xml:space="preserve"> </w:t>
      </w:r>
      <w:r w:rsidRPr="00720493">
        <w:rPr>
          <w:rFonts w:ascii="Times New Roman" w:hAnsi="Times New Roman" w:cs="Times New Roman"/>
          <w:sz w:val="24"/>
          <w:szCs w:val="24"/>
        </w:rPr>
        <w:t xml:space="preserve">will positively influence the residents’ satisfaction and wellbeing, carers’ motivation and satisfaction, quality of care, resident-carer and manager-staff relationships, and </w:t>
      </w:r>
      <w:r w:rsidR="007862B4">
        <w:rPr>
          <w:rFonts w:ascii="Times New Roman" w:hAnsi="Times New Roman" w:cs="Times New Roman"/>
          <w:sz w:val="24"/>
          <w:szCs w:val="24"/>
        </w:rPr>
        <w:t xml:space="preserve">the </w:t>
      </w:r>
      <w:r w:rsidRPr="00720493">
        <w:rPr>
          <w:rFonts w:ascii="Times New Roman" w:hAnsi="Times New Roman" w:cs="Times New Roman"/>
          <w:sz w:val="24"/>
          <w:szCs w:val="24"/>
        </w:rPr>
        <w:t>reputation of the care organisation.  Many root causes w</w:t>
      </w:r>
      <w:r w:rsidR="00A907E1">
        <w:rPr>
          <w:rFonts w:ascii="Times New Roman" w:hAnsi="Times New Roman" w:cs="Times New Roman"/>
          <w:sz w:val="24"/>
          <w:szCs w:val="24"/>
        </w:rPr>
        <w:t>ill be addressed and eliminated, which will result in</w:t>
      </w:r>
      <w:r w:rsidRPr="00720493">
        <w:rPr>
          <w:rFonts w:ascii="Times New Roman" w:hAnsi="Times New Roman" w:cs="Times New Roman"/>
          <w:sz w:val="24"/>
          <w:szCs w:val="24"/>
        </w:rPr>
        <w:t xml:space="preserve"> better performance</w:t>
      </w:r>
      <w:r w:rsidR="007F4A1F">
        <w:rPr>
          <w:rFonts w:ascii="Times New Roman" w:hAnsi="Times New Roman" w:cs="Times New Roman"/>
          <w:sz w:val="24"/>
          <w:szCs w:val="24"/>
        </w:rPr>
        <w:t xml:space="preserve"> of the management and carers</w:t>
      </w:r>
      <w:r w:rsidR="00A907E1">
        <w:rPr>
          <w:rFonts w:ascii="Times New Roman" w:hAnsi="Times New Roman" w:cs="Times New Roman"/>
          <w:sz w:val="24"/>
          <w:szCs w:val="24"/>
        </w:rPr>
        <w:t xml:space="preserve">, </w:t>
      </w:r>
      <w:r w:rsidRPr="00720493">
        <w:rPr>
          <w:rFonts w:ascii="Times New Roman" w:hAnsi="Times New Roman" w:cs="Times New Roman"/>
          <w:sz w:val="24"/>
          <w:szCs w:val="24"/>
        </w:rPr>
        <w:t>a safe</w:t>
      </w:r>
      <w:r w:rsidR="00A907E1">
        <w:rPr>
          <w:rFonts w:ascii="Times New Roman" w:hAnsi="Times New Roman" w:cs="Times New Roman"/>
          <w:sz w:val="24"/>
          <w:szCs w:val="24"/>
        </w:rPr>
        <w:t>, friendly</w:t>
      </w:r>
      <w:r w:rsidRPr="00720493">
        <w:rPr>
          <w:rFonts w:ascii="Times New Roman" w:hAnsi="Times New Roman" w:cs="Times New Roman"/>
          <w:sz w:val="24"/>
          <w:szCs w:val="24"/>
        </w:rPr>
        <w:t xml:space="preserve"> and professional environment</w:t>
      </w:r>
      <w:r w:rsidR="00A907E1">
        <w:rPr>
          <w:rFonts w:ascii="Times New Roman" w:hAnsi="Times New Roman" w:cs="Times New Roman"/>
          <w:sz w:val="24"/>
          <w:szCs w:val="24"/>
        </w:rPr>
        <w:t xml:space="preserve">, </w:t>
      </w:r>
      <w:r w:rsidR="00720493" w:rsidRPr="00720493">
        <w:rPr>
          <w:rFonts w:ascii="Times New Roman" w:hAnsi="Times New Roman" w:cs="Times New Roman"/>
          <w:sz w:val="24"/>
          <w:szCs w:val="24"/>
        </w:rPr>
        <w:t xml:space="preserve"> happy residents and satisfied relatives.</w:t>
      </w:r>
    </w:p>
    <w:p w14:paraId="4E4D33F2" w14:textId="77777777" w:rsidR="00F123DE" w:rsidRPr="00720493" w:rsidRDefault="00F123DE" w:rsidP="00040EB4">
      <w:pPr>
        <w:spacing w:after="0" w:line="360" w:lineRule="auto"/>
        <w:jc w:val="both"/>
        <w:rPr>
          <w:rFonts w:ascii="Times New Roman" w:hAnsi="Times New Roman" w:cs="Times New Roman"/>
          <w:sz w:val="24"/>
          <w:szCs w:val="24"/>
        </w:rPr>
      </w:pPr>
    </w:p>
    <w:p w14:paraId="02CEAD99" w14:textId="59658BAC" w:rsidR="00F123DE" w:rsidRPr="008305D2" w:rsidRDefault="008305D2" w:rsidP="00040EB4">
      <w:pPr>
        <w:spacing w:after="0" w:line="360" w:lineRule="auto"/>
        <w:rPr>
          <w:rFonts w:ascii="Times New Roman" w:hAnsi="Times New Roman" w:cs="Times New Roman"/>
          <w:sz w:val="24"/>
          <w:szCs w:val="24"/>
        </w:rPr>
      </w:pPr>
      <w:r w:rsidRPr="008305D2">
        <w:rPr>
          <w:rFonts w:ascii="Times New Roman" w:hAnsi="Times New Roman" w:cs="Times New Roman"/>
          <w:sz w:val="24"/>
          <w:szCs w:val="24"/>
        </w:rPr>
        <w:t>Word count: 4004</w:t>
      </w:r>
    </w:p>
    <w:p w14:paraId="4DE68286" w14:textId="77777777" w:rsidR="00F123DE" w:rsidRDefault="00F123DE" w:rsidP="00040EB4">
      <w:pPr>
        <w:spacing w:after="0" w:line="360" w:lineRule="auto"/>
      </w:pPr>
    </w:p>
    <w:p w14:paraId="6886BF70" w14:textId="77777777" w:rsidR="00720493" w:rsidRDefault="00720493" w:rsidP="00040EB4">
      <w:pPr>
        <w:spacing w:after="0" w:line="360" w:lineRule="auto"/>
        <w:jc w:val="both"/>
      </w:pPr>
    </w:p>
    <w:p w14:paraId="146B0A7A" w14:textId="77777777" w:rsidR="00720493" w:rsidRDefault="00720493" w:rsidP="00040EB4">
      <w:pPr>
        <w:spacing w:after="0" w:line="360" w:lineRule="auto"/>
        <w:jc w:val="both"/>
      </w:pPr>
    </w:p>
    <w:p w14:paraId="697D952D" w14:textId="77777777" w:rsidR="00720493" w:rsidRDefault="00720493" w:rsidP="00040EB4">
      <w:pPr>
        <w:spacing w:after="0" w:line="360" w:lineRule="auto"/>
        <w:jc w:val="both"/>
      </w:pPr>
    </w:p>
    <w:p w14:paraId="11D0DBA8" w14:textId="77777777" w:rsidR="00720493" w:rsidRDefault="00720493" w:rsidP="00040EB4">
      <w:pPr>
        <w:spacing w:after="0" w:line="360" w:lineRule="auto"/>
        <w:jc w:val="both"/>
      </w:pPr>
    </w:p>
    <w:p w14:paraId="3E3A2CD3" w14:textId="77777777" w:rsidR="00DA2411" w:rsidRDefault="00DA2411" w:rsidP="00040EB4">
      <w:pPr>
        <w:spacing w:after="0" w:line="360" w:lineRule="auto"/>
        <w:jc w:val="both"/>
      </w:pPr>
    </w:p>
    <w:p w14:paraId="58D6717E" w14:textId="77777777" w:rsidR="00DA2411" w:rsidRDefault="00DA2411" w:rsidP="00040EB4">
      <w:pPr>
        <w:spacing w:after="0" w:line="360" w:lineRule="auto"/>
        <w:jc w:val="both"/>
      </w:pPr>
    </w:p>
    <w:p w14:paraId="35CCDC9F" w14:textId="77777777" w:rsidR="00DA2411" w:rsidRDefault="00DA2411" w:rsidP="00040EB4">
      <w:pPr>
        <w:spacing w:after="0" w:line="360" w:lineRule="auto"/>
        <w:jc w:val="both"/>
      </w:pPr>
    </w:p>
    <w:p w14:paraId="0F387E2E" w14:textId="77777777" w:rsidR="00DA2411" w:rsidRDefault="00DA2411" w:rsidP="00040EB4">
      <w:pPr>
        <w:spacing w:after="0" w:line="360" w:lineRule="auto"/>
        <w:jc w:val="both"/>
      </w:pPr>
    </w:p>
    <w:p w14:paraId="054D69F4" w14:textId="77777777" w:rsidR="00DA2411" w:rsidRDefault="00DA2411" w:rsidP="00040EB4">
      <w:pPr>
        <w:spacing w:after="0" w:line="360" w:lineRule="auto"/>
        <w:jc w:val="both"/>
      </w:pPr>
    </w:p>
    <w:p w14:paraId="05E674CF" w14:textId="77777777" w:rsidR="00DA2411" w:rsidRDefault="00DA2411" w:rsidP="00040EB4">
      <w:pPr>
        <w:spacing w:after="0" w:line="360" w:lineRule="auto"/>
        <w:jc w:val="both"/>
      </w:pPr>
    </w:p>
    <w:p w14:paraId="751BE164" w14:textId="77777777" w:rsidR="00DA2411" w:rsidRDefault="00DA2411" w:rsidP="00040EB4">
      <w:pPr>
        <w:spacing w:after="0" w:line="360" w:lineRule="auto"/>
        <w:jc w:val="both"/>
      </w:pPr>
    </w:p>
    <w:p w14:paraId="49A2C25F" w14:textId="77777777" w:rsidR="00DA2411" w:rsidRDefault="00DA2411" w:rsidP="00040EB4">
      <w:pPr>
        <w:spacing w:after="0" w:line="360" w:lineRule="auto"/>
        <w:jc w:val="both"/>
      </w:pPr>
    </w:p>
    <w:p w14:paraId="040798E6" w14:textId="77777777" w:rsidR="00DA2411" w:rsidRDefault="00DA2411" w:rsidP="00040EB4">
      <w:pPr>
        <w:spacing w:after="0" w:line="360" w:lineRule="auto"/>
        <w:jc w:val="both"/>
      </w:pPr>
    </w:p>
    <w:p w14:paraId="32814FA0" w14:textId="77777777" w:rsidR="00DA2411" w:rsidRDefault="00DA2411" w:rsidP="00040EB4">
      <w:pPr>
        <w:spacing w:after="0" w:line="360" w:lineRule="auto"/>
        <w:jc w:val="both"/>
      </w:pPr>
    </w:p>
    <w:p w14:paraId="14877C9F" w14:textId="77777777" w:rsidR="00720493" w:rsidRDefault="00720493" w:rsidP="00040EB4">
      <w:pPr>
        <w:spacing w:after="0" w:line="360" w:lineRule="auto"/>
        <w:jc w:val="both"/>
      </w:pPr>
    </w:p>
    <w:p w14:paraId="2CC4A945" w14:textId="77777777" w:rsidR="00720493" w:rsidRDefault="00720493" w:rsidP="00040EB4">
      <w:pPr>
        <w:spacing w:after="0" w:line="360" w:lineRule="auto"/>
        <w:jc w:val="both"/>
      </w:pPr>
    </w:p>
    <w:p w14:paraId="25D87D13" w14:textId="77777777" w:rsidR="00DA2411" w:rsidRDefault="00DA2411" w:rsidP="00040EB4">
      <w:pPr>
        <w:spacing w:after="0" w:line="360" w:lineRule="auto"/>
        <w:jc w:val="both"/>
      </w:pPr>
    </w:p>
    <w:p w14:paraId="7D431478" w14:textId="77777777" w:rsidR="00DA2411" w:rsidRDefault="00DA2411" w:rsidP="00040EB4">
      <w:pPr>
        <w:spacing w:after="0" w:line="360" w:lineRule="auto"/>
        <w:jc w:val="both"/>
      </w:pPr>
    </w:p>
    <w:p w14:paraId="1175463E" w14:textId="77777777" w:rsidR="00DA2411" w:rsidRDefault="00DA2411" w:rsidP="00040EB4">
      <w:pPr>
        <w:spacing w:after="0" w:line="360" w:lineRule="auto"/>
        <w:jc w:val="both"/>
      </w:pPr>
    </w:p>
    <w:p w14:paraId="5B147BBC" w14:textId="77777777" w:rsidR="00DA2411" w:rsidRDefault="00DA2411" w:rsidP="00040EB4">
      <w:pPr>
        <w:spacing w:after="0" w:line="360" w:lineRule="auto"/>
        <w:jc w:val="both"/>
      </w:pPr>
    </w:p>
    <w:p w14:paraId="3BDBB284" w14:textId="77777777" w:rsidR="00DA2411" w:rsidRDefault="00DA2411" w:rsidP="00040EB4">
      <w:pPr>
        <w:spacing w:after="0" w:line="360" w:lineRule="auto"/>
        <w:jc w:val="both"/>
      </w:pPr>
    </w:p>
    <w:p w14:paraId="765C35E9" w14:textId="77777777" w:rsidR="00DA2411" w:rsidRDefault="00DA2411" w:rsidP="00040EB4">
      <w:pPr>
        <w:spacing w:after="0" w:line="360" w:lineRule="auto"/>
        <w:jc w:val="both"/>
      </w:pPr>
    </w:p>
    <w:p w14:paraId="0F40C163" w14:textId="77777777" w:rsidR="00DC5773" w:rsidRDefault="00DC5773" w:rsidP="00A75BD6">
      <w:pPr>
        <w:spacing w:after="0" w:line="360" w:lineRule="auto"/>
        <w:jc w:val="both"/>
        <w:rPr>
          <w:rFonts w:ascii="Times New Roman" w:hAnsi="Times New Roman" w:cs="Times New Roman"/>
          <w:b/>
          <w:sz w:val="32"/>
          <w:szCs w:val="32"/>
        </w:rPr>
      </w:pPr>
      <w:r w:rsidRPr="002D64DB">
        <w:rPr>
          <w:rFonts w:ascii="Times New Roman" w:hAnsi="Times New Roman" w:cs="Times New Roman"/>
          <w:b/>
          <w:sz w:val="32"/>
          <w:szCs w:val="32"/>
        </w:rPr>
        <w:lastRenderedPageBreak/>
        <w:t>Bibliography</w:t>
      </w:r>
    </w:p>
    <w:p w14:paraId="06EA3396" w14:textId="5FD7EA38" w:rsidR="008343A1" w:rsidRDefault="008343A1" w:rsidP="00FC4F38">
      <w:pPr>
        <w:spacing w:before="120" w:after="0" w:line="360" w:lineRule="auto"/>
        <w:rPr>
          <w:rFonts w:ascii="Times New Roman" w:hAnsi="Times New Roman" w:cs="Times New Roman"/>
          <w:sz w:val="24"/>
          <w:szCs w:val="24"/>
        </w:rPr>
      </w:pPr>
      <w:r w:rsidRPr="008343A1">
        <w:rPr>
          <w:rFonts w:ascii="Times New Roman" w:hAnsi="Times New Roman" w:cs="Times New Roman"/>
          <w:sz w:val="24"/>
          <w:szCs w:val="24"/>
        </w:rPr>
        <w:t>A</w:t>
      </w:r>
      <w:r w:rsidR="00DA6D68">
        <w:rPr>
          <w:rFonts w:ascii="Times New Roman" w:hAnsi="Times New Roman" w:cs="Times New Roman"/>
          <w:sz w:val="24"/>
          <w:szCs w:val="24"/>
        </w:rPr>
        <w:t xml:space="preserve">merican </w:t>
      </w:r>
      <w:r w:rsidRPr="008343A1">
        <w:rPr>
          <w:rFonts w:ascii="Times New Roman" w:hAnsi="Times New Roman" w:cs="Times New Roman"/>
          <w:sz w:val="24"/>
          <w:szCs w:val="24"/>
        </w:rPr>
        <w:t>S</w:t>
      </w:r>
      <w:r w:rsidR="00DA6D68">
        <w:rPr>
          <w:rFonts w:ascii="Times New Roman" w:hAnsi="Times New Roman" w:cs="Times New Roman"/>
          <w:sz w:val="24"/>
          <w:szCs w:val="24"/>
        </w:rPr>
        <w:t xml:space="preserve">ociety for </w:t>
      </w:r>
      <w:r w:rsidRPr="008343A1">
        <w:rPr>
          <w:rFonts w:ascii="Times New Roman" w:hAnsi="Times New Roman" w:cs="Times New Roman"/>
          <w:sz w:val="24"/>
          <w:szCs w:val="24"/>
        </w:rPr>
        <w:t>Q</w:t>
      </w:r>
      <w:r w:rsidR="00DA6D68">
        <w:rPr>
          <w:rFonts w:ascii="Times New Roman" w:hAnsi="Times New Roman" w:cs="Times New Roman"/>
          <w:sz w:val="24"/>
          <w:szCs w:val="24"/>
        </w:rPr>
        <w:t>uality</w:t>
      </w:r>
      <w:r w:rsidRPr="008343A1">
        <w:rPr>
          <w:rFonts w:ascii="Times New Roman" w:hAnsi="Times New Roman" w:cs="Times New Roman"/>
          <w:sz w:val="24"/>
          <w:szCs w:val="24"/>
        </w:rPr>
        <w:t xml:space="preserve"> (2019) </w:t>
      </w:r>
      <w:r w:rsidRPr="008343A1">
        <w:rPr>
          <w:rFonts w:ascii="Times New Roman" w:hAnsi="Times New Roman" w:cs="Times New Roman"/>
          <w:i/>
          <w:sz w:val="24"/>
          <w:szCs w:val="24"/>
        </w:rPr>
        <w:t>What is problem solving</w:t>
      </w:r>
      <w:proofErr w:type="gramStart"/>
      <w:r w:rsidRPr="008343A1">
        <w:rPr>
          <w:rFonts w:ascii="Times New Roman" w:hAnsi="Times New Roman" w:cs="Times New Roman"/>
          <w:sz w:val="24"/>
          <w:szCs w:val="24"/>
        </w:rPr>
        <w:t>?.</w:t>
      </w:r>
      <w:proofErr w:type="gramEnd"/>
      <w:r w:rsidRPr="008343A1">
        <w:rPr>
          <w:rFonts w:ascii="Times New Roman" w:hAnsi="Times New Roman" w:cs="Times New Roman"/>
          <w:sz w:val="24"/>
          <w:szCs w:val="24"/>
        </w:rPr>
        <w:t xml:space="preserve"> Available at: </w:t>
      </w:r>
      <w:hyperlink r:id="rId61" w:history="1">
        <w:r w:rsidRPr="008343A1">
          <w:rPr>
            <w:rStyle w:val="Hyperlink"/>
            <w:rFonts w:ascii="Times New Roman" w:hAnsi="Times New Roman" w:cs="Times New Roman"/>
            <w:color w:val="auto"/>
            <w:sz w:val="24"/>
            <w:szCs w:val="24"/>
            <w:u w:val="none"/>
          </w:rPr>
          <w:t>https://asq.org/quality-resources/problem-solving</w:t>
        </w:r>
      </w:hyperlink>
      <w:r w:rsidRPr="008343A1">
        <w:rPr>
          <w:rFonts w:ascii="Times New Roman" w:hAnsi="Times New Roman" w:cs="Times New Roman"/>
          <w:sz w:val="24"/>
          <w:szCs w:val="24"/>
        </w:rPr>
        <w:t xml:space="preserve"> (Accessed 10 July 2019).</w:t>
      </w:r>
    </w:p>
    <w:p w14:paraId="3D8B8AE2" w14:textId="02A57F7A" w:rsidR="001A7C86" w:rsidRPr="000232E6" w:rsidRDefault="001A7C86" w:rsidP="00FC4F38">
      <w:pPr>
        <w:spacing w:before="120" w:after="0" w:line="360" w:lineRule="auto"/>
        <w:rPr>
          <w:rFonts w:ascii="Times New Roman" w:hAnsi="Times New Roman" w:cs="Times New Roman"/>
          <w:sz w:val="24"/>
          <w:szCs w:val="24"/>
        </w:rPr>
      </w:pPr>
      <w:r w:rsidRPr="000232E6">
        <w:rPr>
          <w:rFonts w:ascii="Times New Roman" w:hAnsi="Times New Roman" w:cs="Times New Roman"/>
          <w:sz w:val="24"/>
          <w:szCs w:val="24"/>
        </w:rPr>
        <w:t xml:space="preserve">Better Care Victoria (2019) </w:t>
      </w:r>
      <w:proofErr w:type="gramStart"/>
      <w:r w:rsidRPr="000232E6">
        <w:rPr>
          <w:rFonts w:ascii="Times New Roman" w:hAnsi="Times New Roman" w:cs="Times New Roman"/>
          <w:i/>
          <w:sz w:val="24"/>
          <w:szCs w:val="24"/>
        </w:rPr>
        <w:t>An</w:t>
      </w:r>
      <w:proofErr w:type="gramEnd"/>
      <w:r w:rsidRPr="000232E6">
        <w:rPr>
          <w:rFonts w:ascii="Times New Roman" w:hAnsi="Times New Roman" w:cs="Times New Roman"/>
          <w:i/>
          <w:sz w:val="24"/>
          <w:szCs w:val="24"/>
        </w:rPr>
        <w:t xml:space="preserve"> introduction to problem solving</w:t>
      </w:r>
      <w:r w:rsidRPr="000232E6">
        <w:rPr>
          <w:rFonts w:ascii="Times New Roman" w:hAnsi="Times New Roman" w:cs="Times New Roman"/>
          <w:sz w:val="24"/>
          <w:szCs w:val="24"/>
        </w:rPr>
        <w:t xml:space="preserve">. Available at: </w:t>
      </w:r>
      <w:hyperlink r:id="rId62" w:history="1">
        <w:r w:rsidRPr="000232E6">
          <w:rPr>
            <w:rStyle w:val="Hyperlink"/>
            <w:rFonts w:ascii="Times New Roman" w:hAnsi="Times New Roman" w:cs="Times New Roman"/>
            <w:color w:val="auto"/>
            <w:sz w:val="24"/>
            <w:szCs w:val="24"/>
            <w:u w:val="none"/>
          </w:rPr>
          <w:t>https://www.bettercare.vic.gov.au/-/media/bettercare/files/resources/bcv---introduction-to-problem-solving-v1.pdf?la=en&amp;hash=37225FDD146A7EA6E4820DD40CB08699BA1D9E49</w:t>
        </w:r>
      </w:hyperlink>
      <w:r w:rsidRPr="000232E6">
        <w:rPr>
          <w:rFonts w:ascii="Times New Roman" w:hAnsi="Times New Roman" w:cs="Times New Roman"/>
          <w:sz w:val="24"/>
          <w:szCs w:val="24"/>
        </w:rPr>
        <w:t xml:space="preserve"> (Accessed 20 August 2019).</w:t>
      </w:r>
    </w:p>
    <w:p w14:paraId="33F2707A" w14:textId="2D1B1051" w:rsidR="00D44E9B" w:rsidRPr="00D44E9B" w:rsidRDefault="00D44E9B" w:rsidP="00FC4F38">
      <w:pPr>
        <w:spacing w:before="120" w:after="0" w:line="360" w:lineRule="auto"/>
        <w:rPr>
          <w:rFonts w:ascii="Times New Roman" w:hAnsi="Times New Roman" w:cs="Times New Roman"/>
          <w:sz w:val="24"/>
          <w:szCs w:val="24"/>
        </w:rPr>
      </w:pPr>
      <w:r w:rsidRPr="00D44E9B">
        <w:rPr>
          <w:rFonts w:ascii="Times New Roman" w:hAnsi="Times New Roman" w:cs="Times New Roman"/>
          <w:sz w:val="24"/>
          <w:szCs w:val="24"/>
        </w:rPr>
        <w:t xml:space="preserve">Bose, T.K. (2012) </w:t>
      </w:r>
      <w:r>
        <w:rPr>
          <w:rFonts w:ascii="Times New Roman" w:hAnsi="Times New Roman" w:cs="Times New Roman"/>
          <w:sz w:val="24"/>
          <w:szCs w:val="24"/>
        </w:rPr>
        <w:t>‘</w:t>
      </w:r>
      <w:r w:rsidRPr="00D44E9B">
        <w:rPr>
          <w:rFonts w:ascii="Times New Roman" w:hAnsi="Times New Roman" w:cs="Times New Roman"/>
          <w:sz w:val="24"/>
          <w:szCs w:val="24"/>
        </w:rPr>
        <w:t xml:space="preserve">Application of fishbone analysis for evaluating supply chain and business process: </w:t>
      </w:r>
      <w:r>
        <w:rPr>
          <w:rFonts w:ascii="Times New Roman" w:hAnsi="Times New Roman" w:cs="Times New Roman"/>
          <w:sz w:val="24"/>
          <w:szCs w:val="24"/>
        </w:rPr>
        <w:t>A</w:t>
      </w:r>
      <w:r w:rsidRPr="00D44E9B">
        <w:rPr>
          <w:rFonts w:ascii="Times New Roman" w:hAnsi="Times New Roman" w:cs="Times New Roman"/>
          <w:sz w:val="24"/>
          <w:szCs w:val="24"/>
        </w:rPr>
        <w:t xml:space="preserve"> case study on the St James hospital</w:t>
      </w:r>
      <w:r>
        <w:rPr>
          <w:rFonts w:ascii="Times New Roman" w:hAnsi="Times New Roman" w:cs="Times New Roman"/>
          <w:sz w:val="24"/>
          <w:szCs w:val="24"/>
        </w:rPr>
        <w:t>’</w:t>
      </w:r>
      <w:r w:rsidRPr="00D44E9B">
        <w:rPr>
          <w:rFonts w:ascii="Times New Roman" w:hAnsi="Times New Roman" w:cs="Times New Roman"/>
          <w:sz w:val="24"/>
          <w:szCs w:val="24"/>
        </w:rPr>
        <w:t xml:space="preserve">, </w:t>
      </w:r>
      <w:r w:rsidRPr="00D44E9B">
        <w:rPr>
          <w:rFonts w:ascii="Times New Roman" w:hAnsi="Times New Roman" w:cs="Times New Roman"/>
          <w:i/>
          <w:sz w:val="24"/>
          <w:szCs w:val="24"/>
        </w:rPr>
        <w:t>International Journal of Managing Value and Supply Chains</w:t>
      </w:r>
      <w:r w:rsidRPr="00D44E9B">
        <w:rPr>
          <w:rFonts w:ascii="Times New Roman" w:hAnsi="Times New Roman" w:cs="Times New Roman"/>
          <w:sz w:val="24"/>
          <w:szCs w:val="24"/>
        </w:rPr>
        <w:t>, 3(2), pp. 17-24.</w:t>
      </w:r>
    </w:p>
    <w:p w14:paraId="0566458E" w14:textId="77777777" w:rsidR="00311883" w:rsidRDefault="00311883" w:rsidP="00311883">
      <w:pPr>
        <w:spacing w:before="120" w:after="0" w:line="360" w:lineRule="auto"/>
        <w:rPr>
          <w:rFonts w:ascii="Times New Roman" w:hAnsi="Times New Roman" w:cs="Times New Roman"/>
          <w:sz w:val="24"/>
          <w:szCs w:val="24"/>
        </w:rPr>
      </w:pPr>
      <w:r>
        <w:rPr>
          <w:rFonts w:ascii="Times New Roman" w:hAnsi="Times New Roman" w:cs="Times New Roman"/>
          <w:sz w:val="24"/>
          <w:szCs w:val="24"/>
        </w:rPr>
        <w:t>Ca</w:t>
      </w:r>
      <w:r w:rsidRPr="00D2507C">
        <w:rPr>
          <w:rFonts w:ascii="Times New Roman" w:hAnsi="Times New Roman" w:cs="Times New Roman"/>
          <w:sz w:val="24"/>
          <w:szCs w:val="24"/>
        </w:rPr>
        <w:t xml:space="preserve">mbridge Dictionary (2019). </w:t>
      </w:r>
      <w:r w:rsidRPr="00D2507C">
        <w:rPr>
          <w:rFonts w:ascii="Times New Roman" w:hAnsi="Times New Roman" w:cs="Times New Roman"/>
          <w:i/>
          <w:sz w:val="24"/>
          <w:szCs w:val="24"/>
        </w:rPr>
        <w:t>Abuse</w:t>
      </w:r>
      <w:r w:rsidRPr="00D2507C">
        <w:rPr>
          <w:rFonts w:ascii="Times New Roman" w:hAnsi="Times New Roman" w:cs="Times New Roman"/>
          <w:sz w:val="24"/>
          <w:szCs w:val="24"/>
        </w:rPr>
        <w:t xml:space="preserve">. Available at: </w:t>
      </w:r>
      <w:hyperlink r:id="rId63" w:history="1">
        <w:r w:rsidRPr="00D2507C">
          <w:rPr>
            <w:rStyle w:val="Hyperlink"/>
            <w:rFonts w:ascii="Times New Roman" w:hAnsi="Times New Roman" w:cs="Times New Roman"/>
            <w:color w:val="auto"/>
            <w:sz w:val="24"/>
            <w:szCs w:val="24"/>
            <w:u w:val="none"/>
          </w:rPr>
          <w:t>https://dictionary.cambridge.org/dictionary/english/abuse</w:t>
        </w:r>
      </w:hyperlink>
      <w:r w:rsidRPr="00D2507C">
        <w:rPr>
          <w:rFonts w:ascii="Times New Roman" w:hAnsi="Times New Roman" w:cs="Times New Roman"/>
          <w:sz w:val="24"/>
          <w:szCs w:val="24"/>
        </w:rPr>
        <w:t xml:space="preserve"> (Accessed 26 July 2019). </w:t>
      </w:r>
    </w:p>
    <w:p w14:paraId="66DDB943" w14:textId="03249B84" w:rsidR="009E5EFC" w:rsidRPr="009E5EFC" w:rsidRDefault="009E5EFC" w:rsidP="00FC4F38">
      <w:pPr>
        <w:spacing w:before="120" w:after="0" w:line="360" w:lineRule="auto"/>
        <w:rPr>
          <w:rFonts w:ascii="Times New Roman" w:hAnsi="Times New Roman" w:cs="Times New Roman"/>
          <w:sz w:val="24"/>
          <w:szCs w:val="24"/>
        </w:rPr>
      </w:pPr>
      <w:r w:rsidRPr="009E5EFC">
        <w:rPr>
          <w:rFonts w:ascii="Times New Roman" w:hAnsi="Times New Roman" w:cs="Times New Roman"/>
          <w:sz w:val="24"/>
          <w:szCs w:val="24"/>
        </w:rPr>
        <w:t xml:space="preserve">Care Act 2014 (2014). Available at: </w:t>
      </w:r>
      <w:hyperlink r:id="rId64" w:history="1">
        <w:r w:rsidRPr="009E5EFC">
          <w:rPr>
            <w:rStyle w:val="Hyperlink"/>
            <w:rFonts w:ascii="Times New Roman" w:hAnsi="Times New Roman" w:cs="Times New Roman"/>
            <w:color w:val="auto"/>
            <w:sz w:val="24"/>
            <w:szCs w:val="24"/>
            <w:u w:val="none"/>
          </w:rPr>
          <w:t>http://www.legislation.gov.uk/ukpga/2014/23/contents</w:t>
        </w:r>
      </w:hyperlink>
      <w:r w:rsidRPr="009E5EFC">
        <w:rPr>
          <w:rFonts w:ascii="Times New Roman" w:hAnsi="Times New Roman" w:cs="Times New Roman"/>
          <w:sz w:val="24"/>
          <w:szCs w:val="24"/>
        </w:rPr>
        <w:t xml:space="preserve"> (Accessed 28 July 2019).</w:t>
      </w:r>
    </w:p>
    <w:p w14:paraId="6EFA69D4" w14:textId="7CAB2206" w:rsidR="00EC32B2" w:rsidRDefault="00EC32B2" w:rsidP="00FC4F38">
      <w:pPr>
        <w:spacing w:before="120" w:after="0" w:line="360" w:lineRule="auto"/>
        <w:rPr>
          <w:rFonts w:ascii="Times New Roman" w:hAnsi="Times New Roman" w:cs="Times New Roman"/>
          <w:sz w:val="24"/>
          <w:szCs w:val="24"/>
        </w:rPr>
      </w:pPr>
      <w:r>
        <w:rPr>
          <w:rFonts w:ascii="Times New Roman" w:hAnsi="Times New Roman" w:cs="Times New Roman"/>
          <w:sz w:val="24"/>
          <w:szCs w:val="24"/>
        </w:rPr>
        <w:t xml:space="preserve">Care UK (2019) </w:t>
      </w:r>
      <w:r w:rsidRPr="00E1487F">
        <w:rPr>
          <w:rFonts w:ascii="Times New Roman" w:hAnsi="Times New Roman" w:cs="Times New Roman"/>
          <w:i/>
          <w:sz w:val="24"/>
          <w:szCs w:val="24"/>
        </w:rPr>
        <w:t>Care UK care homes</w:t>
      </w:r>
      <w:r>
        <w:rPr>
          <w:rFonts w:ascii="Times New Roman" w:hAnsi="Times New Roman" w:cs="Times New Roman"/>
          <w:sz w:val="24"/>
          <w:szCs w:val="24"/>
        </w:rPr>
        <w:t>. Available at: https//</w:t>
      </w:r>
      <w:r w:rsidR="00E1487F">
        <w:rPr>
          <w:rFonts w:ascii="Times New Roman" w:hAnsi="Times New Roman" w:cs="Times New Roman"/>
          <w:sz w:val="24"/>
          <w:szCs w:val="24"/>
        </w:rPr>
        <w:t>www.creuk.com (Accessed 19 July 2019).</w:t>
      </w:r>
    </w:p>
    <w:p w14:paraId="42E9460B" w14:textId="0DDF7569" w:rsidR="009E0F67" w:rsidRDefault="009E0F67" w:rsidP="00FC4F38">
      <w:pPr>
        <w:spacing w:before="120" w:after="0" w:line="360" w:lineRule="auto"/>
        <w:rPr>
          <w:rFonts w:ascii="Times New Roman" w:hAnsi="Times New Roman" w:cs="Times New Roman"/>
          <w:sz w:val="24"/>
          <w:szCs w:val="24"/>
        </w:rPr>
      </w:pPr>
      <w:r w:rsidRPr="009E0F67">
        <w:rPr>
          <w:rFonts w:ascii="Times New Roman" w:hAnsi="Times New Roman" w:cs="Times New Roman"/>
          <w:sz w:val="24"/>
          <w:szCs w:val="24"/>
        </w:rPr>
        <w:t xml:space="preserve">DDC Dolphin (2019) </w:t>
      </w:r>
      <w:proofErr w:type="gramStart"/>
      <w:r w:rsidRPr="009E0F67">
        <w:rPr>
          <w:rFonts w:ascii="Times New Roman" w:hAnsi="Times New Roman" w:cs="Times New Roman"/>
          <w:i/>
          <w:sz w:val="24"/>
          <w:szCs w:val="24"/>
        </w:rPr>
        <w:t>How</w:t>
      </w:r>
      <w:proofErr w:type="gramEnd"/>
      <w:r w:rsidRPr="009E0F67">
        <w:rPr>
          <w:rFonts w:ascii="Times New Roman" w:hAnsi="Times New Roman" w:cs="Times New Roman"/>
          <w:i/>
          <w:sz w:val="24"/>
          <w:szCs w:val="24"/>
        </w:rPr>
        <w:t xml:space="preserve"> does a hospital macerator work</w:t>
      </w:r>
      <w:r w:rsidRPr="009E0F67">
        <w:rPr>
          <w:rFonts w:ascii="Times New Roman" w:hAnsi="Times New Roman" w:cs="Times New Roman"/>
          <w:sz w:val="24"/>
          <w:szCs w:val="24"/>
        </w:rPr>
        <w:t xml:space="preserve">. Available at: </w:t>
      </w:r>
      <w:hyperlink r:id="rId65" w:history="1">
        <w:r w:rsidRPr="009E0F67">
          <w:rPr>
            <w:rStyle w:val="Hyperlink"/>
            <w:rFonts w:ascii="Times New Roman" w:hAnsi="Times New Roman" w:cs="Times New Roman"/>
            <w:color w:val="auto"/>
            <w:sz w:val="24"/>
            <w:szCs w:val="24"/>
            <w:u w:val="none"/>
          </w:rPr>
          <w:t>https://www.ddcdolphin.com/blog/how-does-a-hospital-macerator-work/</w:t>
        </w:r>
      </w:hyperlink>
      <w:r w:rsidRPr="009E0F67">
        <w:rPr>
          <w:rFonts w:ascii="Times New Roman" w:hAnsi="Times New Roman" w:cs="Times New Roman"/>
          <w:sz w:val="24"/>
          <w:szCs w:val="24"/>
        </w:rPr>
        <w:t xml:space="preserve"> (Accessed 8 August 2019). </w:t>
      </w:r>
    </w:p>
    <w:p w14:paraId="2B46E9BD" w14:textId="6C3A1D42" w:rsidR="00A96681" w:rsidRPr="00A96681" w:rsidRDefault="00A96681" w:rsidP="00FC4F38">
      <w:pPr>
        <w:spacing w:before="120" w:after="0" w:line="360" w:lineRule="auto"/>
        <w:rPr>
          <w:rFonts w:ascii="Times New Roman" w:hAnsi="Times New Roman" w:cs="Times New Roman"/>
          <w:sz w:val="24"/>
          <w:szCs w:val="24"/>
        </w:rPr>
      </w:pPr>
      <w:r w:rsidRPr="00A96681">
        <w:rPr>
          <w:rFonts w:ascii="Times New Roman" w:hAnsi="Times New Roman" w:cs="Times New Roman"/>
          <w:sz w:val="24"/>
          <w:szCs w:val="24"/>
        </w:rPr>
        <w:t>De Bono</w:t>
      </w:r>
      <w:r>
        <w:rPr>
          <w:rFonts w:ascii="Times New Roman" w:hAnsi="Times New Roman" w:cs="Times New Roman"/>
          <w:sz w:val="24"/>
          <w:szCs w:val="24"/>
        </w:rPr>
        <w:t>,</w:t>
      </w:r>
      <w:r w:rsidRPr="00A96681">
        <w:rPr>
          <w:rFonts w:ascii="Times New Roman" w:hAnsi="Times New Roman" w:cs="Times New Roman"/>
          <w:sz w:val="24"/>
          <w:szCs w:val="24"/>
        </w:rPr>
        <w:t xml:space="preserve"> E</w:t>
      </w:r>
      <w:r>
        <w:rPr>
          <w:rFonts w:ascii="Times New Roman" w:hAnsi="Times New Roman" w:cs="Times New Roman"/>
          <w:sz w:val="24"/>
          <w:szCs w:val="24"/>
        </w:rPr>
        <w:t>. (1985)</w:t>
      </w:r>
      <w:r w:rsidRPr="00A96681">
        <w:rPr>
          <w:rFonts w:ascii="Times New Roman" w:hAnsi="Times New Roman" w:cs="Times New Roman"/>
          <w:sz w:val="24"/>
          <w:szCs w:val="24"/>
        </w:rPr>
        <w:t xml:space="preserve"> </w:t>
      </w:r>
      <w:r w:rsidRPr="00A96681">
        <w:rPr>
          <w:rFonts w:ascii="Times New Roman" w:hAnsi="Times New Roman" w:cs="Times New Roman"/>
          <w:i/>
          <w:sz w:val="24"/>
          <w:szCs w:val="24"/>
        </w:rPr>
        <w:t>De Bono’s thinking Course</w:t>
      </w:r>
      <w:r>
        <w:rPr>
          <w:rFonts w:ascii="Times New Roman" w:hAnsi="Times New Roman" w:cs="Times New Roman"/>
          <w:sz w:val="24"/>
          <w:szCs w:val="24"/>
        </w:rPr>
        <w:t>. Ariel Books: London.</w:t>
      </w:r>
    </w:p>
    <w:p w14:paraId="1736B9E4" w14:textId="179612BF" w:rsidR="00296616" w:rsidRDefault="00296616" w:rsidP="00FC4F38">
      <w:pPr>
        <w:spacing w:before="120" w:after="0" w:line="360" w:lineRule="auto"/>
        <w:rPr>
          <w:rFonts w:ascii="Times New Roman" w:hAnsi="Times New Roman" w:cs="Times New Roman"/>
          <w:sz w:val="24"/>
          <w:szCs w:val="24"/>
        </w:rPr>
      </w:pPr>
      <w:r w:rsidRPr="00296616">
        <w:rPr>
          <w:rFonts w:ascii="Times New Roman" w:hAnsi="Times New Roman" w:cs="Times New Roman"/>
          <w:sz w:val="24"/>
          <w:szCs w:val="24"/>
        </w:rPr>
        <w:t xml:space="preserve">Dementia Statistics Hub (2018) </w:t>
      </w:r>
      <w:r w:rsidRPr="00296616">
        <w:rPr>
          <w:rFonts w:ascii="Times New Roman" w:hAnsi="Times New Roman" w:cs="Times New Roman"/>
          <w:i/>
          <w:sz w:val="24"/>
          <w:szCs w:val="24"/>
        </w:rPr>
        <w:t>Prevalence projection in the UK.</w:t>
      </w:r>
      <w:r w:rsidRPr="00296616">
        <w:rPr>
          <w:rFonts w:ascii="Times New Roman" w:hAnsi="Times New Roman" w:cs="Times New Roman"/>
          <w:sz w:val="24"/>
          <w:szCs w:val="24"/>
        </w:rPr>
        <w:t xml:space="preserve"> Available at: </w:t>
      </w:r>
      <w:hyperlink r:id="rId66" w:history="1">
        <w:r w:rsidRPr="00296616">
          <w:rPr>
            <w:rStyle w:val="Hyperlink"/>
            <w:rFonts w:ascii="Times New Roman" w:hAnsi="Times New Roman" w:cs="Times New Roman"/>
            <w:color w:val="auto"/>
            <w:sz w:val="24"/>
            <w:szCs w:val="24"/>
            <w:u w:val="none"/>
          </w:rPr>
          <w:t>https://www.dementiastatistics.org/statistics/prevalence-projections-in-the-uk/</w:t>
        </w:r>
      </w:hyperlink>
      <w:r w:rsidRPr="00296616">
        <w:rPr>
          <w:rFonts w:ascii="Times New Roman" w:hAnsi="Times New Roman" w:cs="Times New Roman"/>
          <w:sz w:val="24"/>
          <w:szCs w:val="24"/>
        </w:rPr>
        <w:t xml:space="preserve"> (Accessed 20 August 2019). </w:t>
      </w:r>
    </w:p>
    <w:p w14:paraId="05B98BE9" w14:textId="106BF27F" w:rsidR="00CE27EA" w:rsidRPr="00CE27EA" w:rsidRDefault="00CE27EA" w:rsidP="00FC4F38">
      <w:pPr>
        <w:pStyle w:val="NoSpacing"/>
        <w:spacing w:before="120" w:line="360" w:lineRule="auto"/>
        <w:rPr>
          <w:rFonts w:ascii="Times New Roman" w:hAnsi="Times New Roman" w:cs="Times New Roman"/>
          <w:sz w:val="24"/>
          <w:szCs w:val="24"/>
        </w:rPr>
      </w:pPr>
      <w:r w:rsidRPr="00CE27EA">
        <w:rPr>
          <w:rFonts w:ascii="Times New Roman" w:hAnsi="Times New Roman" w:cs="Times New Roman"/>
          <w:sz w:val="24"/>
          <w:szCs w:val="24"/>
        </w:rPr>
        <w:t xml:space="preserve">Department of Health, Social Services and Public Safety (2015) </w:t>
      </w:r>
      <w:r w:rsidRPr="00CE27EA">
        <w:rPr>
          <w:rFonts w:ascii="Times New Roman" w:hAnsi="Times New Roman" w:cs="Times New Roman"/>
          <w:i/>
          <w:sz w:val="24"/>
          <w:szCs w:val="24"/>
        </w:rPr>
        <w:t>Care standards for nursing homes.</w:t>
      </w:r>
      <w:r w:rsidRPr="00CE27EA">
        <w:rPr>
          <w:rFonts w:ascii="Times New Roman" w:hAnsi="Times New Roman" w:cs="Times New Roman"/>
          <w:sz w:val="24"/>
          <w:szCs w:val="24"/>
        </w:rPr>
        <w:t xml:space="preserve"> Available at: </w:t>
      </w:r>
      <w:hyperlink r:id="rId67" w:history="1">
        <w:r w:rsidRPr="00CE27EA">
          <w:rPr>
            <w:rStyle w:val="Hyperlink"/>
            <w:rFonts w:ascii="Times New Roman" w:hAnsi="Times New Roman" w:cs="Times New Roman"/>
            <w:color w:val="auto"/>
            <w:sz w:val="24"/>
            <w:szCs w:val="24"/>
            <w:u w:val="none"/>
          </w:rPr>
          <w:t>https://www.rqia.org.uk/RQIA/media/RQIA/Resources/Standards/nursing_homes_standards_-_april_2015.pdf</w:t>
        </w:r>
      </w:hyperlink>
      <w:r w:rsidR="00FC4F38">
        <w:rPr>
          <w:rFonts w:ascii="Times New Roman" w:hAnsi="Times New Roman" w:cs="Times New Roman"/>
          <w:sz w:val="24"/>
          <w:szCs w:val="24"/>
        </w:rPr>
        <w:t xml:space="preserve"> (Accessed 26 July 2019).</w:t>
      </w:r>
    </w:p>
    <w:p w14:paraId="202C9613" w14:textId="2AE9F2D7" w:rsidR="009D5B85" w:rsidRPr="009D5B85" w:rsidRDefault="009D5B85" w:rsidP="00FC4F38">
      <w:pPr>
        <w:spacing w:before="120" w:after="0" w:line="360" w:lineRule="auto"/>
        <w:rPr>
          <w:rFonts w:ascii="Times New Roman" w:hAnsi="Times New Roman" w:cs="Times New Roman"/>
          <w:sz w:val="24"/>
          <w:szCs w:val="24"/>
        </w:rPr>
      </w:pPr>
      <w:proofErr w:type="spellStart"/>
      <w:r w:rsidRPr="009D5B85">
        <w:rPr>
          <w:rFonts w:ascii="Times New Roman" w:hAnsi="Times New Roman" w:cs="Times New Roman"/>
          <w:sz w:val="24"/>
          <w:szCs w:val="24"/>
        </w:rPr>
        <w:lastRenderedPageBreak/>
        <w:t>Dmitrakova</w:t>
      </w:r>
      <w:proofErr w:type="spellEnd"/>
      <w:r w:rsidRPr="009D5B85">
        <w:rPr>
          <w:rFonts w:ascii="Times New Roman" w:hAnsi="Times New Roman" w:cs="Times New Roman"/>
          <w:sz w:val="24"/>
          <w:szCs w:val="24"/>
        </w:rPr>
        <w:t xml:space="preserve">, O. (2019) </w:t>
      </w:r>
      <w:r w:rsidRPr="009D5B85">
        <w:rPr>
          <w:rFonts w:ascii="Times New Roman" w:hAnsi="Times New Roman" w:cs="Times New Roman"/>
          <w:i/>
          <w:sz w:val="24"/>
          <w:szCs w:val="24"/>
        </w:rPr>
        <w:t>UK inflation leaps to 2.1 per cent in shock rise</w:t>
      </w:r>
      <w:r w:rsidRPr="009D5B85">
        <w:rPr>
          <w:rFonts w:ascii="Times New Roman" w:hAnsi="Times New Roman" w:cs="Times New Roman"/>
          <w:sz w:val="24"/>
          <w:szCs w:val="24"/>
        </w:rPr>
        <w:t xml:space="preserve">. Available at: </w:t>
      </w:r>
      <w:hyperlink r:id="rId68" w:history="1">
        <w:r w:rsidRPr="009D5B85">
          <w:rPr>
            <w:rStyle w:val="Hyperlink"/>
            <w:rFonts w:ascii="Times New Roman" w:hAnsi="Times New Roman" w:cs="Times New Roman"/>
            <w:color w:val="auto"/>
            <w:sz w:val="24"/>
            <w:szCs w:val="24"/>
            <w:u w:val="none"/>
          </w:rPr>
          <w:t>https://www.independent.co.uk/news/business/news/uk-inflation-rate-rise-increase-cpi-july-economy-latest-rail-season-ticket-a9056761.html</w:t>
        </w:r>
      </w:hyperlink>
      <w:r w:rsidRPr="009D5B85">
        <w:rPr>
          <w:rFonts w:ascii="Times New Roman" w:hAnsi="Times New Roman" w:cs="Times New Roman"/>
          <w:sz w:val="24"/>
          <w:szCs w:val="24"/>
        </w:rPr>
        <w:t xml:space="preserve"> (Accessed 28 July 2019). </w:t>
      </w:r>
    </w:p>
    <w:p w14:paraId="306CB9E6" w14:textId="7876F8E1" w:rsidR="00F97318" w:rsidRDefault="00F97318" w:rsidP="00FC4F38">
      <w:pPr>
        <w:spacing w:before="120" w:after="0" w:line="360" w:lineRule="auto"/>
        <w:rPr>
          <w:rFonts w:ascii="Times New Roman" w:hAnsi="Times New Roman" w:cs="Times New Roman"/>
          <w:sz w:val="24"/>
          <w:szCs w:val="24"/>
        </w:rPr>
      </w:pPr>
      <w:r>
        <w:rPr>
          <w:rFonts w:ascii="Times New Roman" w:hAnsi="Times New Roman" w:cs="Times New Roman"/>
          <w:sz w:val="24"/>
          <w:szCs w:val="24"/>
        </w:rPr>
        <w:t xml:space="preserve">Donovan, K. and </w:t>
      </w:r>
      <w:proofErr w:type="spellStart"/>
      <w:r>
        <w:rPr>
          <w:rFonts w:ascii="Times New Roman" w:hAnsi="Times New Roman" w:cs="Times New Roman"/>
          <w:sz w:val="24"/>
          <w:szCs w:val="24"/>
        </w:rPr>
        <w:t>Regehr</w:t>
      </w:r>
      <w:proofErr w:type="spellEnd"/>
      <w:r>
        <w:rPr>
          <w:rFonts w:ascii="Times New Roman" w:hAnsi="Times New Roman" w:cs="Times New Roman"/>
          <w:sz w:val="24"/>
          <w:szCs w:val="24"/>
        </w:rPr>
        <w:t>, C. (2010) ‘Elder abuse: Clinical, ethical and legal considerations in social work practice’</w:t>
      </w:r>
      <w:r w:rsidRPr="00F97318">
        <w:rPr>
          <w:rFonts w:ascii="Times New Roman" w:hAnsi="Times New Roman" w:cs="Times New Roman"/>
          <w:i/>
          <w:sz w:val="24"/>
          <w:szCs w:val="24"/>
        </w:rPr>
        <w:t>, Clinical Social Work Journal</w:t>
      </w:r>
      <w:r>
        <w:rPr>
          <w:rFonts w:ascii="Times New Roman" w:hAnsi="Times New Roman" w:cs="Times New Roman"/>
          <w:sz w:val="24"/>
          <w:szCs w:val="24"/>
        </w:rPr>
        <w:t>, 38, pp. 178-182.</w:t>
      </w:r>
    </w:p>
    <w:p w14:paraId="0BC570C4" w14:textId="589CF394" w:rsidR="006A7E1A" w:rsidRDefault="006A7E1A" w:rsidP="00FC4F38">
      <w:pPr>
        <w:spacing w:before="120" w:after="0" w:line="360" w:lineRule="auto"/>
        <w:rPr>
          <w:rFonts w:ascii="Times New Roman" w:hAnsi="Times New Roman" w:cs="Times New Roman"/>
          <w:sz w:val="24"/>
          <w:szCs w:val="24"/>
        </w:rPr>
      </w:pPr>
      <w:proofErr w:type="spellStart"/>
      <w:r w:rsidRPr="006A7E1A">
        <w:rPr>
          <w:rFonts w:ascii="Times New Roman" w:hAnsi="Times New Roman" w:cs="Times New Roman"/>
          <w:sz w:val="24"/>
          <w:szCs w:val="24"/>
        </w:rPr>
        <w:t>EcoMedSupply</w:t>
      </w:r>
      <w:proofErr w:type="spellEnd"/>
      <w:r w:rsidRPr="006A7E1A">
        <w:rPr>
          <w:rFonts w:ascii="Times New Roman" w:hAnsi="Times New Roman" w:cs="Times New Roman"/>
          <w:sz w:val="24"/>
          <w:szCs w:val="24"/>
        </w:rPr>
        <w:t xml:space="preserve"> (2019) Available at: </w:t>
      </w:r>
      <w:hyperlink r:id="rId69" w:history="1">
        <w:r w:rsidRPr="006A7E1A">
          <w:rPr>
            <w:rStyle w:val="Hyperlink"/>
            <w:rFonts w:ascii="Times New Roman" w:hAnsi="Times New Roman" w:cs="Times New Roman"/>
            <w:color w:val="auto"/>
            <w:sz w:val="24"/>
            <w:szCs w:val="24"/>
            <w:u w:val="none"/>
          </w:rPr>
          <w:t>https://www.ecomedsupply.com/eco-friendly-medical-supplies-s/106.htm</w:t>
        </w:r>
      </w:hyperlink>
      <w:r w:rsidRPr="006A7E1A">
        <w:rPr>
          <w:rFonts w:ascii="Times New Roman" w:hAnsi="Times New Roman" w:cs="Times New Roman"/>
          <w:sz w:val="24"/>
          <w:szCs w:val="24"/>
        </w:rPr>
        <w:t xml:space="preserve"> (Accessed 10 August, 2019).</w:t>
      </w:r>
    </w:p>
    <w:p w14:paraId="75D4C349" w14:textId="383975DA" w:rsidR="009F0BDF" w:rsidRPr="009F0BDF" w:rsidRDefault="009F0BDF" w:rsidP="009F0BDF">
      <w:pPr>
        <w:autoSpaceDE w:val="0"/>
        <w:autoSpaceDN w:val="0"/>
        <w:adjustRightInd w:val="0"/>
        <w:spacing w:after="0" w:line="360" w:lineRule="auto"/>
        <w:rPr>
          <w:rFonts w:ascii="Times New Roman" w:hAnsi="Times New Roman" w:cs="Times New Roman"/>
          <w:iCs/>
          <w:sz w:val="24"/>
          <w:szCs w:val="24"/>
        </w:rPr>
      </w:pPr>
      <w:proofErr w:type="spellStart"/>
      <w:r w:rsidRPr="009F0BDF">
        <w:rPr>
          <w:rFonts w:ascii="Times New Roman" w:hAnsi="Times New Roman" w:cs="Times New Roman"/>
          <w:sz w:val="24"/>
          <w:szCs w:val="24"/>
        </w:rPr>
        <w:t>Elger</w:t>
      </w:r>
      <w:proofErr w:type="spellEnd"/>
      <w:r w:rsidRPr="009F0BDF">
        <w:rPr>
          <w:rFonts w:ascii="Times New Roman" w:hAnsi="Times New Roman" w:cs="Times New Roman"/>
          <w:sz w:val="24"/>
          <w:szCs w:val="24"/>
        </w:rPr>
        <w:t xml:space="preserve">, D.F. et al. (2001) </w:t>
      </w:r>
      <w:r>
        <w:rPr>
          <w:rFonts w:ascii="Times New Roman" w:hAnsi="Times New Roman" w:cs="Times New Roman"/>
          <w:sz w:val="24"/>
          <w:szCs w:val="24"/>
        </w:rPr>
        <w:t>‘</w:t>
      </w:r>
      <w:r w:rsidRPr="009F0BDF">
        <w:rPr>
          <w:rFonts w:ascii="Times New Roman" w:hAnsi="Times New Roman" w:cs="Times New Roman"/>
          <w:bCs/>
          <w:sz w:val="24"/>
          <w:szCs w:val="24"/>
        </w:rPr>
        <w:t>A Structured Problem Solving Model for Developing High-Level Skills</w:t>
      </w:r>
      <w:r>
        <w:rPr>
          <w:rFonts w:ascii="Times New Roman" w:hAnsi="Times New Roman" w:cs="Times New Roman"/>
          <w:bCs/>
          <w:sz w:val="24"/>
          <w:szCs w:val="24"/>
        </w:rPr>
        <w:t>’</w:t>
      </w:r>
      <w:r w:rsidRPr="009F0BDF">
        <w:rPr>
          <w:rFonts w:ascii="Times New Roman" w:hAnsi="Times New Roman" w:cs="Times New Roman"/>
          <w:bCs/>
          <w:sz w:val="24"/>
          <w:szCs w:val="24"/>
        </w:rPr>
        <w:t xml:space="preserve">, </w:t>
      </w:r>
      <w:r w:rsidRPr="009F0BDF">
        <w:rPr>
          <w:rFonts w:ascii="Times New Roman" w:hAnsi="Times New Roman" w:cs="Times New Roman"/>
          <w:i/>
          <w:iCs/>
          <w:sz w:val="24"/>
          <w:szCs w:val="24"/>
        </w:rPr>
        <w:t xml:space="preserve">Proceedings of the 2001 American Society for Engineering Education Annual Conference &amp; Exposition. </w:t>
      </w:r>
      <w:r w:rsidRPr="009F0BDF">
        <w:rPr>
          <w:rFonts w:ascii="Times New Roman" w:hAnsi="Times New Roman" w:cs="Times New Roman"/>
          <w:iCs/>
          <w:sz w:val="24"/>
          <w:szCs w:val="24"/>
        </w:rPr>
        <w:t>US: American Society for Engineering Education.</w:t>
      </w:r>
    </w:p>
    <w:p w14:paraId="190EF9D0" w14:textId="20DCB7F1" w:rsidR="00E33382" w:rsidRDefault="00E33382" w:rsidP="00FC4F38">
      <w:pPr>
        <w:spacing w:before="120" w:after="0" w:line="360" w:lineRule="auto"/>
        <w:rPr>
          <w:rFonts w:ascii="Times New Roman" w:hAnsi="Times New Roman" w:cs="Times New Roman"/>
          <w:sz w:val="24"/>
          <w:szCs w:val="24"/>
        </w:rPr>
      </w:pPr>
      <w:proofErr w:type="spellStart"/>
      <w:r w:rsidRPr="00E33382">
        <w:rPr>
          <w:rFonts w:ascii="Times New Roman" w:hAnsi="Times New Roman" w:cs="Times New Roman"/>
          <w:sz w:val="24"/>
          <w:szCs w:val="24"/>
        </w:rPr>
        <w:t>Gurel</w:t>
      </w:r>
      <w:proofErr w:type="spellEnd"/>
      <w:r w:rsidRPr="00E33382">
        <w:rPr>
          <w:rFonts w:ascii="Times New Roman" w:hAnsi="Times New Roman" w:cs="Times New Roman"/>
          <w:sz w:val="24"/>
          <w:szCs w:val="24"/>
        </w:rPr>
        <w:t xml:space="preserve">, E. and Tat, M.  (2017) ‘SWOT analysis: A theoretical review’, </w:t>
      </w:r>
      <w:r w:rsidRPr="00E33382">
        <w:rPr>
          <w:rFonts w:ascii="Times New Roman" w:hAnsi="Times New Roman" w:cs="Times New Roman"/>
          <w:i/>
          <w:sz w:val="24"/>
          <w:szCs w:val="24"/>
        </w:rPr>
        <w:t>The Journal of International Social Research</w:t>
      </w:r>
      <w:r w:rsidRPr="00E33382">
        <w:rPr>
          <w:rFonts w:ascii="Times New Roman" w:hAnsi="Times New Roman" w:cs="Times New Roman"/>
          <w:sz w:val="24"/>
          <w:szCs w:val="24"/>
        </w:rPr>
        <w:t>, 10(51), pp. 994-1006.</w:t>
      </w:r>
    </w:p>
    <w:p w14:paraId="58856A10" w14:textId="57A22DA0" w:rsidR="00240FC9" w:rsidRPr="00E977CB" w:rsidRDefault="00240FC9" w:rsidP="00E977CB">
      <w:pPr>
        <w:pStyle w:val="Heading2"/>
        <w:spacing w:before="120" w:line="360" w:lineRule="auto"/>
        <w:rPr>
          <w:rFonts w:ascii="Times New Roman" w:hAnsi="Times New Roman" w:cs="Times New Roman"/>
          <w:color w:val="auto"/>
          <w:sz w:val="24"/>
          <w:szCs w:val="24"/>
        </w:rPr>
      </w:pPr>
      <w:r w:rsidRPr="00240FC9">
        <w:rPr>
          <w:rFonts w:ascii="Times New Roman" w:hAnsi="Times New Roman" w:cs="Times New Roman"/>
          <w:color w:val="auto"/>
          <w:sz w:val="24"/>
          <w:szCs w:val="24"/>
        </w:rPr>
        <w:t xml:space="preserve">Harris, R. (2012) </w:t>
      </w:r>
      <w:r w:rsidRPr="00240FC9">
        <w:rPr>
          <w:rFonts w:ascii="Times New Roman" w:hAnsi="Times New Roman" w:cs="Times New Roman"/>
          <w:i/>
          <w:color w:val="auto"/>
          <w:sz w:val="24"/>
          <w:szCs w:val="24"/>
        </w:rPr>
        <w:t>Criteria for Evaluating a Creative Solution</w:t>
      </w:r>
      <w:r w:rsidRPr="00240FC9">
        <w:rPr>
          <w:rFonts w:ascii="Times New Roman" w:hAnsi="Times New Roman" w:cs="Times New Roman"/>
          <w:color w:val="auto"/>
          <w:sz w:val="24"/>
          <w:szCs w:val="24"/>
        </w:rPr>
        <w:t xml:space="preserve">. Available at: </w:t>
      </w:r>
      <w:hyperlink r:id="rId70" w:history="1">
        <w:r w:rsidRPr="00240FC9">
          <w:rPr>
            <w:rStyle w:val="Hyperlink"/>
            <w:rFonts w:ascii="Times New Roman" w:hAnsi="Times New Roman" w:cs="Times New Roman"/>
            <w:color w:val="auto"/>
            <w:sz w:val="24"/>
            <w:szCs w:val="24"/>
            <w:u w:val="none"/>
          </w:rPr>
          <w:t>https://www.virtualsalt.com/creative.htm</w:t>
        </w:r>
      </w:hyperlink>
      <w:r w:rsidRPr="00240FC9">
        <w:rPr>
          <w:rFonts w:ascii="Times New Roman" w:hAnsi="Times New Roman" w:cs="Times New Roman"/>
          <w:color w:val="auto"/>
          <w:sz w:val="24"/>
          <w:szCs w:val="24"/>
        </w:rPr>
        <w:t xml:space="preserve"> (Accessed 28 July, 2019).</w:t>
      </w:r>
    </w:p>
    <w:p w14:paraId="6CE65928" w14:textId="298996A9" w:rsidR="00E97B89" w:rsidRDefault="00E97B89" w:rsidP="00FC4F38">
      <w:pPr>
        <w:pStyle w:val="Heading1"/>
        <w:shd w:val="clear" w:color="auto" w:fill="FFFFFF"/>
        <w:spacing w:before="120" w:line="360" w:lineRule="auto"/>
        <w:rPr>
          <w:rFonts w:ascii="Times New Roman" w:hAnsi="Times New Roman" w:cs="Times New Roman"/>
          <w:color w:val="auto"/>
          <w:sz w:val="24"/>
          <w:szCs w:val="24"/>
        </w:rPr>
      </w:pPr>
      <w:r w:rsidRPr="00E97B89">
        <w:rPr>
          <w:rFonts w:ascii="Times New Roman" w:hAnsi="Times New Roman" w:cs="Times New Roman"/>
          <w:color w:val="auto"/>
          <w:sz w:val="24"/>
          <w:szCs w:val="24"/>
        </w:rPr>
        <w:t>Healt</w:t>
      </w:r>
      <w:r w:rsidR="00311883">
        <w:rPr>
          <w:rFonts w:ascii="Times New Roman" w:hAnsi="Times New Roman" w:cs="Times New Roman"/>
          <w:color w:val="auto"/>
          <w:sz w:val="24"/>
          <w:szCs w:val="24"/>
        </w:rPr>
        <w:t>h</w:t>
      </w:r>
      <w:r w:rsidRPr="00E97B89">
        <w:rPr>
          <w:rFonts w:ascii="Times New Roman" w:hAnsi="Times New Roman" w:cs="Times New Roman"/>
          <w:color w:val="auto"/>
          <w:sz w:val="24"/>
          <w:szCs w:val="24"/>
        </w:rPr>
        <w:t xml:space="preserve"> </w:t>
      </w:r>
      <w:r w:rsidR="00311883" w:rsidRPr="00E97B89">
        <w:rPr>
          <w:rFonts w:ascii="Times New Roman" w:hAnsi="Times New Roman" w:cs="Times New Roman"/>
          <w:color w:val="auto"/>
          <w:sz w:val="24"/>
          <w:szCs w:val="24"/>
        </w:rPr>
        <w:t>Encyclopaedia</w:t>
      </w:r>
      <w:r w:rsidRPr="00E97B89">
        <w:rPr>
          <w:rFonts w:ascii="Times New Roman" w:hAnsi="Times New Roman" w:cs="Times New Roman"/>
          <w:color w:val="auto"/>
          <w:sz w:val="24"/>
          <w:szCs w:val="24"/>
        </w:rPr>
        <w:t xml:space="preserve"> (2019). </w:t>
      </w:r>
      <w:r w:rsidRPr="00E97B89">
        <w:rPr>
          <w:rFonts w:ascii="Times New Roman" w:hAnsi="Times New Roman" w:cs="Times New Roman"/>
          <w:i/>
          <w:color w:val="auto"/>
          <w:sz w:val="24"/>
          <w:szCs w:val="24"/>
        </w:rPr>
        <w:t>Air Filters, Dehumidifiers, and Humidifiers</w:t>
      </w:r>
      <w:r w:rsidRPr="00E97B89">
        <w:rPr>
          <w:rFonts w:ascii="Times New Roman" w:hAnsi="Times New Roman" w:cs="Times New Roman"/>
          <w:color w:val="auto"/>
          <w:sz w:val="24"/>
          <w:szCs w:val="24"/>
        </w:rPr>
        <w:t xml:space="preserve">. Available at: </w:t>
      </w:r>
      <w:hyperlink r:id="rId71" w:history="1">
        <w:r w:rsidRPr="00E97B89">
          <w:rPr>
            <w:rStyle w:val="Hyperlink"/>
            <w:rFonts w:ascii="Times New Roman" w:hAnsi="Times New Roman" w:cs="Times New Roman"/>
            <w:color w:val="auto"/>
            <w:sz w:val="24"/>
            <w:szCs w:val="24"/>
            <w:u w:val="none"/>
          </w:rPr>
          <w:t>https://www.urmc.rochester.edu/encyclopedia/content.aspx?contenttypeid=1&amp;contentid=498</w:t>
        </w:r>
      </w:hyperlink>
      <w:r w:rsidRPr="00E97B89">
        <w:rPr>
          <w:rFonts w:ascii="Times New Roman" w:hAnsi="Times New Roman" w:cs="Times New Roman"/>
          <w:color w:val="auto"/>
          <w:sz w:val="24"/>
          <w:szCs w:val="24"/>
        </w:rPr>
        <w:t xml:space="preserve"> (Accessed 20 August, 2019). </w:t>
      </w:r>
    </w:p>
    <w:p w14:paraId="09812584" w14:textId="7F7FE5A3" w:rsidR="00BC2D22" w:rsidRPr="00BC2D22" w:rsidRDefault="00BC2D22" w:rsidP="00FC4F38">
      <w:pPr>
        <w:spacing w:before="120" w:line="360" w:lineRule="auto"/>
        <w:rPr>
          <w:rFonts w:ascii="Times New Roman" w:hAnsi="Times New Roman" w:cs="Times New Roman"/>
          <w:sz w:val="24"/>
          <w:szCs w:val="24"/>
        </w:rPr>
      </w:pPr>
      <w:r w:rsidRPr="00BC2D22">
        <w:rPr>
          <w:rFonts w:ascii="Times New Roman" w:hAnsi="Times New Roman" w:cs="Times New Roman"/>
          <w:sz w:val="24"/>
          <w:szCs w:val="24"/>
        </w:rPr>
        <w:t xml:space="preserve">Lifetime Reliability (2019) </w:t>
      </w:r>
      <w:r w:rsidRPr="00BC2D22">
        <w:rPr>
          <w:rFonts w:ascii="Times New Roman" w:hAnsi="Times New Roman" w:cs="Times New Roman"/>
          <w:i/>
          <w:sz w:val="24"/>
          <w:szCs w:val="24"/>
        </w:rPr>
        <w:t>Understanding how to use the 5-whys for root cause analysis</w:t>
      </w:r>
      <w:r w:rsidRPr="00BC2D22">
        <w:rPr>
          <w:rFonts w:ascii="Times New Roman" w:hAnsi="Times New Roman" w:cs="Times New Roman"/>
          <w:sz w:val="24"/>
          <w:szCs w:val="24"/>
        </w:rPr>
        <w:t xml:space="preserve">. Available at: </w:t>
      </w:r>
      <w:hyperlink r:id="rId72" w:history="1">
        <w:r w:rsidRPr="00BC2D22">
          <w:rPr>
            <w:rStyle w:val="Hyperlink"/>
            <w:rFonts w:ascii="Times New Roman" w:hAnsi="Times New Roman" w:cs="Times New Roman"/>
            <w:color w:val="auto"/>
            <w:sz w:val="24"/>
            <w:szCs w:val="24"/>
            <w:u w:val="none"/>
          </w:rPr>
          <w:t>http://www.lifetime-reliability.com/tutorials/lean-management-methods/How_to_Use_the_5-Whys_for_Root_Cause_Analysis.pdf</w:t>
        </w:r>
      </w:hyperlink>
      <w:r w:rsidRPr="00BC2D22">
        <w:rPr>
          <w:rFonts w:ascii="Times New Roman" w:hAnsi="Times New Roman" w:cs="Times New Roman"/>
          <w:sz w:val="24"/>
          <w:szCs w:val="24"/>
        </w:rPr>
        <w:t xml:space="preserve"> (Accessed 28 July 2019). </w:t>
      </w:r>
    </w:p>
    <w:p w14:paraId="06DB448C" w14:textId="390053D2" w:rsidR="00E97B89" w:rsidRPr="00476F20" w:rsidRDefault="00476F20" w:rsidP="00FC4F38">
      <w:pPr>
        <w:spacing w:before="120" w:after="0" w:line="360" w:lineRule="auto"/>
        <w:rPr>
          <w:rFonts w:ascii="Times New Roman" w:hAnsi="Times New Roman" w:cs="Times New Roman"/>
          <w:sz w:val="24"/>
          <w:szCs w:val="24"/>
        </w:rPr>
      </w:pPr>
      <w:r w:rsidRPr="00476F20">
        <w:rPr>
          <w:rFonts w:ascii="Times New Roman" w:hAnsi="Times New Roman" w:cs="Times New Roman"/>
          <w:sz w:val="24"/>
          <w:szCs w:val="24"/>
        </w:rPr>
        <w:t xml:space="preserve">Merriam-Webster Dictionary (2019) </w:t>
      </w:r>
      <w:r w:rsidRPr="00476F20">
        <w:rPr>
          <w:rFonts w:ascii="Times New Roman" w:hAnsi="Times New Roman" w:cs="Times New Roman"/>
          <w:i/>
          <w:sz w:val="24"/>
          <w:szCs w:val="24"/>
        </w:rPr>
        <w:t>Abuse</w:t>
      </w:r>
      <w:r w:rsidRPr="00476F20">
        <w:rPr>
          <w:rFonts w:ascii="Times New Roman" w:hAnsi="Times New Roman" w:cs="Times New Roman"/>
          <w:sz w:val="24"/>
          <w:szCs w:val="24"/>
        </w:rPr>
        <w:t xml:space="preserve">. Available at: </w:t>
      </w:r>
      <w:hyperlink r:id="rId73" w:history="1">
        <w:r w:rsidRPr="00476F20">
          <w:rPr>
            <w:rStyle w:val="Hyperlink"/>
            <w:rFonts w:ascii="Times New Roman" w:hAnsi="Times New Roman" w:cs="Times New Roman"/>
            <w:color w:val="auto"/>
            <w:sz w:val="24"/>
            <w:szCs w:val="24"/>
            <w:u w:val="none"/>
          </w:rPr>
          <w:t>https://www.merriam-webster.com/dictionary/abuse</w:t>
        </w:r>
      </w:hyperlink>
      <w:r w:rsidRPr="00476F20">
        <w:rPr>
          <w:rFonts w:ascii="Times New Roman" w:hAnsi="Times New Roman" w:cs="Times New Roman"/>
          <w:sz w:val="24"/>
          <w:szCs w:val="24"/>
        </w:rPr>
        <w:t xml:space="preserve"> (Accessed 17 August 2019).</w:t>
      </w:r>
    </w:p>
    <w:p w14:paraId="2AA9A0A7" w14:textId="61C9BEC8" w:rsidR="006224D1" w:rsidRDefault="006224D1" w:rsidP="00FC4F38">
      <w:pPr>
        <w:spacing w:before="120" w:after="0" w:line="360" w:lineRule="auto"/>
        <w:rPr>
          <w:rFonts w:ascii="Times New Roman" w:hAnsi="Times New Roman" w:cs="Times New Roman"/>
          <w:sz w:val="24"/>
          <w:szCs w:val="24"/>
        </w:rPr>
      </w:pPr>
      <w:r w:rsidRPr="008343A1">
        <w:rPr>
          <w:rFonts w:ascii="Times New Roman" w:hAnsi="Times New Roman" w:cs="Times New Roman"/>
          <w:sz w:val="24"/>
          <w:szCs w:val="24"/>
        </w:rPr>
        <w:t xml:space="preserve">Mitchell, W.E. and </w:t>
      </w:r>
      <w:proofErr w:type="spellStart"/>
      <w:r w:rsidRPr="008343A1">
        <w:rPr>
          <w:rFonts w:ascii="Times New Roman" w:hAnsi="Times New Roman" w:cs="Times New Roman"/>
          <w:sz w:val="24"/>
          <w:szCs w:val="24"/>
        </w:rPr>
        <w:t>Kowalik</w:t>
      </w:r>
      <w:proofErr w:type="spellEnd"/>
      <w:r w:rsidRPr="008343A1">
        <w:rPr>
          <w:rFonts w:ascii="Times New Roman" w:hAnsi="Times New Roman" w:cs="Times New Roman"/>
          <w:sz w:val="24"/>
          <w:szCs w:val="24"/>
        </w:rPr>
        <w:t xml:space="preserve">, T.F. (1999) </w:t>
      </w:r>
      <w:r w:rsidRPr="008343A1">
        <w:rPr>
          <w:rFonts w:ascii="Times New Roman" w:hAnsi="Times New Roman" w:cs="Times New Roman"/>
          <w:i/>
          <w:sz w:val="24"/>
          <w:szCs w:val="24"/>
        </w:rPr>
        <w:t>Creative problem solving</w:t>
      </w:r>
      <w:r w:rsidRPr="008343A1">
        <w:rPr>
          <w:rFonts w:ascii="Times New Roman" w:hAnsi="Times New Roman" w:cs="Times New Roman"/>
          <w:sz w:val="24"/>
          <w:szCs w:val="24"/>
        </w:rPr>
        <w:t xml:space="preserve">. Available at: </w:t>
      </w:r>
      <w:hyperlink r:id="rId74" w:history="1">
        <w:r w:rsidR="00857722" w:rsidRPr="008343A1">
          <w:rPr>
            <w:rStyle w:val="Hyperlink"/>
            <w:rFonts w:ascii="Times New Roman" w:hAnsi="Times New Roman" w:cs="Times New Roman"/>
            <w:color w:val="auto"/>
            <w:sz w:val="24"/>
            <w:szCs w:val="24"/>
            <w:u w:val="none"/>
          </w:rPr>
          <w:t>http://www.geocities.ws/jdkilp/Creative_Problem_Solving.pdf</w:t>
        </w:r>
      </w:hyperlink>
      <w:r w:rsidRPr="008343A1">
        <w:rPr>
          <w:rFonts w:ascii="Times New Roman" w:hAnsi="Times New Roman" w:cs="Times New Roman"/>
          <w:sz w:val="24"/>
          <w:szCs w:val="24"/>
        </w:rPr>
        <w:t xml:space="preserve"> (Accessed 15 July 2019).</w:t>
      </w:r>
    </w:p>
    <w:p w14:paraId="2E3A2199" w14:textId="0C3F35FD" w:rsidR="00817BBD" w:rsidRDefault="00817BBD" w:rsidP="00FC4F38">
      <w:pPr>
        <w:spacing w:before="120" w:after="0" w:line="360" w:lineRule="auto"/>
        <w:rPr>
          <w:rFonts w:ascii="Times New Roman" w:hAnsi="Times New Roman" w:cs="Times New Roman"/>
          <w:sz w:val="24"/>
          <w:szCs w:val="24"/>
        </w:rPr>
      </w:pPr>
      <w:r w:rsidRPr="00817BBD">
        <w:rPr>
          <w:rFonts w:ascii="Times New Roman" w:hAnsi="Times New Roman" w:cs="Times New Roman"/>
          <w:sz w:val="24"/>
          <w:szCs w:val="24"/>
        </w:rPr>
        <w:t xml:space="preserve">National Geographic (2019) </w:t>
      </w:r>
      <w:r w:rsidRPr="00817BBD">
        <w:rPr>
          <w:rFonts w:ascii="Times New Roman" w:hAnsi="Times New Roman" w:cs="Times New Roman"/>
          <w:i/>
          <w:sz w:val="24"/>
          <w:szCs w:val="24"/>
        </w:rPr>
        <w:t>Effects of global warming</w:t>
      </w:r>
      <w:r w:rsidRPr="00817BBD">
        <w:rPr>
          <w:rFonts w:ascii="Times New Roman" w:hAnsi="Times New Roman" w:cs="Times New Roman"/>
          <w:sz w:val="24"/>
          <w:szCs w:val="24"/>
        </w:rPr>
        <w:t xml:space="preserve">. Available at: </w:t>
      </w:r>
      <w:hyperlink r:id="rId75" w:history="1">
        <w:r w:rsidRPr="00817BBD">
          <w:rPr>
            <w:rStyle w:val="Hyperlink"/>
            <w:rFonts w:ascii="Times New Roman" w:hAnsi="Times New Roman" w:cs="Times New Roman"/>
            <w:color w:val="auto"/>
            <w:sz w:val="24"/>
            <w:szCs w:val="24"/>
            <w:u w:val="none"/>
          </w:rPr>
          <w:t>https://www.nationalgeographic.com/environment/global-warming/global-warming-effects/</w:t>
        </w:r>
      </w:hyperlink>
      <w:r w:rsidRPr="00817BBD">
        <w:rPr>
          <w:rFonts w:ascii="Times New Roman" w:hAnsi="Times New Roman" w:cs="Times New Roman"/>
          <w:sz w:val="24"/>
          <w:szCs w:val="24"/>
        </w:rPr>
        <w:t xml:space="preserve"> (Accessed 15 August, 2019).</w:t>
      </w:r>
    </w:p>
    <w:p w14:paraId="7891123E" w14:textId="4DA0E482" w:rsidR="00DE31A0" w:rsidRPr="00DE31A0" w:rsidRDefault="00DE31A0" w:rsidP="00FC4F38">
      <w:pPr>
        <w:spacing w:before="120" w:after="0" w:line="360" w:lineRule="auto"/>
        <w:rPr>
          <w:rFonts w:ascii="Times New Roman" w:hAnsi="Times New Roman" w:cs="Times New Roman"/>
          <w:sz w:val="24"/>
          <w:szCs w:val="24"/>
        </w:rPr>
      </w:pPr>
      <w:r w:rsidRPr="00DE31A0">
        <w:rPr>
          <w:rFonts w:ascii="Times New Roman" w:hAnsi="Times New Roman" w:cs="Times New Roman"/>
          <w:sz w:val="24"/>
          <w:szCs w:val="24"/>
        </w:rPr>
        <w:lastRenderedPageBreak/>
        <w:t>National Institute of Aging (201</w:t>
      </w:r>
      <w:r>
        <w:rPr>
          <w:rFonts w:ascii="Times New Roman" w:hAnsi="Times New Roman" w:cs="Times New Roman"/>
          <w:sz w:val="24"/>
          <w:szCs w:val="24"/>
        </w:rPr>
        <w:t>6</w:t>
      </w:r>
      <w:r w:rsidRPr="00DE31A0">
        <w:rPr>
          <w:rFonts w:ascii="Times New Roman" w:hAnsi="Times New Roman" w:cs="Times New Roman"/>
          <w:sz w:val="24"/>
          <w:szCs w:val="24"/>
        </w:rPr>
        <w:t xml:space="preserve">) </w:t>
      </w:r>
      <w:r w:rsidRPr="00DE31A0">
        <w:rPr>
          <w:rFonts w:ascii="Times New Roman" w:hAnsi="Times New Roman" w:cs="Times New Roman"/>
          <w:i/>
          <w:sz w:val="24"/>
          <w:szCs w:val="24"/>
        </w:rPr>
        <w:t>Elder abuse</w:t>
      </w:r>
      <w:r w:rsidRPr="00DE31A0">
        <w:rPr>
          <w:rFonts w:ascii="Times New Roman" w:hAnsi="Times New Roman" w:cs="Times New Roman"/>
          <w:sz w:val="24"/>
          <w:szCs w:val="24"/>
        </w:rPr>
        <w:t xml:space="preserve">. Available at: </w:t>
      </w:r>
      <w:hyperlink r:id="rId76" w:anchor="types" w:history="1">
        <w:r w:rsidRPr="00DE31A0">
          <w:rPr>
            <w:rStyle w:val="Hyperlink"/>
            <w:rFonts w:ascii="Times New Roman" w:hAnsi="Times New Roman" w:cs="Times New Roman"/>
            <w:color w:val="auto"/>
            <w:sz w:val="24"/>
            <w:szCs w:val="24"/>
            <w:u w:val="none"/>
          </w:rPr>
          <w:t>https://www.nia.nih.gov/health/elder-abuse#types</w:t>
        </w:r>
      </w:hyperlink>
      <w:r w:rsidRPr="00DE31A0">
        <w:rPr>
          <w:rFonts w:ascii="Times New Roman" w:hAnsi="Times New Roman" w:cs="Times New Roman"/>
          <w:sz w:val="24"/>
          <w:szCs w:val="24"/>
        </w:rPr>
        <w:t xml:space="preserve"> (Accessed 28 July 2019). </w:t>
      </w:r>
    </w:p>
    <w:p w14:paraId="1E0E0032" w14:textId="11B55A70" w:rsidR="009111E2" w:rsidRPr="009111E2" w:rsidRDefault="009111E2" w:rsidP="00FC4F38">
      <w:pPr>
        <w:spacing w:before="120" w:after="0" w:line="360" w:lineRule="auto"/>
        <w:rPr>
          <w:rFonts w:ascii="Times New Roman" w:hAnsi="Times New Roman" w:cs="Times New Roman"/>
          <w:sz w:val="24"/>
          <w:szCs w:val="24"/>
        </w:rPr>
      </w:pPr>
      <w:r w:rsidRPr="009111E2">
        <w:rPr>
          <w:rFonts w:ascii="Times New Roman" w:hAnsi="Times New Roman" w:cs="Times New Roman"/>
          <w:sz w:val="24"/>
          <w:szCs w:val="24"/>
        </w:rPr>
        <w:t xml:space="preserve">Office for National Statistics (2018) </w:t>
      </w:r>
      <w:proofErr w:type="gramStart"/>
      <w:r w:rsidRPr="009111E2">
        <w:rPr>
          <w:rFonts w:ascii="Times New Roman" w:hAnsi="Times New Roman" w:cs="Times New Roman"/>
          <w:i/>
          <w:sz w:val="24"/>
          <w:szCs w:val="24"/>
        </w:rPr>
        <w:t>Living</w:t>
      </w:r>
      <w:proofErr w:type="gramEnd"/>
      <w:r w:rsidRPr="009111E2">
        <w:rPr>
          <w:rFonts w:ascii="Times New Roman" w:hAnsi="Times New Roman" w:cs="Times New Roman"/>
          <w:i/>
          <w:sz w:val="24"/>
          <w:szCs w:val="24"/>
        </w:rPr>
        <w:t xml:space="preserve"> longer: how our population is changing and why it matters</w:t>
      </w:r>
      <w:r w:rsidRPr="009111E2">
        <w:rPr>
          <w:rFonts w:ascii="Times New Roman" w:hAnsi="Times New Roman" w:cs="Times New Roman"/>
          <w:sz w:val="24"/>
          <w:szCs w:val="24"/>
        </w:rPr>
        <w:t xml:space="preserve">. Available at: </w:t>
      </w:r>
      <w:hyperlink r:id="rId77" w:history="1">
        <w:r w:rsidRPr="009111E2">
          <w:rPr>
            <w:rStyle w:val="Hyperlink"/>
            <w:rFonts w:ascii="Times New Roman" w:hAnsi="Times New Roman" w:cs="Times New Roman"/>
            <w:color w:val="auto"/>
            <w:sz w:val="24"/>
            <w:szCs w:val="24"/>
            <w:u w:val="none"/>
          </w:rPr>
          <w:t>https://www.ons.gov.uk/peoplepopulationandcommunity/birthsdeathsandmarriages/ageing/articles/livinglongerhowourpopulationischangingandwhyitmatters/2018-08-13</w:t>
        </w:r>
      </w:hyperlink>
      <w:r>
        <w:rPr>
          <w:rFonts w:ascii="Times New Roman" w:hAnsi="Times New Roman" w:cs="Times New Roman"/>
          <w:sz w:val="24"/>
          <w:szCs w:val="24"/>
        </w:rPr>
        <w:t xml:space="preserve"> (Accessed 26 July 2019). </w:t>
      </w:r>
    </w:p>
    <w:p w14:paraId="63E13524" w14:textId="7E0A30B8" w:rsidR="001E0FF9" w:rsidRDefault="00D11B9E" w:rsidP="00FC4F38">
      <w:pPr>
        <w:spacing w:before="120" w:after="0" w:line="360" w:lineRule="auto"/>
        <w:rPr>
          <w:rFonts w:ascii="Times New Roman" w:hAnsi="Times New Roman" w:cs="Times New Roman"/>
          <w:sz w:val="24"/>
          <w:szCs w:val="24"/>
        </w:rPr>
      </w:pPr>
      <w:proofErr w:type="spellStart"/>
      <w:r w:rsidRPr="008343A1">
        <w:rPr>
          <w:rFonts w:ascii="Times New Roman" w:hAnsi="Times New Roman" w:cs="Times New Roman"/>
          <w:sz w:val="24"/>
          <w:szCs w:val="24"/>
        </w:rPr>
        <w:t>OmniSkills</w:t>
      </w:r>
      <w:proofErr w:type="spellEnd"/>
      <w:r w:rsidRPr="008343A1">
        <w:rPr>
          <w:rFonts w:ascii="Times New Roman" w:hAnsi="Times New Roman" w:cs="Times New Roman"/>
          <w:sz w:val="24"/>
          <w:szCs w:val="24"/>
        </w:rPr>
        <w:t xml:space="preserve"> (2019) </w:t>
      </w:r>
      <w:r w:rsidRPr="008343A1">
        <w:rPr>
          <w:rFonts w:ascii="Times New Roman" w:hAnsi="Times New Roman" w:cs="Times New Roman"/>
          <w:i/>
          <w:sz w:val="24"/>
          <w:szCs w:val="24"/>
        </w:rPr>
        <w:t>Creative problem solving (CPS): the 5 minute guide</w:t>
      </w:r>
      <w:r w:rsidRPr="008343A1">
        <w:rPr>
          <w:rFonts w:ascii="Times New Roman" w:hAnsi="Times New Roman" w:cs="Times New Roman"/>
          <w:sz w:val="24"/>
          <w:szCs w:val="24"/>
        </w:rPr>
        <w:t>. Available at:</w:t>
      </w:r>
      <w:r w:rsidRPr="008343A1">
        <w:rPr>
          <w:rFonts w:ascii="Times New Roman" w:hAnsi="Times New Roman" w:cs="Times New Roman"/>
          <w:b/>
          <w:sz w:val="24"/>
          <w:szCs w:val="24"/>
        </w:rPr>
        <w:t xml:space="preserve"> </w:t>
      </w:r>
      <w:hyperlink r:id="rId78" w:history="1">
        <w:r w:rsidR="007248C4" w:rsidRPr="008343A1">
          <w:rPr>
            <w:rStyle w:val="Hyperlink"/>
            <w:rFonts w:ascii="Times New Roman" w:hAnsi="Times New Roman" w:cs="Times New Roman"/>
            <w:color w:val="auto"/>
            <w:sz w:val="24"/>
            <w:szCs w:val="24"/>
            <w:u w:val="none"/>
          </w:rPr>
          <w:t>http://www.creativeproblemsolving.com/tools/cps_5min_guide.pdf</w:t>
        </w:r>
      </w:hyperlink>
      <w:r w:rsidR="007248C4" w:rsidRPr="008343A1">
        <w:rPr>
          <w:rFonts w:ascii="Times New Roman" w:hAnsi="Times New Roman" w:cs="Times New Roman"/>
          <w:sz w:val="24"/>
          <w:szCs w:val="24"/>
        </w:rPr>
        <w:t xml:space="preserve"> (Accessed 17 July 2019).</w:t>
      </w:r>
    </w:p>
    <w:p w14:paraId="49428B41" w14:textId="52BB6250" w:rsidR="00D44E9B" w:rsidRPr="00D44E9B" w:rsidRDefault="00D44E9B" w:rsidP="00FC4F38">
      <w:pPr>
        <w:spacing w:before="120" w:after="0" w:line="360" w:lineRule="auto"/>
        <w:rPr>
          <w:rFonts w:ascii="Times New Roman" w:hAnsi="Times New Roman" w:cs="Times New Roman"/>
          <w:sz w:val="24"/>
          <w:szCs w:val="24"/>
        </w:rPr>
      </w:pPr>
      <w:r w:rsidRPr="00D44E9B">
        <w:rPr>
          <w:rFonts w:ascii="Times New Roman" w:hAnsi="Times New Roman" w:cs="Times New Roman"/>
          <w:sz w:val="24"/>
          <w:szCs w:val="24"/>
        </w:rPr>
        <w:t xml:space="preserve">QAPI (2019) </w:t>
      </w:r>
      <w:r w:rsidRPr="00D44E9B">
        <w:rPr>
          <w:rFonts w:ascii="Times New Roman" w:hAnsi="Times New Roman" w:cs="Times New Roman"/>
          <w:i/>
          <w:sz w:val="24"/>
          <w:szCs w:val="24"/>
        </w:rPr>
        <w:t>How to Use the Fishbone Tool for Root Cause Analysis</w:t>
      </w:r>
      <w:r w:rsidRPr="00D44E9B">
        <w:rPr>
          <w:rFonts w:ascii="Times New Roman" w:hAnsi="Times New Roman" w:cs="Times New Roman"/>
          <w:sz w:val="24"/>
          <w:szCs w:val="24"/>
        </w:rPr>
        <w:t xml:space="preserve">. Available at: </w:t>
      </w:r>
      <w:hyperlink r:id="rId79" w:history="1">
        <w:r w:rsidRPr="00D44E9B">
          <w:rPr>
            <w:rStyle w:val="Hyperlink"/>
            <w:rFonts w:ascii="Times New Roman" w:hAnsi="Times New Roman" w:cs="Times New Roman"/>
            <w:color w:val="auto"/>
            <w:sz w:val="24"/>
            <w:szCs w:val="24"/>
            <w:u w:val="none"/>
          </w:rPr>
          <w:t>https://www.cms.gov/medicare/provider-enrollment-and-certification/qapi/downloads/fishbonerevised.pdf</w:t>
        </w:r>
      </w:hyperlink>
      <w:r w:rsidRPr="00D44E9B">
        <w:rPr>
          <w:rFonts w:ascii="Times New Roman" w:hAnsi="Times New Roman" w:cs="Times New Roman"/>
          <w:sz w:val="24"/>
          <w:szCs w:val="24"/>
        </w:rPr>
        <w:t xml:space="preserve"> (Accessed 25 July 2019).</w:t>
      </w:r>
    </w:p>
    <w:p w14:paraId="67D53367" w14:textId="50FE48E1" w:rsidR="001A0F60" w:rsidRDefault="001A0F60" w:rsidP="00FC4F38">
      <w:pPr>
        <w:spacing w:before="120" w:line="360" w:lineRule="auto"/>
        <w:rPr>
          <w:rFonts w:ascii="Times New Roman" w:hAnsi="Times New Roman" w:cs="Times New Roman"/>
          <w:sz w:val="24"/>
        </w:rPr>
      </w:pPr>
      <w:r w:rsidRPr="00E30463">
        <w:rPr>
          <w:rFonts w:ascii="Times New Roman" w:hAnsi="Times New Roman" w:cs="Times New Roman"/>
          <w:sz w:val="24"/>
        </w:rPr>
        <w:t xml:space="preserve">Restructuring Associates Inc. (2008) </w:t>
      </w:r>
      <w:r w:rsidRPr="00E30463">
        <w:rPr>
          <w:rFonts w:ascii="Times New Roman" w:hAnsi="Times New Roman" w:cs="Times New Roman"/>
          <w:i/>
          <w:sz w:val="24"/>
        </w:rPr>
        <w:t>Six-step problem solving model</w:t>
      </w:r>
      <w:r w:rsidRPr="00E30463">
        <w:rPr>
          <w:rFonts w:ascii="Times New Roman" w:hAnsi="Times New Roman" w:cs="Times New Roman"/>
          <w:sz w:val="24"/>
        </w:rPr>
        <w:t xml:space="preserve">. Available at: </w:t>
      </w:r>
      <w:hyperlink r:id="rId80" w:history="1">
        <w:r w:rsidRPr="00E30463">
          <w:rPr>
            <w:rStyle w:val="Hyperlink"/>
            <w:rFonts w:ascii="Times New Roman" w:hAnsi="Times New Roman" w:cs="Times New Roman"/>
            <w:color w:val="auto"/>
            <w:sz w:val="24"/>
            <w:u w:val="none"/>
          </w:rPr>
          <w:t>https://www.academia.edu/8229711/Problem_Solving_Overview_SIX-STEP_PROBLEM_SOLVING_MODEL?auto=download</w:t>
        </w:r>
      </w:hyperlink>
      <w:r w:rsidRPr="00E30463">
        <w:rPr>
          <w:rFonts w:ascii="Times New Roman" w:hAnsi="Times New Roman" w:cs="Times New Roman"/>
          <w:sz w:val="24"/>
        </w:rPr>
        <w:t xml:space="preserve"> (Accessed 17 July 2019).</w:t>
      </w:r>
    </w:p>
    <w:p w14:paraId="5FC9F02C" w14:textId="09DD4634" w:rsidR="001A5A32" w:rsidRDefault="00E33382" w:rsidP="00FC4F38">
      <w:pPr>
        <w:spacing w:before="120" w:after="0" w:line="360" w:lineRule="auto"/>
        <w:rPr>
          <w:rFonts w:ascii="Times New Roman" w:hAnsi="Times New Roman" w:cs="Times New Roman"/>
          <w:sz w:val="24"/>
          <w:szCs w:val="24"/>
        </w:rPr>
      </w:pPr>
      <w:proofErr w:type="spellStart"/>
      <w:r w:rsidRPr="008F0759">
        <w:rPr>
          <w:rFonts w:ascii="Times New Roman" w:hAnsi="Times New Roman" w:cs="Times New Roman"/>
          <w:sz w:val="24"/>
          <w:szCs w:val="24"/>
        </w:rPr>
        <w:t>Sammut-Bonnici</w:t>
      </w:r>
      <w:proofErr w:type="spellEnd"/>
      <w:r w:rsidRPr="008F0759">
        <w:rPr>
          <w:rFonts w:ascii="Times New Roman" w:hAnsi="Times New Roman" w:cs="Times New Roman"/>
          <w:sz w:val="24"/>
          <w:szCs w:val="24"/>
        </w:rPr>
        <w:t xml:space="preserve">, T. and </w:t>
      </w:r>
      <w:proofErr w:type="spellStart"/>
      <w:r w:rsidRPr="008F0759">
        <w:rPr>
          <w:rFonts w:ascii="Times New Roman" w:hAnsi="Times New Roman" w:cs="Times New Roman"/>
          <w:sz w:val="24"/>
          <w:szCs w:val="24"/>
        </w:rPr>
        <w:t>Galea</w:t>
      </w:r>
      <w:proofErr w:type="spellEnd"/>
      <w:r w:rsidRPr="008F0759">
        <w:rPr>
          <w:rFonts w:ascii="Times New Roman" w:hAnsi="Times New Roman" w:cs="Times New Roman"/>
          <w:sz w:val="24"/>
          <w:szCs w:val="24"/>
        </w:rPr>
        <w:t xml:space="preserve">, D. (2014) ‘SWOT Analysis’, In C.L. Cooper (ed.) </w:t>
      </w:r>
      <w:r w:rsidRPr="008F0759">
        <w:rPr>
          <w:rFonts w:ascii="Times New Roman" w:hAnsi="Times New Roman" w:cs="Times New Roman"/>
          <w:i/>
          <w:iCs/>
          <w:sz w:val="24"/>
          <w:szCs w:val="24"/>
        </w:rPr>
        <w:t xml:space="preserve">Wiley </w:t>
      </w:r>
      <w:r w:rsidR="001A5A32" w:rsidRPr="008F0759">
        <w:rPr>
          <w:rFonts w:ascii="Times New Roman" w:hAnsi="Times New Roman" w:cs="Times New Roman"/>
          <w:i/>
          <w:iCs/>
          <w:sz w:val="24"/>
          <w:szCs w:val="24"/>
        </w:rPr>
        <w:t>Encyclopaedia</w:t>
      </w:r>
      <w:r w:rsidRPr="008F0759">
        <w:rPr>
          <w:rFonts w:ascii="Times New Roman" w:hAnsi="Times New Roman" w:cs="Times New Roman"/>
          <w:i/>
          <w:iCs/>
          <w:sz w:val="24"/>
          <w:szCs w:val="24"/>
        </w:rPr>
        <w:t xml:space="preserve"> of Management</w:t>
      </w:r>
      <w:r w:rsidRPr="008F0759">
        <w:rPr>
          <w:rFonts w:ascii="Times New Roman" w:hAnsi="Times New Roman" w:cs="Times New Roman"/>
          <w:sz w:val="24"/>
          <w:szCs w:val="24"/>
        </w:rPr>
        <w:t xml:space="preserve">, </w:t>
      </w:r>
      <w:r w:rsidR="001A5A32" w:rsidRPr="008F0759">
        <w:rPr>
          <w:rFonts w:ascii="Times New Roman" w:hAnsi="Times New Roman" w:cs="Times New Roman"/>
          <w:color w:val="333333"/>
          <w:sz w:val="24"/>
          <w:szCs w:val="24"/>
          <w:shd w:val="clear" w:color="auto" w:fill="FFFFFF"/>
        </w:rPr>
        <w:t>Hoboken: John Wiley &amp; Sons.</w:t>
      </w:r>
      <w:r w:rsidR="001A5A32" w:rsidRPr="001A5A32">
        <w:rPr>
          <w:rFonts w:ascii="Times New Roman" w:hAnsi="Times New Roman" w:cs="Times New Roman"/>
          <w:sz w:val="24"/>
          <w:szCs w:val="24"/>
        </w:rPr>
        <w:t xml:space="preserve"> </w:t>
      </w:r>
    </w:p>
    <w:p w14:paraId="58257764" w14:textId="3D775BAC" w:rsidR="009067BA" w:rsidRDefault="009067BA" w:rsidP="00FC4F38">
      <w:pPr>
        <w:pStyle w:val="Heading1"/>
        <w:spacing w:before="120"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Scott, J. (2017) </w:t>
      </w:r>
      <w:r w:rsidRPr="009067BA">
        <w:rPr>
          <w:rFonts w:ascii="Times New Roman" w:hAnsi="Times New Roman" w:cs="Times New Roman"/>
          <w:i/>
          <w:color w:val="auto"/>
          <w:sz w:val="24"/>
          <w:szCs w:val="24"/>
        </w:rPr>
        <w:t>Preventing seniors from falling is going to be a huge market</w:t>
      </w:r>
      <w:r>
        <w:rPr>
          <w:rFonts w:ascii="Times New Roman" w:hAnsi="Times New Roman" w:cs="Times New Roman"/>
          <w:color w:val="auto"/>
          <w:sz w:val="24"/>
          <w:szCs w:val="24"/>
        </w:rPr>
        <w:t>. A</w:t>
      </w:r>
      <w:r w:rsidRPr="009067BA">
        <w:rPr>
          <w:rFonts w:ascii="Times New Roman" w:hAnsi="Times New Roman" w:cs="Times New Roman"/>
          <w:color w:val="auto"/>
          <w:sz w:val="24"/>
          <w:szCs w:val="24"/>
        </w:rPr>
        <w:t>vailable at:</w:t>
      </w:r>
      <w:r w:rsidRPr="009067BA">
        <w:rPr>
          <w:rFonts w:ascii="Times New Roman" w:hAnsi="Times New Roman" w:cs="Times New Roman"/>
          <w:color w:val="auto"/>
          <w:spacing w:val="12"/>
          <w:sz w:val="24"/>
          <w:szCs w:val="24"/>
        </w:rPr>
        <w:t xml:space="preserve"> </w:t>
      </w:r>
      <w:hyperlink r:id="rId81" w:history="1">
        <w:r w:rsidRPr="009067BA">
          <w:rPr>
            <w:rStyle w:val="Hyperlink"/>
            <w:rFonts w:ascii="Times New Roman" w:hAnsi="Times New Roman" w:cs="Times New Roman"/>
            <w:color w:val="auto"/>
            <w:sz w:val="24"/>
            <w:szCs w:val="24"/>
          </w:rPr>
          <w:t>https://www.kqed.org/futureofyou/435417/dying-from-a-fall-is-top-danger-for-seniors-tech-devices-may-help</w:t>
        </w:r>
      </w:hyperlink>
      <w:r w:rsidRPr="009067BA">
        <w:rPr>
          <w:rFonts w:ascii="Times New Roman" w:hAnsi="Times New Roman" w:cs="Times New Roman"/>
          <w:color w:val="auto"/>
          <w:sz w:val="24"/>
          <w:szCs w:val="24"/>
        </w:rPr>
        <w:t xml:space="preserve"> (Accessed 10 August 2019).</w:t>
      </w:r>
    </w:p>
    <w:p w14:paraId="4CA9836A" w14:textId="3B92AD6E" w:rsidR="009D4914" w:rsidRDefault="009D4914" w:rsidP="00FC4F38">
      <w:pPr>
        <w:spacing w:before="120" w:line="360" w:lineRule="auto"/>
        <w:rPr>
          <w:rFonts w:ascii="Times New Roman" w:hAnsi="Times New Roman" w:cs="Times New Roman"/>
          <w:sz w:val="24"/>
          <w:szCs w:val="24"/>
        </w:rPr>
      </w:pPr>
      <w:r w:rsidRPr="009D4914">
        <w:rPr>
          <w:rFonts w:ascii="Times New Roman" w:hAnsi="Times New Roman" w:cs="Times New Roman"/>
          <w:sz w:val="24"/>
          <w:szCs w:val="24"/>
        </w:rPr>
        <w:t xml:space="preserve">Social Care Institute for Excellence (2012) </w:t>
      </w:r>
      <w:r w:rsidRPr="009D4914">
        <w:rPr>
          <w:rFonts w:ascii="Times New Roman" w:hAnsi="Times New Roman" w:cs="Times New Roman"/>
          <w:i/>
          <w:sz w:val="24"/>
          <w:szCs w:val="24"/>
        </w:rPr>
        <w:t>Using ICT in activities for people with dementia: A short guide for social care providers</w:t>
      </w:r>
      <w:r w:rsidRPr="009D4914">
        <w:rPr>
          <w:rFonts w:ascii="Times New Roman" w:hAnsi="Times New Roman" w:cs="Times New Roman"/>
          <w:sz w:val="24"/>
          <w:szCs w:val="24"/>
        </w:rPr>
        <w:t xml:space="preserve">. Available at: </w:t>
      </w:r>
      <w:hyperlink r:id="rId82" w:history="1">
        <w:r w:rsidRPr="009D4914">
          <w:rPr>
            <w:rStyle w:val="Hyperlink"/>
            <w:rFonts w:ascii="Times New Roman" w:hAnsi="Times New Roman" w:cs="Times New Roman"/>
            <w:color w:val="auto"/>
            <w:sz w:val="24"/>
            <w:szCs w:val="24"/>
            <w:u w:val="none"/>
          </w:rPr>
          <w:t>https://www.housinglin.org.uk/_assets/Resources/Housing/OtherOrganisation/SCIE_ICT_dementia.pdf</w:t>
        </w:r>
      </w:hyperlink>
      <w:r w:rsidRPr="009D4914">
        <w:rPr>
          <w:rFonts w:ascii="Times New Roman" w:hAnsi="Times New Roman" w:cs="Times New Roman"/>
          <w:sz w:val="24"/>
          <w:szCs w:val="24"/>
        </w:rPr>
        <w:t xml:space="preserve"> (Accessed 27 July 2019).</w:t>
      </w:r>
    </w:p>
    <w:p w14:paraId="2C32ED69" w14:textId="4CFDBD5D" w:rsidR="0055066C" w:rsidRPr="0055066C" w:rsidRDefault="0055066C" w:rsidP="00FC4F38">
      <w:pPr>
        <w:spacing w:before="120" w:line="360" w:lineRule="auto"/>
        <w:rPr>
          <w:rFonts w:ascii="Times New Roman" w:hAnsi="Times New Roman" w:cs="Times New Roman"/>
          <w:sz w:val="24"/>
          <w:szCs w:val="24"/>
        </w:rPr>
      </w:pPr>
      <w:r w:rsidRPr="0055066C">
        <w:rPr>
          <w:rFonts w:ascii="Times New Roman" w:hAnsi="Times New Roman" w:cs="Times New Roman"/>
          <w:sz w:val="24"/>
          <w:szCs w:val="24"/>
        </w:rPr>
        <w:t xml:space="preserve">SSAB (2019) </w:t>
      </w:r>
      <w:r w:rsidRPr="0055066C">
        <w:rPr>
          <w:rFonts w:ascii="Times New Roman" w:hAnsi="Times New Roman" w:cs="Times New Roman"/>
          <w:i/>
          <w:sz w:val="24"/>
          <w:szCs w:val="24"/>
        </w:rPr>
        <w:t>Legislation, national and local policies</w:t>
      </w:r>
      <w:r w:rsidRPr="0055066C">
        <w:rPr>
          <w:rFonts w:ascii="Times New Roman" w:hAnsi="Times New Roman" w:cs="Times New Roman"/>
          <w:sz w:val="24"/>
          <w:szCs w:val="24"/>
        </w:rPr>
        <w:t xml:space="preserve">. Available at: </w:t>
      </w:r>
      <w:hyperlink r:id="rId83" w:history="1">
        <w:r w:rsidRPr="0055066C">
          <w:rPr>
            <w:rStyle w:val="Hyperlink"/>
            <w:rFonts w:ascii="Times New Roman" w:hAnsi="Times New Roman" w:cs="Times New Roman"/>
            <w:color w:val="auto"/>
            <w:sz w:val="24"/>
            <w:szCs w:val="24"/>
            <w:u w:val="none"/>
          </w:rPr>
          <w:t>http://www.suttonsab.co.uk/legislation.html</w:t>
        </w:r>
      </w:hyperlink>
      <w:r w:rsidRPr="0055066C">
        <w:rPr>
          <w:rFonts w:ascii="Times New Roman" w:hAnsi="Times New Roman" w:cs="Times New Roman"/>
          <w:sz w:val="24"/>
          <w:szCs w:val="24"/>
        </w:rPr>
        <w:t xml:space="preserve"> (Accessed 30 July 2019).</w:t>
      </w:r>
    </w:p>
    <w:p w14:paraId="5F40691C" w14:textId="610FA0C6" w:rsidR="004157FB" w:rsidRPr="0055066C" w:rsidRDefault="004157FB" w:rsidP="00FC4F38">
      <w:pPr>
        <w:spacing w:before="120" w:after="0" w:line="360" w:lineRule="auto"/>
        <w:rPr>
          <w:rFonts w:ascii="Times New Roman" w:hAnsi="Times New Roman" w:cs="Times New Roman"/>
          <w:sz w:val="24"/>
          <w:szCs w:val="24"/>
        </w:rPr>
      </w:pPr>
      <w:r w:rsidRPr="0055066C">
        <w:rPr>
          <w:rFonts w:ascii="Times New Roman" w:hAnsi="Times New Roman" w:cs="Times New Roman"/>
          <w:sz w:val="24"/>
          <w:szCs w:val="24"/>
        </w:rPr>
        <w:t>Team FME (</w:t>
      </w:r>
      <w:r w:rsidR="00C851A2" w:rsidRPr="0055066C">
        <w:rPr>
          <w:rFonts w:ascii="Times New Roman" w:hAnsi="Times New Roman" w:cs="Times New Roman"/>
          <w:sz w:val="24"/>
          <w:szCs w:val="24"/>
        </w:rPr>
        <w:t xml:space="preserve">2013) </w:t>
      </w:r>
      <w:r w:rsidR="00C851A2" w:rsidRPr="0055066C">
        <w:rPr>
          <w:rFonts w:ascii="Times New Roman" w:hAnsi="Times New Roman" w:cs="Times New Roman"/>
          <w:i/>
          <w:sz w:val="24"/>
          <w:szCs w:val="24"/>
        </w:rPr>
        <w:t>PESTLE analysis: Strategy skills</w:t>
      </w:r>
      <w:r w:rsidR="00C851A2" w:rsidRPr="0055066C">
        <w:rPr>
          <w:rFonts w:ascii="Times New Roman" w:hAnsi="Times New Roman" w:cs="Times New Roman"/>
          <w:sz w:val="24"/>
          <w:szCs w:val="24"/>
        </w:rPr>
        <w:t xml:space="preserve">. Available at: </w:t>
      </w:r>
      <w:hyperlink r:id="rId84" w:history="1">
        <w:r w:rsidR="00BE3E78" w:rsidRPr="0055066C">
          <w:rPr>
            <w:rStyle w:val="Hyperlink"/>
            <w:rFonts w:ascii="Times New Roman" w:hAnsi="Times New Roman" w:cs="Times New Roman"/>
            <w:color w:val="auto"/>
            <w:sz w:val="24"/>
            <w:szCs w:val="24"/>
            <w:u w:val="none"/>
          </w:rPr>
          <w:t>http://dl.icdst.org/pdfs/files/2d89fe2521e3327388a4e68bbf59a72b.pdf</w:t>
        </w:r>
      </w:hyperlink>
      <w:r w:rsidR="00BE3E78" w:rsidRPr="0055066C">
        <w:rPr>
          <w:rFonts w:ascii="Times New Roman" w:hAnsi="Times New Roman" w:cs="Times New Roman"/>
          <w:sz w:val="24"/>
          <w:szCs w:val="24"/>
        </w:rPr>
        <w:t xml:space="preserve"> </w:t>
      </w:r>
      <w:r w:rsidR="00C851A2" w:rsidRPr="0055066C">
        <w:rPr>
          <w:rFonts w:ascii="Times New Roman" w:hAnsi="Times New Roman" w:cs="Times New Roman"/>
          <w:sz w:val="24"/>
          <w:szCs w:val="24"/>
        </w:rPr>
        <w:t>(Accessed 15 July 2019).</w:t>
      </w:r>
    </w:p>
    <w:p w14:paraId="3C219604" w14:textId="68885FAF" w:rsidR="007330BA" w:rsidRPr="0055066C" w:rsidRDefault="007330BA" w:rsidP="00FC4F38">
      <w:pPr>
        <w:shd w:val="clear" w:color="auto" w:fill="FFFFFF"/>
        <w:spacing w:before="120" w:line="360" w:lineRule="auto"/>
        <w:rPr>
          <w:rFonts w:ascii="Times New Roman" w:hAnsi="Times New Roman" w:cs="Times New Roman"/>
          <w:sz w:val="24"/>
          <w:szCs w:val="24"/>
        </w:rPr>
      </w:pPr>
      <w:r w:rsidRPr="0055066C">
        <w:rPr>
          <w:rFonts w:ascii="Times New Roman" w:hAnsi="Times New Roman" w:cs="Times New Roman"/>
          <w:sz w:val="24"/>
          <w:szCs w:val="24"/>
        </w:rPr>
        <w:lastRenderedPageBreak/>
        <w:t xml:space="preserve">The Health Foundation (2019) Health and social care funding explained. Available at: </w:t>
      </w:r>
      <w:hyperlink r:id="rId85" w:history="1">
        <w:r w:rsidRPr="0055066C">
          <w:rPr>
            <w:rStyle w:val="Hyperlink"/>
            <w:rFonts w:ascii="Times New Roman" w:hAnsi="Times New Roman" w:cs="Times New Roman"/>
            <w:color w:val="auto"/>
            <w:sz w:val="24"/>
            <w:szCs w:val="24"/>
            <w:u w:val="none"/>
          </w:rPr>
          <w:t>https://www.health.org.uk/chart/health-and-social-care-funding-explained</w:t>
        </w:r>
      </w:hyperlink>
      <w:r w:rsidRPr="0055066C">
        <w:rPr>
          <w:rFonts w:ascii="Times New Roman" w:hAnsi="Times New Roman" w:cs="Times New Roman"/>
          <w:sz w:val="24"/>
          <w:szCs w:val="24"/>
        </w:rPr>
        <w:t xml:space="preserve"> (Accessed 29 July 2019).</w:t>
      </w:r>
    </w:p>
    <w:p w14:paraId="68B8EAA7" w14:textId="77777777" w:rsidR="00E33382" w:rsidRPr="00E977CB" w:rsidRDefault="00E33382" w:rsidP="00FC4F38">
      <w:pPr>
        <w:shd w:val="clear" w:color="auto" w:fill="FFFFFF"/>
        <w:spacing w:before="120" w:line="360" w:lineRule="auto"/>
        <w:rPr>
          <w:rFonts w:ascii="Times New Roman" w:hAnsi="Times New Roman" w:cs="Times New Roman"/>
          <w:sz w:val="24"/>
          <w:szCs w:val="24"/>
        </w:rPr>
      </w:pPr>
      <w:r w:rsidRPr="00E977CB">
        <w:rPr>
          <w:rFonts w:ascii="Times New Roman" w:hAnsi="Times New Roman" w:cs="Times New Roman"/>
          <w:sz w:val="24"/>
          <w:szCs w:val="24"/>
        </w:rPr>
        <w:t xml:space="preserve">Vidal, R.V.V. (2019) </w:t>
      </w:r>
      <w:r w:rsidRPr="00E977CB">
        <w:rPr>
          <w:rFonts w:ascii="Times New Roman" w:hAnsi="Times New Roman" w:cs="Times New Roman"/>
          <w:i/>
          <w:sz w:val="24"/>
          <w:szCs w:val="24"/>
        </w:rPr>
        <w:t>Creativity for professional researchers</w:t>
      </w:r>
      <w:r w:rsidRPr="00E977CB">
        <w:rPr>
          <w:rFonts w:ascii="Times New Roman" w:hAnsi="Times New Roman" w:cs="Times New Roman"/>
          <w:sz w:val="24"/>
          <w:szCs w:val="24"/>
        </w:rPr>
        <w:t xml:space="preserve">. Available at: https://orbit.dtu.dk › files › imm3343 (Accessed 15 July 2018). </w:t>
      </w:r>
    </w:p>
    <w:p w14:paraId="6343E1D1" w14:textId="6872EA92" w:rsidR="00A41A6D" w:rsidRPr="00E977CB" w:rsidRDefault="00A41A6D" w:rsidP="00FC4F38">
      <w:pPr>
        <w:pStyle w:val="Heading1"/>
        <w:shd w:val="clear" w:color="auto" w:fill="FFFFFF"/>
        <w:spacing w:before="120" w:line="360" w:lineRule="auto"/>
        <w:textAlignment w:val="baseline"/>
        <w:rPr>
          <w:rFonts w:ascii="Times New Roman" w:hAnsi="Times New Roman" w:cs="Times New Roman"/>
          <w:color w:val="auto"/>
          <w:sz w:val="24"/>
          <w:szCs w:val="24"/>
        </w:rPr>
      </w:pPr>
      <w:r w:rsidRPr="00E977CB">
        <w:rPr>
          <w:rFonts w:ascii="Times New Roman" w:hAnsi="Times New Roman" w:cs="Times New Roman"/>
          <w:color w:val="auto"/>
          <w:sz w:val="24"/>
          <w:szCs w:val="24"/>
        </w:rPr>
        <w:t>Yon, Y. et al. (2019) ‘</w:t>
      </w:r>
      <w:proofErr w:type="gramStart"/>
      <w:r w:rsidRPr="00E977CB">
        <w:rPr>
          <w:rFonts w:ascii="Times New Roman" w:hAnsi="Times New Roman" w:cs="Times New Roman"/>
          <w:color w:val="auto"/>
          <w:sz w:val="24"/>
          <w:szCs w:val="24"/>
        </w:rPr>
        <w:t>The</w:t>
      </w:r>
      <w:proofErr w:type="gramEnd"/>
      <w:r w:rsidRPr="00E977CB">
        <w:rPr>
          <w:rFonts w:ascii="Times New Roman" w:hAnsi="Times New Roman" w:cs="Times New Roman"/>
          <w:color w:val="auto"/>
          <w:sz w:val="24"/>
          <w:szCs w:val="24"/>
        </w:rPr>
        <w:t xml:space="preserve"> prevalence of elder abuse in institutional settings: A systematic review and meta-analysis’, </w:t>
      </w:r>
      <w:r w:rsidRPr="00E977CB">
        <w:rPr>
          <w:rStyle w:val="Emphasis"/>
          <w:rFonts w:ascii="Times New Roman" w:hAnsi="Times New Roman" w:cs="Times New Roman"/>
          <w:color w:val="auto"/>
          <w:sz w:val="24"/>
          <w:szCs w:val="24"/>
          <w:bdr w:val="none" w:sz="0" w:space="0" w:color="auto" w:frame="1"/>
        </w:rPr>
        <w:t>European Journal of Public Health</w:t>
      </w:r>
      <w:r w:rsidRPr="00E977CB">
        <w:rPr>
          <w:rFonts w:ascii="Times New Roman" w:hAnsi="Times New Roman" w:cs="Times New Roman"/>
          <w:color w:val="auto"/>
          <w:sz w:val="24"/>
          <w:szCs w:val="24"/>
        </w:rPr>
        <w:t xml:space="preserve">, 29(1), pp. 58–67. </w:t>
      </w:r>
    </w:p>
    <w:p w14:paraId="7718B12A" w14:textId="11520D3C" w:rsidR="00A41A6D" w:rsidRPr="00E977CB" w:rsidRDefault="00872CEB" w:rsidP="00FC4F38">
      <w:pPr>
        <w:autoSpaceDE w:val="0"/>
        <w:autoSpaceDN w:val="0"/>
        <w:adjustRightInd w:val="0"/>
        <w:spacing w:before="120" w:after="0" w:line="360" w:lineRule="auto"/>
        <w:rPr>
          <w:rFonts w:ascii="Times New Roman" w:hAnsi="Times New Roman" w:cs="Times New Roman"/>
          <w:sz w:val="24"/>
          <w:szCs w:val="24"/>
        </w:rPr>
      </w:pPr>
      <w:proofErr w:type="spellStart"/>
      <w:r w:rsidRPr="00E977CB">
        <w:rPr>
          <w:rFonts w:ascii="Times New Roman" w:hAnsi="Times New Roman" w:cs="Times New Roman"/>
          <w:sz w:val="24"/>
          <w:szCs w:val="24"/>
        </w:rPr>
        <w:t>Weihrich</w:t>
      </w:r>
      <w:proofErr w:type="spellEnd"/>
      <w:r w:rsidRPr="00E977CB">
        <w:rPr>
          <w:rFonts w:ascii="Times New Roman" w:hAnsi="Times New Roman" w:cs="Times New Roman"/>
          <w:sz w:val="24"/>
          <w:szCs w:val="24"/>
        </w:rPr>
        <w:t xml:space="preserve">, H. and </w:t>
      </w:r>
      <w:proofErr w:type="spellStart"/>
      <w:r w:rsidRPr="00E977CB">
        <w:rPr>
          <w:rFonts w:ascii="Times New Roman" w:hAnsi="Times New Roman" w:cs="Times New Roman"/>
          <w:sz w:val="24"/>
          <w:szCs w:val="24"/>
        </w:rPr>
        <w:t>Cannice</w:t>
      </w:r>
      <w:proofErr w:type="spellEnd"/>
      <w:r w:rsidRPr="00E977CB">
        <w:rPr>
          <w:rFonts w:ascii="Times New Roman" w:hAnsi="Times New Roman" w:cs="Times New Roman"/>
          <w:sz w:val="24"/>
          <w:szCs w:val="24"/>
        </w:rPr>
        <w:t xml:space="preserve">, M.V. (2010) </w:t>
      </w:r>
      <w:r w:rsidRPr="00E977CB">
        <w:rPr>
          <w:rFonts w:ascii="Times New Roman" w:hAnsi="Times New Roman" w:cs="Times New Roman"/>
          <w:i/>
          <w:iCs/>
          <w:sz w:val="24"/>
          <w:szCs w:val="24"/>
        </w:rPr>
        <w:t>Management</w:t>
      </w:r>
      <w:r w:rsidRPr="00E977CB">
        <w:rPr>
          <w:rFonts w:ascii="Times New Roman" w:hAnsi="Times New Roman" w:cs="Times New Roman"/>
          <w:sz w:val="24"/>
          <w:szCs w:val="24"/>
        </w:rPr>
        <w:t>. Ind</w:t>
      </w:r>
      <w:r w:rsidR="00093654" w:rsidRPr="00E977CB">
        <w:rPr>
          <w:rFonts w:ascii="Times New Roman" w:hAnsi="Times New Roman" w:cs="Times New Roman"/>
          <w:sz w:val="24"/>
          <w:szCs w:val="24"/>
        </w:rPr>
        <w:t>ia: Tata McGraw-Hill Education.</w:t>
      </w:r>
    </w:p>
    <w:p w14:paraId="48F4AD40" w14:textId="71D79915" w:rsidR="00E33382" w:rsidRPr="00E977CB" w:rsidRDefault="00A41A6D" w:rsidP="00FC4F38">
      <w:pPr>
        <w:spacing w:before="120" w:line="360" w:lineRule="auto"/>
        <w:rPr>
          <w:rFonts w:ascii="Times New Roman" w:hAnsi="Times New Roman" w:cs="Times New Roman"/>
          <w:sz w:val="24"/>
          <w:szCs w:val="24"/>
        </w:rPr>
      </w:pPr>
      <w:r w:rsidRPr="00E977CB">
        <w:rPr>
          <w:rFonts w:ascii="Times New Roman" w:hAnsi="Times New Roman" w:cs="Times New Roman"/>
          <w:sz w:val="24"/>
          <w:szCs w:val="24"/>
        </w:rPr>
        <w:t xml:space="preserve">WHO (2018) </w:t>
      </w:r>
      <w:r w:rsidRPr="00E977CB">
        <w:rPr>
          <w:rFonts w:ascii="Times New Roman" w:hAnsi="Times New Roman" w:cs="Times New Roman"/>
          <w:i/>
          <w:sz w:val="24"/>
          <w:szCs w:val="24"/>
        </w:rPr>
        <w:t>Elder abuse</w:t>
      </w:r>
      <w:r w:rsidRPr="00E977CB">
        <w:rPr>
          <w:rFonts w:ascii="Times New Roman" w:hAnsi="Times New Roman" w:cs="Times New Roman"/>
          <w:sz w:val="24"/>
          <w:szCs w:val="24"/>
        </w:rPr>
        <w:t xml:space="preserve">. Available at: </w:t>
      </w:r>
      <w:hyperlink r:id="rId86" w:history="1">
        <w:r w:rsidRPr="00E977CB">
          <w:rPr>
            <w:rStyle w:val="Hyperlink"/>
            <w:rFonts w:ascii="Times New Roman" w:hAnsi="Times New Roman" w:cs="Times New Roman"/>
            <w:color w:val="auto"/>
            <w:sz w:val="24"/>
            <w:szCs w:val="24"/>
            <w:u w:val="none"/>
          </w:rPr>
          <w:t>https://www.who.int/news-room/fact-sheets/detail/elder-abuse</w:t>
        </w:r>
      </w:hyperlink>
      <w:r w:rsidRPr="00E977CB">
        <w:rPr>
          <w:rFonts w:ascii="Times New Roman" w:hAnsi="Times New Roman" w:cs="Times New Roman"/>
          <w:sz w:val="24"/>
          <w:szCs w:val="24"/>
        </w:rPr>
        <w:t xml:space="preserve"> (Accessed 27 July 2019). </w:t>
      </w:r>
    </w:p>
    <w:p w14:paraId="7054DFC2" w14:textId="77777777" w:rsidR="00A41A6D" w:rsidRPr="00A41A6D" w:rsidRDefault="00A41A6D" w:rsidP="00FC4F38">
      <w:pPr>
        <w:spacing w:line="360" w:lineRule="auto"/>
        <w:rPr>
          <w:rFonts w:ascii="Times New Roman" w:hAnsi="Times New Roman" w:cs="Times New Roman"/>
          <w:sz w:val="24"/>
          <w:szCs w:val="24"/>
        </w:rPr>
      </w:pPr>
    </w:p>
    <w:p w14:paraId="55E8ECC0" w14:textId="599A8D1A" w:rsidR="001A0F60" w:rsidRPr="00A41A6D" w:rsidRDefault="001A0F60" w:rsidP="00FC4F38">
      <w:pPr>
        <w:shd w:val="clear" w:color="auto" w:fill="FFFFFF"/>
        <w:spacing w:line="360" w:lineRule="auto"/>
        <w:rPr>
          <w:rFonts w:ascii="Times New Roman" w:hAnsi="Times New Roman" w:cs="Times New Roman"/>
          <w:sz w:val="24"/>
          <w:szCs w:val="24"/>
        </w:rPr>
      </w:pPr>
    </w:p>
    <w:p w14:paraId="6C22741A" w14:textId="14495513" w:rsidR="00C008D8" w:rsidRPr="00C008D8" w:rsidRDefault="00C008D8" w:rsidP="00FC4F38">
      <w:pPr>
        <w:shd w:val="clear" w:color="auto" w:fill="FFFFFF"/>
        <w:rPr>
          <w:rFonts w:ascii="Arial" w:hAnsi="Arial" w:cs="Arial"/>
          <w:color w:val="222222"/>
        </w:rPr>
      </w:pPr>
    </w:p>
    <w:sectPr w:rsidR="00C008D8" w:rsidRPr="00C008D8"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8DCC20" w14:textId="77777777" w:rsidR="00FB77FF" w:rsidRDefault="00FB77FF" w:rsidP="00D76CAB">
      <w:pPr>
        <w:spacing w:after="0" w:line="240" w:lineRule="auto"/>
      </w:pPr>
      <w:r>
        <w:separator/>
      </w:r>
    </w:p>
  </w:endnote>
  <w:endnote w:type="continuationSeparator" w:id="0">
    <w:p w14:paraId="40412998" w14:textId="77777777" w:rsidR="00FB77FF" w:rsidRDefault="00FB77FF" w:rsidP="00D76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F15C62" w14:paraId="3812AA94" w14:textId="77777777">
      <w:trPr>
        <w:jc w:val="right"/>
      </w:trPr>
      <w:tc>
        <w:tcPr>
          <w:tcW w:w="4795" w:type="dxa"/>
          <w:vAlign w:val="center"/>
        </w:tcPr>
        <w:sdt>
          <w:sdtPr>
            <w:rPr>
              <w:rFonts w:ascii="Times New Roman" w:hAnsi="Times New Roman"/>
              <w:caps/>
              <w:color w:val="000000" w:themeColor="text1"/>
            </w:rPr>
            <w:alias w:val="Author"/>
            <w:tag w:val=""/>
            <w:id w:val="-1183043046"/>
            <w:placeholder>
              <w:docPart w:val="3A42A0EA75704B6288C2F9E9B0D7C7F1"/>
            </w:placeholder>
            <w:dataBinding w:prefixMappings="xmlns:ns0='http://purl.org/dc/elements/1.1/' xmlns:ns1='http://schemas.openxmlformats.org/package/2006/metadata/core-properties' " w:xpath="/ns1:coreProperties[1]/ns0:creator[1]" w:storeItemID="{6C3C8BC8-F283-45AE-878A-BAB7291924A1}"/>
            <w:text/>
          </w:sdtPr>
          <w:sdtEndPr/>
          <w:sdtContent>
            <w:p w14:paraId="1D778D7C" w14:textId="5CEF6175" w:rsidR="00F15C62" w:rsidRPr="00D76CAB" w:rsidRDefault="00F15C62" w:rsidP="00D76CAB">
              <w:pPr>
                <w:pStyle w:val="Header"/>
                <w:numPr>
                  <w:ilvl w:val="0"/>
                  <w:numId w:val="14"/>
                </w:numPr>
                <w:jc w:val="right"/>
                <w:rPr>
                  <w:rFonts w:ascii="Times New Roman" w:hAnsi="Times New Roman"/>
                  <w:caps/>
                  <w:color w:val="000000" w:themeColor="text1"/>
                </w:rPr>
              </w:pPr>
              <w:r w:rsidRPr="00D76CAB">
                <w:rPr>
                  <w:rFonts w:ascii="Times New Roman" w:hAnsi="Times New Roman"/>
                  <w:caps/>
                  <w:color w:val="000000" w:themeColor="text1"/>
                </w:rPr>
                <w:t>Lyuman</w:t>
              </w:r>
              <w:r>
                <w:rPr>
                  <w:rFonts w:ascii="Times New Roman" w:hAnsi="Times New Roman"/>
                  <w:caps/>
                  <w:color w:val="000000" w:themeColor="text1"/>
                </w:rPr>
                <w:t>_1809937</w:t>
              </w:r>
            </w:p>
          </w:sdtContent>
        </w:sdt>
      </w:tc>
      <w:tc>
        <w:tcPr>
          <w:tcW w:w="250" w:type="pct"/>
          <w:shd w:val="clear" w:color="auto" w:fill="ED7D31" w:themeFill="accent2"/>
          <w:vAlign w:val="center"/>
        </w:tcPr>
        <w:p w14:paraId="0E7BA26B" w14:textId="77777777" w:rsidR="00F15C62" w:rsidRDefault="00F15C62">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CD18D6">
            <w:rPr>
              <w:noProof/>
              <w:color w:val="FFFFFF" w:themeColor="background1"/>
            </w:rPr>
            <w:t>30</w:t>
          </w:r>
          <w:r>
            <w:rPr>
              <w:noProof/>
              <w:color w:val="FFFFFF" w:themeColor="background1"/>
            </w:rPr>
            <w:fldChar w:fldCharType="end"/>
          </w:r>
        </w:p>
      </w:tc>
    </w:tr>
  </w:tbl>
  <w:p w14:paraId="0A5E9BC1" w14:textId="421E3F84" w:rsidR="00F15C62" w:rsidRDefault="00F15C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3B80BB" w14:textId="77777777" w:rsidR="00FB77FF" w:rsidRDefault="00FB77FF" w:rsidP="00D76CAB">
      <w:pPr>
        <w:spacing w:after="0" w:line="240" w:lineRule="auto"/>
      </w:pPr>
      <w:r>
        <w:separator/>
      </w:r>
    </w:p>
  </w:footnote>
  <w:footnote w:type="continuationSeparator" w:id="0">
    <w:p w14:paraId="43322B22" w14:textId="77777777" w:rsidR="00FB77FF" w:rsidRDefault="00FB77FF" w:rsidP="00D76CA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BEF038" w14:textId="2E25A6EB" w:rsidR="00F15C62" w:rsidRPr="00DA2411" w:rsidRDefault="00F15C62">
    <w:pPr>
      <w:pStyle w:val="Header"/>
      <w:rPr>
        <w:rFonts w:ascii="Times New Roman" w:hAnsi="Times New Roman"/>
      </w:rPr>
    </w:pPr>
    <w:r w:rsidRPr="00DA2411">
      <w:rPr>
        <w:rFonts w:ascii="Times New Roman" w:hAnsi="Times New Roman"/>
      </w:rPr>
      <w:t>Problem Solving and Decision Making_BMSK4004</w:t>
    </w:r>
  </w:p>
  <w:p w14:paraId="26923880" w14:textId="77777777" w:rsidR="00F15C62" w:rsidRDefault="00F15C6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C63F56"/>
    <w:multiLevelType w:val="hybridMultilevel"/>
    <w:tmpl w:val="99A86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A4A6761"/>
    <w:multiLevelType w:val="hybridMultilevel"/>
    <w:tmpl w:val="8556BAA0"/>
    <w:lvl w:ilvl="0" w:tplc="1BA2874E">
      <w:start w:val="1"/>
      <w:numFmt w:val="bullet"/>
      <w:lvlText w:val="•"/>
      <w:lvlJc w:val="left"/>
      <w:pPr>
        <w:tabs>
          <w:tab w:val="num" w:pos="720"/>
        </w:tabs>
        <w:ind w:left="720" w:hanging="360"/>
      </w:pPr>
      <w:rPr>
        <w:rFonts w:ascii="Times New Roman" w:hAnsi="Times New Roman" w:hint="default"/>
      </w:rPr>
    </w:lvl>
    <w:lvl w:ilvl="1" w:tplc="46C42E08" w:tentative="1">
      <w:start w:val="1"/>
      <w:numFmt w:val="bullet"/>
      <w:lvlText w:val="•"/>
      <w:lvlJc w:val="left"/>
      <w:pPr>
        <w:tabs>
          <w:tab w:val="num" w:pos="1440"/>
        </w:tabs>
        <w:ind w:left="1440" w:hanging="360"/>
      </w:pPr>
      <w:rPr>
        <w:rFonts w:ascii="Times New Roman" w:hAnsi="Times New Roman" w:hint="default"/>
      </w:rPr>
    </w:lvl>
    <w:lvl w:ilvl="2" w:tplc="2ECCBAC0" w:tentative="1">
      <w:start w:val="1"/>
      <w:numFmt w:val="bullet"/>
      <w:lvlText w:val="•"/>
      <w:lvlJc w:val="left"/>
      <w:pPr>
        <w:tabs>
          <w:tab w:val="num" w:pos="2160"/>
        </w:tabs>
        <w:ind w:left="2160" w:hanging="360"/>
      </w:pPr>
      <w:rPr>
        <w:rFonts w:ascii="Times New Roman" w:hAnsi="Times New Roman" w:hint="default"/>
      </w:rPr>
    </w:lvl>
    <w:lvl w:ilvl="3" w:tplc="0B9E1F90" w:tentative="1">
      <w:start w:val="1"/>
      <w:numFmt w:val="bullet"/>
      <w:lvlText w:val="•"/>
      <w:lvlJc w:val="left"/>
      <w:pPr>
        <w:tabs>
          <w:tab w:val="num" w:pos="2880"/>
        </w:tabs>
        <w:ind w:left="2880" w:hanging="360"/>
      </w:pPr>
      <w:rPr>
        <w:rFonts w:ascii="Times New Roman" w:hAnsi="Times New Roman" w:hint="default"/>
      </w:rPr>
    </w:lvl>
    <w:lvl w:ilvl="4" w:tplc="36F6EEBE" w:tentative="1">
      <w:start w:val="1"/>
      <w:numFmt w:val="bullet"/>
      <w:lvlText w:val="•"/>
      <w:lvlJc w:val="left"/>
      <w:pPr>
        <w:tabs>
          <w:tab w:val="num" w:pos="3600"/>
        </w:tabs>
        <w:ind w:left="3600" w:hanging="360"/>
      </w:pPr>
      <w:rPr>
        <w:rFonts w:ascii="Times New Roman" w:hAnsi="Times New Roman" w:hint="default"/>
      </w:rPr>
    </w:lvl>
    <w:lvl w:ilvl="5" w:tplc="9972418C" w:tentative="1">
      <w:start w:val="1"/>
      <w:numFmt w:val="bullet"/>
      <w:lvlText w:val="•"/>
      <w:lvlJc w:val="left"/>
      <w:pPr>
        <w:tabs>
          <w:tab w:val="num" w:pos="4320"/>
        </w:tabs>
        <w:ind w:left="4320" w:hanging="360"/>
      </w:pPr>
      <w:rPr>
        <w:rFonts w:ascii="Times New Roman" w:hAnsi="Times New Roman" w:hint="default"/>
      </w:rPr>
    </w:lvl>
    <w:lvl w:ilvl="6" w:tplc="17AC5EB4" w:tentative="1">
      <w:start w:val="1"/>
      <w:numFmt w:val="bullet"/>
      <w:lvlText w:val="•"/>
      <w:lvlJc w:val="left"/>
      <w:pPr>
        <w:tabs>
          <w:tab w:val="num" w:pos="5040"/>
        </w:tabs>
        <w:ind w:left="5040" w:hanging="360"/>
      </w:pPr>
      <w:rPr>
        <w:rFonts w:ascii="Times New Roman" w:hAnsi="Times New Roman" w:hint="default"/>
      </w:rPr>
    </w:lvl>
    <w:lvl w:ilvl="7" w:tplc="BA201778" w:tentative="1">
      <w:start w:val="1"/>
      <w:numFmt w:val="bullet"/>
      <w:lvlText w:val="•"/>
      <w:lvlJc w:val="left"/>
      <w:pPr>
        <w:tabs>
          <w:tab w:val="num" w:pos="5760"/>
        </w:tabs>
        <w:ind w:left="5760" w:hanging="360"/>
      </w:pPr>
      <w:rPr>
        <w:rFonts w:ascii="Times New Roman" w:hAnsi="Times New Roman" w:hint="default"/>
      </w:rPr>
    </w:lvl>
    <w:lvl w:ilvl="8" w:tplc="B1685866" w:tentative="1">
      <w:start w:val="1"/>
      <w:numFmt w:val="bullet"/>
      <w:lvlText w:val="•"/>
      <w:lvlJc w:val="left"/>
      <w:pPr>
        <w:tabs>
          <w:tab w:val="num" w:pos="6480"/>
        </w:tabs>
        <w:ind w:left="6480" w:hanging="360"/>
      </w:pPr>
      <w:rPr>
        <w:rFonts w:ascii="Times New Roman" w:hAnsi="Times New Roman" w:hint="default"/>
      </w:rPr>
    </w:lvl>
  </w:abstractNum>
  <w:abstractNum w:abstractNumId="3">
    <w:nsid w:val="0C8C1612"/>
    <w:multiLevelType w:val="hybridMultilevel"/>
    <w:tmpl w:val="ECB6B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nsid w:val="134153F6"/>
    <w:multiLevelType w:val="hybridMultilevel"/>
    <w:tmpl w:val="9568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7153535"/>
    <w:multiLevelType w:val="hybridMultilevel"/>
    <w:tmpl w:val="EC32C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7AF3F68"/>
    <w:multiLevelType w:val="hybridMultilevel"/>
    <w:tmpl w:val="91027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AF8584C"/>
    <w:multiLevelType w:val="hybridMultilevel"/>
    <w:tmpl w:val="278A1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14D4C36"/>
    <w:multiLevelType w:val="hybridMultilevel"/>
    <w:tmpl w:val="D4369E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nsid w:val="2F56408F"/>
    <w:multiLevelType w:val="hybridMultilevel"/>
    <w:tmpl w:val="FC2CE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896D6D"/>
    <w:multiLevelType w:val="hybridMultilevel"/>
    <w:tmpl w:val="786A0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nsid w:val="49417949"/>
    <w:multiLevelType w:val="hybridMultilevel"/>
    <w:tmpl w:val="80AE1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B0A0374"/>
    <w:multiLevelType w:val="hybridMultilevel"/>
    <w:tmpl w:val="472CB41C"/>
    <w:lvl w:ilvl="0" w:tplc="17A220D0">
      <w:start w:val="1"/>
      <w:numFmt w:val="bullet"/>
      <w:lvlText w:val="•"/>
      <w:lvlJc w:val="left"/>
      <w:pPr>
        <w:tabs>
          <w:tab w:val="num" w:pos="720"/>
        </w:tabs>
        <w:ind w:left="720" w:hanging="360"/>
      </w:pPr>
      <w:rPr>
        <w:rFonts w:ascii="Times New Roman" w:hAnsi="Times New Roman" w:hint="default"/>
      </w:rPr>
    </w:lvl>
    <w:lvl w:ilvl="1" w:tplc="468E0CBC" w:tentative="1">
      <w:start w:val="1"/>
      <w:numFmt w:val="bullet"/>
      <w:lvlText w:val="•"/>
      <w:lvlJc w:val="left"/>
      <w:pPr>
        <w:tabs>
          <w:tab w:val="num" w:pos="1440"/>
        </w:tabs>
        <w:ind w:left="1440" w:hanging="360"/>
      </w:pPr>
      <w:rPr>
        <w:rFonts w:ascii="Times New Roman" w:hAnsi="Times New Roman" w:hint="default"/>
      </w:rPr>
    </w:lvl>
    <w:lvl w:ilvl="2" w:tplc="F19ED06C" w:tentative="1">
      <w:start w:val="1"/>
      <w:numFmt w:val="bullet"/>
      <w:lvlText w:val="•"/>
      <w:lvlJc w:val="left"/>
      <w:pPr>
        <w:tabs>
          <w:tab w:val="num" w:pos="2160"/>
        </w:tabs>
        <w:ind w:left="2160" w:hanging="360"/>
      </w:pPr>
      <w:rPr>
        <w:rFonts w:ascii="Times New Roman" w:hAnsi="Times New Roman" w:hint="default"/>
      </w:rPr>
    </w:lvl>
    <w:lvl w:ilvl="3" w:tplc="51C0C9CA" w:tentative="1">
      <w:start w:val="1"/>
      <w:numFmt w:val="bullet"/>
      <w:lvlText w:val="•"/>
      <w:lvlJc w:val="left"/>
      <w:pPr>
        <w:tabs>
          <w:tab w:val="num" w:pos="2880"/>
        </w:tabs>
        <w:ind w:left="2880" w:hanging="360"/>
      </w:pPr>
      <w:rPr>
        <w:rFonts w:ascii="Times New Roman" w:hAnsi="Times New Roman" w:hint="default"/>
      </w:rPr>
    </w:lvl>
    <w:lvl w:ilvl="4" w:tplc="FDCC1290" w:tentative="1">
      <w:start w:val="1"/>
      <w:numFmt w:val="bullet"/>
      <w:lvlText w:val="•"/>
      <w:lvlJc w:val="left"/>
      <w:pPr>
        <w:tabs>
          <w:tab w:val="num" w:pos="3600"/>
        </w:tabs>
        <w:ind w:left="3600" w:hanging="360"/>
      </w:pPr>
      <w:rPr>
        <w:rFonts w:ascii="Times New Roman" w:hAnsi="Times New Roman" w:hint="default"/>
      </w:rPr>
    </w:lvl>
    <w:lvl w:ilvl="5" w:tplc="645EED0E" w:tentative="1">
      <w:start w:val="1"/>
      <w:numFmt w:val="bullet"/>
      <w:lvlText w:val="•"/>
      <w:lvlJc w:val="left"/>
      <w:pPr>
        <w:tabs>
          <w:tab w:val="num" w:pos="4320"/>
        </w:tabs>
        <w:ind w:left="4320" w:hanging="360"/>
      </w:pPr>
      <w:rPr>
        <w:rFonts w:ascii="Times New Roman" w:hAnsi="Times New Roman" w:hint="default"/>
      </w:rPr>
    </w:lvl>
    <w:lvl w:ilvl="6" w:tplc="FA24C8D0" w:tentative="1">
      <w:start w:val="1"/>
      <w:numFmt w:val="bullet"/>
      <w:lvlText w:val="•"/>
      <w:lvlJc w:val="left"/>
      <w:pPr>
        <w:tabs>
          <w:tab w:val="num" w:pos="5040"/>
        </w:tabs>
        <w:ind w:left="5040" w:hanging="360"/>
      </w:pPr>
      <w:rPr>
        <w:rFonts w:ascii="Times New Roman" w:hAnsi="Times New Roman" w:hint="default"/>
      </w:rPr>
    </w:lvl>
    <w:lvl w:ilvl="7" w:tplc="9078D880" w:tentative="1">
      <w:start w:val="1"/>
      <w:numFmt w:val="bullet"/>
      <w:lvlText w:val="•"/>
      <w:lvlJc w:val="left"/>
      <w:pPr>
        <w:tabs>
          <w:tab w:val="num" w:pos="5760"/>
        </w:tabs>
        <w:ind w:left="5760" w:hanging="360"/>
      </w:pPr>
      <w:rPr>
        <w:rFonts w:ascii="Times New Roman" w:hAnsi="Times New Roman" w:hint="default"/>
      </w:rPr>
    </w:lvl>
    <w:lvl w:ilvl="8" w:tplc="1EA62052" w:tentative="1">
      <w:start w:val="1"/>
      <w:numFmt w:val="bullet"/>
      <w:lvlText w:val="•"/>
      <w:lvlJc w:val="left"/>
      <w:pPr>
        <w:tabs>
          <w:tab w:val="num" w:pos="6480"/>
        </w:tabs>
        <w:ind w:left="6480" w:hanging="360"/>
      </w:pPr>
      <w:rPr>
        <w:rFonts w:ascii="Times New Roman" w:hAnsi="Times New Roman" w:hint="default"/>
      </w:rPr>
    </w:lvl>
  </w:abstractNum>
  <w:abstractNum w:abstractNumId="19">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nsid w:val="4E4862EF"/>
    <w:multiLevelType w:val="hybridMultilevel"/>
    <w:tmpl w:val="805EFB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nsid w:val="555C7BD1"/>
    <w:multiLevelType w:val="hybridMultilevel"/>
    <w:tmpl w:val="C73019A2"/>
    <w:lvl w:ilvl="0" w:tplc="B9EE60B0">
      <w:start w:val="1"/>
      <w:numFmt w:val="bullet"/>
      <w:lvlText w:val="•"/>
      <w:lvlJc w:val="left"/>
      <w:pPr>
        <w:tabs>
          <w:tab w:val="num" w:pos="720"/>
        </w:tabs>
        <w:ind w:left="720" w:hanging="360"/>
      </w:pPr>
      <w:rPr>
        <w:rFonts w:ascii="Times New Roman" w:hAnsi="Times New Roman" w:hint="default"/>
      </w:rPr>
    </w:lvl>
    <w:lvl w:ilvl="1" w:tplc="CCB4D126" w:tentative="1">
      <w:start w:val="1"/>
      <w:numFmt w:val="bullet"/>
      <w:lvlText w:val="•"/>
      <w:lvlJc w:val="left"/>
      <w:pPr>
        <w:tabs>
          <w:tab w:val="num" w:pos="1440"/>
        </w:tabs>
        <w:ind w:left="1440" w:hanging="360"/>
      </w:pPr>
      <w:rPr>
        <w:rFonts w:ascii="Times New Roman" w:hAnsi="Times New Roman" w:hint="default"/>
      </w:rPr>
    </w:lvl>
    <w:lvl w:ilvl="2" w:tplc="22C8B1A6" w:tentative="1">
      <w:start w:val="1"/>
      <w:numFmt w:val="bullet"/>
      <w:lvlText w:val="•"/>
      <w:lvlJc w:val="left"/>
      <w:pPr>
        <w:tabs>
          <w:tab w:val="num" w:pos="2160"/>
        </w:tabs>
        <w:ind w:left="2160" w:hanging="360"/>
      </w:pPr>
      <w:rPr>
        <w:rFonts w:ascii="Times New Roman" w:hAnsi="Times New Roman" w:hint="default"/>
      </w:rPr>
    </w:lvl>
    <w:lvl w:ilvl="3" w:tplc="DDE2E34E" w:tentative="1">
      <w:start w:val="1"/>
      <w:numFmt w:val="bullet"/>
      <w:lvlText w:val="•"/>
      <w:lvlJc w:val="left"/>
      <w:pPr>
        <w:tabs>
          <w:tab w:val="num" w:pos="2880"/>
        </w:tabs>
        <w:ind w:left="2880" w:hanging="360"/>
      </w:pPr>
      <w:rPr>
        <w:rFonts w:ascii="Times New Roman" w:hAnsi="Times New Roman" w:hint="default"/>
      </w:rPr>
    </w:lvl>
    <w:lvl w:ilvl="4" w:tplc="D3C4C1E8" w:tentative="1">
      <w:start w:val="1"/>
      <w:numFmt w:val="bullet"/>
      <w:lvlText w:val="•"/>
      <w:lvlJc w:val="left"/>
      <w:pPr>
        <w:tabs>
          <w:tab w:val="num" w:pos="3600"/>
        </w:tabs>
        <w:ind w:left="3600" w:hanging="360"/>
      </w:pPr>
      <w:rPr>
        <w:rFonts w:ascii="Times New Roman" w:hAnsi="Times New Roman" w:hint="default"/>
      </w:rPr>
    </w:lvl>
    <w:lvl w:ilvl="5" w:tplc="987666DC" w:tentative="1">
      <w:start w:val="1"/>
      <w:numFmt w:val="bullet"/>
      <w:lvlText w:val="•"/>
      <w:lvlJc w:val="left"/>
      <w:pPr>
        <w:tabs>
          <w:tab w:val="num" w:pos="4320"/>
        </w:tabs>
        <w:ind w:left="4320" w:hanging="360"/>
      </w:pPr>
      <w:rPr>
        <w:rFonts w:ascii="Times New Roman" w:hAnsi="Times New Roman" w:hint="default"/>
      </w:rPr>
    </w:lvl>
    <w:lvl w:ilvl="6" w:tplc="969EC9EA" w:tentative="1">
      <w:start w:val="1"/>
      <w:numFmt w:val="bullet"/>
      <w:lvlText w:val="•"/>
      <w:lvlJc w:val="left"/>
      <w:pPr>
        <w:tabs>
          <w:tab w:val="num" w:pos="5040"/>
        </w:tabs>
        <w:ind w:left="5040" w:hanging="360"/>
      </w:pPr>
      <w:rPr>
        <w:rFonts w:ascii="Times New Roman" w:hAnsi="Times New Roman" w:hint="default"/>
      </w:rPr>
    </w:lvl>
    <w:lvl w:ilvl="7" w:tplc="BEF8BAB4" w:tentative="1">
      <w:start w:val="1"/>
      <w:numFmt w:val="bullet"/>
      <w:lvlText w:val="•"/>
      <w:lvlJc w:val="left"/>
      <w:pPr>
        <w:tabs>
          <w:tab w:val="num" w:pos="5760"/>
        </w:tabs>
        <w:ind w:left="5760" w:hanging="360"/>
      </w:pPr>
      <w:rPr>
        <w:rFonts w:ascii="Times New Roman" w:hAnsi="Times New Roman" w:hint="default"/>
      </w:rPr>
    </w:lvl>
    <w:lvl w:ilvl="8" w:tplc="FB4C5FEC" w:tentative="1">
      <w:start w:val="1"/>
      <w:numFmt w:val="bullet"/>
      <w:lvlText w:val="•"/>
      <w:lvlJc w:val="left"/>
      <w:pPr>
        <w:tabs>
          <w:tab w:val="num" w:pos="6480"/>
        </w:tabs>
        <w:ind w:left="6480" w:hanging="360"/>
      </w:pPr>
      <w:rPr>
        <w:rFonts w:ascii="Times New Roman" w:hAnsi="Times New Roman" w:hint="default"/>
      </w:rPr>
    </w:lvl>
  </w:abstractNum>
  <w:abstractNum w:abstractNumId="22">
    <w:nsid w:val="56D0375C"/>
    <w:multiLevelType w:val="hybridMultilevel"/>
    <w:tmpl w:val="00F4FE30"/>
    <w:lvl w:ilvl="0" w:tplc="FE8E1C08">
      <w:start w:val="1"/>
      <w:numFmt w:val="bullet"/>
      <w:lvlText w:val="•"/>
      <w:lvlJc w:val="left"/>
      <w:pPr>
        <w:tabs>
          <w:tab w:val="num" w:pos="720"/>
        </w:tabs>
        <w:ind w:left="720" w:hanging="360"/>
      </w:pPr>
      <w:rPr>
        <w:rFonts w:ascii="Times New Roman" w:hAnsi="Times New Roman" w:hint="default"/>
      </w:rPr>
    </w:lvl>
    <w:lvl w:ilvl="1" w:tplc="B9604048" w:tentative="1">
      <w:start w:val="1"/>
      <w:numFmt w:val="bullet"/>
      <w:lvlText w:val="•"/>
      <w:lvlJc w:val="left"/>
      <w:pPr>
        <w:tabs>
          <w:tab w:val="num" w:pos="1440"/>
        </w:tabs>
        <w:ind w:left="1440" w:hanging="360"/>
      </w:pPr>
      <w:rPr>
        <w:rFonts w:ascii="Times New Roman" w:hAnsi="Times New Roman" w:hint="default"/>
      </w:rPr>
    </w:lvl>
    <w:lvl w:ilvl="2" w:tplc="55FE4AC6" w:tentative="1">
      <w:start w:val="1"/>
      <w:numFmt w:val="bullet"/>
      <w:lvlText w:val="•"/>
      <w:lvlJc w:val="left"/>
      <w:pPr>
        <w:tabs>
          <w:tab w:val="num" w:pos="2160"/>
        </w:tabs>
        <w:ind w:left="2160" w:hanging="360"/>
      </w:pPr>
      <w:rPr>
        <w:rFonts w:ascii="Times New Roman" w:hAnsi="Times New Roman" w:hint="default"/>
      </w:rPr>
    </w:lvl>
    <w:lvl w:ilvl="3" w:tplc="F1DE657C" w:tentative="1">
      <w:start w:val="1"/>
      <w:numFmt w:val="bullet"/>
      <w:lvlText w:val="•"/>
      <w:lvlJc w:val="left"/>
      <w:pPr>
        <w:tabs>
          <w:tab w:val="num" w:pos="2880"/>
        </w:tabs>
        <w:ind w:left="2880" w:hanging="360"/>
      </w:pPr>
      <w:rPr>
        <w:rFonts w:ascii="Times New Roman" w:hAnsi="Times New Roman" w:hint="default"/>
      </w:rPr>
    </w:lvl>
    <w:lvl w:ilvl="4" w:tplc="E2EAE250" w:tentative="1">
      <w:start w:val="1"/>
      <w:numFmt w:val="bullet"/>
      <w:lvlText w:val="•"/>
      <w:lvlJc w:val="left"/>
      <w:pPr>
        <w:tabs>
          <w:tab w:val="num" w:pos="3600"/>
        </w:tabs>
        <w:ind w:left="3600" w:hanging="360"/>
      </w:pPr>
      <w:rPr>
        <w:rFonts w:ascii="Times New Roman" w:hAnsi="Times New Roman" w:hint="default"/>
      </w:rPr>
    </w:lvl>
    <w:lvl w:ilvl="5" w:tplc="971C94EE" w:tentative="1">
      <w:start w:val="1"/>
      <w:numFmt w:val="bullet"/>
      <w:lvlText w:val="•"/>
      <w:lvlJc w:val="left"/>
      <w:pPr>
        <w:tabs>
          <w:tab w:val="num" w:pos="4320"/>
        </w:tabs>
        <w:ind w:left="4320" w:hanging="360"/>
      </w:pPr>
      <w:rPr>
        <w:rFonts w:ascii="Times New Roman" w:hAnsi="Times New Roman" w:hint="default"/>
      </w:rPr>
    </w:lvl>
    <w:lvl w:ilvl="6" w:tplc="DC9A95DE" w:tentative="1">
      <w:start w:val="1"/>
      <w:numFmt w:val="bullet"/>
      <w:lvlText w:val="•"/>
      <w:lvlJc w:val="left"/>
      <w:pPr>
        <w:tabs>
          <w:tab w:val="num" w:pos="5040"/>
        </w:tabs>
        <w:ind w:left="5040" w:hanging="360"/>
      </w:pPr>
      <w:rPr>
        <w:rFonts w:ascii="Times New Roman" w:hAnsi="Times New Roman" w:hint="default"/>
      </w:rPr>
    </w:lvl>
    <w:lvl w:ilvl="7" w:tplc="1032A3CC" w:tentative="1">
      <w:start w:val="1"/>
      <w:numFmt w:val="bullet"/>
      <w:lvlText w:val="•"/>
      <w:lvlJc w:val="left"/>
      <w:pPr>
        <w:tabs>
          <w:tab w:val="num" w:pos="5760"/>
        </w:tabs>
        <w:ind w:left="5760" w:hanging="360"/>
      </w:pPr>
      <w:rPr>
        <w:rFonts w:ascii="Times New Roman" w:hAnsi="Times New Roman" w:hint="default"/>
      </w:rPr>
    </w:lvl>
    <w:lvl w:ilvl="8" w:tplc="5AC01276" w:tentative="1">
      <w:start w:val="1"/>
      <w:numFmt w:val="bullet"/>
      <w:lvlText w:val="•"/>
      <w:lvlJc w:val="left"/>
      <w:pPr>
        <w:tabs>
          <w:tab w:val="num" w:pos="6480"/>
        </w:tabs>
        <w:ind w:left="6480" w:hanging="360"/>
      </w:pPr>
      <w:rPr>
        <w:rFonts w:ascii="Times New Roman" w:hAnsi="Times New Roman" w:hint="default"/>
      </w:rPr>
    </w:lvl>
  </w:abstractNum>
  <w:abstractNum w:abstractNumId="23">
    <w:nsid w:val="597E027D"/>
    <w:multiLevelType w:val="hybridMultilevel"/>
    <w:tmpl w:val="6B760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nsid w:val="5C585360"/>
    <w:multiLevelType w:val="hybridMultilevel"/>
    <w:tmpl w:val="B2760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EB0521C"/>
    <w:multiLevelType w:val="hybridMultilevel"/>
    <w:tmpl w:val="7F22B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EF22DE5"/>
    <w:multiLevelType w:val="hybridMultilevel"/>
    <w:tmpl w:val="B4466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7353C05"/>
    <w:multiLevelType w:val="hybridMultilevel"/>
    <w:tmpl w:val="B5120DBA"/>
    <w:lvl w:ilvl="0" w:tplc="E190E460">
      <w:start w:val="1"/>
      <w:numFmt w:val="bullet"/>
      <w:lvlText w:val="•"/>
      <w:lvlJc w:val="left"/>
      <w:pPr>
        <w:tabs>
          <w:tab w:val="num" w:pos="720"/>
        </w:tabs>
        <w:ind w:left="720" w:hanging="360"/>
      </w:pPr>
      <w:rPr>
        <w:rFonts w:ascii="Times New Roman" w:hAnsi="Times New Roman" w:hint="default"/>
      </w:rPr>
    </w:lvl>
    <w:lvl w:ilvl="1" w:tplc="DB70DB44" w:tentative="1">
      <w:start w:val="1"/>
      <w:numFmt w:val="bullet"/>
      <w:lvlText w:val="•"/>
      <w:lvlJc w:val="left"/>
      <w:pPr>
        <w:tabs>
          <w:tab w:val="num" w:pos="1440"/>
        </w:tabs>
        <w:ind w:left="1440" w:hanging="360"/>
      </w:pPr>
      <w:rPr>
        <w:rFonts w:ascii="Times New Roman" w:hAnsi="Times New Roman" w:hint="default"/>
      </w:rPr>
    </w:lvl>
    <w:lvl w:ilvl="2" w:tplc="443E66BA" w:tentative="1">
      <w:start w:val="1"/>
      <w:numFmt w:val="bullet"/>
      <w:lvlText w:val="•"/>
      <w:lvlJc w:val="left"/>
      <w:pPr>
        <w:tabs>
          <w:tab w:val="num" w:pos="2160"/>
        </w:tabs>
        <w:ind w:left="2160" w:hanging="360"/>
      </w:pPr>
      <w:rPr>
        <w:rFonts w:ascii="Times New Roman" w:hAnsi="Times New Roman" w:hint="default"/>
      </w:rPr>
    </w:lvl>
    <w:lvl w:ilvl="3" w:tplc="49800C6C" w:tentative="1">
      <w:start w:val="1"/>
      <w:numFmt w:val="bullet"/>
      <w:lvlText w:val="•"/>
      <w:lvlJc w:val="left"/>
      <w:pPr>
        <w:tabs>
          <w:tab w:val="num" w:pos="2880"/>
        </w:tabs>
        <w:ind w:left="2880" w:hanging="360"/>
      </w:pPr>
      <w:rPr>
        <w:rFonts w:ascii="Times New Roman" w:hAnsi="Times New Roman" w:hint="default"/>
      </w:rPr>
    </w:lvl>
    <w:lvl w:ilvl="4" w:tplc="F5E4F52C" w:tentative="1">
      <w:start w:val="1"/>
      <w:numFmt w:val="bullet"/>
      <w:lvlText w:val="•"/>
      <w:lvlJc w:val="left"/>
      <w:pPr>
        <w:tabs>
          <w:tab w:val="num" w:pos="3600"/>
        </w:tabs>
        <w:ind w:left="3600" w:hanging="360"/>
      </w:pPr>
      <w:rPr>
        <w:rFonts w:ascii="Times New Roman" w:hAnsi="Times New Roman" w:hint="default"/>
      </w:rPr>
    </w:lvl>
    <w:lvl w:ilvl="5" w:tplc="3AE0F4AC" w:tentative="1">
      <w:start w:val="1"/>
      <w:numFmt w:val="bullet"/>
      <w:lvlText w:val="•"/>
      <w:lvlJc w:val="left"/>
      <w:pPr>
        <w:tabs>
          <w:tab w:val="num" w:pos="4320"/>
        </w:tabs>
        <w:ind w:left="4320" w:hanging="360"/>
      </w:pPr>
      <w:rPr>
        <w:rFonts w:ascii="Times New Roman" w:hAnsi="Times New Roman" w:hint="default"/>
      </w:rPr>
    </w:lvl>
    <w:lvl w:ilvl="6" w:tplc="35B60F30" w:tentative="1">
      <w:start w:val="1"/>
      <w:numFmt w:val="bullet"/>
      <w:lvlText w:val="•"/>
      <w:lvlJc w:val="left"/>
      <w:pPr>
        <w:tabs>
          <w:tab w:val="num" w:pos="5040"/>
        </w:tabs>
        <w:ind w:left="5040" w:hanging="360"/>
      </w:pPr>
      <w:rPr>
        <w:rFonts w:ascii="Times New Roman" w:hAnsi="Times New Roman" w:hint="default"/>
      </w:rPr>
    </w:lvl>
    <w:lvl w:ilvl="7" w:tplc="0840FD96" w:tentative="1">
      <w:start w:val="1"/>
      <w:numFmt w:val="bullet"/>
      <w:lvlText w:val="•"/>
      <w:lvlJc w:val="left"/>
      <w:pPr>
        <w:tabs>
          <w:tab w:val="num" w:pos="5760"/>
        </w:tabs>
        <w:ind w:left="5760" w:hanging="360"/>
      </w:pPr>
      <w:rPr>
        <w:rFonts w:ascii="Times New Roman" w:hAnsi="Times New Roman" w:hint="default"/>
      </w:rPr>
    </w:lvl>
    <w:lvl w:ilvl="8" w:tplc="FE6AAE8E" w:tentative="1">
      <w:start w:val="1"/>
      <w:numFmt w:val="bullet"/>
      <w:lvlText w:val="•"/>
      <w:lvlJc w:val="left"/>
      <w:pPr>
        <w:tabs>
          <w:tab w:val="num" w:pos="6480"/>
        </w:tabs>
        <w:ind w:left="6480" w:hanging="360"/>
      </w:pPr>
      <w:rPr>
        <w:rFonts w:ascii="Times New Roman" w:hAnsi="Times New Roman" w:hint="default"/>
      </w:rPr>
    </w:lvl>
  </w:abstractNum>
  <w:abstractNum w:abstractNumId="29">
    <w:nsid w:val="69924ED4"/>
    <w:multiLevelType w:val="hybridMultilevel"/>
    <w:tmpl w:val="D6FAE016"/>
    <w:lvl w:ilvl="0" w:tplc="54B2852E">
      <w:start w:val="1"/>
      <w:numFmt w:val="decimal"/>
      <w:lvlText w:val="%1."/>
      <w:lvlJc w:val="left"/>
      <w:pPr>
        <w:ind w:left="580" w:hanging="360"/>
      </w:pPr>
      <w:rPr>
        <w:rFonts w:eastAsiaTheme="minorHAnsi"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30">
    <w:nsid w:val="70AD6C8A"/>
    <w:multiLevelType w:val="hybridMultilevel"/>
    <w:tmpl w:val="5F2A5F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nsid w:val="741B72CA"/>
    <w:multiLevelType w:val="hybridMultilevel"/>
    <w:tmpl w:val="1322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54D6C83"/>
    <w:multiLevelType w:val="hybridMultilevel"/>
    <w:tmpl w:val="13D2A6A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nsid w:val="75D8401D"/>
    <w:multiLevelType w:val="multilevel"/>
    <w:tmpl w:val="B7B08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77F24D62"/>
    <w:multiLevelType w:val="hybridMultilevel"/>
    <w:tmpl w:val="DA7C47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31"/>
  </w:num>
  <w:num w:numId="3">
    <w:abstractNumId w:val="10"/>
  </w:num>
  <w:num w:numId="4">
    <w:abstractNumId w:val="19"/>
  </w:num>
  <w:num w:numId="5">
    <w:abstractNumId w:val="4"/>
  </w:num>
  <w:num w:numId="6">
    <w:abstractNumId w:val="12"/>
  </w:num>
  <w:num w:numId="7">
    <w:abstractNumId w:val="1"/>
  </w:num>
  <w:num w:numId="8">
    <w:abstractNumId w:val="37"/>
  </w:num>
  <w:num w:numId="9">
    <w:abstractNumId w:val="16"/>
  </w:num>
  <w:num w:numId="10">
    <w:abstractNumId w:val="34"/>
  </w:num>
  <w:num w:numId="11">
    <w:abstractNumId w:val="24"/>
  </w:num>
  <w:num w:numId="12">
    <w:abstractNumId w:val="8"/>
  </w:num>
  <w:num w:numId="13">
    <w:abstractNumId w:val="29"/>
  </w:num>
  <w:num w:numId="14">
    <w:abstractNumId w:val="33"/>
  </w:num>
  <w:num w:numId="15">
    <w:abstractNumId w:val="27"/>
  </w:num>
  <w:num w:numId="16">
    <w:abstractNumId w:val="35"/>
  </w:num>
  <w:num w:numId="17">
    <w:abstractNumId w:val="9"/>
  </w:num>
  <w:num w:numId="18">
    <w:abstractNumId w:val="3"/>
  </w:num>
  <w:num w:numId="19">
    <w:abstractNumId w:val="0"/>
  </w:num>
  <w:num w:numId="20">
    <w:abstractNumId w:val="11"/>
  </w:num>
  <w:num w:numId="21">
    <w:abstractNumId w:val="7"/>
  </w:num>
  <w:num w:numId="22">
    <w:abstractNumId w:val="23"/>
  </w:num>
  <w:num w:numId="23">
    <w:abstractNumId w:val="20"/>
  </w:num>
  <w:num w:numId="24">
    <w:abstractNumId w:val="5"/>
  </w:num>
  <w:num w:numId="25">
    <w:abstractNumId w:val="6"/>
  </w:num>
  <w:num w:numId="26">
    <w:abstractNumId w:val="25"/>
  </w:num>
  <w:num w:numId="27">
    <w:abstractNumId w:val="36"/>
  </w:num>
  <w:num w:numId="28">
    <w:abstractNumId w:val="13"/>
  </w:num>
  <w:num w:numId="29">
    <w:abstractNumId w:val="15"/>
  </w:num>
  <w:num w:numId="30">
    <w:abstractNumId w:val="22"/>
  </w:num>
  <w:num w:numId="31">
    <w:abstractNumId w:val="26"/>
  </w:num>
  <w:num w:numId="32">
    <w:abstractNumId w:val="30"/>
  </w:num>
  <w:num w:numId="33">
    <w:abstractNumId w:val="32"/>
  </w:num>
  <w:num w:numId="34">
    <w:abstractNumId w:val="17"/>
  </w:num>
  <w:num w:numId="35">
    <w:abstractNumId w:val="2"/>
  </w:num>
  <w:num w:numId="36">
    <w:abstractNumId w:val="18"/>
  </w:num>
  <w:num w:numId="37">
    <w:abstractNumId w:val="21"/>
  </w:num>
  <w:num w:numId="3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6554"/>
    <w:rsid w:val="00006C82"/>
    <w:rsid w:val="00007431"/>
    <w:rsid w:val="00007956"/>
    <w:rsid w:val="00007CDF"/>
    <w:rsid w:val="00010E41"/>
    <w:rsid w:val="00013216"/>
    <w:rsid w:val="0001528C"/>
    <w:rsid w:val="00016992"/>
    <w:rsid w:val="000178FF"/>
    <w:rsid w:val="00020EB6"/>
    <w:rsid w:val="00022EDE"/>
    <w:rsid w:val="000232E6"/>
    <w:rsid w:val="000265CD"/>
    <w:rsid w:val="00033BF7"/>
    <w:rsid w:val="00033D9F"/>
    <w:rsid w:val="000351E4"/>
    <w:rsid w:val="0003534C"/>
    <w:rsid w:val="0003637A"/>
    <w:rsid w:val="00040EB4"/>
    <w:rsid w:val="00042F5C"/>
    <w:rsid w:val="00045C47"/>
    <w:rsid w:val="000500F4"/>
    <w:rsid w:val="00051390"/>
    <w:rsid w:val="0005167C"/>
    <w:rsid w:val="0005554F"/>
    <w:rsid w:val="0005678E"/>
    <w:rsid w:val="000578CE"/>
    <w:rsid w:val="0006008A"/>
    <w:rsid w:val="00070ADF"/>
    <w:rsid w:val="00080370"/>
    <w:rsid w:val="00080728"/>
    <w:rsid w:val="00080AC1"/>
    <w:rsid w:val="00084691"/>
    <w:rsid w:val="00090DE4"/>
    <w:rsid w:val="00093654"/>
    <w:rsid w:val="00094EF0"/>
    <w:rsid w:val="00096692"/>
    <w:rsid w:val="000A39F6"/>
    <w:rsid w:val="000A3F37"/>
    <w:rsid w:val="000A454F"/>
    <w:rsid w:val="000A61C9"/>
    <w:rsid w:val="000A6B14"/>
    <w:rsid w:val="000A7407"/>
    <w:rsid w:val="000B21A3"/>
    <w:rsid w:val="000B2B81"/>
    <w:rsid w:val="000B5CF9"/>
    <w:rsid w:val="000C0394"/>
    <w:rsid w:val="000C216E"/>
    <w:rsid w:val="000C5E1B"/>
    <w:rsid w:val="000D1DA9"/>
    <w:rsid w:val="000D4067"/>
    <w:rsid w:val="000D56C5"/>
    <w:rsid w:val="000D5F4D"/>
    <w:rsid w:val="000E1796"/>
    <w:rsid w:val="000E31B6"/>
    <w:rsid w:val="000E44C0"/>
    <w:rsid w:val="000E57B5"/>
    <w:rsid w:val="000E58D2"/>
    <w:rsid w:val="000E651A"/>
    <w:rsid w:val="000E7C64"/>
    <w:rsid w:val="000F2B37"/>
    <w:rsid w:val="000F2F19"/>
    <w:rsid w:val="001024DC"/>
    <w:rsid w:val="001042BD"/>
    <w:rsid w:val="001067D2"/>
    <w:rsid w:val="001074F7"/>
    <w:rsid w:val="00111608"/>
    <w:rsid w:val="001130F2"/>
    <w:rsid w:val="0011433D"/>
    <w:rsid w:val="00115214"/>
    <w:rsid w:val="00115844"/>
    <w:rsid w:val="00120B4E"/>
    <w:rsid w:val="001277E8"/>
    <w:rsid w:val="001278EE"/>
    <w:rsid w:val="0015027C"/>
    <w:rsid w:val="0015128B"/>
    <w:rsid w:val="001635AA"/>
    <w:rsid w:val="00164D2C"/>
    <w:rsid w:val="00171F6F"/>
    <w:rsid w:val="00172BEB"/>
    <w:rsid w:val="00173F96"/>
    <w:rsid w:val="001767FD"/>
    <w:rsid w:val="00180A35"/>
    <w:rsid w:val="001817DE"/>
    <w:rsid w:val="001828EE"/>
    <w:rsid w:val="00182926"/>
    <w:rsid w:val="001836B1"/>
    <w:rsid w:val="001869ED"/>
    <w:rsid w:val="001878BB"/>
    <w:rsid w:val="00187DF4"/>
    <w:rsid w:val="00196397"/>
    <w:rsid w:val="001A0F60"/>
    <w:rsid w:val="001A3388"/>
    <w:rsid w:val="001A3DE5"/>
    <w:rsid w:val="001A5A32"/>
    <w:rsid w:val="001A7C86"/>
    <w:rsid w:val="001B05E9"/>
    <w:rsid w:val="001B7D44"/>
    <w:rsid w:val="001B7DA7"/>
    <w:rsid w:val="001C010C"/>
    <w:rsid w:val="001C5139"/>
    <w:rsid w:val="001D1FAA"/>
    <w:rsid w:val="001D302C"/>
    <w:rsid w:val="001D417A"/>
    <w:rsid w:val="001D4347"/>
    <w:rsid w:val="001D5CF3"/>
    <w:rsid w:val="001D7325"/>
    <w:rsid w:val="001E0FF9"/>
    <w:rsid w:val="001F11C3"/>
    <w:rsid w:val="001F1E55"/>
    <w:rsid w:val="001F2830"/>
    <w:rsid w:val="001F294D"/>
    <w:rsid w:val="001F2BF4"/>
    <w:rsid w:val="001F2E06"/>
    <w:rsid w:val="001F418B"/>
    <w:rsid w:val="001F5437"/>
    <w:rsid w:val="001F559C"/>
    <w:rsid w:val="002002A4"/>
    <w:rsid w:val="00201EC8"/>
    <w:rsid w:val="00202A37"/>
    <w:rsid w:val="002049FE"/>
    <w:rsid w:val="0020543D"/>
    <w:rsid w:val="00211763"/>
    <w:rsid w:val="0021380A"/>
    <w:rsid w:val="002160B7"/>
    <w:rsid w:val="00216EFE"/>
    <w:rsid w:val="00220892"/>
    <w:rsid w:val="00223D58"/>
    <w:rsid w:val="00232C69"/>
    <w:rsid w:val="002330C8"/>
    <w:rsid w:val="00233770"/>
    <w:rsid w:val="00234326"/>
    <w:rsid w:val="00237E99"/>
    <w:rsid w:val="00240FC9"/>
    <w:rsid w:val="0024334B"/>
    <w:rsid w:val="002519E4"/>
    <w:rsid w:val="00251C23"/>
    <w:rsid w:val="00251F6A"/>
    <w:rsid w:val="00252686"/>
    <w:rsid w:val="00252E68"/>
    <w:rsid w:val="00254B37"/>
    <w:rsid w:val="00255FC4"/>
    <w:rsid w:val="00261C4F"/>
    <w:rsid w:val="00261FEC"/>
    <w:rsid w:val="002651F1"/>
    <w:rsid w:val="002679FE"/>
    <w:rsid w:val="0027187C"/>
    <w:rsid w:val="00275F5C"/>
    <w:rsid w:val="00276A31"/>
    <w:rsid w:val="002779B2"/>
    <w:rsid w:val="00284720"/>
    <w:rsid w:val="00285721"/>
    <w:rsid w:val="00285D09"/>
    <w:rsid w:val="00287E87"/>
    <w:rsid w:val="00291266"/>
    <w:rsid w:val="00291766"/>
    <w:rsid w:val="00291869"/>
    <w:rsid w:val="00295F6D"/>
    <w:rsid w:val="00296616"/>
    <w:rsid w:val="00296E6C"/>
    <w:rsid w:val="00296FAF"/>
    <w:rsid w:val="002B2490"/>
    <w:rsid w:val="002B5333"/>
    <w:rsid w:val="002B65A9"/>
    <w:rsid w:val="002B7E9A"/>
    <w:rsid w:val="002C4CAC"/>
    <w:rsid w:val="002C4EB6"/>
    <w:rsid w:val="002D1F81"/>
    <w:rsid w:val="002D2D5D"/>
    <w:rsid w:val="002D3E0D"/>
    <w:rsid w:val="002D64DB"/>
    <w:rsid w:val="002E04CE"/>
    <w:rsid w:val="002E2EDF"/>
    <w:rsid w:val="002E7B0B"/>
    <w:rsid w:val="002F2418"/>
    <w:rsid w:val="002F59B4"/>
    <w:rsid w:val="002F7469"/>
    <w:rsid w:val="0030022C"/>
    <w:rsid w:val="0030173B"/>
    <w:rsid w:val="0030202B"/>
    <w:rsid w:val="00305B80"/>
    <w:rsid w:val="00305CB8"/>
    <w:rsid w:val="00311466"/>
    <w:rsid w:val="00311883"/>
    <w:rsid w:val="003169DA"/>
    <w:rsid w:val="00321190"/>
    <w:rsid w:val="00321FF0"/>
    <w:rsid w:val="00322177"/>
    <w:rsid w:val="00322C2E"/>
    <w:rsid w:val="00331290"/>
    <w:rsid w:val="00331B7F"/>
    <w:rsid w:val="003323E5"/>
    <w:rsid w:val="00337162"/>
    <w:rsid w:val="00337521"/>
    <w:rsid w:val="00341AD8"/>
    <w:rsid w:val="0034378D"/>
    <w:rsid w:val="00343F3F"/>
    <w:rsid w:val="00345186"/>
    <w:rsid w:val="00345F2A"/>
    <w:rsid w:val="003579DA"/>
    <w:rsid w:val="00365048"/>
    <w:rsid w:val="0036512F"/>
    <w:rsid w:val="0036545E"/>
    <w:rsid w:val="003657E3"/>
    <w:rsid w:val="00374EA2"/>
    <w:rsid w:val="00381331"/>
    <w:rsid w:val="00385F3A"/>
    <w:rsid w:val="003860FB"/>
    <w:rsid w:val="00387C75"/>
    <w:rsid w:val="00391011"/>
    <w:rsid w:val="00391A78"/>
    <w:rsid w:val="00391F05"/>
    <w:rsid w:val="00393820"/>
    <w:rsid w:val="003A28DF"/>
    <w:rsid w:val="003A3514"/>
    <w:rsid w:val="003A3583"/>
    <w:rsid w:val="003A5080"/>
    <w:rsid w:val="003A7AEE"/>
    <w:rsid w:val="003B1A48"/>
    <w:rsid w:val="003B602D"/>
    <w:rsid w:val="003B7241"/>
    <w:rsid w:val="003C03DD"/>
    <w:rsid w:val="003C1896"/>
    <w:rsid w:val="003C19A1"/>
    <w:rsid w:val="003C2DE9"/>
    <w:rsid w:val="003C3B33"/>
    <w:rsid w:val="003C3EA7"/>
    <w:rsid w:val="003C4A80"/>
    <w:rsid w:val="003C629B"/>
    <w:rsid w:val="003D17BC"/>
    <w:rsid w:val="003D1D87"/>
    <w:rsid w:val="003D34E8"/>
    <w:rsid w:val="003D40D5"/>
    <w:rsid w:val="003D49F0"/>
    <w:rsid w:val="003D5661"/>
    <w:rsid w:val="003E2B22"/>
    <w:rsid w:val="003E32FA"/>
    <w:rsid w:val="003E36A8"/>
    <w:rsid w:val="003E5204"/>
    <w:rsid w:val="003F207D"/>
    <w:rsid w:val="003F3B8A"/>
    <w:rsid w:val="003F4466"/>
    <w:rsid w:val="003F46AA"/>
    <w:rsid w:val="003F4E02"/>
    <w:rsid w:val="003F64EA"/>
    <w:rsid w:val="003F69D6"/>
    <w:rsid w:val="00400616"/>
    <w:rsid w:val="00400FA5"/>
    <w:rsid w:val="004056FD"/>
    <w:rsid w:val="004060DB"/>
    <w:rsid w:val="00406472"/>
    <w:rsid w:val="004157FB"/>
    <w:rsid w:val="00417AB4"/>
    <w:rsid w:val="0042292F"/>
    <w:rsid w:val="00424F9A"/>
    <w:rsid w:val="00435497"/>
    <w:rsid w:val="0043605C"/>
    <w:rsid w:val="0044284E"/>
    <w:rsid w:val="00442C6D"/>
    <w:rsid w:val="004435E8"/>
    <w:rsid w:val="004437A6"/>
    <w:rsid w:val="004439ED"/>
    <w:rsid w:val="00444FCB"/>
    <w:rsid w:val="00447227"/>
    <w:rsid w:val="004509B8"/>
    <w:rsid w:val="00452D36"/>
    <w:rsid w:val="00455472"/>
    <w:rsid w:val="00460181"/>
    <w:rsid w:val="004606BE"/>
    <w:rsid w:val="0046229B"/>
    <w:rsid w:val="00470E36"/>
    <w:rsid w:val="004762CC"/>
    <w:rsid w:val="00476F20"/>
    <w:rsid w:val="00481CB5"/>
    <w:rsid w:val="004873F8"/>
    <w:rsid w:val="0049435B"/>
    <w:rsid w:val="00494B34"/>
    <w:rsid w:val="004A0127"/>
    <w:rsid w:val="004A09A2"/>
    <w:rsid w:val="004A3C82"/>
    <w:rsid w:val="004A50F4"/>
    <w:rsid w:val="004B03A2"/>
    <w:rsid w:val="004B1A5A"/>
    <w:rsid w:val="004B2C75"/>
    <w:rsid w:val="004C0FEC"/>
    <w:rsid w:val="004C101A"/>
    <w:rsid w:val="004C3798"/>
    <w:rsid w:val="004C488A"/>
    <w:rsid w:val="004D0B57"/>
    <w:rsid w:val="004D10AC"/>
    <w:rsid w:val="004D1C16"/>
    <w:rsid w:val="004D2DF6"/>
    <w:rsid w:val="004D3EA4"/>
    <w:rsid w:val="004D531D"/>
    <w:rsid w:val="004E6085"/>
    <w:rsid w:val="004F01F9"/>
    <w:rsid w:val="004F03CD"/>
    <w:rsid w:val="004F03EB"/>
    <w:rsid w:val="004F31D8"/>
    <w:rsid w:val="004F610E"/>
    <w:rsid w:val="00500553"/>
    <w:rsid w:val="0050244D"/>
    <w:rsid w:val="00506149"/>
    <w:rsid w:val="0051013F"/>
    <w:rsid w:val="005112A2"/>
    <w:rsid w:val="00513050"/>
    <w:rsid w:val="005159CA"/>
    <w:rsid w:val="005221B7"/>
    <w:rsid w:val="005225BF"/>
    <w:rsid w:val="00524C09"/>
    <w:rsid w:val="00524C5F"/>
    <w:rsid w:val="00525123"/>
    <w:rsid w:val="0052640C"/>
    <w:rsid w:val="00526847"/>
    <w:rsid w:val="00530533"/>
    <w:rsid w:val="0053185E"/>
    <w:rsid w:val="00533259"/>
    <w:rsid w:val="005337C9"/>
    <w:rsid w:val="0053666D"/>
    <w:rsid w:val="00536A80"/>
    <w:rsid w:val="00536FDC"/>
    <w:rsid w:val="0054142C"/>
    <w:rsid w:val="0054143F"/>
    <w:rsid w:val="00546B41"/>
    <w:rsid w:val="00546DEF"/>
    <w:rsid w:val="0055066C"/>
    <w:rsid w:val="00552071"/>
    <w:rsid w:val="00552F5B"/>
    <w:rsid w:val="00554236"/>
    <w:rsid w:val="0055592D"/>
    <w:rsid w:val="005575D4"/>
    <w:rsid w:val="00557997"/>
    <w:rsid w:val="00560D6A"/>
    <w:rsid w:val="005622F6"/>
    <w:rsid w:val="00562CED"/>
    <w:rsid w:val="00567C95"/>
    <w:rsid w:val="00574E29"/>
    <w:rsid w:val="00576DC6"/>
    <w:rsid w:val="00577606"/>
    <w:rsid w:val="00577EA6"/>
    <w:rsid w:val="00577EA9"/>
    <w:rsid w:val="00581C6F"/>
    <w:rsid w:val="00586056"/>
    <w:rsid w:val="00587F36"/>
    <w:rsid w:val="0059027E"/>
    <w:rsid w:val="005920AE"/>
    <w:rsid w:val="0059562E"/>
    <w:rsid w:val="00595FB3"/>
    <w:rsid w:val="00597BBD"/>
    <w:rsid w:val="005B1F18"/>
    <w:rsid w:val="005B39F7"/>
    <w:rsid w:val="005B47D0"/>
    <w:rsid w:val="005B5280"/>
    <w:rsid w:val="005B5D14"/>
    <w:rsid w:val="005B623A"/>
    <w:rsid w:val="005C0F94"/>
    <w:rsid w:val="005C31EC"/>
    <w:rsid w:val="005C48EE"/>
    <w:rsid w:val="005C4F9A"/>
    <w:rsid w:val="005C51DC"/>
    <w:rsid w:val="005D15A9"/>
    <w:rsid w:val="005E051E"/>
    <w:rsid w:val="005E0574"/>
    <w:rsid w:val="005E0889"/>
    <w:rsid w:val="005E0BDE"/>
    <w:rsid w:val="005E2F4E"/>
    <w:rsid w:val="005E47C8"/>
    <w:rsid w:val="005E4F8A"/>
    <w:rsid w:val="005E75BD"/>
    <w:rsid w:val="005F20CB"/>
    <w:rsid w:val="005F3B3A"/>
    <w:rsid w:val="005F5941"/>
    <w:rsid w:val="005F5C31"/>
    <w:rsid w:val="005F7244"/>
    <w:rsid w:val="005F77B5"/>
    <w:rsid w:val="00605055"/>
    <w:rsid w:val="00606AF9"/>
    <w:rsid w:val="00610FDE"/>
    <w:rsid w:val="00611EAC"/>
    <w:rsid w:val="00613CD1"/>
    <w:rsid w:val="00614286"/>
    <w:rsid w:val="00616A45"/>
    <w:rsid w:val="00617CBF"/>
    <w:rsid w:val="006224D1"/>
    <w:rsid w:val="00622756"/>
    <w:rsid w:val="006256B9"/>
    <w:rsid w:val="0062657F"/>
    <w:rsid w:val="00626747"/>
    <w:rsid w:val="0062758C"/>
    <w:rsid w:val="006320E5"/>
    <w:rsid w:val="00632AFF"/>
    <w:rsid w:val="00634AE8"/>
    <w:rsid w:val="00634AF5"/>
    <w:rsid w:val="0064107C"/>
    <w:rsid w:val="00642461"/>
    <w:rsid w:val="0065425F"/>
    <w:rsid w:val="00656243"/>
    <w:rsid w:val="00665A72"/>
    <w:rsid w:val="006672DB"/>
    <w:rsid w:val="00670D2E"/>
    <w:rsid w:val="00671415"/>
    <w:rsid w:val="00671CBC"/>
    <w:rsid w:val="00672519"/>
    <w:rsid w:val="00674E7D"/>
    <w:rsid w:val="00676035"/>
    <w:rsid w:val="00676564"/>
    <w:rsid w:val="00692821"/>
    <w:rsid w:val="006A7105"/>
    <w:rsid w:val="006A7E1A"/>
    <w:rsid w:val="006B2157"/>
    <w:rsid w:val="006B27B5"/>
    <w:rsid w:val="006B62A8"/>
    <w:rsid w:val="006B74D2"/>
    <w:rsid w:val="006C5E6D"/>
    <w:rsid w:val="006D3C75"/>
    <w:rsid w:val="006D4B91"/>
    <w:rsid w:val="006E1A11"/>
    <w:rsid w:val="006E4371"/>
    <w:rsid w:val="006F158D"/>
    <w:rsid w:val="006F42B9"/>
    <w:rsid w:val="006F59A0"/>
    <w:rsid w:val="00700F9C"/>
    <w:rsid w:val="00711804"/>
    <w:rsid w:val="00715A8B"/>
    <w:rsid w:val="00720493"/>
    <w:rsid w:val="007248C4"/>
    <w:rsid w:val="0072705E"/>
    <w:rsid w:val="00727824"/>
    <w:rsid w:val="007278D1"/>
    <w:rsid w:val="00731D13"/>
    <w:rsid w:val="00732CCB"/>
    <w:rsid w:val="007330BA"/>
    <w:rsid w:val="0073397C"/>
    <w:rsid w:val="00744590"/>
    <w:rsid w:val="00750694"/>
    <w:rsid w:val="0075131B"/>
    <w:rsid w:val="00754CBC"/>
    <w:rsid w:val="00755704"/>
    <w:rsid w:val="00755F64"/>
    <w:rsid w:val="0075610B"/>
    <w:rsid w:val="00757C66"/>
    <w:rsid w:val="0076123A"/>
    <w:rsid w:val="00762E4F"/>
    <w:rsid w:val="00764DD6"/>
    <w:rsid w:val="00766D9D"/>
    <w:rsid w:val="00780322"/>
    <w:rsid w:val="0078596A"/>
    <w:rsid w:val="007862B4"/>
    <w:rsid w:val="007902D1"/>
    <w:rsid w:val="0079129F"/>
    <w:rsid w:val="00792DF0"/>
    <w:rsid w:val="0079303C"/>
    <w:rsid w:val="007944DD"/>
    <w:rsid w:val="007946A1"/>
    <w:rsid w:val="007A0F0B"/>
    <w:rsid w:val="007A457E"/>
    <w:rsid w:val="007B3E63"/>
    <w:rsid w:val="007B53C6"/>
    <w:rsid w:val="007C3182"/>
    <w:rsid w:val="007C79BF"/>
    <w:rsid w:val="007C7F8B"/>
    <w:rsid w:val="007D01C7"/>
    <w:rsid w:val="007D4F69"/>
    <w:rsid w:val="007E08FA"/>
    <w:rsid w:val="007E0DDF"/>
    <w:rsid w:val="007E3EE9"/>
    <w:rsid w:val="007E5070"/>
    <w:rsid w:val="007E59FC"/>
    <w:rsid w:val="007E734B"/>
    <w:rsid w:val="007F0E5C"/>
    <w:rsid w:val="007F142E"/>
    <w:rsid w:val="007F4A1F"/>
    <w:rsid w:val="007F50D6"/>
    <w:rsid w:val="007F5451"/>
    <w:rsid w:val="007F6D91"/>
    <w:rsid w:val="00804B34"/>
    <w:rsid w:val="00812B3D"/>
    <w:rsid w:val="008138EC"/>
    <w:rsid w:val="0081650B"/>
    <w:rsid w:val="00817BBD"/>
    <w:rsid w:val="00817C28"/>
    <w:rsid w:val="008200F2"/>
    <w:rsid w:val="008214EC"/>
    <w:rsid w:val="00827CF7"/>
    <w:rsid w:val="008305D2"/>
    <w:rsid w:val="008343A1"/>
    <w:rsid w:val="008346D5"/>
    <w:rsid w:val="0083794C"/>
    <w:rsid w:val="008412D1"/>
    <w:rsid w:val="00846463"/>
    <w:rsid w:val="00852876"/>
    <w:rsid w:val="00857722"/>
    <w:rsid w:val="008609E8"/>
    <w:rsid w:val="00860D9C"/>
    <w:rsid w:val="00862664"/>
    <w:rsid w:val="00862ECF"/>
    <w:rsid w:val="0086674D"/>
    <w:rsid w:val="008669D0"/>
    <w:rsid w:val="0086713A"/>
    <w:rsid w:val="00870972"/>
    <w:rsid w:val="00872CEB"/>
    <w:rsid w:val="008744DC"/>
    <w:rsid w:val="00874B91"/>
    <w:rsid w:val="00876E60"/>
    <w:rsid w:val="00877F9A"/>
    <w:rsid w:val="00884B3E"/>
    <w:rsid w:val="00885114"/>
    <w:rsid w:val="008919FB"/>
    <w:rsid w:val="00891E90"/>
    <w:rsid w:val="00894EDC"/>
    <w:rsid w:val="0089577A"/>
    <w:rsid w:val="00897D48"/>
    <w:rsid w:val="008A0278"/>
    <w:rsid w:val="008A1155"/>
    <w:rsid w:val="008A3763"/>
    <w:rsid w:val="008A6B91"/>
    <w:rsid w:val="008B3017"/>
    <w:rsid w:val="008B3EB1"/>
    <w:rsid w:val="008B498D"/>
    <w:rsid w:val="008B6ECC"/>
    <w:rsid w:val="008C0573"/>
    <w:rsid w:val="008C2930"/>
    <w:rsid w:val="008D1106"/>
    <w:rsid w:val="008D6BAC"/>
    <w:rsid w:val="008E0842"/>
    <w:rsid w:val="008E10DE"/>
    <w:rsid w:val="008E29F3"/>
    <w:rsid w:val="008E649D"/>
    <w:rsid w:val="008F0759"/>
    <w:rsid w:val="008F2B5B"/>
    <w:rsid w:val="008F362A"/>
    <w:rsid w:val="008F75E7"/>
    <w:rsid w:val="008F7ACB"/>
    <w:rsid w:val="0090315E"/>
    <w:rsid w:val="009067BA"/>
    <w:rsid w:val="009111E2"/>
    <w:rsid w:val="00912DB5"/>
    <w:rsid w:val="009216E7"/>
    <w:rsid w:val="00921F7F"/>
    <w:rsid w:val="0092259C"/>
    <w:rsid w:val="0092726B"/>
    <w:rsid w:val="009304C8"/>
    <w:rsid w:val="00932C88"/>
    <w:rsid w:val="00934ECB"/>
    <w:rsid w:val="0093692B"/>
    <w:rsid w:val="009376D9"/>
    <w:rsid w:val="00942D95"/>
    <w:rsid w:val="00947B76"/>
    <w:rsid w:val="00950E03"/>
    <w:rsid w:val="00954ABA"/>
    <w:rsid w:val="009556EE"/>
    <w:rsid w:val="00962F99"/>
    <w:rsid w:val="00964538"/>
    <w:rsid w:val="00965A59"/>
    <w:rsid w:val="00970263"/>
    <w:rsid w:val="009703BB"/>
    <w:rsid w:val="00971781"/>
    <w:rsid w:val="00974A8D"/>
    <w:rsid w:val="00976010"/>
    <w:rsid w:val="009764F1"/>
    <w:rsid w:val="00981669"/>
    <w:rsid w:val="00985A1C"/>
    <w:rsid w:val="00987254"/>
    <w:rsid w:val="00987269"/>
    <w:rsid w:val="00993596"/>
    <w:rsid w:val="009A1981"/>
    <w:rsid w:val="009A2447"/>
    <w:rsid w:val="009A3825"/>
    <w:rsid w:val="009A5BBD"/>
    <w:rsid w:val="009A7019"/>
    <w:rsid w:val="009A7239"/>
    <w:rsid w:val="009B036F"/>
    <w:rsid w:val="009B325E"/>
    <w:rsid w:val="009B43C4"/>
    <w:rsid w:val="009B4653"/>
    <w:rsid w:val="009C1916"/>
    <w:rsid w:val="009C2023"/>
    <w:rsid w:val="009C5B4C"/>
    <w:rsid w:val="009D0524"/>
    <w:rsid w:val="009D2129"/>
    <w:rsid w:val="009D39B2"/>
    <w:rsid w:val="009D4914"/>
    <w:rsid w:val="009D5B85"/>
    <w:rsid w:val="009D652A"/>
    <w:rsid w:val="009D6864"/>
    <w:rsid w:val="009D6E8F"/>
    <w:rsid w:val="009E0F67"/>
    <w:rsid w:val="009E195F"/>
    <w:rsid w:val="009E1C26"/>
    <w:rsid w:val="009E351C"/>
    <w:rsid w:val="009E3808"/>
    <w:rsid w:val="009E4C97"/>
    <w:rsid w:val="009E5EFC"/>
    <w:rsid w:val="009F0BDF"/>
    <w:rsid w:val="009F3B13"/>
    <w:rsid w:val="009F65BB"/>
    <w:rsid w:val="00A00BC8"/>
    <w:rsid w:val="00A02765"/>
    <w:rsid w:val="00A10381"/>
    <w:rsid w:val="00A13223"/>
    <w:rsid w:val="00A24D74"/>
    <w:rsid w:val="00A25910"/>
    <w:rsid w:val="00A2661B"/>
    <w:rsid w:val="00A3409C"/>
    <w:rsid w:val="00A3471E"/>
    <w:rsid w:val="00A3649A"/>
    <w:rsid w:val="00A36624"/>
    <w:rsid w:val="00A40D34"/>
    <w:rsid w:val="00A41A6D"/>
    <w:rsid w:val="00A42A33"/>
    <w:rsid w:val="00A4397C"/>
    <w:rsid w:val="00A44B7F"/>
    <w:rsid w:val="00A47D26"/>
    <w:rsid w:val="00A50504"/>
    <w:rsid w:val="00A51F56"/>
    <w:rsid w:val="00A54D52"/>
    <w:rsid w:val="00A61278"/>
    <w:rsid w:val="00A6309C"/>
    <w:rsid w:val="00A75BD6"/>
    <w:rsid w:val="00A83837"/>
    <w:rsid w:val="00A86F95"/>
    <w:rsid w:val="00A907E1"/>
    <w:rsid w:val="00A90A1F"/>
    <w:rsid w:val="00A91384"/>
    <w:rsid w:val="00A92570"/>
    <w:rsid w:val="00A930CB"/>
    <w:rsid w:val="00A95A30"/>
    <w:rsid w:val="00A96681"/>
    <w:rsid w:val="00A976D8"/>
    <w:rsid w:val="00AA00CB"/>
    <w:rsid w:val="00AA04BA"/>
    <w:rsid w:val="00AA5743"/>
    <w:rsid w:val="00AA6759"/>
    <w:rsid w:val="00AB4149"/>
    <w:rsid w:val="00AC06C2"/>
    <w:rsid w:val="00AC107A"/>
    <w:rsid w:val="00AC3650"/>
    <w:rsid w:val="00AC5CD7"/>
    <w:rsid w:val="00AC70A7"/>
    <w:rsid w:val="00AD09AD"/>
    <w:rsid w:val="00AD29D0"/>
    <w:rsid w:val="00AE0192"/>
    <w:rsid w:val="00AE137F"/>
    <w:rsid w:val="00AE79EE"/>
    <w:rsid w:val="00AF2408"/>
    <w:rsid w:val="00AF78FB"/>
    <w:rsid w:val="00B02818"/>
    <w:rsid w:val="00B037FF"/>
    <w:rsid w:val="00B07EA2"/>
    <w:rsid w:val="00B13744"/>
    <w:rsid w:val="00B14E4F"/>
    <w:rsid w:val="00B206A2"/>
    <w:rsid w:val="00B2191C"/>
    <w:rsid w:val="00B21BE4"/>
    <w:rsid w:val="00B22BE6"/>
    <w:rsid w:val="00B253EA"/>
    <w:rsid w:val="00B26C7E"/>
    <w:rsid w:val="00B35B19"/>
    <w:rsid w:val="00B42A8E"/>
    <w:rsid w:val="00B44BA6"/>
    <w:rsid w:val="00B4740D"/>
    <w:rsid w:val="00B56725"/>
    <w:rsid w:val="00B606A0"/>
    <w:rsid w:val="00B6450B"/>
    <w:rsid w:val="00B6475F"/>
    <w:rsid w:val="00B677FC"/>
    <w:rsid w:val="00B706BA"/>
    <w:rsid w:val="00B755A1"/>
    <w:rsid w:val="00B929D9"/>
    <w:rsid w:val="00B92C70"/>
    <w:rsid w:val="00B95859"/>
    <w:rsid w:val="00B97D26"/>
    <w:rsid w:val="00BA232C"/>
    <w:rsid w:val="00BA3A4D"/>
    <w:rsid w:val="00BB07BE"/>
    <w:rsid w:val="00BB0F03"/>
    <w:rsid w:val="00BB1041"/>
    <w:rsid w:val="00BB1D0A"/>
    <w:rsid w:val="00BB1F4C"/>
    <w:rsid w:val="00BB32E9"/>
    <w:rsid w:val="00BB4684"/>
    <w:rsid w:val="00BB6BC0"/>
    <w:rsid w:val="00BC2D22"/>
    <w:rsid w:val="00BC31D4"/>
    <w:rsid w:val="00BC430E"/>
    <w:rsid w:val="00BC67FB"/>
    <w:rsid w:val="00BC7963"/>
    <w:rsid w:val="00BD2224"/>
    <w:rsid w:val="00BD30FA"/>
    <w:rsid w:val="00BD3AA5"/>
    <w:rsid w:val="00BD7F12"/>
    <w:rsid w:val="00BE1838"/>
    <w:rsid w:val="00BE22D8"/>
    <w:rsid w:val="00BE3E78"/>
    <w:rsid w:val="00BE50E7"/>
    <w:rsid w:val="00BE6C7B"/>
    <w:rsid w:val="00BE715A"/>
    <w:rsid w:val="00BF2C08"/>
    <w:rsid w:val="00BF373E"/>
    <w:rsid w:val="00BF55E6"/>
    <w:rsid w:val="00BF651C"/>
    <w:rsid w:val="00C0030C"/>
    <w:rsid w:val="00C008D8"/>
    <w:rsid w:val="00C020E4"/>
    <w:rsid w:val="00C044F1"/>
    <w:rsid w:val="00C11942"/>
    <w:rsid w:val="00C13A56"/>
    <w:rsid w:val="00C14BCD"/>
    <w:rsid w:val="00C15FF9"/>
    <w:rsid w:val="00C16EEC"/>
    <w:rsid w:val="00C20A26"/>
    <w:rsid w:val="00C20DFD"/>
    <w:rsid w:val="00C21712"/>
    <w:rsid w:val="00C21B56"/>
    <w:rsid w:val="00C24EDD"/>
    <w:rsid w:val="00C26F86"/>
    <w:rsid w:val="00C329A6"/>
    <w:rsid w:val="00C33416"/>
    <w:rsid w:val="00C34953"/>
    <w:rsid w:val="00C357D8"/>
    <w:rsid w:val="00C367D4"/>
    <w:rsid w:val="00C36CE6"/>
    <w:rsid w:val="00C37ED6"/>
    <w:rsid w:val="00C40748"/>
    <w:rsid w:val="00C42635"/>
    <w:rsid w:val="00C42B13"/>
    <w:rsid w:val="00C43FB7"/>
    <w:rsid w:val="00C44499"/>
    <w:rsid w:val="00C46883"/>
    <w:rsid w:val="00C50A04"/>
    <w:rsid w:val="00C53B1A"/>
    <w:rsid w:val="00C5558D"/>
    <w:rsid w:val="00C6085E"/>
    <w:rsid w:val="00C72EF3"/>
    <w:rsid w:val="00C74193"/>
    <w:rsid w:val="00C743BC"/>
    <w:rsid w:val="00C74EB7"/>
    <w:rsid w:val="00C76DC0"/>
    <w:rsid w:val="00C80AF8"/>
    <w:rsid w:val="00C81369"/>
    <w:rsid w:val="00C84AA4"/>
    <w:rsid w:val="00C851A2"/>
    <w:rsid w:val="00C87C77"/>
    <w:rsid w:val="00C9061E"/>
    <w:rsid w:val="00C92C3B"/>
    <w:rsid w:val="00C95368"/>
    <w:rsid w:val="00C96EA9"/>
    <w:rsid w:val="00CA2B26"/>
    <w:rsid w:val="00CA3665"/>
    <w:rsid w:val="00CA3938"/>
    <w:rsid w:val="00CA5F91"/>
    <w:rsid w:val="00CB0FC2"/>
    <w:rsid w:val="00CB5A41"/>
    <w:rsid w:val="00CC271D"/>
    <w:rsid w:val="00CC3716"/>
    <w:rsid w:val="00CC5BB5"/>
    <w:rsid w:val="00CC6853"/>
    <w:rsid w:val="00CC6920"/>
    <w:rsid w:val="00CC7718"/>
    <w:rsid w:val="00CD18D6"/>
    <w:rsid w:val="00CD1971"/>
    <w:rsid w:val="00CE051D"/>
    <w:rsid w:val="00CE27EA"/>
    <w:rsid w:val="00CE79A3"/>
    <w:rsid w:val="00CF0B30"/>
    <w:rsid w:val="00CF49B7"/>
    <w:rsid w:val="00CF4EF3"/>
    <w:rsid w:val="00CF5AD0"/>
    <w:rsid w:val="00CF644C"/>
    <w:rsid w:val="00CF6A07"/>
    <w:rsid w:val="00D01B7E"/>
    <w:rsid w:val="00D01FF9"/>
    <w:rsid w:val="00D02E0F"/>
    <w:rsid w:val="00D0346E"/>
    <w:rsid w:val="00D05A1F"/>
    <w:rsid w:val="00D07B06"/>
    <w:rsid w:val="00D11B9E"/>
    <w:rsid w:val="00D13D9B"/>
    <w:rsid w:val="00D14F4C"/>
    <w:rsid w:val="00D158A0"/>
    <w:rsid w:val="00D15FF5"/>
    <w:rsid w:val="00D17F53"/>
    <w:rsid w:val="00D2291D"/>
    <w:rsid w:val="00D2507C"/>
    <w:rsid w:val="00D2700F"/>
    <w:rsid w:val="00D276A6"/>
    <w:rsid w:val="00D305D8"/>
    <w:rsid w:val="00D30C91"/>
    <w:rsid w:val="00D319AF"/>
    <w:rsid w:val="00D31DFF"/>
    <w:rsid w:val="00D40721"/>
    <w:rsid w:val="00D40B02"/>
    <w:rsid w:val="00D42619"/>
    <w:rsid w:val="00D42841"/>
    <w:rsid w:val="00D432E0"/>
    <w:rsid w:val="00D44E9B"/>
    <w:rsid w:val="00D450BB"/>
    <w:rsid w:val="00D475EE"/>
    <w:rsid w:val="00D526DC"/>
    <w:rsid w:val="00D54E37"/>
    <w:rsid w:val="00D57F4F"/>
    <w:rsid w:val="00D62A66"/>
    <w:rsid w:val="00D62B28"/>
    <w:rsid w:val="00D65A6D"/>
    <w:rsid w:val="00D67E1F"/>
    <w:rsid w:val="00D76CAB"/>
    <w:rsid w:val="00D76CEA"/>
    <w:rsid w:val="00D7776A"/>
    <w:rsid w:val="00D80D33"/>
    <w:rsid w:val="00D842A1"/>
    <w:rsid w:val="00D94825"/>
    <w:rsid w:val="00D94CC0"/>
    <w:rsid w:val="00DA1CE6"/>
    <w:rsid w:val="00DA2411"/>
    <w:rsid w:val="00DA3853"/>
    <w:rsid w:val="00DA43AC"/>
    <w:rsid w:val="00DA6D68"/>
    <w:rsid w:val="00DB14E4"/>
    <w:rsid w:val="00DB3AA2"/>
    <w:rsid w:val="00DB61CC"/>
    <w:rsid w:val="00DC5773"/>
    <w:rsid w:val="00DC6180"/>
    <w:rsid w:val="00DD0414"/>
    <w:rsid w:val="00DD1FDA"/>
    <w:rsid w:val="00DD3304"/>
    <w:rsid w:val="00DD7456"/>
    <w:rsid w:val="00DE1A4E"/>
    <w:rsid w:val="00DE31A0"/>
    <w:rsid w:val="00DE74BC"/>
    <w:rsid w:val="00DE75F2"/>
    <w:rsid w:val="00DF21D0"/>
    <w:rsid w:val="00DF3E0E"/>
    <w:rsid w:val="00E03727"/>
    <w:rsid w:val="00E03BA7"/>
    <w:rsid w:val="00E03C84"/>
    <w:rsid w:val="00E10AC1"/>
    <w:rsid w:val="00E1487F"/>
    <w:rsid w:val="00E16466"/>
    <w:rsid w:val="00E174B3"/>
    <w:rsid w:val="00E17BD8"/>
    <w:rsid w:val="00E24560"/>
    <w:rsid w:val="00E25195"/>
    <w:rsid w:val="00E27761"/>
    <w:rsid w:val="00E27BB3"/>
    <w:rsid w:val="00E27C52"/>
    <w:rsid w:val="00E30463"/>
    <w:rsid w:val="00E32558"/>
    <w:rsid w:val="00E33382"/>
    <w:rsid w:val="00E3444B"/>
    <w:rsid w:val="00E37915"/>
    <w:rsid w:val="00E426BA"/>
    <w:rsid w:val="00E43388"/>
    <w:rsid w:val="00E433FC"/>
    <w:rsid w:val="00E460CC"/>
    <w:rsid w:val="00E475EB"/>
    <w:rsid w:val="00E502BD"/>
    <w:rsid w:val="00E5053E"/>
    <w:rsid w:val="00E50F48"/>
    <w:rsid w:val="00E57866"/>
    <w:rsid w:val="00E642D3"/>
    <w:rsid w:val="00E728D9"/>
    <w:rsid w:val="00E72B92"/>
    <w:rsid w:val="00E74E04"/>
    <w:rsid w:val="00E74F9A"/>
    <w:rsid w:val="00E750E6"/>
    <w:rsid w:val="00E77F33"/>
    <w:rsid w:val="00E82EAC"/>
    <w:rsid w:val="00E8423E"/>
    <w:rsid w:val="00E859A3"/>
    <w:rsid w:val="00E86540"/>
    <w:rsid w:val="00E93316"/>
    <w:rsid w:val="00E93600"/>
    <w:rsid w:val="00E9394F"/>
    <w:rsid w:val="00E95C88"/>
    <w:rsid w:val="00E9616A"/>
    <w:rsid w:val="00E977CB"/>
    <w:rsid w:val="00E97B89"/>
    <w:rsid w:val="00EA145E"/>
    <w:rsid w:val="00EA2181"/>
    <w:rsid w:val="00EA27CF"/>
    <w:rsid w:val="00EA698B"/>
    <w:rsid w:val="00EA7AD4"/>
    <w:rsid w:val="00EB13F7"/>
    <w:rsid w:val="00EB1FDF"/>
    <w:rsid w:val="00EB3B92"/>
    <w:rsid w:val="00EB3C83"/>
    <w:rsid w:val="00EB6753"/>
    <w:rsid w:val="00EC157B"/>
    <w:rsid w:val="00EC32B2"/>
    <w:rsid w:val="00EC4252"/>
    <w:rsid w:val="00EC64A7"/>
    <w:rsid w:val="00EC674C"/>
    <w:rsid w:val="00EC7706"/>
    <w:rsid w:val="00EE09CF"/>
    <w:rsid w:val="00EE1B9A"/>
    <w:rsid w:val="00EE42DF"/>
    <w:rsid w:val="00EE6133"/>
    <w:rsid w:val="00EE7E8A"/>
    <w:rsid w:val="00EF3ED4"/>
    <w:rsid w:val="00EF4FAB"/>
    <w:rsid w:val="00EF50E8"/>
    <w:rsid w:val="00F05326"/>
    <w:rsid w:val="00F05EAB"/>
    <w:rsid w:val="00F06F88"/>
    <w:rsid w:val="00F07C8E"/>
    <w:rsid w:val="00F1037C"/>
    <w:rsid w:val="00F123DE"/>
    <w:rsid w:val="00F13636"/>
    <w:rsid w:val="00F14FDD"/>
    <w:rsid w:val="00F15C62"/>
    <w:rsid w:val="00F20FB0"/>
    <w:rsid w:val="00F2753F"/>
    <w:rsid w:val="00F315D2"/>
    <w:rsid w:val="00F32E8E"/>
    <w:rsid w:val="00F334D8"/>
    <w:rsid w:val="00F33DC6"/>
    <w:rsid w:val="00F43090"/>
    <w:rsid w:val="00F44F62"/>
    <w:rsid w:val="00F45B4A"/>
    <w:rsid w:val="00F46070"/>
    <w:rsid w:val="00F53EF8"/>
    <w:rsid w:val="00F60864"/>
    <w:rsid w:val="00F6149A"/>
    <w:rsid w:val="00F6619D"/>
    <w:rsid w:val="00F665A8"/>
    <w:rsid w:val="00F71FB1"/>
    <w:rsid w:val="00F735C9"/>
    <w:rsid w:val="00F75149"/>
    <w:rsid w:val="00F75D71"/>
    <w:rsid w:val="00F777FC"/>
    <w:rsid w:val="00F80981"/>
    <w:rsid w:val="00F817F6"/>
    <w:rsid w:val="00F84726"/>
    <w:rsid w:val="00F8571E"/>
    <w:rsid w:val="00F86470"/>
    <w:rsid w:val="00F86CAF"/>
    <w:rsid w:val="00F87E12"/>
    <w:rsid w:val="00F956F4"/>
    <w:rsid w:val="00F95DC3"/>
    <w:rsid w:val="00F9613E"/>
    <w:rsid w:val="00F97318"/>
    <w:rsid w:val="00F97B57"/>
    <w:rsid w:val="00FA1AD9"/>
    <w:rsid w:val="00FA21E8"/>
    <w:rsid w:val="00FA247A"/>
    <w:rsid w:val="00FA33F9"/>
    <w:rsid w:val="00FA3A95"/>
    <w:rsid w:val="00FA3DD1"/>
    <w:rsid w:val="00FA3F78"/>
    <w:rsid w:val="00FA3FD1"/>
    <w:rsid w:val="00FA504B"/>
    <w:rsid w:val="00FB0EBD"/>
    <w:rsid w:val="00FB42C7"/>
    <w:rsid w:val="00FB51FB"/>
    <w:rsid w:val="00FB77FF"/>
    <w:rsid w:val="00FC1739"/>
    <w:rsid w:val="00FC3476"/>
    <w:rsid w:val="00FC4F27"/>
    <w:rsid w:val="00FC4F38"/>
    <w:rsid w:val="00FD13C0"/>
    <w:rsid w:val="00FD21EE"/>
    <w:rsid w:val="00FD2F06"/>
    <w:rsid w:val="00FD31E6"/>
    <w:rsid w:val="00FD5096"/>
    <w:rsid w:val="00FD56BD"/>
    <w:rsid w:val="00FD7429"/>
    <w:rsid w:val="00FE1645"/>
    <w:rsid w:val="00FE2D3F"/>
    <w:rsid w:val="00FE43FB"/>
    <w:rsid w:val="00FE6F0A"/>
    <w:rsid w:val="00FE7E76"/>
    <w:rsid w:val="00FF3F1E"/>
    <w:rsid w:val="00FF6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3C7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B724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EA7AD4"/>
    <w:pPr>
      <w:spacing w:after="0" w:line="360" w:lineRule="auto"/>
    </w:pPr>
    <w:rPr>
      <w:rFonts w:ascii="Times New Roman" w:hAnsi="Times New Roman" w:cs="Times New Roman"/>
      <w:b/>
      <w:sz w:val="32"/>
      <w:szCs w:val="32"/>
    </w:rPr>
  </w:style>
  <w:style w:type="character" w:customStyle="1" w:styleId="Heading3Char">
    <w:name w:val="Heading 3 Char"/>
    <w:basedOn w:val="DefaultParagraphFont"/>
    <w:link w:val="Heading3"/>
    <w:uiPriority w:val="9"/>
    <w:rsid w:val="006D3C75"/>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BF373E"/>
  </w:style>
  <w:style w:type="paragraph" w:styleId="NormalWeb">
    <w:name w:val="Normal (Web)"/>
    <w:basedOn w:val="Normal"/>
    <w:uiPriority w:val="99"/>
    <w:semiHidden/>
    <w:unhideWhenUsed/>
    <w:rsid w:val="00732C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vr">
    <w:name w:val="hvr"/>
    <w:basedOn w:val="DefaultParagraphFont"/>
    <w:rsid w:val="00D526DC"/>
  </w:style>
  <w:style w:type="character" w:customStyle="1" w:styleId="Heading4Char">
    <w:name w:val="Heading 4 Char"/>
    <w:basedOn w:val="DefaultParagraphFont"/>
    <w:link w:val="Heading4"/>
    <w:uiPriority w:val="9"/>
    <w:rsid w:val="003B7241"/>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9D6E8F"/>
    <w:pPr>
      <w:spacing w:after="0"/>
    </w:pPr>
  </w:style>
  <w:style w:type="paragraph" w:styleId="Caption">
    <w:name w:val="caption"/>
    <w:basedOn w:val="Normal"/>
    <w:next w:val="Normal"/>
    <w:uiPriority w:val="35"/>
    <w:unhideWhenUsed/>
    <w:qFormat/>
    <w:rsid w:val="009D6E8F"/>
    <w:pPr>
      <w:spacing w:after="200" w:line="240" w:lineRule="auto"/>
    </w:pPr>
    <w:rPr>
      <w:i/>
      <w:iCs/>
      <w:color w:val="44546A" w:themeColor="text2"/>
      <w:sz w:val="18"/>
      <w:szCs w:val="18"/>
    </w:rPr>
  </w:style>
  <w:style w:type="character" w:customStyle="1" w:styleId="ej-keyword">
    <w:name w:val="ej-keyword"/>
    <w:basedOn w:val="DefaultParagraphFont"/>
    <w:rsid w:val="00FA247A"/>
  </w:style>
  <w:style w:type="character" w:customStyle="1" w:styleId="abstract-section-header">
    <w:name w:val="abstract-section-header"/>
    <w:basedOn w:val="DefaultParagraphFont"/>
    <w:rsid w:val="00FA247A"/>
  </w:style>
  <w:style w:type="paragraph" w:styleId="Footer">
    <w:name w:val="footer"/>
    <w:basedOn w:val="Normal"/>
    <w:link w:val="FooterChar"/>
    <w:uiPriority w:val="99"/>
    <w:unhideWhenUsed/>
    <w:rsid w:val="00D76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CAB"/>
  </w:style>
  <w:style w:type="character" w:styleId="Strong">
    <w:name w:val="Strong"/>
    <w:basedOn w:val="DefaultParagraphFont"/>
    <w:uiPriority w:val="22"/>
    <w:qFormat/>
    <w:rsid w:val="00305CB8"/>
    <w:rPr>
      <w:b/>
      <w:bCs/>
    </w:rPr>
  </w:style>
  <w:style w:type="character" w:customStyle="1" w:styleId="selectable">
    <w:name w:val="selectable"/>
    <w:basedOn w:val="DefaultParagraphFont"/>
    <w:rsid w:val="00305CB8"/>
  </w:style>
  <w:style w:type="character" w:customStyle="1" w:styleId="articlecitationpages">
    <w:name w:val="articlecitation_pages"/>
    <w:basedOn w:val="DefaultParagraphFont"/>
    <w:rsid w:val="001F2BF4"/>
  </w:style>
  <w:style w:type="paragraph" w:styleId="NoSpacing">
    <w:name w:val="No Spacing"/>
    <w:link w:val="NoSpacingChar"/>
    <w:uiPriority w:val="1"/>
    <w:qFormat/>
    <w:rsid w:val="000555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554F"/>
    <w:rPr>
      <w:rFonts w:eastAsiaTheme="minorEastAsia"/>
      <w:lang w:val="en-US"/>
    </w:rPr>
  </w:style>
  <w:style w:type="paragraph" w:styleId="TOC1">
    <w:name w:val="toc 1"/>
    <w:basedOn w:val="Normal"/>
    <w:next w:val="Normal"/>
    <w:autoRedefine/>
    <w:uiPriority w:val="39"/>
    <w:unhideWhenUsed/>
    <w:rsid w:val="0089577A"/>
    <w:pPr>
      <w:spacing w:after="0" w:line="360" w:lineRule="auto"/>
    </w:pPr>
    <w:rPr>
      <w:rFonts w:ascii="Times New Roman" w:eastAsiaTheme="minorEastAsia" w:hAnsi="Times New Roman" w:cs="Times New Roman"/>
      <w:b/>
      <w:bCs/>
      <w:sz w:val="32"/>
      <w:szCs w:val="32"/>
      <w:lang w:val="en-US"/>
    </w:rPr>
  </w:style>
  <w:style w:type="paragraph" w:styleId="TOC3">
    <w:name w:val="toc 3"/>
    <w:basedOn w:val="Normal"/>
    <w:next w:val="Normal"/>
    <w:autoRedefine/>
    <w:uiPriority w:val="39"/>
    <w:unhideWhenUsed/>
    <w:rsid w:val="00DA2411"/>
    <w:pPr>
      <w:spacing w:after="100" w:line="360" w:lineRule="auto"/>
    </w:pPr>
    <w:rPr>
      <w:rFonts w:ascii="Times New Roman" w:eastAsiaTheme="minorEastAsia" w:hAnsi="Times New Roman" w:cs="Times New Roman"/>
      <w:b/>
      <w:sz w:val="32"/>
      <w:szCs w:val="32"/>
      <w:lang w:val="en-US"/>
    </w:rPr>
  </w:style>
  <w:style w:type="character" w:styleId="HTMLCite">
    <w:name w:val="HTML Cite"/>
    <w:basedOn w:val="DefaultParagraphFont"/>
    <w:uiPriority w:val="99"/>
    <w:semiHidden/>
    <w:unhideWhenUsed/>
    <w:rsid w:val="00C008D8"/>
    <w:rPr>
      <w:i/>
      <w:iCs/>
    </w:rPr>
  </w:style>
  <w:style w:type="table" w:styleId="PlainTable2">
    <w:name w:val="Plain Table 2"/>
    <w:basedOn w:val="TableNormal"/>
    <w:uiPriority w:val="42"/>
    <w:rsid w:val="00A47D26"/>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47D26"/>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BF55E6"/>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BF55E6"/>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80728"/>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080728"/>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
    <w:name w:val="Grid Table 1 Light"/>
    <w:basedOn w:val="TableNormal"/>
    <w:uiPriority w:val="46"/>
    <w:rsid w:val="00080728"/>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al-author-name-more">
    <w:name w:val="al-author-name-more"/>
    <w:basedOn w:val="DefaultParagraphFont"/>
    <w:rsid w:val="00A41A6D"/>
  </w:style>
  <w:style w:type="character" w:customStyle="1" w:styleId="delimiter">
    <w:name w:val="delimiter"/>
    <w:basedOn w:val="DefaultParagraphFont"/>
    <w:rsid w:val="00A41A6D"/>
  </w:style>
  <w:style w:type="character" w:styleId="Emphasis">
    <w:name w:val="Emphasis"/>
    <w:basedOn w:val="DefaultParagraphFont"/>
    <w:uiPriority w:val="20"/>
    <w:qFormat/>
    <w:rsid w:val="00A41A6D"/>
    <w:rPr>
      <w:i/>
      <w:iCs/>
    </w:rPr>
  </w:style>
  <w:style w:type="paragraph" w:styleId="ListBullet2">
    <w:name w:val="List Bullet 2"/>
    <w:basedOn w:val="Normal"/>
    <w:next w:val="Normal"/>
    <w:uiPriority w:val="99"/>
    <w:rsid w:val="009376D9"/>
    <w:pPr>
      <w:autoSpaceDE w:val="0"/>
      <w:autoSpaceDN w:val="0"/>
      <w:adjustRightInd w:val="0"/>
      <w:spacing w:after="0" w:line="240" w:lineRule="auto"/>
    </w:pPr>
    <w:rPr>
      <w:rFonts w:ascii="Times New Roman" w:hAnsi="Times New Roman" w:cs="Times New Roman"/>
      <w:sz w:val="24"/>
      <w:szCs w:val="24"/>
    </w:rPr>
  </w:style>
  <w:style w:type="paragraph" w:customStyle="1" w:styleId="Default">
    <w:name w:val="Default"/>
    <w:rsid w:val="00E03BA7"/>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79982">
      <w:bodyDiv w:val="1"/>
      <w:marLeft w:val="0"/>
      <w:marRight w:val="0"/>
      <w:marTop w:val="0"/>
      <w:marBottom w:val="0"/>
      <w:divBdr>
        <w:top w:val="none" w:sz="0" w:space="0" w:color="auto"/>
        <w:left w:val="none" w:sz="0" w:space="0" w:color="auto"/>
        <w:bottom w:val="none" w:sz="0" w:space="0" w:color="auto"/>
        <w:right w:val="none" w:sz="0" w:space="0" w:color="auto"/>
      </w:divBdr>
    </w:div>
    <w:div w:id="1476908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28613">
      <w:bodyDiv w:val="1"/>
      <w:marLeft w:val="0"/>
      <w:marRight w:val="0"/>
      <w:marTop w:val="0"/>
      <w:marBottom w:val="0"/>
      <w:divBdr>
        <w:top w:val="none" w:sz="0" w:space="0" w:color="auto"/>
        <w:left w:val="none" w:sz="0" w:space="0" w:color="auto"/>
        <w:bottom w:val="none" w:sz="0" w:space="0" w:color="auto"/>
        <w:right w:val="none" w:sz="0" w:space="0" w:color="auto"/>
      </w:divBdr>
    </w:div>
    <w:div w:id="49617445">
      <w:bodyDiv w:val="1"/>
      <w:marLeft w:val="0"/>
      <w:marRight w:val="0"/>
      <w:marTop w:val="0"/>
      <w:marBottom w:val="0"/>
      <w:divBdr>
        <w:top w:val="none" w:sz="0" w:space="0" w:color="auto"/>
        <w:left w:val="none" w:sz="0" w:space="0" w:color="auto"/>
        <w:bottom w:val="none" w:sz="0" w:space="0" w:color="auto"/>
        <w:right w:val="none" w:sz="0" w:space="0" w:color="auto"/>
      </w:divBdr>
      <w:divsChild>
        <w:div w:id="1427338351">
          <w:marLeft w:val="547"/>
          <w:marRight w:val="0"/>
          <w:marTop w:val="0"/>
          <w:marBottom w:val="0"/>
          <w:divBdr>
            <w:top w:val="none" w:sz="0" w:space="0" w:color="auto"/>
            <w:left w:val="none" w:sz="0" w:space="0" w:color="auto"/>
            <w:bottom w:val="none" w:sz="0" w:space="0" w:color="auto"/>
            <w:right w:val="none" w:sz="0" w:space="0" w:color="auto"/>
          </w:divBdr>
        </w:div>
        <w:div w:id="1565992666">
          <w:marLeft w:val="547"/>
          <w:marRight w:val="0"/>
          <w:marTop w:val="0"/>
          <w:marBottom w:val="0"/>
          <w:divBdr>
            <w:top w:val="none" w:sz="0" w:space="0" w:color="auto"/>
            <w:left w:val="none" w:sz="0" w:space="0" w:color="auto"/>
            <w:bottom w:val="none" w:sz="0" w:space="0" w:color="auto"/>
            <w:right w:val="none" w:sz="0" w:space="0" w:color="auto"/>
          </w:divBdr>
        </w:div>
      </w:divsChild>
    </w:div>
    <w:div w:id="83035274">
      <w:bodyDiv w:val="1"/>
      <w:marLeft w:val="0"/>
      <w:marRight w:val="0"/>
      <w:marTop w:val="0"/>
      <w:marBottom w:val="0"/>
      <w:divBdr>
        <w:top w:val="none" w:sz="0" w:space="0" w:color="auto"/>
        <w:left w:val="none" w:sz="0" w:space="0" w:color="auto"/>
        <w:bottom w:val="none" w:sz="0" w:space="0" w:color="auto"/>
        <w:right w:val="none" w:sz="0" w:space="0" w:color="auto"/>
      </w:divBdr>
    </w:div>
    <w:div w:id="220672314">
      <w:bodyDiv w:val="1"/>
      <w:marLeft w:val="0"/>
      <w:marRight w:val="0"/>
      <w:marTop w:val="0"/>
      <w:marBottom w:val="0"/>
      <w:divBdr>
        <w:top w:val="none" w:sz="0" w:space="0" w:color="auto"/>
        <w:left w:val="none" w:sz="0" w:space="0" w:color="auto"/>
        <w:bottom w:val="none" w:sz="0" w:space="0" w:color="auto"/>
        <w:right w:val="none" w:sz="0" w:space="0" w:color="auto"/>
      </w:divBdr>
    </w:div>
    <w:div w:id="351883514">
      <w:bodyDiv w:val="1"/>
      <w:marLeft w:val="0"/>
      <w:marRight w:val="0"/>
      <w:marTop w:val="0"/>
      <w:marBottom w:val="0"/>
      <w:divBdr>
        <w:top w:val="none" w:sz="0" w:space="0" w:color="auto"/>
        <w:left w:val="none" w:sz="0" w:space="0" w:color="auto"/>
        <w:bottom w:val="none" w:sz="0" w:space="0" w:color="auto"/>
        <w:right w:val="none" w:sz="0" w:space="0" w:color="auto"/>
      </w:divBdr>
    </w:div>
    <w:div w:id="388117572">
      <w:bodyDiv w:val="1"/>
      <w:marLeft w:val="0"/>
      <w:marRight w:val="0"/>
      <w:marTop w:val="0"/>
      <w:marBottom w:val="0"/>
      <w:divBdr>
        <w:top w:val="none" w:sz="0" w:space="0" w:color="auto"/>
        <w:left w:val="none" w:sz="0" w:space="0" w:color="auto"/>
        <w:bottom w:val="none" w:sz="0" w:space="0" w:color="auto"/>
        <w:right w:val="none" w:sz="0" w:space="0" w:color="auto"/>
      </w:divBdr>
    </w:div>
    <w:div w:id="625240874">
      <w:bodyDiv w:val="1"/>
      <w:marLeft w:val="0"/>
      <w:marRight w:val="0"/>
      <w:marTop w:val="0"/>
      <w:marBottom w:val="0"/>
      <w:divBdr>
        <w:top w:val="none" w:sz="0" w:space="0" w:color="auto"/>
        <w:left w:val="none" w:sz="0" w:space="0" w:color="auto"/>
        <w:bottom w:val="none" w:sz="0" w:space="0" w:color="auto"/>
        <w:right w:val="none" w:sz="0" w:space="0" w:color="auto"/>
      </w:divBdr>
    </w:div>
    <w:div w:id="661935533">
      <w:bodyDiv w:val="1"/>
      <w:marLeft w:val="0"/>
      <w:marRight w:val="0"/>
      <w:marTop w:val="0"/>
      <w:marBottom w:val="0"/>
      <w:divBdr>
        <w:top w:val="none" w:sz="0" w:space="0" w:color="auto"/>
        <w:left w:val="none" w:sz="0" w:space="0" w:color="auto"/>
        <w:bottom w:val="none" w:sz="0" w:space="0" w:color="auto"/>
        <w:right w:val="none" w:sz="0" w:space="0" w:color="auto"/>
      </w:divBdr>
      <w:divsChild>
        <w:div w:id="706681689">
          <w:marLeft w:val="0"/>
          <w:marRight w:val="0"/>
          <w:marTop w:val="0"/>
          <w:marBottom w:val="0"/>
          <w:divBdr>
            <w:top w:val="none" w:sz="0" w:space="0" w:color="auto"/>
            <w:left w:val="none" w:sz="0" w:space="0" w:color="auto"/>
            <w:bottom w:val="none" w:sz="0" w:space="0" w:color="auto"/>
            <w:right w:val="none" w:sz="0" w:space="0" w:color="auto"/>
          </w:divBdr>
          <w:divsChild>
            <w:div w:id="450513186">
              <w:marLeft w:val="0"/>
              <w:marRight w:val="0"/>
              <w:marTop w:val="0"/>
              <w:marBottom w:val="165"/>
              <w:divBdr>
                <w:top w:val="none" w:sz="0" w:space="0" w:color="auto"/>
                <w:left w:val="none" w:sz="0" w:space="0" w:color="auto"/>
                <w:bottom w:val="none" w:sz="0" w:space="0" w:color="auto"/>
                <w:right w:val="none" w:sz="0" w:space="0" w:color="auto"/>
              </w:divBdr>
            </w:div>
          </w:divsChild>
        </w:div>
        <w:div w:id="850070853">
          <w:marLeft w:val="0"/>
          <w:marRight w:val="0"/>
          <w:marTop w:val="165"/>
          <w:marBottom w:val="165"/>
          <w:divBdr>
            <w:top w:val="none" w:sz="0" w:space="0" w:color="auto"/>
            <w:left w:val="none" w:sz="0" w:space="0" w:color="auto"/>
            <w:bottom w:val="none" w:sz="0" w:space="0" w:color="auto"/>
            <w:right w:val="none" w:sz="0" w:space="0" w:color="auto"/>
          </w:divBdr>
          <w:divsChild>
            <w:div w:id="674767472">
              <w:marLeft w:val="0"/>
              <w:marRight w:val="0"/>
              <w:marTop w:val="0"/>
              <w:marBottom w:val="0"/>
              <w:divBdr>
                <w:top w:val="none" w:sz="0" w:space="0" w:color="auto"/>
                <w:left w:val="none" w:sz="0" w:space="0" w:color="auto"/>
                <w:bottom w:val="none" w:sz="0" w:space="0" w:color="auto"/>
                <w:right w:val="none" w:sz="0" w:space="0" w:color="auto"/>
              </w:divBdr>
              <w:divsChild>
                <w:div w:id="903446494">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716785938">
      <w:bodyDiv w:val="1"/>
      <w:marLeft w:val="0"/>
      <w:marRight w:val="0"/>
      <w:marTop w:val="0"/>
      <w:marBottom w:val="0"/>
      <w:divBdr>
        <w:top w:val="none" w:sz="0" w:space="0" w:color="auto"/>
        <w:left w:val="none" w:sz="0" w:space="0" w:color="auto"/>
        <w:bottom w:val="none" w:sz="0" w:space="0" w:color="auto"/>
        <w:right w:val="none" w:sz="0" w:space="0" w:color="auto"/>
      </w:divBdr>
    </w:div>
    <w:div w:id="808519519">
      <w:bodyDiv w:val="1"/>
      <w:marLeft w:val="0"/>
      <w:marRight w:val="0"/>
      <w:marTop w:val="0"/>
      <w:marBottom w:val="0"/>
      <w:divBdr>
        <w:top w:val="none" w:sz="0" w:space="0" w:color="auto"/>
        <w:left w:val="none" w:sz="0" w:space="0" w:color="auto"/>
        <w:bottom w:val="none" w:sz="0" w:space="0" w:color="auto"/>
        <w:right w:val="none" w:sz="0" w:space="0" w:color="auto"/>
      </w:divBdr>
    </w:div>
    <w:div w:id="815143156">
      <w:bodyDiv w:val="1"/>
      <w:marLeft w:val="0"/>
      <w:marRight w:val="0"/>
      <w:marTop w:val="0"/>
      <w:marBottom w:val="0"/>
      <w:divBdr>
        <w:top w:val="none" w:sz="0" w:space="0" w:color="auto"/>
        <w:left w:val="none" w:sz="0" w:space="0" w:color="auto"/>
        <w:bottom w:val="none" w:sz="0" w:space="0" w:color="auto"/>
        <w:right w:val="none" w:sz="0" w:space="0" w:color="auto"/>
      </w:divBdr>
      <w:divsChild>
        <w:div w:id="1015108653">
          <w:marLeft w:val="0"/>
          <w:marRight w:val="0"/>
          <w:marTop w:val="0"/>
          <w:marBottom w:val="0"/>
          <w:divBdr>
            <w:top w:val="none" w:sz="0" w:space="0" w:color="auto"/>
            <w:left w:val="none" w:sz="0" w:space="0" w:color="auto"/>
            <w:bottom w:val="none" w:sz="0" w:space="0" w:color="auto"/>
            <w:right w:val="none" w:sz="0" w:space="0" w:color="auto"/>
          </w:divBdr>
          <w:divsChild>
            <w:div w:id="1261254705">
              <w:marLeft w:val="0"/>
              <w:marRight w:val="0"/>
              <w:marTop w:val="0"/>
              <w:marBottom w:val="165"/>
              <w:divBdr>
                <w:top w:val="none" w:sz="0" w:space="0" w:color="auto"/>
                <w:left w:val="none" w:sz="0" w:space="0" w:color="auto"/>
                <w:bottom w:val="none" w:sz="0" w:space="0" w:color="auto"/>
                <w:right w:val="none" w:sz="0" w:space="0" w:color="auto"/>
              </w:divBdr>
            </w:div>
          </w:divsChild>
        </w:div>
        <w:div w:id="1230457269">
          <w:marLeft w:val="0"/>
          <w:marRight w:val="0"/>
          <w:marTop w:val="165"/>
          <w:marBottom w:val="165"/>
          <w:divBdr>
            <w:top w:val="none" w:sz="0" w:space="0" w:color="auto"/>
            <w:left w:val="none" w:sz="0" w:space="0" w:color="auto"/>
            <w:bottom w:val="none" w:sz="0" w:space="0" w:color="auto"/>
            <w:right w:val="none" w:sz="0" w:space="0" w:color="auto"/>
          </w:divBdr>
          <w:divsChild>
            <w:div w:id="1537308158">
              <w:marLeft w:val="0"/>
              <w:marRight w:val="0"/>
              <w:marTop w:val="0"/>
              <w:marBottom w:val="0"/>
              <w:divBdr>
                <w:top w:val="none" w:sz="0" w:space="0" w:color="auto"/>
                <w:left w:val="none" w:sz="0" w:space="0" w:color="auto"/>
                <w:bottom w:val="none" w:sz="0" w:space="0" w:color="auto"/>
                <w:right w:val="none" w:sz="0" w:space="0" w:color="auto"/>
              </w:divBdr>
              <w:divsChild>
                <w:div w:id="1552156768">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085497200">
      <w:bodyDiv w:val="1"/>
      <w:marLeft w:val="0"/>
      <w:marRight w:val="0"/>
      <w:marTop w:val="0"/>
      <w:marBottom w:val="0"/>
      <w:divBdr>
        <w:top w:val="none" w:sz="0" w:space="0" w:color="auto"/>
        <w:left w:val="none" w:sz="0" w:space="0" w:color="auto"/>
        <w:bottom w:val="none" w:sz="0" w:space="0" w:color="auto"/>
        <w:right w:val="none" w:sz="0" w:space="0" w:color="auto"/>
      </w:divBdr>
    </w:div>
    <w:div w:id="1128668349">
      <w:bodyDiv w:val="1"/>
      <w:marLeft w:val="0"/>
      <w:marRight w:val="0"/>
      <w:marTop w:val="0"/>
      <w:marBottom w:val="0"/>
      <w:divBdr>
        <w:top w:val="none" w:sz="0" w:space="0" w:color="auto"/>
        <w:left w:val="none" w:sz="0" w:space="0" w:color="auto"/>
        <w:bottom w:val="none" w:sz="0" w:space="0" w:color="auto"/>
        <w:right w:val="none" w:sz="0" w:space="0" w:color="auto"/>
      </w:divBdr>
    </w:div>
    <w:div w:id="1134446465">
      <w:bodyDiv w:val="1"/>
      <w:marLeft w:val="0"/>
      <w:marRight w:val="0"/>
      <w:marTop w:val="0"/>
      <w:marBottom w:val="0"/>
      <w:divBdr>
        <w:top w:val="none" w:sz="0" w:space="0" w:color="auto"/>
        <w:left w:val="none" w:sz="0" w:space="0" w:color="auto"/>
        <w:bottom w:val="none" w:sz="0" w:space="0" w:color="auto"/>
        <w:right w:val="none" w:sz="0" w:space="0" w:color="auto"/>
      </w:divBdr>
    </w:div>
    <w:div w:id="1211309892">
      <w:bodyDiv w:val="1"/>
      <w:marLeft w:val="0"/>
      <w:marRight w:val="0"/>
      <w:marTop w:val="0"/>
      <w:marBottom w:val="0"/>
      <w:divBdr>
        <w:top w:val="none" w:sz="0" w:space="0" w:color="auto"/>
        <w:left w:val="none" w:sz="0" w:space="0" w:color="auto"/>
        <w:bottom w:val="none" w:sz="0" w:space="0" w:color="auto"/>
        <w:right w:val="none" w:sz="0" w:space="0" w:color="auto"/>
      </w:divBdr>
    </w:div>
    <w:div w:id="1236470249">
      <w:bodyDiv w:val="1"/>
      <w:marLeft w:val="0"/>
      <w:marRight w:val="0"/>
      <w:marTop w:val="0"/>
      <w:marBottom w:val="0"/>
      <w:divBdr>
        <w:top w:val="none" w:sz="0" w:space="0" w:color="auto"/>
        <w:left w:val="none" w:sz="0" w:space="0" w:color="auto"/>
        <w:bottom w:val="none" w:sz="0" w:space="0" w:color="auto"/>
        <w:right w:val="none" w:sz="0" w:space="0" w:color="auto"/>
      </w:divBdr>
    </w:div>
    <w:div w:id="1306088102">
      <w:bodyDiv w:val="1"/>
      <w:marLeft w:val="0"/>
      <w:marRight w:val="0"/>
      <w:marTop w:val="0"/>
      <w:marBottom w:val="0"/>
      <w:divBdr>
        <w:top w:val="none" w:sz="0" w:space="0" w:color="auto"/>
        <w:left w:val="none" w:sz="0" w:space="0" w:color="auto"/>
        <w:bottom w:val="none" w:sz="0" w:space="0" w:color="auto"/>
        <w:right w:val="none" w:sz="0" w:space="0" w:color="auto"/>
      </w:divBdr>
      <w:divsChild>
        <w:div w:id="1863660825">
          <w:marLeft w:val="547"/>
          <w:marRight w:val="0"/>
          <w:marTop w:val="0"/>
          <w:marBottom w:val="0"/>
          <w:divBdr>
            <w:top w:val="none" w:sz="0" w:space="0" w:color="auto"/>
            <w:left w:val="none" w:sz="0" w:space="0" w:color="auto"/>
            <w:bottom w:val="none" w:sz="0" w:space="0" w:color="auto"/>
            <w:right w:val="none" w:sz="0" w:space="0" w:color="auto"/>
          </w:divBdr>
        </w:div>
        <w:div w:id="1901014948">
          <w:marLeft w:val="547"/>
          <w:marRight w:val="0"/>
          <w:marTop w:val="0"/>
          <w:marBottom w:val="0"/>
          <w:divBdr>
            <w:top w:val="none" w:sz="0" w:space="0" w:color="auto"/>
            <w:left w:val="none" w:sz="0" w:space="0" w:color="auto"/>
            <w:bottom w:val="none" w:sz="0" w:space="0" w:color="auto"/>
            <w:right w:val="none" w:sz="0" w:space="0" w:color="auto"/>
          </w:divBdr>
        </w:div>
      </w:divsChild>
    </w:div>
    <w:div w:id="1375422895">
      <w:bodyDiv w:val="1"/>
      <w:marLeft w:val="0"/>
      <w:marRight w:val="0"/>
      <w:marTop w:val="0"/>
      <w:marBottom w:val="0"/>
      <w:divBdr>
        <w:top w:val="none" w:sz="0" w:space="0" w:color="auto"/>
        <w:left w:val="none" w:sz="0" w:space="0" w:color="auto"/>
        <w:bottom w:val="none" w:sz="0" w:space="0" w:color="auto"/>
        <w:right w:val="none" w:sz="0" w:space="0" w:color="auto"/>
      </w:divBdr>
    </w:div>
    <w:div w:id="1392314455">
      <w:bodyDiv w:val="1"/>
      <w:marLeft w:val="0"/>
      <w:marRight w:val="0"/>
      <w:marTop w:val="0"/>
      <w:marBottom w:val="0"/>
      <w:divBdr>
        <w:top w:val="none" w:sz="0" w:space="0" w:color="auto"/>
        <w:left w:val="none" w:sz="0" w:space="0" w:color="auto"/>
        <w:bottom w:val="none" w:sz="0" w:space="0" w:color="auto"/>
        <w:right w:val="none" w:sz="0" w:space="0" w:color="auto"/>
      </w:divBdr>
    </w:div>
    <w:div w:id="1480418216">
      <w:bodyDiv w:val="1"/>
      <w:marLeft w:val="0"/>
      <w:marRight w:val="0"/>
      <w:marTop w:val="0"/>
      <w:marBottom w:val="0"/>
      <w:divBdr>
        <w:top w:val="none" w:sz="0" w:space="0" w:color="auto"/>
        <w:left w:val="none" w:sz="0" w:space="0" w:color="auto"/>
        <w:bottom w:val="none" w:sz="0" w:space="0" w:color="auto"/>
        <w:right w:val="none" w:sz="0" w:space="0" w:color="auto"/>
      </w:divBdr>
    </w:div>
    <w:div w:id="1575580634">
      <w:bodyDiv w:val="1"/>
      <w:marLeft w:val="0"/>
      <w:marRight w:val="0"/>
      <w:marTop w:val="0"/>
      <w:marBottom w:val="0"/>
      <w:divBdr>
        <w:top w:val="none" w:sz="0" w:space="0" w:color="auto"/>
        <w:left w:val="none" w:sz="0" w:space="0" w:color="auto"/>
        <w:bottom w:val="none" w:sz="0" w:space="0" w:color="auto"/>
        <w:right w:val="none" w:sz="0" w:space="0" w:color="auto"/>
      </w:divBdr>
      <w:divsChild>
        <w:div w:id="969557516">
          <w:marLeft w:val="547"/>
          <w:marRight w:val="0"/>
          <w:marTop w:val="0"/>
          <w:marBottom w:val="0"/>
          <w:divBdr>
            <w:top w:val="none" w:sz="0" w:space="0" w:color="auto"/>
            <w:left w:val="none" w:sz="0" w:space="0" w:color="auto"/>
            <w:bottom w:val="none" w:sz="0" w:space="0" w:color="auto"/>
            <w:right w:val="none" w:sz="0" w:space="0" w:color="auto"/>
          </w:divBdr>
        </w:div>
      </w:divsChild>
    </w:div>
    <w:div w:id="1584803336">
      <w:bodyDiv w:val="1"/>
      <w:marLeft w:val="0"/>
      <w:marRight w:val="0"/>
      <w:marTop w:val="0"/>
      <w:marBottom w:val="0"/>
      <w:divBdr>
        <w:top w:val="none" w:sz="0" w:space="0" w:color="auto"/>
        <w:left w:val="none" w:sz="0" w:space="0" w:color="auto"/>
        <w:bottom w:val="none" w:sz="0" w:space="0" w:color="auto"/>
        <w:right w:val="none" w:sz="0" w:space="0" w:color="auto"/>
      </w:divBdr>
    </w:div>
    <w:div w:id="159201105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3747296">
      <w:bodyDiv w:val="1"/>
      <w:marLeft w:val="0"/>
      <w:marRight w:val="0"/>
      <w:marTop w:val="0"/>
      <w:marBottom w:val="0"/>
      <w:divBdr>
        <w:top w:val="none" w:sz="0" w:space="0" w:color="auto"/>
        <w:left w:val="none" w:sz="0" w:space="0" w:color="auto"/>
        <w:bottom w:val="none" w:sz="0" w:space="0" w:color="auto"/>
        <w:right w:val="none" w:sz="0" w:space="0" w:color="auto"/>
      </w:divBdr>
    </w:div>
    <w:div w:id="1752845482">
      <w:bodyDiv w:val="1"/>
      <w:marLeft w:val="0"/>
      <w:marRight w:val="0"/>
      <w:marTop w:val="0"/>
      <w:marBottom w:val="0"/>
      <w:divBdr>
        <w:top w:val="none" w:sz="0" w:space="0" w:color="auto"/>
        <w:left w:val="none" w:sz="0" w:space="0" w:color="auto"/>
        <w:bottom w:val="none" w:sz="0" w:space="0" w:color="auto"/>
        <w:right w:val="none" w:sz="0" w:space="0" w:color="auto"/>
      </w:divBdr>
    </w:div>
    <w:div w:id="1769547716">
      <w:bodyDiv w:val="1"/>
      <w:marLeft w:val="0"/>
      <w:marRight w:val="0"/>
      <w:marTop w:val="0"/>
      <w:marBottom w:val="0"/>
      <w:divBdr>
        <w:top w:val="none" w:sz="0" w:space="0" w:color="auto"/>
        <w:left w:val="none" w:sz="0" w:space="0" w:color="auto"/>
        <w:bottom w:val="none" w:sz="0" w:space="0" w:color="auto"/>
        <w:right w:val="none" w:sz="0" w:space="0" w:color="auto"/>
      </w:divBdr>
    </w:div>
    <w:div w:id="1835223556">
      <w:bodyDiv w:val="1"/>
      <w:marLeft w:val="0"/>
      <w:marRight w:val="0"/>
      <w:marTop w:val="0"/>
      <w:marBottom w:val="0"/>
      <w:divBdr>
        <w:top w:val="none" w:sz="0" w:space="0" w:color="auto"/>
        <w:left w:val="none" w:sz="0" w:space="0" w:color="auto"/>
        <w:bottom w:val="none" w:sz="0" w:space="0" w:color="auto"/>
        <w:right w:val="none" w:sz="0" w:space="0" w:color="auto"/>
      </w:divBdr>
      <w:divsChild>
        <w:div w:id="1830711965">
          <w:marLeft w:val="547"/>
          <w:marRight w:val="0"/>
          <w:marTop w:val="0"/>
          <w:marBottom w:val="0"/>
          <w:divBdr>
            <w:top w:val="none" w:sz="0" w:space="0" w:color="auto"/>
            <w:left w:val="none" w:sz="0" w:space="0" w:color="auto"/>
            <w:bottom w:val="none" w:sz="0" w:space="0" w:color="auto"/>
            <w:right w:val="none" w:sz="0" w:space="0" w:color="auto"/>
          </w:divBdr>
        </w:div>
        <w:div w:id="1362702469">
          <w:marLeft w:val="547"/>
          <w:marRight w:val="0"/>
          <w:marTop w:val="0"/>
          <w:marBottom w:val="0"/>
          <w:divBdr>
            <w:top w:val="none" w:sz="0" w:space="0" w:color="auto"/>
            <w:left w:val="none" w:sz="0" w:space="0" w:color="auto"/>
            <w:bottom w:val="none" w:sz="0" w:space="0" w:color="auto"/>
            <w:right w:val="none" w:sz="0" w:space="0" w:color="auto"/>
          </w:divBdr>
        </w:div>
      </w:divsChild>
    </w:div>
    <w:div w:id="1917863117">
      <w:bodyDiv w:val="1"/>
      <w:marLeft w:val="0"/>
      <w:marRight w:val="0"/>
      <w:marTop w:val="0"/>
      <w:marBottom w:val="0"/>
      <w:divBdr>
        <w:top w:val="none" w:sz="0" w:space="0" w:color="auto"/>
        <w:left w:val="none" w:sz="0" w:space="0" w:color="auto"/>
        <w:bottom w:val="none" w:sz="0" w:space="0" w:color="auto"/>
        <w:right w:val="none" w:sz="0" w:space="0" w:color="auto"/>
      </w:divBdr>
    </w:div>
    <w:div w:id="1977055756">
      <w:bodyDiv w:val="1"/>
      <w:marLeft w:val="0"/>
      <w:marRight w:val="0"/>
      <w:marTop w:val="0"/>
      <w:marBottom w:val="0"/>
      <w:divBdr>
        <w:top w:val="none" w:sz="0" w:space="0" w:color="auto"/>
        <w:left w:val="none" w:sz="0" w:space="0" w:color="auto"/>
        <w:bottom w:val="none" w:sz="0" w:space="0" w:color="auto"/>
        <w:right w:val="none" w:sz="0" w:space="0" w:color="auto"/>
      </w:divBdr>
    </w:div>
    <w:div w:id="1983996992">
      <w:bodyDiv w:val="1"/>
      <w:marLeft w:val="0"/>
      <w:marRight w:val="0"/>
      <w:marTop w:val="0"/>
      <w:marBottom w:val="0"/>
      <w:divBdr>
        <w:top w:val="none" w:sz="0" w:space="0" w:color="auto"/>
        <w:left w:val="none" w:sz="0" w:space="0" w:color="auto"/>
        <w:bottom w:val="none" w:sz="0" w:space="0" w:color="auto"/>
        <w:right w:val="none" w:sz="0" w:space="0" w:color="auto"/>
      </w:divBdr>
    </w:div>
    <w:div w:id="2009401766">
      <w:bodyDiv w:val="1"/>
      <w:marLeft w:val="0"/>
      <w:marRight w:val="0"/>
      <w:marTop w:val="0"/>
      <w:marBottom w:val="0"/>
      <w:divBdr>
        <w:top w:val="none" w:sz="0" w:space="0" w:color="auto"/>
        <w:left w:val="none" w:sz="0" w:space="0" w:color="auto"/>
        <w:bottom w:val="none" w:sz="0" w:space="0" w:color="auto"/>
        <w:right w:val="none" w:sz="0" w:space="0" w:color="auto"/>
      </w:divBdr>
    </w:div>
    <w:div w:id="2051494705">
      <w:bodyDiv w:val="1"/>
      <w:marLeft w:val="0"/>
      <w:marRight w:val="0"/>
      <w:marTop w:val="0"/>
      <w:marBottom w:val="0"/>
      <w:divBdr>
        <w:top w:val="none" w:sz="0" w:space="0" w:color="auto"/>
        <w:left w:val="none" w:sz="0" w:space="0" w:color="auto"/>
        <w:bottom w:val="none" w:sz="0" w:space="0" w:color="auto"/>
        <w:right w:val="none" w:sz="0" w:space="0" w:color="auto"/>
      </w:divBdr>
      <w:divsChild>
        <w:div w:id="173540647">
          <w:marLeft w:val="0"/>
          <w:marRight w:val="0"/>
          <w:marTop w:val="0"/>
          <w:marBottom w:val="0"/>
          <w:divBdr>
            <w:top w:val="none" w:sz="0" w:space="0" w:color="auto"/>
            <w:left w:val="none" w:sz="0" w:space="0" w:color="auto"/>
            <w:bottom w:val="none" w:sz="0" w:space="0" w:color="auto"/>
            <w:right w:val="none" w:sz="0" w:space="0" w:color="auto"/>
          </w:divBdr>
        </w:div>
        <w:div w:id="1900628386">
          <w:marLeft w:val="0"/>
          <w:marRight w:val="0"/>
          <w:marTop w:val="0"/>
          <w:marBottom w:val="0"/>
          <w:divBdr>
            <w:top w:val="none" w:sz="0" w:space="0" w:color="auto"/>
            <w:left w:val="none" w:sz="0" w:space="0" w:color="auto"/>
            <w:bottom w:val="none" w:sz="0" w:space="0" w:color="auto"/>
            <w:right w:val="none" w:sz="0" w:space="0" w:color="auto"/>
          </w:divBdr>
        </w:div>
        <w:div w:id="1085608149">
          <w:marLeft w:val="45"/>
          <w:marRight w:val="45"/>
          <w:marTop w:val="15"/>
          <w:marBottom w:val="0"/>
          <w:divBdr>
            <w:top w:val="none" w:sz="0" w:space="0" w:color="auto"/>
            <w:left w:val="none" w:sz="0" w:space="0" w:color="auto"/>
            <w:bottom w:val="none" w:sz="0" w:space="0" w:color="auto"/>
            <w:right w:val="none" w:sz="0" w:space="0" w:color="auto"/>
          </w:divBdr>
          <w:divsChild>
            <w:div w:id="42290944">
              <w:marLeft w:val="0"/>
              <w:marRight w:val="0"/>
              <w:marTop w:val="0"/>
              <w:marBottom w:val="0"/>
              <w:divBdr>
                <w:top w:val="none" w:sz="0" w:space="0" w:color="auto"/>
                <w:left w:val="none" w:sz="0" w:space="0" w:color="auto"/>
                <w:bottom w:val="none" w:sz="0" w:space="0" w:color="auto"/>
                <w:right w:val="none" w:sz="0" w:space="0" w:color="auto"/>
              </w:divBdr>
            </w:div>
          </w:divsChild>
        </w:div>
        <w:div w:id="1938831987">
          <w:marLeft w:val="0"/>
          <w:marRight w:val="0"/>
          <w:marTop w:val="0"/>
          <w:marBottom w:val="0"/>
          <w:divBdr>
            <w:top w:val="none" w:sz="0" w:space="0" w:color="auto"/>
            <w:left w:val="none" w:sz="0" w:space="0" w:color="auto"/>
            <w:bottom w:val="none" w:sz="0" w:space="0" w:color="auto"/>
            <w:right w:val="none" w:sz="0" w:space="0" w:color="auto"/>
          </w:divBdr>
          <w:divsChild>
            <w:div w:id="94276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222364">
      <w:bodyDiv w:val="1"/>
      <w:marLeft w:val="0"/>
      <w:marRight w:val="0"/>
      <w:marTop w:val="0"/>
      <w:marBottom w:val="0"/>
      <w:divBdr>
        <w:top w:val="none" w:sz="0" w:space="0" w:color="auto"/>
        <w:left w:val="none" w:sz="0" w:space="0" w:color="auto"/>
        <w:bottom w:val="none" w:sz="0" w:space="0" w:color="auto"/>
        <w:right w:val="none" w:sz="0" w:space="0" w:color="auto"/>
      </w:divBdr>
    </w:div>
    <w:div w:id="2130195067">
      <w:bodyDiv w:val="1"/>
      <w:marLeft w:val="0"/>
      <w:marRight w:val="0"/>
      <w:marTop w:val="0"/>
      <w:marBottom w:val="0"/>
      <w:divBdr>
        <w:top w:val="none" w:sz="0" w:space="0" w:color="auto"/>
        <w:left w:val="none" w:sz="0" w:space="0" w:color="auto"/>
        <w:bottom w:val="none" w:sz="0" w:space="0" w:color="auto"/>
        <w:right w:val="none" w:sz="0" w:space="0" w:color="auto"/>
      </w:divBdr>
      <w:divsChild>
        <w:div w:id="1903787140">
          <w:marLeft w:val="547"/>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microsoft.com/office/2007/relationships/diagramDrawing" Target="diagrams/drawing1.xml"/><Relationship Id="rId26" Type="http://schemas.openxmlformats.org/officeDocument/2006/relationships/diagramData" Target="diagrams/data3.xml"/><Relationship Id="rId39" Type="http://schemas.openxmlformats.org/officeDocument/2006/relationships/diagramQuickStyle" Target="diagrams/quickStyle5.xml"/><Relationship Id="rId21" Type="http://schemas.openxmlformats.org/officeDocument/2006/relationships/diagramLayout" Target="diagrams/layout2.xml"/><Relationship Id="rId34" Type="http://schemas.openxmlformats.org/officeDocument/2006/relationships/diagramQuickStyle" Target="diagrams/quickStyle4.xml"/><Relationship Id="rId42" Type="http://schemas.openxmlformats.org/officeDocument/2006/relationships/header" Target="header1.xml"/><Relationship Id="rId47" Type="http://schemas.openxmlformats.org/officeDocument/2006/relationships/diagramLayout" Target="diagrams/layout6.xml"/><Relationship Id="rId50" Type="http://schemas.microsoft.com/office/2007/relationships/diagramDrawing" Target="diagrams/drawing6.xml"/><Relationship Id="rId55" Type="http://schemas.microsoft.com/office/2007/relationships/diagramDrawing" Target="diagrams/drawing7.xml"/><Relationship Id="rId63" Type="http://schemas.openxmlformats.org/officeDocument/2006/relationships/hyperlink" Target="https://dictionary.cambridge.org/dictionary/english/abuse" TargetMode="External"/><Relationship Id="rId68" Type="http://schemas.openxmlformats.org/officeDocument/2006/relationships/hyperlink" Target="https://www.independent.co.uk/news/business/news/uk-inflation-rate-rise-increase-cpi-july-economy-latest-rail-season-ticket-a9056761.html" TargetMode="External"/><Relationship Id="rId76" Type="http://schemas.openxmlformats.org/officeDocument/2006/relationships/hyperlink" Target="https://www.nia.nih.gov/health/elder-abuse" TargetMode="External"/><Relationship Id="rId84" Type="http://schemas.openxmlformats.org/officeDocument/2006/relationships/hyperlink" Target="http://dl.icdst.org/pdfs/files/2d89fe2521e3327388a4e68bbf59a72b.pdf" TargetMode="External"/><Relationship Id="rId89" Type="http://schemas.openxmlformats.org/officeDocument/2006/relationships/theme" Target="theme/theme1.xml"/><Relationship Id="rId7" Type="http://schemas.openxmlformats.org/officeDocument/2006/relationships/styles" Target="styles.xml"/><Relationship Id="rId71" Type="http://schemas.openxmlformats.org/officeDocument/2006/relationships/hyperlink" Target="https://www.urmc.rochester.edu/encyclopedia/content.aspx?contenttypeid=1&amp;contentid=498" TargetMode="External"/><Relationship Id="rId2" Type="http://schemas.openxmlformats.org/officeDocument/2006/relationships/customXml" Target="../customXml/item2.xml"/><Relationship Id="rId16" Type="http://schemas.openxmlformats.org/officeDocument/2006/relationships/diagramQuickStyle" Target="diagrams/quickStyle1.xml"/><Relationship Id="rId29" Type="http://schemas.openxmlformats.org/officeDocument/2006/relationships/diagramColors" Target="diagrams/colors3.xml"/><Relationship Id="rId11" Type="http://schemas.openxmlformats.org/officeDocument/2006/relationships/endnotes" Target="endnotes.xml"/><Relationship Id="rId24" Type="http://schemas.microsoft.com/office/2007/relationships/diagramDrawing" Target="diagrams/drawing2.xml"/><Relationship Id="rId32" Type="http://schemas.openxmlformats.org/officeDocument/2006/relationships/diagramData" Target="diagrams/data4.xml"/><Relationship Id="rId37" Type="http://schemas.openxmlformats.org/officeDocument/2006/relationships/diagramData" Target="diagrams/data5.xml"/><Relationship Id="rId40" Type="http://schemas.openxmlformats.org/officeDocument/2006/relationships/diagramColors" Target="diagrams/colors5.xml"/><Relationship Id="rId45" Type="http://schemas.openxmlformats.org/officeDocument/2006/relationships/image" Target="media/image7.png"/><Relationship Id="rId53" Type="http://schemas.openxmlformats.org/officeDocument/2006/relationships/diagramQuickStyle" Target="diagrams/quickStyle7.xml"/><Relationship Id="rId58" Type="http://schemas.openxmlformats.org/officeDocument/2006/relationships/diagramQuickStyle" Target="diagrams/quickStyle8.xml"/><Relationship Id="rId66" Type="http://schemas.openxmlformats.org/officeDocument/2006/relationships/hyperlink" Target="https://www.dementiastatistics.org/statistics/prevalence-projections-in-the-uk/" TargetMode="External"/><Relationship Id="rId74" Type="http://schemas.openxmlformats.org/officeDocument/2006/relationships/hyperlink" Target="http://www.geocities.ws/jdkilp/Creative_Problem_Solving.pdf" TargetMode="External"/><Relationship Id="rId79" Type="http://schemas.openxmlformats.org/officeDocument/2006/relationships/hyperlink" Target="https://www.cms.gov/medicare/provider-enrollment-and-certification/qapi/downloads/fishbonerevised.pdf" TargetMode="External"/><Relationship Id="rId87" Type="http://schemas.openxmlformats.org/officeDocument/2006/relationships/fontTable" Target="fontTable.xml"/><Relationship Id="rId5" Type="http://schemas.openxmlformats.org/officeDocument/2006/relationships/customXml" Target="../customXml/item5.xml"/><Relationship Id="rId61" Type="http://schemas.openxmlformats.org/officeDocument/2006/relationships/hyperlink" Target="https://asq.org/quality-resources/problem-solving" TargetMode="External"/><Relationship Id="rId82" Type="http://schemas.openxmlformats.org/officeDocument/2006/relationships/hyperlink" Target="https://www.housinglin.org.uk/_assets/Resources/Housing/OtherOrganisation/SCIE_ICT_dementia.pdf" TargetMode="Externa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Data" Target="diagrams/data1.xml"/><Relationship Id="rId22" Type="http://schemas.openxmlformats.org/officeDocument/2006/relationships/diagramQuickStyle" Target="diagrams/quickStyle2.xml"/><Relationship Id="rId27" Type="http://schemas.openxmlformats.org/officeDocument/2006/relationships/diagramLayout" Target="diagrams/layout3.xml"/><Relationship Id="rId30" Type="http://schemas.microsoft.com/office/2007/relationships/diagramDrawing" Target="diagrams/drawing3.xml"/><Relationship Id="rId35" Type="http://schemas.openxmlformats.org/officeDocument/2006/relationships/diagramColors" Target="diagrams/colors4.xml"/><Relationship Id="rId43" Type="http://schemas.openxmlformats.org/officeDocument/2006/relationships/footer" Target="footer1.xml"/><Relationship Id="rId48" Type="http://schemas.openxmlformats.org/officeDocument/2006/relationships/diagramQuickStyle" Target="diagrams/quickStyle6.xml"/><Relationship Id="rId56" Type="http://schemas.openxmlformats.org/officeDocument/2006/relationships/diagramData" Target="diagrams/data8.xml"/><Relationship Id="rId64" Type="http://schemas.openxmlformats.org/officeDocument/2006/relationships/hyperlink" Target="http://www.legislation.gov.uk/ukpga/2014/23/contents" TargetMode="External"/><Relationship Id="rId69" Type="http://schemas.openxmlformats.org/officeDocument/2006/relationships/hyperlink" Target="https://www.ecomedsupply.com/eco-friendly-medical-supplies-s/106.htm" TargetMode="External"/><Relationship Id="rId77" Type="http://schemas.openxmlformats.org/officeDocument/2006/relationships/hyperlink" Target="https://www.ons.gov.uk/peoplepopulationandcommunity/birthsdeathsandmarriages/ageing/articles/livinglongerhowourpopulationischangingandwhyitmatters/2018-08-13" TargetMode="External"/><Relationship Id="rId8" Type="http://schemas.openxmlformats.org/officeDocument/2006/relationships/settings" Target="settings.xml"/><Relationship Id="rId51" Type="http://schemas.openxmlformats.org/officeDocument/2006/relationships/diagramData" Target="diagrams/data7.xml"/><Relationship Id="rId72" Type="http://schemas.openxmlformats.org/officeDocument/2006/relationships/hyperlink" Target="http://www.lifetime-reliability.com/tutorials/lean-management-methods/How_to_Use_the_5-Whys_for_Root_Cause_Analysis.pdf" TargetMode="External"/><Relationship Id="rId80" Type="http://schemas.openxmlformats.org/officeDocument/2006/relationships/hyperlink" Target="https://www.academia.edu/8229711/Problem_Solving_Overview_SIX-STEP_PROBLEM_SOLVING_MODEL?auto=download" TargetMode="External"/><Relationship Id="rId85" Type="http://schemas.openxmlformats.org/officeDocument/2006/relationships/hyperlink" Target="https://www.health.org.uk/chart/health-and-social-care-funding-explained" TargetMode="Externa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diagramColors" Target="diagrams/colors1.xml"/><Relationship Id="rId25" Type="http://schemas.openxmlformats.org/officeDocument/2006/relationships/image" Target="media/image4.emf"/><Relationship Id="rId33" Type="http://schemas.openxmlformats.org/officeDocument/2006/relationships/diagramLayout" Target="diagrams/layout4.xml"/><Relationship Id="rId38" Type="http://schemas.openxmlformats.org/officeDocument/2006/relationships/diagramLayout" Target="diagrams/layout5.xml"/><Relationship Id="rId46" Type="http://schemas.openxmlformats.org/officeDocument/2006/relationships/diagramData" Target="diagrams/data6.xml"/><Relationship Id="rId59" Type="http://schemas.openxmlformats.org/officeDocument/2006/relationships/diagramColors" Target="diagrams/colors8.xml"/><Relationship Id="rId67" Type="http://schemas.openxmlformats.org/officeDocument/2006/relationships/hyperlink" Target="https://www.rqia.org.uk/RQIA/media/RQIA/Resources/Standards/nursing_homes_standards_-_april_2015.pdf" TargetMode="External"/><Relationship Id="rId20" Type="http://schemas.openxmlformats.org/officeDocument/2006/relationships/diagramData" Target="diagrams/data2.xml"/><Relationship Id="rId41" Type="http://schemas.microsoft.com/office/2007/relationships/diagramDrawing" Target="diagrams/drawing5.xml"/><Relationship Id="rId54" Type="http://schemas.openxmlformats.org/officeDocument/2006/relationships/diagramColors" Target="diagrams/colors7.xml"/><Relationship Id="rId62" Type="http://schemas.openxmlformats.org/officeDocument/2006/relationships/hyperlink" Target="https://www.bettercare.vic.gov.au/-/media/bettercare/files/resources/bcv---introduction-to-problem-solving-v1.pdf?la=en&amp;hash=37225FDD146A7EA6E4820DD40CB08699BA1D9E49" TargetMode="External"/><Relationship Id="rId70" Type="http://schemas.openxmlformats.org/officeDocument/2006/relationships/hyperlink" Target="https://www.virtualsalt.com/creative.htm" TargetMode="External"/><Relationship Id="rId75" Type="http://schemas.openxmlformats.org/officeDocument/2006/relationships/hyperlink" Target="https://www.nationalgeographic.com/environment/global-warming/global-warming-effects/" TargetMode="External"/><Relationship Id="rId83" Type="http://schemas.openxmlformats.org/officeDocument/2006/relationships/hyperlink" Target="http://www.suttonsab.co.uk/legislation.html" TargetMode="External"/><Relationship Id="rId88"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diagramColors" Target="diagrams/colors2.xml"/><Relationship Id="rId28" Type="http://schemas.openxmlformats.org/officeDocument/2006/relationships/diagramQuickStyle" Target="diagrams/quickStyle3.xml"/><Relationship Id="rId36" Type="http://schemas.microsoft.com/office/2007/relationships/diagramDrawing" Target="diagrams/drawing4.xml"/><Relationship Id="rId49" Type="http://schemas.openxmlformats.org/officeDocument/2006/relationships/diagramColors" Target="diagrams/colors6.xml"/><Relationship Id="rId57" Type="http://schemas.openxmlformats.org/officeDocument/2006/relationships/diagramLayout" Target="diagrams/layout8.xml"/><Relationship Id="rId10" Type="http://schemas.openxmlformats.org/officeDocument/2006/relationships/footnotes" Target="footnotes.xml"/><Relationship Id="rId31" Type="http://schemas.openxmlformats.org/officeDocument/2006/relationships/image" Target="media/image5.emf"/><Relationship Id="rId44" Type="http://schemas.openxmlformats.org/officeDocument/2006/relationships/image" Target="media/image6.png"/><Relationship Id="rId52" Type="http://schemas.openxmlformats.org/officeDocument/2006/relationships/diagramLayout" Target="diagrams/layout7.xml"/><Relationship Id="rId60" Type="http://schemas.microsoft.com/office/2007/relationships/diagramDrawing" Target="diagrams/drawing8.xml"/><Relationship Id="rId65" Type="http://schemas.openxmlformats.org/officeDocument/2006/relationships/hyperlink" Target="https://www.ddcdolphin.com/blog/how-does-a-hospital-macerator-work/" TargetMode="External"/><Relationship Id="rId73" Type="http://schemas.openxmlformats.org/officeDocument/2006/relationships/hyperlink" Target="https://www.merriam-webster.com/dictionary/abuse" TargetMode="External"/><Relationship Id="rId78" Type="http://schemas.openxmlformats.org/officeDocument/2006/relationships/hyperlink" Target="http://www.creativeproblemsolving.com/tools/cps_5min_guide.pdf" TargetMode="External"/><Relationship Id="rId81" Type="http://schemas.openxmlformats.org/officeDocument/2006/relationships/hyperlink" Target="https://www.kqed.org/futureofyou/435417/dying-from-a-fall-is-top-danger-for-seniors-tech-devices-may-help" TargetMode="External"/><Relationship Id="rId86" Type="http://schemas.openxmlformats.org/officeDocument/2006/relationships/hyperlink" Target="https://www.who.int/news-room/fact-sheets/detail/elder-abuse"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A194C6-CC9E-46B7-AE96-85DF0B0378BB}" type="doc">
      <dgm:prSet loTypeId="urn:microsoft.com/office/officeart/2005/8/layout/orgChart1" loCatId="hierarchy" qsTypeId="urn:microsoft.com/office/officeart/2005/8/quickstyle/simple1" qsCatId="simple" csTypeId="urn:microsoft.com/office/officeart/2005/8/colors/accent0_1" csCatId="mainScheme" phldr="1"/>
      <dgm:spPr/>
      <dgm:t>
        <a:bodyPr/>
        <a:lstStyle/>
        <a:p>
          <a:endParaRPr lang="en-GB"/>
        </a:p>
      </dgm:t>
    </dgm:pt>
    <dgm:pt modelId="{24229CE9-6BE5-4D13-9B02-268A264C13E6}">
      <dgm:prSet phldrT="[Text]" custT="1"/>
      <dgm:spPr/>
      <dgm:t>
        <a:bodyPr/>
        <a:lstStyle/>
        <a:p>
          <a:r>
            <a:rPr lang="en-GB" sz="1200">
              <a:latin typeface="Times New Roman" panose="02020603050405020304" pitchFamily="18" charset="0"/>
              <a:cs typeface="Times New Roman" panose="02020603050405020304" pitchFamily="18" charset="0"/>
            </a:rPr>
            <a:t>Nursing home manager</a:t>
          </a:r>
        </a:p>
      </dgm:t>
    </dgm:pt>
    <dgm:pt modelId="{4E77952C-2294-4F9F-B753-9525B91E336D}" type="parTrans" cxnId="{AAA18B3E-519F-4877-845B-B05DB0A82FFD}">
      <dgm:prSet/>
      <dgm:spPr/>
      <dgm:t>
        <a:bodyPr/>
        <a:lstStyle/>
        <a:p>
          <a:endParaRPr lang="en-GB"/>
        </a:p>
      </dgm:t>
    </dgm:pt>
    <dgm:pt modelId="{49D3C07A-D69E-4D11-92AE-F73135602DEF}" type="sibTrans" cxnId="{AAA18B3E-519F-4877-845B-B05DB0A82FFD}">
      <dgm:prSet/>
      <dgm:spPr/>
      <dgm:t>
        <a:bodyPr/>
        <a:lstStyle/>
        <a:p>
          <a:endParaRPr lang="en-GB"/>
        </a:p>
      </dgm:t>
    </dgm:pt>
    <dgm:pt modelId="{4890FBB4-E1F6-42B0-B25B-5A1A538C8B18}">
      <dgm:prSet phldrT="[Text]" custT="1"/>
      <dgm:spPr/>
      <dgm:t>
        <a:bodyPr/>
        <a:lstStyle/>
        <a:p>
          <a:r>
            <a:rPr lang="en-GB" sz="1200">
              <a:latin typeface="Times New Roman" panose="02020603050405020304" pitchFamily="18" charset="0"/>
              <a:cs typeface="Times New Roman" panose="02020603050405020304" pitchFamily="18" charset="0"/>
            </a:rPr>
            <a:t>Deputy manager</a:t>
          </a:r>
        </a:p>
      </dgm:t>
    </dgm:pt>
    <dgm:pt modelId="{27100EBB-FCCD-44B2-83C8-13EA891559D4}" type="parTrans" cxnId="{C1B110F9-5D06-47D2-957C-D45510023583}">
      <dgm:prSet/>
      <dgm:spPr/>
      <dgm:t>
        <a:bodyPr/>
        <a:lstStyle/>
        <a:p>
          <a:endParaRPr lang="en-GB"/>
        </a:p>
      </dgm:t>
    </dgm:pt>
    <dgm:pt modelId="{EF79CE33-B022-408E-B374-C911DEBB6459}" type="sibTrans" cxnId="{C1B110F9-5D06-47D2-957C-D45510023583}">
      <dgm:prSet/>
      <dgm:spPr/>
      <dgm:t>
        <a:bodyPr/>
        <a:lstStyle/>
        <a:p>
          <a:endParaRPr lang="en-GB"/>
        </a:p>
      </dgm:t>
    </dgm:pt>
    <dgm:pt modelId="{A78CA7D9-27B9-4579-B43B-E838ED57EB6E}">
      <dgm:prSet phldrT="[Text]" custT="1"/>
      <dgm:spPr/>
      <dgm:t>
        <a:bodyPr/>
        <a:lstStyle/>
        <a:p>
          <a:r>
            <a:rPr lang="en-GB" sz="1200">
              <a:latin typeface="Times New Roman" panose="02020603050405020304" pitchFamily="18" charset="0"/>
              <a:cs typeface="Times New Roman" panose="02020603050405020304" pitchFamily="18" charset="0"/>
            </a:rPr>
            <a:t>Maintanance man</a:t>
          </a:r>
        </a:p>
      </dgm:t>
    </dgm:pt>
    <dgm:pt modelId="{8F8E8888-C9DC-4507-85D1-DE8B004909C8}" type="parTrans" cxnId="{9FB2263F-A140-4360-A6B8-A0C81057B03E}">
      <dgm:prSet/>
      <dgm:spPr/>
      <dgm:t>
        <a:bodyPr/>
        <a:lstStyle/>
        <a:p>
          <a:endParaRPr lang="en-GB"/>
        </a:p>
      </dgm:t>
    </dgm:pt>
    <dgm:pt modelId="{6467D0FC-F1C9-488C-9A7B-A914BCAB6D0F}" type="sibTrans" cxnId="{9FB2263F-A140-4360-A6B8-A0C81057B03E}">
      <dgm:prSet/>
      <dgm:spPr/>
      <dgm:t>
        <a:bodyPr/>
        <a:lstStyle/>
        <a:p>
          <a:endParaRPr lang="en-GB"/>
        </a:p>
      </dgm:t>
    </dgm:pt>
    <dgm:pt modelId="{322BB005-ADA9-46A1-A02D-15D17B9028CA}">
      <dgm:prSet phldrT="[Text]" custT="1"/>
      <dgm:spPr/>
      <dgm:t>
        <a:bodyPr/>
        <a:lstStyle/>
        <a:p>
          <a:r>
            <a:rPr lang="en-GB" sz="1200">
              <a:latin typeface="Times New Roman" panose="02020603050405020304" pitchFamily="18" charset="0"/>
              <a:cs typeface="Times New Roman" panose="02020603050405020304" pitchFamily="18" charset="0"/>
            </a:rPr>
            <a:t>Clinical nurse manager</a:t>
          </a:r>
        </a:p>
      </dgm:t>
    </dgm:pt>
    <dgm:pt modelId="{91CC4A71-A050-4D6F-9253-7347769FEE10}" type="parTrans" cxnId="{06667928-4CC5-44FC-BD58-B3D1D4703092}">
      <dgm:prSet/>
      <dgm:spPr/>
      <dgm:t>
        <a:bodyPr/>
        <a:lstStyle/>
        <a:p>
          <a:endParaRPr lang="en-GB"/>
        </a:p>
      </dgm:t>
    </dgm:pt>
    <dgm:pt modelId="{9B99F59E-BA10-4BF7-96B2-45298F9B973D}" type="sibTrans" cxnId="{06667928-4CC5-44FC-BD58-B3D1D4703092}">
      <dgm:prSet/>
      <dgm:spPr/>
      <dgm:t>
        <a:bodyPr/>
        <a:lstStyle/>
        <a:p>
          <a:endParaRPr lang="en-GB"/>
        </a:p>
      </dgm:t>
    </dgm:pt>
    <dgm:pt modelId="{A2D8A871-B354-4731-87D2-1BDEE6BB72DD}">
      <dgm:prSet custT="1"/>
      <dgm:spPr/>
      <dgm:t>
        <a:bodyPr/>
        <a:lstStyle/>
        <a:p>
          <a:r>
            <a:rPr lang="en-GB" sz="1200">
              <a:latin typeface="Times New Roman" panose="02020603050405020304" pitchFamily="18" charset="0"/>
              <a:cs typeface="Times New Roman" panose="02020603050405020304" pitchFamily="18" charset="0"/>
            </a:rPr>
            <a:t>Senior care assistant</a:t>
          </a:r>
        </a:p>
      </dgm:t>
    </dgm:pt>
    <dgm:pt modelId="{E03A5A4D-6404-4E67-9F39-22FB3EDB080A}" type="parTrans" cxnId="{C6B0C7CB-5249-4242-B3DE-B82130FE2560}">
      <dgm:prSet/>
      <dgm:spPr/>
      <dgm:t>
        <a:bodyPr/>
        <a:lstStyle/>
        <a:p>
          <a:endParaRPr lang="en-GB"/>
        </a:p>
      </dgm:t>
    </dgm:pt>
    <dgm:pt modelId="{293FC208-6740-47FE-B9A7-0D3E87D71C8B}" type="sibTrans" cxnId="{C6B0C7CB-5249-4242-B3DE-B82130FE2560}">
      <dgm:prSet/>
      <dgm:spPr/>
      <dgm:t>
        <a:bodyPr/>
        <a:lstStyle/>
        <a:p>
          <a:endParaRPr lang="en-GB"/>
        </a:p>
      </dgm:t>
    </dgm:pt>
    <dgm:pt modelId="{70154A82-2B66-482E-BB83-94C8FF1DB4CC}">
      <dgm:prSet custT="1"/>
      <dgm:spPr/>
      <dgm:t>
        <a:bodyPr/>
        <a:lstStyle/>
        <a:p>
          <a:r>
            <a:rPr lang="en-GB" sz="1200">
              <a:latin typeface="Times New Roman" panose="02020603050405020304" pitchFamily="18" charset="0"/>
              <a:cs typeface="Times New Roman" panose="02020603050405020304" pitchFamily="18" charset="0"/>
            </a:rPr>
            <a:t>Care assistants</a:t>
          </a:r>
        </a:p>
      </dgm:t>
    </dgm:pt>
    <dgm:pt modelId="{BC6769C2-E2D7-470A-B7C3-3675460F9B75}" type="parTrans" cxnId="{6B959271-50CB-450F-AB7F-E4C66E495359}">
      <dgm:prSet/>
      <dgm:spPr/>
      <dgm:t>
        <a:bodyPr/>
        <a:lstStyle/>
        <a:p>
          <a:endParaRPr lang="en-GB"/>
        </a:p>
      </dgm:t>
    </dgm:pt>
    <dgm:pt modelId="{6F79715C-DFAA-4642-9F22-69005DBD5996}" type="sibTrans" cxnId="{6B959271-50CB-450F-AB7F-E4C66E495359}">
      <dgm:prSet/>
      <dgm:spPr/>
      <dgm:t>
        <a:bodyPr/>
        <a:lstStyle/>
        <a:p>
          <a:endParaRPr lang="en-GB"/>
        </a:p>
      </dgm:t>
    </dgm:pt>
    <dgm:pt modelId="{9EDCBD78-A05B-47AC-9AE0-21B11E0B2B9B}">
      <dgm:prSet custT="1"/>
      <dgm:spPr/>
      <dgm:t>
        <a:bodyPr/>
        <a:lstStyle/>
        <a:p>
          <a:r>
            <a:rPr lang="en-GB" sz="1200">
              <a:latin typeface="Times New Roman" panose="02020603050405020304" pitchFamily="18" charset="0"/>
              <a:cs typeface="Times New Roman" panose="02020603050405020304" pitchFamily="18" charset="0"/>
            </a:rPr>
            <a:t>Support services (HR, Finance, IT, Admin)</a:t>
          </a:r>
        </a:p>
      </dgm:t>
    </dgm:pt>
    <dgm:pt modelId="{24DBA989-CD18-4969-971B-83D7BA583E2B}" type="parTrans" cxnId="{C96927DD-29F3-4F1F-81C6-7F64C3A0A2CD}">
      <dgm:prSet/>
      <dgm:spPr/>
      <dgm:t>
        <a:bodyPr/>
        <a:lstStyle/>
        <a:p>
          <a:endParaRPr lang="en-GB"/>
        </a:p>
      </dgm:t>
    </dgm:pt>
    <dgm:pt modelId="{E3544427-7FE2-43E8-A6AA-043F6AB9C0A7}" type="sibTrans" cxnId="{C96927DD-29F3-4F1F-81C6-7F64C3A0A2CD}">
      <dgm:prSet/>
      <dgm:spPr/>
      <dgm:t>
        <a:bodyPr/>
        <a:lstStyle/>
        <a:p>
          <a:endParaRPr lang="en-GB"/>
        </a:p>
      </dgm:t>
    </dgm:pt>
    <dgm:pt modelId="{8342D264-F640-4C92-B3FF-D7688D7D973D}">
      <dgm:prSet custT="1"/>
      <dgm:spPr/>
      <dgm:t>
        <a:bodyPr/>
        <a:lstStyle/>
        <a:p>
          <a:r>
            <a:rPr lang="en-GB" sz="1200">
              <a:latin typeface="Times New Roman" panose="02020603050405020304" pitchFamily="18" charset="0"/>
              <a:cs typeface="Times New Roman" panose="02020603050405020304" pitchFamily="18" charset="0"/>
            </a:rPr>
            <a:t>Administrator</a:t>
          </a:r>
        </a:p>
      </dgm:t>
    </dgm:pt>
    <dgm:pt modelId="{CA95177D-DFAD-4ABE-983A-07C2D54AD55E}" type="parTrans" cxnId="{866FB6F8-089B-4709-A0DA-43861BF7BDBA}">
      <dgm:prSet/>
      <dgm:spPr/>
      <dgm:t>
        <a:bodyPr/>
        <a:lstStyle/>
        <a:p>
          <a:endParaRPr lang="en-GB"/>
        </a:p>
      </dgm:t>
    </dgm:pt>
    <dgm:pt modelId="{8FF0B254-732D-458E-9621-AA8D430E2662}" type="sibTrans" cxnId="{866FB6F8-089B-4709-A0DA-43861BF7BDBA}">
      <dgm:prSet/>
      <dgm:spPr/>
      <dgm:t>
        <a:bodyPr/>
        <a:lstStyle/>
        <a:p>
          <a:endParaRPr lang="en-GB"/>
        </a:p>
      </dgm:t>
    </dgm:pt>
    <dgm:pt modelId="{AA68688A-22D7-4053-8C98-F43326EE7147}">
      <dgm:prSet custT="1"/>
      <dgm:spPr/>
      <dgm:t>
        <a:bodyPr/>
        <a:lstStyle/>
        <a:p>
          <a:r>
            <a:rPr lang="en-GB" sz="1200">
              <a:latin typeface="Times New Roman" panose="02020603050405020304" pitchFamily="18" charset="0"/>
              <a:cs typeface="Times New Roman" panose="02020603050405020304" pitchFamily="18" charset="0"/>
            </a:rPr>
            <a:t>Senior house keeper</a:t>
          </a:r>
        </a:p>
      </dgm:t>
    </dgm:pt>
    <dgm:pt modelId="{61CDDFC3-8BC4-4EC8-B41A-5F7A02A0FE43}" type="parTrans" cxnId="{2DFFBDB2-9FCA-4723-837D-26F0BB82B653}">
      <dgm:prSet/>
      <dgm:spPr/>
      <dgm:t>
        <a:bodyPr/>
        <a:lstStyle/>
        <a:p>
          <a:endParaRPr lang="en-GB"/>
        </a:p>
      </dgm:t>
    </dgm:pt>
    <dgm:pt modelId="{CCA86A4A-E487-4D2E-BBEB-9C80262EAD4A}" type="sibTrans" cxnId="{2DFFBDB2-9FCA-4723-837D-26F0BB82B653}">
      <dgm:prSet/>
      <dgm:spPr/>
      <dgm:t>
        <a:bodyPr/>
        <a:lstStyle/>
        <a:p>
          <a:endParaRPr lang="en-GB"/>
        </a:p>
      </dgm:t>
    </dgm:pt>
    <dgm:pt modelId="{E7879373-DD01-4B7A-94AF-1515EAD6B87B}">
      <dgm:prSet custT="1"/>
      <dgm:spPr/>
      <dgm:t>
        <a:bodyPr/>
        <a:lstStyle/>
        <a:p>
          <a:r>
            <a:rPr lang="en-GB" sz="1200">
              <a:latin typeface="Times New Roman" panose="02020603050405020304" pitchFamily="18" charset="0"/>
              <a:cs typeface="Times New Roman" panose="02020603050405020304" pitchFamily="18" charset="0"/>
            </a:rPr>
            <a:t>Head chef</a:t>
          </a:r>
        </a:p>
      </dgm:t>
    </dgm:pt>
    <dgm:pt modelId="{4D050FA1-28BD-4F6C-88A0-93D9A47ACDA2}" type="parTrans" cxnId="{ED3F2A44-5B52-4C95-AD9E-3E7A006141D6}">
      <dgm:prSet/>
      <dgm:spPr/>
      <dgm:t>
        <a:bodyPr/>
        <a:lstStyle/>
        <a:p>
          <a:endParaRPr lang="en-GB"/>
        </a:p>
      </dgm:t>
    </dgm:pt>
    <dgm:pt modelId="{CC95CB1C-95E9-4795-9FB7-1EAB03B72760}" type="sibTrans" cxnId="{ED3F2A44-5B52-4C95-AD9E-3E7A006141D6}">
      <dgm:prSet/>
      <dgm:spPr/>
      <dgm:t>
        <a:bodyPr/>
        <a:lstStyle/>
        <a:p>
          <a:endParaRPr lang="en-GB"/>
        </a:p>
      </dgm:t>
    </dgm:pt>
    <dgm:pt modelId="{15BD64B4-255E-44AB-BA15-AE5E4FDB4B44}">
      <dgm:prSet custT="1"/>
      <dgm:spPr/>
      <dgm:t>
        <a:bodyPr/>
        <a:lstStyle/>
        <a:p>
          <a:r>
            <a:rPr lang="en-GB" sz="1200">
              <a:latin typeface="Times New Roman" panose="02020603050405020304" pitchFamily="18" charset="0"/>
              <a:cs typeface="Times New Roman" panose="02020603050405020304" pitchFamily="18" charset="0"/>
            </a:rPr>
            <a:t>Kitchen cooks and assistants</a:t>
          </a:r>
        </a:p>
      </dgm:t>
    </dgm:pt>
    <dgm:pt modelId="{12FD9F0F-0602-4337-9FD7-08DE97DBBC75}" type="parTrans" cxnId="{855EBAEB-AD3D-47B1-9C98-5E51EFE03708}">
      <dgm:prSet/>
      <dgm:spPr/>
      <dgm:t>
        <a:bodyPr/>
        <a:lstStyle/>
        <a:p>
          <a:endParaRPr lang="en-GB"/>
        </a:p>
      </dgm:t>
    </dgm:pt>
    <dgm:pt modelId="{182B1D8D-1F66-46CA-BB5B-620AF9355F20}" type="sibTrans" cxnId="{855EBAEB-AD3D-47B1-9C98-5E51EFE03708}">
      <dgm:prSet/>
      <dgm:spPr/>
      <dgm:t>
        <a:bodyPr/>
        <a:lstStyle/>
        <a:p>
          <a:endParaRPr lang="en-GB"/>
        </a:p>
      </dgm:t>
    </dgm:pt>
    <dgm:pt modelId="{FD2DFD20-CA42-4CB9-9CFA-6ECE4AEB619B}">
      <dgm:prSet custT="1"/>
      <dgm:spPr/>
      <dgm:t>
        <a:bodyPr/>
        <a:lstStyle/>
        <a:p>
          <a:r>
            <a:rPr lang="en-GB" sz="1200">
              <a:latin typeface="Times New Roman" panose="02020603050405020304" pitchFamily="18" charset="0"/>
              <a:cs typeface="Times New Roman" panose="02020603050405020304" pitchFamily="18" charset="0"/>
            </a:rPr>
            <a:t>Housekeeper</a:t>
          </a:r>
        </a:p>
      </dgm:t>
    </dgm:pt>
    <dgm:pt modelId="{6294D22A-8C29-4D34-A404-5EFBDEB7B6DF}" type="parTrans" cxnId="{E34156BF-EF44-4F0F-B1EB-AB086BB60472}">
      <dgm:prSet/>
      <dgm:spPr/>
      <dgm:t>
        <a:bodyPr/>
        <a:lstStyle/>
        <a:p>
          <a:endParaRPr lang="en-GB"/>
        </a:p>
      </dgm:t>
    </dgm:pt>
    <dgm:pt modelId="{BBC00F82-6985-4612-8519-684EC8B99F69}" type="sibTrans" cxnId="{E34156BF-EF44-4F0F-B1EB-AB086BB60472}">
      <dgm:prSet/>
      <dgm:spPr/>
      <dgm:t>
        <a:bodyPr/>
        <a:lstStyle/>
        <a:p>
          <a:endParaRPr lang="en-GB"/>
        </a:p>
      </dgm:t>
    </dgm:pt>
    <dgm:pt modelId="{D31A0B1B-BD46-4A01-B64B-C4FC022EF690}">
      <dgm:prSet custT="1"/>
      <dgm:spPr/>
      <dgm:t>
        <a:bodyPr/>
        <a:lstStyle/>
        <a:p>
          <a:r>
            <a:rPr lang="en-GB" sz="1200">
              <a:latin typeface="Times New Roman" panose="02020603050405020304" pitchFamily="18" charset="0"/>
              <a:cs typeface="Times New Roman" panose="02020603050405020304" pitchFamily="18" charset="0"/>
            </a:rPr>
            <a:t>Staff nurse</a:t>
          </a:r>
        </a:p>
      </dgm:t>
    </dgm:pt>
    <dgm:pt modelId="{9410A204-451E-435F-87F9-5ABB51AAF26B}" type="parTrans" cxnId="{C397968C-197D-421B-A9D3-DEDF67A91CE8}">
      <dgm:prSet/>
      <dgm:spPr/>
      <dgm:t>
        <a:bodyPr/>
        <a:lstStyle/>
        <a:p>
          <a:endParaRPr lang="en-GB"/>
        </a:p>
      </dgm:t>
    </dgm:pt>
    <dgm:pt modelId="{026A785A-7293-4A99-BCA0-44A44B7CBC70}" type="sibTrans" cxnId="{C397968C-197D-421B-A9D3-DEDF67A91CE8}">
      <dgm:prSet/>
      <dgm:spPr/>
      <dgm:t>
        <a:bodyPr/>
        <a:lstStyle/>
        <a:p>
          <a:endParaRPr lang="en-GB"/>
        </a:p>
      </dgm:t>
    </dgm:pt>
    <dgm:pt modelId="{2E2D8478-0161-4FDC-BC23-BD0BA6D682B3}" type="pres">
      <dgm:prSet presAssocID="{BCA194C6-CC9E-46B7-AE96-85DF0B0378BB}" presName="hierChild1" presStyleCnt="0">
        <dgm:presLayoutVars>
          <dgm:orgChart val="1"/>
          <dgm:chPref val="1"/>
          <dgm:dir/>
          <dgm:animOne val="branch"/>
          <dgm:animLvl val="lvl"/>
          <dgm:resizeHandles/>
        </dgm:presLayoutVars>
      </dgm:prSet>
      <dgm:spPr/>
      <dgm:t>
        <a:bodyPr/>
        <a:lstStyle/>
        <a:p>
          <a:endParaRPr lang="en-GB"/>
        </a:p>
      </dgm:t>
    </dgm:pt>
    <dgm:pt modelId="{461981AA-0CDE-41A6-8B51-589BA64AF533}" type="pres">
      <dgm:prSet presAssocID="{24229CE9-6BE5-4D13-9B02-268A264C13E6}" presName="hierRoot1" presStyleCnt="0">
        <dgm:presLayoutVars>
          <dgm:hierBranch val="init"/>
        </dgm:presLayoutVars>
      </dgm:prSet>
      <dgm:spPr/>
    </dgm:pt>
    <dgm:pt modelId="{E472B5D9-C45F-455D-B0A2-165C02D61F90}" type="pres">
      <dgm:prSet presAssocID="{24229CE9-6BE5-4D13-9B02-268A264C13E6}" presName="rootComposite1" presStyleCnt="0"/>
      <dgm:spPr/>
    </dgm:pt>
    <dgm:pt modelId="{86D593EB-E108-471A-B4ED-4EBBA396BD63}" type="pres">
      <dgm:prSet presAssocID="{24229CE9-6BE5-4D13-9B02-268A264C13E6}" presName="rootText1" presStyleLbl="node0" presStyleIdx="0" presStyleCnt="2">
        <dgm:presLayoutVars>
          <dgm:chPref val="3"/>
        </dgm:presLayoutVars>
      </dgm:prSet>
      <dgm:spPr/>
      <dgm:t>
        <a:bodyPr/>
        <a:lstStyle/>
        <a:p>
          <a:endParaRPr lang="en-GB"/>
        </a:p>
      </dgm:t>
    </dgm:pt>
    <dgm:pt modelId="{74B1FD16-605C-4A14-87DA-275B50304AD2}" type="pres">
      <dgm:prSet presAssocID="{24229CE9-6BE5-4D13-9B02-268A264C13E6}" presName="rootConnector1" presStyleLbl="node1" presStyleIdx="0" presStyleCnt="0"/>
      <dgm:spPr/>
      <dgm:t>
        <a:bodyPr/>
        <a:lstStyle/>
        <a:p>
          <a:endParaRPr lang="en-GB"/>
        </a:p>
      </dgm:t>
    </dgm:pt>
    <dgm:pt modelId="{967358D6-B2D9-4267-A107-B48DBB6955F7}" type="pres">
      <dgm:prSet presAssocID="{24229CE9-6BE5-4D13-9B02-268A264C13E6}" presName="hierChild2" presStyleCnt="0"/>
      <dgm:spPr/>
    </dgm:pt>
    <dgm:pt modelId="{71319F1A-F9F1-4193-BEAE-AAEFD54A93B9}" type="pres">
      <dgm:prSet presAssocID="{27100EBB-FCCD-44B2-83C8-13EA891559D4}" presName="Name37" presStyleLbl="parChTrans1D2" presStyleIdx="0" presStyleCnt="1"/>
      <dgm:spPr/>
      <dgm:t>
        <a:bodyPr/>
        <a:lstStyle/>
        <a:p>
          <a:endParaRPr lang="en-GB"/>
        </a:p>
      </dgm:t>
    </dgm:pt>
    <dgm:pt modelId="{DBEF05FF-6DF6-4154-BEB3-03D83611AB18}" type="pres">
      <dgm:prSet presAssocID="{4890FBB4-E1F6-42B0-B25B-5A1A538C8B18}" presName="hierRoot2" presStyleCnt="0">
        <dgm:presLayoutVars>
          <dgm:hierBranch val="init"/>
        </dgm:presLayoutVars>
      </dgm:prSet>
      <dgm:spPr/>
    </dgm:pt>
    <dgm:pt modelId="{C00444DA-E27A-4A7B-95B5-6BFD19034769}" type="pres">
      <dgm:prSet presAssocID="{4890FBB4-E1F6-42B0-B25B-5A1A538C8B18}" presName="rootComposite" presStyleCnt="0"/>
      <dgm:spPr/>
    </dgm:pt>
    <dgm:pt modelId="{9DDA682D-21A5-4ED2-A8DA-B4AEE342CBE0}" type="pres">
      <dgm:prSet presAssocID="{4890FBB4-E1F6-42B0-B25B-5A1A538C8B18}" presName="rootText" presStyleLbl="node2" presStyleIdx="0" presStyleCnt="1">
        <dgm:presLayoutVars>
          <dgm:chPref val="3"/>
        </dgm:presLayoutVars>
      </dgm:prSet>
      <dgm:spPr/>
      <dgm:t>
        <a:bodyPr/>
        <a:lstStyle/>
        <a:p>
          <a:endParaRPr lang="en-GB"/>
        </a:p>
      </dgm:t>
    </dgm:pt>
    <dgm:pt modelId="{D484AE50-60CD-49E4-9545-3E68FFEFC01D}" type="pres">
      <dgm:prSet presAssocID="{4890FBB4-E1F6-42B0-B25B-5A1A538C8B18}" presName="rootConnector" presStyleLbl="node2" presStyleIdx="0" presStyleCnt="1"/>
      <dgm:spPr/>
      <dgm:t>
        <a:bodyPr/>
        <a:lstStyle/>
        <a:p>
          <a:endParaRPr lang="en-GB"/>
        </a:p>
      </dgm:t>
    </dgm:pt>
    <dgm:pt modelId="{F9432345-B42C-4424-80F1-D94187A7159F}" type="pres">
      <dgm:prSet presAssocID="{4890FBB4-E1F6-42B0-B25B-5A1A538C8B18}" presName="hierChild4" presStyleCnt="0"/>
      <dgm:spPr/>
    </dgm:pt>
    <dgm:pt modelId="{7EF27634-1576-4630-8F6F-D0EC21F12CAC}" type="pres">
      <dgm:prSet presAssocID="{8F8E8888-C9DC-4507-85D1-DE8B004909C8}" presName="Name37" presStyleLbl="parChTrans1D3" presStyleIdx="0" presStyleCnt="5"/>
      <dgm:spPr/>
      <dgm:t>
        <a:bodyPr/>
        <a:lstStyle/>
        <a:p>
          <a:endParaRPr lang="en-GB"/>
        </a:p>
      </dgm:t>
    </dgm:pt>
    <dgm:pt modelId="{44768D26-E7AD-424D-8727-F50A761D8750}" type="pres">
      <dgm:prSet presAssocID="{A78CA7D9-27B9-4579-B43B-E838ED57EB6E}" presName="hierRoot2" presStyleCnt="0">
        <dgm:presLayoutVars>
          <dgm:hierBranch val="init"/>
        </dgm:presLayoutVars>
      </dgm:prSet>
      <dgm:spPr/>
    </dgm:pt>
    <dgm:pt modelId="{C8D3EA20-EEB5-4856-998E-AEAD4696D3AD}" type="pres">
      <dgm:prSet presAssocID="{A78CA7D9-27B9-4579-B43B-E838ED57EB6E}" presName="rootComposite" presStyleCnt="0"/>
      <dgm:spPr/>
    </dgm:pt>
    <dgm:pt modelId="{C22BDA31-9777-45E1-982B-ECB419140C9F}" type="pres">
      <dgm:prSet presAssocID="{A78CA7D9-27B9-4579-B43B-E838ED57EB6E}" presName="rootText" presStyleLbl="node3" presStyleIdx="0" presStyleCnt="5">
        <dgm:presLayoutVars>
          <dgm:chPref val="3"/>
        </dgm:presLayoutVars>
      </dgm:prSet>
      <dgm:spPr/>
      <dgm:t>
        <a:bodyPr/>
        <a:lstStyle/>
        <a:p>
          <a:endParaRPr lang="en-GB"/>
        </a:p>
      </dgm:t>
    </dgm:pt>
    <dgm:pt modelId="{413AB186-C1A1-4B62-B070-01FD2EE07A14}" type="pres">
      <dgm:prSet presAssocID="{A78CA7D9-27B9-4579-B43B-E838ED57EB6E}" presName="rootConnector" presStyleLbl="node3" presStyleIdx="0" presStyleCnt="5"/>
      <dgm:spPr/>
      <dgm:t>
        <a:bodyPr/>
        <a:lstStyle/>
        <a:p>
          <a:endParaRPr lang="en-GB"/>
        </a:p>
      </dgm:t>
    </dgm:pt>
    <dgm:pt modelId="{52B64D27-08ED-420C-A4DB-E28ED565F58D}" type="pres">
      <dgm:prSet presAssocID="{A78CA7D9-27B9-4579-B43B-E838ED57EB6E}" presName="hierChild4" presStyleCnt="0"/>
      <dgm:spPr/>
    </dgm:pt>
    <dgm:pt modelId="{4AFCD511-21CB-46E0-917B-67A0840561BE}" type="pres">
      <dgm:prSet presAssocID="{A78CA7D9-27B9-4579-B43B-E838ED57EB6E}" presName="hierChild5" presStyleCnt="0"/>
      <dgm:spPr/>
    </dgm:pt>
    <dgm:pt modelId="{465A2288-E2C4-4867-8268-11E7FD00E501}" type="pres">
      <dgm:prSet presAssocID="{91CC4A71-A050-4D6F-9253-7347769FEE10}" presName="Name37" presStyleLbl="parChTrans1D3" presStyleIdx="1" presStyleCnt="5"/>
      <dgm:spPr/>
      <dgm:t>
        <a:bodyPr/>
        <a:lstStyle/>
        <a:p>
          <a:endParaRPr lang="en-GB"/>
        </a:p>
      </dgm:t>
    </dgm:pt>
    <dgm:pt modelId="{4F3E8AC3-F35E-475E-9F6C-DE4526A9E5C6}" type="pres">
      <dgm:prSet presAssocID="{322BB005-ADA9-46A1-A02D-15D17B9028CA}" presName="hierRoot2" presStyleCnt="0">
        <dgm:presLayoutVars>
          <dgm:hierBranch val="init"/>
        </dgm:presLayoutVars>
      </dgm:prSet>
      <dgm:spPr/>
    </dgm:pt>
    <dgm:pt modelId="{04F3D0D9-EEF5-4F6C-ABD0-65655F5358AD}" type="pres">
      <dgm:prSet presAssocID="{322BB005-ADA9-46A1-A02D-15D17B9028CA}" presName="rootComposite" presStyleCnt="0"/>
      <dgm:spPr/>
    </dgm:pt>
    <dgm:pt modelId="{33A23F6C-2B1B-4E07-8745-ED46D0DD3DA2}" type="pres">
      <dgm:prSet presAssocID="{322BB005-ADA9-46A1-A02D-15D17B9028CA}" presName="rootText" presStyleLbl="node3" presStyleIdx="1" presStyleCnt="5">
        <dgm:presLayoutVars>
          <dgm:chPref val="3"/>
        </dgm:presLayoutVars>
      </dgm:prSet>
      <dgm:spPr/>
      <dgm:t>
        <a:bodyPr/>
        <a:lstStyle/>
        <a:p>
          <a:endParaRPr lang="en-GB"/>
        </a:p>
      </dgm:t>
    </dgm:pt>
    <dgm:pt modelId="{7DD13EA1-45F3-44E8-98D0-19140CB72FC3}" type="pres">
      <dgm:prSet presAssocID="{322BB005-ADA9-46A1-A02D-15D17B9028CA}" presName="rootConnector" presStyleLbl="node3" presStyleIdx="1" presStyleCnt="5"/>
      <dgm:spPr/>
      <dgm:t>
        <a:bodyPr/>
        <a:lstStyle/>
        <a:p>
          <a:endParaRPr lang="en-GB"/>
        </a:p>
      </dgm:t>
    </dgm:pt>
    <dgm:pt modelId="{9AB3544E-4AAE-4270-BE3A-FB239BFD3BC8}" type="pres">
      <dgm:prSet presAssocID="{322BB005-ADA9-46A1-A02D-15D17B9028CA}" presName="hierChild4" presStyleCnt="0"/>
      <dgm:spPr/>
    </dgm:pt>
    <dgm:pt modelId="{EE225DF7-1E8C-4F39-B89D-0734F9848330}" type="pres">
      <dgm:prSet presAssocID="{E03A5A4D-6404-4E67-9F39-22FB3EDB080A}" presName="Name37" presStyleLbl="parChTrans1D4" presStyleIdx="0" presStyleCnt="5"/>
      <dgm:spPr/>
      <dgm:t>
        <a:bodyPr/>
        <a:lstStyle/>
        <a:p>
          <a:endParaRPr lang="en-GB"/>
        </a:p>
      </dgm:t>
    </dgm:pt>
    <dgm:pt modelId="{D79683BB-0025-45D3-ABB8-BA2AD8A581B1}" type="pres">
      <dgm:prSet presAssocID="{A2D8A871-B354-4731-87D2-1BDEE6BB72DD}" presName="hierRoot2" presStyleCnt="0">
        <dgm:presLayoutVars>
          <dgm:hierBranch val="init"/>
        </dgm:presLayoutVars>
      </dgm:prSet>
      <dgm:spPr/>
    </dgm:pt>
    <dgm:pt modelId="{98C8F35C-8019-49EB-AD53-445976609385}" type="pres">
      <dgm:prSet presAssocID="{A2D8A871-B354-4731-87D2-1BDEE6BB72DD}" presName="rootComposite" presStyleCnt="0"/>
      <dgm:spPr/>
    </dgm:pt>
    <dgm:pt modelId="{BBDA6707-83D1-4E26-8891-E8818E2F2CB5}" type="pres">
      <dgm:prSet presAssocID="{A2D8A871-B354-4731-87D2-1BDEE6BB72DD}" presName="rootText" presStyleLbl="node4" presStyleIdx="0" presStyleCnt="5">
        <dgm:presLayoutVars>
          <dgm:chPref val="3"/>
        </dgm:presLayoutVars>
      </dgm:prSet>
      <dgm:spPr/>
      <dgm:t>
        <a:bodyPr/>
        <a:lstStyle/>
        <a:p>
          <a:endParaRPr lang="en-GB"/>
        </a:p>
      </dgm:t>
    </dgm:pt>
    <dgm:pt modelId="{5D86568E-4662-48EA-B78D-5272951B8281}" type="pres">
      <dgm:prSet presAssocID="{A2D8A871-B354-4731-87D2-1BDEE6BB72DD}" presName="rootConnector" presStyleLbl="node4" presStyleIdx="0" presStyleCnt="5"/>
      <dgm:spPr/>
      <dgm:t>
        <a:bodyPr/>
        <a:lstStyle/>
        <a:p>
          <a:endParaRPr lang="en-GB"/>
        </a:p>
      </dgm:t>
    </dgm:pt>
    <dgm:pt modelId="{A77C0478-8C97-4794-88F9-D33F527BA1DE}" type="pres">
      <dgm:prSet presAssocID="{A2D8A871-B354-4731-87D2-1BDEE6BB72DD}" presName="hierChild4" presStyleCnt="0"/>
      <dgm:spPr/>
    </dgm:pt>
    <dgm:pt modelId="{B94F30BB-F4C5-440E-8355-1781351DDA34}" type="pres">
      <dgm:prSet presAssocID="{BC6769C2-E2D7-470A-B7C3-3675460F9B75}" presName="Name37" presStyleLbl="parChTrans1D4" presStyleIdx="1" presStyleCnt="5"/>
      <dgm:spPr/>
      <dgm:t>
        <a:bodyPr/>
        <a:lstStyle/>
        <a:p>
          <a:endParaRPr lang="en-GB"/>
        </a:p>
      </dgm:t>
    </dgm:pt>
    <dgm:pt modelId="{98646F0C-4E04-4E93-84AD-50A07C45D04C}" type="pres">
      <dgm:prSet presAssocID="{70154A82-2B66-482E-BB83-94C8FF1DB4CC}" presName="hierRoot2" presStyleCnt="0">
        <dgm:presLayoutVars>
          <dgm:hierBranch val="init"/>
        </dgm:presLayoutVars>
      </dgm:prSet>
      <dgm:spPr/>
    </dgm:pt>
    <dgm:pt modelId="{F79D536C-20D7-4D71-9D35-D06EA2E0B3CA}" type="pres">
      <dgm:prSet presAssocID="{70154A82-2B66-482E-BB83-94C8FF1DB4CC}" presName="rootComposite" presStyleCnt="0"/>
      <dgm:spPr/>
    </dgm:pt>
    <dgm:pt modelId="{2050D589-33D2-47B4-B4CC-AA852FBD6FA0}" type="pres">
      <dgm:prSet presAssocID="{70154A82-2B66-482E-BB83-94C8FF1DB4CC}" presName="rootText" presStyleLbl="node4" presStyleIdx="1" presStyleCnt="5">
        <dgm:presLayoutVars>
          <dgm:chPref val="3"/>
        </dgm:presLayoutVars>
      </dgm:prSet>
      <dgm:spPr/>
      <dgm:t>
        <a:bodyPr/>
        <a:lstStyle/>
        <a:p>
          <a:endParaRPr lang="en-GB"/>
        </a:p>
      </dgm:t>
    </dgm:pt>
    <dgm:pt modelId="{1EE73AD9-567E-4511-9702-CFCC3B8A2467}" type="pres">
      <dgm:prSet presAssocID="{70154A82-2B66-482E-BB83-94C8FF1DB4CC}" presName="rootConnector" presStyleLbl="node4" presStyleIdx="1" presStyleCnt="5"/>
      <dgm:spPr/>
      <dgm:t>
        <a:bodyPr/>
        <a:lstStyle/>
        <a:p>
          <a:endParaRPr lang="en-GB"/>
        </a:p>
      </dgm:t>
    </dgm:pt>
    <dgm:pt modelId="{58D34526-077C-4FF4-BDD5-3D3034BBC4F7}" type="pres">
      <dgm:prSet presAssocID="{70154A82-2B66-482E-BB83-94C8FF1DB4CC}" presName="hierChild4" presStyleCnt="0"/>
      <dgm:spPr/>
    </dgm:pt>
    <dgm:pt modelId="{7C4E710B-237F-4744-96FF-0E590A2B5121}" type="pres">
      <dgm:prSet presAssocID="{70154A82-2B66-482E-BB83-94C8FF1DB4CC}" presName="hierChild5" presStyleCnt="0"/>
      <dgm:spPr/>
    </dgm:pt>
    <dgm:pt modelId="{ADB0A411-37FD-4E7C-BBE6-A2D5247FEA8D}" type="pres">
      <dgm:prSet presAssocID="{A2D8A871-B354-4731-87D2-1BDEE6BB72DD}" presName="hierChild5" presStyleCnt="0"/>
      <dgm:spPr/>
    </dgm:pt>
    <dgm:pt modelId="{9E4DA38B-86A9-4751-82D9-9CC6E4A50A83}" type="pres">
      <dgm:prSet presAssocID="{9410A204-451E-435F-87F9-5ABB51AAF26B}" presName="Name37" presStyleLbl="parChTrans1D4" presStyleIdx="2" presStyleCnt="5"/>
      <dgm:spPr/>
      <dgm:t>
        <a:bodyPr/>
        <a:lstStyle/>
        <a:p>
          <a:endParaRPr lang="en-GB"/>
        </a:p>
      </dgm:t>
    </dgm:pt>
    <dgm:pt modelId="{F5B705CC-97D2-4522-B400-0B15E2615E6C}" type="pres">
      <dgm:prSet presAssocID="{D31A0B1B-BD46-4A01-B64B-C4FC022EF690}" presName="hierRoot2" presStyleCnt="0">
        <dgm:presLayoutVars>
          <dgm:hierBranch val="init"/>
        </dgm:presLayoutVars>
      </dgm:prSet>
      <dgm:spPr/>
    </dgm:pt>
    <dgm:pt modelId="{92A64232-72CE-4D64-A446-5FA2B2F1613C}" type="pres">
      <dgm:prSet presAssocID="{D31A0B1B-BD46-4A01-B64B-C4FC022EF690}" presName="rootComposite" presStyleCnt="0"/>
      <dgm:spPr/>
    </dgm:pt>
    <dgm:pt modelId="{990E43A2-B50D-4328-A5AB-FF99BD759C0C}" type="pres">
      <dgm:prSet presAssocID="{D31A0B1B-BD46-4A01-B64B-C4FC022EF690}" presName="rootText" presStyleLbl="node4" presStyleIdx="2" presStyleCnt="5">
        <dgm:presLayoutVars>
          <dgm:chPref val="3"/>
        </dgm:presLayoutVars>
      </dgm:prSet>
      <dgm:spPr/>
      <dgm:t>
        <a:bodyPr/>
        <a:lstStyle/>
        <a:p>
          <a:endParaRPr lang="en-GB"/>
        </a:p>
      </dgm:t>
    </dgm:pt>
    <dgm:pt modelId="{ED8D1C33-8CF7-49CD-87BB-406030D038EA}" type="pres">
      <dgm:prSet presAssocID="{D31A0B1B-BD46-4A01-B64B-C4FC022EF690}" presName="rootConnector" presStyleLbl="node4" presStyleIdx="2" presStyleCnt="5"/>
      <dgm:spPr/>
      <dgm:t>
        <a:bodyPr/>
        <a:lstStyle/>
        <a:p>
          <a:endParaRPr lang="en-GB"/>
        </a:p>
      </dgm:t>
    </dgm:pt>
    <dgm:pt modelId="{1896CAD4-DC43-4C74-9A49-040383EBCC4E}" type="pres">
      <dgm:prSet presAssocID="{D31A0B1B-BD46-4A01-B64B-C4FC022EF690}" presName="hierChild4" presStyleCnt="0"/>
      <dgm:spPr/>
    </dgm:pt>
    <dgm:pt modelId="{6D339127-85E9-4246-B190-80CB98C84DA8}" type="pres">
      <dgm:prSet presAssocID="{D31A0B1B-BD46-4A01-B64B-C4FC022EF690}" presName="hierChild5" presStyleCnt="0"/>
      <dgm:spPr/>
    </dgm:pt>
    <dgm:pt modelId="{1CF65C6B-68DD-4FCC-99C6-5FCA73970575}" type="pres">
      <dgm:prSet presAssocID="{322BB005-ADA9-46A1-A02D-15D17B9028CA}" presName="hierChild5" presStyleCnt="0"/>
      <dgm:spPr/>
    </dgm:pt>
    <dgm:pt modelId="{9B4761AB-0B08-4184-AEE9-1968204F84BC}" type="pres">
      <dgm:prSet presAssocID="{CA95177D-DFAD-4ABE-983A-07C2D54AD55E}" presName="Name37" presStyleLbl="parChTrans1D3" presStyleIdx="2" presStyleCnt="5"/>
      <dgm:spPr/>
      <dgm:t>
        <a:bodyPr/>
        <a:lstStyle/>
        <a:p>
          <a:endParaRPr lang="en-GB"/>
        </a:p>
      </dgm:t>
    </dgm:pt>
    <dgm:pt modelId="{7A363AC2-EB4B-4335-86E3-3916043CF3C0}" type="pres">
      <dgm:prSet presAssocID="{8342D264-F640-4C92-B3FF-D7688D7D973D}" presName="hierRoot2" presStyleCnt="0">
        <dgm:presLayoutVars>
          <dgm:hierBranch val="init"/>
        </dgm:presLayoutVars>
      </dgm:prSet>
      <dgm:spPr/>
    </dgm:pt>
    <dgm:pt modelId="{D622B91C-9315-45B5-B4FE-59456C81DF63}" type="pres">
      <dgm:prSet presAssocID="{8342D264-F640-4C92-B3FF-D7688D7D973D}" presName="rootComposite" presStyleCnt="0"/>
      <dgm:spPr/>
    </dgm:pt>
    <dgm:pt modelId="{04598557-61E5-4240-A372-3E73021910EE}" type="pres">
      <dgm:prSet presAssocID="{8342D264-F640-4C92-B3FF-D7688D7D973D}" presName="rootText" presStyleLbl="node3" presStyleIdx="2" presStyleCnt="5">
        <dgm:presLayoutVars>
          <dgm:chPref val="3"/>
        </dgm:presLayoutVars>
      </dgm:prSet>
      <dgm:spPr/>
      <dgm:t>
        <a:bodyPr/>
        <a:lstStyle/>
        <a:p>
          <a:endParaRPr lang="en-GB"/>
        </a:p>
      </dgm:t>
    </dgm:pt>
    <dgm:pt modelId="{5C2F0FD9-47B4-4582-99D3-31AE6F75AAB9}" type="pres">
      <dgm:prSet presAssocID="{8342D264-F640-4C92-B3FF-D7688D7D973D}" presName="rootConnector" presStyleLbl="node3" presStyleIdx="2" presStyleCnt="5"/>
      <dgm:spPr/>
      <dgm:t>
        <a:bodyPr/>
        <a:lstStyle/>
        <a:p>
          <a:endParaRPr lang="en-GB"/>
        </a:p>
      </dgm:t>
    </dgm:pt>
    <dgm:pt modelId="{6F8FC02B-0359-4775-8668-DFF56589B4B3}" type="pres">
      <dgm:prSet presAssocID="{8342D264-F640-4C92-B3FF-D7688D7D973D}" presName="hierChild4" presStyleCnt="0"/>
      <dgm:spPr/>
    </dgm:pt>
    <dgm:pt modelId="{48B91AE3-F3EC-4927-82FE-0B6B46A216F8}" type="pres">
      <dgm:prSet presAssocID="{8342D264-F640-4C92-B3FF-D7688D7D973D}" presName="hierChild5" presStyleCnt="0"/>
      <dgm:spPr/>
    </dgm:pt>
    <dgm:pt modelId="{CB52DF45-0ABF-4BF1-8265-8E04DB9FD00A}" type="pres">
      <dgm:prSet presAssocID="{61CDDFC3-8BC4-4EC8-B41A-5F7A02A0FE43}" presName="Name37" presStyleLbl="parChTrans1D3" presStyleIdx="3" presStyleCnt="5"/>
      <dgm:spPr/>
      <dgm:t>
        <a:bodyPr/>
        <a:lstStyle/>
        <a:p>
          <a:endParaRPr lang="en-GB"/>
        </a:p>
      </dgm:t>
    </dgm:pt>
    <dgm:pt modelId="{6DB75621-EE10-4D3F-94F4-A7C51D80AC65}" type="pres">
      <dgm:prSet presAssocID="{AA68688A-22D7-4053-8C98-F43326EE7147}" presName="hierRoot2" presStyleCnt="0">
        <dgm:presLayoutVars>
          <dgm:hierBranch val="init"/>
        </dgm:presLayoutVars>
      </dgm:prSet>
      <dgm:spPr/>
    </dgm:pt>
    <dgm:pt modelId="{144EF97F-9B3D-4D77-A54B-8FBA8CF5619B}" type="pres">
      <dgm:prSet presAssocID="{AA68688A-22D7-4053-8C98-F43326EE7147}" presName="rootComposite" presStyleCnt="0"/>
      <dgm:spPr/>
    </dgm:pt>
    <dgm:pt modelId="{E841891C-9908-4CD8-AA27-E2283917B5FA}" type="pres">
      <dgm:prSet presAssocID="{AA68688A-22D7-4053-8C98-F43326EE7147}" presName="rootText" presStyleLbl="node3" presStyleIdx="3" presStyleCnt="5">
        <dgm:presLayoutVars>
          <dgm:chPref val="3"/>
        </dgm:presLayoutVars>
      </dgm:prSet>
      <dgm:spPr/>
      <dgm:t>
        <a:bodyPr/>
        <a:lstStyle/>
        <a:p>
          <a:endParaRPr lang="en-GB"/>
        </a:p>
      </dgm:t>
    </dgm:pt>
    <dgm:pt modelId="{92BE1244-75CB-41A8-BF57-64342F76E5F5}" type="pres">
      <dgm:prSet presAssocID="{AA68688A-22D7-4053-8C98-F43326EE7147}" presName="rootConnector" presStyleLbl="node3" presStyleIdx="3" presStyleCnt="5"/>
      <dgm:spPr/>
      <dgm:t>
        <a:bodyPr/>
        <a:lstStyle/>
        <a:p>
          <a:endParaRPr lang="en-GB"/>
        </a:p>
      </dgm:t>
    </dgm:pt>
    <dgm:pt modelId="{5284F4C6-D15B-488A-8D76-931DD242E663}" type="pres">
      <dgm:prSet presAssocID="{AA68688A-22D7-4053-8C98-F43326EE7147}" presName="hierChild4" presStyleCnt="0"/>
      <dgm:spPr/>
    </dgm:pt>
    <dgm:pt modelId="{DFF8A502-6587-40EA-8F65-BF81CEEF5967}" type="pres">
      <dgm:prSet presAssocID="{6294D22A-8C29-4D34-A404-5EFBDEB7B6DF}" presName="Name37" presStyleLbl="parChTrans1D4" presStyleIdx="3" presStyleCnt="5"/>
      <dgm:spPr/>
      <dgm:t>
        <a:bodyPr/>
        <a:lstStyle/>
        <a:p>
          <a:endParaRPr lang="en-GB"/>
        </a:p>
      </dgm:t>
    </dgm:pt>
    <dgm:pt modelId="{56E30B06-8FF7-4BBE-AA9D-38C96A9D545B}" type="pres">
      <dgm:prSet presAssocID="{FD2DFD20-CA42-4CB9-9CFA-6ECE4AEB619B}" presName="hierRoot2" presStyleCnt="0">
        <dgm:presLayoutVars>
          <dgm:hierBranch val="init"/>
        </dgm:presLayoutVars>
      </dgm:prSet>
      <dgm:spPr/>
    </dgm:pt>
    <dgm:pt modelId="{3991B1A8-AFBC-4F77-9265-54DE0C994207}" type="pres">
      <dgm:prSet presAssocID="{FD2DFD20-CA42-4CB9-9CFA-6ECE4AEB619B}" presName="rootComposite" presStyleCnt="0"/>
      <dgm:spPr/>
    </dgm:pt>
    <dgm:pt modelId="{0F1B29DF-8AF9-4C0F-B5D0-5A5001CD595B}" type="pres">
      <dgm:prSet presAssocID="{FD2DFD20-CA42-4CB9-9CFA-6ECE4AEB619B}" presName="rootText" presStyleLbl="node4" presStyleIdx="3" presStyleCnt="5">
        <dgm:presLayoutVars>
          <dgm:chPref val="3"/>
        </dgm:presLayoutVars>
      </dgm:prSet>
      <dgm:spPr/>
      <dgm:t>
        <a:bodyPr/>
        <a:lstStyle/>
        <a:p>
          <a:endParaRPr lang="en-GB"/>
        </a:p>
      </dgm:t>
    </dgm:pt>
    <dgm:pt modelId="{B2A42B41-E57E-43FC-B124-58E2C4570C15}" type="pres">
      <dgm:prSet presAssocID="{FD2DFD20-CA42-4CB9-9CFA-6ECE4AEB619B}" presName="rootConnector" presStyleLbl="node4" presStyleIdx="3" presStyleCnt="5"/>
      <dgm:spPr/>
      <dgm:t>
        <a:bodyPr/>
        <a:lstStyle/>
        <a:p>
          <a:endParaRPr lang="en-GB"/>
        </a:p>
      </dgm:t>
    </dgm:pt>
    <dgm:pt modelId="{0D5F1441-DDFA-412D-86B6-73A5DEA58EE3}" type="pres">
      <dgm:prSet presAssocID="{FD2DFD20-CA42-4CB9-9CFA-6ECE4AEB619B}" presName="hierChild4" presStyleCnt="0"/>
      <dgm:spPr/>
    </dgm:pt>
    <dgm:pt modelId="{5F4C10C6-0125-4D59-B1EC-FF09C691FD97}" type="pres">
      <dgm:prSet presAssocID="{FD2DFD20-CA42-4CB9-9CFA-6ECE4AEB619B}" presName="hierChild5" presStyleCnt="0"/>
      <dgm:spPr/>
    </dgm:pt>
    <dgm:pt modelId="{F304A279-D1F7-4C8E-BD4A-D7CF2D73295E}" type="pres">
      <dgm:prSet presAssocID="{AA68688A-22D7-4053-8C98-F43326EE7147}" presName="hierChild5" presStyleCnt="0"/>
      <dgm:spPr/>
    </dgm:pt>
    <dgm:pt modelId="{365E59CF-0EAB-46DB-B9E3-466DAEEE2531}" type="pres">
      <dgm:prSet presAssocID="{4D050FA1-28BD-4F6C-88A0-93D9A47ACDA2}" presName="Name37" presStyleLbl="parChTrans1D3" presStyleIdx="4" presStyleCnt="5"/>
      <dgm:spPr/>
      <dgm:t>
        <a:bodyPr/>
        <a:lstStyle/>
        <a:p>
          <a:endParaRPr lang="en-GB"/>
        </a:p>
      </dgm:t>
    </dgm:pt>
    <dgm:pt modelId="{C3409046-0D84-465F-9CD0-E076FA405867}" type="pres">
      <dgm:prSet presAssocID="{E7879373-DD01-4B7A-94AF-1515EAD6B87B}" presName="hierRoot2" presStyleCnt="0">
        <dgm:presLayoutVars>
          <dgm:hierBranch val="init"/>
        </dgm:presLayoutVars>
      </dgm:prSet>
      <dgm:spPr/>
    </dgm:pt>
    <dgm:pt modelId="{82E7A82D-2210-4683-9BAD-90FF3FD46948}" type="pres">
      <dgm:prSet presAssocID="{E7879373-DD01-4B7A-94AF-1515EAD6B87B}" presName="rootComposite" presStyleCnt="0"/>
      <dgm:spPr/>
    </dgm:pt>
    <dgm:pt modelId="{394A6239-40D3-472D-9941-4B1147B86457}" type="pres">
      <dgm:prSet presAssocID="{E7879373-DD01-4B7A-94AF-1515EAD6B87B}" presName="rootText" presStyleLbl="node3" presStyleIdx="4" presStyleCnt="5">
        <dgm:presLayoutVars>
          <dgm:chPref val="3"/>
        </dgm:presLayoutVars>
      </dgm:prSet>
      <dgm:spPr/>
      <dgm:t>
        <a:bodyPr/>
        <a:lstStyle/>
        <a:p>
          <a:endParaRPr lang="en-GB"/>
        </a:p>
      </dgm:t>
    </dgm:pt>
    <dgm:pt modelId="{8BB94A99-BAB7-4790-954A-89B0396FC1BC}" type="pres">
      <dgm:prSet presAssocID="{E7879373-DD01-4B7A-94AF-1515EAD6B87B}" presName="rootConnector" presStyleLbl="node3" presStyleIdx="4" presStyleCnt="5"/>
      <dgm:spPr/>
      <dgm:t>
        <a:bodyPr/>
        <a:lstStyle/>
        <a:p>
          <a:endParaRPr lang="en-GB"/>
        </a:p>
      </dgm:t>
    </dgm:pt>
    <dgm:pt modelId="{AC8C9C29-1043-4FA5-8C44-981110EA64FF}" type="pres">
      <dgm:prSet presAssocID="{E7879373-DD01-4B7A-94AF-1515EAD6B87B}" presName="hierChild4" presStyleCnt="0"/>
      <dgm:spPr/>
    </dgm:pt>
    <dgm:pt modelId="{165E8985-DD8A-41D8-BD15-B63A9A13F754}" type="pres">
      <dgm:prSet presAssocID="{12FD9F0F-0602-4337-9FD7-08DE97DBBC75}" presName="Name37" presStyleLbl="parChTrans1D4" presStyleIdx="4" presStyleCnt="5"/>
      <dgm:spPr/>
      <dgm:t>
        <a:bodyPr/>
        <a:lstStyle/>
        <a:p>
          <a:endParaRPr lang="en-GB"/>
        </a:p>
      </dgm:t>
    </dgm:pt>
    <dgm:pt modelId="{3BE82AA0-DADD-4688-9458-547FE46B212B}" type="pres">
      <dgm:prSet presAssocID="{15BD64B4-255E-44AB-BA15-AE5E4FDB4B44}" presName="hierRoot2" presStyleCnt="0">
        <dgm:presLayoutVars>
          <dgm:hierBranch val="init"/>
        </dgm:presLayoutVars>
      </dgm:prSet>
      <dgm:spPr/>
    </dgm:pt>
    <dgm:pt modelId="{F0929F32-097E-46C7-B202-487B592515FE}" type="pres">
      <dgm:prSet presAssocID="{15BD64B4-255E-44AB-BA15-AE5E4FDB4B44}" presName="rootComposite" presStyleCnt="0"/>
      <dgm:spPr/>
    </dgm:pt>
    <dgm:pt modelId="{F47A74C3-B62E-4D6E-8E9C-8376F2FED278}" type="pres">
      <dgm:prSet presAssocID="{15BD64B4-255E-44AB-BA15-AE5E4FDB4B44}" presName="rootText" presStyleLbl="node4" presStyleIdx="4" presStyleCnt="5">
        <dgm:presLayoutVars>
          <dgm:chPref val="3"/>
        </dgm:presLayoutVars>
      </dgm:prSet>
      <dgm:spPr/>
      <dgm:t>
        <a:bodyPr/>
        <a:lstStyle/>
        <a:p>
          <a:endParaRPr lang="en-GB"/>
        </a:p>
      </dgm:t>
    </dgm:pt>
    <dgm:pt modelId="{CDB99715-93D4-420B-8C50-D9FD04CA7048}" type="pres">
      <dgm:prSet presAssocID="{15BD64B4-255E-44AB-BA15-AE5E4FDB4B44}" presName="rootConnector" presStyleLbl="node4" presStyleIdx="4" presStyleCnt="5"/>
      <dgm:spPr/>
      <dgm:t>
        <a:bodyPr/>
        <a:lstStyle/>
        <a:p>
          <a:endParaRPr lang="en-GB"/>
        </a:p>
      </dgm:t>
    </dgm:pt>
    <dgm:pt modelId="{C5F72C78-49E6-4397-9F7C-31A8D5C84448}" type="pres">
      <dgm:prSet presAssocID="{15BD64B4-255E-44AB-BA15-AE5E4FDB4B44}" presName="hierChild4" presStyleCnt="0"/>
      <dgm:spPr/>
    </dgm:pt>
    <dgm:pt modelId="{7A1194D5-940B-4D9A-89EF-C02D7D473E7E}" type="pres">
      <dgm:prSet presAssocID="{15BD64B4-255E-44AB-BA15-AE5E4FDB4B44}" presName="hierChild5" presStyleCnt="0"/>
      <dgm:spPr/>
    </dgm:pt>
    <dgm:pt modelId="{8F3296F7-BAFD-46AC-94EE-415B26C4E7C2}" type="pres">
      <dgm:prSet presAssocID="{E7879373-DD01-4B7A-94AF-1515EAD6B87B}" presName="hierChild5" presStyleCnt="0"/>
      <dgm:spPr/>
    </dgm:pt>
    <dgm:pt modelId="{FFA44D4E-13E4-4C81-BBD0-C0A14EE4F172}" type="pres">
      <dgm:prSet presAssocID="{4890FBB4-E1F6-42B0-B25B-5A1A538C8B18}" presName="hierChild5" presStyleCnt="0"/>
      <dgm:spPr/>
    </dgm:pt>
    <dgm:pt modelId="{1217A0FF-EE8A-4112-9E4E-C8005664FDA1}" type="pres">
      <dgm:prSet presAssocID="{24229CE9-6BE5-4D13-9B02-268A264C13E6}" presName="hierChild3" presStyleCnt="0"/>
      <dgm:spPr/>
    </dgm:pt>
    <dgm:pt modelId="{6987B284-B159-4939-AA14-5491231F0C77}" type="pres">
      <dgm:prSet presAssocID="{9EDCBD78-A05B-47AC-9AE0-21B11E0B2B9B}" presName="hierRoot1" presStyleCnt="0">
        <dgm:presLayoutVars>
          <dgm:hierBranch val="init"/>
        </dgm:presLayoutVars>
      </dgm:prSet>
      <dgm:spPr/>
    </dgm:pt>
    <dgm:pt modelId="{5B65FC2F-DB98-4C56-A0E2-BE495EDA8A96}" type="pres">
      <dgm:prSet presAssocID="{9EDCBD78-A05B-47AC-9AE0-21B11E0B2B9B}" presName="rootComposite1" presStyleCnt="0"/>
      <dgm:spPr/>
    </dgm:pt>
    <dgm:pt modelId="{9B798249-19AE-40C9-B6C0-F4F181D30FB4}" type="pres">
      <dgm:prSet presAssocID="{9EDCBD78-A05B-47AC-9AE0-21B11E0B2B9B}" presName="rootText1" presStyleLbl="node0" presStyleIdx="1" presStyleCnt="2" custScaleX="212691" custLinFactNeighborX="19947">
        <dgm:presLayoutVars>
          <dgm:chPref val="3"/>
        </dgm:presLayoutVars>
      </dgm:prSet>
      <dgm:spPr/>
      <dgm:t>
        <a:bodyPr/>
        <a:lstStyle/>
        <a:p>
          <a:endParaRPr lang="en-GB"/>
        </a:p>
      </dgm:t>
    </dgm:pt>
    <dgm:pt modelId="{8CE89043-D0FD-47A2-BA83-6C79F2D880D3}" type="pres">
      <dgm:prSet presAssocID="{9EDCBD78-A05B-47AC-9AE0-21B11E0B2B9B}" presName="rootConnector1" presStyleLbl="node1" presStyleIdx="0" presStyleCnt="0"/>
      <dgm:spPr/>
      <dgm:t>
        <a:bodyPr/>
        <a:lstStyle/>
        <a:p>
          <a:endParaRPr lang="en-GB"/>
        </a:p>
      </dgm:t>
    </dgm:pt>
    <dgm:pt modelId="{20B3E41C-3D76-4FA1-8E7C-44425176A3D4}" type="pres">
      <dgm:prSet presAssocID="{9EDCBD78-A05B-47AC-9AE0-21B11E0B2B9B}" presName="hierChild2" presStyleCnt="0"/>
      <dgm:spPr/>
    </dgm:pt>
    <dgm:pt modelId="{5BEAE36C-905C-4265-A1EC-99F5FFF5901C}" type="pres">
      <dgm:prSet presAssocID="{9EDCBD78-A05B-47AC-9AE0-21B11E0B2B9B}" presName="hierChild3" presStyleCnt="0"/>
      <dgm:spPr/>
    </dgm:pt>
  </dgm:ptLst>
  <dgm:cxnLst>
    <dgm:cxn modelId="{B662F7FC-C531-48F7-A75B-2F42BE72B0CB}" type="presOf" srcId="{24229CE9-6BE5-4D13-9B02-268A264C13E6}" destId="{86D593EB-E108-471A-B4ED-4EBBA396BD63}" srcOrd="0" destOrd="0" presId="urn:microsoft.com/office/officeart/2005/8/layout/orgChart1"/>
    <dgm:cxn modelId="{C6B0C7CB-5249-4242-B3DE-B82130FE2560}" srcId="{322BB005-ADA9-46A1-A02D-15D17B9028CA}" destId="{A2D8A871-B354-4731-87D2-1BDEE6BB72DD}" srcOrd="0" destOrd="0" parTransId="{E03A5A4D-6404-4E67-9F39-22FB3EDB080A}" sibTransId="{293FC208-6740-47FE-B9A7-0D3E87D71C8B}"/>
    <dgm:cxn modelId="{ECDB3A01-6AD3-4326-B5F0-3756D36ABC77}" type="presOf" srcId="{BC6769C2-E2D7-470A-B7C3-3675460F9B75}" destId="{B94F30BB-F4C5-440E-8355-1781351DDA34}" srcOrd="0" destOrd="0" presId="urn:microsoft.com/office/officeart/2005/8/layout/orgChart1"/>
    <dgm:cxn modelId="{33BEF444-E8B0-4B79-901D-D6A443547F13}" type="presOf" srcId="{8342D264-F640-4C92-B3FF-D7688D7D973D}" destId="{04598557-61E5-4240-A372-3E73021910EE}" srcOrd="0" destOrd="0" presId="urn:microsoft.com/office/officeart/2005/8/layout/orgChart1"/>
    <dgm:cxn modelId="{B0502968-D928-4E1A-B9DB-488C81C990F6}" type="presOf" srcId="{9EDCBD78-A05B-47AC-9AE0-21B11E0B2B9B}" destId="{8CE89043-D0FD-47A2-BA83-6C79F2D880D3}" srcOrd="1" destOrd="0" presId="urn:microsoft.com/office/officeart/2005/8/layout/orgChart1"/>
    <dgm:cxn modelId="{6B959271-50CB-450F-AB7F-E4C66E495359}" srcId="{A2D8A871-B354-4731-87D2-1BDEE6BB72DD}" destId="{70154A82-2B66-482E-BB83-94C8FF1DB4CC}" srcOrd="0" destOrd="0" parTransId="{BC6769C2-E2D7-470A-B7C3-3675460F9B75}" sibTransId="{6F79715C-DFAA-4642-9F22-69005DBD5996}"/>
    <dgm:cxn modelId="{C0F52F5E-75BB-4F7C-8830-E0232BE955A7}" type="presOf" srcId="{BCA194C6-CC9E-46B7-AE96-85DF0B0378BB}" destId="{2E2D8478-0161-4FDC-BC23-BD0BA6D682B3}" srcOrd="0" destOrd="0" presId="urn:microsoft.com/office/officeart/2005/8/layout/orgChart1"/>
    <dgm:cxn modelId="{50DB822B-310A-43C1-A342-D910872B3412}" type="presOf" srcId="{4890FBB4-E1F6-42B0-B25B-5A1A538C8B18}" destId="{9DDA682D-21A5-4ED2-A8DA-B4AEE342CBE0}" srcOrd="0" destOrd="0" presId="urn:microsoft.com/office/officeart/2005/8/layout/orgChart1"/>
    <dgm:cxn modelId="{5F652172-B8B5-47F7-A707-7768F373C91D}" type="presOf" srcId="{CA95177D-DFAD-4ABE-983A-07C2D54AD55E}" destId="{9B4761AB-0B08-4184-AEE9-1968204F84BC}" srcOrd="0" destOrd="0" presId="urn:microsoft.com/office/officeart/2005/8/layout/orgChart1"/>
    <dgm:cxn modelId="{06667928-4CC5-44FC-BD58-B3D1D4703092}" srcId="{4890FBB4-E1F6-42B0-B25B-5A1A538C8B18}" destId="{322BB005-ADA9-46A1-A02D-15D17B9028CA}" srcOrd="1" destOrd="0" parTransId="{91CC4A71-A050-4D6F-9253-7347769FEE10}" sibTransId="{9B99F59E-BA10-4BF7-96B2-45298F9B973D}"/>
    <dgm:cxn modelId="{CA80A4E3-1422-48CE-885F-9FD8CD03706B}" type="presOf" srcId="{24229CE9-6BE5-4D13-9B02-268A264C13E6}" destId="{74B1FD16-605C-4A14-87DA-275B50304AD2}" srcOrd="1" destOrd="0" presId="urn:microsoft.com/office/officeart/2005/8/layout/orgChart1"/>
    <dgm:cxn modelId="{C96927DD-29F3-4F1F-81C6-7F64C3A0A2CD}" srcId="{BCA194C6-CC9E-46B7-AE96-85DF0B0378BB}" destId="{9EDCBD78-A05B-47AC-9AE0-21B11E0B2B9B}" srcOrd="1" destOrd="0" parTransId="{24DBA989-CD18-4969-971B-83D7BA583E2B}" sibTransId="{E3544427-7FE2-43E8-A6AA-043F6AB9C0A7}"/>
    <dgm:cxn modelId="{B562846C-E3A7-434C-BCC9-5063261E7432}" type="presOf" srcId="{D31A0B1B-BD46-4A01-B64B-C4FC022EF690}" destId="{ED8D1C33-8CF7-49CD-87BB-406030D038EA}" srcOrd="1" destOrd="0" presId="urn:microsoft.com/office/officeart/2005/8/layout/orgChart1"/>
    <dgm:cxn modelId="{3AE3AB74-5B49-468E-B8AC-752DC3823E50}" type="presOf" srcId="{E7879373-DD01-4B7A-94AF-1515EAD6B87B}" destId="{8BB94A99-BAB7-4790-954A-89B0396FC1BC}" srcOrd="1" destOrd="0" presId="urn:microsoft.com/office/officeart/2005/8/layout/orgChart1"/>
    <dgm:cxn modelId="{ABAA59AF-BB47-4E3F-AEB0-39F7FAB9E968}" type="presOf" srcId="{8F8E8888-C9DC-4507-85D1-DE8B004909C8}" destId="{7EF27634-1576-4630-8F6F-D0EC21F12CAC}" srcOrd="0" destOrd="0" presId="urn:microsoft.com/office/officeart/2005/8/layout/orgChart1"/>
    <dgm:cxn modelId="{92D45A4F-78BF-4121-A649-27D6EA2F5E3E}" type="presOf" srcId="{15BD64B4-255E-44AB-BA15-AE5E4FDB4B44}" destId="{F47A74C3-B62E-4D6E-8E9C-8376F2FED278}" srcOrd="0" destOrd="0" presId="urn:microsoft.com/office/officeart/2005/8/layout/orgChart1"/>
    <dgm:cxn modelId="{C1B110F9-5D06-47D2-957C-D45510023583}" srcId="{24229CE9-6BE5-4D13-9B02-268A264C13E6}" destId="{4890FBB4-E1F6-42B0-B25B-5A1A538C8B18}" srcOrd="0" destOrd="0" parTransId="{27100EBB-FCCD-44B2-83C8-13EA891559D4}" sibTransId="{EF79CE33-B022-408E-B374-C911DEBB6459}"/>
    <dgm:cxn modelId="{432FF6FE-25AC-4567-BEEF-770BB84A2EA0}" type="presOf" srcId="{6294D22A-8C29-4D34-A404-5EFBDEB7B6DF}" destId="{DFF8A502-6587-40EA-8F65-BF81CEEF5967}" srcOrd="0" destOrd="0" presId="urn:microsoft.com/office/officeart/2005/8/layout/orgChart1"/>
    <dgm:cxn modelId="{40A1CC1A-E5ED-410F-84E4-8A4D384BCF24}" type="presOf" srcId="{A2D8A871-B354-4731-87D2-1BDEE6BB72DD}" destId="{BBDA6707-83D1-4E26-8891-E8818E2F2CB5}" srcOrd="0" destOrd="0" presId="urn:microsoft.com/office/officeart/2005/8/layout/orgChart1"/>
    <dgm:cxn modelId="{ED3F2A44-5B52-4C95-AD9E-3E7A006141D6}" srcId="{4890FBB4-E1F6-42B0-B25B-5A1A538C8B18}" destId="{E7879373-DD01-4B7A-94AF-1515EAD6B87B}" srcOrd="4" destOrd="0" parTransId="{4D050FA1-28BD-4F6C-88A0-93D9A47ACDA2}" sibTransId="{CC95CB1C-95E9-4795-9FB7-1EAB03B72760}"/>
    <dgm:cxn modelId="{BA1A8A7D-0491-47BD-BA1F-EFF501516179}" type="presOf" srcId="{A2D8A871-B354-4731-87D2-1BDEE6BB72DD}" destId="{5D86568E-4662-48EA-B78D-5272951B8281}" srcOrd="1" destOrd="0" presId="urn:microsoft.com/office/officeart/2005/8/layout/orgChart1"/>
    <dgm:cxn modelId="{9FB2263F-A140-4360-A6B8-A0C81057B03E}" srcId="{4890FBB4-E1F6-42B0-B25B-5A1A538C8B18}" destId="{A78CA7D9-27B9-4579-B43B-E838ED57EB6E}" srcOrd="0" destOrd="0" parTransId="{8F8E8888-C9DC-4507-85D1-DE8B004909C8}" sibTransId="{6467D0FC-F1C9-488C-9A7B-A914BCAB6D0F}"/>
    <dgm:cxn modelId="{D106BEF9-4A52-4882-A305-2C93FE313417}" type="presOf" srcId="{9410A204-451E-435F-87F9-5ABB51AAF26B}" destId="{9E4DA38B-86A9-4751-82D9-9CC6E4A50A83}" srcOrd="0" destOrd="0" presId="urn:microsoft.com/office/officeart/2005/8/layout/orgChart1"/>
    <dgm:cxn modelId="{543377D1-3E1A-4FF8-9ADB-8E0487EB09A1}" type="presOf" srcId="{70154A82-2B66-482E-BB83-94C8FF1DB4CC}" destId="{1EE73AD9-567E-4511-9702-CFCC3B8A2467}" srcOrd="1" destOrd="0" presId="urn:microsoft.com/office/officeart/2005/8/layout/orgChart1"/>
    <dgm:cxn modelId="{3F7B44F2-D158-4062-B49A-0DD58072996E}" type="presOf" srcId="{4D050FA1-28BD-4F6C-88A0-93D9A47ACDA2}" destId="{365E59CF-0EAB-46DB-B9E3-466DAEEE2531}" srcOrd="0" destOrd="0" presId="urn:microsoft.com/office/officeart/2005/8/layout/orgChart1"/>
    <dgm:cxn modelId="{46250A80-46DA-4792-893A-4270B76A2FE7}" type="presOf" srcId="{AA68688A-22D7-4053-8C98-F43326EE7147}" destId="{E841891C-9908-4CD8-AA27-E2283917B5FA}" srcOrd="0" destOrd="0" presId="urn:microsoft.com/office/officeart/2005/8/layout/orgChart1"/>
    <dgm:cxn modelId="{513143C6-CB26-4F63-B37B-969D366E7A7F}" type="presOf" srcId="{12FD9F0F-0602-4337-9FD7-08DE97DBBC75}" destId="{165E8985-DD8A-41D8-BD15-B63A9A13F754}" srcOrd="0" destOrd="0" presId="urn:microsoft.com/office/officeart/2005/8/layout/orgChart1"/>
    <dgm:cxn modelId="{C306962F-995B-4BFC-8A5A-484C337E59E8}" type="presOf" srcId="{E03A5A4D-6404-4E67-9F39-22FB3EDB080A}" destId="{EE225DF7-1E8C-4F39-B89D-0734F9848330}" srcOrd="0" destOrd="0" presId="urn:microsoft.com/office/officeart/2005/8/layout/orgChart1"/>
    <dgm:cxn modelId="{918DF11E-7C5F-4ED8-8CB4-2CA0DC680EAD}" type="presOf" srcId="{8342D264-F640-4C92-B3FF-D7688D7D973D}" destId="{5C2F0FD9-47B4-4582-99D3-31AE6F75AAB9}" srcOrd="1" destOrd="0" presId="urn:microsoft.com/office/officeart/2005/8/layout/orgChart1"/>
    <dgm:cxn modelId="{1046E7E8-E1DA-4FCA-B8D3-D1C88EC7B67B}" type="presOf" srcId="{FD2DFD20-CA42-4CB9-9CFA-6ECE4AEB619B}" destId="{B2A42B41-E57E-43FC-B124-58E2C4570C15}" srcOrd="1" destOrd="0" presId="urn:microsoft.com/office/officeart/2005/8/layout/orgChart1"/>
    <dgm:cxn modelId="{866FB6F8-089B-4709-A0DA-43861BF7BDBA}" srcId="{4890FBB4-E1F6-42B0-B25B-5A1A538C8B18}" destId="{8342D264-F640-4C92-B3FF-D7688D7D973D}" srcOrd="2" destOrd="0" parTransId="{CA95177D-DFAD-4ABE-983A-07C2D54AD55E}" sibTransId="{8FF0B254-732D-458E-9621-AA8D430E2662}"/>
    <dgm:cxn modelId="{180A4242-F084-4B2F-88EE-E7FD70D8D49E}" type="presOf" srcId="{D31A0B1B-BD46-4A01-B64B-C4FC022EF690}" destId="{990E43A2-B50D-4328-A5AB-FF99BD759C0C}" srcOrd="0" destOrd="0" presId="urn:microsoft.com/office/officeart/2005/8/layout/orgChart1"/>
    <dgm:cxn modelId="{B5CB683B-207C-46AE-9FAA-7EEB7BF462DF}" type="presOf" srcId="{61CDDFC3-8BC4-4EC8-B41A-5F7A02A0FE43}" destId="{CB52DF45-0ABF-4BF1-8265-8E04DB9FD00A}" srcOrd="0" destOrd="0" presId="urn:microsoft.com/office/officeart/2005/8/layout/orgChart1"/>
    <dgm:cxn modelId="{635B707B-11C9-49DD-BD44-EA9F488109C7}" type="presOf" srcId="{70154A82-2B66-482E-BB83-94C8FF1DB4CC}" destId="{2050D589-33D2-47B4-B4CC-AA852FBD6FA0}" srcOrd="0" destOrd="0" presId="urn:microsoft.com/office/officeart/2005/8/layout/orgChart1"/>
    <dgm:cxn modelId="{E34156BF-EF44-4F0F-B1EB-AB086BB60472}" srcId="{AA68688A-22D7-4053-8C98-F43326EE7147}" destId="{FD2DFD20-CA42-4CB9-9CFA-6ECE4AEB619B}" srcOrd="0" destOrd="0" parTransId="{6294D22A-8C29-4D34-A404-5EFBDEB7B6DF}" sibTransId="{BBC00F82-6985-4612-8519-684EC8B99F69}"/>
    <dgm:cxn modelId="{BA07C86F-FC7B-4FB9-97ED-ED301BDE6B70}" type="presOf" srcId="{A78CA7D9-27B9-4579-B43B-E838ED57EB6E}" destId="{C22BDA31-9777-45E1-982B-ECB419140C9F}" srcOrd="0" destOrd="0" presId="urn:microsoft.com/office/officeart/2005/8/layout/orgChart1"/>
    <dgm:cxn modelId="{45981842-1396-42E0-91D2-D488E62557A6}" type="presOf" srcId="{E7879373-DD01-4B7A-94AF-1515EAD6B87B}" destId="{394A6239-40D3-472D-9941-4B1147B86457}" srcOrd="0" destOrd="0" presId="urn:microsoft.com/office/officeart/2005/8/layout/orgChart1"/>
    <dgm:cxn modelId="{975A8D3E-00CE-4811-82F4-2DB75CD507C8}" type="presOf" srcId="{27100EBB-FCCD-44B2-83C8-13EA891559D4}" destId="{71319F1A-F9F1-4193-BEAE-AAEFD54A93B9}" srcOrd="0" destOrd="0" presId="urn:microsoft.com/office/officeart/2005/8/layout/orgChart1"/>
    <dgm:cxn modelId="{1530F07E-D37E-4914-9DB1-1EA242D1BE8D}" type="presOf" srcId="{FD2DFD20-CA42-4CB9-9CFA-6ECE4AEB619B}" destId="{0F1B29DF-8AF9-4C0F-B5D0-5A5001CD595B}" srcOrd="0" destOrd="0" presId="urn:microsoft.com/office/officeart/2005/8/layout/orgChart1"/>
    <dgm:cxn modelId="{CD5CE6FA-A120-490D-BAC7-0A590DECCD58}" type="presOf" srcId="{AA68688A-22D7-4053-8C98-F43326EE7147}" destId="{92BE1244-75CB-41A8-BF57-64342F76E5F5}" srcOrd="1" destOrd="0" presId="urn:microsoft.com/office/officeart/2005/8/layout/orgChart1"/>
    <dgm:cxn modelId="{ACDB4A0B-6CE9-424A-890D-F10DAA57FA00}" type="presOf" srcId="{9EDCBD78-A05B-47AC-9AE0-21B11E0B2B9B}" destId="{9B798249-19AE-40C9-B6C0-F4F181D30FB4}" srcOrd="0" destOrd="0" presId="urn:microsoft.com/office/officeart/2005/8/layout/orgChart1"/>
    <dgm:cxn modelId="{A016CBBD-7A9E-44B2-8F41-28825441FDE2}" type="presOf" srcId="{91CC4A71-A050-4D6F-9253-7347769FEE10}" destId="{465A2288-E2C4-4867-8268-11E7FD00E501}" srcOrd="0" destOrd="0" presId="urn:microsoft.com/office/officeart/2005/8/layout/orgChart1"/>
    <dgm:cxn modelId="{610D04BF-A931-4E1E-8768-4ACFFDFB8769}" type="presOf" srcId="{322BB005-ADA9-46A1-A02D-15D17B9028CA}" destId="{7DD13EA1-45F3-44E8-98D0-19140CB72FC3}" srcOrd="1" destOrd="0" presId="urn:microsoft.com/office/officeart/2005/8/layout/orgChart1"/>
    <dgm:cxn modelId="{C5AFFF4F-C9AB-49B0-B607-9620766BF506}" type="presOf" srcId="{4890FBB4-E1F6-42B0-B25B-5A1A538C8B18}" destId="{D484AE50-60CD-49E4-9545-3E68FFEFC01D}" srcOrd="1" destOrd="0" presId="urn:microsoft.com/office/officeart/2005/8/layout/orgChart1"/>
    <dgm:cxn modelId="{124DB984-D92D-4548-8819-F9F796A2A990}" type="presOf" srcId="{322BB005-ADA9-46A1-A02D-15D17B9028CA}" destId="{33A23F6C-2B1B-4E07-8745-ED46D0DD3DA2}" srcOrd="0" destOrd="0" presId="urn:microsoft.com/office/officeart/2005/8/layout/orgChart1"/>
    <dgm:cxn modelId="{AD1F0700-C64C-4FD4-8501-01B54269AFB1}" type="presOf" srcId="{15BD64B4-255E-44AB-BA15-AE5E4FDB4B44}" destId="{CDB99715-93D4-420B-8C50-D9FD04CA7048}" srcOrd="1" destOrd="0" presId="urn:microsoft.com/office/officeart/2005/8/layout/orgChart1"/>
    <dgm:cxn modelId="{48F77FC6-B157-4FBB-ADE8-0C38444FB407}" type="presOf" srcId="{A78CA7D9-27B9-4579-B43B-E838ED57EB6E}" destId="{413AB186-C1A1-4B62-B070-01FD2EE07A14}" srcOrd="1" destOrd="0" presId="urn:microsoft.com/office/officeart/2005/8/layout/orgChart1"/>
    <dgm:cxn modelId="{855EBAEB-AD3D-47B1-9C98-5E51EFE03708}" srcId="{E7879373-DD01-4B7A-94AF-1515EAD6B87B}" destId="{15BD64B4-255E-44AB-BA15-AE5E4FDB4B44}" srcOrd="0" destOrd="0" parTransId="{12FD9F0F-0602-4337-9FD7-08DE97DBBC75}" sibTransId="{182B1D8D-1F66-46CA-BB5B-620AF9355F20}"/>
    <dgm:cxn modelId="{2DFFBDB2-9FCA-4723-837D-26F0BB82B653}" srcId="{4890FBB4-E1F6-42B0-B25B-5A1A538C8B18}" destId="{AA68688A-22D7-4053-8C98-F43326EE7147}" srcOrd="3" destOrd="0" parTransId="{61CDDFC3-8BC4-4EC8-B41A-5F7A02A0FE43}" sibTransId="{CCA86A4A-E487-4D2E-BBEB-9C80262EAD4A}"/>
    <dgm:cxn modelId="{C397968C-197D-421B-A9D3-DEDF67A91CE8}" srcId="{322BB005-ADA9-46A1-A02D-15D17B9028CA}" destId="{D31A0B1B-BD46-4A01-B64B-C4FC022EF690}" srcOrd="1" destOrd="0" parTransId="{9410A204-451E-435F-87F9-5ABB51AAF26B}" sibTransId="{026A785A-7293-4A99-BCA0-44A44B7CBC70}"/>
    <dgm:cxn modelId="{AAA18B3E-519F-4877-845B-B05DB0A82FFD}" srcId="{BCA194C6-CC9E-46B7-AE96-85DF0B0378BB}" destId="{24229CE9-6BE5-4D13-9B02-268A264C13E6}" srcOrd="0" destOrd="0" parTransId="{4E77952C-2294-4F9F-B753-9525B91E336D}" sibTransId="{49D3C07A-D69E-4D11-92AE-F73135602DEF}"/>
    <dgm:cxn modelId="{35CC768E-E395-4C4D-B56F-CA6AAEC085C4}" type="presParOf" srcId="{2E2D8478-0161-4FDC-BC23-BD0BA6D682B3}" destId="{461981AA-0CDE-41A6-8B51-589BA64AF533}" srcOrd="0" destOrd="0" presId="urn:microsoft.com/office/officeart/2005/8/layout/orgChart1"/>
    <dgm:cxn modelId="{11D91E33-DAC3-483B-89FE-5185E59ADB1B}" type="presParOf" srcId="{461981AA-0CDE-41A6-8B51-589BA64AF533}" destId="{E472B5D9-C45F-455D-B0A2-165C02D61F90}" srcOrd="0" destOrd="0" presId="urn:microsoft.com/office/officeart/2005/8/layout/orgChart1"/>
    <dgm:cxn modelId="{DB5A03F7-53FA-4536-B4E0-7D1023570C22}" type="presParOf" srcId="{E472B5D9-C45F-455D-B0A2-165C02D61F90}" destId="{86D593EB-E108-471A-B4ED-4EBBA396BD63}" srcOrd="0" destOrd="0" presId="urn:microsoft.com/office/officeart/2005/8/layout/orgChart1"/>
    <dgm:cxn modelId="{442EBED6-46A7-4F2D-8D8B-3C535D375B7B}" type="presParOf" srcId="{E472B5D9-C45F-455D-B0A2-165C02D61F90}" destId="{74B1FD16-605C-4A14-87DA-275B50304AD2}" srcOrd="1" destOrd="0" presId="urn:microsoft.com/office/officeart/2005/8/layout/orgChart1"/>
    <dgm:cxn modelId="{5B2679C5-9FC2-46FF-A8D6-257CCA5587B3}" type="presParOf" srcId="{461981AA-0CDE-41A6-8B51-589BA64AF533}" destId="{967358D6-B2D9-4267-A107-B48DBB6955F7}" srcOrd="1" destOrd="0" presId="urn:microsoft.com/office/officeart/2005/8/layout/orgChart1"/>
    <dgm:cxn modelId="{480A541D-F88F-4EDF-8B4B-2B2D2825B878}" type="presParOf" srcId="{967358D6-B2D9-4267-A107-B48DBB6955F7}" destId="{71319F1A-F9F1-4193-BEAE-AAEFD54A93B9}" srcOrd="0" destOrd="0" presId="urn:microsoft.com/office/officeart/2005/8/layout/orgChart1"/>
    <dgm:cxn modelId="{8C53DF69-65F2-4D21-83E4-B589C1F0A86D}" type="presParOf" srcId="{967358D6-B2D9-4267-A107-B48DBB6955F7}" destId="{DBEF05FF-6DF6-4154-BEB3-03D83611AB18}" srcOrd="1" destOrd="0" presId="urn:microsoft.com/office/officeart/2005/8/layout/orgChart1"/>
    <dgm:cxn modelId="{8CC57050-771C-4ED5-A4DA-1D0408A1DA69}" type="presParOf" srcId="{DBEF05FF-6DF6-4154-BEB3-03D83611AB18}" destId="{C00444DA-E27A-4A7B-95B5-6BFD19034769}" srcOrd="0" destOrd="0" presId="urn:microsoft.com/office/officeart/2005/8/layout/orgChart1"/>
    <dgm:cxn modelId="{B82435DC-34BC-4A6B-9D00-120493456BFF}" type="presParOf" srcId="{C00444DA-E27A-4A7B-95B5-6BFD19034769}" destId="{9DDA682D-21A5-4ED2-A8DA-B4AEE342CBE0}" srcOrd="0" destOrd="0" presId="urn:microsoft.com/office/officeart/2005/8/layout/orgChart1"/>
    <dgm:cxn modelId="{831A33DE-2694-48C6-832E-8D2726944E14}" type="presParOf" srcId="{C00444DA-E27A-4A7B-95B5-6BFD19034769}" destId="{D484AE50-60CD-49E4-9545-3E68FFEFC01D}" srcOrd="1" destOrd="0" presId="urn:microsoft.com/office/officeart/2005/8/layout/orgChart1"/>
    <dgm:cxn modelId="{39A10560-7BA0-4E74-A8B6-3A5A2F1976B0}" type="presParOf" srcId="{DBEF05FF-6DF6-4154-BEB3-03D83611AB18}" destId="{F9432345-B42C-4424-80F1-D94187A7159F}" srcOrd="1" destOrd="0" presId="urn:microsoft.com/office/officeart/2005/8/layout/orgChart1"/>
    <dgm:cxn modelId="{CDED9A3B-4251-4631-AAA7-45C21F1ECC0A}" type="presParOf" srcId="{F9432345-B42C-4424-80F1-D94187A7159F}" destId="{7EF27634-1576-4630-8F6F-D0EC21F12CAC}" srcOrd="0" destOrd="0" presId="urn:microsoft.com/office/officeart/2005/8/layout/orgChart1"/>
    <dgm:cxn modelId="{5257920B-EC6B-45E8-B761-3D76C7ACE2E7}" type="presParOf" srcId="{F9432345-B42C-4424-80F1-D94187A7159F}" destId="{44768D26-E7AD-424D-8727-F50A761D8750}" srcOrd="1" destOrd="0" presId="urn:microsoft.com/office/officeart/2005/8/layout/orgChart1"/>
    <dgm:cxn modelId="{E11523E2-7BB6-407D-9B12-3AD388832DFA}" type="presParOf" srcId="{44768D26-E7AD-424D-8727-F50A761D8750}" destId="{C8D3EA20-EEB5-4856-998E-AEAD4696D3AD}" srcOrd="0" destOrd="0" presId="urn:microsoft.com/office/officeart/2005/8/layout/orgChart1"/>
    <dgm:cxn modelId="{913B6875-F49B-4AF0-BB85-0CD651FB4C1B}" type="presParOf" srcId="{C8D3EA20-EEB5-4856-998E-AEAD4696D3AD}" destId="{C22BDA31-9777-45E1-982B-ECB419140C9F}" srcOrd="0" destOrd="0" presId="urn:microsoft.com/office/officeart/2005/8/layout/orgChart1"/>
    <dgm:cxn modelId="{11F10408-1678-489C-B072-2523D651CD5A}" type="presParOf" srcId="{C8D3EA20-EEB5-4856-998E-AEAD4696D3AD}" destId="{413AB186-C1A1-4B62-B070-01FD2EE07A14}" srcOrd="1" destOrd="0" presId="urn:microsoft.com/office/officeart/2005/8/layout/orgChart1"/>
    <dgm:cxn modelId="{5DDCBF3C-B16B-4E33-B1D3-3E2A9749EF82}" type="presParOf" srcId="{44768D26-E7AD-424D-8727-F50A761D8750}" destId="{52B64D27-08ED-420C-A4DB-E28ED565F58D}" srcOrd="1" destOrd="0" presId="urn:microsoft.com/office/officeart/2005/8/layout/orgChart1"/>
    <dgm:cxn modelId="{E9A46970-A16C-4EB7-89B0-649A205B7F24}" type="presParOf" srcId="{44768D26-E7AD-424D-8727-F50A761D8750}" destId="{4AFCD511-21CB-46E0-917B-67A0840561BE}" srcOrd="2" destOrd="0" presId="urn:microsoft.com/office/officeart/2005/8/layout/orgChart1"/>
    <dgm:cxn modelId="{7B91442A-28A9-4D9A-A546-676EA09AF8D3}" type="presParOf" srcId="{F9432345-B42C-4424-80F1-D94187A7159F}" destId="{465A2288-E2C4-4867-8268-11E7FD00E501}" srcOrd="2" destOrd="0" presId="urn:microsoft.com/office/officeart/2005/8/layout/orgChart1"/>
    <dgm:cxn modelId="{B5CD8129-6063-4C66-89EF-C276C8631671}" type="presParOf" srcId="{F9432345-B42C-4424-80F1-D94187A7159F}" destId="{4F3E8AC3-F35E-475E-9F6C-DE4526A9E5C6}" srcOrd="3" destOrd="0" presId="urn:microsoft.com/office/officeart/2005/8/layout/orgChart1"/>
    <dgm:cxn modelId="{A36FE477-4EDF-47CF-A6EF-AC85A9D979B5}" type="presParOf" srcId="{4F3E8AC3-F35E-475E-9F6C-DE4526A9E5C6}" destId="{04F3D0D9-EEF5-4F6C-ABD0-65655F5358AD}" srcOrd="0" destOrd="0" presId="urn:microsoft.com/office/officeart/2005/8/layout/orgChart1"/>
    <dgm:cxn modelId="{F57BDD08-F907-4805-8F29-C92483777ADC}" type="presParOf" srcId="{04F3D0D9-EEF5-4F6C-ABD0-65655F5358AD}" destId="{33A23F6C-2B1B-4E07-8745-ED46D0DD3DA2}" srcOrd="0" destOrd="0" presId="urn:microsoft.com/office/officeart/2005/8/layout/orgChart1"/>
    <dgm:cxn modelId="{B55540EB-4EEB-4B1D-88BE-EAFD14E4E1DE}" type="presParOf" srcId="{04F3D0D9-EEF5-4F6C-ABD0-65655F5358AD}" destId="{7DD13EA1-45F3-44E8-98D0-19140CB72FC3}" srcOrd="1" destOrd="0" presId="urn:microsoft.com/office/officeart/2005/8/layout/orgChart1"/>
    <dgm:cxn modelId="{6714A65F-31EB-493F-9B57-BFC5AD5A7557}" type="presParOf" srcId="{4F3E8AC3-F35E-475E-9F6C-DE4526A9E5C6}" destId="{9AB3544E-4AAE-4270-BE3A-FB239BFD3BC8}" srcOrd="1" destOrd="0" presId="urn:microsoft.com/office/officeart/2005/8/layout/orgChart1"/>
    <dgm:cxn modelId="{CE9E55A3-3331-4358-BA3E-3101AAF9807C}" type="presParOf" srcId="{9AB3544E-4AAE-4270-BE3A-FB239BFD3BC8}" destId="{EE225DF7-1E8C-4F39-B89D-0734F9848330}" srcOrd="0" destOrd="0" presId="urn:microsoft.com/office/officeart/2005/8/layout/orgChart1"/>
    <dgm:cxn modelId="{86EC933F-3079-4E4A-9C33-6CE7CF94986A}" type="presParOf" srcId="{9AB3544E-4AAE-4270-BE3A-FB239BFD3BC8}" destId="{D79683BB-0025-45D3-ABB8-BA2AD8A581B1}" srcOrd="1" destOrd="0" presId="urn:microsoft.com/office/officeart/2005/8/layout/orgChart1"/>
    <dgm:cxn modelId="{363B4357-9B39-4C25-9121-A0EB92B07092}" type="presParOf" srcId="{D79683BB-0025-45D3-ABB8-BA2AD8A581B1}" destId="{98C8F35C-8019-49EB-AD53-445976609385}" srcOrd="0" destOrd="0" presId="urn:microsoft.com/office/officeart/2005/8/layout/orgChart1"/>
    <dgm:cxn modelId="{0408589A-84B2-4660-A0D4-BD38F1B4E2F4}" type="presParOf" srcId="{98C8F35C-8019-49EB-AD53-445976609385}" destId="{BBDA6707-83D1-4E26-8891-E8818E2F2CB5}" srcOrd="0" destOrd="0" presId="urn:microsoft.com/office/officeart/2005/8/layout/orgChart1"/>
    <dgm:cxn modelId="{7C718A38-C187-4BBB-93F1-BBF9749D116F}" type="presParOf" srcId="{98C8F35C-8019-49EB-AD53-445976609385}" destId="{5D86568E-4662-48EA-B78D-5272951B8281}" srcOrd="1" destOrd="0" presId="urn:microsoft.com/office/officeart/2005/8/layout/orgChart1"/>
    <dgm:cxn modelId="{5A581D16-23E0-4E4B-B8A2-2A2246D084D6}" type="presParOf" srcId="{D79683BB-0025-45D3-ABB8-BA2AD8A581B1}" destId="{A77C0478-8C97-4794-88F9-D33F527BA1DE}" srcOrd="1" destOrd="0" presId="urn:microsoft.com/office/officeart/2005/8/layout/orgChart1"/>
    <dgm:cxn modelId="{87DCDCB7-6983-486C-8E2A-94F91E3DFEB1}" type="presParOf" srcId="{A77C0478-8C97-4794-88F9-D33F527BA1DE}" destId="{B94F30BB-F4C5-440E-8355-1781351DDA34}" srcOrd="0" destOrd="0" presId="urn:microsoft.com/office/officeart/2005/8/layout/orgChart1"/>
    <dgm:cxn modelId="{C93C926A-9C47-46B6-8958-3726ABD700C3}" type="presParOf" srcId="{A77C0478-8C97-4794-88F9-D33F527BA1DE}" destId="{98646F0C-4E04-4E93-84AD-50A07C45D04C}" srcOrd="1" destOrd="0" presId="urn:microsoft.com/office/officeart/2005/8/layout/orgChart1"/>
    <dgm:cxn modelId="{10E06821-7A14-4870-83A8-759CA8009616}" type="presParOf" srcId="{98646F0C-4E04-4E93-84AD-50A07C45D04C}" destId="{F79D536C-20D7-4D71-9D35-D06EA2E0B3CA}" srcOrd="0" destOrd="0" presId="urn:microsoft.com/office/officeart/2005/8/layout/orgChart1"/>
    <dgm:cxn modelId="{CDEDD8A3-F411-43AA-90A7-C5A3CC10AC40}" type="presParOf" srcId="{F79D536C-20D7-4D71-9D35-D06EA2E0B3CA}" destId="{2050D589-33D2-47B4-B4CC-AA852FBD6FA0}" srcOrd="0" destOrd="0" presId="urn:microsoft.com/office/officeart/2005/8/layout/orgChart1"/>
    <dgm:cxn modelId="{F9B55180-475D-4950-98B3-626F76A8B619}" type="presParOf" srcId="{F79D536C-20D7-4D71-9D35-D06EA2E0B3CA}" destId="{1EE73AD9-567E-4511-9702-CFCC3B8A2467}" srcOrd="1" destOrd="0" presId="urn:microsoft.com/office/officeart/2005/8/layout/orgChart1"/>
    <dgm:cxn modelId="{236EFBC7-E95D-47EE-A9FD-5C7DFDF0FB18}" type="presParOf" srcId="{98646F0C-4E04-4E93-84AD-50A07C45D04C}" destId="{58D34526-077C-4FF4-BDD5-3D3034BBC4F7}" srcOrd="1" destOrd="0" presId="urn:microsoft.com/office/officeart/2005/8/layout/orgChart1"/>
    <dgm:cxn modelId="{FAF512FA-A799-4B15-A516-6B194145EDDC}" type="presParOf" srcId="{98646F0C-4E04-4E93-84AD-50A07C45D04C}" destId="{7C4E710B-237F-4744-96FF-0E590A2B5121}" srcOrd="2" destOrd="0" presId="urn:microsoft.com/office/officeart/2005/8/layout/orgChart1"/>
    <dgm:cxn modelId="{D95F303A-5263-44E9-9A46-BA49BD33C7E4}" type="presParOf" srcId="{D79683BB-0025-45D3-ABB8-BA2AD8A581B1}" destId="{ADB0A411-37FD-4E7C-BBE6-A2D5247FEA8D}" srcOrd="2" destOrd="0" presId="urn:microsoft.com/office/officeart/2005/8/layout/orgChart1"/>
    <dgm:cxn modelId="{627B408C-76A9-4DAB-AC30-C70145EEC852}" type="presParOf" srcId="{9AB3544E-4AAE-4270-BE3A-FB239BFD3BC8}" destId="{9E4DA38B-86A9-4751-82D9-9CC6E4A50A83}" srcOrd="2" destOrd="0" presId="urn:microsoft.com/office/officeart/2005/8/layout/orgChart1"/>
    <dgm:cxn modelId="{44AA6FAF-344C-41B7-B541-5FD186F5682C}" type="presParOf" srcId="{9AB3544E-4AAE-4270-BE3A-FB239BFD3BC8}" destId="{F5B705CC-97D2-4522-B400-0B15E2615E6C}" srcOrd="3" destOrd="0" presId="urn:microsoft.com/office/officeart/2005/8/layout/orgChart1"/>
    <dgm:cxn modelId="{CC9FDDE3-F5F6-4109-8A46-06778169B86E}" type="presParOf" srcId="{F5B705CC-97D2-4522-B400-0B15E2615E6C}" destId="{92A64232-72CE-4D64-A446-5FA2B2F1613C}" srcOrd="0" destOrd="0" presId="urn:microsoft.com/office/officeart/2005/8/layout/orgChart1"/>
    <dgm:cxn modelId="{9027120A-7619-4B9B-9F9A-8BAD0E5E1452}" type="presParOf" srcId="{92A64232-72CE-4D64-A446-5FA2B2F1613C}" destId="{990E43A2-B50D-4328-A5AB-FF99BD759C0C}" srcOrd="0" destOrd="0" presId="urn:microsoft.com/office/officeart/2005/8/layout/orgChart1"/>
    <dgm:cxn modelId="{7A5B4DB3-4E91-4863-8C45-BC76067F1368}" type="presParOf" srcId="{92A64232-72CE-4D64-A446-5FA2B2F1613C}" destId="{ED8D1C33-8CF7-49CD-87BB-406030D038EA}" srcOrd="1" destOrd="0" presId="urn:microsoft.com/office/officeart/2005/8/layout/orgChart1"/>
    <dgm:cxn modelId="{5E0AC143-E540-44ED-BD14-977C78B5A79C}" type="presParOf" srcId="{F5B705CC-97D2-4522-B400-0B15E2615E6C}" destId="{1896CAD4-DC43-4C74-9A49-040383EBCC4E}" srcOrd="1" destOrd="0" presId="urn:microsoft.com/office/officeart/2005/8/layout/orgChart1"/>
    <dgm:cxn modelId="{3F198FBA-3F42-40E6-9904-C4A44F05C7C0}" type="presParOf" srcId="{F5B705CC-97D2-4522-B400-0B15E2615E6C}" destId="{6D339127-85E9-4246-B190-80CB98C84DA8}" srcOrd="2" destOrd="0" presId="urn:microsoft.com/office/officeart/2005/8/layout/orgChart1"/>
    <dgm:cxn modelId="{5218E376-6E4C-4414-A7F5-71CDEE9D80C0}" type="presParOf" srcId="{4F3E8AC3-F35E-475E-9F6C-DE4526A9E5C6}" destId="{1CF65C6B-68DD-4FCC-99C6-5FCA73970575}" srcOrd="2" destOrd="0" presId="urn:microsoft.com/office/officeart/2005/8/layout/orgChart1"/>
    <dgm:cxn modelId="{DC9A37E7-831D-491A-A65E-EA63F715AA15}" type="presParOf" srcId="{F9432345-B42C-4424-80F1-D94187A7159F}" destId="{9B4761AB-0B08-4184-AEE9-1968204F84BC}" srcOrd="4" destOrd="0" presId="urn:microsoft.com/office/officeart/2005/8/layout/orgChart1"/>
    <dgm:cxn modelId="{E9A03B72-C3EA-48E5-8A9B-C037A4E433D7}" type="presParOf" srcId="{F9432345-B42C-4424-80F1-D94187A7159F}" destId="{7A363AC2-EB4B-4335-86E3-3916043CF3C0}" srcOrd="5" destOrd="0" presId="urn:microsoft.com/office/officeart/2005/8/layout/orgChart1"/>
    <dgm:cxn modelId="{F831D7F0-AC62-4036-9561-059501DF1A72}" type="presParOf" srcId="{7A363AC2-EB4B-4335-86E3-3916043CF3C0}" destId="{D622B91C-9315-45B5-B4FE-59456C81DF63}" srcOrd="0" destOrd="0" presId="urn:microsoft.com/office/officeart/2005/8/layout/orgChart1"/>
    <dgm:cxn modelId="{AA89C18D-C8B4-4144-8EC1-1C63710E8F1A}" type="presParOf" srcId="{D622B91C-9315-45B5-B4FE-59456C81DF63}" destId="{04598557-61E5-4240-A372-3E73021910EE}" srcOrd="0" destOrd="0" presId="urn:microsoft.com/office/officeart/2005/8/layout/orgChart1"/>
    <dgm:cxn modelId="{219C7233-24C3-4F2D-85FA-4E9DE4CB7709}" type="presParOf" srcId="{D622B91C-9315-45B5-B4FE-59456C81DF63}" destId="{5C2F0FD9-47B4-4582-99D3-31AE6F75AAB9}" srcOrd="1" destOrd="0" presId="urn:microsoft.com/office/officeart/2005/8/layout/orgChart1"/>
    <dgm:cxn modelId="{81484140-4090-4397-92F8-EF78FABBDB4C}" type="presParOf" srcId="{7A363AC2-EB4B-4335-86E3-3916043CF3C0}" destId="{6F8FC02B-0359-4775-8668-DFF56589B4B3}" srcOrd="1" destOrd="0" presId="urn:microsoft.com/office/officeart/2005/8/layout/orgChart1"/>
    <dgm:cxn modelId="{F55F7A6F-AF01-4208-85B0-1C13E03024FF}" type="presParOf" srcId="{7A363AC2-EB4B-4335-86E3-3916043CF3C0}" destId="{48B91AE3-F3EC-4927-82FE-0B6B46A216F8}" srcOrd="2" destOrd="0" presId="urn:microsoft.com/office/officeart/2005/8/layout/orgChart1"/>
    <dgm:cxn modelId="{293EB75D-5D55-442C-8F5D-1421095C6885}" type="presParOf" srcId="{F9432345-B42C-4424-80F1-D94187A7159F}" destId="{CB52DF45-0ABF-4BF1-8265-8E04DB9FD00A}" srcOrd="6" destOrd="0" presId="urn:microsoft.com/office/officeart/2005/8/layout/orgChart1"/>
    <dgm:cxn modelId="{355E8098-6B6B-4C68-AF9D-DAC2376FAE3C}" type="presParOf" srcId="{F9432345-B42C-4424-80F1-D94187A7159F}" destId="{6DB75621-EE10-4D3F-94F4-A7C51D80AC65}" srcOrd="7" destOrd="0" presId="urn:microsoft.com/office/officeart/2005/8/layout/orgChart1"/>
    <dgm:cxn modelId="{20C1CEF0-3ADF-49E6-9BBB-481AECF8C329}" type="presParOf" srcId="{6DB75621-EE10-4D3F-94F4-A7C51D80AC65}" destId="{144EF97F-9B3D-4D77-A54B-8FBA8CF5619B}" srcOrd="0" destOrd="0" presId="urn:microsoft.com/office/officeart/2005/8/layout/orgChart1"/>
    <dgm:cxn modelId="{197FF784-DD36-4320-AF5B-68A34F0D5085}" type="presParOf" srcId="{144EF97F-9B3D-4D77-A54B-8FBA8CF5619B}" destId="{E841891C-9908-4CD8-AA27-E2283917B5FA}" srcOrd="0" destOrd="0" presId="urn:microsoft.com/office/officeart/2005/8/layout/orgChart1"/>
    <dgm:cxn modelId="{57DEE823-CEA3-454A-94F7-639E9C95DE09}" type="presParOf" srcId="{144EF97F-9B3D-4D77-A54B-8FBA8CF5619B}" destId="{92BE1244-75CB-41A8-BF57-64342F76E5F5}" srcOrd="1" destOrd="0" presId="urn:microsoft.com/office/officeart/2005/8/layout/orgChart1"/>
    <dgm:cxn modelId="{E9EA96DF-68C7-44F1-8175-8F044A2B7A5E}" type="presParOf" srcId="{6DB75621-EE10-4D3F-94F4-A7C51D80AC65}" destId="{5284F4C6-D15B-488A-8D76-931DD242E663}" srcOrd="1" destOrd="0" presId="urn:microsoft.com/office/officeart/2005/8/layout/orgChart1"/>
    <dgm:cxn modelId="{0B761288-434D-49CF-A64A-44D427A8E3E1}" type="presParOf" srcId="{5284F4C6-D15B-488A-8D76-931DD242E663}" destId="{DFF8A502-6587-40EA-8F65-BF81CEEF5967}" srcOrd="0" destOrd="0" presId="urn:microsoft.com/office/officeart/2005/8/layout/orgChart1"/>
    <dgm:cxn modelId="{64B2096F-01CB-4393-BC38-CA64C828F38B}" type="presParOf" srcId="{5284F4C6-D15B-488A-8D76-931DD242E663}" destId="{56E30B06-8FF7-4BBE-AA9D-38C96A9D545B}" srcOrd="1" destOrd="0" presId="urn:microsoft.com/office/officeart/2005/8/layout/orgChart1"/>
    <dgm:cxn modelId="{2B831DD1-1033-40F4-B152-F7D8145C79E6}" type="presParOf" srcId="{56E30B06-8FF7-4BBE-AA9D-38C96A9D545B}" destId="{3991B1A8-AFBC-4F77-9265-54DE0C994207}" srcOrd="0" destOrd="0" presId="urn:microsoft.com/office/officeart/2005/8/layout/orgChart1"/>
    <dgm:cxn modelId="{11E91096-6E61-4AA0-84D0-DDC55916D230}" type="presParOf" srcId="{3991B1A8-AFBC-4F77-9265-54DE0C994207}" destId="{0F1B29DF-8AF9-4C0F-B5D0-5A5001CD595B}" srcOrd="0" destOrd="0" presId="urn:microsoft.com/office/officeart/2005/8/layout/orgChart1"/>
    <dgm:cxn modelId="{6A20ABC9-209B-43AD-896F-0A90E0819B7E}" type="presParOf" srcId="{3991B1A8-AFBC-4F77-9265-54DE0C994207}" destId="{B2A42B41-E57E-43FC-B124-58E2C4570C15}" srcOrd="1" destOrd="0" presId="urn:microsoft.com/office/officeart/2005/8/layout/orgChart1"/>
    <dgm:cxn modelId="{914E6302-9AC9-4B72-B86F-941B4C2653A1}" type="presParOf" srcId="{56E30B06-8FF7-4BBE-AA9D-38C96A9D545B}" destId="{0D5F1441-DDFA-412D-86B6-73A5DEA58EE3}" srcOrd="1" destOrd="0" presId="urn:microsoft.com/office/officeart/2005/8/layout/orgChart1"/>
    <dgm:cxn modelId="{AE517883-A3E1-47B3-9620-93D0C3BF94B3}" type="presParOf" srcId="{56E30B06-8FF7-4BBE-AA9D-38C96A9D545B}" destId="{5F4C10C6-0125-4D59-B1EC-FF09C691FD97}" srcOrd="2" destOrd="0" presId="urn:microsoft.com/office/officeart/2005/8/layout/orgChart1"/>
    <dgm:cxn modelId="{F0DC4C8E-74DB-4582-8DEB-982B92D4B4C0}" type="presParOf" srcId="{6DB75621-EE10-4D3F-94F4-A7C51D80AC65}" destId="{F304A279-D1F7-4C8E-BD4A-D7CF2D73295E}" srcOrd="2" destOrd="0" presId="urn:microsoft.com/office/officeart/2005/8/layout/orgChart1"/>
    <dgm:cxn modelId="{3999CCED-F588-4F4F-8273-C6B127BEAE81}" type="presParOf" srcId="{F9432345-B42C-4424-80F1-D94187A7159F}" destId="{365E59CF-0EAB-46DB-B9E3-466DAEEE2531}" srcOrd="8" destOrd="0" presId="urn:microsoft.com/office/officeart/2005/8/layout/orgChart1"/>
    <dgm:cxn modelId="{37FC67EA-5ED2-40D2-AF30-09562558A6A9}" type="presParOf" srcId="{F9432345-B42C-4424-80F1-D94187A7159F}" destId="{C3409046-0D84-465F-9CD0-E076FA405867}" srcOrd="9" destOrd="0" presId="urn:microsoft.com/office/officeart/2005/8/layout/orgChart1"/>
    <dgm:cxn modelId="{334FF910-0683-4785-B18C-41AA449B75B2}" type="presParOf" srcId="{C3409046-0D84-465F-9CD0-E076FA405867}" destId="{82E7A82D-2210-4683-9BAD-90FF3FD46948}" srcOrd="0" destOrd="0" presId="urn:microsoft.com/office/officeart/2005/8/layout/orgChart1"/>
    <dgm:cxn modelId="{7B812F41-3630-4EDA-AF9E-2BBF1F1DF469}" type="presParOf" srcId="{82E7A82D-2210-4683-9BAD-90FF3FD46948}" destId="{394A6239-40D3-472D-9941-4B1147B86457}" srcOrd="0" destOrd="0" presId="urn:microsoft.com/office/officeart/2005/8/layout/orgChart1"/>
    <dgm:cxn modelId="{D545129A-EB34-430A-87B9-D630393D3108}" type="presParOf" srcId="{82E7A82D-2210-4683-9BAD-90FF3FD46948}" destId="{8BB94A99-BAB7-4790-954A-89B0396FC1BC}" srcOrd="1" destOrd="0" presId="urn:microsoft.com/office/officeart/2005/8/layout/orgChart1"/>
    <dgm:cxn modelId="{2A6D1609-60F4-4647-8990-999EB357D6EC}" type="presParOf" srcId="{C3409046-0D84-465F-9CD0-E076FA405867}" destId="{AC8C9C29-1043-4FA5-8C44-981110EA64FF}" srcOrd="1" destOrd="0" presId="urn:microsoft.com/office/officeart/2005/8/layout/orgChart1"/>
    <dgm:cxn modelId="{0BBCD8B0-D9BE-410B-84B8-0E344B477A0E}" type="presParOf" srcId="{AC8C9C29-1043-4FA5-8C44-981110EA64FF}" destId="{165E8985-DD8A-41D8-BD15-B63A9A13F754}" srcOrd="0" destOrd="0" presId="urn:microsoft.com/office/officeart/2005/8/layout/orgChart1"/>
    <dgm:cxn modelId="{89BF9624-A34B-4383-BC53-B456CE5BA68D}" type="presParOf" srcId="{AC8C9C29-1043-4FA5-8C44-981110EA64FF}" destId="{3BE82AA0-DADD-4688-9458-547FE46B212B}" srcOrd="1" destOrd="0" presId="urn:microsoft.com/office/officeart/2005/8/layout/orgChart1"/>
    <dgm:cxn modelId="{1F9092B1-103D-4427-823F-F77A8B2DD54D}" type="presParOf" srcId="{3BE82AA0-DADD-4688-9458-547FE46B212B}" destId="{F0929F32-097E-46C7-B202-487B592515FE}" srcOrd="0" destOrd="0" presId="urn:microsoft.com/office/officeart/2005/8/layout/orgChart1"/>
    <dgm:cxn modelId="{1267CF54-9390-4F70-BA3F-E3D57A6F0DC7}" type="presParOf" srcId="{F0929F32-097E-46C7-B202-487B592515FE}" destId="{F47A74C3-B62E-4D6E-8E9C-8376F2FED278}" srcOrd="0" destOrd="0" presId="urn:microsoft.com/office/officeart/2005/8/layout/orgChart1"/>
    <dgm:cxn modelId="{DC070E69-18E0-4934-882E-29F6601AD8DA}" type="presParOf" srcId="{F0929F32-097E-46C7-B202-487B592515FE}" destId="{CDB99715-93D4-420B-8C50-D9FD04CA7048}" srcOrd="1" destOrd="0" presId="urn:microsoft.com/office/officeart/2005/8/layout/orgChart1"/>
    <dgm:cxn modelId="{304D501C-7A80-4FC9-B54A-ADFCF9B8C546}" type="presParOf" srcId="{3BE82AA0-DADD-4688-9458-547FE46B212B}" destId="{C5F72C78-49E6-4397-9F7C-31A8D5C84448}" srcOrd="1" destOrd="0" presId="urn:microsoft.com/office/officeart/2005/8/layout/orgChart1"/>
    <dgm:cxn modelId="{D9E56004-F896-4875-90AC-2B3EE10B5658}" type="presParOf" srcId="{3BE82AA0-DADD-4688-9458-547FE46B212B}" destId="{7A1194D5-940B-4D9A-89EF-C02D7D473E7E}" srcOrd="2" destOrd="0" presId="urn:microsoft.com/office/officeart/2005/8/layout/orgChart1"/>
    <dgm:cxn modelId="{E904E12F-FC8C-4205-894D-6B19F13ECB13}" type="presParOf" srcId="{C3409046-0D84-465F-9CD0-E076FA405867}" destId="{8F3296F7-BAFD-46AC-94EE-415B26C4E7C2}" srcOrd="2" destOrd="0" presId="urn:microsoft.com/office/officeart/2005/8/layout/orgChart1"/>
    <dgm:cxn modelId="{CEED3847-FE80-4ACD-A9B4-AEC736B4FD1B}" type="presParOf" srcId="{DBEF05FF-6DF6-4154-BEB3-03D83611AB18}" destId="{FFA44D4E-13E4-4C81-BBD0-C0A14EE4F172}" srcOrd="2" destOrd="0" presId="urn:microsoft.com/office/officeart/2005/8/layout/orgChart1"/>
    <dgm:cxn modelId="{3CAAFFB4-8CF3-4D84-AB1F-C422F6E2ABB4}" type="presParOf" srcId="{461981AA-0CDE-41A6-8B51-589BA64AF533}" destId="{1217A0FF-EE8A-4112-9E4E-C8005664FDA1}" srcOrd="2" destOrd="0" presId="urn:microsoft.com/office/officeart/2005/8/layout/orgChart1"/>
    <dgm:cxn modelId="{698B91A8-9A70-40A3-A7E1-7BA9879FB7DC}" type="presParOf" srcId="{2E2D8478-0161-4FDC-BC23-BD0BA6D682B3}" destId="{6987B284-B159-4939-AA14-5491231F0C77}" srcOrd="1" destOrd="0" presId="urn:microsoft.com/office/officeart/2005/8/layout/orgChart1"/>
    <dgm:cxn modelId="{D2A39B45-1BFD-419D-BFBD-A514E4A46154}" type="presParOf" srcId="{6987B284-B159-4939-AA14-5491231F0C77}" destId="{5B65FC2F-DB98-4C56-A0E2-BE495EDA8A96}" srcOrd="0" destOrd="0" presId="urn:microsoft.com/office/officeart/2005/8/layout/orgChart1"/>
    <dgm:cxn modelId="{4E1F1F73-FE57-4D27-A51A-7EEB30D08A89}" type="presParOf" srcId="{5B65FC2F-DB98-4C56-A0E2-BE495EDA8A96}" destId="{9B798249-19AE-40C9-B6C0-F4F181D30FB4}" srcOrd="0" destOrd="0" presId="urn:microsoft.com/office/officeart/2005/8/layout/orgChart1"/>
    <dgm:cxn modelId="{BE9B87C7-032A-4C91-97C8-D640D6FCA41F}" type="presParOf" srcId="{5B65FC2F-DB98-4C56-A0E2-BE495EDA8A96}" destId="{8CE89043-D0FD-47A2-BA83-6C79F2D880D3}" srcOrd="1" destOrd="0" presId="urn:microsoft.com/office/officeart/2005/8/layout/orgChart1"/>
    <dgm:cxn modelId="{DEEB22D0-87A2-4A91-B477-221D238EB1DD}" type="presParOf" srcId="{6987B284-B159-4939-AA14-5491231F0C77}" destId="{20B3E41C-3D76-4FA1-8E7C-44425176A3D4}" srcOrd="1" destOrd="0" presId="urn:microsoft.com/office/officeart/2005/8/layout/orgChart1"/>
    <dgm:cxn modelId="{11597976-6D1E-43CC-BE72-00F58F8A4542}" type="presParOf" srcId="{6987B284-B159-4939-AA14-5491231F0C77}" destId="{5BEAE36C-905C-4265-A1EC-99F5FFF5901C}"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7D0EEDC-B24D-426A-8106-663E0D9F5520}" type="doc">
      <dgm:prSet loTypeId="urn:microsoft.com/office/officeart/2005/8/layout/process1" loCatId="process" qsTypeId="urn:microsoft.com/office/officeart/2005/8/quickstyle/simple1" qsCatId="simple" csTypeId="urn:microsoft.com/office/officeart/2005/8/colors/accent0_1" csCatId="mainScheme" phldr="1"/>
      <dgm:spPr/>
    </dgm:pt>
    <dgm:pt modelId="{3E802CAE-358F-428D-926F-1CE9E326E15A}">
      <dgm:prSet phldrT="[Text]"/>
      <dgm:spPr/>
      <dgm:t>
        <a:bodyPr/>
        <a:lstStyle/>
        <a:p>
          <a:r>
            <a:rPr lang="en-GB" b="1">
              <a:latin typeface="Times New Roman" panose="02020603050405020304" pitchFamily="18" charset="0"/>
              <a:cs typeface="Times New Roman" panose="02020603050405020304" pitchFamily="18" charset="0"/>
            </a:rPr>
            <a:t>the agent</a:t>
          </a:r>
        </a:p>
        <a:p>
          <a:r>
            <a:rPr lang="en-GB" b="1">
              <a:latin typeface="Times New Roman" panose="02020603050405020304" pitchFamily="18" charset="0"/>
              <a:cs typeface="Times New Roman" panose="02020603050405020304" pitchFamily="18" charset="0"/>
            </a:rPr>
            <a:t>(analyst)</a:t>
          </a:r>
        </a:p>
        <a:p>
          <a:r>
            <a:rPr lang="en-GB">
              <a:latin typeface="Times New Roman" panose="02020603050405020304" pitchFamily="18" charset="0"/>
              <a:cs typeface="Times New Roman" panose="02020603050405020304" pitchFamily="18" charset="0"/>
            </a:rPr>
            <a:t>(person, group of people)</a:t>
          </a:r>
        </a:p>
      </dgm:t>
    </dgm:pt>
    <dgm:pt modelId="{F1CAA74F-7798-422B-832A-3555F537AF10}" type="parTrans" cxnId="{0AD9F180-0E93-41D6-8A54-BDB473EDAD12}">
      <dgm:prSet/>
      <dgm:spPr/>
      <dgm:t>
        <a:bodyPr/>
        <a:lstStyle/>
        <a:p>
          <a:endParaRPr lang="en-GB"/>
        </a:p>
      </dgm:t>
    </dgm:pt>
    <dgm:pt modelId="{A052CADA-4B52-4B85-975C-95CFEC410990}" type="sibTrans" cxnId="{0AD9F180-0E93-41D6-8A54-BDB473EDAD12}">
      <dgm:prSet/>
      <dgm:spPr/>
      <dgm:t>
        <a:bodyPr/>
        <a:lstStyle/>
        <a:p>
          <a:endParaRPr lang="en-GB"/>
        </a:p>
      </dgm:t>
    </dgm:pt>
    <dgm:pt modelId="{B3AD2FF3-E555-42C0-A47A-1C6D724EDAD9}">
      <dgm:prSet phldrT="[Text]"/>
      <dgm:spPr/>
      <dgm:t>
        <a:bodyPr/>
        <a:lstStyle/>
        <a:p>
          <a:r>
            <a:rPr lang="en-GB">
              <a:latin typeface="Times New Roman" panose="02020603050405020304" pitchFamily="18" charset="0"/>
              <a:cs typeface="Times New Roman" panose="02020603050405020304" pitchFamily="18" charset="0"/>
            </a:rPr>
            <a:t>try to slove </a:t>
          </a:r>
        </a:p>
      </dgm:t>
    </dgm:pt>
    <dgm:pt modelId="{F1C5A496-2A56-4CF4-81D7-F443C1F175D5}" type="parTrans" cxnId="{F6900512-C494-4894-9DE9-DB6D247AD5BF}">
      <dgm:prSet/>
      <dgm:spPr/>
      <dgm:t>
        <a:bodyPr/>
        <a:lstStyle/>
        <a:p>
          <a:endParaRPr lang="en-GB"/>
        </a:p>
      </dgm:t>
    </dgm:pt>
    <dgm:pt modelId="{6087FAED-DFE6-4A37-B6E7-9B5775F6FCA3}" type="sibTrans" cxnId="{F6900512-C494-4894-9DE9-DB6D247AD5BF}">
      <dgm:prSet/>
      <dgm:spPr/>
      <dgm:t>
        <a:bodyPr/>
        <a:lstStyle/>
        <a:p>
          <a:endParaRPr lang="en-GB"/>
        </a:p>
      </dgm:t>
    </dgm:pt>
    <dgm:pt modelId="{BA60A1B0-7AB7-4979-89F5-016656FC27CA}">
      <dgm:prSet phldrT="[Text]"/>
      <dgm:spPr/>
      <dgm:t>
        <a:bodyPr/>
        <a:lstStyle/>
        <a:p>
          <a:r>
            <a:rPr lang="en-GB" b="1">
              <a:latin typeface="Times New Roman" panose="02020603050405020304" pitchFamily="18" charset="0"/>
              <a:cs typeface="Times New Roman" panose="02020603050405020304" pitchFamily="18" charset="0"/>
            </a:rPr>
            <a:t>the object</a:t>
          </a:r>
        </a:p>
        <a:p>
          <a:r>
            <a:rPr lang="en-GB" b="1">
              <a:latin typeface="Times New Roman" panose="02020603050405020304" pitchFamily="18" charset="0"/>
              <a:cs typeface="Times New Roman" panose="02020603050405020304" pitchFamily="18" charset="0"/>
            </a:rPr>
            <a:t>(problem)</a:t>
          </a:r>
        </a:p>
        <a:p>
          <a:r>
            <a:rPr lang="en-GB">
              <a:latin typeface="Times New Roman" panose="02020603050405020304" pitchFamily="18" charset="0"/>
              <a:cs typeface="Times New Roman" panose="02020603050405020304" pitchFamily="18" charset="0"/>
            </a:rPr>
            <a:t>(situation, thing, process)</a:t>
          </a:r>
        </a:p>
      </dgm:t>
    </dgm:pt>
    <dgm:pt modelId="{A4B7B4AC-3E89-4CEE-9BD4-EA0FB360F073}" type="parTrans" cxnId="{C0E8C1C2-9F0B-47E7-8316-AEA39EE071CC}">
      <dgm:prSet/>
      <dgm:spPr/>
      <dgm:t>
        <a:bodyPr/>
        <a:lstStyle/>
        <a:p>
          <a:endParaRPr lang="en-GB"/>
        </a:p>
      </dgm:t>
    </dgm:pt>
    <dgm:pt modelId="{03AEA0C8-87C9-431D-B9A2-145F636A535F}" type="sibTrans" cxnId="{C0E8C1C2-9F0B-47E7-8316-AEA39EE071CC}">
      <dgm:prSet/>
      <dgm:spPr/>
      <dgm:t>
        <a:bodyPr/>
        <a:lstStyle/>
        <a:p>
          <a:endParaRPr lang="en-GB"/>
        </a:p>
      </dgm:t>
    </dgm:pt>
    <dgm:pt modelId="{6D1E9FAA-D85B-4CD0-A3CB-0A4CE7A1D24B}" type="pres">
      <dgm:prSet presAssocID="{77D0EEDC-B24D-426A-8106-663E0D9F5520}" presName="Name0" presStyleCnt="0">
        <dgm:presLayoutVars>
          <dgm:dir/>
          <dgm:resizeHandles val="exact"/>
        </dgm:presLayoutVars>
      </dgm:prSet>
      <dgm:spPr/>
    </dgm:pt>
    <dgm:pt modelId="{4BE7BC6A-833D-4745-8B2D-43392BE9A70D}" type="pres">
      <dgm:prSet presAssocID="{3E802CAE-358F-428D-926F-1CE9E326E15A}" presName="node" presStyleLbl="node1" presStyleIdx="0" presStyleCnt="3">
        <dgm:presLayoutVars>
          <dgm:bulletEnabled val="1"/>
        </dgm:presLayoutVars>
      </dgm:prSet>
      <dgm:spPr/>
      <dgm:t>
        <a:bodyPr/>
        <a:lstStyle/>
        <a:p>
          <a:endParaRPr lang="en-GB"/>
        </a:p>
      </dgm:t>
    </dgm:pt>
    <dgm:pt modelId="{5A66BD80-4621-4BCB-971A-FF07D22797B3}" type="pres">
      <dgm:prSet presAssocID="{A052CADA-4B52-4B85-975C-95CFEC410990}" presName="sibTrans" presStyleLbl="sibTrans2D1" presStyleIdx="0" presStyleCnt="2"/>
      <dgm:spPr/>
      <dgm:t>
        <a:bodyPr/>
        <a:lstStyle/>
        <a:p>
          <a:endParaRPr lang="en-GB"/>
        </a:p>
      </dgm:t>
    </dgm:pt>
    <dgm:pt modelId="{6A5151C6-2082-4F09-98D7-6D21A59EC4EE}" type="pres">
      <dgm:prSet presAssocID="{A052CADA-4B52-4B85-975C-95CFEC410990}" presName="connectorText" presStyleLbl="sibTrans2D1" presStyleIdx="0" presStyleCnt="2"/>
      <dgm:spPr/>
      <dgm:t>
        <a:bodyPr/>
        <a:lstStyle/>
        <a:p>
          <a:endParaRPr lang="en-GB"/>
        </a:p>
      </dgm:t>
    </dgm:pt>
    <dgm:pt modelId="{8F69E00C-7B90-47C0-993B-F3F29F134DA2}" type="pres">
      <dgm:prSet presAssocID="{B3AD2FF3-E555-42C0-A47A-1C6D724EDAD9}" presName="node" presStyleLbl="node1" presStyleIdx="1" presStyleCnt="3">
        <dgm:presLayoutVars>
          <dgm:bulletEnabled val="1"/>
        </dgm:presLayoutVars>
      </dgm:prSet>
      <dgm:spPr/>
      <dgm:t>
        <a:bodyPr/>
        <a:lstStyle/>
        <a:p>
          <a:endParaRPr lang="en-GB"/>
        </a:p>
      </dgm:t>
    </dgm:pt>
    <dgm:pt modelId="{A1BA167B-C992-4262-AD3C-65476EBCE711}" type="pres">
      <dgm:prSet presAssocID="{6087FAED-DFE6-4A37-B6E7-9B5775F6FCA3}" presName="sibTrans" presStyleLbl="sibTrans2D1" presStyleIdx="1" presStyleCnt="2"/>
      <dgm:spPr/>
      <dgm:t>
        <a:bodyPr/>
        <a:lstStyle/>
        <a:p>
          <a:endParaRPr lang="en-GB"/>
        </a:p>
      </dgm:t>
    </dgm:pt>
    <dgm:pt modelId="{996B2B4D-695C-404F-9A58-EA90148F04DC}" type="pres">
      <dgm:prSet presAssocID="{6087FAED-DFE6-4A37-B6E7-9B5775F6FCA3}" presName="connectorText" presStyleLbl="sibTrans2D1" presStyleIdx="1" presStyleCnt="2"/>
      <dgm:spPr/>
      <dgm:t>
        <a:bodyPr/>
        <a:lstStyle/>
        <a:p>
          <a:endParaRPr lang="en-GB"/>
        </a:p>
      </dgm:t>
    </dgm:pt>
    <dgm:pt modelId="{A9E4CC87-B727-4FA4-BCCC-7973E278B28B}" type="pres">
      <dgm:prSet presAssocID="{BA60A1B0-7AB7-4979-89F5-016656FC27CA}" presName="node" presStyleLbl="node1" presStyleIdx="2" presStyleCnt="3">
        <dgm:presLayoutVars>
          <dgm:bulletEnabled val="1"/>
        </dgm:presLayoutVars>
      </dgm:prSet>
      <dgm:spPr/>
      <dgm:t>
        <a:bodyPr/>
        <a:lstStyle/>
        <a:p>
          <a:endParaRPr lang="en-GB"/>
        </a:p>
      </dgm:t>
    </dgm:pt>
  </dgm:ptLst>
  <dgm:cxnLst>
    <dgm:cxn modelId="{0AD9F180-0E93-41D6-8A54-BDB473EDAD12}" srcId="{77D0EEDC-B24D-426A-8106-663E0D9F5520}" destId="{3E802CAE-358F-428D-926F-1CE9E326E15A}" srcOrd="0" destOrd="0" parTransId="{F1CAA74F-7798-422B-832A-3555F537AF10}" sibTransId="{A052CADA-4B52-4B85-975C-95CFEC410990}"/>
    <dgm:cxn modelId="{E7393C76-E83A-46FF-9F9C-306FC7E3A523}" type="presOf" srcId="{6087FAED-DFE6-4A37-B6E7-9B5775F6FCA3}" destId="{996B2B4D-695C-404F-9A58-EA90148F04DC}" srcOrd="1" destOrd="0" presId="urn:microsoft.com/office/officeart/2005/8/layout/process1"/>
    <dgm:cxn modelId="{A095B7F9-9FD1-4253-A1BB-1417E7850C18}" type="presOf" srcId="{6087FAED-DFE6-4A37-B6E7-9B5775F6FCA3}" destId="{A1BA167B-C992-4262-AD3C-65476EBCE711}" srcOrd="0" destOrd="0" presId="urn:microsoft.com/office/officeart/2005/8/layout/process1"/>
    <dgm:cxn modelId="{C0E8C1C2-9F0B-47E7-8316-AEA39EE071CC}" srcId="{77D0EEDC-B24D-426A-8106-663E0D9F5520}" destId="{BA60A1B0-7AB7-4979-89F5-016656FC27CA}" srcOrd="2" destOrd="0" parTransId="{A4B7B4AC-3E89-4CEE-9BD4-EA0FB360F073}" sibTransId="{03AEA0C8-87C9-431D-B9A2-145F636A535F}"/>
    <dgm:cxn modelId="{B46B4914-B7A0-4650-93A7-4C039AD8A53C}" type="presOf" srcId="{A052CADA-4B52-4B85-975C-95CFEC410990}" destId="{6A5151C6-2082-4F09-98D7-6D21A59EC4EE}" srcOrd="1" destOrd="0" presId="urn:microsoft.com/office/officeart/2005/8/layout/process1"/>
    <dgm:cxn modelId="{C14BEDF1-3C10-4C21-B281-74331186E0D7}" type="presOf" srcId="{B3AD2FF3-E555-42C0-A47A-1C6D724EDAD9}" destId="{8F69E00C-7B90-47C0-993B-F3F29F134DA2}" srcOrd="0" destOrd="0" presId="urn:microsoft.com/office/officeart/2005/8/layout/process1"/>
    <dgm:cxn modelId="{BE863E96-8A2A-4F56-9F8B-AE2CC4F07386}" type="presOf" srcId="{A052CADA-4B52-4B85-975C-95CFEC410990}" destId="{5A66BD80-4621-4BCB-971A-FF07D22797B3}" srcOrd="0" destOrd="0" presId="urn:microsoft.com/office/officeart/2005/8/layout/process1"/>
    <dgm:cxn modelId="{05DE356B-2B9B-4BE2-8239-D8F868979C94}" type="presOf" srcId="{BA60A1B0-7AB7-4979-89F5-016656FC27CA}" destId="{A9E4CC87-B727-4FA4-BCCC-7973E278B28B}" srcOrd="0" destOrd="0" presId="urn:microsoft.com/office/officeart/2005/8/layout/process1"/>
    <dgm:cxn modelId="{F6900512-C494-4894-9DE9-DB6D247AD5BF}" srcId="{77D0EEDC-B24D-426A-8106-663E0D9F5520}" destId="{B3AD2FF3-E555-42C0-A47A-1C6D724EDAD9}" srcOrd="1" destOrd="0" parTransId="{F1C5A496-2A56-4CF4-81D7-F443C1F175D5}" sibTransId="{6087FAED-DFE6-4A37-B6E7-9B5775F6FCA3}"/>
    <dgm:cxn modelId="{0C539185-E530-4D87-96B9-B85D32D2CBC8}" type="presOf" srcId="{3E802CAE-358F-428D-926F-1CE9E326E15A}" destId="{4BE7BC6A-833D-4745-8B2D-43392BE9A70D}" srcOrd="0" destOrd="0" presId="urn:microsoft.com/office/officeart/2005/8/layout/process1"/>
    <dgm:cxn modelId="{A81D283A-51E6-4720-9219-E5EDA874A3C6}" type="presOf" srcId="{77D0EEDC-B24D-426A-8106-663E0D9F5520}" destId="{6D1E9FAA-D85B-4CD0-A3CB-0A4CE7A1D24B}" srcOrd="0" destOrd="0" presId="urn:microsoft.com/office/officeart/2005/8/layout/process1"/>
    <dgm:cxn modelId="{B03A1075-02B3-4508-8EC7-932C4466B08D}" type="presParOf" srcId="{6D1E9FAA-D85B-4CD0-A3CB-0A4CE7A1D24B}" destId="{4BE7BC6A-833D-4745-8B2D-43392BE9A70D}" srcOrd="0" destOrd="0" presId="urn:microsoft.com/office/officeart/2005/8/layout/process1"/>
    <dgm:cxn modelId="{A4076E90-0F9D-491A-BFC4-A21A40ED4298}" type="presParOf" srcId="{6D1E9FAA-D85B-4CD0-A3CB-0A4CE7A1D24B}" destId="{5A66BD80-4621-4BCB-971A-FF07D22797B3}" srcOrd="1" destOrd="0" presId="urn:microsoft.com/office/officeart/2005/8/layout/process1"/>
    <dgm:cxn modelId="{2C88B16B-29E1-42B8-B494-9809D209BDB4}" type="presParOf" srcId="{5A66BD80-4621-4BCB-971A-FF07D22797B3}" destId="{6A5151C6-2082-4F09-98D7-6D21A59EC4EE}" srcOrd="0" destOrd="0" presId="urn:microsoft.com/office/officeart/2005/8/layout/process1"/>
    <dgm:cxn modelId="{190E6B1D-DC7B-4765-9401-B054A750601D}" type="presParOf" srcId="{6D1E9FAA-D85B-4CD0-A3CB-0A4CE7A1D24B}" destId="{8F69E00C-7B90-47C0-993B-F3F29F134DA2}" srcOrd="2" destOrd="0" presId="urn:microsoft.com/office/officeart/2005/8/layout/process1"/>
    <dgm:cxn modelId="{C910D66A-AD90-445A-875E-1EC8D7FC5F09}" type="presParOf" srcId="{6D1E9FAA-D85B-4CD0-A3CB-0A4CE7A1D24B}" destId="{A1BA167B-C992-4262-AD3C-65476EBCE711}" srcOrd="3" destOrd="0" presId="urn:microsoft.com/office/officeart/2005/8/layout/process1"/>
    <dgm:cxn modelId="{71D400F7-595D-4E6A-950B-39D361191531}" type="presParOf" srcId="{A1BA167B-C992-4262-AD3C-65476EBCE711}" destId="{996B2B4D-695C-404F-9A58-EA90148F04DC}" srcOrd="0" destOrd="0" presId="urn:microsoft.com/office/officeart/2005/8/layout/process1"/>
    <dgm:cxn modelId="{AA403950-1F9F-440E-AABB-2479671FFF0B}" type="presParOf" srcId="{6D1E9FAA-D85B-4CD0-A3CB-0A4CE7A1D24B}" destId="{A9E4CC87-B727-4FA4-BCCC-7973E278B28B}" srcOrd="4" destOrd="0" presId="urn:microsoft.com/office/officeart/2005/8/layout/process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9AA228E-5231-4428-BAA4-19CE0151A877}" type="doc">
      <dgm:prSet loTypeId="urn:microsoft.com/office/officeart/2005/8/layout/hierarchy2" loCatId="hierarchy" qsTypeId="urn:microsoft.com/office/officeart/2005/8/quickstyle/simple1" qsCatId="simple" csTypeId="urn:microsoft.com/office/officeart/2005/8/colors/accent0_1" csCatId="mainScheme" phldr="1"/>
      <dgm:spPr/>
      <dgm:t>
        <a:bodyPr/>
        <a:lstStyle/>
        <a:p>
          <a:endParaRPr lang="en-GB"/>
        </a:p>
      </dgm:t>
    </dgm:pt>
    <dgm:pt modelId="{35A63DE6-B894-42F5-8FB5-05928565126D}">
      <dgm:prSet phldrT="[Text]" custT="1"/>
      <dgm:spPr/>
      <dgm:t>
        <a:bodyPr/>
        <a:lstStyle/>
        <a:p>
          <a:r>
            <a:rPr lang="en-GB" sz="1200" b="1">
              <a:latin typeface="Times New Roman" panose="02020603050405020304" pitchFamily="18" charset="0"/>
              <a:cs typeface="Times New Roman" panose="02020603050405020304" pitchFamily="18" charset="0"/>
            </a:rPr>
            <a:t>Types of elder abuse</a:t>
          </a:r>
        </a:p>
      </dgm:t>
    </dgm:pt>
    <dgm:pt modelId="{49D8466A-452E-436A-8703-D83C7E693D7B}" type="parTrans" cxnId="{E23F21B3-5B62-43A3-BA03-C416B1C7903C}">
      <dgm:prSet/>
      <dgm:spPr/>
      <dgm:t>
        <a:bodyPr/>
        <a:lstStyle/>
        <a:p>
          <a:endParaRPr lang="en-GB"/>
        </a:p>
      </dgm:t>
    </dgm:pt>
    <dgm:pt modelId="{0341CBAB-420F-4D4B-A222-84D46258B37F}" type="sibTrans" cxnId="{E23F21B3-5B62-43A3-BA03-C416B1C7903C}">
      <dgm:prSet/>
      <dgm:spPr/>
      <dgm:t>
        <a:bodyPr/>
        <a:lstStyle/>
        <a:p>
          <a:endParaRPr lang="en-GB"/>
        </a:p>
      </dgm:t>
    </dgm:pt>
    <dgm:pt modelId="{F15639F4-71BF-4E49-8A41-BF64DFD49026}">
      <dgm:prSet phldrT="[Text]"/>
      <dgm:spPr/>
      <dgm:t>
        <a:bodyPr/>
        <a:lstStyle/>
        <a:p>
          <a:r>
            <a:rPr lang="en-GB">
              <a:latin typeface="Times New Roman" panose="02020603050405020304" pitchFamily="18" charset="0"/>
              <a:cs typeface="Times New Roman" panose="02020603050405020304" pitchFamily="18" charset="0"/>
            </a:rPr>
            <a:t>Physical                     abuse</a:t>
          </a:r>
        </a:p>
      </dgm:t>
    </dgm:pt>
    <dgm:pt modelId="{B10FF1EF-E725-4E1C-A4A4-86A4A319139B}" type="parTrans" cxnId="{F5BD8D3C-88DD-4BDA-BFA2-2AE6713424C5}">
      <dgm:prSet/>
      <dgm:spPr/>
      <dgm:t>
        <a:bodyPr/>
        <a:lstStyle/>
        <a:p>
          <a:endParaRPr lang="en-GB"/>
        </a:p>
      </dgm:t>
    </dgm:pt>
    <dgm:pt modelId="{FF35738A-AF52-45A3-A0E3-A4C4B16AEFD9}" type="sibTrans" cxnId="{F5BD8D3C-88DD-4BDA-BFA2-2AE6713424C5}">
      <dgm:prSet/>
      <dgm:spPr/>
      <dgm:t>
        <a:bodyPr/>
        <a:lstStyle/>
        <a:p>
          <a:endParaRPr lang="en-GB"/>
        </a:p>
      </dgm:t>
    </dgm:pt>
    <dgm:pt modelId="{A13B2358-C04B-4864-AE63-560E39DD7C8D}">
      <dgm:prSet phldrT="[Text]"/>
      <dgm:spPr/>
      <dgm:t>
        <a:bodyPr/>
        <a:lstStyle/>
        <a:p>
          <a:r>
            <a:rPr lang="en-GB">
              <a:latin typeface="Times New Roman" panose="02020603050405020304" pitchFamily="18" charset="0"/>
              <a:cs typeface="Times New Roman" panose="02020603050405020304" pitchFamily="18" charset="0"/>
            </a:rPr>
            <a:t>Sexual                    abuse</a:t>
          </a:r>
        </a:p>
      </dgm:t>
    </dgm:pt>
    <dgm:pt modelId="{A0DFFBA3-620F-46BE-B3DE-BCD936BD0B66}" type="parTrans" cxnId="{62F81934-CF39-48D3-B3B9-06C4D8CF658C}">
      <dgm:prSet/>
      <dgm:spPr/>
      <dgm:t>
        <a:bodyPr/>
        <a:lstStyle/>
        <a:p>
          <a:endParaRPr lang="en-GB"/>
        </a:p>
      </dgm:t>
    </dgm:pt>
    <dgm:pt modelId="{2891E1B2-5A8A-4BFD-B9E0-ED17D439F4DA}" type="sibTrans" cxnId="{62F81934-CF39-48D3-B3B9-06C4D8CF658C}">
      <dgm:prSet/>
      <dgm:spPr/>
      <dgm:t>
        <a:bodyPr/>
        <a:lstStyle/>
        <a:p>
          <a:endParaRPr lang="en-GB"/>
        </a:p>
      </dgm:t>
    </dgm:pt>
    <dgm:pt modelId="{49E9C6CA-2E0B-4103-A5CC-3A81908B3532}">
      <dgm:prSet phldrT="[Text]"/>
      <dgm:spPr/>
      <dgm:t>
        <a:bodyPr/>
        <a:lstStyle/>
        <a:p>
          <a:r>
            <a:rPr lang="en-GB">
              <a:latin typeface="Times New Roman" panose="02020603050405020304" pitchFamily="18" charset="0"/>
              <a:cs typeface="Times New Roman" panose="02020603050405020304" pitchFamily="18" charset="0"/>
            </a:rPr>
            <a:t>Psychological (emotional) abuse</a:t>
          </a:r>
        </a:p>
      </dgm:t>
    </dgm:pt>
    <dgm:pt modelId="{9A3B7BF3-F428-48B9-81B5-99FB29B5060C}" type="parTrans" cxnId="{800D58BC-3386-477B-BA1E-2D8B8FE36C38}">
      <dgm:prSet/>
      <dgm:spPr/>
      <dgm:t>
        <a:bodyPr/>
        <a:lstStyle/>
        <a:p>
          <a:endParaRPr lang="en-GB"/>
        </a:p>
      </dgm:t>
    </dgm:pt>
    <dgm:pt modelId="{6FE7819E-7640-447B-B306-C5650DE33BA1}" type="sibTrans" cxnId="{800D58BC-3386-477B-BA1E-2D8B8FE36C38}">
      <dgm:prSet/>
      <dgm:spPr/>
      <dgm:t>
        <a:bodyPr/>
        <a:lstStyle/>
        <a:p>
          <a:endParaRPr lang="en-GB"/>
        </a:p>
      </dgm:t>
    </dgm:pt>
    <dgm:pt modelId="{A68E76F6-A08A-42F8-B23B-8DE9FE6FB12D}">
      <dgm:prSet custT="1"/>
      <dgm:spPr/>
      <dgm:t>
        <a:bodyPr/>
        <a:lstStyle/>
        <a:p>
          <a:r>
            <a:rPr lang="en-GB" sz="1200">
              <a:latin typeface="Times New Roman" panose="02020603050405020304" pitchFamily="18" charset="0"/>
              <a:cs typeface="Times New Roman" panose="02020603050405020304" pitchFamily="18" charset="0"/>
            </a:rPr>
            <a:t>Neglect</a:t>
          </a:r>
        </a:p>
      </dgm:t>
    </dgm:pt>
    <dgm:pt modelId="{03383442-8E68-4DD2-8A8D-D24017AF704C}" type="parTrans" cxnId="{4FB39C4A-D57E-4B16-8A1E-9CA0D1C56240}">
      <dgm:prSet/>
      <dgm:spPr/>
      <dgm:t>
        <a:bodyPr/>
        <a:lstStyle/>
        <a:p>
          <a:endParaRPr lang="en-GB"/>
        </a:p>
      </dgm:t>
    </dgm:pt>
    <dgm:pt modelId="{302329BF-5C31-4EB8-9C6A-008F0C7FE597}" type="sibTrans" cxnId="{4FB39C4A-D57E-4B16-8A1E-9CA0D1C56240}">
      <dgm:prSet/>
      <dgm:spPr/>
      <dgm:t>
        <a:bodyPr/>
        <a:lstStyle/>
        <a:p>
          <a:endParaRPr lang="en-GB"/>
        </a:p>
      </dgm:t>
    </dgm:pt>
    <dgm:pt modelId="{58BEF6C2-F2E4-47D3-B36D-7300F594AFA0}">
      <dgm:prSet/>
      <dgm:spPr/>
      <dgm:t>
        <a:bodyPr/>
        <a:lstStyle/>
        <a:p>
          <a:r>
            <a:rPr lang="en-GB">
              <a:latin typeface="Times New Roman" panose="02020603050405020304" pitchFamily="18" charset="0"/>
              <a:cs typeface="Times New Roman" panose="02020603050405020304" pitchFamily="18" charset="0"/>
            </a:rPr>
            <a:t>causing physical harm, e.g. hitting, slapping, oushing</a:t>
          </a:r>
        </a:p>
      </dgm:t>
    </dgm:pt>
    <dgm:pt modelId="{565BEADC-C8DC-4F05-9661-4DFE5C58551B}" type="parTrans" cxnId="{D27E2D7C-70F7-4503-A5AA-EFA63A2C024F}">
      <dgm:prSet/>
      <dgm:spPr/>
      <dgm:t>
        <a:bodyPr/>
        <a:lstStyle/>
        <a:p>
          <a:endParaRPr lang="en-GB"/>
        </a:p>
      </dgm:t>
    </dgm:pt>
    <dgm:pt modelId="{A5D3FB46-3ED9-4D45-BD72-D4B6F9052872}" type="sibTrans" cxnId="{D27E2D7C-70F7-4503-A5AA-EFA63A2C024F}">
      <dgm:prSet/>
      <dgm:spPr/>
      <dgm:t>
        <a:bodyPr/>
        <a:lstStyle/>
        <a:p>
          <a:endParaRPr lang="en-GB"/>
        </a:p>
      </dgm:t>
    </dgm:pt>
    <dgm:pt modelId="{A28F79B0-5298-4DF9-AB8F-DF83E1B6F7F5}">
      <dgm:prSet/>
      <dgm:spPr/>
      <dgm:t>
        <a:bodyPr/>
        <a:lstStyle/>
        <a:p>
          <a:r>
            <a:rPr lang="en-GB">
              <a:latin typeface="Times New Roman" panose="02020603050405020304" pitchFamily="18" charset="0"/>
              <a:cs typeface="Times New Roman" panose="02020603050405020304" pitchFamily="18" charset="0"/>
            </a:rPr>
            <a:t>forcing to wacth or be part of sexual acts</a:t>
          </a:r>
        </a:p>
      </dgm:t>
    </dgm:pt>
    <dgm:pt modelId="{E2F87855-523B-4129-9230-EEE39EF9D93B}" type="parTrans" cxnId="{1DDB12B3-2986-490D-9942-C483BE4B7911}">
      <dgm:prSet/>
      <dgm:spPr/>
      <dgm:t>
        <a:bodyPr/>
        <a:lstStyle/>
        <a:p>
          <a:endParaRPr lang="en-GB"/>
        </a:p>
      </dgm:t>
    </dgm:pt>
    <dgm:pt modelId="{A3C77F17-318D-4533-BD3B-B548D2762BDC}" type="sibTrans" cxnId="{1DDB12B3-2986-490D-9942-C483BE4B7911}">
      <dgm:prSet/>
      <dgm:spPr/>
      <dgm:t>
        <a:bodyPr/>
        <a:lstStyle/>
        <a:p>
          <a:endParaRPr lang="en-GB"/>
        </a:p>
      </dgm:t>
    </dgm:pt>
    <dgm:pt modelId="{0CEE858D-F660-49C3-979A-28B97280577B}">
      <dgm:prSet/>
      <dgm:spPr/>
      <dgm:t>
        <a:bodyPr/>
        <a:lstStyle/>
        <a:p>
          <a:r>
            <a:rPr lang="en-GB">
              <a:latin typeface="Times New Roman" panose="02020603050405020304" pitchFamily="18" charset="0"/>
              <a:cs typeface="Times New Roman" panose="02020603050405020304" pitchFamily="18" charset="0"/>
            </a:rPr>
            <a:t>yelling, threatening, using hurting words, ignoring the old person</a:t>
          </a:r>
        </a:p>
      </dgm:t>
    </dgm:pt>
    <dgm:pt modelId="{B1538F12-BB1E-47B6-9ABD-C08E20B0E057}" type="parTrans" cxnId="{C93F3F94-A703-4F8D-A8F9-1B4FEFCF90D6}">
      <dgm:prSet/>
      <dgm:spPr/>
      <dgm:t>
        <a:bodyPr/>
        <a:lstStyle/>
        <a:p>
          <a:endParaRPr lang="en-GB"/>
        </a:p>
      </dgm:t>
    </dgm:pt>
    <dgm:pt modelId="{76A27670-476C-4D34-9309-DA733D06FE13}" type="sibTrans" cxnId="{C93F3F94-A703-4F8D-A8F9-1B4FEFCF90D6}">
      <dgm:prSet/>
      <dgm:spPr/>
      <dgm:t>
        <a:bodyPr/>
        <a:lstStyle/>
        <a:p>
          <a:endParaRPr lang="en-GB"/>
        </a:p>
      </dgm:t>
    </dgm:pt>
    <dgm:pt modelId="{7ACFD02F-D789-49A0-B673-982CBB3962A4}">
      <dgm:prSet/>
      <dgm:spPr/>
      <dgm:t>
        <a:bodyPr/>
        <a:lstStyle/>
        <a:p>
          <a:r>
            <a:rPr lang="en-GB">
              <a:latin typeface="Times New Roman" panose="02020603050405020304" pitchFamily="18" charset="0"/>
              <a:cs typeface="Times New Roman" panose="02020603050405020304" pitchFamily="18" charset="0"/>
            </a:rPr>
            <a:t>forging older persons' checks, stealing his money, using his bank account or credit card</a:t>
          </a:r>
        </a:p>
      </dgm:t>
    </dgm:pt>
    <dgm:pt modelId="{5F8940C5-9FEE-4F2A-9D56-BB4D327AECFA}" type="sibTrans" cxnId="{0613E590-E1A1-4CAE-A5D5-8AD507A6C466}">
      <dgm:prSet/>
      <dgm:spPr/>
      <dgm:t>
        <a:bodyPr/>
        <a:lstStyle/>
        <a:p>
          <a:endParaRPr lang="en-GB"/>
        </a:p>
      </dgm:t>
    </dgm:pt>
    <dgm:pt modelId="{881FCF1C-265B-42D0-9501-8B40322D917D}" type="parTrans" cxnId="{0613E590-E1A1-4CAE-A5D5-8AD507A6C466}">
      <dgm:prSet/>
      <dgm:spPr/>
      <dgm:t>
        <a:bodyPr/>
        <a:lstStyle/>
        <a:p>
          <a:endParaRPr lang="en-GB"/>
        </a:p>
      </dgm:t>
    </dgm:pt>
    <dgm:pt modelId="{0D86B911-447D-4712-A8E4-190EE1F615F1}">
      <dgm:prSet/>
      <dgm:spPr/>
      <dgm:t>
        <a:bodyPr/>
        <a:lstStyle/>
        <a:p>
          <a:r>
            <a:rPr lang="en-GB">
              <a:latin typeface="Times New Roman" panose="02020603050405020304" pitchFamily="18" charset="0"/>
              <a:cs typeface="Times New Roman" panose="02020603050405020304" pitchFamily="18" charset="0"/>
            </a:rPr>
            <a:t>Financial and material absue</a:t>
          </a:r>
        </a:p>
      </dgm:t>
    </dgm:pt>
    <dgm:pt modelId="{28B7D029-2DE9-411F-A768-F3B1A73C9146}" type="sibTrans" cxnId="{1F6E60CF-8506-4166-9FEF-89F0C4A85157}">
      <dgm:prSet/>
      <dgm:spPr/>
      <dgm:t>
        <a:bodyPr/>
        <a:lstStyle/>
        <a:p>
          <a:endParaRPr lang="en-GB"/>
        </a:p>
      </dgm:t>
    </dgm:pt>
    <dgm:pt modelId="{72C620C9-B1FC-42A9-A390-E309E8A18E14}" type="parTrans" cxnId="{1F6E60CF-8506-4166-9FEF-89F0C4A85157}">
      <dgm:prSet/>
      <dgm:spPr/>
      <dgm:t>
        <a:bodyPr/>
        <a:lstStyle/>
        <a:p>
          <a:endParaRPr lang="en-GB"/>
        </a:p>
      </dgm:t>
    </dgm:pt>
    <dgm:pt modelId="{86F6F476-4592-4DD5-AF20-D42B81F8833D}">
      <dgm:prSet/>
      <dgm:spPr/>
      <dgm:t>
        <a:bodyPr/>
        <a:lstStyle/>
        <a:p>
          <a:r>
            <a:rPr lang="en-GB">
              <a:latin typeface="Times New Roman" panose="02020603050405020304" pitchFamily="18" charset="0"/>
              <a:cs typeface="Times New Roman" panose="02020603050405020304" pitchFamily="18" charset="0"/>
            </a:rPr>
            <a:t>not responding to older person's needs</a:t>
          </a:r>
        </a:p>
      </dgm:t>
    </dgm:pt>
    <dgm:pt modelId="{CC9CF0A4-BF4F-4EA9-94E1-77D0630EAE9A}" type="parTrans" cxnId="{EE4B5A77-9D27-4747-8680-981B24D19C77}">
      <dgm:prSet/>
      <dgm:spPr/>
      <dgm:t>
        <a:bodyPr/>
        <a:lstStyle/>
        <a:p>
          <a:endParaRPr lang="en-GB"/>
        </a:p>
      </dgm:t>
    </dgm:pt>
    <dgm:pt modelId="{8B3DF91A-87D4-4ADC-BC9E-30B61C5EB19E}" type="sibTrans" cxnId="{EE4B5A77-9D27-4747-8680-981B24D19C77}">
      <dgm:prSet/>
      <dgm:spPr/>
      <dgm:t>
        <a:bodyPr/>
        <a:lstStyle/>
        <a:p>
          <a:endParaRPr lang="en-GB"/>
        </a:p>
      </dgm:t>
    </dgm:pt>
    <dgm:pt modelId="{B0D55FCA-5D12-4F70-B173-52D91885A8E9}" type="pres">
      <dgm:prSet presAssocID="{29AA228E-5231-4428-BAA4-19CE0151A877}" presName="diagram" presStyleCnt="0">
        <dgm:presLayoutVars>
          <dgm:chPref val="1"/>
          <dgm:dir/>
          <dgm:animOne val="branch"/>
          <dgm:animLvl val="lvl"/>
          <dgm:resizeHandles val="exact"/>
        </dgm:presLayoutVars>
      </dgm:prSet>
      <dgm:spPr/>
      <dgm:t>
        <a:bodyPr/>
        <a:lstStyle/>
        <a:p>
          <a:endParaRPr lang="en-GB"/>
        </a:p>
      </dgm:t>
    </dgm:pt>
    <dgm:pt modelId="{E51DE255-3FEA-4F3E-A0A5-94CA1BBFD1B4}" type="pres">
      <dgm:prSet presAssocID="{35A63DE6-B894-42F5-8FB5-05928565126D}" presName="root1" presStyleCnt="0"/>
      <dgm:spPr/>
    </dgm:pt>
    <dgm:pt modelId="{9C3DB942-206B-4EBE-92A4-8DC9228C2101}" type="pres">
      <dgm:prSet presAssocID="{35A63DE6-B894-42F5-8FB5-05928565126D}" presName="LevelOneTextNode" presStyleLbl="node0" presStyleIdx="0" presStyleCnt="1">
        <dgm:presLayoutVars>
          <dgm:chPref val="3"/>
        </dgm:presLayoutVars>
      </dgm:prSet>
      <dgm:spPr/>
      <dgm:t>
        <a:bodyPr/>
        <a:lstStyle/>
        <a:p>
          <a:endParaRPr lang="en-GB"/>
        </a:p>
      </dgm:t>
    </dgm:pt>
    <dgm:pt modelId="{5EE98493-1989-4646-B6C9-AF2B3F9A51C7}" type="pres">
      <dgm:prSet presAssocID="{35A63DE6-B894-42F5-8FB5-05928565126D}" presName="level2hierChild" presStyleCnt="0"/>
      <dgm:spPr/>
    </dgm:pt>
    <dgm:pt modelId="{2EADE9C6-3159-4377-A2B4-B154FE3B1495}" type="pres">
      <dgm:prSet presAssocID="{B10FF1EF-E725-4E1C-A4A4-86A4A319139B}" presName="conn2-1" presStyleLbl="parChTrans1D2" presStyleIdx="0" presStyleCnt="5"/>
      <dgm:spPr/>
      <dgm:t>
        <a:bodyPr/>
        <a:lstStyle/>
        <a:p>
          <a:endParaRPr lang="en-GB"/>
        </a:p>
      </dgm:t>
    </dgm:pt>
    <dgm:pt modelId="{A3C55027-4798-4BDA-9411-AF9A3B64E996}" type="pres">
      <dgm:prSet presAssocID="{B10FF1EF-E725-4E1C-A4A4-86A4A319139B}" presName="connTx" presStyleLbl="parChTrans1D2" presStyleIdx="0" presStyleCnt="5"/>
      <dgm:spPr/>
      <dgm:t>
        <a:bodyPr/>
        <a:lstStyle/>
        <a:p>
          <a:endParaRPr lang="en-GB"/>
        </a:p>
      </dgm:t>
    </dgm:pt>
    <dgm:pt modelId="{5F605545-DED5-46B3-8980-448B5CB6A53C}" type="pres">
      <dgm:prSet presAssocID="{F15639F4-71BF-4E49-8A41-BF64DFD49026}" presName="root2" presStyleCnt="0"/>
      <dgm:spPr/>
    </dgm:pt>
    <dgm:pt modelId="{C664F1F4-4427-4B90-ACCD-C496D3779D01}" type="pres">
      <dgm:prSet presAssocID="{F15639F4-71BF-4E49-8A41-BF64DFD49026}" presName="LevelTwoTextNode" presStyleLbl="node2" presStyleIdx="0" presStyleCnt="5">
        <dgm:presLayoutVars>
          <dgm:chPref val="3"/>
        </dgm:presLayoutVars>
      </dgm:prSet>
      <dgm:spPr/>
      <dgm:t>
        <a:bodyPr/>
        <a:lstStyle/>
        <a:p>
          <a:endParaRPr lang="en-GB"/>
        </a:p>
      </dgm:t>
    </dgm:pt>
    <dgm:pt modelId="{FDE7F48F-1788-415C-9621-AC9E02890093}" type="pres">
      <dgm:prSet presAssocID="{F15639F4-71BF-4E49-8A41-BF64DFD49026}" presName="level3hierChild" presStyleCnt="0"/>
      <dgm:spPr/>
    </dgm:pt>
    <dgm:pt modelId="{3FB9C9C9-5EC0-4749-89B0-4D070DABD307}" type="pres">
      <dgm:prSet presAssocID="{565BEADC-C8DC-4F05-9661-4DFE5C58551B}" presName="conn2-1" presStyleLbl="parChTrans1D3" presStyleIdx="0" presStyleCnt="5"/>
      <dgm:spPr/>
      <dgm:t>
        <a:bodyPr/>
        <a:lstStyle/>
        <a:p>
          <a:endParaRPr lang="en-GB"/>
        </a:p>
      </dgm:t>
    </dgm:pt>
    <dgm:pt modelId="{75F3AD67-186C-4F66-B83A-99516B53CEC9}" type="pres">
      <dgm:prSet presAssocID="{565BEADC-C8DC-4F05-9661-4DFE5C58551B}" presName="connTx" presStyleLbl="parChTrans1D3" presStyleIdx="0" presStyleCnt="5"/>
      <dgm:spPr/>
      <dgm:t>
        <a:bodyPr/>
        <a:lstStyle/>
        <a:p>
          <a:endParaRPr lang="en-GB"/>
        </a:p>
      </dgm:t>
    </dgm:pt>
    <dgm:pt modelId="{15B11A16-92A4-4855-A5FC-74C5A1244657}" type="pres">
      <dgm:prSet presAssocID="{58BEF6C2-F2E4-47D3-B36D-7300F594AFA0}" presName="root2" presStyleCnt="0"/>
      <dgm:spPr/>
    </dgm:pt>
    <dgm:pt modelId="{84B5AB79-9444-422D-94AC-11F4559552C1}" type="pres">
      <dgm:prSet presAssocID="{58BEF6C2-F2E4-47D3-B36D-7300F594AFA0}" presName="LevelTwoTextNode" presStyleLbl="node3" presStyleIdx="0" presStyleCnt="5">
        <dgm:presLayoutVars>
          <dgm:chPref val="3"/>
        </dgm:presLayoutVars>
      </dgm:prSet>
      <dgm:spPr/>
      <dgm:t>
        <a:bodyPr/>
        <a:lstStyle/>
        <a:p>
          <a:endParaRPr lang="en-GB"/>
        </a:p>
      </dgm:t>
    </dgm:pt>
    <dgm:pt modelId="{03DCF3F1-98E5-464D-B77C-A5978CE43B77}" type="pres">
      <dgm:prSet presAssocID="{58BEF6C2-F2E4-47D3-B36D-7300F594AFA0}" presName="level3hierChild" presStyleCnt="0"/>
      <dgm:spPr/>
    </dgm:pt>
    <dgm:pt modelId="{F47A9D03-B821-4B44-9186-19DA105AD30B}" type="pres">
      <dgm:prSet presAssocID="{A0DFFBA3-620F-46BE-B3DE-BCD936BD0B66}" presName="conn2-1" presStyleLbl="parChTrans1D2" presStyleIdx="1" presStyleCnt="5"/>
      <dgm:spPr/>
      <dgm:t>
        <a:bodyPr/>
        <a:lstStyle/>
        <a:p>
          <a:endParaRPr lang="en-GB"/>
        </a:p>
      </dgm:t>
    </dgm:pt>
    <dgm:pt modelId="{0B229E77-E967-49DA-8ECC-C5BACA3F731E}" type="pres">
      <dgm:prSet presAssocID="{A0DFFBA3-620F-46BE-B3DE-BCD936BD0B66}" presName="connTx" presStyleLbl="parChTrans1D2" presStyleIdx="1" presStyleCnt="5"/>
      <dgm:spPr/>
      <dgm:t>
        <a:bodyPr/>
        <a:lstStyle/>
        <a:p>
          <a:endParaRPr lang="en-GB"/>
        </a:p>
      </dgm:t>
    </dgm:pt>
    <dgm:pt modelId="{36257134-5402-43EC-88E5-26E33FFA771C}" type="pres">
      <dgm:prSet presAssocID="{A13B2358-C04B-4864-AE63-560E39DD7C8D}" presName="root2" presStyleCnt="0"/>
      <dgm:spPr/>
    </dgm:pt>
    <dgm:pt modelId="{DCC13EE7-D5F5-4C8F-877E-562AAB575EB0}" type="pres">
      <dgm:prSet presAssocID="{A13B2358-C04B-4864-AE63-560E39DD7C8D}" presName="LevelTwoTextNode" presStyleLbl="node2" presStyleIdx="1" presStyleCnt="5">
        <dgm:presLayoutVars>
          <dgm:chPref val="3"/>
        </dgm:presLayoutVars>
      </dgm:prSet>
      <dgm:spPr/>
      <dgm:t>
        <a:bodyPr/>
        <a:lstStyle/>
        <a:p>
          <a:endParaRPr lang="en-GB"/>
        </a:p>
      </dgm:t>
    </dgm:pt>
    <dgm:pt modelId="{B1AF9F59-EB15-4F58-8133-A77B1D877E19}" type="pres">
      <dgm:prSet presAssocID="{A13B2358-C04B-4864-AE63-560E39DD7C8D}" presName="level3hierChild" presStyleCnt="0"/>
      <dgm:spPr/>
    </dgm:pt>
    <dgm:pt modelId="{9A9CB2C6-3C51-4898-8757-B7B2D0937BB0}" type="pres">
      <dgm:prSet presAssocID="{E2F87855-523B-4129-9230-EEE39EF9D93B}" presName="conn2-1" presStyleLbl="parChTrans1D3" presStyleIdx="1" presStyleCnt="5"/>
      <dgm:spPr/>
      <dgm:t>
        <a:bodyPr/>
        <a:lstStyle/>
        <a:p>
          <a:endParaRPr lang="en-GB"/>
        </a:p>
      </dgm:t>
    </dgm:pt>
    <dgm:pt modelId="{2ECA5CDB-4F33-4E5D-8571-067BAA9D85A6}" type="pres">
      <dgm:prSet presAssocID="{E2F87855-523B-4129-9230-EEE39EF9D93B}" presName="connTx" presStyleLbl="parChTrans1D3" presStyleIdx="1" presStyleCnt="5"/>
      <dgm:spPr/>
      <dgm:t>
        <a:bodyPr/>
        <a:lstStyle/>
        <a:p>
          <a:endParaRPr lang="en-GB"/>
        </a:p>
      </dgm:t>
    </dgm:pt>
    <dgm:pt modelId="{4594D3C4-A825-4221-8B15-E03D12050FAC}" type="pres">
      <dgm:prSet presAssocID="{A28F79B0-5298-4DF9-AB8F-DF83E1B6F7F5}" presName="root2" presStyleCnt="0"/>
      <dgm:spPr/>
    </dgm:pt>
    <dgm:pt modelId="{73F9CADE-EC46-47FF-8ED4-61E794DD575A}" type="pres">
      <dgm:prSet presAssocID="{A28F79B0-5298-4DF9-AB8F-DF83E1B6F7F5}" presName="LevelTwoTextNode" presStyleLbl="node3" presStyleIdx="1" presStyleCnt="5">
        <dgm:presLayoutVars>
          <dgm:chPref val="3"/>
        </dgm:presLayoutVars>
      </dgm:prSet>
      <dgm:spPr/>
      <dgm:t>
        <a:bodyPr/>
        <a:lstStyle/>
        <a:p>
          <a:endParaRPr lang="en-GB"/>
        </a:p>
      </dgm:t>
    </dgm:pt>
    <dgm:pt modelId="{F2348D9C-F08D-4FDB-BC58-1B458E7732C2}" type="pres">
      <dgm:prSet presAssocID="{A28F79B0-5298-4DF9-AB8F-DF83E1B6F7F5}" presName="level3hierChild" presStyleCnt="0"/>
      <dgm:spPr/>
    </dgm:pt>
    <dgm:pt modelId="{D325316E-C4C9-46D9-A9D8-DABB71E7196C}" type="pres">
      <dgm:prSet presAssocID="{9A3B7BF3-F428-48B9-81B5-99FB29B5060C}" presName="conn2-1" presStyleLbl="parChTrans1D2" presStyleIdx="2" presStyleCnt="5"/>
      <dgm:spPr/>
      <dgm:t>
        <a:bodyPr/>
        <a:lstStyle/>
        <a:p>
          <a:endParaRPr lang="en-GB"/>
        </a:p>
      </dgm:t>
    </dgm:pt>
    <dgm:pt modelId="{F2433B6B-7C67-4A26-A10D-3A5D637DE581}" type="pres">
      <dgm:prSet presAssocID="{9A3B7BF3-F428-48B9-81B5-99FB29B5060C}" presName="connTx" presStyleLbl="parChTrans1D2" presStyleIdx="2" presStyleCnt="5"/>
      <dgm:spPr/>
      <dgm:t>
        <a:bodyPr/>
        <a:lstStyle/>
        <a:p>
          <a:endParaRPr lang="en-GB"/>
        </a:p>
      </dgm:t>
    </dgm:pt>
    <dgm:pt modelId="{926DB8B7-962E-4C7E-8667-A769B7A000B2}" type="pres">
      <dgm:prSet presAssocID="{49E9C6CA-2E0B-4103-A5CC-3A81908B3532}" presName="root2" presStyleCnt="0"/>
      <dgm:spPr/>
    </dgm:pt>
    <dgm:pt modelId="{8B1E150B-771B-4D67-B59C-ECEE5B17BA56}" type="pres">
      <dgm:prSet presAssocID="{49E9C6CA-2E0B-4103-A5CC-3A81908B3532}" presName="LevelTwoTextNode" presStyleLbl="node2" presStyleIdx="2" presStyleCnt="5">
        <dgm:presLayoutVars>
          <dgm:chPref val="3"/>
        </dgm:presLayoutVars>
      </dgm:prSet>
      <dgm:spPr/>
      <dgm:t>
        <a:bodyPr/>
        <a:lstStyle/>
        <a:p>
          <a:endParaRPr lang="en-GB"/>
        </a:p>
      </dgm:t>
    </dgm:pt>
    <dgm:pt modelId="{37EDCB9F-B978-4EBF-AB8F-271F084CE358}" type="pres">
      <dgm:prSet presAssocID="{49E9C6CA-2E0B-4103-A5CC-3A81908B3532}" presName="level3hierChild" presStyleCnt="0"/>
      <dgm:spPr/>
    </dgm:pt>
    <dgm:pt modelId="{497749C4-41A9-4D16-BD80-E3606796D2F0}" type="pres">
      <dgm:prSet presAssocID="{B1538F12-BB1E-47B6-9ABD-C08E20B0E057}" presName="conn2-1" presStyleLbl="parChTrans1D3" presStyleIdx="2" presStyleCnt="5"/>
      <dgm:spPr/>
      <dgm:t>
        <a:bodyPr/>
        <a:lstStyle/>
        <a:p>
          <a:endParaRPr lang="en-GB"/>
        </a:p>
      </dgm:t>
    </dgm:pt>
    <dgm:pt modelId="{AB42AAB3-5617-4421-B179-DC02D13EC983}" type="pres">
      <dgm:prSet presAssocID="{B1538F12-BB1E-47B6-9ABD-C08E20B0E057}" presName="connTx" presStyleLbl="parChTrans1D3" presStyleIdx="2" presStyleCnt="5"/>
      <dgm:spPr/>
      <dgm:t>
        <a:bodyPr/>
        <a:lstStyle/>
        <a:p>
          <a:endParaRPr lang="en-GB"/>
        </a:p>
      </dgm:t>
    </dgm:pt>
    <dgm:pt modelId="{2FF6676E-2738-40CF-B4B7-6E1717CF7A40}" type="pres">
      <dgm:prSet presAssocID="{0CEE858D-F660-49C3-979A-28B97280577B}" presName="root2" presStyleCnt="0"/>
      <dgm:spPr/>
    </dgm:pt>
    <dgm:pt modelId="{E8A527AB-231A-4038-9629-8369BB0DA7D4}" type="pres">
      <dgm:prSet presAssocID="{0CEE858D-F660-49C3-979A-28B97280577B}" presName="LevelTwoTextNode" presStyleLbl="node3" presStyleIdx="2" presStyleCnt="5">
        <dgm:presLayoutVars>
          <dgm:chPref val="3"/>
        </dgm:presLayoutVars>
      </dgm:prSet>
      <dgm:spPr/>
      <dgm:t>
        <a:bodyPr/>
        <a:lstStyle/>
        <a:p>
          <a:endParaRPr lang="en-GB"/>
        </a:p>
      </dgm:t>
    </dgm:pt>
    <dgm:pt modelId="{6DC7C1B7-115C-4AA6-A5B8-52D12C5CD285}" type="pres">
      <dgm:prSet presAssocID="{0CEE858D-F660-49C3-979A-28B97280577B}" presName="level3hierChild" presStyleCnt="0"/>
      <dgm:spPr/>
    </dgm:pt>
    <dgm:pt modelId="{9FF3A0CF-A84D-46FB-9929-64A61C6BA68C}" type="pres">
      <dgm:prSet presAssocID="{72C620C9-B1FC-42A9-A390-E309E8A18E14}" presName="conn2-1" presStyleLbl="parChTrans1D2" presStyleIdx="3" presStyleCnt="5"/>
      <dgm:spPr/>
      <dgm:t>
        <a:bodyPr/>
        <a:lstStyle/>
        <a:p>
          <a:endParaRPr lang="en-GB"/>
        </a:p>
      </dgm:t>
    </dgm:pt>
    <dgm:pt modelId="{183B82D9-C11C-4DA9-8621-AE27F6EF4812}" type="pres">
      <dgm:prSet presAssocID="{72C620C9-B1FC-42A9-A390-E309E8A18E14}" presName="connTx" presStyleLbl="parChTrans1D2" presStyleIdx="3" presStyleCnt="5"/>
      <dgm:spPr/>
      <dgm:t>
        <a:bodyPr/>
        <a:lstStyle/>
        <a:p>
          <a:endParaRPr lang="en-GB"/>
        </a:p>
      </dgm:t>
    </dgm:pt>
    <dgm:pt modelId="{93726986-9EFD-45AF-B5B3-FC64C9FAA9B6}" type="pres">
      <dgm:prSet presAssocID="{0D86B911-447D-4712-A8E4-190EE1F615F1}" presName="root2" presStyleCnt="0"/>
      <dgm:spPr/>
    </dgm:pt>
    <dgm:pt modelId="{C2166F38-991D-4D2A-AD59-8D97EC842BCD}" type="pres">
      <dgm:prSet presAssocID="{0D86B911-447D-4712-A8E4-190EE1F615F1}" presName="LevelTwoTextNode" presStyleLbl="node2" presStyleIdx="3" presStyleCnt="5">
        <dgm:presLayoutVars>
          <dgm:chPref val="3"/>
        </dgm:presLayoutVars>
      </dgm:prSet>
      <dgm:spPr/>
      <dgm:t>
        <a:bodyPr/>
        <a:lstStyle/>
        <a:p>
          <a:endParaRPr lang="en-GB"/>
        </a:p>
      </dgm:t>
    </dgm:pt>
    <dgm:pt modelId="{EBC59009-015A-460E-86FC-05150C877CE3}" type="pres">
      <dgm:prSet presAssocID="{0D86B911-447D-4712-A8E4-190EE1F615F1}" presName="level3hierChild" presStyleCnt="0"/>
      <dgm:spPr/>
    </dgm:pt>
    <dgm:pt modelId="{D982D99D-C868-47E0-BDA1-E1679A3A0C88}" type="pres">
      <dgm:prSet presAssocID="{881FCF1C-265B-42D0-9501-8B40322D917D}" presName="conn2-1" presStyleLbl="parChTrans1D3" presStyleIdx="3" presStyleCnt="5"/>
      <dgm:spPr/>
      <dgm:t>
        <a:bodyPr/>
        <a:lstStyle/>
        <a:p>
          <a:endParaRPr lang="en-GB"/>
        </a:p>
      </dgm:t>
    </dgm:pt>
    <dgm:pt modelId="{897184C1-CD81-48BE-B71A-B893A1DC16FA}" type="pres">
      <dgm:prSet presAssocID="{881FCF1C-265B-42D0-9501-8B40322D917D}" presName="connTx" presStyleLbl="parChTrans1D3" presStyleIdx="3" presStyleCnt="5"/>
      <dgm:spPr/>
      <dgm:t>
        <a:bodyPr/>
        <a:lstStyle/>
        <a:p>
          <a:endParaRPr lang="en-GB"/>
        </a:p>
      </dgm:t>
    </dgm:pt>
    <dgm:pt modelId="{983839A1-B748-48C5-BA64-E99B386CCC09}" type="pres">
      <dgm:prSet presAssocID="{7ACFD02F-D789-49A0-B673-982CBB3962A4}" presName="root2" presStyleCnt="0"/>
      <dgm:spPr/>
    </dgm:pt>
    <dgm:pt modelId="{90CF1091-1EEA-4695-8E15-38D9E2AD0F19}" type="pres">
      <dgm:prSet presAssocID="{7ACFD02F-D789-49A0-B673-982CBB3962A4}" presName="LevelTwoTextNode" presStyleLbl="node3" presStyleIdx="3" presStyleCnt="5">
        <dgm:presLayoutVars>
          <dgm:chPref val="3"/>
        </dgm:presLayoutVars>
      </dgm:prSet>
      <dgm:spPr/>
      <dgm:t>
        <a:bodyPr/>
        <a:lstStyle/>
        <a:p>
          <a:endParaRPr lang="en-GB"/>
        </a:p>
      </dgm:t>
    </dgm:pt>
    <dgm:pt modelId="{6F47987E-B72D-488B-BA7E-58A28FB80C81}" type="pres">
      <dgm:prSet presAssocID="{7ACFD02F-D789-49A0-B673-982CBB3962A4}" presName="level3hierChild" presStyleCnt="0"/>
      <dgm:spPr/>
    </dgm:pt>
    <dgm:pt modelId="{663CBEA9-87B0-47A1-A295-9EECBED1C915}" type="pres">
      <dgm:prSet presAssocID="{03383442-8E68-4DD2-8A8D-D24017AF704C}" presName="conn2-1" presStyleLbl="parChTrans1D2" presStyleIdx="4" presStyleCnt="5"/>
      <dgm:spPr/>
      <dgm:t>
        <a:bodyPr/>
        <a:lstStyle/>
        <a:p>
          <a:endParaRPr lang="en-GB"/>
        </a:p>
      </dgm:t>
    </dgm:pt>
    <dgm:pt modelId="{B923815B-C73C-4D22-952B-9C0F11F6D498}" type="pres">
      <dgm:prSet presAssocID="{03383442-8E68-4DD2-8A8D-D24017AF704C}" presName="connTx" presStyleLbl="parChTrans1D2" presStyleIdx="4" presStyleCnt="5"/>
      <dgm:spPr/>
      <dgm:t>
        <a:bodyPr/>
        <a:lstStyle/>
        <a:p>
          <a:endParaRPr lang="en-GB"/>
        </a:p>
      </dgm:t>
    </dgm:pt>
    <dgm:pt modelId="{B0F0891D-97B4-43CE-838F-3902E9355A3F}" type="pres">
      <dgm:prSet presAssocID="{A68E76F6-A08A-42F8-B23B-8DE9FE6FB12D}" presName="root2" presStyleCnt="0"/>
      <dgm:spPr/>
    </dgm:pt>
    <dgm:pt modelId="{3BCA53F3-D65D-4A5A-8358-15E204D7032D}" type="pres">
      <dgm:prSet presAssocID="{A68E76F6-A08A-42F8-B23B-8DE9FE6FB12D}" presName="LevelTwoTextNode" presStyleLbl="node2" presStyleIdx="4" presStyleCnt="5">
        <dgm:presLayoutVars>
          <dgm:chPref val="3"/>
        </dgm:presLayoutVars>
      </dgm:prSet>
      <dgm:spPr/>
      <dgm:t>
        <a:bodyPr/>
        <a:lstStyle/>
        <a:p>
          <a:endParaRPr lang="en-GB"/>
        </a:p>
      </dgm:t>
    </dgm:pt>
    <dgm:pt modelId="{E4D7BB1B-0381-40C1-91EC-061E8E9E484B}" type="pres">
      <dgm:prSet presAssocID="{A68E76F6-A08A-42F8-B23B-8DE9FE6FB12D}" presName="level3hierChild" presStyleCnt="0"/>
      <dgm:spPr/>
    </dgm:pt>
    <dgm:pt modelId="{CFBF5F3F-6568-4B50-87CB-C467525BCC14}" type="pres">
      <dgm:prSet presAssocID="{CC9CF0A4-BF4F-4EA9-94E1-77D0630EAE9A}" presName="conn2-1" presStyleLbl="parChTrans1D3" presStyleIdx="4" presStyleCnt="5"/>
      <dgm:spPr/>
      <dgm:t>
        <a:bodyPr/>
        <a:lstStyle/>
        <a:p>
          <a:endParaRPr lang="en-GB"/>
        </a:p>
      </dgm:t>
    </dgm:pt>
    <dgm:pt modelId="{8949604F-5756-465C-97F7-6724ED1A216C}" type="pres">
      <dgm:prSet presAssocID="{CC9CF0A4-BF4F-4EA9-94E1-77D0630EAE9A}" presName="connTx" presStyleLbl="parChTrans1D3" presStyleIdx="4" presStyleCnt="5"/>
      <dgm:spPr/>
      <dgm:t>
        <a:bodyPr/>
        <a:lstStyle/>
        <a:p>
          <a:endParaRPr lang="en-GB"/>
        </a:p>
      </dgm:t>
    </dgm:pt>
    <dgm:pt modelId="{EAD25CD7-9075-4C02-8BCB-1B6D63AD1F6E}" type="pres">
      <dgm:prSet presAssocID="{86F6F476-4592-4DD5-AF20-D42B81F8833D}" presName="root2" presStyleCnt="0"/>
      <dgm:spPr/>
    </dgm:pt>
    <dgm:pt modelId="{30D02FFF-16C7-4D15-9204-B1A6CAF5487A}" type="pres">
      <dgm:prSet presAssocID="{86F6F476-4592-4DD5-AF20-D42B81F8833D}" presName="LevelTwoTextNode" presStyleLbl="node3" presStyleIdx="4" presStyleCnt="5">
        <dgm:presLayoutVars>
          <dgm:chPref val="3"/>
        </dgm:presLayoutVars>
      </dgm:prSet>
      <dgm:spPr/>
      <dgm:t>
        <a:bodyPr/>
        <a:lstStyle/>
        <a:p>
          <a:endParaRPr lang="en-GB"/>
        </a:p>
      </dgm:t>
    </dgm:pt>
    <dgm:pt modelId="{4D91C337-A183-4118-8213-8433E5E06D7C}" type="pres">
      <dgm:prSet presAssocID="{86F6F476-4592-4DD5-AF20-D42B81F8833D}" presName="level3hierChild" presStyleCnt="0"/>
      <dgm:spPr/>
    </dgm:pt>
  </dgm:ptLst>
  <dgm:cxnLst>
    <dgm:cxn modelId="{B5565F06-8831-478E-A1DE-ECC979F9DDBE}" type="presOf" srcId="{A28F79B0-5298-4DF9-AB8F-DF83E1B6F7F5}" destId="{73F9CADE-EC46-47FF-8ED4-61E794DD575A}" srcOrd="0" destOrd="0" presId="urn:microsoft.com/office/officeart/2005/8/layout/hierarchy2"/>
    <dgm:cxn modelId="{0613E590-E1A1-4CAE-A5D5-8AD507A6C466}" srcId="{0D86B911-447D-4712-A8E4-190EE1F615F1}" destId="{7ACFD02F-D789-49A0-B673-982CBB3962A4}" srcOrd="0" destOrd="0" parTransId="{881FCF1C-265B-42D0-9501-8B40322D917D}" sibTransId="{5F8940C5-9FEE-4F2A-9D56-BB4D327AECFA}"/>
    <dgm:cxn modelId="{DE015C9E-4B4B-4F94-B863-AAEE58D07042}" type="presOf" srcId="{E2F87855-523B-4129-9230-EEE39EF9D93B}" destId="{9A9CB2C6-3C51-4898-8757-B7B2D0937BB0}" srcOrd="0" destOrd="0" presId="urn:microsoft.com/office/officeart/2005/8/layout/hierarchy2"/>
    <dgm:cxn modelId="{DC0ED3F7-C172-4C22-A989-87C74B891653}" type="presOf" srcId="{35A63DE6-B894-42F5-8FB5-05928565126D}" destId="{9C3DB942-206B-4EBE-92A4-8DC9228C2101}" srcOrd="0" destOrd="0" presId="urn:microsoft.com/office/officeart/2005/8/layout/hierarchy2"/>
    <dgm:cxn modelId="{3C5F6DFB-257B-4515-ABD7-E5585954D404}" type="presOf" srcId="{CC9CF0A4-BF4F-4EA9-94E1-77D0630EAE9A}" destId="{CFBF5F3F-6568-4B50-87CB-C467525BCC14}" srcOrd="0" destOrd="0" presId="urn:microsoft.com/office/officeart/2005/8/layout/hierarchy2"/>
    <dgm:cxn modelId="{F5BD8D3C-88DD-4BDA-BFA2-2AE6713424C5}" srcId="{35A63DE6-B894-42F5-8FB5-05928565126D}" destId="{F15639F4-71BF-4E49-8A41-BF64DFD49026}" srcOrd="0" destOrd="0" parTransId="{B10FF1EF-E725-4E1C-A4A4-86A4A319139B}" sibTransId="{FF35738A-AF52-45A3-A0E3-A4C4B16AEFD9}"/>
    <dgm:cxn modelId="{CF00EACC-224A-40E1-9BE9-5F586478152F}" type="presOf" srcId="{0CEE858D-F660-49C3-979A-28B97280577B}" destId="{E8A527AB-231A-4038-9629-8369BB0DA7D4}" srcOrd="0" destOrd="0" presId="urn:microsoft.com/office/officeart/2005/8/layout/hierarchy2"/>
    <dgm:cxn modelId="{E23F21B3-5B62-43A3-BA03-C416B1C7903C}" srcId="{29AA228E-5231-4428-BAA4-19CE0151A877}" destId="{35A63DE6-B894-42F5-8FB5-05928565126D}" srcOrd="0" destOrd="0" parTransId="{49D8466A-452E-436A-8703-D83C7E693D7B}" sibTransId="{0341CBAB-420F-4D4B-A222-84D46258B37F}"/>
    <dgm:cxn modelId="{79582091-F739-4D9A-A442-001F81763DDA}" type="presOf" srcId="{03383442-8E68-4DD2-8A8D-D24017AF704C}" destId="{B923815B-C73C-4D22-952B-9C0F11F6D498}" srcOrd="1" destOrd="0" presId="urn:microsoft.com/office/officeart/2005/8/layout/hierarchy2"/>
    <dgm:cxn modelId="{27AF9277-C97A-447E-86E7-35A3BC3D645B}" type="presOf" srcId="{A0DFFBA3-620F-46BE-B3DE-BCD936BD0B66}" destId="{F47A9D03-B821-4B44-9186-19DA105AD30B}" srcOrd="0" destOrd="0" presId="urn:microsoft.com/office/officeart/2005/8/layout/hierarchy2"/>
    <dgm:cxn modelId="{6F72CFF4-21B8-4638-94AA-EE858631A418}" type="presOf" srcId="{881FCF1C-265B-42D0-9501-8B40322D917D}" destId="{D982D99D-C868-47E0-BDA1-E1679A3A0C88}" srcOrd="0" destOrd="0" presId="urn:microsoft.com/office/officeart/2005/8/layout/hierarchy2"/>
    <dgm:cxn modelId="{1E5B41E6-E9A7-44A7-BC35-9269662AD15D}" type="presOf" srcId="{58BEF6C2-F2E4-47D3-B36D-7300F594AFA0}" destId="{84B5AB79-9444-422D-94AC-11F4559552C1}" srcOrd="0" destOrd="0" presId="urn:microsoft.com/office/officeart/2005/8/layout/hierarchy2"/>
    <dgm:cxn modelId="{C88463E4-67FF-4650-BBB7-EDE685980D50}" type="presOf" srcId="{B10FF1EF-E725-4E1C-A4A4-86A4A319139B}" destId="{A3C55027-4798-4BDA-9411-AF9A3B64E996}" srcOrd="1" destOrd="0" presId="urn:microsoft.com/office/officeart/2005/8/layout/hierarchy2"/>
    <dgm:cxn modelId="{62F81934-CF39-48D3-B3B9-06C4D8CF658C}" srcId="{35A63DE6-B894-42F5-8FB5-05928565126D}" destId="{A13B2358-C04B-4864-AE63-560E39DD7C8D}" srcOrd="1" destOrd="0" parTransId="{A0DFFBA3-620F-46BE-B3DE-BCD936BD0B66}" sibTransId="{2891E1B2-5A8A-4BFD-B9E0-ED17D439F4DA}"/>
    <dgm:cxn modelId="{30C4D468-AB07-4B9E-B916-CB30FE52DC87}" type="presOf" srcId="{A68E76F6-A08A-42F8-B23B-8DE9FE6FB12D}" destId="{3BCA53F3-D65D-4A5A-8358-15E204D7032D}" srcOrd="0" destOrd="0" presId="urn:microsoft.com/office/officeart/2005/8/layout/hierarchy2"/>
    <dgm:cxn modelId="{6CF9F953-99A7-4517-B208-693680992D7C}" type="presOf" srcId="{A0DFFBA3-620F-46BE-B3DE-BCD936BD0B66}" destId="{0B229E77-E967-49DA-8ECC-C5BACA3F731E}" srcOrd="1" destOrd="0" presId="urn:microsoft.com/office/officeart/2005/8/layout/hierarchy2"/>
    <dgm:cxn modelId="{2F1E29A1-397B-4CE7-B325-B8AA9896D5DA}" type="presOf" srcId="{9A3B7BF3-F428-48B9-81B5-99FB29B5060C}" destId="{F2433B6B-7C67-4A26-A10D-3A5D637DE581}" srcOrd="1" destOrd="0" presId="urn:microsoft.com/office/officeart/2005/8/layout/hierarchy2"/>
    <dgm:cxn modelId="{C93F3F94-A703-4F8D-A8F9-1B4FEFCF90D6}" srcId="{49E9C6CA-2E0B-4103-A5CC-3A81908B3532}" destId="{0CEE858D-F660-49C3-979A-28B97280577B}" srcOrd="0" destOrd="0" parTransId="{B1538F12-BB1E-47B6-9ABD-C08E20B0E057}" sibTransId="{76A27670-476C-4D34-9309-DA733D06FE13}"/>
    <dgm:cxn modelId="{372550D2-DA42-4D7C-A465-9BE1F9545363}" type="presOf" srcId="{A13B2358-C04B-4864-AE63-560E39DD7C8D}" destId="{DCC13EE7-D5F5-4C8F-877E-562AAB575EB0}" srcOrd="0" destOrd="0" presId="urn:microsoft.com/office/officeart/2005/8/layout/hierarchy2"/>
    <dgm:cxn modelId="{696D118E-3C1D-4D69-92D4-F66DB68EE1A2}" type="presOf" srcId="{E2F87855-523B-4129-9230-EEE39EF9D93B}" destId="{2ECA5CDB-4F33-4E5D-8571-067BAA9D85A6}" srcOrd="1" destOrd="0" presId="urn:microsoft.com/office/officeart/2005/8/layout/hierarchy2"/>
    <dgm:cxn modelId="{3C9B6BFD-4E64-45DD-8186-908445613E4B}" type="presOf" srcId="{03383442-8E68-4DD2-8A8D-D24017AF704C}" destId="{663CBEA9-87B0-47A1-A295-9EECBED1C915}" srcOrd="0" destOrd="0" presId="urn:microsoft.com/office/officeart/2005/8/layout/hierarchy2"/>
    <dgm:cxn modelId="{1F6E60CF-8506-4166-9FEF-89F0C4A85157}" srcId="{35A63DE6-B894-42F5-8FB5-05928565126D}" destId="{0D86B911-447D-4712-A8E4-190EE1F615F1}" srcOrd="3" destOrd="0" parTransId="{72C620C9-B1FC-42A9-A390-E309E8A18E14}" sibTransId="{28B7D029-2DE9-411F-A768-F3B1A73C9146}"/>
    <dgm:cxn modelId="{93C13FC6-9581-44FF-9DEC-E36DF1D59101}" type="presOf" srcId="{B10FF1EF-E725-4E1C-A4A4-86A4A319139B}" destId="{2EADE9C6-3159-4377-A2B4-B154FE3B1495}" srcOrd="0" destOrd="0" presId="urn:microsoft.com/office/officeart/2005/8/layout/hierarchy2"/>
    <dgm:cxn modelId="{70997876-7324-4920-80DE-0D6630B47F4A}" type="presOf" srcId="{565BEADC-C8DC-4F05-9661-4DFE5C58551B}" destId="{3FB9C9C9-5EC0-4749-89B0-4D070DABD307}" srcOrd="0" destOrd="0" presId="urn:microsoft.com/office/officeart/2005/8/layout/hierarchy2"/>
    <dgm:cxn modelId="{EE4B5A77-9D27-4747-8680-981B24D19C77}" srcId="{A68E76F6-A08A-42F8-B23B-8DE9FE6FB12D}" destId="{86F6F476-4592-4DD5-AF20-D42B81F8833D}" srcOrd="0" destOrd="0" parTransId="{CC9CF0A4-BF4F-4EA9-94E1-77D0630EAE9A}" sibTransId="{8B3DF91A-87D4-4ADC-BC9E-30B61C5EB19E}"/>
    <dgm:cxn modelId="{D27E2D7C-70F7-4503-A5AA-EFA63A2C024F}" srcId="{F15639F4-71BF-4E49-8A41-BF64DFD49026}" destId="{58BEF6C2-F2E4-47D3-B36D-7300F594AFA0}" srcOrd="0" destOrd="0" parTransId="{565BEADC-C8DC-4F05-9661-4DFE5C58551B}" sibTransId="{A5D3FB46-3ED9-4D45-BD72-D4B6F9052872}"/>
    <dgm:cxn modelId="{9E640F6C-2FE2-4DB3-A736-5BBBBA4CED2C}" type="presOf" srcId="{49E9C6CA-2E0B-4103-A5CC-3A81908B3532}" destId="{8B1E150B-771B-4D67-B59C-ECEE5B17BA56}" srcOrd="0" destOrd="0" presId="urn:microsoft.com/office/officeart/2005/8/layout/hierarchy2"/>
    <dgm:cxn modelId="{7482E698-32A5-4067-98A3-F6D9FE0A38BB}" type="presOf" srcId="{72C620C9-B1FC-42A9-A390-E309E8A18E14}" destId="{9FF3A0CF-A84D-46FB-9929-64A61C6BA68C}" srcOrd="0" destOrd="0" presId="urn:microsoft.com/office/officeart/2005/8/layout/hierarchy2"/>
    <dgm:cxn modelId="{800D58BC-3386-477B-BA1E-2D8B8FE36C38}" srcId="{35A63DE6-B894-42F5-8FB5-05928565126D}" destId="{49E9C6CA-2E0B-4103-A5CC-3A81908B3532}" srcOrd="2" destOrd="0" parTransId="{9A3B7BF3-F428-48B9-81B5-99FB29B5060C}" sibTransId="{6FE7819E-7640-447B-B306-C5650DE33BA1}"/>
    <dgm:cxn modelId="{3DABED44-C425-40BC-912D-1AE967413392}" type="presOf" srcId="{7ACFD02F-D789-49A0-B673-982CBB3962A4}" destId="{90CF1091-1EEA-4695-8E15-38D9E2AD0F19}" srcOrd="0" destOrd="0" presId="urn:microsoft.com/office/officeart/2005/8/layout/hierarchy2"/>
    <dgm:cxn modelId="{A6E69AFF-F179-476F-AC84-777C8E7C0D2B}" type="presOf" srcId="{0D86B911-447D-4712-A8E4-190EE1F615F1}" destId="{C2166F38-991D-4D2A-AD59-8D97EC842BCD}" srcOrd="0" destOrd="0" presId="urn:microsoft.com/office/officeart/2005/8/layout/hierarchy2"/>
    <dgm:cxn modelId="{FA8D86BA-C4AC-4755-B289-F0DF227A2614}" type="presOf" srcId="{881FCF1C-265B-42D0-9501-8B40322D917D}" destId="{897184C1-CD81-48BE-B71A-B893A1DC16FA}" srcOrd="1" destOrd="0" presId="urn:microsoft.com/office/officeart/2005/8/layout/hierarchy2"/>
    <dgm:cxn modelId="{E5E70871-C80A-4DF2-92BD-0E61A223BB23}" type="presOf" srcId="{F15639F4-71BF-4E49-8A41-BF64DFD49026}" destId="{C664F1F4-4427-4B90-ACCD-C496D3779D01}" srcOrd="0" destOrd="0" presId="urn:microsoft.com/office/officeart/2005/8/layout/hierarchy2"/>
    <dgm:cxn modelId="{7FDFC832-15E1-4A13-AA60-97469A625367}" type="presOf" srcId="{B1538F12-BB1E-47B6-9ABD-C08E20B0E057}" destId="{AB42AAB3-5617-4421-B179-DC02D13EC983}" srcOrd="1" destOrd="0" presId="urn:microsoft.com/office/officeart/2005/8/layout/hierarchy2"/>
    <dgm:cxn modelId="{30E74629-90A5-4D38-B036-1E722C3F71FB}" type="presOf" srcId="{86F6F476-4592-4DD5-AF20-D42B81F8833D}" destId="{30D02FFF-16C7-4D15-9204-B1A6CAF5487A}" srcOrd="0" destOrd="0" presId="urn:microsoft.com/office/officeart/2005/8/layout/hierarchy2"/>
    <dgm:cxn modelId="{1DDB12B3-2986-490D-9942-C483BE4B7911}" srcId="{A13B2358-C04B-4864-AE63-560E39DD7C8D}" destId="{A28F79B0-5298-4DF9-AB8F-DF83E1B6F7F5}" srcOrd="0" destOrd="0" parTransId="{E2F87855-523B-4129-9230-EEE39EF9D93B}" sibTransId="{A3C77F17-318D-4533-BD3B-B548D2762BDC}"/>
    <dgm:cxn modelId="{DC1590DD-1F62-47B3-A638-CD35A1582382}" type="presOf" srcId="{CC9CF0A4-BF4F-4EA9-94E1-77D0630EAE9A}" destId="{8949604F-5756-465C-97F7-6724ED1A216C}" srcOrd="1" destOrd="0" presId="urn:microsoft.com/office/officeart/2005/8/layout/hierarchy2"/>
    <dgm:cxn modelId="{41D8CA63-C41B-4D63-8957-EE6E1B6049C9}" type="presOf" srcId="{9A3B7BF3-F428-48B9-81B5-99FB29B5060C}" destId="{D325316E-C4C9-46D9-A9D8-DABB71E7196C}" srcOrd="0" destOrd="0" presId="urn:microsoft.com/office/officeart/2005/8/layout/hierarchy2"/>
    <dgm:cxn modelId="{4FB39C4A-D57E-4B16-8A1E-9CA0D1C56240}" srcId="{35A63DE6-B894-42F5-8FB5-05928565126D}" destId="{A68E76F6-A08A-42F8-B23B-8DE9FE6FB12D}" srcOrd="4" destOrd="0" parTransId="{03383442-8E68-4DD2-8A8D-D24017AF704C}" sibTransId="{302329BF-5C31-4EB8-9C6A-008F0C7FE597}"/>
    <dgm:cxn modelId="{15BA2174-BA3F-420A-83C6-78B0809724A5}" type="presOf" srcId="{B1538F12-BB1E-47B6-9ABD-C08E20B0E057}" destId="{497749C4-41A9-4D16-BD80-E3606796D2F0}" srcOrd="0" destOrd="0" presId="urn:microsoft.com/office/officeart/2005/8/layout/hierarchy2"/>
    <dgm:cxn modelId="{6CC231A5-095F-4B44-A2F1-2C242430C33F}" type="presOf" srcId="{72C620C9-B1FC-42A9-A390-E309E8A18E14}" destId="{183B82D9-C11C-4DA9-8621-AE27F6EF4812}" srcOrd="1" destOrd="0" presId="urn:microsoft.com/office/officeart/2005/8/layout/hierarchy2"/>
    <dgm:cxn modelId="{A9CA2717-089A-4F32-9770-77F87CF1C3E1}" type="presOf" srcId="{565BEADC-C8DC-4F05-9661-4DFE5C58551B}" destId="{75F3AD67-186C-4F66-B83A-99516B53CEC9}" srcOrd="1" destOrd="0" presId="urn:microsoft.com/office/officeart/2005/8/layout/hierarchy2"/>
    <dgm:cxn modelId="{533108C4-7A9B-4032-A49C-53165D9A866A}" type="presOf" srcId="{29AA228E-5231-4428-BAA4-19CE0151A877}" destId="{B0D55FCA-5D12-4F70-B173-52D91885A8E9}" srcOrd="0" destOrd="0" presId="urn:microsoft.com/office/officeart/2005/8/layout/hierarchy2"/>
    <dgm:cxn modelId="{3FCDA0B7-D5A1-4903-A8F2-C4941F38DDFF}" type="presParOf" srcId="{B0D55FCA-5D12-4F70-B173-52D91885A8E9}" destId="{E51DE255-3FEA-4F3E-A0A5-94CA1BBFD1B4}" srcOrd="0" destOrd="0" presId="urn:microsoft.com/office/officeart/2005/8/layout/hierarchy2"/>
    <dgm:cxn modelId="{69A0C854-B2EB-463B-A5C7-7F42CF8018EE}" type="presParOf" srcId="{E51DE255-3FEA-4F3E-A0A5-94CA1BBFD1B4}" destId="{9C3DB942-206B-4EBE-92A4-8DC9228C2101}" srcOrd="0" destOrd="0" presId="urn:microsoft.com/office/officeart/2005/8/layout/hierarchy2"/>
    <dgm:cxn modelId="{41D96C54-E6DF-4CD2-B355-C9070F488023}" type="presParOf" srcId="{E51DE255-3FEA-4F3E-A0A5-94CA1BBFD1B4}" destId="{5EE98493-1989-4646-B6C9-AF2B3F9A51C7}" srcOrd="1" destOrd="0" presId="urn:microsoft.com/office/officeart/2005/8/layout/hierarchy2"/>
    <dgm:cxn modelId="{3B2BD1C9-1060-4CBD-981C-ECD62A71A657}" type="presParOf" srcId="{5EE98493-1989-4646-B6C9-AF2B3F9A51C7}" destId="{2EADE9C6-3159-4377-A2B4-B154FE3B1495}" srcOrd="0" destOrd="0" presId="urn:microsoft.com/office/officeart/2005/8/layout/hierarchy2"/>
    <dgm:cxn modelId="{EF7058FE-F669-4FC6-A413-03EC118B87D6}" type="presParOf" srcId="{2EADE9C6-3159-4377-A2B4-B154FE3B1495}" destId="{A3C55027-4798-4BDA-9411-AF9A3B64E996}" srcOrd="0" destOrd="0" presId="urn:microsoft.com/office/officeart/2005/8/layout/hierarchy2"/>
    <dgm:cxn modelId="{D96A220F-E860-4930-9478-00F5B7C198A6}" type="presParOf" srcId="{5EE98493-1989-4646-B6C9-AF2B3F9A51C7}" destId="{5F605545-DED5-46B3-8980-448B5CB6A53C}" srcOrd="1" destOrd="0" presId="urn:microsoft.com/office/officeart/2005/8/layout/hierarchy2"/>
    <dgm:cxn modelId="{FF66347B-DC08-45B7-8D5F-25D82C78D70A}" type="presParOf" srcId="{5F605545-DED5-46B3-8980-448B5CB6A53C}" destId="{C664F1F4-4427-4B90-ACCD-C496D3779D01}" srcOrd="0" destOrd="0" presId="urn:microsoft.com/office/officeart/2005/8/layout/hierarchy2"/>
    <dgm:cxn modelId="{864C8F91-2FA1-4E24-BFFE-7432308E9D8F}" type="presParOf" srcId="{5F605545-DED5-46B3-8980-448B5CB6A53C}" destId="{FDE7F48F-1788-415C-9621-AC9E02890093}" srcOrd="1" destOrd="0" presId="urn:microsoft.com/office/officeart/2005/8/layout/hierarchy2"/>
    <dgm:cxn modelId="{0F34D688-B920-4CE0-9076-7BF7234BF34E}" type="presParOf" srcId="{FDE7F48F-1788-415C-9621-AC9E02890093}" destId="{3FB9C9C9-5EC0-4749-89B0-4D070DABD307}" srcOrd="0" destOrd="0" presId="urn:microsoft.com/office/officeart/2005/8/layout/hierarchy2"/>
    <dgm:cxn modelId="{ADF7498C-325C-42BB-BB02-DE55AAB9873D}" type="presParOf" srcId="{3FB9C9C9-5EC0-4749-89B0-4D070DABD307}" destId="{75F3AD67-186C-4F66-B83A-99516B53CEC9}" srcOrd="0" destOrd="0" presId="urn:microsoft.com/office/officeart/2005/8/layout/hierarchy2"/>
    <dgm:cxn modelId="{14F69BA3-9A44-4C9A-BFBE-E2DB17897B2D}" type="presParOf" srcId="{FDE7F48F-1788-415C-9621-AC9E02890093}" destId="{15B11A16-92A4-4855-A5FC-74C5A1244657}" srcOrd="1" destOrd="0" presId="urn:microsoft.com/office/officeart/2005/8/layout/hierarchy2"/>
    <dgm:cxn modelId="{75E05892-6355-4D54-A18A-8C6C3EB3693A}" type="presParOf" srcId="{15B11A16-92A4-4855-A5FC-74C5A1244657}" destId="{84B5AB79-9444-422D-94AC-11F4559552C1}" srcOrd="0" destOrd="0" presId="urn:microsoft.com/office/officeart/2005/8/layout/hierarchy2"/>
    <dgm:cxn modelId="{FB47F021-0447-4EB2-A6D4-4E369D523BF0}" type="presParOf" srcId="{15B11A16-92A4-4855-A5FC-74C5A1244657}" destId="{03DCF3F1-98E5-464D-B77C-A5978CE43B77}" srcOrd="1" destOrd="0" presId="urn:microsoft.com/office/officeart/2005/8/layout/hierarchy2"/>
    <dgm:cxn modelId="{E3BD6A0A-FFFA-4B55-B8C6-FA06DBA27028}" type="presParOf" srcId="{5EE98493-1989-4646-B6C9-AF2B3F9A51C7}" destId="{F47A9D03-B821-4B44-9186-19DA105AD30B}" srcOrd="2" destOrd="0" presId="urn:microsoft.com/office/officeart/2005/8/layout/hierarchy2"/>
    <dgm:cxn modelId="{D0713A32-9A26-4604-ADF6-04A149A5EB07}" type="presParOf" srcId="{F47A9D03-B821-4B44-9186-19DA105AD30B}" destId="{0B229E77-E967-49DA-8ECC-C5BACA3F731E}" srcOrd="0" destOrd="0" presId="urn:microsoft.com/office/officeart/2005/8/layout/hierarchy2"/>
    <dgm:cxn modelId="{AE4C6B18-0A0F-4E5D-8E99-ABE006150A63}" type="presParOf" srcId="{5EE98493-1989-4646-B6C9-AF2B3F9A51C7}" destId="{36257134-5402-43EC-88E5-26E33FFA771C}" srcOrd="3" destOrd="0" presId="urn:microsoft.com/office/officeart/2005/8/layout/hierarchy2"/>
    <dgm:cxn modelId="{47F49FA7-7762-4744-8A6D-A13A23D9CEFD}" type="presParOf" srcId="{36257134-5402-43EC-88E5-26E33FFA771C}" destId="{DCC13EE7-D5F5-4C8F-877E-562AAB575EB0}" srcOrd="0" destOrd="0" presId="urn:microsoft.com/office/officeart/2005/8/layout/hierarchy2"/>
    <dgm:cxn modelId="{FCAEDF7C-7A02-468D-BD0A-0922A3E70E95}" type="presParOf" srcId="{36257134-5402-43EC-88E5-26E33FFA771C}" destId="{B1AF9F59-EB15-4F58-8133-A77B1D877E19}" srcOrd="1" destOrd="0" presId="urn:microsoft.com/office/officeart/2005/8/layout/hierarchy2"/>
    <dgm:cxn modelId="{A01DB991-8EFE-4222-8AEA-E155002D224C}" type="presParOf" srcId="{B1AF9F59-EB15-4F58-8133-A77B1D877E19}" destId="{9A9CB2C6-3C51-4898-8757-B7B2D0937BB0}" srcOrd="0" destOrd="0" presId="urn:microsoft.com/office/officeart/2005/8/layout/hierarchy2"/>
    <dgm:cxn modelId="{BDA76CDE-282E-4D2D-9DFA-1CF7F33950ED}" type="presParOf" srcId="{9A9CB2C6-3C51-4898-8757-B7B2D0937BB0}" destId="{2ECA5CDB-4F33-4E5D-8571-067BAA9D85A6}" srcOrd="0" destOrd="0" presId="urn:microsoft.com/office/officeart/2005/8/layout/hierarchy2"/>
    <dgm:cxn modelId="{F8ECEFB7-D406-4E42-ABCD-7D88A38EA5FA}" type="presParOf" srcId="{B1AF9F59-EB15-4F58-8133-A77B1D877E19}" destId="{4594D3C4-A825-4221-8B15-E03D12050FAC}" srcOrd="1" destOrd="0" presId="urn:microsoft.com/office/officeart/2005/8/layout/hierarchy2"/>
    <dgm:cxn modelId="{A09AC9C2-87CC-4853-B92D-81B46C7212F5}" type="presParOf" srcId="{4594D3C4-A825-4221-8B15-E03D12050FAC}" destId="{73F9CADE-EC46-47FF-8ED4-61E794DD575A}" srcOrd="0" destOrd="0" presId="urn:microsoft.com/office/officeart/2005/8/layout/hierarchy2"/>
    <dgm:cxn modelId="{372E1E7A-C26E-4C21-820D-664CE7C2A3BC}" type="presParOf" srcId="{4594D3C4-A825-4221-8B15-E03D12050FAC}" destId="{F2348D9C-F08D-4FDB-BC58-1B458E7732C2}" srcOrd="1" destOrd="0" presId="urn:microsoft.com/office/officeart/2005/8/layout/hierarchy2"/>
    <dgm:cxn modelId="{724BBAD0-3015-4DFB-8A39-DF682A015CE7}" type="presParOf" srcId="{5EE98493-1989-4646-B6C9-AF2B3F9A51C7}" destId="{D325316E-C4C9-46D9-A9D8-DABB71E7196C}" srcOrd="4" destOrd="0" presId="urn:microsoft.com/office/officeart/2005/8/layout/hierarchy2"/>
    <dgm:cxn modelId="{464AE0F4-02EF-46E9-94F2-8F1A72429FA6}" type="presParOf" srcId="{D325316E-C4C9-46D9-A9D8-DABB71E7196C}" destId="{F2433B6B-7C67-4A26-A10D-3A5D637DE581}" srcOrd="0" destOrd="0" presId="urn:microsoft.com/office/officeart/2005/8/layout/hierarchy2"/>
    <dgm:cxn modelId="{D9BABA25-A487-4B37-8DC9-1E29E9573B2E}" type="presParOf" srcId="{5EE98493-1989-4646-B6C9-AF2B3F9A51C7}" destId="{926DB8B7-962E-4C7E-8667-A769B7A000B2}" srcOrd="5" destOrd="0" presId="urn:microsoft.com/office/officeart/2005/8/layout/hierarchy2"/>
    <dgm:cxn modelId="{192F110F-3694-4D25-8CDD-B3DC7FBAC459}" type="presParOf" srcId="{926DB8B7-962E-4C7E-8667-A769B7A000B2}" destId="{8B1E150B-771B-4D67-B59C-ECEE5B17BA56}" srcOrd="0" destOrd="0" presId="urn:microsoft.com/office/officeart/2005/8/layout/hierarchy2"/>
    <dgm:cxn modelId="{77658DCF-7C0A-4EA3-8B8C-01FCFF7D9102}" type="presParOf" srcId="{926DB8B7-962E-4C7E-8667-A769B7A000B2}" destId="{37EDCB9F-B978-4EBF-AB8F-271F084CE358}" srcOrd="1" destOrd="0" presId="urn:microsoft.com/office/officeart/2005/8/layout/hierarchy2"/>
    <dgm:cxn modelId="{8714007C-5A66-4AF0-AD7E-92F347FE67EF}" type="presParOf" srcId="{37EDCB9F-B978-4EBF-AB8F-271F084CE358}" destId="{497749C4-41A9-4D16-BD80-E3606796D2F0}" srcOrd="0" destOrd="0" presId="urn:microsoft.com/office/officeart/2005/8/layout/hierarchy2"/>
    <dgm:cxn modelId="{B3A63C22-564F-4528-A225-AB599F19A2D1}" type="presParOf" srcId="{497749C4-41A9-4D16-BD80-E3606796D2F0}" destId="{AB42AAB3-5617-4421-B179-DC02D13EC983}" srcOrd="0" destOrd="0" presId="urn:microsoft.com/office/officeart/2005/8/layout/hierarchy2"/>
    <dgm:cxn modelId="{905D9995-9BD6-4E4A-83BE-523FF9CDC44C}" type="presParOf" srcId="{37EDCB9F-B978-4EBF-AB8F-271F084CE358}" destId="{2FF6676E-2738-40CF-B4B7-6E1717CF7A40}" srcOrd="1" destOrd="0" presId="urn:microsoft.com/office/officeart/2005/8/layout/hierarchy2"/>
    <dgm:cxn modelId="{25A01CD5-FB2E-41B9-BE07-DD27E9B1D889}" type="presParOf" srcId="{2FF6676E-2738-40CF-B4B7-6E1717CF7A40}" destId="{E8A527AB-231A-4038-9629-8369BB0DA7D4}" srcOrd="0" destOrd="0" presId="urn:microsoft.com/office/officeart/2005/8/layout/hierarchy2"/>
    <dgm:cxn modelId="{6165A247-DB53-4A04-AA59-DD6640D491E9}" type="presParOf" srcId="{2FF6676E-2738-40CF-B4B7-6E1717CF7A40}" destId="{6DC7C1B7-115C-4AA6-A5B8-52D12C5CD285}" srcOrd="1" destOrd="0" presId="urn:microsoft.com/office/officeart/2005/8/layout/hierarchy2"/>
    <dgm:cxn modelId="{A948D3F5-90BE-4119-BA40-B321C49F2EAD}" type="presParOf" srcId="{5EE98493-1989-4646-B6C9-AF2B3F9A51C7}" destId="{9FF3A0CF-A84D-46FB-9929-64A61C6BA68C}" srcOrd="6" destOrd="0" presId="urn:microsoft.com/office/officeart/2005/8/layout/hierarchy2"/>
    <dgm:cxn modelId="{79D849EE-4795-445E-B7E4-E152E8AC68AF}" type="presParOf" srcId="{9FF3A0CF-A84D-46FB-9929-64A61C6BA68C}" destId="{183B82D9-C11C-4DA9-8621-AE27F6EF4812}" srcOrd="0" destOrd="0" presId="urn:microsoft.com/office/officeart/2005/8/layout/hierarchy2"/>
    <dgm:cxn modelId="{2A213D1D-7AE9-413D-A2D9-4204E99D316F}" type="presParOf" srcId="{5EE98493-1989-4646-B6C9-AF2B3F9A51C7}" destId="{93726986-9EFD-45AF-B5B3-FC64C9FAA9B6}" srcOrd="7" destOrd="0" presId="urn:microsoft.com/office/officeart/2005/8/layout/hierarchy2"/>
    <dgm:cxn modelId="{EA107993-2FE4-4F1E-98A3-47CD9902C704}" type="presParOf" srcId="{93726986-9EFD-45AF-B5B3-FC64C9FAA9B6}" destId="{C2166F38-991D-4D2A-AD59-8D97EC842BCD}" srcOrd="0" destOrd="0" presId="urn:microsoft.com/office/officeart/2005/8/layout/hierarchy2"/>
    <dgm:cxn modelId="{B05F6F2C-7486-4567-944D-F79579577D24}" type="presParOf" srcId="{93726986-9EFD-45AF-B5B3-FC64C9FAA9B6}" destId="{EBC59009-015A-460E-86FC-05150C877CE3}" srcOrd="1" destOrd="0" presId="urn:microsoft.com/office/officeart/2005/8/layout/hierarchy2"/>
    <dgm:cxn modelId="{125FBD9A-6019-42D5-9794-4F6AC4145F34}" type="presParOf" srcId="{EBC59009-015A-460E-86FC-05150C877CE3}" destId="{D982D99D-C868-47E0-BDA1-E1679A3A0C88}" srcOrd="0" destOrd="0" presId="urn:microsoft.com/office/officeart/2005/8/layout/hierarchy2"/>
    <dgm:cxn modelId="{A933AD57-E3A2-4B38-AE10-5B2A13290A10}" type="presParOf" srcId="{D982D99D-C868-47E0-BDA1-E1679A3A0C88}" destId="{897184C1-CD81-48BE-B71A-B893A1DC16FA}" srcOrd="0" destOrd="0" presId="urn:microsoft.com/office/officeart/2005/8/layout/hierarchy2"/>
    <dgm:cxn modelId="{B5C8A814-EF8B-44C2-8632-B3120C27A716}" type="presParOf" srcId="{EBC59009-015A-460E-86FC-05150C877CE3}" destId="{983839A1-B748-48C5-BA64-E99B386CCC09}" srcOrd="1" destOrd="0" presId="urn:microsoft.com/office/officeart/2005/8/layout/hierarchy2"/>
    <dgm:cxn modelId="{F4580B04-0A0C-49C9-91DB-4CFAA66CC4BC}" type="presParOf" srcId="{983839A1-B748-48C5-BA64-E99B386CCC09}" destId="{90CF1091-1EEA-4695-8E15-38D9E2AD0F19}" srcOrd="0" destOrd="0" presId="urn:microsoft.com/office/officeart/2005/8/layout/hierarchy2"/>
    <dgm:cxn modelId="{2254EFC7-26A8-4E3E-85E4-F4840362052B}" type="presParOf" srcId="{983839A1-B748-48C5-BA64-E99B386CCC09}" destId="{6F47987E-B72D-488B-BA7E-58A28FB80C81}" srcOrd="1" destOrd="0" presId="urn:microsoft.com/office/officeart/2005/8/layout/hierarchy2"/>
    <dgm:cxn modelId="{BD9C4EFD-E014-4B15-B505-BE914655BDBB}" type="presParOf" srcId="{5EE98493-1989-4646-B6C9-AF2B3F9A51C7}" destId="{663CBEA9-87B0-47A1-A295-9EECBED1C915}" srcOrd="8" destOrd="0" presId="urn:microsoft.com/office/officeart/2005/8/layout/hierarchy2"/>
    <dgm:cxn modelId="{05D7FA8A-CB64-46F0-A48C-D32524A518F7}" type="presParOf" srcId="{663CBEA9-87B0-47A1-A295-9EECBED1C915}" destId="{B923815B-C73C-4D22-952B-9C0F11F6D498}" srcOrd="0" destOrd="0" presId="urn:microsoft.com/office/officeart/2005/8/layout/hierarchy2"/>
    <dgm:cxn modelId="{7A8DB1BF-22E8-4AAB-B11F-C6B2C3111A96}" type="presParOf" srcId="{5EE98493-1989-4646-B6C9-AF2B3F9A51C7}" destId="{B0F0891D-97B4-43CE-838F-3902E9355A3F}" srcOrd="9" destOrd="0" presId="urn:microsoft.com/office/officeart/2005/8/layout/hierarchy2"/>
    <dgm:cxn modelId="{203FF6E9-5E3F-450A-8188-E07DCDA3B29A}" type="presParOf" srcId="{B0F0891D-97B4-43CE-838F-3902E9355A3F}" destId="{3BCA53F3-D65D-4A5A-8358-15E204D7032D}" srcOrd="0" destOrd="0" presId="urn:microsoft.com/office/officeart/2005/8/layout/hierarchy2"/>
    <dgm:cxn modelId="{448AD163-69CD-4010-9CF2-6C09B2FCE509}" type="presParOf" srcId="{B0F0891D-97B4-43CE-838F-3902E9355A3F}" destId="{E4D7BB1B-0381-40C1-91EC-061E8E9E484B}" srcOrd="1" destOrd="0" presId="urn:microsoft.com/office/officeart/2005/8/layout/hierarchy2"/>
    <dgm:cxn modelId="{C585F747-D670-42B6-9E84-778DE79DC4B8}" type="presParOf" srcId="{E4D7BB1B-0381-40C1-91EC-061E8E9E484B}" destId="{CFBF5F3F-6568-4B50-87CB-C467525BCC14}" srcOrd="0" destOrd="0" presId="urn:microsoft.com/office/officeart/2005/8/layout/hierarchy2"/>
    <dgm:cxn modelId="{D24E184B-9279-42D1-A4A9-362EE64D375F}" type="presParOf" srcId="{CFBF5F3F-6568-4B50-87CB-C467525BCC14}" destId="{8949604F-5756-465C-97F7-6724ED1A216C}" srcOrd="0" destOrd="0" presId="urn:microsoft.com/office/officeart/2005/8/layout/hierarchy2"/>
    <dgm:cxn modelId="{0034E414-8D49-4281-B39B-0D465D54DBCB}" type="presParOf" srcId="{E4D7BB1B-0381-40C1-91EC-061E8E9E484B}" destId="{EAD25CD7-9075-4C02-8BCB-1B6D63AD1F6E}" srcOrd="1" destOrd="0" presId="urn:microsoft.com/office/officeart/2005/8/layout/hierarchy2"/>
    <dgm:cxn modelId="{837F88C6-BD42-4DFA-BFA6-2F40C1743E4B}" type="presParOf" srcId="{EAD25CD7-9075-4C02-8BCB-1B6D63AD1F6E}" destId="{30D02FFF-16C7-4D15-9204-B1A6CAF5487A}" srcOrd="0" destOrd="0" presId="urn:microsoft.com/office/officeart/2005/8/layout/hierarchy2"/>
    <dgm:cxn modelId="{6D0475EE-7AF5-4270-B511-A4DF890965A2}" type="presParOf" srcId="{EAD25CD7-9075-4C02-8BCB-1B6D63AD1F6E}" destId="{4D91C337-A183-4118-8213-8433E5E06D7C}" srcOrd="1" destOrd="0" presId="urn:microsoft.com/office/officeart/2005/8/layout/hierarchy2"/>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3CA3216-EE8D-4C49-B5C9-D5735AF2AD56}" type="doc">
      <dgm:prSet loTypeId="urn:microsoft.com/office/officeart/2005/8/layout/pyramid2" loCatId="list" qsTypeId="urn:microsoft.com/office/officeart/2005/8/quickstyle/simple1" qsCatId="simple" csTypeId="urn:microsoft.com/office/officeart/2005/8/colors/accent0_1" csCatId="mainScheme" phldr="1"/>
      <dgm:spPr/>
    </dgm:pt>
    <dgm:pt modelId="{DAE908A3-C43F-45C6-BAA4-49FC2549716E}">
      <dgm:prSet phldrT="[Text]"/>
      <dgm:spPr/>
      <dgm:t>
        <a:bodyPr/>
        <a:lstStyle/>
        <a:p>
          <a:pPr algn="l"/>
          <a:r>
            <a:rPr lang="en-GB" b="1">
              <a:latin typeface="Times New Roman" panose="02020603050405020304" pitchFamily="18" charset="0"/>
              <a:cs typeface="Times New Roman" panose="02020603050405020304" pitchFamily="18" charset="0"/>
            </a:rPr>
            <a:t>P</a:t>
          </a:r>
          <a:r>
            <a:rPr lang="en-GB">
              <a:latin typeface="Times New Roman" panose="02020603050405020304" pitchFamily="18" charset="0"/>
              <a:cs typeface="Times New Roman" panose="02020603050405020304" pitchFamily="18" charset="0"/>
            </a:rPr>
            <a:t>olitical factors</a:t>
          </a:r>
        </a:p>
      </dgm:t>
    </dgm:pt>
    <dgm:pt modelId="{7EB5CBE8-7FE5-4BB2-BDF2-4CC9C8815695}" type="parTrans" cxnId="{EE96E5F5-DAC4-4CBB-99C7-9F19D5FDF99F}">
      <dgm:prSet/>
      <dgm:spPr/>
      <dgm:t>
        <a:bodyPr/>
        <a:lstStyle/>
        <a:p>
          <a:pPr algn="l"/>
          <a:endParaRPr lang="en-GB"/>
        </a:p>
      </dgm:t>
    </dgm:pt>
    <dgm:pt modelId="{6EBAA751-D699-475E-8925-FB84030AF1C7}" type="sibTrans" cxnId="{EE96E5F5-DAC4-4CBB-99C7-9F19D5FDF99F}">
      <dgm:prSet/>
      <dgm:spPr/>
      <dgm:t>
        <a:bodyPr/>
        <a:lstStyle/>
        <a:p>
          <a:pPr algn="l"/>
          <a:endParaRPr lang="en-GB"/>
        </a:p>
      </dgm:t>
    </dgm:pt>
    <dgm:pt modelId="{E2934F27-BB39-45CE-A9B0-95F0A4E92DC5}">
      <dgm:prSet phldrT="[Text]"/>
      <dgm:spPr/>
      <dgm:t>
        <a:bodyPr/>
        <a:lstStyle/>
        <a:p>
          <a:pPr algn="l"/>
          <a:r>
            <a:rPr lang="en-GB" b="1">
              <a:latin typeface="Times New Roman" panose="02020603050405020304" pitchFamily="18" charset="0"/>
              <a:cs typeface="Times New Roman" panose="02020603050405020304" pitchFamily="18" charset="0"/>
            </a:rPr>
            <a:t>E</a:t>
          </a:r>
          <a:r>
            <a:rPr lang="en-GB">
              <a:latin typeface="Times New Roman" panose="02020603050405020304" pitchFamily="18" charset="0"/>
              <a:cs typeface="Times New Roman" panose="02020603050405020304" pitchFamily="18" charset="0"/>
            </a:rPr>
            <a:t>conomic factors</a:t>
          </a:r>
        </a:p>
      </dgm:t>
    </dgm:pt>
    <dgm:pt modelId="{A751DE9F-EDBB-4F78-AB50-FE971D9926E6}" type="parTrans" cxnId="{99E7190D-3FD8-4C1B-89CD-89DD669FC156}">
      <dgm:prSet/>
      <dgm:spPr/>
      <dgm:t>
        <a:bodyPr/>
        <a:lstStyle/>
        <a:p>
          <a:pPr algn="l"/>
          <a:endParaRPr lang="en-GB"/>
        </a:p>
      </dgm:t>
    </dgm:pt>
    <dgm:pt modelId="{54E33BB9-FFED-488D-9973-2D7F3F370387}" type="sibTrans" cxnId="{99E7190D-3FD8-4C1B-89CD-89DD669FC156}">
      <dgm:prSet/>
      <dgm:spPr/>
      <dgm:t>
        <a:bodyPr/>
        <a:lstStyle/>
        <a:p>
          <a:pPr algn="l"/>
          <a:endParaRPr lang="en-GB"/>
        </a:p>
      </dgm:t>
    </dgm:pt>
    <dgm:pt modelId="{96889FAF-95FC-42D3-BB0B-C40AA8965EDD}">
      <dgm:prSet phldrT="[Text]"/>
      <dgm:spPr/>
      <dgm:t>
        <a:bodyPr/>
        <a:lstStyle/>
        <a:p>
          <a:pPr algn="l"/>
          <a:r>
            <a:rPr lang="en-GB" b="1">
              <a:latin typeface="Times New Roman" panose="02020603050405020304" pitchFamily="18" charset="0"/>
              <a:cs typeface="Times New Roman" panose="02020603050405020304" pitchFamily="18" charset="0"/>
            </a:rPr>
            <a:t>S</a:t>
          </a:r>
          <a:r>
            <a:rPr lang="en-GB">
              <a:latin typeface="Times New Roman" panose="02020603050405020304" pitchFamily="18" charset="0"/>
              <a:cs typeface="Times New Roman" panose="02020603050405020304" pitchFamily="18" charset="0"/>
            </a:rPr>
            <a:t>ocial</a:t>
          </a:r>
          <a:r>
            <a:rPr lang="en-GB"/>
            <a:t> factors</a:t>
          </a:r>
        </a:p>
      </dgm:t>
    </dgm:pt>
    <dgm:pt modelId="{F0173482-A8E6-4D40-8A5C-C08BF70F3EA1}" type="parTrans" cxnId="{1B25870F-D41F-49BF-AF8D-7A9F85A24458}">
      <dgm:prSet/>
      <dgm:spPr/>
      <dgm:t>
        <a:bodyPr/>
        <a:lstStyle/>
        <a:p>
          <a:pPr algn="l"/>
          <a:endParaRPr lang="en-GB"/>
        </a:p>
      </dgm:t>
    </dgm:pt>
    <dgm:pt modelId="{D5B051FF-C3BE-4A21-8598-292A268CCF30}" type="sibTrans" cxnId="{1B25870F-D41F-49BF-AF8D-7A9F85A24458}">
      <dgm:prSet/>
      <dgm:spPr/>
      <dgm:t>
        <a:bodyPr/>
        <a:lstStyle/>
        <a:p>
          <a:pPr algn="l"/>
          <a:endParaRPr lang="en-GB"/>
        </a:p>
      </dgm:t>
    </dgm:pt>
    <dgm:pt modelId="{497C67BE-C0DB-4312-8B1C-D566B1BDC8F7}">
      <dgm:prSet/>
      <dgm:spPr/>
      <dgm:t>
        <a:bodyPr/>
        <a:lstStyle/>
        <a:p>
          <a:pPr algn="l"/>
          <a:r>
            <a:rPr lang="en-GB" b="1">
              <a:latin typeface="Times New Roman" panose="02020603050405020304" pitchFamily="18" charset="0"/>
              <a:cs typeface="Times New Roman" panose="02020603050405020304" pitchFamily="18" charset="0"/>
            </a:rPr>
            <a:t>T</a:t>
          </a:r>
          <a:r>
            <a:rPr lang="en-GB">
              <a:latin typeface="Times New Roman" panose="02020603050405020304" pitchFamily="18" charset="0"/>
              <a:cs typeface="Times New Roman" panose="02020603050405020304" pitchFamily="18" charset="0"/>
            </a:rPr>
            <a:t>echnological</a:t>
          </a:r>
          <a:r>
            <a:rPr lang="en-GB"/>
            <a:t> factors</a:t>
          </a:r>
        </a:p>
      </dgm:t>
    </dgm:pt>
    <dgm:pt modelId="{44EC1E71-7113-494E-95FA-2B45634D301E}" type="parTrans" cxnId="{AADB4C86-A893-4AB6-8D88-0E0569DD9744}">
      <dgm:prSet/>
      <dgm:spPr/>
      <dgm:t>
        <a:bodyPr/>
        <a:lstStyle/>
        <a:p>
          <a:pPr algn="l"/>
          <a:endParaRPr lang="en-GB"/>
        </a:p>
      </dgm:t>
    </dgm:pt>
    <dgm:pt modelId="{2C227524-4691-4BCC-94F2-FF537C18B001}" type="sibTrans" cxnId="{AADB4C86-A893-4AB6-8D88-0E0569DD9744}">
      <dgm:prSet/>
      <dgm:spPr/>
      <dgm:t>
        <a:bodyPr/>
        <a:lstStyle/>
        <a:p>
          <a:pPr algn="l"/>
          <a:endParaRPr lang="en-GB"/>
        </a:p>
      </dgm:t>
    </dgm:pt>
    <dgm:pt modelId="{1CBD1678-46BC-472E-816E-A73F06A7D9BB}">
      <dgm:prSet/>
      <dgm:spPr/>
      <dgm:t>
        <a:bodyPr/>
        <a:lstStyle/>
        <a:p>
          <a:pPr algn="l"/>
          <a:r>
            <a:rPr lang="en-GB" b="1">
              <a:latin typeface="Times New Roman" panose="02020603050405020304" pitchFamily="18" charset="0"/>
              <a:cs typeface="Times New Roman" panose="02020603050405020304" pitchFamily="18" charset="0"/>
            </a:rPr>
            <a:t>L</a:t>
          </a:r>
          <a:r>
            <a:rPr lang="en-GB">
              <a:latin typeface="Times New Roman" panose="02020603050405020304" pitchFamily="18" charset="0"/>
              <a:cs typeface="Times New Roman" panose="02020603050405020304" pitchFamily="18" charset="0"/>
            </a:rPr>
            <a:t>egal factors</a:t>
          </a:r>
        </a:p>
      </dgm:t>
    </dgm:pt>
    <dgm:pt modelId="{E08D99C2-22EC-4C23-89C8-83D9F4767565}" type="parTrans" cxnId="{798E9224-B621-4E7A-97D1-5DA5312912E4}">
      <dgm:prSet/>
      <dgm:spPr/>
      <dgm:t>
        <a:bodyPr/>
        <a:lstStyle/>
        <a:p>
          <a:pPr algn="l"/>
          <a:endParaRPr lang="en-GB"/>
        </a:p>
      </dgm:t>
    </dgm:pt>
    <dgm:pt modelId="{2F163A93-70AF-432F-A1A9-A7CEBDF52323}" type="sibTrans" cxnId="{798E9224-B621-4E7A-97D1-5DA5312912E4}">
      <dgm:prSet/>
      <dgm:spPr/>
      <dgm:t>
        <a:bodyPr/>
        <a:lstStyle/>
        <a:p>
          <a:pPr algn="l"/>
          <a:endParaRPr lang="en-GB"/>
        </a:p>
      </dgm:t>
    </dgm:pt>
    <dgm:pt modelId="{3E23A94E-8C60-47A5-A55C-98607E01AD9B}">
      <dgm:prSet/>
      <dgm:spPr/>
      <dgm:t>
        <a:bodyPr/>
        <a:lstStyle/>
        <a:p>
          <a:pPr algn="l"/>
          <a:r>
            <a:rPr lang="en-GB" b="1">
              <a:latin typeface="Times New Roman" panose="02020603050405020304" pitchFamily="18" charset="0"/>
              <a:cs typeface="Times New Roman" panose="02020603050405020304" pitchFamily="18" charset="0"/>
            </a:rPr>
            <a:t>E</a:t>
          </a:r>
          <a:r>
            <a:rPr lang="en-GB">
              <a:latin typeface="Times New Roman" panose="02020603050405020304" pitchFamily="18" charset="0"/>
              <a:cs typeface="Times New Roman" panose="02020603050405020304" pitchFamily="18" charset="0"/>
            </a:rPr>
            <a:t>nvironmental factors</a:t>
          </a:r>
        </a:p>
      </dgm:t>
    </dgm:pt>
    <dgm:pt modelId="{A83ADE3E-4BCF-4725-8B06-62081BA56D36}" type="parTrans" cxnId="{E43A965F-C271-4A9C-B62E-B5E1C47E9C3C}">
      <dgm:prSet/>
      <dgm:spPr/>
      <dgm:t>
        <a:bodyPr/>
        <a:lstStyle/>
        <a:p>
          <a:pPr algn="l"/>
          <a:endParaRPr lang="en-GB"/>
        </a:p>
      </dgm:t>
    </dgm:pt>
    <dgm:pt modelId="{589F9D04-5EF8-49DF-885A-AF4D7F7BF742}" type="sibTrans" cxnId="{E43A965F-C271-4A9C-B62E-B5E1C47E9C3C}">
      <dgm:prSet/>
      <dgm:spPr/>
      <dgm:t>
        <a:bodyPr/>
        <a:lstStyle/>
        <a:p>
          <a:pPr algn="l"/>
          <a:endParaRPr lang="en-GB"/>
        </a:p>
      </dgm:t>
    </dgm:pt>
    <dgm:pt modelId="{16AEADBE-0490-4EBB-B368-2D31231A4D69}" type="pres">
      <dgm:prSet presAssocID="{83CA3216-EE8D-4C49-B5C9-D5735AF2AD56}" presName="compositeShape" presStyleCnt="0">
        <dgm:presLayoutVars>
          <dgm:dir/>
          <dgm:resizeHandles/>
        </dgm:presLayoutVars>
      </dgm:prSet>
      <dgm:spPr/>
    </dgm:pt>
    <dgm:pt modelId="{F2C87148-351A-41F5-9937-E6EC7270AAA7}" type="pres">
      <dgm:prSet presAssocID="{83CA3216-EE8D-4C49-B5C9-D5735AF2AD56}" presName="pyramid" presStyleLbl="node1" presStyleIdx="0" presStyleCnt="1"/>
      <dgm:spPr/>
    </dgm:pt>
    <dgm:pt modelId="{21B47265-0685-4E36-ADB7-2DCC6E44368A}" type="pres">
      <dgm:prSet presAssocID="{83CA3216-EE8D-4C49-B5C9-D5735AF2AD56}" presName="theList" presStyleCnt="0"/>
      <dgm:spPr/>
    </dgm:pt>
    <dgm:pt modelId="{5D1F7D67-62D6-4F59-8E7E-DE33F9B7BADE}" type="pres">
      <dgm:prSet presAssocID="{DAE908A3-C43F-45C6-BAA4-49FC2549716E}" presName="aNode" presStyleLbl="fgAcc1" presStyleIdx="0" presStyleCnt="6">
        <dgm:presLayoutVars>
          <dgm:bulletEnabled val="1"/>
        </dgm:presLayoutVars>
      </dgm:prSet>
      <dgm:spPr/>
      <dgm:t>
        <a:bodyPr/>
        <a:lstStyle/>
        <a:p>
          <a:endParaRPr lang="en-GB"/>
        </a:p>
      </dgm:t>
    </dgm:pt>
    <dgm:pt modelId="{026B0666-F2C0-4A81-A9C6-361DD09751D9}" type="pres">
      <dgm:prSet presAssocID="{DAE908A3-C43F-45C6-BAA4-49FC2549716E}" presName="aSpace" presStyleCnt="0"/>
      <dgm:spPr/>
    </dgm:pt>
    <dgm:pt modelId="{599D3C24-FD3E-4551-8F93-7AE3D2DAA96C}" type="pres">
      <dgm:prSet presAssocID="{E2934F27-BB39-45CE-A9B0-95F0A4E92DC5}" presName="aNode" presStyleLbl="fgAcc1" presStyleIdx="1" presStyleCnt="6">
        <dgm:presLayoutVars>
          <dgm:bulletEnabled val="1"/>
        </dgm:presLayoutVars>
      </dgm:prSet>
      <dgm:spPr/>
      <dgm:t>
        <a:bodyPr/>
        <a:lstStyle/>
        <a:p>
          <a:endParaRPr lang="en-GB"/>
        </a:p>
      </dgm:t>
    </dgm:pt>
    <dgm:pt modelId="{77D3360C-7F0E-4501-A85F-20143B48C5D2}" type="pres">
      <dgm:prSet presAssocID="{E2934F27-BB39-45CE-A9B0-95F0A4E92DC5}" presName="aSpace" presStyleCnt="0"/>
      <dgm:spPr/>
    </dgm:pt>
    <dgm:pt modelId="{50A9C946-574E-4FD2-93E6-1550615D53EE}" type="pres">
      <dgm:prSet presAssocID="{96889FAF-95FC-42D3-BB0B-C40AA8965EDD}" presName="aNode" presStyleLbl="fgAcc1" presStyleIdx="2" presStyleCnt="6">
        <dgm:presLayoutVars>
          <dgm:bulletEnabled val="1"/>
        </dgm:presLayoutVars>
      </dgm:prSet>
      <dgm:spPr/>
      <dgm:t>
        <a:bodyPr/>
        <a:lstStyle/>
        <a:p>
          <a:endParaRPr lang="en-GB"/>
        </a:p>
      </dgm:t>
    </dgm:pt>
    <dgm:pt modelId="{B143542B-F406-4640-B1E8-C8F2039A1C33}" type="pres">
      <dgm:prSet presAssocID="{96889FAF-95FC-42D3-BB0B-C40AA8965EDD}" presName="aSpace" presStyleCnt="0"/>
      <dgm:spPr/>
    </dgm:pt>
    <dgm:pt modelId="{ABC9252C-2002-4A93-AC1E-984197866597}" type="pres">
      <dgm:prSet presAssocID="{497C67BE-C0DB-4312-8B1C-D566B1BDC8F7}" presName="aNode" presStyleLbl="fgAcc1" presStyleIdx="3" presStyleCnt="6">
        <dgm:presLayoutVars>
          <dgm:bulletEnabled val="1"/>
        </dgm:presLayoutVars>
      </dgm:prSet>
      <dgm:spPr/>
      <dgm:t>
        <a:bodyPr/>
        <a:lstStyle/>
        <a:p>
          <a:endParaRPr lang="en-GB"/>
        </a:p>
      </dgm:t>
    </dgm:pt>
    <dgm:pt modelId="{80DBFAE6-5FBF-4DAE-B961-799C01FF6E33}" type="pres">
      <dgm:prSet presAssocID="{497C67BE-C0DB-4312-8B1C-D566B1BDC8F7}" presName="aSpace" presStyleCnt="0"/>
      <dgm:spPr/>
    </dgm:pt>
    <dgm:pt modelId="{CB769080-199F-49FF-B29D-563F6EBECC32}" type="pres">
      <dgm:prSet presAssocID="{1CBD1678-46BC-472E-816E-A73F06A7D9BB}" presName="aNode" presStyleLbl="fgAcc1" presStyleIdx="4" presStyleCnt="6">
        <dgm:presLayoutVars>
          <dgm:bulletEnabled val="1"/>
        </dgm:presLayoutVars>
      </dgm:prSet>
      <dgm:spPr/>
      <dgm:t>
        <a:bodyPr/>
        <a:lstStyle/>
        <a:p>
          <a:endParaRPr lang="en-GB"/>
        </a:p>
      </dgm:t>
    </dgm:pt>
    <dgm:pt modelId="{8EAD28B4-913C-48DE-BD68-0361D3062EC4}" type="pres">
      <dgm:prSet presAssocID="{1CBD1678-46BC-472E-816E-A73F06A7D9BB}" presName="aSpace" presStyleCnt="0"/>
      <dgm:spPr/>
    </dgm:pt>
    <dgm:pt modelId="{5FEC4973-3D9F-4A40-8F53-B70B9DF0237B}" type="pres">
      <dgm:prSet presAssocID="{3E23A94E-8C60-47A5-A55C-98607E01AD9B}" presName="aNode" presStyleLbl="fgAcc1" presStyleIdx="5" presStyleCnt="6">
        <dgm:presLayoutVars>
          <dgm:bulletEnabled val="1"/>
        </dgm:presLayoutVars>
      </dgm:prSet>
      <dgm:spPr/>
      <dgm:t>
        <a:bodyPr/>
        <a:lstStyle/>
        <a:p>
          <a:endParaRPr lang="en-GB"/>
        </a:p>
      </dgm:t>
    </dgm:pt>
    <dgm:pt modelId="{9E53C56E-1559-4F44-B6E9-A9BE0415C7B6}" type="pres">
      <dgm:prSet presAssocID="{3E23A94E-8C60-47A5-A55C-98607E01AD9B}" presName="aSpace" presStyleCnt="0"/>
      <dgm:spPr/>
    </dgm:pt>
  </dgm:ptLst>
  <dgm:cxnLst>
    <dgm:cxn modelId="{915A615C-453D-4929-A8C0-35CD045F8B1B}" type="presOf" srcId="{3E23A94E-8C60-47A5-A55C-98607E01AD9B}" destId="{5FEC4973-3D9F-4A40-8F53-B70B9DF0237B}" srcOrd="0" destOrd="0" presId="urn:microsoft.com/office/officeart/2005/8/layout/pyramid2"/>
    <dgm:cxn modelId="{8CC6164B-70EA-4F89-BA9F-239A56A39209}" type="presOf" srcId="{83CA3216-EE8D-4C49-B5C9-D5735AF2AD56}" destId="{16AEADBE-0490-4EBB-B368-2D31231A4D69}" srcOrd="0" destOrd="0" presId="urn:microsoft.com/office/officeart/2005/8/layout/pyramid2"/>
    <dgm:cxn modelId="{99E7190D-3FD8-4C1B-89CD-89DD669FC156}" srcId="{83CA3216-EE8D-4C49-B5C9-D5735AF2AD56}" destId="{E2934F27-BB39-45CE-A9B0-95F0A4E92DC5}" srcOrd="1" destOrd="0" parTransId="{A751DE9F-EDBB-4F78-AB50-FE971D9926E6}" sibTransId="{54E33BB9-FFED-488D-9973-2D7F3F370387}"/>
    <dgm:cxn modelId="{E43A965F-C271-4A9C-B62E-B5E1C47E9C3C}" srcId="{83CA3216-EE8D-4C49-B5C9-D5735AF2AD56}" destId="{3E23A94E-8C60-47A5-A55C-98607E01AD9B}" srcOrd="5" destOrd="0" parTransId="{A83ADE3E-4BCF-4725-8B06-62081BA56D36}" sibTransId="{589F9D04-5EF8-49DF-885A-AF4D7F7BF742}"/>
    <dgm:cxn modelId="{B0E74C84-88CD-47C8-AA25-5D079A2F4481}" type="presOf" srcId="{E2934F27-BB39-45CE-A9B0-95F0A4E92DC5}" destId="{599D3C24-FD3E-4551-8F93-7AE3D2DAA96C}" srcOrd="0" destOrd="0" presId="urn:microsoft.com/office/officeart/2005/8/layout/pyramid2"/>
    <dgm:cxn modelId="{AADB4C86-A893-4AB6-8D88-0E0569DD9744}" srcId="{83CA3216-EE8D-4C49-B5C9-D5735AF2AD56}" destId="{497C67BE-C0DB-4312-8B1C-D566B1BDC8F7}" srcOrd="3" destOrd="0" parTransId="{44EC1E71-7113-494E-95FA-2B45634D301E}" sibTransId="{2C227524-4691-4BCC-94F2-FF537C18B001}"/>
    <dgm:cxn modelId="{1B25870F-D41F-49BF-AF8D-7A9F85A24458}" srcId="{83CA3216-EE8D-4C49-B5C9-D5735AF2AD56}" destId="{96889FAF-95FC-42D3-BB0B-C40AA8965EDD}" srcOrd="2" destOrd="0" parTransId="{F0173482-A8E6-4D40-8A5C-C08BF70F3EA1}" sibTransId="{D5B051FF-C3BE-4A21-8598-292A268CCF30}"/>
    <dgm:cxn modelId="{ED92BA78-526B-4B12-91B1-6E820FE36665}" type="presOf" srcId="{1CBD1678-46BC-472E-816E-A73F06A7D9BB}" destId="{CB769080-199F-49FF-B29D-563F6EBECC32}" srcOrd="0" destOrd="0" presId="urn:microsoft.com/office/officeart/2005/8/layout/pyramid2"/>
    <dgm:cxn modelId="{EE96E5F5-DAC4-4CBB-99C7-9F19D5FDF99F}" srcId="{83CA3216-EE8D-4C49-B5C9-D5735AF2AD56}" destId="{DAE908A3-C43F-45C6-BAA4-49FC2549716E}" srcOrd="0" destOrd="0" parTransId="{7EB5CBE8-7FE5-4BB2-BDF2-4CC9C8815695}" sibTransId="{6EBAA751-D699-475E-8925-FB84030AF1C7}"/>
    <dgm:cxn modelId="{798E9224-B621-4E7A-97D1-5DA5312912E4}" srcId="{83CA3216-EE8D-4C49-B5C9-D5735AF2AD56}" destId="{1CBD1678-46BC-472E-816E-A73F06A7D9BB}" srcOrd="4" destOrd="0" parTransId="{E08D99C2-22EC-4C23-89C8-83D9F4767565}" sibTransId="{2F163A93-70AF-432F-A1A9-A7CEBDF52323}"/>
    <dgm:cxn modelId="{C53A29D4-F653-4DB5-AE49-502DA43A47A5}" type="presOf" srcId="{96889FAF-95FC-42D3-BB0B-C40AA8965EDD}" destId="{50A9C946-574E-4FD2-93E6-1550615D53EE}" srcOrd="0" destOrd="0" presId="urn:microsoft.com/office/officeart/2005/8/layout/pyramid2"/>
    <dgm:cxn modelId="{84C49734-0D6D-4FF0-9A44-27615346BE44}" type="presOf" srcId="{497C67BE-C0DB-4312-8B1C-D566B1BDC8F7}" destId="{ABC9252C-2002-4A93-AC1E-984197866597}" srcOrd="0" destOrd="0" presId="urn:microsoft.com/office/officeart/2005/8/layout/pyramid2"/>
    <dgm:cxn modelId="{9E52AAC7-8B96-4BFE-8646-219C9BA087C3}" type="presOf" srcId="{DAE908A3-C43F-45C6-BAA4-49FC2549716E}" destId="{5D1F7D67-62D6-4F59-8E7E-DE33F9B7BADE}" srcOrd="0" destOrd="0" presId="urn:microsoft.com/office/officeart/2005/8/layout/pyramid2"/>
    <dgm:cxn modelId="{563B989E-7923-4979-9F90-EECFBCAAA73D}" type="presParOf" srcId="{16AEADBE-0490-4EBB-B368-2D31231A4D69}" destId="{F2C87148-351A-41F5-9937-E6EC7270AAA7}" srcOrd="0" destOrd="0" presId="urn:microsoft.com/office/officeart/2005/8/layout/pyramid2"/>
    <dgm:cxn modelId="{CEF2759D-2C87-49FD-B3FC-E97499CEB965}" type="presParOf" srcId="{16AEADBE-0490-4EBB-B368-2D31231A4D69}" destId="{21B47265-0685-4E36-ADB7-2DCC6E44368A}" srcOrd="1" destOrd="0" presId="urn:microsoft.com/office/officeart/2005/8/layout/pyramid2"/>
    <dgm:cxn modelId="{6E54401E-E8E2-41E5-A301-5B509BB933CF}" type="presParOf" srcId="{21B47265-0685-4E36-ADB7-2DCC6E44368A}" destId="{5D1F7D67-62D6-4F59-8E7E-DE33F9B7BADE}" srcOrd="0" destOrd="0" presId="urn:microsoft.com/office/officeart/2005/8/layout/pyramid2"/>
    <dgm:cxn modelId="{05885FBC-B994-4025-AC71-B80DB14A9749}" type="presParOf" srcId="{21B47265-0685-4E36-ADB7-2DCC6E44368A}" destId="{026B0666-F2C0-4A81-A9C6-361DD09751D9}" srcOrd="1" destOrd="0" presId="urn:microsoft.com/office/officeart/2005/8/layout/pyramid2"/>
    <dgm:cxn modelId="{F87D3FE6-14B7-4AC7-AE38-5D657D7B0BB9}" type="presParOf" srcId="{21B47265-0685-4E36-ADB7-2DCC6E44368A}" destId="{599D3C24-FD3E-4551-8F93-7AE3D2DAA96C}" srcOrd="2" destOrd="0" presId="urn:microsoft.com/office/officeart/2005/8/layout/pyramid2"/>
    <dgm:cxn modelId="{D750358F-6D69-4D0C-AF57-69C85130BA31}" type="presParOf" srcId="{21B47265-0685-4E36-ADB7-2DCC6E44368A}" destId="{77D3360C-7F0E-4501-A85F-20143B48C5D2}" srcOrd="3" destOrd="0" presId="urn:microsoft.com/office/officeart/2005/8/layout/pyramid2"/>
    <dgm:cxn modelId="{31BE70CA-5B07-4EAE-A967-91159C30CD91}" type="presParOf" srcId="{21B47265-0685-4E36-ADB7-2DCC6E44368A}" destId="{50A9C946-574E-4FD2-93E6-1550615D53EE}" srcOrd="4" destOrd="0" presId="urn:microsoft.com/office/officeart/2005/8/layout/pyramid2"/>
    <dgm:cxn modelId="{FDB68336-B771-452A-91A0-D0F087D23047}" type="presParOf" srcId="{21B47265-0685-4E36-ADB7-2DCC6E44368A}" destId="{B143542B-F406-4640-B1E8-C8F2039A1C33}" srcOrd="5" destOrd="0" presId="urn:microsoft.com/office/officeart/2005/8/layout/pyramid2"/>
    <dgm:cxn modelId="{F2770591-205F-4F31-95FB-DFED9FAAFC0A}" type="presParOf" srcId="{21B47265-0685-4E36-ADB7-2DCC6E44368A}" destId="{ABC9252C-2002-4A93-AC1E-984197866597}" srcOrd="6" destOrd="0" presId="urn:microsoft.com/office/officeart/2005/8/layout/pyramid2"/>
    <dgm:cxn modelId="{D0DCC7B2-6C55-49B9-AC30-F3A357CA35FF}" type="presParOf" srcId="{21B47265-0685-4E36-ADB7-2DCC6E44368A}" destId="{80DBFAE6-5FBF-4DAE-B961-799C01FF6E33}" srcOrd="7" destOrd="0" presId="urn:microsoft.com/office/officeart/2005/8/layout/pyramid2"/>
    <dgm:cxn modelId="{0D4E436B-8CD1-4915-87A2-42ACF9E238F7}" type="presParOf" srcId="{21B47265-0685-4E36-ADB7-2DCC6E44368A}" destId="{CB769080-199F-49FF-B29D-563F6EBECC32}" srcOrd="8" destOrd="0" presId="urn:microsoft.com/office/officeart/2005/8/layout/pyramid2"/>
    <dgm:cxn modelId="{2A49B2E7-9739-4AA8-9E00-CE8AAE63A206}" type="presParOf" srcId="{21B47265-0685-4E36-ADB7-2DCC6E44368A}" destId="{8EAD28B4-913C-48DE-BD68-0361D3062EC4}" srcOrd="9" destOrd="0" presId="urn:microsoft.com/office/officeart/2005/8/layout/pyramid2"/>
    <dgm:cxn modelId="{F6F44C12-4EF3-4683-B153-9A46589E68F6}" type="presParOf" srcId="{21B47265-0685-4E36-ADB7-2DCC6E44368A}" destId="{5FEC4973-3D9F-4A40-8F53-B70B9DF0237B}" srcOrd="10" destOrd="0" presId="urn:microsoft.com/office/officeart/2005/8/layout/pyramid2"/>
    <dgm:cxn modelId="{DD560374-078F-4271-8A30-DAAF9754E49B}" type="presParOf" srcId="{21B47265-0685-4E36-ADB7-2DCC6E44368A}" destId="{9E53C56E-1559-4F44-B6E9-A9BE0415C7B6}" srcOrd="11" destOrd="0" presId="urn:microsoft.com/office/officeart/2005/8/layout/pyramid2"/>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654146BE-233A-4D96-9B0C-AA0219FF444A}" type="doc">
      <dgm:prSet loTypeId="urn:microsoft.com/office/officeart/2008/layout/VerticalCurvedList" loCatId="list" qsTypeId="urn:microsoft.com/office/officeart/2005/8/quickstyle/simple1" qsCatId="simple" csTypeId="urn:microsoft.com/office/officeart/2005/8/colors/accent0_1" csCatId="mainScheme" phldr="1"/>
      <dgm:spPr/>
      <dgm:t>
        <a:bodyPr/>
        <a:lstStyle/>
        <a:p>
          <a:endParaRPr lang="en-GB"/>
        </a:p>
      </dgm:t>
    </dgm:pt>
    <dgm:pt modelId="{8E15A4CA-4CBF-4F05-882F-E821F6DF955C}">
      <dgm:prSet phldrT="[Text]" custT="1"/>
      <dgm:spPr/>
      <dgm:t>
        <a:bodyPr/>
        <a:lstStyle/>
        <a:p>
          <a:r>
            <a:rPr lang="en-GB" sz="1200">
              <a:latin typeface="Times New Roman" panose="02020603050405020304" pitchFamily="18" charset="0"/>
              <a:cs typeface="Times New Roman" panose="02020603050405020304" pitchFamily="18" charset="0"/>
            </a:rPr>
            <a:t>What are the main political factors that influence the care industry?</a:t>
          </a:r>
        </a:p>
      </dgm:t>
    </dgm:pt>
    <dgm:pt modelId="{B814CE3E-934F-43C2-8FCC-C4BD63784510}" type="parTrans" cxnId="{08C4A952-2B31-4BDB-9191-841F0994590A}">
      <dgm:prSet/>
      <dgm:spPr/>
      <dgm:t>
        <a:bodyPr/>
        <a:lstStyle/>
        <a:p>
          <a:endParaRPr lang="en-GB"/>
        </a:p>
      </dgm:t>
    </dgm:pt>
    <dgm:pt modelId="{05CDA932-C75E-4298-A3E2-C701391C5582}" type="sibTrans" cxnId="{08C4A952-2B31-4BDB-9191-841F0994590A}">
      <dgm:prSet/>
      <dgm:spPr/>
      <dgm:t>
        <a:bodyPr/>
        <a:lstStyle/>
        <a:p>
          <a:endParaRPr lang="en-GB"/>
        </a:p>
      </dgm:t>
    </dgm:pt>
    <dgm:pt modelId="{6A5C20E9-BBE2-45BB-811F-FFE1C1317EDC}">
      <dgm:prSet phldrT="[Text]" custT="1"/>
      <dgm:spPr/>
      <dgm:t>
        <a:bodyPr/>
        <a:lstStyle/>
        <a:p>
          <a:r>
            <a:rPr lang="en-GB" sz="1200">
              <a:latin typeface="Times New Roman" panose="02020603050405020304" pitchFamily="18" charset="0"/>
              <a:cs typeface="Times New Roman" panose="02020603050405020304" pitchFamily="18" charset="0"/>
            </a:rPr>
            <a:t>What are the important economic factors that affect the care home market?</a:t>
          </a:r>
        </a:p>
      </dgm:t>
    </dgm:pt>
    <dgm:pt modelId="{17970A79-9EEF-47E3-A493-879453C14107}" type="parTrans" cxnId="{C2C2D099-66BE-44EF-8DB2-A8FD3CB608E7}">
      <dgm:prSet/>
      <dgm:spPr/>
      <dgm:t>
        <a:bodyPr/>
        <a:lstStyle/>
        <a:p>
          <a:endParaRPr lang="en-GB"/>
        </a:p>
      </dgm:t>
    </dgm:pt>
    <dgm:pt modelId="{CDB4F6CE-4E9E-4586-9729-885C87AECF61}" type="sibTrans" cxnId="{C2C2D099-66BE-44EF-8DB2-A8FD3CB608E7}">
      <dgm:prSet/>
      <dgm:spPr/>
      <dgm:t>
        <a:bodyPr/>
        <a:lstStyle/>
        <a:p>
          <a:endParaRPr lang="en-GB"/>
        </a:p>
      </dgm:t>
    </dgm:pt>
    <dgm:pt modelId="{6551490A-AF21-43EA-9BDE-00580C70B672}">
      <dgm:prSet phldrT="[Text]" custT="1"/>
      <dgm:spPr/>
      <dgm:t>
        <a:bodyPr/>
        <a:lstStyle/>
        <a:p>
          <a:r>
            <a:rPr lang="en-GB" sz="1200">
              <a:latin typeface="Times New Roman" panose="02020603050405020304" pitchFamily="18" charset="0"/>
              <a:cs typeface="Times New Roman" panose="02020603050405020304" pitchFamily="18" charset="0"/>
            </a:rPr>
            <a:t>What social and cultural aspects influence the functioning of the care homes?</a:t>
          </a:r>
        </a:p>
      </dgm:t>
    </dgm:pt>
    <dgm:pt modelId="{2F146B9E-D6F8-4178-BB4B-0EAE19262100}" type="parTrans" cxnId="{BA89919F-2EDA-4DDF-9518-299DA94763E7}">
      <dgm:prSet/>
      <dgm:spPr/>
      <dgm:t>
        <a:bodyPr/>
        <a:lstStyle/>
        <a:p>
          <a:endParaRPr lang="en-GB"/>
        </a:p>
      </dgm:t>
    </dgm:pt>
    <dgm:pt modelId="{A799C1C0-B168-465C-AF85-6FE0BE9B2445}" type="sibTrans" cxnId="{BA89919F-2EDA-4DDF-9518-299DA94763E7}">
      <dgm:prSet/>
      <dgm:spPr/>
      <dgm:t>
        <a:bodyPr/>
        <a:lstStyle/>
        <a:p>
          <a:endParaRPr lang="en-GB"/>
        </a:p>
      </dgm:t>
    </dgm:pt>
    <dgm:pt modelId="{3807AF28-2207-4F39-A6ED-EED37A7AAC27}">
      <dgm:prSet phldrT="[Text]" custT="1"/>
      <dgm:spPr/>
      <dgm:t>
        <a:bodyPr/>
        <a:lstStyle/>
        <a:p>
          <a:r>
            <a:rPr lang="en-GB" sz="1200">
              <a:latin typeface="Times New Roman" panose="02020603050405020304" pitchFamily="18" charset="0"/>
              <a:cs typeface="Times New Roman" panose="02020603050405020304" pitchFamily="18" charset="0"/>
            </a:rPr>
            <a:t>What technological advances are likely to be applied in the care industry?</a:t>
          </a:r>
        </a:p>
      </dgm:t>
    </dgm:pt>
    <dgm:pt modelId="{A85CC840-133D-44CC-A4A5-DF526E07F596}" type="parTrans" cxnId="{0BC7B900-5043-486A-8CA8-EE6E35E4BC32}">
      <dgm:prSet/>
      <dgm:spPr/>
      <dgm:t>
        <a:bodyPr/>
        <a:lstStyle/>
        <a:p>
          <a:endParaRPr lang="en-GB"/>
        </a:p>
      </dgm:t>
    </dgm:pt>
    <dgm:pt modelId="{6C6E594B-336F-46B4-A673-80773F63635F}" type="sibTrans" cxnId="{0BC7B900-5043-486A-8CA8-EE6E35E4BC32}">
      <dgm:prSet/>
      <dgm:spPr/>
      <dgm:t>
        <a:bodyPr/>
        <a:lstStyle/>
        <a:p>
          <a:endParaRPr lang="en-GB"/>
        </a:p>
      </dgm:t>
    </dgm:pt>
    <dgm:pt modelId="{3C59772C-42B8-4F21-9306-2EB0DBE0C97A}">
      <dgm:prSet phldrT="[Text]" custT="1"/>
      <dgm:spPr/>
      <dgm:t>
        <a:bodyPr/>
        <a:lstStyle/>
        <a:p>
          <a:r>
            <a:rPr lang="en-GB" sz="1200">
              <a:latin typeface="Times New Roman" panose="02020603050405020304" pitchFamily="18" charset="0"/>
              <a:cs typeface="Times New Roman" panose="02020603050405020304" pitchFamily="18" charset="0"/>
            </a:rPr>
            <a:t>What are the environmental considerations?</a:t>
          </a:r>
        </a:p>
      </dgm:t>
    </dgm:pt>
    <dgm:pt modelId="{6749AC0B-C87F-489B-A536-2E06AAF5AA31}" type="parTrans" cxnId="{E45C9C1B-DE77-4FE8-B9AE-4842CD9C4252}">
      <dgm:prSet/>
      <dgm:spPr/>
      <dgm:t>
        <a:bodyPr/>
        <a:lstStyle/>
        <a:p>
          <a:endParaRPr lang="en-GB"/>
        </a:p>
      </dgm:t>
    </dgm:pt>
    <dgm:pt modelId="{425418D9-4480-4392-9CE1-B582324FF7CF}" type="sibTrans" cxnId="{E45C9C1B-DE77-4FE8-B9AE-4842CD9C4252}">
      <dgm:prSet/>
      <dgm:spPr/>
      <dgm:t>
        <a:bodyPr/>
        <a:lstStyle/>
        <a:p>
          <a:endParaRPr lang="en-GB"/>
        </a:p>
      </dgm:t>
    </dgm:pt>
    <dgm:pt modelId="{547C144E-315E-44A7-8687-919B82FAB2FA}">
      <dgm:prSet phldrT="[Text]" custT="1"/>
      <dgm:spPr/>
      <dgm:t>
        <a:bodyPr/>
        <a:lstStyle/>
        <a:p>
          <a:r>
            <a:rPr lang="en-GB" sz="1200">
              <a:latin typeface="Times New Roman" panose="02020603050405020304" pitchFamily="18" charset="0"/>
              <a:cs typeface="Times New Roman" panose="02020603050405020304" pitchFamily="18" charset="0"/>
            </a:rPr>
            <a:t>What current laws can affect the care organisations?</a:t>
          </a:r>
        </a:p>
      </dgm:t>
    </dgm:pt>
    <dgm:pt modelId="{8417EC51-B061-4D10-9679-2B324C613CC1}" type="parTrans" cxnId="{BC9787B2-11B2-4F96-B83E-D7AABEF9AE04}">
      <dgm:prSet/>
      <dgm:spPr/>
      <dgm:t>
        <a:bodyPr/>
        <a:lstStyle/>
        <a:p>
          <a:endParaRPr lang="en-GB"/>
        </a:p>
      </dgm:t>
    </dgm:pt>
    <dgm:pt modelId="{D1CAE68F-6BF7-4EF7-AD66-4DB65D53E25C}" type="sibTrans" cxnId="{BC9787B2-11B2-4F96-B83E-D7AABEF9AE04}">
      <dgm:prSet/>
      <dgm:spPr/>
      <dgm:t>
        <a:bodyPr/>
        <a:lstStyle/>
        <a:p>
          <a:endParaRPr lang="en-GB"/>
        </a:p>
      </dgm:t>
    </dgm:pt>
    <dgm:pt modelId="{2DCA143B-D456-4B97-ABE3-74E168251700}" type="pres">
      <dgm:prSet presAssocID="{654146BE-233A-4D96-9B0C-AA0219FF444A}" presName="Name0" presStyleCnt="0">
        <dgm:presLayoutVars>
          <dgm:chMax val="7"/>
          <dgm:chPref val="7"/>
          <dgm:dir/>
        </dgm:presLayoutVars>
      </dgm:prSet>
      <dgm:spPr/>
      <dgm:t>
        <a:bodyPr/>
        <a:lstStyle/>
        <a:p>
          <a:endParaRPr lang="en-GB"/>
        </a:p>
      </dgm:t>
    </dgm:pt>
    <dgm:pt modelId="{BE5545DC-422F-4926-B8FB-A22171A5D323}" type="pres">
      <dgm:prSet presAssocID="{654146BE-233A-4D96-9B0C-AA0219FF444A}" presName="Name1" presStyleCnt="0"/>
      <dgm:spPr/>
    </dgm:pt>
    <dgm:pt modelId="{85EC1C7C-C294-475D-8EF9-C7732B8D3A16}" type="pres">
      <dgm:prSet presAssocID="{654146BE-233A-4D96-9B0C-AA0219FF444A}" presName="cycle" presStyleCnt="0"/>
      <dgm:spPr/>
    </dgm:pt>
    <dgm:pt modelId="{B62E4A4C-3268-4194-84D1-28E3FD20D912}" type="pres">
      <dgm:prSet presAssocID="{654146BE-233A-4D96-9B0C-AA0219FF444A}" presName="srcNode" presStyleLbl="node1" presStyleIdx="0" presStyleCnt="6"/>
      <dgm:spPr/>
    </dgm:pt>
    <dgm:pt modelId="{B3C594CE-BF69-41CD-AEB2-3D4C1C123F51}" type="pres">
      <dgm:prSet presAssocID="{654146BE-233A-4D96-9B0C-AA0219FF444A}" presName="conn" presStyleLbl="parChTrans1D2" presStyleIdx="0" presStyleCnt="1"/>
      <dgm:spPr/>
      <dgm:t>
        <a:bodyPr/>
        <a:lstStyle/>
        <a:p>
          <a:endParaRPr lang="en-GB"/>
        </a:p>
      </dgm:t>
    </dgm:pt>
    <dgm:pt modelId="{379A6D9A-0D1F-473F-A3CC-81B273F9116C}" type="pres">
      <dgm:prSet presAssocID="{654146BE-233A-4D96-9B0C-AA0219FF444A}" presName="extraNode" presStyleLbl="node1" presStyleIdx="0" presStyleCnt="6"/>
      <dgm:spPr/>
    </dgm:pt>
    <dgm:pt modelId="{ECF7B200-2EE9-4897-A63B-6C554E823ED8}" type="pres">
      <dgm:prSet presAssocID="{654146BE-233A-4D96-9B0C-AA0219FF444A}" presName="dstNode" presStyleLbl="node1" presStyleIdx="0" presStyleCnt="6"/>
      <dgm:spPr/>
    </dgm:pt>
    <dgm:pt modelId="{5905C1CE-9592-4812-8EA7-1FAF2177B090}" type="pres">
      <dgm:prSet presAssocID="{8E15A4CA-4CBF-4F05-882F-E821F6DF955C}" presName="text_1" presStyleLbl="node1" presStyleIdx="0" presStyleCnt="6">
        <dgm:presLayoutVars>
          <dgm:bulletEnabled val="1"/>
        </dgm:presLayoutVars>
      </dgm:prSet>
      <dgm:spPr/>
      <dgm:t>
        <a:bodyPr/>
        <a:lstStyle/>
        <a:p>
          <a:endParaRPr lang="en-GB"/>
        </a:p>
      </dgm:t>
    </dgm:pt>
    <dgm:pt modelId="{15A0774D-7694-4E49-80B2-942A95C76729}" type="pres">
      <dgm:prSet presAssocID="{8E15A4CA-4CBF-4F05-882F-E821F6DF955C}" presName="accent_1" presStyleCnt="0"/>
      <dgm:spPr/>
    </dgm:pt>
    <dgm:pt modelId="{192D3AE2-F70D-4D41-BEEF-5D4C81EF72C2}" type="pres">
      <dgm:prSet presAssocID="{8E15A4CA-4CBF-4F05-882F-E821F6DF955C}" presName="accentRepeatNode" presStyleLbl="solidFgAcc1" presStyleIdx="0" presStyleCnt="6"/>
      <dgm:spPr/>
    </dgm:pt>
    <dgm:pt modelId="{4FF86E1B-3698-4569-AD81-36AA1206480B}" type="pres">
      <dgm:prSet presAssocID="{6A5C20E9-BBE2-45BB-811F-FFE1C1317EDC}" presName="text_2" presStyleLbl="node1" presStyleIdx="1" presStyleCnt="6">
        <dgm:presLayoutVars>
          <dgm:bulletEnabled val="1"/>
        </dgm:presLayoutVars>
      </dgm:prSet>
      <dgm:spPr/>
      <dgm:t>
        <a:bodyPr/>
        <a:lstStyle/>
        <a:p>
          <a:endParaRPr lang="en-GB"/>
        </a:p>
      </dgm:t>
    </dgm:pt>
    <dgm:pt modelId="{FF899EF9-5FDC-404C-8CFC-F638A0569E03}" type="pres">
      <dgm:prSet presAssocID="{6A5C20E9-BBE2-45BB-811F-FFE1C1317EDC}" presName="accent_2" presStyleCnt="0"/>
      <dgm:spPr/>
    </dgm:pt>
    <dgm:pt modelId="{C598D658-A58D-426F-8647-D8540697E489}" type="pres">
      <dgm:prSet presAssocID="{6A5C20E9-BBE2-45BB-811F-FFE1C1317EDC}" presName="accentRepeatNode" presStyleLbl="solidFgAcc1" presStyleIdx="1" presStyleCnt="6"/>
      <dgm:spPr/>
    </dgm:pt>
    <dgm:pt modelId="{3AC60638-96D5-4F05-B879-4D7928DC2A1D}" type="pres">
      <dgm:prSet presAssocID="{6551490A-AF21-43EA-9BDE-00580C70B672}" presName="text_3" presStyleLbl="node1" presStyleIdx="2" presStyleCnt="6">
        <dgm:presLayoutVars>
          <dgm:bulletEnabled val="1"/>
        </dgm:presLayoutVars>
      </dgm:prSet>
      <dgm:spPr/>
      <dgm:t>
        <a:bodyPr/>
        <a:lstStyle/>
        <a:p>
          <a:endParaRPr lang="en-GB"/>
        </a:p>
      </dgm:t>
    </dgm:pt>
    <dgm:pt modelId="{46577462-F6C5-44F1-B952-051C35E6F707}" type="pres">
      <dgm:prSet presAssocID="{6551490A-AF21-43EA-9BDE-00580C70B672}" presName="accent_3" presStyleCnt="0"/>
      <dgm:spPr/>
    </dgm:pt>
    <dgm:pt modelId="{5879B94C-8D83-43F5-B510-FD27C4EF304A}" type="pres">
      <dgm:prSet presAssocID="{6551490A-AF21-43EA-9BDE-00580C70B672}" presName="accentRepeatNode" presStyleLbl="solidFgAcc1" presStyleIdx="2" presStyleCnt="6"/>
      <dgm:spPr/>
    </dgm:pt>
    <dgm:pt modelId="{AD569B56-25D2-4379-B9CA-964259CB2477}" type="pres">
      <dgm:prSet presAssocID="{3807AF28-2207-4F39-A6ED-EED37A7AAC27}" presName="text_4" presStyleLbl="node1" presStyleIdx="3" presStyleCnt="6">
        <dgm:presLayoutVars>
          <dgm:bulletEnabled val="1"/>
        </dgm:presLayoutVars>
      </dgm:prSet>
      <dgm:spPr/>
      <dgm:t>
        <a:bodyPr/>
        <a:lstStyle/>
        <a:p>
          <a:endParaRPr lang="en-GB"/>
        </a:p>
      </dgm:t>
    </dgm:pt>
    <dgm:pt modelId="{EC93BF39-C4A3-485B-858D-640CD6D8E1DE}" type="pres">
      <dgm:prSet presAssocID="{3807AF28-2207-4F39-A6ED-EED37A7AAC27}" presName="accent_4" presStyleCnt="0"/>
      <dgm:spPr/>
    </dgm:pt>
    <dgm:pt modelId="{4FCD25B3-FA52-4375-9157-13216427F6BB}" type="pres">
      <dgm:prSet presAssocID="{3807AF28-2207-4F39-A6ED-EED37A7AAC27}" presName="accentRepeatNode" presStyleLbl="solidFgAcc1" presStyleIdx="3" presStyleCnt="6"/>
      <dgm:spPr/>
    </dgm:pt>
    <dgm:pt modelId="{9B23527E-2FDB-4E13-B0B7-73FD82DC1064}" type="pres">
      <dgm:prSet presAssocID="{547C144E-315E-44A7-8687-919B82FAB2FA}" presName="text_5" presStyleLbl="node1" presStyleIdx="4" presStyleCnt="6">
        <dgm:presLayoutVars>
          <dgm:bulletEnabled val="1"/>
        </dgm:presLayoutVars>
      </dgm:prSet>
      <dgm:spPr/>
      <dgm:t>
        <a:bodyPr/>
        <a:lstStyle/>
        <a:p>
          <a:endParaRPr lang="en-GB"/>
        </a:p>
      </dgm:t>
    </dgm:pt>
    <dgm:pt modelId="{ABE70DE7-359C-4B25-8EB4-D8D90A899EE0}" type="pres">
      <dgm:prSet presAssocID="{547C144E-315E-44A7-8687-919B82FAB2FA}" presName="accent_5" presStyleCnt="0"/>
      <dgm:spPr/>
    </dgm:pt>
    <dgm:pt modelId="{E9D03F80-D37F-4631-BF03-A64E57BD19E4}" type="pres">
      <dgm:prSet presAssocID="{547C144E-315E-44A7-8687-919B82FAB2FA}" presName="accentRepeatNode" presStyleLbl="solidFgAcc1" presStyleIdx="4" presStyleCnt="6"/>
      <dgm:spPr/>
    </dgm:pt>
    <dgm:pt modelId="{59325ED5-A75F-4FA2-B365-2A28BBE8CB6B}" type="pres">
      <dgm:prSet presAssocID="{3C59772C-42B8-4F21-9306-2EB0DBE0C97A}" presName="text_6" presStyleLbl="node1" presStyleIdx="5" presStyleCnt="6">
        <dgm:presLayoutVars>
          <dgm:bulletEnabled val="1"/>
        </dgm:presLayoutVars>
      </dgm:prSet>
      <dgm:spPr/>
      <dgm:t>
        <a:bodyPr/>
        <a:lstStyle/>
        <a:p>
          <a:endParaRPr lang="en-GB"/>
        </a:p>
      </dgm:t>
    </dgm:pt>
    <dgm:pt modelId="{D1D4BCB7-90D3-4C50-B6F3-B45853F00E28}" type="pres">
      <dgm:prSet presAssocID="{3C59772C-42B8-4F21-9306-2EB0DBE0C97A}" presName="accent_6" presStyleCnt="0"/>
      <dgm:spPr/>
    </dgm:pt>
    <dgm:pt modelId="{9B3A8011-D25F-4974-8C82-C6BC66FEC0CD}" type="pres">
      <dgm:prSet presAssocID="{3C59772C-42B8-4F21-9306-2EB0DBE0C97A}" presName="accentRepeatNode" presStyleLbl="solidFgAcc1" presStyleIdx="5" presStyleCnt="6"/>
      <dgm:spPr/>
    </dgm:pt>
  </dgm:ptLst>
  <dgm:cxnLst>
    <dgm:cxn modelId="{159DE887-3732-4A4B-8CB7-007A981C7089}" type="presOf" srcId="{547C144E-315E-44A7-8687-919B82FAB2FA}" destId="{9B23527E-2FDB-4E13-B0B7-73FD82DC1064}" srcOrd="0" destOrd="0" presId="urn:microsoft.com/office/officeart/2008/layout/VerticalCurvedList"/>
    <dgm:cxn modelId="{BA89919F-2EDA-4DDF-9518-299DA94763E7}" srcId="{654146BE-233A-4D96-9B0C-AA0219FF444A}" destId="{6551490A-AF21-43EA-9BDE-00580C70B672}" srcOrd="2" destOrd="0" parTransId="{2F146B9E-D6F8-4178-BB4B-0EAE19262100}" sibTransId="{A799C1C0-B168-465C-AF85-6FE0BE9B2445}"/>
    <dgm:cxn modelId="{22383F8C-5E04-4970-8AA9-4D40C94CA481}" type="presOf" srcId="{05CDA932-C75E-4298-A3E2-C701391C5582}" destId="{B3C594CE-BF69-41CD-AEB2-3D4C1C123F51}" srcOrd="0" destOrd="0" presId="urn:microsoft.com/office/officeart/2008/layout/VerticalCurvedList"/>
    <dgm:cxn modelId="{B9E90A98-DB6B-4286-A1A2-9901071C0E1B}" type="presOf" srcId="{654146BE-233A-4D96-9B0C-AA0219FF444A}" destId="{2DCA143B-D456-4B97-ABE3-74E168251700}" srcOrd="0" destOrd="0" presId="urn:microsoft.com/office/officeart/2008/layout/VerticalCurvedList"/>
    <dgm:cxn modelId="{934809BF-A46E-4707-9BCD-29C3387F037C}" type="presOf" srcId="{8E15A4CA-4CBF-4F05-882F-E821F6DF955C}" destId="{5905C1CE-9592-4812-8EA7-1FAF2177B090}" srcOrd="0" destOrd="0" presId="urn:microsoft.com/office/officeart/2008/layout/VerticalCurvedList"/>
    <dgm:cxn modelId="{2970D59B-B94F-40DC-9083-47A6A3546E0E}" type="presOf" srcId="{3807AF28-2207-4F39-A6ED-EED37A7AAC27}" destId="{AD569B56-25D2-4379-B9CA-964259CB2477}" srcOrd="0" destOrd="0" presId="urn:microsoft.com/office/officeart/2008/layout/VerticalCurvedList"/>
    <dgm:cxn modelId="{E45C9C1B-DE77-4FE8-B9AE-4842CD9C4252}" srcId="{654146BE-233A-4D96-9B0C-AA0219FF444A}" destId="{3C59772C-42B8-4F21-9306-2EB0DBE0C97A}" srcOrd="5" destOrd="0" parTransId="{6749AC0B-C87F-489B-A536-2E06AAF5AA31}" sibTransId="{425418D9-4480-4392-9CE1-B582324FF7CF}"/>
    <dgm:cxn modelId="{08052719-10B7-4190-B0C1-C07C5DA6201C}" type="presOf" srcId="{3C59772C-42B8-4F21-9306-2EB0DBE0C97A}" destId="{59325ED5-A75F-4FA2-B365-2A28BBE8CB6B}" srcOrd="0" destOrd="0" presId="urn:microsoft.com/office/officeart/2008/layout/VerticalCurvedList"/>
    <dgm:cxn modelId="{08C4A952-2B31-4BDB-9191-841F0994590A}" srcId="{654146BE-233A-4D96-9B0C-AA0219FF444A}" destId="{8E15A4CA-4CBF-4F05-882F-E821F6DF955C}" srcOrd="0" destOrd="0" parTransId="{B814CE3E-934F-43C2-8FCC-C4BD63784510}" sibTransId="{05CDA932-C75E-4298-A3E2-C701391C5582}"/>
    <dgm:cxn modelId="{C2C2D099-66BE-44EF-8DB2-A8FD3CB608E7}" srcId="{654146BE-233A-4D96-9B0C-AA0219FF444A}" destId="{6A5C20E9-BBE2-45BB-811F-FFE1C1317EDC}" srcOrd="1" destOrd="0" parTransId="{17970A79-9EEF-47E3-A493-879453C14107}" sibTransId="{CDB4F6CE-4E9E-4586-9729-885C87AECF61}"/>
    <dgm:cxn modelId="{7C8249E0-DABF-4EA8-B521-D5719AAA0D69}" type="presOf" srcId="{6551490A-AF21-43EA-9BDE-00580C70B672}" destId="{3AC60638-96D5-4F05-B879-4D7928DC2A1D}" srcOrd="0" destOrd="0" presId="urn:microsoft.com/office/officeart/2008/layout/VerticalCurvedList"/>
    <dgm:cxn modelId="{0BC7B900-5043-486A-8CA8-EE6E35E4BC32}" srcId="{654146BE-233A-4D96-9B0C-AA0219FF444A}" destId="{3807AF28-2207-4F39-A6ED-EED37A7AAC27}" srcOrd="3" destOrd="0" parTransId="{A85CC840-133D-44CC-A4A5-DF526E07F596}" sibTransId="{6C6E594B-336F-46B4-A673-80773F63635F}"/>
    <dgm:cxn modelId="{0F9AE501-F219-47A0-A3B1-11E49DD40876}" type="presOf" srcId="{6A5C20E9-BBE2-45BB-811F-FFE1C1317EDC}" destId="{4FF86E1B-3698-4569-AD81-36AA1206480B}" srcOrd="0" destOrd="0" presId="urn:microsoft.com/office/officeart/2008/layout/VerticalCurvedList"/>
    <dgm:cxn modelId="{BC9787B2-11B2-4F96-B83E-D7AABEF9AE04}" srcId="{654146BE-233A-4D96-9B0C-AA0219FF444A}" destId="{547C144E-315E-44A7-8687-919B82FAB2FA}" srcOrd="4" destOrd="0" parTransId="{8417EC51-B061-4D10-9679-2B324C613CC1}" sibTransId="{D1CAE68F-6BF7-4EF7-AD66-4DB65D53E25C}"/>
    <dgm:cxn modelId="{566BD9FA-A103-4ED5-A386-4C2913D3EF43}" type="presParOf" srcId="{2DCA143B-D456-4B97-ABE3-74E168251700}" destId="{BE5545DC-422F-4926-B8FB-A22171A5D323}" srcOrd="0" destOrd="0" presId="urn:microsoft.com/office/officeart/2008/layout/VerticalCurvedList"/>
    <dgm:cxn modelId="{68B672C7-04D8-4F01-86D2-381A8F978E45}" type="presParOf" srcId="{BE5545DC-422F-4926-B8FB-A22171A5D323}" destId="{85EC1C7C-C294-475D-8EF9-C7732B8D3A16}" srcOrd="0" destOrd="0" presId="urn:microsoft.com/office/officeart/2008/layout/VerticalCurvedList"/>
    <dgm:cxn modelId="{C9D297A8-4420-404D-BFAB-1178CBFC1F7C}" type="presParOf" srcId="{85EC1C7C-C294-475D-8EF9-C7732B8D3A16}" destId="{B62E4A4C-3268-4194-84D1-28E3FD20D912}" srcOrd="0" destOrd="0" presId="urn:microsoft.com/office/officeart/2008/layout/VerticalCurvedList"/>
    <dgm:cxn modelId="{D22A32B8-AC62-4250-B9D2-145605004A5A}" type="presParOf" srcId="{85EC1C7C-C294-475D-8EF9-C7732B8D3A16}" destId="{B3C594CE-BF69-41CD-AEB2-3D4C1C123F51}" srcOrd="1" destOrd="0" presId="urn:microsoft.com/office/officeart/2008/layout/VerticalCurvedList"/>
    <dgm:cxn modelId="{4F352673-A708-4DEC-8194-D3676F3AA69C}" type="presParOf" srcId="{85EC1C7C-C294-475D-8EF9-C7732B8D3A16}" destId="{379A6D9A-0D1F-473F-A3CC-81B273F9116C}" srcOrd="2" destOrd="0" presId="urn:microsoft.com/office/officeart/2008/layout/VerticalCurvedList"/>
    <dgm:cxn modelId="{B05F53CB-CAA9-4F15-9D7E-E7D00A09CFE4}" type="presParOf" srcId="{85EC1C7C-C294-475D-8EF9-C7732B8D3A16}" destId="{ECF7B200-2EE9-4897-A63B-6C554E823ED8}" srcOrd="3" destOrd="0" presId="urn:microsoft.com/office/officeart/2008/layout/VerticalCurvedList"/>
    <dgm:cxn modelId="{EC59A225-4AB0-40FD-BDE1-BA285205854D}" type="presParOf" srcId="{BE5545DC-422F-4926-B8FB-A22171A5D323}" destId="{5905C1CE-9592-4812-8EA7-1FAF2177B090}" srcOrd="1" destOrd="0" presId="urn:microsoft.com/office/officeart/2008/layout/VerticalCurvedList"/>
    <dgm:cxn modelId="{AC9827A0-8FDA-428B-ACAB-BD77CF975674}" type="presParOf" srcId="{BE5545DC-422F-4926-B8FB-A22171A5D323}" destId="{15A0774D-7694-4E49-80B2-942A95C76729}" srcOrd="2" destOrd="0" presId="urn:microsoft.com/office/officeart/2008/layout/VerticalCurvedList"/>
    <dgm:cxn modelId="{40CAAF49-FB9F-4385-A5A0-FE2141508226}" type="presParOf" srcId="{15A0774D-7694-4E49-80B2-942A95C76729}" destId="{192D3AE2-F70D-4D41-BEEF-5D4C81EF72C2}" srcOrd="0" destOrd="0" presId="urn:microsoft.com/office/officeart/2008/layout/VerticalCurvedList"/>
    <dgm:cxn modelId="{9EE93C79-C61F-4EDB-8F11-7586EB9805B1}" type="presParOf" srcId="{BE5545DC-422F-4926-B8FB-A22171A5D323}" destId="{4FF86E1B-3698-4569-AD81-36AA1206480B}" srcOrd="3" destOrd="0" presId="urn:microsoft.com/office/officeart/2008/layout/VerticalCurvedList"/>
    <dgm:cxn modelId="{7D4D7CD4-9C29-4310-B303-03D279541630}" type="presParOf" srcId="{BE5545DC-422F-4926-B8FB-A22171A5D323}" destId="{FF899EF9-5FDC-404C-8CFC-F638A0569E03}" srcOrd="4" destOrd="0" presId="urn:microsoft.com/office/officeart/2008/layout/VerticalCurvedList"/>
    <dgm:cxn modelId="{E8766773-F78D-483D-B4C7-599DF5B9569D}" type="presParOf" srcId="{FF899EF9-5FDC-404C-8CFC-F638A0569E03}" destId="{C598D658-A58D-426F-8647-D8540697E489}" srcOrd="0" destOrd="0" presId="urn:microsoft.com/office/officeart/2008/layout/VerticalCurvedList"/>
    <dgm:cxn modelId="{71215FFA-114D-4D3E-8BCD-9D098A28B6D3}" type="presParOf" srcId="{BE5545DC-422F-4926-B8FB-A22171A5D323}" destId="{3AC60638-96D5-4F05-B879-4D7928DC2A1D}" srcOrd="5" destOrd="0" presId="urn:microsoft.com/office/officeart/2008/layout/VerticalCurvedList"/>
    <dgm:cxn modelId="{88378CD2-2EB5-4A49-AB5E-41420F409751}" type="presParOf" srcId="{BE5545DC-422F-4926-B8FB-A22171A5D323}" destId="{46577462-F6C5-44F1-B952-051C35E6F707}" srcOrd="6" destOrd="0" presId="urn:microsoft.com/office/officeart/2008/layout/VerticalCurvedList"/>
    <dgm:cxn modelId="{4DB8EA27-E2BD-4BC4-B414-2AFF213F5819}" type="presParOf" srcId="{46577462-F6C5-44F1-B952-051C35E6F707}" destId="{5879B94C-8D83-43F5-B510-FD27C4EF304A}" srcOrd="0" destOrd="0" presId="urn:microsoft.com/office/officeart/2008/layout/VerticalCurvedList"/>
    <dgm:cxn modelId="{9A0D2E70-DE56-4882-86BC-F6FC0ED6CD4B}" type="presParOf" srcId="{BE5545DC-422F-4926-B8FB-A22171A5D323}" destId="{AD569B56-25D2-4379-B9CA-964259CB2477}" srcOrd="7" destOrd="0" presId="urn:microsoft.com/office/officeart/2008/layout/VerticalCurvedList"/>
    <dgm:cxn modelId="{A8D2DA49-769A-4E0B-8669-53E1C476A7FD}" type="presParOf" srcId="{BE5545DC-422F-4926-B8FB-A22171A5D323}" destId="{EC93BF39-C4A3-485B-858D-640CD6D8E1DE}" srcOrd="8" destOrd="0" presId="urn:microsoft.com/office/officeart/2008/layout/VerticalCurvedList"/>
    <dgm:cxn modelId="{C4923539-E40D-468D-8700-5BE129DF21DE}" type="presParOf" srcId="{EC93BF39-C4A3-485B-858D-640CD6D8E1DE}" destId="{4FCD25B3-FA52-4375-9157-13216427F6BB}" srcOrd="0" destOrd="0" presId="urn:microsoft.com/office/officeart/2008/layout/VerticalCurvedList"/>
    <dgm:cxn modelId="{B4F9A669-4CAF-4B1E-A9A1-470E86AA3ACB}" type="presParOf" srcId="{BE5545DC-422F-4926-B8FB-A22171A5D323}" destId="{9B23527E-2FDB-4E13-B0B7-73FD82DC1064}" srcOrd="9" destOrd="0" presId="urn:microsoft.com/office/officeart/2008/layout/VerticalCurvedList"/>
    <dgm:cxn modelId="{AE948857-48FC-4EB3-B7A8-5CCB7E32F4EF}" type="presParOf" srcId="{BE5545DC-422F-4926-B8FB-A22171A5D323}" destId="{ABE70DE7-359C-4B25-8EB4-D8D90A899EE0}" srcOrd="10" destOrd="0" presId="urn:microsoft.com/office/officeart/2008/layout/VerticalCurvedList"/>
    <dgm:cxn modelId="{E90D44AF-9909-4317-874F-2153B622CE89}" type="presParOf" srcId="{ABE70DE7-359C-4B25-8EB4-D8D90A899EE0}" destId="{E9D03F80-D37F-4631-BF03-A64E57BD19E4}" srcOrd="0" destOrd="0" presId="urn:microsoft.com/office/officeart/2008/layout/VerticalCurvedList"/>
    <dgm:cxn modelId="{E0306D9C-0270-4833-BA99-072AEA81A62F}" type="presParOf" srcId="{BE5545DC-422F-4926-B8FB-A22171A5D323}" destId="{59325ED5-A75F-4FA2-B365-2A28BBE8CB6B}" srcOrd="11" destOrd="0" presId="urn:microsoft.com/office/officeart/2008/layout/VerticalCurvedList"/>
    <dgm:cxn modelId="{4E8FE221-5DE9-4FCD-BB6B-AFADE0B12D14}" type="presParOf" srcId="{BE5545DC-422F-4926-B8FB-A22171A5D323}" destId="{D1D4BCB7-90D3-4C50-B6F3-B45853F00E28}" srcOrd="12" destOrd="0" presId="urn:microsoft.com/office/officeart/2008/layout/VerticalCurvedList"/>
    <dgm:cxn modelId="{D4998542-7457-483D-A889-B72D8F227CA7}" type="presParOf" srcId="{D1D4BCB7-90D3-4C50-B6F3-B45853F00E28}" destId="{9B3A8011-D25F-4974-8C82-C6BC66FEC0CD}" srcOrd="0" destOrd="0" presId="urn:microsoft.com/office/officeart/2008/layout/VerticalCurvedList"/>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A1C15853-CE11-4973-AEDE-B915985F4021}"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GB"/>
        </a:p>
      </dgm:t>
    </dgm:pt>
    <dgm:pt modelId="{029C72A4-FE37-488A-9C29-356819606797}">
      <dgm:prSet phldrT="[Text]" custT="1"/>
      <dgm:spPr/>
      <dgm:t>
        <a:bodyPr/>
        <a:lstStyle/>
        <a:p>
          <a:r>
            <a:rPr lang="en-GB" sz="1200">
              <a:latin typeface="Times New Roman" panose="02020603050405020304" pitchFamily="18" charset="0"/>
              <a:cs typeface="Times New Roman" panose="02020603050405020304" pitchFamily="18" charset="0"/>
            </a:rPr>
            <a:t>Planning and carrying out in-service training programme for all staff involved with the care of the residents and monitoring the care process by closely supervising the carers and the services provided to the residents.</a:t>
          </a:r>
        </a:p>
      </dgm:t>
    </dgm:pt>
    <dgm:pt modelId="{55D30236-9A13-453F-967F-05198105C0B3}" type="parTrans" cxnId="{15634448-9A7A-4314-9918-6C234051FAB7}">
      <dgm:prSet/>
      <dgm:spPr/>
      <dgm:t>
        <a:bodyPr/>
        <a:lstStyle/>
        <a:p>
          <a:endParaRPr lang="en-GB"/>
        </a:p>
      </dgm:t>
    </dgm:pt>
    <dgm:pt modelId="{560FCAC1-2B01-4C34-9AB5-F1483FFBBD43}" type="sibTrans" cxnId="{15634448-9A7A-4314-9918-6C234051FAB7}">
      <dgm:prSet/>
      <dgm:spPr/>
      <dgm:t>
        <a:bodyPr/>
        <a:lstStyle/>
        <a:p>
          <a:endParaRPr lang="en-GB"/>
        </a:p>
      </dgm:t>
    </dgm:pt>
    <dgm:pt modelId="{B6E78F16-3632-4292-AC06-CF3823BA3F4A}">
      <dgm:prSet phldrT="[Text]" custT="1"/>
      <dgm:spPr/>
      <dgm:t>
        <a:bodyPr/>
        <a:lstStyle/>
        <a:p>
          <a:r>
            <a:rPr lang="en-GB" sz="1200">
              <a:latin typeface="Times New Roman" panose="02020603050405020304" pitchFamily="18" charset="0"/>
              <a:cs typeface="Times New Roman" panose="02020603050405020304" pitchFamily="18" charset="0"/>
            </a:rPr>
            <a:t>Improving the wages of the healthcare workers and providing them with a variety of perks.</a:t>
          </a:r>
        </a:p>
      </dgm:t>
    </dgm:pt>
    <dgm:pt modelId="{08DE6CC5-095B-4187-B6B1-4C9AE85EB1C4}" type="parTrans" cxnId="{B893343F-625B-4624-A34E-E9608A2DDC1B}">
      <dgm:prSet/>
      <dgm:spPr/>
      <dgm:t>
        <a:bodyPr/>
        <a:lstStyle/>
        <a:p>
          <a:endParaRPr lang="en-GB"/>
        </a:p>
      </dgm:t>
    </dgm:pt>
    <dgm:pt modelId="{F6A9C569-FCF5-4E30-99B2-33832287BC2B}" type="sibTrans" cxnId="{B893343F-625B-4624-A34E-E9608A2DDC1B}">
      <dgm:prSet/>
      <dgm:spPr/>
      <dgm:t>
        <a:bodyPr/>
        <a:lstStyle/>
        <a:p>
          <a:endParaRPr lang="en-GB"/>
        </a:p>
      </dgm:t>
    </dgm:pt>
    <dgm:pt modelId="{FFF5E74E-86A3-4FB6-85E9-AE982376D16D}">
      <dgm:prSet phldrT="[Text]" custT="1"/>
      <dgm:spPr/>
      <dgm:t>
        <a:bodyPr/>
        <a:lstStyle/>
        <a:p>
          <a:r>
            <a:rPr lang="en-GB" sz="1200">
              <a:latin typeface="Times New Roman" panose="02020603050405020304" pitchFamily="18" charset="0"/>
              <a:cs typeface="Times New Roman" panose="02020603050405020304" pitchFamily="18" charset="0"/>
            </a:rPr>
            <a:t>Building teams and effectively implementing  teamwork for each tasks and service in each unit. </a:t>
          </a:r>
        </a:p>
      </dgm:t>
    </dgm:pt>
    <dgm:pt modelId="{15BCFAD0-D105-4C31-9578-F70D418D261C}" type="parTrans" cxnId="{C9746E74-3352-4F1F-9639-1A7934BC99FB}">
      <dgm:prSet/>
      <dgm:spPr/>
      <dgm:t>
        <a:bodyPr/>
        <a:lstStyle/>
        <a:p>
          <a:endParaRPr lang="en-GB"/>
        </a:p>
      </dgm:t>
    </dgm:pt>
    <dgm:pt modelId="{8C5BABE5-136D-4DAB-93C4-B56FA14BB7D4}" type="sibTrans" cxnId="{C9746E74-3352-4F1F-9639-1A7934BC99FB}">
      <dgm:prSet/>
      <dgm:spPr/>
      <dgm:t>
        <a:bodyPr/>
        <a:lstStyle/>
        <a:p>
          <a:endParaRPr lang="en-GB"/>
        </a:p>
      </dgm:t>
    </dgm:pt>
    <dgm:pt modelId="{0A0BFFE6-1008-4CC3-AF03-973674682A97}">
      <dgm:prSet phldrT="[Text]" custT="1"/>
      <dgm:spPr/>
      <dgm:t>
        <a:bodyPr/>
        <a:lstStyle/>
        <a:p>
          <a:r>
            <a:rPr lang="en-GB" sz="1200">
              <a:latin typeface="Times New Roman" panose="02020603050405020304" pitchFamily="18" charset="0"/>
              <a:cs typeface="Times New Roman" panose="02020603050405020304" pitchFamily="18" charset="0"/>
            </a:rPr>
            <a:t>Purchasing new equipment that will save time and lower the workload, and create a system to order the necessary materials for personal care on time.</a:t>
          </a:r>
        </a:p>
      </dgm:t>
    </dgm:pt>
    <dgm:pt modelId="{69F5E097-B6B9-4F9F-80B1-8089C5C2855F}" type="parTrans" cxnId="{B2846D25-7033-4154-96ED-7B624D040011}">
      <dgm:prSet/>
      <dgm:spPr/>
      <dgm:t>
        <a:bodyPr/>
        <a:lstStyle/>
        <a:p>
          <a:endParaRPr lang="en-GB"/>
        </a:p>
      </dgm:t>
    </dgm:pt>
    <dgm:pt modelId="{0CE83933-1198-454C-9DF1-2C208E18D48F}" type="sibTrans" cxnId="{B2846D25-7033-4154-96ED-7B624D040011}">
      <dgm:prSet/>
      <dgm:spPr/>
      <dgm:t>
        <a:bodyPr/>
        <a:lstStyle/>
        <a:p>
          <a:endParaRPr lang="en-GB"/>
        </a:p>
      </dgm:t>
    </dgm:pt>
    <dgm:pt modelId="{49DB5501-6067-44F7-8B8C-ACF2D6E72A78}" type="pres">
      <dgm:prSet presAssocID="{A1C15853-CE11-4973-AEDE-B915985F4021}" presName="linear" presStyleCnt="0">
        <dgm:presLayoutVars>
          <dgm:dir/>
          <dgm:animLvl val="lvl"/>
          <dgm:resizeHandles val="exact"/>
        </dgm:presLayoutVars>
      </dgm:prSet>
      <dgm:spPr/>
      <dgm:t>
        <a:bodyPr/>
        <a:lstStyle/>
        <a:p>
          <a:endParaRPr lang="en-GB"/>
        </a:p>
      </dgm:t>
    </dgm:pt>
    <dgm:pt modelId="{8DCA4CE4-945B-489D-940D-9AF1FC713D99}" type="pres">
      <dgm:prSet presAssocID="{029C72A4-FE37-488A-9C29-356819606797}" presName="parentLin" presStyleCnt="0"/>
      <dgm:spPr/>
    </dgm:pt>
    <dgm:pt modelId="{42C7F3A0-C5FC-4835-AF30-F33F44D3934A}" type="pres">
      <dgm:prSet presAssocID="{029C72A4-FE37-488A-9C29-356819606797}" presName="parentLeftMargin" presStyleLbl="node1" presStyleIdx="0" presStyleCnt="4"/>
      <dgm:spPr/>
      <dgm:t>
        <a:bodyPr/>
        <a:lstStyle/>
        <a:p>
          <a:endParaRPr lang="en-GB"/>
        </a:p>
      </dgm:t>
    </dgm:pt>
    <dgm:pt modelId="{D88EFC65-CAEF-4717-8E70-1FF0E48FADBF}" type="pres">
      <dgm:prSet presAssocID="{029C72A4-FE37-488A-9C29-356819606797}" presName="parentText" presStyleLbl="node1" presStyleIdx="0" presStyleCnt="4">
        <dgm:presLayoutVars>
          <dgm:chMax val="0"/>
          <dgm:bulletEnabled val="1"/>
        </dgm:presLayoutVars>
      </dgm:prSet>
      <dgm:spPr/>
      <dgm:t>
        <a:bodyPr/>
        <a:lstStyle/>
        <a:p>
          <a:endParaRPr lang="en-GB"/>
        </a:p>
      </dgm:t>
    </dgm:pt>
    <dgm:pt modelId="{5FCFA36F-5C20-4A13-9CEA-D0C73032DDA5}" type="pres">
      <dgm:prSet presAssocID="{029C72A4-FE37-488A-9C29-356819606797}" presName="negativeSpace" presStyleCnt="0"/>
      <dgm:spPr/>
    </dgm:pt>
    <dgm:pt modelId="{2DFA2AD3-9983-4837-BFA4-EDF3814B7F8F}" type="pres">
      <dgm:prSet presAssocID="{029C72A4-FE37-488A-9C29-356819606797}" presName="childText" presStyleLbl="conFgAcc1" presStyleIdx="0" presStyleCnt="4">
        <dgm:presLayoutVars>
          <dgm:bulletEnabled val="1"/>
        </dgm:presLayoutVars>
      </dgm:prSet>
      <dgm:spPr/>
    </dgm:pt>
    <dgm:pt modelId="{58916F61-7DE4-41ED-A1AD-2E53EC4D5495}" type="pres">
      <dgm:prSet presAssocID="{560FCAC1-2B01-4C34-9AB5-F1483FFBBD43}" presName="spaceBetweenRectangles" presStyleCnt="0"/>
      <dgm:spPr/>
    </dgm:pt>
    <dgm:pt modelId="{DD7D4325-4D33-41D0-8C92-B2DD99D4E5D2}" type="pres">
      <dgm:prSet presAssocID="{B6E78F16-3632-4292-AC06-CF3823BA3F4A}" presName="parentLin" presStyleCnt="0"/>
      <dgm:spPr/>
    </dgm:pt>
    <dgm:pt modelId="{127FCD31-6C92-40D9-B96B-137688562C79}" type="pres">
      <dgm:prSet presAssocID="{B6E78F16-3632-4292-AC06-CF3823BA3F4A}" presName="parentLeftMargin" presStyleLbl="node1" presStyleIdx="0" presStyleCnt="4"/>
      <dgm:spPr/>
      <dgm:t>
        <a:bodyPr/>
        <a:lstStyle/>
        <a:p>
          <a:endParaRPr lang="en-GB"/>
        </a:p>
      </dgm:t>
    </dgm:pt>
    <dgm:pt modelId="{9D5F4A75-ED4D-4B9E-8D10-97648EC32E9C}" type="pres">
      <dgm:prSet presAssocID="{B6E78F16-3632-4292-AC06-CF3823BA3F4A}" presName="parentText" presStyleLbl="node1" presStyleIdx="1" presStyleCnt="4">
        <dgm:presLayoutVars>
          <dgm:chMax val="0"/>
          <dgm:bulletEnabled val="1"/>
        </dgm:presLayoutVars>
      </dgm:prSet>
      <dgm:spPr/>
      <dgm:t>
        <a:bodyPr/>
        <a:lstStyle/>
        <a:p>
          <a:endParaRPr lang="en-GB"/>
        </a:p>
      </dgm:t>
    </dgm:pt>
    <dgm:pt modelId="{64A7BE5B-E208-44F7-A03C-10C45329986A}" type="pres">
      <dgm:prSet presAssocID="{B6E78F16-3632-4292-AC06-CF3823BA3F4A}" presName="negativeSpace" presStyleCnt="0"/>
      <dgm:spPr/>
    </dgm:pt>
    <dgm:pt modelId="{2AFB8FBF-021F-448A-9396-83C6A3C6A125}" type="pres">
      <dgm:prSet presAssocID="{B6E78F16-3632-4292-AC06-CF3823BA3F4A}" presName="childText" presStyleLbl="conFgAcc1" presStyleIdx="1" presStyleCnt="4">
        <dgm:presLayoutVars>
          <dgm:bulletEnabled val="1"/>
        </dgm:presLayoutVars>
      </dgm:prSet>
      <dgm:spPr/>
    </dgm:pt>
    <dgm:pt modelId="{5FAE67D9-C7C8-4ED2-8418-824B7EAC83EC}" type="pres">
      <dgm:prSet presAssocID="{F6A9C569-FCF5-4E30-99B2-33832287BC2B}" presName="spaceBetweenRectangles" presStyleCnt="0"/>
      <dgm:spPr/>
    </dgm:pt>
    <dgm:pt modelId="{8C1F3982-69BE-44D2-A26F-1CB8CA6AC368}" type="pres">
      <dgm:prSet presAssocID="{FFF5E74E-86A3-4FB6-85E9-AE982376D16D}" presName="parentLin" presStyleCnt="0"/>
      <dgm:spPr/>
    </dgm:pt>
    <dgm:pt modelId="{C4C0759B-07D2-4FBD-BF51-84AC4ECD8F8A}" type="pres">
      <dgm:prSet presAssocID="{FFF5E74E-86A3-4FB6-85E9-AE982376D16D}" presName="parentLeftMargin" presStyleLbl="node1" presStyleIdx="1" presStyleCnt="4"/>
      <dgm:spPr/>
      <dgm:t>
        <a:bodyPr/>
        <a:lstStyle/>
        <a:p>
          <a:endParaRPr lang="en-GB"/>
        </a:p>
      </dgm:t>
    </dgm:pt>
    <dgm:pt modelId="{08140377-351B-49B5-B33B-4E92E38ED379}" type="pres">
      <dgm:prSet presAssocID="{FFF5E74E-86A3-4FB6-85E9-AE982376D16D}" presName="parentText" presStyleLbl="node1" presStyleIdx="2" presStyleCnt="4">
        <dgm:presLayoutVars>
          <dgm:chMax val="0"/>
          <dgm:bulletEnabled val="1"/>
        </dgm:presLayoutVars>
      </dgm:prSet>
      <dgm:spPr/>
      <dgm:t>
        <a:bodyPr/>
        <a:lstStyle/>
        <a:p>
          <a:endParaRPr lang="en-GB"/>
        </a:p>
      </dgm:t>
    </dgm:pt>
    <dgm:pt modelId="{7D2ABEA5-3097-4390-8FC4-EF1B69688854}" type="pres">
      <dgm:prSet presAssocID="{FFF5E74E-86A3-4FB6-85E9-AE982376D16D}" presName="negativeSpace" presStyleCnt="0"/>
      <dgm:spPr/>
    </dgm:pt>
    <dgm:pt modelId="{CE9FAA95-1823-4E2A-82A5-E9507881C84B}" type="pres">
      <dgm:prSet presAssocID="{FFF5E74E-86A3-4FB6-85E9-AE982376D16D}" presName="childText" presStyleLbl="conFgAcc1" presStyleIdx="2" presStyleCnt="4">
        <dgm:presLayoutVars>
          <dgm:bulletEnabled val="1"/>
        </dgm:presLayoutVars>
      </dgm:prSet>
      <dgm:spPr/>
    </dgm:pt>
    <dgm:pt modelId="{5761648C-35F3-4130-A24F-6AEA19214AC5}" type="pres">
      <dgm:prSet presAssocID="{8C5BABE5-136D-4DAB-93C4-B56FA14BB7D4}" presName="spaceBetweenRectangles" presStyleCnt="0"/>
      <dgm:spPr/>
    </dgm:pt>
    <dgm:pt modelId="{E1B9BEC2-4FCD-4A02-9ADD-5EE784AC344E}" type="pres">
      <dgm:prSet presAssocID="{0A0BFFE6-1008-4CC3-AF03-973674682A97}" presName="parentLin" presStyleCnt="0"/>
      <dgm:spPr/>
    </dgm:pt>
    <dgm:pt modelId="{DF2F324E-BAC4-4F64-9D34-2833048E4067}" type="pres">
      <dgm:prSet presAssocID="{0A0BFFE6-1008-4CC3-AF03-973674682A97}" presName="parentLeftMargin" presStyleLbl="node1" presStyleIdx="2" presStyleCnt="4"/>
      <dgm:spPr/>
      <dgm:t>
        <a:bodyPr/>
        <a:lstStyle/>
        <a:p>
          <a:endParaRPr lang="en-GB"/>
        </a:p>
      </dgm:t>
    </dgm:pt>
    <dgm:pt modelId="{87DD70DF-3F60-4814-A410-0E8DE0EE5FBD}" type="pres">
      <dgm:prSet presAssocID="{0A0BFFE6-1008-4CC3-AF03-973674682A97}" presName="parentText" presStyleLbl="node1" presStyleIdx="3" presStyleCnt="4">
        <dgm:presLayoutVars>
          <dgm:chMax val="0"/>
          <dgm:bulletEnabled val="1"/>
        </dgm:presLayoutVars>
      </dgm:prSet>
      <dgm:spPr/>
      <dgm:t>
        <a:bodyPr/>
        <a:lstStyle/>
        <a:p>
          <a:endParaRPr lang="en-GB"/>
        </a:p>
      </dgm:t>
    </dgm:pt>
    <dgm:pt modelId="{7E90A061-9E10-43BB-8DB8-EBAE38122837}" type="pres">
      <dgm:prSet presAssocID="{0A0BFFE6-1008-4CC3-AF03-973674682A97}" presName="negativeSpace" presStyleCnt="0"/>
      <dgm:spPr/>
    </dgm:pt>
    <dgm:pt modelId="{1C6819B7-2EA4-44A9-8B92-1BCC2B0DAA7F}" type="pres">
      <dgm:prSet presAssocID="{0A0BFFE6-1008-4CC3-AF03-973674682A97}" presName="childText" presStyleLbl="conFgAcc1" presStyleIdx="3" presStyleCnt="4">
        <dgm:presLayoutVars>
          <dgm:bulletEnabled val="1"/>
        </dgm:presLayoutVars>
      </dgm:prSet>
      <dgm:spPr/>
    </dgm:pt>
  </dgm:ptLst>
  <dgm:cxnLst>
    <dgm:cxn modelId="{E629F7C3-008A-4C17-A8A5-16A855CC30EA}" type="presOf" srcId="{FFF5E74E-86A3-4FB6-85E9-AE982376D16D}" destId="{C4C0759B-07D2-4FBD-BF51-84AC4ECD8F8A}" srcOrd="0" destOrd="0" presId="urn:microsoft.com/office/officeart/2005/8/layout/list1"/>
    <dgm:cxn modelId="{1EE3D4EC-E754-4CA0-B711-C5AD052993C5}" type="presOf" srcId="{0A0BFFE6-1008-4CC3-AF03-973674682A97}" destId="{DF2F324E-BAC4-4F64-9D34-2833048E4067}" srcOrd="0" destOrd="0" presId="urn:microsoft.com/office/officeart/2005/8/layout/list1"/>
    <dgm:cxn modelId="{863A6B21-11FE-4092-8641-AA60414B84C0}" type="presOf" srcId="{FFF5E74E-86A3-4FB6-85E9-AE982376D16D}" destId="{08140377-351B-49B5-B33B-4E92E38ED379}" srcOrd="1" destOrd="0" presId="urn:microsoft.com/office/officeart/2005/8/layout/list1"/>
    <dgm:cxn modelId="{DEDE5B06-B507-4E03-AF54-CEAEB6F4BE70}" type="presOf" srcId="{0A0BFFE6-1008-4CC3-AF03-973674682A97}" destId="{87DD70DF-3F60-4814-A410-0E8DE0EE5FBD}" srcOrd="1" destOrd="0" presId="urn:microsoft.com/office/officeart/2005/8/layout/list1"/>
    <dgm:cxn modelId="{688C727F-9610-4D9A-B58D-6CC18591008B}" type="presOf" srcId="{029C72A4-FE37-488A-9C29-356819606797}" destId="{D88EFC65-CAEF-4717-8E70-1FF0E48FADBF}" srcOrd="1" destOrd="0" presId="urn:microsoft.com/office/officeart/2005/8/layout/list1"/>
    <dgm:cxn modelId="{E3D1A753-3B0E-4DDF-99AD-873CA7F66940}" type="presOf" srcId="{B6E78F16-3632-4292-AC06-CF3823BA3F4A}" destId="{9D5F4A75-ED4D-4B9E-8D10-97648EC32E9C}" srcOrd="1" destOrd="0" presId="urn:microsoft.com/office/officeart/2005/8/layout/list1"/>
    <dgm:cxn modelId="{3DEF5949-4E2C-45CE-A6A7-8E77AD433CC3}" type="presOf" srcId="{B6E78F16-3632-4292-AC06-CF3823BA3F4A}" destId="{127FCD31-6C92-40D9-B96B-137688562C79}" srcOrd="0" destOrd="0" presId="urn:microsoft.com/office/officeart/2005/8/layout/list1"/>
    <dgm:cxn modelId="{B893343F-625B-4624-A34E-E9608A2DDC1B}" srcId="{A1C15853-CE11-4973-AEDE-B915985F4021}" destId="{B6E78F16-3632-4292-AC06-CF3823BA3F4A}" srcOrd="1" destOrd="0" parTransId="{08DE6CC5-095B-4187-B6B1-4C9AE85EB1C4}" sibTransId="{F6A9C569-FCF5-4E30-99B2-33832287BC2B}"/>
    <dgm:cxn modelId="{D5C5AFD9-9EE8-4FFC-84F5-9DD6010E8678}" type="presOf" srcId="{A1C15853-CE11-4973-AEDE-B915985F4021}" destId="{49DB5501-6067-44F7-8B8C-ACF2D6E72A78}" srcOrd="0" destOrd="0" presId="urn:microsoft.com/office/officeart/2005/8/layout/list1"/>
    <dgm:cxn modelId="{15634448-9A7A-4314-9918-6C234051FAB7}" srcId="{A1C15853-CE11-4973-AEDE-B915985F4021}" destId="{029C72A4-FE37-488A-9C29-356819606797}" srcOrd="0" destOrd="0" parTransId="{55D30236-9A13-453F-967F-05198105C0B3}" sibTransId="{560FCAC1-2B01-4C34-9AB5-F1483FFBBD43}"/>
    <dgm:cxn modelId="{B2846D25-7033-4154-96ED-7B624D040011}" srcId="{A1C15853-CE11-4973-AEDE-B915985F4021}" destId="{0A0BFFE6-1008-4CC3-AF03-973674682A97}" srcOrd="3" destOrd="0" parTransId="{69F5E097-B6B9-4F9F-80B1-8089C5C2855F}" sibTransId="{0CE83933-1198-454C-9DF1-2C208E18D48F}"/>
    <dgm:cxn modelId="{C9746E74-3352-4F1F-9639-1A7934BC99FB}" srcId="{A1C15853-CE11-4973-AEDE-B915985F4021}" destId="{FFF5E74E-86A3-4FB6-85E9-AE982376D16D}" srcOrd="2" destOrd="0" parTransId="{15BCFAD0-D105-4C31-9578-F70D418D261C}" sibTransId="{8C5BABE5-136D-4DAB-93C4-B56FA14BB7D4}"/>
    <dgm:cxn modelId="{01A5037F-7FB8-4707-A942-92A2F1DFFD57}" type="presOf" srcId="{029C72A4-FE37-488A-9C29-356819606797}" destId="{42C7F3A0-C5FC-4835-AF30-F33F44D3934A}" srcOrd="0" destOrd="0" presId="urn:microsoft.com/office/officeart/2005/8/layout/list1"/>
    <dgm:cxn modelId="{43C85B6F-79AD-4F03-B3F3-F199E5F403D6}" type="presParOf" srcId="{49DB5501-6067-44F7-8B8C-ACF2D6E72A78}" destId="{8DCA4CE4-945B-489D-940D-9AF1FC713D99}" srcOrd="0" destOrd="0" presId="urn:microsoft.com/office/officeart/2005/8/layout/list1"/>
    <dgm:cxn modelId="{89F2F7A5-08C4-41A6-8D74-16AA90E026A6}" type="presParOf" srcId="{8DCA4CE4-945B-489D-940D-9AF1FC713D99}" destId="{42C7F3A0-C5FC-4835-AF30-F33F44D3934A}" srcOrd="0" destOrd="0" presId="urn:microsoft.com/office/officeart/2005/8/layout/list1"/>
    <dgm:cxn modelId="{30488E54-AEE4-4DE7-9AF2-61C783D07387}" type="presParOf" srcId="{8DCA4CE4-945B-489D-940D-9AF1FC713D99}" destId="{D88EFC65-CAEF-4717-8E70-1FF0E48FADBF}" srcOrd="1" destOrd="0" presId="urn:microsoft.com/office/officeart/2005/8/layout/list1"/>
    <dgm:cxn modelId="{CC76488B-0F5E-4EC6-BE30-C08917A92116}" type="presParOf" srcId="{49DB5501-6067-44F7-8B8C-ACF2D6E72A78}" destId="{5FCFA36F-5C20-4A13-9CEA-D0C73032DDA5}" srcOrd="1" destOrd="0" presId="urn:microsoft.com/office/officeart/2005/8/layout/list1"/>
    <dgm:cxn modelId="{8961203E-D324-4031-ACD5-3A08548831FC}" type="presParOf" srcId="{49DB5501-6067-44F7-8B8C-ACF2D6E72A78}" destId="{2DFA2AD3-9983-4837-BFA4-EDF3814B7F8F}" srcOrd="2" destOrd="0" presId="urn:microsoft.com/office/officeart/2005/8/layout/list1"/>
    <dgm:cxn modelId="{0C757864-7392-440F-87FB-932BF8ABFB83}" type="presParOf" srcId="{49DB5501-6067-44F7-8B8C-ACF2D6E72A78}" destId="{58916F61-7DE4-41ED-A1AD-2E53EC4D5495}" srcOrd="3" destOrd="0" presId="urn:microsoft.com/office/officeart/2005/8/layout/list1"/>
    <dgm:cxn modelId="{180CDF10-9747-4C53-AE2C-21CDD9784513}" type="presParOf" srcId="{49DB5501-6067-44F7-8B8C-ACF2D6E72A78}" destId="{DD7D4325-4D33-41D0-8C92-B2DD99D4E5D2}" srcOrd="4" destOrd="0" presId="urn:microsoft.com/office/officeart/2005/8/layout/list1"/>
    <dgm:cxn modelId="{BFC247F4-040D-4D81-886B-19A4367E1675}" type="presParOf" srcId="{DD7D4325-4D33-41D0-8C92-B2DD99D4E5D2}" destId="{127FCD31-6C92-40D9-B96B-137688562C79}" srcOrd="0" destOrd="0" presId="urn:microsoft.com/office/officeart/2005/8/layout/list1"/>
    <dgm:cxn modelId="{3FF8256A-BE33-454E-8392-CDE026A52C47}" type="presParOf" srcId="{DD7D4325-4D33-41D0-8C92-B2DD99D4E5D2}" destId="{9D5F4A75-ED4D-4B9E-8D10-97648EC32E9C}" srcOrd="1" destOrd="0" presId="urn:microsoft.com/office/officeart/2005/8/layout/list1"/>
    <dgm:cxn modelId="{6CA96430-18D2-4A30-AD57-94E0137494F8}" type="presParOf" srcId="{49DB5501-6067-44F7-8B8C-ACF2D6E72A78}" destId="{64A7BE5B-E208-44F7-A03C-10C45329986A}" srcOrd="5" destOrd="0" presId="urn:microsoft.com/office/officeart/2005/8/layout/list1"/>
    <dgm:cxn modelId="{6A7F5D17-7E7E-43A6-A2F4-B15BBEA5886D}" type="presParOf" srcId="{49DB5501-6067-44F7-8B8C-ACF2D6E72A78}" destId="{2AFB8FBF-021F-448A-9396-83C6A3C6A125}" srcOrd="6" destOrd="0" presId="urn:microsoft.com/office/officeart/2005/8/layout/list1"/>
    <dgm:cxn modelId="{DC365E15-1503-4885-8D38-FECCA532157D}" type="presParOf" srcId="{49DB5501-6067-44F7-8B8C-ACF2D6E72A78}" destId="{5FAE67D9-C7C8-4ED2-8418-824B7EAC83EC}" srcOrd="7" destOrd="0" presId="urn:microsoft.com/office/officeart/2005/8/layout/list1"/>
    <dgm:cxn modelId="{2194F702-5706-441D-B408-632554868B80}" type="presParOf" srcId="{49DB5501-6067-44F7-8B8C-ACF2D6E72A78}" destId="{8C1F3982-69BE-44D2-A26F-1CB8CA6AC368}" srcOrd="8" destOrd="0" presId="urn:microsoft.com/office/officeart/2005/8/layout/list1"/>
    <dgm:cxn modelId="{FA425DFC-333A-4BE8-B64F-6AB08D04864C}" type="presParOf" srcId="{8C1F3982-69BE-44D2-A26F-1CB8CA6AC368}" destId="{C4C0759B-07D2-4FBD-BF51-84AC4ECD8F8A}" srcOrd="0" destOrd="0" presId="urn:microsoft.com/office/officeart/2005/8/layout/list1"/>
    <dgm:cxn modelId="{F4CD9001-9F71-4AD5-8204-4344EEBC1625}" type="presParOf" srcId="{8C1F3982-69BE-44D2-A26F-1CB8CA6AC368}" destId="{08140377-351B-49B5-B33B-4E92E38ED379}" srcOrd="1" destOrd="0" presId="urn:microsoft.com/office/officeart/2005/8/layout/list1"/>
    <dgm:cxn modelId="{20BBF177-A97D-46F5-952F-886DBB7E9FFE}" type="presParOf" srcId="{49DB5501-6067-44F7-8B8C-ACF2D6E72A78}" destId="{7D2ABEA5-3097-4390-8FC4-EF1B69688854}" srcOrd="9" destOrd="0" presId="urn:microsoft.com/office/officeart/2005/8/layout/list1"/>
    <dgm:cxn modelId="{A83D4224-6FF4-4E0C-A24A-DF73D78615E6}" type="presParOf" srcId="{49DB5501-6067-44F7-8B8C-ACF2D6E72A78}" destId="{CE9FAA95-1823-4E2A-82A5-E9507881C84B}" srcOrd="10" destOrd="0" presId="urn:microsoft.com/office/officeart/2005/8/layout/list1"/>
    <dgm:cxn modelId="{89795396-4F78-4657-940B-D2771C920C53}" type="presParOf" srcId="{49DB5501-6067-44F7-8B8C-ACF2D6E72A78}" destId="{5761648C-35F3-4130-A24F-6AEA19214AC5}" srcOrd="11" destOrd="0" presId="urn:microsoft.com/office/officeart/2005/8/layout/list1"/>
    <dgm:cxn modelId="{E9C4450E-44E6-4DC8-8215-F02FA732BC9F}" type="presParOf" srcId="{49DB5501-6067-44F7-8B8C-ACF2D6E72A78}" destId="{E1B9BEC2-4FCD-4A02-9ADD-5EE784AC344E}" srcOrd="12" destOrd="0" presId="urn:microsoft.com/office/officeart/2005/8/layout/list1"/>
    <dgm:cxn modelId="{2EFD692B-706F-4392-870B-03F6EBB90D91}" type="presParOf" srcId="{E1B9BEC2-4FCD-4A02-9ADD-5EE784AC344E}" destId="{DF2F324E-BAC4-4F64-9D34-2833048E4067}" srcOrd="0" destOrd="0" presId="urn:microsoft.com/office/officeart/2005/8/layout/list1"/>
    <dgm:cxn modelId="{CE717F45-55EC-416C-B2FC-B959A33B749F}" type="presParOf" srcId="{E1B9BEC2-4FCD-4A02-9ADD-5EE784AC344E}" destId="{87DD70DF-3F60-4814-A410-0E8DE0EE5FBD}" srcOrd="1" destOrd="0" presId="urn:microsoft.com/office/officeart/2005/8/layout/list1"/>
    <dgm:cxn modelId="{DEC808BD-DBA3-460C-BBB3-BD783D460BA0}" type="presParOf" srcId="{49DB5501-6067-44F7-8B8C-ACF2D6E72A78}" destId="{7E90A061-9E10-43BB-8DB8-EBAE38122837}" srcOrd="13" destOrd="0" presId="urn:microsoft.com/office/officeart/2005/8/layout/list1"/>
    <dgm:cxn modelId="{2B57F953-55B1-40A4-ABC7-09C697E2262A}" type="presParOf" srcId="{49DB5501-6067-44F7-8B8C-ACF2D6E72A78}" destId="{1C6819B7-2EA4-44A9-8B92-1BCC2B0DAA7F}" srcOrd="14" destOrd="0" presId="urn:microsoft.com/office/officeart/2005/8/layout/list1"/>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92DAF6A0-BFF8-44CD-95F3-52AD38E67135}"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3F1B2997-9B44-4F4E-A7F5-85797503511F}">
      <dgm:prSet phldrT="[Text]"/>
      <dgm:spPr/>
      <dgm:t>
        <a:bodyPr/>
        <a:lstStyle/>
        <a:p>
          <a:endParaRPr lang="en-GB"/>
        </a:p>
      </dgm:t>
    </dgm:pt>
    <dgm:pt modelId="{748DD244-77DC-49DF-ACF6-EFC49C697C46}" type="parTrans" cxnId="{196D2D02-8DFB-4167-941E-D99BB191FDBE}">
      <dgm:prSet/>
      <dgm:spPr/>
      <dgm:t>
        <a:bodyPr/>
        <a:lstStyle/>
        <a:p>
          <a:endParaRPr lang="en-GB"/>
        </a:p>
      </dgm:t>
    </dgm:pt>
    <dgm:pt modelId="{39A13F89-6B04-4F40-8611-B4694038036D}" type="sibTrans" cxnId="{196D2D02-8DFB-4167-941E-D99BB191FDBE}">
      <dgm:prSet/>
      <dgm:spPr/>
      <dgm:t>
        <a:bodyPr/>
        <a:lstStyle/>
        <a:p>
          <a:endParaRPr lang="en-GB"/>
        </a:p>
      </dgm:t>
    </dgm:pt>
    <dgm:pt modelId="{14E33DAD-5206-45D3-BD49-63922EC27F07}">
      <dgm:prSet phldrT="[Text]"/>
      <dgm:spPr/>
      <dgm:t>
        <a:bodyPr/>
        <a:lstStyle/>
        <a:p>
          <a:r>
            <a:rPr lang="en-GB">
              <a:latin typeface="Times New Roman" panose="02020603050405020304" pitchFamily="18" charset="0"/>
              <a:cs typeface="Times New Roman" panose="02020603050405020304" pitchFamily="18" charset="0"/>
            </a:rPr>
            <a:t>Residents will be safeguarded and protected from physical and psychological abuse as well as neglect</a:t>
          </a:r>
        </a:p>
      </dgm:t>
    </dgm:pt>
    <dgm:pt modelId="{8F077B7F-61A3-4830-AA78-094143DB2108}" type="parTrans" cxnId="{2E051A97-87B4-40FE-A17A-6CEDC2DEF9D8}">
      <dgm:prSet/>
      <dgm:spPr/>
      <dgm:t>
        <a:bodyPr/>
        <a:lstStyle/>
        <a:p>
          <a:endParaRPr lang="en-GB"/>
        </a:p>
      </dgm:t>
    </dgm:pt>
    <dgm:pt modelId="{E8DD2769-0D21-4369-BD7A-79FC1726626D}" type="sibTrans" cxnId="{2E051A97-87B4-40FE-A17A-6CEDC2DEF9D8}">
      <dgm:prSet/>
      <dgm:spPr/>
      <dgm:t>
        <a:bodyPr/>
        <a:lstStyle/>
        <a:p>
          <a:endParaRPr lang="en-GB"/>
        </a:p>
      </dgm:t>
    </dgm:pt>
    <dgm:pt modelId="{3C035137-828A-48A0-B2E8-96E64E4B2D9B}">
      <dgm:prSet phldrT="[Text]"/>
      <dgm:spPr/>
      <dgm:t>
        <a:bodyPr/>
        <a:lstStyle/>
        <a:p>
          <a:r>
            <a:rPr lang="en-GB">
              <a:latin typeface="Times New Roman" panose="02020603050405020304" pitchFamily="18" charset="0"/>
              <a:cs typeface="Times New Roman" panose="02020603050405020304" pitchFamily="18" charset="0"/>
            </a:rPr>
            <a:t>Staff will develop good relationships with older adults and respect their needs and choices</a:t>
          </a:r>
        </a:p>
      </dgm:t>
    </dgm:pt>
    <dgm:pt modelId="{CFE717EF-2DBF-4C1A-9134-B8AA99A6045D}" type="parTrans" cxnId="{502C84BE-10F0-43A4-8C94-9466538F03BE}">
      <dgm:prSet/>
      <dgm:spPr/>
      <dgm:t>
        <a:bodyPr/>
        <a:lstStyle/>
        <a:p>
          <a:endParaRPr lang="en-GB"/>
        </a:p>
      </dgm:t>
    </dgm:pt>
    <dgm:pt modelId="{A87AB49B-24E0-427F-A27E-9BF1B91CA304}" type="sibTrans" cxnId="{502C84BE-10F0-43A4-8C94-9466538F03BE}">
      <dgm:prSet/>
      <dgm:spPr/>
      <dgm:t>
        <a:bodyPr/>
        <a:lstStyle/>
        <a:p>
          <a:endParaRPr lang="en-GB"/>
        </a:p>
      </dgm:t>
    </dgm:pt>
    <dgm:pt modelId="{524AC260-94DE-4F9E-903D-D26E19275749}">
      <dgm:prSet phldrT="[Text]"/>
      <dgm:spPr/>
      <dgm:t>
        <a:bodyPr/>
        <a:lstStyle/>
        <a:p>
          <a:r>
            <a:rPr lang="en-GB">
              <a:latin typeface="Times New Roman" panose="02020603050405020304" pitchFamily="18" charset="0"/>
              <a:cs typeface="Times New Roman" panose="02020603050405020304" pitchFamily="18" charset="0"/>
            </a:rPr>
            <a:t>Management will competently monitor knowledge application in care delivery </a:t>
          </a:r>
        </a:p>
      </dgm:t>
    </dgm:pt>
    <dgm:pt modelId="{76BA775F-11B1-4D54-9CAE-AAC071E75399}" type="parTrans" cxnId="{D662EA1A-E3BF-410E-8AE0-8FBA3D4AE663}">
      <dgm:prSet/>
      <dgm:spPr/>
      <dgm:t>
        <a:bodyPr/>
        <a:lstStyle/>
        <a:p>
          <a:endParaRPr lang="en-GB"/>
        </a:p>
      </dgm:t>
    </dgm:pt>
    <dgm:pt modelId="{E6AC4CCC-69BC-47ED-81DC-71189A146EDD}" type="sibTrans" cxnId="{D662EA1A-E3BF-410E-8AE0-8FBA3D4AE663}">
      <dgm:prSet/>
      <dgm:spPr/>
      <dgm:t>
        <a:bodyPr/>
        <a:lstStyle/>
        <a:p>
          <a:endParaRPr lang="en-GB"/>
        </a:p>
      </dgm:t>
    </dgm:pt>
    <dgm:pt modelId="{5BFBCFA0-881A-4073-B391-0FF35AD54469}">
      <dgm:prSet/>
      <dgm:spPr/>
      <dgm:t>
        <a:bodyPr/>
        <a:lstStyle/>
        <a:p>
          <a:r>
            <a:rPr lang="en-GB">
              <a:latin typeface="Times New Roman" panose="02020603050405020304" pitchFamily="18" charset="0"/>
              <a:cs typeface="Times New Roman" panose="02020603050405020304" pitchFamily="18" charset="0"/>
            </a:rPr>
            <a:t>Management will know how to approach, listen and guide the staff</a:t>
          </a:r>
        </a:p>
      </dgm:t>
    </dgm:pt>
    <dgm:pt modelId="{2C619414-C42D-430D-9C15-9466AAAB8BD9}" type="parTrans" cxnId="{CE85995B-B3CB-4EF3-BB57-E2A2DFC86F7C}">
      <dgm:prSet/>
      <dgm:spPr/>
      <dgm:t>
        <a:bodyPr/>
        <a:lstStyle/>
        <a:p>
          <a:endParaRPr lang="en-GB"/>
        </a:p>
      </dgm:t>
    </dgm:pt>
    <dgm:pt modelId="{18872C6B-E5B0-46AC-A310-83010B7D4683}" type="sibTrans" cxnId="{CE85995B-B3CB-4EF3-BB57-E2A2DFC86F7C}">
      <dgm:prSet/>
      <dgm:spPr/>
      <dgm:t>
        <a:bodyPr/>
        <a:lstStyle/>
        <a:p>
          <a:endParaRPr lang="en-GB"/>
        </a:p>
      </dgm:t>
    </dgm:pt>
    <dgm:pt modelId="{359CBEB4-5E11-4537-8011-029699883957}">
      <dgm:prSet/>
      <dgm:spPr/>
      <dgm:t>
        <a:bodyPr/>
        <a:lstStyle/>
        <a:p>
          <a:r>
            <a:rPr lang="en-GB">
              <a:latin typeface="Times New Roman" panose="02020603050405020304" pitchFamily="18" charset="0"/>
              <a:cs typeface="Times New Roman" panose="02020603050405020304" pitchFamily="18" charset="0"/>
            </a:rPr>
            <a:t>Staff will be  aware of any  signs of maltreatment and misuse</a:t>
          </a:r>
        </a:p>
      </dgm:t>
    </dgm:pt>
    <dgm:pt modelId="{D78F6F71-F77A-4302-B1D8-4677B8206958}" type="parTrans" cxnId="{3831C818-5386-4F0F-98F3-3223D8460250}">
      <dgm:prSet/>
      <dgm:spPr/>
      <dgm:t>
        <a:bodyPr/>
        <a:lstStyle/>
        <a:p>
          <a:endParaRPr lang="en-GB"/>
        </a:p>
      </dgm:t>
    </dgm:pt>
    <dgm:pt modelId="{BAC1FC93-7043-47BE-A69E-E05EBCE89E2C}" type="sibTrans" cxnId="{3831C818-5386-4F0F-98F3-3223D8460250}">
      <dgm:prSet/>
      <dgm:spPr/>
      <dgm:t>
        <a:bodyPr/>
        <a:lstStyle/>
        <a:p>
          <a:endParaRPr lang="en-GB"/>
        </a:p>
      </dgm:t>
    </dgm:pt>
    <dgm:pt modelId="{370DED6E-A60F-4575-9F70-10BAE6DAA61F}">
      <dgm:prSet/>
      <dgm:spPr/>
      <dgm:t>
        <a:bodyPr/>
        <a:lstStyle/>
        <a:p>
          <a:r>
            <a:rPr lang="en-GB">
              <a:latin typeface="Times New Roman" panose="02020603050405020304" pitchFamily="18" charset="0"/>
              <a:cs typeface="Times New Roman" panose="02020603050405020304" pitchFamily="18" charset="0"/>
            </a:rPr>
            <a:t>Staff will be competent to report promptly incidents of suspected elder abuse</a:t>
          </a:r>
        </a:p>
      </dgm:t>
    </dgm:pt>
    <dgm:pt modelId="{F2B8F49A-B4F2-46E3-BA3F-5C2A67859180}" type="parTrans" cxnId="{D059AE49-59B5-4139-B1D3-6271FEDC1C90}">
      <dgm:prSet/>
      <dgm:spPr/>
      <dgm:t>
        <a:bodyPr/>
        <a:lstStyle/>
        <a:p>
          <a:endParaRPr lang="en-GB"/>
        </a:p>
      </dgm:t>
    </dgm:pt>
    <dgm:pt modelId="{5B56CA17-6D53-48E0-B0E3-D36F064CF077}" type="sibTrans" cxnId="{D059AE49-59B5-4139-B1D3-6271FEDC1C90}">
      <dgm:prSet/>
      <dgm:spPr/>
      <dgm:t>
        <a:bodyPr/>
        <a:lstStyle/>
        <a:p>
          <a:endParaRPr lang="en-GB"/>
        </a:p>
      </dgm:t>
    </dgm:pt>
    <dgm:pt modelId="{4F4122FC-2D83-4B16-A48B-7D3B434307B9}">
      <dgm:prSet/>
      <dgm:spPr/>
      <dgm:t>
        <a:bodyPr/>
        <a:lstStyle/>
        <a:p>
          <a:r>
            <a:rPr lang="en-GB">
              <a:latin typeface="Times New Roman" panose="02020603050405020304" pitchFamily="18" charset="0"/>
              <a:cs typeface="Times New Roman" panose="02020603050405020304" pitchFamily="18" charset="0"/>
            </a:rPr>
            <a:t>Staff will know whistle blowing and be able to raise concerns with appropriate authorities</a:t>
          </a:r>
        </a:p>
      </dgm:t>
    </dgm:pt>
    <dgm:pt modelId="{8D38A0AB-28C3-4B68-B5FB-820338FA4C62}" type="parTrans" cxnId="{941AC80F-2B7E-494B-B4CA-83B6D360F670}">
      <dgm:prSet/>
      <dgm:spPr/>
      <dgm:t>
        <a:bodyPr/>
        <a:lstStyle/>
        <a:p>
          <a:endParaRPr lang="en-GB"/>
        </a:p>
      </dgm:t>
    </dgm:pt>
    <dgm:pt modelId="{179F6C4A-5677-4E07-B55B-8C6507BB93EC}" type="sibTrans" cxnId="{941AC80F-2B7E-494B-B4CA-83B6D360F670}">
      <dgm:prSet/>
      <dgm:spPr/>
      <dgm:t>
        <a:bodyPr/>
        <a:lstStyle/>
        <a:p>
          <a:endParaRPr lang="en-GB"/>
        </a:p>
      </dgm:t>
    </dgm:pt>
    <dgm:pt modelId="{E16B5546-66CE-402C-A81B-ED989F548274}">
      <dgm:prSet/>
      <dgm:spPr/>
      <dgm:t>
        <a:bodyPr/>
        <a:lstStyle/>
        <a:p>
          <a:r>
            <a:rPr lang="en-GB">
              <a:latin typeface="Times New Roman" panose="02020603050405020304" pitchFamily="18" charset="0"/>
              <a:cs typeface="Times New Roman" panose="02020603050405020304" pitchFamily="18" charset="0"/>
            </a:rPr>
            <a:t>Team leaders will competently supervise healthcare tasks and carers’ behaviours</a:t>
          </a:r>
        </a:p>
      </dgm:t>
    </dgm:pt>
    <dgm:pt modelId="{AE116FA2-A038-43F6-B190-05A06E5D3089}" type="parTrans" cxnId="{69079193-D509-46EB-A741-AC444F933565}">
      <dgm:prSet/>
      <dgm:spPr/>
      <dgm:t>
        <a:bodyPr/>
        <a:lstStyle/>
        <a:p>
          <a:endParaRPr lang="en-GB"/>
        </a:p>
      </dgm:t>
    </dgm:pt>
    <dgm:pt modelId="{815853D2-5FE7-4904-A5C9-63EB29608F8F}" type="sibTrans" cxnId="{69079193-D509-46EB-A741-AC444F933565}">
      <dgm:prSet/>
      <dgm:spPr/>
      <dgm:t>
        <a:bodyPr/>
        <a:lstStyle/>
        <a:p>
          <a:endParaRPr lang="en-GB"/>
        </a:p>
      </dgm:t>
    </dgm:pt>
    <dgm:pt modelId="{AB681B0E-C8F3-4EA4-9132-AE8E615C1C09}" type="pres">
      <dgm:prSet presAssocID="{92DAF6A0-BFF8-44CD-95F3-52AD38E67135}" presName="vert0" presStyleCnt="0">
        <dgm:presLayoutVars>
          <dgm:dir/>
          <dgm:animOne val="branch"/>
          <dgm:animLvl val="lvl"/>
        </dgm:presLayoutVars>
      </dgm:prSet>
      <dgm:spPr/>
      <dgm:t>
        <a:bodyPr/>
        <a:lstStyle/>
        <a:p>
          <a:endParaRPr lang="en-GB"/>
        </a:p>
      </dgm:t>
    </dgm:pt>
    <dgm:pt modelId="{13615DEC-1125-483F-9BFC-12182DEFEBFF}" type="pres">
      <dgm:prSet presAssocID="{3F1B2997-9B44-4F4E-A7F5-85797503511F}" presName="thickLine" presStyleLbl="alignNode1" presStyleIdx="0" presStyleCnt="1"/>
      <dgm:spPr/>
    </dgm:pt>
    <dgm:pt modelId="{5ED00C1F-C313-4451-97DA-2558959EBBAE}" type="pres">
      <dgm:prSet presAssocID="{3F1B2997-9B44-4F4E-A7F5-85797503511F}" presName="horz1" presStyleCnt="0"/>
      <dgm:spPr/>
    </dgm:pt>
    <dgm:pt modelId="{464CDA50-14F0-46D7-94B9-B664089F30D2}" type="pres">
      <dgm:prSet presAssocID="{3F1B2997-9B44-4F4E-A7F5-85797503511F}" presName="tx1" presStyleLbl="revTx" presStyleIdx="0" presStyleCnt="9" custScaleX="43817"/>
      <dgm:spPr/>
      <dgm:t>
        <a:bodyPr/>
        <a:lstStyle/>
        <a:p>
          <a:endParaRPr lang="en-GB"/>
        </a:p>
      </dgm:t>
    </dgm:pt>
    <dgm:pt modelId="{AEC9136B-CB0B-4BE9-A4C5-233F173412CF}" type="pres">
      <dgm:prSet presAssocID="{3F1B2997-9B44-4F4E-A7F5-85797503511F}" presName="vert1" presStyleCnt="0"/>
      <dgm:spPr/>
    </dgm:pt>
    <dgm:pt modelId="{767A9E6B-E48B-4B73-9114-14E714BB9B3D}" type="pres">
      <dgm:prSet presAssocID="{14E33DAD-5206-45D3-BD49-63922EC27F07}" presName="vertSpace2a" presStyleCnt="0"/>
      <dgm:spPr/>
    </dgm:pt>
    <dgm:pt modelId="{0F958883-64AE-40DE-9FD9-634A478D5D2D}" type="pres">
      <dgm:prSet presAssocID="{14E33DAD-5206-45D3-BD49-63922EC27F07}" presName="horz2" presStyleCnt="0"/>
      <dgm:spPr/>
    </dgm:pt>
    <dgm:pt modelId="{ABC12BF7-63E9-41E1-8314-7249FBB47853}" type="pres">
      <dgm:prSet presAssocID="{14E33DAD-5206-45D3-BD49-63922EC27F07}" presName="horzSpace2" presStyleCnt="0"/>
      <dgm:spPr/>
    </dgm:pt>
    <dgm:pt modelId="{BBD2048D-936B-45BB-AAF5-A1041C3E29EE}" type="pres">
      <dgm:prSet presAssocID="{14E33DAD-5206-45D3-BD49-63922EC27F07}" presName="tx2" presStyleLbl="revTx" presStyleIdx="1" presStyleCnt="9"/>
      <dgm:spPr/>
      <dgm:t>
        <a:bodyPr/>
        <a:lstStyle/>
        <a:p>
          <a:endParaRPr lang="en-GB"/>
        </a:p>
      </dgm:t>
    </dgm:pt>
    <dgm:pt modelId="{C7829F94-8D67-46B4-8FAE-E3AD1422CBBE}" type="pres">
      <dgm:prSet presAssocID="{14E33DAD-5206-45D3-BD49-63922EC27F07}" presName="vert2" presStyleCnt="0"/>
      <dgm:spPr/>
    </dgm:pt>
    <dgm:pt modelId="{2133EACC-E53C-4D07-8AEF-1C8EB667FE46}" type="pres">
      <dgm:prSet presAssocID="{14E33DAD-5206-45D3-BD49-63922EC27F07}" presName="thinLine2b" presStyleLbl="callout" presStyleIdx="0" presStyleCnt="8"/>
      <dgm:spPr/>
    </dgm:pt>
    <dgm:pt modelId="{77BFA3C3-BA6E-4261-AA1D-56E44E513647}" type="pres">
      <dgm:prSet presAssocID="{14E33DAD-5206-45D3-BD49-63922EC27F07}" presName="vertSpace2b" presStyleCnt="0"/>
      <dgm:spPr/>
    </dgm:pt>
    <dgm:pt modelId="{B9C16CC5-221A-46C5-A653-FD492AC51187}" type="pres">
      <dgm:prSet presAssocID="{3C035137-828A-48A0-B2E8-96E64E4B2D9B}" presName="horz2" presStyleCnt="0"/>
      <dgm:spPr/>
    </dgm:pt>
    <dgm:pt modelId="{1AF1ADF5-5325-4F60-B9F4-2DF1D2D5DDE2}" type="pres">
      <dgm:prSet presAssocID="{3C035137-828A-48A0-B2E8-96E64E4B2D9B}" presName="horzSpace2" presStyleCnt="0"/>
      <dgm:spPr/>
    </dgm:pt>
    <dgm:pt modelId="{3FC8E2EB-5A00-4204-A04F-2287768625F5}" type="pres">
      <dgm:prSet presAssocID="{3C035137-828A-48A0-B2E8-96E64E4B2D9B}" presName="tx2" presStyleLbl="revTx" presStyleIdx="2" presStyleCnt="9"/>
      <dgm:spPr/>
      <dgm:t>
        <a:bodyPr/>
        <a:lstStyle/>
        <a:p>
          <a:endParaRPr lang="en-GB"/>
        </a:p>
      </dgm:t>
    </dgm:pt>
    <dgm:pt modelId="{7AF29EE7-A54F-4D85-AE74-E43819C96240}" type="pres">
      <dgm:prSet presAssocID="{3C035137-828A-48A0-B2E8-96E64E4B2D9B}" presName="vert2" presStyleCnt="0"/>
      <dgm:spPr/>
    </dgm:pt>
    <dgm:pt modelId="{51AAC37C-5AD6-47E0-8152-67042296AF6D}" type="pres">
      <dgm:prSet presAssocID="{3C035137-828A-48A0-B2E8-96E64E4B2D9B}" presName="thinLine2b" presStyleLbl="callout" presStyleIdx="1" presStyleCnt="8"/>
      <dgm:spPr/>
    </dgm:pt>
    <dgm:pt modelId="{AE38A8B1-2601-4330-BE0D-7D6CDCEA2FF2}" type="pres">
      <dgm:prSet presAssocID="{3C035137-828A-48A0-B2E8-96E64E4B2D9B}" presName="vertSpace2b" presStyleCnt="0"/>
      <dgm:spPr/>
    </dgm:pt>
    <dgm:pt modelId="{EE31A0E2-E198-4305-8AF4-9A229BA9EE82}" type="pres">
      <dgm:prSet presAssocID="{359CBEB4-5E11-4537-8011-029699883957}" presName="horz2" presStyleCnt="0"/>
      <dgm:spPr/>
    </dgm:pt>
    <dgm:pt modelId="{68B1C035-A467-406F-96F7-B921A62E74EC}" type="pres">
      <dgm:prSet presAssocID="{359CBEB4-5E11-4537-8011-029699883957}" presName="horzSpace2" presStyleCnt="0"/>
      <dgm:spPr/>
    </dgm:pt>
    <dgm:pt modelId="{E1932805-4990-4EAA-8254-2813260A547E}" type="pres">
      <dgm:prSet presAssocID="{359CBEB4-5E11-4537-8011-029699883957}" presName="tx2" presStyleLbl="revTx" presStyleIdx="3" presStyleCnt="9"/>
      <dgm:spPr/>
      <dgm:t>
        <a:bodyPr/>
        <a:lstStyle/>
        <a:p>
          <a:endParaRPr lang="en-GB"/>
        </a:p>
      </dgm:t>
    </dgm:pt>
    <dgm:pt modelId="{1DC1DFA1-340B-40F3-9DDC-5BAC365ABD5F}" type="pres">
      <dgm:prSet presAssocID="{359CBEB4-5E11-4537-8011-029699883957}" presName="vert2" presStyleCnt="0"/>
      <dgm:spPr/>
    </dgm:pt>
    <dgm:pt modelId="{832F8A36-AED3-45E2-87B0-0868AC2C14AC}" type="pres">
      <dgm:prSet presAssocID="{359CBEB4-5E11-4537-8011-029699883957}" presName="thinLine2b" presStyleLbl="callout" presStyleIdx="2" presStyleCnt="8"/>
      <dgm:spPr/>
    </dgm:pt>
    <dgm:pt modelId="{629E5EAA-49A9-4736-AA0D-9B505792D77A}" type="pres">
      <dgm:prSet presAssocID="{359CBEB4-5E11-4537-8011-029699883957}" presName="vertSpace2b" presStyleCnt="0"/>
      <dgm:spPr/>
    </dgm:pt>
    <dgm:pt modelId="{66533BBB-1484-4C0A-B453-BEA70730E601}" type="pres">
      <dgm:prSet presAssocID="{370DED6E-A60F-4575-9F70-10BAE6DAA61F}" presName="horz2" presStyleCnt="0"/>
      <dgm:spPr/>
    </dgm:pt>
    <dgm:pt modelId="{38258B4E-8DBA-4D3F-8AAF-E34A8E434493}" type="pres">
      <dgm:prSet presAssocID="{370DED6E-A60F-4575-9F70-10BAE6DAA61F}" presName="horzSpace2" presStyleCnt="0"/>
      <dgm:spPr/>
    </dgm:pt>
    <dgm:pt modelId="{56BAC546-A8AB-435E-94B0-4BA2B255AE5E}" type="pres">
      <dgm:prSet presAssocID="{370DED6E-A60F-4575-9F70-10BAE6DAA61F}" presName="tx2" presStyleLbl="revTx" presStyleIdx="4" presStyleCnt="9"/>
      <dgm:spPr/>
      <dgm:t>
        <a:bodyPr/>
        <a:lstStyle/>
        <a:p>
          <a:endParaRPr lang="en-GB"/>
        </a:p>
      </dgm:t>
    </dgm:pt>
    <dgm:pt modelId="{12E32285-B49D-4D9D-A9D3-F31F59D34B5D}" type="pres">
      <dgm:prSet presAssocID="{370DED6E-A60F-4575-9F70-10BAE6DAA61F}" presName="vert2" presStyleCnt="0"/>
      <dgm:spPr/>
    </dgm:pt>
    <dgm:pt modelId="{005ACBD8-3879-4E55-A3FE-80F15EC663E9}" type="pres">
      <dgm:prSet presAssocID="{370DED6E-A60F-4575-9F70-10BAE6DAA61F}" presName="thinLine2b" presStyleLbl="callout" presStyleIdx="3" presStyleCnt="8"/>
      <dgm:spPr/>
    </dgm:pt>
    <dgm:pt modelId="{5B627C9B-55E0-4DE3-A9A8-13BCC7A5B05E}" type="pres">
      <dgm:prSet presAssocID="{370DED6E-A60F-4575-9F70-10BAE6DAA61F}" presName="vertSpace2b" presStyleCnt="0"/>
      <dgm:spPr/>
    </dgm:pt>
    <dgm:pt modelId="{443E5DCB-A1E8-477E-A2CF-93788F92AFA6}" type="pres">
      <dgm:prSet presAssocID="{4F4122FC-2D83-4B16-A48B-7D3B434307B9}" presName="horz2" presStyleCnt="0"/>
      <dgm:spPr/>
    </dgm:pt>
    <dgm:pt modelId="{22D81EDF-F50A-4C95-964B-2FDA735BA0FF}" type="pres">
      <dgm:prSet presAssocID="{4F4122FC-2D83-4B16-A48B-7D3B434307B9}" presName="horzSpace2" presStyleCnt="0"/>
      <dgm:spPr/>
    </dgm:pt>
    <dgm:pt modelId="{90D4F5A0-87D6-4721-AB22-61CACA95B91A}" type="pres">
      <dgm:prSet presAssocID="{4F4122FC-2D83-4B16-A48B-7D3B434307B9}" presName="tx2" presStyleLbl="revTx" presStyleIdx="5" presStyleCnt="9"/>
      <dgm:spPr/>
      <dgm:t>
        <a:bodyPr/>
        <a:lstStyle/>
        <a:p>
          <a:endParaRPr lang="en-GB"/>
        </a:p>
      </dgm:t>
    </dgm:pt>
    <dgm:pt modelId="{D9BA2F11-6B26-467D-B27F-EAEF298AF1F2}" type="pres">
      <dgm:prSet presAssocID="{4F4122FC-2D83-4B16-A48B-7D3B434307B9}" presName="vert2" presStyleCnt="0"/>
      <dgm:spPr/>
    </dgm:pt>
    <dgm:pt modelId="{905315B2-4610-4ED8-9492-71C554FBB8C8}" type="pres">
      <dgm:prSet presAssocID="{4F4122FC-2D83-4B16-A48B-7D3B434307B9}" presName="thinLine2b" presStyleLbl="callout" presStyleIdx="4" presStyleCnt="8"/>
      <dgm:spPr/>
    </dgm:pt>
    <dgm:pt modelId="{EC653B44-53AC-49C5-AEE1-AC220922B87D}" type="pres">
      <dgm:prSet presAssocID="{4F4122FC-2D83-4B16-A48B-7D3B434307B9}" presName="vertSpace2b" presStyleCnt="0"/>
      <dgm:spPr/>
    </dgm:pt>
    <dgm:pt modelId="{25DBEF62-F533-4FE0-9042-E04F3D07B397}" type="pres">
      <dgm:prSet presAssocID="{524AC260-94DE-4F9E-903D-D26E19275749}" presName="horz2" presStyleCnt="0"/>
      <dgm:spPr/>
    </dgm:pt>
    <dgm:pt modelId="{2668B0AB-0A4B-48A5-8A26-6D5EF938CE65}" type="pres">
      <dgm:prSet presAssocID="{524AC260-94DE-4F9E-903D-D26E19275749}" presName="horzSpace2" presStyleCnt="0"/>
      <dgm:spPr/>
    </dgm:pt>
    <dgm:pt modelId="{9F41C7DF-1F28-4B30-B039-F98ACCAC351C}" type="pres">
      <dgm:prSet presAssocID="{524AC260-94DE-4F9E-903D-D26E19275749}" presName="tx2" presStyleLbl="revTx" presStyleIdx="6" presStyleCnt="9"/>
      <dgm:spPr/>
      <dgm:t>
        <a:bodyPr/>
        <a:lstStyle/>
        <a:p>
          <a:endParaRPr lang="en-GB"/>
        </a:p>
      </dgm:t>
    </dgm:pt>
    <dgm:pt modelId="{C852B225-E4E5-4665-833E-703A33788292}" type="pres">
      <dgm:prSet presAssocID="{524AC260-94DE-4F9E-903D-D26E19275749}" presName="vert2" presStyleCnt="0"/>
      <dgm:spPr/>
    </dgm:pt>
    <dgm:pt modelId="{626E98CC-5C65-4CD1-A3CD-035F6AFC033B}" type="pres">
      <dgm:prSet presAssocID="{524AC260-94DE-4F9E-903D-D26E19275749}" presName="thinLine2b" presStyleLbl="callout" presStyleIdx="5" presStyleCnt="8"/>
      <dgm:spPr/>
    </dgm:pt>
    <dgm:pt modelId="{D967B402-D3F9-4491-9EF7-07CBD1106926}" type="pres">
      <dgm:prSet presAssocID="{524AC260-94DE-4F9E-903D-D26E19275749}" presName="vertSpace2b" presStyleCnt="0"/>
      <dgm:spPr/>
    </dgm:pt>
    <dgm:pt modelId="{F9FB98CB-2BCB-465E-A572-B7471E43867E}" type="pres">
      <dgm:prSet presAssocID="{5BFBCFA0-881A-4073-B391-0FF35AD54469}" presName="horz2" presStyleCnt="0"/>
      <dgm:spPr/>
    </dgm:pt>
    <dgm:pt modelId="{97F6A9F2-884B-4F8E-A7BB-29F637811E81}" type="pres">
      <dgm:prSet presAssocID="{5BFBCFA0-881A-4073-B391-0FF35AD54469}" presName="horzSpace2" presStyleCnt="0"/>
      <dgm:spPr/>
    </dgm:pt>
    <dgm:pt modelId="{6ECCF414-63E9-4DAE-ACA7-1C5BBE45BBB3}" type="pres">
      <dgm:prSet presAssocID="{5BFBCFA0-881A-4073-B391-0FF35AD54469}" presName="tx2" presStyleLbl="revTx" presStyleIdx="7" presStyleCnt="9"/>
      <dgm:spPr/>
      <dgm:t>
        <a:bodyPr/>
        <a:lstStyle/>
        <a:p>
          <a:endParaRPr lang="en-GB"/>
        </a:p>
      </dgm:t>
    </dgm:pt>
    <dgm:pt modelId="{697C3FAE-1E41-4B88-BBED-7B0DD48FB54E}" type="pres">
      <dgm:prSet presAssocID="{5BFBCFA0-881A-4073-B391-0FF35AD54469}" presName="vert2" presStyleCnt="0"/>
      <dgm:spPr/>
    </dgm:pt>
    <dgm:pt modelId="{52220402-7346-4548-A7F6-93972DA7084A}" type="pres">
      <dgm:prSet presAssocID="{5BFBCFA0-881A-4073-B391-0FF35AD54469}" presName="thinLine2b" presStyleLbl="callout" presStyleIdx="6" presStyleCnt="8"/>
      <dgm:spPr/>
    </dgm:pt>
    <dgm:pt modelId="{DB918EA0-BF1E-4D8E-8F35-EFABAD8B913A}" type="pres">
      <dgm:prSet presAssocID="{5BFBCFA0-881A-4073-B391-0FF35AD54469}" presName="vertSpace2b" presStyleCnt="0"/>
      <dgm:spPr/>
    </dgm:pt>
    <dgm:pt modelId="{B0AC4875-FD63-4C77-8BD6-465A8B302793}" type="pres">
      <dgm:prSet presAssocID="{E16B5546-66CE-402C-A81B-ED989F548274}" presName="horz2" presStyleCnt="0"/>
      <dgm:spPr/>
    </dgm:pt>
    <dgm:pt modelId="{C3E7C4B1-046C-4E1E-928C-CFFF92C8C118}" type="pres">
      <dgm:prSet presAssocID="{E16B5546-66CE-402C-A81B-ED989F548274}" presName="horzSpace2" presStyleCnt="0"/>
      <dgm:spPr/>
    </dgm:pt>
    <dgm:pt modelId="{90622D68-8E74-4F2D-A405-88C80568DF2C}" type="pres">
      <dgm:prSet presAssocID="{E16B5546-66CE-402C-A81B-ED989F548274}" presName="tx2" presStyleLbl="revTx" presStyleIdx="8" presStyleCnt="9"/>
      <dgm:spPr/>
      <dgm:t>
        <a:bodyPr/>
        <a:lstStyle/>
        <a:p>
          <a:endParaRPr lang="en-GB"/>
        </a:p>
      </dgm:t>
    </dgm:pt>
    <dgm:pt modelId="{3CE0234A-A8D1-4BA5-AFCE-53652A18BE27}" type="pres">
      <dgm:prSet presAssocID="{E16B5546-66CE-402C-A81B-ED989F548274}" presName="vert2" presStyleCnt="0"/>
      <dgm:spPr/>
    </dgm:pt>
    <dgm:pt modelId="{A5BD8418-4CD5-4857-9A90-99630174C7A1}" type="pres">
      <dgm:prSet presAssocID="{E16B5546-66CE-402C-A81B-ED989F548274}" presName="thinLine2b" presStyleLbl="callout" presStyleIdx="7" presStyleCnt="8"/>
      <dgm:spPr/>
    </dgm:pt>
    <dgm:pt modelId="{89FAC057-76BE-4EC4-B0F0-CDB02E524742}" type="pres">
      <dgm:prSet presAssocID="{E16B5546-66CE-402C-A81B-ED989F548274}" presName="vertSpace2b" presStyleCnt="0"/>
      <dgm:spPr/>
    </dgm:pt>
  </dgm:ptLst>
  <dgm:cxnLst>
    <dgm:cxn modelId="{69079193-D509-46EB-A741-AC444F933565}" srcId="{3F1B2997-9B44-4F4E-A7F5-85797503511F}" destId="{E16B5546-66CE-402C-A81B-ED989F548274}" srcOrd="7" destOrd="0" parTransId="{AE116FA2-A038-43F6-B190-05A06E5D3089}" sibTransId="{815853D2-5FE7-4904-A5C9-63EB29608F8F}"/>
    <dgm:cxn modelId="{3831C818-5386-4F0F-98F3-3223D8460250}" srcId="{3F1B2997-9B44-4F4E-A7F5-85797503511F}" destId="{359CBEB4-5E11-4537-8011-029699883957}" srcOrd="2" destOrd="0" parTransId="{D78F6F71-F77A-4302-B1D8-4677B8206958}" sibTransId="{BAC1FC93-7043-47BE-A69E-E05EBCE89E2C}"/>
    <dgm:cxn modelId="{941AC80F-2B7E-494B-B4CA-83B6D360F670}" srcId="{3F1B2997-9B44-4F4E-A7F5-85797503511F}" destId="{4F4122FC-2D83-4B16-A48B-7D3B434307B9}" srcOrd="4" destOrd="0" parTransId="{8D38A0AB-28C3-4B68-B5FB-820338FA4C62}" sibTransId="{179F6C4A-5677-4E07-B55B-8C6507BB93EC}"/>
    <dgm:cxn modelId="{AEAB3B26-DC8D-40AA-9994-665A4922BD88}" type="presOf" srcId="{E16B5546-66CE-402C-A81B-ED989F548274}" destId="{90622D68-8E74-4F2D-A405-88C80568DF2C}" srcOrd="0" destOrd="0" presId="urn:microsoft.com/office/officeart/2008/layout/LinedList"/>
    <dgm:cxn modelId="{9313006C-8836-479E-950A-AF74567A6219}" type="presOf" srcId="{359CBEB4-5E11-4537-8011-029699883957}" destId="{E1932805-4990-4EAA-8254-2813260A547E}" srcOrd="0" destOrd="0" presId="urn:microsoft.com/office/officeart/2008/layout/LinedList"/>
    <dgm:cxn modelId="{502C84BE-10F0-43A4-8C94-9466538F03BE}" srcId="{3F1B2997-9B44-4F4E-A7F5-85797503511F}" destId="{3C035137-828A-48A0-B2E8-96E64E4B2D9B}" srcOrd="1" destOrd="0" parTransId="{CFE717EF-2DBF-4C1A-9134-B8AA99A6045D}" sibTransId="{A87AB49B-24E0-427F-A27E-9BF1B91CA304}"/>
    <dgm:cxn modelId="{2E051A97-87B4-40FE-A17A-6CEDC2DEF9D8}" srcId="{3F1B2997-9B44-4F4E-A7F5-85797503511F}" destId="{14E33DAD-5206-45D3-BD49-63922EC27F07}" srcOrd="0" destOrd="0" parTransId="{8F077B7F-61A3-4830-AA78-094143DB2108}" sibTransId="{E8DD2769-0D21-4369-BD7A-79FC1726626D}"/>
    <dgm:cxn modelId="{222FD84F-FD97-40B7-8C50-1196825AD784}" type="presOf" srcId="{4F4122FC-2D83-4B16-A48B-7D3B434307B9}" destId="{90D4F5A0-87D6-4721-AB22-61CACA95B91A}" srcOrd="0" destOrd="0" presId="urn:microsoft.com/office/officeart/2008/layout/LinedList"/>
    <dgm:cxn modelId="{AADEAFFC-2452-4074-B915-3E20D9D2034A}" type="presOf" srcId="{3C035137-828A-48A0-B2E8-96E64E4B2D9B}" destId="{3FC8E2EB-5A00-4204-A04F-2287768625F5}" srcOrd="0" destOrd="0" presId="urn:microsoft.com/office/officeart/2008/layout/LinedList"/>
    <dgm:cxn modelId="{E65386D9-8DEE-491F-A8C7-10614B88A414}" type="presOf" srcId="{3F1B2997-9B44-4F4E-A7F5-85797503511F}" destId="{464CDA50-14F0-46D7-94B9-B664089F30D2}" srcOrd="0" destOrd="0" presId="urn:microsoft.com/office/officeart/2008/layout/LinedList"/>
    <dgm:cxn modelId="{D7316155-D1A7-41D7-83D0-11415287E494}" type="presOf" srcId="{370DED6E-A60F-4575-9F70-10BAE6DAA61F}" destId="{56BAC546-A8AB-435E-94B0-4BA2B255AE5E}" srcOrd="0" destOrd="0" presId="urn:microsoft.com/office/officeart/2008/layout/LinedList"/>
    <dgm:cxn modelId="{CD2A0F4E-B90C-4156-959C-1EC262720757}" type="presOf" srcId="{5BFBCFA0-881A-4073-B391-0FF35AD54469}" destId="{6ECCF414-63E9-4DAE-ACA7-1C5BBE45BBB3}" srcOrd="0" destOrd="0" presId="urn:microsoft.com/office/officeart/2008/layout/LinedList"/>
    <dgm:cxn modelId="{196D2D02-8DFB-4167-941E-D99BB191FDBE}" srcId="{92DAF6A0-BFF8-44CD-95F3-52AD38E67135}" destId="{3F1B2997-9B44-4F4E-A7F5-85797503511F}" srcOrd="0" destOrd="0" parTransId="{748DD244-77DC-49DF-ACF6-EFC49C697C46}" sibTransId="{39A13F89-6B04-4F40-8611-B4694038036D}"/>
    <dgm:cxn modelId="{CB892D05-450A-4C6A-BDAE-2A028B86A5B3}" type="presOf" srcId="{524AC260-94DE-4F9E-903D-D26E19275749}" destId="{9F41C7DF-1F28-4B30-B039-F98ACCAC351C}" srcOrd="0" destOrd="0" presId="urn:microsoft.com/office/officeart/2008/layout/LinedList"/>
    <dgm:cxn modelId="{D662EA1A-E3BF-410E-8AE0-8FBA3D4AE663}" srcId="{3F1B2997-9B44-4F4E-A7F5-85797503511F}" destId="{524AC260-94DE-4F9E-903D-D26E19275749}" srcOrd="5" destOrd="0" parTransId="{76BA775F-11B1-4D54-9CAE-AAC071E75399}" sibTransId="{E6AC4CCC-69BC-47ED-81DC-71189A146EDD}"/>
    <dgm:cxn modelId="{8DD360A2-0DE9-48FA-B682-AC1C875851C9}" type="presOf" srcId="{92DAF6A0-BFF8-44CD-95F3-52AD38E67135}" destId="{AB681B0E-C8F3-4EA4-9132-AE8E615C1C09}" srcOrd="0" destOrd="0" presId="urn:microsoft.com/office/officeart/2008/layout/LinedList"/>
    <dgm:cxn modelId="{1FCC3C72-EA99-4095-9E73-D1A88F35C9C8}" type="presOf" srcId="{14E33DAD-5206-45D3-BD49-63922EC27F07}" destId="{BBD2048D-936B-45BB-AAF5-A1041C3E29EE}" srcOrd="0" destOrd="0" presId="urn:microsoft.com/office/officeart/2008/layout/LinedList"/>
    <dgm:cxn modelId="{D059AE49-59B5-4139-B1D3-6271FEDC1C90}" srcId="{3F1B2997-9B44-4F4E-A7F5-85797503511F}" destId="{370DED6E-A60F-4575-9F70-10BAE6DAA61F}" srcOrd="3" destOrd="0" parTransId="{F2B8F49A-B4F2-46E3-BA3F-5C2A67859180}" sibTransId="{5B56CA17-6D53-48E0-B0E3-D36F064CF077}"/>
    <dgm:cxn modelId="{CE85995B-B3CB-4EF3-BB57-E2A2DFC86F7C}" srcId="{3F1B2997-9B44-4F4E-A7F5-85797503511F}" destId="{5BFBCFA0-881A-4073-B391-0FF35AD54469}" srcOrd="6" destOrd="0" parTransId="{2C619414-C42D-430D-9C15-9466AAAB8BD9}" sibTransId="{18872C6B-E5B0-46AC-A310-83010B7D4683}"/>
    <dgm:cxn modelId="{557A9E75-64E2-4F41-A8FB-A3C5EBD3DBB1}" type="presParOf" srcId="{AB681B0E-C8F3-4EA4-9132-AE8E615C1C09}" destId="{13615DEC-1125-483F-9BFC-12182DEFEBFF}" srcOrd="0" destOrd="0" presId="urn:microsoft.com/office/officeart/2008/layout/LinedList"/>
    <dgm:cxn modelId="{9B3D4F12-3A2F-43FE-9E1C-5A3DD795EAF2}" type="presParOf" srcId="{AB681B0E-C8F3-4EA4-9132-AE8E615C1C09}" destId="{5ED00C1F-C313-4451-97DA-2558959EBBAE}" srcOrd="1" destOrd="0" presId="urn:microsoft.com/office/officeart/2008/layout/LinedList"/>
    <dgm:cxn modelId="{772A0E97-3F77-4DA7-8C5C-7EF0C92D2B0B}" type="presParOf" srcId="{5ED00C1F-C313-4451-97DA-2558959EBBAE}" destId="{464CDA50-14F0-46D7-94B9-B664089F30D2}" srcOrd="0" destOrd="0" presId="urn:microsoft.com/office/officeart/2008/layout/LinedList"/>
    <dgm:cxn modelId="{B725CF1D-8669-45F5-9419-86BF539E21E8}" type="presParOf" srcId="{5ED00C1F-C313-4451-97DA-2558959EBBAE}" destId="{AEC9136B-CB0B-4BE9-A4C5-233F173412CF}" srcOrd="1" destOrd="0" presId="urn:microsoft.com/office/officeart/2008/layout/LinedList"/>
    <dgm:cxn modelId="{5196BC37-8C9C-4622-B4EE-618CD90EB435}" type="presParOf" srcId="{AEC9136B-CB0B-4BE9-A4C5-233F173412CF}" destId="{767A9E6B-E48B-4B73-9114-14E714BB9B3D}" srcOrd="0" destOrd="0" presId="urn:microsoft.com/office/officeart/2008/layout/LinedList"/>
    <dgm:cxn modelId="{73A267E2-2A74-40BF-BC80-B2D9A576E033}" type="presParOf" srcId="{AEC9136B-CB0B-4BE9-A4C5-233F173412CF}" destId="{0F958883-64AE-40DE-9FD9-634A478D5D2D}" srcOrd="1" destOrd="0" presId="urn:microsoft.com/office/officeart/2008/layout/LinedList"/>
    <dgm:cxn modelId="{D8502160-9050-4E21-9E8A-8FE05D84C99B}" type="presParOf" srcId="{0F958883-64AE-40DE-9FD9-634A478D5D2D}" destId="{ABC12BF7-63E9-41E1-8314-7249FBB47853}" srcOrd="0" destOrd="0" presId="urn:microsoft.com/office/officeart/2008/layout/LinedList"/>
    <dgm:cxn modelId="{73508555-BBB8-4BA6-AACD-4F2B8384C54D}" type="presParOf" srcId="{0F958883-64AE-40DE-9FD9-634A478D5D2D}" destId="{BBD2048D-936B-45BB-AAF5-A1041C3E29EE}" srcOrd="1" destOrd="0" presId="urn:microsoft.com/office/officeart/2008/layout/LinedList"/>
    <dgm:cxn modelId="{153F62EC-FA4A-4983-8B2F-E1BDFE0E9EED}" type="presParOf" srcId="{0F958883-64AE-40DE-9FD9-634A478D5D2D}" destId="{C7829F94-8D67-46B4-8FAE-E3AD1422CBBE}" srcOrd="2" destOrd="0" presId="urn:microsoft.com/office/officeart/2008/layout/LinedList"/>
    <dgm:cxn modelId="{4D8EFFFA-D69B-442D-A5E4-DF41F989D389}" type="presParOf" srcId="{AEC9136B-CB0B-4BE9-A4C5-233F173412CF}" destId="{2133EACC-E53C-4D07-8AEF-1C8EB667FE46}" srcOrd="2" destOrd="0" presId="urn:microsoft.com/office/officeart/2008/layout/LinedList"/>
    <dgm:cxn modelId="{A287F79C-8E96-4835-9578-29D218DC59A5}" type="presParOf" srcId="{AEC9136B-CB0B-4BE9-A4C5-233F173412CF}" destId="{77BFA3C3-BA6E-4261-AA1D-56E44E513647}" srcOrd="3" destOrd="0" presId="urn:microsoft.com/office/officeart/2008/layout/LinedList"/>
    <dgm:cxn modelId="{584D81A5-E27A-4AAC-9A11-53998D97B05F}" type="presParOf" srcId="{AEC9136B-CB0B-4BE9-A4C5-233F173412CF}" destId="{B9C16CC5-221A-46C5-A653-FD492AC51187}" srcOrd="4" destOrd="0" presId="urn:microsoft.com/office/officeart/2008/layout/LinedList"/>
    <dgm:cxn modelId="{56E2F078-4FD3-4A5E-BC31-7BB6C1B4CDB6}" type="presParOf" srcId="{B9C16CC5-221A-46C5-A653-FD492AC51187}" destId="{1AF1ADF5-5325-4F60-B9F4-2DF1D2D5DDE2}" srcOrd="0" destOrd="0" presId="urn:microsoft.com/office/officeart/2008/layout/LinedList"/>
    <dgm:cxn modelId="{69488B4E-A180-49E6-B483-1D8806384F39}" type="presParOf" srcId="{B9C16CC5-221A-46C5-A653-FD492AC51187}" destId="{3FC8E2EB-5A00-4204-A04F-2287768625F5}" srcOrd="1" destOrd="0" presId="urn:microsoft.com/office/officeart/2008/layout/LinedList"/>
    <dgm:cxn modelId="{BAF4559A-0318-43F9-8481-2AD1DB98714B}" type="presParOf" srcId="{B9C16CC5-221A-46C5-A653-FD492AC51187}" destId="{7AF29EE7-A54F-4D85-AE74-E43819C96240}" srcOrd="2" destOrd="0" presId="urn:microsoft.com/office/officeart/2008/layout/LinedList"/>
    <dgm:cxn modelId="{548FD363-A8C7-47A7-8B84-FDD3275DA4D4}" type="presParOf" srcId="{AEC9136B-CB0B-4BE9-A4C5-233F173412CF}" destId="{51AAC37C-5AD6-47E0-8152-67042296AF6D}" srcOrd="5" destOrd="0" presId="urn:microsoft.com/office/officeart/2008/layout/LinedList"/>
    <dgm:cxn modelId="{05C14C04-5D9C-47D2-808A-C909D56EAF60}" type="presParOf" srcId="{AEC9136B-CB0B-4BE9-A4C5-233F173412CF}" destId="{AE38A8B1-2601-4330-BE0D-7D6CDCEA2FF2}" srcOrd="6" destOrd="0" presId="urn:microsoft.com/office/officeart/2008/layout/LinedList"/>
    <dgm:cxn modelId="{16607019-E7B1-4C19-BB85-E27A20993AE9}" type="presParOf" srcId="{AEC9136B-CB0B-4BE9-A4C5-233F173412CF}" destId="{EE31A0E2-E198-4305-8AF4-9A229BA9EE82}" srcOrd="7" destOrd="0" presId="urn:microsoft.com/office/officeart/2008/layout/LinedList"/>
    <dgm:cxn modelId="{B56FDFD7-D3B0-4B3C-9A31-7564BE511B84}" type="presParOf" srcId="{EE31A0E2-E198-4305-8AF4-9A229BA9EE82}" destId="{68B1C035-A467-406F-96F7-B921A62E74EC}" srcOrd="0" destOrd="0" presId="urn:microsoft.com/office/officeart/2008/layout/LinedList"/>
    <dgm:cxn modelId="{BF7B9E96-6437-41F2-8BB3-90282E06F578}" type="presParOf" srcId="{EE31A0E2-E198-4305-8AF4-9A229BA9EE82}" destId="{E1932805-4990-4EAA-8254-2813260A547E}" srcOrd="1" destOrd="0" presId="urn:microsoft.com/office/officeart/2008/layout/LinedList"/>
    <dgm:cxn modelId="{30E2632F-4227-4158-A7DA-769DF9C3A21C}" type="presParOf" srcId="{EE31A0E2-E198-4305-8AF4-9A229BA9EE82}" destId="{1DC1DFA1-340B-40F3-9DDC-5BAC365ABD5F}" srcOrd="2" destOrd="0" presId="urn:microsoft.com/office/officeart/2008/layout/LinedList"/>
    <dgm:cxn modelId="{830640A4-E55D-4F54-9231-7758C4A1A332}" type="presParOf" srcId="{AEC9136B-CB0B-4BE9-A4C5-233F173412CF}" destId="{832F8A36-AED3-45E2-87B0-0868AC2C14AC}" srcOrd="8" destOrd="0" presId="urn:microsoft.com/office/officeart/2008/layout/LinedList"/>
    <dgm:cxn modelId="{A0F00AC8-20FF-483E-8E1F-BC4DC135C567}" type="presParOf" srcId="{AEC9136B-CB0B-4BE9-A4C5-233F173412CF}" destId="{629E5EAA-49A9-4736-AA0D-9B505792D77A}" srcOrd="9" destOrd="0" presId="urn:microsoft.com/office/officeart/2008/layout/LinedList"/>
    <dgm:cxn modelId="{B530EA34-1227-4451-99F4-3577AE11723C}" type="presParOf" srcId="{AEC9136B-CB0B-4BE9-A4C5-233F173412CF}" destId="{66533BBB-1484-4C0A-B453-BEA70730E601}" srcOrd="10" destOrd="0" presId="urn:microsoft.com/office/officeart/2008/layout/LinedList"/>
    <dgm:cxn modelId="{F1835CF8-F975-459D-8E6C-E0F0C2EC4F8C}" type="presParOf" srcId="{66533BBB-1484-4C0A-B453-BEA70730E601}" destId="{38258B4E-8DBA-4D3F-8AAF-E34A8E434493}" srcOrd="0" destOrd="0" presId="urn:microsoft.com/office/officeart/2008/layout/LinedList"/>
    <dgm:cxn modelId="{58910B1B-BF54-4E58-BD5B-709B1B49A7F9}" type="presParOf" srcId="{66533BBB-1484-4C0A-B453-BEA70730E601}" destId="{56BAC546-A8AB-435E-94B0-4BA2B255AE5E}" srcOrd="1" destOrd="0" presId="urn:microsoft.com/office/officeart/2008/layout/LinedList"/>
    <dgm:cxn modelId="{FAD9C82B-7A73-418D-A280-C99B6FA0CAFA}" type="presParOf" srcId="{66533BBB-1484-4C0A-B453-BEA70730E601}" destId="{12E32285-B49D-4D9D-A9D3-F31F59D34B5D}" srcOrd="2" destOrd="0" presId="urn:microsoft.com/office/officeart/2008/layout/LinedList"/>
    <dgm:cxn modelId="{6617D05C-3493-4D2B-9DC8-677E99D840CC}" type="presParOf" srcId="{AEC9136B-CB0B-4BE9-A4C5-233F173412CF}" destId="{005ACBD8-3879-4E55-A3FE-80F15EC663E9}" srcOrd="11" destOrd="0" presId="urn:microsoft.com/office/officeart/2008/layout/LinedList"/>
    <dgm:cxn modelId="{6358B52B-FECD-42E3-BCDB-39839C6DEE2C}" type="presParOf" srcId="{AEC9136B-CB0B-4BE9-A4C5-233F173412CF}" destId="{5B627C9B-55E0-4DE3-A9A8-13BCC7A5B05E}" srcOrd="12" destOrd="0" presId="urn:microsoft.com/office/officeart/2008/layout/LinedList"/>
    <dgm:cxn modelId="{F5C00B96-37A2-45AB-A4F1-191F78044F9E}" type="presParOf" srcId="{AEC9136B-CB0B-4BE9-A4C5-233F173412CF}" destId="{443E5DCB-A1E8-477E-A2CF-93788F92AFA6}" srcOrd="13" destOrd="0" presId="urn:microsoft.com/office/officeart/2008/layout/LinedList"/>
    <dgm:cxn modelId="{F01291A8-2D9C-4C94-A77E-E2D92AAC7550}" type="presParOf" srcId="{443E5DCB-A1E8-477E-A2CF-93788F92AFA6}" destId="{22D81EDF-F50A-4C95-964B-2FDA735BA0FF}" srcOrd="0" destOrd="0" presId="urn:microsoft.com/office/officeart/2008/layout/LinedList"/>
    <dgm:cxn modelId="{A746681E-145A-490C-AF16-E999FD64C650}" type="presParOf" srcId="{443E5DCB-A1E8-477E-A2CF-93788F92AFA6}" destId="{90D4F5A0-87D6-4721-AB22-61CACA95B91A}" srcOrd="1" destOrd="0" presId="urn:microsoft.com/office/officeart/2008/layout/LinedList"/>
    <dgm:cxn modelId="{B368C27E-A2C7-4108-B2F4-489CD6BC57C0}" type="presParOf" srcId="{443E5DCB-A1E8-477E-A2CF-93788F92AFA6}" destId="{D9BA2F11-6B26-467D-B27F-EAEF298AF1F2}" srcOrd="2" destOrd="0" presId="urn:microsoft.com/office/officeart/2008/layout/LinedList"/>
    <dgm:cxn modelId="{19B786F5-4ADC-4E2C-BAD5-3D9467E50CFF}" type="presParOf" srcId="{AEC9136B-CB0B-4BE9-A4C5-233F173412CF}" destId="{905315B2-4610-4ED8-9492-71C554FBB8C8}" srcOrd="14" destOrd="0" presId="urn:microsoft.com/office/officeart/2008/layout/LinedList"/>
    <dgm:cxn modelId="{56808FBE-5D37-4582-B7DB-9AB7F97C4BEC}" type="presParOf" srcId="{AEC9136B-CB0B-4BE9-A4C5-233F173412CF}" destId="{EC653B44-53AC-49C5-AEE1-AC220922B87D}" srcOrd="15" destOrd="0" presId="urn:microsoft.com/office/officeart/2008/layout/LinedList"/>
    <dgm:cxn modelId="{5CD87348-5E8D-4230-A476-45152AA7C480}" type="presParOf" srcId="{AEC9136B-CB0B-4BE9-A4C5-233F173412CF}" destId="{25DBEF62-F533-4FE0-9042-E04F3D07B397}" srcOrd="16" destOrd="0" presId="urn:microsoft.com/office/officeart/2008/layout/LinedList"/>
    <dgm:cxn modelId="{8CDD47B0-E847-442E-807B-41F5704B0D4B}" type="presParOf" srcId="{25DBEF62-F533-4FE0-9042-E04F3D07B397}" destId="{2668B0AB-0A4B-48A5-8A26-6D5EF938CE65}" srcOrd="0" destOrd="0" presId="urn:microsoft.com/office/officeart/2008/layout/LinedList"/>
    <dgm:cxn modelId="{0239DE53-64B3-4694-AE45-FBF7C60E916E}" type="presParOf" srcId="{25DBEF62-F533-4FE0-9042-E04F3D07B397}" destId="{9F41C7DF-1F28-4B30-B039-F98ACCAC351C}" srcOrd="1" destOrd="0" presId="urn:microsoft.com/office/officeart/2008/layout/LinedList"/>
    <dgm:cxn modelId="{22D66070-6203-403F-9E92-D18133C11AA6}" type="presParOf" srcId="{25DBEF62-F533-4FE0-9042-E04F3D07B397}" destId="{C852B225-E4E5-4665-833E-703A33788292}" srcOrd="2" destOrd="0" presId="urn:microsoft.com/office/officeart/2008/layout/LinedList"/>
    <dgm:cxn modelId="{8824EBF7-0F4C-4C99-B9A4-95DC2091781C}" type="presParOf" srcId="{AEC9136B-CB0B-4BE9-A4C5-233F173412CF}" destId="{626E98CC-5C65-4CD1-A3CD-035F6AFC033B}" srcOrd="17" destOrd="0" presId="urn:microsoft.com/office/officeart/2008/layout/LinedList"/>
    <dgm:cxn modelId="{99A4B0BF-D992-439E-BC89-D987596D58CA}" type="presParOf" srcId="{AEC9136B-CB0B-4BE9-A4C5-233F173412CF}" destId="{D967B402-D3F9-4491-9EF7-07CBD1106926}" srcOrd="18" destOrd="0" presId="urn:microsoft.com/office/officeart/2008/layout/LinedList"/>
    <dgm:cxn modelId="{FA6303A8-B070-4D90-AE01-CD55EC419488}" type="presParOf" srcId="{AEC9136B-CB0B-4BE9-A4C5-233F173412CF}" destId="{F9FB98CB-2BCB-465E-A572-B7471E43867E}" srcOrd="19" destOrd="0" presId="urn:microsoft.com/office/officeart/2008/layout/LinedList"/>
    <dgm:cxn modelId="{C0E2B9A1-03F9-4785-A57E-54E02D89F74A}" type="presParOf" srcId="{F9FB98CB-2BCB-465E-A572-B7471E43867E}" destId="{97F6A9F2-884B-4F8E-A7BB-29F637811E81}" srcOrd="0" destOrd="0" presId="urn:microsoft.com/office/officeart/2008/layout/LinedList"/>
    <dgm:cxn modelId="{1DCF6BB9-F070-457B-BB3B-60A3F05D310B}" type="presParOf" srcId="{F9FB98CB-2BCB-465E-A572-B7471E43867E}" destId="{6ECCF414-63E9-4DAE-ACA7-1C5BBE45BBB3}" srcOrd="1" destOrd="0" presId="urn:microsoft.com/office/officeart/2008/layout/LinedList"/>
    <dgm:cxn modelId="{4E65F9F2-A645-4D33-AD57-070E52BF5605}" type="presParOf" srcId="{F9FB98CB-2BCB-465E-A572-B7471E43867E}" destId="{697C3FAE-1E41-4B88-BBED-7B0DD48FB54E}" srcOrd="2" destOrd="0" presId="urn:microsoft.com/office/officeart/2008/layout/LinedList"/>
    <dgm:cxn modelId="{EA930EC5-7190-46F9-8B2E-1F911B5C570F}" type="presParOf" srcId="{AEC9136B-CB0B-4BE9-A4C5-233F173412CF}" destId="{52220402-7346-4548-A7F6-93972DA7084A}" srcOrd="20" destOrd="0" presId="urn:microsoft.com/office/officeart/2008/layout/LinedList"/>
    <dgm:cxn modelId="{9811817E-9354-41A7-A313-9FAD5167417F}" type="presParOf" srcId="{AEC9136B-CB0B-4BE9-A4C5-233F173412CF}" destId="{DB918EA0-BF1E-4D8E-8F35-EFABAD8B913A}" srcOrd="21" destOrd="0" presId="urn:microsoft.com/office/officeart/2008/layout/LinedList"/>
    <dgm:cxn modelId="{8A21ED82-D922-45B3-A8D1-F6423DF1BDC6}" type="presParOf" srcId="{AEC9136B-CB0B-4BE9-A4C5-233F173412CF}" destId="{B0AC4875-FD63-4C77-8BD6-465A8B302793}" srcOrd="22" destOrd="0" presId="urn:microsoft.com/office/officeart/2008/layout/LinedList"/>
    <dgm:cxn modelId="{95BD664C-02C2-458D-AC75-1143A097E027}" type="presParOf" srcId="{B0AC4875-FD63-4C77-8BD6-465A8B302793}" destId="{C3E7C4B1-046C-4E1E-928C-CFFF92C8C118}" srcOrd="0" destOrd="0" presId="urn:microsoft.com/office/officeart/2008/layout/LinedList"/>
    <dgm:cxn modelId="{DD620E20-A917-4818-A342-A9BF2AA98B48}" type="presParOf" srcId="{B0AC4875-FD63-4C77-8BD6-465A8B302793}" destId="{90622D68-8E74-4F2D-A405-88C80568DF2C}" srcOrd="1" destOrd="0" presId="urn:microsoft.com/office/officeart/2008/layout/LinedList"/>
    <dgm:cxn modelId="{0DFC00FC-E97E-4DB7-AD12-18D4B877B882}" type="presParOf" srcId="{B0AC4875-FD63-4C77-8BD6-465A8B302793}" destId="{3CE0234A-A8D1-4BA5-AFCE-53652A18BE27}" srcOrd="2" destOrd="0" presId="urn:microsoft.com/office/officeart/2008/layout/LinedList"/>
    <dgm:cxn modelId="{24BA9423-9D6B-4A12-9B66-63BA2578170E}" type="presParOf" srcId="{AEC9136B-CB0B-4BE9-A4C5-233F173412CF}" destId="{A5BD8418-4CD5-4857-9A90-99630174C7A1}" srcOrd="23" destOrd="0" presId="urn:microsoft.com/office/officeart/2008/layout/LinedList"/>
    <dgm:cxn modelId="{B442B192-855F-475E-B0B4-0B92C2B1F290}" type="presParOf" srcId="{AEC9136B-CB0B-4BE9-A4C5-233F173412CF}" destId="{89FAC057-76BE-4EC4-B0F0-CDB02E524742}" srcOrd="24" destOrd="0" presId="urn:microsoft.com/office/officeart/2008/layout/LinedList"/>
  </dgm:cxnLst>
  <dgm:bg/>
  <dgm:whole/>
  <dgm:extLst>
    <a:ext uri="http://schemas.microsoft.com/office/drawing/2008/diagram">
      <dsp:dataModelExt xmlns:dsp="http://schemas.microsoft.com/office/drawing/2008/diagram" relId="rId55"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66AD0D3F-7A71-41E5-8369-15DA442D9DC7}" type="doc">
      <dgm:prSet loTypeId="urn:microsoft.com/office/officeart/2005/8/layout/chevron2" loCatId="list" qsTypeId="urn:microsoft.com/office/officeart/2005/8/quickstyle/simple1" qsCatId="simple" csTypeId="urn:microsoft.com/office/officeart/2005/8/colors/accent0_1" csCatId="mainScheme" phldr="1"/>
      <dgm:spPr/>
      <dgm:t>
        <a:bodyPr/>
        <a:lstStyle/>
        <a:p>
          <a:endParaRPr lang="en-GB"/>
        </a:p>
      </dgm:t>
    </dgm:pt>
    <dgm:pt modelId="{86953542-F471-45B4-A3B8-838BC511D366}">
      <dgm:prSet phldrT="[Text]" custT="1"/>
      <dgm:spPr/>
      <dgm:t>
        <a:bodyPr/>
        <a:lstStyle/>
        <a:p>
          <a:r>
            <a:rPr lang="en-GB" sz="1100" b="1">
              <a:latin typeface="Times New Roman" panose="02020603050405020304" pitchFamily="18" charset="0"/>
              <a:cs typeface="Times New Roman" panose="02020603050405020304" pitchFamily="18" charset="0"/>
            </a:rPr>
            <a:t>What is</a:t>
          </a:r>
        </a:p>
        <a:p>
          <a:r>
            <a:rPr lang="en-GB" sz="1100" b="1">
              <a:latin typeface="Times New Roman" panose="02020603050405020304" pitchFamily="18" charset="0"/>
              <a:cs typeface="Times New Roman" panose="02020603050405020304" pitchFamily="18" charset="0"/>
            </a:rPr>
            <a:t> SPC</a:t>
          </a:r>
          <a:r>
            <a:rPr lang="en-GB" sz="1100">
              <a:latin typeface="Times New Roman" panose="02020603050405020304" pitchFamily="18" charset="0"/>
              <a:cs typeface="Times New Roman" panose="02020603050405020304" pitchFamily="18" charset="0"/>
            </a:rPr>
            <a:t>?</a:t>
          </a:r>
        </a:p>
      </dgm:t>
    </dgm:pt>
    <dgm:pt modelId="{F8DF4845-E937-4E47-A309-5F6AF2149560}" type="parTrans" cxnId="{B7D9557E-BF30-401D-A16F-F17113897E0E}">
      <dgm:prSet/>
      <dgm:spPr/>
      <dgm:t>
        <a:bodyPr/>
        <a:lstStyle/>
        <a:p>
          <a:endParaRPr lang="en-GB"/>
        </a:p>
      </dgm:t>
    </dgm:pt>
    <dgm:pt modelId="{D6951DB6-FABC-4611-9233-EDF095C79BF9}" type="sibTrans" cxnId="{B7D9557E-BF30-401D-A16F-F17113897E0E}">
      <dgm:prSet/>
      <dgm:spPr/>
      <dgm:t>
        <a:bodyPr/>
        <a:lstStyle/>
        <a:p>
          <a:endParaRPr lang="en-GB"/>
        </a:p>
      </dgm:t>
    </dgm:pt>
    <dgm:pt modelId="{48BD8326-B122-49F0-8758-03BC0010FF8C}">
      <dgm:prSet phldrT="[Text]" custT="1"/>
      <dgm:spPr/>
      <dgm:t>
        <a:bodyPr/>
        <a:lstStyle/>
        <a:p>
          <a:r>
            <a:rPr lang="en-GB" sz="1100">
              <a:latin typeface="Times New Roman" panose="02020603050405020304" pitchFamily="18" charset="0"/>
              <a:cs typeface="Times New Roman" panose="02020603050405020304" pitchFamily="18" charset="0"/>
            </a:rPr>
            <a:t>Statistical approach using data to control the preformance and quality</a:t>
          </a:r>
        </a:p>
      </dgm:t>
    </dgm:pt>
    <dgm:pt modelId="{2EB05FDF-5AB5-45D2-8DEC-2DD9B2D2932A}" type="parTrans" cxnId="{79ABFD79-E94F-4B5E-BED6-1005F8BD752A}">
      <dgm:prSet/>
      <dgm:spPr/>
      <dgm:t>
        <a:bodyPr/>
        <a:lstStyle/>
        <a:p>
          <a:endParaRPr lang="en-GB"/>
        </a:p>
      </dgm:t>
    </dgm:pt>
    <dgm:pt modelId="{3352106B-A02E-48AF-90F3-3D552898BC97}" type="sibTrans" cxnId="{79ABFD79-E94F-4B5E-BED6-1005F8BD752A}">
      <dgm:prSet/>
      <dgm:spPr/>
      <dgm:t>
        <a:bodyPr/>
        <a:lstStyle/>
        <a:p>
          <a:endParaRPr lang="en-GB"/>
        </a:p>
      </dgm:t>
    </dgm:pt>
    <dgm:pt modelId="{3C0228D3-0087-4B5C-BD55-ED7B53DDF87A}">
      <dgm:prSet phldrT="[Text]" custT="1"/>
      <dgm:spPr/>
      <dgm:t>
        <a:bodyPr/>
        <a:lstStyle/>
        <a:p>
          <a:r>
            <a:rPr lang="en-GB" sz="1100">
              <a:latin typeface="Times New Roman" panose="02020603050405020304" pitchFamily="18" charset="0"/>
              <a:cs typeface="Times New Roman" panose="02020603050405020304" pitchFamily="18" charset="0"/>
            </a:rPr>
            <a:t>Data collection through observations, residents' feedback, residents' progress reports, digital reports, staff's feedback, supervisors' feedback</a:t>
          </a:r>
        </a:p>
      </dgm:t>
    </dgm:pt>
    <dgm:pt modelId="{5ACFE403-2AB5-47CD-91B2-1ACDDD43E87A}" type="parTrans" cxnId="{7AA3D36B-675C-411D-BBB0-DA7E186EC83B}">
      <dgm:prSet/>
      <dgm:spPr/>
      <dgm:t>
        <a:bodyPr/>
        <a:lstStyle/>
        <a:p>
          <a:endParaRPr lang="en-GB"/>
        </a:p>
      </dgm:t>
    </dgm:pt>
    <dgm:pt modelId="{1966409C-244D-42E6-854B-5D70716B9F9C}" type="sibTrans" cxnId="{7AA3D36B-675C-411D-BBB0-DA7E186EC83B}">
      <dgm:prSet/>
      <dgm:spPr/>
      <dgm:t>
        <a:bodyPr/>
        <a:lstStyle/>
        <a:p>
          <a:endParaRPr lang="en-GB"/>
        </a:p>
      </dgm:t>
    </dgm:pt>
    <dgm:pt modelId="{CF25E1BF-C002-476C-AE42-B7FCB5637344}">
      <dgm:prSet phldrT="[Text]" custT="1"/>
      <dgm:spPr/>
      <dgm:t>
        <a:bodyPr/>
        <a:lstStyle/>
        <a:p>
          <a:r>
            <a:rPr lang="en-GB" sz="1100" b="1">
              <a:latin typeface="Times New Roman" panose="02020603050405020304" pitchFamily="18" charset="0"/>
              <a:cs typeface="Times New Roman" panose="02020603050405020304" pitchFamily="18" charset="0"/>
            </a:rPr>
            <a:t>Why use</a:t>
          </a:r>
        </a:p>
        <a:p>
          <a:r>
            <a:rPr lang="en-GB" sz="1100" b="1">
              <a:latin typeface="Times New Roman" panose="02020603050405020304" pitchFamily="18" charset="0"/>
              <a:cs typeface="Times New Roman" panose="02020603050405020304" pitchFamily="18" charset="0"/>
            </a:rPr>
            <a:t>it</a:t>
          </a:r>
          <a:r>
            <a:rPr lang="en-GB" sz="1100">
              <a:latin typeface="Times New Roman" panose="02020603050405020304" pitchFamily="18" charset="0"/>
              <a:cs typeface="Times New Roman" panose="02020603050405020304" pitchFamily="18" charset="0"/>
            </a:rPr>
            <a:t>?</a:t>
          </a:r>
        </a:p>
      </dgm:t>
    </dgm:pt>
    <dgm:pt modelId="{3CA3A216-9285-4FF8-9640-A259962598C9}" type="parTrans" cxnId="{43B8BB26-5324-4562-A548-FF3913A3EF7C}">
      <dgm:prSet/>
      <dgm:spPr/>
      <dgm:t>
        <a:bodyPr/>
        <a:lstStyle/>
        <a:p>
          <a:endParaRPr lang="en-GB"/>
        </a:p>
      </dgm:t>
    </dgm:pt>
    <dgm:pt modelId="{B22B2B43-BBBF-4715-8D33-5DB3B589A7DD}" type="sibTrans" cxnId="{43B8BB26-5324-4562-A548-FF3913A3EF7C}">
      <dgm:prSet/>
      <dgm:spPr/>
      <dgm:t>
        <a:bodyPr/>
        <a:lstStyle/>
        <a:p>
          <a:endParaRPr lang="en-GB"/>
        </a:p>
      </dgm:t>
    </dgm:pt>
    <dgm:pt modelId="{D8187A7D-1DA0-4C80-B39C-03503358F95D}">
      <dgm:prSet phldrT="[Text]" custT="1"/>
      <dgm:spPr/>
      <dgm:t>
        <a:bodyPr/>
        <a:lstStyle/>
        <a:p>
          <a:r>
            <a:rPr lang="en-GB" sz="1100">
              <a:latin typeface="Times New Roman" panose="02020603050405020304" pitchFamily="18" charset="0"/>
              <a:cs typeface="Times New Roman" panose="02020603050405020304" pitchFamily="18" charset="0"/>
            </a:rPr>
            <a:t>"To monitor the effectiveness of the changes</a:t>
          </a:r>
        </a:p>
      </dgm:t>
    </dgm:pt>
    <dgm:pt modelId="{708DBDC5-B6DD-431F-B99A-E3F336A01CE1}" type="parTrans" cxnId="{ADFF4E87-A2BD-44C7-86C1-4F5549B44250}">
      <dgm:prSet/>
      <dgm:spPr/>
      <dgm:t>
        <a:bodyPr/>
        <a:lstStyle/>
        <a:p>
          <a:endParaRPr lang="en-GB"/>
        </a:p>
      </dgm:t>
    </dgm:pt>
    <dgm:pt modelId="{E1F8204B-15B4-4C62-9358-27C217515E09}" type="sibTrans" cxnId="{ADFF4E87-A2BD-44C7-86C1-4F5549B44250}">
      <dgm:prSet/>
      <dgm:spPr/>
      <dgm:t>
        <a:bodyPr/>
        <a:lstStyle/>
        <a:p>
          <a:endParaRPr lang="en-GB"/>
        </a:p>
      </dgm:t>
    </dgm:pt>
    <dgm:pt modelId="{4AB96664-171D-43E6-8452-089FD64B65A8}">
      <dgm:prSet phldrT="[Text]" custT="1"/>
      <dgm:spPr/>
      <dgm:t>
        <a:bodyPr/>
        <a:lstStyle/>
        <a:p>
          <a:r>
            <a:rPr lang="en-GB" sz="1100" b="1">
              <a:latin typeface="Times New Roman" panose="02020603050405020304" pitchFamily="18" charset="0"/>
              <a:cs typeface="Times New Roman" panose="02020603050405020304" pitchFamily="18" charset="0"/>
            </a:rPr>
            <a:t>How to use it</a:t>
          </a:r>
          <a:r>
            <a:rPr lang="en-GB" sz="1100">
              <a:latin typeface="Times New Roman" panose="02020603050405020304" pitchFamily="18" charset="0"/>
              <a:cs typeface="Times New Roman" panose="02020603050405020304" pitchFamily="18" charset="0"/>
            </a:rPr>
            <a:t>?</a:t>
          </a:r>
        </a:p>
      </dgm:t>
    </dgm:pt>
    <dgm:pt modelId="{7442B299-50BF-4AA6-98BB-E5DAF0440366}" type="parTrans" cxnId="{AAC93A88-C90B-4D2E-83C9-01BDBBD24EE0}">
      <dgm:prSet/>
      <dgm:spPr/>
      <dgm:t>
        <a:bodyPr/>
        <a:lstStyle/>
        <a:p>
          <a:endParaRPr lang="en-GB"/>
        </a:p>
      </dgm:t>
    </dgm:pt>
    <dgm:pt modelId="{A5B938A0-E050-479E-B76D-9CB920483E50}" type="sibTrans" cxnId="{AAC93A88-C90B-4D2E-83C9-01BDBBD24EE0}">
      <dgm:prSet/>
      <dgm:spPr/>
      <dgm:t>
        <a:bodyPr/>
        <a:lstStyle/>
        <a:p>
          <a:endParaRPr lang="en-GB"/>
        </a:p>
      </dgm:t>
    </dgm:pt>
    <dgm:pt modelId="{66D465E7-A01A-47B3-95F9-21100F6F5E98}">
      <dgm:prSet phldrT="[Text]" custT="1"/>
      <dgm:spPr/>
      <dgm:t>
        <a:bodyPr/>
        <a:lstStyle/>
        <a:p>
          <a:r>
            <a:rPr lang="en-GB" sz="1100">
              <a:latin typeface="Times New Roman" panose="02020603050405020304" pitchFamily="18" charset="0"/>
              <a:cs typeface="Times New Roman" panose="02020603050405020304" pitchFamily="18" charset="0"/>
            </a:rPr>
            <a:t>Record and analyse gathered data</a:t>
          </a:r>
        </a:p>
      </dgm:t>
    </dgm:pt>
    <dgm:pt modelId="{E3981ACA-2A18-440F-9215-48466B382AE4}" type="parTrans" cxnId="{13C616FE-093E-4586-9762-54E417E6034B}">
      <dgm:prSet/>
      <dgm:spPr/>
      <dgm:t>
        <a:bodyPr/>
        <a:lstStyle/>
        <a:p>
          <a:endParaRPr lang="en-GB"/>
        </a:p>
      </dgm:t>
    </dgm:pt>
    <dgm:pt modelId="{6C50A8F7-DD4D-406A-A0DB-019829CFE544}" type="sibTrans" cxnId="{13C616FE-093E-4586-9762-54E417E6034B}">
      <dgm:prSet/>
      <dgm:spPr/>
      <dgm:t>
        <a:bodyPr/>
        <a:lstStyle/>
        <a:p>
          <a:endParaRPr lang="en-GB"/>
        </a:p>
      </dgm:t>
    </dgm:pt>
    <dgm:pt modelId="{980F9B7D-4D3A-4225-BF12-E103582432A0}">
      <dgm:prSet custT="1"/>
      <dgm:spPr/>
      <dgm:t>
        <a:bodyPr/>
        <a:lstStyle/>
        <a:p>
          <a:r>
            <a:rPr lang="en-GB" sz="1100">
              <a:latin typeface="Times New Roman" panose="02020603050405020304" pitchFamily="18" charset="0"/>
              <a:cs typeface="Times New Roman" panose="02020603050405020304" pitchFamily="18" charset="0"/>
            </a:rPr>
            <a:t>To objectively measure success</a:t>
          </a:r>
        </a:p>
      </dgm:t>
    </dgm:pt>
    <dgm:pt modelId="{2B3AEE17-D33A-4784-818B-8E4905A81035}" type="parTrans" cxnId="{8B1E4485-A467-4775-A486-9EDAFB82F5D6}">
      <dgm:prSet/>
      <dgm:spPr/>
      <dgm:t>
        <a:bodyPr/>
        <a:lstStyle/>
        <a:p>
          <a:endParaRPr lang="en-GB"/>
        </a:p>
      </dgm:t>
    </dgm:pt>
    <dgm:pt modelId="{4568F280-95FF-4752-937B-03D239D325B3}" type="sibTrans" cxnId="{8B1E4485-A467-4775-A486-9EDAFB82F5D6}">
      <dgm:prSet/>
      <dgm:spPr/>
      <dgm:t>
        <a:bodyPr/>
        <a:lstStyle/>
        <a:p>
          <a:endParaRPr lang="en-GB"/>
        </a:p>
      </dgm:t>
    </dgm:pt>
    <dgm:pt modelId="{63745EBF-74BB-457B-A2DD-20C6A217DF43}">
      <dgm:prSet custT="1"/>
      <dgm:spPr/>
      <dgm:t>
        <a:bodyPr/>
        <a:lstStyle/>
        <a:p>
          <a:r>
            <a:rPr lang="en-GB" sz="1100">
              <a:latin typeface="Times New Roman" panose="02020603050405020304" pitchFamily="18" charset="0"/>
              <a:cs typeface="Times New Roman" panose="02020603050405020304" pitchFamily="18" charset="0"/>
            </a:rPr>
            <a:t>To monitor performance to ensure there are no unintended consequences to the changes (e.g. quality, leadtime, etc.)" </a:t>
          </a:r>
          <a:r>
            <a:rPr lang="en-GB" sz="1100" i="0">
              <a:latin typeface="Times New Roman" panose="02020603050405020304" pitchFamily="18" charset="0"/>
              <a:cs typeface="Times New Roman" panose="02020603050405020304" pitchFamily="18" charset="0"/>
            </a:rPr>
            <a:t>(Better Care Victoria, 2019, p. 32)</a:t>
          </a:r>
        </a:p>
      </dgm:t>
    </dgm:pt>
    <dgm:pt modelId="{E8615251-C7C6-498B-954E-399340FB10A7}" type="parTrans" cxnId="{1E6F95D3-04C1-44C3-BCB9-F6B4D1559DCF}">
      <dgm:prSet/>
      <dgm:spPr/>
      <dgm:t>
        <a:bodyPr/>
        <a:lstStyle/>
        <a:p>
          <a:endParaRPr lang="en-GB"/>
        </a:p>
      </dgm:t>
    </dgm:pt>
    <dgm:pt modelId="{0D1AB335-50A8-4BE0-80C7-89A966C4EE19}" type="sibTrans" cxnId="{1E6F95D3-04C1-44C3-BCB9-F6B4D1559DCF}">
      <dgm:prSet/>
      <dgm:spPr/>
      <dgm:t>
        <a:bodyPr/>
        <a:lstStyle/>
        <a:p>
          <a:endParaRPr lang="en-GB"/>
        </a:p>
      </dgm:t>
    </dgm:pt>
    <dgm:pt modelId="{AAB6A8C3-EE42-4669-BC08-6301D44020E1}">
      <dgm:prSet phldrT="[Text]" custT="1"/>
      <dgm:spPr/>
      <dgm:t>
        <a:bodyPr/>
        <a:lstStyle/>
        <a:p>
          <a:r>
            <a:rPr lang="en-GB" sz="1100">
              <a:latin typeface="Times New Roman" panose="02020603050405020304" pitchFamily="18" charset="0"/>
              <a:cs typeface="Times New Roman" panose="02020603050405020304" pitchFamily="18" charset="0"/>
            </a:rPr>
            <a:t>Creat  run and control charts</a:t>
          </a:r>
        </a:p>
      </dgm:t>
    </dgm:pt>
    <dgm:pt modelId="{70A32167-0D4A-468B-A3C4-2024010344BF}" type="parTrans" cxnId="{66318446-1925-4547-BA96-47CDD2F2C81A}">
      <dgm:prSet/>
      <dgm:spPr/>
      <dgm:t>
        <a:bodyPr/>
        <a:lstStyle/>
        <a:p>
          <a:endParaRPr lang="en-GB"/>
        </a:p>
      </dgm:t>
    </dgm:pt>
    <dgm:pt modelId="{005127FF-58D8-4B57-9449-CDDF66DDDDD1}" type="sibTrans" cxnId="{66318446-1925-4547-BA96-47CDD2F2C81A}">
      <dgm:prSet/>
      <dgm:spPr/>
      <dgm:t>
        <a:bodyPr/>
        <a:lstStyle/>
        <a:p>
          <a:endParaRPr lang="en-GB"/>
        </a:p>
      </dgm:t>
    </dgm:pt>
    <dgm:pt modelId="{133A2C72-ACA0-4B4F-975F-F0FAEBE07D5A}">
      <dgm:prSet phldrT="[Text]" custT="1"/>
      <dgm:spPr/>
      <dgm:t>
        <a:bodyPr/>
        <a:lstStyle/>
        <a:p>
          <a:r>
            <a:rPr lang="en-GB" sz="1100">
              <a:latin typeface="Times New Roman" panose="02020603050405020304" pitchFamily="18" charset="0"/>
              <a:cs typeface="Times New Roman" panose="02020603050405020304" pitchFamily="18" charset="0"/>
            </a:rPr>
            <a:t>Analyse charts and compare</a:t>
          </a:r>
        </a:p>
      </dgm:t>
    </dgm:pt>
    <dgm:pt modelId="{1CCB440E-0B06-4ED1-AB68-4BC282CC6979}" type="parTrans" cxnId="{E99C4F10-50C0-438E-BAE6-ABC23B11A83F}">
      <dgm:prSet/>
      <dgm:spPr/>
      <dgm:t>
        <a:bodyPr/>
        <a:lstStyle/>
        <a:p>
          <a:endParaRPr lang="en-GB"/>
        </a:p>
      </dgm:t>
    </dgm:pt>
    <dgm:pt modelId="{58B1A269-37B1-41D0-8E7A-183CD1163F88}" type="sibTrans" cxnId="{E99C4F10-50C0-438E-BAE6-ABC23B11A83F}">
      <dgm:prSet/>
      <dgm:spPr/>
      <dgm:t>
        <a:bodyPr/>
        <a:lstStyle/>
        <a:p>
          <a:endParaRPr lang="en-GB"/>
        </a:p>
      </dgm:t>
    </dgm:pt>
    <dgm:pt modelId="{DC5E8DF0-D72B-4540-9694-A0AC87EBEB0A}" type="pres">
      <dgm:prSet presAssocID="{66AD0D3F-7A71-41E5-8369-15DA442D9DC7}" presName="linearFlow" presStyleCnt="0">
        <dgm:presLayoutVars>
          <dgm:dir/>
          <dgm:animLvl val="lvl"/>
          <dgm:resizeHandles val="exact"/>
        </dgm:presLayoutVars>
      </dgm:prSet>
      <dgm:spPr/>
      <dgm:t>
        <a:bodyPr/>
        <a:lstStyle/>
        <a:p>
          <a:endParaRPr lang="en-GB"/>
        </a:p>
      </dgm:t>
    </dgm:pt>
    <dgm:pt modelId="{DEB7B528-19CE-4259-AAF9-59EBF65B2F5F}" type="pres">
      <dgm:prSet presAssocID="{86953542-F471-45B4-A3B8-838BC511D366}" presName="composite" presStyleCnt="0"/>
      <dgm:spPr/>
    </dgm:pt>
    <dgm:pt modelId="{3D7D7688-2900-4384-94FA-7620968BA82C}" type="pres">
      <dgm:prSet presAssocID="{86953542-F471-45B4-A3B8-838BC511D366}" presName="parentText" presStyleLbl="alignNode1" presStyleIdx="0" presStyleCnt="3" custScaleX="100000">
        <dgm:presLayoutVars>
          <dgm:chMax val="1"/>
          <dgm:bulletEnabled val="1"/>
        </dgm:presLayoutVars>
      </dgm:prSet>
      <dgm:spPr/>
      <dgm:t>
        <a:bodyPr/>
        <a:lstStyle/>
        <a:p>
          <a:endParaRPr lang="en-GB"/>
        </a:p>
      </dgm:t>
    </dgm:pt>
    <dgm:pt modelId="{4F00FF10-FE32-4EE3-AD91-F9D354659885}" type="pres">
      <dgm:prSet presAssocID="{86953542-F471-45B4-A3B8-838BC511D366}" presName="descendantText" presStyleLbl="alignAcc1" presStyleIdx="0" presStyleCnt="3">
        <dgm:presLayoutVars>
          <dgm:bulletEnabled val="1"/>
        </dgm:presLayoutVars>
      </dgm:prSet>
      <dgm:spPr/>
      <dgm:t>
        <a:bodyPr/>
        <a:lstStyle/>
        <a:p>
          <a:endParaRPr lang="en-GB"/>
        </a:p>
      </dgm:t>
    </dgm:pt>
    <dgm:pt modelId="{F9A498B5-A0A1-4F96-9AFF-6E20049D928F}" type="pres">
      <dgm:prSet presAssocID="{D6951DB6-FABC-4611-9233-EDF095C79BF9}" presName="sp" presStyleCnt="0"/>
      <dgm:spPr/>
    </dgm:pt>
    <dgm:pt modelId="{F32F96AB-8740-425D-A5A9-4035D843CB9E}" type="pres">
      <dgm:prSet presAssocID="{CF25E1BF-C002-476C-AE42-B7FCB5637344}" presName="composite" presStyleCnt="0"/>
      <dgm:spPr/>
    </dgm:pt>
    <dgm:pt modelId="{F9B41801-1572-4C2E-9CBB-FF2FD9370056}" type="pres">
      <dgm:prSet presAssocID="{CF25E1BF-C002-476C-AE42-B7FCB5637344}" presName="parentText" presStyleLbl="alignNode1" presStyleIdx="1" presStyleCnt="3">
        <dgm:presLayoutVars>
          <dgm:chMax val="1"/>
          <dgm:bulletEnabled val="1"/>
        </dgm:presLayoutVars>
      </dgm:prSet>
      <dgm:spPr/>
      <dgm:t>
        <a:bodyPr/>
        <a:lstStyle/>
        <a:p>
          <a:endParaRPr lang="en-GB"/>
        </a:p>
      </dgm:t>
    </dgm:pt>
    <dgm:pt modelId="{E2E74500-10E2-4CBB-BC52-39B226B6BDE9}" type="pres">
      <dgm:prSet presAssocID="{CF25E1BF-C002-476C-AE42-B7FCB5637344}" presName="descendantText" presStyleLbl="alignAcc1" presStyleIdx="1" presStyleCnt="3">
        <dgm:presLayoutVars>
          <dgm:bulletEnabled val="1"/>
        </dgm:presLayoutVars>
      </dgm:prSet>
      <dgm:spPr/>
      <dgm:t>
        <a:bodyPr/>
        <a:lstStyle/>
        <a:p>
          <a:endParaRPr lang="en-GB"/>
        </a:p>
      </dgm:t>
    </dgm:pt>
    <dgm:pt modelId="{F9F366F0-9C03-4E7D-A614-121EC16BAC9B}" type="pres">
      <dgm:prSet presAssocID="{B22B2B43-BBBF-4715-8D33-5DB3B589A7DD}" presName="sp" presStyleCnt="0"/>
      <dgm:spPr/>
    </dgm:pt>
    <dgm:pt modelId="{AECE67A5-F683-47B6-8304-6EBDC9A66485}" type="pres">
      <dgm:prSet presAssocID="{4AB96664-171D-43E6-8452-089FD64B65A8}" presName="composite" presStyleCnt="0"/>
      <dgm:spPr/>
    </dgm:pt>
    <dgm:pt modelId="{969C7B00-33C7-41A7-8768-9ADC938970AA}" type="pres">
      <dgm:prSet presAssocID="{4AB96664-171D-43E6-8452-089FD64B65A8}" presName="parentText" presStyleLbl="alignNode1" presStyleIdx="2" presStyleCnt="3">
        <dgm:presLayoutVars>
          <dgm:chMax val="1"/>
          <dgm:bulletEnabled val="1"/>
        </dgm:presLayoutVars>
      </dgm:prSet>
      <dgm:spPr/>
      <dgm:t>
        <a:bodyPr/>
        <a:lstStyle/>
        <a:p>
          <a:endParaRPr lang="en-GB"/>
        </a:p>
      </dgm:t>
    </dgm:pt>
    <dgm:pt modelId="{CE57E68A-8248-45A5-9D7F-6BCB171952F0}" type="pres">
      <dgm:prSet presAssocID="{4AB96664-171D-43E6-8452-089FD64B65A8}" presName="descendantText" presStyleLbl="alignAcc1" presStyleIdx="2" presStyleCnt="3">
        <dgm:presLayoutVars>
          <dgm:bulletEnabled val="1"/>
        </dgm:presLayoutVars>
      </dgm:prSet>
      <dgm:spPr/>
      <dgm:t>
        <a:bodyPr/>
        <a:lstStyle/>
        <a:p>
          <a:endParaRPr lang="en-GB"/>
        </a:p>
      </dgm:t>
    </dgm:pt>
  </dgm:ptLst>
  <dgm:cxnLst>
    <dgm:cxn modelId="{1403F506-01BE-4268-8601-3FA44F2CD710}" type="presOf" srcId="{980F9B7D-4D3A-4225-BF12-E103582432A0}" destId="{E2E74500-10E2-4CBB-BC52-39B226B6BDE9}" srcOrd="0" destOrd="1" presId="urn:microsoft.com/office/officeart/2005/8/layout/chevron2"/>
    <dgm:cxn modelId="{CF4916B5-27EF-4E7F-8326-0F5CB434CD56}" type="presOf" srcId="{133A2C72-ACA0-4B4F-975F-F0FAEBE07D5A}" destId="{CE57E68A-8248-45A5-9D7F-6BCB171952F0}" srcOrd="0" destOrd="2" presId="urn:microsoft.com/office/officeart/2005/8/layout/chevron2"/>
    <dgm:cxn modelId="{A570C179-C848-48B5-8D91-885383A22DA4}" type="presOf" srcId="{63745EBF-74BB-457B-A2DD-20C6A217DF43}" destId="{E2E74500-10E2-4CBB-BC52-39B226B6BDE9}" srcOrd="0" destOrd="2" presId="urn:microsoft.com/office/officeart/2005/8/layout/chevron2"/>
    <dgm:cxn modelId="{DC228596-4BF2-4756-9821-E2D9959460A4}" type="presOf" srcId="{4AB96664-171D-43E6-8452-089FD64B65A8}" destId="{969C7B00-33C7-41A7-8768-9ADC938970AA}" srcOrd="0" destOrd="0" presId="urn:microsoft.com/office/officeart/2005/8/layout/chevron2"/>
    <dgm:cxn modelId="{A95E6F31-68A6-40B9-8293-7C3E2B2487D5}" type="presOf" srcId="{48BD8326-B122-49F0-8758-03BC0010FF8C}" destId="{4F00FF10-FE32-4EE3-AD91-F9D354659885}" srcOrd="0" destOrd="0" presId="urn:microsoft.com/office/officeart/2005/8/layout/chevron2"/>
    <dgm:cxn modelId="{7AA3D36B-675C-411D-BBB0-DA7E186EC83B}" srcId="{86953542-F471-45B4-A3B8-838BC511D366}" destId="{3C0228D3-0087-4B5C-BD55-ED7B53DDF87A}" srcOrd="1" destOrd="0" parTransId="{5ACFE403-2AB5-47CD-91B2-1ACDDD43E87A}" sibTransId="{1966409C-244D-42E6-854B-5D70716B9F9C}"/>
    <dgm:cxn modelId="{13C616FE-093E-4586-9762-54E417E6034B}" srcId="{4AB96664-171D-43E6-8452-089FD64B65A8}" destId="{66D465E7-A01A-47B3-95F9-21100F6F5E98}" srcOrd="0" destOrd="0" parTransId="{E3981ACA-2A18-440F-9215-48466B382AE4}" sibTransId="{6C50A8F7-DD4D-406A-A0DB-019829CFE544}"/>
    <dgm:cxn modelId="{79ABFD79-E94F-4B5E-BED6-1005F8BD752A}" srcId="{86953542-F471-45B4-A3B8-838BC511D366}" destId="{48BD8326-B122-49F0-8758-03BC0010FF8C}" srcOrd="0" destOrd="0" parTransId="{2EB05FDF-5AB5-45D2-8DEC-2DD9B2D2932A}" sibTransId="{3352106B-A02E-48AF-90F3-3D552898BC97}"/>
    <dgm:cxn modelId="{72F4C883-DA6C-40BE-8F2F-84636A1FEA96}" type="presOf" srcId="{D8187A7D-1DA0-4C80-B39C-03503358F95D}" destId="{E2E74500-10E2-4CBB-BC52-39B226B6BDE9}" srcOrd="0" destOrd="0" presId="urn:microsoft.com/office/officeart/2005/8/layout/chevron2"/>
    <dgm:cxn modelId="{438DB32D-4C9F-4D5C-A5BF-102C2DDB1FCE}" type="presOf" srcId="{66D465E7-A01A-47B3-95F9-21100F6F5E98}" destId="{CE57E68A-8248-45A5-9D7F-6BCB171952F0}" srcOrd="0" destOrd="0" presId="urn:microsoft.com/office/officeart/2005/8/layout/chevron2"/>
    <dgm:cxn modelId="{7CE2C499-F55C-478E-B675-1B1CB4552CE5}" type="presOf" srcId="{AAB6A8C3-EE42-4669-BC08-6301D44020E1}" destId="{CE57E68A-8248-45A5-9D7F-6BCB171952F0}" srcOrd="0" destOrd="1" presId="urn:microsoft.com/office/officeart/2005/8/layout/chevron2"/>
    <dgm:cxn modelId="{926A358B-816A-4BD9-A9D4-941F86214423}" type="presOf" srcId="{CF25E1BF-C002-476C-AE42-B7FCB5637344}" destId="{F9B41801-1572-4C2E-9CBB-FF2FD9370056}" srcOrd="0" destOrd="0" presId="urn:microsoft.com/office/officeart/2005/8/layout/chevron2"/>
    <dgm:cxn modelId="{E99C4F10-50C0-438E-BAE6-ABC23B11A83F}" srcId="{4AB96664-171D-43E6-8452-089FD64B65A8}" destId="{133A2C72-ACA0-4B4F-975F-F0FAEBE07D5A}" srcOrd="2" destOrd="0" parTransId="{1CCB440E-0B06-4ED1-AB68-4BC282CC6979}" sibTransId="{58B1A269-37B1-41D0-8E7A-183CD1163F88}"/>
    <dgm:cxn modelId="{ADFF4E87-A2BD-44C7-86C1-4F5549B44250}" srcId="{CF25E1BF-C002-476C-AE42-B7FCB5637344}" destId="{D8187A7D-1DA0-4C80-B39C-03503358F95D}" srcOrd="0" destOrd="0" parTransId="{708DBDC5-B6DD-431F-B99A-E3F336A01CE1}" sibTransId="{E1F8204B-15B4-4C62-9358-27C217515E09}"/>
    <dgm:cxn modelId="{B7D9557E-BF30-401D-A16F-F17113897E0E}" srcId="{66AD0D3F-7A71-41E5-8369-15DA442D9DC7}" destId="{86953542-F471-45B4-A3B8-838BC511D366}" srcOrd="0" destOrd="0" parTransId="{F8DF4845-E937-4E47-A309-5F6AF2149560}" sibTransId="{D6951DB6-FABC-4611-9233-EDF095C79BF9}"/>
    <dgm:cxn modelId="{AAC93A88-C90B-4D2E-83C9-01BDBBD24EE0}" srcId="{66AD0D3F-7A71-41E5-8369-15DA442D9DC7}" destId="{4AB96664-171D-43E6-8452-089FD64B65A8}" srcOrd="2" destOrd="0" parTransId="{7442B299-50BF-4AA6-98BB-E5DAF0440366}" sibTransId="{A5B938A0-E050-479E-B76D-9CB920483E50}"/>
    <dgm:cxn modelId="{43B8BB26-5324-4562-A548-FF3913A3EF7C}" srcId="{66AD0D3F-7A71-41E5-8369-15DA442D9DC7}" destId="{CF25E1BF-C002-476C-AE42-B7FCB5637344}" srcOrd="1" destOrd="0" parTransId="{3CA3A216-9285-4FF8-9640-A259962598C9}" sibTransId="{B22B2B43-BBBF-4715-8D33-5DB3B589A7DD}"/>
    <dgm:cxn modelId="{1E6F95D3-04C1-44C3-BCB9-F6B4D1559DCF}" srcId="{CF25E1BF-C002-476C-AE42-B7FCB5637344}" destId="{63745EBF-74BB-457B-A2DD-20C6A217DF43}" srcOrd="2" destOrd="0" parTransId="{E8615251-C7C6-498B-954E-399340FB10A7}" sibTransId="{0D1AB335-50A8-4BE0-80C7-89A966C4EE19}"/>
    <dgm:cxn modelId="{16809A66-45F8-43EB-8979-5B5054C8B8D5}" type="presOf" srcId="{86953542-F471-45B4-A3B8-838BC511D366}" destId="{3D7D7688-2900-4384-94FA-7620968BA82C}" srcOrd="0" destOrd="0" presId="urn:microsoft.com/office/officeart/2005/8/layout/chevron2"/>
    <dgm:cxn modelId="{66318446-1925-4547-BA96-47CDD2F2C81A}" srcId="{4AB96664-171D-43E6-8452-089FD64B65A8}" destId="{AAB6A8C3-EE42-4669-BC08-6301D44020E1}" srcOrd="1" destOrd="0" parTransId="{70A32167-0D4A-468B-A3C4-2024010344BF}" sibTransId="{005127FF-58D8-4B57-9449-CDDF66DDDDD1}"/>
    <dgm:cxn modelId="{7F09FFE1-392F-45CC-9316-993F314F5F05}" type="presOf" srcId="{3C0228D3-0087-4B5C-BD55-ED7B53DDF87A}" destId="{4F00FF10-FE32-4EE3-AD91-F9D354659885}" srcOrd="0" destOrd="1" presId="urn:microsoft.com/office/officeart/2005/8/layout/chevron2"/>
    <dgm:cxn modelId="{8B1E4485-A467-4775-A486-9EDAFB82F5D6}" srcId="{CF25E1BF-C002-476C-AE42-B7FCB5637344}" destId="{980F9B7D-4D3A-4225-BF12-E103582432A0}" srcOrd="1" destOrd="0" parTransId="{2B3AEE17-D33A-4784-818B-8E4905A81035}" sibTransId="{4568F280-95FF-4752-937B-03D239D325B3}"/>
    <dgm:cxn modelId="{AF512BB9-4BFF-409E-B763-0E7D0D3F8273}" type="presOf" srcId="{66AD0D3F-7A71-41E5-8369-15DA442D9DC7}" destId="{DC5E8DF0-D72B-4540-9694-A0AC87EBEB0A}" srcOrd="0" destOrd="0" presId="urn:microsoft.com/office/officeart/2005/8/layout/chevron2"/>
    <dgm:cxn modelId="{7FB12DF6-54F3-4F4D-8E43-453D6FA3608C}" type="presParOf" srcId="{DC5E8DF0-D72B-4540-9694-A0AC87EBEB0A}" destId="{DEB7B528-19CE-4259-AAF9-59EBF65B2F5F}" srcOrd="0" destOrd="0" presId="urn:microsoft.com/office/officeart/2005/8/layout/chevron2"/>
    <dgm:cxn modelId="{C6B910EA-59FC-42E6-A889-947333AB0990}" type="presParOf" srcId="{DEB7B528-19CE-4259-AAF9-59EBF65B2F5F}" destId="{3D7D7688-2900-4384-94FA-7620968BA82C}" srcOrd="0" destOrd="0" presId="urn:microsoft.com/office/officeart/2005/8/layout/chevron2"/>
    <dgm:cxn modelId="{46A63515-6F9D-4192-9DF3-337DFC6E9E16}" type="presParOf" srcId="{DEB7B528-19CE-4259-AAF9-59EBF65B2F5F}" destId="{4F00FF10-FE32-4EE3-AD91-F9D354659885}" srcOrd="1" destOrd="0" presId="urn:microsoft.com/office/officeart/2005/8/layout/chevron2"/>
    <dgm:cxn modelId="{26BEDD7F-F401-4858-A961-EA0A8016CCB9}" type="presParOf" srcId="{DC5E8DF0-D72B-4540-9694-A0AC87EBEB0A}" destId="{F9A498B5-A0A1-4F96-9AFF-6E20049D928F}" srcOrd="1" destOrd="0" presId="urn:microsoft.com/office/officeart/2005/8/layout/chevron2"/>
    <dgm:cxn modelId="{A4934336-90EC-43C9-8390-1157D9DC2F3F}" type="presParOf" srcId="{DC5E8DF0-D72B-4540-9694-A0AC87EBEB0A}" destId="{F32F96AB-8740-425D-A5A9-4035D843CB9E}" srcOrd="2" destOrd="0" presId="urn:microsoft.com/office/officeart/2005/8/layout/chevron2"/>
    <dgm:cxn modelId="{B1BBD1CD-F566-47A0-942F-EF533EB9F25A}" type="presParOf" srcId="{F32F96AB-8740-425D-A5A9-4035D843CB9E}" destId="{F9B41801-1572-4C2E-9CBB-FF2FD9370056}" srcOrd="0" destOrd="0" presId="urn:microsoft.com/office/officeart/2005/8/layout/chevron2"/>
    <dgm:cxn modelId="{B532AE60-BFEC-4308-87B7-B163274B416A}" type="presParOf" srcId="{F32F96AB-8740-425D-A5A9-4035D843CB9E}" destId="{E2E74500-10E2-4CBB-BC52-39B226B6BDE9}" srcOrd="1" destOrd="0" presId="urn:microsoft.com/office/officeart/2005/8/layout/chevron2"/>
    <dgm:cxn modelId="{0A940D77-AB62-497C-9D6E-0BEB016C7E9F}" type="presParOf" srcId="{DC5E8DF0-D72B-4540-9694-A0AC87EBEB0A}" destId="{F9F366F0-9C03-4E7D-A614-121EC16BAC9B}" srcOrd="3" destOrd="0" presId="urn:microsoft.com/office/officeart/2005/8/layout/chevron2"/>
    <dgm:cxn modelId="{45D4CC83-1EFE-4214-A72E-61A4D4C5B5FA}" type="presParOf" srcId="{DC5E8DF0-D72B-4540-9694-A0AC87EBEB0A}" destId="{AECE67A5-F683-47B6-8304-6EBDC9A66485}" srcOrd="4" destOrd="0" presId="urn:microsoft.com/office/officeart/2005/8/layout/chevron2"/>
    <dgm:cxn modelId="{19011726-D5D7-4744-A72B-4173183E12F6}" type="presParOf" srcId="{AECE67A5-F683-47B6-8304-6EBDC9A66485}" destId="{969C7B00-33C7-41A7-8768-9ADC938970AA}" srcOrd="0" destOrd="0" presId="urn:microsoft.com/office/officeart/2005/8/layout/chevron2"/>
    <dgm:cxn modelId="{695C8802-5144-4D90-9856-FF73DAD5859D}" type="presParOf" srcId="{AECE67A5-F683-47B6-8304-6EBDC9A66485}" destId="{CE57E68A-8248-45A5-9D7F-6BCB171952F0}" srcOrd="1" destOrd="0" presId="urn:microsoft.com/office/officeart/2005/8/layout/chevron2"/>
  </dgm:cxnLst>
  <dgm:bg/>
  <dgm:whole/>
  <dgm:extLst>
    <a:ext uri="http://schemas.microsoft.com/office/drawing/2008/diagram">
      <dsp:dataModelExt xmlns:dsp="http://schemas.microsoft.com/office/drawing/2008/diagram" relId="rId6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5E8985-DD8A-41D8-BD15-B63A9A13F754}">
      <dsp:nvSpPr>
        <dsp:cNvPr id="0" name=""/>
        <dsp:cNvSpPr/>
      </dsp:nvSpPr>
      <dsp:spPr>
        <a:xfrm>
          <a:off x="4548348" y="1897598"/>
          <a:ext cx="138097" cy="423500"/>
        </a:xfrm>
        <a:custGeom>
          <a:avLst/>
          <a:gdLst/>
          <a:ahLst/>
          <a:cxnLst/>
          <a:rect l="0" t="0" r="0" b="0"/>
          <a:pathLst>
            <a:path>
              <a:moveTo>
                <a:pt x="0" y="0"/>
              </a:moveTo>
              <a:lnTo>
                <a:pt x="0" y="423500"/>
              </a:lnTo>
              <a:lnTo>
                <a:pt x="138097" y="42350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5E59CF-0EAB-46DB-B9E3-466DAEEE2531}">
      <dsp:nvSpPr>
        <dsp:cNvPr id="0" name=""/>
        <dsp:cNvSpPr/>
      </dsp:nvSpPr>
      <dsp:spPr>
        <a:xfrm>
          <a:off x="2688630" y="1243935"/>
          <a:ext cx="2227979" cy="193337"/>
        </a:xfrm>
        <a:custGeom>
          <a:avLst/>
          <a:gdLst/>
          <a:ahLst/>
          <a:cxnLst/>
          <a:rect l="0" t="0" r="0" b="0"/>
          <a:pathLst>
            <a:path>
              <a:moveTo>
                <a:pt x="0" y="0"/>
              </a:moveTo>
              <a:lnTo>
                <a:pt x="0" y="96668"/>
              </a:lnTo>
              <a:lnTo>
                <a:pt x="2227979" y="96668"/>
              </a:lnTo>
              <a:lnTo>
                <a:pt x="2227979" y="19333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F8A502-6587-40EA-8F65-BF81CEEF5967}">
      <dsp:nvSpPr>
        <dsp:cNvPr id="0" name=""/>
        <dsp:cNvSpPr/>
      </dsp:nvSpPr>
      <dsp:spPr>
        <a:xfrm>
          <a:off x="3434358" y="1897598"/>
          <a:ext cx="138097" cy="423500"/>
        </a:xfrm>
        <a:custGeom>
          <a:avLst/>
          <a:gdLst/>
          <a:ahLst/>
          <a:cxnLst/>
          <a:rect l="0" t="0" r="0" b="0"/>
          <a:pathLst>
            <a:path>
              <a:moveTo>
                <a:pt x="0" y="0"/>
              </a:moveTo>
              <a:lnTo>
                <a:pt x="0" y="423500"/>
              </a:lnTo>
              <a:lnTo>
                <a:pt x="138097" y="42350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52DF45-0ABF-4BF1-8265-8E04DB9FD00A}">
      <dsp:nvSpPr>
        <dsp:cNvPr id="0" name=""/>
        <dsp:cNvSpPr/>
      </dsp:nvSpPr>
      <dsp:spPr>
        <a:xfrm>
          <a:off x="2688630" y="1243935"/>
          <a:ext cx="1113989" cy="193337"/>
        </a:xfrm>
        <a:custGeom>
          <a:avLst/>
          <a:gdLst/>
          <a:ahLst/>
          <a:cxnLst/>
          <a:rect l="0" t="0" r="0" b="0"/>
          <a:pathLst>
            <a:path>
              <a:moveTo>
                <a:pt x="0" y="0"/>
              </a:moveTo>
              <a:lnTo>
                <a:pt x="0" y="96668"/>
              </a:lnTo>
              <a:lnTo>
                <a:pt x="1113989" y="96668"/>
              </a:lnTo>
              <a:lnTo>
                <a:pt x="1113989" y="19333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4761AB-0B08-4184-AEE9-1968204F84BC}">
      <dsp:nvSpPr>
        <dsp:cNvPr id="0" name=""/>
        <dsp:cNvSpPr/>
      </dsp:nvSpPr>
      <dsp:spPr>
        <a:xfrm>
          <a:off x="2642910" y="1243935"/>
          <a:ext cx="91440" cy="193337"/>
        </a:xfrm>
        <a:custGeom>
          <a:avLst/>
          <a:gdLst/>
          <a:ahLst/>
          <a:cxnLst/>
          <a:rect l="0" t="0" r="0" b="0"/>
          <a:pathLst>
            <a:path>
              <a:moveTo>
                <a:pt x="45720" y="0"/>
              </a:moveTo>
              <a:lnTo>
                <a:pt x="45720" y="19333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4DA38B-86A9-4751-82D9-9CC6E4A50A83}">
      <dsp:nvSpPr>
        <dsp:cNvPr id="0" name=""/>
        <dsp:cNvSpPr/>
      </dsp:nvSpPr>
      <dsp:spPr>
        <a:xfrm>
          <a:off x="1574640" y="1897598"/>
          <a:ext cx="556994" cy="193337"/>
        </a:xfrm>
        <a:custGeom>
          <a:avLst/>
          <a:gdLst/>
          <a:ahLst/>
          <a:cxnLst/>
          <a:rect l="0" t="0" r="0" b="0"/>
          <a:pathLst>
            <a:path>
              <a:moveTo>
                <a:pt x="0" y="0"/>
              </a:moveTo>
              <a:lnTo>
                <a:pt x="0" y="96668"/>
              </a:lnTo>
              <a:lnTo>
                <a:pt x="556994" y="96668"/>
              </a:lnTo>
              <a:lnTo>
                <a:pt x="556994" y="19333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4F30BB-F4C5-440E-8355-1781351DDA34}">
      <dsp:nvSpPr>
        <dsp:cNvPr id="0" name=""/>
        <dsp:cNvSpPr/>
      </dsp:nvSpPr>
      <dsp:spPr>
        <a:xfrm>
          <a:off x="649385" y="2551261"/>
          <a:ext cx="138097" cy="423500"/>
        </a:xfrm>
        <a:custGeom>
          <a:avLst/>
          <a:gdLst/>
          <a:ahLst/>
          <a:cxnLst/>
          <a:rect l="0" t="0" r="0" b="0"/>
          <a:pathLst>
            <a:path>
              <a:moveTo>
                <a:pt x="0" y="0"/>
              </a:moveTo>
              <a:lnTo>
                <a:pt x="0" y="423500"/>
              </a:lnTo>
              <a:lnTo>
                <a:pt x="138097" y="42350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225DF7-1E8C-4F39-B89D-0734F9848330}">
      <dsp:nvSpPr>
        <dsp:cNvPr id="0" name=""/>
        <dsp:cNvSpPr/>
      </dsp:nvSpPr>
      <dsp:spPr>
        <a:xfrm>
          <a:off x="1017646" y="1897598"/>
          <a:ext cx="556994" cy="193337"/>
        </a:xfrm>
        <a:custGeom>
          <a:avLst/>
          <a:gdLst/>
          <a:ahLst/>
          <a:cxnLst/>
          <a:rect l="0" t="0" r="0" b="0"/>
          <a:pathLst>
            <a:path>
              <a:moveTo>
                <a:pt x="556994" y="0"/>
              </a:moveTo>
              <a:lnTo>
                <a:pt x="556994" y="96668"/>
              </a:lnTo>
              <a:lnTo>
                <a:pt x="0" y="96668"/>
              </a:lnTo>
              <a:lnTo>
                <a:pt x="0" y="19333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5A2288-E2C4-4867-8268-11E7FD00E501}">
      <dsp:nvSpPr>
        <dsp:cNvPr id="0" name=""/>
        <dsp:cNvSpPr/>
      </dsp:nvSpPr>
      <dsp:spPr>
        <a:xfrm>
          <a:off x="1574640" y="1243935"/>
          <a:ext cx="1113989" cy="193337"/>
        </a:xfrm>
        <a:custGeom>
          <a:avLst/>
          <a:gdLst/>
          <a:ahLst/>
          <a:cxnLst/>
          <a:rect l="0" t="0" r="0" b="0"/>
          <a:pathLst>
            <a:path>
              <a:moveTo>
                <a:pt x="1113989" y="0"/>
              </a:moveTo>
              <a:lnTo>
                <a:pt x="1113989" y="96668"/>
              </a:lnTo>
              <a:lnTo>
                <a:pt x="0" y="96668"/>
              </a:lnTo>
              <a:lnTo>
                <a:pt x="0" y="19333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F27634-1576-4630-8F6F-D0EC21F12CAC}">
      <dsp:nvSpPr>
        <dsp:cNvPr id="0" name=""/>
        <dsp:cNvSpPr/>
      </dsp:nvSpPr>
      <dsp:spPr>
        <a:xfrm>
          <a:off x="460651" y="1243935"/>
          <a:ext cx="2227979" cy="193337"/>
        </a:xfrm>
        <a:custGeom>
          <a:avLst/>
          <a:gdLst/>
          <a:ahLst/>
          <a:cxnLst/>
          <a:rect l="0" t="0" r="0" b="0"/>
          <a:pathLst>
            <a:path>
              <a:moveTo>
                <a:pt x="2227979" y="0"/>
              </a:moveTo>
              <a:lnTo>
                <a:pt x="2227979" y="96668"/>
              </a:lnTo>
              <a:lnTo>
                <a:pt x="0" y="96668"/>
              </a:lnTo>
              <a:lnTo>
                <a:pt x="0" y="19333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319F1A-F9F1-4193-BEAE-AAEFD54A93B9}">
      <dsp:nvSpPr>
        <dsp:cNvPr id="0" name=""/>
        <dsp:cNvSpPr/>
      </dsp:nvSpPr>
      <dsp:spPr>
        <a:xfrm>
          <a:off x="2642910" y="590272"/>
          <a:ext cx="91440" cy="193337"/>
        </a:xfrm>
        <a:custGeom>
          <a:avLst/>
          <a:gdLst/>
          <a:ahLst/>
          <a:cxnLst/>
          <a:rect l="0" t="0" r="0" b="0"/>
          <a:pathLst>
            <a:path>
              <a:moveTo>
                <a:pt x="45720" y="0"/>
              </a:moveTo>
              <a:lnTo>
                <a:pt x="45720" y="19333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D593EB-E108-471A-B4ED-4EBBA396BD63}">
      <dsp:nvSpPr>
        <dsp:cNvPr id="0" name=""/>
        <dsp:cNvSpPr/>
      </dsp:nvSpPr>
      <dsp:spPr>
        <a:xfrm>
          <a:off x="2228304" y="129945"/>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Nursing home manager</a:t>
          </a:r>
        </a:p>
      </dsp:txBody>
      <dsp:txXfrm>
        <a:off x="2228304" y="129945"/>
        <a:ext cx="920652" cy="460326"/>
      </dsp:txXfrm>
    </dsp:sp>
    <dsp:sp modelId="{9DDA682D-21A5-4ED2-A8DA-B4AEE342CBE0}">
      <dsp:nvSpPr>
        <dsp:cNvPr id="0" name=""/>
        <dsp:cNvSpPr/>
      </dsp:nvSpPr>
      <dsp:spPr>
        <a:xfrm>
          <a:off x="2228304" y="783609"/>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Deputy manager</a:t>
          </a:r>
        </a:p>
      </dsp:txBody>
      <dsp:txXfrm>
        <a:off x="2228304" y="783609"/>
        <a:ext cx="920652" cy="460326"/>
      </dsp:txXfrm>
    </dsp:sp>
    <dsp:sp modelId="{C22BDA31-9777-45E1-982B-ECB419140C9F}">
      <dsp:nvSpPr>
        <dsp:cNvPr id="0" name=""/>
        <dsp:cNvSpPr/>
      </dsp:nvSpPr>
      <dsp:spPr>
        <a:xfrm>
          <a:off x="325" y="1437272"/>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Maintanance man</a:t>
          </a:r>
        </a:p>
      </dsp:txBody>
      <dsp:txXfrm>
        <a:off x="325" y="1437272"/>
        <a:ext cx="920652" cy="460326"/>
      </dsp:txXfrm>
    </dsp:sp>
    <dsp:sp modelId="{33A23F6C-2B1B-4E07-8745-ED46D0DD3DA2}">
      <dsp:nvSpPr>
        <dsp:cNvPr id="0" name=""/>
        <dsp:cNvSpPr/>
      </dsp:nvSpPr>
      <dsp:spPr>
        <a:xfrm>
          <a:off x="1114314" y="1437272"/>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Clinical nurse manager</a:t>
          </a:r>
        </a:p>
      </dsp:txBody>
      <dsp:txXfrm>
        <a:off x="1114314" y="1437272"/>
        <a:ext cx="920652" cy="460326"/>
      </dsp:txXfrm>
    </dsp:sp>
    <dsp:sp modelId="{BBDA6707-83D1-4E26-8891-E8818E2F2CB5}">
      <dsp:nvSpPr>
        <dsp:cNvPr id="0" name=""/>
        <dsp:cNvSpPr/>
      </dsp:nvSpPr>
      <dsp:spPr>
        <a:xfrm>
          <a:off x="557319" y="2090935"/>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Senior care assistant</a:t>
          </a:r>
        </a:p>
      </dsp:txBody>
      <dsp:txXfrm>
        <a:off x="557319" y="2090935"/>
        <a:ext cx="920652" cy="460326"/>
      </dsp:txXfrm>
    </dsp:sp>
    <dsp:sp modelId="{2050D589-33D2-47B4-B4CC-AA852FBD6FA0}">
      <dsp:nvSpPr>
        <dsp:cNvPr id="0" name=""/>
        <dsp:cNvSpPr/>
      </dsp:nvSpPr>
      <dsp:spPr>
        <a:xfrm>
          <a:off x="787483" y="2744598"/>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Care assistants</a:t>
          </a:r>
        </a:p>
      </dsp:txBody>
      <dsp:txXfrm>
        <a:off x="787483" y="2744598"/>
        <a:ext cx="920652" cy="460326"/>
      </dsp:txXfrm>
    </dsp:sp>
    <dsp:sp modelId="{990E43A2-B50D-4328-A5AB-FF99BD759C0C}">
      <dsp:nvSpPr>
        <dsp:cNvPr id="0" name=""/>
        <dsp:cNvSpPr/>
      </dsp:nvSpPr>
      <dsp:spPr>
        <a:xfrm>
          <a:off x="1671309" y="2090935"/>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Staff nurse</a:t>
          </a:r>
        </a:p>
      </dsp:txBody>
      <dsp:txXfrm>
        <a:off x="1671309" y="2090935"/>
        <a:ext cx="920652" cy="460326"/>
      </dsp:txXfrm>
    </dsp:sp>
    <dsp:sp modelId="{04598557-61E5-4240-A372-3E73021910EE}">
      <dsp:nvSpPr>
        <dsp:cNvPr id="0" name=""/>
        <dsp:cNvSpPr/>
      </dsp:nvSpPr>
      <dsp:spPr>
        <a:xfrm>
          <a:off x="2228304" y="1437272"/>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Administrator</a:t>
          </a:r>
        </a:p>
      </dsp:txBody>
      <dsp:txXfrm>
        <a:off x="2228304" y="1437272"/>
        <a:ext cx="920652" cy="460326"/>
      </dsp:txXfrm>
    </dsp:sp>
    <dsp:sp modelId="{E841891C-9908-4CD8-AA27-E2283917B5FA}">
      <dsp:nvSpPr>
        <dsp:cNvPr id="0" name=""/>
        <dsp:cNvSpPr/>
      </dsp:nvSpPr>
      <dsp:spPr>
        <a:xfrm>
          <a:off x="3342293" y="1437272"/>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Senior house keeper</a:t>
          </a:r>
        </a:p>
      </dsp:txBody>
      <dsp:txXfrm>
        <a:off x="3342293" y="1437272"/>
        <a:ext cx="920652" cy="460326"/>
      </dsp:txXfrm>
    </dsp:sp>
    <dsp:sp modelId="{0F1B29DF-8AF9-4C0F-B5D0-5A5001CD595B}">
      <dsp:nvSpPr>
        <dsp:cNvPr id="0" name=""/>
        <dsp:cNvSpPr/>
      </dsp:nvSpPr>
      <dsp:spPr>
        <a:xfrm>
          <a:off x="3572456" y="2090935"/>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Housekeeper</a:t>
          </a:r>
        </a:p>
      </dsp:txBody>
      <dsp:txXfrm>
        <a:off x="3572456" y="2090935"/>
        <a:ext cx="920652" cy="460326"/>
      </dsp:txXfrm>
    </dsp:sp>
    <dsp:sp modelId="{394A6239-40D3-472D-9941-4B1147B86457}">
      <dsp:nvSpPr>
        <dsp:cNvPr id="0" name=""/>
        <dsp:cNvSpPr/>
      </dsp:nvSpPr>
      <dsp:spPr>
        <a:xfrm>
          <a:off x="4456283" y="1437272"/>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Head chef</a:t>
          </a:r>
        </a:p>
      </dsp:txBody>
      <dsp:txXfrm>
        <a:off x="4456283" y="1437272"/>
        <a:ext cx="920652" cy="460326"/>
      </dsp:txXfrm>
    </dsp:sp>
    <dsp:sp modelId="{F47A74C3-B62E-4D6E-8E9C-8376F2FED278}">
      <dsp:nvSpPr>
        <dsp:cNvPr id="0" name=""/>
        <dsp:cNvSpPr/>
      </dsp:nvSpPr>
      <dsp:spPr>
        <a:xfrm>
          <a:off x="4686446" y="2090935"/>
          <a:ext cx="920652"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Kitchen cooks and assistants</a:t>
          </a:r>
        </a:p>
      </dsp:txBody>
      <dsp:txXfrm>
        <a:off x="4686446" y="2090935"/>
        <a:ext cx="920652" cy="460326"/>
      </dsp:txXfrm>
    </dsp:sp>
    <dsp:sp modelId="{9B798249-19AE-40C9-B6C0-F4F181D30FB4}">
      <dsp:nvSpPr>
        <dsp:cNvPr id="0" name=""/>
        <dsp:cNvSpPr/>
      </dsp:nvSpPr>
      <dsp:spPr>
        <a:xfrm>
          <a:off x="3525936" y="129945"/>
          <a:ext cx="1958145" cy="4603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Support services (HR, Finance, IT, Admin)</a:t>
          </a:r>
        </a:p>
      </dsp:txBody>
      <dsp:txXfrm>
        <a:off x="3525936" y="129945"/>
        <a:ext cx="1958145" cy="46032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E7BC6A-833D-4745-8B2D-43392BE9A70D}">
      <dsp:nvSpPr>
        <dsp:cNvPr id="0" name=""/>
        <dsp:cNvSpPr/>
      </dsp:nvSpPr>
      <dsp:spPr>
        <a:xfrm>
          <a:off x="2710" y="18310"/>
          <a:ext cx="810036" cy="10555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the agent</a:t>
          </a:r>
        </a:p>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(analyst)</a:t>
          </a:r>
        </a:p>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(person, group of people)</a:t>
          </a:r>
        </a:p>
      </dsp:txBody>
      <dsp:txXfrm>
        <a:off x="26435" y="42035"/>
        <a:ext cx="762586" cy="1008129"/>
      </dsp:txXfrm>
    </dsp:sp>
    <dsp:sp modelId="{5A66BD80-4621-4BCB-971A-FF07D22797B3}">
      <dsp:nvSpPr>
        <dsp:cNvPr id="0" name=""/>
        <dsp:cNvSpPr/>
      </dsp:nvSpPr>
      <dsp:spPr>
        <a:xfrm>
          <a:off x="893750" y="445655"/>
          <a:ext cx="171727" cy="200889"/>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893750" y="485833"/>
        <a:ext cx="120209" cy="120533"/>
      </dsp:txXfrm>
    </dsp:sp>
    <dsp:sp modelId="{8F69E00C-7B90-47C0-993B-F3F29F134DA2}">
      <dsp:nvSpPr>
        <dsp:cNvPr id="0" name=""/>
        <dsp:cNvSpPr/>
      </dsp:nvSpPr>
      <dsp:spPr>
        <a:xfrm>
          <a:off x="1136761" y="18310"/>
          <a:ext cx="810036" cy="10555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try to slove </a:t>
          </a:r>
        </a:p>
      </dsp:txBody>
      <dsp:txXfrm>
        <a:off x="1160486" y="42035"/>
        <a:ext cx="762586" cy="1008129"/>
      </dsp:txXfrm>
    </dsp:sp>
    <dsp:sp modelId="{A1BA167B-C992-4262-AD3C-65476EBCE711}">
      <dsp:nvSpPr>
        <dsp:cNvPr id="0" name=""/>
        <dsp:cNvSpPr/>
      </dsp:nvSpPr>
      <dsp:spPr>
        <a:xfrm>
          <a:off x="2027802" y="445655"/>
          <a:ext cx="171727" cy="200889"/>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2027802" y="485833"/>
        <a:ext cx="120209" cy="120533"/>
      </dsp:txXfrm>
    </dsp:sp>
    <dsp:sp modelId="{A9E4CC87-B727-4FA4-BCCC-7973E278B28B}">
      <dsp:nvSpPr>
        <dsp:cNvPr id="0" name=""/>
        <dsp:cNvSpPr/>
      </dsp:nvSpPr>
      <dsp:spPr>
        <a:xfrm>
          <a:off x="2270813" y="18310"/>
          <a:ext cx="810036" cy="10555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the object</a:t>
          </a:r>
        </a:p>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(problem)</a:t>
          </a:r>
        </a:p>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(situation, thing, process)</a:t>
          </a:r>
        </a:p>
      </dsp:txBody>
      <dsp:txXfrm>
        <a:off x="2294538" y="42035"/>
        <a:ext cx="762586" cy="100812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3DB942-206B-4EBE-92A4-8DC9228C2101}">
      <dsp:nvSpPr>
        <dsp:cNvPr id="0" name=""/>
        <dsp:cNvSpPr/>
      </dsp:nvSpPr>
      <dsp:spPr>
        <a:xfrm>
          <a:off x="3445" y="1681512"/>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Types of elder abuse</a:t>
          </a:r>
        </a:p>
      </dsp:txBody>
      <dsp:txXfrm>
        <a:off x="23888" y="1701955"/>
        <a:ext cx="1355086" cy="657100"/>
      </dsp:txXfrm>
    </dsp:sp>
    <dsp:sp modelId="{2EADE9C6-3159-4377-A2B4-B154FE3B1495}">
      <dsp:nvSpPr>
        <dsp:cNvPr id="0" name=""/>
        <dsp:cNvSpPr/>
      </dsp:nvSpPr>
      <dsp:spPr>
        <a:xfrm rot="17350740">
          <a:off x="828758" y="1212352"/>
          <a:ext cx="1699708" cy="30937"/>
        </a:xfrm>
        <a:custGeom>
          <a:avLst/>
          <a:gdLst/>
          <a:ahLst/>
          <a:cxnLst/>
          <a:rect l="0" t="0" r="0" b="0"/>
          <a:pathLst>
            <a:path>
              <a:moveTo>
                <a:pt x="0" y="15468"/>
              </a:moveTo>
              <a:lnTo>
                <a:pt x="1699708" y="1546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66700">
            <a:lnSpc>
              <a:spcPct val="90000"/>
            </a:lnSpc>
            <a:spcBef>
              <a:spcPct val="0"/>
            </a:spcBef>
            <a:spcAft>
              <a:spcPct val="35000"/>
            </a:spcAft>
          </a:pPr>
          <a:endParaRPr lang="en-GB" sz="600" kern="1200"/>
        </a:p>
      </dsp:txBody>
      <dsp:txXfrm>
        <a:off x="1636120" y="1185328"/>
        <a:ext cx="84985" cy="84985"/>
      </dsp:txXfrm>
    </dsp:sp>
    <dsp:sp modelId="{C664F1F4-4427-4B90-ACCD-C496D3779D01}">
      <dsp:nvSpPr>
        <dsp:cNvPr id="0" name=""/>
        <dsp:cNvSpPr/>
      </dsp:nvSpPr>
      <dsp:spPr>
        <a:xfrm>
          <a:off x="1957807" y="76143"/>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Physical                     abuse</a:t>
          </a:r>
        </a:p>
      </dsp:txBody>
      <dsp:txXfrm>
        <a:off x="1978250" y="96586"/>
        <a:ext cx="1355086" cy="657100"/>
      </dsp:txXfrm>
    </dsp:sp>
    <dsp:sp modelId="{3FB9C9C9-5EC0-4749-89B0-4D070DABD307}">
      <dsp:nvSpPr>
        <dsp:cNvPr id="0" name=""/>
        <dsp:cNvSpPr/>
      </dsp:nvSpPr>
      <dsp:spPr>
        <a:xfrm>
          <a:off x="3353780" y="409668"/>
          <a:ext cx="558389" cy="30937"/>
        </a:xfrm>
        <a:custGeom>
          <a:avLst/>
          <a:gdLst/>
          <a:ahLst/>
          <a:cxnLst/>
          <a:rect l="0" t="0" r="0" b="0"/>
          <a:pathLst>
            <a:path>
              <a:moveTo>
                <a:pt x="0" y="15468"/>
              </a:moveTo>
              <a:lnTo>
                <a:pt x="558389" y="1546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619015" y="411177"/>
        <a:ext cx="27919" cy="27919"/>
      </dsp:txXfrm>
    </dsp:sp>
    <dsp:sp modelId="{84B5AB79-9444-422D-94AC-11F4559552C1}">
      <dsp:nvSpPr>
        <dsp:cNvPr id="0" name=""/>
        <dsp:cNvSpPr/>
      </dsp:nvSpPr>
      <dsp:spPr>
        <a:xfrm>
          <a:off x="3912169" y="76143"/>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causing physical harm, e.g. hitting, slapping, oushing</a:t>
          </a:r>
        </a:p>
      </dsp:txBody>
      <dsp:txXfrm>
        <a:off x="3932612" y="96586"/>
        <a:ext cx="1355086" cy="657100"/>
      </dsp:txXfrm>
    </dsp:sp>
    <dsp:sp modelId="{F47A9D03-B821-4B44-9186-19DA105AD30B}">
      <dsp:nvSpPr>
        <dsp:cNvPr id="0" name=""/>
        <dsp:cNvSpPr/>
      </dsp:nvSpPr>
      <dsp:spPr>
        <a:xfrm rot="18289469">
          <a:off x="1189710" y="1613695"/>
          <a:ext cx="977804" cy="30937"/>
        </a:xfrm>
        <a:custGeom>
          <a:avLst/>
          <a:gdLst/>
          <a:ahLst/>
          <a:cxnLst/>
          <a:rect l="0" t="0" r="0" b="0"/>
          <a:pathLst>
            <a:path>
              <a:moveTo>
                <a:pt x="0" y="15468"/>
              </a:moveTo>
              <a:lnTo>
                <a:pt x="977804" y="1546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54167" y="1604718"/>
        <a:ext cx="48890" cy="48890"/>
      </dsp:txXfrm>
    </dsp:sp>
    <dsp:sp modelId="{DCC13EE7-D5F5-4C8F-877E-562AAB575EB0}">
      <dsp:nvSpPr>
        <dsp:cNvPr id="0" name=""/>
        <dsp:cNvSpPr/>
      </dsp:nvSpPr>
      <dsp:spPr>
        <a:xfrm>
          <a:off x="1957807" y="878828"/>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Sexual                    abuse</a:t>
          </a:r>
        </a:p>
      </dsp:txBody>
      <dsp:txXfrm>
        <a:off x="1978250" y="899271"/>
        <a:ext cx="1355086" cy="657100"/>
      </dsp:txXfrm>
    </dsp:sp>
    <dsp:sp modelId="{9A9CB2C6-3C51-4898-8757-B7B2D0937BB0}">
      <dsp:nvSpPr>
        <dsp:cNvPr id="0" name=""/>
        <dsp:cNvSpPr/>
      </dsp:nvSpPr>
      <dsp:spPr>
        <a:xfrm>
          <a:off x="3353780" y="1212352"/>
          <a:ext cx="558389" cy="30937"/>
        </a:xfrm>
        <a:custGeom>
          <a:avLst/>
          <a:gdLst/>
          <a:ahLst/>
          <a:cxnLst/>
          <a:rect l="0" t="0" r="0" b="0"/>
          <a:pathLst>
            <a:path>
              <a:moveTo>
                <a:pt x="0" y="15468"/>
              </a:moveTo>
              <a:lnTo>
                <a:pt x="558389" y="1546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619015" y="1213861"/>
        <a:ext cx="27919" cy="27919"/>
      </dsp:txXfrm>
    </dsp:sp>
    <dsp:sp modelId="{73F9CADE-EC46-47FF-8ED4-61E794DD575A}">
      <dsp:nvSpPr>
        <dsp:cNvPr id="0" name=""/>
        <dsp:cNvSpPr/>
      </dsp:nvSpPr>
      <dsp:spPr>
        <a:xfrm>
          <a:off x="3912169" y="878828"/>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forcing to wacth or be part of sexual acts</a:t>
          </a:r>
        </a:p>
      </dsp:txBody>
      <dsp:txXfrm>
        <a:off x="3932612" y="899271"/>
        <a:ext cx="1355086" cy="657100"/>
      </dsp:txXfrm>
    </dsp:sp>
    <dsp:sp modelId="{D325316E-C4C9-46D9-A9D8-DABB71E7196C}">
      <dsp:nvSpPr>
        <dsp:cNvPr id="0" name=""/>
        <dsp:cNvSpPr/>
      </dsp:nvSpPr>
      <dsp:spPr>
        <a:xfrm>
          <a:off x="1399418" y="2015037"/>
          <a:ext cx="558389" cy="30937"/>
        </a:xfrm>
        <a:custGeom>
          <a:avLst/>
          <a:gdLst/>
          <a:ahLst/>
          <a:cxnLst/>
          <a:rect l="0" t="0" r="0" b="0"/>
          <a:pathLst>
            <a:path>
              <a:moveTo>
                <a:pt x="0" y="15468"/>
              </a:moveTo>
              <a:lnTo>
                <a:pt x="558389" y="1546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64653" y="2016546"/>
        <a:ext cx="27919" cy="27919"/>
      </dsp:txXfrm>
    </dsp:sp>
    <dsp:sp modelId="{8B1E150B-771B-4D67-B59C-ECEE5B17BA56}">
      <dsp:nvSpPr>
        <dsp:cNvPr id="0" name=""/>
        <dsp:cNvSpPr/>
      </dsp:nvSpPr>
      <dsp:spPr>
        <a:xfrm>
          <a:off x="1957807" y="1681512"/>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Psychological (emotional) abuse</a:t>
          </a:r>
        </a:p>
      </dsp:txBody>
      <dsp:txXfrm>
        <a:off x="1978250" y="1701955"/>
        <a:ext cx="1355086" cy="657100"/>
      </dsp:txXfrm>
    </dsp:sp>
    <dsp:sp modelId="{497749C4-41A9-4D16-BD80-E3606796D2F0}">
      <dsp:nvSpPr>
        <dsp:cNvPr id="0" name=""/>
        <dsp:cNvSpPr/>
      </dsp:nvSpPr>
      <dsp:spPr>
        <a:xfrm>
          <a:off x="3353780" y="2015037"/>
          <a:ext cx="558389" cy="30937"/>
        </a:xfrm>
        <a:custGeom>
          <a:avLst/>
          <a:gdLst/>
          <a:ahLst/>
          <a:cxnLst/>
          <a:rect l="0" t="0" r="0" b="0"/>
          <a:pathLst>
            <a:path>
              <a:moveTo>
                <a:pt x="0" y="15468"/>
              </a:moveTo>
              <a:lnTo>
                <a:pt x="558389" y="1546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619015" y="2016546"/>
        <a:ext cx="27919" cy="27919"/>
      </dsp:txXfrm>
    </dsp:sp>
    <dsp:sp modelId="{E8A527AB-231A-4038-9629-8369BB0DA7D4}">
      <dsp:nvSpPr>
        <dsp:cNvPr id="0" name=""/>
        <dsp:cNvSpPr/>
      </dsp:nvSpPr>
      <dsp:spPr>
        <a:xfrm>
          <a:off x="3912169" y="1681512"/>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yelling, threatening, using hurting words, ignoring the old person</a:t>
          </a:r>
        </a:p>
      </dsp:txBody>
      <dsp:txXfrm>
        <a:off x="3932612" y="1701955"/>
        <a:ext cx="1355086" cy="657100"/>
      </dsp:txXfrm>
    </dsp:sp>
    <dsp:sp modelId="{9FF3A0CF-A84D-46FB-9929-64A61C6BA68C}">
      <dsp:nvSpPr>
        <dsp:cNvPr id="0" name=""/>
        <dsp:cNvSpPr/>
      </dsp:nvSpPr>
      <dsp:spPr>
        <a:xfrm rot="3310531">
          <a:off x="1189710" y="2416379"/>
          <a:ext cx="977804" cy="30937"/>
        </a:xfrm>
        <a:custGeom>
          <a:avLst/>
          <a:gdLst/>
          <a:ahLst/>
          <a:cxnLst/>
          <a:rect l="0" t="0" r="0" b="0"/>
          <a:pathLst>
            <a:path>
              <a:moveTo>
                <a:pt x="0" y="15468"/>
              </a:moveTo>
              <a:lnTo>
                <a:pt x="977804" y="1546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54167" y="2407403"/>
        <a:ext cx="48890" cy="48890"/>
      </dsp:txXfrm>
    </dsp:sp>
    <dsp:sp modelId="{C2166F38-991D-4D2A-AD59-8D97EC842BCD}">
      <dsp:nvSpPr>
        <dsp:cNvPr id="0" name=""/>
        <dsp:cNvSpPr/>
      </dsp:nvSpPr>
      <dsp:spPr>
        <a:xfrm>
          <a:off x="1957807" y="2484197"/>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Financial and material absue</a:t>
          </a:r>
        </a:p>
      </dsp:txBody>
      <dsp:txXfrm>
        <a:off x="1978250" y="2504640"/>
        <a:ext cx="1355086" cy="657100"/>
      </dsp:txXfrm>
    </dsp:sp>
    <dsp:sp modelId="{D982D99D-C868-47E0-BDA1-E1679A3A0C88}">
      <dsp:nvSpPr>
        <dsp:cNvPr id="0" name=""/>
        <dsp:cNvSpPr/>
      </dsp:nvSpPr>
      <dsp:spPr>
        <a:xfrm>
          <a:off x="3353780" y="2817721"/>
          <a:ext cx="558389" cy="30937"/>
        </a:xfrm>
        <a:custGeom>
          <a:avLst/>
          <a:gdLst/>
          <a:ahLst/>
          <a:cxnLst/>
          <a:rect l="0" t="0" r="0" b="0"/>
          <a:pathLst>
            <a:path>
              <a:moveTo>
                <a:pt x="0" y="15468"/>
              </a:moveTo>
              <a:lnTo>
                <a:pt x="558389" y="1546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619015" y="2819230"/>
        <a:ext cx="27919" cy="27919"/>
      </dsp:txXfrm>
    </dsp:sp>
    <dsp:sp modelId="{90CF1091-1EEA-4695-8E15-38D9E2AD0F19}">
      <dsp:nvSpPr>
        <dsp:cNvPr id="0" name=""/>
        <dsp:cNvSpPr/>
      </dsp:nvSpPr>
      <dsp:spPr>
        <a:xfrm>
          <a:off x="3912169" y="2484197"/>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forging older persons' checks, stealing his money, using his bank account or credit card</a:t>
          </a:r>
        </a:p>
      </dsp:txBody>
      <dsp:txXfrm>
        <a:off x="3932612" y="2504640"/>
        <a:ext cx="1355086" cy="657100"/>
      </dsp:txXfrm>
    </dsp:sp>
    <dsp:sp modelId="{663CBEA9-87B0-47A1-A295-9EECBED1C915}">
      <dsp:nvSpPr>
        <dsp:cNvPr id="0" name=""/>
        <dsp:cNvSpPr/>
      </dsp:nvSpPr>
      <dsp:spPr>
        <a:xfrm rot="4249260">
          <a:off x="828758" y="2817721"/>
          <a:ext cx="1699708" cy="30937"/>
        </a:xfrm>
        <a:custGeom>
          <a:avLst/>
          <a:gdLst/>
          <a:ahLst/>
          <a:cxnLst/>
          <a:rect l="0" t="0" r="0" b="0"/>
          <a:pathLst>
            <a:path>
              <a:moveTo>
                <a:pt x="0" y="15468"/>
              </a:moveTo>
              <a:lnTo>
                <a:pt x="1699708" y="1546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66700">
            <a:lnSpc>
              <a:spcPct val="90000"/>
            </a:lnSpc>
            <a:spcBef>
              <a:spcPct val="0"/>
            </a:spcBef>
            <a:spcAft>
              <a:spcPct val="35000"/>
            </a:spcAft>
          </a:pPr>
          <a:endParaRPr lang="en-GB" sz="600" kern="1200"/>
        </a:p>
      </dsp:txBody>
      <dsp:txXfrm>
        <a:off x="1636120" y="2790697"/>
        <a:ext cx="84985" cy="84985"/>
      </dsp:txXfrm>
    </dsp:sp>
    <dsp:sp modelId="{3BCA53F3-D65D-4A5A-8358-15E204D7032D}">
      <dsp:nvSpPr>
        <dsp:cNvPr id="0" name=""/>
        <dsp:cNvSpPr/>
      </dsp:nvSpPr>
      <dsp:spPr>
        <a:xfrm>
          <a:off x="1957807" y="3286881"/>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Neglect</a:t>
          </a:r>
        </a:p>
      </dsp:txBody>
      <dsp:txXfrm>
        <a:off x="1978250" y="3307324"/>
        <a:ext cx="1355086" cy="657100"/>
      </dsp:txXfrm>
    </dsp:sp>
    <dsp:sp modelId="{CFBF5F3F-6568-4B50-87CB-C467525BCC14}">
      <dsp:nvSpPr>
        <dsp:cNvPr id="0" name=""/>
        <dsp:cNvSpPr/>
      </dsp:nvSpPr>
      <dsp:spPr>
        <a:xfrm>
          <a:off x="3353780" y="3620406"/>
          <a:ext cx="558389" cy="30937"/>
        </a:xfrm>
        <a:custGeom>
          <a:avLst/>
          <a:gdLst/>
          <a:ahLst/>
          <a:cxnLst/>
          <a:rect l="0" t="0" r="0" b="0"/>
          <a:pathLst>
            <a:path>
              <a:moveTo>
                <a:pt x="0" y="15468"/>
              </a:moveTo>
              <a:lnTo>
                <a:pt x="558389" y="1546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619015" y="3621915"/>
        <a:ext cx="27919" cy="27919"/>
      </dsp:txXfrm>
    </dsp:sp>
    <dsp:sp modelId="{30D02FFF-16C7-4D15-9204-B1A6CAF5487A}">
      <dsp:nvSpPr>
        <dsp:cNvPr id="0" name=""/>
        <dsp:cNvSpPr/>
      </dsp:nvSpPr>
      <dsp:spPr>
        <a:xfrm>
          <a:off x="3912169" y="3286881"/>
          <a:ext cx="1395972" cy="69798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latin typeface="Times New Roman" panose="02020603050405020304" pitchFamily="18" charset="0"/>
              <a:cs typeface="Times New Roman" panose="02020603050405020304" pitchFamily="18" charset="0"/>
            </a:rPr>
            <a:t>not responding to older person's needs</a:t>
          </a:r>
        </a:p>
      </dsp:txBody>
      <dsp:txXfrm>
        <a:off x="3932612" y="3307324"/>
        <a:ext cx="1355086" cy="65710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C87148-351A-41F5-9937-E6EC7270AAA7}">
      <dsp:nvSpPr>
        <dsp:cNvPr id="0" name=""/>
        <dsp:cNvSpPr/>
      </dsp:nvSpPr>
      <dsp:spPr>
        <a:xfrm>
          <a:off x="828516" y="0"/>
          <a:ext cx="2584450" cy="2584450"/>
        </a:xfrm>
        <a:prstGeom prst="triangl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D1F7D67-62D6-4F59-8E7E-DE33F9B7BADE}">
      <dsp:nvSpPr>
        <dsp:cNvPr id="0" name=""/>
        <dsp:cNvSpPr/>
      </dsp:nvSpPr>
      <dsp:spPr>
        <a:xfrm>
          <a:off x="2120741" y="259833"/>
          <a:ext cx="1679892" cy="305893"/>
        </a:xfrm>
        <a:prstGeom prst="round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P</a:t>
          </a:r>
          <a:r>
            <a:rPr lang="en-GB" sz="1200" kern="1200">
              <a:latin typeface="Times New Roman" panose="02020603050405020304" pitchFamily="18" charset="0"/>
              <a:cs typeface="Times New Roman" panose="02020603050405020304" pitchFamily="18" charset="0"/>
            </a:rPr>
            <a:t>olitical factors</a:t>
          </a:r>
        </a:p>
      </dsp:txBody>
      <dsp:txXfrm>
        <a:off x="2135673" y="274765"/>
        <a:ext cx="1650028" cy="276029"/>
      </dsp:txXfrm>
    </dsp:sp>
    <dsp:sp modelId="{599D3C24-FD3E-4551-8F93-7AE3D2DAA96C}">
      <dsp:nvSpPr>
        <dsp:cNvPr id="0" name=""/>
        <dsp:cNvSpPr/>
      </dsp:nvSpPr>
      <dsp:spPr>
        <a:xfrm>
          <a:off x="2120741" y="603963"/>
          <a:ext cx="1679892" cy="305893"/>
        </a:xfrm>
        <a:prstGeom prst="round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E</a:t>
          </a:r>
          <a:r>
            <a:rPr lang="en-GB" sz="1200" kern="1200">
              <a:latin typeface="Times New Roman" panose="02020603050405020304" pitchFamily="18" charset="0"/>
              <a:cs typeface="Times New Roman" panose="02020603050405020304" pitchFamily="18" charset="0"/>
            </a:rPr>
            <a:t>conomic factors</a:t>
          </a:r>
        </a:p>
      </dsp:txBody>
      <dsp:txXfrm>
        <a:off x="2135673" y="618895"/>
        <a:ext cx="1650028" cy="276029"/>
      </dsp:txXfrm>
    </dsp:sp>
    <dsp:sp modelId="{50A9C946-574E-4FD2-93E6-1550615D53EE}">
      <dsp:nvSpPr>
        <dsp:cNvPr id="0" name=""/>
        <dsp:cNvSpPr/>
      </dsp:nvSpPr>
      <dsp:spPr>
        <a:xfrm>
          <a:off x="2120741" y="948094"/>
          <a:ext cx="1679892" cy="305893"/>
        </a:xfrm>
        <a:prstGeom prst="round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S</a:t>
          </a:r>
          <a:r>
            <a:rPr lang="en-GB" sz="1200" kern="1200">
              <a:latin typeface="Times New Roman" panose="02020603050405020304" pitchFamily="18" charset="0"/>
              <a:cs typeface="Times New Roman" panose="02020603050405020304" pitchFamily="18" charset="0"/>
            </a:rPr>
            <a:t>ocial</a:t>
          </a:r>
          <a:r>
            <a:rPr lang="en-GB" sz="1200" kern="1200"/>
            <a:t> factors</a:t>
          </a:r>
        </a:p>
      </dsp:txBody>
      <dsp:txXfrm>
        <a:off x="2135673" y="963026"/>
        <a:ext cx="1650028" cy="276029"/>
      </dsp:txXfrm>
    </dsp:sp>
    <dsp:sp modelId="{ABC9252C-2002-4A93-AC1E-984197866597}">
      <dsp:nvSpPr>
        <dsp:cNvPr id="0" name=""/>
        <dsp:cNvSpPr/>
      </dsp:nvSpPr>
      <dsp:spPr>
        <a:xfrm>
          <a:off x="2120741" y="1292225"/>
          <a:ext cx="1679892" cy="305893"/>
        </a:xfrm>
        <a:prstGeom prst="round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T</a:t>
          </a:r>
          <a:r>
            <a:rPr lang="en-GB" sz="1200" kern="1200">
              <a:latin typeface="Times New Roman" panose="02020603050405020304" pitchFamily="18" charset="0"/>
              <a:cs typeface="Times New Roman" panose="02020603050405020304" pitchFamily="18" charset="0"/>
            </a:rPr>
            <a:t>echnological</a:t>
          </a:r>
          <a:r>
            <a:rPr lang="en-GB" sz="1200" kern="1200"/>
            <a:t> factors</a:t>
          </a:r>
        </a:p>
      </dsp:txBody>
      <dsp:txXfrm>
        <a:off x="2135673" y="1307157"/>
        <a:ext cx="1650028" cy="276029"/>
      </dsp:txXfrm>
    </dsp:sp>
    <dsp:sp modelId="{CB769080-199F-49FF-B29D-563F6EBECC32}">
      <dsp:nvSpPr>
        <dsp:cNvPr id="0" name=""/>
        <dsp:cNvSpPr/>
      </dsp:nvSpPr>
      <dsp:spPr>
        <a:xfrm>
          <a:off x="2120741" y="1636355"/>
          <a:ext cx="1679892" cy="305893"/>
        </a:xfrm>
        <a:prstGeom prst="round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L</a:t>
          </a:r>
          <a:r>
            <a:rPr lang="en-GB" sz="1200" kern="1200">
              <a:latin typeface="Times New Roman" panose="02020603050405020304" pitchFamily="18" charset="0"/>
              <a:cs typeface="Times New Roman" panose="02020603050405020304" pitchFamily="18" charset="0"/>
            </a:rPr>
            <a:t>egal factors</a:t>
          </a:r>
        </a:p>
      </dsp:txBody>
      <dsp:txXfrm>
        <a:off x="2135673" y="1651287"/>
        <a:ext cx="1650028" cy="276029"/>
      </dsp:txXfrm>
    </dsp:sp>
    <dsp:sp modelId="{5FEC4973-3D9F-4A40-8F53-B70B9DF0237B}">
      <dsp:nvSpPr>
        <dsp:cNvPr id="0" name=""/>
        <dsp:cNvSpPr/>
      </dsp:nvSpPr>
      <dsp:spPr>
        <a:xfrm>
          <a:off x="2120741" y="1980486"/>
          <a:ext cx="1679892" cy="305893"/>
        </a:xfrm>
        <a:prstGeom prst="round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E</a:t>
          </a:r>
          <a:r>
            <a:rPr lang="en-GB" sz="1200" kern="1200">
              <a:latin typeface="Times New Roman" panose="02020603050405020304" pitchFamily="18" charset="0"/>
              <a:cs typeface="Times New Roman" panose="02020603050405020304" pitchFamily="18" charset="0"/>
            </a:rPr>
            <a:t>nvironmental factors</a:t>
          </a:r>
        </a:p>
      </dsp:txBody>
      <dsp:txXfrm>
        <a:off x="2135673" y="1995418"/>
        <a:ext cx="1650028" cy="27602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C594CE-BF69-41CD-AEB2-3D4C1C123F51}">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05C1CE-9592-4812-8EA7-1FAF2177B090}">
      <dsp:nvSpPr>
        <dsp:cNvPr id="0" name=""/>
        <dsp:cNvSpPr/>
      </dsp:nvSpPr>
      <dsp:spPr>
        <a:xfrm>
          <a:off x="260250" y="168533"/>
          <a:ext cx="5568060"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What are the main political factors that influence the care industry?</a:t>
          </a:r>
        </a:p>
      </dsp:txBody>
      <dsp:txXfrm>
        <a:off x="260250" y="168533"/>
        <a:ext cx="5568060" cy="336938"/>
      </dsp:txXfrm>
    </dsp:sp>
    <dsp:sp modelId="{192D3AE2-F70D-4D41-BEEF-5D4C81EF72C2}">
      <dsp:nvSpPr>
        <dsp:cNvPr id="0" name=""/>
        <dsp:cNvSpPr/>
      </dsp:nvSpPr>
      <dsp:spPr>
        <a:xfrm>
          <a:off x="49664" y="126415"/>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FF86E1B-3698-4569-AD81-36AA1206480B}">
      <dsp:nvSpPr>
        <dsp:cNvPr id="0" name=""/>
        <dsp:cNvSpPr/>
      </dsp:nvSpPr>
      <dsp:spPr>
        <a:xfrm>
          <a:off x="537405" y="673876"/>
          <a:ext cx="5290905"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What are the important economic factors that affect the care home market?</a:t>
          </a:r>
        </a:p>
      </dsp:txBody>
      <dsp:txXfrm>
        <a:off x="537405" y="673876"/>
        <a:ext cx="5290905" cy="336938"/>
      </dsp:txXfrm>
    </dsp:sp>
    <dsp:sp modelId="{C598D658-A58D-426F-8647-D8540697E489}">
      <dsp:nvSpPr>
        <dsp:cNvPr id="0" name=""/>
        <dsp:cNvSpPr/>
      </dsp:nvSpPr>
      <dsp:spPr>
        <a:xfrm>
          <a:off x="326819" y="631758"/>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AC60638-96D5-4F05-B879-4D7928DC2A1D}">
      <dsp:nvSpPr>
        <dsp:cNvPr id="0" name=""/>
        <dsp:cNvSpPr/>
      </dsp:nvSpPr>
      <dsp:spPr>
        <a:xfrm>
          <a:off x="664141" y="1179219"/>
          <a:ext cx="5164169"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What social and cultural aspects influence the functioning of the care homes?</a:t>
          </a:r>
        </a:p>
      </dsp:txBody>
      <dsp:txXfrm>
        <a:off x="664141" y="1179219"/>
        <a:ext cx="5164169" cy="336938"/>
      </dsp:txXfrm>
    </dsp:sp>
    <dsp:sp modelId="{5879B94C-8D83-43F5-B510-FD27C4EF304A}">
      <dsp:nvSpPr>
        <dsp:cNvPr id="0" name=""/>
        <dsp:cNvSpPr/>
      </dsp:nvSpPr>
      <dsp:spPr>
        <a:xfrm>
          <a:off x="453554" y="1137102"/>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D569B56-25D2-4379-B9CA-964259CB2477}">
      <dsp:nvSpPr>
        <dsp:cNvPr id="0" name=""/>
        <dsp:cNvSpPr/>
      </dsp:nvSpPr>
      <dsp:spPr>
        <a:xfrm>
          <a:off x="664141" y="1684242"/>
          <a:ext cx="5164169"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What technological advances are likely to be applied in the care industry?</a:t>
          </a:r>
        </a:p>
      </dsp:txBody>
      <dsp:txXfrm>
        <a:off x="664141" y="1684242"/>
        <a:ext cx="5164169" cy="336938"/>
      </dsp:txXfrm>
    </dsp:sp>
    <dsp:sp modelId="{4FCD25B3-FA52-4375-9157-13216427F6BB}">
      <dsp:nvSpPr>
        <dsp:cNvPr id="0" name=""/>
        <dsp:cNvSpPr/>
      </dsp:nvSpPr>
      <dsp:spPr>
        <a:xfrm>
          <a:off x="453554" y="1642125"/>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B23527E-2FDB-4E13-B0B7-73FD82DC1064}">
      <dsp:nvSpPr>
        <dsp:cNvPr id="0" name=""/>
        <dsp:cNvSpPr/>
      </dsp:nvSpPr>
      <dsp:spPr>
        <a:xfrm>
          <a:off x="537405" y="2189585"/>
          <a:ext cx="5290905"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What current laws can affect the care organisations?</a:t>
          </a:r>
        </a:p>
      </dsp:txBody>
      <dsp:txXfrm>
        <a:off x="537405" y="2189585"/>
        <a:ext cx="5290905" cy="336938"/>
      </dsp:txXfrm>
    </dsp:sp>
    <dsp:sp modelId="{E9D03F80-D37F-4631-BF03-A64E57BD19E4}">
      <dsp:nvSpPr>
        <dsp:cNvPr id="0" name=""/>
        <dsp:cNvSpPr/>
      </dsp:nvSpPr>
      <dsp:spPr>
        <a:xfrm>
          <a:off x="326819" y="2147468"/>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9325ED5-A75F-4FA2-B365-2A28BBE8CB6B}">
      <dsp:nvSpPr>
        <dsp:cNvPr id="0" name=""/>
        <dsp:cNvSpPr/>
      </dsp:nvSpPr>
      <dsp:spPr>
        <a:xfrm>
          <a:off x="260250" y="2694928"/>
          <a:ext cx="5568060" cy="33693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30480" rIns="30480" bIns="3048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What are the environmental considerations?</a:t>
          </a:r>
        </a:p>
      </dsp:txBody>
      <dsp:txXfrm>
        <a:off x="260250" y="2694928"/>
        <a:ext cx="5568060" cy="336938"/>
      </dsp:txXfrm>
    </dsp:sp>
    <dsp:sp modelId="{9B3A8011-D25F-4974-8C82-C6BC66FEC0CD}">
      <dsp:nvSpPr>
        <dsp:cNvPr id="0" name=""/>
        <dsp:cNvSpPr/>
      </dsp:nvSpPr>
      <dsp:spPr>
        <a:xfrm>
          <a:off x="49664" y="2652811"/>
          <a:ext cx="421172" cy="421172"/>
        </a:xfrm>
        <a:prstGeom prst="ellipse">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FA2AD3-9983-4837-BFA4-EDF3814B7F8F}">
      <dsp:nvSpPr>
        <dsp:cNvPr id="0" name=""/>
        <dsp:cNvSpPr/>
      </dsp:nvSpPr>
      <dsp:spPr>
        <a:xfrm>
          <a:off x="0" y="412761"/>
          <a:ext cx="5795645" cy="5796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8EFC65-CAEF-4717-8E70-1FF0E48FADBF}">
      <dsp:nvSpPr>
        <dsp:cNvPr id="0" name=""/>
        <dsp:cNvSpPr/>
      </dsp:nvSpPr>
      <dsp:spPr>
        <a:xfrm>
          <a:off x="289782" y="73281"/>
          <a:ext cx="4056951" cy="6789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343" tIns="0" rIns="153343" bIns="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Planning and carrying out in-service training programme for all staff involved with the care of the residents and monitoring the care process by closely supervising the carers and the services provided to the residents.</a:t>
          </a:r>
        </a:p>
      </dsp:txBody>
      <dsp:txXfrm>
        <a:off x="322926" y="106425"/>
        <a:ext cx="3990663" cy="612672"/>
      </dsp:txXfrm>
    </dsp:sp>
    <dsp:sp modelId="{2AFB8FBF-021F-448A-9396-83C6A3C6A125}">
      <dsp:nvSpPr>
        <dsp:cNvPr id="0" name=""/>
        <dsp:cNvSpPr/>
      </dsp:nvSpPr>
      <dsp:spPr>
        <a:xfrm>
          <a:off x="0" y="1456041"/>
          <a:ext cx="5795645" cy="5796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D5F4A75-ED4D-4B9E-8D10-97648EC32E9C}">
      <dsp:nvSpPr>
        <dsp:cNvPr id="0" name=""/>
        <dsp:cNvSpPr/>
      </dsp:nvSpPr>
      <dsp:spPr>
        <a:xfrm>
          <a:off x="289782" y="1116561"/>
          <a:ext cx="4056951" cy="6789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343" tIns="0" rIns="153343" bIns="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Improving the wages of the healthcare workers and providing them with a variety of perks.</a:t>
          </a:r>
        </a:p>
      </dsp:txBody>
      <dsp:txXfrm>
        <a:off x="322926" y="1149705"/>
        <a:ext cx="3990663" cy="612672"/>
      </dsp:txXfrm>
    </dsp:sp>
    <dsp:sp modelId="{CE9FAA95-1823-4E2A-82A5-E9507881C84B}">
      <dsp:nvSpPr>
        <dsp:cNvPr id="0" name=""/>
        <dsp:cNvSpPr/>
      </dsp:nvSpPr>
      <dsp:spPr>
        <a:xfrm>
          <a:off x="0" y="2499321"/>
          <a:ext cx="5795645" cy="5796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8140377-351B-49B5-B33B-4E92E38ED379}">
      <dsp:nvSpPr>
        <dsp:cNvPr id="0" name=""/>
        <dsp:cNvSpPr/>
      </dsp:nvSpPr>
      <dsp:spPr>
        <a:xfrm>
          <a:off x="289782" y="2159841"/>
          <a:ext cx="4056951" cy="6789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343" tIns="0" rIns="153343" bIns="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Building teams and effectively implementing  teamwork for each tasks and service in each unit. </a:t>
          </a:r>
        </a:p>
      </dsp:txBody>
      <dsp:txXfrm>
        <a:off x="322926" y="2192985"/>
        <a:ext cx="3990663" cy="612672"/>
      </dsp:txXfrm>
    </dsp:sp>
    <dsp:sp modelId="{1C6819B7-2EA4-44A9-8B92-1BCC2B0DAA7F}">
      <dsp:nvSpPr>
        <dsp:cNvPr id="0" name=""/>
        <dsp:cNvSpPr/>
      </dsp:nvSpPr>
      <dsp:spPr>
        <a:xfrm>
          <a:off x="0" y="3542601"/>
          <a:ext cx="5795645" cy="5796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7DD70DF-3F60-4814-A410-0E8DE0EE5FBD}">
      <dsp:nvSpPr>
        <dsp:cNvPr id="0" name=""/>
        <dsp:cNvSpPr/>
      </dsp:nvSpPr>
      <dsp:spPr>
        <a:xfrm>
          <a:off x="289782" y="3203121"/>
          <a:ext cx="4056951" cy="6789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343" tIns="0" rIns="153343" bIns="0" numCol="1" spcCol="1270" anchor="ctr"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Purchasing new equipment that will save time and lower the workload, and create a system to order the necessary materials for personal care on time.</a:t>
          </a:r>
        </a:p>
      </dsp:txBody>
      <dsp:txXfrm>
        <a:off x="322926" y="3236265"/>
        <a:ext cx="3990663" cy="612672"/>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615DEC-1125-483F-9BFC-12182DEFEBFF}">
      <dsp:nvSpPr>
        <dsp:cNvPr id="0" name=""/>
        <dsp:cNvSpPr/>
      </dsp:nvSpPr>
      <dsp:spPr>
        <a:xfrm>
          <a:off x="0" y="0"/>
          <a:ext cx="5840361"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64CDA50-14F0-46D7-94B9-B664089F30D2}">
      <dsp:nvSpPr>
        <dsp:cNvPr id="0" name=""/>
        <dsp:cNvSpPr/>
      </dsp:nvSpPr>
      <dsp:spPr>
        <a:xfrm>
          <a:off x="0" y="0"/>
          <a:ext cx="511814" cy="37239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0" tIns="247650" rIns="247650" bIns="247650" numCol="1" spcCol="1270" anchor="t" anchorCtr="0">
          <a:noAutofit/>
        </a:bodyPr>
        <a:lstStyle/>
        <a:p>
          <a:pPr lvl="0" algn="l" defTabSz="2889250">
            <a:lnSpc>
              <a:spcPct val="90000"/>
            </a:lnSpc>
            <a:spcBef>
              <a:spcPct val="0"/>
            </a:spcBef>
            <a:spcAft>
              <a:spcPct val="35000"/>
            </a:spcAft>
          </a:pPr>
          <a:endParaRPr lang="en-GB" sz="6500" kern="1200"/>
        </a:p>
      </dsp:txBody>
      <dsp:txXfrm>
        <a:off x="0" y="0"/>
        <a:ext cx="511814" cy="3723968"/>
      </dsp:txXfrm>
    </dsp:sp>
    <dsp:sp modelId="{BBD2048D-936B-45BB-AAF5-A1041C3E29EE}">
      <dsp:nvSpPr>
        <dsp:cNvPr id="0" name=""/>
        <dsp:cNvSpPr/>
      </dsp:nvSpPr>
      <dsp:spPr>
        <a:xfrm>
          <a:off x="599419" y="22024"/>
          <a:ext cx="4584683" cy="4404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Residents will be safeguarded and protected from physical and psychological abuse as well as neglect</a:t>
          </a:r>
        </a:p>
      </dsp:txBody>
      <dsp:txXfrm>
        <a:off x="599419" y="22024"/>
        <a:ext cx="4584683" cy="440493"/>
      </dsp:txXfrm>
    </dsp:sp>
    <dsp:sp modelId="{2133EACC-E53C-4D07-8AEF-1C8EB667FE46}">
      <dsp:nvSpPr>
        <dsp:cNvPr id="0" name=""/>
        <dsp:cNvSpPr/>
      </dsp:nvSpPr>
      <dsp:spPr>
        <a:xfrm>
          <a:off x="511814" y="462518"/>
          <a:ext cx="467228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C8E2EB-5A00-4204-A04F-2287768625F5}">
      <dsp:nvSpPr>
        <dsp:cNvPr id="0" name=""/>
        <dsp:cNvSpPr/>
      </dsp:nvSpPr>
      <dsp:spPr>
        <a:xfrm>
          <a:off x="599419" y="484543"/>
          <a:ext cx="4584683" cy="4404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Staff will develop good relationships with older adults and respect their needs and choices</a:t>
          </a:r>
        </a:p>
      </dsp:txBody>
      <dsp:txXfrm>
        <a:off x="599419" y="484543"/>
        <a:ext cx="4584683" cy="440493"/>
      </dsp:txXfrm>
    </dsp:sp>
    <dsp:sp modelId="{51AAC37C-5AD6-47E0-8152-67042296AF6D}">
      <dsp:nvSpPr>
        <dsp:cNvPr id="0" name=""/>
        <dsp:cNvSpPr/>
      </dsp:nvSpPr>
      <dsp:spPr>
        <a:xfrm>
          <a:off x="511814" y="925036"/>
          <a:ext cx="467228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1932805-4990-4EAA-8254-2813260A547E}">
      <dsp:nvSpPr>
        <dsp:cNvPr id="0" name=""/>
        <dsp:cNvSpPr/>
      </dsp:nvSpPr>
      <dsp:spPr>
        <a:xfrm>
          <a:off x="599419" y="947061"/>
          <a:ext cx="4584683" cy="4404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Staff will be  aware of any  signs of maltreatment and misuse</a:t>
          </a:r>
        </a:p>
      </dsp:txBody>
      <dsp:txXfrm>
        <a:off x="599419" y="947061"/>
        <a:ext cx="4584683" cy="440493"/>
      </dsp:txXfrm>
    </dsp:sp>
    <dsp:sp modelId="{832F8A36-AED3-45E2-87B0-0868AC2C14AC}">
      <dsp:nvSpPr>
        <dsp:cNvPr id="0" name=""/>
        <dsp:cNvSpPr/>
      </dsp:nvSpPr>
      <dsp:spPr>
        <a:xfrm>
          <a:off x="511814" y="1387555"/>
          <a:ext cx="467228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6BAC546-A8AB-435E-94B0-4BA2B255AE5E}">
      <dsp:nvSpPr>
        <dsp:cNvPr id="0" name=""/>
        <dsp:cNvSpPr/>
      </dsp:nvSpPr>
      <dsp:spPr>
        <a:xfrm>
          <a:off x="599419" y="1409580"/>
          <a:ext cx="4584683" cy="4404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Staff will be competent to report promptly incidents of suspected elder abuse</a:t>
          </a:r>
        </a:p>
      </dsp:txBody>
      <dsp:txXfrm>
        <a:off x="599419" y="1409580"/>
        <a:ext cx="4584683" cy="440493"/>
      </dsp:txXfrm>
    </dsp:sp>
    <dsp:sp modelId="{005ACBD8-3879-4E55-A3FE-80F15EC663E9}">
      <dsp:nvSpPr>
        <dsp:cNvPr id="0" name=""/>
        <dsp:cNvSpPr/>
      </dsp:nvSpPr>
      <dsp:spPr>
        <a:xfrm>
          <a:off x="511814" y="1850073"/>
          <a:ext cx="467228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0D4F5A0-87D6-4721-AB22-61CACA95B91A}">
      <dsp:nvSpPr>
        <dsp:cNvPr id="0" name=""/>
        <dsp:cNvSpPr/>
      </dsp:nvSpPr>
      <dsp:spPr>
        <a:xfrm>
          <a:off x="599419" y="1872098"/>
          <a:ext cx="4584683" cy="4404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Staff will know whistle blowing and be able to raise concerns with appropriate authorities</a:t>
          </a:r>
        </a:p>
      </dsp:txBody>
      <dsp:txXfrm>
        <a:off x="599419" y="1872098"/>
        <a:ext cx="4584683" cy="440493"/>
      </dsp:txXfrm>
    </dsp:sp>
    <dsp:sp modelId="{905315B2-4610-4ED8-9492-71C554FBB8C8}">
      <dsp:nvSpPr>
        <dsp:cNvPr id="0" name=""/>
        <dsp:cNvSpPr/>
      </dsp:nvSpPr>
      <dsp:spPr>
        <a:xfrm>
          <a:off x="511814" y="2312592"/>
          <a:ext cx="467228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F41C7DF-1F28-4B30-B039-F98ACCAC351C}">
      <dsp:nvSpPr>
        <dsp:cNvPr id="0" name=""/>
        <dsp:cNvSpPr/>
      </dsp:nvSpPr>
      <dsp:spPr>
        <a:xfrm>
          <a:off x="599419" y="2334616"/>
          <a:ext cx="4584683" cy="4404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Management will competently monitor knowledge application in care delivery </a:t>
          </a:r>
        </a:p>
      </dsp:txBody>
      <dsp:txXfrm>
        <a:off x="599419" y="2334616"/>
        <a:ext cx="4584683" cy="440493"/>
      </dsp:txXfrm>
    </dsp:sp>
    <dsp:sp modelId="{626E98CC-5C65-4CD1-A3CD-035F6AFC033B}">
      <dsp:nvSpPr>
        <dsp:cNvPr id="0" name=""/>
        <dsp:cNvSpPr/>
      </dsp:nvSpPr>
      <dsp:spPr>
        <a:xfrm>
          <a:off x="511814" y="2775110"/>
          <a:ext cx="467228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ECCF414-63E9-4DAE-ACA7-1C5BBE45BBB3}">
      <dsp:nvSpPr>
        <dsp:cNvPr id="0" name=""/>
        <dsp:cNvSpPr/>
      </dsp:nvSpPr>
      <dsp:spPr>
        <a:xfrm>
          <a:off x="599419" y="2797135"/>
          <a:ext cx="4584683" cy="4404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Management will know how to approach, listen and guide the staff</a:t>
          </a:r>
        </a:p>
      </dsp:txBody>
      <dsp:txXfrm>
        <a:off x="599419" y="2797135"/>
        <a:ext cx="4584683" cy="440493"/>
      </dsp:txXfrm>
    </dsp:sp>
    <dsp:sp modelId="{52220402-7346-4548-A7F6-93972DA7084A}">
      <dsp:nvSpPr>
        <dsp:cNvPr id="0" name=""/>
        <dsp:cNvSpPr/>
      </dsp:nvSpPr>
      <dsp:spPr>
        <a:xfrm>
          <a:off x="511814" y="3237629"/>
          <a:ext cx="467228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0622D68-8E74-4F2D-A405-88C80568DF2C}">
      <dsp:nvSpPr>
        <dsp:cNvPr id="0" name=""/>
        <dsp:cNvSpPr/>
      </dsp:nvSpPr>
      <dsp:spPr>
        <a:xfrm>
          <a:off x="599419" y="3259653"/>
          <a:ext cx="4584683" cy="4404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Team leaders will competently supervise healthcare tasks and carers’ behaviours</a:t>
          </a:r>
        </a:p>
      </dsp:txBody>
      <dsp:txXfrm>
        <a:off x="599419" y="3259653"/>
        <a:ext cx="4584683" cy="440493"/>
      </dsp:txXfrm>
    </dsp:sp>
    <dsp:sp modelId="{A5BD8418-4CD5-4857-9A90-99630174C7A1}">
      <dsp:nvSpPr>
        <dsp:cNvPr id="0" name=""/>
        <dsp:cNvSpPr/>
      </dsp:nvSpPr>
      <dsp:spPr>
        <a:xfrm>
          <a:off x="511814" y="3700147"/>
          <a:ext cx="467228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7D7688-2900-4384-94FA-7620968BA82C}">
      <dsp:nvSpPr>
        <dsp:cNvPr id="0" name=""/>
        <dsp:cNvSpPr/>
      </dsp:nvSpPr>
      <dsp:spPr>
        <a:xfrm rot="5400000">
          <a:off x="-180022" y="180877"/>
          <a:ext cx="1200150" cy="840105"/>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What is</a:t>
          </a:r>
        </a:p>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 SPC</a:t>
          </a:r>
          <a:r>
            <a:rPr lang="en-GB" sz="1100" kern="1200">
              <a:latin typeface="Times New Roman" panose="02020603050405020304" pitchFamily="18" charset="0"/>
              <a:cs typeface="Times New Roman" panose="02020603050405020304" pitchFamily="18" charset="0"/>
            </a:rPr>
            <a:t>?</a:t>
          </a:r>
        </a:p>
      </dsp:txBody>
      <dsp:txXfrm rot="-5400000">
        <a:off x="1" y="420908"/>
        <a:ext cx="840105" cy="360045"/>
      </dsp:txXfrm>
    </dsp:sp>
    <dsp:sp modelId="{4F00FF10-FE32-4EE3-AD91-F9D354659885}">
      <dsp:nvSpPr>
        <dsp:cNvPr id="0" name=""/>
        <dsp:cNvSpPr/>
      </dsp:nvSpPr>
      <dsp:spPr>
        <a:xfrm rot="5400000">
          <a:off x="2773203" y="-1932243"/>
          <a:ext cx="780097" cy="4646295"/>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Statistical approach using data to control the preformance and quality</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Data collection through observations, residents' feedback, residents' progress reports, digital reports, staff's feedback, supervisors' feedback</a:t>
          </a:r>
        </a:p>
      </dsp:txBody>
      <dsp:txXfrm rot="-5400000">
        <a:off x="840105" y="38936"/>
        <a:ext cx="4608214" cy="703935"/>
      </dsp:txXfrm>
    </dsp:sp>
    <dsp:sp modelId="{F9B41801-1572-4C2E-9CBB-FF2FD9370056}">
      <dsp:nvSpPr>
        <dsp:cNvPr id="0" name=""/>
        <dsp:cNvSpPr/>
      </dsp:nvSpPr>
      <dsp:spPr>
        <a:xfrm rot="5400000">
          <a:off x="-180022" y="1180147"/>
          <a:ext cx="1200150" cy="840105"/>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Why use</a:t>
          </a:r>
        </a:p>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it</a:t>
          </a:r>
          <a:r>
            <a:rPr lang="en-GB" sz="1100" kern="1200">
              <a:latin typeface="Times New Roman" panose="02020603050405020304" pitchFamily="18" charset="0"/>
              <a:cs typeface="Times New Roman" panose="02020603050405020304" pitchFamily="18" charset="0"/>
            </a:rPr>
            <a:t>?</a:t>
          </a:r>
        </a:p>
      </dsp:txBody>
      <dsp:txXfrm rot="-5400000">
        <a:off x="1" y="1420178"/>
        <a:ext cx="840105" cy="360045"/>
      </dsp:txXfrm>
    </dsp:sp>
    <dsp:sp modelId="{E2E74500-10E2-4CBB-BC52-39B226B6BDE9}">
      <dsp:nvSpPr>
        <dsp:cNvPr id="0" name=""/>
        <dsp:cNvSpPr/>
      </dsp:nvSpPr>
      <dsp:spPr>
        <a:xfrm rot="5400000">
          <a:off x="2773203" y="-932973"/>
          <a:ext cx="780097" cy="4646295"/>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"To monitor the effectiveness of the changes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To objectively measure success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To monitor performance to ensure there are no unintended consequences to the changes (e.g. quality, leadtime, etc.)" </a:t>
          </a:r>
          <a:r>
            <a:rPr lang="en-GB" sz="1100" i="0" kern="1200">
              <a:latin typeface="Times New Roman" panose="02020603050405020304" pitchFamily="18" charset="0"/>
              <a:cs typeface="Times New Roman" panose="02020603050405020304" pitchFamily="18" charset="0"/>
            </a:rPr>
            <a:t>(Better Care Victoria, 2019, p. 32)</a:t>
          </a:r>
        </a:p>
      </dsp:txBody>
      <dsp:txXfrm rot="-5400000">
        <a:off x="840105" y="1038206"/>
        <a:ext cx="4608214" cy="703935"/>
      </dsp:txXfrm>
    </dsp:sp>
    <dsp:sp modelId="{969C7B00-33C7-41A7-8768-9ADC938970AA}">
      <dsp:nvSpPr>
        <dsp:cNvPr id="0" name=""/>
        <dsp:cNvSpPr/>
      </dsp:nvSpPr>
      <dsp:spPr>
        <a:xfrm rot="5400000">
          <a:off x="-180022" y="2179417"/>
          <a:ext cx="1200150" cy="840105"/>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b="1" kern="1200">
              <a:latin typeface="Times New Roman" panose="02020603050405020304" pitchFamily="18" charset="0"/>
              <a:cs typeface="Times New Roman" panose="02020603050405020304" pitchFamily="18" charset="0"/>
            </a:rPr>
            <a:t>How to use it</a:t>
          </a:r>
          <a:r>
            <a:rPr lang="en-GB" sz="1100" kern="1200">
              <a:latin typeface="Times New Roman" panose="02020603050405020304" pitchFamily="18" charset="0"/>
              <a:cs typeface="Times New Roman" panose="02020603050405020304" pitchFamily="18" charset="0"/>
            </a:rPr>
            <a:t>?</a:t>
          </a:r>
        </a:p>
      </dsp:txBody>
      <dsp:txXfrm rot="-5400000">
        <a:off x="1" y="2419448"/>
        <a:ext cx="840105" cy="360045"/>
      </dsp:txXfrm>
    </dsp:sp>
    <dsp:sp modelId="{CE57E68A-8248-45A5-9D7F-6BCB171952F0}">
      <dsp:nvSpPr>
        <dsp:cNvPr id="0" name=""/>
        <dsp:cNvSpPr/>
      </dsp:nvSpPr>
      <dsp:spPr>
        <a:xfrm rot="5400000">
          <a:off x="2773203" y="66296"/>
          <a:ext cx="780097" cy="4646295"/>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Record and analyse gathered data</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Creat  run and control charts</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Analyse charts and compare</a:t>
          </a:r>
        </a:p>
      </dsp:txBody>
      <dsp:txXfrm rot="-5400000">
        <a:off x="840105" y="2037476"/>
        <a:ext cx="4608214" cy="70393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6.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8.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A42A0EA75704B6288C2F9E9B0D7C7F1"/>
        <w:category>
          <w:name w:val="General"/>
          <w:gallery w:val="placeholder"/>
        </w:category>
        <w:types>
          <w:type w:val="bbPlcHdr"/>
        </w:types>
        <w:behaviors>
          <w:behavior w:val="content"/>
        </w:behaviors>
        <w:guid w:val="{154AF284-DC69-4CCA-B615-1C8A81966721}"/>
      </w:docPartPr>
      <w:docPartBody>
        <w:p w:rsidR="00EB47E3" w:rsidRDefault="00EB47E3" w:rsidP="00EB47E3">
          <w:pPr>
            <w:pStyle w:val="3A42A0EA75704B6288C2F9E9B0D7C7F1"/>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7E3"/>
    <w:rsid w:val="000A5B1A"/>
    <w:rsid w:val="004805D7"/>
    <w:rsid w:val="00706AA6"/>
    <w:rsid w:val="007809E1"/>
    <w:rsid w:val="00823F8E"/>
    <w:rsid w:val="009143B4"/>
    <w:rsid w:val="00915C93"/>
    <w:rsid w:val="00942806"/>
    <w:rsid w:val="009C2034"/>
    <w:rsid w:val="00B264F5"/>
    <w:rsid w:val="00B64654"/>
    <w:rsid w:val="00B962D4"/>
    <w:rsid w:val="00BA1E37"/>
    <w:rsid w:val="00BD4A48"/>
    <w:rsid w:val="00C073C4"/>
    <w:rsid w:val="00CC098D"/>
    <w:rsid w:val="00CC4A3C"/>
    <w:rsid w:val="00D021D5"/>
    <w:rsid w:val="00E15081"/>
    <w:rsid w:val="00EB47E3"/>
    <w:rsid w:val="00F47260"/>
    <w:rsid w:val="00FA2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42A0EA75704B6288C2F9E9B0D7C7F1">
    <w:name w:val="3A42A0EA75704B6288C2F9E9B0D7C7F1"/>
    <w:rsid w:val="00EB47E3"/>
  </w:style>
  <w:style w:type="paragraph" w:customStyle="1" w:styleId="DD7B9DFBC8A64876B8297CDF030B4334">
    <w:name w:val="DD7B9DFBC8A64876B8297CDF030B4334"/>
    <w:rsid w:val="00EB47E3"/>
  </w:style>
  <w:style w:type="paragraph" w:customStyle="1" w:styleId="331324ADB1CA41DA9D8810A7FFAC2907">
    <w:name w:val="331324ADB1CA41DA9D8810A7FFAC2907"/>
    <w:rsid w:val="00706AA6"/>
  </w:style>
  <w:style w:type="paragraph" w:customStyle="1" w:styleId="B4C1D659C3994D028A3380AE8650FD6A">
    <w:name w:val="B4C1D659C3994D028A3380AE8650FD6A"/>
    <w:rsid w:val="00706AA6"/>
  </w:style>
  <w:style w:type="paragraph" w:customStyle="1" w:styleId="87BB0A403E464202BE10B033757696EC">
    <w:name w:val="87BB0A403E464202BE10B033757696EC"/>
    <w:rsid w:val="00706AA6"/>
  </w:style>
  <w:style w:type="paragraph" w:customStyle="1" w:styleId="8C7F3C10AFDC43AA85E06B3CDDEBBDCF">
    <w:name w:val="8C7F3C10AFDC43AA85E06B3CDDEBBDCF"/>
    <w:rsid w:val="00706A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2019-03-09T00:00:00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b:Tag>Cam18</b:Tag>
    <b:SourceType>InternetSite</b:SourceType>
    <b:Guid>{0656F513-E6D0-4586-A6C2-4D23F1FF91B3}</b:Guid>
    <b:Title>Cambridge Dictionary</b:Title>
    <b:Year>2018</b:Year>
    <b:YearAccessed>2018</b:YearAccessed>
    <b:MonthAccessed>November</b:MonthAccessed>
    <b:DayAccessed>11</b:DayAccessed>
    <b:URL>https://dictionary.cambridge.org/dictionary/english/information-technology</b:URL>
    <b:RefOrder>4</b:RefOrder>
  </b:Source>
  <b:Source>
    <b:Tag>Sac14</b:Tag>
    <b:SourceType>InternetSite</b:SourceType>
    <b:Guid>{88EA5766-D3CD-45EC-B629-02099A263800}</b:Guid>
    <b:Year>2014</b:Year>
    <b:YearAccessed>2018</b:YearAccessed>
    <b:MonthAccessed>November</b:MonthAccessed>
    <b:DayAccessed>9</b:DayAccessed>
    <b:URL>https://prezi.com/54qzetisorsu/definition-of-medical-technology/</b:URL>
    <b:Author>
      <b:Author>
        <b:NameList>
          <b:Person>
            <b:Last>Gintama</b:Last>
            <b:First>Sacata</b:First>
          </b:Person>
        </b:NameList>
      </b:Author>
    </b:Author>
    <b:RefOrder>5</b:RefOrder>
  </b:Source>
  <b:Source>
    <b:Tag>Sak14</b:Tag>
    <b:SourceType>InternetSite</b:SourceType>
    <b:Guid>{419B0E2B-7238-434C-BCC4-41836F8948CF}</b:Guid>
    <b:Author>
      <b:Author>
        <b:NameList>
          <b:Person>
            <b:Last>Gintama</b:Last>
            <b:First>Sakata</b:First>
          </b:Person>
        </b:NameList>
      </b:Author>
    </b:Author>
    <b:Title>Definition of medical technology</b:Title>
    <b:Year>2014</b:Year>
    <b:YearAccessed>2018</b:YearAccessed>
    <b:MonthAccessed>November</b:MonthAccessed>
    <b:DayAccessed>11</b:DayAccessed>
    <b:URL>https://prezi.com/54qzetisorsu/definition-of-medical-technology/</b:URL>
    <b:RefOrder>6</b:RefOrder>
  </b:Source>
  <b:Source>
    <b:Tag>Med09</b:Tag>
    <b:SourceType>InternetSite</b:SourceType>
    <b:Guid>{BD7B20C5-E6B5-400C-9762-D9B651242660}</b:Guid>
    <b:Title>Medical Dictionary</b:Title>
    <b:Year>2009</b:Year>
    <b:YearAccessed>2018</b:YearAccessed>
    <b:MonthAccessed>November</b:MonthAccessed>
    <b:DayAccessed>11</b:DayAccessed>
    <b:URL>Fett, M. (2000). Technology, health and health care. Canberra: Commonwealth of Australia.</b:URL>
    <b:RefOrder>7</b:RefOrder>
  </b:Source>
  <b:Source>
    <b:Tag>Ami13</b:Tag>
    <b:SourceType>JournalArticle</b:SourceType>
    <b:Guid>{99D1A5F4-8CA4-411E-BE92-A792A62E43A3}</b:Guid>
    <b:Title>A Hospital Healthcare Monitoring System Using Wireless Sensor Networks</b:Title>
    <b:Year>2013</b:Year>
    <b:Author>
      <b:Author>
        <b:NameList>
          <b:Person>
            <b:Last>Aminian</b:Last>
            <b:First>Media</b:First>
          </b:Person>
          <b:Person>
            <b:Last>Naji</b:Last>
            <b:First>Hamid</b:First>
            <b:Middle>Reza</b:Middle>
          </b:Person>
        </b:NameList>
      </b:Author>
    </b:Author>
    <b:JournalName>Journal of Health and Medical Informatics</b:JournalName>
    <b:Pages>1-6</b:Pages>
    <b:Volume>4</b:Volume>
    <b:Issue>2</b:Issue>
    <b:RefOrder>8</b:RefOrder>
  </b:Source>
  <b:Source>
    <b:Tag>Ess18</b:Tag>
    <b:SourceType>JournalArticle</b:SourceType>
    <b:Guid>{BA44C6D6-9EC7-45AE-83AF-F8D6FA8B9A27}</b:Guid>
    <b:Author>
      <b:Author>
        <b:NameList>
          <b:Person>
            <b:Last>Essa</b:Last>
            <b:First>Yussef</b:First>
            <b:Middle>M</b:Middle>
          </b:Person>
          <b:Person>
            <b:Last>Attiya</b:Last>
            <b:First>Gamal</b:First>
          </b:Person>
          <b:Person>
            <b:Last>El-Sayed</b:Last>
            <b:First>Ayman</b:First>
          </b:Person>
          <b:Person>
            <b:Last>ElMahalawy</b:Last>
            <b:First>Ahmed</b:First>
          </b:Person>
        </b:NameList>
      </b:Author>
    </b:Author>
    <b:Title>Data processing platforms for electronic health records</b:Title>
    <b:JournalName>Health and Technology</b:JournalName>
    <b:Year>2018</b:Year>
    <b:Pages>271-280</b:Pages>
    <b:Volume>8</b:Volume>
    <b:RefOrder>9</b:RefOrder>
  </b:Source>
  <b:Source>
    <b:Tag>Bea01</b:Tag>
    <b:SourceType>InternetSite</b:SourceType>
    <b:Guid>{5A011637-603C-4BB8-9967-A1AB688E8B64}</b:Guid>
    <b:Title>Managing your clinical information: the electronic patient/healthcare recors</b:Title>
    <b:Year>2001</b:Year>
    <b:Author>
      <b:Author>
        <b:NameList>
          <b:Person>
            <b:Last>Beaumont</b:Last>
            <b:First>Robert</b:First>
          </b:Person>
        </b:NameList>
      </b:Author>
    </b:Author>
    <b:YearAccessed>2018</b:YearAccessed>
    <b:MonthAccessed>November</b:MonthAccessed>
    <b:DayAccessed>12</b:DayAccessed>
    <b:URL>http://www.floppybunny.org/robin/web/virtualclassroom/chap5/s8/epr1.pdf</b:URL>
    <b:RefOrder>10</b:RefOrder>
  </b:Source>
  <b:Source>
    <b:Tag>Placeholder1</b:Tag>
    <b:SourceType>InternetSite</b:SourceType>
    <b:Guid>{16281024-DA61-4ADD-BBB3-B8DA7AA38C76}</b:Guid>
    <b:RefOrder>11</b:RefOrder>
  </b:Source>
  <b:Source>
    <b:Tag>Des17</b:Tag>
    <b:SourceType>InternetSite</b:SourceType>
    <b:Guid>{FB823281-B2B3-4059-B6E8-EECD716A26FC}</b:Guid>
    <b:Title>Designing an ICT self-management service: suggestions</b:Title>
    <b:Year>2017</b:Year>
    <b:YearAccessed>2018</b:YearAccessed>
    <b:MonthAccessed>November</b:MonthAccessed>
    <b:DayAccessed>10</b:DayAccessed>
    <b:URL>https://link.springer.com/article/10.1007/s12553-016-0176-9</b:URL>
    <b:RefOrder>12</b:RefOrder>
  </b:Source>
  <b:Source>
    <b:Tag>Ber06</b:Tag>
    <b:SourceType>Book</b:SourceType>
    <b:Guid>{4E0C4EE9-CEDC-4A21-952F-796F8EB31D36}</b:Guid>
    <b:Title>Introduction to Laboratory technology</b:Title>
    <b:Year>2006</b:Year>
    <b:Author>
      <b:Author>
        <b:NameList>
          <b:Person>
            <b:Last>Seyoum</b:Last>
            <b:First>Berhanu</b:First>
          </b:Person>
        </b:NameList>
      </b:Author>
    </b:Author>
    <b:City>Haramya</b:City>
    <b:Publisher>Ethiopia Public Health Training Initiative,The Carter Center, the Ethiopia Ministry of Health, and the Ethiopia Ministry of Education</b:Publisher>
    <b:RefOrder>13</b:RefOrder>
  </b:Source>
  <b:Source>
    <b:Tag>Buc09</b:Tag>
    <b:SourceType>Book</b:SourceType>
    <b:Guid>{E1D5B162-C68C-4D73-ACF9-D2A82BEF7C41}</b:Guid>
    <b:Author>
      <b:Author>
        <b:NameList>
          <b:Person>
            <b:Last>Buckley</b:Last>
            <b:First>P.</b:First>
            <b:Middle>T.</b:Middle>
          </b:Person>
        </b:NameList>
      </b:Author>
    </b:Author>
    <b:Title>The Complete Guide to Hospital Marketing</b:Title>
    <b:Year>2009</b:Year>
    <b:City>Marblehead</b:City>
    <b:Publisher>Health Leaders Media</b:Publisher>
    <b:Edition>2nd</b:Edition>
    <b:RefOrder>14</b:RefOrder>
  </b:Source>
  <b:Source>
    <b:Tag>Ama18</b:Tag>
    <b:SourceType>DocumentFromInternetSite</b:SourceType>
    <b:Guid>{0BE37F09-57CC-4197-A7F2-79BED2C518BC}</b:Guid>
    <b:Title>Marketing planning in healthcare industry</b:Title>
    <b:Author>
      <b:Author>
        <b:NameList>
          <b:Person>
            <b:Last>Amaria</b:Last>
            <b:First>R.</b:First>
            <b:Middle>A.</b:Middle>
          </b:Person>
        </b:NameList>
      </b:Author>
    </b:Author>
    <b:YearAccessed>2018</b:YearAccessed>
    <b:MonthAccessed>November</b:MonthAccessed>
    <b:DayAccessed>13</b:DayAccessed>
    <b:URL>https://pdfs.semanticscholar.org/943e/c66ed5eedb8e8f42461a9a211c5a5643a3cb.pdf</b:URL>
    <b:RefOrder>15</b:RefOrder>
  </b:Source>
  <b:Source>
    <b:Tag>DeM</b:Tag>
    <b:SourceType>DocumentFromInternetSite</b:SourceType>
    <b:Guid>{EA978A9F-1F62-4054-AEA7-826EFA42E1AA}</b:Guid>
    <b:Author>
      <b:Author>
        <b:NameList>
          <b:Person>
            <b:Last>De Miranda</b:Last>
            <b:First>Michael</b:First>
            <b:Middle>A.</b:Middle>
          </b:Person>
          <b:Person>
            <b:Last>Doggett</b:Last>
            <b:First>Mark</b:First>
          </b:Person>
          <b:Person>
            <b:Last>Evans</b:Last>
            <b:First>J.</b:First>
            <b:Middle>T.</b:Middle>
          </b:Person>
        </b:NameList>
      </b:Author>
    </b:Author>
    <b:Title>Medical Technology: Contexts and Content in Science and Technology</b:Title>
    <b:RefOrder>16</b:RefOrder>
  </b:Source>
  <b:Source>
    <b:Tag>Placeholder2</b:Tag>
    <b:SourceType>DocumentFromInternetSite</b:SourceType>
    <b:Guid>{B959C932-9A75-48A7-9D7E-EEA28750C164}</b:Guid>
    <b:RefOrder>17</b:RefOrder>
  </b:Source>
  <b:Source>
    <b:Tag>Cas18</b:Tag>
    <b:SourceType>DocumentFromInternetSite</b:SourceType>
    <b:Guid>{BDC20A49-DDE9-42A4-AF47-F4ED7AD77DCD}</b:Guid>
    <b:Author>
      <b:Author>
        <b:NameList>
          <b:Person>
            <b:Last>Castle-Clarke</b:Last>
            <b:First>Sophie</b:First>
          </b:Person>
        </b:NameList>
      </b:Author>
    </b:Author>
    <b:Title>What will new technology mean for the NHS and its patients?</b:Title>
    <b:Year>2018</b:Year>
    <b:YearAccessed>2018</b:YearAccessed>
    <b:MonthAccessed>November</b:MonthAccessed>
    <b:DayAccessed>9</b:DayAccessed>
    <b:URL>https://www.kingsfund.org.uk/sites/default/files/2018-06/NHS_at_70_what_will_new_technology_mean_for_the_NHS_0.pdf</b:URL>
    <b:RefOrder>18</b:RefOrder>
  </b:Source>
  <b:Source>
    <b:Tag>Kha08</b:Tag>
    <b:SourceType>Book</b:SourceType>
    <b:Guid>{8BCFB725-4E5E-4A43-A76B-9D5738353DD0}</b:Guid>
    <b:Title>The wisdom of patients: health care meets online social media</b:Title>
    <b:Year>2008</b:Year>
    <b:Author>
      <b:Author>
        <b:NameList>
          <b:Person>
            <b:Last>Sarashon-Khan</b:Last>
            <b:First>Jane</b:First>
          </b:Person>
        </b:NameList>
      </b:Author>
    </b:Author>
    <b:City>Oakland</b:City>
    <b:Publisher>California HealthCare Foundation</b:Publisher>
    <b:RefOrder>19</b:RefOrder>
  </b:Source>
  <b:Source>
    <b:Tag>Ala08</b:Tag>
    <b:SourceType>Book</b:SourceType>
    <b:Guid>{C9FF2111-26CF-4AFE-B414-D77A4E9F78E5}</b:Guid>
    <b:Author>
      <b:Author>
        <b:NameList>
          <b:Person>
            <b:Last>Liddell</b:Last>
            <b:First>A.</b:First>
          </b:Person>
          <b:Person>
            <b:Last>Adshead</b:Last>
            <b:First>S.</b:First>
          </b:Person>
          <b:Person>
            <b:Last>Burgess</b:Last>
            <b:First>E.</b:First>
          </b:Person>
        </b:NameList>
      </b:Author>
    </b:Author>
    <b:Title>Technology in the NHS: Transforming the patient’s experience of care</b:Title>
    <b:Year>2008</b:Year>
    <b:City>London</b:City>
    <b:Publisher>The King's Fund</b:Publisher>
    <b:RefOrder>20</b:RefOrder>
  </b:Source>
  <b:Source>
    <b:Tag>Kle15</b:Tag>
    <b:SourceType>InternetSite</b:SourceType>
    <b:Guid>{1AAA2E80-BD4F-4519-B66A-90FF290415E3}</b:Guid>
    <b:Title>The State of digital marketing in healthcare in 2015: Industry Perspective: Where We Are, Where We’re Headed</b:Title>
    <b:Year>2015</b:Year>
    <b:Author>
      <b:Author>
        <b:NameList>
          <b:Person>
            <b:Last>Partners</b:Last>
            <b:First>Klein</b:First>
            <b:Middle>&amp;</b:Middle>
          </b:Person>
        </b:NameList>
      </b:Author>
    </b:Author>
    <b:YearAccessed>2018</b:YearAccessed>
    <b:MonthAccessed>November</b:MonthAccessed>
    <b:DayAccessed>9</b:DayAccessed>
    <b:URL>http://ehealthcarestrategy.com/wp-content/uploads/2015/12/the-state-of-digital-marketing-in-healthcare-in-2015.pdf</b:URL>
    <b:RefOrder>21</b:RefOrder>
  </b:Source>
  <b:Source>
    <b:Tag>ZDo11</b:Tag>
    <b:SourceType>Book</b:SourceType>
    <b:Guid>{3487A95F-D06A-4F46-82CD-63A33EFD12D2}</b:Guid>
    <b:Author>
      <b:Author>
        <b:NameList>
          <b:Person>
            <b:Last>Dornyei</b:Last>
            <b:First>Zorney</b:First>
          </b:Person>
          <b:Person>
            <b:Last>Ushioda</b:Last>
            <b:First>Ema</b:First>
          </b:Person>
        </b:NameList>
      </b:Author>
    </b:Author>
    <b:Title>Teaching and researching motivation</b:Title>
    <b:Year>2011</b:Year>
    <b:City>Harlow</b:City>
    <b:Publisher>Pearson Education Limitted</b:Publisher>
    <b:Edition>2nd</b:Edition>
    <b:RefOrder>1</b:RefOrder>
  </b:Source>
  <b:Source>
    <b:Tag>Ama93</b:Tag>
    <b:SourceType>JournalArticle</b:SourceType>
    <b:Guid>{66B3D170-0098-48D0-9BF8-A7D702A50331}</b:Guid>
    <b:Author>
      <b:Author>
        <b:NameList>
          <b:Person>
            <b:Last>Amabile</b:Last>
            <b:First>Teresa</b:First>
            <b:Middle>Maria</b:Middle>
          </b:Person>
        </b:NameList>
      </b:Author>
    </b:Author>
    <b:Title>Motivational synergy: toward new conceptualizations of intrinsic and extrinsic motivations at the worlplace</b:Title>
    <b:Year>1993</b:Year>
    <b:JournalName>Human Resource Management Review</b:JournalName>
    <b:Pages>185-201</b:Pages>
    <b:Volume>3</b:Volume>
    <b:Issue>3</b:Issue>
    <b:RefOrder>3</b:RefOrder>
  </b:Source>
  <b:Source>
    <b:Tag>SJS16</b:Tag>
    <b:SourceType>Book</b:SourceType>
    <b:Guid>{459D29DB-6685-441C-BA45-D4D3523F1291}</b:Guid>
    <b:Title>Fundamentals of Business</b:Title>
    <b:Year>2016</b:Year>
    <b:Author>
      <b:Author>
        <b:NameList>
          <b:Person>
            <b:Last>Skirpark</b:Last>
            <b:First>S.</b:First>
            <b:Middle>J.</b:Middle>
          </b:Person>
        </b:NameList>
      </b:Author>
    </b:Author>
    <b:City>Virginia</b:City>
    <b:Publisher>Pamplin College and Virginia Tech Libraries</b:Publisher>
    <b:Edition>1st</b:Edition>
    <b:RefOrder>22</b:RefOrder>
  </b:Source>
  <b:Source>
    <b:Tag>Res12</b:Tag>
    <b:SourceType>InternetSite</b:SourceType>
    <b:Guid>{63A63C8C-1D8E-464F-A46C-BC1112A5E9D2}</b:Guid>
    <b:Title>Maslov's Hierarchy of needs</b:Title>
    <b:Year>2012</b:Year>
    <b:Author>
      <b:Author>
        <b:NameList>
          <b:Person>
            <b:Last>History</b:Last>
            <b:First>Research</b:First>
          </b:Person>
        </b:NameList>
      </b:Author>
    </b:Author>
    <b:YearAccessed>2019</b:YearAccessed>
    <b:MonthAccessed>April</b:MonthAccessed>
    <b:DayAccessed>2</b:DayAccessed>
    <b:URL>http://www.researchhistory.org/2012/06/16/maslows-hierarchy-of-needs/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5.xml><?xml version="1.0" encoding="utf-8"?>
<ds:datastoreItem xmlns:ds="http://schemas.openxmlformats.org/officeDocument/2006/customXml" ds:itemID="{BB2BAD8B-77C6-452A-A41E-DA9024180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30</Pages>
  <Words>5926</Words>
  <Characters>33782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Elder Abuse in a Nursing Home</vt:lpstr>
    </vt:vector>
  </TitlesOfParts>
  <Company/>
  <LinksUpToDate>false</LinksUpToDate>
  <CharactersWithSpaces>39629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Elder Abuse in a Nursing Home</dc:title>
  <dc:subject/>
  <dc:creator>Lyuman_1809937</dc:creator>
  <cp:keywords/>
  <dc:description/>
  <cp:lastModifiedBy>Windows User</cp:lastModifiedBy>
  <cp:revision>4</cp:revision>
  <dcterms:created xsi:type="dcterms:W3CDTF">2019-09-04T15:40:00Z</dcterms:created>
  <dcterms:modified xsi:type="dcterms:W3CDTF">2019-09-04T21:07:00Z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