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A26D32" w:rsidRPr="00AE0CA6" w14:paraId="20B4D4A0" w14:textId="77777777" w:rsidTr="0056074B">
        <w:tc>
          <w:tcPr>
            <w:tcW w:w="3005" w:type="dxa"/>
          </w:tcPr>
          <w:p w14:paraId="7CDC9085" w14:textId="77777777" w:rsidR="00A26D32" w:rsidRPr="00AE0CA6" w:rsidRDefault="00A26D32" w:rsidP="0056074B">
            <w:pPr>
              <w:rPr>
                <w:rFonts w:ascii="Arial" w:hAnsi="Arial" w:cs="Arial"/>
              </w:rPr>
            </w:pPr>
            <w:r w:rsidRPr="00AE0CA6">
              <w:rPr>
                <w:rFonts w:ascii="Arial" w:hAnsi="Arial" w:cs="Arial"/>
                <w:b/>
                <w:bCs/>
              </w:rPr>
              <w:t xml:space="preserve">Targedau / </w:t>
            </w:r>
            <w:proofErr w:type="spellStart"/>
            <w:r w:rsidRPr="00AE0CA6">
              <w:rPr>
                <w:rFonts w:ascii="Arial" w:hAnsi="Arial" w:cs="Arial"/>
                <w:b/>
                <w:bCs/>
              </w:rPr>
              <w:t>Targets</w:t>
            </w:r>
            <w:proofErr w:type="spellEnd"/>
            <w:r>
              <w:rPr>
                <w:rFonts w:ascii="Arial" w:hAnsi="Arial" w:cs="Arial"/>
                <w:b/>
                <w:bCs/>
              </w:rPr>
              <w:t>.</w:t>
            </w:r>
          </w:p>
        </w:tc>
        <w:tc>
          <w:tcPr>
            <w:tcW w:w="3005" w:type="dxa"/>
          </w:tcPr>
          <w:p w14:paraId="34A14616" w14:textId="77777777" w:rsidR="00A26D32" w:rsidRPr="00AE0CA6" w:rsidRDefault="00A26D32" w:rsidP="0056074B">
            <w:pPr>
              <w:pStyle w:val="AssignBody"/>
              <w:rPr>
                <w:rFonts w:cs="Arial"/>
                <w:b/>
                <w:bCs/>
              </w:rPr>
            </w:pPr>
            <w:r w:rsidRPr="00AE0CA6">
              <w:rPr>
                <w:rFonts w:cs="Arial"/>
                <w:b/>
                <w:bCs/>
              </w:rPr>
              <w:t xml:space="preserve">Sut </w:t>
            </w:r>
            <w:proofErr w:type="spellStart"/>
            <w:r w:rsidRPr="00AE0CA6">
              <w:rPr>
                <w:rFonts w:cs="Arial"/>
                <w:b/>
                <w:bCs/>
              </w:rPr>
              <w:t>rydych</w:t>
            </w:r>
            <w:proofErr w:type="spellEnd"/>
            <w:r w:rsidRPr="00AE0CA6">
              <w:rPr>
                <w:rFonts w:cs="Arial"/>
                <w:b/>
                <w:bCs/>
              </w:rPr>
              <w:t xml:space="preserve"> </w:t>
            </w:r>
            <w:proofErr w:type="spellStart"/>
            <w:r w:rsidRPr="00AE0CA6">
              <w:rPr>
                <w:rFonts w:cs="Arial"/>
                <w:b/>
                <w:bCs/>
              </w:rPr>
              <w:t>wedi</w:t>
            </w:r>
            <w:proofErr w:type="spellEnd"/>
            <w:r w:rsidRPr="00AE0CA6">
              <w:rPr>
                <w:rFonts w:cs="Arial"/>
                <w:b/>
                <w:bCs/>
              </w:rPr>
              <w:t xml:space="preserve"> </w:t>
            </w:r>
            <w:proofErr w:type="spellStart"/>
            <w:r w:rsidRPr="00AE0CA6">
              <w:rPr>
                <w:rFonts w:cs="Arial"/>
                <w:b/>
                <w:bCs/>
              </w:rPr>
              <w:t>gweithio</w:t>
            </w:r>
            <w:proofErr w:type="spellEnd"/>
            <w:r w:rsidRPr="00AE0CA6">
              <w:rPr>
                <w:rFonts w:cs="Arial"/>
                <w:b/>
                <w:bCs/>
              </w:rPr>
              <w:t xml:space="preserve"> </w:t>
            </w:r>
            <w:proofErr w:type="spellStart"/>
            <w:r w:rsidRPr="00AE0CA6">
              <w:rPr>
                <w:rFonts w:cs="Arial"/>
                <w:b/>
                <w:bCs/>
              </w:rPr>
              <w:t>ar</w:t>
            </w:r>
            <w:proofErr w:type="spellEnd"/>
            <w:r w:rsidRPr="00AE0CA6">
              <w:rPr>
                <w:rFonts w:cs="Arial"/>
                <w:b/>
                <w:bCs/>
              </w:rPr>
              <w:t xml:space="preserve"> </w:t>
            </w:r>
            <w:proofErr w:type="spellStart"/>
            <w:r w:rsidRPr="00AE0CA6">
              <w:rPr>
                <w:rFonts w:cs="Arial"/>
                <w:b/>
                <w:bCs/>
              </w:rPr>
              <w:t>hwn</w:t>
            </w:r>
            <w:proofErr w:type="spellEnd"/>
            <w:r w:rsidRPr="00AE0CA6">
              <w:rPr>
                <w:rFonts w:cs="Arial"/>
                <w:b/>
                <w:bCs/>
              </w:rPr>
              <w:t xml:space="preserve"> /</w:t>
            </w:r>
          </w:p>
          <w:p w14:paraId="2A0A98EE" w14:textId="77777777" w:rsidR="00A26D32" w:rsidRPr="00AE0CA6" w:rsidRDefault="00A26D32" w:rsidP="0056074B">
            <w:pPr>
              <w:rPr>
                <w:rFonts w:ascii="Arial" w:hAnsi="Arial" w:cs="Arial"/>
              </w:rPr>
            </w:pPr>
            <w:proofErr w:type="spellStart"/>
            <w:r w:rsidRPr="00AE0CA6">
              <w:rPr>
                <w:rFonts w:ascii="Arial" w:hAnsi="Arial" w:cs="Arial"/>
                <w:b/>
                <w:bCs/>
              </w:rPr>
              <w:t>How</w:t>
            </w:r>
            <w:proofErr w:type="spellEnd"/>
            <w:r w:rsidRPr="00AE0CA6">
              <w:rPr>
                <w:rFonts w:ascii="Arial" w:hAnsi="Arial" w:cs="Arial"/>
                <w:b/>
                <w:bCs/>
              </w:rPr>
              <w:t xml:space="preserve"> </w:t>
            </w:r>
            <w:proofErr w:type="spellStart"/>
            <w:r w:rsidRPr="00AE0CA6">
              <w:rPr>
                <w:rFonts w:ascii="Arial" w:hAnsi="Arial" w:cs="Arial"/>
                <w:b/>
                <w:bCs/>
              </w:rPr>
              <w:t>you</w:t>
            </w:r>
            <w:proofErr w:type="spellEnd"/>
            <w:r w:rsidRPr="00AE0CA6">
              <w:rPr>
                <w:rFonts w:ascii="Arial" w:hAnsi="Arial" w:cs="Arial"/>
                <w:b/>
                <w:bCs/>
              </w:rPr>
              <w:t xml:space="preserve"> </w:t>
            </w:r>
            <w:proofErr w:type="spellStart"/>
            <w:r w:rsidRPr="00AE0CA6">
              <w:rPr>
                <w:rFonts w:ascii="Arial" w:hAnsi="Arial" w:cs="Arial"/>
                <w:b/>
                <w:bCs/>
              </w:rPr>
              <w:t>have</w:t>
            </w:r>
            <w:proofErr w:type="spellEnd"/>
            <w:r w:rsidRPr="00AE0CA6">
              <w:rPr>
                <w:rFonts w:ascii="Arial" w:hAnsi="Arial" w:cs="Arial"/>
                <w:b/>
                <w:bCs/>
              </w:rPr>
              <w:t xml:space="preserve"> </w:t>
            </w:r>
            <w:proofErr w:type="spellStart"/>
            <w:r w:rsidRPr="00AE0CA6">
              <w:rPr>
                <w:rFonts w:ascii="Arial" w:hAnsi="Arial" w:cs="Arial"/>
                <w:b/>
                <w:bCs/>
              </w:rPr>
              <w:t>worked</w:t>
            </w:r>
            <w:proofErr w:type="spellEnd"/>
            <w:r w:rsidRPr="00AE0CA6">
              <w:rPr>
                <w:rFonts w:ascii="Arial" w:hAnsi="Arial" w:cs="Arial"/>
                <w:b/>
                <w:bCs/>
              </w:rPr>
              <w:t xml:space="preserve"> </w:t>
            </w:r>
            <w:proofErr w:type="spellStart"/>
            <w:r w:rsidRPr="00AE0CA6">
              <w:rPr>
                <w:rFonts w:ascii="Arial" w:hAnsi="Arial" w:cs="Arial"/>
                <w:b/>
                <w:bCs/>
              </w:rPr>
              <w:t>on</w:t>
            </w:r>
            <w:proofErr w:type="spellEnd"/>
            <w:r w:rsidRPr="00AE0CA6">
              <w:rPr>
                <w:rFonts w:ascii="Arial" w:hAnsi="Arial" w:cs="Arial"/>
                <w:b/>
                <w:bCs/>
              </w:rPr>
              <w:t xml:space="preserve"> </w:t>
            </w:r>
            <w:proofErr w:type="spellStart"/>
            <w:r w:rsidRPr="00AE0CA6">
              <w:rPr>
                <w:rFonts w:ascii="Arial" w:hAnsi="Arial" w:cs="Arial"/>
                <w:b/>
                <w:bCs/>
              </w:rPr>
              <w:t>this</w:t>
            </w:r>
            <w:proofErr w:type="spellEnd"/>
            <w:r>
              <w:rPr>
                <w:rFonts w:ascii="Arial" w:hAnsi="Arial" w:cs="Arial"/>
                <w:b/>
                <w:bCs/>
              </w:rPr>
              <w:t>.</w:t>
            </w:r>
          </w:p>
        </w:tc>
        <w:tc>
          <w:tcPr>
            <w:tcW w:w="3006" w:type="dxa"/>
          </w:tcPr>
          <w:p w14:paraId="73999B41" w14:textId="77777777" w:rsidR="00A26D32" w:rsidRPr="00AE0CA6" w:rsidRDefault="00A26D32" w:rsidP="0056074B">
            <w:pPr>
              <w:pStyle w:val="AssignBody"/>
              <w:rPr>
                <w:rFonts w:cs="Arial"/>
                <w:b/>
                <w:bCs/>
              </w:rPr>
            </w:pPr>
            <w:proofErr w:type="spellStart"/>
            <w:r w:rsidRPr="00AE0CA6">
              <w:rPr>
                <w:rFonts w:cs="Arial"/>
                <w:b/>
                <w:bCs/>
              </w:rPr>
              <w:t>Ceir</w:t>
            </w:r>
            <w:proofErr w:type="spellEnd"/>
            <w:r w:rsidRPr="00AE0CA6">
              <w:rPr>
                <w:rFonts w:cs="Arial"/>
                <w:b/>
                <w:bCs/>
              </w:rPr>
              <w:t xml:space="preserve"> </w:t>
            </w:r>
            <w:proofErr w:type="spellStart"/>
            <w:r w:rsidRPr="00AE0CA6">
              <w:rPr>
                <w:rFonts w:cs="Arial"/>
                <w:b/>
                <w:bCs/>
              </w:rPr>
              <w:t>enghraifft</w:t>
            </w:r>
            <w:proofErr w:type="spellEnd"/>
            <w:r w:rsidRPr="00AE0CA6">
              <w:rPr>
                <w:rFonts w:cs="Arial"/>
                <w:b/>
                <w:bCs/>
              </w:rPr>
              <w:t xml:space="preserve"> </w:t>
            </w:r>
            <w:proofErr w:type="spellStart"/>
            <w:r w:rsidRPr="00AE0CA6">
              <w:rPr>
                <w:rFonts w:cs="Arial"/>
                <w:b/>
                <w:bCs/>
              </w:rPr>
              <w:t>ar</w:t>
            </w:r>
            <w:proofErr w:type="spellEnd"/>
            <w:r w:rsidRPr="00AE0CA6">
              <w:rPr>
                <w:rFonts w:cs="Arial"/>
                <w:b/>
                <w:bCs/>
              </w:rPr>
              <w:t xml:space="preserve"> /</w:t>
            </w:r>
          </w:p>
          <w:p w14:paraId="66E600AD" w14:textId="77777777" w:rsidR="00A26D32" w:rsidRPr="00AE0CA6" w:rsidRDefault="00A26D32" w:rsidP="0056074B">
            <w:pPr>
              <w:rPr>
                <w:rFonts w:ascii="Arial" w:hAnsi="Arial" w:cs="Arial"/>
              </w:rPr>
            </w:pPr>
            <w:proofErr w:type="spellStart"/>
            <w:r w:rsidRPr="00AE0CA6">
              <w:rPr>
                <w:rFonts w:ascii="Arial" w:hAnsi="Arial" w:cs="Arial"/>
                <w:b/>
                <w:bCs/>
              </w:rPr>
              <w:t>An</w:t>
            </w:r>
            <w:proofErr w:type="spellEnd"/>
            <w:r w:rsidRPr="00AE0CA6">
              <w:rPr>
                <w:rFonts w:ascii="Arial" w:hAnsi="Arial" w:cs="Arial"/>
                <w:b/>
                <w:bCs/>
              </w:rPr>
              <w:t xml:space="preserve"> </w:t>
            </w:r>
            <w:proofErr w:type="spellStart"/>
            <w:r w:rsidRPr="00AE0CA6">
              <w:rPr>
                <w:rFonts w:ascii="Arial" w:hAnsi="Arial" w:cs="Arial"/>
                <w:b/>
                <w:bCs/>
              </w:rPr>
              <w:t>example</w:t>
            </w:r>
            <w:proofErr w:type="spellEnd"/>
            <w:r w:rsidRPr="00AE0CA6">
              <w:rPr>
                <w:rFonts w:ascii="Arial" w:hAnsi="Arial" w:cs="Arial"/>
                <w:b/>
                <w:bCs/>
              </w:rPr>
              <w:t xml:space="preserve"> can be </w:t>
            </w:r>
            <w:proofErr w:type="spellStart"/>
            <w:r w:rsidRPr="00AE0CA6">
              <w:rPr>
                <w:rFonts w:ascii="Arial" w:hAnsi="Arial" w:cs="Arial"/>
                <w:b/>
                <w:bCs/>
              </w:rPr>
              <w:t>found</w:t>
            </w:r>
            <w:proofErr w:type="spellEnd"/>
            <w:r w:rsidRPr="00AE0CA6">
              <w:rPr>
                <w:rFonts w:ascii="Arial" w:hAnsi="Arial" w:cs="Arial"/>
                <w:b/>
                <w:bCs/>
              </w:rPr>
              <w:t xml:space="preserve"> </w:t>
            </w:r>
            <w:proofErr w:type="spellStart"/>
            <w:r w:rsidRPr="00AE0CA6">
              <w:rPr>
                <w:rFonts w:ascii="Arial" w:hAnsi="Arial" w:cs="Arial"/>
                <w:b/>
                <w:bCs/>
              </w:rPr>
              <w:t>on</w:t>
            </w:r>
            <w:proofErr w:type="spellEnd"/>
            <w:r>
              <w:rPr>
                <w:rFonts w:ascii="Arial" w:hAnsi="Arial" w:cs="Arial"/>
                <w:b/>
                <w:bCs/>
              </w:rPr>
              <w:t>.</w:t>
            </w:r>
          </w:p>
        </w:tc>
      </w:tr>
      <w:tr w:rsidR="00A26D32" w:rsidRPr="00AE0CA6" w14:paraId="0EB7CF06" w14:textId="77777777" w:rsidTr="0056074B">
        <w:tc>
          <w:tcPr>
            <w:tcW w:w="3005" w:type="dxa"/>
          </w:tcPr>
          <w:p w14:paraId="544DC78E" w14:textId="6C30B14C" w:rsidR="00A26D32" w:rsidRPr="00AE0CA6" w:rsidRDefault="002C2289" w:rsidP="00DC1E3A">
            <w:pPr>
              <w:pStyle w:val="NormalWeb"/>
              <w:shd w:val="clear" w:color="auto" w:fill="FFFFFF"/>
              <w:spacing w:before="0" w:beforeAutospacing="0" w:after="0" w:afterAutospacing="0"/>
              <w:rPr>
                <w:rFonts w:ascii="Arial" w:hAnsi="Arial" w:cs="Arial"/>
                <w:color w:val="283041"/>
                <w:sz w:val="22"/>
                <w:szCs w:val="22"/>
              </w:rPr>
            </w:pPr>
            <w:r>
              <w:rPr>
                <w:rFonts w:ascii="Roboto" w:hAnsi="Roboto"/>
                <w:color w:val="283041"/>
                <w:sz w:val="21"/>
                <w:szCs w:val="21"/>
                <w:shd w:val="clear" w:color="auto" w:fill="FFFFFF"/>
              </w:rPr>
              <w:t>Angen darllen yn ehangach er mwyn cyfeirio at ystod eang o lenyddiaeth i gefnogi dy bwyntiau</w:t>
            </w:r>
            <w:r w:rsidR="00DC1E3A">
              <w:rPr>
                <w:rFonts w:ascii="Roboto" w:hAnsi="Roboto"/>
                <w:color w:val="283041"/>
                <w:sz w:val="21"/>
                <w:szCs w:val="21"/>
                <w:shd w:val="clear" w:color="auto" w:fill="FFFFFF"/>
              </w:rPr>
              <w:t>.</w:t>
            </w:r>
          </w:p>
        </w:tc>
        <w:tc>
          <w:tcPr>
            <w:tcW w:w="3005" w:type="dxa"/>
          </w:tcPr>
          <w:p w14:paraId="46ED6CB9" w14:textId="3866EBA0" w:rsidR="00A26D32" w:rsidRPr="00AE0CA6" w:rsidRDefault="008430D6" w:rsidP="0056074B">
            <w:pPr>
              <w:rPr>
                <w:rFonts w:ascii="Arial" w:hAnsi="Arial" w:cs="Arial"/>
              </w:rPr>
            </w:pPr>
            <w:r>
              <w:rPr>
                <w:rFonts w:ascii="Arial" w:hAnsi="Arial" w:cs="Arial"/>
              </w:rPr>
              <w:t>Byddaf yn darllen mwy o lenyddiaeth</w:t>
            </w:r>
            <w:r w:rsidR="00316B9D">
              <w:rPr>
                <w:rFonts w:ascii="Arial" w:hAnsi="Arial" w:cs="Arial"/>
              </w:rPr>
              <w:t>.</w:t>
            </w:r>
          </w:p>
        </w:tc>
        <w:tc>
          <w:tcPr>
            <w:tcW w:w="3006" w:type="dxa"/>
          </w:tcPr>
          <w:p w14:paraId="1D70E2C1" w14:textId="30552D8E" w:rsidR="00A26D32" w:rsidRPr="00AE0CA6" w:rsidRDefault="00316B9D" w:rsidP="0056074B">
            <w:pPr>
              <w:rPr>
                <w:rFonts w:ascii="Arial" w:eastAsia="Arial" w:hAnsi="Arial" w:cs="Arial"/>
                <w:color w:val="000000" w:themeColor="text1"/>
              </w:rPr>
            </w:pPr>
            <w:r>
              <w:rPr>
                <w:rFonts w:ascii="Arial" w:eastAsia="Arial" w:hAnsi="Arial" w:cs="Arial"/>
                <w:color w:val="000000" w:themeColor="text1"/>
              </w:rPr>
              <w:t xml:space="preserve">Gwelwch yr adran cyfeirnodi er mwyn gweld yr </w:t>
            </w:r>
            <w:r w:rsidR="00AE1C06">
              <w:rPr>
                <w:rFonts w:ascii="Arial" w:eastAsia="Arial" w:hAnsi="Arial" w:cs="Arial"/>
                <w:color w:val="000000" w:themeColor="text1"/>
              </w:rPr>
              <w:t>ystod eang o lenyddiaeth rwyf wedi defnyddio.</w:t>
            </w:r>
          </w:p>
        </w:tc>
      </w:tr>
      <w:tr w:rsidR="00A26D32" w:rsidRPr="00AE0CA6" w14:paraId="1E0F2F83" w14:textId="77777777" w:rsidTr="0056074B">
        <w:tc>
          <w:tcPr>
            <w:tcW w:w="3005" w:type="dxa"/>
          </w:tcPr>
          <w:p w14:paraId="3C8DC28A" w14:textId="010D2214" w:rsidR="00A26D32" w:rsidRPr="00AE0CA6" w:rsidRDefault="00DC1E3A" w:rsidP="00DC1E3A">
            <w:pPr>
              <w:tabs>
                <w:tab w:val="left" w:pos="1965"/>
              </w:tabs>
              <w:rPr>
                <w:rFonts w:ascii="Arial" w:hAnsi="Arial" w:cs="Arial"/>
              </w:rPr>
            </w:pPr>
            <w:r>
              <w:rPr>
                <w:rFonts w:ascii="Roboto" w:hAnsi="Roboto"/>
                <w:color w:val="283041"/>
                <w:sz w:val="21"/>
                <w:szCs w:val="21"/>
                <w:shd w:val="clear" w:color="auto" w:fill="FFFFFF"/>
              </w:rPr>
              <w:t>Angen cysylltu'r theori a'r arfer er mwyn ysgrifennu mewn modd llai disgrifiadol</w:t>
            </w:r>
            <w:r>
              <w:rPr>
                <w:rFonts w:ascii="Roboto" w:hAnsi="Roboto"/>
                <w:color w:val="283041"/>
                <w:sz w:val="21"/>
                <w:szCs w:val="21"/>
                <w:shd w:val="clear" w:color="auto" w:fill="FFFFFF"/>
              </w:rPr>
              <w:t>.</w:t>
            </w:r>
          </w:p>
        </w:tc>
        <w:tc>
          <w:tcPr>
            <w:tcW w:w="3005" w:type="dxa"/>
          </w:tcPr>
          <w:p w14:paraId="256D0C2A" w14:textId="75AC7F90" w:rsidR="00A26D32" w:rsidRPr="00AE0CA6" w:rsidRDefault="008430D6" w:rsidP="0056074B">
            <w:pPr>
              <w:rPr>
                <w:rFonts w:ascii="Arial" w:eastAsia="Arial" w:hAnsi="Arial" w:cs="Arial"/>
                <w:color w:val="000000" w:themeColor="text1"/>
              </w:rPr>
            </w:pPr>
            <w:r>
              <w:rPr>
                <w:rFonts w:ascii="Arial" w:eastAsia="Arial" w:hAnsi="Arial" w:cs="Arial"/>
                <w:color w:val="000000" w:themeColor="text1"/>
              </w:rPr>
              <w:t xml:space="preserve">Ar-ôl gwneud ymchwil, </w:t>
            </w:r>
            <w:r w:rsidR="00316B9D">
              <w:rPr>
                <w:rFonts w:ascii="Arial" w:eastAsia="Arial" w:hAnsi="Arial" w:cs="Arial"/>
                <w:color w:val="000000" w:themeColor="text1"/>
              </w:rPr>
              <w:t>b</w:t>
            </w:r>
            <w:r w:rsidR="00316B9D" w:rsidRPr="00316B9D">
              <w:rPr>
                <w:rFonts w:ascii="Arial" w:eastAsia="Arial" w:hAnsi="Arial" w:cs="Arial"/>
                <w:color w:val="000000" w:themeColor="text1"/>
              </w:rPr>
              <w:t>yddaf yn cefnogi syniadau ac atebion athrawon yn yr holiadur, gyda theori.</w:t>
            </w:r>
          </w:p>
        </w:tc>
        <w:tc>
          <w:tcPr>
            <w:tcW w:w="3006" w:type="dxa"/>
          </w:tcPr>
          <w:p w14:paraId="63786D8A" w14:textId="16E9E49B" w:rsidR="00A26D32" w:rsidRPr="00AE0CA6" w:rsidRDefault="00316B9D" w:rsidP="0056074B">
            <w:pPr>
              <w:rPr>
                <w:rFonts w:ascii="Arial" w:eastAsia="Arial" w:hAnsi="Arial" w:cs="Arial"/>
                <w:color w:val="000000" w:themeColor="text1"/>
              </w:rPr>
            </w:pPr>
            <w:r>
              <w:rPr>
                <w:rFonts w:ascii="Arial" w:eastAsia="Arial" w:hAnsi="Arial" w:cs="Arial"/>
                <w:color w:val="000000" w:themeColor="text1"/>
              </w:rPr>
              <w:t>Gwelwch yr adran Canlyniadau a Thrafodaeth</w:t>
            </w:r>
            <w:r w:rsidR="00AE1C06">
              <w:rPr>
                <w:rFonts w:ascii="Arial" w:eastAsia="Arial" w:hAnsi="Arial" w:cs="Arial"/>
                <w:color w:val="000000" w:themeColor="text1"/>
              </w:rPr>
              <w:t xml:space="preserve"> i weld fy mod i’n defnyddio theori er mwyn </w:t>
            </w:r>
            <w:r w:rsidR="00591329">
              <w:rPr>
                <w:rFonts w:ascii="Arial" w:eastAsia="Arial" w:hAnsi="Arial" w:cs="Arial"/>
                <w:color w:val="000000" w:themeColor="text1"/>
              </w:rPr>
              <w:t>cefnogi’r athrawon.</w:t>
            </w:r>
          </w:p>
        </w:tc>
      </w:tr>
      <w:tr w:rsidR="00A26D32" w:rsidRPr="00AE0CA6" w14:paraId="3A759E92" w14:textId="77777777" w:rsidTr="0056074B">
        <w:tc>
          <w:tcPr>
            <w:tcW w:w="3005" w:type="dxa"/>
          </w:tcPr>
          <w:p w14:paraId="479E690A" w14:textId="022B4CD8" w:rsidR="00A26D32" w:rsidRPr="00AE0CA6" w:rsidRDefault="00DC1E3A" w:rsidP="0056074B">
            <w:pPr>
              <w:pStyle w:val="NormalWeb"/>
              <w:shd w:val="clear" w:color="auto" w:fill="FFFFFF"/>
              <w:spacing w:before="0" w:beforeAutospacing="0" w:after="0" w:afterAutospacing="0"/>
              <w:rPr>
                <w:rFonts w:ascii="Arial" w:hAnsi="Arial" w:cs="Arial"/>
                <w:sz w:val="22"/>
                <w:szCs w:val="22"/>
              </w:rPr>
            </w:pPr>
            <w:r>
              <w:rPr>
                <w:rFonts w:ascii="Roboto" w:hAnsi="Roboto"/>
                <w:color w:val="283041"/>
                <w:sz w:val="21"/>
                <w:szCs w:val="21"/>
                <w:shd w:val="clear" w:color="auto" w:fill="FFFFFF"/>
              </w:rPr>
              <w:t>Angen prawf-ddarllen y gwaith cyn ei gyflwyno i sicrhau bod pob brawddeg yn gwneud synnwyr.</w:t>
            </w:r>
          </w:p>
        </w:tc>
        <w:tc>
          <w:tcPr>
            <w:tcW w:w="3005" w:type="dxa"/>
          </w:tcPr>
          <w:p w14:paraId="2330842B" w14:textId="7CDCC2BE" w:rsidR="00DC1E3A" w:rsidRPr="00AE0CA6" w:rsidRDefault="00DC1E3A" w:rsidP="0056074B">
            <w:pPr>
              <w:rPr>
                <w:rFonts w:ascii="Arial" w:eastAsia="Arial" w:hAnsi="Arial" w:cs="Arial"/>
                <w:color w:val="000000" w:themeColor="text1"/>
              </w:rPr>
            </w:pPr>
            <w:r>
              <w:rPr>
                <w:rFonts w:ascii="Arial" w:eastAsia="Arial" w:hAnsi="Arial" w:cs="Arial"/>
                <w:color w:val="000000" w:themeColor="text1"/>
              </w:rPr>
              <w:t>Byddaf yn darllen dros y gwaith ar y sgrin, ac hefyd byddaf yn printio’r aseiniad.</w:t>
            </w:r>
          </w:p>
        </w:tc>
        <w:tc>
          <w:tcPr>
            <w:tcW w:w="3006" w:type="dxa"/>
          </w:tcPr>
          <w:p w14:paraId="174B2FCE" w14:textId="560AFFC5" w:rsidR="00A26D32" w:rsidRPr="00AE0CA6" w:rsidRDefault="00DC1E3A" w:rsidP="0056074B">
            <w:pPr>
              <w:rPr>
                <w:rFonts w:ascii="Arial" w:eastAsia="Arial" w:hAnsi="Arial" w:cs="Arial"/>
                <w:color w:val="000000" w:themeColor="text1"/>
              </w:rPr>
            </w:pPr>
            <w:r>
              <w:rPr>
                <w:rFonts w:ascii="Arial" w:eastAsia="Arial" w:hAnsi="Arial" w:cs="Arial"/>
                <w:color w:val="000000" w:themeColor="text1"/>
              </w:rPr>
              <w:t>Wnes i darllen tair gwaith ar y sgrin, ac wedyn wnes i darllen ar papur a gofyn i ffrind darllen y gwaith.</w:t>
            </w:r>
          </w:p>
        </w:tc>
      </w:tr>
    </w:tbl>
    <w:p w14:paraId="0AE71C85" w14:textId="77777777" w:rsidR="00C6214B" w:rsidRDefault="00C6214B" w:rsidP="00975AAD">
      <w:pPr>
        <w:spacing w:line="360" w:lineRule="auto"/>
        <w:rPr>
          <w:rFonts w:ascii="Arial" w:eastAsia="Arial" w:hAnsi="Arial" w:cs="Arial"/>
          <w:b/>
          <w:bCs/>
          <w:sz w:val="24"/>
          <w:szCs w:val="24"/>
        </w:rPr>
      </w:pPr>
    </w:p>
    <w:p w14:paraId="16CAC640" w14:textId="77777777" w:rsidR="00591329" w:rsidRDefault="00591329" w:rsidP="00975AAD">
      <w:pPr>
        <w:spacing w:line="360" w:lineRule="auto"/>
        <w:rPr>
          <w:rFonts w:ascii="Arial" w:eastAsia="Arial" w:hAnsi="Arial" w:cs="Arial"/>
          <w:b/>
          <w:bCs/>
          <w:sz w:val="24"/>
          <w:szCs w:val="24"/>
        </w:rPr>
      </w:pPr>
    </w:p>
    <w:p w14:paraId="15EB9A5F" w14:textId="77777777" w:rsidR="00591329" w:rsidRDefault="00591329" w:rsidP="00975AAD">
      <w:pPr>
        <w:spacing w:line="360" w:lineRule="auto"/>
        <w:rPr>
          <w:rFonts w:ascii="Arial" w:eastAsia="Arial" w:hAnsi="Arial" w:cs="Arial"/>
          <w:b/>
          <w:bCs/>
          <w:sz w:val="24"/>
          <w:szCs w:val="24"/>
        </w:rPr>
      </w:pPr>
    </w:p>
    <w:p w14:paraId="03CC8E6D" w14:textId="77777777" w:rsidR="00591329" w:rsidRDefault="00591329" w:rsidP="00975AAD">
      <w:pPr>
        <w:spacing w:line="360" w:lineRule="auto"/>
        <w:rPr>
          <w:rFonts w:ascii="Arial" w:eastAsia="Arial" w:hAnsi="Arial" w:cs="Arial"/>
          <w:b/>
          <w:bCs/>
          <w:sz w:val="24"/>
          <w:szCs w:val="24"/>
        </w:rPr>
      </w:pPr>
    </w:p>
    <w:p w14:paraId="36356FA5" w14:textId="77777777" w:rsidR="00591329" w:rsidRDefault="00591329" w:rsidP="00975AAD">
      <w:pPr>
        <w:spacing w:line="360" w:lineRule="auto"/>
        <w:rPr>
          <w:rFonts w:ascii="Arial" w:eastAsia="Arial" w:hAnsi="Arial" w:cs="Arial"/>
          <w:b/>
          <w:bCs/>
          <w:sz w:val="24"/>
          <w:szCs w:val="24"/>
        </w:rPr>
      </w:pPr>
    </w:p>
    <w:p w14:paraId="19C6FF18" w14:textId="77777777" w:rsidR="00591329" w:rsidRDefault="00591329" w:rsidP="00975AAD">
      <w:pPr>
        <w:spacing w:line="360" w:lineRule="auto"/>
        <w:rPr>
          <w:rFonts w:ascii="Arial" w:eastAsia="Arial" w:hAnsi="Arial" w:cs="Arial"/>
          <w:b/>
          <w:bCs/>
          <w:sz w:val="24"/>
          <w:szCs w:val="24"/>
        </w:rPr>
      </w:pPr>
    </w:p>
    <w:p w14:paraId="6068DDCA" w14:textId="77777777" w:rsidR="00C6214B" w:rsidRDefault="00C6214B" w:rsidP="00975AAD">
      <w:pPr>
        <w:spacing w:line="360" w:lineRule="auto"/>
        <w:rPr>
          <w:rFonts w:ascii="Arial" w:eastAsia="Arial" w:hAnsi="Arial" w:cs="Arial"/>
          <w:b/>
          <w:bCs/>
          <w:sz w:val="24"/>
          <w:szCs w:val="24"/>
        </w:rPr>
      </w:pPr>
    </w:p>
    <w:p w14:paraId="617BFD01" w14:textId="77777777" w:rsidR="00C6214B" w:rsidRDefault="00C6214B" w:rsidP="00975AAD">
      <w:pPr>
        <w:spacing w:line="360" w:lineRule="auto"/>
        <w:rPr>
          <w:rFonts w:ascii="Arial" w:eastAsia="Arial" w:hAnsi="Arial" w:cs="Arial"/>
          <w:b/>
          <w:bCs/>
          <w:sz w:val="24"/>
          <w:szCs w:val="24"/>
        </w:rPr>
      </w:pPr>
    </w:p>
    <w:p w14:paraId="38E9A846" w14:textId="77777777" w:rsidR="00C6214B" w:rsidRDefault="00C6214B" w:rsidP="00975AAD">
      <w:pPr>
        <w:spacing w:line="360" w:lineRule="auto"/>
        <w:rPr>
          <w:rFonts w:ascii="Arial" w:eastAsia="Arial" w:hAnsi="Arial" w:cs="Arial"/>
          <w:b/>
          <w:bCs/>
          <w:sz w:val="24"/>
          <w:szCs w:val="24"/>
        </w:rPr>
      </w:pPr>
    </w:p>
    <w:p w14:paraId="6E89134F" w14:textId="77777777" w:rsidR="00C6214B" w:rsidRDefault="00C6214B" w:rsidP="00975AAD">
      <w:pPr>
        <w:spacing w:line="360" w:lineRule="auto"/>
        <w:rPr>
          <w:rFonts w:ascii="Arial" w:eastAsia="Arial" w:hAnsi="Arial" w:cs="Arial"/>
          <w:b/>
          <w:bCs/>
          <w:sz w:val="24"/>
          <w:szCs w:val="24"/>
        </w:rPr>
      </w:pPr>
    </w:p>
    <w:p w14:paraId="4BD121FA" w14:textId="77777777" w:rsidR="00C6214B" w:rsidRDefault="00C6214B" w:rsidP="00975AAD">
      <w:pPr>
        <w:spacing w:line="360" w:lineRule="auto"/>
        <w:rPr>
          <w:rFonts w:ascii="Arial" w:eastAsia="Arial" w:hAnsi="Arial" w:cs="Arial"/>
          <w:b/>
          <w:bCs/>
          <w:sz w:val="24"/>
          <w:szCs w:val="24"/>
        </w:rPr>
      </w:pPr>
    </w:p>
    <w:p w14:paraId="7F504466" w14:textId="77777777" w:rsidR="00C6214B" w:rsidRDefault="00C6214B" w:rsidP="00975AAD">
      <w:pPr>
        <w:spacing w:line="360" w:lineRule="auto"/>
        <w:rPr>
          <w:rFonts w:ascii="Arial" w:eastAsia="Arial" w:hAnsi="Arial" w:cs="Arial"/>
          <w:b/>
          <w:bCs/>
          <w:sz w:val="24"/>
          <w:szCs w:val="24"/>
        </w:rPr>
      </w:pPr>
    </w:p>
    <w:p w14:paraId="1CDF6DF8" w14:textId="77777777" w:rsidR="00C6214B" w:rsidRDefault="00C6214B" w:rsidP="00975AAD">
      <w:pPr>
        <w:spacing w:line="360" w:lineRule="auto"/>
        <w:rPr>
          <w:rFonts w:ascii="Arial" w:eastAsia="Arial" w:hAnsi="Arial" w:cs="Arial"/>
          <w:b/>
          <w:bCs/>
          <w:sz w:val="24"/>
          <w:szCs w:val="24"/>
        </w:rPr>
      </w:pPr>
    </w:p>
    <w:p w14:paraId="55B4280C" w14:textId="77777777" w:rsidR="00C6214B" w:rsidRDefault="00C6214B" w:rsidP="00975AAD">
      <w:pPr>
        <w:spacing w:line="360" w:lineRule="auto"/>
        <w:rPr>
          <w:rFonts w:ascii="Arial" w:eastAsia="Arial" w:hAnsi="Arial" w:cs="Arial"/>
          <w:b/>
          <w:bCs/>
          <w:sz w:val="24"/>
          <w:szCs w:val="24"/>
        </w:rPr>
      </w:pPr>
    </w:p>
    <w:p w14:paraId="5DBCF853" w14:textId="77777777" w:rsidR="00C6214B" w:rsidRDefault="00C6214B" w:rsidP="00975AAD">
      <w:pPr>
        <w:spacing w:line="360" w:lineRule="auto"/>
        <w:rPr>
          <w:rFonts w:ascii="Arial" w:eastAsia="Arial" w:hAnsi="Arial" w:cs="Arial"/>
          <w:b/>
          <w:bCs/>
          <w:sz w:val="24"/>
          <w:szCs w:val="24"/>
        </w:rPr>
      </w:pPr>
    </w:p>
    <w:p w14:paraId="4DDCA327" w14:textId="77777777" w:rsidR="00851A86" w:rsidRPr="00851A86" w:rsidRDefault="00851A86" w:rsidP="00851A86">
      <w:pPr>
        <w:jc w:val="center"/>
        <w:rPr>
          <w:rFonts w:ascii="Arial" w:hAnsi="Arial" w:cs="Arial"/>
          <w:b/>
          <w:bCs/>
          <w:sz w:val="24"/>
          <w:szCs w:val="24"/>
          <w:u w:val="single"/>
        </w:rPr>
      </w:pPr>
      <w:r w:rsidRPr="00851A86">
        <w:rPr>
          <w:rFonts w:ascii="Arial" w:hAnsi="Arial" w:cs="Arial"/>
          <w:b/>
          <w:bCs/>
          <w:sz w:val="24"/>
          <w:szCs w:val="24"/>
          <w:u w:val="single"/>
        </w:rPr>
        <w:lastRenderedPageBreak/>
        <w:t>Dylunio a chynnal astudiaeth ymchwil ar raddfa fach, a gwerthuso'n feirniadol effaith offer ymchwil a ddewiswyd, a’r data, ar y dysgwr ac ar eich ymarfer proffesiynol.</w:t>
      </w:r>
    </w:p>
    <w:p w14:paraId="246BF1DA" w14:textId="77777777" w:rsidR="00851A86" w:rsidRPr="00851A86" w:rsidRDefault="00851A86" w:rsidP="00851A86">
      <w:pPr>
        <w:rPr>
          <w:rFonts w:ascii="Arial" w:hAnsi="Arial" w:cs="Arial"/>
          <w:sz w:val="24"/>
          <w:szCs w:val="24"/>
          <w:u w:val="single"/>
        </w:rPr>
      </w:pPr>
      <w:r w:rsidRPr="00851A86">
        <w:rPr>
          <w:rFonts w:ascii="Arial" w:hAnsi="Arial" w:cs="Arial"/>
          <w:sz w:val="24"/>
          <w:szCs w:val="24"/>
        </w:rPr>
        <w:t xml:space="preserve">Cwestiwn ymchwil: </w:t>
      </w:r>
      <w:r w:rsidRPr="00851A86">
        <w:rPr>
          <w:rFonts w:ascii="Arial" w:hAnsi="Arial" w:cs="Arial"/>
          <w:sz w:val="24"/>
          <w:szCs w:val="24"/>
          <w:u w:val="single"/>
        </w:rPr>
        <w:t>Ydy cwestiynu yn helpu plant i dysgu?</w:t>
      </w:r>
    </w:p>
    <w:p w14:paraId="5C29F423" w14:textId="77777777" w:rsidR="00851A86" w:rsidRPr="001377E6" w:rsidRDefault="00851A86" w:rsidP="00851A86"/>
    <w:p w14:paraId="5700FE5C" w14:textId="0E584930" w:rsidR="156C866E" w:rsidRPr="00975AAD" w:rsidRDefault="156C866E" w:rsidP="00975AAD">
      <w:pPr>
        <w:spacing w:line="360" w:lineRule="auto"/>
        <w:rPr>
          <w:rFonts w:ascii="Arial" w:hAnsi="Arial" w:cs="Arial"/>
          <w:sz w:val="24"/>
          <w:szCs w:val="24"/>
        </w:rPr>
      </w:pPr>
      <w:r w:rsidRPr="00975AAD">
        <w:rPr>
          <w:rFonts w:ascii="Arial" w:eastAsia="Arial" w:hAnsi="Arial" w:cs="Arial"/>
          <w:b/>
          <w:bCs/>
          <w:sz w:val="24"/>
          <w:szCs w:val="24"/>
        </w:rPr>
        <w:t>Cyflwyniad.</w:t>
      </w:r>
      <w:r w:rsidRPr="00975AAD">
        <w:rPr>
          <w:rFonts w:ascii="Arial" w:eastAsia="Arial" w:hAnsi="Arial" w:cs="Arial"/>
          <w:sz w:val="24"/>
          <w:szCs w:val="24"/>
        </w:rPr>
        <w:t xml:space="preserve"> </w:t>
      </w:r>
    </w:p>
    <w:p w14:paraId="73673051" w14:textId="5E402566" w:rsidR="156C866E" w:rsidRPr="00975AAD" w:rsidRDefault="156C866E" w:rsidP="00975AAD">
      <w:pPr>
        <w:spacing w:line="360" w:lineRule="auto"/>
        <w:rPr>
          <w:rFonts w:ascii="Arial" w:hAnsi="Arial" w:cs="Arial"/>
          <w:sz w:val="24"/>
          <w:szCs w:val="24"/>
        </w:rPr>
      </w:pPr>
      <w:r w:rsidRPr="00975AAD">
        <w:rPr>
          <w:rFonts w:ascii="Arial" w:eastAsia="Arial" w:hAnsi="Arial" w:cs="Arial"/>
          <w:sz w:val="24"/>
          <w:szCs w:val="24"/>
        </w:rPr>
        <w:t xml:space="preserve">Bwriad yr aseiniad </w:t>
      </w:r>
      <w:r w:rsidR="21A1F456" w:rsidRPr="21A1F456">
        <w:rPr>
          <w:rFonts w:ascii="Arial" w:eastAsia="Arial" w:hAnsi="Arial" w:cs="Arial"/>
          <w:sz w:val="24"/>
          <w:szCs w:val="24"/>
        </w:rPr>
        <w:t>hon</w:t>
      </w:r>
      <w:r w:rsidRPr="00975AAD">
        <w:rPr>
          <w:rFonts w:ascii="Arial" w:eastAsia="Arial" w:hAnsi="Arial" w:cs="Arial"/>
          <w:sz w:val="24"/>
          <w:szCs w:val="24"/>
        </w:rPr>
        <w:t xml:space="preserve"> yw </w:t>
      </w:r>
      <w:r w:rsidR="44F40A5D" w:rsidRPr="44F40A5D">
        <w:rPr>
          <w:rFonts w:ascii="Arial" w:eastAsia="Arial" w:hAnsi="Arial" w:cs="Arial"/>
          <w:sz w:val="24"/>
          <w:szCs w:val="24"/>
        </w:rPr>
        <w:t xml:space="preserve">i </w:t>
      </w:r>
      <w:r w:rsidRPr="00975AAD">
        <w:rPr>
          <w:rFonts w:ascii="Arial" w:eastAsia="Arial" w:hAnsi="Arial" w:cs="Arial"/>
          <w:sz w:val="24"/>
          <w:szCs w:val="24"/>
        </w:rPr>
        <w:t>ymchwilio, casglu a gwerthuso gwybodaeth ar fy nghwestiwn ymchwil, sydd yn edrych mewn i’r effeithiolrwydd o gwestiynu yn y dosbarth, a’r effaith ar wybodaeth a datblygiad y disgybl yng nghyfnod allweddol 2. Byddaf yn ateb y cwestiwn ‘Ydy cwestiynu yn helpu plant i ddysgu?’ ble rwyf yn meddwl am y strategaethau gwahanol sydd ar waith, yr effaith yng ngwersi neu bynciau penodol, a’r effeithiolrwydd ar addysg y plentyn.</w:t>
      </w:r>
    </w:p>
    <w:p w14:paraId="24B6F8AE" w14:textId="3839E15B" w:rsidR="156C866E" w:rsidRPr="00975AAD" w:rsidRDefault="156C866E" w:rsidP="00975AAD">
      <w:pPr>
        <w:spacing w:line="360" w:lineRule="auto"/>
        <w:rPr>
          <w:rFonts w:ascii="Arial" w:hAnsi="Arial" w:cs="Arial"/>
          <w:sz w:val="24"/>
          <w:szCs w:val="24"/>
        </w:rPr>
      </w:pPr>
      <w:r w:rsidRPr="00975AAD">
        <w:rPr>
          <w:rFonts w:ascii="Arial" w:eastAsia="Arial" w:hAnsi="Arial" w:cs="Arial"/>
          <w:sz w:val="24"/>
          <w:szCs w:val="24"/>
        </w:rPr>
        <w:t>D</w:t>
      </w:r>
      <w:r w:rsidR="000B51B1">
        <w:rPr>
          <w:rFonts w:ascii="Arial" w:eastAsia="Arial" w:hAnsi="Arial" w:cs="Arial"/>
          <w:sz w:val="24"/>
          <w:szCs w:val="24"/>
        </w:rPr>
        <w:t>y</w:t>
      </w:r>
      <w:r w:rsidRPr="00975AAD">
        <w:rPr>
          <w:rFonts w:ascii="Arial" w:eastAsia="Arial" w:hAnsi="Arial" w:cs="Arial"/>
          <w:sz w:val="24"/>
          <w:szCs w:val="24"/>
        </w:rPr>
        <w:t xml:space="preserve">wedodd </w:t>
      </w:r>
      <w:proofErr w:type="spellStart"/>
      <w:r w:rsidRPr="00975AAD">
        <w:rPr>
          <w:rFonts w:ascii="Arial" w:eastAsia="Arial" w:hAnsi="Arial" w:cs="Arial"/>
          <w:sz w:val="24"/>
          <w:szCs w:val="24"/>
        </w:rPr>
        <w:t>Vygotsky</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Hausfather</w:t>
      </w:r>
      <w:proofErr w:type="spellEnd"/>
      <w:r w:rsidRPr="00975AAD">
        <w:rPr>
          <w:rFonts w:ascii="Arial" w:eastAsia="Arial" w:hAnsi="Arial" w:cs="Arial"/>
          <w:sz w:val="24"/>
          <w:szCs w:val="24"/>
        </w:rPr>
        <w:t xml:space="preserve">, 1996, tud.1-10) fod datblygiad y plentyn dim oherwydd dysgu, ond dysgu yw’r broses sy’n arwain at ddatblygiad. Mae asesu ar gyfer dysgu yw’r ffordd mae’r athrawon yn mesur datblygiad y plant yn ystod y wers, neu’r uned o waith.  </w:t>
      </w:r>
    </w:p>
    <w:p w14:paraId="077AF785" w14:textId="3CD1482C" w:rsidR="156C866E" w:rsidRPr="00975AAD" w:rsidRDefault="156C866E" w:rsidP="00975AAD">
      <w:pPr>
        <w:spacing w:line="360" w:lineRule="auto"/>
        <w:rPr>
          <w:rFonts w:ascii="Arial" w:hAnsi="Arial" w:cs="Arial"/>
          <w:sz w:val="24"/>
          <w:szCs w:val="24"/>
        </w:rPr>
      </w:pPr>
      <w:r w:rsidRPr="00975AAD">
        <w:rPr>
          <w:rFonts w:ascii="Arial" w:eastAsia="Arial" w:hAnsi="Arial" w:cs="Arial"/>
          <w:sz w:val="24"/>
          <w:szCs w:val="24"/>
        </w:rPr>
        <w:t>Defnyddi</w:t>
      </w:r>
      <w:r w:rsidR="000B51B1">
        <w:rPr>
          <w:rFonts w:ascii="Arial" w:eastAsia="Arial" w:hAnsi="Arial" w:cs="Arial"/>
          <w:sz w:val="24"/>
          <w:szCs w:val="24"/>
        </w:rPr>
        <w:t>wyd</w:t>
      </w:r>
      <w:r w:rsidRPr="00975AAD">
        <w:rPr>
          <w:rFonts w:ascii="Arial" w:eastAsia="Arial" w:hAnsi="Arial" w:cs="Arial"/>
          <w:sz w:val="24"/>
          <w:szCs w:val="24"/>
        </w:rPr>
        <w:t xml:space="preserve"> agwedd fosaig (Clark, 2005) i gynnal ymchwil yn yr ysgol, wedi caniatâd wrth bennaeth yr ysgol. Gwelir atodiad 2 am y ddogfen caniatâd wedi’i llenwi gan y prifathro yn rhoi caniatâd i fi i arsylwi, cyfweld, cynnal holiaduron a hefyd dyfynni ddogfennau polisi’r ysgol o ran fy ymchwil am y cwestiwn byddaf yn ateb. Hefyd, mae’n bwysig cofio wnes i lenwi’r ffurflen foeseg gan y brifysgol, gwelir atodiad 1 am y ffurflen foeseg. Gofynnodd y ffurflen y rheswm dros ymchwilio, a fy methodoleg wrth gynnal fy ymchwil.</w:t>
      </w:r>
    </w:p>
    <w:p w14:paraId="43C26CD5" w14:textId="44CC4A8C" w:rsidR="156C866E" w:rsidRPr="00690401" w:rsidRDefault="000B51B1" w:rsidP="00975AAD">
      <w:pPr>
        <w:spacing w:line="360" w:lineRule="auto"/>
        <w:rPr>
          <w:rFonts w:ascii="Arial" w:hAnsi="Arial" w:cs="Arial"/>
          <w:sz w:val="24"/>
          <w:szCs w:val="24"/>
        </w:rPr>
      </w:pPr>
      <w:r>
        <w:rPr>
          <w:rFonts w:ascii="Arial" w:eastAsia="Arial" w:hAnsi="Arial" w:cs="Arial"/>
          <w:sz w:val="24"/>
          <w:szCs w:val="24"/>
        </w:rPr>
        <w:t>Atebwyd y cwestiwn</w:t>
      </w:r>
      <w:r w:rsidR="156C866E" w:rsidRPr="00975AAD">
        <w:rPr>
          <w:rFonts w:ascii="Arial" w:eastAsia="Arial" w:hAnsi="Arial" w:cs="Arial"/>
          <w:sz w:val="24"/>
          <w:szCs w:val="24"/>
        </w:rPr>
        <w:t xml:space="preserve"> “</w:t>
      </w:r>
      <w:proofErr w:type="spellStart"/>
      <w:r w:rsidR="156C866E" w:rsidRPr="00975AAD">
        <w:rPr>
          <w:rFonts w:ascii="Arial" w:eastAsia="Arial" w:hAnsi="Arial" w:cs="Arial"/>
          <w:i/>
          <w:iCs/>
          <w:sz w:val="24"/>
          <w:szCs w:val="24"/>
        </w:rPr>
        <w:t>Why</w:t>
      </w:r>
      <w:proofErr w:type="spellEnd"/>
      <w:r w:rsidR="156C866E" w:rsidRPr="00975AAD">
        <w:rPr>
          <w:rFonts w:ascii="Arial" w:eastAsia="Arial" w:hAnsi="Arial" w:cs="Arial"/>
          <w:i/>
          <w:iCs/>
          <w:sz w:val="24"/>
          <w:szCs w:val="24"/>
        </w:rPr>
        <w:t xml:space="preserve"> do </w:t>
      </w:r>
      <w:proofErr w:type="spellStart"/>
      <w:r w:rsidR="156C866E" w:rsidRPr="00975AAD">
        <w:rPr>
          <w:rFonts w:ascii="Arial" w:eastAsia="Arial" w:hAnsi="Arial" w:cs="Arial"/>
          <w:i/>
          <w:iCs/>
          <w:sz w:val="24"/>
          <w:szCs w:val="24"/>
        </w:rPr>
        <w:t>teachers</w:t>
      </w:r>
      <w:proofErr w:type="spellEnd"/>
      <w:r w:rsidR="156C866E" w:rsidRPr="00975AAD">
        <w:rPr>
          <w:rFonts w:ascii="Arial" w:eastAsia="Arial" w:hAnsi="Arial" w:cs="Arial"/>
          <w:i/>
          <w:iCs/>
          <w:sz w:val="24"/>
          <w:szCs w:val="24"/>
        </w:rPr>
        <w:t xml:space="preserve"> </w:t>
      </w:r>
      <w:proofErr w:type="spellStart"/>
      <w:r w:rsidR="156C866E" w:rsidRPr="00975AAD">
        <w:rPr>
          <w:rFonts w:ascii="Arial" w:eastAsia="Arial" w:hAnsi="Arial" w:cs="Arial"/>
          <w:i/>
          <w:iCs/>
          <w:sz w:val="24"/>
          <w:szCs w:val="24"/>
        </w:rPr>
        <w:t>ask</w:t>
      </w:r>
      <w:proofErr w:type="spellEnd"/>
      <w:r w:rsidR="156C866E" w:rsidRPr="00975AAD">
        <w:rPr>
          <w:rFonts w:ascii="Arial" w:eastAsia="Arial" w:hAnsi="Arial" w:cs="Arial"/>
          <w:i/>
          <w:iCs/>
          <w:sz w:val="24"/>
          <w:szCs w:val="24"/>
        </w:rPr>
        <w:t xml:space="preserve"> </w:t>
      </w:r>
      <w:proofErr w:type="spellStart"/>
      <w:r w:rsidR="156C866E" w:rsidRPr="00975AAD">
        <w:rPr>
          <w:rFonts w:ascii="Arial" w:eastAsia="Arial" w:hAnsi="Arial" w:cs="Arial"/>
          <w:i/>
          <w:iCs/>
          <w:sz w:val="24"/>
          <w:szCs w:val="24"/>
        </w:rPr>
        <w:t>questions</w:t>
      </w:r>
      <w:proofErr w:type="spellEnd"/>
      <w:r w:rsidR="156C866E" w:rsidRPr="00975AAD">
        <w:rPr>
          <w:rFonts w:ascii="Arial" w:eastAsia="Arial" w:hAnsi="Arial" w:cs="Arial"/>
          <w:i/>
          <w:iCs/>
          <w:sz w:val="24"/>
          <w:szCs w:val="24"/>
        </w:rPr>
        <w:t>?</w:t>
      </w:r>
      <w:r w:rsidR="156C866E" w:rsidRPr="00975AAD">
        <w:rPr>
          <w:rFonts w:ascii="Arial" w:eastAsia="Arial" w:hAnsi="Arial" w:cs="Arial"/>
          <w:sz w:val="24"/>
          <w:szCs w:val="24"/>
        </w:rPr>
        <w:t xml:space="preserve">” gan </w:t>
      </w:r>
      <w:proofErr w:type="spellStart"/>
      <w:r w:rsidR="156C866E" w:rsidRPr="00975AAD">
        <w:rPr>
          <w:rFonts w:ascii="Arial" w:eastAsia="Arial" w:hAnsi="Arial" w:cs="Arial"/>
          <w:sz w:val="24"/>
          <w:szCs w:val="24"/>
        </w:rPr>
        <w:t>Wragg</w:t>
      </w:r>
      <w:proofErr w:type="spellEnd"/>
      <w:r w:rsidR="156C866E" w:rsidRPr="00975AAD">
        <w:rPr>
          <w:rFonts w:ascii="Arial" w:eastAsia="Arial" w:hAnsi="Arial" w:cs="Arial"/>
          <w:sz w:val="24"/>
          <w:szCs w:val="24"/>
        </w:rPr>
        <w:t xml:space="preserve"> a Brown (2001, tud.6) wrth esbonio bod athrawon eisiau gweld os mae’r plant wedi dysgu’r wybodaeth o’r wers. Mae dealltwriaeth o’r datblygiad y plant yn holl bwysig i’r athrawon er mwyn </w:t>
      </w:r>
      <w:r>
        <w:rPr>
          <w:rFonts w:ascii="Arial" w:eastAsia="Arial" w:hAnsi="Arial" w:cs="Arial"/>
          <w:sz w:val="24"/>
          <w:szCs w:val="24"/>
        </w:rPr>
        <w:t xml:space="preserve">adnabod </w:t>
      </w:r>
      <w:r w:rsidR="009552F0">
        <w:rPr>
          <w:rFonts w:ascii="Arial" w:eastAsia="Arial" w:hAnsi="Arial" w:cs="Arial"/>
          <w:sz w:val="24"/>
          <w:szCs w:val="24"/>
        </w:rPr>
        <w:t xml:space="preserve">y </w:t>
      </w:r>
      <w:r w:rsidR="156C866E" w:rsidRPr="00975AAD">
        <w:rPr>
          <w:rFonts w:ascii="Arial" w:eastAsia="Arial" w:hAnsi="Arial" w:cs="Arial"/>
          <w:sz w:val="24"/>
          <w:szCs w:val="24"/>
        </w:rPr>
        <w:t>disgyblion sydd angen fwy o help, i gymharu â’r plant sydd wedi deall ac yn barod i symud ymlaen. Ar y llaw arall, defnyddi</w:t>
      </w:r>
      <w:r w:rsidR="009552F0">
        <w:rPr>
          <w:rFonts w:ascii="Arial" w:eastAsia="Arial" w:hAnsi="Arial" w:cs="Arial"/>
          <w:sz w:val="24"/>
          <w:szCs w:val="24"/>
        </w:rPr>
        <w:t>r</w:t>
      </w:r>
      <w:r w:rsidR="156C866E" w:rsidRPr="00975AAD">
        <w:rPr>
          <w:rFonts w:ascii="Arial" w:eastAsia="Arial" w:hAnsi="Arial" w:cs="Arial"/>
          <w:sz w:val="24"/>
          <w:szCs w:val="24"/>
        </w:rPr>
        <w:t xml:space="preserve"> gwestiynu i ddyfnhau dealltwriaeth o wybodaeth neu o’r gwaith dysgwn yn y wers, i ysgogi cofio pan rydym yn adolygu gwaith ac i annog datrys problemau trwy gwestiynu’r dibynadwyedd gwybodaeth a datganiadau. Felly, byddaf yn ymchwilio i’r persbectif </w:t>
      </w:r>
      <w:r w:rsidR="156C866E" w:rsidRPr="00975AAD">
        <w:rPr>
          <w:rFonts w:ascii="Arial" w:eastAsia="Arial" w:hAnsi="Arial" w:cs="Arial"/>
          <w:sz w:val="24"/>
          <w:szCs w:val="24"/>
        </w:rPr>
        <w:lastRenderedPageBreak/>
        <w:t xml:space="preserve">yr athrawon dosbarth ar gwestiynu, i weld os mae’n byw lan i’r ateb gan </w:t>
      </w:r>
      <w:proofErr w:type="spellStart"/>
      <w:r w:rsidR="156C866E" w:rsidRPr="00975AAD">
        <w:rPr>
          <w:rFonts w:ascii="Arial" w:eastAsia="Arial" w:hAnsi="Arial" w:cs="Arial"/>
          <w:sz w:val="24"/>
          <w:szCs w:val="24"/>
        </w:rPr>
        <w:t>Wragg</w:t>
      </w:r>
      <w:proofErr w:type="spellEnd"/>
      <w:r w:rsidR="156C866E" w:rsidRPr="00975AAD">
        <w:rPr>
          <w:rFonts w:ascii="Arial" w:eastAsia="Arial" w:hAnsi="Arial" w:cs="Arial"/>
          <w:sz w:val="24"/>
          <w:szCs w:val="24"/>
        </w:rPr>
        <w:t xml:space="preserve"> a Brown (2001, tud.6).</w:t>
      </w:r>
    </w:p>
    <w:p w14:paraId="77629F31" w14:textId="27DE82CB" w:rsidR="0703A0AD" w:rsidRPr="00975AAD" w:rsidRDefault="0703A0AD" w:rsidP="00975AAD">
      <w:pPr>
        <w:spacing w:line="360" w:lineRule="auto"/>
        <w:rPr>
          <w:rFonts w:ascii="Arial" w:hAnsi="Arial" w:cs="Arial"/>
          <w:sz w:val="24"/>
          <w:szCs w:val="24"/>
        </w:rPr>
      </w:pPr>
      <w:r w:rsidRPr="00975AAD">
        <w:rPr>
          <w:rFonts w:ascii="Arial" w:eastAsia="Arial" w:hAnsi="Arial" w:cs="Arial"/>
          <w:b/>
          <w:bCs/>
          <w:sz w:val="24"/>
          <w:szCs w:val="24"/>
        </w:rPr>
        <w:t>Adolygiad Llenyddiaeth.</w:t>
      </w:r>
      <w:r w:rsidRPr="00975AAD">
        <w:rPr>
          <w:rFonts w:ascii="Arial" w:eastAsia="Arial" w:hAnsi="Arial" w:cs="Arial"/>
          <w:sz w:val="24"/>
          <w:szCs w:val="24"/>
        </w:rPr>
        <w:t xml:space="preserve"> </w:t>
      </w:r>
    </w:p>
    <w:p w14:paraId="6EDA28CA" w14:textId="67896FCD" w:rsidR="0703A0AD" w:rsidRPr="00975AAD" w:rsidRDefault="0703A0AD" w:rsidP="00975AAD">
      <w:pPr>
        <w:spacing w:line="360" w:lineRule="auto"/>
        <w:rPr>
          <w:rFonts w:ascii="Arial" w:hAnsi="Arial" w:cs="Arial"/>
          <w:sz w:val="24"/>
          <w:szCs w:val="24"/>
        </w:rPr>
      </w:pPr>
      <w:r w:rsidRPr="00975AAD">
        <w:rPr>
          <w:rFonts w:ascii="Arial" w:eastAsia="Arial" w:hAnsi="Arial" w:cs="Arial"/>
          <w:sz w:val="24"/>
          <w:szCs w:val="24"/>
        </w:rPr>
        <w:t xml:space="preserve">Disgrifia, </w:t>
      </w:r>
      <w:proofErr w:type="spellStart"/>
      <w:r w:rsidRPr="00975AAD">
        <w:rPr>
          <w:rFonts w:ascii="Arial" w:eastAsia="Arial" w:hAnsi="Arial" w:cs="Arial"/>
          <w:sz w:val="24"/>
          <w:szCs w:val="24"/>
        </w:rPr>
        <w:t>Cambridge</w:t>
      </w:r>
      <w:proofErr w:type="spellEnd"/>
      <w:r w:rsidRPr="00975AAD">
        <w:rPr>
          <w:rFonts w:ascii="Arial" w:eastAsia="Arial" w:hAnsi="Arial" w:cs="Arial"/>
          <w:sz w:val="24"/>
          <w:szCs w:val="24"/>
        </w:rPr>
        <w:t xml:space="preserve"> International </w:t>
      </w:r>
      <w:proofErr w:type="spellStart"/>
      <w:r w:rsidRPr="00975AAD">
        <w:rPr>
          <w:rFonts w:ascii="Arial" w:eastAsia="Arial" w:hAnsi="Arial" w:cs="Arial"/>
          <w:sz w:val="24"/>
          <w:szCs w:val="24"/>
        </w:rPr>
        <w:t>Education</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Teaching</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and</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Learning</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Team</w:t>
      </w:r>
      <w:proofErr w:type="spellEnd"/>
      <w:r w:rsidRPr="00975AAD">
        <w:rPr>
          <w:rFonts w:ascii="Arial" w:eastAsia="Arial" w:hAnsi="Arial" w:cs="Arial"/>
          <w:sz w:val="24"/>
          <w:szCs w:val="24"/>
        </w:rPr>
        <w:t xml:space="preserve"> (2014), Asesu ar gyfer Dysgu fel y ffordd mae’r addysgu a dysgu yn gwella’r ffordd mae’r plant yn deall y gwaith, yn asesu eu datblygiad â’u dealltwriaeth o’r gwaith, a hefyd yn rhoi mwy o bwyslais ar y plentyn i gymryd mwy o ran yn y broses o’u dysgu, sy’n magu hyder i’r plant deall beth sydd yn disgwyl wrthyn nhw yn ystod y pwnc, a’r flwyddyn. Mae’n hefyd helpu’r athrawon i roi adborth i’r plant, a hefyd i gynllunio’u gwersi gan adnabod beth sydd angen ail-ddysgu, neu adolygu. Gall yr athrawon hefyd creu cynllun unigol i’r dysgwyr wrth asesu beth maent wedi deall, a’u datblygiad yn ystod y gyfres o wersi yn y pwnc.</w:t>
      </w:r>
    </w:p>
    <w:p w14:paraId="29EED4E4" w14:textId="58F382DE" w:rsidR="0703A0AD" w:rsidRPr="00975AAD" w:rsidRDefault="0703A0AD" w:rsidP="00975AAD">
      <w:pPr>
        <w:spacing w:line="360" w:lineRule="auto"/>
        <w:rPr>
          <w:rFonts w:ascii="Arial" w:eastAsia="Calibri" w:hAnsi="Arial" w:cs="Arial"/>
          <w:sz w:val="24"/>
          <w:szCs w:val="24"/>
        </w:rPr>
      </w:pPr>
    </w:p>
    <w:p w14:paraId="7192BD29" w14:textId="1AD42113" w:rsidR="0703A0AD" w:rsidRPr="00975AAD" w:rsidRDefault="0703A0AD" w:rsidP="00975AAD">
      <w:pPr>
        <w:spacing w:line="360" w:lineRule="auto"/>
        <w:rPr>
          <w:rFonts w:ascii="Arial" w:hAnsi="Arial" w:cs="Arial"/>
          <w:sz w:val="24"/>
          <w:szCs w:val="24"/>
        </w:rPr>
      </w:pPr>
    </w:p>
    <w:p w14:paraId="67F65E66" w14:textId="5CE49339" w:rsidR="00D732EB" w:rsidRPr="00975AAD" w:rsidRDefault="00B51C19" w:rsidP="00975AAD">
      <w:pPr>
        <w:spacing w:line="360" w:lineRule="auto"/>
        <w:jc w:val="center"/>
        <w:rPr>
          <w:rFonts w:ascii="Arial" w:hAnsi="Arial" w:cs="Arial"/>
          <w:sz w:val="24"/>
          <w:szCs w:val="24"/>
        </w:rPr>
      </w:pPr>
      <w:r w:rsidRPr="00975AAD">
        <w:rPr>
          <w:rFonts w:ascii="Arial" w:hAnsi="Arial" w:cs="Arial"/>
          <w:noProof/>
          <w:sz w:val="24"/>
          <w:szCs w:val="24"/>
        </w:rPr>
        <w:drawing>
          <wp:inline distT="0" distB="0" distL="0" distR="0" wp14:anchorId="0D2CD2A7" wp14:editId="2E786C6E">
            <wp:extent cx="5783950" cy="2381250"/>
            <wp:effectExtent l="0" t="0" r="0" b="0"/>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92567" cy="2425968"/>
                    </a:xfrm>
                    <a:prstGeom prst="rect">
                      <a:avLst/>
                    </a:prstGeom>
                  </pic:spPr>
                </pic:pic>
              </a:graphicData>
            </a:graphic>
          </wp:inline>
        </w:drawing>
      </w:r>
    </w:p>
    <w:p w14:paraId="47F0D4B0" w14:textId="6785985F" w:rsidR="00B51C19" w:rsidRPr="00975AAD" w:rsidRDefault="00B51C19" w:rsidP="00975AAD">
      <w:pPr>
        <w:spacing w:line="360" w:lineRule="auto"/>
        <w:jc w:val="center"/>
        <w:rPr>
          <w:rFonts w:ascii="Arial" w:hAnsi="Arial" w:cs="Arial"/>
          <w:sz w:val="24"/>
          <w:szCs w:val="24"/>
        </w:rPr>
      </w:pPr>
      <w:r w:rsidRPr="00975AAD">
        <w:rPr>
          <w:rFonts w:ascii="Arial" w:hAnsi="Arial" w:cs="Arial"/>
          <w:sz w:val="24"/>
          <w:szCs w:val="24"/>
        </w:rPr>
        <w:t>(</w:t>
      </w:r>
      <w:proofErr w:type="spellStart"/>
      <w:r w:rsidR="009A748F" w:rsidRPr="00975AAD">
        <w:rPr>
          <w:rFonts w:ascii="Arial" w:hAnsi="Arial" w:cs="Arial"/>
          <w:sz w:val="24"/>
          <w:szCs w:val="24"/>
        </w:rPr>
        <w:t>Cambridge</w:t>
      </w:r>
      <w:proofErr w:type="spellEnd"/>
      <w:r w:rsidR="009A748F" w:rsidRPr="00975AAD">
        <w:rPr>
          <w:rFonts w:ascii="Arial" w:hAnsi="Arial" w:cs="Arial"/>
          <w:sz w:val="24"/>
          <w:szCs w:val="24"/>
        </w:rPr>
        <w:t xml:space="preserve"> International </w:t>
      </w:r>
      <w:proofErr w:type="spellStart"/>
      <w:r w:rsidR="009A748F" w:rsidRPr="00975AAD">
        <w:rPr>
          <w:rFonts w:ascii="Arial" w:hAnsi="Arial" w:cs="Arial"/>
          <w:sz w:val="24"/>
          <w:szCs w:val="24"/>
        </w:rPr>
        <w:t>Education</w:t>
      </w:r>
      <w:proofErr w:type="spellEnd"/>
      <w:r w:rsidR="009A748F" w:rsidRPr="00975AAD">
        <w:rPr>
          <w:rFonts w:ascii="Arial" w:hAnsi="Arial" w:cs="Arial"/>
          <w:sz w:val="24"/>
          <w:szCs w:val="24"/>
        </w:rPr>
        <w:t xml:space="preserve"> </w:t>
      </w:r>
      <w:proofErr w:type="spellStart"/>
      <w:r w:rsidR="009A748F" w:rsidRPr="00975AAD">
        <w:rPr>
          <w:rFonts w:ascii="Arial" w:hAnsi="Arial" w:cs="Arial"/>
          <w:sz w:val="24"/>
          <w:szCs w:val="24"/>
        </w:rPr>
        <w:t>Teaching</w:t>
      </w:r>
      <w:proofErr w:type="spellEnd"/>
      <w:r w:rsidR="009A748F" w:rsidRPr="00975AAD">
        <w:rPr>
          <w:rFonts w:ascii="Arial" w:hAnsi="Arial" w:cs="Arial"/>
          <w:sz w:val="24"/>
          <w:szCs w:val="24"/>
        </w:rPr>
        <w:t xml:space="preserve"> </w:t>
      </w:r>
      <w:proofErr w:type="spellStart"/>
      <w:r w:rsidR="009A748F" w:rsidRPr="00975AAD">
        <w:rPr>
          <w:rFonts w:ascii="Arial" w:hAnsi="Arial" w:cs="Arial"/>
          <w:sz w:val="24"/>
          <w:szCs w:val="24"/>
        </w:rPr>
        <w:t>and</w:t>
      </w:r>
      <w:proofErr w:type="spellEnd"/>
      <w:r w:rsidR="009A748F" w:rsidRPr="00975AAD">
        <w:rPr>
          <w:rFonts w:ascii="Arial" w:hAnsi="Arial" w:cs="Arial"/>
          <w:sz w:val="24"/>
          <w:szCs w:val="24"/>
        </w:rPr>
        <w:t xml:space="preserve"> </w:t>
      </w:r>
      <w:proofErr w:type="spellStart"/>
      <w:r w:rsidR="009A748F" w:rsidRPr="00975AAD">
        <w:rPr>
          <w:rFonts w:ascii="Arial" w:hAnsi="Arial" w:cs="Arial"/>
          <w:sz w:val="24"/>
          <w:szCs w:val="24"/>
        </w:rPr>
        <w:t>Learning</w:t>
      </w:r>
      <w:proofErr w:type="spellEnd"/>
      <w:r w:rsidR="009A748F" w:rsidRPr="00975AAD">
        <w:rPr>
          <w:rFonts w:ascii="Arial" w:hAnsi="Arial" w:cs="Arial"/>
          <w:sz w:val="24"/>
          <w:szCs w:val="24"/>
        </w:rPr>
        <w:t xml:space="preserve"> </w:t>
      </w:r>
      <w:proofErr w:type="spellStart"/>
      <w:r w:rsidR="009A748F" w:rsidRPr="00975AAD">
        <w:rPr>
          <w:rFonts w:ascii="Arial" w:hAnsi="Arial" w:cs="Arial"/>
          <w:sz w:val="24"/>
          <w:szCs w:val="24"/>
        </w:rPr>
        <w:t>Team</w:t>
      </w:r>
      <w:proofErr w:type="spellEnd"/>
      <w:r w:rsidR="009A748F" w:rsidRPr="00975AAD">
        <w:rPr>
          <w:rFonts w:ascii="Arial" w:hAnsi="Arial" w:cs="Arial"/>
          <w:sz w:val="24"/>
          <w:szCs w:val="24"/>
        </w:rPr>
        <w:t>, 2014)</w:t>
      </w:r>
      <w:r w:rsidR="00AF1736" w:rsidRPr="00975AAD">
        <w:rPr>
          <w:rFonts w:ascii="Arial" w:hAnsi="Arial" w:cs="Arial"/>
          <w:sz w:val="24"/>
          <w:szCs w:val="24"/>
        </w:rPr>
        <w:t>.</w:t>
      </w:r>
    </w:p>
    <w:p w14:paraId="3BAF6067" w14:textId="56AEB80B" w:rsidR="6A093763" w:rsidRPr="00975AAD" w:rsidRDefault="6A093763" w:rsidP="00975AAD">
      <w:pPr>
        <w:spacing w:line="360" w:lineRule="auto"/>
        <w:rPr>
          <w:rFonts w:ascii="Arial" w:hAnsi="Arial" w:cs="Arial"/>
          <w:sz w:val="24"/>
          <w:szCs w:val="24"/>
        </w:rPr>
      </w:pPr>
      <w:r w:rsidRPr="00975AAD">
        <w:rPr>
          <w:rFonts w:ascii="Arial" w:eastAsia="Arial" w:hAnsi="Arial" w:cs="Arial"/>
          <w:sz w:val="24"/>
          <w:szCs w:val="24"/>
        </w:rPr>
        <w:t>Gall ases</w:t>
      </w:r>
      <w:r w:rsidR="009552F0">
        <w:rPr>
          <w:rFonts w:ascii="Arial" w:eastAsia="Arial" w:hAnsi="Arial" w:cs="Arial"/>
          <w:sz w:val="24"/>
          <w:szCs w:val="24"/>
        </w:rPr>
        <w:t>u</w:t>
      </w:r>
      <w:r w:rsidRPr="00975AAD">
        <w:rPr>
          <w:rFonts w:ascii="Arial" w:eastAsia="Arial" w:hAnsi="Arial" w:cs="Arial"/>
          <w:sz w:val="24"/>
          <w:szCs w:val="24"/>
        </w:rPr>
        <w:t xml:space="preserve"> ar gyfer dysgu fod yng nghylched ble bydd yr athro a’r disgybl yn asesu ble mae’r dysgwr wedi cyrraedd, i weithio ar eu datblygiad yn y pwnc, a chynllunio’r llwybr i gyflawni’r targedau (</w:t>
      </w:r>
      <w:proofErr w:type="spellStart"/>
      <w:r w:rsidRPr="00975AAD">
        <w:rPr>
          <w:rFonts w:ascii="Arial" w:eastAsia="Arial" w:hAnsi="Arial" w:cs="Arial"/>
          <w:sz w:val="24"/>
          <w:szCs w:val="24"/>
        </w:rPr>
        <w:t>Cambridge</w:t>
      </w:r>
      <w:proofErr w:type="spellEnd"/>
      <w:r w:rsidRPr="00975AAD">
        <w:rPr>
          <w:rFonts w:ascii="Arial" w:eastAsia="Arial" w:hAnsi="Arial" w:cs="Arial"/>
          <w:sz w:val="24"/>
          <w:szCs w:val="24"/>
        </w:rPr>
        <w:t xml:space="preserve"> International </w:t>
      </w:r>
      <w:proofErr w:type="spellStart"/>
      <w:r w:rsidRPr="00975AAD">
        <w:rPr>
          <w:rFonts w:ascii="Arial" w:eastAsia="Arial" w:hAnsi="Arial" w:cs="Arial"/>
          <w:sz w:val="24"/>
          <w:szCs w:val="24"/>
        </w:rPr>
        <w:t>Education</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Teaching</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and</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Learning</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Team</w:t>
      </w:r>
      <w:proofErr w:type="spellEnd"/>
      <w:r w:rsidRPr="00975AAD">
        <w:rPr>
          <w:rFonts w:ascii="Arial" w:eastAsia="Arial" w:hAnsi="Arial" w:cs="Arial"/>
          <w:sz w:val="24"/>
          <w:szCs w:val="24"/>
        </w:rPr>
        <w:t>, 2014).</w:t>
      </w:r>
    </w:p>
    <w:p w14:paraId="66AF0C28" w14:textId="312039D9" w:rsidR="00016B51" w:rsidRPr="0050568B" w:rsidRDefault="00526AD1" w:rsidP="00975AAD">
      <w:pPr>
        <w:spacing w:line="360" w:lineRule="auto"/>
        <w:rPr>
          <w:rFonts w:ascii="Arial" w:eastAsia="Arial" w:hAnsi="Arial" w:cs="Arial"/>
          <w:sz w:val="24"/>
          <w:szCs w:val="24"/>
        </w:rPr>
      </w:pPr>
      <w:r w:rsidRPr="00975AAD">
        <w:rPr>
          <w:rFonts w:ascii="Arial" w:eastAsia="Arial" w:hAnsi="Arial" w:cs="Arial"/>
          <w:sz w:val="24"/>
          <w:szCs w:val="24"/>
        </w:rPr>
        <w:t xml:space="preserve">Rhestra </w:t>
      </w:r>
      <w:proofErr w:type="spellStart"/>
      <w:r w:rsidR="00900D4A" w:rsidRPr="00975AAD">
        <w:rPr>
          <w:rFonts w:ascii="Arial" w:eastAsia="Arial" w:hAnsi="Arial" w:cs="Arial"/>
          <w:sz w:val="24"/>
          <w:szCs w:val="24"/>
        </w:rPr>
        <w:t>Florez</w:t>
      </w:r>
      <w:proofErr w:type="spellEnd"/>
      <w:r w:rsidR="00900D4A" w:rsidRPr="00975AAD">
        <w:rPr>
          <w:rFonts w:ascii="Arial" w:eastAsia="Arial" w:hAnsi="Arial" w:cs="Arial"/>
          <w:sz w:val="24"/>
          <w:szCs w:val="24"/>
        </w:rPr>
        <w:t xml:space="preserve"> a </w:t>
      </w:r>
      <w:proofErr w:type="spellStart"/>
      <w:r w:rsidR="00900D4A" w:rsidRPr="00975AAD">
        <w:rPr>
          <w:rFonts w:ascii="Arial" w:eastAsia="Arial" w:hAnsi="Arial" w:cs="Arial"/>
          <w:sz w:val="24"/>
          <w:szCs w:val="24"/>
        </w:rPr>
        <w:t>Sammons</w:t>
      </w:r>
      <w:proofErr w:type="spellEnd"/>
      <w:r w:rsidR="00900D4A" w:rsidRPr="00975AAD">
        <w:rPr>
          <w:rFonts w:ascii="Arial" w:eastAsia="Arial" w:hAnsi="Arial" w:cs="Arial"/>
          <w:sz w:val="24"/>
          <w:szCs w:val="24"/>
        </w:rPr>
        <w:t xml:space="preserve"> (2013) y pedwar </w:t>
      </w:r>
      <w:r w:rsidR="00615CEC" w:rsidRPr="00975AAD">
        <w:rPr>
          <w:rFonts w:ascii="Arial" w:eastAsia="Arial" w:hAnsi="Arial" w:cs="Arial"/>
          <w:sz w:val="24"/>
          <w:szCs w:val="24"/>
        </w:rPr>
        <w:t>agwedd o asesu ar gyfer dysgu f</w:t>
      </w:r>
      <w:r w:rsidR="004E216A" w:rsidRPr="00975AAD">
        <w:rPr>
          <w:rFonts w:ascii="Arial" w:eastAsia="Arial" w:hAnsi="Arial" w:cs="Arial"/>
          <w:sz w:val="24"/>
          <w:szCs w:val="24"/>
        </w:rPr>
        <w:t xml:space="preserve">el </w:t>
      </w:r>
      <w:r w:rsidR="00A30C33">
        <w:rPr>
          <w:rFonts w:ascii="Arial" w:eastAsia="Arial" w:hAnsi="Arial" w:cs="Arial"/>
          <w:sz w:val="24"/>
          <w:szCs w:val="24"/>
        </w:rPr>
        <w:t>ansawdd yr a</w:t>
      </w:r>
      <w:r w:rsidR="00D24550" w:rsidRPr="00975AAD">
        <w:rPr>
          <w:rFonts w:ascii="Arial" w:eastAsia="Arial" w:hAnsi="Arial" w:cs="Arial"/>
          <w:sz w:val="24"/>
          <w:szCs w:val="24"/>
        </w:rPr>
        <w:t xml:space="preserve">dborth, </w:t>
      </w:r>
      <w:r w:rsidR="00603016" w:rsidRPr="00975AAD">
        <w:rPr>
          <w:rFonts w:ascii="Arial" w:eastAsia="Arial" w:hAnsi="Arial" w:cs="Arial"/>
          <w:sz w:val="24"/>
          <w:szCs w:val="24"/>
        </w:rPr>
        <w:t>hunan ases</w:t>
      </w:r>
      <w:r w:rsidR="00A30C33">
        <w:rPr>
          <w:rFonts w:ascii="Arial" w:eastAsia="Arial" w:hAnsi="Arial" w:cs="Arial"/>
          <w:sz w:val="24"/>
          <w:szCs w:val="24"/>
        </w:rPr>
        <w:t xml:space="preserve">u ac </w:t>
      </w:r>
      <w:r w:rsidR="0050568B">
        <w:rPr>
          <w:rFonts w:ascii="Arial" w:eastAsia="Arial" w:hAnsi="Arial" w:cs="Arial"/>
          <w:sz w:val="24"/>
          <w:szCs w:val="24"/>
        </w:rPr>
        <w:t>asesu cyfoed,</w:t>
      </w:r>
      <w:r w:rsidR="00603016" w:rsidRPr="00975AAD">
        <w:rPr>
          <w:rFonts w:ascii="Arial" w:eastAsia="Arial" w:hAnsi="Arial" w:cs="Arial"/>
          <w:sz w:val="24"/>
          <w:szCs w:val="24"/>
        </w:rPr>
        <w:t xml:space="preserve"> </w:t>
      </w:r>
      <w:r w:rsidR="0050568B">
        <w:rPr>
          <w:rFonts w:ascii="Arial" w:eastAsia="Arial" w:hAnsi="Arial" w:cs="Arial"/>
          <w:sz w:val="24"/>
          <w:szCs w:val="24"/>
        </w:rPr>
        <w:t>m</w:t>
      </w:r>
      <w:r w:rsidR="00E403F4" w:rsidRPr="00975AAD">
        <w:rPr>
          <w:rFonts w:ascii="Arial" w:eastAsia="Arial" w:hAnsi="Arial" w:cs="Arial"/>
          <w:sz w:val="24"/>
          <w:szCs w:val="24"/>
        </w:rPr>
        <w:t xml:space="preserve">eini </w:t>
      </w:r>
      <w:r w:rsidR="0050568B">
        <w:rPr>
          <w:rFonts w:ascii="Arial" w:eastAsia="Arial" w:hAnsi="Arial" w:cs="Arial"/>
          <w:sz w:val="24"/>
          <w:szCs w:val="24"/>
        </w:rPr>
        <w:t>p</w:t>
      </w:r>
      <w:r w:rsidR="00E403F4" w:rsidRPr="00975AAD">
        <w:rPr>
          <w:rFonts w:ascii="Arial" w:eastAsia="Arial" w:hAnsi="Arial" w:cs="Arial"/>
          <w:sz w:val="24"/>
          <w:szCs w:val="24"/>
        </w:rPr>
        <w:t xml:space="preserve">rawf </w:t>
      </w:r>
      <w:r w:rsidR="0050568B">
        <w:rPr>
          <w:rFonts w:ascii="Arial" w:eastAsia="Arial" w:hAnsi="Arial" w:cs="Arial"/>
          <w:sz w:val="24"/>
          <w:szCs w:val="24"/>
        </w:rPr>
        <w:t>l</w:t>
      </w:r>
      <w:r w:rsidR="00E403F4" w:rsidRPr="00975AAD">
        <w:rPr>
          <w:rFonts w:ascii="Arial" w:eastAsia="Arial" w:hAnsi="Arial" w:cs="Arial"/>
          <w:sz w:val="24"/>
          <w:szCs w:val="24"/>
        </w:rPr>
        <w:t>lwyddiant</w:t>
      </w:r>
      <w:r w:rsidR="004E216A" w:rsidRPr="00975AAD">
        <w:rPr>
          <w:rFonts w:ascii="Arial" w:eastAsia="Arial" w:hAnsi="Arial" w:cs="Arial"/>
          <w:sz w:val="24"/>
          <w:szCs w:val="24"/>
        </w:rPr>
        <w:t xml:space="preserve"> a </w:t>
      </w:r>
      <w:r w:rsidR="0050568B">
        <w:rPr>
          <w:rFonts w:ascii="Arial" w:eastAsia="Arial" w:hAnsi="Arial" w:cs="Arial"/>
          <w:sz w:val="24"/>
          <w:szCs w:val="24"/>
        </w:rPr>
        <w:lastRenderedPageBreak/>
        <w:t>c</w:t>
      </w:r>
      <w:r w:rsidR="6A093763" w:rsidRPr="00975AAD">
        <w:rPr>
          <w:rFonts w:ascii="Arial" w:eastAsia="Arial" w:hAnsi="Arial" w:cs="Arial"/>
          <w:sz w:val="24"/>
          <w:szCs w:val="24"/>
        </w:rPr>
        <w:t>westiynu.</w:t>
      </w:r>
      <w:r w:rsidR="0011345E" w:rsidRPr="00975AAD">
        <w:rPr>
          <w:rFonts w:ascii="Arial" w:eastAsia="Arial" w:hAnsi="Arial" w:cs="Arial"/>
          <w:sz w:val="24"/>
          <w:szCs w:val="24"/>
        </w:rPr>
        <w:t xml:space="preserve"> </w:t>
      </w:r>
      <w:r w:rsidR="003F1A37" w:rsidRPr="00975AAD">
        <w:rPr>
          <w:rFonts w:ascii="Arial" w:eastAsia="Arial" w:hAnsi="Arial" w:cs="Arial"/>
          <w:sz w:val="24"/>
          <w:szCs w:val="24"/>
        </w:rPr>
        <w:t xml:space="preserve">Dweda </w:t>
      </w:r>
      <w:proofErr w:type="spellStart"/>
      <w:r w:rsidR="003F1A37" w:rsidRPr="00975AAD">
        <w:rPr>
          <w:rFonts w:ascii="Arial" w:eastAsia="Arial" w:hAnsi="Arial" w:cs="Arial"/>
          <w:sz w:val="24"/>
          <w:szCs w:val="24"/>
        </w:rPr>
        <w:t>Rhind</w:t>
      </w:r>
      <w:proofErr w:type="spellEnd"/>
      <w:r w:rsidR="003F1A37" w:rsidRPr="00975AAD">
        <w:rPr>
          <w:rFonts w:ascii="Arial" w:eastAsia="Arial" w:hAnsi="Arial" w:cs="Arial"/>
          <w:sz w:val="24"/>
          <w:szCs w:val="24"/>
        </w:rPr>
        <w:t xml:space="preserve"> (2017</w:t>
      </w:r>
      <w:r w:rsidR="00BA3BD5" w:rsidRPr="00975AAD">
        <w:rPr>
          <w:rFonts w:ascii="Arial" w:eastAsia="Arial" w:hAnsi="Arial" w:cs="Arial"/>
          <w:sz w:val="24"/>
          <w:szCs w:val="24"/>
        </w:rPr>
        <w:t>, tud.2</w:t>
      </w:r>
      <w:r w:rsidR="003F1A37" w:rsidRPr="00975AAD">
        <w:rPr>
          <w:rFonts w:ascii="Arial" w:eastAsia="Arial" w:hAnsi="Arial" w:cs="Arial"/>
          <w:sz w:val="24"/>
          <w:szCs w:val="24"/>
        </w:rPr>
        <w:t xml:space="preserve">) bod yr agwedd </w:t>
      </w:r>
      <w:r w:rsidR="6A093763" w:rsidRPr="00975AAD">
        <w:rPr>
          <w:rFonts w:ascii="Arial" w:eastAsia="Arial" w:hAnsi="Arial" w:cs="Arial"/>
          <w:sz w:val="24"/>
          <w:szCs w:val="24"/>
        </w:rPr>
        <w:t>bwysicaf</w:t>
      </w:r>
      <w:r w:rsidR="009A2FF9" w:rsidRPr="00975AAD">
        <w:rPr>
          <w:rFonts w:ascii="Arial" w:eastAsia="Arial" w:hAnsi="Arial" w:cs="Arial"/>
          <w:sz w:val="24"/>
          <w:szCs w:val="24"/>
        </w:rPr>
        <w:t xml:space="preserve"> o adborth yw </w:t>
      </w:r>
      <w:r w:rsidR="00BA3BD5" w:rsidRPr="00975AAD">
        <w:rPr>
          <w:rFonts w:ascii="Arial" w:eastAsia="Arial" w:hAnsi="Arial" w:cs="Arial"/>
          <w:sz w:val="24"/>
          <w:szCs w:val="24"/>
        </w:rPr>
        <w:t>adborth ffurfiannol. Esbonia</w:t>
      </w:r>
      <w:r w:rsidR="004E1EB5" w:rsidRPr="00975AAD">
        <w:rPr>
          <w:rFonts w:ascii="Arial" w:eastAsia="Arial" w:hAnsi="Arial" w:cs="Arial"/>
          <w:sz w:val="24"/>
          <w:szCs w:val="24"/>
        </w:rPr>
        <w:t xml:space="preserve"> </w:t>
      </w:r>
      <w:proofErr w:type="spellStart"/>
      <w:r w:rsidR="004E1EB5" w:rsidRPr="00975AAD">
        <w:rPr>
          <w:rFonts w:ascii="Arial" w:eastAsia="Arial" w:hAnsi="Arial" w:cs="Arial"/>
          <w:sz w:val="24"/>
          <w:szCs w:val="24"/>
        </w:rPr>
        <w:t>Rhind</w:t>
      </w:r>
      <w:proofErr w:type="spellEnd"/>
      <w:r w:rsidR="004E1EB5" w:rsidRPr="00975AAD">
        <w:rPr>
          <w:rFonts w:ascii="Arial" w:eastAsia="Arial" w:hAnsi="Arial" w:cs="Arial"/>
          <w:sz w:val="24"/>
          <w:szCs w:val="24"/>
        </w:rPr>
        <w:t xml:space="preserve"> (2017, tud.3</w:t>
      </w:r>
      <w:r w:rsidR="003107FE" w:rsidRPr="00975AAD">
        <w:rPr>
          <w:rFonts w:ascii="Arial" w:eastAsia="Arial" w:hAnsi="Arial" w:cs="Arial"/>
          <w:sz w:val="24"/>
          <w:szCs w:val="24"/>
        </w:rPr>
        <w:t xml:space="preserve">-6) rhaid i’r athro a’r disgybl </w:t>
      </w:r>
      <w:r w:rsidR="004B2FCF" w:rsidRPr="00975AAD">
        <w:rPr>
          <w:rFonts w:ascii="Arial" w:eastAsia="Arial" w:hAnsi="Arial" w:cs="Arial"/>
          <w:sz w:val="24"/>
          <w:szCs w:val="24"/>
        </w:rPr>
        <w:t xml:space="preserve">bod rhan o’r </w:t>
      </w:r>
      <w:r w:rsidR="6A093763" w:rsidRPr="00975AAD">
        <w:rPr>
          <w:rFonts w:ascii="Arial" w:eastAsia="Arial" w:hAnsi="Arial" w:cs="Arial"/>
          <w:sz w:val="24"/>
          <w:szCs w:val="24"/>
        </w:rPr>
        <w:t>drafodaeth</w:t>
      </w:r>
      <w:r w:rsidR="004B2FCF" w:rsidRPr="00975AAD">
        <w:rPr>
          <w:rFonts w:ascii="Arial" w:eastAsia="Arial" w:hAnsi="Arial" w:cs="Arial"/>
          <w:sz w:val="24"/>
          <w:szCs w:val="24"/>
        </w:rPr>
        <w:t xml:space="preserve"> o </w:t>
      </w:r>
      <w:r w:rsidR="6A093763" w:rsidRPr="00975AAD">
        <w:rPr>
          <w:rFonts w:ascii="Arial" w:eastAsia="Arial" w:hAnsi="Arial" w:cs="Arial"/>
          <w:sz w:val="24"/>
          <w:szCs w:val="24"/>
        </w:rPr>
        <w:t>ran</w:t>
      </w:r>
      <w:r w:rsidR="004B2FCF" w:rsidRPr="00975AAD">
        <w:rPr>
          <w:rFonts w:ascii="Arial" w:eastAsia="Arial" w:hAnsi="Arial" w:cs="Arial"/>
          <w:sz w:val="24"/>
          <w:szCs w:val="24"/>
        </w:rPr>
        <w:t xml:space="preserve"> adborth Asesu ar gyfer Dysgu. Dyle disgybl derbyn adborth o’</w:t>
      </w:r>
      <w:r w:rsidR="00C67679" w:rsidRPr="00975AAD">
        <w:rPr>
          <w:rFonts w:ascii="Arial" w:eastAsia="Arial" w:hAnsi="Arial" w:cs="Arial"/>
          <w:sz w:val="24"/>
          <w:szCs w:val="24"/>
        </w:rPr>
        <w:t>u</w:t>
      </w:r>
      <w:r w:rsidR="004B2FCF" w:rsidRPr="00975AAD">
        <w:rPr>
          <w:rFonts w:ascii="Arial" w:eastAsia="Arial" w:hAnsi="Arial" w:cs="Arial"/>
          <w:sz w:val="24"/>
          <w:szCs w:val="24"/>
        </w:rPr>
        <w:t xml:space="preserve"> gwaith wrth yr athro, ac wedyn dyle’r athro derbyn adborth o’r disgybl ar sut mae’r disgybl yn teimlo am e</w:t>
      </w:r>
      <w:r w:rsidR="00C67679" w:rsidRPr="00975AAD">
        <w:rPr>
          <w:rFonts w:ascii="Arial" w:eastAsia="Arial" w:hAnsi="Arial" w:cs="Arial"/>
          <w:sz w:val="24"/>
          <w:szCs w:val="24"/>
        </w:rPr>
        <w:t xml:space="preserve">u gwaith. </w:t>
      </w:r>
      <w:r w:rsidR="00364A13" w:rsidRPr="00975AAD">
        <w:rPr>
          <w:rFonts w:ascii="Arial" w:eastAsia="Arial" w:hAnsi="Arial" w:cs="Arial"/>
          <w:sz w:val="24"/>
          <w:szCs w:val="24"/>
        </w:rPr>
        <w:t>Dyl</w:t>
      </w:r>
      <w:r w:rsidR="000F6937">
        <w:rPr>
          <w:rFonts w:ascii="Arial" w:eastAsia="Arial" w:hAnsi="Arial" w:cs="Arial"/>
          <w:sz w:val="24"/>
          <w:szCs w:val="24"/>
        </w:rPr>
        <w:t>ai</w:t>
      </w:r>
      <w:r w:rsidR="00364A13" w:rsidRPr="00975AAD">
        <w:rPr>
          <w:rFonts w:ascii="Arial" w:eastAsia="Arial" w:hAnsi="Arial" w:cs="Arial"/>
          <w:sz w:val="24"/>
          <w:szCs w:val="24"/>
        </w:rPr>
        <w:t xml:space="preserve">’r disgyblion derbyn y siawns i </w:t>
      </w:r>
      <w:r w:rsidR="6A093763" w:rsidRPr="00975AAD">
        <w:rPr>
          <w:rFonts w:ascii="Arial" w:eastAsia="Arial" w:hAnsi="Arial" w:cs="Arial"/>
          <w:sz w:val="24"/>
          <w:szCs w:val="24"/>
        </w:rPr>
        <w:t>roi</w:t>
      </w:r>
      <w:r w:rsidR="00364A13" w:rsidRPr="00975AAD">
        <w:rPr>
          <w:rFonts w:ascii="Arial" w:eastAsia="Arial" w:hAnsi="Arial" w:cs="Arial"/>
          <w:sz w:val="24"/>
          <w:szCs w:val="24"/>
        </w:rPr>
        <w:t xml:space="preserve"> adborth i’r athro ar s</w:t>
      </w:r>
      <w:r w:rsidR="007B30B7" w:rsidRPr="00975AAD">
        <w:rPr>
          <w:rFonts w:ascii="Arial" w:eastAsia="Arial" w:hAnsi="Arial" w:cs="Arial"/>
          <w:sz w:val="24"/>
          <w:szCs w:val="24"/>
        </w:rPr>
        <w:t>ut maent yn gweithio, ar lefel eu gwaith a</w:t>
      </w:r>
      <w:r w:rsidR="006862E7" w:rsidRPr="00975AAD">
        <w:rPr>
          <w:rFonts w:ascii="Arial" w:eastAsia="Arial" w:hAnsi="Arial" w:cs="Arial"/>
          <w:sz w:val="24"/>
          <w:szCs w:val="24"/>
        </w:rPr>
        <w:t xml:space="preserve">’u gwybodaeth o’r hyn maent wedi dysgu. </w:t>
      </w:r>
      <w:r w:rsidR="004F12D0" w:rsidRPr="00975AAD">
        <w:rPr>
          <w:rFonts w:ascii="Arial" w:eastAsia="Arial" w:hAnsi="Arial" w:cs="Arial"/>
          <w:sz w:val="24"/>
          <w:szCs w:val="24"/>
        </w:rPr>
        <w:t xml:space="preserve">Cytuna </w:t>
      </w:r>
      <w:proofErr w:type="spellStart"/>
      <w:r w:rsidR="004F12D0" w:rsidRPr="00975AAD">
        <w:rPr>
          <w:rFonts w:ascii="Arial" w:eastAsia="Arial" w:hAnsi="Arial" w:cs="Arial"/>
          <w:sz w:val="24"/>
          <w:szCs w:val="24"/>
        </w:rPr>
        <w:t>Hattie</w:t>
      </w:r>
      <w:proofErr w:type="spellEnd"/>
      <w:r w:rsidR="004F12D0" w:rsidRPr="00975AAD">
        <w:rPr>
          <w:rFonts w:ascii="Arial" w:eastAsia="Arial" w:hAnsi="Arial" w:cs="Arial"/>
          <w:sz w:val="24"/>
          <w:szCs w:val="24"/>
        </w:rPr>
        <w:t xml:space="preserve"> a </w:t>
      </w:r>
      <w:proofErr w:type="spellStart"/>
      <w:r w:rsidR="004F12D0" w:rsidRPr="00975AAD">
        <w:rPr>
          <w:rFonts w:ascii="Arial" w:eastAsia="Arial" w:hAnsi="Arial" w:cs="Arial"/>
          <w:sz w:val="24"/>
          <w:szCs w:val="24"/>
        </w:rPr>
        <w:t>Timperley</w:t>
      </w:r>
      <w:proofErr w:type="spellEnd"/>
      <w:r w:rsidR="004F12D0" w:rsidRPr="00975AAD">
        <w:rPr>
          <w:rFonts w:ascii="Arial" w:eastAsia="Arial" w:hAnsi="Arial" w:cs="Arial"/>
          <w:sz w:val="24"/>
          <w:szCs w:val="24"/>
        </w:rPr>
        <w:t xml:space="preserve"> (2007) </w:t>
      </w:r>
      <w:r w:rsidR="0030573D" w:rsidRPr="00975AAD">
        <w:rPr>
          <w:rFonts w:ascii="Arial" w:eastAsia="Arial" w:hAnsi="Arial" w:cs="Arial"/>
          <w:sz w:val="24"/>
          <w:szCs w:val="24"/>
        </w:rPr>
        <w:t xml:space="preserve">fod adborth yw’r agwedd </w:t>
      </w:r>
      <w:r w:rsidR="6A093763" w:rsidRPr="00975AAD">
        <w:rPr>
          <w:rFonts w:ascii="Arial" w:eastAsia="Arial" w:hAnsi="Arial" w:cs="Arial"/>
          <w:sz w:val="24"/>
          <w:szCs w:val="24"/>
        </w:rPr>
        <w:t>bwysicaf</w:t>
      </w:r>
      <w:r w:rsidR="0030573D" w:rsidRPr="00975AAD">
        <w:rPr>
          <w:rFonts w:ascii="Arial" w:eastAsia="Arial" w:hAnsi="Arial" w:cs="Arial"/>
          <w:sz w:val="24"/>
          <w:szCs w:val="24"/>
        </w:rPr>
        <w:t xml:space="preserve"> </w:t>
      </w:r>
      <w:r w:rsidR="00640AD2" w:rsidRPr="00975AAD">
        <w:rPr>
          <w:rFonts w:ascii="Arial" w:eastAsia="Arial" w:hAnsi="Arial" w:cs="Arial"/>
          <w:sz w:val="24"/>
          <w:szCs w:val="24"/>
        </w:rPr>
        <w:t xml:space="preserve">i </w:t>
      </w:r>
      <w:r w:rsidR="6A093763" w:rsidRPr="00975AAD">
        <w:rPr>
          <w:rFonts w:ascii="Arial" w:eastAsia="Arial" w:hAnsi="Arial" w:cs="Arial"/>
          <w:sz w:val="24"/>
          <w:szCs w:val="24"/>
        </w:rPr>
        <w:t>ddatblygiad</w:t>
      </w:r>
      <w:r w:rsidR="00640AD2" w:rsidRPr="00975AAD">
        <w:rPr>
          <w:rFonts w:ascii="Arial" w:eastAsia="Arial" w:hAnsi="Arial" w:cs="Arial"/>
          <w:sz w:val="24"/>
          <w:szCs w:val="24"/>
        </w:rPr>
        <w:t xml:space="preserve"> y plentyn yn addysgol.</w:t>
      </w:r>
      <w:r w:rsidR="00687F35" w:rsidRPr="00975AAD">
        <w:rPr>
          <w:rFonts w:ascii="Arial" w:eastAsia="Arial" w:hAnsi="Arial" w:cs="Arial"/>
          <w:sz w:val="24"/>
          <w:szCs w:val="24"/>
        </w:rPr>
        <w:t xml:space="preserve"> Mae’r ddau hefyd yn sôn bod yr effaith ar </w:t>
      </w:r>
      <w:r w:rsidR="00423BFA" w:rsidRPr="00975AAD">
        <w:rPr>
          <w:rFonts w:ascii="Arial" w:eastAsia="Arial" w:hAnsi="Arial" w:cs="Arial"/>
          <w:sz w:val="24"/>
          <w:szCs w:val="24"/>
        </w:rPr>
        <w:t>daith addysgol y plentyn yn gallu bod yn bositif neu’n negyddol</w:t>
      </w:r>
      <w:r w:rsidR="001267CB" w:rsidRPr="00975AAD">
        <w:rPr>
          <w:rFonts w:ascii="Arial" w:eastAsia="Arial" w:hAnsi="Arial" w:cs="Arial"/>
          <w:sz w:val="24"/>
          <w:szCs w:val="24"/>
        </w:rPr>
        <w:t>. Meddyliwyd gan</w:t>
      </w:r>
      <w:r w:rsidR="00423BFA" w:rsidRPr="00975AAD">
        <w:rPr>
          <w:rFonts w:ascii="Arial" w:eastAsia="Arial" w:hAnsi="Arial" w:cs="Arial"/>
          <w:sz w:val="24"/>
          <w:szCs w:val="24"/>
        </w:rPr>
        <w:t xml:space="preserve"> </w:t>
      </w:r>
      <w:proofErr w:type="spellStart"/>
      <w:r w:rsidR="000F6937" w:rsidRPr="00975AAD">
        <w:rPr>
          <w:rFonts w:ascii="Arial" w:eastAsia="Arial" w:hAnsi="Arial" w:cs="Arial"/>
          <w:sz w:val="24"/>
          <w:szCs w:val="24"/>
        </w:rPr>
        <w:t>Hattie</w:t>
      </w:r>
      <w:proofErr w:type="spellEnd"/>
      <w:r w:rsidR="000F6937" w:rsidRPr="00975AAD">
        <w:rPr>
          <w:rFonts w:ascii="Arial" w:eastAsia="Arial" w:hAnsi="Arial" w:cs="Arial"/>
          <w:sz w:val="24"/>
          <w:szCs w:val="24"/>
        </w:rPr>
        <w:t xml:space="preserve"> a </w:t>
      </w:r>
      <w:proofErr w:type="spellStart"/>
      <w:r w:rsidR="000F6937" w:rsidRPr="00975AAD">
        <w:rPr>
          <w:rFonts w:ascii="Arial" w:eastAsia="Arial" w:hAnsi="Arial" w:cs="Arial"/>
          <w:sz w:val="24"/>
          <w:szCs w:val="24"/>
        </w:rPr>
        <w:t>Timperley</w:t>
      </w:r>
      <w:proofErr w:type="spellEnd"/>
      <w:r w:rsidR="000F6937" w:rsidRPr="00975AAD">
        <w:rPr>
          <w:rFonts w:ascii="Arial" w:eastAsia="Arial" w:hAnsi="Arial" w:cs="Arial"/>
          <w:sz w:val="24"/>
          <w:szCs w:val="24"/>
        </w:rPr>
        <w:t xml:space="preserve"> (2007) </w:t>
      </w:r>
      <w:r w:rsidR="00EB2610" w:rsidRPr="00975AAD">
        <w:rPr>
          <w:rFonts w:ascii="Arial" w:eastAsia="Arial" w:hAnsi="Arial" w:cs="Arial"/>
          <w:sz w:val="24"/>
          <w:szCs w:val="24"/>
        </w:rPr>
        <w:t>“</w:t>
      </w:r>
      <w:r w:rsidR="00EB2610" w:rsidRPr="00975AAD">
        <w:rPr>
          <w:rFonts w:ascii="Arial" w:eastAsia="Arial" w:hAnsi="Arial" w:cs="Arial"/>
          <w:i/>
          <w:sz w:val="24"/>
          <w:szCs w:val="24"/>
        </w:rPr>
        <w:t xml:space="preserve">It is most </w:t>
      </w:r>
      <w:proofErr w:type="spellStart"/>
      <w:r w:rsidR="00EB2610" w:rsidRPr="00975AAD">
        <w:rPr>
          <w:rFonts w:ascii="Arial" w:eastAsia="Arial" w:hAnsi="Arial" w:cs="Arial"/>
          <w:i/>
          <w:sz w:val="24"/>
          <w:szCs w:val="24"/>
        </w:rPr>
        <w:t>powerful</w:t>
      </w:r>
      <w:proofErr w:type="spellEnd"/>
      <w:r w:rsidR="00EB2610" w:rsidRPr="00975AAD">
        <w:rPr>
          <w:rFonts w:ascii="Arial" w:eastAsia="Arial" w:hAnsi="Arial" w:cs="Arial"/>
          <w:i/>
          <w:sz w:val="24"/>
          <w:szCs w:val="24"/>
        </w:rPr>
        <w:t xml:space="preserve"> </w:t>
      </w:r>
      <w:proofErr w:type="spellStart"/>
      <w:r w:rsidR="00EB2610" w:rsidRPr="00975AAD">
        <w:rPr>
          <w:rFonts w:ascii="Arial" w:eastAsia="Arial" w:hAnsi="Arial" w:cs="Arial"/>
          <w:i/>
          <w:sz w:val="24"/>
          <w:szCs w:val="24"/>
        </w:rPr>
        <w:t>when</w:t>
      </w:r>
      <w:proofErr w:type="spellEnd"/>
      <w:r w:rsidR="00EB2610" w:rsidRPr="00975AAD">
        <w:rPr>
          <w:rFonts w:ascii="Arial" w:eastAsia="Arial" w:hAnsi="Arial" w:cs="Arial"/>
          <w:i/>
          <w:sz w:val="24"/>
          <w:szCs w:val="24"/>
        </w:rPr>
        <w:t xml:space="preserve"> it </w:t>
      </w:r>
      <w:proofErr w:type="spellStart"/>
      <w:r w:rsidR="00EB2610" w:rsidRPr="00975AAD">
        <w:rPr>
          <w:rFonts w:ascii="Arial" w:eastAsia="Arial" w:hAnsi="Arial" w:cs="Arial"/>
          <w:i/>
          <w:sz w:val="24"/>
          <w:szCs w:val="24"/>
        </w:rPr>
        <w:t>addresses</w:t>
      </w:r>
      <w:proofErr w:type="spellEnd"/>
      <w:r w:rsidR="00EB2610" w:rsidRPr="00975AAD">
        <w:rPr>
          <w:rFonts w:ascii="Arial" w:eastAsia="Arial" w:hAnsi="Arial" w:cs="Arial"/>
          <w:i/>
          <w:sz w:val="24"/>
          <w:szCs w:val="24"/>
        </w:rPr>
        <w:t xml:space="preserve"> </w:t>
      </w:r>
      <w:proofErr w:type="spellStart"/>
      <w:r w:rsidR="00EB2610" w:rsidRPr="00975AAD">
        <w:rPr>
          <w:rFonts w:ascii="Arial" w:eastAsia="Arial" w:hAnsi="Arial" w:cs="Arial"/>
          <w:i/>
          <w:sz w:val="24"/>
          <w:szCs w:val="24"/>
        </w:rPr>
        <w:t>faulty</w:t>
      </w:r>
      <w:proofErr w:type="spellEnd"/>
      <w:r w:rsidR="00EB2610" w:rsidRPr="00975AAD">
        <w:rPr>
          <w:rFonts w:ascii="Arial" w:eastAsia="Arial" w:hAnsi="Arial" w:cs="Arial"/>
          <w:i/>
          <w:sz w:val="24"/>
          <w:szCs w:val="24"/>
        </w:rPr>
        <w:t xml:space="preserve"> </w:t>
      </w:r>
      <w:proofErr w:type="spellStart"/>
      <w:r w:rsidR="00EB2610" w:rsidRPr="00975AAD">
        <w:rPr>
          <w:rFonts w:ascii="Arial" w:eastAsia="Arial" w:hAnsi="Arial" w:cs="Arial"/>
          <w:i/>
          <w:sz w:val="24"/>
          <w:szCs w:val="24"/>
        </w:rPr>
        <w:t>interpretations</w:t>
      </w:r>
      <w:proofErr w:type="spellEnd"/>
      <w:r w:rsidR="00EB2610" w:rsidRPr="00975AAD">
        <w:rPr>
          <w:rFonts w:ascii="Arial" w:eastAsia="Arial" w:hAnsi="Arial" w:cs="Arial"/>
          <w:i/>
          <w:sz w:val="24"/>
          <w:szCs w:val="24"/>
        </w:rPr>
        <w:t xml:space="preserve">, not a </w:t>
      </w:r>
      <w:proofErr w:type="spellStart"/>
      <w:r w:rsidR="00EB2610" w:rsidRPr="00975AAD">
        <w:rPr>
          <w:rFonts w:ascii="Arial" w:eastAsia="Arial" w:hAnsi="Arial" w:cs="Arial"/>
          <w:i/>
          <w:sz w:val="24"/>
          <w:szCs w:val="24"/>
        </w:rPr>
        <w:t>total</w:t>
      </w:r>
      <w:proofErr w:type="spellEnd"/>
      <w:r w:rsidR="00EB2610" w:rsidRPr="00975AAD">
        <w:rPr>
          <w:rFonts w:ascii="Arial" w:eastAsia="Arial" w:hAnsi="Arial" w:cs="Arial"/>
          <w:i/>
          <w:sz w:val="24"/>
          <w:szCs w:val="24"/>
        </w:rPr>
        <w:t xml:space="preserve"> </w:t>
      </w:r>
      <w:proofErr w:type="spellStart"/>
      <w:r w:rsidR="00EB2610" w:rsidRPr="00975AAD">
        <w:rPr>
          <w:rFonts w:ascii="Arial" w:eastAsia="Arial" w:hAnsi="Arial" w:cs="Arial"/>
          <w:i/>
          <w:sz w:val="24"/>
          <w:szCs w:val="24"/>
        </w:rPr>
        <w:t>lack</w:t>
      </w:r>
      <w:proofErr w:type="spellEnd"/>
      <w:r w:rsidR="00EB2610" w:rsidRPr="00975AAD">
        <w:rPr>
          <w:rFonts w:ascii="Arial" w:eastAsia="Arial" w:hAnsi="Arial" w:cs="Arial"/>
          <w:i/>
          <w:sz w:val="24"/>
          <w:szCs w:val="24"/>
        </w:rPr>
        <w:t xml:space="preserve"> of </w:t>
      </w:r>
      <w:proofErr w:type="spellStart"/>
      <w:r w:rsidR="00EB2610" w:rsidRPr="00975AAD">
        <w:rPr>
          <w:rFonts w:ascii="Arial" w:eastAsia="Arial" w:hAnsi="Arial" w:cs="Arial"/>
          <w:i/>
          <w:sz w:val="24"/>
          <w:szCs w:val="24"/>
        </w:rPr>
        <w:t>understanding</w:t>
      </w:r>
      <w:proofErr w:type="spellEnd"/>
      <w:r w:rsidR="00EB2610" w:rsidRPr="00975AAD">
        <w:rPr>
          <w:rFonts w:ascii="Arial" w:eastAsia="Arial" w:hAnsi="Arial" w:cs="Arial"/>
          <w:i/>
          <w:sz w:val="24"/>
          <w:szCs w:val="24"/>
        </w:rPr>
        <w:t>.</w:t>
      </w:r>
      <w:r w:rsidR="001404DA" w:rsidRPr="00975AAD">
        <w:rPr>
          <w:rFonts w:ascii="Arial" w:eastAsia="Arial" w:hAnsi="Arial" w:cs="Arial"/>
          <w:sz w:val="24"/>
          <w:szCs w:val="24"/>
        </w:rPr>
        <w:t>”</w:t>
      </w:r>
      <w:r w:rsidR="001267CB" w:rsidRPr="00975AAD">
        <w:rPr>
          <w:rFonts w:ascii="Arial" w:eastAsia="Arial" w:hAnsi="Arial" w:cs="Arial"/>
          <w:sz w:val="24"/>
          <w:szCs w:val="24"/>
        </w:rPr>
        <w:t xml:space="preserve"> </w:t>
      </w:r>
      <w:r w:rsidR="001A7379" w:rsidRPr="00975AAD">
        <w:rPr>
          <w:rFonts w:ascii="Arial" w:eastAsia="Arial" w:hAnsi="Arial" w:cs="Arial"/>
          <w:sz w:val="24"/>
          <w:szCs w:val="24"/>
        </w:rPr>
        <w:t xml:space="preserve">bod </w:t>
      </w:r>
      <w:r w:rsidR="0006025C" w:rsidRPr="00975AAD">
        <w:rPr>
          <w:rFonts w:ascii="Arial" w:eastAsia="Arial" w:hAnsi="Arial" w:cs="Arial"/>
          <w:sz w:val="24"/>
          <w:szCs w:val="24"/>
        </w:rPr>
        <w:t>adborth yn fwyaf effe</w:t>
      </w:r>
      <w:r w:rsidR="00266079" w:rsidRPr="00975AAD">
        <w:rPr>
          <w:rFonts w:ascii="Arial" w:eastAsia="Arial" w:hAnsi="Arial" w:cs="Arial"/>
          <w:sz w:val="24"/>
          <w:szCs w:val="24"/>
        </w:rPr>
        <w:t>i</w:t>
      </w:r>
      <w:r w:rsidR="0006025C" w:rsidRPr="00975AAD">
        <w:rPr>
          <w:rFonts w:ascii="Arial" w:eastAsia="Arial" w:hAnsi="Arial" w:cs="Arial"/>
          <w:sz w:val="24"/>
          <w:szCs w:val="24"/>
        </w:rPr>
        <w:t xml:space="preserve">thiol pan </w:t>
      </w:r>
      <w:r w:rsidR="6A093763" w:rsidRPr="00975AAD">
        <w:rPr>
          <w:rFonts w:ascii="Arial" w:eastAsia="Arial" w:hAnsi="Arial" w:cs="Arial"/>
          <w:sz w:val="24"/>
          <w:szCs w:val="24"/>
        </w:rPr>
        <w:t>fydd</w:t>
      </w:r>
      <w:r w:rsidR="0006025C" w:rsidRPr="00975AAD">
        <w:rPr>
          <w:rFonts w:ascii="Arial" w:eastAsia="Arial" w:hAnsi="Arial" w:cs="Arial"/>
          <w:sz w:val="24"/>
          <w:szCs w:val="24"/>
        </w:rPr>
        <w:t xml:space="preserve"> yr athrawon yn </w:t>
      </w:r>
      <w:r w:rsidR="00D94647" w:rsidRPr="00975AAD">
        <w:rPr>
          <w:rFonts w:ascii="Arial" w:eastAsia="Arial" w:hAnsi="Arial" w:cs="Arial"/>
          <w:sz w:val="24"/>
          <w:szCs w:val="24"/>
        </w:rPr>
        <w:t>cywiro</w:t>
      </w:r>
      <w:r w:rsidR="00266079" w:rsidRPr="00975AAD">
        <w:rPr>
          <w:rFonts w:ascii="Arial" w:eastAsia="Arial" w:hAnsi="Arial" w:cs="Arial"/>
          <w:sz w:val="24"/>
          <w:szCs w:val="24"/>
        </w:rPr>
        <w:t xml:space="preserve">’r disgybl </w:t>
      </w:r>
      <w:r w:rsidR="009773B6" w:rsidRPr="00975AAD">
        <w:rPr>
          <w:rFonts w:ascii="Arial" w:eastAsia="Arial" w:hAnsi="Arial" w:cs="Arial"/>
          <w:sz w:val="24"/>
          <w:szCs w:val="24"/>
        </w:rPr>
        <w:t>trwy gywiro dehongliad y disgybl o'r cwestiwn, gwybodaeth neu ddealltwriaeth, heb ddiystyru nad yw'r disgybl yn gwybod y testun dan sylw.</w:t>
      </w:r>
    </w:p>
    <w:p w14:paraId="00BEF746" w14:textId="406855FD" w:rsidR="00115CD8" w:rsidRPr="00975AAD" w:rsidRDefault="004E216A" w:rsidP="00975AAD">
      <w:pPr>
        <w:spacing w:line="360" w:lineRule="auto"/>
        <w:rPr>
          <w:rFonts w:ascii="Arial" w:hAnsi="Arial" w:cs="Arial"/>
          <w:sz w:val="24"/>
          <w:szCs w:val="24"/>
        </w:rPr>
      </w:pPr>
      <w:r w:rsidRPr="00975AAD">
        <w:rPr>
          <w:rFonts w:ascii="Arial" w:eastAsia="Arial" w:hAnsi="Arial" w:cs="Arial"/>
          <w:sz w:val="24"/>
          <w:szCs w:val="24"/>
        </w:rPr>
        <w:t xml:space="preserve">Yr ail agwedd rhestra </w:t>
      </w:r>
      <w:proofErr w:type="spellStart"/>
      <w:r w:rsidRPr="00975AAD">
        <w:rPr>
          <w:rFonts w:ascii="Arial" w:eastAsia="Arial" w:hAnsi="Arial" w:cs="Arial"/>
          <w:sz w:val="24"/>
          <w:szCs w:val="24"/>
        </w:rPr>
        <w:t>Florez</w:t>
      </w:r>
      <w:proofErr w:type="spellEnd"/>
      <w:r w:rsidRPr="00975AAD">
        <w:rPr>
          <w:rFonts w:ascii="Arial" w:eastAsia="Arial" w:hAnsi="Arial" w:cs="Arial"/>
          <w:sz w:val="24"/>
          <w:szCs w:val="24"/>
        </w:rPr>
        <w:t xml:space="preserve"> a </w:t>
      </w:r>
      <w:proofErr w:type="spellStart"/>
      <w:r w:rsidRPr="00975AAD">
        <w:rPr>
          <w:rFonts w:ascii="Arial" w:eastAsia="Arial" w:hAnsi="Arial" w:cs="Arial"/>
          <w:sz w:val="24"/>
          <w:szCs w:val="24"/>
        </w:rPr>
        <w:t>Sammons</w:t>
      </w:r>
      <w:proofErr w:type="spellEnd"/>
      <w:r w:rsidRPr="00975AAD">
        <w:rPr>
          <w:rFonts w:ascii="Arial" w:eastAsia="Arial" w:hAnsi="Arial" w:cs="Arial"/>
          <w:sz w:val="24"/>
          <w:szCs w:val="24"/>
        </w:rPr>
        <w:t xml:space="preserve"> (2013) </w:t>
      </w:r>
      <w:r w:rsidR="00A37E63" w:rsidRPr="00975AAD">
        <w:rPr>
          <w:rFonts w:ascii="Arial" w:eastAsia="Arial" w:hAnsi="Arial" w:cs="Arial"/>
          <w:sz w:val="24"/>
          <w:szCs w:val="24"/>
        </w:rPr>
        <w:t>y</w:t>
      </w:r>
      <w:r w:rsidR="00B840FD" w:rsidRPr="00975AAD">
        <w:rPr>
          <w:rFonts w:ascii="Arial" w:eastAsia="Arial" w:hAnsi="Arial" w:cs="Arial"/>
          <w:sz w:val="24"/>
          <w:szCs w:val="24"/>
        </w:rPr>
        <w:t>w</w:t>
      </w:r>
      <w:r w:rsidR="00A37E63" w:rsidRPr="00975AAD">
        <w:rPr>
          <w:rFonts w:ascii="Arial" w:eastAsia="Arial" w:hAnsi="Arial" w:cs="Arial"/>
          <w:sz w:val="24"/>
          <w:szCs w:val="24"/>
        </w:rPr>
        <w:t xml:space="preserve"> hunanasesu ac asesu cyfoed.</w:t>
      </w:r>
      <w:r w:rsidR="00657BE9" w:rsidRPr="00975AAD">
        <w:rPr>
          <w:rFonts w:ascii="Arial" w:eastAsia="Arial" w:hAnsi="Arial" w:cs="Arial"/>
          <w:sz w:val="24"/>
          <w:szCs w:val="24"/>
        </w:rPr>
        <w:t xml:space="preserve"> </w:t>
      </w:r>
      <w:r w:rsidR="6A093763" w:rsidRPr="00975AAD">
        <w:rPr>
          <w:rFonts w:ascii="Arial" w:eastAsia="Arial" w:hAnsi="Arial" w:cs="Arial"/>
          <w:sz w:val="24"/>
          <w:szCs w:val="24"/>
        </w:rPr>
        <w:t>Esbonia NFER (2012) y pwysigrwydd o asesiad cyfoed a hunanasesiad fel rhan o ymarfer asesu ar gyfer dysgu'r athro dosbarth fel agweddau pwysig i’r dysgu’r plant.</w:t>
      </w:r>
      <w:r w:rsidR="00D50A6B" w:rsidRPr="00975AAD">
        <w:rPr>
          <w:rFonts w:ascii="Arial" w:eastAsia="Arial" w:hAnsi="Arial" w:cs="Arial"/>
          <w:sz w:val="24"/>
          <w:szCs w:val="24"/>
        </w:rPr>
        <w:t xml:space="preserve"> </w:t>
      </w:r>
      <w:r w:rsidR="00115CD8" w:rsidRPr="00975AAD">
        <w:rPr>
          <w:rFonts w:ascii="Arial" w:eastAsia="Arial" w:hAnsi="Arial" w:cs="Arial"/>
          <w:sz w:val="24"/>
          <w:szCs w:val="24"/>
        </w:rPr>
        <w:t>Wrth i’r athro dosbarth wreiddio hunanasesu ac asesu cyfoed yn nhrefn yr ystafell ddosbarth, gall yr agwedd hon ddod yn hynod effeithiol i gymell a gwthio’r disgyblion ymhellach yn eu dysgu, a fydd yn gwella eu llwyddiant academaidd. Mae cyfarwyddyd gan NFER (2012) yn arwain yr athrawon i weithredu asesiad cyfoe</w:t>
      </w:r>
      <w:r w:rsidR="008E7679" w:rsidRPr="00975AAD">
        <w:rPr>
          <w:rFonts w:ascii="Arial" w:eastAsia="Arial" w:hAnsi="Arial" w:cs="Arial"/>
          <w:sz w:val="24"/>
          <w:szCs w:val="24"/>
        </w:rPr>
        <w:t>d</w:t>
      </w:r>
      <w:r w:rsidR="00115CD8" w:rsidRPr="00975AAD">
        <w:rPr>
          <w:rFonts w:ascii="Arial" w:eastAsia="Arial" w:hAnsi="Arial" w:cs="Arial"/>
          <w:sz w:val="24"/>
          <w:szCs w:val="24"/>
        </w:rPr>
        <w:t xml:space="preserve"> yn gyntaf, er mwyn dangos i’r disgyblion sut i farcio, asesu, a darganfod gwendidau yng ngwaith rhywun arall, cyn gallu gwneud yr un peth ar gyfer eu gwaith eu hunain.</w:t>
      </w:r>
    </w:p>
    <w:p w14:paraId="637D4818" w14:textId="1C5CC99D" w:rsidR="03FCBC13" w:rsidRPr="00975AAD" w:rsidRDefault="03FCBC13" w:rsidP="00975AAD">
      <w:pPr>
        <w:spacing w:line="360" w:lineRule="auto"/>
        <w:rPr>
          <w:rFonts w:ascii="Arial" w:hAnsi="Arial" w:cs="Arial"/>
          <w:sz w:val="24"/>
          <w:szCs w:val="24"/>
        </w:rPr>
      </w:pPr>
      <w:r w:rsidRPr="00975AAD">
        <w:rPr>
          <w:rFonts w:ascii="Arial" w:eastAsia="Arial" w:hAnsi="Arial" w:cs="Arial"/>
          <w:sz w:val="24"/>
          <w:szCs w:val="24"/>
        </w:rPr>
        <w:t>Trwy asesu cyfoedion, bydd y disgybl yn gallu beirniadu darn o waith a wneir gan eraill, er mwyn deall wedyn sut i wella ei hunanasesiad. Bydd hyn yn galluogi’r disgybl i weld sut mae eraill wedi gwneud, cyn nodi eu gwendidau, i weld y gwelliannau sydd eu hangen, ac yna yn y dyfodol weld eu gwelliannau o’r dasg gyntaf, i’r olaf. Dyweda NFER (2012) bod athrawon yn cytuno gyda’r defnydd o asesu cyfoed a hunanasesiad, trwy ddweud bod yr agwedd hon yn helpu i ddatblygu medrau hunanasesu ac asesu cymheiriaid. Mae'r sgiliau hyn yn werthfawr fel buddsoddiad ar gyfer y dyfodol hirdymor. Mae disgyblion hefyd yn dod yn fwy beirniadol o waith eu cyfoedion a'u gwaith eu hunain nag y byddai eu hathrawon. Ac yn olaf, mae hyd yn oed disgyblion gallu isel yn ei chael yn gymhelliant mawr i asesu cymheiriaid gan fod ganddynt gynulleidfa fwy ar gyfer eu gwaith.</w:t>
      </w:r>
    </w:p>
    <w:p w14:paraId="5A9972F9" w14:textId="3083475A" w:rsidR="03FCBC13" w:rsidRPr="00975AAD" w:rsidRDefault="03FCBC13" w:rsidP="00975AAD">
      <w:pPr>
        <w:spacing w:line="360" w:lineRule="auto"/>
        <w:rPr>
          <w:rFonts w:ascii="Arial" w:hAnsi="Arial" w:cs="Arial"/>
          <w:sz w:val="24"/>
          <w:szCs w:val="24"/>
        </w:rPr>
      </w:pPr>
      <w:r w:rsidRPr="00975AAD">
        <w:rPr>
          <w:rFonts w:ascii="Arial" w:eastAsia="Arial" w:hAnsi="Arial" w:cs="Arial"/>
          <w:sz w:val="24"/>
          <w:szCs w:val="24"/>
        </w:rPr>
        <w:lastRenderedPageBreak/>
        <w:t xml:space="preserve">Y drydedd agwedd rhestra </w:t>
      </w:r>
      <w:proofErr w:type="spellStart"/>
      <w:r w:rsidRPr="00975AAD">
        <w:rPr>
          <w:rFonts w:ascii="Arial" w:eastAsia="Arial" w:hAnsi="Arial" w:cs="Arial"/>
          <w:sz w:val="24"/>
          <w:szCs w:val="24"/>
        </w:rPr>
        <w:t>Florez</w:t>
      </w:r>
      <w:proofErr w:type="spellEnd"/>
      <w:r w:rsidRPr="00975AAD">
        <w:rPr>
          <w:rFonts w:ascii="Arial" w:eastAsia="Arial" w:hAnsi="Arial" w:cs="Arial"/>
          <w:sz w:val="24"/>
          <w:szCs w:val="24"/>
        </w:rPr>
        <w:t xml:space="preserve"> a </w:t>
      </w:r>
      <w:proofErr w:type="spellStart"/>
      <w:r w:rsidRPr="00975AAD">
        <w:rPr>
          <w:rFonts w:ascii="Arial" w:eastAsia="Arial" w:hAnsi="Arial" w:cs="Arial"/>
          <w:sz w:val="24"/>
          <w:szCs w:val="24"/>
        </w:rPr>
        <w:t>Sammons</w:t>
      </w:r>
      <w:proofErr w:type="spellEnd"/>
      <w:r w:rsidRPr="00975AAD">
        <w:rPr>
          <w:rFonts w:ascii="Arial" w:eastAsia="Arial" w:hAnsi="Arial" w:cs="Arial"/>
          <w:sz w:val="24"/>
          <w:szCs w:val="24"/>
        </w:rPr>
        <w:t xml:space="preserve"> (2013) yw Meini Prawf Llwyddiant. Diffinia </w:t>
      </w:r>
      <w:proofErr w:type="spellStart"/>
      <w:r w:rsidRPr="00975AAD">
        <w:rPr>
          <w:rFonts w:ascii="Arial" w:eastAsia="Arial" w:hAnsi="Arial" w:cs="Arial"/>
          <w:sz w:val="24"/>
          <w:szCs w:val="24"/>
        </w:rPr>
        <w:t>Twinlk</w:t>
      </w:r>
      <w:proofErr w:type="spellEnd"/>
      <w:r w:rsidRPr="00975AAD">
        <w:rPr>
          <w:rFonts w:ascii="Arial" w:eastAsia="Arial" w:hAnsi="Arial" w:cs="Arial"/>
          <w:sz w:val="24"/>
          <w:szCs w:val="24"/>
        </w:rPr>
        <w:t xml:space="preserve"> (2020) meini prawf llwyddiant fel “</w:t>
      </w:r>
      <w:r w:rsidRPr="00975AAD">
        <w:rPr>
          <w:rFonts w:ascii="Arial" w:eastAsia="Arial" w:hAnsi="Arial" w:cs="Arial"/>
          <w:i/>
          <w:iCs/>
          <w:sz w:val="24"/>
          <w:szCs w:val="24"/>
        </w:rPr>
        <w:t xml:space="preserve">set of </w:t>
      </w:r>
      <w:proofErr w:type="spellStart"/>
      <w:r w:rsidRPr="00975AAD">
        <w:rPr>
          <w:rFonts w:ascii="Arial" w:eastAsia="Arial" w:hAnsi="Arial" w:cs="Arial"/>
          <w:i/>
          <w:iCs/>
          <w:sz w:val="24"/>
          <w:szCs w:val="24"/>
        </w:rPr>
        <w:t>features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which</w:t>
      </w:r>
      <w:proofErr w:type="spellEnd"/>
      <w:r w:rsidRPr="00975AAD">
        <w:rPr>
          <w:rFonts w:ascii="Arial" w:eastAsia="Arial" w:hAnsi="Arial" w:cs="Arial"/>
          <w:i/>
          <w:iCs/>
          <w:sz w:val="24"/>
          <w:szCs w:val="24"/>
        </w:rPr>
        <w:t xml:space="preserve"> a </w:t>
      </w:r>
      <w:proofErr w:type="spellStart"/>
      <w:r w:rsidRPr="00975AAD">
        <w:rPr>
          <w:rFonts w:ascii="Arial" w:eastAsia="Arial" w:hAnsi="Arial" w:cs="Arial"/>
          <w:i/>
          <w:iCs/>
          <w:sz w:val="24"/>
          <w:szCs w:val="24"/>
        </w:rPr>
        <w:t>teacher</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wants</w:t>
      </w:r>
      <w:proofErr w:type="spellEnd"/>
      <w:r w:rsidRPr="00975AAD">
        <w:rPr>
          <w:rFonts w:ascii="Arial" w:eastAsia="Arial" w:hAnsi="Arial" w:cs="Arial"/>
          <w:i/>
          <w:iCs/>
          <w:sz w:val="24"/>
          <w:szCs w:val="24"/>
        </w:rPr>
        <w:t xml:space="preserve"> to </w:t>
      </w:r>
      <w:proofErr w:type="spellStart"/>
      <w:r w:rsidRPr="00975AAD">
        <w:rPr>
          <w:rFonts w:ascii="Arial" w:eastAsia="Arial" w:hAnsi="Arial" w:cs="Arial"/>
          <w:i/>
          <w:iCs/>
          <w:sz w:val="24"/>
          <w:szCs w:val="24"/>
        </w:rPr>
        <w:t>see</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in</w:t>
      </w:r>
      <w:proofErr w:type="spellEnd"/>
      <w:r w:rsidRPr="00975AAD">
        <w:rPr>
          <w:rFonts w:ascii="Arial" w:eastAsia="Arial" w:hAnsi="Arial" w:cs="Arial"/>
          <w:i/>
          <w:iCs/>
          <w:sz w:val="24"/>
          <w:szCs w:val="24"/>
        </w:rPr>
        <w:t xml:space="preserve"> a </w:t>
      </w:r>
      <w:proofErr w:type="spellStart"/>
      <w:r w:rsidRPr="00975AAD">
        <w:rPr>
          <w:rFonts w:ascii="Arial" w:eastAsia="Arial" w:hAnsi="Arial" w:cs="Arial"/>
          <w:i/>
          <w:iCs/>
          <w:sz w:val="24"/>
          <w:szCs w:val="24"/>
        </w:rPr>
        <w:t>child's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work</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throughout</w:t>
      </w:r>
      <w:proofErr w:type="spellEnd"/>
      <w:r w:rsidRPr="00975AAD">
        <w:rPr>
          <w:rFonts w:ascii="Arial" w:eastAsia="Arial" w:hAnsi="Arial" w:cs="Arial"/>
          <w:i/>
          <w:iCs/>
          <w:sz w:val="24"/>
          <w:szCs w:val="24"/>
        </w:rPr>
        <w:t xml:space="preserve"> a </w:t>
      </w:r>
      <w:proofErr w:type="spellStart"/>
      <w:r w:rsidRPr="00975AAD">
        <w:rPr>
          <w:rFonts w:ascii="Arial" w:eastAsia="Arial" w:hAnsi="Arial" w:cs="Arial"/>
          <w:i/>
          <w:iCs/>
          <w:sz w:val="24"/>
          <w:szCs w:val="24"/>
        </w:rPr>
        <w:t>lesson</w:t>
      </w:r>
      <w:proofErr w:type="spellEnd"/>
      <w:r w:rsidRPr="00975AAD">
        <w:rPr>
          <w:rFonts w:ascii="Arial" w:eastAsia="Arial" w:hAnsi="Arial" w:cs="Arial"/>
          <w:i/>
          <w:iCs/>
          <w:sz w:val="24"/>
          <w:szCs w:val="24"/>
        </w:rPr>
        <w:t xml:space="preserve"> or term</w:t>
      </w:r>
      <w:r w:rsidRPr="00975AAD">
        <w:rPr>
          <w:rFonts w:ascii="Arial" w:eastAsia="Arial" w:hAnsi="Arial" w:cs="Arial"/>
          <w:sz w:val="24"/>
          <w:szCs w:val="24"/>
        </w:rPr>
        <w:t>”. Dyle pob athro lan a lawr y system addysg defnyddio meini prawf llwyddiant ar ddechrau pob tasg, thema a blwyddyn wrth drafod gyda’r disgyblion beth sydd yn disgwyl ohonyn nhw cyn diwedd y dasg, thema neu’r flwyddyn. Mae’r agwedd o feini prawf llwyddiant yn holl bwysig i’r athrawon i ddarparu targedau, amcanion a’r lefel y gwaith dyle’r disgyblion bwrw a gweithio ar yn ystod y flwyddyn. Defnyddia Clarke (2009) ‘amcanion dysgu a meini prawf llwyddiant’ fel pwnc ar gyfer astudiaeth achos. Nod astudiaeth achos Clarke (2009) oedd archwilio, gweithredu a gwerthuso meini prawf llwyddiant yn yr ystafell ddosbarth cynradd. Mae Clarke (2009) yn archwilio effaith defnyddio'r offeryn asesu ar gyfer dysgu hwn yn y dosbarth i gynyddu lefel gwaith, sgiliau a chymhelliant disgyblion. Mae'r canlyniadau, sy'n cynnwys: "</w:t>
      </w:r>
      <w:r w:rsidRPr="00975AAD">
        <w:rPr>
          <w:rFonts w:ascii="Arial" w:eastAsia="Calibri" w:hAnsi="Arial" w:cs="Arial"/>
          <w:i/>
          <w:iCs/>
          <w:sz w:val="24"/>
          <w:szCs w:val="24"/>
        </w:rPr>
        <w:t xml:space="preserve"> </w:t>
      </w:r>
      <w:proofErr w:type="spellStart"/>
      <w:r w:rsidRPr="00975AAD">
        <w:rPr>
          <w:rFonts w:ascii="Arial" w:eastAsia="Arial" w:hAnsi="Arial" w:cs="Arial"/>
          <w:i/>
          <w:iCs/>
          <w:sz w:val="24"/>
          <w:szCs w:val="24"/>
        </w:rPr>
        <w:t>Raises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self-esteem</w:t>
      </w:r>
      <w:proofErr w:type="spellEnd"/>
      <w:r w:rsidRPr="00975AAD">
        <w:rPr>
          <w:rFonts w:ascii="Arial" w:eastAsia="Arial" w:hAnsi="Arial" w:cs="Arial"/>
          <w:i/>
          <w:iCs/>
          <w:sz w:val="24"/>
          <w:szCs w:val="24"/>
        </w:rPr>
        <w:t xml:space="preserve"> - </w:t>
      </w:r>
      <w:proofErr w:type="spellStart"/>
      <w:r w:rsidRPr="00975AAD">
        <w:rPr>
          <w:rFonts w:ascii="Arial" w:eastAsia="Arial" w:hAnsi="Arial" w:cs="Arial"/>
          <w:i/>
          <w:iCs/>
          <w:sz w:val="24"/>
          <w:szCs w:val="24"/>
        </w:rPr>
        <w:t>they</w:t>
      </w:r>
      <w:proofErr w:type="spellEnd"/>
      <w:r w:rsidRPr="00975AAD">
        <w:rPr>
          <w:rFonts w:ascii="Arial" w:eastAsia="Arial" w:hAnsi="Arial" w:cs="Arial"/>
          <w:i/>
          <w:iCs/>
          <w:sz w:val="24"/>
          <w:szCs w:val="24"/>
        </w:rPr>
        <w:t xml:space="preserve"> set the </w:t>
      </w:r>
      <w:proofErr w:type="spellStart"/>
      <w:r w:rsidRPr="00975AAD">
        <w:rPr>
          <w:rFonts w:ascii="Arial" w:eastAsia="Arial" w:hAnsi="Arial" w:cs="Arial"/>
          <w:i/>
          <w:iCs/>
          <w:sz w:val="24"/>
          <w:szCs w:val="24"/>
        </w:rPr>
        <w:t>targets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i.e</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success</w:t>
      </w:r>
      <w:proofErr w:type="spellEnd"/>
      <w:r w:rsidRPr="00975AAD">
        <w:rPr>
          <w:rFonts w:ascii="Arial" w:eastAsia="Arial" w:hAnsi="Arial" w:cs="Arial"/>
          <w:i/>
          <w:iCs/>
          <w:sz w:val="24"/>
          <w:szCs w:val="24"/>
        </w:rPr>
        <w:t xml:space="preserve"> criteria </w:t>
      </w:r>
      <w:proofErr w:type="spellStart"/>
      <w:r w:rsidRPr="00975AAD">
        <w:rPr>
          <w:rFonts w:ascii="Arial" w:eastAsia="Arial" w:hAnsi="Arial" w:cs="Arial"/>
          <w:i/>
          <w:iCs/>
          <w:sz w:val="24"/>
          <w:szCs w:val="24"/>
        </w:rPr>
        <w:t>and</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get</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positive</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feedback</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when</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they</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self</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assess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and</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see</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that</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their</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work</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satisfies</w:t>
      </w:r>
      <w:proofErr w:type="spellEnd"/>
      <w:r w:rsidRPr="00975AAD">
        <w:rPr>
          <w:rFonts w:ascii="Arial" w:eastAsia="Arial" w:hAnsi="Arial" w:cs="Arial"/>
          <w:i/>
          <w:iCs/>
          <w:sz w:val="24"/>
          <w:szCs w:val="24"/>
        </w:rPr>
        <w:t xml:space="preserve"> the criteria.</w:t>
      </w:r>
      <w:r w:rsidRPr="00975AAD">
        <w:rPr>
          <w:rFonts w:ascii="Arial" w:eastAsia="Arial" w:hAnsi="Arial" w:cs="Arial"/>
          <w:sz w:val="24"/>
          <w:szCs w:val="24"/>
        </w:rPr>
        <w:t>", a "</w:t>
      </w:r>
      <w:proofErr w:type="spellStart"/>
      <w:r w:rsidRPr="00975AAD">
        <w:rPr>
          <w:rFonts w:ascii="Arial" w:eastAsia="Arial" w:hAnsi="Arial" w:cs="Arial"/>
          <w:i/>
          <w:iCs/>
          <w:sz w:val="24"/>
          <w:szCs w:val="24"/>
        </w:rPr>
        <w:t>Seeing</w:t>
      </w:r>
      <w:proofErr w:type="spellEnd"/>
      <w:r w:rsidRPr="00975AAD">
        <w:rPr>
          <w:rFonts w:ascii="Arial" w:eastAsia="Arial" w:hAnsi="Arial" w:cs="Arial"/>
          <w:i/>
          <w:iCs/>
          <w:sz w:val="24"/>
          <w:szCs w:val="24"/>
        </w:rPr>
        <w:t xml:space="preserve"> a </w:t>
      </w:r>
      <w:proofErr w:type="spellStart"/>
      <w:r w:rsidRPr="00975AAD">
        <w:rPr>
          <w:rFonts w:ascii="Arial" w:eastAsia="Arial" w:hAnsi="Arial" w:cs="Arial"/>
          <w:i/>
          <w:iCs/>
          <w:sz w:val="24"/>
          <w:szCs w:val="24"/>
        </w:rPr>
        <w:t>child’s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previous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work</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inspires</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them</w:t>
      </w:r>
      <w:proofErr w:type="spellEnd"/>
      <w:r w:rsidRPr="00975AAD">
        <w:rPr>
          <w:rFonts w:ascii="Arial" w:eastAsia="Arial" w:hAnsi="Arial" w:cs="Arial"/>
          <w:i/>
          <w:iCs/>
          <w:sz w:val="24"/>
          <w:szCs w:val="24"/>
        </w:rPr>
        <w:t xml:space="preserve"> - </w:t>
      </w:r>
      <w:proofErr w:type="spellStart"/>
      <w:r w:rsidRPr="00975AAD">
        <w:rPr>
          <w:rFonts w:ascii="Arial" w:eastAsia="Arial" w:hAnsi="Arial" w:cs="Arial"/>
          <w:i/>
          <w:iCs/>
          <w:sz w:val="24"/>
          <w:szCs w:val="24"/>
        </w:rPr>
        <w:t>but</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also</w:t>
      </w:r>
      <w:proofErr w:type="spellEnd"/>
      <w:r w:rsidRPr="00975AAD">
        <w:rPr>
          <w:rFonts w:ascii="Arial" w:eastAsia="Arial" w:hAnsi="Arial" w:cs="Arial"/>
          <w:i/>
          <w:iCs/>
          <w:sz w:val="24"/>
          <w:szCs w:val="24"/>
        </w:rPr>
        <w:t xml:space="preserve"> </w:t>
      </w:r>
      <w:proofErr w:type="spellStart"/>
      <w:r w:rsidRPr="00975AAD">
        <w:rPr>
          <w:rFonts w:ascii="Arial" w:eastAsia="Arial" w:hAnsi="Arial" w:cs="Arial"/>
          <w:i/>
          <w:iCs/>
          <w:sz w:val="24"/>
          <w:szCs w:val="24"/>
        </w:rPr>
        <w:t>they</w:t>
      </w:r>
      <w:proofErr w:type="spellEnd"/>
      <w:r w:rsidRPr="00975AAD">
        <w:rPr>
          <w:rFonts w:ascii="Arial" w:eastAsia="Arial" w:hAnsi="Arial" w:cs="Arial"/>
          <w:i/>
          <w:iCs/>
          <w:sz w:val="24"/>
          <w:szCs w:val="24"/>
        </w:rPr>
        <w:t xml:space="preserve"> want to do “</w:t>
      </w:r>
      <w:proofErr w:type="spellStart"/>
      <w:r w:rsidRPr="00975AAD">
        <w:rPr>
          <w:rFonts w:ascii="Arial" w:eastAsia="Arial" w:hAnsi="Arial" w:cs="Arial"/>
          <w:i/>
          <w:iCs/>
          <w:sz w:val="24"/>
          <w:szCs w:val="24"/>
        </w:rPr>
        <w:t>better</w:t>
      </w:r>
      <w:proofErr w:type="spellEnd"/>
      <w:r w:rsidRPr="00975AAD">
        <w:rPr>
          <w:rFonts w:ascii="Arial" w:eastAsia="Arial" w:hAnsi="Arial" w:cs="Arial"/>
          <w:i/>
          <w:iCs/>
          <w:sz w:val="24"/>
          <w:szCs w:val="24"/>
        </w:rPr>
        <w:t>”</w:t>
      </w:r>
      <w:r w:rsidRPr="00975AAD">
        <w:rPr>
          <w:rFonts w:ascii="Arial" w:eastAsia="Arial" w:hAnsi="Arial" w:cs="Arial"/>
          <w:sz w:val="24"/>
          <w:szCs w:val="24"/>
        </w:rPr>
        <w:t>"</w:t>
      </w:r>
      <w:r w:rsidRPr="00975AAD">
        <w:rPr>
          <w:rFonts w:ascii="Arial" w:eastAsia="Arial" w:hAnsi="Arial" w:cs="Arial"/>
          <w:i/>
          <w:iCs/>
          <w:sz w:val="24"/>
          <w:szCs w:val="24"/>
        </w:rPr>
        <w:t xml:space="preserve"> </w:t>
      </w:r>
      <w:r w:rsidRPr="00975AAD">
        <w:rPr>
          <w:rFonts w:ascii="Arial" w:eastAsia="Arial" w:hAnsi="Arial" w:cs="Arial"/>
          <w:sz w:val="24"/>
          <w:szCs w:val="24"/>
        </w:rPr>
        <w:t>yn caniatáu trosolwg hyderus o'r offeryn sy'n dweud wrthym fod defnyddio meini prawf llwyddiant nid yn unig yn cynyddu lefel gwaith disgyblion, ond hefyd yn cynyddu eu cymhelliant a'u hunan-barch tuag at eu gwaith. Mae gadael i'r disgyblion greu eu meini prawf llwyddiant eu hunain yn rhoi'r effaith fwyaf ar ddatblygiad academaidd a chymdeithasol y plentyn.</w:t>
      </w:r>
    </w:p>
    <w:p w14:paraId="545F15E5" w14:textId="76EFFB9A" w:rsidR="03FCBC13" w:rsidRPr="00975AAD" w:rsidRDefault="03FCBC13" w:rsidP="00975AAD">
      <w:pPr>
        <w:spacing w:line="360" w:lineRule="auto"/>
        <w:rPr>
          <w:rFonts w:ascii="Arial" w:hAnsi="Arial" w:cs="Arial"/>
          <w:sz w:val="24"/>
          <w:szCs w:val="24"/>
        </w:rPr>
      </w:pPr>
      <w:r w:rsidRPr="00975AAD">
        <w:rPr>
          <w:rFonts w:ascii="Arial" w:eastAsia="Arial" w:hAnsi="Arial" w:cs="Arial"/>
          <w:sz w:val="24"/>
          <w:szCs w:val="24"/>
        </w:rPr>
        <w:t xml:space="preserve">Y bedwaredd agwedd, a’r agwedd ar gwestiwn i fy ymchwil, rhestra </w:t>
      </w:r>
      <w:proofErr w:type="spellStart"/>
      <w:r w:rsidRPr="00975AAD">
        <w:rPr>
          <w:rFonts w:ascii="Arial" w:eastAsia="Arial" w:hAnsi="Arial" w:cs="Arial"/>
          <w:sz w:val="24"/>
          <w:szCs w:val="24"/>
        </w:rPr>
        <w:t>Florez</w:t>
      </w:r>
      <w:proofErr w:type="spellEnd"/>
      <w:r w:rsidRPr="00975AAD">
        <w:rPr>
          <w:rFonts w:ascii="Arial" w:eastAsia="Arial" w:hAnsi="Arial" w:cs="Arial"/>
          <w:sz w:val="24"/>
          <w:szCs w:val="24"/>
        </w:rPr>
        <w:t xml:space="preserve"> a </w:t>
      </w:r>
      <w:proofErr w:type="spellStart"/>
      <w:r w:rsidRPr="00975AAD">
        <w:rPr>
          <w:rFonts w:ascii="Arial" w:eastAsia="Arial" w:hAnsi="Arial" w:cs="Arial"/>
          <w:sz w:val="24"/>
          <w:szCs w:val="24"/>
        </w:rPr>
        <w:t>Sammons</w:t>
      </w:r>
      <w:proofErr w:type="spellEnd"/>
      <w:r w:rsidRPr="00975AAD">
        <w:rPr>
          <w:rFonts w:ascii="Arial" w:eastAsia="Arial" w:hAnsi="Arial" w:cs="Arial"/>
          <w:sz w:val="24"/>
          <w:szCs w:val="24"/>
        </w:rPr>
        <w:t xml:space="preserve"> (2013) yw Cwestiynu. Diffinia RSC </w:t>
      </w:r>
      <w:proofErr w:type="spellStart"/>
      <w:r w:rsidRPr="00975AAD">
        <w:rPr>
          <w:rFonts w:ascii="Arial" w:eastAsia="Arial" w:hAnsi="Arial" w:cs="Arial"/>
          <w:sz w:val="24"/>
          <w:szCs w:val="24"/>
        </w:rPr>
        <w:t>Education</w:t>
      </w:r>
      <w:proofErr w:type="spellEnd"/>
      <w:r w:rsidRPr="00975AAD">
        <w:rPr>
          <w:rFonts w:ascii="Arial" w:eastAsia="Arial" w:hAnsi="Arial" w:cs="Arial"/>
          <w:sz w:val="24"/>
          <w:szCs w:val="24"/>
        </w:rPr>
        <w:t xml:space="preserve"> (2008) cwestiynu fel techneg asesu ar gyfer dysgu, sydd yn effeithiol i gadarnhau gwybodaeth a dealltwriaeth y disgyblion o wybodaeth neu'r dasg. Dyweda’r gwefan bod defnydd effeithiol yw pan fydd yr athro’n herio credoau disgybl, yn dangos ei gynnydd, yn asesu ei wybodaeth - naill ai gwybodaeth sydd eisoes yn ei feddiant, neu wybodaeth newydd, ac i helpu i ddatblygu eu dealltwriaeth o’r wybodaeth newydd, neu hyd yn oed y dasg y mae i’w chwblhau. Cytuna </w:t>
      </w:r>
      <w:proofErr w:type="spellStart"/>
      <w:r w:rsidRPr="00975AAD">
        <w:rPr>
          <w:rFonts w:ascii="Arial" w:eastAsia="Arial" w:hAnsi="Arial" w:cs="Arial"/>
          <w:sz w:val="24"/>
          <w:szCs w:val="24"/>
        </w:rPr>
        <w:t>Pagliaro</w:t>
      </w:r>
      <w:proofErr w:type="spellEnd"/>
      <w:r w:rsidRPr="00975AAD">
        <w:rPr>
          <w:rFonts w:ascii="Arial" w:eastAsia="Arial" w:hAnsi="Arial" w:cs="Arial"/>
          <w:sz w:val="24"/>
          <w:szCs w:val="24"/>
        </w:rPr>
        <w:t xml:space="preserve"> (2017, </w:t>
      </w:r>
      <w:proofErr w:type="spellStart"/>
      <w:r w:rsidRPr="00975AAD">
        <w:rPr>
          <w:rFonts w:ascii="Arial" w:eastAsia="Arial" w:hAnsi="Arial" w:cs="Arial"/>
          <w:sz w:val="24"/>
          <w:szCs w:val="24"/>
        </w:rPr>
        <w:t>tud</w:t>
      </w:r>
      <w:proofErr w:type="spellEnd"/>
      <w:r w:rsidRPr="00975AAD">
        <w:rPr>
          <w:rFonts w:ascii="Arial" w:eastAsia="Arial" w:hAnsi="Arial" w:cs="Arial"/>
          <w:sz w:val="24"/>
          <w:szCs w:val="24"/>
        </w:rPr>
        <w:t xml:space="preserve"> 9-13) bod cwestiynu yn sgil sy’n effeithiol yn y dosbarth er mwyn i’r disgybl cyrraedd safon uwch yn eu dealltwriaeth o waith a'u gwybodaeth. Dyweda </w:t>
      </w:r>
      <w:proofErr w:type="spellStart"/>
      <w:r w:rsidRPr="00975AAD">
        <w:rPr>
          <w:rFonts w:ascii="Arial" w:eastAsia="Arial" w:hAnsi="Arial" w:cs="Arial"/>
          <w:sz w:val="24"/>
          <w:szCs w:val="24"/>
        </w:rPr>
        <w:t>Pagliaro</w:t>
      </w:r>
      <w:proofErr w:type="spellEnd"/>
      <w:r w:rsidRPr="00975AAD">
        <w:rPr>
          <w:rFonts w:ascii="Arial" w:eastAsia="Arial" w:hAnsi="Arial" w:cs="Arial"/>
          <w:sz w:val="24"/>
          <w:szCs w:val="24"/>
        </w:rPr>
        <w:t xml:space="preserve"> (2017, </w:t>
      </w:r>
      <w:proofErr w:type="spellStart"/>
      <w:r w:rsidRPr="00975AAD">
        <w:rPr>
          <w:rFonts w:ascii="Arial" w:eastAsia="Arial" w:hAnsi="Arial" w:cs="Arial"/>
          <w:sz w:val="24"/>
          <w:szCs w:val="24"/>
        </w:rPr>
        <w:t>tud</w:t>
      </w:r>
      <w:proofErr w:type="spellEnd"/>
      <w:r w:rsidRPr="00975AAD">
        <w:rPr>
          <w:rFonts w:ascii="Arial" w:eastAsia="Arial" w:hAnsi="Arial" w:cs="Arial"/>
          <w:sz w:val="24"/>
          <w:szCs w:val="24"/>
        </w:rPr>
        <w:t xml:space="preserve"> 9-13) wrthym sut mae’r athro’n chwarae rhan hanfodol yn natblygiad cwestiynu yn yr ystafell ddosbarth, a sgil unigol disgybl i gwestiynu eu gwybodaeth a’u dealltwriaeth eu hunain. Po orau fydd y cwestiwn, dyfnaf fydd gwybodaeth y disgyblion am bwnc. Gall </w:t>
      </w:r>
      <w:r w:rsidRPr="00975AAD">
        <w:rPr>
          <w:rFonts w:ascii="Arial" w:eastAsia="Arial" w:hAnsi="Arial" w:cs="Arial"/>
          <w:sz w:val="24"/>
          <w:szCs w:val="24"/>
        </w:rPr>
        <w:lastRenderedPageBreak/>
        <w:t>cwestiwn athro sbarduno disgybl i greu is gwestiynau, a meddwl annibynnol er mwyn cael yr ateb i’r cwestiwn gwreiddiol. Eto, cytuna Didau (2012) bod cwestiynu yn hanfodol i’r cynnydd safon gwaith y plant yn y dosbarth. Trwy gwestiynu’r disgyblion sy’n rhoi’u llaw lan pob tro, rydym yn helpu i gynyddu’u IQ nhw, ond rydym yn creu bwlch rhwng hunan cyflawniad a’r grwpiau gallu yn y dosbarth. Felly, mae’n bwysig i gwestiynu’r dosbarth cyfan, yn casglu atebion wrth bob un disgybl, ac wedyn asesu os oes angen adolygu’r wybodaeth neu’r dasg, neu os mae’r disgyblion yn deall yn iawn, ac felly os gallwn symud ymlaen i’r darn nesaf o’r gwaith.</w:t>
      </w:r>
    </w:p>
    <w:p w14:paraId="322ECE19" w14:textId="5463EAA4" w:rsidR="3471B499" w:rsidRPr="00975AAD" w:rsidRDefault="3471B499" w:rsidP="00975AAD">
      <w:pPr>
        <w:spacing w:line="360" w:lineRule="auto"/>
        <w:rPr>
          <w:rFonts w:ascii="Arial" w:hAnsi="Arial" w:cs="Arial"/>
          <w:sz w:val="24"/>
          <w:szCs w:val="24"/>
        </w:rPr>
      </w:pPr>
      <w:r w:rsidRPr="00975AAD">
        <w:rPr>
          <w:rFonts w:ascii="Arial" w:eastAsia="Arial" w:hAnsi="Arial" w:cs="Arial"/>
          <w:b/>
          <w:bCs/>
          <w:sz w:val="24"/>
          <w:szCs w:val="24"/>
        </w:rPr>
        <w:t>Methodoleg.</w:t>
      </w:r>
      <w:r w:rsidRPr="00975AAD">
        <w:rPr>
          <w:rFonts w:ascii="Arial" w:eastAsia="Arial" w:hAnsi="Arial" w:cs="Arial"/>
          <w:sz w:val="24"/>
          <w:szCs w:val="24"/>
        </w:rPr>
        <w:t xml:space="preserve"> </w:t>
      </w:r>
    </w:p>
    <w:p w14:paraId="5E01D705" w14:textId="2F409319" w:rsidR="3471B499" w:rsidRPr="00975AAD" w:rsidRDefault="3471B499" w:rsidP="00975AAD">
      <w:pPr>
        <w:spacing w:line="360" w:lineRule="auto"/>
        <w:rPr>
          <w:rFonts w:ascii="Arial" w:hAnsi="Arial" w:cs="Arial"/>
          <w:sz w:val="24"/>
          <w:szCs w:val="24"/>
        </w:rPr>
      </w:pPr>
      <w:r w:rsidRPr="00975AAD">
        <w:rPr>
          <w:rFonts w:ascii="Arial" w:eastAsia="Arial" w:hAnsi="Arial" w:cs="Arial"/>
          <w:sz w:val="24"/>
          <w:szCs w:val="24"/>
        </w:rPr>
        <w:t xml:space="preserve">Cyn </w:t>
      </w:r>
      <w:r w:rsidRPr="00975AAD">
        <w:rPr>
          <w:rFonts w:ascii="Arial" w:eastAsia="Times New Roman" w:hAnsi="Arial" w:cs="Arial"/>
          <w:sz w:val="24"/>
          <w:szCs w:val="24"/>
        </w:rPr>
        <w:t>cychwyn ar fy ymchwil, roedd angen i mi ymgyfarwyddo gyda’r canllawiau BERA (2018) er mwyn deall beth oedd iawn ac yn gyfreithiol i’w wneud wrth ymchwilio mewn lleoliad addysgol. Cymdeithas Ymchwil Addysgol Prydain (BERA) yw cartref ymchwil addysgol yn y Deyrnas Unedig. Mae BERA yn caniatáu i'w haelodau, neu'r rhai nad ydynt yn aelodau, ddeall beth i'w wneud a pheidio â'i wneud wrth gynnal ymchwil addysgol. Nod BERA yw gwella ansawdd ymchwil o fewn addysg, hefyd nod BERA yw meithrin gallu ymchwil mwy yn y lleoliad addysgol. Bwriad y canllawiau a grëwyd gan BERA (2018, tud.1-2) yw caniatáu i ymchwilwyr ddeall y nodau a'r gwerthoedd moesegol, caniatáu i'r ymchwilydd gynnal yr ymchwil yn ddiogel, a chadw at yr holl gyfreithiau a rheolau moesegol.</w:t>
      </w:r>
      <w:r w:rsidRPr="00975AAD">
        <w:rPr>
          <w:rFonts w:ascii="Arial" w:eastAsia="Arial" w:hAnsi="Arial" w:cs="Arial"/>
          <w:sz w:val="24"/>
          <w:szCs w:val="24"/>
        </w:rPr>
        <w:t xml:space="preserve"> </w:t>
      </w:r>
    </w:p>
    <w:p w14:paraId="4EB3A929" w14:textId="33C43D24" w:rsidR="3471B499" w:rsidRPr="00975AAD" w:rsidRDefault="3471B499" w:rsidP="00975AAD">
      <w:pPr>
        <w:spacing w:line="360" w:lineRule="auto"/>
        <w:rPr>
          <w:rFonts w:ascii="Arial" w:hAnsi="Arial" w:cs="Arial"/>
          <w:sz w:val="24"/>
          <w:szCs w:val="24"/>
        </w:rPr>
      </w:pPr>
      <w:r w:rsidRPr="00975AAD">
        <w:rPr>
          <w:rFonts w:ascii="Arial" w:eastAsia="Arial" w:hAnsi="Arial" w:cs="Arial"/>
          <w:sz w:val="24"/>
          <w:szCs w:val="24"/>
        </w:rPr>
        <w:t>Yn ystod fy ymchwil, byddaf yn defnyddio’r Agwedd Mosaig i wrando a thrafod syniadau yr athrawon. Dyweda Clark (2005) bod llais yr athrawon yn bwysig, ac mae eu persbectif yn faes gwybodaeth allweddol i'w gasglu pan fydd eisiau gwybod sut mae asesu ar gyfer dysgu yn effeithio arnyn nhw, a'u dysgu. Datblygodd yr agwedd Mosaig i wneud yn siŵr fod. Defnyddiwn nifer o offeryn ymchwil i ymchwilio mewn i’r effaith o gwestiynu yn y dosbarth. Byddaf yn arsylwi’r agwedd asesu ar gyfer dysgu ar waith yn y dosbarth i weld sut mae’n cael ei ddefnyddio, i’w dilyn gan holiaduron wedi’i gyflawni gan athrawon dosbarth, ac wedyn cyfweliadau a’r pennaeth Cyfnod Allweddol 2. Cytuna Clark (2005, tud.14) am y defnydd o arsylwi a chyfweliadau fel rhan o’r dulliau yn yr ‘darnau’ methodolegol o’r dull Mosaig.</w:t>
      </w:r>
    </w:p>
    <w:p w14:paraId="05AA1BC5" w14:textId="531DFFF2" w:rsidR="3471B499" w:rsidRPr="00975AAD" w:rsidRDefault="3471B499" w:rsidP="00975AAD">
      <w:pPr>
        <w:spacing w:line="360" w:lineRule="auto"/>
        <w:rPr>
          <w:rFonts w:ascii="Arial" w:hAnsi="Arial" w:cs="Arial"/>
          <w:sz w:val="24"/>
          <w:szCs w:val="24"/>
        </w:rPr>
      </w:pPr>
      <w:r w:rsidRPr="00975AAD">
        <w:rPr>
          <w:rFonts w:ascii="Arial" w:eastAsia="Arial" w:hAnsi="Arial" w:cs="Arial"/>
          <w:sz w:val="24"/>
          <w:szCs w:val="24"/>
        </w:rPr>
        <w:t xml:space="preserve">Wrth ddefnyddio holiaduron i gasglu data, byddaf yn rhoi’r ffocws i ofyn i’r athrawon yr ysgol am y dechneg asesu ar gyfer dysgu cwestiynu. Dyweda </w:t>
      </w:r>
      <w:proofErr w:type="spellStart"/>
      <w:r w:rsidRPr="00975AAD">
        <w:rPr>
          <w:rFonts w:ascii="Arial" w:eastAsia="Arial" w:hAnsi="Arial" w:cs="Arial"/>
          <w:sz w:val="24"/>
          <w:szCs w:val="24"/>
        </w:rPr>
        <w:t>Denscombe</w:t>
      </w:r>
      <w:proofErr w:type="spellEnd"/>
      <w:r w:rsidRPr="00975AAD">
        <w:rPr>
          <w:rFonts w:ascii="Arial" w:eastAsia="Arial" w:hAnsi="Arial" w:cs="Arial"/>
          <w:sz w:val="24"/>
          <w:szCs w:val="24"/>
        </w:rPr>
        <w:t xml:space="preserve"> (2014, tud.166-167) bod defnydd o holiadur i gasglu gwybodaeth yn holl bwysig fel offeryn </w:t>
      </w:r>
      <w:r w:rsidRPr="00975AAD">
        <w:rPr>
          <w:rFonts w:ascii="Arial" w:eastAsia="Arial" w:hAnsi="Arial" w:cs="Arial"/>
          <w:sz w:val="24"/>
          <w:szCs w:val="24"/>
        </w:rPr>
        <w:lastRenderedPageBreak/>
        <w:t xml:space="preserve">ymchwil i gasglu safbwyntiau ac agweddau pobl tuag at y pwnc, heb newid eu hagwedd tuag ato. Cytuna Clive (2021) gyda </w:t>
      </w:r>
      <w:proofErr w:type="spellStart"/>
      <w:r w:rsidRPr="00975AAD">
        <w:rPr>
          <w:rFonts w:ascii="Arial" w:eastAsia="Arial" w:hAnsi="Arial" w:cs="Arial"/>
          <w:sz w:val="24"/>
          <w:szCs w:val="24"/>
        </w:rPr>
        <w:t>Denscombe</w:t>
      </w:r>
      <w:proofErr w:type="spellEnd"/>
      <w:r w:rsidRPr="00975AAD">
        <w:rPr>
          <w:rFonts w:ascii="Arial" w:eastAsia="Arial" w:hAnsi="Arial" w:cs="Arial"/>
          <w:sz w:val="24"/>
          <w:szCs w:val="24"/>
        </w:rPr>
        <w:t xml:space="preserve"> a’i sylwadau ar holiaduron. Dyweda Clive fod holiaduron yw’r ffordd symlaf ond y fwyaf effeithiol i holi cwestiynau, a chasglu data mewn ymchwil ar-lein.  </w:t>
      </w:r>
    </w:p>
    <w:p w14:paraId="423C868E" w14:textId="7A8EE7D3" w:rsidR="005C3BDE" w:rsidRPr="00975AAD" w:rsidRDefault="000F42BB" w:rsidP="00975AAD">
      <w:pPr>
        <w:spacing w:line="360" w:lineRule="auto"/>
        <w:rPr>
          <w:rFonts w:ascii="Arial" w:hAnsi="Arial" w:cs="Arial"/>
          <w:sz w:val="24"/>
          <w:szCs w:val="24"/>
        </w:rPr>
      </w:pPr>
      <w:r>
        <w:rPr>
          <w:rFonts w:ascii="Arial" w:eastAsia="Arial" w:hAnsi="Arial" w:cs="Arial"/>
          <w:sz w:val="24"/>
          <w:szCs w:val="24"/>
        </w:rPr>
        <w:t>Cyfeiria</w:t>
      </w:r>
      <w:r w:rsidR="3471B499" w:rsidRPr="00975AAD">
        <w:rPr>
          <w:rFonts w:ascii="Arial" w:eastAsia="Arial" w:hAnsi="Arial" w:cs="Arial"/>
          <w:sz w:val="24"/>
          <w:szCs w:val="24"/>
        </w:rPr>
        <w:t>’r ddogfen</w:t>
      </w:r>
      <w:r w:rsidR="00925EF6" w:rsidRPr="00975AAD">
        <w:rPr>
          <w:rFonts w:ascii="Arial" w:hAnsi="Arial" w:cs="Arial"/>
          <w:sz w:val="24"/>
          <w:szCs w:val="24"/>
        </w:rPr>
        <w:t xml:space="preserve"> canllawiau BERA (2018, </w:t>
      </w:r>
      <w:proofErr w:type="spellStart"/>
      <w:r w:rsidR="00925EF6" w:rsidRPr="00975AAD">
        <w:rPr>
          <w:rFonts w:ascii="Arial" w:hAnsi="Arial" w:cs="Arial"/>
          <w:sz w:val="24"/>
          <w:szCs w:val="24"/>
        </w:rPr>
        <w:t>tud</w:t>
      </w:r>
      <w:proofErr w:type="spellEnd"/>
      <w:r w:rsidR="00925EF6" w:rsidRPr="00975AAD">
        <w:rPr>
          <w:rFonts w:ascii="Arial" w:hAnsi="Arial" w:cs="Arial"/>
          <w:sz w:val="24"/>
          <w:szCs w:val="24"/>
        </w:rPr>
        <w:t xml:space="preserve"> 9-15)</w:t>
      </w:r>
      <w:r w:rsidR="00026256" w:rsidRPr="00975AAD">
        <w:rPr>
          <w:rFonts w:ascii="Arial" w:hAnsi="Arial" w:cs="Arial"/>
          <w:sz w:val="24"/>
          <w:szCs w:val="24"/>
        </w:rPr>
        <w:t xml:space="preserve"> </w:t>
      </w:r>
      <w:r w:rsidR="00B27B95" w:rsidRPr="00975AAD">
        <w:rPr>
          <w:rFonts w:ascii="Arial" w:hAnsi="Arial" w:cs="Arial"/>
          <w:sz w:val="24"/>
          <w:szCs w:val="24"/>
        </w:rPr>
        <w:t>a</w:t>
      </w:r>
      <w:r>
        <w:rPr>
          <w:rFonts w:ascii="Arial" w:hAnsi="Arial" w:cs="Arial"/>
          <w:sz w:val="24"/>
          <w:szCs w:val="24"/>
        </w:rPr>
        <w:t>t</w:t>
      </w:r>
      <w:r w:rsidR="00B27B95" w:rsidRPr="00975AAD">
        <w:rPr>
          <w:rFonts w:ascii="Arial" w:hAnsi="Arial" w:cs="Arial"/>
          <w:sz w:val="24"/>
          <w:szCs w:val="24"/>
        </w:rPr>
        <w:t xml:space="preserve"> </w:t>
      </w:r>
      <w:r w:rsidR="3471B499" w:rsidRPr="00975AAD">
        <w:rPr>
          <w:rFonts w:ascii="Arial" w:eastAsia="Arial" w:hAnsi="Arial" w:cs="Arial"/>
          <w:sz w:val="24"/>
          <w:szCs w:val="24"/>
        </w:rPr>
        <w:t>bwysigrwydd</w:t>
      </w:r>
      <w:r w:rsidR="00B27B95" w:rsidRPr="00975AAD">
        <w:rPr>
          <w:rFonts w:ascii="Arial" w:hAnsi="Arial" w:cs="Arial"/>
          <w:sz w:val="24"/>
          <w:szCs w:val="24"/>
        </w:rPr>
        <w:t xml:space="preserve"> </w:t>
      </w:r>
      <w:r w:rsidR="008F2C5E" w:rsidRPr="00975AAD">
        <w:rPr>
          <w:rFonts w:ascii="Arial" w:hAnsi="Arial" w:cs="Arial"/>
          <w:sz w:val="24"/>
          <w:szCs w:val="24"/>
        </w:rPr>
        <w:t xml:space="preserve">caniatâd wrth </w:t>
      </w:r>
      <w:r w:rsidR="00265FC3" w:rsidRPr="00975AAD">
        <w:rPr>
          <w:rFonts w:ascii="Arial" w:hAnsi="Arial" w:cs="Arial"/>
          <w:sz w:val="24"/>
          <w:szCs w:val="24"/>
        </w:rPr>
        <w:t xml:space="preserve">y </w:t>
      </w:r>
      <w:r w:rsidR="3471B499" w:rsidRPr="00975AAD">
        <w:rPr>
          <w:rFonts w:ascii="Arial" w:eastAsia="Arial" w:hAnsi="Arial" w:cs="Arial"/>
          <w:sz w:val="24"/>
          <w:szCs w:val="24"/>
        </w:rPr>
        <w:t>bobl</w:t>
      </w:r>
      <w:r w:rsidR="00265FC3" w:rsidRPr="00975AAD">
        <w:rPr>
          <w:rFonts w:ascii="Arial" w:hAnsi="Arial" w:cs="Arial"/>
          <w:sz w:val="24"/>
          <w:szCs w:val="24"/>
        </w:rPr>
        <w:t xml:space="preserve"> sy’n ymateb i’r holiadur, cyfweliad </w:t>
      </w:r>
      <w:r w:rsidR="00F2774F" w:rsidRPr="00975AAD">
        <w:rPr>
          <w:rFonts w:ascii="Arial" w:hAnsi="Arial" w:cs="Arial"/>
          <w:sz w:val="24"/>
          <w:szCs w:val="24"/>
        </w:rPr>
        <w:t xml:space="preserve">neu unrhyw </w:t>
      </w:r>
      <w:r w:rsidR="3471B499" w:rsidRPr="00975AAD">
        <w:rPr>
          <w:rFonts w:ascii="Arial" w:eastAsia="Arial" w:hAnsi="Arial" w:cs="Arial"/>
          <w:sz w:val="24"/>
          <w:szCs w:val="24"/>
        </w:rPr>
        <w:t>ran</w:t>
      </w:r>
      <w:r w:rsidR="00F2774F" w:rsidRPr="00975AAD">
        <w:rPr>
          <w:rFonts w:ascii="Arial" w:eastAsia="Arial" w:hAnsi="Arial" w:cs="Arial"/>
          <w:sz w:val="24"/>
          <w:szCs w:val="24"/>
        </w:rPr>
        <w:t xml:space="preserve"> o fy ymchwil.</w:t>
      </w:r>
      <w:r w:rsidR="004A1213" w:rsidRPr="00975AAD">
        <w:rPr>
          <w:rFonts w:ascii="Arial" w:eastAsia="Calibri" w:hAnsi="Arial" w:cs="Arial"/>
          <w:sz w:val="24"/>
          <w:szCs w:val="24"/>
        </w:rPr>
        <w:t xml:space="preserve"> </w:t>
      </w:r>
      <w:r w:rsidR="004A1213" w:rsidRPr="00975AAD">
        <w:rPr>
          <w:rFonts w:ascii="Arial" w:hAnsi="Arial" w:cs="Arial"/>
          <w:sz w:val="24"/>
          <w:szCs w:val="24"/>
        </w:rPr>
        <w:t xml:space="preserve">Yn gyntaf, disgwylir i unrhyw ymchwilydd gasglu caniatâd angenrheidiol y cyfranogwyr, gan ddatgan eu bod yn hapus i'r ymchwilydd gasglu, storio a defnyddio ei ddata, yn ddienw. Rhaid i'r ymchwil hefyd roi dealltwriaeth gref i'r cyfranogwyr o'r ymchwil a pham y gofynnwyd iddynt gymryd rhan. Mae'r BERA (2018, </w:t>
      </w:r>
      <w:proofErr w:type="spellStart"/>
      <w:r w:rsidR="004A1213" w:rsidRPr="00975AAD">
        <w:rPr>
          <w:rFonts w:ascii="Arial" w:hAnsi="Arial" w:cs="Arial"/>
          <w:sz w:val="24"/>
          <w:szCs w:val="24"/>
        </w:rPr>
        <w:t>tud</w:t>
      </w:r>
      <w:proofErr w:type="spellEnd"/>
      <w:r w:rsidR="004A1213" w:rsidRPr="00975AAD">
        <w:rPr>
          <w:rFonts w:ascii="Arial" w:hAnsi="Arial" w:cs="Arial"/>
          <w:sz w:val="24"/>
          <w:szCs w:val="24"/>
        </w:rPr>
        <w:t xml:space="preserve">. 10-11) hefyd yn nodi sut nad yw'r holl ddata a ffigurau'n cael eu gwneud yn gyhoeddus gan gyn-ymchwilwyr gyda chaniatâd i'w defnyddio mewn ymchwil arall gan ymchwilwyr, felly dylai'r ymchwilydd sicrhau bob amser nad oes hawlfraint ar y data a ddefnyddir. . Mae canllawiau BERA (2018, </w:t>
      </w:r>
      <w:proofErr w:type="spellStart"/>
      <w:r w:rsidR="004A1213" w:rsidRPr="00975AAD">
        <w:rPr>
          <w:rFonts w:ascii="Arial" w:hAnsi="Arial" w:cs="Arial"/>
          <w:sz w:val="24"/>
          <w:szCs w:val="24"/>
        </w:rPr>
        <w:t>tud</w:t>
      </w:r>
      <w:proofErr w:type="spellEnd"/>
      <w:r w:rsidR="004A1213" w:rsidRPr="00975AAD">
        <w:rPr>
          <w:rFonts w:ascii="Arial" w:hAnsi="Arial" w:cs="Arial"/>
          <w:sz w:val="24"/>
          <w:szCs w:val="24"/>
        </w:rPr>
        <w:t>. 12) hefyd yn nodi y dylai unrhyw un nad yw’n cydsynio i’w ddata gael ei gyhoeddi, gael y dymuniad hwnnw, a dylai’r ymchwilydd barchu ei benderfyniad.</w:t>
      </w:r>
    </w:p>
    <w:p w14:paraId="0DD2760B" w14:textId="2998B061" w:rsidR="004A1213" w:rsidRPr="00975AAD" w:rsidRDefault="004A570A" w:rsidP="00975AAD">
      <w:pPr>
        <w:spacing w:line="360" w:lineRule="auto"/>
        <w:rPr>
          <w:rFonts w:ascii="Arial" w:hAnsi="Arial" w:cs="Arial"/>
          <w:sz w:val="24"/>
          <w:szCs w:val="24"/>
        </w:rPr>
      </w:pPr>
      <w:r w:rsidRPr="00975AAD">
        <w:rPr>
          <w:rFonts w:ascii="Arial" w:hAnsi="Arial" w:cs="Arial"/>
          <w:sz w:val="24"/>
          <w:szCs w:val="24"/>
        </w:rPr>
        <w:t>Yn ail, mae'r BERA (2018, tud.18) yn siarad am hawl y cyfranogwyr i dynnu'n ôl o'r ymchwil. Dylai pob ymchwilydd barchu hawl pob cyfranogwr i dynnu'n ôl o'u hymchwil os gofynnir iddynt. Yn fy holiadur, a welwch yn fy mhedwerydd atodiad, yr unig ddau gwestiwn sydd angen ateb yw’r cwestiwn cyntaf a’r cwestiwn olaf, y cyntaf yw gofyn i’r cyfranogwr ddarllen am yr ymchwil a chytuno a yw’n hapus i ateb y cwestiwn. Yna mae’r cwestiwn olaf yn fy holiadur, gweler atodiad 4, yn gofyn i’r cyfranogwr gadarnhau ei fod yn hapus i’w atebion a’u data gael eu defnyddio fel rhan o’m hymchwil, ac yn y diwedd fy asesiad. Mae canllawiau BERA (2018, tud.18) yn symud ymlaen i ddweud y gall cyfranogwr hefyd ymuno yn ôl yn yr ymchwil, ac felly, dyma pam y penderfynais ddilyn y dull hwn o ganiatáu i’r cyfranogwr ddewis pa gwestiynau i’w hateb, gan bwysleisio nad oes rheidrwydd arnynt i ateb pob cwestiwn os nad ydynt yn hapus. Gwneuthum yn siŵr hefyd fod y person y cyfwelais ag ef, gweler atodiad 3 ar gyfer fy nghwestiynau cyfweliad, wedi rhoi caniatâd llafar ac yn hapus i mi ddefnyddio eu data yn fy ymchwil, gan ganiatáu i mi ddefnyddio eu hatebion yn fy asesiad.</w:t>
      </w:r>
    </w:p>
    <w:p w14:paraId="3A1175A6" w14:textId="27202A19" w:rsidR="00855121" w:rsidRPr="00975AAD" w:rsidRDefault="00855121" w:rsidP="005A72F9">
      <w:pPr>
        <w:spacing w:line="360" w:lineRule="auto"/>
        <w:rPr>
          <w:rFonts w:ascii="Arial" w:hAnsi="Arial" w:cs="Arial"/>
          <w:sz w:val="24"/>
          <w:szCs w:val="24"/>
        </w:rPr>
      </w:pPr>
      <w:r w:rsidRPr="00975AAD">
        <w:rPr>
          <w:rFonts w:ascii="Arial" w:hAnsi="Arial" w:cs="Arial"/>
          <w:sz w:val="24"/>
          <w:szCs w:val="24"/>
        </w:rPr>
        <w:lastRenderedPageBreak/>
        <w:t>Yn olaf, rhan hynod bwysig arall o ganllawiau BERA (2018, tud.21-24) yw fy rhwymedigaeth, fel yr ymchwilydd, i gadw at y deddfau preifatrwydd a chadw data’r cyfranogwyr yn ddiogel rhag cael eu defnyddio’n gyhoeddus, sy’n golygu bod eu data sicrhawyd i'm llygaid yn unig. Mae'r canllawiau yn dweud "</w:t>
      </w:r>
      <w:proofErr w:type="spellStart"/>
      <w:r w:rsidR="005A72F9" w:rsidRPr="005A72F9">
        <w:rPr>
          <w:rFonts w:ascii="Arial" w:hAnsi="Arial" w:cs="Arial"/>
          <w:i/>
          <w:iCs/>
          <w:sz w:val="24"/>
          <w:szCs w:val="24"/>
        </w:rPr>
        <w:t>Researchers</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should</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recognise</w:t>
      </w:r>
      <w:proofErr w:type="spellEnd"/>
      <w:r w:rsidR="005A72F9" w:rsidRPr="005A72F9">
        <w:rPr>
          <w:rFonts w:ascii="Arial" w:hAnsi="Arial" w:cs="Arial"/>
          <w:i/>
          <w:iCs/>
          <w:sz w:val="24"/>
          <w:szCs w:val="24"/>
        </w:rPr>
        <w:t xml:space="preserve"> the </w:t>
      </w:r>
      <w:proofErr w:type="spellStart"/>
      <w:r w:rsidR="005A72F9" w:rsidRPr="005A72F9">
        <w:rPr>
          <w:rFonts w:ascii="Arial" w:hAnsi="Arial" w:cs="Arial"/>
          <w:i/>
          <w:iCs/>
          <w:sz w:val="24"/>
          <w:szCs w:val="24"/>
        </w:rPr>
        <w:t>entitlement</w:t>
      </w:r>
      <w:proofErr w:type="spellEnd"/>
      <w:r w:rsidR="005A72F9" w:rsidRPr="005A72F9">
        <w:rPr>
          <w:rFonts w:ascii="Arial" w:hAnsi="Arial" w:cs="Arial"/>
          <w:i/>
          <w:iCs/>
          <w:sz w:val="24"/>
          <w:szCs w:val="24"/>
        </w:rPr>
        <w:t xml:space="preserve"> of </w:t>
      </w:r>
      <w:proofErr w:type="spellStart"/>
      <w:r w:rsidR="005A72F9" w:rsidRPr="005A72F9">
        <w:rPr>
          <w:rFonts w:ascii="Arial" w:hAnsi="Arial" w:cs="Arial"/>
          <w:i/>
          <w:iCs/>
          <w:sz w:val="24"/>
          <w:szCs w:val="24"/>
        </w:rPr>
        <w:t>both</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institutions</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and</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individual</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participants</w:t>
      </w:r>
      <w:proofErr w:type="spellEnd"/>
      <w:r w:rsidR="005A72F9" w:rsidRPr="005A72F9">
        <w:rPr>
          <w:rFonts w:ascii="Arial" w:hAnsi="Arial" w:cs="Arial"/>
          <w:i/>
          <w:iCs/>
          <w:sz w:val="24"/>
          <w:szCs w:val="24"/>
        </w:rPr>
        <w:t xml:space="preserve"> to </w:t>
      </w:r>
      <w:proofErr w:type="spellStart"/>
      <w:r w:rsidR="005A72F9" w:rsidRPr="005A72F9">
        <w:rPr>
          <w:rFonts w:ascii="Arial" w:hAnsi="Arial" w:cs="Arial"/>
          <w:i/>
          <w:iCs/>
          <w:sz w:val="24"/>
          <w:szCs w:val="24"/>
        </w:rPr>
        <w:t>privacy</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and</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should</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accord</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them</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their</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rights</w:t>
      </w:r>
      <w:proofErr w:type="spellEnd"/>
      <w:r w:rsidR="005A72F9" w:rsidRPr="005A72F9">
        <w:rPr>
          <w:rFonts w:ascii="Arial" w:hAnsi="Arial" w:cs="Arial"/>
          <w:i/>
          <w:iCs/>
          <w:sz w:val="24"/>
          <w:szCs w:val="24"/>
        </w:rPr>
        <w:t xml:space="preserve"> to </w:t>
      </w:r>
      <w:proofErr w:type="spellStart"/>
      <w:r w:rsidR="005A72F9" w:rsidRPr="005A72F9">
        <w:rPr>
          <w:rFonts w:ascii="Arial" w:hAnsi="Arial" w:cs="Arial"/>
          <w:i/>
          <w:iCs/>
          <w:sz w:val="24"/>
          <w:szCs w:val="24"/>
        </w:rPr>
        <w:t>confidentiality</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and</w:t>
      </w:r>
      <w:proofErr w:type="spellEnd"/>
      <w:r w:rsidR="005A72F9" w:rsidRPr="005A72F9">
        <w:rPr>
          <w:rFonts w:ascii="Arial" w:hAnsi="Arial" w:cs="Arial"/>
          <w:i/>
          <w:iCs/>
          <w:sz w:val="24"/>
          <w:szCs w:val="24"/>
        </w:rPr>
        <w:t xml:space="preserve"> </w:t>
      </w:r>
      <w:proofErr w:type="spellStart"/>
      <w:r w:rsidR="005A72F9" w:rsidRPr="005A72F9">
        <w:rPr>
          <w:rFonts w:ascii="Arial" w:hAnsi="Arial" w:cs="Arial"/>
          <w:i/>
          <w:iCs/>
          <w:sz w:val="24"/>
          <w:szCs w:val="24"/>
        </w:rPr>
        <w:t>anonymity</w:t>
      </w:r>
      <w:proofErr w:type="spellEnd"/>
      <w:r w:rsidR="005A72F9" w:rsidRPr="005A72F9">
        <w:rPr>
          <w:rFonts w:ascii="Arial" w:hAnsi="Arial" w:cs="Arial"/>
          <w:i/>
          <w:iCs/>
          <w:sz w:val="24"/>
          <w:szCs w:val="24"/>
        </w:rPr>
        <w:t>.</w:t>
      </w:r>
      <w:r w:rsidRPr="00975AAD">
        <w:rPr>
          <w:rFonts w:ascii="Arial" w:hAnsi="Arial" w:cs="Arial"/>
          <w:sz w:val="24"/>
          <w:szCs w:val="24"/>
        </w:rPr>
        <w:t>". Er mwyn gwneud hyn, nodais yn y ffurflen foeseg a gwblhawyd gennyf i, sydd ar gael yn fy atodiad cyntaf gweler atodiad 1, y byddaf yn cyfeirio at y cyfranogwyr fel 'cyfranogwr 1' a 'cyfranogwr 2' ac ati. Sylweddolais hefyd fod angen i mi gadw at safonau cyfrinachedd, felly ni ofynnais unrhyw gwestiynau sy’n torri’r safonau hyn yn y naill na’r llall o’m holiadur, a welir yn atodiad 4, nac yn fy nghyfweliad, gweler y cwestiynau a ofynnwyd yn atodiad 3, megis gofyn am enwau , swyddi yn yr ysgol, neu enw'r ysgol.</w:t>
      </w:r>
      <w:r w:rsidR="3471B499" w:rsidRPr="00975AAD">
        <w:rPr>
          <w:rFonts w:ascii="Arial" w:eastAsia="Arial" w:hAnsi="Arial" w:cs="Arial"/>
          <w:sz w:val="24"/>
          <w:szCs w:val="24"/>
        </w:rPr>
        <w:t xml:space="preserve"> </w:t>
      </w:r>
    </w:p>
    <w:p w14:paraId="55467410" w14:textId="1DAEC719" w:rsidR="00855121" w:rsidRPr="00975AAD" w:rsidRDefault="00855121" w:rsidP="00975AAD">
      <w:pPr>
        <w:spacing w:line="360" w:lineRule="auto"/>
        <w:rPr>
          <w:rFonts w:ascii="Arial" w:hAnsi="Arial" w:cs="Arial"/>
          <w:sz w:val="24"/>
          <w:szCs w:val="24"/>
        </w:rPr>
      </w:pPr>
      <w:r w:rsidRPr="00975AAD">
        <w:rPr>
          <w:rFonts w:ascii="Arial" w:hAnsi="Arial" w:cs="Arial"/>
          <w:sz w:val="24"/>
          <w:szCs w:val="24"/>
        </w:rPr>
        <w:t>Er mwyn cadw data'r cyfranogwyr yn ddiogel rhag cael eu datgelu, dywed</w:t>
      </w:r>
      <w:r w:rsidR="000F42BB">
        <w:rPr>
          <w:rFonts w:ascii="Arial" w:hAnsi="Arial" w:cs="Arial"/>
          <w:sz w:val="24"/>
          <w:szCs w:val="24"/>
        </w:rPr>
        <w:t>ir</w:t>
      </w:r>
      <w:r w:rsidRPr="00975AAD">
        <w:rPr>
          <w:rFonts w:ascii="Arial" w:hAnsi="Arial" w:cs="Arial"/>
          <w:sz w:val="24"/>
          <w:szCs w:val="24"/>
        </w:rPr>
        <w:t xml:space="preserve"> yn fy ffurflen moeseg</w:t>
      </w:r>
      <w:r w:rsidR="000F42BB">
        <w:rPr>
          <w:rFonts w:ascii="Arial" w:hAnsi="Arial" w:cs="Arial"/>
          <w:sz w:val="24"/>
          <w:szCs w:val="24"/>
        </w:rPr>
        <w:t xml:space="preserve"> (</w:t>
      </w:r>
      <w:r w:rsidRPr="00975AAD">
        <w:rPr>
          <w:rFonts w:ascii="Arial" w:hAnsi="Arial" w:cs="Arial"/>
          <w:sz w:val="24"/>
          <w:szCs w:val="24"/>
        </w:rPr>
        <w:t>gweler atodiad 1</w:t>
      </w:r>
      <w:r w:rsidR="000F42BB">
        <w:rPr>
          <w:rFonts w:ascii="Arial" w:hAnsi="Arial" w:cs="Arial"/>
          <w:sz w:val="24"/>
          <w:szCs w:val="24"/>
        </w:rPr>
        <w:t>)</w:t>
      </w:r>
      <w:r w:rsidRPr="00975AAD">
        <w:rPr>
          <w:rFonts w:ascii="Arial" w:hAnsi="Arial" w:cs="Arial"/>
          <w:sz w:val="24"/>
          <w:szCs w:val="24"/>
        </w:rPr>
        <w:t xml:space="preserve"> y byddwn yn cadw'r holl ddata wedi'i ddiogelu yn system cwmwl Office 365 fy mhrifysgol sydd wedi'i diogelu â chyfrinair personol a dilysiad dau ffactor. Addewais hefyd y bydd yr holl ddata yn cael ei ddileu unwaith y bydd yr aseiniad wedi'i gwblhau a'i lwytho i fyny</w:t>
      </w:r>
      <w:r w:rsidR="007B2C5B" w:rsidRPr="00975AAD">
        <w:rPr>
          <w:rFonts w:ascii="Arial" w:eastAsia="Times New Roman" w:hAnsi="Arial" w:cs="Arial"/>
          <w:sz w:val="24"/>
          <w:szCs w:val="24"/>
        </w:rPr>
        <w:t xml:space="preserve"> y</w:t>
      </w:r>
      <w:r w:rsidRPr="00975AAD">
        <w:rPr>
          <w:rFonts w:ascii="Arial" w:eastAsia="Times New Roman" w:hAnsi="Arial" w:cs="Arial"/>
          <w:sz w:val="24"/>
          <w:szCs w:val="24"/>
        </w:rPr>
        <w:t>n llwyddiannus i'r system.</w:t>
      </w:r>
    </w:p>
    <w:p w14:paraId="4E7530D6" w14:textId="1165401B" w:rsidR="53CE4E12" w:rsidRPr="00975AAD" w:rsidRDefault="53CE4E12" w:rsidP="00975AAD">
      <w:pPr>
        <w:spacing w:line="360" w:lineRule="auto"/>
        <w:rPr>
          <w:rFonts w:ascii="Arial" w:hAnsi="Arial" w:cs="Arial"/>
          <w:sz w:val="24"/>
          <w:szCs w:val="24"/>
        </w:rPr>
      </w:pPr>
      <w:r w:rsidRPr="00975AAD">
        <w:rPr>
          <w:rFonts w:ascii="Arial" w:eastAsia="Arial" w:hAnsi="Arial" w:cs="Arial"/>
          <w:b/>
          <w:bCs/>
          <w:sz w:val="24"/>
          <w:szCs w:val="24"/>
        </w:rPr>
        <w:t>Canlyniadau a Thrafodaeth.</w:t>
      </w:r>
      <w:r w:rsidRPr="00975AAD">
        <w:rPr>
          <w:rFonts w:ascii="Arial" w:eastAsia="Arial" w:hAnsi="Arial" w:cs="Arial"/>
          <w:sz w:val="24"/>
          <w:szCs w:val="24"/>
        </w:rPr>
        <w:t xml:space="preserve"> </w:t>
      </w:r>
    </w:p>
    <w:p w14:paraId="46644A36" w14:textId="0CC315C8" w:rsidR="53CE4E12" w:rsidRPr="00975AAD" w:rsidRDefault="53CE4E12" w:rsidP="00975AAD">
      <w:pPr>
        <w:spacing w:line="360" w:lineRule="auto"/>
        <w:rPr>
          <w:rFonts w:ascii="Arial" w:hAnsi="Arial" w:cs="Arial"/>
          <w:sz w:val="24"/>
          <w:szCs w:val="24"/>
        </w:rPr>
      </w:pPr>
      <w:r w:rsidRPr="00975AAD">
        <w:rPr>
          <w:rFonts w:ascii="Arial" w:eastAsia="Arial" w:hAnsi="Arial" w:cs="Arial"/>
          <w:sz w:val="24"/>
          <w:szCs w:val="24"/>
        </w:rPr>
        <w:t xml:space="preserve">Yn yr adran hon o’m hasesiad, rwy’n symud ymlaen i asesu’r data a roddwyd yn ddienw gan yr athrawon a gytunodd i lenwi fy holiadur. Byddaf hefyd yn ceisio cysylltu atebion yr athrawon ag unrhyw lenyddiaeth sydd ar gael. </w:t>
      </w:r>
    </w:p>
    <w:p w14:paraId="5D5D8641" w14:textId="74D9F557" w:rsidR="00E42F08" w:rsidRPr="00975AAD" w:rsidRDefault="00441B9F" w:rsidP="00975AAD">
      <w:pPr>
        <w:spacing w:line="360" w:lineRule="auto"/>
        <w:rPr>
          <w:rFonts w:ascii="Arial" w:hAnsi="Arial" w:cs="Arial"/>
          <w:sz w:val="24"/>
          <w:szCs w:val="24"/>
        </w:rPr>
      </w:pPr>
      <w:r w:rsidRPr="00975AAD">
        <w:rPr>
          <w:rFonts w:ascii="Arial" w:eastAsia="Arial" w:hAnsi="Arial" w:cs="Arial"/>
          <w:sz w:val="24"/>
          <w:szCs w:val="24"/>
        </w:rPr>
        <w:t xml:space="preserve">Er mwyn ateb fy nghwestiwn, </w:t>
      </w:r>
      <w:r w:rsidR="000F42BB">
        <w:rPr>
          <w:rFonts w:ascii="Arial" w:eastAsia="Arial" w:hAnsi="Arial" w:cs="Arial"/>
          <w:sz w:val="24"/>
          <w:szCs w:val="24"/>
        </w:rPr>
        <w:t>“</w:t>
      </w:r>
      <w:r w:rsidRPr="00975AAD">
        <w:rPr>
          <w:rFonts w:ascii="Arial" w:eastAsia="Arial" w:hAnsi="Arial" w:cs="Arial"/>
          <w:sz w:val="24"/>
          <w:szCs w:val="24"/>
        </w:rPr>
        <w:t>Ydy cwestiynu yn helpu plant i ddysgu?</w:t>
      </w:r>
      <w:r w:rsidR="000F42BB">
        <w:rPr>
          <w:rFonts w:ascii="Arial" w:eastAsia="Arial" w:hAnsi="Arial" w:cs="Arial"/>
          <w:sz w:val="24"/>
          <w:szCs w:val="24"/>
        </w:rPr>
        <w:t>”</w:t>
      </w:r>
      <w:r w:rsidRPr="00975AAD">
        <w:rPr>
          <w:rFonts w:ascii="Arial" w:eastAsia="Arial" w:hAnsi="Arial" w:cs="Arial"/>
          <w:sz w:val="24"/>
          <w:szCs w:val="24"/>
        </w:rPr>
        <w:t xml:space="preserve">, roedd yn rhaid i mi gasglu gwybodaeth a data o ystod o ffynonellau. Gallwch weld bod ymchwil llenyddiaeth yn cymeradwyo’n hyderus y ddamcaniaeth bod cwestiynu yn effeithiol iawn i helpu gyda datblygiad academaidd a chyflawniad academaidd disgyblion, ond roeddwn i hefyd eisiau cael atebion gan weithwyr proffesiynol sy’n gweithio yn ystafelloedd dosbarth ein cenhedloedd ar hyn o bryd, a chael profiad o’r defnydd o </w:t>
      </w:r>
      <w:r w:rsidR="00E42F08" w:rsidRPr="00975AAD">
        <w:rPr>
          <w:rFonts w:ascii="Arial" w:eastAsia="Arial" w:hAnsi="Arial" w:cs="Arial"/>
          <w:sz w:val="24"/>
          <w:szCs w:val="24"/>
        </w:rPr>
        <w:t>gwestiynu</w:t>
      </w:r>
      <w:r w:rsidRPr="00975AAD">
        <w:rPr>
          <w:rFonts w:ascii="Arial" w:eastAsia="Arial" w:hAnsi="Arial" w:cs="Arial"/>
          <w:sz w:val="24"/>
          <w:szCs w:val="24"/>
        </w:rPr>
        <w:t xml:space="preserve"> o ddydd i ddydd.</w:t>
      </w:r>
      <w:r w:rsidR="00300C09" w:rsidRPr="00975AAD">
        <w:rPr>
          <w:rFonts w:ascii="Arial" w:eastAsia="Arial" w:hAnsi="Arial" w:cs="Arial"/>
          <w:sz w:val="24"/>
          <w:szCs w:val="24"/>
        </w:rPr>
        <w:t xml:space="preserve"> Cynhaliais holiadur ar-lein, gan ofyn amrywiaeth o gwestiynau i athrawon o ysgol leol ar y pwnc o gwestiynu fel techneg asesu ar gyfer dysgu. Mae’r holiadur hwn ar gael yn atodiad 4. Hefyd. </w:t>
      </w:r>
      <w:r w:rsidR="53CE4E12" w:rsidRPr="00975AAD">
        <w:rPr>
          <w:rFonts w:ascii="Arial" w:eastAsia="Arial" w:hAnsi="Arial" w:cs="Arial"/>
          <w:sz w:val="24"/>
          <w:szCs w:val="24"/>
        </w:rPr>
        <w:t>Cynhaliais</w:t>
      </w:r>
      <w:r w:rsidR="00300C09" w:rsidRPr="00975AAD">
        <w:rPr>
          <w:rFonts w:ascii="Arial" w:eastAsia="Arial" w:hAnsi="Arial" w:cs="Arial"/>
          <w:sz w:val="24"/>
          <w:szCs w:val="24"/>
        </w:rPr>
        <w:t xml:space="preserve"> gyfweliad ffurfiol gyda phennaeth Cyfnod Allweddol 2 (CA2) yn yr ysgol hon, mae’r </w:t>
      </w:r>
      <w:r w:rsidR="00300C09" w:rsidRPr="00975AAD">
        <w:rPr>
          <w:rFonts w:ascii="Arial" w:eastAsia="Arial" w:hAnsi="Arial" w:cs="Arial"/>
          <w:sz w:val="24"/>
          <w:szCs w:val="24"/>
        </w:rPr>
        <w:lastRenderedPageBreak/>
        <w:t xml:space="preserve">cwestiynau ar gael yn atodiad 3. Ac yn olaf, ar ddiwrnod yr ymchwil, arsylwais </w:t>
      </w:r>
      <w:proofErr w:type="spellStart"/>
      <w:r w:rsidR="00510EF1">
        <w:rPr>
          <w:rFonts w:ascii="Arial" w:eastAsia="Arial" w:hAnsi="Arial" w:cs="Arial"/>
          <w:sz w:val="24"/>
          <w:szCs w:val="24"/>
        </w:rPr>
        <w:t>Athro</w:t>
      </w:r>
      <w:r w:rsidR="00300C09" w:rsidRPr="00975AAD">
        <w:rPr>
          <w:rFonts w:ascii="Arial" w:eastAsia="Arial" w:hAnsi="Arial" w:cs="Arial"/>
          <w:sz w:val="24"/>
          <w:szCs w:val="24"/>
        </w:rPr>
        <w:t>A</w:t>
      </w:r>
      <w:proofErr w:type="spellEnd"/>
      <w:r w:rsidR="00300C09" w:rsidRPr="00975AAD">
        <w:rPr>
          <w:rFonts w:ascii="Arial" w:eastAsia="Arial" w:hAnsi="Arial" w:cs="Arial"/>
          <w:sz w:val="24"/>
          <w:szCs w:val="24"/>
        </w:rPr>
        <w:t xml:space="preserve"> yn addysgu 2 gwersi, a defnyddio dulliau holi yn ei gwersi i herio, ysgogi ac asesu gwybodaeth y plant cyn, yn ystod ac ar ôl y wers.</w:t>
      </w:r>
      <w:r w:rsidR="00C612E5" w:rsidRPr="00975AAD">
        <w:rPr>
          <w:rFonts w:ascii="Arial" w:eastAsia="Arial" w:hAnsi="Arial" w:cs="Arial"/>
          <w:sz w:val="24"/>
          <w:szCs w:val="24"/>
        </w:rPr>
        <w:t xml:space="preserve"> </w:t>
      </w:r>
      <w:r w:rsidR="53CE4E12" w:rsidRPr="00975AAD">
        <w:rPr>
          <w:rFonts w:ascii="Arial" w:eastAsia="Arial" w:hAnsi="Arial" w:cs="Arial"/>
          <w:sz w:val="24"/>
          <w:szCs w:val="24"/>
        </w:rPr>
        <w:t xml:space="preserve"> </w:t>
      </w:r>
    </w:p>
    <w:p w14:paraId="45B2F0FD" w14:textId="7C0EA866" w:rsidR="001E1B2E" w:rsidRPr="00975AAD" w:rsidRDefault="00936F4B" w:rsidP="00975AAD">
      <w:pPr>
        <w:spacing w:line="360" w:lineRule="auto"/>
        <w:rPr>
          <w:rFonts w:ascii="Arial" w:eastAsia="Arial" w:hAnsi="Arial" w:cs="Arial"/>
          <w:sz w:val="24"/>
          <w:szCs w:val="24"/>
        </w:rPr>
      </w:pPr>
      <w:r w:rsidRPr="00975AAD">
        <w:rPr>
          <w:rFonts w:ascii="Arial" w:eastAsia="Arial" w:hAnsi="Arial" w:cs="Arial"/>
          <w:sz w:val="24"/>
          <w:szCs w:val="24"/>
        </w:rPr>
        <w:t xml:space="preserve">Dechreuwn trwy ddiolch </w:t>
      </w:r>
      <w:r w:rsidR="00E46187" w:rsidRPr="00975AAD">
        <w:rPr>
          <w:rFonts w:ascii="Arial" w:eastAsia="Arial" w:hAnsi="Arial" w:cs="Arial"/>
          <w:sz w:val="24"/>
          <w:szCs w:val="24"/>
        </w:rPr>
        <w:t xml:space="preserve">pob un wnaeth ymateb i’r holiadur, ac i </w:t>
      </w:r>
      <w:r w:rsidR="53CE4E12" w:rsidRPr="00975AAD">
        <w:rPr>
          <w:rFonts w:ascii="Arial" w:eastAsia="Arial" w:hAnsi="Arial" w:cs="Arial"/>
          <w:sz w:val="24"/>
          <w:szCs w:val="24"/>
        </w:rPr>
        <w:t>bob un wnaeth cytuno i mi ddefnyddio eu hatebion, trwy gytuno i gwestiwn 1 a 10.</w:t>
      </w:r>
      <w:r w:rsidR="00E508AC" w:rsidRPr="00975AAD">
        <w:rPr>
          <w:rFonts w:ascii="Arial" w:eastAsia="Arial" w:hAnsi="Arial" w:cs="Arial"/>
          <w:sz w:val="24"/>
          <w:szCs w:val="24"/>
        </w:rPr>
        <w:t xml:space="preserve"> Gwelwch atodiad 4 i weld </w:t>
      </w:r>
      <w:r w:rsidR="00EE49BB" w:rsidRPr="00975AAD">
        <w:rPr>
          <w:rFonts w:ascii="Arial" w:eastAsia="Arial" w:hAnsi="Arial" w:cs="Arial"/>
          <w:sz w:val="24"/>
          <w:szCs w:val="24"/>
        </w:rPr>
        <w:t>yr holiadur.</w:t>
      </w:r>
    </w:p>
    <w:p w14:paraId="19B514F9" w14:textId="6A41F1CA" w:rsidR="00031AEA" w:rsidRDefault="00ED470B" w:rsidP="00975AAD">
      <w:pPr>
        <w:spacing w:line="360" w:lineRule="auto"/>
        <w:rPr>
          <w:rFonts w:ascii="Arial" w:eastAsia="Calibri" w:hAnsi="Arial" w:cs="Arial"/>
          <w:sz w:val="24"/>
          <w:szCs w:val="24"/>
        </w:rPr>
      </w:pPr>
      <w:r w:rsidRPr="001E7D19">
        <w:rPr>
          <w:rFonts w:ascii="Arial" w:eastAsia="Calibri" w:hAnsi="Arial" w:cs="Arial"/>
          <w:sz w:val="24"/>
          <w:szCs w:val="24"/>
        </w:rPr>
        <w:t>Edrychwn at yr ail cwestiwn, ble gofynnais i’r athrawon os ydyn nhw’n defnyddio cwestiynu yn eu gwersi. Dyweda’r pedwar cyfranogwr eu fod yn defnyddio’r dechneg h</w:t>
      </w:r>
      <w:r w:rsidR="000D70E1">
        <w:rPr>
          <w:rFonts w:ascii="Arial" w:eastAsia="Calibri" w:hAnsi="Arial" w:cs="Arial"/>
          <w:sz w:val="24"/>
          <w:szCs w:val="24"/>
        </w:rPr>
        <w:t>y</w:t>
      </w:r>
      <w:r w:rsidRPr="001E7D19">
        <w:rPr>
          <w:rFonts w:ascii="Arial" w:eastAsia="Calibri" w:hAnsi="Arial" w:cs="Arial"/>
          <w:sz w:val="24"/>
          <w:szCs w:val="24"/>
        </w:rPr>
        <w:t>n.</w:t>
      </w:r>
      <w:r>
        <w:rPr>
          <w:rFonts w:ascii="Arial" w:eastAsia="Calibri" w:hAnsi="Arial" w:cs="Arial"/>
          <w:sz w:val="24"/>
          <w:szCs w:val="24"/>
        </w:rPr>
        <w:t xml:space="preserve"> Gofynnais, am y trydydd cwestiwn yn yr holiadur, gwelir atodiad 4 sef yr holiadur, i’r cyfranogwyr i ateb wrth dewis rhif o raddfa 1 i 10 o’i teimladau ar pa mor ddefnyddiol yw’r dechneg</w:t>
      </w:r>
      <w:r w:rsidR="000D70E1">
        <w:rPr>
          <w:rFonts w:ascii="Arial" w:eastAsia="Calibri" w:hAnsi="Arial" w:cs="Arial"/>
          <w:sz w:val="24"/>
          <w:szCs w:val="24"/>
        </w:rPr>
        <w:t xml:space="preserve"> o gwestiynu.</w:t>
      </w:r>
      <w:r>
        <w:rPr>
          <w:rFonts w:ascii="Arial" w:eastAsia="Calibri" w:hAnsi="Arial" w:cs="Arial"/>
          <w:noProof/>
          <w:sz w:val="24"/>
          <w:szCs w:val="24"/>
        </w:rPr>
        <w:drawing>
          <wp:inline distT="0" distB="0" distL="0" distR="0" wp14:anchorId="6944B5E2" wp14:editId="0C0297D1">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ED470B">
        <w:rPr>
          <w:rFonts w:ascii="Arial" w:eastAsia="Calibri" w:hAnsi="Arial" w:cs="Arial"/>
          <w:sz w:val="24"/>
          <w:szCs w:val="24"/>
        </w:rPr>
        <w:t xml:space="preserve"> </w:t>
      </w:r>
      <w:r w:rsidR="000D70E1">
        <w:rPr>
          <w:rFonts w:ascii="Arial" w:eastAsia="Calibri" w:hAnsi="Arial" w:cs="Arial"/>
          <w:sz w:val="24"/>
          <w:szCs w:val="24"/>
        </w:rPr>
        <w:t>G</w:t>
      </w:r>
      <w:r>
        <w:rPr>
          <w:rFonts w:ascii="Arial" w:eastAsia="Calibri" w:hAnsi="Arial" w:cs="Arial"/>
          <w:sz w:val="24"/>
          <w:szCs w:val="24"/>
        </w:rPr>
        <w:t>welwn</w:t>
      </w:r>
      <w:r w:rsidR="000D70E1">
        <w:rPr>
          <w:rFonts w:ascii="Arial" w:eastAsia="Calibri" w:hAnsi="Arial" w:cs="Arial"/>
          <w:sz w:val="24"/>
          <w:szCs w:val="24"/>
        </w:rPr>
        <w:t xml:space="preserve"> wrth y graff</w:t>
      </w:r>
      <w:r>
        <w:rPr>
          <w:rFonts w:ascii="Arial" w:eastAsia="Calibri" w:hAnsi="Arial" w:cs="Arial"/>
          <w:sz w:val="24"/>
          <w:szCs w:val="24"/>
        </w:rPr>
        <w:t xml:space="preserve"> fod yr athrawon yn meddwl bod defnydd o’r dechneg cwestiynu’n defnyddiol yn y dosbarth. Gall hyn dangos bod theori Didau (2012) yn gywir, bod cwestiynu’n hanfodol i cynyddu safon gwaith y disgyblion.</w:t>
      </w:r>
      <w:r w:rsidR="00434E47">
        <w:rPr>
          <w:rFonts w:ascii="Arial" w:eastAsia="Calibri" w:hAnsi="Arial" w:cs="Arial"/>
          <w:sz w:val="24"/>
          <w:szCs w:val="24"/>
        </w:rPr>
        <w:t xml:space="preserve"> </w:t>
      </w:r>
      <w:r w:rsidR="00FD1D3D">
        <w:rPr>
          <w:rFonts w:ascii="Arial" w:eastAsia="Calibri" w:hAnsi="Arial" w:cs="Arial"/>
          <w:sz w:val="24"/>
          <w:szCs w:val="24"/>
        </w:rPr>
        <w:t>Dyweda’r atebion i’r pedwaredd cwestiwn fod yr athrawon yn defnyddio’r dechneg ym mhob gwers ar yr amserlen.</w:t>
      </w:r>
    </w:p>
    <w:p w14:paraId="3A844883" w14:textId="559EBE31" w:rsidR="00445C58" w:rsidRDefault="00E451BF" w:rsidP="00975AAD">
      <w:pPr>
        <w:spacing w:line="360" w:lineRule="auto"/>
        <w:rPr>
          <w:rFonts w:ascii="Arial" w:hAnsi="Arial" w:cs="Arial"/>
          <w:sz w:val="24"/>
          <w:szCs w:val="24"/>
        </w:rPr>
      </w:pPr>
      <w:r>
        <w:rPr>
          <w:rFonts w:ascii="Arial" w:hAnsi="Arial" w:cs="Arial"/>
          <w:sz w:val="24"/>
          <w:szCs w:val="24"/>
        </w:rPr>
        <w:t xml:space="preserve">Yn cwestiwn 5, dyweda’r </w:t>
      </w:r>
      <w:r w:rsidR="00CC5FF2">
        <w:rPr>
          <w:rFonts w:ascii="Arial" w:hAnsi="Arial" w:cs="Arial"/>
          <w:sz w:val="24"/>
          <w:szCs w:val="24"/>
        </w:rPr>
        <w:t>pedwar cy</w:t>
      </w:r>
      <w:r w:rsidR="0079042D">
        <w:rPr>
          <w:rFonts w:ascii="Arial" w:hAnsi="Arial" w:cs="Arial"/>
          <w:sz w:val="24"/>
          <w:szCs w:val="24"/>
        </w:rPr>
        <w:t>franogwyr bod cwestiynu’n hanfodol i’w ddefnyddio</w:t>
      </w:r>
      <w:r w:rsidR="005F1F10">
        <w:rPr>
          <w:rFonts w:ascii="Arial" w:hAnsi="Arial" w:cs="Arial"/>
          <w:sz w:val="24"/>
          <w:szCs w:val="24"/>
        </w:rPr>
        <w:t xml:space="preserve"> yn y dosbarth, </w:t>
      </w:r>
      <w:r w:rsidR="002B7E5D">
        <w:rPr>
          <w:rFonts w:ascii="Arial" w:hAnsi="Arial" w:cs="Arial"/>
          <w:sz w:val="24"/>
          <w:szCs w:val="24"/>
        </w:rPr>
        <w:t xml:space="preserve">gyda’r pedwar </w:t>
      </w:r>
      <w:r w:rsidR="00C72C6E">
        <w:rPr>
          <w:rFonts w:ascii="Arial" w:hAnsi="Arial" w:cs="Arial"/>
          <w:sz w:val="24"/>
          <w:szCs w:val="24"/>
        </w:rPr>
        <w:t xml:space="preserve">athro </w:t>
      </w:r>
      <w:r w:rsidR="007C6478">
        <w:rPr>
          <w:rFonts w:ascii="Arial" w:hAnsi="Arial" w:cs="Arial"/>
          <w:sz w:val="24"/>
          <w:szCs w:val="24"/>
        </w:rPr>
        <w:t>a’u barn gwahanol</w:t>
      </w:r>
      <w:r w:rsidR="00380739">
        <w:rPr>
          <w:rFonts w:ascii="Arial" w:hAnsi="Arial" w:cs="Arial"/>
          <w:sz w:val="24"/>
          <w:szCs w:val="24"/>
        </w:rPr>
        <w:t xml:space="preserve"> o’r rheswm dros defnyddio. Dyweda </w:t>
      </w:r>
      <w:proofErr w:type="spellStart"/>
      <w:r w:rsidR="00380739">
        <w:rPr>
          <w:rFonts w:ascii="Arial" w:hAnsi="Arial" w:cs="Arial"/>
          <w:sz w:val="24"/>
          <w:szCs w:val="24"/>
        </w:rPr>
        <w:t>AthroA</w:t>
      </w:r>
      <w:proofErr w:type="spellEnd"/>
      <w:r w:rsidR="00380739">
        <w:rPr>
          <w:rFonts w:ascii="Arial" w:hAnsi="Arial" w:cs="Arial"/>
          <w:sz w:val="24"/>
          <w:szCs w:val="24"/>
        </w:rPr>
        <w:t xml:space="preserve"> </w:t>
      </w:r>
      <w:r w:rsidR="00BE5F9A">
        <w:rPr>
          <w:rFonts w:ascii="Arial" w:hAnsi="Arial" w:cs="Arial"/>
          <w:sz w:val="24"/>
          <w:szCs w:val="24"/>
        </w:rPr>
        <w:t>ei fod yn ddefnyddio</w:t>
      </w:r>
      <w:r w:rsidR="00A83707">
        <w:rPr>
          <w:rFonts w:ascii="Arial" w:hAnsi="Arial" w:cs="Arial"/>
          <w:sz w:val="24"/>
          <w:szCs w:val="24"/>
        </w:rPr>
        <w:t xml:space="preserve"> </w:t>
      </w:r>
      <w:r w:rsidR="00B90C06">
        <w:rPr>
          <w:rFonts w:ascii="Arial" w:hAnsi="Arial" w:cs="Arial"/>
          <w:sz w:val="24"/>
          <w:szCs w:val="24"/>
        </w:rPr>
        <w:t xml:space="preserve">cwestiynu i </w:t>
      </w:r>
      <w:r w:rsidR="005D71C5">
        <w:rPr>
          <w:rFonts w:ascii="Arial" w:hAnsi="Arial" w:cs="Arial"/>
          <w:sz w:val="24"/>
          <w:szCs w:val="24"/>
        </w:rPr>
        <w:t>derbyn syniadau</w:t>
      </w:r>
      <w:r w:rsidR="00697360">
        <w:rPr>
          <w:rFonts w:ascii="Arial" w:hAnsi="Arial" w:cs="Arial"/>
          <w:sz w:val="24"/>
          <w:szCs w:val="24"/>
        </w:rPr>
        <w:t>’r plant</w:t>
      </w:r>
      <w:r w:rsidR="006967DF">
        <w:rPr>
          <w:rFonts w:ascii="Arial" w:hAnsi="Arial" w:cs="Arial"/>
          <w:sz w:val="24"/>
          <w:szCs w:val="24"/>
        </w:rPr>
        <w:t xml:space="preserve"> o rhan y gwaith a’r gwybodaeth, ac hefyd gallwn clywed barn y disgyblion </w:t>
      </w:r>
      <w:r w:rsidR="001D1C09">
        <w:rPr>
          <w:rFonts w:ascii="Arial" w:hAnsi="Arial" w:cs="Arial"/>
          <w:sz w:val="24"/>
          <w:szCs w:val="24"/>
        </w:rPr>
        <w:t xml:space="preserve">o’r hyn </w:t>
      </w:r>
      <w:r w:rsidR="001D1C09">
        <w:rPr>
          <w:rFonts w:ascii="Arial" w:hAnsi="Arial" w:cs="Arial"/>
          <w:sz w:val="24"/>
          <w:szCs w:val="24"/>
        </w:rPr>
        <w:lastRenderedPageBreak/>
        <w:t xml:space="preserve">maent yn ddysgu. Dyweda </w:t>
      </w:r>
      <w:proofErr w:type="spellStart"/>
      <w:r w:rsidR="001D1C09">
        <w:rPr>
          <w:rFonts w:ascii="Arial" w:hAnsi="Arial" w:cs="Arial"/>
          <w:sz w:val="24"/>
          <w:szCs w:val="24"/>
        </w:rPr>
        <w:t>AthroC</w:t>
      </w:r>
      <w:proofErr w:type="spellEnd"/>
      <w:r w:rsidR="001D1C09">
        <w:rPr>
          <w:rFonts w:ascii="Arial" w:hAnsi="Arial" w:cs="Arial"/>
          <w:sz w:val="24"/>
          <w:szCs w:val="24"/>
        </w:rPr>
        <w:t xml:space="preserve"> fod yn defnyddio cwestiynu er mwyn asesu dealltwriaeth y plant o’r gofynion y wers</w:t>
      </w:r>
      <w:r w:rsidR="00CC28EC">
        <w:rPr>
          <w:rFonts w:ascii="Arial" w:hAnsi="Arial" w:cs="Arial"/>
          <w:sz w:val="24"/>
          <w:szCs w:val="24"/>
        </w:rPr>
        <w:t xml:space="preserve">. </w:t>
      </w:r>
      <w:r w:rsidR="00FD7B52">
        <w:rPr>
          <w:rFonts w:ascii="Arial" w:hAnsi="Arial" w:cs="Arial"/>
          <w:sz w:val="24"/>
          <w:szCs w:val="24"/>
        </w:rPr>
        <w:t>Cytuna</w:t>
      </w:r>
      <w:r w:rsidR="006D13C9">
        <w:rPr>
          <w:rFonts w:ascii="Arial" w:hAnsi="Arial" w:cs="Arial"/>
          <w:sz w:val="24"/>
          <w:szCs w:val="24"/>
        </w:rPr>
        <w:t xml:space="preserve"> </w:t>
      </w:r>
      <w:proofErr w:type="spellStart"/>
      <w:r w:rsidR="006D13C9">
        <w:rPr>
          <w:rFonts w:ascii="Arial" w:hAnsi="Arial" w:cs="Arial"/>
          <w:sz w:val="24"/>
          <w:szCs w:val="24"/>
        </w:rPr>
        <w:t>AthroB</w:t>
      </w:r>
      <w:proofErr w:type="spellEnd"/>
      <w:r w:rsidR="006D13C9">
        <w:rPr>
          <w:rFonts w:ascii="Arial" w:hAnsi="Arial" w:cs="Arial"/>
          <w:sz w:val="24"/>
          <w:szCs w:val="24"/>
        </w:rPr>
        <w:t xml:space="preserve"> ac</w:t>
      </w:r>
      <w:r w:rsidR="00FD7B52">
        <w:rPr>
          <w:rFonts w:ascii="Arial" w:hAnsi="Arial" w:cs="Arial"/>
          <w:sz w:val="24"/>
          <w:szCs w:val="24"/>
        </w:rPr>
        <w:t xml:space="preserve"> </w:t>
      </w:r>
      <w:proofErr w:type="spellStart"/>
      <w:r w:rsidR="00FD7B52">
        <w:rPr>
          <w:rFonts w:ascii="Arial" w:hAnsi="Arial" w:cs="Arial"/>
          <w:sz w:val="24"/>
          <w:szCs w:val="24"/>
        </w:rPr>
        <w:t>AthroCh</w:t>
      </w:r>
      <w:proofErr w:type="spellEnd"/>
      <w:r w:rsidR="00FD7B52">
        <w:rPr>
          <w:rFonts w:ascii="Arial" w:hAnsi="Arial" w:cs="Arial"/>
          <w:sz w:val="24"/>
          <w:szCs w:val="24"/>
        </w:rPr>
        <w:t xml:space="preserve"> bod defnydd o cwestiynu yn y dosbarth yn d</w:t>
      </w:r>
      <w:r w:rsidR="00EC48C4">
        <w:rPr>
          <w:rFonts w:ascii="Arial" w:hAnsi="Arial" w:cs="Arial"/>
          <w:sz w:val="24"/>
          <w:szCs w:val="24"/>
        </w:rPr>
        <w:t>d</w:t>
      </w:r>
      <w:r w:rsidR="00FD7B52">
        <w:rPr>
          <w:rFonts w:ascii="Arial" w:hAnsi="Arial" w:cs="Arial"/>
          <w:sz w:val="24"/>
          <w:szCs w:val="24"/>
        </w:rPr>
        <w:t>efnyddiol i</w:t>
      </w:r>
      <w:r w:rsidR="00EC48C4">
        <w:rPr>
          <w:rFonts w:ascii="Arial" w:hAnsi="Arial" w:cs="Arial"/>
          <w:sz w:val="24"/>
          <w:szCs w:val="24"/>
        </w:rPr>
        <w:t xml:space="preserve"> </w:t>
      </w:r>
      <w:r w:rsidR="00D63A74">
        <w:rPr>
          <w:rFonts w:ascii="Arial" w:hAnsi="Arial" w:cs="Arial"/>
          <w:sz w:val="24"/>
          <w:szCs w:val="24"/>
        </w:rPr>
        <w:t>ddarganfod aelodau</w:t>
      </w:r>
      <w:r w:rsidR="00032C7B">
        <w:rPr>
          <w:rFonts w:ascii="Arial" w:hAnsi="Arial" w:cs="Arial"/>
          <w:sz w:val="24"/>
          <w:szCs w:val="24"/>
        </w:rPr>
        <w:t>’r dosbarth sydd yn deall gofynion y wers</w:t>
      </w:r>
      <w:r w:rsidR="006D13C9">
        <w:rPr>
          <w:rFonts w:ascii="Arial" w:hAnsi="Arial" w:cs="Arial"/>
          <w:sz w:val="24"/>
          <w:szCs w:val="24"/>
        </w:rPr>
        <w:t>, a’u dealltwriaeth o’r gwybodaeth a dysgon yn y wers.</w:t>
      </w:r>
      <w:r w:rsidR="002870DB">
        <w:rPr>
          <w:rFonts w:ascii="Arial" w:hAnsi="Arial" w:cs="Arial"/>
          <w:sz w:val="24"/>
          <w:szCs w:val="24"/>
        </w:rPr>
        <w:t xml:space="preserve"> </w:t>
      </w:r>
      <w:r w:rsidR="00E00625">
        <w:rPr>
          <w:rFonts w:ascii="Arial" w:hAnsi="Arial" w:cs="Arial"/>
          <w:sz w:val="24"/>
          <w:szCs w:val="24"/>
        </w:rPr>
        <w:t xml:space="preserve">Cytuna TES (2019) </w:t>
      </w:r>
      <w:r w:rsidR="002508FC">
        <w:rPr>
          <w:rFonts w:ascii="Arial" w:hAnsi="Arial" w:cs="Arial"/>
          <w:sz w:val="24"/>
          <w:szCs w:val="24"/>
        </w:rPr>
        <w:t xml:space="preserve">bod cwestiynu yn hanfodol </w:t>
      </w:r>
      <w:r w:rsidR="0082659F">
        <w:rPr>
          <w:rFonts w:ascii="Arial" w:hAnsi="Arial" w:cs="Arial"/>
          <w:sz w:val="24"/>
          <w:szCs w:val="24"/>
        </w:rPr>
        <w:t>yn y wers</w:t>
      </w:r>
      <w:r w:rsidR="0094616B">
        <w:rPr>
          <w:rFonts w:ascii="Arial" w:hAnsi="Arial" w:cs="Arial"/>
          <w:sz w:val="24"/>
          <w:szCs w:val="24"/>
        </w:rPr>
        <w:t xml:space="preserve">, a bod angen </w:t>
      </w:r>
      <w:r w:rsidR="00A511AD">
        <w:rPr>
          <w:rFonts w:ascii="Arial" w:hAnsi="Arial" w:cs="Arial"/>
          <w:sz w:val="24"/>
          <w:szCs w:val="24"/>
        </w:rPr>
        <w:t>rheswm glir ar phob cwestiwn.</w:t>
      </w:r>
    </w:p>
    <w:p w14:paraId="42E72C13" w14:textId="77777777" w:rsidR="0034663C" w:rsidRDefault="00AF3F7F" w:rsidP="00975AAD">
      <w:pPr>
        <w:spacing w:line="360" w:lineRule="auto"/>
        <w:rPr>
          <w:rFonts w:ascii="Arial" w:hAnsi="Arial" w:cs="Arial"/>
          <w:sz w:val="24"/>
          <w:szCs w:val="24"/>
        </w:rPr>
      </w:pPr>
      <w:proofErr w:type="spellStart"/>
      <w:r>
        <w:rPr>
          <w:rFonts w:ascii="Arial" w:hAnsi="Arial" w:cs="Arial"/>
          <w:sz w:val="24"/>
          <w:szCs w:val="24"/>
        </w:rPr>
        <w:t>Gofyna</w:t>
      </w:r>
      <w:proofErr w:type="spellEnd"/>
      <w:r>
        <w:rPr>
          <w:rFonts w:ascii="Arial" w:hAnsi="Arial" w:cs="Arial"/>
          <w:sz w:val="24"/>
          <w:szCs w:val="24"/>
        </w:rPr>
        <w:t xml:space="preserve"> cwestiwn chwech am gwahanol </w:t>
      </w:r>
      <w:r w:rsidR="00602671">
        <w:rPr>
          <w:rFonts w:ascii="Arial" w:hAnsi="Arial" w:cs="Arial"/>
          <w:sz w:val="24"/>
          <w:szCs w:val="24"/>
        </w:rPr>
        <w:t xml:space="preserve">strategaethau defnyddia’r athrawon a </w:t>
      </w:r>
      <w:r w:rsidR="006143B5">
        <w:rPr>
          <w:rFonts w:ascii="Arial" w:hAnsi="Arial" w:cs="Arial"/>
          <w:sz w:val="24"/>
          <w:szCs w:val="24"/>
        </w:rPr>
        <w:t>cyfrannodd i’r holiadur, gwelir atodiad 4</w:t>
      </w:r>
      <w:r w:rsidR="00D82141">
        <w:rPr>
          <w:rFonts w:ascii="Arial" w:hAnsi="Arial" w:cs="Arial"/>
          <w:sz w:val="24"/>
          <w:szCs w:val="24"/>
        </w:rPr>
        <w:t xml:space="preserve"> sef yr holiadur am y cwestiwn llawn. </w:t>
      </w:r>
      <w:r w:rsidR="00D82141">
        <w:rPr>
          <w:rFonts w:ascii="Arial" w:hAnsi="Arial" w:cs="Arial"/>
          <w:noProof/>
          <w:sz w:val="24"/>
          <w:szCs w:val="24"/>
        </w:rPr>
        <w:drawing>
          <wp:inline distT="0" distB="0" distL="0" distR="0" wp14:anchorId="1D939427" wp14:editId="676AB386">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756B1E">
        <w:rPr>
          <w:rFonts w:ascii="Arial" w:hAnsi="Arial" w:cs="Arial"/>
          <w:sz w:val="24"/>
          <w:szCs w:val="24"/>
        </w:rPr>
        <w:t xml:space="preserve"> </w:t>
      </w:r>
      <w:r w:rsidR="004616ED">
        <w:rPr>
          <w:rFonts w:ascii="Arial" w:hAnsi="Arial" w:cs="Arial"/>
          <w:sz w:val="24"/>
          <w:szCs w:val="24"/>
        </w:rPr>
        <w:t>Gwel</w:t>
      </w:r>
      <w:r w:rsidR="0096673E">
        <w:rPr>
          <w:rFonts w:ascii="Arial" w:hAnsi="Arial" w:cs="Arial"/>
          <w:sz w:val="24"/>
          <w:szCs w:val="24"/>
        </w:rPr>
        <w:t xml:space="preserve">ir wrth y graff bod athrawon yn defnyddio </w:t>
      </w:r>
      <w:r w:rsidR="00661427">
        <w:rPr>
          <w:rFonts w:ascii="Arial" w:hAnsi="Arial" w:cs="Arial"/>
          <w:sz w:val="24"/>
          <w:szCs w:val="24"/>
        </w:rPr>
        <w:t xml:space="preserve">strategaethau eang </w:t>
      </w:r>
      <w:r w:rsidR="00154114">
        <w:rPr>
          <w:rFonts w:ascii="Arial" w:hAnsi="Arial" w:cs="Arial"/>
          <w:sz w:val="24"/>
          <w:szCs w:val="24"/>
        </w:rPr>
        <w:t>i cwestiynu yn y dosbarth</w:t>
      </w:r>
      <w:r w:rsidR="00012161">
        <w:rPr>
          <w:rFonts w:ascii="Arial" w:hAnsi="Arial" w:cs="Arial"/>
          <w:sz w:val="24"/>
          <w:szCs w:val="24"/>
        </w:rPr>
        <w:t>. Gwelwn 2 allan o 4 o’r athrawon dweud eu fod yn defnyddio byrddau gwyn fel techneg asesu ar gyfer dysgu, cwestiynu.</w:t>
      </w:r>
      <w:r w:rsidR="0037004B">
        <w:rPr>
          <w:rFonts w:ascii="Arial" w:hAnsi="Arial" w:cs="Arial"/>
          <w:sz w:val="24"/>
          <w:szCs w:val="24"/>
        </w:rPr>
        <w:t xml:space="preserve"> </w:t>
      </w:r>
      <w:r w:rsidR="00E90476">
        <w:rPr>
          <w:rFonts w:ascii="Arial" w:hAnsi="Arial" w:cs="Arial"/>
          <w:sz w:val="24"/>
          <w:szCs w:val="24"/>
        </w:rPr>
        <w:t xml:space="preserve">Cytuna’r pennaeth CA2 yr ysgol ar defnydd o byrddau gwyn fel </w:t>
      </w:r>
      <w:r w:rsidR="0093077A">
        <w:rPr>
          <w:rFonts w:ascii="Arial" w:hAnsi="Arial" w:cs="Arial"/>
          <w:sz w:val="24"/>
          <w:szCs w:val="24"/>
        </w:rPr>
        <w:t xml:space="preserve">adnodd, a’r techneg fwyaf effeithiol. Dyweda’r pennaeth CA2 bod y techneg o byrddau gwyn yn fwyaf effeithiol </w:t>
      </w:r>
      <w:r w:rsidR="00482F69">
        <w:rPr>
          <w:rFonts w:ascii="Arial" w:hAnsi="Arial" w:cs="Arial"/>
          <w:sz w:val="24"/>
          <w:szCs w:val="24"/>
        </w:rPr>
        <w:t xml:space="preserve">yn gwersi mathemateg oherwydd gall yr athro gwneud yn siŵr fod pob un aelod o’r dosbarth yn ymateb i’r cwestiwn oherwydd mae’r gofynion o’r dasg yw i’r </w:t>
      </w:r>
      <w:r w:rsidR="002202EA">
        <w:rPr>
          <w:rFonts w:ascii="Arial" w:hAnsi="Arial" w:cs="Arial"/>
          <w:sz w:val="24"/>
          <w:szCs w:val="24"/>
        </w:rPr>
        <w:t>plant ysgrifennu eu hateb ar y bwrdd gwyn, ac wedyn dangos yn yr awyr.</w:t>
      </w:r>
      <w:r w:rsidR="00C20424">
        <w:rPr>
          <w:rFonts w:ascii="Arial" w:hAnsi="Arial" w:cs="Arial"/>
          <w:sz w:val="24"/>
          <w:szCs w:val="24"/>
        </w:rPr>
        <w:t xml:space="preserve"> </w:t>
      </w:r>
      <w:r w:rsidR="00F14CEB">
        <w:rPr>
          <w:rFonts w:ascii="Arial" w:hAnsi="Arial" w:cs="Arial"/>
          <w:sz w:val="24"/>
          <w:szCs w:val="24"/>
        </w:rPr>
        <w:t>Gwelir atodiad 3 am cwestiynau’r cyfweliad</w:t>
      </w:r>
      <w:r w:rsidR="00794D14">
        <w:rPr>
          <w:rFonts w:ascii="Arial" w:hAnsi="Arial" w:cs="Arial"/>
          <w:sz w:val="24"/>
          <w:szCs w:val="24"/>
        </w:rPr>
        <w:t xml:space="preserve">, trafodwyd cwestiwn </w:t>
      </w:r>
      <w:r w:rsidR="00440CEC">
        <w:rPr>
          <w:rFonts w:ascii="Arial" w:hAnsi="Arial" w:cs="Arial"/>
          <w:sz w:val="24"/>
          <w:szCs w:val="24"/>
        </w:rPr>
        <w:t>3,4,5 a 6</w:t>
      </w:r>
      <w:r w:rsidR="00F14CEB">
        <w:rPr>
          <w:rFonts w:ascii="Arial" w:hAnsi="Arial" w:cs="Arial"/>
          <w:sz w:val="24"/>
          <w:szCs w:val="24"/>
        </w:rPr>
        <w:t xml:space="preserve">. Cytuna </w:t>
      </w:r>
      <w:proofErr w:type="spellStart"/>
      <w:r w:rsidR="00F14CEB">
        <w:rPr>
          <w:rFonts w:ascii="Arial" w:hAnsi="Arial" w:cs="Arial"/>
          <w:sz w:val="24"/>
          <w:szCs w:val="24"/>
        </w:rPr>
        <w:t>Friis</w:t>
      </w:r>
      <w:proofErr w:type="spellEnd"/>
      <w:r w:rsidR="00F14CEB">
        <w:rPr>
          <w:rFonts w:ascii="Arial" w:hAnsi="Arial" w:cs="Arial"/>
          <w:sz w:val="24"/>
          <w:szCs w:val="24"/>
        </w:rPr>
        <w:t xml:space="preserve"> (2021) ar ddefnydd </w:t>
      </w:r>
      <w:r w:rsidR="0079463C">
        <w:rPr>
          <w:rFonts w:ascii="Arial" w:hAnsi="Arial" w:cs="Arial"/>
          <w:sz w:val="24"/>
          <w:szCs w:val="24"/>
        </w:rPr>
        <w:t>o byrddau gwyn yn y dosbarth</w:t>
      </w:r>
      <w:r w:rsidR="00264B82">
        <w:rPr>
          <w:rFonts w:ascii="Arial" w:hAnsi="Arial" w:cs="Arial"/>
          <w:sz w:val="24"/>
          <w:szCs w:val="24"/>
        </w:rPr>
        <w:t>, oherwydd eu fod yn hawdd</w:t>
      </w:r>
      <w:r w:rsidR="00A56283">
        <w:rPr>
          <w:rFonts w:ascii="Arial" w:hAnsi="Arial" w:cs="Arial"/>
          <w:sz w:val="24"/>
          <w:szCs w:val="24"/>
        </w:rPr>
        <w:t xml:space="preserve"> i defnyddio, ac i asesu </w:t>
      </w:r>
      <w:r w:rsidR="005B520E">
        <w:rPr>
          <w:rFonts w:ascii="Arial" w:hAnsi="Arial" w:cs="Arial"/>
          <w:sz w:val="24"/>
          <w:szCs w:val="24"/>
        </w:rPr>
        <w:t xml:space="preserve">pob disgybl yn y dosbarth. Mae’r techneg yn rhoi’r </w:t>
      </w:r>
      <w:r w:rsidR="00E21200">
        <w:rPr>
          <w:rFonts w:ascii="Arial" w:hAnsi="Arial" w:cs="Arial"/>
          <w:sz w:val="24"/>
          <w:szCs w:val="24"/>
        </w:rPr>
        <w:t xml:space="preserve">cyfle i’r athro i gweld, ac i </w:t>
      </w:r>
      <w:r w:rsidR="004F2924" w:rsidRPr="004F2924">
        <w:rPr>
          <w:rFonts w:ascii="Arial" w:hAnsi="Arial" w:cs="Arial"/>
          <w:sz w:val="24"/>
          <w:szCs w:val="24"/>
        </w:rPr>
        <w:t>weithredu ar feysydd o wallau ar unwaith</w:t>
      </w:r>
      <w:r w:rsidR="004F2924">
        <w:rPr>
          <w:rFonts w:ascii="Arial" w:hAnsi="Arial" w:cs="Arial"/>
          <w:sz w:val="24"/>
          <w:szCs w:val="24"/>
        </w:rPr>
        <w:t xml:space="preserve"> yn y dosbarth. </w:t>
      </w:r>
      <w:r w:rsidR="00C12298" w:rsidRPr="00C12298">
        <w:rPr>
          <w:rFonts w:ascii="Arial" w:hAnsi="Arial" w:cs="Arial"/>
          <w:sz w:val="24"/>
          <w:szCs w:val="24"/>
        </w:rPr>
        <w:t xml:space="preserve">Mantais fawr yw bod disgyblion yn gweld bod eu hateb yn hawdd ei rwbio i ffwrdd, felly nid ydynt yn pwysleisio cymaint i </w:t>
      </w:r>
      <w:r w:rsidR="00C12298" w:rsidRPr="00C12298">
        <w:rPr>
          <w:rFonts w:ascii="Arial" w:hAnsi="Arial" w:cs="Arial"/>
          <w:sz w:val="24"/>
          <w:szCs w:val="24"/>
        </w:rPr>
        <w:lastRenderedPageBreak/>
        <w:t>wneud camgymeriadau. Hefyd nid yw disgyblion yn ei weld fel gwaith, mwy fel gêm felly gallant wneud mwy o waith, wrth iddynt gystadlu yn erbyn gweddill y dosbarth, a gwneud mwy o ymdrech yn y gwaith.</w:t>
      </w:r>
      <w:r w:rsidR="001D58F8">
        <w:rPr>
          <w:rFonts w:ascii="Arial" w:hAnsi="Arial" w:cs="Arial"/>
          <w:sz w:val="24"/>
          <w:szCs w:val="24"/>
        </w:rPr>
        <w:t xml:space="preserve"> Cytuna’r pedwar </w:t>
      </w:r>
      <w:r w:rsidR="000B403E">
        <w:rPr>
          <w:rFonts w:ascii="Arial" w:hAnsi="Arial" w:cs="Arial"/>
          <w:sz w:val="24"/>
          <w:szCs w:val="24"/>
        </w:rPr>
        <w:t>athro yng nghwestiwn 7</w:t>
      </w:r>
      <w:r w:rsidR="005F479A">
        <w:rPr>
          <w:rFonts w:ascii="Arial" w:hAnsi="Arial" w:cs="Arial"/>
          <w:sz w:val="24"/>
          <w:szCs w:val="24"/>
        </w:rPr>
        <w:t xml:space="preserve"> a 8</w:t>
      </w:r>
      <w:r w:rsidR="000B403E">
        <w:rPr>
          <w:rFonts w:ascii="Arial" w:hAnsi="Arial" w:cs="Arial"/>
          <w:sz w:val="24"/>
          <w:szCs w:val="24"/>
        </w:rPr>
        <w:t xml:space="preserve">, o’r holiadur yn atodiad 4, </w:t>
      </w:r>
      <w:r w:rsidR="00776AE1">
        <w:rPr>
          <w:rFonts w:ascii="Arial" w:hAnsi="Arial" w:cs="Arial"/>
          <w:sz w:val="24"/>
          <w:szCs w:val="24"/>
        </w:rPr>
        <w:t>bod</w:t>
      </w:r>
      <w:r w:rsidR="002207D6">
        <w:rPr>
          <w:rFonts w:ascii="Arial" w:hAnsi="Arial" w:cs="Arial"/>
          <w:sz w:val="24"/>
          <w:szCs w:val="24"/>
        </w:rPr>
        <w:t xml:space="preserve"> byrddau gwyn, a’r ddefnydd o’r adnodd yma yw’r dechneg fwyaf effeithiol</w:t>
      </w:r>
      <w:r w:rsidR="00061DD5">
        <w:rPr>
          <w:rFonts w:ascii="Arial" w:hAnsi="Arial" w:cs="Arial"/>
          <w:sz w:val="24"/>
          <w:szCs w:val="24"/>
        </w:rPr>
        <w:t xml:space="preserve">. </w:t>
      </w:r>
    </w:p>
    <w:p w14:paraId="7323747F" w14:textId="3F392FB1" w:rsidR="00DB57E8" w:rsidRDefault="00D831B5" w:rsidP="00975AAD">
      <w:pPr>
        <w:spacing w:line="360" w:lineRule="auto"/>
        <w:rPr>
          <w:rFonts w:ascii="Arial" w:hAnsi="Arial" w:cs="Arial"/>
          <w:sz w:val="24"/>
          <w:szCs w:val="24"/>
        </w:rPr>
      </w:pPr>
      <w:r>
        <w:rPr>
          <w:rFonts w:ascii="Arial" w:hAnsi="Arial" w:cs="Arial"/>
          <w:sz w:val="24"/>
          <w:szCs w:val="24"/>
        </w:rPr>
        <w:t>Dyweda un athro</w:t>
      </w:r>
      <w:r w:rsidR="000403CA">
        <w:rPr>
          <w:rFonts w:ascii="Arial" w:hAnsi="Arial" w:cs="Arial"/>
          <w:sz w:val="24"/>
          <w:szCs w:val="24"/>
        </w:rPr>
        <w:t xml:space="preserve"> eu fod yn plethu cwisiau </w:t>
      </w:r>
      <w:proofErr w:type="spellStart"/>
      <w:r w:rsidR="000403CA">
        <w:rPr>
          <w:rFonts w:ascii="Arial" w:hAnsi="Arial" w:cs="Arial"/>
          <w:sz w:val="24"/>
          <w:szCs w:val="24"/>
        </w:rPr>
        <w:t>Kahoot</w:t>
      </w:r>
      <w:proofErr w:type="spellEnd"/>
      <w:r w:rsidR="000403CA">
        <w:rPr>
          <w:rFonts w:ascii="Arial" w:hAnsi="Arial" w:cs="Arial"/>
          <w:sz w:val="24"/>
          <w:szCs w:val="24"/>
        </w:rPr>
        <w:t xml:space="preserve"> y</w:t>
      </w:r>
      <w:r w:rsidR="006A09C3">
        <w:rPr>
          <w:rFonts w:ascii="Arial" w:hAnsi="Arial" w:cs="Arial"/>
          <w:sz w:val="24"/>
          <w:szCs w:val="24"/>
        </w:rPr>
        <w:t xml:space="preserve">n ei gwersi hefyd, gan nodi fod y disgyblion yn </w:t>
      </w:r>
      <w:r w:rsidR="00241978">
        <w:rPr>
          <w:rFonts w:ascii="Arial" w:hAnsi="Arial" w:cs="Arial"/>
          <w:sz w:val="24"/>
          <w:szCs w:val="24"/>
        </w:rPr>
        <w:t>f</w:t>
      </w:r>
      <w:r w:rsidR="006A09C3">
        <w:rPr>
          <w:rFonts w:ascii="Arial" w:hAnsi="Arial" w:cs="Arial"/>
          <w:sz w:val="24"/>
          <w:szCs w:val="24"/>
        </w:rPr>
        <w:t xml:space="preserve">wynhau’r cystadleuaeth </w:t>
      </w:r>
      <w:r w:rsidR="00241978">
        <w:rPr>
          <w:rFonts w:ascii="Arial" w:hAnsi="Arial" w:cs="Arial"/>
          <w:sz w:val="24"/>
          <w:szCs w:val="24"/>
        </w:rPr>
        <w:t>sy’n dod gyda’r cwisiau.</w:t>
      </w:r>
      <w:r w:rsidR="00881434">
        <w:rPr>
          <w:rFonts w:ascii="Arial" w:hAnsi="Arial" w:cs="Arial"/>
          <w:sz w:val="24"/>
          <w:szCs w:val="24"/>
        </w:rPr>
        <w:t xml:space="preserve"> </w:t>
      </w:r>
      <w:r w:rsidR="0034663C">
        <w:rPr>
          <w:rFonts w:ascii="Arial" w:hAnsi="Arial" w:cs="Arial"/>
          <w:sz w:val="24"/>
          <w:szCs w:val="24"/>
        </w:rPr>
        <w:t>Cytuna</w:t>
      </w:r>
      <w:r w:rsidR="00881434">
        <w:rPr>
          <w:rFonts w:ascii="Arial" w:hAnsi="Arial" w:cs="Arial"/>
          <w:sz w:val="24"/>
          <w:szCs w:val="24"/>
        </w:rPr>
        <w:t xml:space="preserve"> </w:t>
      </w:r>
      <w:proofErr w:type="spellStart"/>
      <w:r w:rsidR="00DE15B1">
        <w:rPr>
          <w:rFonts w:ascii="Arial" w:hAnsi="Arial" w:cs="Arial"/>
          <w:sz w:val="24"/>
          <w:szCs w:val="24"/>
        </w:rPr>
        <w:t>Punyanunt</w:t>
      </w:r>
      <w:proofErr w:type="spellEnd"/>
      <w:r w:rsidR="00DE15B1">
        <w:rPr>
          <w:rFonts w:ascii="Arial" w:hAnsi="Arial" w:cs="Arial"/>
          <w:sz w:val="24"/>
          <w:szCs w:val="24"/>
        </w:rPr>
        <w:t xml:space="preserve">-Carter </w:t>
      </w:r>
      <w:r w:rsidR="00FE2796">
        <w:rPr>
          <w:rFonts w:ascii="Arial" w:hAnsi="Arial" w:cs="Arial"/>
          <w:sz w:val="24"/>
          <w:szCs w:val="24"/>
        </w:rPr>
        <w:t xml:space="preserve">(2017) bod </w:t>
      </w:r>
      <w:proofErr w:type="spellStart"/>
      <w:r w:rsidR="00FE2796">
        <w:rPr>
          <w:rFonts w:ascii="Arial" w:hAnsi="Arial" w:cs="Arial"/>
          <w:sz w:val="24"/>
          <w:szCs w:val="24"/>
        </w:rPr>
        <w:t>Kahoot</w:t>
      </w:r>
      <w:proofErr w:type="spellEnd"/>
      <w:r w:rsidR="00FE2796">
        <w:rPr>
          <w:rFonts w:ascii="Arial" w:hAnsi="Arial" w:cs="Arial"/>
          <w:sz w:val="24"/>
          <w:szCs w:val="24"/>
        </w:rPr>
        <w:t xml:space="preserve"> yn ffordd hwylus </w:t>
      </w:r>
      <w:r w:rsidR="007078AE">
        <w:rPr>
          <w:rFonts w:ascii="Arial" w:hAnsi="Arial" w:cs="Arial"/>
          <w:sz w:val="24"/>
          <w:szCs w:val="24"/>
        </w:rPr>
        <w:t xml:space="preserve">a rhyngweithiol </w:t>
      </w:r>
      <w:r w:rsidR="004F3263">
        <w:rPr>
          <w:rFonts w:ascii="Arial" w:hAnsi="Arial" w:cs="Arial"/>
          <w:sz w:val="24"/>
          <w:szCs w:val="24"/>
        </w:rPr>
        <w:t>i pob aelod o’r d</w:t>
      </w:r>
      <w:r w:rsidR="00E25314">
        <w:rPr>
          <w:rFonts w:ascii="Arial" w:hAnsi="Arial" w:cs="Arial"/>
          <w:sz w:val="24"/>
          <w:szCs w:val="24"/>
        </w:rPr>
        <w:t>d</w:t>
      </w:r>
      <w:r w:rsidR="004F3263">
        <w:rPr>
          <w:rFonts w:ascii="Arial" w:hAnsi="Arial" w:cs="Arial"/>
          <w:sz w:val="24"/>
          <w:szCs w:val="24"/>
        </w:rPr>
        <w:t xml:space="preserve">osbarth i </w:t>
      </w:r>
      <w:r w:rsidR="00CB21B0">
        <w:rPr>
          <w:rFonts w:ascii="Arial" w:hAnsi="Arial" w:cs="Arial"/>
          <w:sz w:val="24"/>
          <w:szCs w:val="24"/>
        </w:rPr>
        <w:t>asesu beth mae’r plant wedi dysgu, ac i’r athro gweld beth sydd angen mwy o waith</w:t>
      </w:r>
      <w:r w:rsidR="00A0581D">
        <w:rPr>
          <w:rFonts w:ascii="Arial" w:hAnsi="Arial" w:cs="Arial"/>
          <w:sz w:val="24"/>
          <w:szCs w:val="24"/>
        </w:rPr>
        <w:t>.</w:t>
      </w:r>
    </w:p>
    <w:p w14:paraId="3CC60E63" w14:textId="558CD5A7" w:rsidR="00A0581D" w:rsidRPr="00975AAD" w:rsidRDefault="00A0581D" w:rsidP="00975AAD">
      <w:pPr>
        <w:spacing w:line="360" w:lineRule="auto"/>
        <w:rPr>
          <w:rFonts w:ascii="Arial" w:hAnsi="Arial" w:cs="Arial"/>
          <w:sz w:val="24"/>
          <w:szCs w:val="24"/>
        </w:rPr>
      </w:pPr>
      <w:r>
        <w:rPr>
          <w:rFonts w:ascii="Arial" w:hAnsi="Arial" w:cs="Arial"/>
          <w:sz w:val="24"/>
          <w:szCs w:val="24"/>
        </w:rPr>
        <w:t xml:space="preserve">Yn olaf, cwestiynir </w:t>
      </w:r>
      <w:r w:rsidR="00397887">
        <w:rPr>
          <w:rFonts w:ascii="Arial" w:hAnsi="Arial" w:cs="Arial"/>
          <w:sz w:val="24"/>
          <w:szCs w:val="24"/>
        </w:rPr>
        <w:t>holiadur, sydd ar gael yn atodiad 4, ar barn yr athrawon am y ffordd gorau i cael ymateb wrth y plant</w:t>
      </w:r>
      <w:r w:rsidR="002F63D4">
        <w:rPr>
          <w:rFonts w:ascii="Arial" w:hAnsi="Arial" w:cs="Arial"/>
          <w:sz w:val="24"/>
          <w:szCs w:val="24"/>
        </w:rPr>
        <w:t xml:space="preserve"> trwy cwestiynu. Dyweda’r mwyafrif </w:t>
      </w:r>
      <w:r w:rsidR="00591102">
        <w:rPr>
          <w:rFonts w:ascii="Arial" w:hAnsi="Arial" w:cs="Arial"/>
          <w:sz w:val="24"/>
          <w:szCs w:val="24"/>
        </w:rPr>
        <w:t>bod y ffordd gorau yw i bownsio’r cwestiynau o gwmpas y dosbarth, gan gofyn pob un yn unigol, yn cofio bod lefelau gallu pob un yn gwahanol.</w:t>
      </w:r>
      <w:r w:rsidR="00544092">
        <w:rPr>
          <w:rFonts w:ascii="Arial" w:hAnsi="Arial" w:cs="Arial"/>
          <w:sz w:val="24"/>
          <w:szCs w:val="24"/>
        </w:rPr>
        <w:t xml:space="preserve"> </w:t>
      </w:r>
      <w:r w:rsidR="00544092" w:rsidRPr="00544092">
        <w:rPr>
          <w:rFonts w:ascii="Arial" w:hAnsi="Arial" w:cs="Arial"/>
          <w:sz w:val="24"/>
          <w:szCs w:val="24"/>
        </w:rPr>
        <w:t xml:space="preserve">Yn yr un modd, mae </w:t>
      </w:r>
      <w:proofErr w:type="spellStart"/>
      <w:r w:rsidR="00544092" w:rsidRPr="00544092">
        <w:rPr>
          <w:rFonts w:ascii="Arial" w:hAnsi="Arial" w:cs="Arial"/>
          <w:sz w:val="24"/>
          <w:szCs w:val="24"/>
        </w:rPr>
        <w:t>McGill</w:t>
      </w:r>
      <w:proofErr w:type="spellEnd"/>
      <w:r w:rsidR="00544092" w:rsidRPr="00544092">
        <w:rPr>
          <w:rFonts w:ascii="Arial" w:hAnsi="Arial" w:cs="Arial"/>
          <w:sz w:val="24"/>
          <w:szCs w:val="24"/>
        </w:rPr>
        <w:t xml:space="preserve"> (2011) yn sôn am dechneg holi o'r enw "</w:t>
      </w:r>
      <w:proofErr w:type="spellStart"/>
      <w:r w:rsidR="00544092" w:rsidRPr="00544092">
        <w:rPr>
          <w:rFonts w:ascii="Arial" w:hAnsi="Arial" w:cs="Arial"/>
          <w:sz w:val="24"/>
          <w:szCs w:val="24"/>
        </w:rPr>
        <w:t>Pose</w:t>
      </w:r>
      <w:proofErr w:type="spellEnd"/>
      <w:r w:rsidR="00544092" w:rsidRPr="00544092">
        <w:rPr>
          <w:rFonts w:ascii="Arial" w:hAnsi="Arial" w:cs="Arial"/>
          <w:sz w:val="24"/>
          <w:szCs w:val="24"/>
        </w:rPr>
        <w:t xml:space="preserve">, </w:t>
      </w:r>
      <w:proofErr w:type="spellStart"/>
      <w:r w:rsidR="00544092" w:rsidRPr="00544092">
        <w:rPr>
          <w:rFonts w:ascii="Arial" w:hAnsi="Arial" w:cs="Arial"/>
          <w:sz w:val="24"/>
          <w:szCs w:val="24"/>
        </w:rPr>
        <w:t>Pause</w:t>
      </w:r>
      <w:proofErr w:type="spellEnd"/>
      <w:r w:rsidR="00544092" w:rsidRPr="00544092">
        <w:rPr>
          <w:rFonts w:ascii="Arial" w:hAnsi="Arial" w:cs="Arial"/>
          <w:sz w:val="24"/>
          <w:szCs w:val="24"/>
        </w:rPr>
        <w:t xml:space="preserve">, </w:t>
      </w:r>
      <w:proofErr w:type="spellStart"/>
      <w:r w:rsidR="00544092" w:rsidRPr="00544092">
        <w:rPr>
          <w:rFonts w:ascii="Arial" w:hAnsi="Arial" w:cs="Arial"/>
          <w:sz w:val="24"/>
          <w:szCs w:val="24"/>
        </w:rPr>
        <w:t>Pounce</w:t>
      </w:r>
      <w:proofErr w:type="spellEnd"/>
      <w:r w:rsidR="00544092" w:rsidRPr="00544092">
        <w:rPr>
          <w:rFonts w:ascii="Arial" w:hAnsi="Arial" w:cs="Arial"/>
          <w:sz w:val="24"/>
          <w:szCs w:val="24"/>
        </w:rPr>
        <w:t xml:space="preserve">, </w:t>
      </w:r>
      <w:proofErr w:type="spellStart"/>
      <w:r w:rsidR="00544092" w:rsidRPr="00544092">
        <w:rPr>
          <w:rFonts w:ascii="Arial" w:hAnsi="Arial" w:cs="Arial"/>
          <w:sz w:val="24"/>
          <w:szCs w:val="24"/>
        </w:rPr>
        <w:t>Bounce</w:t>
      </w:r>
      <w:proofErr w:type="spellEnd"/>
      <w:r w:rsidR="00544092" w:rsidRPr="00544092">
        <w:rPr>
          <w:rFonts w:ascii="Arial" w:hAnsi="Arial" w:cs="Arial"/>
          <w:sz w:val="24"/>
          <w:szCs w:val="24"/>
        </w:rPr>
        <w:t xml:space="preserve">". </w:t>
      </w:r>
      <w:proofErr w:type="spellStart"/>
      <w:r w:rsidR="00544092">
        <w:rPr>
          <w:rFonts w:ascii="Arial" w:hAnsi="Arial" w:cs="Arial"/>
          <w:sz w:val="24"/>
          <w:szCs w:val="24"/>
        </w:rPr>
        <w:t>Pose</w:t>
      </w:r>
      <w:proofErr w:type="spellEnd"/>
      <w:r w:rsidR="00544092" w:rsidRPr="00544092">
        <w:rPr>
          <w:rFonts w:ascii="Arial" w:hAnsi="Arial" w:cs="Arial"/>
          <w:sz w:val="24"/>
          <w:szCs w:val="24"/>
        </w:rPr>
        <w:t xml:space="preserve"> yw lle mae’r athrawon yn gyntaf yn rhoi’r cyd-destun a’r wybodaeth i’r dosbarth, yn mynnu bod pob disgybl yn cadw ei ddwylo i lawr ac yn darparu’r holl gwestiynau cyn eu gofyn. Yna, </w:t>
      </w:r>
      <w:proofErr w:type="spellStart"/>
      <w:r w:rsidR="00544092">
        <w:rPr>
          <w:rFonts w:ascii="Arial" w:hAnsi="Arial" w:cs="Arial"/>
          <w:sz w:val="24"/>
          <w:szCs w:val="24"/>
        </w:rPr>
        <w:t>Pause</w:t>
      </w:r>
      <w:proofErr w:type="spellEnd"/>
      <w:r w:rsidR="00544092" w:rsidRPr="00544092">
        <w:rPr>
          <w:rFonts w:ascii="Arial" w:hAnsi="Arial" w:cs="Arial"/>
          <w:sz w:val="24"/>
          <w:szCs w:val="24"/>
        </w:rPr>
        <w:t xml:space="preserve">, yw lle mae'r holl ddosbarth yn cael ei gynnal i feddwl am atebion i'r cwestiynau. Ar ôl hyn, mae'r athro wedyn, </w:t>
      </w:r>
      <w:proofErr w:type="spellStart"/>
      <w:r w:rsidR="00544092" w:rsidRPr="00544092">
        <w:rPr>
          <w:rFonts w:ascii="Arial" w:hAnsi="Arial" w:cs="Arial"/>
          <w:sz w:val="24"/>
          <w:szCs w:val="24"/>
        </w:rPr>
        <w:t>Pounce</w:t>
      </w:r>
      <w:proofErr w:type="spellEnd"/>
      <w:r w:rsidR="00544092" w:rsidRPr="00544092">
        <w:rPr>
          <w:rFonts w:ascii="Arial" w:hAnsi="Arial" w:cs="Arial"/>
          <w:sz w:val="24"/>
          <w:szCs w:val="24"/>
        </w:rPr>
        <w:t xml:space="preserve">, yn gofyn y cwestiynau'n gyflym o amgylch y dosbarth, gan ofyn i fyfyriwr 1 ateb, yna'n gyflym, </w:t>
      </w:r>
      <w:proofErr w:type="spellStart"/>
      <w:r w:rsidR="00544092" w:rsidRPr="00544092">
        <w:rPr>
          <w:rFonts w:ascii="Arial" w:hAnsi="Arial" w:cs="Arial"/>
          <w:sz w:val="24"/>
          <w:szCs w:val="24"/>
        </w:rPr>
        <w:t>Bo</w:t>
      </w:r>
      <w:r w:rsidR="00544092">
        <w:rPr>
          <w:rFonts w:ascii="Arial" w:hAnsi="Arial" w:cs="Arial"/>
          <w:sz w:val="24"/>
          <w:szCs w:val="24"/>
        </w:rPr>
        <w:t>unce</w:t>
      </w:r>
      <w:proofErr w:type="spellEnd"/>
      <w:r w:rsidR="00544092" w:rsidRPr="00544092">
        <w:rPr>
          <w:rFonts w:ascii="Arial" w:hAnsi="Arial" w:cs="Arial"/>
          <w:sz w:val="24"/>
          <w:szCs w:val="24"/>
        </w:rPr>
        <w:t>, bownsio i fyfyriwr2 i ofyn eu barn am yr ateb ymlaen llaw. Os nad yw myfyriwr1 yn ateb, yna mae myfyriwr2 yn ateb, ac mae'r athro'n bownsio i fyfyriwr3 am farn. Mae hyn yn achosi'r disgyblion nid yn unig i ateb yn unigol, ond hefyd i roi eu barn am ateb eu cyfoedion.</w:t>
      </w:r>
    </w:p>
    <w:p w14:paraId="54E16BD0" w14:textId="31E04124" w:rsidR="3D9792A6" w:rsidRPr="00975AAD" w:rsidRDefault="3D9792A6" w:rsidP="00975AAD">
      <w:pPr>
        <w:spacing w:line="360" w:lineRule="auto"/>
        <w:rPr>
          <w:rFonts w:ascii="Arial" w:hAnsi="Arial" w:cs="Arial"/>
          <w:sz w:val="24"/>
          <w:szCs w:val="24"/>
        </w:rPr>
      </w:pPr>
      <w:r w:rsidRPr="00975AAD">
        <w:rPr>
          <w:rFonts w:ascii="Arial" w:eastAsia="Arial" w:hAnsi="Arial" w:cs="Arial"/>
          <w:b/>
          <w:bCs/>
          <w:sz w:val="24"/>
          <w:szCs w:val="24"/>
        </w:rPr>
        <w:t>Casgliad.</w:t>
      </w:r>
      <w:r w:rsidRPr="00975AAD">
        <w:rPr>
          <w:rFonts w:ascii="Arial" w:eastAsia="Arial" w:hAnsi="Arial" w:cs="Arial"/>
          <w:sz w:val="24"/>
          <w:szCs w:val="24"/>
        </w:rPr>
        <w:t xml:space="preserve"> </w:t>
      </w:r>
    </w:p>
    <w:p w14:paraId="3F693F81" w14:textId="45523985" w:rsidR="3D9792A6" w:rsidRPr="00975AAD" w:rsidRDefault="3D9792A6" w:rsidP="00975AAD">
      <w:pPr>
        <w:spacing w:line="360" w:lineRule="auto"/>
        <w:rPr>
          <w:rFonts w:ascii="Arial" w:hAnsi="Arial" w:cs="Arial"/>
          <w:sz w:val="24"/>
          <w:szCs w:val="24"/>
        </w:rPr>
      </w:pPr>
      <w:r w:rsidRPr="00975AAD">
        <w:rPr>
          <w:rFonts w:ascii="Arial" w:eastAsia="Arial" w:hAnsi="Arial" w:cs="Arial"/>
          <w:sz w:val="24"/>
          <w:szCs w:val="24"/>
        </w:rPr>
        <w:t xml:space="preserve">Wrth gynnal ymchwil i mewn i fy nghwestiwn ymchwil: </w:t>
      </w:r>
      <w:r w:rsidR="00BC54B0">
        <w:rPr>
          <w:rFonts w:ascii="Arial" w:eastAsia="Arial" w:hAnsi="Arial" w:cs="Arial"/>
          <w:sz w:val="24"/>
          <w:szCs w:val="24"/>
        </w:rPr>
        <w:t>“</w:t>
      </w:r>
      <w:r w:rsidRPr="00975AAD">
        <w:rPr>
          <w:rFonts w:ascii="Arial" w:eastAsia="Arial" w:hAnsi="Arial" w:cs="Arial"/>
          <w:sz w:val="24"/>
          <w:szCs w:val="24"/>
        </w:rPr>
        <w:t>Ydy cwestiynu yn helpu plant i ddysgu?</w:t>
      </w:r>
      <w:r w:rsidR="00BC54B0">
        <w:rPr>
          <w:rFonts w:ascii="Arial" w:eastAsia="Arial" w:hAnsi="Arial" w:cs="Arial"/>
          <w:sz w:val="24"/>
          <w:szCs w:val="24"/>
        </w:rPr>
        <w:t>”</w:t>
      </w:r>
      <w:r w:rsidRPr="00975AAD">
        <w:rPr>
          <w:rFonts w:ascii="Arial" w:eastAsia="Arial" w:hAnsi="Arial" w:cs="Arial"/>
          <w:sz w:val="24"/>
          <w:szCs w:val="24"/>
        </w:rPr>
        <w:t>, darganfyddais bod athrawon yn defnyddio llawer o gwestiynu tu fewn eu gwersi yng Nghyfnod Allweddol Dau. Gwelwn astudiaeth achos yn Goleg yn Lloegr (</w:t>
      </w:r>
      <w:proofErr w:type="spellStart"/>
      <w:r w:rsidRPr="00975AAD">
        <w:rPr>
          <w:rFonts w:ascii="Arial" w:eastAsia="Arial" w:hAnsi="Arial" w:cs="Arial"/>
          <w:sz w:val="24"/>
          <w:szCs w:val="24"/>
        </w:rPr>
        <w:t>Education</w:t>
      </w:r>
      <w:proofErr w:type="spellEnd"/>
      <w:r w:rsidRPr="00975AAD">
        <w:rPr>
          <w:rFonts w:ascii="Arial" w:eastAsia="Arial" w:hAnsi="Arial" w:cs="Arial"/>
          <w:sz w:val="24"/>
          <w:szCs w:val="24"/>
        </w:rPr>
        <w:t xml:space="preserve"> &amp; </w:t>
      </w:r>
      <w:proofErr w:type="spellStart"/>
      <w:r w:rsidRPr="00975AAD">
        <w:rPr>
          <w:rFonts w:ascii="Arial" w:eastAsia="Arial" w:hAnsi="Arial" w:cs="Arial"/>
          <w:sz w:val="24"/>
          <w:szCs w:val="24"/>
        </w:rPr>
        <w:t>Training</w:t>
      </w:r>
      <w:proofErr w:type="spellEnd"/>
      <w:r w:rsidRPr="00975AAD">
        <w:rPr>
          <w:rFonts w:ascii="Arial" w:eastAsia="Arial" w:hAnsi="Arial" w:cs="Arial"/>
          <w:sz w:val="24"/>
          <w:szCs w:val="24"/>
        </w:rPr>
        <w:t xml:space="preserve"> </w:t>
      </w:r>
      <w:proofErr w:type="spellStart"/>
      <w:r w:rsidRPr="00975AAD">
        <w:rPr>
          <w:rFonts w:ascii="Arial" w:eastAsia="Arial" w:hAnsi="Arial" w:cs="Arial"/>
          <w:sz w:val="24"/>
          <w:szCs w:val="24"/>
        </w:rPr>
        <w:t>Foundation</w:t>
      </w:r>
      <w:proofErr w:type="spellEnd"/>
      <w:r w:rsidRPr="00975AAD">
        <w:rPr>
          <w:rFonts w:ascii="Arial" w:eastAsia="Arial" w:hAnsi="Arial" w:cs="Arial"/>
          <w:sz w:val="24"/>
          <w:szCs w:val="24"/>
        </w:rPr>
        <w:t xml:space="preserve">, 2019, </w:t>
      </w:r>
      <w:proofErr w:type="spellStart"/>
      <w:r w:rsidRPr="00975AAD">
        <w:rPr>
          <w:rFonts w:ascii="Arial" w:eastAsia="Arial" w:hAnsi="Arial" w:cs="Arial"/>
          <w:sz w:val="24"/>
          <w:szCs w:val="24"/>
        </w:rPr>
        <w:t>tud</w:t>
      </w:r>
      <w:proofErr w:type="spellEnd"/>
      <w:r w:rsidRPr="00975AAD">
        <w:rPr>
          <w:rFonts w:ascii="Arial" w:eastAsia="Arial" w:hAnsi="Arial" w:cs="Arial"/>
          <w:sz w:val="24"/>
          <w:szCs w:val="24"/>
        </w:rPr>
        <w:t xml:space="preserve"> 4) bod datblygiad o gwestiynu fel asesiad ar gyfer dysgu yn creu ymatebion cadarnhaol a chynnydd mewn ymgysylltiad â gwersi a gwell dealltwriaeth o waith i fyfyrwyr. Dangosir defnydd o gwestiynu yn ysbrydoli cynnydd o’u hyder o’r wybodaeth y disgyblion cyn y wers / </w:t>
      </w:r>
      <w:r w:rsidRPr="00975AAD">
        <w:rPr>
          <w:rFonts w:ascii="Arial" w:eastAsia="Arial" w:hAnsi="Arial" w:cs="Arial"/>
          <w:sz w:val="24"/>
          <w:szCs w:val="24"/>
        </w:rPr>
        <w:lastRenderedPageBreak/>
        <w:t>thema, a’u hunangred i fod yn gywir wrth ateb, ac i geisio ateb a chyfrannu yn y wers.</w:t>
      </w:r>
    </w:p>
    <w:p w14:paraId="3B9AA6FF" w14:textId="56C32C6A" w:rsidR="26187618" w:rsidRPr="00975AAD" w:rsidRDefault="26187618" w:rsidP="00975AAD">
      <w:pPr>
        <w:spacing w:line="360" w:lineRule="auto"/>
        <w:rPr>
          <w:rFonts w:ascii="Arial" w:hAnsi="Arial" w:cs="Arial"/>
          <w:sz w:val="24"/>
          <w:szCs w:val="24"/>
        </w:rPr>
      </w:pPr>
      <w:r w:rsidRPr="00975AAD">
        <w:rPr>
          <w:rFonts w:ascii="Arial" w:eastAsia="Arial" w:hAnsi="Arial" w:cs="Arial"/>
          <w:color w:val="000000" w:themeColor="text1"/>
          <w:sz w:val="24"/>
          <w:szCs w:val="24"/>
        </w:rPr>
        <w:t xml:space="preserve">Gwelwn wrth yr holiadur bod yr athrawon yn yr ysgol yma’n gwerthfawrogi’r dechneg asesu ar gyfer dysgu cwestiynu, gan fod pob athro sydd wedi ateb fy holiadur yn dweud bod yr ydyn yn defnyddio’r dechneg yn y dosbarth, sydd yn dangos fod y dechneg ym mhoblogaidd, sydd yn cwestiynu’r effeithiolrwydd ym mywyd addysg y plentyn. Gan edrych wedyn ar adolygiad llenyddiaeth, a’r rhan gwestiynu, gwelwn hyn wedi’i phrofi’n iawn wrth </w:t>
      </w:r>
      <w:proofErr w:type="spellStart"/>
      <w:r w:rsidRPr="00975AAD">
        <w:rPr>
          <w:rFonts w:ascii="Arial" w:eastAsia="Arial" w:hAnsi="Arial" w:cs="Arial"/>
          <w:color w:val="000000" w:themeColor="text1"/>
          <w:sz w:val="24"/>
          <w:szCs w:val="24"/>
        </w:rPr>
        <w:t>Pagliaro</w:t>
      </w:r>
      <w:proofErr w:type="spellEnd"/>
      <w:r w:rsidRPr="00975AAD">
        <w:rPr>
          <w:rFonts w:ascii="Arial" w:eastAsia="Arial" w:hAnsi="Arial" w:cs="Arial"/>
          <w:color w:val="000000" w:themeColor="text1"/>
          <w:sz w:val="24"/>
          <w:szCs w:val="24"/>
        </w:rPr>
        <w:t xml:space="preserve"> (2017) a RSC </w:t>
      </w:r>
      <w:proofErr w:type="spellStart"/>
      <w:r w:rsidRPr="00975AAD">
        <w:rPr>
          <w:rFonts w:ascii="Arial" w:eastAsia="Arial" w:hAnsi="Arial" w:cs="Arial"/>
          <w:color w:val="000000" w:themeColor="text1"/>
          <w:sz w:val="24"/>
          <w:szCs w:val="24"/>
        </w:rPr>
        <w:t>Education</w:t>
      </w:r>
      <w:proofErr w:type="spellEnd"/>
      <w:r w:rsidRPr="00975AAD">
        <w:rPr>
          <w:rFonts w:ascii="Arial" w:eastAsia="Arial" w:hAnsi="Arial" w:cs="Arial"/>
          <w:color w:val="000000" w:themeColor="text1"/>
          <w:sz w:val="24"/>
          <w:szCs w:val="24"/>
        </w:rPr>
        <w:t xml:space="preserve"> (2008). Dwedais fod cwestiynu’n helpu’r athrawon deall beth sydd angen gwneud i’r plant derbyn dealltwriaeth 100% o’r gwaith a’r wybodaeth dysgon yn y gwersi, term.</w:t>
      </w:r>
    </w:p>
    <w:p w14:paraId="15C5ED77" w14:textId="5E79FF0D" w:rsidR="005D7C09" w:rsidRDefault="072054DF" w:rsidP="00975AAD">
      <w:pPr>
        <w:spacing w:line="360" w:lineRule="auto"/>
        <w:rPr>
          <w:rFonts w:ascii="Arial" w:eastAsia="Arial" w:hAnsi="Arial" w:cs="Arial"/>
          <w:color w:val="000000" w:themeColor="text1"/>
          <w:sz w:val="24"/>
          <w:szCs w:val="24"/>
        </w:rPr>
      </w:pPr>
      <w:r w:rsidRPr="00975AAD">
        <w:rPr>
          <w:rFonts w:ascii="Arial" w:eastAsia="Arial" w:hAnsi="Arial" w:cs="Arial"/>
          <w:color w:val="000000" w:themeColor="text1"/>
          <w:sz w:val="24"/>
          <w:szCs w:val="24"/>
        </w:rPr>
        <w:t>Er i fi asesu’r datblygiad addysgol y plentyn yn y dosbarth, byddaf yn defnyddio cwestiynu fel cwis ar ddiwedd thema i gwestiynu’r wybodaeth y plentyn, er mwyn gweld datblygiad yn eu sgiliau, a hefyd i weld y wybodaeth enillodd y plant wrth astudio’r thema.</w:t>
      </w:r>
      <w:r w:rsidR="007611F5">
        <w:rPr>
          <w:rFonts w:ascii="Arial" w:eastAsia="Arial" w:hAnsi="Arial" w:cs="Arial"/>
          <w:color w:val="000000" w:themeColor="text1"/>
          <w:sz w:val="24"/>
          <w:szCs w:val="24"/>
        </w:rPr>
        <w:t xml:space="preserve"> Rwyf yn hoff iawn o’r dechneg “</w:t>
      </w:r>
      <w:proofErr w:type="spellStart"/>
      <w:r w:rsidR="007611F5">
        <w:rPr>
          <w:rFonts w:ascii="Arial" w:eastAsia="Arial" w:hAnsi="Arial" w:cs="Arial"/>
          <w:color w:val="000000" w:themeColor="text1"/>
          <w:sz w:val="24"/>
          <w:szCs w:val="24"/>
        </w:rPr>
        <w:t>Pose</w:t>
      </w:r>
      <w:proofErr w:type="spellEnd"/>
      <w:r w:rsidR="007611F5">
        <w:rPr>
          <w:rFonts w:ascii="Arial" w:eastAsia="Arial" w:hAnsi="Arial" w:cs="Arial"/>
          <w:color w:val="000000" w:themeColor="text1"/>
          <w:sz w:val="24"/>
          <w:szCs w:val="24"/>
        </w:rPr>
        <w:t xml:space="preserve">, </w:t>
      </w:r>
      <w:proofErr w:type="spellStart"/>
      <w:r w:rsidR="007611F5">
        <w:rPr>
          <w:rFonts w:ascii="Arial" w:eastAsia="Arial" w:hAnsi="Arial" w:cs="Arial"/>
          <w:color w:val="000000" w:themeColor="text1"/>
          <w:sz w:val="24"/>
          <w:szCs w:val="24"/>
        </w:rPr>
        <w:t>Pause</w:t>
      </w:r>
      <w:proofErr w:type="spellEnd"/>
      <w:r w:rsidR="007611F5">
        <w:rPr>
          <w:rFonts w:ascii="Arial" w:eastAsia="Arial" w:hAnsi="Arial" w:cs="Arial"/>
          <w:color w:val="000000" w:themeColor="text1"/>
          <w:sz w:val="24"/>
          <w:szCs w:val="24"/>
        </w:rPr>
        <w:t xml:space="preserve">, </w:t>
      </w:r>
      <w:proofErr w:type="spellStart"/>
      <w:r w:rsidR="007611F5">
        <w:rPr>
          <w:rFonts w:ascii="Arial" w:eastAsia="Arial" w:hAnsi="Arial" w:cs="Arial"/>
          <w:color w:val="000000" w:themeColor="text1"/>
          <w:sz w:val="24"/>
          <w:szCs w:val="24"/>
        </w:rPr>
        <w:t>Pounce</w:t>
      </w:r>
      <w:proofErr w:type="spellEnd"/>
      <w:r w:rsidR="007611F5">
        <w:rPr>
          <w:rFonts w:ascii="Arial" w:eastAsia="Arial" w:hAnsi="Arial" w:cs="Arial"/>
          <w:color w:val="000000" w:themeColor="text1"/>
          <w:sz w:val="24"/>
          <w:szCs w:val="24"/>
        </w:rPr>
        <w:t xml:space="preserve">, </w:t>
      </w:r>
      <w:proofErr w:type="spellStart"/>
      <w:r w:rsidR="007611F5">
        <w:rPr>
          <w:rFonts w:ascii="Arial" w:eastAsia="Arial" w:hAnsi="Arial" w:cs="Arial"/>
          <w:color w:val="000000" w:themeColor="text1"/>
          <w:sz w:val="24"/>
          <w:szCs w:val="24"/>
        </w:rPr>
        <w:t>Bounce</w:t>
      </w:r>
      <w:proofErr w:type="spellEnd"/>
      <w:r w:rsidR="007611F5">
        <w:rPr>
          <w:rFonts w:ascii="Arial" w:eastAsia="Arial" w:hAnsi="Arial" w:cs="Arial"/>
          <w:color w:val="000000" w:themeColor="text1"/>
          <w:sz w:val="24"/>
          <w:szCs w:val="24"/>
        </w:rPr>
        <w:t xml:space="preserve">” gan </w:t>
      </w:r>
      <w:proofErr w:type="spellStart"/>
      <w:r w:rsidR="007611F5">
        <w:rPr>
          <w:rFonts w:ascii="Arial" w:eastAsia="Arial" w:hAnsi="Arial" w:cs="Arial"/>
          <w:color w:val="000000" w:themeColor="text1"/>
          <w:sz w:val="24"/>
          <w:szCs w:val="24"/>
        </w:rPr>
        <w:t>McGill</w:t>
      </w:r>
      <w:proofErr w:type="spellEnd"/>
      <w:r w:rsidR="007611F5">
        <w:rPr>
          <w:rFonts w:ascii="Arial" w:eastAsia="Arial" w:hAnsi="Arial" w:cs="Arial"/>
          <w:color w:val="000000" w:themeColor="text1"/>
          <w:sz w:val="24"/>
          <w:szCs w:val="24"/>
        </w:rPr>
        <w:t xml:space="preserve"> (2011), oherwydd mae’n gadael i’r </w:t>
      </w:r>
      <w:r w:rsidR="0026606E">
        <w:rPr>
          <w:rFonts w:ascii="Arial" w:eastAsia="Arial" w:hAnsi="Arial" w:cs="Arial"/>
          <w:color w:val="000000" w:themeColor="text1"/>
          <w:sz w:val="24"/>
          <w:szCs w:val="24"/>
        </w:rPr>
        <w:t>disgyblion</w:t>
      </w:r>
      <w:r w:rsidR="007611F5">
        <w:rPr>
          <w:rFonts w:ascii="Arial" w:eastAsia="Arial" w:hAnsi="Arial" w:cs="Arial"/>
          <w:color w:val="000000" w:themeColor="text1"/>
          <w:sz w:val="24"/>
          <w:szCs w:val="24"/>
        </w:rPr>
        <w:t xml:space="preserve"> ymateb yn </w:t>
      </w:r>
      <w:r w:rsidR="0026606E">
        <w:rPr>
          <w:rFonts w:ascii="Arial" w:eastAsia="Arial" w:hAnsi="Arial" w:cs="Arial"/>
          <w:color w:val="000000" w:themeColor="text1"/>
          <w:sz w:val="24"/>
          <w:szCs w:val="24"/>
        </w:rPr>
        <w:t>unigol, gan hefyd rhoi’r siawns i’r disgybl nesaf i ymestyn neu anghytuno gyda’r ateb i’r disgybl blaenorol.</w:t>
      </w:r>
      <w:r w:rsidR="00491054">
        <w:rPr>
          <w:rFonts w:ascii="Arial" w:eastAsia="Arial" w:hAnsi="Arial" w:cs="Arial"/>
          <w:color w:val="000000" w:themeColor="text1"/>
          <w:sz w:val="24"/>
          <w:szCs w:val="24"/>
        </w:rPr>
        <w:t xml:space="preserve"> Wrth darganfod y techneg yma, gallaf gweld bydd </w:t>
      </w:r>
      <w:r w:rsidR="00C66E85">
        <w:rPr>
          <w:rFonts w:ascii="Arial" w:eastAsia="Arial" w:hAnsi="Arial" w:cs="Arial"/>
          <w:color w:val="000000" w:themeColor="text1"/>
          <w:sz w:val="24"/>
          <w:szCs w:val="24"/>
        </w:rPr>
        <w:t xml:space="preserve">ymchwil yn pwysig iawn i mi o fewn fy yrfa addysgu, oherwydd bydd angen </w:t>
      </w:r>
      <w:r w:rsidR="009C555A">
        <w:rPr>
          <w:rFonts w:ascii="Arial" w:eastAsia="Arial" w:hAnsi="Arial" w:cs="Arial"/>
          <w:color w:val="000000" w:themeColor="text1"/>
          <w:sz w:val="24"/>
          <w:szCs w:val="24"/>
        </w:rPr>
        <w:t>gwneud yn siŵr rwyf yn defnyddio</w:t>
      </w:r>
      <w:r w:rsidR="006666E3">
        <w:rPr>
          <w:rFonts w:ascii="Arial" w:eastAsia="Arial" w:hAnsi="Arial" w:cs="Arial"/>
          <w:color w:val="000000" w:themeColor="text1"/>
          <w:sz w:val="24"/>
          <w:szCs w:val="24"/>
        </w:rPr>
        <w:t>’r dechnegau cywir i fy addysgu, ac hefyd i helpu fy dosbarth, ac i’r plant datblygu ac elwa’r mwyaf.</w:t>
      </w:r>
    </w:p>
    <w:p w14:paraId="71F59393" w14:textId="3710ACE7" w:rsidR="072054DF" w:rsidRDefault="0026606E" w:rsidP="00975AAD">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Yn fy marn i, dyma sut dyle ni, fel athrawon, cwestiynu yn y dosbarth, trwy cwestiynu’n unigol, ac trwy </w:t>
      </w:r>
      <w:r w:rsidR="00BD1A16">
        <w:rPr>
          <w:rFonts w:ascii="Arial" w:eastAsia="Arial" w:hAnsi="Arial" w:cs="Arial"/>
          <w:color w:val="000000" w:themeColor="text1"/>
          <w:sz w:val="24"/>
          <w:szCs w:val="24"/>
        </w:rPr>
        <w:t xml:space="preserve">ymchwilio, dangosir hyn i fod yn wir gan damcaniaethwyr, ac hefyd </w:t>
      </w:r>
      <w:r w:rsidR="005D7C09">
        <w:rPr>
          <w:rFonts w:ascii="Arial" w:eastAsia="Arial" w:hAnsi="Arial" w:cs="Arial"/>
          <w:color w:val="000000" w:themeColor="text1"/>
          <w:sz w:val="24"/>
          <w:szCs w:val="24"/>
        </w:rPr>
        <w:t>athrawon sydd yn y dosbarth nawr.</w:t>
      </w:r>
    </w:p>
    <w:p w14:paraId="467556B2" w14:textId="7AA00C99" w:rsidR="00632FA8" w:rsidRDefault="006666E3" w:rsidP="00975AAD">
      <w:pP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(382</w:t>
      </w:r>
      <w:r w:rsidR="00BC54B0">
        <w:rPr>
          <w:rFonts w:ascii="Arial" w:eastAsia="Arial" w:hAnsi="Arial" w:cs="Arial"/>
          <w:color w:val="000000" w:themeColor="text1"/>
          <w:sz w:val="24"/>
          <w:szCs w:val="24"/>
        </w:rPr>
        <w:t>7</w:t>
      </w:r>
      <w:r>
        <w:rPr>
          <w:rFonts w:ascii="Arial" w:eastAsia="Arial" w:hAnsi="Arial" w:cs="Arial"/>
          <w:color w:val="000000" w:themeColor="text1"/>
          <w:sz w:val="24"/>
          <w:szCs w:val="24"/>
        </w:rPr>
        <w:t xml:space="preserve"> o eiriau).</w:t>
      </w:r>
    </w:p>
    <w:p w14:paraId="78F843A8" w14:textId="77777777" w:rsidR="00C6214B" w:rsidRDefault="00C6214B" w:rsidP="00975AAD">
      <w:pPr>
        <w:spacing w:line="360" w:lineRule="auto"/>
        <w:rPr>
          <w:rFonts w:ascii="Arial" w:eastAsia="Arial" w:hAnsi="Arial" w:cs="Arial"/>
          <w:color w:val="000000" w:themeColor="text1"/>
          <w:sz w:val="24"/>
          <w:szCs w:val="24"/>
        </w:rPr>
      </w:pPr>
    </w:p>
    <w:p w14:paraId="7E2BB63C" w14:textId="77777777" w:rsidR="00C6214B" w:rsidRDefault="00C6214B" w:rsidP="00975AAD">
      <w:pPr>
        <w:spacing w:line="360" w:lineRule="auto"/>
        <w:rPr>
          <w:rFonts w:ascii="Arial" w:eastAsia="Arial" w:hAnsi="Arial" w:cs="Arial"/>
          <w:color w:val="000000" w:themeColor="text1"/>
          <w:sz w:val="24"/>
          <w:szCs w:val="24"/>
        </w:rPr>
      </w:pPr>
    </w:p>
    <w:p w14:paraId="5656D332" w14:textId="77777777" w:rsidR="00C6214B" w:rsidRDefault="00C6214B" w:rsidP="00975AAD">
      <w:pPr>
        <w:spacing w:line="360" w:lineRule="auto"/>
        <w:rPr>
          <w:rFonts w:ascii="Arial" w:eastAsia="Arial" w:hAnsi="Arial" w:cs="Arial"/>
          <w:color w:val="000000" w:themeColor="text1"/>
          <w:sz w:val="24"/>
          <w:szCs w:val="24"/>
        </w:rPr>
      </w:pPr>
    </w:p>
    <w:p w14:paraId="491D07E5" w14:textId="77777777" w:rsidR="00C6214B" w:rsidRDefault="00C6214B" w:rsidP="00975AAD">
      <w:pPr>
        <w:spacing w:line="360" w:lineRule="auto"/>
        <w:rPr>
          <w:rFonts w:ascii="Arial" w:eastAsia="Arial" w:hAnsi="Arial" w:cs="Arial"/>
          <w:color w:val="000000" w:themeColor="text1"/>
          <w:sz w:val="24"/>
          <w:szCs w:val="24"/>
        </w:rPr>
      </w:pPr>
    </w:p>
    <w:p w14:paraId="0B0C5CA2" w14:textId="77777777" w:rsidR="00C6214B" w:rsidRDefault="00C6214B" w:rsidP="00975AAD">
      <w:pPr>
        <w:spacing w:line="360" w:lineRule="auto"/>
        <w:rPr>
          <w:rFonts w:ascii="Arial" w:eastAsia="Arial" w:hAnsi="Arial" w:cs="Arial"/>
          <w:color w:val="000000" w:themeColor="text1"/>
          <w:sz w:val="24"/>
          <w:szCs w:val="24"/>
        </w:rPr>
      </w:pPr>
    </w:p>
    <w:p w14:paraId="65897315" w14:textId="77777777" w:rsidR="00C6214B" w:rsidRDefault="00C6214B" w:rsidP="00975AAD">
      <w:pPr>
        <w:spacing w:line="360" w:lineRule="auto"/>
        <w:rPr>
          <w:rFonts w:ascii="Arial" w:eastAsia="Arial" w:hAnsi="Arial" w:cs="Arial"/>
          <w:color w:val="000000" w:themeColor="text1"/>
          <w:sz w:val="24"/>
          <w:szCs w:val="24"/>
        </w:rPr>
      </w:pPr>
    </w:p>
    <w:p w14:paraId="51FC1FD9" w14:textId="77777777" w:rsidR="00C6214B" w:rsidRDefault="00C6214B" w:rsidP="00975AAD">
      <w:pPr>
        <w:spacing w:line="360" w:lineRule="auto"/>
        <w:rPr>
          <w:rFonts w:ascii="Arial" w:eastAsia="Arial" w:hAnsi="Arial" w:cs="Arial"/>
          <w:color w:val="000000" w:themeColor="text1"/>
          <w:sz w:val="24"/>
          <w:szCs w:val="24"/>
        </w:rPr>
      </w:pPr>
    </w:p>
    <w:p w14:paraId="5AA946EE" w14:textId="77777777" w:rsidR="00C6214B" w:rsidRDefault="00C6214B" w:rsidP="00975AAD">
      <w:pPr>
        <w:spacing w:line="360" w:lineRule="auto"/>
        <w:rPr>
          <w:rFonts w:ascii="Arial" w:eastAsia="Arial" w:hAnsi="Arial" w:cs="Arial"/>
          <w:color w:val="000000" w:themeColor="text1"/>
          <w:sz w:val="24"/>
          <w:szCs w:val="24"/>
        </w:rPr>
      </w:pPr>
    </w:p>
    <w:p w14:paraId="11E33A44" w14:textId="77777777" w:rsidR="00C6214B" w:rsidRDefault="00C6214B" w:rsidP="00975AAD">
      <w:pPr>
        <w:spacing w:line="360" w:lineRule="auto"/>
        <w:rPr>
          <w:rFonts w:ascii="Arial" w:eastAsia="Arial" w:hAnsi="Arial" w:cs="Arial"/>
          <w:color w:val="000000" w:themeColor="text1"/>
          <w:sz w:val="24"/>
          <w:szCs w:val="24"/>
        </w:rPr>
      </w:pPr>
    </w:p>
    <w:p w14:paraId="6E8AB0F2" w14:textId="77777777" w:rsidR="00C6214B" w:rsidRDefault="00C6214B" w:rsidP="00975AAD">
      <w:pPr>
        <w:spacing w:line="360" w:lineRule="auto"/>
        <w:rPr>
          <w:rFonts w:ascii="Arial" w:eastAsia="Arial" w:hAnsi="Arial" w:cs="Arial"/>
          <w:color w:val="000000" w:themeColor="text1"/>
          <w:sz w:val="24"/>
          <w:szCs w:val="24"/>
        </w:rPr>
      </w:pPr>
    </w:p>
    <w:p w14:paraId="4853D222" w14:textId="2D06614D" w:rsidR="00C6214B" w:rsidRDefault="00C6214B" w:rsidP="00975AAD">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Cyfeirnodi.</w:t>
      </w:r>
    </w:p>
    <w:p w14:paraId="432DAC60" w14:textId="77777777" w:rsidR="00C6214B" w:rsidRDefault="00C6214B" w:rsidP="00C6214B">
      <w:r>
        <w:t xml:space="preserve">BERA. (2018). </w:t>
      </w:r>
      <w:r>
        <w:rPr>
          <w:i/>
          <w:iCs/>
        </w:rPr>
        <w:t>ETHICAL GUIDELINES FOR EDUCATIONAL RESEARCH</w:t>
      </w:r>
      <w:r>
        <w:t xml:space="preserve">. 4ydd </w:t>
      </w:r>
      <w:proofErr w:type="spellStart"/>
      <w:r>
        <w:t>arg</w:t>
      </w:r>
      <w:proofErr w:type="spellEnd"/>
      <w:r>
        <w:t xml:space="preserve">. Llundain: British </w:t>
      </w:r>
      <w:proofErr w:type="spellStart"/>
      <w:r>
        <w:t>Educational</w:t>
      </w:r>
      <w:proofErr w:type="spellEnd"/>
      <w:r>
        <w:t xml:space="preserve"> Research </w:t>
      </w:r>
      <w:proofErr w:type="spellStart"/>
      <w:r>
        <w:t>Association</w:t>
      </w:r>
      <w:proofErr w:type="spellEnd"/>
      <w:r>
        <w:t>.</w:t>
      </w:r>
    </w:p>
    <w:p w14:paraId="4A3AA947" w14:textId="77777777" w:rsidR="00C6214B" w:rsidRDefault="00C6214B" w:rsidP="00C6214B">
      <w:proofErr w:type="spellStart"/>
      <w:r>
        <w:t>Cambridge</w:t>
      </w:r>
      <w:proofErr w:type="spellEnd"/>
      <w:r>
        <w:t xml:space="preserve"> International </w:t>
      </w:r>
      <w:proofErr w:type="spellStart"/>
      <w:r>
        <w:t>Education</w:t>
      </w:r>
      <w:proofErr w:type="spellEnd"/>
      <w:r>
        <w:t xml:space="preserve"> </w:t>
      </w:r>
      <w:proofErr w:type="spellStart"/>
      <w:r>
        <w:t>Teaching</w:t>
      </w:r>
      <w:proofErr w:type="spellEnd"/>
      <w:r>
        <w:t xml:space="preserve"> </w:t>
      </w:r>
      <w:proofErr w:type="spellStart"/>
      <w:r>
        <w:t>and</w:t>
      </w:r>
      <w:proofErr w:type="spellEnd"/>
      <w:r>
        <w:t xml:space="preserve"> </w:t>
      </w:r>
      <w:proofErr w:type="spellStart"/>
      <w:r>
        <w:t>Learning</w:t>
      </w:r>
      <w:proofErr w:type="spellEnd"/>
      <w:r>
        <w:t xml:space="preserve"> </w:t>
      </w:r>
      <w:proofErr w:type="spellStart"/>
      <w:r>
        <w:t>Team</w:t>
      </w:r>
      <w:proofErr w:type="spellEnd"/>
      <w:r>
        <w:t xml:space="preserve">. (2014). </w:t>
      </w:r>
      <w:proofErr w:type="spellStart"/>
      <w:r>
        <w:rPr>
          <w:i/>
          <w:iCs/>
        </w:rPr>
        <w:t>Getting</w:t>
      </w:r>
      <w:proofErr w:type="spellEnd"/>
      <w:r>
        <w:rPr>
          <w:i/>
          <w:iCs/>
        </w:rPr>
        <w:t xml:space="preserve"> </w:t>
      </w:r>
      <w:proofErr w:type="spellStart"/>
      <w:r>
        <w:rPr>
          <w:i/>
          <w:iCs/>
        </w:rPr>
        <w:t>started</w:t>
      </w:r>
      <w:proofErr w:type="spellEnd"/>
      <w:r>
        <w:rPr>
          <w:i/>
          <w:iCs/>
        </w:rPr>
        <w:t xml:space="preserve"> </w:t>
      </w:r>
      <w:proofErr w:type="spellStart"/>
      <w:r>
        <w:rPr>
          <w:i/>
          <w:iCs/>
        </w:rPr>
        <w:t>with</w:t>
      </w:r>
      <w:proofErr w:type="spellEnd"/>
      <w:r>
        <w:rPr>
          <w:i/>
          <w:iCs/>
        </w:rPr>
        <w:t xml:space="preserve"> </w:t>
      </w:r>
      <w:proofErr w:type="spellStart"/>
      <w:r>
        <w:rPr>
          <w:i/>
          <w:iCs/>
        </w:rPr>
        <w:t>Assessment</w:t>
      </w:r>
      <w:proofErr w:type="spellEnd"/>
      <w:r>
        <w:rPr>
          <w:i/>
          <w:iCs/>
        </w:rPr>
        <w:t xml:space="preserve"> </w:t>
      </w:r>
      <w:proofErr w:type="spellStart"/>
      <w:r>
        <w:rPr>
          <w:i/>
          <w:iCs/>
        </w:rPr>
        <w:t>for</w:t>
      </w:r>
      <w:proofErr w:type="spellEnd"/>
      <w:r>
        <w:rPr>
          <w:i/>
          <w:iCs/>
        </w:rPr>
        <w:t xml:space="preserve"> </w:t>
      </w:r>
      <w:proofErr w:type="spellStart"/>
      <w:r>
        <w:rPr>
          <w:i/>
          <w:iCs/>
        </w:rPr>
        <w:t>Learning</w:t>
      </w:r>
      <w:proofErr w:type="spellEnd"/>
      <w:r>
        <w:rPr>
          <w:i/>
          <w:iCs/>
        </w:rPr>
        <w:t>.</w:t>
      </w:r>
      <w:r>
        <w:t xml:space="preserve"> [Ar-lein]. Ar gael yn: </w:t>
      </w:r>
      <w:hyperlink r:id="rId10" w:anchor="group-What-is-AFL-mt9I3732Wq" w:history="1">
        <w:r>
          <w:rPr>
            <w:rStyle w:val="Hyperlink"/>
          </w:rPr>
          <w:t>https://cambridge-community.org.uk/professional-development/gswafl/index.html#group-What-is-AFL-mt9I3732Wq</w:t>
        </w:r>
      </w:hyperlink>
      <w:r>
        <w:t xml:space="preserve"> (Cyrchwyd 06 Ebrill 2022).</w:t>
      </w:r>
    </w:p>
    <w:p w14:paraId="477CF0CB" w14:textId="77777777" w:rsidR="00C6214B" w:rsidRDefault="00C6214B" w:rsidP="00C6214B">
      <w:r>
        <w:t xml:space="preserve">Clark, A. (2005). </w:t>
      </w:r>
      <w:proofErr w:type="spellStart"/>
      <w:r>
        <w:rPr>
          <w:i/>
          <w:iCs/>
        </w:rPr>
        <w:t>Ways</w:t>
      </w:r>
      <w:proofErr w:type="spellEnd"/>
      <w:r>
        <w:rPr>
          <w:i/>
          <w:iCs/>
        </w:rPr>
        <w:t xml:space="preserve"> of </w:t>
      </w:r>
      <w:proofErr w:type="spellStart"/>
      <w:r>
        <w:rPr>
          <w:i/>
          <w:iCs/>
        </w:rPr>
        <w:t>seeing</w:t>
      </w:r>
      <w:proofErr w:type="spellEnd"/>
      <w:r>
        <w:rPr>
          <w:i/>
          <w:iCs/>
        </w:rPr>
        <w:t xml:space="preserve">: </w:t>
      </w:r>
      <w:proofErr w:type="spellStart"/>
      <w:r>
        <w:rPr>
          <w:i/>
          <w:iCs/>
        </w:rPr>
        <w:t>using</w:t>
      </w:r>
      <w:proofErr w:type="spellEnd"/>
      <w:r>
        <w:rPr>
          <w:i/>
          <w:iCs/>
        </w:rPr>
        <w:t xml:space="preserve"> the </w:t>
      </w:r>
      <w:proofErr w:type="spellStart"/>
      <w:r>
        <w:rPr>
          <w:i/>
          <w:iCs/>
        </w:rPr>
        <w:t>Mosaic</w:t>
      </w:r>
      <w:proofErr w:type="spellEnd"/>
      <w:r>
        <w:rPr>
          <w:i/>
          <w:iCs/>
        </w:rPr>
        <w:t xml:space="preserve"> </w:t>
      </w:r>
      <w:proofErr w:type="spellStart"/>
      <w:r>
        <w:rPr>
          <w:i/>
          <w:iCs/>
        </w:rPr>
        <w:t>approach</w:t>
      </w:r>
      <w:proofErr w:type="spellEnd"/>
      <w:r>
        <w:rPr>
          <w:i/>
          <w:iCs/>
        </w:rPr>
        <w:t xml:space="preserve"> to </w:t>
      </w:r>
      <w:proofErr w:type="spellStart"/>
      <w:r>
        <w:rPr>
          <w:i/>
          <w:iCs/>
        </w:rPr>
        <w:t>listen</w:t>
      </w:r>
      <w:proofErr w:type="spellEnd"/>
      <w:r>
        <w:rPr>
          <w:i/>
          <w:iCs/>
        </w:rPr>
        <w:t xml:space="preserve"> to </w:t>
      </w:r>
      <w:proofErr w:type="spellStart"/>
      <w:r>
        <w:rPr>
          <w:i/>
          <w:iCs/>
        </w:rPr>
        <w:t>young</w:t>
      </w:r>
      <w:proofErr w:type="spellEnd"/>
      <w:r>
        <w:rPr>
          <w:i/>
          <w:iCs/>
        </w:rPr>
        <w:t xml:space="preserve"> </w:t>
      </w:r>
      <w:proofErr w:type="spellStart"/>
      <w:r>
        <w:rPr>
          <w:i/>
          <w:iCs/>
        </w:rPr>
        <w:t>children’s</w:t>
      </w:r>
      <w:proofErr w:type="spellEnd"/>
      <w:r>
        <w:rPr>
          <w:i/>
          <w:iCs/>
        </w:rPr>
        <w:t xml:space="preserve"> </w:t>
      </w:r>
      <w:proofErr w:type="spellStart"/>
      <w:r>
        <w:rPr>
          <w:i/>
          <w:iCs/>
        </w:rPr>
        <w:t>perspectives</w:t>
      </w:r>
      <w:proofErr w:type="spellEnd"/>
      <w:r>
        <w:t xml:space="preserve">. Tud.11-28. </w:t>
      </w:r>
      <w:proofErr w:type="spellStart"/>
      <w:r>
        <w:t>Bristol</w:t>
      </w:r>
      <w:proofErr w:type="spellEnd"/>
      <w:r>
        <w:t xml:space="preserve">: </w:t>
      </w:r>
      <w:proofErr w:type="spellStart"/>
      <w:r>
        <w:t>Policy</w:t>
      </w:r>
      <w:proofErr w:type="spellEnd"/>
      <w:r>
        <w:t xml:space="preserve"> </w:t>
      </w:r>
      <w:proofErr w:type="spellStart"/>
      <w:r>
        <w:t>Press</w:t>
      </w:r>
      <w:proofErr w:type="spellEnd"/>
      <w:r>
        <w:t>.</w:t>
      </w:r>
    </w:p>
    <w:p w14:paraId="1F2E7A15" w14:textId="77777777" w:rsidR="00C6214B" w:rsidRDefault="00C6214B" w:rsidP="00C6214B">
      <w:r>
        <w:t xml:space="preserve">Clarke, S. (2009). </w:t>
      </w:r>
      <w:proofErr w:type="spellStart"/>
      <w:r>
        <w:rPr>
          <w:i/>
          <w:iCs/>
        </w:rPr>
        <w:t>Learning</w:t>
      </w:r>
      <w:proofErr w:type="spellEnd"/>
      <w:r>
        <w:rPr>
          <w:i/>
          <w:iCs/>
        </w:rPr>
        <w:t xml:space="preserve"> </w:t>
      </w:r>
      <w:proofErr w:type="spellStart"/>
      <w:r>
        <w:rPr>
          <w:i/>
          <w:iCs/>
        </w:rPr>
        <w:t>objectives</w:t>
      </w:r>
      <w:proofErr w:type="spellEnd"/>
      <w:r>
        <w:rPr>
          <w:i/>
          <w:iCs/>
        </w:rPr>
        <w:t xml:space="preserve"> </w:t>
      </w:r>
      <w:proofErr w:type="spellStart"/>
      <w:r>
        <w:rPr>
          <w:i/>
          <w:iCs/>
        </w:rPr>
        <w:t>and</w:t>
      </w:r>
      <w:proofErr w:type="spellEnd"/>
      <w:r>
        <w:rPr>
          <w:i/>
          <w:iCs/>
        </w:rPr>
        <w:t xml:space="preserve"> </w:t>
      </w:r>
      <w:proofErr w:type="spellStart"/>
      <w:r>
        <w:rPr>
          <w:i/>
          <w:iCs/>
        </w:rPr>
        <w:t>success</w:t>
      </w:r>
      <w:proofErr w:type="spellEnd"/>
      <w:r>
        <w:rPr>
          <w:i/>
          <w:iCs/>
        </w:rPr>
        <w:t xml:space="preserve"> criteria.</w:t>
      </w:r>
      <w:r>
        <w:t xml:space="preserve"> [Ar-lein]. Ar gael yn: </w:t>
      </w:r>
      <w:hyperlink r:id="rId11" w:history="1">
        <w:r>
          <w:rPr>
            <w:rStyle w:val="Hyperlink"/>
          </w:rPr>
          <w:t>https://www.shirleyclarke-education.org/research/learning-objectives-and-success-criteria-2009/</w:t>
        </w:r>
      </w:hyperlink>
      <w:r>
        <w:t>. (Cyrchwyd 20 Ebrill 2022).</w:t>
      </w:r>
    </w:p>
    <w:p w14:paraId="550E4567" w14:textId="77777777" w:rsidR="00C6214B" w:rsidRDefault="00C6214B" w:rsidP="00C6214B">
      <w:r>
        <w:t xml:space="preserve">Clive, P. (2021). </w:t>
      </w:r>
      <w:proofErr w:type="spellStart"/>
      <w:r>
        <w:rPr>
          <w:i/>
          <w:iCs/>
        </w:rPr>
        <w:t>Advantages</w:t>
      </w:r>
      <w:proofErr w:type="spellEnd"/>
      <w:r>
        <w:rPr>
          <w:i/>
          <w:iCs/>
        </w:rPr>
        <w:t xml:space="preserve"> Of </w:t>
      </w:r>
      <w:proofErr w:type="spellStart"/>
      <w:r>
        <w:rPr>
          <w:i/>
          <w:iCs/>
        </w:rPr>
        <w:t>Questionnaires</w:t>
      </w:r>
      <w:proofErr w:type="spellEnd"/>
      <w:r>
        <w:rPr>
          <w:i/>
          <w:iCs/>
        </w:rPr>
        <w:t xml:space="preserve"> </w:t>
      </w:r>
      <w:proofErr w:type="spellStart"/>
      <w:r>
        <w:rPr>
          <w:i/>
          <w:iCs/>
        </w:rPr>
        <w:t>In</w:t>
      </w:r>
      <w:proofErr w:type="spellEnd"/>
      <w:r>
        <w:rPr>
          <w:i/>
          <w:iCs/>
        </w:rPr>
        <w:t xml:space="preserve"> </w:t>
      </w:r>
      <w:proofErr w:type="spellStart"/>
      <w:r>
        <w:rPr>
          <w:i/>
          <w:iCs/>
        </w:rPr>
        <w:t>Online</w:t>
      </w:r>
      <w:proofErr w:type="spellEnd"/>
      <w:r>
        <w:rPr>
          <w:i/>
          <w:iCs/>
        </w:rPr>
        <w:t xml:space="preserve"> Research</w:t>
      </w:r>
      <w:r>
        <w:t xml:space="preserve">. [Ar-lein] Ar gael yn: </w:t>
      </w:r>
      <w:hyperlink r:id="rId12" w:history="1">
        <w:r>
          <w:rPr>
            <w:rStyle w:val="Hyperlink"/>
          </w:rPr>
          <w:t>https://www.smartsurvey.co.uk/blog/advantages-of-questionnaires-in-online-research</w:t>
        </w:r>
      </w:hyperlink>
      <w:r>
        <w:t>. (Cyrchwyd 19 Ebrill 2022).</w:t>
      </w:r>
    </w:p>
    <w:p w14:paraId="1F896F17" w14:textId="77777777" w:rsidR="00C6214B" w:rsidRDefault="00C6214B" w:rsidP="00C6214B">
      <w:proofErr w:type="spellStart"/>
      <w:r>
        <w:t>Denscombe</w:t>
      </w:r>
      <w:proofErr w:type="spellEnd"/>
      <w:r>
        <w:t xml:space="preserve">, M. (2014). </w:t>
      </w:r>
      <w:r>
        <w:rPr>
          <w:i/>
          <w:iCs/>
        </w:rPr>
        <w:t xml:space="preserve">The </w:t>
      </w:r>
      <w:proofErr w:type="spellStart"/>
      <w:r>
        <w:rPr>
          <w:i/>
          <w:iCs/>
        </w:rPr>
        <w:t>Good</w:t>
      </w:r>
      <w:proofErr w:type="spellEnd"/>
      <w:r>
        <w:rPr>
          <w:i/>
          <w:iCs/>
        </w:rPr>
        <w:t xml:space="preserve"> Research </w:t>
      </w:r>
      <w:proofErr w:type="spellStart"/>
      <w:r>
        <w:rPr>
          <w:i/>
          <w:iCs/>
        </w:rPr>
        <w:t>Guide</w:t>
      </w:r>
      <w:proofErr w:type="spellEnd"/>
      <w:r>
        <w:rPr>
          <w:i/>
          <w:iCs/>
        </w:rPr>
        <w:t>.</w:t>
      </w:r>
      <w:r>
        <w:t xml:space="preserve"> 5ed </w:t>
      </w:r>
      <w:proofErr w:type="spellStart"/>
      <w:r>
        <w:t>arg</w:t>
      </w:r>
      <w:proofErr w:type="spellEnd"/>
      <w:r>
        <w:t xml:space="preserve">. Tud.166-183. </w:t>
      </w:r>
      <w:proofErr w:type="spellStart"/>
      <w:r>
        <w:t>Maidenhead</w:t>
      </w:r>
      <w:proofErr w:type="spellEnd"/>
      <w:r>
        <w:t xml:space="preserve">: </w:t>
      </w:r>
      <w:proofErr w:type="spellStart"/>
      <w:r>
        <w:t>Open</w:t>
      </w:r>
      <w:proofErr w:type="spellEnd"/>
      <w:r>
        <w:t xml:space="preserve"> </w:t>
      </w:r>
      <w:proofErr w:type="spellStart"/>
      <w:r>
        <w:t>University</w:t>
      </w:r>
      <w:proofErr w:type="spellEnd"/>
      <w:r>
        <w:t xml:space="preserve"> </w:t>
      </w:r>
      <w:proofErr w:type="spellStart"/>
      <w:r>
        <w:t>Press</w:t>
      </w:r>
      <w:proofErr w:type="spellEnd"/>
      <w:r>
        <w:t>.</w:t>
      </w:r>
    </w:p>
    <w:p w14:paraId="767783B1" w14:textId="77777777" w:rsidR="00C6214B" w:rsidRDefault="00C6214B" w:rsidP="00C6214B">
      <w:r>
        <w:t xml:space="preserve">Didau, D. (2012). </w:t>
      </w:r>
      <w:proofErr w:type="spellStart"/>
      <w:r>
        <w:rPr>
          <w:i/>
          <w:iCs/>
        </w:rPr>
        <w:t>How</w:t>
      </w:r>
      <w:proofErr w:type="spellEnd"/>
      <w:r>
        <w:rPr>
          <w:i/>
          <w:iCs/>
        </w:rPr>
        <w:t xml:space="preserve"> </w:t>
      </w:r>
      <w:proofErr w:type="spellStart"/>
      <w:r>
        <w:rPr>
          <w:i/>
          <w:iCs/>
        </w:rPr>
        <w:t>effective</w:t>
      </w:r>
      <w:proofErr w:type="spellEnd"/>
      <w:r>
        <w:rPr>
          <w:i/>
          <w:iCs/>
        </w:rPr>
        <w:t xml:space="preserve"> </w:t>
      </w:r>
      <w:proofErr w:type="spellStart"/>
      <w:r>
        <w:rPr>
          <w:i/>
          <w:iCs/>
        </w:rPr>
        <w:t>learning</w:t>
      </w:r>
      <w:proofErr w:type="spellEnd"/>
      <w:r>
        <w:rPr>
          <w:i/>
          <w:iCs/>
        </w:rPr>
        <w:t xml:space="preserve"> </w:t>
      </w:r>
      <w:proofErr w:type="spellStart"/>
      <w:r>
        <w:rPr>
          <w:i/>
          <w:iCs/>
        </w:rPr>
        <w:t>hinges</w:t>
      </w:r>
      <w:proofErr w:type="spellEnd"/>
      <w:r>
        <w:rPr>
          <w:i/>
          <w:iCs/>
        </w:rPr>
        <w:t xml:space="preserve"> </w:t>
      </w:r>
      <w:proofErr w:type="spellStart"/>
      <w:r>
        <w:rPr>
          <w:i/>
          <w:iCs/>
        </w:rPr>
        <w:t>on</w:t>
      </w:r>
      <w:proofErr w:type="spellEnd"/>
      <w:r>
        <w:rPr>
          <w:i/>
          <w:iCs/>
        </w:rPr>
        <w:t xml:space="preserve"> </w:t>
      </w:r>
      <w:proofErr w:type="spellStart"/>
      <w:r>
        <w:rPr>
          <w:i/>
          <w:iCs/>
        </w:rPr>
        <w:t>good</w:t>
      </w:r>
      <w:proofErr w:type="spellEnd"/>
      <w:r>
        <w:rPr>
          <w:i/>
          <w:iCs/>
        </w:rPr>
        <w:t xml:space="preserve"> </w:t>
      </w:r>
      <w:proofErr w:type="spellStart"/>
      <w:r>
        <w:rPr>
          <w:i/>
          <w:iCs/>
        </w:rPr>
        <w:t>questioning</w:t>
      </w:r>
      <w:proofErr w:type="spellEnd"/>
      <w:r>
        <w:t xml:space="preserve">. [Blog] Ar gael yn: </w:t>
      </w:r>
      <w:hyperlink r:id="rId13" w:history="1">
        <w:r>
          <w:rPr>
            <w:rStyle w:val="Hyperlink"/>
          </w:rPr>
          <w:t>https://learningspy.co.uk/assessment/how-effective-learning-hinges-on-good-questioning/</w:t>
        </w:r>
      </w:hyperlink>
      <w:r>
        <w:t>. (Cyrchwyd 20 Ebrill 2022).</w:t>
      </w:r>
    </w:p>
    <w:p w14:paraId="6204224C" w14:textId="77777777" w:rsidR="00C6214B" w:rsidRDefault="00C6214B" w:rsidP="00C6214B">
      <w:proofErr w:type="spellStart"/>
      <w:r>
        <w:t>Educaction</w:t>
      </w:r>
      <w:proofErr w:type="spellEnd"/>
      <w:r>
        <w:t xml:space="preserve"> &amp; </w:t>
      </w:r>
      <w:proofErr w:type="spellStart"/>
      <w:r>
        <w:t>Training</w:t>
      </w:r>
      <w:proofErr w:type="spellEnd"/>
      <w:r>
        <w:t xml:space="preserve"> </w:t>
      </w:r>
      <w:proofErr w:type="spellStart"/>
      <w:r>
        <w:t>Foundation</w:t>
      </w:r>
      <w:proofErr w:type="spellEnd"/>
      <w:r>
        <w:t xml:space="preserve">. (2019). </w:t>
      </w:r>
      <w:r>
        <w:rPr>
          <w:i/>
          <w:iCs/>
        </w:rPr>
        <w:t>CASE STUDY: EVALUATING THE AP ROLE – IMPROVING TEACHER PERFORMANCE IN QUESTIONING</w:t>
      </w:r>
      <w:r>
        <w:t xml:space="preserve">. [Astudiaeth Achos]. Ar gael yn: </w:t>
      </w:r>
      <w:hyperlink r:id="rId14" w:history="1">
        <w:r>
          <w:rPr>
            <w:rStyle w:val="Hyperlink"/>
          </w:rPr>
          <w:t>https://repository.excellencegateway.org.uk/Advanced_Practitioner_Case_Study_-_Improving_Questioning_Kirklees_College.pdf</w:t>
        </w:r>
      </w:hyperlink>
      <w:r>
        <w:t>. (Cyrchwyd 23 Ebrill 2022).</w:t>
      </w:r>
    </w:p>
    <w:p w14:paraId="53A4A755" w14:textId="77777777" w:rsidR="00C6214B" w:rsidRDefault="00C6214B" w:rsidP="00C6214B">
      <w:proofErr w:type="spellStart"/>
      <w:r>
        <w:t>Florez</w:t>
      </w:r>
      <w:proofErr w:type="spellEnd"/>
      <w:r>
        <w:t xml:space="preserve">, M. T., a </w:t>
      </w:r>
      <w:proofErr w:type="spellStart"/>
      <w:r>
        <w:t>Sammons</w:t>
      </w:r>
      <w:proofErr w:type="spellEnd"/>
      <w:r>
        <w:t xml:space="preserve">, P. (2013). </w:t>
      </w:r>
      <w:proofErr w:type="spellStart"/>
      <w:r>
        <w:rPr>
          <w:i/>
          <w:iCs/>
        </w:rPr>
        <w:t>Assessment</w:t>
      </w:r>
      <w:proofErr w:type="spellEnd"/>
      <w:r>
        <w:rPr>
          <w:i/>
          <w:iCs/>
        </w:rPr>
        <w:t xml:space="preserve"> </w:t>
      </w:r>
      <w:proofErr w:type="spellStart"/>
      <w:r>
        <w:rPr>
          <w:i/>
          <w:iCs/>
        </w:rPr>
        <w:t>for</w:t>
      </w:r>
      <w:proofErr w:type="spellEnd"/>
      <w:r>
        <w:rPr>
          <w:i/>
          <w:iCs/>
        </w:rPr>
        <w:t xml:space="preserve"> </w:t>
      </w:r>
      <w:proofErr w:type="spellStart"/>
      <w:r>
        <w:rPr>
          <w:i/>
          <w:iCs/>
        </w:rPr>
        <w:t>learning</w:t>
      </w:r>
      <w:proofErr w:type="spellEnd"/>
      <w:r>
        <w:rPr>
          <w:i/>
          <w:iCs/>
        </w:rPr>
        <w:t xml:space="preserve">: </w:t>
      </w:r>
      <w:proofErr w:type="spellStart"/>
      <w:r>
        <w:rPr>
          <w:i/>
          <w:iCs/>
        </w:rPr>
        <w:t>effects</w:t>
      </w:r>
      <w:proofErr w:type="spellEnd"/>
      <w:r>
        <w:rPr>
          <w:i/>
          <w:iCs/>
        </w:rPr>
        <w:t xml:space="preserve"> </w:t>
      </w:r>
      <w:proofErr w:type="spellStart"/>
      <w:r>
        <w:rPr>
          <w:i/>
          <w:iCs/>
        </w:rPr>
        <w:t>and</w:t>
      </w:r>
      <w:proofErr w:type="spellEnd"/>
      <w:r>
        <w:rPr>
          <w:i/>
          <w:iCs/>
        </w:rPr>
        <w:t xml:space="preserve"> </w:t>
      </w:r>
      <w:proofErr w:type="spellStart"/>
      <w:r>
        <w:rPr>
          <w:i/>
          <w:iCs/>
        </w:rPr>
        <w:t>impacts</w:t>
      </w:r>
      <w:proofErr w:type="spellEnd"/>
      <w:r>
        <w:rPr>
          <w:i/>
          <w:iCs/>
        </w:rPr>
        <w:t xml:space="preserve">. </w:t>
      </w:r>
      <w:proofErr w:type="spellStart"/>
      <w:r>
        <w:t>Reading</w:t>
      </w:r>
      <w:proofErr w:type="spellEnd"/>
      <w:r>
        <w:t xml:space="preserve">: </w:t>
      </w:r>
      <w:proofErr w:type="spellStart"/>
      <w:r>
        <w:t>Cfbt</w:t>
      </w:r>
      <w:proofErr w:type="spellEnd"/>
      <w:r>
        <w:t xml:space="preserve"> </w:t>
      </w:r>
      <w:proofErr w:type="spellStart"/>
      <w:r>
        <w:t>Education</w:t>
      </w:r>
      <w:proofErr w:type="spellEnd"/>
      <w:r>
        <w:t xml:space="preserve"> </w:t>
      </w:r>
      <w:proofErr w:type="spellStart"/>
      <w:r>
        <w:t>Trust</w:t>
      </w:r>
      <w:proofErr w:type="spellEnd"/>
      <w:r>
        <w:t xml:space="preserve">, </w:t>
      </w:r>
      <w:proofErr w:type="spellStart"/>
      <w:r>
        <w:t>University</w:t>
      </w:r>
      <w:proofErr w:type="spellEnd"/>
      <w:r>
        <w:t xml:space="preserve"> of </w:t>
      </w:r>
      <w:proofErr w:type="spellStart"/>
      <w:r>
        <w:t>Reading</w:t>
      </w:r>
      <w:proofErr w:type="spellEnd"/>
      <w:r>
        <w:t>.</w:t>
      </w:r>
    </w:p>
    <w:p w14:paraId="6EB44D08" w14:textId="77777777" w:rsidR="00C6214B" w:rsidRDefault="00C6214B" w:rsidP="00C6214B">
      <w:proofErr w:type="spellStart"/>
      <w:r>
        <w:t>Friis</w:t>
      </w:r>
      <w:proofErr w:type="spellEnd"/>
      <w:r>
        <w:t xml:space="preserve">, D. (2021). </w:t>
      </w:r>
      <w:r>
        <w:rPr>
          <w:i/>
          <w:iCs/>
        </w:rPr>
        <w:t xml:space="preserve">The </w:t>
      </w:r>
      <w:proofErr w:type="spellStart"/>
      <w:r>
        <w:rPr>
          <w:i/>
          <w:iCs/>
        </w:rPr>
        <w:t>use</w:t>
      </w:r>
      <w:proofErr w:type="spellEnd"/>
      <w:r>
        <w:rPr>
          <w:i/>
          <w:iCs/>
        </w:rPr>
        <w:t xml:space="preserve"> of mini </w:t>
      </w:r>
      <w:proofErr w:type="spellStart"/>
      <w:r>
        <w:rPr>
          <w:i/>
          <w:iCs/>
        </w:rPr>
        <w:t>whiteboards</w:t>
      </w:r>
      <w:proofErr w:type="spellEnd"/>
      <w:r>
        <w:rPr>
          <w:i/>
          <w:iCs/>
        </w:rPr>
        <w:t xml:space="preserve"> </w:t>
      </w:r>
      <w:proofErr w:type="spellStart"/>
      <w:r>
        <w:rPr>
          <w:i/>
          <w:iCs/>
        </w:rPr>
        <w:t>in</w:t>
      </w:r>
      <w:proofErr w:type="spellEnd"/>
      <w:r>
        <w:rPr>
          <w:i/>
          <w:iCs/>
        </w:rPr>
        <w:t xml:space="preserve"> the </w:t>
      </w:r>
      <w:proofErr w:type="spellStart"/>
      <w:r>
        <w:rPr>
          <w:i/>
          <w:iCs/>
        </w:rPr>
        <w:t>classrom</w:t>
      </w:r>
      <w:proofErr w:type="spellEnd"/>
      <w:r>
        <w:t xml:space="preserve">. [Gwefan] Ar gael yn: </w:t>
      </w:r>
      <w:hyperlink r:id="rId15" w:history="1">
        <w:r>
          <w:rPr>
            <w:rStyle w:val="Hyperlink"/>
          </w:rPr>
          <w:t>https://researchschool.org.uk/durrington/news/the-use-of-mini-whiteboards-in-the-classrom</w:t>
        </w:r>
      </w:hyperlink>
      <w:r>
        <w:t>. (Cyrchwyd 24 Ebrill 2022).</w:t>
      </w:r>
    </w:p>
    <w:p w14:paraId="15FC0DFE" w14:textId="77777777" w:rsidR="00C6214B" w:rsidRDefault="00C6214B" w:rsidP="00C6214B">
      <w:proofErr w:type="spellStart"/>
      <w:r>
        <w:t>Hattie</w:t>
      </w:r>
      <w:proofErr w:type="spellEnd"/>
      <w:r>
        <w:t xml:space="preserve">, J. a </w:t>
      </w:r>
      <w:proofErr w:type="spellStart"/>
      <w:r>
        <w:t>Timperley</w:t>
      </w:r>
      <w:proofErr w:type="spellEnd"/>
      <w:r>
        <w:t xml:space="preserve">, H., (2007). </w:t>
      </w:r>
      <w:r>
        <w:rPr>
          <w:i/>
          <w:iCs/>
        </w:rPr>
        <w:t xml:space="preserve">The Power of </w:t>
      </w:r>
      <w:proofErr w:type="spellStart"/>
      <w:r>
        <w:rPr>
          <w:i/>
          <w:iCs/>
        </w:rPr>
        <w:t>Feedback</w:t>
      </w:r>
      <w:proofErr w:type="spellEnd"/>
      <w:r>
        <w:rPr>
          <w:i/>
          <w:iCs/>
        </w:rPr>
        <w:t xml:space="preserve">. </w:t>
      </w:r>
      <w:proofErr w:type="spellStart"/>
      <w:r>
        <w:rPr>
          <w:i/>
          <w:iCs/>
        </w:rPr>
        <w:t>Review</w:t>
      </w:r>
      <w:proofErr w:type="spellEnd"/>
      <w:r>
        <w:rPr>
          <w:i/>
          <w:iCs/>
        </w:rPr>
        <w:t xml:space="preserve"> of </w:t>
      </w:r>
      <w:proofErr w:type="spellStart"/>
      <w:r>
        <w:rPr>
          <w:i/>
          <w:iCs/>
        </w:rPr>
        <w:t>Educational</w:t>
      </w:r>
      <w:proofErr w:type="spellEnd"/>
      <w:r>
        <w:rPr>
          <w:i/>
          <w:iCs/>
        </w:rPr>
        <w:t xml:space="preserve"> Research</w:t>
      </w:r>
      <w:r>
        <w:t xml:space="preserve">, </w:t>
      </w:r>
      <w:proofErr w:type="spellStart"/>
      <w:r>
        <w:t>tud</w:t>
      </w:r>
      <w:proofErr w:type="spellEnd"/>
      <w:r>
        <w:t>. 81-112.</w:t>
      </w:r>
    </w:p>
    <w:p w14:paraId="01B173E9" w14:textId="77777777" w:rsidR="00C6214B" w:rsidRDefault="00C6214B" w:rsidP="00C6214B">
      <w:proofErr w:type="spellStart"/>
      <w:r>
        <w:t>Hausfather</w:t>
      </w:r>
      <w:proofErr w:type="spellEnd"/>
      <w:r>
        <w:t xml:space="preserve">, S.J. (1996). </w:t>
      </w:r>
      <w:proofErr w:type="spellStart"/>
      <w:r>
        <w:rPr>
          <w:i/>
          <w:iCs/>
        </w:rPr>
        <w:t>Vygotsky</w:t>
      </w:r>
      <w:proofErr w:type="spellEnd"/>
      <w:r>
        <w:rPr>
          <w:i/>
          <w:iCs/>
        </w:rPr>
        <w:t xml:space="preserve"> </w:t>
      </w:r>
      <w:proofErr w:type="spellStart"/>
      <w:r>
        <w:rPr>
          <w:i/>
          <w:iCs/>
        </w:rPr>
        <w:t>and</w:t>
      </w:r>
      <w:proofErr w:type="spellEnd"/>
      <w:r>
        <w:rPr>
          <w:i/>
          <w:iCs/>
        </w:rPr>
        <w:t xml:space="preserve"> </w:t>
      </w:r>
      <w:proofErr w:type="spellStart"/>
      <w:r>
        <w:rPr>
          <w:i/>
          <w:iCs/>
        </w:rPr>
        <w:t>schooling</w:t>
      </w:r>
      <w:proofErr w:type="spellEnd"/>
      <w:r>
        <w:rPr>
          <w:i/>
          <w:iCs/>
        </w:rPr>
        <w:t xml:space="preserve">: </w:t>
      </w:r>
      <w:proofErr w:type="spellStart"/>
      <w:r>
        <w:rPr>
          <w:i/>
          <w:iCs/>
        </w:rPr>
        <w:t>Creating</w:t>
      </w:r>
      <w:proofErr w:type="spellEnd"/>
      <w:r>
        <w:rPr>
          <w:i/>
          <w:iCs/>
        </w:rPr>
        <w:t xml:space="preserve"> a </w:t>
      </w:r>
      <w:proofErr w:type="spellStart"/>
      <w:r>
        <w:rPr>
          <w:i/>
          <w:iCs/>
        </w:rPr>
        <w:t>social</w:t>
      </w:r>
      <w:proofErr w:type="spellEnd"/>
      <w:r>
        <w:rPr>
          <w:i/>
          <w:iCs/>
        </w:rPr>
        <w:t xml:space="preserve"> </w:t>
      </w:r>
      <w:proofErr w:type="spellStart"/>
      <w:r>
        <w:rPr>
          <w:i/>
          <w:iCs/>
        </w:rPr>
        <w:t>context</w:t>
      </w:r>
      <w:proofErr w:type="spellEnd"/>
      <w:r>
        <w:rPr>
          <w:i/>
          <w:iCs/>
        </w:rPr>
        <w:t xml:space="preserve"> </w:t>
      </w:r>
      <w:proofErr w:type="spellStart"/>
      <w:r>
        <w:rPr>
          <w:i/>
          <w:iCs/>
        </w:rPr>
        <w:t>for</w:t>
      </w:r>
      <w:proofErr w:type="spellEnd"/>
      <w:r>
        <w:rPr>
          <w:i/>
          <w:iCs/>
        </w:rPr>
        <w:t xml:space="preserve"> </w:t>
      </w:r>
      <w:proofErr w:type="spellStart"/>
      <w:r>
        <w:rPr>
          <w:i/>
          <w:iCs/>
        </w:rPr>
        <w:t>learning</w:t>
      </w:r>
      <w:proofErr w:type="spellEnd"/>
      <w:r>
        <w:rPr>
          <w:i/>
          <w:iCs/>
        </w:rPr>
        <w:t xml:space="preserve">. </w:t>
      </w:r>
      <w:r>
        <w:t>Tud.1-10.</w:t>
      </w:r>
    </w:p>
    <w:p w14:paraId="0FB872B0" w14:textId="77777777" w:rsidR="00C6214B" w:rsidRDefault="00C6214B" w:rsidP="00C6214B">
      <w:proofErr w:type="spellStart"/>
      <w:r>
        <w:lastRenderedPageBreak/>
        <w:t>McGill</w:t>
      </w:r>
      <w:proofErr w:type="spellEnd"/>
      <w:r>
        <w:t xml:space="preserve">, R. M. (2011). </w:t>
      </w:r>
      <w:proofErr w:type="spellStart"/>
      <w:r>
        <w:rPr>
          <w:i/>
          <w:iCs/>
        </w:rPr>
        <w:t>Pose</w:t>
      </w:r>
      <w:proofErr w:type="spellEnd"/>
      <w:r>
        <w:rPr>
          <w:i/>
          <w:iCs/>
        </w:rPr>
        <w:t xml:space="preserve">, </w:t>
      </w:r>
      <w:proofErr w:type="spellStart"/>
      <w:r>
        <w:rPr>
          <w:i/>
          <w:iCs/>
        </w:rPr>
        <w:t>Pause</w:t>
      </w:r>
      <w:proofErr w:type="spellEnd"/>
      <w:r>
        <w:rPr>
          <w:i/>
          <w:iCs/>
        </w:rPr>
        <w:t xml:space="preserve">, </w:t>
      </w:r>
      <w:proofErr w:type="spellStart"/>
      <w:r>
        <w:rPr>
          <w:i/>
          <w:iCs/>
        </w:rPr>
        <w:t>Pounce</w:t>
      </w:r>
      <w:proofErr w:type="spellEnd"/>
      <w:r>
        <w:rPr>
          <w:i/>
          <w:iCs/>
        </w:rPr>
        <w:t xml:space="preserve">, </w:t>
      </w:r>
      <w:proofErr w:type="spellStart"/>
      <w:r>
        <w:rPr>
          <w:i/>
          <w:iCs/>
        </w:rPr>
        <w:t>Bounce</w:t>
      </w:r>
      <w:proofErr w:type="spellEnd"/>
      <w:r>
        <w:rPr>
          <w:i/>
          <w:iCs/>
        </w:rPr>
        <w:t>!</w:t>
      </w:r>
      <w:r>
        <w:t xml:space="preserve"> [Erthygl Ar Lein]. Ar gael yn: </w:t>
      </w:r>
      <w:hyperlink r:id="rId16" w:history="1">
        <w:r>
          <w:rPr>
            <w:rStyle w:val="Hyperlink"/>
          </w:rPr>
          <w:t>https://www.teachertoolkit.co.uk/2011/11/04/pose-pause-bounce-pounce/</w:t>
        </w:r>
      </w:hyperlink>
      <w:r>
        <w:t>. (Cyrchwyd 24 Ebrill 2022).</w:t>
      </w:r>
    </w:p>
    <w:p w14:paraId="32147087" w14:textId="77777777" w:rsidR="00C6214B" w:rsidRDefault="00C6214B" w:rsidP="00C6214B">
      <w:r>
        <w:t xml:space="preserve">NFER. (2012). </w:t>
      </w:r>
      <w:proofErr w:type="spellStart"/>
      <w:r>
        <w:t>Self</w:t>
      </w:r>
      <w:proofErr w:type="spellEnd"/>
      <w:r>
        <w:t xml:space="preserve"> </w:t>
      </w:r>
      <w:proofErr w:type="spellStart"/>
      <w:r>
        <w:t>and</w:t>
      </w:r>
      <w:proofErr w:type="spellEnd"/>
      <w:r>
        <w:t xml:space="preserve"> </w:t>
      </w:r>
      <w:proofErr w:type="spellStart"/>
      <w:r>
        <w:t>Peer</w:t>
      </w:r>
      <w:proofErr w:type="spellEnd"/>
      <w:r>
        <w:t xml:space="preserve"> </w:t>
      </w:r>
      <w:proofErr w:type="spellStart"/>
      <w:r>
        <w:t>Assessment</w:t>
      </w:r>
      <w:proofErr w:type="spellEnd"/>
      <w:r>
        <w:t xml:space="preserve">. </w:t>
      </w:r>
      <w:proofErr w:type="spellStart"/>
      <w:r>
        <w:t>Getting</w:t>
      </w:r>
      <w:proofErr w:type="spellEnd"/>
      <w:r>
        <w:t xml:space="preserve"> to </w:t>
      </w:r>
      <w:proofErr w:type="spellStart"/>
      <w:r>
        <w:t>grips</w:t>
      </w:r>
      <w:proofErr w:type="spellEnd"/>
      <w:r>
        <w:t xml:space="preserve"> </w:t>
      </w:r>
      <w:proofErr w:type="spellStart"/>
      <w:r>
        <w:t>with</w:t>
      </w:r>
      <w:proofErr w:type="spellEnd"/>
      <w:r>
        <w:t xml:space="preserve"> </w:t>
      </w:r>
      <w:proofErr w:type="spellStart"/>
      <w:r>
        <w:t>assessment</w:t>
      </w:r>
      <w:proofErr w:type="spellEnd"/>
      <w:r>
        <w:t xml:space="preserve">: Primary. [Taflen Wybodaeth] Ar gael yn: </w:t>
      </w:r>
      <w:hyperlink r:id="rId17" w:history="1">
        <w:r>
          <w:rPr>
            <w:rStyle w:val="Hyperlink"/>
          </w:rPr>
          <w:t>https://www.nfer.ac.uk/pdf/getting-to-grips-with-assessment-4.pdf</w:t>
        </w:r>
      </w:hyperlink>
      <w:r>
        <w:t>. (Cyrchwyd 19 Ebrill 2022).</w:t>
      </w:r>
    </w:p>
    <w:p w14:paraId="552DCA6D" w14:textId="77777777" w:rsidR="00C6214B" w:rsidRDefault="00C6214B" w:rsidP="00C6214B">
      <w:proofErr w:type="spellStart"/>
      <w:r>
        <w:t>Pagliaro</w:t>
      </w:r>
      <w:proofErr w:type="spellEnd"/>
      <w:r>
        <w:t xml:space="preserve">, M. (2017). </w:t>
      </w:r>
      <w:proofErr w:type="spellStart"/>
      <w:r>
        <w:rPr>
          <w:i/>
          <w:iCs/>
        </w:rPr>
        <w:t>Questioning</w:t>
      </w:r>
      <w:proofErr w:type="spellEnd"/>
      <w:r>
        <w:rPr>
          <w:i/>
          <w:iCs/>
        </w:rPr>
        <w:t xml:space="preserve">, </w:t>
      </w:r>
      <w:proofErr w:type="spellStart"/>
      <w:r>
        <w:rPr>
          <w:i/>
          <w:iCs/>
        </w:rPr>
        <w:t>Instructional</w:t>
      </w:r>
      <w:proofErr w:type="spellEnd"/>
      <w:r>
        <w:rPr>
          <w:i/>
          <w:iCs/>
        </w:rPr>
        <w:t xml:space="preserve"> </w:t>
      </w:r>
      <w:proofErr w:type="spellStart"/>
      <w:r>
        <w:rPr>
          <w:i/>
          <w:iCs/>
        </w:rPr>
        <w:t>Strategies</w:t>
      </w:r>
      <w:proofErr w:type="spellEnd"/>
      <w:r>
        <w:rPr>
          <w:i/>
          <w:iCs/>
        </w:rPr>
        <w:t xml:space="preserve">, </w:t>
      </w:r>
      <w:proofErr w:type="spellStart"/>
      <w:r>
        <w:rPr>
          <w:i/>
          <w:iCs/>
        </w:rPr>
        <w:t>and</w:t>
      </w:r>
      <w:proofErr w:type="spellEnd"/>
      <w:r>
        <w:rPr>
          <w:i/>
          <w:iCs/>
        </w:rPr>
        <w:t xml:space="preserve"> </w:t>
      </w:r>
      <w:proofErr w:type="spellStart"/>
      <w:r>
        <w:rPr>
          <w:i/>
          <w:iCs/>
        </w:rPr>
        <w:t>Classroom</w:t>
      </w:r>
      <w:proofErr w:type="spellEnd"/>
      <w:r>
        <w:rPr>
          <w:i/>
          <w:iCs/>
        </w:rPr>
        <w:t xml:space="preserve"> </w:t>
      </w:r>
      <w:proofErr w:type="spellStart"/>
      <w:r>
        <w:rPr>
          <w:i/>
          <w:iCs/>
        </w:rPr>
        <w:t>Management</w:t>
      </w:r>
      <w:proofErr w:type="spellEnd"/>
      <w:r>
        <w:rPr>
          <w:i/>
          <w:iCs/>
        </w:rPr>
        <w:t xml:space="preserve">. A </w:t>
      </w:r>
      <w:proofErr w:type="spellStart"/>
      <w:r>
        <w:rPr>
          <w:i/>
          <w:iCs/>
        </w:rPr>
        <w:t>Compendium</w:t>
      </w:r>
      <w:proofErr w:type="spellEnd"/>
      <w:r>
        <w:rPr>
          <w:i/>
          <w:iCs/>
        </w:rPr>
        <w:t xml:space="preserve"> of Criteria </w:t>
      </w:r>
      <w:proofErr w:type="spellStart"/>
      <w:r>
        <w:rPr>
          <w:i/>
          <w:iCs/>
        </w:rPr>
        <w:t>for</w:t>
      </w:r>
      <w:proofErr w:type="spellEnd"/>
      <w:r>
        <w:rPr>
          <w:i/>
          <w:iCs/>
        </w:rPr>
        <w:t xml:space="preserve"> </w:t>
      </w:r>
      <w:proofErr w:type="spellStart"/>
      <w:r>
        <w:rPr>
          <w:i/>
          <w:iCs/>
        </w:rPr>
        <w:t>Best</w:t>
      </w:r>
      <w:proofErr w:type="spellEnd"/>
      <w:r>
        <w:rPr>
          <w:i/>
          <w:iCs/>
        </w:rPr>
        <w:t xml:space="preserve"> </w:t>
      </w:r>
      <w:proofErr w:type="spellStart"/>
      <w:r>
        <w:rPr>
          <w:i/>
          <w:iCs/>
        </w:rPr>
        <w:t>Teaching</w:t>
      </w:r>
      <w:proofErr w:type="spellEnd"/>
      <w:r>
        <w:rPr>
          <w:i/>
          <w:iCs/>
        </w:rPr>
        <w:t xml:space="preserve"> </w:t>
      </w:r>
      <w:proofErr w:type="spellStart"/>
      <w:r>
        <w:rPr>
          <w:i/>
          <w:iCs/>
        </w:rPr>
        <w:t>Practices</w:t>
      </w:r>
      <w:proofErr w:type="spellEnd"/>
      <w:r>
        <w:rPr>
          <w:i/>
          <w:iCs/>
        </w:rPr>
        <w:t>.</w:t>
      </w:r>
      <w:r>
        <w:t xml:space="preserve"> </w:t>
      </w:r>
      <w:proofErr w:type="spellStart"/>
      <w:r>
        <w:t>Maryland</w:t>
      </w:r>
      <w:proofErr w:type="spellEnd"/>
      <w:r>
        <w:t xml:space="preserve">: </w:t>
      </w:r>
      <w:proofErr w:type="spellStart"/>
      <w:r>
        <w:t>Rowman</w:t>
      </w:r>
      <w:proofErr w:type="spellEnd"/>
      <w:r>
        <w:t xml:space="preserve"> &amp; </w:t>
      </w:r>
      <w:proofErr w:type="spellStart"/>
      <w:r>
        <w:t>Littlefield</w:t>
      </w:r>
      <w:proofErr w:type="spellEnd"/>
      <w:r>
        <w:t>.</w:t>
      </w:r>
    </w:p>
    <w:p w14:paraId="58BB9A34" w14:textId="77777777" w:rsidR="00C6214B" w:rsidRDefault="00C6214B" w:rsidP="00C6214B">
      <w:proofErr w:type="spellStart"/>
      <w:r>
        <w:t>Punyanunt</w:t>
      </w:r>
      <w:proofErr w:type="spellEnd"/>
      <w:r>
        <w:t xml:space="preserve">-Carter, N. M. (2017). </w:t>
      </w:r>
      <w:proofErr w:type="spellStart"/>
      <w:r>
        <w:rPr>
          <w:i/>
          <w:iCs/>
        </w:rPr>
        <w:t>eTools</w:t>
      </w:r>
      <w:proofErr w:type="spellEnd"/>
      <w:r>
        <w:rPr>
          <w:i/>
          <w:iCs/>
        </w:rPr>
        <w:t xml:space="preserve">: </w:t>
      </w:r>
      <w:proofErr w:type="spellStart"/>
      <w:r>
        <w:rPr>
          <w:i/>
          <w:iCs/>
        </w:rPr>
        <w:t>Using</w:t>
      </w:r>
      <w:proofErr w:type="spellEnd"/>
      <w:r>
        <w:rPr>
          <w:i/>
          <w:iCs/>
        </w:rPr>
        <w:t xml:space="preserve"> </w:t>
      </w:r>
      <w:proofErr w:type="spellStart"/>
      <w:r>
        <w:rPr>
          <w:i/>
          <w:iCs/>
        </w:rPr>
        <w:t>Kahoot</w:t>
      </w:r>
      <w:proofErr w:type="spellEnd"/>
      <w:r>
        <w:rPr>
          <w:i/>
          <w:iCs/>
        </w:rPr>
        <w:t xml:space="preserve">! </w:t>
      </w:r>
      <w:proofErr w:type="spellStart"/>
      <w:r>
        <w:rPr>
          <w:i/>
          <w:iCs/>
        </w:rPr>
        <w:t>in</w:t>
      </w:r>
      <w:proofErr w:type="spellEnd"/>
      <w:r>
        <w:rPr>
          <w:i/>
          <w:iCs/>
        </w:rPr>
        <w:t xml:space="preserve"> the </w:t>
      </w:r>
      <w:proofErr w:type="spellStart"/>
      <w:r>
        <w:rPr>
          <w:i/>
          <w:iCs/>
        </w:rPr>
        <w:t>Classroom</w:t>
      </w:r>
      <w:proofErr w:type="spellEnd"/>
      <w:r>
        <w:t xml:space="preserve">. [Gwefan] Ar gael yn: </w:t>
      </w:r>
      <w:hyperlink r:id="rId18" w:history="1">
        <w:r>
          <w:rPr>
            <w:rStyle w:val="Hyperlink"/>
          </w:rPr>
          <w:t>https://www.natcom.org/sites/default/files/pages/eTools_Kahoot_August_2017.pdf</w:t>
        </w:r>
      </w:hyperlink>
      <w:r>
        <w:t>. (Cyrchwyd 24 Ebrill 2022).</w:t>
      </w:r>
    </w:p>
    <w:p w14:paraId="3017983B" w14:textId="77777777" w:rsidR="00C6214B" w:rsidRDefault="00C6214B" w:rsidP="00C6214B">
      <w:r>
        <w:t xml:space="preserve">RSC </w:t>
      </w:r>
      <w:proofErr w:type="spellStart"/>
      <w:r>
        <w:t>Education</w:t>
      </w:r>
      <w:proofErr w:type="spellEnd"/>
      <w:r>
        <w:t xml:space="preserve">. (2008). </w:t>
      </w:r>
      <w:proofErr w:type="spellStart"/>
      <w:r>
        <w:rPr>
          <w:i/>
          <w:iCs/>
        </w:rPr>
        <w:t>Questioning</w:t>
      </w:r>
      <w:proofErr w:type="spellEnd"/>
      <w:r>
        <w:rPr>
          <w:i/>
          <w:iCs/>
        </w:rPr>
        <w:t>.</w:t>
      </w:r>
      <w:r>
        <w:t xml:space="preserve"> [Ar-lein]. Ar gael yn: </w:t>
      </w:r>
      <w:hyperlink r:id="rId19" w:history="1">
        <w:r>
          <w:rPr>
            <w:rStyle w:val="Hyperlink"/>
          </w:rPr>
          <w:t>https://edu.rsc.org/assessment-for-learning/questioning-principles-of-assessment-for-learning/4012321.article</w:t>
        </w:r>
      </w:hyperlink>
      <w:r>
        <w:t>. (Cyrchwyd 20 Ebrill 2022).</w:t>
      </w:r>
    </w:p>
    <w:p w14:paraId="1437D306" w14:textId="77777777" w:rsidR="00C6214B" w:rsidRDefault="00C6214B" w:rsidP="00C6214B">
      <w:proofErr w:type="spellStart"/>
      <w:r>
        <w:t>Rhind</w:t>
      </w:r>
      <w:proofErr w:type="spellEnd"/>
      <w:r>
        <w:t xml:space="preserve">, S. (2017). </w:t>
      </w:r>
      <w:proofErr w:type="spellStart"/>
      <w:r>
        <w:rPr>
          <w:i/>
          <w:iCs/>
        </w:rPr>
        <w:t>engagEd</w:t>
      </w:r>
      <w:proofErr w:type="spellEnd"/>
      <w:r>
        <w:rPr>
          <w:i/>
          <w:iCs/>
        </w:rPr>
        <w:t xml:space="preserve"> </w:t>
      </w:r>
      <w:proofErr w:type="spellStart"/>
      <w:r>
        <w:rPr>
          <w:i/>
          <w:iCs/>
        </w:rPr>
        <w:t>in</w:t>
      </w:r>
      <w:proofErr w:type="spellEnd"/>
      <w:r>
        <w:rPr>
          <w:i/>
          <w:iCs/>
        </w:rPr>
        <w:t xml:space="preserve">... </w:t>
      </w:r>
      <w:proofErr w:type="spellStart"/>
      <w:r>
        <w:rPr>
          <w:i/>
          <w:iCs/>
        </w:rPr>
        <w:t>feedback</w:t>
      </w:r>
      <w:proofErr w:type="spellEnd"/>
      <w:r>
        <w:rPr>
          <w:i/>
          <w:iCs/>
        </w:rPr>
        <w:t xml:space="preserve"> </w:t>
      </w:r>
      <w:proofErr w:type="spellStart"/>
      <w:r>
        <w:rPr>
          <w:i/>
          <w:iCs/>
        </w:rPr>
        <w:t>and</w:t>
      </w:r>
      <w:proofErr w:type="spellEnd"/>
      <w:r>
        <w:rPr>
          <w:i/>
          <w:iCs/>
        </w:rPr>
        <w:t xml:space="preserve"> </w:t>
      </w:r>
      <w:proofErr w:type="spellStart"/>
      <w:r>
        <w:rPr>
          <w:i/>
          <w:iCs/>
        </w:rPr>
        <w:t>assessment</w:t>
      </w:r>
      <w:proofErr w:type="spellEnd"/>
      <w:r>
        <w:rPr>
          <w:i/>
          <w:iCs/>
        </w:rPr>
        <w:t>.</w:t>
      </w:r>
      <w:r>
        <w:t xml:space="preserve"> Edinburgh: </w:t>
      </w:r>
      <w:proofErr w:type="spellStart"/>
      <w:r>
        <w:t>University</w:t>
      </w:r>
      <w:proofErr w:type="spellEnd"/>
      <w:r>
        <w:t xml:space="preserve"> of Edinburgh.</w:t>
      </w:r>
    </w:p>
    <w:p w14:paraId="3CA73A83" w14:textId="77777777" w:rsidR="00C6214B" w:rsidRDefault="00C6214B" w:rsidP="00C6214B">
      <w:r>
        <w:t xml:space="preserve">TES. (2019). </w:t>
      </w:r>
      <w:proofErr w:type="spellStart"/>
      <w:r>
        <w:rPr>
          <w:i/>
          <w:iCs/>
        </w:rPr>
        <w:t>How</w:t>
      </w:r>
      <w:proofErr w:type="spellEnd"/>
      <w:r>
        <w:rPr>
          <w:i/>
          <w:iCs/>
        </w:rPr>
        <w:t xml:space="preserve"> to </w:t>
      </w:r>
      <w:proofErr w:type="spellStart"/>
      <w:r>
        <w:rPr>
          <w:i/>
          <w:iCs/>
        </w:rPr>
        <w:t>use</w:t>
      </w:r>
      <w:proofErr w:type="spellEnd"/>
      <w:r>
        <w:rPr>
          <w:i/>
          <w:iCs/>
        </w:rPr>
        <w:t xml:space="preserve"> </w:t>
      </w:r>
      <w:proofErr w:type="spellStart"/>
      <w:r>
        <w:rPr>
          <w:i/>
          <w:iCs/>
        </w:rPr>
        <w:t>questioning</w:t>
      </w:r>
      <w:proofErr w:type="spellEnd"/>
      <w:r>
        <w:rPr>
          <w:i/>
          <w:iCs/>
        </w:rPr>
        <w:t xml:space="preserve"> more </w:t>
      </w:r>
      <w:proofErr w:type="spellStart"/>
      <w:r>
        <w:rPr>
          <w:i/>
          <w:iCs/>
        </w:rPr>
        <w:t>effectively</w:t>
      </w:r>
      <w:proofErr w:type="spellEnd"/>
      <w:r>
        <w:rPr>
          <w:i/>
          <w:iCs/>
        </w:rPr>
        <w:t xml:space="preserve"> </w:t>
      </w:r>
      <w:proofErr w:type="spellStart"/>
      <w:r>
        <w:rPr>
          <w:i/>
          <w:iCs/>
        </w:rPr>
        <w:t>in</w:t>
      </w:r>
      <w:proofErr w:type="spellEnd"/>
      <w:r>
        <w:rPr>
          <w:i/>
          <w:iCs/>
        </w:rPr>
        <w:t xml:space="preserve"> </w:t>
      </w:r>
      <w:proofErr w:type="spellStart"/>
      <w:r>
        <w:rPr>
          <w:i/>
          <w:iCs/>
        </w:rPr>
        <w:t>clas</w:t>
      </w:r>
      <w:r>
        <w:t>s</w:t>
      </w:r>
      <w:proofErr w:type="spellEnd"/>
      <w:r>
        <w:t xml:space="preserve">. [Gwefan]. Ar gael yn: </w:t>
      </w:r>
      <w:hyperlink r:id="rId20" w:history="1">
        <w:r>
          <w:rPr>
            <w:rStyle w:val="Hyperlink"/>
          </w:rPr>
          <w:t>https://www.tes.com/magazine/archive/how-use-questioning-more-effectively-class</w:t>
        </w:r>
      </w:hyperlink>
      <w:r>
        <w:t>. (Cyrchwyd 21 Ebrill 2022).</w:t>
      </w:r>
    </w:p>
    <w:p w14:paraId="767C894E" w14:textId="77777777" w:rsidR="00C6214B" w:rsidRDefault="00C6214B" w:rsidP="00C6214B">
      <w:proofErr w:type="spellStart"/>
      <w:r>
        <w:t>Twinkl</w:t>
      </w:r>
      <w:proofErr w:type="spellEnd"/>
      <w:r>
        <w:t xml:space="preserve">. (2020). </w:t>
      </w:r>
      <w:proofErr w:type="spellStart"/>
      <w:r>
        <w:t>What</w:t>
      </w:r>
      <w:proofErr w:type="spellEnd"/>
      <w:r>
        <w:t xml:space="preserve"> is </w:t>
      </w:r>
      <w:proofErr w:type="spellStart"/>
      <w:r>
        <w:t>Success</w:t>
      </w:r>
      <w:proofErr w:type="spellEnd"/>
      <w:r>
        <w:t xml:space="preserve"> Criteria? </w:t>
      </w:r>
      <w:proofErr w:type="spellStart"/>
      <w:r>
        <w:rPr>
          <w:i/>
          <w:iCs/>
        </w:rPr>
        <w:t>Success</w:t>
      </w:r>
      <w:proofErr w:type="spellEnd"/>
      <w:r>
        <w:rPr>
          <w:i/>
          <w:iCs/>
        </w:rPr>
        <w:t xml:space="preserve"> Criteria.</w:t>
      </w:r>
      <w:r>
        <w:t xml:space="preserve"> [Ar-Lein]. Ar gael yn: </w:t>
      </w:r>
      <w:hyperlink r:id="rId21" w:history="1">
        <w:r>
          <w:rPr>
            <w:rStyle w:val="Hyperlink"/>
          </w:rPr>
          <w:t>https://www.twinkl.co.uk/teaching-wiki/success-criteria</w:t>
        </w:r>
      </w:hyperlink>
      <w:r>
        <w:t>. (Cyrchwyd 19 Ebrill 2022).</w:t>
      </w:r>
    </w:p>
    <w:p w14:paraId="22AC6DBF" w14:textId="77777777" w:rsidR="00C6214B" w:rsidRDefault="00C6214B" w:rsidP="00C6214B">
      <w:proofErr w:type="spellStart"/>
      <w:r>
        <w:t>WestEd</w:t>
      </w:r>
      <w:proofErr w:type="spellEnd"/>
      <w:r>
        <w:t xml:space="preserve">. (Dim Dyddiad). </w:t>
      </w:r>
      <w:proofErr w:type="spellStart"/>
      <w:r>
        <w:rPr>
          <w:i/>
          <w:iCs/>
        </w:rPr>
        <w:t>Chapter</w:t>
      </w:r>
      <w:proofErr w:type="spellEnd"/>
      <w:r>
        <w:rPr>
          <w:i/>
          <w:iCs/>
        </w:rPr>
        <w:t xml:space="preserve"> 2: </w:t>
      </w:r>
      <w:proofErr w:type="spellStart"/>
      <w:r>
        <w:rPr>
          <w:i/>
          <w:iCs/>
        </w:rPr>
        <w:t>Learning</w:t>
      </w:r>
      <w:proofErr w:type="spellEnd"/>
      <w:r>
        <w:rPr>
          <w:i/>
          <w:iCs/>
        </w:rPr>
        <w:t xml:space="preserve"> </w:t>
      </w:r>
      <w:proofErr w:type="spellStart"/>
      <w:r>
        <w:rPr>
          <w:i/>
          <w:iCs/>
        </w:rPr>
        <w:t>Goals</w:t>
      </w:r>
      <w:proofErr w:type="spellEnd"/>
      <w:r>
        <w:rPr>
          <w:i/>
          <w:iCs/>
        </w:rPr>
        <w:t xml:space="preserve"> </w:t>
      </w:r>
      <w:proofErr w:type="spellStart"/>
      <w:r>
        <w:rPr>
          <w:i/>
          <w:iCs/>
        </w:rPr>
        <w:t>and</w:t>
      </w:r>
      <w:proofErr w:type="spellEnd"/>
      <w:r>
        <w:rPr>
          <w:i/>
          <w:iCs/>
        </w:rPr>
        <w:t xml:space="preserve"> </w:t>
      </w:r>
      <w:proofErr w:type="spellStart"/>
      <w:r>
        <w:rPr>
          <w:i/>
          <w:iCs/>
        </w:rPr>
        <w:t>Success</w:t>
      </w:r>
      <w:proofErr w:type="spellEnd"/>
      <w:r>
        <w:rPr>
          <w:i/>
          <w:iCs/>
        </w:rPr>
        <w:t xml:space="preserve"> Criteria</w:t>
      </w:r>
      <w:r>
        <w:t xml:space="preserve">. [Ar-lein]. Ar gael yn: </w:t>
      </w:r>
      <w:hyperlink r:id="rId22" w:history="1">
        <w:r>
          <w:rPr>
            <w:rStyle w:val="Hyperlink"/>
          </w:rPr>
          <w:t>https://www.oregon.gov/ode/educator-resources/assessment/Documents/learning_goals_success_criteria.pdf</w:t>
        </w:r>
      </w:hyperlink>
      <w:r>
        <w:t>. (Cyrchwyd 19 Ebrill 2022).</w:t>
      </w:r>
    </w:p>
    <w:p w14:paraId="4BFB0E54" w14:textId="77777777" w:rsidR="00C6214B" w:rsidRDefault="00C6214B" w:rsidP="00C6214B">
      <w:proofErr w:type="spellStart"/>
      <w:r>
        <w:t>Wragg</w:t>
      </w:r>
      <w:proofErr w:type="spellEnd"/>
      <w:r>
        <w:t>, E. C., a Brown, G. A., (2001).</w:t>
      </w:r>
      <w:r>
        <w:rPr>
          <w:i/>
          <w:iCs/>
        </w:rPr>
        <w:t xml:space="preserve"> </w:t>
      </w:r>
      <w:proofErr w:type="spellStart"/>
      <w:r>
        <w:rPr>
          <w:i/>
          <w:iCs/>
        </w:rPr>
        <w:t>Questioning</w:t>
      </w:r>
      <w:proofErr w:type="spellEnd"/>
      <w:r>
        <w:rPr>
          <w:i/>
          <w:iCs/>
        </w:rPr>
        <w:t xml:space="preserve"> </w:t>
      </w:r>
      <w:proofErr w:type="spellStart"/>
      <w:r>
        <w:rPr>
          <w:i/>
          <w:iCs/>
        </w:rPr>
        <w:t>in</w:t>
      </w:r>
      <w:proofErr w:type="spellEnd"/>
      <w:r>
        <w:rPr>
          <w:i/>
          <w:iCs/>
        </w:rPr>
        <w:t xml:space="preserve"> the Primary School.</w:t>
      </w:r>
      <w:r>
        <w:t xml:space="preserve"> London: Routledge (</w:t>
      </w:r>
      <w:proofErr w:type="spellStart"/>
      <w:r>
        <w:t>Successful</w:t>
      </w:r>
      <w:proofErr w:type="spellEnd"/>
      <w:r>
        <w:t xml:space="preserve"> </w:t>
      </w:r>
      <w:proofErr w:type="spellStart"/>
      <w:r>
        <w:t>Teaching</w:t>
      </w:r>
      <w:proofErr w:type="spellEnd"/>
      <w:r>
        <w:t xml:space="preserve"> Series). </w:t>
      </w:r>
    </w:p>
    <w:p w14:paraId="7BAD5308" w14:textId="77777777" w:rsidR="00C6214B" w:rsidRPr="00C6214B" w:rsidRDefault="00C6214B" w:rsidP="00975AAD">
      <w:pPr>
        <w:spacing w:line="360" w:lineRule="auto"/>
        <w:rPr>
          <w:rFonts w:ascii="Arial" w:hAnsi="Arial" w:cs="Arial"/>
          <w:sz w:val="24"/>
          <w:szCs w:val="24"/>
        </w:rPr>
      </w:pPr>
    </w:p>
    <w:sectPr w:rsidR="00C6214B" w:rsidRPr="00C6214B" w:rsidSect="00781E26">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A9953" w14:textId="77777777" w:rsidR="00664ECE" w:rsidRDefault="00664ECE" w:rsidP="00126898">
      <w:pPr>
        <w:spacing w:after="0" w:line="240" w:lineRule="auto"/>
      </w:pPr>
      <w:r>
        <w:separator/>
      </w:r>
    </w:p>
  </w:endnote>
  <w:endnote w:type="continuationSeparator" w:id="0">
    <w:p w14:paraId="07A2D58B" w14:textId="77777777" w:rsidR="00664ECE" w:rsidRDefault="00664ECE" w:rsidP="00126898">
      <w:pPr>
        <w:spacing w:after="0" w:line="240" w:lineRule="auto"/>
      </w:pPr>
      <w:r>
        <w:continuationSeparator/>
      </w:r>
    </w:p>
  </w:endnote>
  <w:endnote w:type="continuationNotice" w:id="1">
    <w:p w14:paraId="140E0CE7" w14:textId="77777777" w:rsidR="00664ECE" w:rsidRDefault="00664E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0FB09" w14:textId="4AE7EFF8" w:rsidR="00126898" w:rsidRDefault="00F9113C">
    <w:pPr>
      <w:pStyle w:val="Footer"/>
    </w:pPr>
    <w:r>
      <w:tab/>
    </w: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A353F" w14:textId="77777777" w:rsidR="00664ECE" w:rsidRDefault="00664ECE" w:rsidP="00126898">
      <w:pPr>
        <w:spacing w:after="0" w:line="240" w:lineRule="auto"/>
      </w:pPr>
      <w:r>
        <w:separator/>
      </w:r>
    </w:p>
  </w:footnote>
  <w:footnote w:type="continuationSeparator" w:id="0">
    <w:p w14:paraId="416E36A8" w14:textId="77777777" w:rsidR="00664ECE" w:rsidRDefault="00664ECE" w:rsidP="00126898">
      <w:pPr>
        <w:spacing w:after="0" w:line="240" w:lineRule="auto"/>
      </w:pPr>
      <w:r>
        <w:continuationSeparator/>
      </w:r>
    </w:p>
  </w:footnote>
  <w:footnote w:type="continuationNotice" w:id="1">
    <w:p w14:paraId="2423725E" w14:textId="77777777" w:rsidR="00664ECE" w:rsidRDefault="00664E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50F21" w14:textId="29F90A9F" w:rsidR="00126898" w:rsidRPr="00126898" w:rsidRDefault="00F9113C">
    <w:pPr>
      <w:pStyle w:val="Header"/>
      <w:rPr>
        <w:lang w:val="en-US"/>
      </w:rPr>
    </w:pPr>
    <w:r>
      <w:rPr>
        <w:lang w:val="en-US"/>
      </w:rPr>
      <w:t>Aseiniad ECAD5010/C</w:t>
    </w:r>
    <w:r>
      <w:rPr>
        <w:lang w:val="en-US"/>
      </w:rPr>
      <w:tab/>
    </w:r>
    <w:r>
      <w:rPr>
        <w:lang w:val="en-US"/>
      </w:rPr>
      <w:tab/>
    </w:r>
    <w:r w:rsidR="00126898">
      <w:rPr>
        <w:lang w:val="en-US"/>
      </w:rPr>
      <w:t>200122</w:t>
    </w:r>
    <w:r w:rsidR="003B35AA">
      <w:rPr>
        <w:lang w:val="en-US"/>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F5F46"/>
    <w:multiLevelType w:val="multilevel"/>
    <w:tmpl w:val="90F81E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1485511">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3DA"/>
    <w:rsid w:val="00006665"/>
    <w:rsid w:val="00012161"/>
    <w:rsid w:val="00016B51"/>
    <w:rsid w:val="00020641"/>
    <w:rsid w:val="00026256"/>
    <w:rsid w:val="00031AEA"/>
    <w:rsid w:val="00032C7B"/>
    <w:rsid w:val="0003306D"/>
    <w:rsid w:val="00033DFA"/>
    <w:rsid w:val="000403CA"/>
    <w:rsid w:val="00046C5F"/>
    <w:rsid w:val="0006025C"/>
    <w:rsid w:val="00061DD5"/>
    <w:rsid w:val="0006247C"/>
    <w:rsid w:val="00076829"/>
    <w:rsid w:val="00083D55"/>
    <w:rsid w:val="00095346"/>
    <w:rsid w:val="000B403E"/>
    <w:rsid w:val="000B51B1"/>
    <w:rsid w:val="000B7585"/>
    <w:rsid w:val="000D2083"/>
    <w:rsid w:val="000D70E1"/>
    <w:rsid w:val="000E0953"/>
    <w:rsid w:val="000E65CB"/>
    <w:rsid w:val="000F334C"/>
    <w:rsid w:val="000F42BB"/>
    <w:rsid w:val="000F6937"/>
    <w:rsid w:val="0011345E"/>
    <w:rsid w:val="00113534"/>
    <w:rsid w:val="001158D2"/>
    <w:rsid w:val="00115CD8"/>
    <w:rsid w:val="00123848"/>
    <w:rsid w:val="001267CB"/>
    <w:rsid w:val="00126898"/>
    <w:rsid w:val="00130A77"/>
    <w:rsid w:val="0013698C"/>
    <w:rsid w:val="001404DA"/>
    <w:rsid w:val="001405A4"/>
    <w:rsid w:val="00145222"/>
    <w:rsid w:val="00147E49"/>
    <w:rsid w:val="001535B0"/>
    <w:rsid w:val="00154114"/>
    <w:rsid w:val="001573DA"/>
    <w:rsid w:val="00161C2E"/>
    <w:rsid w:val="00166891"/>
    <w:rsid w:val="00196536"/>
    <w:rsid w:val="001A1759"/>
    <w:rsid w:val="001A35C5"/>
    <w:rsid w:val="001A3816"/>
    <w:rsid w:val="001A7379"/>
    <w:rsid w:val="001C17F4"/>
    <w:rsid w:val="001D1C09"/>
    <w:rsid w:val="001D58F8"/>
    <w:rsid w:val="001E07F7"/>
    <w:rsid w:val="001E1B2E"/>
    <w:rsid w:val="001E7D19"/>
    <w:rsid w:val="00207EEC"/>
    <w:rsid w:val="002202EA"/>
    <w:rsid w:val="002207D6"/>
    <w:rsid w:val="00221EBB"/>
    <w:rsid w:val="00227F66"/>
    <w:rsid w:val="00241978"/>
    <w:rsid w:val="002508FC"/>
    <w:rsid w:val="00264B82"/>
    <w:rsid w:val="00265FC3"/>
    <w:rsid w:val="0026606E"/>
    <w:rsid w:val="00266079"/>
    <w:rsid w:val="00277FB4"/>
    <w:rsid w:val="00281953"/>
    <w:rsid w:val="00282409"/>
    <w:rsid w:val="002870DB"/>
    <w:rsid w:val="00293FA3"/>
    <w:rsid w:val="002B3D00"/>
    <w:rsid w:val="002B3F76"/>
    <w:rsid w:val="002B7E5D"/>
    <w:rsid w:val="002C2289"/>
    <w:rsid w:val="002D4890"/>
    <w:rsid w:val="002D4E0F"/>
    <w:rsid w:val="002D6B16"/>
    <w:rsid w:val="002D7835"/>
    <w:rsid w:val="002D7D81"/>
    <w:rsid w:val="002E050A"/>
    <w:rsid w:val="002E44A1"/>
    <w:rsid w:val="002E7EFE"/>
    <w:rsid w:val="002F2240"/>
    <w:rsid w:val="002F4D6D"/>
    <w:rsid w:val="002F63D4"/>
    <w:rsid w:val="00300C09"/>
    <w:rsid w:val="00303E28"/>
    <w:rsid w:val="0030573D"/>
    <w:rsid w:val="003107FE"/>
    <w:rsid w:val="00315567"/>
    <w:rsid w:val="00316B9D"/>
    <w:rsid w:val="00323CAF"/>
    <w:rsid w:val="00333FA9"/>
    <w:rsid w:val="0034643C"/>
    <w:rsid w:val="0034663C"/>
    <w:rsid w:val="0034768C"/>
    <w:rsid w:val="0035135C"/>
    <w:rsid w:val="00351482"/>
    <w:rsid w:val="003536E7"/>
    <w:rsid w:val="00364A13"/>
    <w:rsid w:val="003657F2"/>
    <w:rsid w:val="0037004B"/>
    <w:rsid w:val="003713C1"/>
    <w:rsid w:val="00374D65"/>
    <w:rsid w:val="00380739"/>
    <w:rsid w:val="00391A55"/>
    <w:rsid w:val="003935D0"/>
    <w:rsid w:val="00397887"/>
    <w:rsid w:val="003A3032"/>
    <w:rsid w:val="003B35AA"/>
    <w:rsid w:val="003B3957"/>
    <w:rsid w:val="003B4FD1"/>
    <w:rsid w:val="003D0695"/>
    <w:rsid w:val="003E04DF"/>
    <w:rsid w:val="003F1A37"/>
    <w:rsid w:val="003F7A17"/>
    <w:rsid w:val="00401DBE"/>
    <w:rsid w:val="0040244E"/>
    <w:rsid w:val="0040504D"/>
    <w:rsid w:val="00405D39"/>
    <w:rsid w:val="00410B0D"/>
    <w:rsid w:val="00417375"/>
    <w:rsid w:val="00423BFA"/>
    <w:rsid w:val="00434E47"/>
    <w:rsid w:val="00440CEC"/>
    <w:rsid w:val="00441B9F"/>
    <w:rsid w:val="00445C58"/>
    <w:rsid w:val="0044703B"/>
    <w:rsid w:val="004616ED"/>
    <w:rsid w:val="004618FE"/>
    <w:rsid w:val="00482F69"/>
    <w:rsid w:val="00491054"/>
    <w:rsid w:val="0049157C"/>
    <w:rsid w:val="004A1213"/>
    <w:rsid w:val="004A570A"/>
    <w:rsid w:val="004B2FCF"/>
    <w:rsid w:val="004B7F6F"/>
    <w:rsid w:val="004C1CD6"/>
    <w:rsid w:val="004C3517"/>
    <w:rsid w:val="004D0D20"/>
    <w:rsid w:val="004D40C2"/>
    <w:rsid w:val="004E1259"/>
    <w:rsid w:val="004E1941"/>
    <w:rsid w:val="004E1EB5"/>
    <w:rsid w:val="004E216A"/>
    <w:rsid w:val="004E52BB"/>
    <w:rsid w:val="004F12D0"/>
    <w:rsid w:val="004F2924"/>
    <w:rsid w:val="004F3263"/>
    <w:rsid w:val="005021A5"/>
    <w:rsid w:val="0050568B"/>
    <w:rsid w:val="00510EF1"/>
    <w:rsid w:val="005168CF"/>
    <w:rsid w:val="00523CB1"/>
    <w:rsid w:val="00524669"/>
    <w:rsid w:val="00526AD1"/>
    <w:rsid w:val="00531A59"/>
    <w:rsid w:val="00531C05"/>
    <w:rsid w:val="00537776"/>
    <w:rsid w:val="00543471"/>
    <w:rsid w:val="00543B11"/>
    <w:rsid w:val="00544092"/>
    <w:rsid w:val="0056291E"/>
    <w:rsid w:val="0056723A"/>
    <w:rsid w:val="005732C2"/>
    <w:rsid w:val="00575EAC"/>
    <w:rsid w:val="00584F33"/>
    <w:rsid w:val="00591102"/>
    <w:rsid w:val="00591329"/>
    <w:rsid w:val="005A3C77"/>
    <w:rsid w:val="005A72F9"/>
    <w:rsid w:val="005A7337"/>
    <w:rsid w:val="005B520E"/>
    <w:rsid w:val="005C3137"/>
    <w:rsid w:val="005C338E"/>
    <w:rsid w:val="005C3BDE"/>
    <w:rsid w:val="005D71C5"/>
    <w:rsid w:val="005D7C09"/>
    <w:rsid w:val="005E1834"/>
    <w:rsid w:val="005F1F10"/>
    <w:rsid w:val="005F302B"/>
    <w:rsid w:val="005F479A"/>
    <w:rsid w:val="00602671"/>
    <w:rsid w:val="00602A77"/>
    <w:rsid w:val="00603016"/>
    <w:rsid w:val="006143B5"/>
    <w:rsid w:val="00615CEC"/>
    <w:rsid w:val="00617E26"/>
    <w:rsid w:val="00620290"/>
    <w:rsid w:val="00620756"/>
    <w:rsid w:val="00632FA8"/>
    <w:rsid w:val="00640AD2"/>
    <w:rsid w:val="00641BFB"/>
    <w:rsid w:val="00642D6A"/>
    <w:rsid w:val="006459FF"/>
    <w:rsid w:val="00657BE9"/>
    <w:rsid w:val="0066067A"/>
    <w:rsid w:val="00661427"/>
    <w:rsid w:val="00664ECE"/>
    <w:rsid w:val="00665BDF"/>
    <w:rsid w:val="006666E3"/>
    <w:rsid w:val="00667E08"/>
    <w:rsid w:val="00670656"/>
    <w:rsid w:val="00675567"/>
    <w:rsid w:val="0068449A"/>
    <w:rsid w:val="006848F3"/>
    <w:rsid w:val="006849A8"/>
    <w:rsid w:val="0068544A"/>
    <w:rsid w:val="006862E7"/>
    <w:rsid w:val="00687F35"/>
    <w:rsid w:val="00690401"/>
    <w:rsid w:val="006967DF"/>
    <w:rsid w:val="00697360"/>
    <w:rsid w:val="006A09C3"/>
    <w:rsid w:val="006A0CF8"/>
    <w:rsid w:val="006A1D13"/>
    <w:rsid w:val="006A5168"/>
    <w:rsid w:val="006A53BD"/>
    <w:rsid w:val="006B2782"/>
    <w:rsid w:val="006C1705"/>
    <w:rsid w:val="006D13C9"/>
    <w:rsid w:val="006E0E64"/>
    <w:rsid w:val="006E76CF"/>
    <w:rsid w:val="006F73EA"/>
    <w:rsid w:val="00703D9E"/>
    <w:rsid w:val="00704C46"/>
    <w:rsid w:val="007078AE"/>
    <w:rsid w:val="00715D1A"/>
    <w:rsid w:val="00720F2E"/>
    <w:rsid w:val="00736FE7"/>
    <w:rsid w:val="007517E8"/>
    <w:rsid w:val="00754E32"/>
    <w:rsid w:val="00756B1E"/>
    <w:rsid w:val="007611F5"/>
    <w:rsid w:val="00776AE1"/>
    <w:rsid w:val="007771AE"/>
    <w:rsid w:val="00780718"/>
    <w:rsid w:val="00781E26"/>
    <w:rsid w:val="0078297C"/>
    <w:rsid w:val="00782E10"/>
    <w:rsid w:val="00790075"/>
    <w:rsid w:val="0079042D"/>
    <w:rsid w:val="00791226"/>
    <w:rsid w:val="00793FE1"/>
    <w:rsid w:val="0079463C"/>
    <w:rsid w:val="00794D14"/>
    <w:rsid w:val="007B0913"/>
    <w:rsid w:val="007B2C5B"/>
    <w:rsid w:val="007B30B7"/>
    <w:rsid w:val="007C6478"/>
    <w:rsid w:val="007D04B5"/>
    <w:rsid w:val="007D1317"/>
    <w:rsid w:val="007E09A6"/>
    <w:rsid w:val="007E0AAA"/>
    <w:rsid w:val="007E1F44"/>
    <w:rsid w:val="007E269C"/>
    <w:rsid w:val="007F26BE"/>
    <w:rsid w:val="007F273D"/>
    <w:rsid w:val="00811737"/>
    <w:rsid w:val="00817E5E"/>
    <w:rsid w:val="0082659F"/>
    <w:rsid w:val="00833386"/>
    <w:rsid w:val="00834B03"/>
    <w:rsid w:val="00837B44"/>
    <w:rsid w:val="0084038D"/>
    <w:rsid w:val="00842C9A"/>
    <w:rsid w:val="008430D6"/>
    <w:rsid w:val="00851A86"/>
    <w:rsid w:val="00855121"/>
    <w:rsid w:val="0086529D"/>
    <w:rsid w:val="008679D6"/>
    <w:rsid w:val="008706E3"/>
    <w:rsid w:val="00872458"/>
    <w:rsid w:val="00876626"/>
    <w:rsid w:val="0088068D"/>
    <w:rsid w:val="00881434"/>
    <w:rsid w:val="00883A26"/>
    <w:rsid w:val="008842DE"/>
    <w:rsid w:val="00887AA5"/>
    <w:rsid w:val="00890419"/>
    <w:rsid w:val="00892094"/>
    <w:rsid w:val="00892AF8"/>
    <w:rsid w:val="008A7F38"/>
    <w:rsid w:val="008B389E"/>
    <w:rsid w:val="008B4B0E"/>
    <w:rsid w:val="008C1CA1"/>
    <w:rsid w:val="008C7243"/>
    <w:rsid w:val="008D5557"/>
    <w:rsid w:val="008D5E9D"/>
    <w:rsid w:val="008D711C"/>
    <w:rsid w:val="008E5975"/>
    <w:rsid w:val="008E7544"/>
    <w:rsid w:val="008E7679"/>
    <w:rsid w:val="008F2C5E"/>
    <w:rsid w:val="00900D4A"/>
    <w:rsid w:val="0090424B"/>
    <w:rsid w:val="00910608"/>
    <w:rsid w:val="009228B8"/>
    <w:rsid w:val="00925EF6"/>
    <w:rsid w:val="00926F3A"/>
    <w:rsid w:val="0093077A"/>
    <w:rsid w:val="00936F4B"/>
    <w:rsid w:val="00945E44"/>
    <w:rsid w:val="0094616B"/>
    <w:rsid w:val="009552F0"/>
    <w:rsid w:val="0096673E"/>
    <w:rsid w:val="00970786"/>
    <w:rsid w:val="00975AAD"/>
    <w:rsid w:val="009773B6"/>
    <w:rsid w:val="009774CB"/>
    <w:rsid w:val="00983BE8"/>
    <w:rsid w:val="009860EB"/>
    <w:rsid w:val="009A14DF"/>
    <w:rsid w:val="009A2FF9"/>
    <w:rsid w:val="009A5C2C"/>
    <w:rsid w:val="009A748F"/>
    <w:rsid w:val="009C555A"/>
    <w:rsid w:val="009E2B2D"/>
    <w:rsid w:val="009E2D78"/>
    <w:rsid w:val="009E3859"/>
    <w:rsid w:val="00A00E45"/>
    <w:rsid w:val="00A024B9"/>
    <w:rsid w:val="00A032D9"/>
    <w:rsid w:val="00A033B5"/>
    <w:rsid w:val="00A0356A"/>
    <w:rsid w:val="00A0581D"/>
    <w:rsid w:val="00A26D32"/>
    <w:rsid w:val="00A30C33"/>
    <w:rsid w:val="00A36770"/>
    <w:rsid w:val="00A37E63"/>
    <w:rsid w:val="00A511AD"/>
    <w:rsid w:val="00A53915"/>
    <w:rsid w:val="00A56283"/>
    <w:rsid w:val="00A65AE7"/>
    <w:rsid w:val="00A70064"/>
    <w:rsid w:val="00A70230"/>
    <w:rsid w:val="00A76B94"/>
    <w:rsid w:val="00A83707"/>
    <w:rsid w:val="00A92FFD"/>
    <w:rsid w:val="00A9336D"/>
    <w:rsid w:val="00AC48ED"/>
    <w:rsid w:val="00AD28BF"/>
    <w:rsid w:val="00AE1C06"/>
    <w:rsid w:val="00AF1736"/>
    <w:rsid w:val="00AF3F7F"/>
    <w:rsid w:val="00AF6EBE"/>
    <w:rsid w:val="00B013F9"/>
    <w:rsid w:val="00B075BF"/>
    <w:rsid w:val="00B26FEA"/>
    <w:rsid w:val="00B27B95"/>
    <w:rsid w:val="00B341D6"/>
    <w:rsid w:val="00B37AB2"/>
    <w:rsid w:val="00B37F43"/>
    <w:rsid w:val="00B43772"/>
    <w:rsid w:val="00B51C19"/>
    <w:rsid w:val="00B546A1"/>
    <w:rsid w:val="00B70330"/>
    <w:rsid w:val="00B713D4"/>
    <w:rsid w:val="00B75EC0"/>
    <w:rsid w:val="00B816B8"/>
    <w:rsid w:val="00B840FD"/>
    <w:rsid w:val="00B84526"/>
    <w:rsid w:val="00B85A20"/>
    <w:rsid w:val="00B90C06"/>
    <w:rsid w:val="00B94079"/>
    <w:rsid w:val="00BA10C1"/>
    <w:rsid w:val="00BA3BD5"/>
    <w:rsid w:val="00BB1D28"/>
    <w:rsid w:val="00BC1FAA"/>
    <w:rsid w:val="00BC54B0"/>
    <w:rsid w:val="00BD1A16"/>
    <w:rsid w:val="00BD449F"/>
    <w:rsid w:val="00BE5F9A"/>
    <w:rsid w:val="00BE6971"/>
    <w:rsid w:val="00BF4318"/>
    <w:rsid w:val="00C04133"/>
    <w:rsid w:val="00C067F4"/>
    <w:rsid w:val="00C07313"/>
    <w:rsid w:val="00C10CD3"/>
    <w:rsid w:val="00C12298"/>
    <w:rsid w:val="00C14403"/>
    <w:rsid w:val="00C1449F"/>
    <w:rsid w:val="00C16BD5"/>
    <w:rsid w:val="00C20424"/>
    <w:rsid w:val="00C31B94"/>
    <w:rsid w:val="00C31C1E"/>
    <w:rsid w:val="00C32E20"/>
    <w:rsid w:val="00C4639A"/>
    <w:rsid w:val="00C53AE9"/>
    <w:rsid w:val="00C5566C"/>
    <w:rsid w:val="00C612E5"/>
    <w:rsid w:val="00C6214B"/>
    <w:rsid w:val="00C6469F"/>
    <w:rsid w:val="00C66E85"/>
    <w:rsid w:val="00C67679"/>
    <w:rsid w:val="00C72C6E"/>
    <w:rsid w:val="00C74C9D"/>
    <w:rsid w:val="00C8477D"/>
    <w:rsid w:val="00C86DB0"/>
    <w:rsid w:val="00CA47FD"/>
    <w:rsid w:val="00CB152D"/>
    <w:rsid w:val="00CB21B0"/>
    <w:rsid w:val="00CC28EC"/>
    <w:rsid w:val="00CC5FF2"/>
    <w:rsid w:val="00CD2F91"/>
    <w:rsid w:val="00CD5322"/>
    <w:rsid w:val="00CD7A20"/>
    <w:rsid w:val="00CE1393"/>
    <w:rsid w:val="00CF0BBE"/>
    <w:rsid w:val="00CF0F41"/>
    <w:rsid w:val="00CF5A86"/>
    <w:rsid w:val="00CF6422"/>
    <w:rsid w:val="00D10C5F"/>
    <w:rsid w:val="00D11D96"/>
    <w:rsid w:val="00D24550"/>
    <w:rsid w:val="00D2689F"/>
    <w:rsid w:val="00D47480"/>
    <w:rsid w:val="00D50A6B"/>
    <w:rsid w:val="00D615A8"/>
    <w:rsid w:val="00D63A74"/>
    <w:rsid w:val="00D66CE2"/>
    <w:rsid w:val="00D730C1"/>
    <w:rsid w:val="00D732EB"/>
    <w:rsid w:val="00D82141"/>
    <w:rsid w:val="00D831B5"/>
    <w:rsid w:val="00D85389"/>
    <w:rsid w:val="00D94647"/>
    <w:rsid w:val="00D9796D"/>
    <w:rsid w:val="00DA556C"/>
    <w:rsid w:val="00DB57E8"/>
    <w:rsid w:val="00DB7694"/>
    <w:rsid w:val="00DC1E3A"/>
    <w:rsid w:val="00DC32E9"/>
    <w:rsid w:val="00DD3EC7"/>
    <w:rsid w:val="00DE15B1"/>
    <w:rsid w:val="00DE5064"/>
    <w:rsid w:val="00E00625"/>
    <w:rsid w:val="00E00C5F"/>
    <w:rsid w:val="00E0212F"/>
    <w:rsid w:val="00E07527"/>
    <w:rsid w:val="00E12BE5"/>
    <w:rsid w:val="00E134E6"/>
    <w:rsid w:val="00E21200"/>
    <w:rsid w:val="00E23C07"/>
    <w:rsid w:val="00E25314"/>
    <w:rsid w:val="00E27F11"/>
    <w:rsid w:val="00E403F4"/>
    <w:rsid w:val="00E42F08"/>
    <w:rsid w:val="00E43BDD"/>
    <w:rsid w:val="00E43EEF"/>
    <w:rsid w:val="00E451BF"/>
    <w:rsid w:val="00E46186"/>
    <w:rsid w:val="00E46187"/>
    <w:rsid w:val="00E508AC"/>
    <w:rsid w:val="00E51586"/>
    <w:rsid w:val="00E54C93"/>
    <w:rsid w:val="00E8089C"/>
    <w:rsid w:val="00E840BE"/>
    <w:rsid w:val="00E85933"/>
    <w:rsid w:val="00E90476"/>
    <w:rsid w:val="00E9247B"/>
    <w:rsid w:val="00EA74F3"/>
    <w:rsid w:val="00EB2610"/>
    <w:rsid w:val="00EC1E74"/>
    <w:rsid w:val="00EC2CC6"/>
    <w:rsid w:val="00EC3D53"/>
    <w:rsid w:val="00EC48C4"/>
    <w:rsid w:val="00ED470B"/>
    <w:rsid w:val="00ED7379"/>
    <w:rsid w:val="00EE480F"/>
    <w:rsid w:val="00EE49BB"/>
    <w:rsid w:val="00EF359F"/>
    <w:rsid w:val="00F037D1"/>
    <w:rsid w:val="00F03B72"/>
    <w:rsid w:val="00F03D57"/>
    <w:rsid w:val="00F14CEB"/>
    <w:rsid w:val="00F2298C"/>
    <w:rsid w:val="00F26425"/>
    <w:rsid w:val="00F27442"/>
    <w:rsid w:val="00F2774F"/>
    <w:rsid w:val="00F37842"/>
    <w:rsid w:val="00F41C81"/>
    <w:rsid w:val="00F4302F"/>
    <w:rsid w:val="00F4608E"/>
    <w:rsid w:val="00F470C4"/>
    <w:rsid w:val="00F5416C"/>
    <w:rsid w:val="00F56471"/>
    <w:rsid w:val="00F66813"/>
    <w:rsid w:val="00F80F9B"/>
    <w:rsid w:val="00F85D75"/>
    <w:rsid w:val="00F9113C"/>
    <w:rsid w:val="00F9596A"/>
    <w:rsid w:val="00FA2296"/>
    <w:rsid w:val="00FC49BB"/>
    <w:rsid w:val="00FC4EAB"/>
    <w:rsid w:val="00FD1D3D"/>
    <w:rsid w:val="00FD456D"/>
    <w:rsid w:val="00FD71C5"/>
    <w:rsid w:val="00FD7B52"/>
    <w:rsid w:val="00FE2796"/>
    <w:rsid w:val="00FF0BF7"/>
    <w:rsid w:val="03FCBC13"/>
    <w:rsid w:val="0703A0AD"/>
    <w:rsid w:val="072054DF"/>
    <w:rsid w:val="156C866E"/>
    <w:rsid w:val="1A727A21"/>
    <w:rsid w:val="21A1F456"/>
    <w:rsid w:val="26187618"/>
    <w:rsid w:val="3471B499"/>
    <w:rsid w:val="3D9792A6"/>
    <w:rsid w:val="44F40A5D"/>
    <w:rsid w:val="53CE4E12"/>
    <w:rsid w:val="59528377"/>
    <w:rsid w:val="60E9A8AD"/>
    <w:rsid w:val="6A093763"/>
    <w:rsid w:val="76B5C4BB"/>
    <w:rsid w:val="772064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EBF03"/>
  <w15:chartTrackingRefBased/>
  <w15:docId w15:val="{137D5F36-87F9-4D79-AEBC-590972C18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898"/>
  </w:style>
  <w:style w:type="paragraph" w:styleId="Footer">
    <w:name w:val="footer"/>
    <w:basedOn w:val="Normal"/>
    <w:link w:val="FooterChar"/>
    <w:uiPriority w:val="99"/>
    <w:unhideWhenUsed/>
    <w:rsid w:val="00126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898"/>
  </w:style>
  <w:style w:type="character" w:styleId="PageNumber">
    <w:name w:val="page number"/>
    <w:basedOn w:val="DefaultParagraphFont"/>
    <w:uiPriority w:val="99"/>
    <w:semiHidden/>
    <w:unhideWhenUsed/>
    <w:rsid w:val="00F9113C"/>
  </w:style>
  <w:style w:type="character" w:styleId="Hyperlink">
    <w:name w:val="Hyperlink"/>
    <w:basedOn w:val="DefaultParagraphFont"/>
    <w:uiPriority w:val="99"/>
    <w:semiHidden/>
    <w:unhideWhenUsed/>
    <w:rsid w:val="00C6214B"/>
    <w:rPr>
      <w:color w:val="0563C1" w:themeColor="hyperlink"/>
      <w:u w:val="single"/>
    </w:rPr>
  </w:style>
  <w:style w:type="table" w:styleId="TableGrid">
    <w:name w:val="Table Grid"/>
    <w:basedOn w:val="TableNormal"/>
    <w:uiPriority w:val="39"/>
    <w:rsid w:val="00A26D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26D32"/>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customStyle="1" w:styleId="AssignBody">
    <w:name w:val="AssignBody"/>
    <w:basedOn w:val="Normal"/>
    <w:link w:val="AssignBodyChar"/>
    <w:qFormat/>
    <w:rsid w:val="00A26D32"/>
    <w:pPr>
      <w:spacing w:after="0" w:line="360" w:lineRule="auto"/>
    </w:pPr>
    <w:rPr>
      <w:rFonts w:ascii="Arial" w:hAnsi="Arial"/>
      <w:lang w:val="en-GB"/>
    </w:rPr>
  </w:style>
  <w:style w:type="character" w:customStyle="1" w:styleId="AssignBodyChar">
    <w:name w:val="AssignBody Char"/>
    <w:basedOn w:val="DefaultParagraphFont"/>
    <w:link w:val="AssignBody"/>
    <w:rsid w:val="00A26D32"/>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971918">
      <w:bodyDiv w:val="1"/>
      <w:marLeft w:val="0"/>
      <w:marRight w:val="0"/>
      <w:marTop w:val="0"/>
      <w:marBottom w:val="0"/>
      <w:divBdr>
        <w:top w:val="none" w:sz="0" w:space="0" w:color="auto"/>
        <w:left w:val="none" w:sz="0" w:space="0" w:color="auto"/>
        <w:bottom w:val="none" w:sz="0" w:space="0" w:color="auto"/>
        <w:right w:val="none" w:sz="0" w:space="0" w:color="auto"/>
      </w:divBdr>
    </w:div>
    <w:div w:id="695959515">
      <w:bodyDiv w:val="1"/>
      <w:marLeft w:val="0"/>
      <w:marRight w:val="0"/>
      <w:marTop w:val="0"/>
      <w:marBottom w:val="0"/>
      <w:divBdr>
        <w:top w:val="none" w:sz="0" w:space="0" w:color="auto"/>
        <w:left w:val="none" w:sz="0" w:space="0" w:color="auto"/>
        <w:bottom w:val="none" w:sz="0" w:space="0" w:color="auto"/>
        <w:right w:val="none" w:sz="0" w:space="0" w:color="auto"/>
      </w:divBdr>
    </w:div>
    <w:div w:id="1751468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learningspy.co.uk/assessment/how-effective-learning-hinges-on-good-questioning/" TargetMode="External"/><Relationship Id="rId18" Type="http://schemas.openxmlformats.org/officeDocument/2006/relationships/hyperlink" Target="https://www.natcom.org/sites/default/files/pages/eTools_Kahoot_August_2017.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winkl.co.uk/teaching-wiki/success-criteria" TargetMode="External"/><Relationship Id="rId7" Type="http://schemas.openxmlformats.org/officeDocument/2006/relationships/image" Target="media/image1.png"/><Relationship Id="rId12" Type="http://schemas.openxmlformats.org/officeDocument/2006/relationships/hyperlink" Target="https://www.smartsurvey.co.uk/blog/advantages-of-questionnaires-in-online-research" TargetMode="External"/><Relationship Id="rId17" Type="http://schemas.openxmlformats.org/officeDocument/2006/relationships/hyperlink" Target="https://www.nfer.ac.uk/pdf/getting-to-grips-with-assessment-4.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achertoolkit.co.uk/2011/11/04/pose-pause-bounce-pounce/" TargetMode="External"/><Relationship Id="rId20" Type="http://schemas.openxmlformats.org/officeDocument/2006/relationships/hyperlink" Target="https://www.tes.com/magazine/archive/how-use-questioning-more-effectively-cla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irleyclarke-education.org/research/learning-objectives-and-success-criteria-2009/"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researchschool.org.uk/durrington/news/the-use-of-mini-whiteboards-in-the-classrom" TargetMode="External"/><Relationship Id="rId23" Type="http://schemas.openxmlformats.org/officeDocument/2006/relationships/header" Target="header1.xml"/><Relationship Id="rId10" Type="http://schemas.openxmlformats.org/officeDocument/2006/relationships/hyperlink" Target="https://cambridge-community.org.uk/professional-development/gswafl/index.html" TargetMode="External"/><Relationship Id="rId19" Type="http://schemas.openxmlformats.org/officeDocument/2006/relationships/hyperlink" Target="https://edu.rsc.org/assessment-for-learning/questioning-principles-of-assessment-for-learning/4012321.article"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repository.excellencegateway.org.uk/Advanced_Practitioner_Case_Study_-_Improving_Questioning_Kirklees_College.pdf" TargetMode="External"/><Relationship Id="rId22" Type="http://schemas.openxmlformats.org/officeDocument/2006/relationships/hyperlink" Target="https://www.oregon.gov/ode/educator-resources/assessment/Documents/learning_goals_success_criteria.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lineChart>
        <c:grouping val="standard"/>
        <c:varyColors val="0"/>
        <c:ser>
          <c:idx val="0"/>
          <c:order val="0"/>
          <c:tx>
            <c:strRef>
              <c:f>Sheet1!$B$1</c:f>
              <c:strCache>
                <c:ptCount val="1"/>
                <c:pt idx="0">
                  <c:v>Ar raddfa o 1 i 10 (1 ddim yn ddefnyddiol o gwbl, 10 yn hynod ddefnyddiol), pa mor ddefnyddiol yw’r dechneg hon yn eich dosbarth?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Sheet1!$A$2:$A$5</c:f>
              <c:strCache>
                <c:ptCount val="4"/>
                <c:pt idx="0">
                  <c:v>AthroA</c:v>
                </c:pt>
                <c:pt idx="1">
                  <c:v>AthroB</c:v>
                </c:pt>
                <c:pt idx="2">
                  <c:v>AthroC</c:v>
                </c:pt>
                <c:pt idx="3">
                  <c:v>AthroCh</c:v>
                </c:pt>
              </c:strCache>
            </c:strRef>
          </c:cat>
          <c:val>
            <c:numRef>
              <c:f>Sheet1!$B$2:$B$5</c:f>
              <c:numCache>
                <c:formatCode>General</c:formatCode>
                <c:ptCount val="4"/>
                <c:pt idx="0">
                  <c:v>8</c:v>
                </c:pt>
                <c:pt idx="1">
                  <c:v>10</c:v>
                </c:pt>
                <c:pt idx="2">
                  <c:v>10</c:v>
                </c:pt>
                <c:pt idx="3">
                  <c:v>10</c:v>
                </c:pt>
              </c:numCache>
            </c:numRef>
          </c:val>
          <c:smooth val="0"/>
          <c:extLst>
            <c:ext xmlns:c16="http://schemas.microsoft.com/office/drawing/2014/chart" uri="{C3380CC4-5D6E-409C-BE32-E72D297353CC}">
              <c16:uniqueId val="{00000000-6E6F-4A94-A1C7-32DB7B69CE99}"/>
            </c:ext>
          </c:extLst>
        </c:ser>
        <c:dLbls>
          <c:showLegendKey val="0"/>
          <c:showVal val="0"/>
          <c:showCatName val="0"/>
          <c:showSerName val="0"/>
          <c:showPercent val="0"/>
          <c:showBubbleSize val="0"/>
        </c:dLbls>
        <c:marker val="1"/>
        <c:smooth val="0"/>
        <c:axId val="1260382192"/>
        <c:axId val="1260383440"/>
      </c:lineChart>
      <c:catAx>
        <c:axId val="1260382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1260383440"/>
        <c:crosses val="autoZero"/>
        <c:auto val="1"/>
        <c:lblAlgn val="ctr"/>
        <c:lblOffset val="100"/>
        <c:noMultiLvlLbl val="0"/>
      </c:catAx>
      <c:valAx>
        <c:axId val="1260383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1260382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cy-GB"/>
              <a:t>Dewiswch y strategaethau rydych chi'n eu defnyddio yn y dosbarth.</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Sheet1!$B$1</c:f>
              <c:strCache>
                <c:ptCount val="1"/>
                <c:pt idx="0">
                  <c:v>Byrddau gwyn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Atebion</c:v>
                </c:pt>
              </c:strCache>
            </c:strRef>
          </c:cat>
          <c:val>
            <c:numRef>
              <c:f>Sheet1!$B$2</c:f>
              <c:numCache>
                <c:formatCode>General</c:formatCode>
                <c:ptCount val="1"/>
                <c:pt idx="0">
                  <c:v>2</c:v>
                </c:pt>
              </c:numCache>
            </c:numRef>
          </c:val>
          <c:extLst>
            <c:ext xmlns:c16="http://schemas.microsoft.com/office/drawing/2014/chart" uri="{C3380CC4-5D6E-409C-BE32-E72D297353CC}">
              <c16:uniqueId val="{00000000-E0EA-4C17-BAB4-C4E96FA0075D}"/>
            </c:ext>
          </c:extLst>
        </c:ser>
        <c:ser>
          <c:idx val="1"/>
          <c:order val="1"/>
          <c:tx>
            <c:strRef>
              <c:f>Sheet1!$C$1</c:f>
              <c:strCache>
                <c:ptCount val="1"/>
                <c:pt idx="0">
                  <c:v>Ffonio Ffrind</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Atebion</c:v>
                </c:pt>
              </c:strCache>
            </c:strRef>
          </c:cat>
          <c:val>
            <c:numRef>
              <c:f>Sheet1!$C$2</c:f>
              <c:numCache>
                <c:formatCode>General</c:formatCode>
                <c:ptCount val="1"/>
                <c:pt idx="0">
                  <c:v>2</c:v>
                </c:pt>
              </c:numCache>
            </c:numRef>
          </c:val>
          <c:extLst>
            <c:ext xmlns:c16="http://schemas.microsoft.com/office/drawing/2014/chart" uri="{C3380CC4-5D6E-409C-BE32-E72D297353CC}">
              <c16:uniqueId val="{00000004-E0EA-4C17-BAB4-C4E96FA0075D}"/>
            </c:ext>
          </c:extLst>
        </c:ser>
        <c:ser>
          <c:idx val="2"/>
          <c:order val="2"/>
          <c:tx>
            <c:strRef>
              <c:f>Sheet1!$D$1</c:f>
              <c:strCache>
                <c:ptCount val="1"/>
                <c:pt idx="0">
                  <c:v>Gofyn y Cynulleidfa</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Atebion</c:v>
                </c:pt>
              </c:strCache>
            </c:strRef>
          </c:cat>
          <c:val>
            <c:numRef>
              <c:f>Sheet1!$D$2</c:f>
              <c:numCache>
                <c:formatCode>General</c:formatCode>
                <c:ptCount val="1"/>
                <c:pt idx="0">
                  <c:v>0</c:v>
                </c:pt>
              </c:numCache>
            </c:numRef>
          </c:val>
          <c:extLst>
            <c:ext xmlns:c16="http://schemas.microsoft.com/office/drawing/2014/chart" uri="{C3380CC4-5D6E-409C-BE32-E72D297353CC}">
              <c16:uniqueId val="{00000005-E0EA-4C17-BAB4-C4E96FA0075D}"/>
            </c:ext>
          </c:extLst>
        </c:ser>
        <c:ser>
          <c:idx val="3"/>
          <c:order val="3"/>
          <c:tx>
            <c:strRef>
              <c:f>Sheet1!$E$1</c:f>
              <c:strCache>
                <c:ptCount val="1"/>
                <c:pt idx="0">
                  <c:v>Cwestiynu'r gwestiwn</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Atebion</c:v>
                </c:pt>
              </c:strCache>
            </c:strRef>
          </c:cat>
          <c:val>
            <c:numRef>
              <c:f>Sheet1!$E$2</c:f>
              <c:numCache>
                <c:formatCode>General</c:formatCode>
                <c:ptCount val="1"/>
                <c:pt idx="0">
                  <c:v>1</c:v>
                </c:pt>
              </c:numCache>
            </c:numRef>
          </c:val>
          <c:extLst>
            <c:ext xmlns:c16="http://schemas.microsoft.com/office/drawing/2014/chart" uri="{C3380CC4-5D6E-409C-BE32-E72D297353CC}">
              <c16:uniqueId val="{00000006-E0EA-4C17-BAB4-C4E96FA0075D}"/>
            </c:ext>
          </c:extLst>
        </c:ser>
        <c:ser>
          <c:idx val="4"/>
          <c:order val="4"/>
          <c:tx>
            <c:strRef>
              <c:f>Sheet1!$F$1</c:f>
              <c:strCache>
                <c:ptCount val="1"/>
                <c:pt idx="0">
                  <c:v>Gofyn disgybl sydd ddim a'i llaw i lan</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Atebion</c:v>
                </c:pt>
              </c:strCache>
            </c:strRef>
          </c:cat>
          <c:val>
            <c:numRef>
              <c:f>Sheet1!$F$2</c:f>
              <c:numCache>
                <c:formatCode>General</c:formatCode>
                <c:ptCount val="1"/>
                <c:pt idx="0">
                  <c:v>2</c:v>
                </c:pt>
              </c:numCache>
            </c:numRef>
          </c:val>
          <c:extLst>
            <c:ext xmlns:c16="http://schemas.microsoft.com/office/drawing/2014/chart" uri="{C3380CC4-5D6E-409C-BE32-E72D297353CC}">
              <c16:uniqueId val="{00000009-E0EA-4C17-BAB4-C4E96FA0075D}"/>
            </c:ext>
          </c:extLst>
        </c:ser>
        <c:ser>
          <c:idx val="5"/>
          <c:order val="5"/>
          <c:tx>
            <c:strRef>
              <c:f>Sheet1!$G$1</c:f>
              <c:strCache>
                <c:ptCount val="1"/>
                <c:pt idx="0">
                  <c:v>Cwis Kahoot</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cy-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Atebion</c:v>
                </c:pt>
              </c:strCache>
            </c:strRef>
          </c:cat>
          <c:val>
            <c:numRef>
              <c:f>Sheet1!$G$2</c:f>
              <c:numCache>
                <c:formatCode>General</c:formatCode>
                <c:ptCount val="1"/>
                <c:pt idx="0">
                  <c:v>3</c:v>
                </c:pt>
              </c:numCache>
            </c:numRef>
          </c:val>
          <c:extLst>
            <c:ext xmlns:c16="http://schemas.microsoft.com/office/drawing/2014/chart" uri="{C3380CC4-5D6E-409C-BE32-E72D297353CC}">
              <c16:uniqueId val="{0000000A-E0EA-4C17-BAB4-C4E96FA0075D}"/>
            </c:ext>
          </c:extLst>
        </c:ser>
        <c:dLbls>
          <c:dLblPos val="outEnd"/>
          <c:showLegendKey val="0"/>
          <c:showVal val="1"/>
          <c:showCatName val="0"/>
          <c:showSerName val="0"/>
          <c:showPercent val="0"/>
          <c:showBubbleSize val="0"/>
        </c:dLbls>
        <c:gapWidth val="444"/>
        <c:overlap val="-90"/>
        <c:axId val="1532265840"/>
        <c:axId val="1532265008"/>
      </c:barChart>
      <c:catAx>
        <c:axId val="15322658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cy-GB"/>
          </a:p>
        </c:txPr>
        <c:crossAx val="1532265008"/>
        <c:crosses val="autoZero"/>
        <c:auto val="1"/>
        <c:lblAlgn val="ctr"/>
        <c:lblOffset val="100"/>
        <c:noMultiLvlLbl val="0"/>
      </c:catAx>
      <c:valAx>
        <c:axId val="1532265008"/>
        <c:scaling>
          <c:orientation val="minMax"/>
        </c:scaling>
        <c:delete val="1"/>
        <c:axPos val="l"/>
        <c:numFmt formatCode="General" sourceLinked="1"/>
        <c:majorTickMark val="none"/>
        <c:minorTickMark val="none"/>
        <c:tickLblPos val="nextTo"/>
        <c:crossAx val="15322658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3019</TotalTime>
  <Pages>14</Pages>
  <Words>4355</Words>
  <Characters>24826</Characters>
  <Application>Microsoft Office Word</Application>
  <DocSecurity>0</DocSecurity>
  <Lines>206</Lines>
  <Paragraphs>58</Paragraphs>
  <ScaleCrop>false</ScaleCrop>
  <Company/>
  <LinksUpToDate>false</LinksUpToDate>
  <CharactersWithSpaces>29123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 Secker (2001221)</dc:creator>
  <cp:keywords/>
  <dc:description/>
  <cp:lastModifiedBy>Cal Secker (2001221)</cp:lastModifiedBy>
  <cp:revision>477</cp:revision>
  <cp:lastPrinted>2022-04-25T12:13:00Z</cp:lastPrinted>
  <dcterms:created xsi:type="dcterms:W3CDTF">2022-03-14T10:25:00Z</dcterms:created>
  <dcterms:modified xsi:type="dcterms:W3CDTF">2022-04-25T15:20:00Z</dcterms:modified>
</cp:coreProperties>
</file>