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EB992" w14:textId="77777777" w:rsidR="00E42BC9" w:rsidRPr="003F0306" w:rsidRDefault="00E42BC9" w:rsidP="00E42BC9">
      <w:pPr>
        <w:spacing w:line="256" w:lineRule="auto"/>
        <w:rPr>
          <w:rFonts w:ascii="Arial" w:hAnsi="Arial" w:cs="Arial"/>
          <w:b/>
          <w:bCs/>
        </w:rPr>
      </w:pPr>
    </w:p>
    <w:p w14:paraId="04921905" w14:textId="77777777" w:rsidR="00E42BC9" w:rsidRPr="003F0306" w:rsidRDefault="00E42BC9" w:rsidP="00E42BC9">
      <w:pPr>
        <w:spacing w:line="256" w:lineRule="auto"/>
        <w:jc w:val="center"/>
        <w:rPr>
          <w:rFonts w:ascii="Arial" w:hAnsi="Arial" w:cs="Arial"/>
        </w:rPr>
      </w:pPr>
      <w:r w:rsidRPr="003F0306">
        <w:rPr>
          <w:rFonts w:ascii="Arial" w:hAnsi="Arial" w:cs="Arial"/>
        </w:rPr>
        <w:t>Student Name: Yasmeen Begum</w:t>
      </w:r>
    </w:p>
    <w:p w14:paraId="73D67568" w14:textId="77777777" w:rsidR="00E42BC9" w:rsidRPr="003F0306" w:rsidRDefault="00E42BC9" w:rsidP="00E42BC9">
      <w:pPr>
        <w:spacing w:line="256" w:lineRule="auto"/>
        <w:jc w:val="center"/>
        <w:rPr>
          <w:rFonts w:ascii="Arial" w:hAnsi="Arial" w:cs="Arial"/>
        </w:rPr>
      </w:pPr>
      <w:r w:rsidRPr="003F0306">
        <w:rPr>
          <w:rFonts w:ascii="Arial" w:hAnsi="Arial" w:cs="Arial"/>
        </w:rPr>
        <w:t>Student Number: 2119725</w:t>
      </w:r>
    </w:p>
    <w:p w14:paraId="05631783" w14:textId="26A2574F" w:rsidR="00E42BC9" w:rsidRPr="00587631" w:rsidRDefault="00E42BC9" w:rsidP="00E42BC9">
      <w:pPr>
        <w:spacing w:line="256" w:lineRule="auto"/>
        <w:jc w:val="center"/>
        <w:rPr>
          <w:rFonts w:ascii="Arial" w:hAnsi="Arial" w:cs="Arial"/>
        </w:rPr>
      </w:pPr>
      <w:r w:rsidRPr="003F0306">
        <w:rPr>
          <w:rFonts w:ascii="Arial" w:hAnsi="Arial" w:cs="Arial"/>
        </w:rPr>
        <w:t>Lecturer Name</w:t>
      </w:r>
      <w:r w:rsidRPr="00BC3DFE">
        <w:rPr>
          <w:rFonts w:ascii="Arial" w:hAnsi="Arial" w:cs="Arial"/>
        </w:rPr>
        <w:t xml:space="preserve">: </w:t>
      </w:r>
      <w:r w:rsidR="00BC3DFE" w:rsidRPr="00587631">
        <w:rPr>
          <w:rFonts w:ascii="Arial" w:hAnsi="Arial" w:cs="Arial"/>
          <w:szCs w:val="24"/>
        </w:rPr>
        <w:t>Robert Nartowski</w:t>
      </w:r>
    </w:p>
    <w:p w14:paraId="4589B277" w14:textId="04FEF6E1" w:rsidR="00E42BC9" w:rsidRPr="00587631" w:rsidRDefault="00E42BC9" w:rsidP="00E42BC9">
      <w:r w:rsidRPr="00587631">
        <w:t xml:space="preserve">                                                                       </w:t>
      </w:r>
      <w:r w:rsidR="00AA3931" w:rsidRPr="00587631">
        <w:t>BMHP5014 - BIRM</w:t>
      </w:r>
      <w:r w:rsidR="00AA3931" w:rsidRPr="00587631">
        <w:rPr>
          <w:color w:val="FF0000"/>
        </w:rPr>
        <w:t xml:space="preserve">  </w:t>
      </w:r>
    </w:p>
    <w:p w14:paraId="12AC27A5" w14:textId="2EDE3AD4" w:rsidR="001972D1" w:rsidRPr="00587631" w:rsidRDefault="00E42BC9" w:rsidP="001972D1">
      <w:pPr>
        <w:spacing w:after="466"/>
        <w:ind w:left="-5"/>
        <w:rPr>
          <w:rFonts w:ascii="Arial" w:eastAsia="Arial" w:hAnsi="Arial" w:cs="Arial"/>
          <w:color w:val="000000"/>
          <w:lang w:eastAsia="zh-CN"/>
        </w:rPr>
      </w:pPr>
      <w:r w:rsidRPr="00587631">
        <w:rPr>
          <w:rFonts w:ascii="Arial" w:hAnsi="Arial" w:cs="Arial"/>
        </w:rPr>
        <w:t xml:space="preserve">                                     </w:t>
      </w:r>
      <w:r w:rsidR="001972D1" w:rsidRPr="00587631">
        <w:rPr>
          <w:rFonts w:ascii="Arial" w:eastAsia="Arial" w:hAnsi="Arial" w:cs="Arial"/>
          <w:color w:val="000000"/>
          <w:lang w:eastAsia="zh-CN"/>
        </w:rPr>
        <w:t>Changemakers: Creativity and Value Creation</w:t>
      </w:r>
      <w:r w:rsidR="001972D1" w:rsidRPr="00587631">
        <w:rPr>
          <w:rFonts w:ascii="Arial" w:eastAsia="Arial" w:hAnsi="Arial" w:cs="Arial"/>
          <w:color w:val="FF0000"/>
          <w:lang w:eastAsia="zh-CN"/>
        </w:rPr>
        <w:t xml:space="preserve">  </w:t>
      </w:r>
    </w:p>
    <w:p w14:paraId="4E9049B5" w14:textId="7179A1B5" w:rsidR="00E42BC9" w:rsidRPr="004D017F" w:rsidRDefault="00E42BC9" w:rsidP="00E42BC9">
      <w:pPr>
        <w:rPr>
          <w:rFonts w:ascii="Arial" w:hAnsi="Arial" w:cs="Arial"/>
        </w:rPr>
      </w:pPr>
    </w:p>
    <w:p w14:paraId="36B90F09" w14:textId="471841D7" w:rsidR="000E7978" w:rsidRDefault="000E7978"/>
    <w:p w14:paraId="08A2BBB0" w14:textId="77777777" w:rsidR="000E7978" w:rsidRDefault="000E7978">
      <w:r>
        <w:br w:type="page"/>
      </w:r>
    </w:p>
    <w:p w14:paraId="75156F52" w14:textId="77777777" w:rsidR="00FD1B24" w:rsidRPr="00715635" w:rsidRDefault="00FD1B24" w:rsidP="00FD1B24">
      <w:pPr>
        <w:pStyle w:val="TOCHeading"/>
        <w:jc w:val="center"/>
        <w:rPr>
          <w:b/>
          <w:color w:val="auto"/>
        </w:rPr>
      </w:pPr>
      <w:r w:rsidRPr="00715635">
        <w:rPr>
          <w:b/>
          <w:color w:val="auto"/>
        </w:rPr>
        <w:lastRenderedPageBreak/>
        <w:t>Table of Contents</w:t>
      </w:r>
    </w:p>
    <w:p w14:paraId="5E0E2FB4" w14:textId="77777777" w:rsidR="00E858C8" w:rsidRDefault="00E858C8">
      <w:r>
        <w:t xml:space="preserve">  </w:t>
      </w:r>
    </w:p>
    <w:p w14:paraId="45842DCB" w14:textId="77777777" w:rsidR="00E858C8" w:rsidRDefault="00E858C8"/>
    <w:p w14:paraId="19D9C0C6" w14:textId="77777777" w:rsidR="00FD3892" w:rsidRDefault="00E605C6" w:rsidP="006E7C92">
      <w:pPr>
        <w:pStyle w:val="TOC2"/>
        <w:tabs>
          <w:tab w:val="right" w:leader="dot" w:pos="9016"/>
        </w:tabs>
      </w:pPr>
      <w:r w:rsidRPr="00E605C6">
        <w:t>Artefact Task 2</w:t>
      </w:r>
    </w:p>
    <w:p w14:paraId="45485058" w14:textId="35690B0D" w:rsidR="006E7C92" w:rsidRPr="000A197E" w:rsidRDefault="00E605C6" w:rsidP="006E7C92">
      <w:pPr>
        <w:pStyle w:val="TOC2"/>
        <w:tabs>
          <w:tab w:val="right" w:leader="dot" w:pos="9016"/>
        </w:tabs>
        <w:rPr>
          <w:noProof/>
          <w:color w:val="000000" w:themeColor="text1"/>
        </w:rPr>
      </w:pPr>
      <w:r>
        <w:t xml:space="preserve"> </w:t>
      </w:r>
      <w:hyperlink w:anchor="_Toc126945552" w:history="1">
        <w:r w:rsidR="006E7C92" w:rsidRPr="000A197E">
          <w:rPr>
            <w:rStyle w:val="Hyperlink"/>
            <w:noProof/>
            <w:color w:val="000000" w:themeColor="text1"/>
          </w:rPr>
          <w:t>A blog creation that outlines the awareness of mental health</w:t>
        </w:r>
        <w:r w:rsidR="006E7C92" w:rsidRPr="000A197E">
          <w:rPr>
            <w:noProof/>
            <w:webHidden/>
            <w:color w:val="000000" w:themeColor="text1"/>
          </w:rPr>
          <w:tab/>
        </w:r>
        <w:r w:rsidR="006E7C92" w:rsidRPr="000A197E">
          <w:rPr>
            <w:noProof/>
            <w:webHidden/>
            <w:color w:val="000000" w:themeColor="text1"/>
          </w:rPr>
          <w:fldChar w:fldCharType="begin"/>
        </w:r>
        <w:r w:rsidR="006E7C92" w:rsidRPr="000A197E">
          <w:rPr>
            <w:noProof/>
            <w:webHidden/>
            <w:color w:val="000000" w:themeColor="text1"/>
          </w:rPr>
          <w:instrText xml:space="preserve"> PAGEREF _Toc126945552 \h </w:instrText>
        </w:r>
        <w:r w:rsidR="006E7C92" w:rsidRPr="000A197E">
          <w:rPr>
            <w:noProof/>
            <w:webHidden/>
            <w:color w:val="000000" w:themeColor="text1"/>
          </w:rPr>
        </w:r>
        <w:r w:rsidR="006E7C92" w:rsidRPr="000A197E">
          <w:rPr>
            <w:noProof/>
            <w:webHidden/>
            <w:color w:val="000000" w:themeColor="text1"/>
          </w:rPr>
          <w:fldChar w:fldCharType="separate"/>
        </w:r>
        <w:r w:rsidR="006E7C92" w:rsidRPr="000A197E">
          <w:rPr>
            <w:noProof/>
            <w:webHidden/>
            <w:color w:val="000000" w:themeColor="text1"/>
          </w:rPr>
          <w:t>6</w:t>
        </w:r>
        <w:r w:rsidR="006E7C92" w:rsidRPr="000A197E">
          <w:rPr>
            <w:noProof/>
            <w:webHidden/>
            <w:color w:val="000000" w:themeColor="text1"/>
          </w:rPr>
          <w:fldChar w:fldCharType="end"/>
        </w:r>
      </w:hyperlink>
    </w:p>
    <w:p w14:paraId="5C4D74D3" w14:textId="77CEEF64" w:rsidR="00753526" w:rsidRPr="000A197E" w:rsidRDefault="00753526" w:rsidP="00753526">
      <w:pPr>
        <w:pStyle w:val="TOC1"/>
        <w:tabs>
          <w:tab w:val="right" w:leader="dot" w:pos="9016"/>
        </w:tabs>
        <w:rPr>
          <w:noProof/>
          <w:color w:val="000000" w:themeColor="text1"/>
        </w:rPr>
      </w:pPr>
      <w:hyperlink w:anchor="_Toc126945553" w:history="1">
        <w:r w:rsidRPr="000A197E">
          <w:rPr>
            <w:rStyle w:val="Hyperlink"/>
            <w:noProof/>
            <w:color w:val="000000" w:themeColor="text1"/>
          </w:rPr>
          <w:t>References</w:t>
        </w:r>
        <w:r w:rsidRPr="000A197E">
          <w:rPr>
            <w:noProof/>
            <w:webHidden/>
            <w:color w:val="000000" w:themeColor="text1"/>
          </w:rPr>
          <w:tab/>
        </w:r>
        <w:r w:rsidRPr="000A197E">
          <w:rPr>
            <w:noProof/>
            <w:webHidden/>
            <w:color w:val="000000" w:themeColor="text1"/>
          </w:rPr>
          <w:fldChar w:fldCharType="begin"/>
        </w:r>
        <w:r w:rsidRPr="000A197E">
          <w:rPr>
            <w:noProof/>
            <w:webHidden/>
            <w:color w:val="000000" w:themeColor="text1"/>
          </w:rPr>
          <w:instrText xml:space="preserve"> PAGEREF _Toc126945553 \h </w:instrText>
        </w:r>
        <w:r w:rsidRPr="000A197E">
          <w:rPr>
            <w:noProof/>
            <w:webHidden/>
            <w:color w:val="000000" w:themeColor="text1"/>
          </w:rPr>
        </w:r>
        <w:r w:rsidRPr="000A197E">
          <w:rPr>
            <w:noProof/>
            <w:webHidden/>
            <w:color w:val="000000" w:themeColor="text1"/>
          </w:rPr>
          <w:fldChar w:fldCharType="separate"/>
        </w:r>
        <w:r w:rsidRPr="000A197E">
          <w:rPr>
            <w:noProof/>
            <w:webHidden/>
            <w:color w:val="000000" w:themeColor="text1"/>
          </w:rPr>
          <w:t>9</w:t>
        </w:r>
        <w:r w:rsidRPr="000A197E">
          <w:rPr>
            <w:noProof/>
            <w:webHidden/>
            <w:color w:val="000000" w:themeColor="text1"/>
          </w:rPr>
          <w:fldChar w:fldCharType="end"/>
        </w:r>
      </w:hyperlink>
    </w:p>
    <w:p w14:paraId="7496E70B" w14:textId="77777777" w:rsidR="00FD3892" w:rsidRDefault="00FD3892" w:rsidP="00653A5B">
      <w:pPr>
        <w:pStyle w:val="TOC1"/>
        <w:tabs>
          <w:tab w:val="right" w:leader="dot" w:pos="9016"/>
        </w:tabs>
        <w:rPr>
          <w:color w:val="000000" w:themeColor="text1"/>
        </w:rPr>
      </w:pPr>
    </w:p>
    <w:p w14:paraId="124AB257" w14:textId="52B24D69" w:rsidR="00653A5B" w:rsidRPr="00F25DC3" w:rsidRDefault="00653A5B" w:rsidP="00F25DC3">
      <w:pPr>
        <w:rPr>
          <w:rFonts w:ascii="Times New Roman" w:hAnsi="Times New Roman"/>
          <w:color w:val="000000" w:themeColor="text1"/>
          <w:sz w:val="24"/>
          <w:lang w:val="en-IN"/>
        </w:rPr>
      </w:pPr>
      <w:hyperlink w:anchor="_Toc126945554" w:history="1">
        <w:r w:rsidRPr="000A197E">
          <w:rPr>
            <w:rStyle w:val="Hyperlink"/>
            <w:noProof/>
            <w:color w:val="000000" w:themeColor="text1"/>
          </w:rPr>
          <w:t>Artefact Task 4:</w:t>
        </w:r>
        <w:r w:rsidRPr="000A197E">
          <w:rPr>
            <w:noProof/>
            <w:webHidden/>
            <w:color w:val="000000" w:themeColor="text1"/>
          </w:rPr>
          <w:tab/>
        </w:r>
        <w:r w:rsidRPr="000A197E">
          <w:rPr>
            <w:noProof/>
            <w:webHidden/>
            <w:color w:val="000000" w:themeColor="text1"/>
          </w:rPr>
          <w:fldChar w:fldCharType="begin"/>
        </w:r>
        <w:r w:rsidRPr="000A197E">
          <w:rPr>
            <w:noProof/>
            <w:webHidden/>
            <w:color w:val="000000" w:themeColor="text1"/>
          </w:rPr>
          <w:instrText xml:space="preserve"> PAGEREF _Toc126945554 \h </w:instrText>
        </w:r>
        <w:r w:rsidRPr="000A197E">
          <w:rPr>
            <w:noProof/>
            <w:webHidden/>
            <w:color w:val="000000" w:themeColor="text1"/>
          </w:rPr>
        </w:r>
        <w:r w:rsidRPr="000A197E">
          <w:rPr>
            <w:noProof/>
            <w:webHidden/>
            <w:color w:val="000000" w:themeColor="text1"/>
          </w:rPr>
          <w:fldChar w:fldCharType="separate"/>
        </w:r>
        <w:r w:rsidRPr="000A197E">
          <w:rPr>
            <w:noProof/>
            <w:webHidden/>
            <w:color w:val="000000" w:themeColor="text1"/>
          </w:rPr>
          <w:t>10</w:t>
        </w:r>
        <w:r w:rsidRPr="000A197E">
          <w:rPr>
            <w:noProof/>
            <w:webHidden/>
            <w:color w:val="000000" w:themeColor="text1"/>
          </w:rPr>
          <w:fldChar w:fldCharType="end"/>
        </w:r>
      </w:hyperlink>
    </w:p>
    <w:p w14:paraId="123C1DFB" w14:textId="77777777" w:rsidR="00CC278D" w:rsidRPr="000A197E" w:rsidRDefault="00CC278D" w:rsidP="00CC278D">
      <w:pPr>
        <w:pStyle w:val="TOC2"/>
        <w:tabs>
          <w:tab w:val="right" w:leader="dot" w:pos="9016"/>
        </w:tabs>
        <w:rPr>
          <w:rFonts w:asciiTheme="minorHAnsi" w:eastAsiaTheme="minorEastAsia" w:hAnsiTheme="minorHAnsi"/>
          <w:noProof/>
          <w:color w:val="000000" w:themeColor="text1"/>
          <w:sz w:val="22"/>
          <w:lang w:val="en-US"/>
        </w:rPr>
      </w:pPr>
      <w:hyperlink w:anchor="_Toc126945555" w:history="1">
        <w:r w:rsidRPr="000A197E">
          <w:rPr>
            <w:rStyle w:val="Hyperlink"/>
            <w:noProof/>
            <w:color w:val="000000" w:themeColor="text1"/>
          </w:rPr>
          <w:t>A single-sided flyer to support an anxiety disorder in human life</w:t>
        </w:r>
        <w:r w:rsidRPr="000A197E">
          <w:rPr>
            <w:noProof/>
            <w:webHidden/>
            <w:color w:val="000000" w:themeColor="text1"/>
          </w:rPr>
          <w:tab/>
        </w:r>
        <w:r w:rsidRPr="000A197E">
          <w:rPr>
            <w:noProof/>
            <w:webHidden/>
            <w:color w:val="000000" w:themeColor="text1"/>
          </w:rPr>
          <w:fldChar w:fldCharType="begin"/>
        </w:r>
        <w:r w:rsidRPr="000A197E">
          <w:rPr>
            <w:noProof/>
            <w:webHidden/>
            <w:color w:val="000000" w:themeColor="text1"/>
          </w:rPr>
          <w:instrText xml:space="preserve"> PAGEREF _Toc126945555 \h </w:instrText>
        </w:r>
        <w:r w:rsidRPr="000A197E">
          <w:rPr>
            <w:noProof/>
            <w:webHidden/>
            <w:color w:val="000000" w:themeColor="text1"/>
          </w:rPr>
        </w:r>
        <w:r w:rsidRPr="000A197E">
          <w:rPr>
            <w:noProof/>
            <w:webHidden/>
            <w:color w:val="000000" w:themeColor="text1"/>
          </w:rPr>
          <w:fldChar w:fldCharType="separate"/>
        </w:r>
        <w:r w:rsidRPr="000A197E">
          <w:rPr>
            <w:noProof/>
            <w:webHidden/>
            <w:color w:val="000000" w:themeColor="text1"/>
          </w:rPr>
          <w:t>11</w:t>
        </w:r>
        <w:r w:rsidRPr="000A197E">
          <w:rPr>
            <w:noProof/>
            <w:webHidden/>
            <w:color w:val="000000" w:themeColor="text1"/>
          </w:rPr>
          <w:fldChar w:fldCharType="end"/>
        </w:r>
      </w:hyperlink>
    </w:p>
    <w:p w14:paraId="7D241D6D" w14:textId="77777777" w:rsidR="000A197E" w:rsidRDefault="000A197E" w:rsidP="000A197E">
      <w:pPr>
        <w:pStyle w:val="TOC1"/>
        <w:tabs>
          <w:tab w:val="right" w:leader="dot" w:pos="9016"/>
        </w:tabs>
        <w:rPr>
          <w:rFonts w:asciiTheme="minorHAnsi" w:eastAsiaTheme="minorEastAsia" w:hAnsiTheme="minorHAnsi"/>
          <w:noProof/>
          <w:sz w:val="22"/>
          <w:lang w:val="en-US"/>
        </w:rPr>
      </w:pPr>
      <w:hyperlink w:anchor="_Toc126945556" w:history="1">
        <w:r w:rsidRPr="000A197E">
          <w:rPr>
            <w:rStyle w:val="Hyperlink"/>
            <w:noProof/>
            <w:color w:val="000000" w:themeColor="text1"/>
          </w:rPr>
          <w:t>Reference</w:t>
        </w:r>
        <w:r w:rsidRPr="000A197E">
          <w:rPr>
            <w:noProof/>
            <w:webHidden/>
            <w:color w:val="000000" w:themeColor="text1"/>
          </w:rPr>
          <w:tab/>
        </w:r>
        <w:r w:rsidRPr="000A197E">
          <w:rPr>
            <w:noProof/>
            <w:webHidden/>
            <w:color w:val="000000" w:themeColor="text1"/>
          </w:rPr>
          <w:fldChar w:fldCharType="begin"/>
        </w:r>
        <w:r w:rsidRPr="000A197E">
          <w:rPr>
            <w:noProof/>
            <w:webHidden/>
            <w:color w:val="000000" w:themeColor="text1"/>
          </w:rPr>
          <w:instrText xml:space="preserve"> PAGEREF _Toc126945556 \h </w:instrText>
        </w:r>
        <w:r w:rsidRPr="000A197E">
          <w:rPr>
            <w:noProof/>
            <w:webHidden/>
            <w:color w:val="000000" w:themeColor="text1"/>
          </w:rPr>
        </w:r>
        <w:r w:rsidRPr="000A197E">
          <w:rPr>
            <w:noProof/>
            <w:webHidden/>
            <w:color w:val="000000" w:themeColor="text1"/>
          </w:rPr>
          <w:fldChar w:fldCharType="separate"/>
        </w:r>
        <w:r w:rsidRPr="000A197E">
          <w:rPr>
            <w:noProof/>
            <w:webHidden/>
            <w:color w:val="000000" w:themeColor="text1"/>
          </w:rPr>
          <w:t>15</w:t>
        </w:r>
        <w:r w:rsidRPr="000A197E">
          <w:rPr>
            <w:noProof/>
            <w:webHidden/>
            <w:color w:val="000000" w:themeColor="text1"/>
          </w:rPr>
          <w:fldChar w:fldCharType="end"/>
        </w:r>
      </w:hyperlink>
    </w:p>
    <w:p w14:paraId="410449B7" w14:textId="5766CFDB" w:rsidR="00F25DC3" w:rsidRDefault="00F25DC3"/>
    <w:p w14:paraId="51BD1EDB" w14:textId="77777777" w:rsidR="00F25DC3" w:rsidRDefault="00F25DC3"/>
    <w:p w14:paraId="6F113ABC" w14:textId="77777777" w:rsidR="00F25DC3" w:rsidRDefault="00F25DC3"/>
    <w:p w14:paraId="46B0B4EF" w14:textId="77777777" w:rsidR="00F25DC3" w:rsidRDefault="00F25DC3"/>
    <w:p w14:paraId="7982F7F8" w14:textId="77777777" w:rsidR="00F25DC3" w:rsidRDefault="00F25DC3"/>
    <w:p w14:paraId="4E85F453" w14:textId="77777777" w:rsidR="00F25DC3" w:rsidRDefault="00F25DC3"/>
    <w:p w14:paraId="4B38AA13" w14:textId="77777777" w:rsidR="00F25DC3" w:rsidRDefault="00F25DC3"/>
    <w:p w14:paraId="027BA9D7" w14:textId="77777777" w:rsidR="00F25DC3" w:rsidRDefault="00F25DC3"/>
    <w:p w14:paraId="7D583D19" w14:textId="77777777" w:rsidR="00F25DC3" w:rsidRDefault="00F25DC3"/>
    <w:p w14:paraId="7F3F859B" w14:textId="77777777" w:rsidR="00F25DC3" w:rsidRDefault="00F25DC3"/>
    <w:p w14:paraId="62B37E5D" w14:textId="77777777" w:rsidR="00F25DC3" w:rsidRDefault="00F25DC3"/>
    <w:p w14:paraId="76B1B05E" w14:textId="77777777" w:rsidR="00F25DC3" w:rsidRDefault="00F25DC3"/>
    <w:p w14:paraId="26588285" w14:textId="77777777" w:rsidR="00F25DC3" w:rsidRDefault="00F25DC3"/>
    <w:p w14:paraId="43493F8B" w14:textId="77777777" w:rsidR="00F25DC3" w:rsidRDefault="00F25DC3"/>
    <w:p w14:paraId="5D88D4EC" w14:textId="77777777" w:rsidR="00F25DC3" w:rsidRDefault="00F25DC3"/>
    <w:p w14:paraId="49411458" w14:textId="77777777" w:rsidR="00F25DC3" w:rsidRDefault="00F25DC3"/>
    <w:p w14:paraId="4CF08E94" w14:textId="77777777" w:rsidR="00F25DC3" w:rsidRDefault="00F25DC3"/>
    <w:p w14:paraId="1D1E9AAC" w14:textId="77777777" w:rsidR="00F25DC3" w:rsidRDefault="00F25DC3"/>
    <w:p w14:paraId="0CF69EB6" w14:textId="77777777" w:rsidR="00F25DC3" w:rsidRDefault="00F25DC3"/>
    <w:p w14:paraId="0804319F" w14:textId="77777777" w:rsidR="00F25DC3" w:rsidRDefault="00F25DC3"/>
    <w:p w14:paraId="3A1F21F7" w14:textId="0C1E72E2" w:rsidR="007E00DF" w:rsidRDefault="00F25DC3">
      <w:pPr>
        <w:rPr>
          <w:sz w:val="36"/>
        </w:rPr>
      </w:pPr>
      <w:r w:rsidRPr="00730450">
        <w:rPr>
          <w:sz w:val="36"/>
        </w:rPr>
        <w:lastRenderedPageBreak/>
        <w:t>Artefact Task 2</w:t>
      </w:r>
    </w:p>
    <w:p w14:paraId="51C34490" w14:textId="1AA27DBD" w:rsidR="004C04FC" w:rsidRDefault="00B91B06">
      <w:r w:rsidRPr="00730450">
        <w:t>A blog creation that outlines the awareness of mental health</w:t>
      </w:r>
      <w:r>
        <w:t>.</w:t>
      </w:r>
    </w:p>
    <w:p w14:paraId="66BE89BC" w14:textId="77777777" w:rsidR="000C4FFB" w:rsidRDefault="000C4FFB">
      <w:pPr>
        <w:rPr>
          <w:noProof/>
          <w:lang w:val="en-US"/>
        </w:rPr>
      </w:pPr>
    </w:p>
    <w:p w14:paraId="4FEEC604" w14:textId="2A39C094" w:rsidR="009A67BE" w:rsidRDefault="00501F24">
      <w:r>
        <w:rPr>
          <w:noProof/>
          <w:lang w:val="en-US"/>
        </w:rPr>
        <w:drawing>
          <wp:inline distT="0" distB="0" distL="0" distR="0" wp14:anchorId="2EABF123" wp14:editId="126CCECD">
            <wp:extent cx="5912485" cy="7825740"/>
            <wp:effectExtent l="0" t="0" r="0" b="381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pic:cNvPicPr>
                      <a:picLocks noChangeAspect="1" noChangeArrowheads="1"/>
                    </pic:cNvPicPr>
                  </pic:nvPicPr>
                  <pic:blipFill>
                    <a:blip r:embed="rId5"/>
                    <a:srcRect/>
                    <a:stretch>
                      <a:fillRect/>
                    </a:stretch>
                  </pic:blipFill>
                  <pic:spPr bwMode="auto">
                    <a:xfrm>
                      <a:off x="0" y="0"/>
                      <a:ext cx="5956555" cy="7884071"/>
                    </a:xfrm>
                    <a:prstGeom prst="rect">
                      <a:avLst/>
                    </a:prstGeom>
                    <a:noFill/>
                    <a:ln w="9525">
                      <a:noFill/>
                      <a:miter lim="800000"/>
                      <a:headEnd/>
                      <a:tailEnd/>
                    </a:ln>
                  </pic:spPr>
                </pic:pic>
              </a:graphicData>
            </a:graphic>
          </wp:inline>
        </w:drawing>
      </w:r>
    </w:p>
    <w:p w14:paraId="6C4B4E1A" w14:textId="77777777" w:rsidR="004556E6" w:rsidRPr="00F029E1" w:rsidRDefault="004556E6" w:rsidP="00F029E1">
      <w:pPr>
        <w:spacing w:line="360" w:lineRule="auto"/>
        <w:rPr>
          <w:rFonts w:ascii="Arial" w:hAnsi="Arial" w:cs="Arial"/>
          <w:lang w:val="en-US"/>
        </w:rPr>
      </w:pPr>
      <w:r w:rsidRPr="00F029E1">
        <w:rPr>
          <w:rFonts w:ascii="Arial" w:hAnsi="Arial" w:cs="Arial"/>
          <w:lang w:val="en-US"/>
        </w:rPr>
        <w:lastRenderedPageBreak/>
        <w:t>Mental health is an important aspect of our overall well-being that often gets neglected. Just like our physical health, our mental health also needs to be nurtured and cared for. In this blog, we will explore why mental health is important, the common mental health conditions, and ways to maintain good mental health.</w:t>
      </w:r>
    </w:p>
    <w:p w14:paraId="20001A88" w14:textId="75240190" w:rsidR="004556E6" w:rsidRPr="00F029E1" w:rsidRDefault="004556E6" w:rsidP="00F029E1">
      <w:pPr>
        <w:spacing w:line="360" w:lineRule="auto"/>
        <w:rPr>
          <w:rFonts w:ascii="Arial" w:hAnsi="Arial" w:cs="Arial"/>
          <w:lang w:val="en-US"/>
        </w:rPr>
      </w:pPr>
      <w:r w:rsidRPr="00F029E1">
        <w:rPr>
          <w:rFonts w:ascii="Arial" w:hAnsi="Arial" w:cs="Arial"/>
          <w:lang w:val="en-US"/>
        </w:rPr>
        <w:t xml:space="preserve">Why </w:t>
      </w:r>
      <w:r w:rsidR="00BE588B">
        <w:rPr>
          <w:rFonts w:ascii="Arial" w:hAnsi="Arial" w:cs="Arial"/>
          <w:lang w:val="en-US"/>
        </w:rPr>
        <w:t xml:space="preserve">does </w:t>
      </w:r>
      <w:r w:rsidRPr="00F029E1">
        <w:rPr>
          <w:rFonts w:ascii="Arial" w:hAnsi="Arial" w:cs="Arial"/>
          <w:lang w:val="en-US"/>
        </w:rPr>
        <w:t xml:space="preserve">Mental Health </w:t>
      </w:r>
      <w:r w:rsidR="00BE588B">
        <w:rPr>
          <w:rFonts w:ascii="Arial" w:hAnsi="Arial" w:cs="Arial"/>
          <w:lang w:val="en-US"/>
        </w:rPr>
        <w:t>Matter</w:t>
      </w:r>
      <w:r w:rsidRPr="00F029E1">
        <w:rPr>
          <w:rFonts w:ascii="Arial" w:hAnsi="Arial" w:cs="Arial"/>
          <w:lang w:val="en-US"/>
        </w:rPr>
        <w:t>?</w:t>
      </w:r>
    </w:p>
    <w:p w14:paraId="3F069A37" w14:textId="30656F3B" w:rsidR="004556E6" w:rsidRPr="00F029E1" w:rsidRDefault="004556E6" w:rsidP="00F029E1">
      <w:pPr>
        <w:spacing w:line="360" w:lineRule="auto"/>
        <w:rPr>
          <w:rFonts w:ascii="Arial" w:hAnsi="Arial" w:cs="Arial"/>
          <w:lang w:val="en-US"/>
        </w:rPr>
      </w:pPr>
      <w:r w:rsidRPr="00F029E1">
        <w:rPr>
          <w:rFonts w:ascii="Arial" w:hAnsi="Arial" w:cs="Arial"/>
          <w:lang w:val="en-US"/>
        </w:rPr>
        <w:t xml:space="preserve">Mental health plays a crucial role in our daily lives and affects how we think, feel, and act. It affects our relationships, </w:t>
      </w:r>
      <w:r w:rsidR="00BE588B">
        <w:rPr>
          <w:rFonts w:ascii="Arial" w:hAnsi="Arial" w:cs="Arial"/>
          <w:lang w:val="en-US"/>
        </w:rPr>
        <w:t>works</w:t>
      </w:r>
      <w:r w:rsidRPr="00F029E1">
        <w:rPr>
          <w:rFonts w:ascii="Arial" w:hAnsi="Arial" w:cs="Arial"/>
          <w:lang w:val="en-US"/>
        </w:rPr>
        <w:t>, and overall quality of life. Good mental health allows us to manage stress, overcome challenges, and live a fulfilling life. On the other hand, poor mental health can lead to emotional distress, anxiety, depression, and even suicide.</w:t>
      </w:r>
    </w:p>
    <w:p w14:paraId="7B56FC67" w14:textId="77777777" w:rsidR="004556E6" w:rsidRPr="00F029E1" w:rsidRDefault="004556E6" w:rsidP="00F029E1">
      <w:pPr>
        <w:spacing w:line="360" w:lineRule="auto"/>
        <w:rPr>
          <w:rFonts w:ascii="Arial" w:hAnsi="Arial" w:cs="Arial"/>
          <w:lang w:val="en-US"/>
        </w:rPr>
      </w:pPr>
      <w:r w:rsidRPr="00F029E1">
        <w:rPr>
          <w:rFonts w:ascii="Arial" w:hAnsi="Arial" w:cs="Arial"/>
          <w:lang w:val="en-US"/>
        </w:rPr>
        <w:t>Common Mental Health Conditions:</w:t>
      </w:r>
    </w:p>
    <w:p w14:paraId="531E061C" w14:textId="77777777" w:rsidR="004556E6" w:rsidRPr="00F029E1" w:rsidRDefault="004556E6" w:rsidP="00F029E1">
      <w:pPr>
        <w:spacing w:line="360" w:lineRule="auto"/>
        <w:rPr>
          <w:rFonts w:ascii="Arial" w:hAnsi="Arial" w:cs="Arial"/>
          <w:lang w:val="en-US"/>
        </w:rPr>
      </w:pPr>
      <w:r w:rsidRPr="00F029E1">
        <w:rPr>
          <w:rFonts w:ascii="Arial" w:hAnsi="Arial" w:cs="Arial"/>
          <w:lang w:val="en-US"/>
        </w:rPr>
        <w:t>Mental health conditions are common and can affect anyone, regardless of age, race, or gender. Some of the most common mental health conditions include:</w:t>
      </w:r>
    </w:p>
    <w:p w14:paraId="41DD4267"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Depression - a persistent feeling of sadness and hopelessness</w:t>
      </w:r>
    </w:p>
    <w:p w14:paraId="60494847"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Anxiety - excessive worry and fear</w:t>
      </w:r>
    </w:p>
    <w:p w14:paraId="7666A3FB"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Bipolar disorder - alternates between manic and depressive episodes</w:t>
      </w:r>
    </w:p>
    <w:p w14:paraId="5AADCC5E"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Obsessive-Compulsive Disorder (OCD) - repetitive and intrusive thoughts</w:t>
      </w:r>
    </w:p>
    <w:p w14:paraId="58861979"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Post-Traumatic Stress Disorder (PTSD) - anxiety after a traumatic event</w:t>
      </w:r>
    </w:p>
    <w:p w14:paraId="2B8C234E" w14:textId="4522BCD7" w:rsidR="004556E6" w:rsidRPr="00097EBD" w:rsidRDefault="004556E6" w:rsidP="00F029E1">
      <w:pPr>
        <w:spacing w:line="360" w:lineRule="auto"/>
        <w:rPr>
          <w:rFonts w:ascii="Arial" w:hAnsi="Arial" w:cs="Arial"/>
          <w:lang w:val="en-US"/>
        </w:rPr>
      </w:pPr>
      <w:r w:rsidRPr="00F029E1">
        <w:rPr>
          <w:rFonts w:ascii="Arial" w:hAnsi="Arial" w:cs="Arial"/>
          <w:lang w:val="en-US"/>
        </w:rPr>
        <w:t xml:space="preserve">I choose this topic to disclose the awareness and problems </w:t>
      </w:r>
      <w:r w:rsidR="00BE588B">
        <w:rPr>
          <w:rFonts w:ascii="Arial" w:hAnsi="Arial" w:cs="Arial"/>
          <w:lang w:val="en-US"/>
        </w:rPr>
        <w:t>created when a person suffers</w:t>
      </w:r>
      <w:r w:rsidRPr="00097EBD">
        <w:rPr>
          <w:rFonts w:ascii="Arial" w:hAnsi="Arial" w:cs="Arial"/>
          <w:lang w:val="en-US"/>
        </w:rPr>
        <w:t xml:space="preserve"> from bad mental health. Nowadays, each individual is stuck in a busy life in which they are going to their workplace, </w:t>
      </w:r>
      <w:r w:rsidR="00094E43">
        <w:rPr>
          <w:rFonts w:ascii="Arial" w:hAnsi="Arial" w:cs="Arial"/>
          <w:lang w:val="en-US"/>
        </w:rPr>
        <w:t>use</w:t>
      </w:r>
      <w:r w:rsidRPr="00097EBD">
        <w:rPr>
          <w:rFonts w:ascii="Arial" w:hAnsi="Arial" w:cs="Arial"/>
          <w:lang w:val="en-US"/>
        </w:rPr>
        <w:t xml:space="preserve"> mobile phones and laptops before sleeping, </w:t>
      </w:r>
      <w:r w:rsidR="00094E43">
        <w:rPr>
          <w:rFonts w:ascii="Arial" w:hAnsi="Arial" w:cs="Arial"/>
          <w:lang w:val="en-US"/>
        </w:rPr>
        <w:t>do</w:t>
      </w:r>
      <w:r w:rsidRPr="00097EBD">
        <w:rPr>
          <w:rFonts w:ascii="Arial" w:hAnsi="Arial" w:cs="Arial"/>
          <w:lang w:val="en-US"/>
        </w:rPr>
        <w:t xml:space="preserve"> their homework, and </w:t>
      </w:r>
      <w:r w:rsidR="00094E43">
        <w:rPr>
          <w:rFonts w:ascii="Arial" w:hAnsi="Arial" w:cs="Arial"/>
          <w:lang w:val="en-US"/>
        </w:rPr>
        <w:t>appreciating</w:t>
      </w:r>
      <w:r w:rsidRPr="00097EBD">
        <w:rPr>
          <w:rFonts w:ascii="Arial" w:hAnsi="Arial" w:cs="Arial"/>
          <w:lang w:val="en-US"/>
        </w:rPr>
        <w:t xml:space="preserve"> their lives in between these things only</w:t>
      </w:r>
      <w:r w:rsidR="00094E43">
        <w:rPr>
          <w:rFonts w:ascii="Arial" w:hAnsi="Arial" w:cs="Arial"/>
          <w:lang w:val="en-US"/>
        </w:rPr>
        <w:t xml:space="preserve"> according to  </w:t>
      </w:r>
      <w:r w:rsidRPr="00097EBD">
        <w:rPr>
          <w:rFonts w:ascii="Arial" w:hAnsi="Arial" w:cs="Arial"/>
          <w:shd w:val="clear" w:color="auto" w:fill="FFFFFF"/>
        </w:rPr>
        <w:t>(</w:t>
      </w:r>
      <w:proofErr w:type="spellStart"/>
      <w:r w:rsidRPr="00097EBD">
        <w:rPr>
          <w:rFonts w:ascii="Arial" w:hAnsi="Arial" w:cs="Arial"/>
          <w:shd w:val="clear" w:color="auto" w:fill="FFFFFF"/>
        </w:rPr>
        <w:t>Lundvall,</w:t>
      </w:r>
      <w:r w:rsidRPr="00097EBD">
        <w:rPr>
          <w:rFonts w:ascii="Arial" w:hAnsi="Arial" w:cs="Arial"/>
          <w:i/>
          <w:shd w:val="clear" w:color="auto" w:fill="FFFFFF"/>
        </w:rPr>
        <w:t>et</w:t>
      </w:r>
      <w:proofErr w:type="spellEnd"/>
      <w:r w:rsidRPr="00097EBD">
        <w:rPr>
          <w:rFonts w:ascii="Arial" w:hAnsi="Arial" w:cs="Arial"/>
          <w:i/>
          <w:shd w:val="clear" w:color="auto" w:fill="FFFFFF"/>
        </w:rPr>
        <w:t xml:space="preserve">. al. </w:t>
      </w:r>
      <w:r w:rsidRPr="00097EBD">
        <w:rPr>
          <w:rFonts w:ascii="Arial" w:hAnsi="Arial" w:cs="Arial"/>
          <w:shd w:val="clear" w:color="auto" w:fill="FFFFFF"/>
        </w:rPr>
        <w:t>2020)</w:t>
      </w:r>
      <w:r w:rsidRPr="00097EBD">
        <w:rPr>
          <w:rFonts w:ascii="Arial" w:hAnsi="Arial" w:cs="Arial"/>
          <w:lang w:val="en-US"/>
        </w:rPr>
        <w:t xml:space="preserve">. These types of routines </w:t>
      </w:r>
      <w:r w:rsidR="00B41F58" w:rsidRPr="00097EBD">
        <w:rPr>
          <w:rFonts w:ascii="Arial" w:hAnsi="Arial" w:cs="Arial"/>
          <w:lang w:val="en-US"/>
        </w:rPr>
        <w:t>cause a</w:t>
      </w:r>
      <w:r w:rsidRPr="00097EBD">
        <w:rPr>
          <w:rFonts w:ascii="Arial" w:hAnsi="Arial" w:cs="Arial"/>
          <w:lang w:val="en-US"/>
        </w:rPr>
        <w:t xml:space="preserve"> burden on every person's mental health that generates various side effects and health issues to people. Time for our mental peace is very crucial in our everyday routine. The person should also be aware of his personal life and mental condition. </w:t>
      </w:r>
    </w:p>
    <w:p w14:paraId="3A3333D7" w14:textId="6ED80C66" w:rsidR="004556E6" w:rsidRPr="00097EBD" w:rsidRDefault="004556E6" w:rsidP="00097EBD">
      <w:pPr>
        <w:spacing w:line="360" w:lineRule="auto"/>
        <w:rPr>
          <w:rFonts w:ascii="Arial" w:hAnsi="Arial" w:cs="Arial"/>
          <w:lang w:val="en-US"/>
        </w:rPr>
      </w:pPr>
      <w:r w:rsidRPr="00097EBD">
        <w:rPr>
          <w:rFonts w:ascii="Arial" w:hAnsi="Arial" w:cs="Arial"/>
          <w:lang w:val="en-US"/>
        </w:rPr>
        <w:t>There is a very important role of mental health awareness in everyone's life to improve the growth of personality and to achieve sustainable development goals</w:t>
      </w:r>
      <w:r w:rsidR="00094E43">
        <w:rPr>
          <w:rFonts w:ascii="Arial" w:hAnsi="Arial" w:cs="Arial"/>
          <w:lang w:val="en-US"/>
        </w:rPr>
        <w:t xml:space="preserve"> according </w:t>
      </w:r>
      <w:proofErr w:type="gramStart"/>
      <w:r w:rsidR="00094E43">
        <w:rPr>
          <w:rFonts w:ascii="Arial" w:hAnsi="Arial" w:cs="Arial"/>
          <w:lang w:val="en-US"/>
        </w:rPr>
        <w:t xml:space="preserve">to </w:t>
      </w:r>
      <w:r w:rsidRPr="00097EBD">
        <w:rPr>
          <w:rFonts w:ascii="Arial" w:hAnsi="Arial" w:cs="Arial"/>
          <w:shd w:val="clear" w:color="auto" w:fill="FFFFFF"/>
        </w:rPr>
        <w:t xml:space="preserve"> (</w:t>
      </w:r>
      <w:proofErr w:type="gramEnd"/>
      <w:r w:rsidRPr="00097EBD">
        <w:rPr>
          <w:rFonts w:ascii="Arial" w:hAnsi="Arial" w:cs="Arial"/>
          <w:shd w:val="clear" w:color="auto" w:fill="FFFFFF"/>
        </w:rPr>
        <w:t>Breslin,</w:t>
      </w:r>
      <w:r w:rsidRPr="00097EBD">
        <w:rPr>
          <w:rFonts w:ascii="Arial" w:hAnsi="Arial" w:cs="Arial"/>
          <w:i/>
          <w:shd w:val="clear" w:color="auto" w:fill="FFFFFF"/>
        </w:rPr>
        <w:t xml:space="preserve">et. al. </w:t>
      </w:r>
      <w:r w:rsidRPr="00097EBD">
        <w:rPr>
          <w:rFonts w:ascii="Arial" w:hAnsi="Arial" w:cs="Arial"/>
          <w:shd w:val="clear" w:color="auto" w:fill="FFFFFF"/>
        </w:rPr>
        <w:t>2022)</w:t>
      </w:r>
      <w:r w:rsidRPr="00097EBD">
        <w:rPr>
          <w:rFonts w:ascii="Arial" w:hAnsi="Arial" w:cs="Arial"/>
          <w:lang w:val="en-US"/>
        </w:rPr>
        <w:t xml:space="preserve">. As in recent years, there are such heavy days and </w:t>
      </w:r>
      <w:r w:rsidR="00BE588B">
        <w:rPr>
          <w:rFonts w:ascii="Arial" w:hAnsi="Arial" w:cs="Arial"/>
          <w:lang w:val="en-US"/>
        </w:rPr>
        <w:t>overthinking</w:t>
      </w:r>
      <w:r w:rsidRPr="00097EBD">
        <w:rPr>
          <w:rFonts w:ascii="Arial" w:hAnsi="Arial" w:cs="Arial"/>
          <w:lang w:val="en-US"/>
        </w:rPr>
        <w:t xml:space="preserve"> nights for every person because of their busy schedule. So each person needs to take some pause and try to avoid negative thoughts about their living. Every person should take some time for their own life from their everyday busy routine. You should make your healthy diet chart and follow it every day. Healthy food reduces anxiety and negative thoughts that come in the person’s </w:t>
      </w:r>
      <w:r w:rsidR="00346C8D" w:rsidRPr="00097EBD">
        <w:rPr>
          <w:rFonts w:ascii="Arial" w:hAnsi="Arial" w:cs="Arial"/>
          <w:lang w:val="en-US"/>
        </w:rPr>
        <w:t>mind daily</w:t>
      </w:r>
      <w:r w:rsidR="00094E43">
        <w:rPr>
          <w:rFonts w:ascii="Arial" w:hAnsi="Arial" w:cs="Arial"/>
          <w:lang w:val="en-US"/>
        </w:rPr>
        <w:t xml:space="preserve"> according to </w:t>
      </w:r>
      <w:r w:rsidRPr="00097EBD">
        <w:rPr>
          <w:rFonts w:ascii="Arial" w:hAnsi="Arial" w:cs="Arial"/>
          <w:shd w:val="clear" w:color="auto" w:fill="FFFFFF"/>
        </w:rPr>
        <w:t>(</w:t>
      </w:r>
      <w:proofErr w:type="spellStart"/>
      <w:r w:rsidRPr="00097EBD">
        <w:rPr>
          <w:rFonts w:ascii="Arial" w:hAnsi="Arial" w:cs="Arial"/>
          <w:shd w:val="clear" w:color="auto" w:fill="FFFFFF"/>
        </w:rPr>
        <w:t>Trigueros</w:t>
      </w:r>
      <w:proofErr w:type="spellEnd"/>
      <w:r w:rsidRPr="00097EBD">
        <w:rPr>
          <w:rFonts w:ascii="Arial" w:hAnsi="Arial" w:cs="Arial"/>
          <w:shd w:val="clear" w:color="auto" w:fill="FFFFFF"/>
        </w:rPr>
        <w:t xml:space="preserve">, </w:t>
      </w:r>
      <w:r w:rsidRPr="00097EBD">
        <w:rPr>
          <w:rFonts w:ascii="Arial" w:hAnsi="Arial" w:cs="Arial"/>
          <w:i/>
          <w:shd w:val="clear" w:color="auto" w:fill="FFFFFF"/>
        </w:rPr>
        <w:t xml:space="preserve">et. al. </w:t>
      </w:r>
      <w:r w:rsidRPr="00097EBD">
        <w:rPr>
          <w:rFonts w:ascii="Arial" w:hAnsi="Arial" w:cs="Arial"/>
          <w:shd w:val="clear" w:color="auto" w:fill="FFFFFF"/>
        </w:rPr>
        <w:t>2020)</w:t>
      </w:r>
      <w:r w:rsidRPr="00097EBD">
        <w:rPr>
          <w:rFonts w:ascii="Arial" w:hAnsi="Arial" w:cs="Arial"/>
          <w:lang w:val="en-US"/>
        </w:rPr>
        <w:t xml:space="preserve">. You should share your feelings </w:t>
      </w:r>
      <w:r w:rsidRPr="00097EBD">
        <w:rPr>
          <w:rFonts w:ascii="Arial" w:hAnsi="Arial" w:cs="Arial"/>
          <w:lang w:val="en-US"/>
        </w:rPr>
        <w:lastRenderedPageBreak/>
        <w:t xml:space="preserve">and thoughts with your close relative or friends to reduce the burden on your mind and to get relaxation. </w:t>
      </w:r>
    </w:p>
    <w:p w14:paraId="5958840A" w14:textId="76430052" w:rsidR="004556E6" w:rsidRPr="000D49CC" w:rsidRDefault="004556E6" w:rsidP="00097EBD">
      <w:pPr>
        <w:spacing w:line="360" w:lineRule="auto"/>
        <w:rPr>
          <w:rFonts w:ascii="Arial" w:hAnsi="Arial" w:cs="Arial"/>
        </w:rPr>
      </w:pPr>
      <w:r w:rsidRPr="00097EBD">
        <w:rPr>
          <w:rFonts w:ascii="Arial" w:hAnsi="Arial" w:cs="Arial"/>
          <w:lang w:val="en-US"/>
        </w:rPr>
        <w:t>You should not be afraid of telling your mental situation anywhere. It is very helpful for you to relax and prevent undesirable thoughts in your mind. You can adopt meditation and exercise regularly to stay active and fit</w:t>
      </w:r>
      <w:r w:rsidR="000B4414">
        <w:rPr>
          <w:rFonts w:ascii="Arial" w:hAnsi="Arial" w:cs="Arial"/>
          <w:lang w:val="en-US"/>
        </w:rPr>
        <w:t xml:space="preserve"> according to </w:t>
      </w:r>
      <w:r w:rsidRPr="00097EBD">
        <w:rPr>
          <w:rFonts w:ascii="Arial" w:hAnsi="Arial" w:cs="Arial"/>
          <w:shd w:val="clear" w:color="auto" w:fill="FFFFFF"/>
        </w:rPr>
        <w:t>(</w:t>
      </w:r>
      <w:proofErr w:type="spellStart"/>
      <w:r w:rsidRPr="00097EBD">
        <w:rPr>
          <w:rFonts w:ascii="Arial" w:hAnsi="Arial" w:cs="Arial"/>
          <w:shd w:val="clear" w:color="auto" w:fill="FFFFFF"/>
        </w:rPr>
        <w:t>Goldstein,</w:t>
      </w:r>
      <w:r w:rsidRPr="00097EBD">
        <w:rPr>
          <w:rFonts w:ascii="Arial" w:hAnsi="Arial" w:cs="Arial"/>
          <w:i/>
          <w:shd w:val="clear" w:color="auto" w:fill="FFFFFF"/>
        </w:rPr>
        <w:t>et</w:t>
      </w:r>
      <w:proofErr w:type="spellEnd"/>
      <w:r w:rsidRPr="00097EBD">
        <w:rPr>
          <w:rFonts w:ascii="Arial" w:hAnsi="Arial" w:cs="Arial"/>
          <w:i/>
          <w:shd w:val="clear" w:color="auto" w:fill="FFFFFF"/>
        </w:rPr>
        <w:t xml:space="preserve">. al. </w:t>
      </w:r>
      <w:r w:rsidRPr="00097EBD">
        <w:rPr>
          <w:rFonts w:ascii="Arial" w:hAnsi="Arial" w:cs="Arial"/>
          <w:shd w:val="clear" w:color="auto" w:fill="FFFFFF"/>
        </w:rPr>
        <w:t>2020)</w:t>
      </w:r>
      <w:r w:rsidRPr="00097EBD">
        <w:rPr>
          <w:rFonts w:ascii="Arial" w:hAnsi="Arial" w:cs="Arial"/>
          <w:lang w:val="en-US"/>
        </w:rPr>
        <w:t xml:space="preserve">. If your body gets active and fits your mind gets the willpower to manage all your tension and stress creatively. Take your own time to relax and reflect on all those things that are running through your mind. Personal time is very important that gives mental peace to every person in his life. Also, you should think about yourself, it is not about the </w:t>
      </w:r>
      <w:r w:rsidRPr="00C90944">
        <w:rPr>
          <w:rFonts w:ascii="Arial" w:hAnsi="Arial" w:cs="Arial"/>
          <w:lang w:val="en-US"/>
        </w:rPr>
        <w:t xml:space="preserve">selfishness of a person, but at some point </w:t>
      </w:r>
      <w:r w:rsidR="000D6699" w:rsidRPr="00C90944">
        <w:rPr>
          <w:rFonts w:ascii="Arial" w:hAnsi="Arial" w:cs="Arial"/>
          <w:lang w:val="en-US"/>
        </w:rPr>
        <w:t>in</w:t>
      </w:r>
      <w:r w:rsidRPr="00C90944">
        <w:rPr>
          <w:rFonts w:ascii="Arial" w:hAnsi="Arial" w:cs="Arial"/>
          <w:lang w:val="en-US"/>
        </w:rPr>
        <w:t xml:space="preserve"> the stage, you need to focus on yourself and your own needs or requirements. When you know about yourself along with your needs and desire from your</w:t>
      </w:r>
      <w:r>
        <w:rPr>
          <w:lang w:val="en-US"/>
        </w:rPr>
        <w:t xml:space="preserve"> </w:t>
      </w:r>
      <w:r w:rsidRPr="000D49CC">
        <w:rPr>
          <w:rFonts w:ascii="Arial" w:hAnsi="Arial" w:cs="Arial"/>
          <w:lang w:val="en-US"/>
        </w:rPr>
        <w:t>life, you can outline your life perspective with successfully achieving your own goals. It can also be done with the maintenance of your daily routine. Mental health is an important aspect of our lives and deserves attention and care. If you or someone you know is experiencing emotional distress, it is important to seek help from a mental health professional. Remember, seeking help is a sign of strength and not weakness.</w:t>
      </w:r>
    </w:p>
    <w:p w14:paraId="33CE51AB" w14:textId="557E3BD6" w:rsidR="004556E6" w:rsidRPr="000D49CC" w:rsidRDefault="004556E6" w:rsidP="000D49CC">
      <w:pPr>
        <w:spacing w:line="360" w:lineRule="auto"/>
        <w:rPr>
          <w:rFonts w:ascii="Arial" w:hAnsi="Arial" w:cs="Arial"/>
          <w:lang w:val="en-US"/>
        </w:rPr>
      </w:pPr>
      <w:r w:rsidRPr="000D49CC">
        <w:rPr>
          <w:rFonts w:ascii="Arial" w:hAnsi="Arial" w:cs="Arial"/>
          <w:lang w:val="en-US"/>
        </w:rPr>
        <w:t>The following passion is another part of happiness in everybody's life which reduces mental torture or illness</w:t>
      </w:r>
      <w:r w:rsidR="00C90944">
        <w:rPr>
          <w:rFonts w:ascii="Arial" w:hAnsi="Arial" w:cs="Arial"/>
          <w:lang w:val="en-US"/>
        </w:rPr>
        <w:t xml:space="preserve"> according </w:t>
      </w:r>
      <w:r w:rsidRPr="000D49CC">
        <w:rPr>
          <w:rFonts w:ascii="Arial" w:hAnsi="Arial" w:cs="Arial"/>
          <w:shd w:val="clear" w:color="auto" w:fill="FFFFFF"/>
        </w:rPr>
        <w:t xml:space="preserve">(Peixoto, </w:t>
      </w:r>
      <w:r w:rsidRPr="000D49CC">
        <w:rPr>
          <w:rFonts w:ascii="Arial" w:hAnsi="Arial" w:cs="Arial"/>
          <w:i/>
          <w:shd w:val="clear" w:color="auto" w:fill="FFFFFF"/>
        </w:rPr>
        <w:t xml:space="preserve">et. al. </w:t>
      </w:r>
      <w:r w:rsidRPr="000D49CC">
        <w:rPr>
          <w:rFonts w:ascii="Arial" w:hAnsi="Arial" w:cs="Arial"/>
          <w:shd w:val="clear" w:color="auto" w:fill="FFFFFF"/>
        </w:rPr>
        <w:t>2021)</w:t>
      </w:r>
      <w:r w:rsidRPr="000D49CC">
        <w:rPr>
          <w:rFonts w:ascii="Arial" w:hAnsi="Arial" w:cs="Arial"/>
          <w:lang w:val="en-US"/>
        </w:rPr>
        <w:t xml:space="preserve">. If you are stuck in some family responsibility and start earning without your interest in the job, it also creates mental pressure and you can lose hope in your life. So this is also important to bring your life in the direction of happiness. You can earn money while continuing your hobbies or passion side by side. A person should make his mind that much strong or </w:t>
      </w:r>
      <w:r w:rsidR="000D6699">
        <w:rPr>
          <w:rFonts w:ascii="Arial" w:hAnsi="Arial" w:cs="Arial"/>
          <w:lang w:val="en-US"/>
        </w:rPr>
        <w:t xml:space="preserve">more </w:t>
      </w:r>
      <w:r w:rsidRPr="000D49CC">
        <w:rPr>
          <w:rFonts w:ascii="Arial" w:hAnsi="Arial" w:cs="Arial"/>
          <w:lang w:val="en-US"/>
        </w:rPr>
        <w:t xml:space="preserve">capable so that every negative thought can be </w:t>
      </w:r>
      <w:r w:rsidR="00346C8D" w:rsidRPr="000D49CC">
        <w:rPr>
          <w:rFonts w:ascii="Arial" w:hAnsi="Arial" w:cs="Arial"/>
          <w:lang w:val="en-US"/>
        </w:rPr>
        <w:t>taken or</w:t>
      </w:r>
      <w:r w:rsidRPr="000D49CC">
        <w:rPr>
          <w:rFonts w:ascii="Arial" w:hAnsi="Arial" w:cs="Arial"/>
          <w:lang w:val="en-US"/>
        </w:rPr>
        <w:t xml:space="preserve"> </w:t>
      </w:r>
      <w:r w:rsidR="00C90944">
        <w:rPr>
          <w:rFonts w:ascii="Arial" w:hAnsi="Arial" w:cs="Arial"/>
          <w:lang w:val="en-US"/>
        </w:rPr>
        <w:t>accepted</w:t>
      </w:r>
      <w:r w:rsidRPr="000D49CC">
        <w:rPr>
          <w:rFonts w:ascii="Arial" w:hAnsi="Arial" w:cs="Arial"/>
          <w:lang w:val="en-US"/>
        </w:rPr>
        <w:t xml:space="preserve"> as </w:t>
      </w:r>
      <w:r w:rsidR="000D6699">
        <w:rPr>
          <w:rFonts w:ascii="Arial" w:hAnsi="Arial" w:cs="Arial"/>
          <w:lang w:val="en-US"/>
        </w:rPr>
        <w:t xml:space="preserve">a </w:t>
      </w:r>
      <w:r w:rsidRPr="000D49CC">
        <w:rPr>
          <w:rFonts w:ascii="Arial" w:hAnsi="Arial" w:cs="Arial"/>
          <w:lang w:val="en-US"/>
        </w:rPr>
        <w:t xml:space="preserve">challenge for him. If you accept your negative thoughts in a challenging way then it will also improve your confidence or creativity to handle your mental sickness effectively. </w:t>
      </w:r>
    </w:p>
    <w:p w14:paraId="0D1FE564" w14:textId="11E163E4" w:rsidR="004556E6" w:rsidRPr="000D49CC" w:rsidRDefault="004556E6" w:rsidP="000D49CC">
      <w:pPr>
        <w:spacing w:line="360" w:lineRule="auto"/>
        <w:rPr>
          <w:rFonts w:ascii="Arial" w:hAnsi="Arial" w:cs="Arial"/>
          <w:lang w:val="en-US"/>
        </w:rPr>
      </w:pPr>
      <w:r w:rsidRPr="000D49CC">
        <w:rPr>
          <w:rFonts w:ascii="Arial" w:hAnsi="Arial" w:cs="Arial"/>
          <w:lang w:val="en-US"/>
        </w:rPr>
        <w:t>This blog will help you to come up with your bad mental health or negative thoughts. A busy life can give you mental peace but not every time. You should try to find your happiness and apply it in your daily life</w:t>
      </w:r>
      <w:r w:rsidR="00C90944">
        <w:rPr>
          <w:rFonts w:ascii="Arial" w:hAnsi="Arial" w:cs="Arial"/>
          <w:lang w:val="en-US"/>
        </w:rPr>
        <w:t xml:space="preserve"> </w:t>
      </w:r>
      <w:r w:rsidR="00C327F4">
        <w:rPr>
          <w:rFonts w:ascii="Arial" w:hAnsi="Arial" w:cs="Arial"/>
          <w:lang w:val="en-US"/>
        </w:rPr>
        <w:t xml:space="preserve">according to </w:t>
      </w:r>
      <w:r w:rsidRPr="000D49CC">
        <w:rPr>
          <w:rFonts w:ascii="Arial" w:hAnsi="Arial" w:cs="Arial"/>
          <w:shd w:val="clear" w:color="auto" w:fill="FFFFFF"/>
        </w:rPr>
        <w:t>(</w:t>
      </w:r>
      <w:proofErr w:type="spellStart"/>
      <w:r w:rsidRPr="000D49CC">
        <w:rPr>
          <w:rFonts w:ascii="Arial" w:hAnsi="Arial" w:cs="Arial"/>
          <w:shd w:val="clear" w:color="auto" w:fill="FFFFFF"/>
        </w:rPr>
        <w:t>Strauss,</w:t>
      </w:r>
      <w:r w:rsidRPr="000D49CC">
        <w:rPr>
          <w:rFonts w:ascii="Arial" w:hAnsi="Arial" w:cs="Arial"/>
          <w:i/>
          <w:shd w:val="clear" w:color="auto" w:fill="FFFFFF"/>
        </w:rPr>
        <w:t>et</w:t>
      </w:r>
      <w:proofErr w:type="spellEnd"/>
      <w:r w:rsidRPr="000D49CC">
        <w:rPr>
          <w:rFonts w:ascii="Arial" w:hAnsi="Arial" w:cs="Arial"/>
          <w:i/>
          <w:shd w:val="clear" w:color="auto" w:fill="FFFFFF"/>
        </w:rPr>
        <w:t xml:space="preserve">. al. </w:t>
      </w:r>
      <w:r w:rsidRPr="000D49CC">
        <w:rPr>
          <w:rFonts w:ascii="Arial" w:hAnsi="Arial" w:cs="Arial"/>
          <w:shd w:val="clear" w:color="auto" w:fill="FFFFFF"/>
        </w:rPr>
        <w:t>2020)</w:t>
      </w:r>
      <w:r w:rsidRPr="000D49CC">
        <w:rPr>
          <w:rFonts w:ascii="Arial" w:hAnsi="Arial" w:cs="Arial"/>
          <w:lang w:val="en-US"/>
        </w:rPr>
        <w:t>. The above daily routine chart will help you to get mental peace along with handling your busy schedule with your responsibilities.</w:t>
      </w:r>
    </w:p>
    <w:p w14:paraId="049DB8C6" w14:textId="48CFF5B2" w:rsidR="004556E6" w:rsidRDefault="004556E6"/>
    <w:p w14:paraId="095EE5CD" w14:textId="77777777" w:rsidR="002D0879" w:rsidRPr="000D49CC" w:rsidRDefault="004556E6" w:rsidP="002D0879">
      <w:pPr>
        <w:pStyle w:val="Heading1"/>
        <w:rPr>
          <w:rFonts w:ascii="Arial" w:hAnsi="Arial" w:cs="Arial"/>
          <w:sz w:val="22"/>
          <w:szCs w:val="22"/>
        </w:rPr>
      </w:pPr>
      <w:r>
        <w:br w:type="page"/>
      </w:r>
      <w:bookmarkStart w:id="0" w:name="_Toc126945553"/>
      <w:r w:rsidR="002D0879" w:rsidRPr="000D49CC">
        <w:rPr>
          <w:rFonts w:ascii="Arial" w:hAnsi="Arial" w:cs="Arial"/>
          <w:sz w:val="22"/>
          <w:szCs w:val="22"/>
        </w:rPr>
        <w:lastRenderedPageBreak/>
        <w:t>References</w:t>
      </w:r>
      <w:bookmarkEnd w:id="0"/>
    </w:p>
    <w:p w14:paraId="18A2971B" w14:textId="77777777" w:rsidR="002D0879" w:rsidRPr="000D49CC" w:rsidRDefault="002D0879" w:rsidP="002D0879">
      <w:pPr>
        <w:rPr>
          <w:rFonts w:ascii="Arial" w:hAnsi="Arial" w:cs="Arial"/>
          <w:shd w:val="clear" w:color="auto" w:fill="FFFFFF"/>
        </w:rPr>
      </w:pPr>
      <w:r w:rsidRPr="000D49CC">
        <w:rPr>
          <w:rFonts w:ascii="Arial" w:hAnsi="Arial" w:cs="Arial"/>
          <w:shd w:val="clear" w:color="auto" w:fill="FFFFFF"/>
        </w:rPr>
        <w:t>Breslin, G., Shannon, S., Cummings, M. and Leavey, G., 2022. An updated systematic review of interventions to increase awareness of mental health and well-being in athletes, coaches, officials and parents. </w:t>
      </w:r>
      <w:r w:rsidRPr="000D49CC">
        <w:rPr>
          <w:rFonts w:ascii="Arial" w:hAnsi="Arial" w:cs="Arial"/>
          <w:i/>
          <w:iCs/>
          <w:shd w:val="clear" w:color="auto" w:fill="FFFFFF"/>
        </w:rPr>
        <w:t>Systematic Reviews</w:t>
      </w:r>
      <w:r w:rsidRPr="000D49CC">
        <w:rPr>
          <w:rFonts w:ascii="Arial" w:hAnsi="Arial" w:cs="Arial"/>
          <w:shd w:val="clear" w:color="auto" w:fill="FFFFFF"/>
        </w:rPr>
        <w:t>, </w:t>
      </w:r>
      <w:r w:rsidRPr="000D49CC">
        <w:rPr>
          <w:rFonts w:ascii="Arial" w:hAnsi="Arial" w:cs="Arial"/>
          <w:i/>
          <w:iCs/>
          <w:shd w:val="clear" w:color="auto" w:fill="FFFFFF"/>
        </w:rPr>
        <w:t>11</w:t>
      </w:r>
      <w:r w:rsidRPr="000D49CC">
        <w:rPr>
          <w:rFonts w:ascii="Arial" w:hAnsi="Arial" w:cs="Arial"/>
          <w:shd w:val="clear" w:color="auto" w:fill="FFFFFF"/>
        </w:rPr>
        <w:t>(1), pp.1-29.</w:t>
      </w:r>
    </w:p>
    <w:p w14:paraId="308BB20A" w14:textId="77777777" w:rsidR="002D0879" w:rsidRPr="000D49CC" w:rsidRDefault="002D0879" w:rsidP="002D0879">
      <w:pPr>
        <w:rPr>
          <w:rFonts w:ascii="Arial" w:hAnsi="Arial" w:cs="Arial"/>
          <w:shd w:val="clear" w:color="auto" w:fill="FFFFFF"/>
        </w:rPr>
      </w:pPr>
      <w:r w:rsidRPr="000D49CC">
        <w:rPr>
          <w:rFonts w:ascii="Arial" w:hAnsi="Arial" w:cs="Arial"/>
          <w:shd w:val="clear" w:color="auto" w:fill="FFFFFF"/>
        </w:rPr>
        <w:t>Goldstein, E., Topitzes, J., Brown, R.L. and Barrett, B., 2020. Mediational pathways of meditation and exercise on mental health and perceived stress: A randomized controlled trial. </w:t>
      </w:r>
      <w:r w:rsidRPr="000D49CC">
        <w:rPr>
          <w:rFonts w:ascii="Arial" w:hAnsi="Arial" w:cs="Arial"/>
          <w:i/>
          <w:iCs/>
          <w:shd w:val="clear" w:color="auto" w:fill="FFFFFF"/>
        </w:rPr>
        <w:t>Journal of health psychology</w:t>
      </w:r>
      <w:r w:rsidRPr="000D49CC">
        <w:rPr>
          <w:rFonts w:ascii="Arial" w:hAnsi="Arial" w:cs="Arial"/>
          <w:shd w:val="clear" w:color="auto" w:fill="FFFFFF"/>
        </w:rPr>
        <w:t>, </w:t>
      </w:r>
      <w:r w:rsidRPr="000D49CC">
        <w:rPr>
          <w:rFonts w:ascii="Arial" w:hAnsi="Arial" w:cs="Arial"/>
          <w:i/>
          <w:iCs/>
          <w:shd w:val="clear" w:color="auto" w:fill="FFFFFF"/>
        </w:rPr>
        <w:t>25</w:t>
      </w:r>
      <w:r w:rsidRPr="000D49CC">
        <w:rPr>
          <w:rFonts w:ascii="Arial" w:hAnsi="Arial" w:cs="Arial"/>
          <w:shd w:val="clear" w:color="auto" w:fill="FFFFFF"/>
        </w:rPr>
        <w:t>(12), pp.1816-1830.</w:t>
      </w:r>
    </w:p>
    <w:p w14:paraId="7A39EB31" w14:textId="77777777" w:rsidR="002D0879" w:rsidRPr="000D49CC" w:rsidRDefault="002D0879" w:rsidP="002D0879">
      <w:pPr>
        <w:rPr>
          <w:rFonts w:ascii="Arial" w:hAnsi="Arial" w:cs="Arial"/>
          <w:shd w:val="clear" w:color="auto" w:fill="FFFFFF"/>
        </w:rPr>
      </w:pPr>
      <w:r w:rsidRPr="000D49CC">
        <w:rPr>
          <w:rFonts w:ascii="Arial" w:hAnsi="Arial" w:cs="Arial"/>
          <w:shd w:val="clear" w:color="auto" w:fill="FFFFFF"/>
        </w:rPr>
        <w:t>Lundvall, M., Hörberg, U., Palmér, L., Carlsson, G. and Lindberg, E., 2020. Young men’s experiences of living with existential concerns:“living close to a bottomless darkness”. </w:t>
      </w:r>
      <w:r w:rsidRPr="000D49CC">
        <w:rPr>
          <w:rFonts w:ascii="Arial" w:hAnsi="Arial" w:cs="Arial"/>
          <w:i/>
          <w:iCs/>
          <w:shd w:val="clear" w:color="auto" w:fill="FFFFFF"/>
        </w:rPr>
        <w:t>International Journal of Qualitative Studies on Health and well-being</w:t>
      </w:r>
      <w:r w:rsidRPr="000D49CC">
        <w:rPr>
          <w:rFonts w:ascii="Arial" w:hAnsi="Arial" w:cs="Arial"/>
          <w:shd w:val="clear" w:color="auto" w:fill="FFFFFF"/>
        </w:rPr>
        <w:t>, </w:t>
      </w:r>
      <w:r w:rsidRPr="000D49CC">
        <w:rPr>
          <w:rFonts w:ascii="Arial" w:hAnsi="Arial" w:cs="Arial"/>
          <w:i/>
          <w:iCs/>
          <w:shd w:val="clear" w:color="auto" w:fill="FFFFFF"/>
        </w:rPr>
        <w:t>15</w:t>
      </w:r>
      <w:r w:rsidRPr="000D49CC">
        <w:rPr>
          <w:rFonts w:ascii="Arial" w:hAnsi="Arial" w:cs="Arial"/>
          <w:shd w:val="clear" w:color="auto" w:fill="FFFFFF"/>
        </w:rPr>
        <w:t>(1), p.1810947.</w:t>
      </w:r>
    </w:p>
    <w:p w14:paraId="1B00B488" w14:textId="77777777" w:rsidR="002D0879" w:rsidRPr="000D49CC" w:rsidRDefault="002D0879" w:rsidP="002D0879">
      <w:pPr>
        <w:rPr>
          <w:rFonts w:ascii="Arial" w:hAnsi="Arial" w:cs="Arial"/>
          <w:shd w:val="clear" w:color="auto" w:fill="FFFFFF"/>
        </w:rPr>
      </w:pPr>
      <w:r w:rsidRPr="000D49CC">
        <w:rPr>
          <w:rFonts w:ascii="Arial" w:hAnsi="Arial" w:cs="Arial"/>
          <w:shd w:val="clear" w:color="auto" w:fill="FFFFFF"/>
        </w:rPr>
        <w:t>Peixoto, E.M., Pallini, A.C., Vallerand, R.J., Rahimi, S. and Silva, M.V., 2021. The role of passion for studies on academic procrastination and mental health during the COVID-19 pandemic. </w:t>
      </w:r>
      <w:r w:rsidRPr="000D49CC">
        <w:rPr>
          <w:rFonts w:ascii="Arial" w:hAnsi="Arial" w:cs="Arial"/>
          <w:i/>
          <w:iCs/>
          <w:shd w:val="clear" w:color="auto" w:fill="FFFFFF"/>
        </w:rPr>
        <w:t>Social Psychology of Education</w:t>
      </w:r>
      <w:r w:rsidRPr="000D49CC">
        <w:rPr>
          <w:rFonts w:ascii="Arial" w:hAnsi="Arial" w:cs="Arial"/>
          <w:shd w:val="clear" w:color="auto" w:fill="FFFFFF"/>
        </w:rPr>
        <w:t>, </w:t>
      </w:r>
      <w:r w:rsidRPr="000D49CC">
        <w:rPr>
          <w:rFonts w:ascii="Arial" w:hAnsi="Arial" w:cs="Arial"/>
          <w:i/>
          <w:iCs/>
          <w:shd w:val="clear" w:color="auto" w:fill="FFFFFF"/>
        </w:rPr>
        <w:t>24</w:t>
      </w:r>
      <w:r w:rsidRPr="000D49CC">
        <w:rPr>
          <w:rFonts w:ascii="Arial" w:hAnsi="Arial" w:cs="Arial"/>
          <w:shd w:val="clear" w:color="auto" w:fill="FFFFFF"/>
        </w:rPr>
        <w:t>(3), pp.877-893.</w:t>
      </w:r>
    </w:p>
    <w:p w14:paraId="051A9775" w14:textId="77777777" w:rsidR="002D0879" w:rsidRPr="000D49CC" w:rsidRDefault="002D0879" w:rsidP="002D0879">
      <w:pPr>
        <w:rPr>
          <w:rFonts w:ascii="Arial" w:hAnsi="Arial" w:cs="Arial"/>
          <w:shd w:val="clear" w:color="auto" w:fill="FFFFFF"/>
        </w:rPr>
      </w:pPr>
      <w:r w:rsidRPr="000D49CC">
        <w:rPr>
          <w:rFonts w:ascii="Arial" w:hAnsi="Arial" w:cs="Arial"/>
          <w:shd w:val="clear" w:color="auto" w:fill="FFFFFF"/>
        </w:rPr>
        <w:t>Strauss, P., Cook, A., Winter, S., Watson, V., Toussaint, D.W. and Lin, A., 2020. Associations between negative life experiences and the mental health of trans and gender diverse young people in Australia: Findings from Trans Pathways. </w:t>
      </w:r>
      <w:r w:rsidRPr="000D49CC">
        <w:rPr>
          <w:rFonts w:ascii="Arial" w:hAnsi="Arial" w:cs="Arial"/>
          <w:i/>
          <w:iCs/>
          <w:shd w:val="clear" w:color="auto" w:fill="FFFFFF"/>
        </w:rPr>
        <w:t>Psychological medicine</w:t>
      </w:r>
      <w:r w:rsidRPr="000D49CC">
        <w:rPr>
          <w:rFonts w:ascii="Arial" w:hAnsi="Arial" w:cs="Arial"/>
          <w:shd w:val="clear" w:color="auto" w:fill="FFFFFF"/>
        </w:rPr>
        <w:t>, </w:t>
      </w:r>
      <w:r w:rsidRPr="000D49CC">
        <w:rPr>
          <w:rFonts w:ascii="Arial" w:hAnsi="Arial" w:cs="Arial"/>
          <w:i/>
          <w:iCs/>
          <w:shd w:val="clear" w:color="auto" w:fill="FFFFFF"/>
        </w:rPr>
        <w:t>50</w:t>
      </w:r>
      <w:r w:rsidRPr="000D49CC">
        <w:rPr>
          <w:rFonts w:ascii="Arial" w:hAnsi="Arial" w:cs="Arial"/>
          <w:shd w:val="clear" w:color="auto" w:fill="FFFFFF"/>
        </w:rPr>
        <w:t>(5), pp.808-817.</w:t>
      </w:r>
    </w:p>
    <w:p w14:paraId="68311302" w14:textId="77777777" w:rsidR="002D0879" w:rsidRPr="000D49CC" w:rsidRDefault="002D0879" w:rsidP="002D0879">
      <w:pPr>
        <w:rPr>
          <w:rFonts w:ascii="Arial" w:hAnsi="Arial" w:cs="Arial"/>
        </w:rPr>
      </w:pPr>
      <w:r w:rsidRPr="000D49CC">
        <w:rPr>
          <w:rFonts w:ascii="Arial" w:hAnsi="Arial" w:cs="Arial"/>
          <w:shd w:val="clear" w:color="auto" w:fill="FFFFFF"/>
        </w:rPr>
        <w:t xml:space="preserve">Trigueros, R., Padilla, A.M., Aguilar-Parra, J.M., Rocamora, P., Morales-Gázquez, M.J. and López-Liria, R., 2020. The influence of emotional intelligence on resilience, test anxiety, academic </w:t>
      </w:r>
      <w:proofErr w:type="gramStart"/>
      <w:r w:rsidRPr="000D49CC">
        <w:rPr>
          <w:rFonts w:ascii="Arial" w:hAnsi="Arial" w:cs="Arial"/>
          <w:shd w:val="clear" w:color="auto" w:fill="FFFFFF"/>
        </w:rPr>
        <w:t>stress</w:t>
      </w:r>
      <w:proofErr w:type="gramEnd"/>
      <w:r w:rsidRPr="000D49CC">
        <w:rPr>
          <w:rFonts w:ascii="Arial" w:hAnsi="Arial" w:cs="Arial"/>
          <w:shd w:val="clear" w:color="auto" w:fill="FFFFFF"/>
        </w:rPr>
        <w:t xml:space="preserve"> and the Mediterranean diet. A study with university students. </w:t>
      </w:r>
      <w:r w:rsidRPr="000D49CC">
        <w:rPr>
          <w:rFonts w:ascii="Arial" w:hAnsi="Arial" w:cs="Arial"/>
          <w:i/>
          <w:iCs/>
          <w:shd w:val="clear" w:color="auto" w:fill="FFFFFF"/>
        </w:rPr>
        <w:t>International journal of environmental research and public health</w:t>
      </w:r>
      <w:r w:rsidRPr="000D49CC">
        <w:rPr>
          <w:rFonts w:ascii="Arial" w:hAnsi="Arial" w:cs="Arial"/>
          <w:shd w:val="clear" w:color="auto" w:fill="FFFFFF"/>
        </w:rPr>
        <w:t>, </w:t>
      </w:r>
      <w:r w:rsidRPr="000D49CC">
        <w:rPr>
          <w:rFonts w:ascii="Arial" w:hAnsi="Arial" w:cs="Arial"/>
          <w:i/>
          <w:iCs/>
          <w:shd w:val="clear" w:color="auto" w:fill="FFFFFF"/>
        </w:rPr>
        <w:t>17</w:t>
      </w:r>
      <w:r w:rsidRPr="000D49CC">
        <w:rPr>
          <w:rFonts w:ascii="Arial" w:hAnsi="Arial" w:cs="Arial"/>
          <w:shd w:val="clear" w:color="auto" w:fill="FFFFFF"/>
        </w:rPr>
        <w:t>(6), p.2071.</w:t>
      </w:r>
    </w:p>
    <w:p w14:paraId="3DB313B6" w14:textId="77777777" w:rsidR="002D0879" w:rsidRDefault="002D0879" w:rsidP="002D0879">
      <w:pPr>
        <w:rPr>
          <w:lang w:val="en-US"/>
        </w:rPr>
      </w:pPr>
    </w:p>
    <w:p w14:paraId="6D1178E4" w14:textId="1A07FABF" w:rsidR="004556E6" w:rsidRDefault="004556E6"/>
    <w:p w14:paraId="6729C74E" w14:textId="7EC866BE" w:rsidR="00013945" w:rsidRDefault="00013945"/>
    <w:p w14:paraId="691A7D8F" w14:textId="77777777" w:rsidR="00013945" w:rsidRDefault="00013945">
      <w:r>
        <w:br w:type="page"/>
      </w:r>
    </w:p>
    <w:p w14:paraId="2BC34F5D" w14:textId="0452A545" w:rsidR="00CE4342" w:rsidRDefault="00CE4342"/>
    <w:p w14:paraId="636B8140" w14:textId="77777777" w:rsidR="005E01C3" w:rsidRPr="005E01C3" w:rsidRDefault="005E01C3" w:rsidP="005E01C3">
      <w:pPr>
        <w:pStyle w:val="Heading1"/>
        <w:jc w:val="center"/>
        <w:rPr>
          <w:color w:val="auto"/>
          <w:sz w:val="36"/>
        </w:rPr>
      </w:pPr>
      <w:bookmarkStart w:id="1" w:name="_Toc126945554"/>
      <w:r w:rsidRPr="005E01C3">
        <w:rPr>
          <w:color w:val="auto"/>
          <w:sz w:val="36"/>
        </w:rPr>
        <w:t>Artefact Task 4:</w:t>
      </w:r>
      <w:bookmarkEnd w:id="1"/>
    </w:p>
    <w:p w14:paraId="1C0846EA" w14:textId="48EEB22E" w:rsidR="00C14406" w:rsidRDefault="00C14406" w:rsidP="00C14406">
      <w:pPr>
        <w:pStyle w:val="Heading2"/>
        <w:jc w:val="center"/>
        <w:rPr>
          <w:color w:val="auto"/>
        </w:rPr>
      </w:pPr>
      <w:bookmarkStart w:id="2" w:name="_Toc126945555"/>
      <w:r w:rsidRPr="00C14406">
        <w:rPr>
          <w:color w:val="auto"/>
        </w:rPr>
        <w:t>A single-sided flyer to support an anxiety disorder in human life</w:t>
      </w:r>
      <w:bookmarkEnd w:id="2"/>
    </w:p>
    <w:p w14:paraId="08367BD0" w14:textId="77777777" w:rsidR="00D42E2C" w:rsidRPr="00D42E2C" w:rsidRDefault="00D42E2C" w:rsidP="00D42E2C"/>
    <w:p w14:paraId="719B0714" w14:textId="17EBA777" w:rsidR="005B63D7" w:rsidRDefault="00D42E2C">
      <w:r>
        <w:rPr>
          <w:noProof/>
          <w:lang w:val="en-US"/>
        </w:rPr>
        <w:drawing>
          <wp:inline distT="0" distB="0" distL="0" distR="0" wp14:anchorId="6CC7F1A6" wp14:editId="336B6B9E">
            <wp:extent cx="6278245" cy="75209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wo Blue Yellow Peach Illustrative Travel Tips Infographic Poster.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310005" cy="7558987"/>
                    </a:xfrm>
                    <a:prstGeom prst="rect">
                      <a:avLst/>
                    </a:prstGeom>
                    <a:ln>
                      <a:noFill/>
                    </a:ln>
                    <a:effectLst>
                      <a:softEdge rad="112500"/>
                    </a:effectLst>
                  </pic:spPr>
                </pic:pic>
              </a:graphicData>
            </a:graphic>
          </wp:inline>
        </w:drawing>
      </w:r>
    </w:p>
    <w:p w14:paraId="021F32AF" w14:textId="51566B1D" w:rsidR="00081C7A" w:rsidRPr="00350B83" w:rsidRDefault="005B63D7" w:rsidP="000D518F">
      <w:pPr>
        <w:spacing w:line="360" w:lineRule="auto"/>
        <w:rPr>
          <w:rFonts w:ascii="Arial" w:hAnsi="Arial" w:cs="Arial"/>
          <w:lang w:val="en-US"/>
        </w:rPr>
      </w:pPr>
      <w:r>
        <w:br w:type="page"/>
      </w:r>
      <w:r w:rsidR="00081C7A" w:rsidRPr="00350B83">
        <w:rPr>
          <w:rFonts w:ascii="Arial" w:hAnsi="Arial" w:cs="Arial"/>
          <w:lang w:val="en-US"/>
        </w:rPr>
        <w:lastRenderedPageBreak/>
        <w:t xml:space="preserve">Anxiety is the normal </w:t>
      </w:r>
      <w:r w:rsidR="00B70ED7" w:rsidRPr="00350B83">
        <w:rPr>
          <w:rFonts w:ascii="Arial" w:hAnsi="Arial" w:cs="Arial"/>
          <w:lang w:val="en-US"/>
        </w:rPr>
        <w:t>or frequently</w:t>
      </w:r>
      <w:r w:rsidR="00081C7A" w:rsidRPr="00350B83">
        <w:rPr>
          <w:rFonts w:ascii="Arial" w:hAnsi="Arial" w:cs="Arial"/>
          <w:lang w:val="en-US"/>
        </w:rPr>
        <w:t xml:space="preserve"> healthy emotion. Though, when an</w:t>
      </w:r>
      <w:r w:rsidR="00B70ED7">
        <w:rPr>
          <w:rFonts w:ascii="Arial" w:hAnsi="Arial" w:cs="Arial"/>
          <w:lang w:val="en-US"/>
        </w:rPr>
        <w:t xml:space="preserve">  </w:t>
      </w:r>
      <w:r w:rsidR="00B70ED7" w:rsidRPr="00350B83">
        <w:rPr>
          <w:rFonts w:ascii="Arial" w:hAnsi="Arial" w:cs="Arial"/>
          <w:lang w:val="en-US"/>
        </w:rPr>
        <w:t>individual repeatedly</w:t>
      </w:r>
      <w:r w:rsidR="00081C7A" w:rsidRPr="00350B83">
        <w:rPr>
          <w:rFonts w:ascii="Arial" w:hAnsi="Arial" w:cs="Arial"/>
          <w:lang w:val="en-US"/>
        </w:rPr>
        <w:t xml:space="preserve"> feels disproportionate levels of an anxiety, it may become disabling condition. Anxiety disorders form the category of </w:t>
      </w:r>
      <w:r w:rsidR="00B70ED7">
        <w:rPr>
          <w:rFonts w:ascii="Arial" w:hAnsi="Arial" w:cs="Arial"/>
          <w:lang w:val="en-US"/>
        </w:rPr>
        <w:t>mental illnesses</w:t>
      </w:r>
      <w:r w:rsidR="00081C7A" w:rsidRPr="00350B83">
        <w:rPr>
          <w:rFonts w:ascii="Arial" w:hAnsi="Arial" w:cs="Arial"/>
          <w:lang w:val="en-US"/>
        </w:rPr>
        <w:t>, and fear and worry can be overwhelming and interfere with daily activities</w:t>
      </w:r>
      <w:r w:rsidR="00C327F4">
        <w:rPr>
          <w:rFonts w:ascii="Arial" w:hAnsi="Arial" w:cs="Arial"/>
          <w:lang w:val="en-US"/>
        </w:rPr>
        <w:t xml:space="preserve"> according to </w:t>
      </w:r>
      <w:r w:rsidR="00081C7A" w:rsidRPr="00350B83">
        <w:rPr>
          <w:rFonts w:ascii="Arial" w:hAnsi="Arial" w:cs="Arial"/>
          <w:shd w:val="clear" w:color="auto" w:fill="FFFFFF"/>
        </w:rPr>
        <w:t xml:space="preserve">(DeMartini, </w:t>
      </w:r>
      <w:r w:rsidR="00081C7A" w:rsidRPr="00350B83">
        <w:rPr>
          <w:rFonts w:ascii="Arial" w:hAnsi="Arial" w:cs="Arial"/>
          <w:i/>
          <w:shd w:val="clear" w:color="auto" w:fill="FFFFFF"/>
        </w:rPr>
        <w:t xml:space="preserve">et. al </w:t>
      </w:r>
      <w:r w:rsidR="00081C7A" w:rsidRPr="00350B83">
        <w:rPr>
          <w:rFonts w:ascii="Arial" w:hAnsi="Arial" w:cs="Arial"/>
          <w:shd w:val="clear" w:color="auto" w:fill="FFFFFF"/>
        </w:rPr>
        <w:t>2019)</w:t>
      </w:r>
      <w:r w:rsidR="00081C7A" w:rsidRPr="00350B83">
        <w:rPr>
          <w:rFonts w:ascii="Arial" w:hAnsi="Arial" w:cs="Arial"/>
          <w:lang w:val="en-US"/>
        </w:rPr>
        <w:t>. Anxiety disorders fall in the category of mental health concerns. It makes it challenging to get over the day.</w:t>
      </w:r>
      <w:r w:rsidR="00B70ED7">
        <w:rPr>
          <w:rFonts w:ascii="Arial" w:hAnsi="Arial" w:cs="Arial"/>
          <w:lang w:val="en-US"/>
        </w:rPr>
        <w:t xml:space="preserve"> </w:t>
      </w:r>
      <w:r w:rsidR="00081C7A" w:rsidRPr="00350B83">
        <w:rPr>
          <w:rFonts w:ascii="Arial" w:hAnsi="Arial" w:cs="Arial"/>
          <w:lang w:val="en-US"/>
        </w:rPr>
        <w:t xml:space="preserve">There are several different varieties of anxiety disorders, </w:t>
      </w:r>
      <w:r w:rsidR="00B70ED7" w:rsidRPr="00350B83">
        <w:rPr>
          <w:rFonts w:ascii="Arial" w:hAnsi="Arial" w:cs="Arial"/>
          <w:lang w:val="en-US"/>
        </w:rPr>
        <w:t>like widespread</w:t>
      </w:r>
      <w:r w:rsidR="00081C7A" w:rsidRPr="00350B83">
        <w:rPr>
          <w:rFonts w:ascii="Arial" w:hAnsi="Arial" w:cs="Arial"/>
          <w:lang w:val="en-US"/>
        </w:rPr>
        <w:t xml:space="preserve"> anxiety disorder, panic disorder, social anxiety disorder, and many phobia-related disorders. </w:t>
      </w:r>
    </w:p>
    <w:p w14:paraId="01E82524" w14:textId="3B0C9137"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To </w:t>
      </w:r>
      <w:r w:rsidR="00B70ED7">
        <w:rPr>
          <w:rFonts w:ascii="Arial" w:hAnsi="Arial" w:cs="Arial"/>
          <w:lang w:val="en-US"/>
        </w:rPr>
        <w:t>awaken</w:t>
      </w:r>
      <w:r w:rsidRPr="00350B83">
        <w:rPr>
          <w:rFonts w:ascii="Arial" w:hAnsi="Arial" w:cs="Arial"/>
          <w:lang w:val="en-US"/>
        </w:rPr>
        <w:t xml:space="preserve"> the potential audience or contributors and I will raise awareness about anxiety disorder through this flyer, which </w:t>
      </w:r>
      <w:r w:rsidR="00B70ED7">
        <w:rPr>
          <w:rFonts w:ascii="Arial" w:hAnsi="Arial" w:cs="Arial"/>
          <w:lang w:val="en-US"/>
        </w:rPr>
        <w:t>considers</w:t>
      </w:r>
      <w:r w:rsidRPr="00350B83">
        <w:rPr>
          <w:rFonts w:ascii="Arial" w:hAnsi="Arial" w:cs="Arial"/>
          <w:lang w:val="en-US"/>
        </w:rPr>
        <w:t xml:space="preserve"> the following approaches:</w:t>
      </w:r>
    </w:p>
    <w:p w14:paraId="41E58715" w14:textId="4BCBEBD8" w:rsidR="00081C7A" w:rsidRPr="00350B83" w:rsidRDefault="00081C7A" w:rsidP="000D518F">
      <w:pPr>
        <w:spacing w:line="360" w:lineRule="auto"/>
        <w:rPr>
          <w:rFonts w:ascii="Arial" w:hAnsi="Arial" w:cs="Arial"/>
          <w:lang w:val="en-US"/>
        </w:rPr>
      </w:pPr>
      <w:r w:rsidRPr="00350B83">
        <w:rPr>
          <w:rFonts w:ascii="Arial" w:hAnsi="Arial" w:cs="Arial"/>
          <w:i/>
          <w:lang w:val="en-US"/>
        </w:rPr>
        <w:t>Start a conversation</w:t>
      </w:r>
      <w:r w:rsidRPr="00350B83">
        <w:rPr>
          <w:rFonts w:ascii="Arial" w:hAnsi="Arial" w:cs="Arial"/>
          <w:lang w:val="en-US"/>
        </w:rPr>
        <w:t xml:space="preserve">- </w:t>
      </w:r>
      <w:r w:rsidR="00B70ED7">
        <w:rPr>
          <w:rFonts w:ascii="Arial" w:hAnsi="Arial" w:cs="Arial"/>
          <w:lang w:val="en-US"/>
        </w:rPr>
        <w:t>Encourage</w:t>
      </w:r>
      <w:r w:rsidRPr="00350B83">
        <w:rPr>
          <w:rFonts w:ascii="Arial" w:hAnsi="Arial" w:cs="Arial"/>
          <w:lang w:val="en-US"/>
        </w:rPr>
        <w:t xml:space="preserve"> people to share their own experiences and feelings about anxiety. This could be in the form of online forums, social media posts, or in-person discussions.</w:t>
      </w:r>
    </w:p>
    <w:p w14:paraId="1D7C1987" w14:textId="77777777" w:rsidR="00081C7A" w:rsidRPr="00350B83" w:rsidRDefault="00081C7A" w:rsidP="000D518F">
      <w:pPr>
        <w:spacing w:line="360" w:lineRule="auto"/>
        <w:rPr>
          <w:rFonts w:ascii="Arial" w:hAnsi="Arial" w:cs="Arial"/>
          <w:lang w:val="en-US"/>
        </w:rPr>
      </w:pPr>
      <w:r w:rsidRPr="00350B83">
        <w:rPr>
          <w:rFonts w:ascii="Arial" w:hAnsi="Arial" w:cs="Arial"/>
          <w:i/>
          <w:lang w:val="en-US"/>
        </w:rPr>
        <w:t>Use storytelling</w:t>
      </w:r>
      <w:r w:rsidRPr="00350B83">
        <w:rPr>
          <w:rFonts w:ascii="Arial" w:hAnsi="Arial" w:cs="Arial"/>
          <w:lang w:val="en-US"/>
        </w:rPr>
        <w:t>- Personal stories can be a powerful tool for raising awareness about anxiety disorder. Sharing stories from people who have experienced anxiety and how they coped with it, including the challenges they faced and the strategies that worked for them.</w:t>
      </w:r>
    </w:p>
    <w:p w14:paraId="3CEC0744" w14:textId="77777777" w:rsidR="00081C7A" w:rsidRPr="00350B83" w:rsidRDefault="00081C7A" w:rsidP="000D518F">
      <w:pPr>
        <w:spacing w:line="360" w:lineRule="auto"/>
        <w:rPr>
          <w:rFonts w:ascii="Arial" w:hAnsi="Arial" w:cs="Arial"/>
          <w:lang w:val="en-US"/>
        </w:rPr>
      </w:pPr>
      <w:r w:rsidRPr="00350B83">
        <w:rPr>
          <w:rFonts w:ascii="Arial" w:hAnsi="Arial" w:cs="Arial"/>
          <w:i/>
          <w:lang w:val="en-US"/>
        </w:rPr>
        <w:t>Make it relatable</w:t>
      </w:r>
      <w:r w:rsidRPr="00350B83">
        <w:rPr>
          <w:rFonts w:ascii="Arial" w:hAnsi="Arial" w:cs="Arial"/>
          <w:lang w:val="en-US"/>
        </w:rPr>
        <w:t>- Highlight the fact that anxiety disorder is a common condition, affecting millions of people worldwide. This can help people understand that they are not alone and that seeking help is a normal and positive step to take.</w:t>
      </w:r>
    </w:p>
    <w:p w14:paraId="45DF9086" w14:textId="4EB3D33A" w:rsidR="00081C7A" w:rsidRPr="00350B83" w:rsidRDefault="00081C7A" w:rsidP="000D518F">
      <w:pPr>
        <w:spacing w:line="360" w:lineRule="auto"/>
        <w:rPr>
          <w:rFonts w:ascii="Arial" w:hAnsi="Arial" w:cs="Arial"/>
          <w:lang w:val="en-US"/>
        </w:rPr>
      </w:pPr>
      <w:r w:rsidRPr="00350B83">
        <w:rPr>
          <w:rFonts w:ascii="Arial" w:hAnsi="Arial" w:cs="Arial"/>
        </w:rPr>
        <w:t xml:space="preserve">My goal to choose this topic and spread awareness is to </w:t>
      </w:r>
      <w:r w:rsidRPr="00350B83">
        <w:rPr>
          <w:rFonts w:ascii="Arial" w:hAnsi="Arial" w:cs="Arial"/>
          <w:lang w:val="en-US"/>
        </w:rPr>
        <w:t xml:space="preserve">reflect that every person may </w:t>
      </w:r>
      <w:r w:rsidR="00905AFB">
        <w:rPr>
          <w:rFonts w:ascii="Arial" w:hAnsi="Arial" w:cs="Arial"/>
          <w:lang w:val="en-US"/>
        </w:rPr>
        <w:t xml:space="preserve">be </w:t>
      </w:r>
      <w:r w:rsidRPr="00350B83">
        <w:rPr>
          <w:rFonts w:ascii="Arial" w:hAnsi="Arial" w:cs="Arial"/>
          <w:lang w:val="en-US"/>
        </w:rPr>
        <w:t xml:space="preserve">free from anxiety </w:t>
      </w:r>
      <w:r w:rsidR="00A26A98">
        <w:rPr>
          <w:rFonts w:ascii="Arial" w:hAnsi="Arial" w:cs="Arial"/>
          <w:lang w:val="en-US"/>
        </w:rPr>
        <w:t>in</w:t>
      </w:r>
      <w:r w:rsidRPr="00350B83">
        <w:rPr>
          <w:rFonts w:ascii="Arial" w:hAnsi="Arial" w:cs="Arial"/>
          <w:lang w:val="en-US"/>
        </w:rPr>
        <w:t xml:space="preserve"> </w:t>
      </w:r>
      <w:r w:rsidR="00905AFB">
        <w:rPr>
          <w:rFonts w:ascii="Arial" w:hAnsi="Arial" w:cs="Arial"/>
          <w:lang w:val="en-US"/>
        </w:rPr>
        <w:t>the</w:t>
      </w:r>
      <w:r w:rsidRPr="00350B83">
        <w:rPr>
          <w:rFonts w:ascii="Arial" w:hAnsi="Arial" w:cs="Arial"/>
          <w:lang w:val="en-US"/>
        </w:rPr>
        <w:t xml:space="preserve"> best possible way that </w:t>
      </w:r>
      <w:r w:rsidR="00A26A98">
        <w:rPr>
          <w:rFonts w:ascii="Arial" w:hAnsi="Arial" w:cs="Arial"/>
          <w:lang w:val="en-US"/>
        </w:rPr>
        <w:t>ensures</w:t>
      </w:r>
      <w:r w:rsidRPr="00350B83">
        <w:rPr>
          <w:rFonts w:ascii="Arial" w:hAnsi="Arial" w:cs="Arial"/>
          <w:lang w:val="en-US"/>
        </w:rPr>
        <w:t xml:space="preserve"> </w:t>
      </w:r>
      <w:r w:rsidR="00A116BA">
        <w:rPr>
          <w:rFonts w:ascii="Arial" w:hAnsi="Arial" w:cs="Arial"/>
          <w:lang w:val="en-US"/>
        </w:rPr>
        <w:t xml:space="preserve">the </w:t>
      </w:r>
      <w:r w:rsidR="00A26A98">
        <w:rPr>
          <w:rFonts w:ascii="Arial" w:hAnsi="Arial" w:cs="Arial"/>
          <w:lang w:val="en-US"/>
        </w:rPr>
        <w:t>happ</w:t>
      </w:r>
      <w:r w:rsidR="00A116BA">
        <w:rPr>
          <w:rFonts w:ascii="Arial" w:hAnsi="Arial" w:cs="Arial"/>
          <w:lang w:val="en-US"/>
        </w:rPr>
        <w:t xml:space="preserve">iness </w:t>
      </w:r>
      <w:r w:rsidRPr="00350B83">
        <w:rPr>
          <w:rFonts w:ascii="Arial" w:hAnsi="Arial" w:cs="Arial"/>
          <w:lang w:val="en-US"/>
        </w:rPr>
        <w:t xml:space="preserve">of a person. And to achieve the goal of extracting the person from anxiety and </w:t>
      </w:r>
      <w:r w:rsidR="00905AFB">
        <w:rPr>
          <w:rFonts w:ascii="Arial" w:hAnsi="Arial" w:cs="Arial"/>
          <w:lang w:val="en-US"/>
        </w:rPr>
        <w:t>building</w:t>
      </w:r>
      <w:r w:rsidRPr="00350B83">
        <w:rPr>
          <w:rFonts w:ascii="Arial" w:hAnsi="Arial" w:cs="Arial"/>
          <w:lang w:val="en-US"/>
        </w:rPr>
        <w:t xml:space="preserve"> a happy path </w:t>
      </w:r>
      <w:r w:rsidR="00A116BA">
        <w:rPr>
          <w:rFonts w:ascii="Arial" w:hAnsi="Arial" w:cs="Arial"/>
          <w:lang w:val="en-US"/>
        </w:rPr>
        <w:t>in</w:t>
      </w:r>
      <w:r w:rsidRPr="00350B83">
        <w:rPr>
          <w:rFonts w:ascii="Arial" w:hAnsi="Arial" w:cs="Arial"/>
          <w:lang w:val="en-US"/>
        </w:rPr>
        <w:t xml:space="preserve"> life, it </w:t>
      </w:r>
      <w:r w:rsidR="00A26A98">
        <w:rPr>
          <w:rFonts w:ascii="Arial" w:hAnsi="Arial" w:cs="Arial"/>
          <w:lang w:val="en-US"/>
        </w:rPr>
        <w:t>is considered</w:t>
      </w:r>
      <w:r w:rsidRPr="00350B83">
        <w:rPr>
          <w:rFonts w:ascii="Arial" w:hAnsi="Arial" w:cs="Arial"/>
          <w:lang w:val="en-US"/>
        </w:rPr>
        <w:t xml:space="preserve"> that person should start communicating, plan vacations, accept their surroundings, and live a life with their own </w:t>
      </w:r>
      <w:r w:rsidR="00905AFB" w:rsidRPr="00350B83">
        <w:rPr>
          <w:rFonts w:ascii="Arial" w:hAnsi="Arial" w:cs="Arial"/>
          <w:lang w:val="en-US"/>
        </w:rPr>
        <w:t>rules</w:t>
      </w:r>
      <w:r w:rsidR="00905AFB" w:rsidRPr="00350B83">
        <w:rPr>
          <w:rFonts w:ascii="Arial" w:hAnsi="Arial" w:cs="Arial"/>
          <w:shd w:val="clear" w:color="auto" w:fill="FFFFFF"/>
        </w:rPr>
        <w:t xml:space="preserve"> </w:t>
      </w:r>
      <w:r w:rsidR="00C327F4">
        <w:rPr>
          <w:rFonts w:ascii="Arial" w:hAnsi="Arial" w:cs="Arial"/>
          <w:shd w:val="clear" w:color="auto" w:fill="FFFFFF"/>
        </w:rPr>
        <w:t xml:space="preserve">according to </w:t>
      </w:r>
      <w:r w:rsidR="00905AFB" w:rsidRPr="00350B83">
        <w:rPr>
          <w:rFonts w:ascii="Arial" w:hAnsi="Arial" w:cs="Arial"/>
          <w:shd w:val="clear" w:color="auto" w:fill="FFFFFF"/>
        </w:rPr>
        <w:t>(</w:t>
      </w:r>
      <w:proofErr w:type="spellStart"/>
      <w:r w:rsidRPr="00350B83">
        <w:rPr>
          <w:rFonts w:ascii="Arial" w:hAnsi="Arial" w:cs="Arial"/>
          <w:shd w:val="clear" w:color="auto" w:fill="FFFFFF"/>
        </w:rPr>
        <w:t>Terlizzi</w:t>
      </w:r>
      <w:proofErr w:type="spellEnd"/>
      <w:r w:rsidRPr="00350B83">
        <w:rPr>
          <w:rFonts w:ascii="Arial" w:hAnsi="Arial" w:cs="Arial"/>
          <w:shd w:val="clear" w:color="auto" w:fill="FFFFFF"/>
        </w:rPr>
        <w:t xml:space="preserve">, and </w:t>
      </w:r>
      <w:proofErr w:type="spellStart"/>
      <w:r w:rsidRPr="00350B83">
        <w:rPr>
          <w:rFonts w:ascii="Arial" w:hAnsi="Arial" w:cs="Arial"/>
          <w:shd w:val="clear" w:color="auto" w:fill="FFFFFF"/>
        </w:rPr>
        <w:t>Villarroel</w:t>
      </w:r>
      <w:proofErr w:type="spellEnd"/>
      <w:r w:rsidRPr="00350B83">
        <w:rPr>
          <w:rFonts w:ascii="Arial" w:hAnsi="Arial" w:cs="Arial"/>
          <w:shd w:val="clear" w:color="auto" w:fill="FFFFFF"/>
        </w:rPr>
        <w:t>, 2020)</w:t>
      </w:r>
      <w:r w:rsidRPr="00350B83">
        <w:rPr>
          <w:rFonts w:ascii="Arial" w:hAnsi="Arial" w:cs="Arial"/>
          <w:lang w:val="en-US"/>
        </w:rPr>
        <w:t xml:space="preserve">. There are several approaches through which you can come up </w:t>
      </w:r>
      <w:r w:rsidR="00A26A98">
        <w:rPr>
          <w:rFonts w:ascii="Arial" w:hAnsi="Arial" w:cs="Arial"/>
          <w:lang w:val="en-US"/>
        </w:rPr>
        <w:t>with</w:t>
      </w:r>
      <w:r w:rsidRPr="00350B83">
        <w:rPr>
          <w:rFonts w:ascii="Arial" w:hAnsi="Arial" w:cs="Arial"/>
          <w:lang w:val="en-US"/>
        </w:rPr>
        <w:t xml:space="preserve"> </w:t>
      </w:r>
      <w:r w:rsidR="00A26A98">
        <w:rPr>
          <w:rFonts w:ascii="Arial" w:hAnsi="Arial" w:cs="Arial"/>
          <w:lang w:val="en-US"/>
        </w:rPr>
        <w:t xml:space="preserve">the </w:t>
      </w:r>
      <w:r w:rsidRPr="00350B83">
        <w:rPr>
          <w:rFonts w:ascii="Arial" w:hAnsi="Arial" w:cs="Arial"/>
          <w:lang w:val="en-US"/>
        </w:rPr>
        <w:t>anxiety approach.</w:t>
      </w:r>
      <w:r w:rsidR="00F01C12">
        <w:rPr>
          <w:rFonts w:ascii="Arial" w:hAnsi="Arial" w:cs="Arial"/>
          <w:lang w:val="en-US"/>
        </w:rPr>
        <w:t xml:space="preserve"> </w:t>
      </w:r>
      <w:r w:rsidRPr="00350B83">
        <w:rPr>
          <w:rFonts w:ascii="Arial" w:hAnsi="Arial" w:cs="Arial"/>
          <w:lang w:val="en-US"/>
        </w:rPr>
        <w:t xml:space="preserve">Psychotherapy, medicine, and </w:t>
      </w:r>
      <w:r w:rsidR="00A26A98">
        <w:rPr>
          <w:rFonts w:ascii="Arial" w:hAnsi="Arial" w:cs="Arial"/>
          <w:lang w:val="en-US"/>
        </w:rPr>
        <w:t>a</w:t>
      </w:r>
      <w:r w:rsidRPr="00350B83">
        <w:rPr>
          <w:rFonts w:ascii="Arial" w:hAnsi="Arial" w:cs="Arial"/>
          <w:lang w:val="en-US"/>
        </w:rPr>
        <w:t xml:space="preserve"> combination of both are usually used to treat anxiety disorders.</w:t>
      </w:r>
    </w:p>
    <w:p w14:paraId="2CB82FD6" w14:textId="501AB622"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There are numerous treatments for anxiety, so you must see </w:t>
      </w:r>
      <w:r w:rsidR="00A116BA">
        <w:rPr>
          <w:rFonts w:ascii="Arial" w:hAnsi="Arial" w:cs="Arial"/>
          <w:lang w:val="en-US"/>
        </w:rPr>
        <w:t>a</w:t>
      </w:r>
      <w:r w:rsidRPr="00350B83">
        <w:rPr>
          <w:rFonts w:ascii="Arial" w:hAnsi="Arial" w:cs="Arial"/>
          <w:lang w:val="en-US"/>
        </w:rPr>
        <w:t xml:space="preserve"> healthcare professional to identify which one is best for you. A physical examination from a healthcare professional is recommended, if you suspect, you may have an anxiety condition since it may help </w:t>
      </w:r>
      <w:r w:rsidR="00A116BA">
        <w:rPr>
          <w:rFonts w:ascii="Arial" w:hAnsi="Arial" w:cs="Arial"/>
          <w:lang w:val="en-US"/>
        </w:rPr>
        <w:t xml:space="preserve">the </w:t>
      </w:r>
      <w:r w:rsidRPr="00350B83">
        <w:rPr>
          <w:rFonts w:ascii="Arial" w:hAnsi="Arial" w:cs="Arial"/>
          <w:lang w:val="en-US"/>
        </w:rPr>
        <w:t xml:space="preserve">professional to identify your symptoms and choose the best course of action. There is also a heavy risk </w:t>
      </w:r>
      <w:r w:rsidR="00A116BA">
        <w:rPr>
          <w:rFonts w:ascii="Arial" w:hAnsi="Arial" w:cs="Arial"/>
          <w:lang w:val="en-US"/>
        </w:rPr>
        <w:t>that</w:t>
      </w:r>
      <w:r w:rsidRPr="00350B83">
        <w:rPr>
          <w:rFonts w:ascii="Arial" w:hAnsi="Arial" w:cs="Arial"/>
          <w:lang w:val="en-US"/>
        </w:rPr>
        <w:t xml:space="preserve"> can affect your health and body. Risk in anxiety disorder contains both environmental and genetic factors.</w:t>
      </w:r>
    </w:p>
    <w:p w14:paraId="310FDF56" w14:textId="5C62B3E6"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Anxiety disorder is </w:t>
      </w:r>
      <w:r w:rsidR="00A116BA">
        <w:rPr>
          <w:rFonts w:ascii="Arial" w:hAnsi="Arial" w:cs="Arial"/>
          <w:lang w:val="en-US"/>
        </w:rPr>
        <w:t>a</w:t>
      </w:r>
      <w:r w:rsidRPr="00350B83">
        <w:rPr>
          <w:rFonts w:ascii="Arial" w:hAnsi="Arial" w:cs="Arial"/>
          <w:lang w:val="en-US"/>
        </w:rPr>
        <w:t xml:space="preserve"> mental health situation, which affects millions of people globally and can have </w:t>
      </w:r>
      <w:r w:rsidR="00260A1A">
        <w:rPr>
          <w:rFonts w:ascii="Arial" w:hAnsi="Arial" w:cs="Arial"/>
          <w:lang w:val="en-US"/>
        </w:rPr>
        <w:t>a major</w:t>
      </w:r>
      <w:r w:rsidRPr="00350B83">
        <w:rPr>
          <w:rFonts w:ascii="Arial" w:hAnsi="Arial" w:cs="Arial"/>
          <w:lang w:val="en-US"/>
        </w:rPr>
        <w:t xml:space="preserve"> impact on their everyday lives. People with anxiety disorders experience </w:t>
      </w:r>
      <w:r w:rsidRPr="00350B83">
        <w:rPr>
          <w:rFonts w:ascii="Arial" w:hAnsi="Arial" w:cs="Arial"/>
          <w:lang w:val="en-US"/>
        </w:rPr>
        <w:lastRenderedPageBreak/>
        <w:t xml:space="preserve">excessive fear, worry, and unease, which can interfere with their ability to carry out normal activities. The funds to spread awareness are allocated by me from </w:t>
      </w:r>
      <w:r w:rsidR="00C327F4">
        <w:rPr>
          <w:rFonts w:ascii="Arial" w:hAnsi="Arial" w:cs="Arial"/>
          <w:lang w:val="en-US"/>
        </w:rPr>
        <w:t xml:space="preserve">the </w:t>
      </w:r>
      <w:r w:rsidRPr="00350B83">
        <w:rPr>
          <w:rFonts w:ascii="Arial" w:hAnsi="Arial" w:cs="Arial"/>
          <w:lang w:val="en-US"/>
        </w:rPr>
        <w:t xml:space="preserve">National Institute of Mental </w:t>
      </w:r>
      <w:r w:rsidR="00EA54D4">
        <w:rPr>
          <w:rFonts w:ascii="Arial" w:hAnsi="Arial" w:cs="Arial"/>
          <w:lang w:val="en-US"/>
        </w:rPr>
        <w:t>Health according</w:t>
      </w:r>
      <w:r w:rsidR="00C327F4">
        <w:rPr>
          <w:rFonts w:ascii="Arial" w:hAnsi="Arial" w:cs="Arial"/>
          <w:lang w:val="en-US"/>
        </w:rPr>
        <w:t xml:space="preserve"> </w:t>
      </w:r>
      <w:r w:rsidR="00EA54D4">
        <w:rPr>
          <w:rFonts w:ascii="Arial" w:hAnsi="Arial" w:cs="Arial"/>
          <w:lang w:val="en-US"/>
        </w:rPr>
        <w:t xml:space="preserve">to </w:t>
      </w:r>
      <w:r w:rsidR="00A26A98" w:rsidRPr="00350B83">
        <w:rPr>
          <w:rFonts w:ascii="Arial" w:hAnsi="Arial" w:cs="Arial"/>
          <w:shd w:val="clear" w:color="auto" w:fill="FFFFFF"/>
        </w:rPr>
        <w:t xml:space="preserve"> (</w:t>
      </w:r>
      <w:r w:rsidRPr="00350B83">
        <w:rPr>
          <w:rFonts w:ascii="Arial" w:hAnsi="Arial" w:cs="Arial"/>
          <w:shd w:val="clear" w:color="auto" w:fill="FFFFFF"/>
        </w:rPr>
        <w:t>Baker, 2020)</w:t>
      </w:r>
      <w:r w:rsidRPr="00350B83">
        <w:rPr>
          <w:rFonts w:ascii="Arial" w:hAnsi="Arial" w:cs="Arial"/>
          <w:lang w:val="en-US"/>
        </w:rPr>
        <w:t xml:space="preserve">. As the majority of research funding for mental diseases worldwide is provided by the NIMH.NIH is presently operating under the continuing resolution (CR) that continues the government operations at a fiscal year (FY) 2022 </w:t>
      </w:r>
      <w:proofErr w:type="spellStart"/>
      <w:r w:rsidRPr="00350B83">
        <w:rPr>
          <w:rFonts w:ascii="Arial" w:hAnsi="Arial" w:cs="Arial"/>
          <w:lang w:val="en-US"/>
        </w:rPr>
        <w:t>leve</w:t>
      </w:r>
      <w:proofErr w:type="spellEnd"/>
      <w:r w:rsidR="00EA54D4">
        <w:rPr>
          <w:rFonts w:ascii="Arial" w:hAnsi="Arial" w:cs="Arial"/>
          <w:lang w:val="en-US"/>
        </w:rPr>
        <w:t xml:space="preserve"> according to </w:t>
      </w:r>
      <w:r w:rsidRPr="00350B83">
        <w:rPr>
          <w:rFonts w:ascii="Arial" w:hAnsi="Arial" w:cs="Arial"/>
          <w:lang w:val="en-US"/>
        </w:rPr>
        <w:t>l</w:t>
      </w:r>
      <w:r w:rsidRPr="00350B83">
        <w:rPr>
          <w:rFonts w:ascii="Arial" w:hAnsi="Arial" w:cs="Arial"/>
          <w:shd w:val="clear" w:color="auto" w:fill="FFFFFF"/>
        </w:rPr>
        <w:t>(</w:t>
      </w:r>
      <w:proofErr w:type="spellStart"/>
      <w:r w:rsidRPr="00350B83">
        <w:rPr>
          <w:rFonts w:ascii="Arial" w:hAnsi="Arial" w:cs="Arial"/>
          <w:shd w:val="clear" w:color="auto" w:fill="FFFFFF"/>
        </w:rPr>
        <w:t>Alvidrez</w:t>
      </w:r>
      <w:proofErr w:type="spellEnd"/>
      <w:r w:rsidRPr="00350B83">
        <w:rPr>
          <w:rFonts w:ascii="Arial" w:hAnsi="Arial" w:cs="Arial"/>
          <w:shd w:val="clear" w:color="auto" w:fill="FFFFFF"/>
        </w:rPr>
        <w:t xml:space="preserve">, </w:t>
      </w:r>
      <w:r w:rsidRPr="00350B83">
        <w:rPr>
          <w:rFonts w:ascii="Arial" w:hAnsi="Arial" w:cs="Arial"/>
          <w:i/>
          <w:shd w:val="clear" w:color="auto" w:fill="FFFFFF"/>
        </w:rPr>
        <w:t xml:space="preserve">et. al. </w:t>
      </w:r>
      <w:r w:rsidRPr="00350B83">
        <w:rPr>
          <w:rFonts w:ascii="Arial" w:hAnsi="Arial" w:cs="Arial"/>
          <w:shd w:val="clear" w:color="auto" w:fill="FFFFFF"/>
        </w:rPr>
        <w:t>2019)</w:t>
      </w:r>
      <w:r w:rsidRPr="00350B83">
        <w:rPr>
          <w:rFonts w:ascii="Arial" w:hAnsi="Arial" w:cs="Arial"/>
          <w:lang w:val="en-US"/>
        </w:rPr>
        <w:t>. When the final financing policies are decided upon and the FY 2023 appropriations are passed, this funding strategy will be updated.</w:t>
      </w:r>
    </w:p>
    <w:p w14:paraId="48F7C1BB" w14:textId="77777777" w:rsidR="00081C7A" w:rsidRPr="00350B83" w:rsidRDefault="00081C7A" w:rsidP="000D518F">
      <w:pPr>
        <w:spacing w:line="360" w:lineRule="auto"/>
        <w:rPr>
          <w:rFonts w:ascii="Arial" w:hAnsi="Arial" w:cs="Arial"/>
          <w:lang w:val="en-US"/>
        </w:rPr>
      </w:pPr>
      <w:r w:rsidRPr="00350B83">
        <w:rPr>
          <w:rFonts w:ascii="Arial" w:hAnsi="Arial" w:cs="Arial"/>
          <w:lang w:val="en-US"/>
        </w:rPr>
        <w:t>I would like people to get involved in raising awareness about anxiety disorder by:</w:t>
      </w:r>
    </w:p>
    <w:p w14:paraId="63CFF474"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Talking openly about their own experiences with anxiety or helping friends and family members who are struggling.</w:t>
      </w:r>
    </w:p>
    <w:p w14:paraId="3BE1F7F5"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Educating themselves about the facts and myths surrounding anxiety disorder and sharing this information with others.</w:t>
      </w:r>
    </w:p>
    <w:p w14:paraId="66F24878"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Supporting mental health initiatives and organizations that focus on helping people with anxiety disorder.</w:t>
      </w:r>
    </w:p>
    <w:p w14:paraId="77D314F5" w14:textId="68C3976F"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Encouraging friends and family members who may be struggling with anxiety to seek professional help, and providing them with resources and support</w:t>
      </w:r>
      <w:r w:rsidR="00EA54D4">
        <w:rPr>
          <w:rFonts w:ascii="Arial" w:hAnsi="Arial" w:cs="Arial"/>
          <w:sz w:val="22"/>
          <w:lang w:val="en-US"/>
        </w:rPr>
        <w:t xml:space="preserve"> according to </w:t>
      </w:r>
      <w:r w:rsidRPr="00350B83">
        <w:rPr>
          <w:rFonts w:ascii="Arial" w:hAnsi="Arial" w:cs="Arial"/>
          <w:sz w:val="22"/>
          <w:shd w:val="clear" w:color="auto" w:fill="FFFFFF"/>
        </w:rPr>
        <w:t>(</w:t>
      </w:r>
      <w:proofErr w:type="spellStart"/>
      <w:r w:rsidRPr="00350B83">
        <w:rPr>
          <w:rFonts w:ascii="Arial" w:hAnsi="Arial" w:cs="Arial"/>
          <w:sz w:val="22"/>
          <w:shd w:val="clear" w:color="auto" w:fill="FFFFFF"/>
        </w:rPr>
        <w:t>Koyuncu</w:t>
      </w:r>
      <w:proofErr w:type="spellEnd"/>
      <w:r w:rsidRPr="00350B83">
        <w:rPr>
          <w:rFonts w:ascii="Arial" w:hAnsi="Arial" w:cs="Arial"/>
          <w:sz w:val="22"/>
          <w:shd w:val="clear" w:color="auto" w:fill="FFFFFF"/>
        </w:rPr>
        <w:t xml:space="preserve">, </w:t>
      </w:r>
      <w:r w:rsidRPr="00350B83">
        <w:rPr>
          <w:rFonts w:ascii="Arial" w:hAnsi="Arial" w:cs="Arial"/>
          <w:i/>
          <w:sz w:val="22"/>
          <w:shd w:val="clear" w:color="auto" w:fill="FFFFFF"/>
        </w:rPr>
        <w:t xml:space="preserve">et. al. </w:t>
      </w:r>
      <w:r w:rsidRPr="00350B83">
        <w:rPr>
          <w:rFonts w:ascii="Arial" w:hAnsi="Arial" w:cs="Arial"/>
          <w:sz w:val="22"/>
          <w:shd w:val="clear" w:color="auto" w:fill="FFFFFF"/>
        </w:rPr>
        <w:t>2019)</w:t>
      </w:r>
      <w:r w:rsidRPr="00350B83">
        <w:rPr>
          <w:rFonts w:ascii="Arial" w:hAnsi="Arial" w:cs="Arial"/>
          <w:sz w:val="22"/>
          <w:lang w:val="en-US"/>
        </w:rPr>
        <w:t>.</w:t>
      </w:r>
    </w:p>
    <w:p w14:paraId="77D7F462"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Being an ally and advocate for those with anxiety disorder, and working to reduce the stigma surrounding mental health conditions.</w:t>
      </w:r>
    </w:p>
    <w:p w14:paraId="32C75DB2" w14:textId="1487AAD5"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By taking these steps, we can aid to make </w:t>
      </w:r>
      <w:r w:rsidR="00776F44">
        <w:rPr>
          <w:rFonts w:ascii="Arial" w:hAnsi="Arial" w:cs="Arial"/>
          <w:lang w:val="en-US"/>
        </w:rPr>
        <w:t xml:space="preserve">the </w:t>
      </w:r>
      <w:r w:rsidRPr="00350B83">
        <w:rPr>
          <w:rFonts w:ascii="Arial" w:hAnsi="Arial" w:cs="Arial"/>
          <w:lang w:val="en-US"/>
        </w:rPr>
        <w:t xml:space="preserve">more supportive or understanding environment for those with anxiety disorder, and work towards a world where mental health is valued as equally as physical health. If you do not want to go to a healthcare professional you can schedule your day according to the following points stated below. </w:t>
      </w:r>
    </w:p>
    <w:p w14:paraId="25624683" w14:textId="77777777" w:rsidR="00081C7A" w:rsidRPr="00350B83" w:rsidRDefault="00081C7A" w:rsidP="000D518F">
      <w:pPr>
        <w:spacing w:line="360" w:lineRule="auto"/>
        <w:rPr>
          <w:rFonts w:ascii="Arial" w:hAnsi="Arial" w:cs="Arial"/>
          <w:lang w:val="en-US"/>
        </w:rPr>
      </w:pPr>
      <w:r w:rsidRPr="00350B83">
        <w:rPr>
          <w:rFonts w:ascii="Arial" w:hAnsi="Arial" w:cs="Arial"/>
          <w:lang w:val="en-US"/>
        </w:rPr>
        <w:t>You should follow different activities every day to be happy as well as healthy:</w:t>
      </w:r>
    </w:p>
    <w:p w14:paraId="4637E90E"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Meditate for at least 15 to 20 minutes every day. </w:t>
      </w:r>
    </w:p>
    <w:p w14:paraId="69F49347"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Keep your surrounding clean and enjoyable. </w:t>
      </w:r>
    </w:p>
    <w:p w14:paraId="66C2F8C9"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Start your day with positive affirmations.</w:t>
      </w:r>
    </w:p>
    <w:p w14:paraId="60CF29BC"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Do not complain for your whole day.</w:t>
      </w:r>
    </w:p>
    <w:p w14:paraId="0680EEA9"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Compliment yourself and say 10 things every day that you achieve for gratefulness. </w:t>
      </w:r>
    </w:p>
    <w:p w14:paraId="1B508950"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Drink eight glasses of water and eat healthily every day.</w:t>
      </w:r>
    </w:p>
    <w:p w14:paraId="7BB07336"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Spend time with those people with whom you feel happy and comfortable.</w:t>
      </w:r>
    </w:p>
    <w:p w14:paraId="3B40E4D0"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Take a break and uplift yourself for your self-care and well-being.  </w:t>
      </w:r>
    </w:p>
    <w:p w14:paraId="4396E5B1"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Do whatever makes you happy for a while or a whole day. </w:t>
      </w:r>
    </w:p>
    <w:p w14:paraId="0EF680E2" w14:textId="34906EE0" w:rsidR="00081C7A" w:rsidRPr="00350B83" w:rsidRDefault="00081C7A" w:rsidP="000D518F">
      <w:pPr>
        <w:spacing w:line="360" w:lineRule="auto"/>
        <w:rPr>
          <w:rFonts w:ascii="Arial" w:hAnsi="Arial" w:cs="Arial"/>
          <w:lang w:val="en-US"/>
        </w:rPr>
      </w:pPr>
      <w:r w:rsidRPr="00350B83">
        <w:rPr>
          <w:rFonts w:ascii="Arial" w:hAnsi="Arial" w:cs="Arial"/>
          <w:lang w:val="en-US"/>
        </w:rPr>
        <w:lastRenderedPageBreak/>
        <w:t xml:space="preserve">In terms of advertising my ideas about anxiety disorder, I believe that education and awareness are </w:t>
      </w:r>
      <w:r w:rsidR="00776F44" w:rsidRPr="00350B83">
        <w:rPr>
          <w:rFonts w:ascii="Arial" w:hAnsi="Arial" w:cs="Arial"/>
          <w:lang w:val="en-US"/>
        </w:rPr>
        <w:t>key</w:t>
      </w:r>
      <w:r w:rsidR="00776F44">
        <w:rPr>
          <w:rFonts w:ascii="Arial" w:hAnsi="Arial" w:cs="Arial"/>
          <w:lang w:val="en-US"/>
        </w:rPr>
        <w:t xml:space="preserve"> according </w:t>
      </w:r>
      <w:proofErr w:type="gramStart"/>
      <w:r w:rsidR="00776F44">
        <w:rPr>
          <w:rFonts w:ascii="Arial" w:hAnsi="Arial" w:cs="Arial"/>
          <w:lang w:val="en-US"/>
        </w:rPr>
        <w:t xml:space="preserve">to </w:t>
      </w:r>
      <w:r w:rsidR="00A26A98" w:rsidRPr="00350B83">
        <w:rPr>
          <w:rFonts w:ascii="Arial" w:hAnsi="Arial" w:cs="Arial"/>
          <w:shd w:val="clear" w:color="auto" w:fill="FFFFFF"/>
        </w:rPr>
        <w:t xml:space="preserve"> (</w:t>
      </w:r>
      <w:proofErr w:type="spellStart"/>
      <w:proofErr w:type="gramEnd"/>
      <w:r w:rsidRPr="00350B83">
        <w:rPr>
          <w:rFonts w:ascii="Arial" w:hAnsi="Arial" w:cs="Arial"/>
          <w:shd w:val="clear" w:color="auto" w:fill="FFFFFF"/>
        </w:rPr>
        <w:t>Jebarajakirthy</w:t>
      </w:r>
      <w:proofErr w:type="spellEnd"/>
      <w:r w:rsidRPr="00350B83">
        <w:rPr>
          <w:rFonts w:ascii="Arial" w:hAnsi="Arial" w:cs="Arial"/>
          <w:shd w:val="clear" w:color="auto" w:fill="FFFFFF"/>
        </w:rPr>
        <w:t xml:space="preserve">, </w:t>
      </w:r>
      <w:r w:rsidRPr="00350B83">
        <w:rPr>
          <w:rFonts w:ascii="Arial" w:hAnsi="Arial" w:cs="Arial"/>
          <w:i/>
          <w:shd w:val="clear" w:color="auto" w:fill="FFFFFF"/>
        </w:rPr>
        <w:t xml:space="preserve">et. al. </w:t>
      </w:r>
      <w:r w:rsidRPr="00350B83">
        <w:rPr>
          <w:rFonts w:ascii="Arial" w:hAnsi="Arial" w:cs="Arial"/>
          <w:shd w:val="clear" w:color="auto" w:fill="FFFFFF"/>
        </w:rPr>
        <w:t>2021)</w:t>
      </w:r>
      <w:r w:rsidRPr="00350B83">
        <w:rPr>
          <w:rFonts w:ascii="Arial" w:hAnsi="Arial" w:cs="Arial"/>
          <w:lang w:val="en-US"/>
        </w:rPr>
        <w:t>. By providing accurate and up-to-date information about anxiety disorder, we can help to reduce the stigma and misunderstanding surrounding this condition. By raising awareness, we can also encourage people who are struggling with anxiety to seek help and support and create a more supportive and inclusive environment for those with anxiety disorders.</w:t>
      </w:r>
    </w:p>
    <w:p w14:paraId="21BB1FD1" w14:textId="683904DE"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Effective ways to advertise the issue of </w:t>
      </w:r>
      <w:r w:rsidR="00260A1A">
        <w:rPr>
          <w:rFonts w:ascii="Arial" w:hAnsi="Arial" w:cs="Arial"/>
          <w:lang w:val="en-US"/>
        </w:rPr>
        <w:t xml:space="preserve">an </w:t>
      </w:r>
      <w:r w:rsidRPr="00350B83">
        <w:rPr>
          <w:rFonts w:ascii="Arial" w:hAnsi="Arial" w:cs="Arial"/>
          <w:lang w:val="en-US"/>
        </w:rPr>
        <w:t>anxiety disorder include:</w:t>
      </w:r>
    </w:p>
    <w:p w14:paraId="22C053DE"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Utilizing social media platforms to share information and resources about anxiety disorder.</w:t>
      </w:r>
    </w:p>
    <w:p w14:paraId="475E354E"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Partnering with mental health organizations to host public events and workshops aimed at educating people about anxiety disorder.</w:t>
      </w:r>
    </w:p>
    <w:p w14:paraId="042FBA05" w14:textId="37553C8F"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 xml:space="preserve">Creating and sharing </w:t>
      </w:r>
      <w:r w:rsidR="00260A1A">
        <w:rPr>
          <w:rFonts w:ascii="Arial" w:hAnsi="Arial" w:cs="Arial"/>
          <w:sz w:val="22"/>
          <w:lang w:val="en-US"/>
        </w:rPr>
        <w:t>infographics</w:t>
      </w:r>
      <w:r w:rsidRPr="00350B83">
        <w:rPr>
          <w:rFonts w:ascii="Arial" w:hAnsi="Arial" w:cs="Arial"/>
          <w:sz w:val="22"/>
          <w:lang w:val="en-US"/>
        </w:rPr>
        <w:t>, videos, and other multimedia materials that provide information about anxiety disorder in a clear and accessible way.</w:t>
      </w:r>
    </w:p>
    <w:p w14:paraId="36000CA3"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Encouraging public figures and celebrities to share their experiences with anxiety disorder and raise awareness about the condition.</w:t>
      </w:r>
    </w:p>
    <w:p w14:paraId="3AF1933F"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Working with schools and educational institutions to incorporate information about anxiety disorder into their curricula, and provide resources and support for students and staff.</w:t>
      </w:r>
    </w:p>
    <w:p w14:paraId="60AA9D0B" w14:textId="3BEA842E"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By adopting these steps, we can assist to make </w:t>
      </w:r>
      <w:r w:rsidR="00260A1A">
        <w:rPr>
          <w:rFonts w:ascii="Arial" w:hAnsi="Arial" w:cs="Arial"/>
          <w:lang w:val="en-US"/>
        </w:rPr>
        <w:t xml:space="preserve">a </w:t>
      </w:r>
      <w:r w:rsidRPr="00350B83">
        <w:rPr>
          <w:rFonts w:ascii="Arial" w:hAnsi="Arial" w:cs="Arial"/>
          <w:lang w:val="en-US"/>
        </w:rPr>
        <w:t xml:space="preserve">more informed and supportive society for those with anxiety disorder, and work towards a world where mental health is valued as equally as physical </w:t>
      </w:r>
      <w:r w:rsidR="00413245">
        <w:rPr>
          <w:rFonts w:ascii="Arial" w:hAnsi="Arial" w:cs="Arial"/>
          <w:lang w:val="en-US"/>
        </w:rPr>
        <w:t xml:space="preserve">health according to </w:t>
      </w:r>
      <w:r w:rsidRPr="00350B83">
        <w:rPr>
          <w:rFonts w:ascii="Arial" w:hAnsi="Arial" w:cs="Arial"/>
          <w:shd w:val="clear" w:color="auto" w:fill="FFFFFF"/>
        </w:rPr>
        <w:t xml:space="preserve">(Lawrence, </w:t>
      </w:r>
      <w:r w:rsidRPr="00350B83">
        <w:rPr>
          <w:rFonts w:ascii="Arial" w:hAnsi="Arial" w:cs="Arial"/>
          <w:i/>
          <w:shd w:val="clear" w:color="auto" w:fill="FFFFFF"/>
        </w:rPr>
        <w:t xml:space="preserve">et. al. </w:t>
      </w:r>
      <w:r w:rsidRPr="00350B83">
        <w:rPr>
          <w:rFonts w:ascii="Arial" w:hAnsi="Arial" w:cs="Arial"/>
          <w:shd w:val="clear" w:color="auto" w:fill="FFFFFF"/>
        </w:rPr>
        <w:t>2019)</w:t>
      </w:r>
      <w:r w:rsidRPr="00350B83">
        <w:rPr>
          <w:rFonts w:ascii="Arial" w:hAnsi="Arial" w:cs="Arial"/>
          <w:lang w:val="en-US"/>
        </w:rPr>
        <w:t>. All these efforts bring effective awareness to the general public</w:t>
      </w:r>
      <w:r w:rsidR="00260A1A">
        <w:rPr>
          <w:rFonts w:ascii="Arial" w:hAnsi="Arial" w:cs="Arial"/>
          <w:lang w:val="en-US"/>
        </w:rPr>
        <w:t>,</w:t>
      </w:r>
      <w:r w:rsidRPr="00350B83">
        <w:rPr>
          <w:rFonts w:ascii="Arial" w:hAnsi="Arial" w:cs="Arial"/>
          <w:lang w:val="en-US"/>
        </w:rPr>
        <w:t xml:space="preserve"> especially to those who are struggling with anxiety disorder, to live their life happily along in good health.</w:t>
      </w:r>
    </w:p>
    <w:p w14:paraId="0C57A1F1" w14:textId="77777777" w:rsidR="00081C7A" w:rsidRDefault="00081C7A" w:rsidP="00081C7A">
      <w:pPr>
        <w:rPr>
          <w:lang w:val="en-US"/>
        </w:rPr>
      </w:pPr>
    </w:p>
    <w:p w14:paraId="46844324" w14:textId="60651A18" w:rsidR="00081C7A" w:rsidRDefault="00081C7A"/>
    <w:p w14:paraId="21A6EDDA" w14:textId="77777777" w:rsidR="00081C7A" w:rsidRDefault="00081C7A">
      <w:r>
        <w:br w:type="page"/>
      </w:r>
    </w:p>
    <w:p w14:paraId="7A028EE1" w14:textId="77777777" w:rsidR="000D518F" w:rsidRPr="00730450" w:rsidRDefault="000D518F" w:rsidP="000D518F">
      <w:pPr>
        <w:pStyle w:val="Heading1"/>
      </w:pPr>
      <w:bookmarkStart w:id="3" w:name="_Toc126945556"/>
      <w:r>
        <w:lastRenderedPageBreak/>
        <w:t>R</w:t>
      </w:r>
      <w:r w:rsidRPr="00730450">
        <w:t>eference</w:t>
      </w:r>
      <w:bookmarkEnd w:id="3"/>
    </w:p>
    <w:p w14:paraId="4F3053DC" w14:textId="77777777" w:rsidR="000D518F" w:rsidRDefault="000D518F" w:rsidP="000D518F">
      <w:pPr>
        <w:rPr>
          <w:shd w:val="clear" w:color="auto" w:fill="FFFFFF"/>
        </w:rPr>
      </w:pPr>
      <w:proofErr w:type="spellStart"/>
      <w:r>
        <w:rPr>
          <w:shd w:val="clear" w:color="auto" w:fill="FFFFFF"/>
        </w:rPr>
        <w:t>Alvidrez</w:t>
      </w:r>
      <w:proofErr w:type="spellEnd"/>
      <w:r>
        <w:rPr>
          <w:shd w:val="clear" w:color="auto" w:fill="FFFFFF"/>
        </w:rPr>
        <w:t>, J., Castille, D., Laude-Sharp, M., Rosario, A. and Tabor, D., 2019. The national institute on minority health and health disparities research framework. </w:t>
      </w:r>
      <w:r>
        <w:rPr>
          <w:i/>
          <w:iCs/>
          <w:shd w:val="clear" w:color="auto" w:fill="FFFFFF"/>
        </w:rPr>
        <w:t>American journal of public health</w:t>
      </w:r>
      <w:r>
        <w:rPr>
          <w:shd w:val="clear" w:color="auto" w:fill="FFFFFF"/>
        </w:rPr>
        <w:t>, </w:t>
      </w:r>
      <w:r>
        <w:rPr>
          <w:i/>
          <w:iCs/>
          <w:shd w:val="clear" w:color="auto" w:fill="FFFFFF"/>
        </w:rPr>
        <w:t>109</w:t>
      </w:r>
      <w:r>
        <w:rPr>
          <w:shd w:val="clear" w:color="auto" w:fill="FFFFFF"/>
        </w:rPr>
        <w:t>(S1), pp.S16-S20.</w:t>
      </w:r>
    </w:p>
    <w:p w14:paraId="0C0E098C" w14:textId="77777777" w:rsidR="000D518F" w:rsidRDefault="000D518F" w:rsidP="000D518F">
      <w:pPr>
        <w:rPr>
          <w:shd w:val="clear" w:color="auto" w:fill="FFFFFF"/>
        </w:rPr>
      </w:pPr>
      <w:r>
        <w:rPr>
          <w:shd w:val="clear" w:color="auto" w:fill="FFFFFF"/>
        </w:rPr>
        <w:t xml:space="preserve">Baker, C., 2020. Mental health statistics for England: prevalence, </w:t>
      </w:r>
      <w:proofErr w:type="gramStart"/>
      <w:r>
        <w:rPr>
          <w:shd w:val="clear" w:color="auto" w:fill="FFFFFF"/>
        </w:rPr>
        <w:t>services</w:t>
      </w:r>
      <w:proofErr w:type="gramEnd"/>
      <w:r>
        <w:rPr>
          <w:shd w:val="clear" w:color="auto" w:fill="FFFFFF"/>
        </w:rPr>
        <w:t xml:space="preserve"> and funding.</w:t>
      </w:r>
    </w:p>
    <w:p w14:paraId="1191058C" w14:textId="77777777" w:rsidR="000D518F" w:rsidRDefault="000D518F" w:rsidP="000D518F">
      <w:pPr>
        <w:rPr>
          <w:shd w:val="clear" w:color="auto" w:fill="FFFFFF"/>
        </w:rPr>
      </w:pPr>
      <w:r>
        <w:rPr>
          <w:shd w:val="clear" w:color="auto" w:fill="FFFFFF"/>
        </w:rPr>
        <w:t>DeMartini, J., Patel, G. and Fancher, T.L., 2019. Generalized anxiety disorder. </w:t>
      </w:r>
      <w:r>
        <w:rPr>
          <w:i/>
          <w:iCs/>
          <w:shd w:val="clear" w:color="auto" w:fill="FFFFFF"/>
        </w:rPr>
        <w:t>Annals of internal medicine</w:t>
      </w:r>
      <w:r>
        <w:rPr>
          <w:shd w:val="clear" w:color="auto" w:fill="FFFFFF"/>
        </w:rPr>
        <w:t>, </w:t>
      </w:r>
      <w:r>
        <w:rPr>
          <w:i/>
          <w:iCs/>
          <w:shd w:val="clear" w:color="auto" w:fill="FFFFFF"/>
        </w:rPr>
        <w:t>170</w:t>
      </w:r>
      <w:r>
        <w:rPr>
          <w:shd w:val="clear" w:color="auto" w:fill="FFFFFF"/>
        </w:rPr>
        <w:t>(7), pp.ITC49-ITC64.</w:t>
      </w:r>
    </w:p>
    <w:p w14:paraId="038E7C7E" w14:textId="77777777" w:rsidR="000D518F" w:rsidRDefault="000D518F" w:rsidP="000D518F">
      <w:pPr>
        <w:rPr>
          <w:shd w:val="clear" w:color="auto" w:fill="FFFFFF"/>
        </w:rPr>
      </w:pPr>
      <w:proofErr w:type="spellStart"/>
      <w:r>
        <w:rPr>
          <w:shd w:val="clear" w:color="auto" w:fill="FFFFFF"/>
        </w:rPr>
        <w:t>Jebarajakirthy</w:t>
      </w:r>
      <w:proofErr w:type="spellEnd"/>
      <w:r>
        <w:rPr>
          <w:shd w:val="clear" w:color="auto" w:fill="FFFFFF"/>
        </w:rPr>
        <w:t xml:space="preserve">, C., Maseeh, H.I., Morshed, Z., Shankar, A., </w:t>
      </w:r>
      <w:proofErr w:type="spellStart"/>
      <w:r>
        <w:rPr>
          <w:shd w:val="clear" w:color="auto" w:fill="FFFFFF"/>
        </w:rPr>
        <w:t>Arli</w:t>
      </w:r>
      <w:proofErr w:type="spellEnd"/>
      <w:r>
        <w:rPr>
          <w:shd w:val="clear" w:color="auto" w:fill="FFFFFF"/>
        </w:rPr>
        <w:t>, D. and Pentecost, R., 2021. Mobile advertising: A systematic literature review and future research agenda. </w:t>
      </w:r>
      <w:r>
        <w:rPr>
          <w:i/>
          <w:iCs/>
          <w:shd w:val="clear" w:color="auto" w:fill="FFFFFF"/>
        </w:rPr>
        <w:t>International Journal of Consumer Studies</w:t>
      </w:r>
      <w:r>
        <w:rPr>
          <w:shd w:val="clear" w:color="auto" w:fill="FFFFFF"/>
        </w:rPr>
        <w:t>, </w:t>
      </w:r>
      <w:r>
        <w:rPr>
          <w:i/>
          <w:iCs/>
          <w:shd w:val="clear" w:color="auto" w:fill="FFFFFF"/>
        </w:rPr>
        <w:t>45</w:t>
      </w:r>
      <w:r>
        <w:rPr>
          <w:shd w:val="clear" w:color="auto" w:fill="FFFFFF"/>
        </w:rPr>
        <w:t>(6), pp.1258-1291.</w:t>
      </w:r>
    </w:p>
    <w:p w14:paraId="0C4A9CD5" w14:textId="77777777" w:rsidR="000D518F" w:rsidRDefault="000D518F" w:rsidP="000D518F">
      <w:pPr>
        <w:rPr>
          <w:shd w:val="clear" w:color="auto" w:fill="FFFFFF"/>
        </w:rPr>
      </w:pPr>
      <w:proofErr w:type="spellStart"/>
      <w:r>
        <w:rPr>
          <w:shd w:val="clear" w:color="auto" w:fill="FFFFFF"/>
        </w:rPr>
        <w:t>Koyuncu</w:t>
      </w:r>
      <w:proofErr w:type="spellEnd"/>
      <w:r>
        <w:rPr>
          <w:shd w:val="clear" w:color="auto" w:fill="FFFFFF"/>
        </w:rPr>
        <w:t xml:space="preserve">, A., İnce, E., </w:t>
      </w:r>
      <w:proofErr w:type="spellStart"/>
      <w:r>
        <w:rPr>
          <w:shd w:val="clear" w:color="auto" w:fill="FFFFFF"/>
        </w:rPr>
        <w:t>Ertekin</w:t>
      </w:r>
      <w:proofErr w:type="spellEnd"/>
      <w:r>
        <w:rPr>
          <w:shd w:val="clear" w:color="auto" w:fill="FFFFFF"/>
        </w:rPr>
        <w:t xml:space="preserve">, E. and </w:t>
      </w:r>
      <w:proofErr w:type="spellStart"/>
      <w:r>
        <w:rPr>
          <w:shd w:val="clear" w:color="auto" w:fill="FFFFFF"/>
        </w:rPr>
        <w:t>Tükel</w:t>
      </w:r>
      <w:proofErr w:type="spellEnd"/>
      <w:r>
        <w:rPr>
          <w:shd w:val="clear" w:color="auto" w:fill="FFFFFF"/>
        </w:rPr>
        <w:t>, R., 2019. Comorbidity in social anxiety disorder: diagnostic and therapeutic challenges. </w:t>
      </w:r>
      <w:r>
        <w:rPr>
          <w:i/>
          <w:iCs/>
          <w:shd w:val="clear" w:color="auto" w:fill="FFFFFF"/>
        </w:rPr>
        <w:t>Drugs in context</w:t>
      </w:r>
      <w:r>
        <w:rPr>
          <w:shd w:val="clear" w:color="auto" w:fill="FFFFFF"/>
        </w:rPr>
        <w:t>, </w:t>
      </w:r>
      <w:r>
        <w:rPr>
          <w:i/>
          <w:iCs/>
          <w:shd w:val="clear" w:color="auto" w:fill="FFFFFF"/>
        </w:rPr>
        <w:t>8</w:t>
      </w:r>
      <w:r>
        <w:rPr>
          <w:shd w:val="clear" w:color="auto" w:fill="FFFFFF"/>
        </w:rPr>
        <w:t>.</w:t>
      </w:r>
    </w:p>
    <w:p w14:paraId="256F4D8E" w14:textId="77777777" w:rsidR="000D518F" w:rsidRPr="00F74061" w:rsidRDefault="000D518F" w:rsidP="000D518F">
      <w:r>
        <w:rPr>
          <w:shd w:val="clear" w:color="auto" w:fill="FFFFFF"/>
        </w:rPr>
        <w:t>Lawrence, P.J., Murayama, K. and Creswell, C., 2019. Systematic review and meta-analysis: anxiety and depressive disorders in offspring of parents with anxiety disorders. </w:t>
      </w:r>
      <w:r>
        <w:rPr>
          <w:i/>
          <w:iCs/>
          <w:shd w:val="clear" w:color="auto" w:fill="FFFFFF"/>
        </w:rPr>
        <w:t>Journal of the American Academy of Child &amp; Adolescent Psychiatry</w:t>
      </w:r>
      <w:r>
        <w:rPr>
          <w:shd w:val="clear" w:color="auto" w:fill="FFFFFF"/>
        </w:rPr>
        <w:t>, </w:t>
      </w:r>
      <w:r>
        <w:rPr>
          <w:i/>
          <w:iCs/>
          <w:shd w:val="clear" w:color="auto" w:fill="FFFFFF"/>
        </w:rPr>
        <w:t>58</w:t>
      </w:r>
      <w:r>
        <w:rPr>
          <w:shd w:val="clear" w:color="auto" w:fill="FFFFFF"/>
        </w:rPr>
        <w:t>(1), pp.46-60.</w:t>
      </w:r>
    </w:p>
    <w:p w14:paraId="39FF0093" w14:textId="77777777" w:rsidR="000D518F" w:rsidRDefault="000D518F" w:rsidP="000D518F">
      <w:pPr>
        <w:rPr>
          <w:shd w:val="clear" w:color="auto" w:fill="FFFFFF"/>
        </w:rPr>
      </w:pPr>
      <w:proofErr w:type="spellStart"/>
      <w:r>
        <w:rPr>
          <w:shd w:val="clear" w:color="auto" w:fill="FFFFFF"/>
        </w:rPr>
        <w:t>Terlizzi</w:t>
      </w:r>
      <w:proofErr w:type="spellEnd"/>
      <w:r>
        <w:rPr>
          <w:shd w:val="clear" w:color="auto" w:fill="FFFFFF"/>
        </w:rPr>
        <w:t xml:space="preserve">, E.P. and </w:t>
      </w:r>
      <w:proofErr w:type="spellStart"/>
      <w:r>
        <w:rPr>
          <w:shd w:val="clear" w:color="auto" w:fill="FFFFFF"/>
        </w:rPr>
        <w:t>Villarroel</w:t>
      </w:r>
      <w:proofErr w:type="spellEnd"/>
      <w:r>
        <w:rPr>
          <w:shd w:val="clear" w:color="auto" w:fill="FFFFFF"/>
        </w:rPr>
        <w:t>, M.A., 2020. </w:t>
      </w:r>
      <w:r>
        <w:rPr>
          <w:i/>
          <w:iCs/>
          <w:shd w:val="clear" w:color="auto" w:fill="FFFFFF"/>
        </w:rPr>
        <w:t>Symptoms of generalized anxiety disorder among adults: United States, 2019</w:t>
      </w:r>
      <w:r>
        <w:rPr>
          <w:shd w:val="clear" w:color="auto" w:fill="FFFFFF"/>
        </w:rPr>
        <w:t xml:space="preserve"> (p. 8). US Department of Health and Human Services, </w:t>
      </w:r>
      <w:proofErr w:type="spellStart"/>
      <w:r>
        <w:rPr>
          <w:shd w:val="clear" w:color="auto" w:fill="FFFFFF"/>
        </w:rPr>
        <w:t>Centers</w:t>
      </w:r>
      <w:proofErr w:type="spellEnd"/>
      <w:r>
        <w:rPr>
          <w:shd w:val="clear" w:color="auto" w:fill="FFFFFF"/>
        </w:rPr>
        <w:t xml:space="preserve"> for Disease Control and Prevention, National </w:t>
      </w:r>
      <w:proofErr w:type="spellStart"/>
      <w:r>
        <w:rPr>
          <w:shd w:val="clear" w:color="auto" w:fill="FFFFFF"/>
        </w:rPr>
        <w:t>Center</w:t>
      </w:r>
      <w:proofErr w:type="spellEnd"/>
      <w:r>
        <w:rPr>
          <w:shd w:val="clear" w:color="auto" w:fill="FFFFFF"/>
        </w:rPr>
        <w:t xml:space="preserve"> for Health Statistics.</w:t>
      </w:r>
    </w:p>
    <w:p w14:paraId="7710F3C7" w14:textId="77777777" w:rsidR="005B63D7" w:rsidRDefault="005B63D7"/>
    <w:p w14:paraId="63178239" w14:textId="77777777" w:rsidR="005E01C3" w:rsidRDefault="005E01C3"/>
    <w:sectPr w:rsidR="005E01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E21DC"/>
    <w:multiLevelType w:val="hybridMultilevel"/>
    <w:tmpl w:val="B0B0F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06124F"/>
    <w:multiLevelType w:val="hybridMultilevel"/>
    <w:tmpl w:val="1940EBF4"/>
    <w:lvl w:ilvl="0" w:tplc="B3F06EDE">
      <w:start w:val="1"/>
      <w:numFmt w:val="bullet"/>
      <w:lvlText w:val=""/>
      <w:lvlJc w:val="left"/>
      <w:pPr>
        <w:ind w:left="720" w:hanging="360"/>
      </w:pPr>
      <w:rPr>
        <w:rFonts w:ascii="Symbol" w:hAnsi="Symbol" w:hint="default"/>
      </w:rPr>
    </w:lvl>
    <w:lvl w:ilvl="1" w:tplc="D0806D1E" w:tentative="1">
      <w:start w:val="1"/>
      <w:numFmt w:val="bullet"/>
      <w:lvlText w:val="o"/>
      <w:lvlJc w:val="left"/>
      <w:pPr>
        <w:ind w:left="1440" w:hanging="360"/>
      </w:pPr>
      <w:rPr>
        <w:rFonts w:ascii="Courier New" w:hAnsi="Courier New" w:cs="Courier New" w:hint="default"/>
      </w:rPr>
    </w:lvl>
    <w:lvl w:ilvl="2" w:tplc="8F72A326" w:tentative="1">
      <w:start w:val="1"/>
      <w:numFmt w:val="bullet"/>
      <w:lvlText w:val=""/>
      <w:lvlJc w:val="left"/>
      <w:pPr>
        <w:ind w:left="2160" w:hanging="360"/>
      </w:pPr>
      <w:rPr>
        <w:rFonts w:ascii="Wingdings" w:hAnsi="Wingdings" w:hint="default"/>
      </w:rPr>
    </w:lvl>
    <w:lvl w:ilvl="3" w:tplc="79E8473A" w:tentative="1">
      <w:start w:val="1"/>
      <w:numFmt w:val="bullet"/>
      <w:lvlText w:val=""/>
      <w:lvlJc w:val="left"/>
      <w:pPr>
        <w:ind w:left="2880" w:hanging="360"/>
      </w:pPr>
      <w:rPr>
        <w:rFonts w:ascii="Symbol" w:hAnsi="Symbol" w:hint="default"/>
      </w:rPr>
    </w:lvl>
    <w:lvl w:ilvl="4" w:tplc="D8027160" w:tentative="1">
      <w:start w:val="1"/>
      <w:numFmt w:val="bullet"/>
      <w:lvlText w:val="o"/>
      <w:lvlJc w:val="left"/>
      <w:pPr>
        <w:ind w:left="3600" w:hanging="360"/>
      </w:pPr>
      <w:rPr>
        <w:rFonts w:ascii="Courier New" w:hAnsi="Courier New" w:cs="Courier New" w:hint="default"/>
      </w:rPr>
    </w:lvl>
    <w:lvl w:ilvl="5" w:tplc="EEE8D78C" w:tentative="1">
      <w:start w:val="1"/>
      <w:numFmt w:val="bullet"/>
      <w:lvlText w:val=""/>
      <w:lvlJc w:val="left"/>
      <w:pPr>
        <w:ind w:left="4320" w:hanging="360"/>
      </w:pPr>
      <w:rPr>
        <w:rFonts w:ascii="Wingdings" w:hAnsi="Wingdings" w:hint="default"/>
      </w:rPr>
    </w:lvl>
    <w:lvl w:ilvl="6" w:tplc="C8AE4AA8" w:tentative="1">
      <w:start w:val="1"/>
      <w:numFmt w:val="bullet"/>
      <w:lvlText w:val=""/>
      <w:lvlJc w:val="left"/>
      <w:pPr>
        <w:ind w:left="5040" w:hanging="360"/>
      </w:pPr>
      <w:rPr>
        <w:rFonts w:ascii="Symbol" w:hAnsi="Symbol" w:hint="default"/>
      </w:rPr>
    </w:lvl>
    <w:lvl w:ilvl="7" w:tplc="839458E4" w:tentative="1">
      <w:start w:val="1"/>
      <w:numFmt w:val="bullet"/>
      <w:lvlText w:val="o"/>
      <w:lvlJc w:val="left"/>
      <w:pPr>
        <w:ind w:left="5760" w:hanging="360"/>
      </w:pPr>
      <w:rPr>
        <w:rFonts w:ascii="Courier New" w:hAnsi="Courier New" w:cs="Courier New" w:hint="default"/>
      </w:rPr>
    </w:lvl>
    <w:lvl w:ilvl="8" w:tplc="91DC3944" w:tentative="1">
      <w:start w:val="1"/>
      <w:numFmt w:val="bullet"/>
      <w:lvlText w:val=""/>
      <w:lvlJc w:val="left"/>
      <w:pPr>
        <w:ind w:left="6480" w:hanging="360"/>
      </w:pPr>
      <w:rPr>
        <w:rFonts w:ascii="Wingdings" w:hAnsi="Wingdings" w:hint="default"/>
      </w:rPr>
    </w:lvl>
  </w:abstractNum>
  <w:abstractNum w:abstractNumId="2" w15:restartNumberingAfterBreak="0">
    <w:nsid w:val="3B7B2EEC"/>
    <w:multiLevelType w:val="hybridMultilevel"/>
    <w:tmpl w:val="B5B20D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424EA9"/>
    <w:multiLevelType w:val="hybridMultilevel"/>
    <w:tmpl w:val="ED14BB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64471335">
    <w:abstractNumId w:val="0"/>
  </w:num>
  <w:num w:numId="2" w16cid:durableId="145636728">
    <w:abstractNumId w:val="1"/>
  </w:num>
  <w:num w:numId="3" w16cid:durableId="1886215715">
    <w:abstractNumId w:val="2"/>
  </w:num>
  <w:num w:numId="4" w16cid:durableId="7952245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4EC"/>
    <w:rsid w:val="00013945"/>
    <w:rsid w:val="00050A0E"/>
    <w:rsid w:val="00081C7A"/>
    <w:rsid w:val="00094E43"/>
    <w:rsid w:val="00097EBD"/>
    <w:rsid w:val="000A197E"/>
    <w:rsid w:val="000B4414"/>
    <w:rsid w:val="000C4FFB"/>
    <w:rsid w:val="000D49CC"/>
    <w:rsid w:val="000D518F"/>
    <w:rsid w:val="000D6699"/>
    <w:rsid w:val="000E7978"/>
    <w:rsid w:val="001972D1"/>
    <w:rsid w:val="001D373E"/>
    <w:rsid w:val="00260A1A"/>
    <w:rsid w:val="002B20DE"/>
    <w:rsid w:val="002D0879"/>
    <w:rsid w:val="00346C8D"/>
    <w:rsid w:val="00350B83"/>
    <w:rsid w:val="00413245"/>
    <w:rsid w:val="004556E6"/>
    <w:rsid w:val="004C04FC"/>
    <w:rsid w:val="00501F24"/>
    <w:rsid w:val="00587631"/>
    <w:rsid w:val="005B63D7"/>
    <w:rsid w:val="005E01C3"/>
    <w:rsid w:val="006054EC"/>
    <w:rsid w:val="00653A5B"/>
    <w:rsid w:val="006E7C92"/>
    <w:rsid w:val="00753526"/>
    <w:rsid w:val="00776F44"/>
    <w:rsid w:val="007879D2"/>
    <w:rsid w:val="007E00DF"/>
    <w:rsid w:val="00905AFB"/>
    <w:rsid w:val="009A67BE"/>
    <w:rsid w:val="00A116BA"/>
    <w:rsid w:val="00A26A98"/>
    <w:rsid w:val="00AA3931"/>
    <w:rsid w:val="00AF50C4"/>
    <w:rsid w:val="00B41F58"/>
    <w:rsid w:val="00B70ED7"/>
    <w:rsid w:val="00B91B06"/>
    <w:rsid w:val="00BC3DFE"/>
    <w:rsid w:val="00BE588B"/>
    <w:rsid w:val="00C14406"/>
    <w:rsid w:val="00C327F4"/>
    <w:rsid w:val="00C90944"/>
    <w:rsid w:val="00CC278D"/>
    <w:rsid w:val="00CE4342"/>
    <w:rsid w:val="00D42E2C"/>
    <w:rsid w:val="00E42BC9"/>
    <w:rsid w:val="00E605C6"/>
    <w:rsid w:val="00E858C8"/>
    <w:rsid w:val="00EA54D4"/>
    <w:rsid w:val="00F01C12"/>
    <w:rsid w:val="00F029E1"/>
    <w:rsid w:val="00F25DC3"/>
    <w:rsid w:val="00F8330D"/>
    <w:rsid w:val="00FD1B24"/>
    <w:rsid w:val="00FD3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90F75"/>
  <w15:chartTrackingRefBased/>
  <w15:docId w15:val="{A3F18867-1E2E-4D35-B0D1-A9D9F2259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BC9"/>
    <w:rPr>
      <w:kern w:val="0"/>
      <w14:ligatures w14:val="none"/>
    </w:rPr>
  </w:style>
  <w:style w:type="paragraph" w:styleId="Heading1">
    <w:name w:val="heading 1"/>
    <w:basedOn w:val="Normal"/>
    <w:next w:val="Normal"/>
    <w:link w:val="Heading1Char"/>
    <w:uiPriority w:val="9"/>
    <w:qFormat/>
    <w:rsid w:val="00FD1B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144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B24"/>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FD1B24"/>
    <w:pPr>
      <w:outlineLvl w:val="9"/>
    </w:pPr>
    <w:rPr>
      <w:lang w:val="en-US"/>
    </w:rPr>
  </w:style>
  <w:style w:type="paragraph" w:styleId="TOC2">
    <w:name w:val="toc 2"/>
    <w:basedOn w:val="Normal"/>
    <w:next w:val="Normal"/>
    <w:autoRedefine/>
    <w:uiPriority w:val="39"/>
    <w:unhideWhenUsed/>
    <w:rsid w:val="006E7C92"/>
    <w:pPr>
      <w:spacing w:after="100" w:line="360" w:lineRule="auto"/>
      <w:ind w:left="240"/>
      <w:jc w:val="both"/>
    </w:pPr>
    <w:rPr>
      <w:rFonts w:ascii="Times New Roman" w:hAnsi="Times New Roman"/>
      <w:sz w:val="24"/>
      <w:lang w:val="en-IN"/>
    </w:rPr>
  </w:style>
  <w:style w:type="character" w:styleId="Hyperlink">
    <w:name w:val="Hyperlink"/>
    <w:basedOn w:val="DefaultParagraphFont"/>
    <w:uiPriority w:val="99"/>
    <w:unhideWhenUsed/>
    <w:rsid w:val="006E7C92"/>
    <w:rPr>
      <w:color w:val="0563C1" w:themeColor="hyperlink"/>
      <w:u w:val="single"/>
    </w:rPr>
  </w:style>
  <w:style w:type="paragraph" w:styleId="TOC1">
    <w:name w:val="toc 1"/>
    <w:basedOn w:val="Normal"/>
    <w:next w:val="Normal"/>
    <w:autoRedefine/>
    <w:uiPriority w:val="39"/>
    <w:unhideWhenUsed/>
    <w:rsid w:val="00753526"/>
    <w:pPr>
      <w:spacing w:after="100" w:line="360" w:lineRule="auto"/>
      <w:jc w:val="both"/>
    </w:pPr>
    <w:rPr>
      <w:rFonts w:ascii="Times New Roman" w:hAnsi="Times New Roman"/>
      <w:sz w:val="24"/>
      <w:lang w:val="en-IN"/>
    </w:rPr>
  </w:style>
  <w:style w:type="paragraph" w:styleId="ListParagraph">
    <w:name w:val="List Paragraph"/>
    <w:basedOn w:val="Normal"/>
    <w:uiPriority w:val="34"/>
    <w:qFormat/>
    <w:rsid w:val="004556E6"/>
    <w:pPr>
      <w:spacing w:line="360" w:lineRule="auto"/>
      <w:ind w:left="720"/>
      <w:contextualSpacing/>
      <w:jc w:val="both"/>
    </w:pPr>
    <w:rPr>
      <w:rFonts w:ascii="Times New Roman" w:hAnsi="Times New Roman"/>
      <w:sz w:val="24"/>
      <w:lang w:val="en-IN"/>
    </w:rPr>
  </w:style>
  <w:style w:type="character" w:customStyle="1" w:styleId="Heading2Char">
    <w:name w:val="Heading 2 Char"/>
    <w:basedOn w:val="DefaultParagraphFont"/>
    <w:link w:val="Heading2"/>
    <w:uiPriority w:val="9"/>
    <w:semiHidden/>
    <w:rsid w:val="00C14406"/>
    <w:rPr>
      <w:rFonts w:asciiTheme="majorHAnsi" w:eastAsiaTheme="majorEastAsia" w:hAnsiTheme="majorHAnsi" w:cstheme="majorBidi"/>
      <w:color w:val="2F5496" w:themeColor="accent1" w:themeShade="BF"/>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11</Pages>
  <Words>2440</Words>
  <Characters>13352</Characters>
  <Application>Microsoft Office Word</Application>
  <DocSecurity>0</DocSecurity>
  <Lines>242</Lines>
  <Paragraphs>93</Paragraphs>
  <ScaleCrop>false</ScaleCrop>
  <Company/>
  <LinksUpToDate>false</LinksUpToDate>
  <CharactersWithSpaces>15699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dc:creator>
  <cp:keywords/>
  <dc:description/>
  <cp:lastModifiedBy>Yasmeen Begum (2119725)</cp:lastModifiedBy>
  <cp:revision>59</cp:revision>
  <dcterms:created xsi:type="dcterms:W3CDTF">2023-01-24T12:02:00Z</dcterms:created>
  <dcterms:modified xsi:type="dcterms:W3CDTF">2023-02-14T13:00:00Z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04a00c5c-92bf-40ce-868d-43c02ed2876f</vt:lpwstr>
  </property>
</Properties>
</file>