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7ADE5" w14:textId="3ED4D140" w:rsidR="00D81560" w:rsidRDefault="00097E92">
      <w:pPr>
        <w:tabs>
          <w:tab w:val="right" w:pos="10456"/>
        </w:tabs>
        <w:spacing w:after="63" w:line="259" w:lineRule="auto"/>
        <w:ind w:left="0" w:right="0" w:firstLine="0"/>
        <w:jc w:val="left"/>
      </w:pPr>
      <w:r>
        <w:rPr>
          <w:noProof/>
        </w:rPr>
        <w:drawing>
          <wp:inline distT="0" distB="0" distL="0" distR="0" wp14:anchorId="0B56EB08" wp14:editId="20833AD2">
            <wp:extent cx="1809750" cy="723900"/>
            <wp:effectExtent l="0" t="0" r="0" b="0"/>
            <wp:docPr id="234" name="Picture 234"/>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10"/>
                    <a:stretch>
                      <a:fillRect/>
                    </a:stretch>
                  </pic:blipFill>
                  <pic:spPr>
                    <a:xfrm>
                      <a:off x="0" y="0"/>
                      <a:ext cx="1809750" cy="723900"/>
                    </a:xfrm>
                    <a:prstGeom prst="rect">
                      <a:avLst/>
                    </a:prstGeom>
                  </pic:spPr>
                </pic:pic>
              </a:graphicData>
            </a:graphic>
          </wp:inline>
        </w:drawing>
      </w:r>
      <w:r>
        <w:rPr>
          <w:sz w:val="20"/>
        </w:rPr>
        <w:tab/>
      </w:r>
    </w:p>
    <w:p w14:paraId="1166E277" w14:textId="77777777" w:rsidR="00D81560" w:rsidRDefault="00097E92">
      <w:pPr>
        <w:spacing w:after="0" w:line="259" w:lineRule="auto"/>
        <w:ind w:left="0" w:right="0" w:firstLine="0"/>
        <w:jc w:val="right"/>
      </w:pPr>
      <w:r>
        <w:rPr>
          <w:b/>
          <w:sz w:val="28"/>
        </w:rPr>
        <w:t xml:space="preserve">APPENDIX GA36b </w:t>
      </w:r>
    </w:p>
    <w:p w14:paraId="330AB284" w14:textId="77777777" w:rsidR="00D81560" w:rsidRDefault="00097E92">
      <w:pPr>
        <w:spacing w:after="302" w:line="259" w:lineRule="auto"/>
        <w:ind w:left="0" w:right="0" w:firstLine="0"/>
        <w:jc w:val="left"/>
      </w:pPr>
      <w:r>
        <w:rPr>
          <w:sz w:val="20"/>
        </w:rPr>
        <w:t xml:space="preserve"> </w:t>
      </w:r>
    </w:p>
    <w:p w14:paraId="3C6F5023" w14:textId="77777777" w:rsidR="00D81560" w:rsidRDefault="00097E92">
      <w:pPr>
        <w:pStyle w:val="Heading1"/>
      </w:pPr>
      <w:r>
        <w:t xml:space="preserve">LEVEL 5 ASSESSMENT SPECIFICATION  </w:t>
      </w:r>
    </w:p>
    <w:p w14:paraId="156234EC" w14:textId="77777777" w:rsidR="00D81560" w:rsidRDefault="00097E92">
      <w:pPr>
        <w:spacing w:after="0" w:line="259" w:lineRule="auto"/>
        <w:ind w:left="87" w:right="0" w:firstLine="0"/>
        <w:jc w:val="center"/>
      </w:pPr>
      <w:r>
        <w:rPr>
          <w:b/>
          <w:i/>
          <w:sz w:val="32"/>
        </w:rPr>
        <w:t xml:space="preserve"> </w:t>
      </w:r>
    </w:p>
    <w:tbl>
      <w:tblPr>
        <w:tblStyle w:val="TableGrid1"/>
        <w:tblW w:w="10121" w:type="dxa"/>
        <w:tblInd w:w="396" w:type="dxa"/>
        <w:tblCellMar>
          <w:top w:w="49" w:type="dxa"/>
          <w:left w:w="106" w:type="dxa"/>
        </w:tblCellMar>
        <w:tblLook w:val="04A0" w:firstRow="1" w:lastRow="0" w:firstColumn="1" w:lastColumn="0" w:noHBand="0" w:noVBand="1"/>
      </w:tblPr>
      <w:tblGrid>
        <w:gridCol w:w="2130"/>
        <w:gridCol w:w="3349"/>
        <w:gridCol w:w="2302"/>
        <w:gridCol w:w="2340"/>
      </w:tblGrid>
      <w:tr w:rsidR="00D81560" w14:paraId="63FDBBCF" w14:textId="77777777" w:rsidTr="00B706A3">
        <w:trPr>
          <w:trHeight w:val="539"/>
        </w:trPr>
        <w:tc>
          <w:tcPr>
            <w:tcW w:w="213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94EBEB" w14:textId="77777777" w:rsidR="00D81560" w:rsidRDefault="00097E92">
            <w:pPr>
              <w:spacing w:after="0" w:line="259" w:lineRule="auto"/>
              <w:ind w:left="2" w:right="0" w:firstLine="0"/>
              <w:jc w:val="left"/>
            </w:pPr>
            <w:r>
              <w:rPr>
                <w:b/>
                <w:sz w:val="22"/>
              </w:rPr>
              <w:t xml:space="preserve">Student name: </w:t>
            </w:r>
          </w:p>
        </w:tc>
        <w:tc>
          <w:tcPr>
            <w:tcW w:w="334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32B7A54" w14:textId="0EEF6AEA" w:rsidR="00D81560" w:rsidRDefault="00097E92">
            <w:pPr>
              <w:spacing w:after="0" w:line="259" w:lineRule="auto"/>
              <w:ind w:left="0" w:right="0" w:firstLine="0"/>
              <w:jc w:val="left"/>
            </w:pPr>
            <w:r>
              <w:rPr>
                <w:b/>
                <w:sz w:val="22"/>
              </w:rPr>
              <w:t xml:space="preserve"> </w:t>
            </w:r>
            <w:r w:rsidR="003706E3">
              <w:rPr>
                <w:b/>
                <w:sz w:val="22"/>
              </w:rPr>
              <w:t>Joshua Peake</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600A7FB" w14:textId="77777777" w:rsidR="00D81560" w:rsidRDefault="00097E92">
            <w:pPr>
              <w:spacing w:after="0" w:line="259" w:lineRule="auto"/>
              <w:ind w:left="1" w:right="0" w:firstLine="0"/>
            </w:pPr>
            <w:r>
              <w:rPr>
                <w:b/>
                <w:sz w:val="22"/>
              </w:rPr>
              <w:t xml:space="preserve">Student ID number: </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2391C42" w14:textId="262B81AF" w:rsidR="00D81560" w:rsidRDefault="00097E92">
            <w:pPr>
              <w:spacing w:after="0" w:line="259" w:lineRule="auto"/>
              <w:ind w:left="5" w:right="0" w:firstLine="0"/>
              <w:jc w:val="left"/>
            </w:pPr>
            <w:r>
              <w:rPr>
                <w:b/>
                <w:sz w:val="22"/>
              </w:rPr>
              <w:t xml:space="preserve"> </w:t>
            </w:r>
            <w:r w:rsidR="008027CA">
              <w:rPr>
                <w:b/>
                <w:sz w:val="22"/>
              </w:rPr>
              <w:t>2134</w:t>
            </w:r>
            <w:r w:rsidR="00DB020E">
              <w:rPr>
                <w:b/>
                <w:sz w:val="22"/>
              </w:rPr>
              <w:t>359</w:t>
            </w:r>
          </w:p>
        </w:tc>
      </w:tr>
      <w:tr w:rsidR="00D81560" w14:paraId="467B307B" w14:textId="77777777" w:rsidTr="00B706A3">
        <w:trPr>
          <w:trHeight w:val="540"/>
        </w:trPr>
        <w:tc>
          <w:tcPr>
            <w:tcW w:w="213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81AD802" w14:textId="77777777" w:rsidR="00D81560" w:rsidRDefault="00097E92">
            <w:pPr>
              <w:spacing w:after="0" w:line="259" w:lineRule="auto"/>
              <w:ind w:left="2" w:right="0" w:firstLine="0"/>
              <w:jc w:val="left"/>
            </w:pPr>
            <w:r>
              <w:rPr>
                <w:b/>
                <w:sz w:val="22"/>
              </w:rPr>
              <w:t xml:space="preserve">Programme: </w:t>
            </w:r>
          </w:p>
        </w:tc>
        <w:tc>
          <w:tcPr>
            <w:tcW w:w="7991"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DD8D1B" w14:textId="77777777" w:rsidR="00D81560" w:rsidRDefault="00097E92">
            <w:pPr>
              <w:spacing w:after="0" w:line="259" w:lineRule="auto"/>
              <w:ind w:left="0" w:right="0" w:firstLine="0"/>
              <w:jc w:val="left"/>
            </w:pPr>
            <w:r>
              <w:rPr>
                <w:b/>
                <w:sz w:val="22"/>
              </w:rPr>
              <w:t xml:space="preserve">BSc Professional Policing Practice </w:t>
            </w:r>
          </w:p>
        </w:tc>
      </w:tr>
      <w:tr w:rsidR="00D81560" w14:paraId="024B152E" w14:textId="77777777" w:rsidTr="00B706A3">
        <w:trPr>
          <w:trHeight w:val="542"/>
        </w:trPr>
        <w:tc>
          <w:tcPr>
            <w:tcW w:w="213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EFFB932" w14:textId="77777777" w:rsidR="00D81560" w:rsidRDefault="00097E92">
            <w:pPr>
              <w:spacing w:after="0" w:line="259" w:lineRule="auto"/>
              <w:ind w:left="2" w:right="0" w:firstLine="0"/>
              <w:jc w:val="left"/>
            </w:pPr>
            <w:r>
              <w:rPr>
                <w:b/>
                <w:sz w:val="22"/>
              </w:rPr>
              <w:t xml:space="preserve">Module: </w:t>
            </w:r>
          </w:p>
        </w:tc>
        <w:tc>
          <w:tcPr>
            <w:tcW w:w="7991"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3709D30" w14:textId="77777777" w:rsidR="00D81560" w:rsidRDefault="00097E92">
            <w:pPr>
              <w:spacing w:after="0" w:line="259" w:lineRule="auto"/>
              <w:ind w:left="0" w:right="0" w:firstLine="0"/>
              <w:jc w:val="left"/>
            </w:pPr>
            <w:r>
              <w:rPr>
                <w:b/>
                <w:sz w:val="22"/>
              </w:rPr>
              <w:t xml:space="preserve">Operational Police Practice 2 </w:t>
            </w:r>
          </w:p>
        </w:tc>
      </w:tr>
      <w:tr w:rsidR="00D81560" w14:paraId="123FFE0D" w14:textId="77777777" w:rsidTr="00B706A3">
        <w:trPr>
          <w:trHeight w:val="825"/>
        </w:trPr>
        <w:tc>
          <w:tcPr>
            <w:tcW w:w="21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7837EA" w14:textId="77777777" w:rsidR="00D81560" w:rsidRDefault="00097E92">
            <w:pPr>
              <w:spacing w:after="0" w:line="259" w:lineRule="auto"/>
              <w:ind w:left="2" w:right="0" w:firstLine="0"/>
              <w:jc w:val="left"/>
            </w:pPr>
            <w:r>
              <w:rPr>
                <w:b/>
                <w:sz w:val="22"/>
              </w:rPr>
              <w:t xml:space="preserve">Module code: </w:t>
            </w:r>
          </w:p>
        </w:tc>
        <w:tc>
          <w:tcPr>
            <w:tcW w:w="33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05DA4F" w14:textId="77777777" w:rsidR="00D81560" w:rsidRDefault="00097E92">
            <w:pPr>
              <w:spacing w:after="0" w:line="259" w:lineRule="auto"/>
              <w:ind w:left="0" w:right="0" w:firstLine="0"/>
              <w:jc w:val="left"/>
            </w:pPr>
            <w:r>
              <w:rPr>
                <w:b/>
                <w:sz w:val="22"/>
              </w:rPr>
              <w:t xml:space="preserve">BMPP5002D </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B94F26C" w14:textId="77777777" w:rsidR="00D81560" w:rsidRDefault="00097E92">
            <w:pPr>
              <w:spacing w:after="0" w:line="259" w:lineRule="auto"/>
              <w:ind w:left="1" w:right="102" w:firstLine="0"/>
            </w:pPr>
            <w:r>
              <w:rPr>
                <w:b/>
                <w:sz w:val="22"/>
              </w:rPr>
              <w:t xml:space="preserve">Contribution to Overall Module Assessment (%): </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C24FE63" w14:textId="77777777" w:rsidR="00D81560" w:rsidRDefault="00097E92">
            <w:pPr>
              <w:spacing w:after="0" w:line="259" w:lineRule="auto"/>
              <w:ind w:left="5" w:right="0" w:firstLine="0"/>
              <w:jc w:val="left"/>
            </w:pPr>
            <w:r>
              <w:rPr>
                <w:b/>
                <w:sz w:val="22"/>
              </w:rPr>
              <w:t xml:space="preserve">50% </w:t>
            </w:r>
          </w:p>
        </w:tc>
      </w:tr>
      <w:tr w:rsidR="00D81560" w14:paraId="370A8C6D" w14:textId="77777777" w:rsidTr="00B706A3">
        <w:trPr>
          <w:trHeight w:val="539"/>
        </w:trPr>
        <w:tc>
          <w:tcPr>
            <w:tcW w:w="213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01E348" w14:textId="77777777" w:rsidR="00D81560" w:rsidRDefault="00097E92">
            <w:pPr>
              <w:spacing w:after="0" w:line="259" w:lineRule="auto"/>
              <w:ind w:left="2" w:right="0" w:firstLine="0"/>
              <w:jc w:val="left"/>
            </w:pPr>
            <w:r>
              <w:rPr>
                <w:b/>
                <w:sz w:val="22"/>
              </w:rPr>
              <w:t xml:space="preserve">Tutor </w:t>
            </w:r>
          </w:p>
        </w:tc>
        <w:tc>
          <w:tcPr>
            <w:tcW w:w="334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792197" w14:textId="77777777" w:rsidR="00D81560" w:rsidRDefault="00097E92">
            <w:pPr>
              <w:spacing w:after="0" w:line="259" w:lineRule="auto"/>
              <w:ind w:left="0" w:right="0" w:firstLine="0"/>
              <w:jc w:val="left"/>
            </w:pPr>
            <w:r>
              <w:rPr>
                <w:b/>
                <w:sz w:val="22"/>
              </w:rPr>
              <w:t xml:space="preserve"> </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550A6EED" w14:textId="77777777" w:rsidR="00D81560" w:rsidRDefault="00097E92">
            <w:pPr>
              <w:spacing w:after="0" w:line="259" w:lineRule="auto"/>
              <w:ind w:left="1" w:right="0" w:firstLine="0"/>
              <w:jc w:val="left"/>
            </w:pPr>
            <w:r>
              <w:rPr>
                <w:b/>
                <w:sz w:val="22"/>
              </w:rPr>
              <w:t xml:space="preserve">Internal Verifier: </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4E6878" w14:textId="77777777" w:rsidR="00D81560" w:rsidRDefault="00097E92">
            <w:pPr>
              <w:spacing w:after="0" w:line="259" w:lineRule="auto"/>
              <w:ind w:left="5" w:right="0" w:firstLine="0"/>
              <w:jc w:val="left"/>
            </w:pPr>
            <w:r>
              <w:rPr>
                <w:b/>
                <w:sz w:val="22"/>
              </w:rPr>
              <w:t xml:space="preserve"> </w:t>
            </w:r>
          </w:p>
        </w:tc>
      </w:tr>
      <w:tr w:rsidR="00D81560" w14:paraId="1B91E502" w14:textId="77777777" w:rsidTr="00B706A3">
        <w:trPr>
          <w:trHeight w:val="813"/>
        </w:trPr>
        <w:tc>
          <w:tcPr>
            <w:tcW w:w="21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B9FA5B" w14:textId="77777777" w:rsidR="00D81560" w:rsidRDefault="00097E92">
            <w:pPr>
              <w:spacing w:after="0" w:line="259" w:lineRule="auto"/>
              <w:ind w:left="2" w:right="0" w:firstLine="0"/>
              <w:jc w:val="left"/>
            </w:pPr>
            <w:r>
              <w:rPr>
                <w:b/>
                <w:sz w:val="22"/>
              </w:rPr>
              <w:t xml:space="preserve">Assignment Title: </w:t>
            </w:r>
          </w:p>
        </w:tc>
        <w:tc>
          <w:tcPr>
            <w:tcW w:w="33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C636D9" w14:textId="77777777" w:rsidR="00D81560" w:rsidRDefault="00097E92">
            <w:pPr>
              <w:spacing w:after="0" w:line="259" w:lineRule="auto"/>
              <w:ind w:left="0" w:right="0" w:firstLine="0"/>
              <w:jc w:val="left"/>
            </w:pPr>
            <w:r>
              <w:rPr>
                <w:b/>
                <w:sz w:val="22"/>
              </w:rPr>
              <w:t xml:space="preserve">Assignment 1  </w:t>
            </w:r>
          </w:p>
        </w:tc>
        <w:tc>
          <w:tcPr>
            <w:tcW w:w="2302"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E32E8BE" w14:textId="51648BF0" w:rsidR="00D81560" w:rsidRDefault="00097E92">
            <w:pPr>
              <w:spacing w:after="0" w:line="259" w:lineRule="auto"/>
              <w:ind w:left="1" w:right="0" w:firstLine="0"/>
              <w:jc w:val="left"/>
            </w:pPr>
            <w:r w:rsidRPr="62844113">
              <w:rPr>
                <w:b/>
                <w:bCs/>
                <w:sz w:val="22"/>
              </w:rPr>
              <w:t xml:space="preserve">Word </w:t>
            </w:r>
            <w:r>
              <w:tab/>
            </w:r>
            <w:r w:rsidRPr="62844113">
              <w:rPr>
                <w:b/>
                <w:bCs/>
                <w:sz w:val="22"/>
              </w:rPr>
              <w:t xml:space="preserve">count </w:t>
            </w:r>
            <w:r>
              <w:tab/>
            </w:r>
            <w:r w:rsidRPr="62844113">
              <w:rPr>
                <w:b/>
                <w:bCs/>
                <w:sz w:val="22"/>
              </w:rPr>
              <w:t xml:space="preserve">or equivalent): </w:t>
            </w:r>
          </w:p>
        </w:tc>
        <w:tc>
          <w:tcPr>
            <w:tcW w:w="23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17868F" w14:textId="77777777" w:rsidR="00D81560" w:rsidRDefault="00097E92">
            <w:pPr>
              <w:spacing w:after="0" w:line="259" w:lineRule="auto"/>
              <w:ind w:left="5" w:right="0" w:firstLine="0"/>
              <w:jc w:val="left"/>
            </w:pPr>
            <w:r>
              <w:rPr>
                <w:b/>
                <w:sz w:val="22"/>
              </w:rPr>
              <w:t xml:space="preserve">4000 Words </w:t>
            </w:r>
          </w:p>
        </w:tc>
      </w:tr>
      <w:tr w:rsidR="00D81560" w14:paraId="13CE4DF9" w14:textId="77777777" w:rsidTr="00B706A3">
        <w:trPr>
          <w:trHeight w:val="1083"/>
        </w:trPr>
        <w:tc>
          <w:tcPr>
            <w:tcW w:w="2130" w:type="dxa"/>
            <w:tcBorders>
              <w:top w:val="single" w:sz="4" w:space="0" w:color="000000" w:themeColor="text1"/>
              <w:left w:val="single" w:sz="4" w:space="0" w:color="000000" w:themeColor="text1"/>
              <w:bottom w:val="single" w:sz="4" w:space="0" w:color="auto"/>
              <w:right w:val="single" w:sz="4" w:space="0" w:color="000000" w:themeColor="text1"/>
            </w:tcBorders>
          </w:tcPr>
          <w:p w14:paraId="470B3506" w14:textId="77777777" w:rsidR="00D81560" w:rsidRDefault="00097E92">
            <w:pPr>
              <w:spacing w:after="0" w:line="259" w:lineRule="auto"/>
              <w:ind w:left="2" w:right="0" w:firstLine="0"/>
              <w:jc w:val="left"/>
            </w:pPr>
            <w:r>
              <w:rPr>
                <w:b/>
                <w:sz w:val="22"/>
              </w:rPr>
              <w:t xml:space="preserve">Submission deadline: </w:t>
            </w:r>
          </w:p>
        </w:tc>
        <w:tc>
          <w:tcPr>
            <w:tcW w:w="3349" w:type="dxa"/>
            <w:tcBorders>
              <w:top w:val="single" w:sz="4" w:space="0" w:color="000000" w:themeColor="text1"/>
              <w:left w:val="single" w:sz="4" w:space="0" w:color="000000" w:themeColor="text1"/>
              <w:bottom w:val="single" w:sz="4" w:space="0" w:color="auto"/>
              <w:right w:val="single" w:sz="4" w:space="0" w:color="000000" w:themeColor="text1"/>
            </w:tcBorders>
          </w:tcPr>
          <w:p w14:paraId="13FE02F8" w14:textId="77777777" w:rsidR="00D81560" w:rsidRDefault="00097E92">
            <w:pPr>
              <w:spacing w:after="0" w:line="259" w:lineRule="auto"/>
              <w:ind w:left="0" w:right="0" w:firstLine="0"/>
              <w:jc w:val="left"/>
            </w:pPr>
            <w:r>
              <w:rPr>
                <w:b/>
                <w:sz w:val="22"/>
              </w:rPr>
              <w:t xml:space="preserve">06 May 2024 </w:t>
            </w:r>
          </w:p>
        </w:tc>
        <w:tc>
          <w:tcPr>
            <w:tcW w:w="2302" w:type="dxa"/>
            <w:tcBorders>
              <w:top w:val="single" w:sz="4" w:space="0" w:color="000000" w:themeColor="text1"/>
              <w:left w:val="single" w:sz="4" w:space="0" w:color="000000" w:themeColor="text1"/>
              <w:bottom w:val="single" w:sz="4" w:space="0" w:color="auto"/>
              <w:right w:val="single" w:sz="4" w:space="0" w:color="000000" w:themeColor="text1"/>
            </w:tcBorders>
            <w:vAlign w:val="center"/>
          </w:tcPr>
          <w:p w14:paraId="12C4AB21" w14:textId="77777777" w:rsidR="00D81560" w:rsidRDefault="00097E92">
            <w:pPr>
              <w:spacing w:after="0" w:line="259" w:lineRule="auto"/>
              <w:ind w:left="1" w:right="103" w:firstLine="0"/>
            </w:pPr>
            <w:r>
              <w:rPr>
                <w:b/>
                <w:sz w:val="22"/>
              </w:rPr>
              <w:t xml:space="preserve">Return date of provisional marks &amp; written feedback: </w:t>
            </w:r>
          </w:p>
        </w:tc>
        <w:tc>
          <w:tcPr>
            <w:tcW w:w="2340" w:type="dxa"/>
            <w:tcBorders>
              <w:top w:val="single" w:sz="4" w:space="0" w:color="000000" w:themeColor="text1"/>
              <w:left w:val="single" w:sz="4" w:space="0" w:color="000000" w:themeColor="text1"/>
              <w:bottom w:val="single" w:sz="4" w:space="0" w:color="auto"/>
              <w:right w:val="single" w:sz="4" w:space="0" w:color="000000" w:themeColor="text1"/>
            </w:tcBorders>
          </w:tcPr>
          <w:p w14:paraId="1DE5CBF6" w14:textId="77777777" w:rsidR="00D81560" w:rsidRDefault="00097E92">
            <w:pPr>
              <w:spacing w:after="0" w:line="259" w:lineRule="auto"/>
              <w:ind w:left="5" w:right="0" w:firstLine="0"/>
              <w:jc w:val="left"/>
            </w:pPr>
            <w:r>
              <w:rPr>
                <w:b/>
                <w:sz w:val="22"/>
              </w:rPr>
              <w:t xml:space="preserve">27 May 2024 </w:t>
            </w:r>
          </w:p>
        </w:tc>
      </w:tr>
      <w:tr w:rsidR="00B706A3" w14:paraId="4973468C" w14:textId="77777777" w:rsidTr="00B706A3">
        <w:trPr>
          <w:trHeight w:val="124"/>
        </w:trPr>
        <w:tc>
          <w:tcPr>
            <w:tcW w:w="10121" w:type="dxa"/>
            <w:gridSpan w:val="4"/>
            <w:tcBorders>
              <w:top w:val="single" w:sz="4" w:space="0" w:color="auto"/>
            </w:tcBorders>
          </w:tcPr>
          <w:p w14:paraId="057AB4DA" w14:textId="77777777" w:rsidR="00B706A3" w:rsidRDefault="00B706A3">
            <w:pPr>
              <w:spacing w:after="0" w:line="259" w:lineRule="auto"/>
              <w:ind w:left="5" w:right="0" w:firstLine="0"/>
              <w:jc w:val="left"/>
              <w:rPr>
                <w:b/>
                <w:sz w:val="22"/>
              </w:rPr>
            </w:pPr>
          </w:p>
          <w:p w14:paraId="1928B34D" w14:textId="77777777" w:rsidR="00B706A3" w:rsidRDefault="00B706A3">
            <w:pPr>
              <w:spacing w:after="0" w:line="259" w:lineRule="auto"/>
              <w:ind w:left="5" w:right="0" w:firstLine="0"/>
              <w:jc w:val="left"/>
              <w:rPr>
                <w:b/>
                <w:sz w:val="22"/>
              </w:rPr>
            </w:pPr>
          </w:p>
        </w:tc>
      </w:tr>
    </w:tbl>
    <w:p w14:paraId="0F92D6A1" w14:textId="3DCFB358" w:rsidR="00D81560" w:rsidRDefault="00097E92" w:rsidP="00097E92">
      <w:pPr>
        <w:pStyle w:val="Heading1"/>
        <w:pBdr>
          <w:bottom w:val="single" w:sz="4" w:space="10" w:color="000000"/>
        </w:pBdr>
        <w:tabs>
          <w:tab w:val="center" w:pos="5287"/>
        </w:tabs>
        <w:ind w:right="138"/>
      </w:pPr>
      <w:r>
        <w:t>TASK DESCRIPTION</w:t>
      </w:r>
    </w:p>
    <w:p w14:paraId="0F4085C1" w14:textId="77777777" w:rsidR="00D81560" w:rsidRDefault="00097E92">
      <w:pPr>
        <w:spacing w:after="0" w:line="259" w:lineRule="auto"/>
        <w:ind w:left="0" w:right="0" w:firstLine="0"/>
        <w:jc w:val="left"/>
      </w:pPr>
      <w:r>
        <w:rPr>
          <w:sz w:val="22"/>
        </w:rPr>
        <w:t xml:space="preserve"> </w:t>
      </w:r>
    </w:p>
    <w:p w14:paraId="666B096F" w14:textId="77777777" w:rsidR="00097E92" w:rsidRDefault="00097E92">
      <w:pPr>
        <w:spacing w:after="8" w:line="268" w:lineRule="auto"/>
        <w:ind w:left="563" w:right="507"/>
        <w:jc w:val="left"/>
        <w:rPr>
          <w:sz w:val="22"/>
        </w:rPr>
      </w:pPr>
    </w:p>
    <w:p w14:paraId="3957F77C" w14:textId="79E55AD5" w:rsidR="00D81560" w:rsidRDefault="00097E92">
      <w:pPr>
        <w:spacing w:after="8" w:line="268" w:lineRule="auto"/>
        <w:ind w:left="563" w:right="507"/>
        <w:jc w:val="left"/>
      </w:pPr>
      <w:r w:rsidRPr="62844113">
        <w:rPr>
          <w:sz w:val="22"/>
        </w:rPr>
        <w:t xml:space="preserve">Students are required to complete a </w:t>
      </w:r>
      <w:r w:rsidR="7D5E2C9C" w:rsidRPr="62844113">
        <w:rPr>
          <w:b/>
          <w:bCs/>
          <w:sz w:val="22"/>
        </w:rPr>
        <w:t>4000-word</w:t>
      </w:r>
      <w:r w:rsidRPr="62844113">
        <w:rPr>
          <w:b/>
          <w:bCs/>
          <w:sz w:val="22"/>
        </w:rPr>
        <w:t xml:space="preserve"> submission in the form of four 1000-word essays</w:t>
      </w:r>
      <w:r w:rsidRPr="62844113">
        <w:rPr>
          <w:sz w:val="22"/>
        </w:rPr>
        <w:t xml:space="preserve"> (4 x 1000 words, +/- 10% per essay). </w:t>
      </w:r>
    </w:p>
    <w:p w14:paraId="7EBE16A0" w14:textId="77777777" w:rsidR="00D81560" w:rsidRDefault="00097E92">
      <w:pPr>
        <w:spacing w:after="8" w:line="268" w:lineRule="auto"/>
        <w:ind w:left="563" w:right="507"/>
        <w:jc w:val="left"/>
      </w:pPr>
      <w:r>
        <w:rPr>
          <w:sz w:val="22"/>
        </w:rPr>
        <w:t xml:space="preserve">You </w:t>
      </w:r>
      <w:r>
        <w:rPr>
          <w:sz w:val="22"/>
          <w:u w:val="single" w:color="000000"/>
        </w:rPr>
        <w:t>must</w:t>
      </w:r>
      <w:r>
        <w:rPr>
          <w:sz w:val="22"/>
        </w:rPr>
        <w:t xml:space="preserve"> submit the assignment in a Word document titled with your name and student number. </w:t>
      </w:r>
    </w:p>
    <w:p w14:paraId="5D76FC5F" w14:textId="31B87806" w:rsidR="00D81560" w:rsidRDefault="00097E92" w:rsidP="62844113">
      <w:pPr>
        <w:spacing w:after="167" w:line="268" w:lineRule="auto"/>
        <w:ind w:left="563" w:right="507"/>
        <w:jc w:val="left"/>
        <w:rPr>
          <w:sz w:val="22"/>
        </w:rPr>
      </w:pPr>
      <w:r w:rsidRPr="62844113">
        <w:rPr>
          <w:sz w:val="22"/>
          <w:u w:val="single"/>
        </w:rPr>
        <w:t>Do not</w:t>
      </w:r>
      <w:r w:rsidRPr="62844113">
        <w:rPr>
          <w:sz w:val="22"/>
        </w:rPr>
        <w:t xml:space="preserve"> submit your assignment on this document, as it will result in a high similarity score</w:t>
      </w:r>
      <w:r w:rsidR="3E54C31F" w:rsidRPr="62844113">
        <w:rPr>
          <w:sz w:val="22"/>
        </w:rPr>
        <w:t xml:space="preserve">. </w:t>
      </w:r>
    </w:p>
    <w:p w14:paraId="38BCB948" w14:textId="77777777" w:rsidR="00D81560" w:rsidRDefault="00097E92">
      <w:pPr>
        <w:spacing w:after="0" w:line="259" w:lineRule="auto"/>
        <w:ind w:left="566" w:right="0" w:firstLine="0"/>
        <w:jc w:val="left"/>
      </w:pPr>
      <w:r>
        <w:rPr>
          <w:b/>
          <w:sz w:val="22"/>
        </w:rPr>
        <w:t xml:space="preserve"> </w:t>
      </w:r>
    </w:p>
    <w:p w14:paraId="3B1CC0CB" w14:textId="4A584648" w:rsidR="00D81560" w:rsidRDefault="5B664DE6">
      <w:pPr>
        <w:spacing w:after="0" w:line="259" w:lineRule="auto"/>
        <w:ind w:left="0" w:right="1016" w:firstLine="0"/>
        <w:jc w:val="right"/>
      </w:pPr>
      <w:r w:rsidRPr="62844113">
        <w:rPr>
          <w:b/>
          <w:bCs/>
          <w:sz w:val="22"/>
        </w:rPr>
        <w:t>All</w:t>
      </w:r>
      <w:r w:rsidR="00097E92" w:rsidRPr="62844113">
        <w:rPr>
          <w:b/>
          <w:bCs/>
          <w:sz w:val="22"/>
        </w:rPr>
        <w:t xml:space="preserve"> your answers must be based academic research, not personal experience.</w:t>
      </w:r>
      <w:r w:rsidR="00097E92" w:rsidRPr="62844113">
        <w:rPr>
          <w:sz w:val="22"/>
        </w:rPr>
        <w:t xml:space="preserve"> </w:t>
      </w:r>
    </w:p>
    <w:p w14:paraId="591D0A14" w14:textId="77777777" w:rsidR="00D81560" w:rsidRDefault="00097E92">
      <w:pPr>
        <w:spacing w:after="16" w:line="259" w:lineRule="auto"/>
        <w:ind w:left="567" w:right="0" w:firstLine="0"/>
        <w:jc w:val="left"/>
      </w:pPr>
      <w:r>
        <w:rPr>
          <w:sz w:val="22"/>
        </w:rPr>
        <w:t xml:space="preserve"> </w:t>
      </w:r>
    </w:p>
    <w:p w14:paraId="4A189567" w14:textId="20A05B19" w:rsidR="00D81560" w:rsidRDefault="00097E92">
      <w:pPr>
        <w:spacing w:after="8" w:line="268" w:lineRule="auto"/>
        <w:ind w:left="563" w:right="507"/>
        <w:jc w:val="left"/>
      </w:pPr>
      <w:r w:rsidRPr="62844113">
        <w:rPr>
          <w:sz w:val="22"/>
        </w:rPr>
        <w:t>Your submission should include one</w:t>
      </w:r>
      <w:r w:rsidRPr="62844113">
        <w:rPr>
          <w:b/>
          <w:bCs/>
          <w:sz w:val="22"/>
        </w:rPr>
        <w:t xml:space="preserve"> </w:t>
      </w:r>
      <w:r w:rsidR="32F887E5" w:rsidRPr="62844113">
        <w:rPr>
          <w:b/>
          <w:bCs/>
          <w:sz w:val="22"/>
        </w:rPr>
        <w:t>1000-word</w:t>
      </w:r>
      <w:r w:rsidRPr="62844113">
        <w:rPr>
          <w:b/>
          <w:bCs/>
          <w:sz w:val="22"/>
        </w:rPr>
        <w:t xml:space="preserve"> </w:t>
      </w:r>
      <w:r w:rsidRPr="62844113">
        <w:rPr>
          <w:sz w:val="22"/>
        </w:rPr>
        <w:t xml:space="preserve">essay under </w:t>
      </w:r>
      <w:r w:rsidRPr="62844113">
        <w:rPr>
          <w:b/>
          <w:bCs/>
          <w:sz w:val="22"/>
        </w:rPr>
        <w:t>each</w:t>
      </w:r>
      <w:r w:rsidRPr="62844113">
        <w:rPr>
          <w:sz w:val="22"/>
        </w:rPr>
        <w:t xml:space="preserve"> of the following titles:</w:t>
      </w:r>
      <w:r w:rsidRPr="62844113">
        <w:rPr>
          <w:i/>
          <w:iCs/>
          <w:sz w:val="22"/>
        </w:rPr>
        <w:t xml:space="preserve"> </w:t>
      </w:r>
      <w:r w:rsidRPr="62844113">
        <w:rPr>
          <w:sz w:val="22"/>
        </w:rPr>
        <w:t xml:space="preserve"> </w:t>
      </w:r>
    </w:p>
    <w:p w14:paraId="2C287F17" w14:textId="77777777" w:rsidR="00D81560" w:rsidRDefault="00097E92">
      <w:pPr>
        <w:spacing w:after="19" w:line="259" w:lineRule="auto"/>
        <w:ind w:left="567" w:right="0" w:firstLine="0"/>
        <w:jc w:val="left"/>
        <w:rPr>
          <w:sz w:val="22"/>
        </w:rPr>
      </w:pPr>
      <w:r>
        <w:rPr>
          <w:sz w:val="22"/>
        </w:rPr>
        <w:t xml:space="preserve"> </w:t>
      </w:r>
    </w:p>
    <w:p w14:paraId="1BD3B25B" w14:textId="77777777" w:rsidR="00097E92" w:rsidRDefault="00097E92">
      <w:pPr>
        <w:spacing w:after="19" w:line="259" w:lineRule="auto"/>
        <w:ind w:left="567" w:right="0" w:firstLine="0"/>
        <w:jc w:val="left"/>
        <w:rPr>
          <w:sz w:val="22"/>
        </w:rPr>
      </w:pPr>
    </w:p>
    <w:p w14:paraId="4E3F97A1" w14:textId="77777777" w:rsidR="00097E92" w:rsidRDefault="00097E92">
      <w:pPr>
        <w:spacing w:after="19" w:line="259" w:lineRule="auto"/>
        <w:ind w:left="567" w:right="0" w:firstLine="0"/>
        <w:jc w:val="left"/>
        <w:rPr>
          <w:sz w:val="22"/>
        </w:rPr>
      </w:pPr>
    </w:p>
    <w:p w14:paraId="02D5A91E" w14:textId="77777777" w:rsidR="00097E92" w:rsidRDefault="00097E92">
      <w:pPr>
        <w:spacing w:after="19" w:line="259" w:lineRule="auto"/>
        <w:ind w:left="567" w:right="0" w:firstLine="0"/>
        <w:jc w:val="left"/>
        <w:rPr>
          <w:sz w:val="22"/>
        </w:rPr>
      </w:pPr>
    </w:p>
    <w:p w14:paraId="0E527846" w14:textId="77777777" w:rsidR="00097E92" w:rsidRDefault="00097E92">
      <w:pPr>
        <w:spacing w:after="19" w:line="259" w:lineRule="auto"/>
        <w:ind w:left="567" w:right="0" w:firstLine="0"/>
        <w:jc w:val="left"/>
        <w:rPr>
          <w:sz w:val="22"/>
        </w:rPr>
      </w:pPr>
    </w:p>
    <w:p w14:paraId="0E870D46" w14:textId="77777777" w:rsidR="00097E92" w:rsidRDefault="00097E92">
      <w:pPr>
        <w:spacing w:after="19" w:line="259" w:lineRule="auto"/>
        <w:ind w:left="567" w:right="0" w:firstLine="0"/>
        <w:jc w:val="left"/>
        <w:rPr>
          <w:sz w:val="22"/>
        </w:rPr>
      </w:pPr>
    </w:p>
    <w:p w14:paraId="341ED24A" w14:textId="77777777" w:rsidR="00097E92" w:rsidRDefault="00097E92">
      <w:pPr>
        <w:spacing w:after="19" w:line="259" w:lineRule="auto"/>
        <w:ind w:left="567" w:right="0" w:firstLine="0"/>
        <w:jc w:val="left"/>
        <w:rPr>
          <w:sz w:val="22"/>
        </w:rPr>
      </w:pPr>
    </w:p>
    <w:p w14:paraId="28A053B3" w14:textId="39B2A0DD" w:rsidR="00D81560" w:rsidRDefault="00D81560">
      <w:pPr>
        <w:spacing w:after="16" w:line="259" w:lineRule="auto"/>
        <w:ind w:left="567" w:right="0" w:firstLine="0"/>
        <w:jc w:val="left"/>
      </w:pPr>
    </w:p>
    <w:p w14:paraId="29B7B24D" w14:textId="05EB77DD" w:rsidR="00D81560" w:rsidRPr="005E3525" w:rsidRDefault="00097E92">
      <w:pPr>
        <w:spacing w:after="16" w:line="259" w:lineRule="auto"/>
        <w:ind w:left="563" w:right="0"/>
        <w:jc w:val="left"/>
        <w:rPr>
          <w:sz w:val="22"/>
        </w:rPr>
      </w:pPr>
      <w:r w:rsidRPr="005E3525">
        <w:rPr>
          <w:b/>
          <w:sz w:val="22"/>
        </w:rPr>
        <w:t>Essay one – Maintaining Professional Standards</w:t>
      </w:r>
      <w:r w:rsidRPr="005E3525">
        <w:rPr>
          <w:sz w:val="22"/>
        </w:rPr>
        <w:t xml:space="preserve"> </w:t>
      </w:r>
    </w:p>
    <w:p w14:paraId="073FF743" w14:textId="7E682C39" w:rsidR="00D81560" w:rsidRPr="005E3525" w:rsidRDefault="00097E92">
      <w:pPr>
        <w:spacing w:after="8" w:line="268" w:lineRule="auto"/>
        <w:ind w:left="563" w:right="507"/>
        <w:jc w:val="left"/>
        <w:rPr>
          <w:sz w:val="22"/>
        </w:rPr>
      </w:pPr>
      <w:r w:rsidRPr="005E3525">
        <w:rPr>
          <w:sz w:val="22"/>
        </w:rPr>
        <w:t xml:space="preserve">Critically examine policing policies and procedures (e.g. </w:t>
      </w:r>
      <w:r w:rsidR="7F419F2B" w:rsidRPr="005E3525">
        <w:rPr>
          <w:sz w:val="22"/>
        </w:rPr>
        <w:t>PACE (Police and Criminal Evidence)</w:t>
      </w:r>
      <w:r w:rsidRPr="005E3525">
        <w:rPr>
          <w:sz w:val="22"/>
        </w:rPr>
        <w:t xml:space="preserve">, Code of Ethics, NDM, use of BWV) aimed at reducing misconduct and malpractice by police officers. How might these increase public confidence in police? </w:t>
      </w:r>
    </w:p>
    <w:p w14:paraId="3BFD7D29" w14:textId="77777777" w:rsidR="00D81560" w:rsidRPr="005E3525" w:rsidRDefault="00097E92">
      <w:pPr>
        <w:spacing w:after="8" w:line="268" w:lineRule="auto"/>
        <w:ind w:left="563" w:right="507"/>
        <w:jc w:val="left"/>
        <w:rPr>
          <w:sz w:val="22"/>
        </w:rPr>
      </w:pPr>
      <w:r w:rsidRPr="005E3525">
        <w:rPr>
          <w:sz w:val="22"/>
        </w:rPr>
        <w:t xml:space="preserve">Support your answer with relevant evidence drawn from academic sources. </w:t>
      </w:r>
    </w:p>
    <w:p w14:paraId="06B7741A" w14:textId="0F009ECC" w:rsidR="00D81560" w:rsidRPr="005E3525" w:rsidRDefault="00097E92" w:rsidP="62844113">
      <w:pPr>
        <w:spacing w:after="8" w:line="268" w:lineRule="auto"/>
        <w:ind w:left="563" w:right="507"/>
        <w:jc w:val="left"/>
        <w:rPr>
          <w:sz w:val="22"/>
        </w:rPr>
      </w:pPr>
      <w:r w:rsidRPr="005E3525">
        <w:rPr>
          <w:sz w:val="22"/>
        </w:rPr>
        <w:t xml:space="preserve">NB – to </w:t>
      </w:r>
      <w:r w:rsidRPr="005E3525">
        <w:rPr>
          <w:i/>
          <w:iCs/>
          <w:sz w:val="22"/>
        </w:rPr>
        <w:t>critically examine</w:t>
      </w:r>
      <w:r w:rsidRPr="005E3525">
        <w:rPr>
          <w:sz w:val="22"/>
        </w:rPr>
        <w:t xml:space="preserve"> is to give a balanced answer that points out weaknesses as well as favourable aspects of the topic in question</w:t>
      </w:r>
      <w:r w:rsidR="52ADA804" w:rsidRPr="005E3525">
        <w:rPr>
          <w:sz w:val="22"/>
        </w:rPr>
        <w:t xml:space="preserve">. </w:t>
      </w:r>
    </w:p>
    <w:p w14:paraId="46EDB3A1" w14:textId="77777777" w:rsidR="00D81560" w:rsidRPr="005E3525" w:rsidRDefault="00097E92">
      <w:pPr>
        <w:spacing w:after="8" w:line="268" w:lineRule="auto"/>
        <w:ind w:left="563" w:right="507"/>
        <w:jc w:val="left"/>
        <w:rPr>
          <w:sz w:val="22"/>
        </w:rPr>
      </w:pPr>
      <w:r w:rsidRPr="005E3525">
        <w:rPr>
          <w:b/>
          <w:sz w:val="22"/>
        </w:rPr>
        <w:t>Word limit:</w:t>
      </w:r>
      <w:r w:rsidRPr="005E3525">
        <w:rPr>
          <w:sz w:val="22"/>
        </w:rPr>
        <w:t xml:space="preserve"> 1000 words. </w:t>
      </w:r>
    </w:p>
    <w:p w14:paraId="1AD82336" w14:textId="64CF2919" w:rsidR="000343C6" w:rsidRPr="005E3525" w:rsidRDefault="00097E92" w:rsidP="00E551FF">
      <w:pPr>
        <w:spacing w:after="16" w:line="259" w:lineRule="auto"/>
        <w:ind w:left="568" w:right="0" w:firstLine="0"/>
        <w:jc w:val="left"/>
        <w:rPr>
          <w:b/>
          <w:bCs/>
          <w:color w:val="FF0000"/>
          <w:sz w:val="22"/>
          <w:u w:val="single"/>
        </w:rPr>
      </w:pPr>
      <w:r w:rsidRPr="005E3525">
        <w:rPr>
          <w:sz w:val="22"/>
        </w:rPr>
        <w:t xml:space="preserve"> </w:t>
      </w:r>
    </w:p>
    <w:p w14:paraId="23DCBF9D" w14:textId="52672934" w:rsidR="00097E92" w:rsidRPr="005E3525" w:rsidRDefault="005B349F">
      <w:pPr>
        <w:spacing w:after="16" w:line="259" w:lineRule="auto"/>
        <w:ind w:left="568" w:right="0" w:firstLine="0"/>
        <w:jc w:val="left"/>
        <w:rPr>
          <w:sz w:val="22"/>
        </w:rPr>
      </w:pPr>
      <w:r w:rsidRPr="005E3525">
        <w:rPr>
          <w:color w:val="242424"/>
          <w:sz w:val="22"/>
          <w:shd w:val="clear" w:color="auto" w:fill="FFFFFF"/>
        </w:rPr>
        <w:t xml:space="preserve">Policing policies and </w:t>
      </w:r>
      <w:r w:rsidRPr="005E3525">
        <w:rPr>
          <w:sz w:val="22"/>
        </w:rPr>
        <w:t xml:space="preserve">procedures </w:t>
      </w:r>
      <w:r w:rsidR="00F00E85" w:rsidRPr="005E3525">
        <w:rPr>
          <w:sz w:val="22"/>
        </w:rPr>
        <w:t>created within the Police and Criminal Evidence Act</w:t>
      </w:r>
      <w:r w:rsidR="00EB7258">
        <w:rPr>
          <w:sz w:val="22"/>
        </w:rPr>
        <w:t xml:space="preserve"> (PACE)</w:t>
      </w:r>
      <w:r w:rsidR="00F00E85" w:rsidRPr="005E3525">
        <w:rPr>
          <w:sz w:val="22"/>
        </w:rPr>
        <w:t xml:space="preserve"> </w:t>
      </w:r>
      <w:r w:rsidRPr="005E3525">
        <w:rPr>
          <w:sz w:val="22"/>
        </w:rPr>
        <w:t>play a crucial role in shaping the behaviour and actions of police officers</w:t>
      </w:r>
      <w:r w:rsidR="003678B4" w:rsidRPr="005E3525">
        <w:rPr>
          <w:sz w:val="22"/>
        </w:rPr>
        <w:t xml:space="preserve"> </w:t>
      </w:r>
      <w:r w:rsidR="006B79E4" w:rsidRPr="005E3525">
        <w:rPr>
          <w:sz w:val="22"/>
        </w:rPr>
        <w:t>(</w:t>
      </w:r>
      <w:r w:rsidR="003678B4" w:rsidRPr="005E3525">
        <w:rPr>
          <w:sz w:val="22"/>
        </w:rPr>
        <w:t>C</w:t>
      </w:r>
      <w:r w:rsidR="006B79E4" w:rsidRPr="005E3525">
        <w:rPr>
          <w:sz w:val="22"/>
        </w:rPr>
        <w:t xml:space="preserve">ollege of </w:t>
      </w:r>
      <w:r w:rsidR="003678B4" w:rsidRPr="005E3525">
        <w:rPr>
          <w:sz w:val="22"/>
        </w:rPr>
        <w:t>P</w:t>
      </w:r>
      <w:r w:rsidR="006B79E4" w:rsidRPr="005E3525">
        <w:rPr>
          <w:sz w:val="22"/>
        </w:rPr>
        <w:t>olicing 2023)</w:t>
      </w:r>
      <w:r w:rsidR="003678B4" w:rsidRPr="005E3525">
        <w:rPr>
          <w:sz w:val="22"/>
        </w:rPr>
        <w:t xml:space="preserve">. </w:t>
      </w:r>
      <w:r w:rsidR="001A7847" w:rsidRPr="005E3525">
        <w:rPr>
          <w:sz w:val="22"/>
        </w:rPr>
        <w:t>Furthermore,</w:t>
      </w:r>
      <w:r w:rsidR="00BA738C" w:rsidRPr="005E3525">
        <w:rPr>
          <w:sz w:val="22"/>
        </w:rPr>
        <w:t xml:space="preserve"> </w:t>
      </w:r>
      <w:r w:rsidR="00ED57EE" w:rsidRPr="005E3525">
        <w:rPr>
          <w:sz w:val="22"/>
        </w:rPr>
        <w:t>it acts as a model</w:t>
      </w:r>
      <w:r w:rsidR="00C31FA1" w:rsidRPr="005E3525">
        <w:rPr>
          <w:sz w:val="22"/>
        </w:rPr>
        <w:t xml:space="preserve"> for</w:t>
      </w:r>
      <w:r w:rsidR="00ED57EE" w:rsidRPr="005E3525">
        <w:rPr>
          <w:sz w:val="22"/>
        </w:rPr>
        <w:t xml:space="preserve"> officer</w:t>
      </w:r>
      <w:r w:rsidR="00E15F40" w:rsidRPr="005E3525">
        <w:rPr>
          <w:sz w:val="22"/>
        </w:rPr>
        <w:t>s</w:t>
      </w:r>
      <w:r w:rsidR="003C7DCF">
        <w:rPr>
          <w:sz w:val="22"/>
        </w:rPr>
        <w:t>,</w:t>
      </w:r>
      <w:r w:rsidR="00E15F40" w:rsidRPr="005E3525">
        <w:rPr>
          <w:sz w:val="22"/>
        </w:rPr>
        <w:t xml:space="preserve"> ensuring that </w:t>
      </w:r>
      <w:r w:rsidR="00C31FA1" w:rsidRPr="005E3525">
        <w:rPr>
          <w:sz w:val="22"/>
        </w:rPr>
        <w:t xml:space="preserve">all actions taken are necessary, </w:t>
      </w:r>
      <w:r w:rsidR="000918AF" w:rsidRPr="005E3525">
        <w:rPr>
          <w:sz w:val="22"/>
        </w:rPr>
        <w:t>proportionate,</w:t>
      </w:r>
      <w:r w:rsidR="00C31FA1" w:rsidRPr="005E3525">
        <w:rPr>
          <w:sz w:val="22"/>
        </w:rPr>
        <w:t xml:space="preserve"> and ethical</w:t>
      </w:r>
      <w:r w:rsidR="003C7DCF">
        <w:rPr>
          <w:sz w:val="22"/>
        </w:rPr>
        <w:t>.</w:t>
      </w:r>
      <w:r w:rsidR="00C31FA1" w:rsidRPr="005E3525">
        <w:rPr>
          <w:sz w:val="22"/>
        </w:rPr>
        <w:t xml:space="preserve"> </w:t>
      </w:r>
      <w:r w:rsidR="003C7DCF">
        <w:rPr>
          <w:sz w:val="22"/>
        </w:rPr>
        <w:t>T</w:t>
      </w:r>
      <w:r w:rsidR="00C31FA1" w:rsidRPr="005E3525">
        <w:rPr>
          <w:sz w:val="22"/>
        </w:rPr>
        <w:t xml:space="preserve">his </w:t>
      </w:r>
      <w:r w:rsidR="00981CF7" w:rsidRPr="005E3525">
        <w:rPr>
          <w:sz w:val="22"/>
        </w:rPr>
        <w:t xml:space="preserve">essay will explore PACE and the </w:t>
      </w:r>
      <w:r w:rsidR="00EB7258">
        <w:rPr>
          <w:sz w:val="22"/>
        </w:rPr>
        <w:t>P</w:t>
      </w:r>
      <w:r w:rsidR="00981CF7" w:rsidRPr="005E3525">
        <w:rPr>
          <w:sz w:val="22"/>
        </w:rPr>
        <w:t xml:space="preserve">olice </w:t>
      </w:r>
      <w:r w:rsidR="00EB7258">
        <w:rPr>
          <w:sz w:val="22"/>
        </w:rPr>
        <w:t>N</w:t>
      </w:r>
      <w:r w:rsidR="00981CF7" w:rsidRPr="005E3525">
        <w:rPr>
          <w:sz w:val="22"/>
        </w:rPr>
        <w:t xml:space="preserve">ational </w:t>
      </w:r>
      <w:r w:rsidR="00EB7258">
        <w:rPr>
          <w:sz w:val="22"/>
        </w:rPr>
        <w:t>D</w:t>
      </w:r>
      <w:r w:rsidR="00981CF7" w:rsidRPr="005E3525">
        <w:rPr>
          <w:sz w:val="22"/>
        </w:rPr>
        <w:t xml:space="preserve">ecision-making </w:t>
      </w:r>
      <w:r w:rsidR="00EB7258">
        <w:rPr>
          <w:sz w:val="22"/>
        </w:rPr>
        <w:t>M</w:t>
      </w:r>
      <w:r w:rsidR="00981CF7" w:rsidRPr="005E3525">
        <w:rPr>
          <w:sz w:val="22"/>
        </w:rPr>
        <w:t>odel (NDM), critically examin</w:t>
      </w:r>
      <w:r w:rsidR="00EB7258">
        <w:rPr>
          <w:sz w:val="22"/>
        </w:rPr>
        <w:t xml:space="preserve">ing </w:t>
      </w:r>
      <w:r w:rsidR="00981CF7" w:rsidRPr="005E3525">
        <w:rPr>
          <w:sz w:val="22"/>
        </w:rPr>
        <w:t xml:space="preserve">the weaknesses and favourable aspects of both and will </w:t>
      </w:r>
      <w:r w:rsidR="00EB7258">
        <w:rPr>
          <w:sz w:val="22"/>
        </w:rPr>
        <w:t xml:space="preserve">use this to </w:t>
      </w:r>
      <w:r w:rsidR="00981CF7" w:rsidRPr="005E3525">
        <w:rPr>
          <w:sz w:val="22"/>
        </w:rPr>
        <w:t>draw a conclusion to the effectiveness.</w:t>
      </w:r>
    </w:p>
    <w:p w14:paraId="38A6284C" w14:textId="391BE361" w:rsidR="00DC72A1" w:rsidRPr="005E3525" w:rsidRDefault="008B6F7E" w:rsidP="00626DF1">
      <w:pPr>
        <w:spacing w:after="16" w:line="259" w:lineRule="auto"/>
        <w:ind w:left="566" w:right="0" w:firstLine="0"/>
        <w:jc w:val="left"/>
        <w:rPr>
          <w:color w:val="auto"/>
          <w:sz w:val="22"/>
          <w:shd w:val="clear" w:color="auto" w:fill="FFFFFF"/>
        </w:rPr>
      </w:pPr>
      <w:r w:rsidRPr="005E3525">
        <w:rPr>
          <w:color w:val="auto"/>
          <w:sz w:val="22"/>
          <w:shd w:val="clear" w:color="auto" w:fill="FFFFFF"/>
        </w:rPr>
        <w:t xml:space="preserve">PACE outlines the guidelines for the powers of police officers in stopping, searching, and arresting individuals. It also ensures that these powers are used fairly, ethically, and </w:t>
      </w:r>
      <w:r w:rsidRPr="009B1284">
        <w:rPr>
          <w:color w:val="auto"/>
          <w:sz w:val="22"/>
          <w:shd w:val="clear" w:color="auto" w:fill="FFFFFF"/>
        </w:rPr>
        <w:t>responsibly</w:t>
      </w:r>
      <w:r w:rsidR="00B63013">
        <w:rPr>
          <w:color w:val="auto"/>
          <w:sz w:val="22"/>
          <w:shd w:val="clear" w:color="auto" w:fill="FFFFFF"/>
        </w:rPr>
        <w:t xml:space="preserve"> (</w:t>
      </w:r>
      <w:r w:rsidR="00424662" w:rsidRPr="009B1284">
        <w:rPr>
          <w:color w:val="1C1D1E"/>
          <w:sz w:val="22"/>
          <w:shd w:val="clear" w:color="auto" w:fill="FFFFFF"/>
        </w:rPr>
        <w:t>Bowling</w:t>
      </w:r>
      <w:r w:rsidR="00B63013">
        <w:rPr>
          <w:color w:val="1C1D1E"/>
          <w:sz w:val="22"/>
          <w:shd w:val="clear" w:color="auto" w:fill="FFFFFF"/>
        </w:rPr>
        <w:t xml:space="preserve"> </w:t>
      </w:r>
      <w:r w:rsidR="00F10D66" w:rsidRPr="009B1284">
        <w:rPr>
          <w:color w:val="1C1D1E"/>
          <w:sz w:val="22"/>
          <w:shd w:val="clear" w:color="auto" w:fill="FFFFFF"/>
        </w:rPr>
        <w:t xml:space="preserve">et </w:t>
      </w:r>
      <w:r w:rsidR="009B1284" w:rsidRPr="009B1284">
        <w:rPr>
          <w:color w:val="1C1D1E"/>
          <w:sz w:val="22"/>
          <w:shd w:val="clear" w:color="auto" w:fill="FFFFFF"/>
        </w:rPr>
        <w:t>a</w:t>
      </w:r>
      <w:r w:rsidR="00B63013">
        <w:rPr>
          <w:color w:val="1C1D1E"/>
          <w:sz w:val="22"/>
          <w:shd w:val="clear" w:color="auto" w:fill="FFFFFF"/>
        </w:rPr>
        <w:t>l,</w:t>
      </w:r>
      <w:r w:rsidR="00424662" w:rsidRPr="009B1284">
        <w:rPr>
          <w:color w:val="1C1D1E"/>
          <w:sz w:val="22"/>
          <w:shd w:val="clear" w:color="auto" w:fill="FFFFFF"/>
        </w:rPr>
        <w:t xml:space="preserve"> 2007</w:t>
      </w:r>
      <w:r w:rsidR="009B1284" w:rsidRPr="009B1284">
        <w:rPr>
          <w:color w:val="1C1D1E"/>
          <w:sz w:val="22"/>
          <w:shd w:val="clear" w:color="auto" w:fill="FFFFFF"/>
        </w:rPr>
        <w:t>).</w:t>
      </w:r>
      <w:r w:rsidRPr="009B1284">
        <w:rPr>
          <w:color w:val="auto"/>
          <w:sz w:val="22"/>
          <w:shd w:val="clear" w:color="auto" w:fill="FFFFFF"/>
        </w:rPr>
        <w:t xml:space="preserve"> </w:t>
      </w:r>
      <w:r w:rsidR="00F52C4C" w:rsidRPr="009B1284">
        <w:rPr>
          <w:color w:val="auto"/>
          <w:sz w:val="22"/>
          <w:shd w:val="clear" w:color="auto" w:fill="FFFFFF"/>
        </w:rPr>
        <w:t>G</w:t>
      </w:r>
      <w:r w:rsidR="00D87EC5" w:rsidRPr="009B1284">
        <w:rPr>
          <w:color w:val="auto"/>
          <w:sz w:val="22"/>
          <w:shd w:val="clear" w:color="auto" w:fill="FFFFFF"/>
        </w:rPr>
        <w:t>uidelines</w:t>
      </w:r>
      <w:r w:rsidR="00097E92" w:rsidRPr="009B1284">
        <w:rPr>
          <w:color w:val="auto"/>
          <w:sz w:val="22"/>
          <w:shd w:val="clear" w:color="auto" w:fill="FFFFFF"/>
        </w:rPr>
        <w:t xml:space="preserve"> </w:t>
      </w:r>
      <w:r w:rsidR="00D87EC5" w:rsidRPr="009B1284">
        <w:rPr>
          <w:color w:val="auto"/>
          <w:sz w:val="22"/>
          <w:shd w:val="clear" w:color="auto" w:fill="FFFFFF"/>
        </w:rPr>
        <w:t xml:space="preserve">which </w:t>
      </w:r>
      <w:r w:rsidR="00EB7258" w:rsidRPr="009B1284">
        <w:rPr>
          <w:color w:val="auto"/>
          <w:sz w:val="22"/>
          <w:shd w:val="clear" w:color="auto" w:fill="FFFFFF"/>
        </w:rPr>
        <w:t>PACE</w:t>
      </w:r>
      <w:r w:rsidR="00D87EC5" w:rsidRPr="009B1284">
        <w:rPr>
          <w:color w:val="auto"/>
          <w:sz w:val="22"/>
          <w:shd w:val="clear" w:color="auto" w:fill="FFFFFF"/>
        </w:rPr>
        <w:t xml:space="preserve"> </w:t>
      </w:r>
      <w:r w:rsidR="00EB7258" w:rsidRPr="009B1284">
        <w:rPr>
          <w:color w:val="auto"/>
          <w:sz w:val="22"/>
          <w:shd w:val="clear" w:color="auto" w:fill="FFFFFF"/>
        </w:rPr>
        <w:t>outline</w:t>
      </w:r>
      <w:r w:rsidR="00D87EC5" w:rsidRPr="009B1284">
        <w:rPr>
          <w:color w:val="auto"/>
          <w:sz w:val="22"/>
          <w:shd w:val="clear" w:color="auto" w:fill="FFFFFF"/>
        </w:rPr>
        <w:t xml:space="preserve"> </w:t>
      </w:r>
      <w:r w:rsidR="00ED4B58" w:rsidRPr="009B1284">
        <w:rPr>
          <w:color w:val="auto"/>
          <w:sz w:val="22"/>
          <w:shd w:val="clear" w:color="auto" w:fill="FFFFFF"/>
        </w:rPr>
        <w:t>ai</w:t>
      </w:r>
      <w:r w:rsidR="00EB7258" w:rsidRPr="009B1284">
        <w:rPr>
          <w:color w:val="auto"/>
          <w:sz w:val="22"/>
          <w:shd w:val="clear" w:color="auto" w:fill="FFFFFF"/>
        </w:rPr>
        <w:t>m</w:t>
      </w:r>
      <w:r w:rsidR="00ED4B58" w:rsidRPr="009B1284">
        <w:rPr>
          <w:color w:val="auto"/>
          <w:sz w:val="22"/>
          <w:shd w:val="clear" w:color="auto" w:fill="FFFFFF"/>
        </w:rPr>
        <w:t xml:space="preserve"> to</w:t>
      </w:r>
      <w:r w:rsidR="00097E92" w:rsidRPr="009B1284">
        <w:rPr>
          <w:color w:val="auto"/>
          <w:sz w:val="22"/>
          <w:shd w:val="clear" w:color="auto" w:fill="FFFFFF"/>
        </w:rPr>
        <w:t xml:space="preserve"> reduc</w:t>
      </w:r>
      <w:r w:rsidR="00ED4B58" w:rsidRPr="009B1284">
        <w:rPr>
          <w:color w:val="auto"/>
          <w:sz w:val="22"/>
          <w:shd w:val="clear" w:color="auto" w:fill="FFFFFF"/>
        </w:rPr>
        <w:t>e</w:t>
      </w:r>
      <w:r w:rsidR="00097E92" w:rsidRPr="009B1284">
        <w:rPr>
          <w:color w:val="auto"/>
          <w:sz w:val="22"/>
          <w:shd w:val="clear" w:color="auto" w:fill="FFFFFF"/>
        </w:rPr>
        <w:t xml:space="preserve"> </w:t>
      </w:r>
      <w:r w:rsidR="00097E92" w:rsidRPr="009B1284">
        <w:rPr>
          <w:color w:val="242424"/>
          <w:sz w:val="22"/>
          <w:shd w:val="clear" w:color="auto" w:fill="FFFFFF"/>
        </w:rPr>
        <w:t>misconduct and malpractice</w:t>
      </w:r>
      <w:r w:rsidR="00547C0B" w:rsidRPr="009B1284">
        <w:rPr>
          <w:color w:val="242424"/>
          <w:sz w:val="22"/>
          <w:shd w:val="clear" w:color="auto" w:fill="FFFFFF"/>
        </w:rPr>
        <w:t xml:space="preserve"> </w:t>
      </w:r>
      <w:r w:rsidR="00EB7258" w:rsidRPr="009B1284">
        <w:rPr>
          <w:color w:val="242424"/>
          <w:sz w:val="22"/>
          <w:shd w:val="clear" w:color="auto" w:fill="FFFFFF"/>
        </w:rPr>
        <w:t>which</w:t>
      </w:r>
      <w:r w:rsidR="00EB7258">
        <w:rPr>
          <w:color w:val="242424"/>
          <w:sz w:val="22"/>
          <w:shd w:val="clear" w:color="auto" w:fill="FFFFFF"/>
        </w:rPr>
        <w:t xml:space="preserve"> </w:t>
      </w:r>
      <w:r w:rsidR="00547C0B" w:rsidRPr="005E3525">
        <w:rPr>
          <w:color w:val="242424"/>
          <w:sz w:val="22"/>
          <w:shd w:val="clear" w:color="auto" w:fill="FFFFFF"/>
        </w:rPr>
        <w:t>is</w:t>
      </w:r>
      <w:r w:rsidR="00097E92" w:rsidRPr="005E3525">
        <w:rPr>
          <w:color w:val="242424"/>
          <w:sz w:val="22"/>
          <w:shd w:val="clear" w:color="auto" w:fill="FFFFFF"/>
        </w:rPr>
        <w:t xml:space="preserve"> crucial for maintaining public trust and confidence in law enforcement </w:t>
      </w:r>
      <w:r w:rsidR="008E01C4" w:rsidRPr="005E3525">
        <w:rPr>
          <w:color w:val="242424"/>
          <w:sz w:val="22"/>
          <w:shd w:val="clear" w:color="auto" w:fill="FFFFFF"/>
        </w:rPr>
        <w:t>agencies</w:t>
      </w:r>
      <w:r w:rsidR="00EB7258">
        <w:rPr>
          <w:color w:val="242424"/>
          <w:sz w:val="22"/>
          <w:shd w:val="clear" w:color="auto" w:fill="FFFFFF"/>
        </w:rPr>
        <w:t xml:space="preserve"> </w:t>
      </w:r>
      <w:r w:rsidR="005C193B">
        <w:rPr>
          <w:color w:val="242424"/>
          <w:sz w:val="22"/>
          <w:shd w:val="clear" w:color="auto" w:fill="FFFFFF"/>
        </w:rPr>
        <w:t>(</w:t>
      </w:r>
      <w:r w:rsidR="005C193B" w:rsidRPr="005C193B">
        <w:rPr>
          <w:color w:val="222222"/>
          <w:sz w:val="22"/>
          <w:shd w:val="clear" w:color="auto" w:fill="FFFFFF"/>
        </w:rPr>
        <w:t>Shiner, 2015</w:t>
      </w:r>
      <w:r w:rsidR="00EB7258">
        <w:rPr>
          <w:color w:val="242424"/>
          <w:sz w:val="22"/>
          <w:shd w:val="clear" w:color="auto" w:fill="FFFFFF"/>
        </w:rPr>
        <w:t>)</w:t>
      </w:r>
      <w:r w:rsidR="008E01C4" w:rsidRPr="005E3525">
        <w:rPr>
          <w:color w:val="auto"/>
          <w:sz w:val="22"/>
          <w:shd w:val="clear" w:color="auto" w:fill="FFFFFF"/>
        </w:rPr>
        <w:t>.</w:t>
      </w:r>
      <w:r w:rsidR="00BD658D" w:rsidRPr="005E3525">
        <w:rPr>
          <w:color w:val="auto"/>
          <w:sz w:val="22"/>
          <w:shd w:val="clear" w:color="auto" w:fill="FFFFFF"/>
        </w:rPr>
        <w:t xml:space="preserve"> </w:t>
      </w:r>
      <w:r w:rsidR="00F0214B" w:rsidRPr="005E3525">
        <w:rPr>
          <w:sz w:val="22"/>
        </w:rPr>
        <w:t>Hales</w:t>
      </w:r>
      <w:r w:rsidR="00EB7258">
        <w:rPr>
          <w:sz w:val="22"/>
        </w:rPr>
        <w:t xml:space="preserve"> et al </w:t>
      </w:r>
      <w:r w:rsidR="00F0214B" w:rsidRPr="005E3525">
        <w:rPr>
          <w:sz w:val="22"/>
        </w:rPr>
        <w:t>(2015)</w:t>
      </w:r>
      <w:r w:rsidR="00BD658D" w:rsidRPr="005E3525">
        <w:rPr>
          <w:color w:val="auto"/>
          <w:sz w:val="22"/>
          <w:shd w:val="clear" w:color="auto" w:fill="FFFFFF"/>
        </w:rPr>
        <w:t xml:space="preserve"> </w:t>
      </w:r>
      <w:r w:rsidR="005955C1" w:rsidRPr="005E3525">
        <w:rPr>
          <w:color w:val="auto"/>
          <w:sz w:val="22"/>
          <w:shd w:val="clear" w:color="auto" w:fill="FFFFFF"/>
        </w:rPr>
        <w:t>states</w:t>
      </w:r>
      <w:r w:rsidR="00BD658D" w:rsidRPr="005E3525">
        <w:rPr>
          <w:color w:val="auto"/>
          <w:sz w:val="22"/>
          <w:shd w:val="clear" w:color="auto" w:fill="FFFFFF"/>
        </w:rPr>
        <w:t xml:space="preserve"> that breaches of public trust can have a detrimental effect on </w:t>
      </w:r>
      <w:r w:rsidR="005955C1" w:rsidRPr="005E3525">
        <w:rPr>
          <w:color w:val="auto"/>
          <w:sz w:val="22"/>
          <w:shd w:val="clear" w:color="auto" w:fill="FFFFFF"/>
        </w:rPr>
        <w:t xml:space="preserve">public confidence in the police force. </w:t>
      </w:r>
      <w:r w:rsidR="00097E92" w:rsidRPr="005E3525">
        <w:rPr>
          <w:color w:val="auto"/>
          <w:sz w:val="22"/>
          <w:shd w:val="clear" w:color="auto" w:fill="FFFFFF"/>
        </w:rPr>
        <w:t xml:space="preserve">One of the ways which policing policies and procedures around </w:t>
      </w:r>
      <w:r w:rsidR="00AF18B4" w:rsidRPr="005E3525">
        <w:rPr>
          <w:color w:val="auto"/>
          <w:sz w:val="22"/>
          <w:shd w:val="clear" w:color="auto" w:fill="FFFFFF"/>
        </w:rPr>
        <w:t>PACE</w:t>
      </w:r>
      <w:r w:rsidR="00097E92" w:rsidRPr="005E3525">
        <w:rPr>
          <w:color w:val="auto"/>
          <w:sz w:val="22"/>
          <w:shd w:val="clear" w:color="auto" w:fill="FFFFFF"/>
        </w:rPr>
        <w:t xml:space="preserve"> seek to reduce misconduct and malpractice is by emphasizing the importance of accountability and transparency</w:t>
      </w:r>
      <w:r w:rsidR="00AF18B4" w:rsidRPr="005E3525">
        <w:rPr>
          <w:color w:val="auto"/>
          <w:sz w:val="22"/>
          <w:shd w:val="clear" w:color="auto" w:fill="FFFFFF"/>
        </w:rPr>
        <w:t xml:space="preserve"> </w:t>
      </w:r>
      <w:r w:rsidR="00DF79C6" w:rsidRPr="005E3525">
        <w:rPr>
          <w:color w:val="auto"/>
          <w:sz w:val="22"/>
          <w:shd w:val="clear" w:color="auto" w:fill="FFFFFF"/>
        </w:rPr>
        <w:t>(Rowe, 2020</w:t>
      </w:r>
      <w:r w:rsidR="00E5197E" w:rsidRPr="005E3525">
        <w:rPr>
          <w:color w:val="auto"/>
          <w:sz w:val="22"/>
          <w:shd w:val="clear" w:color="auto" w:fill="FFFFFF"/>
        </w:rPr>
        <w:t>)</w:t>
      </w:r>
      <w:r w:rsidR="00AF18B4" w:rsidRPr="005E3525">
        <w:rPr>
          <w:color w:val="auto"/>
          <w:sz w:val="22"/>
          <w:shd w:val="clear" w:color="auto" w:fill="FFFFFF"/>
        </w:rPr>
        <w:t>.</w:t>
      </w:r>
      <w:r w:rsidR="00097E92" w:rsidRPr="005E3525">
        <w:rPr>
          <w:color w:val="242424"/>
          <w:sz w:val="22"/>
          <w:shd w:val="clear" w:color="auto" w:fill="FFFFFF"/>
        </w:rPr>
        <w:t xml:space="preserve"> PACE requires police officers to provide a valid reason for carrying out a stop and search and to record the details of the search in a written form</w:t>
      </w:r>
      <w:r w:rsidR="00E76CF6" w:rsidRPr="005E3525">
        <w:rPr>
          <w:color w:val="242424"/>
          <w:sz w:val="22"/>
          <w:shd w:val="clear" w:color="auto" w:fill="FFFFFF"/>
        </w:rPr>
        <w:t>; t</w:t>
      </w:r>
      <w:r w:rsidR="00097E92" w:rsidRPr="005E3525">
        <w:rPr>
          <w:color w:val="242424"/>
          <w:sz w:val="22"/>
          <w:shd w:val="clear" w:color="auto" w:fill="FFFFFF"/>
        </w:rPr>
        <w:t>his not only serves as a check on the potential abuse of power by police officers</w:t>
      </w:r>
      <w:r w:rsidR="00E76CF6" w:rsidRPr="005E3525">
        <w:rPr>
          <w:color w:val="242424"/>
          <w:sz w:val="22"/>
          <w:shd w:val="clear" w:color="auto" w:fill="FFFFFF"/>
        </w:rPr>
        <w:t>,</w:t>
      </w:r>
      <w:r w:rsidR="00097E92" w:rsidRPr="005E3525">
        <w:rPr>
          <w:color w:val="242424"/>
          <w:sz w:val="22"/>
          <w:shd w:val="clear" w:color="auto" w:fill="FFFFFF"/>
        </w:rPr>
        <w:t xml:space="preserve"> but also </w:t>
      </w:r>
      <w:r w:rsidR="00626DF1" w:rsidRPr="005E3525">
        <w:rPr>
          <w:color w:val="242424"/>
          <w:sz w:val="22"/>
          <w:shd w:val="clear" w:color="auto" w:fill="FFFFFF"/>
        </w:rPr>
        <w:t xml:space="preserve">it </w:t>
      </w:r>
      <w:r w:rsidR="00097E92" w:rsidRPr="005E3525">
        <w:rPr>
          <w:color w:val="242424"/>
          <w:sz w:val="22"/>
          <w:shd w:val="clear" w:color="auto" w:fill="FFFFFF"/>
        </w:rPr>
        <w:t xml:space="preserve">allows for the scrutiny of their actions by the public and oversight </w:t>
      </w:r>
      <w:r w:rsidR="00097E92" w:rsidRPr="00C90E58">
        <w:rPr>
          <w:color w:val="242424"/>
          <w:sz w:val="22"/>
          <w:shd w:val="clear" w:color="auto" w:fill="FFFFFF"/>
        </w:rPr>
        <w:t>bodies</w:t>
      </w:r>
      <w:r w:rsidR="00B63013">
        <w:rPr>
          <w:color w:val="242424"/>
          <w:sz w:val="22"/>
          <w:shd w:val="clear" w:color="auto" w:fill="FFFFFF"/>
        </w:rPr>
        <w:t xml:space="preserve"> (</w:t>
      </w:r>
      <w:r w:rsidR="007E79E9" w:rsidRPr="00C90E58">
        <w:rPr>
          <w:color w:val="222222"/>
          <w:sz w:val="22"/>
          <w:shd w:val="clear" w:color="auto" w:fill="FFFFFF"/>
        </w:rPr>
        <w:t>Cape</w:t>
      </w:r>
      <w:r w:rsidR="00B63013">
        <w:rPr>
          <w:color w:val="222222"/>
          <w:sz w:val="22"/>
          <w:shd w:val="clear" w:color="auto" w:fill="FFFFFF"/>
        </w:rPr>
        <w:t xml:space="preserve"> </w:t>
      </w:r>
      <w:r w:rsidR="00C90E58" w:rsidRPr="00C90E58">
        <w:rPr>
          <w:color w:val="222222"/>
          <w:sz w:val="22"/>
          <w:shd w:val="clear" w:color="auto" w:fill="FFFFFF"/>
        </w:rPr>
        <w:t>et al</w:t>
      </w:r>
      <w:r w:rsidR="00B63013">
        <w:rPr>
          <w:color w:val="222222"/>
          <w:sz w:val="22"/>
          <w:shd w:val="clear" w:color="auto" w:fill="FFFFFF"/>
        </w:rPr>
        <w:t xml:space="preserve">, </w:t>
      </w:r>
      <w:r w:rsidR="007E79E9" w:rsidRPr="00C90E58">
        <w:rPr>
          <w:color w:val="222222"/>
          <w:sz w:val="22"/>
          <w:shd w:val="clear" w:color="auto" w:fill="FFFFFF"/>
        </w:rPr>
        <w:t>2008</w:t>
      </w:r>
      <w:r w:rsidR="00C90E58">
        <w:rPr>
          <w:color w:val="222222"/>
          <w:sz w:val="22"/>
          <w:shd w:val="clear" w:color="auto" w:fill="FFFFFF"/>
        </w:rPr>
        <w:t>)</w:t>
      </w:r>
      <w:r w:rsidR="00097E92" w:rsidRPr="00C90E58">
        <w:rPr>
          <w:color w:val="242424"/>
          <w:sz w:val="22"/>
          <w:shd w:val="clear" w:color="auto" w:fill="FFFFFF"/>
        </w:rPr>
        <w:t>.</w:t>
      </w:r>
      <w:r w:rsidR="00D233E6" w:rsidRPr="005E3525">
        <w:rPr>
          <w:color w:val="242424"/>
          <w:sz w:val="22"/>
          <w:shd w:val="clear" w:color="auto" w:fill="FFFFFF"/>
        </w:rPr>
        <w:t xml:space="preserve"> </w:t>
      </w:r>
      <w:r w:rsidR="00D233E6" w:rsidRPr="005E3525">
        <w:rPr>
          <w:color w:val="242424"/>
          <w:sz w:val="22"/>
        </w:rPr>
        <w:t xml:space="preserve">By </w:t>
      </w:r>
      <w:r w:rsidR="00D233E6" w:rsidRPr="005E3525">
        <w:rPr>
          <w:color w:val="242424"/>
          <w:sz w:val="22"/>
          <w:shd w:val="clear" w:color="auto" w:fill="FFFFFF"/>
        </w:rPr>
        <w:t>e</w:t>
      </w:r>
      <w:r w:rsidR="00097E92" w:rsidRPr="005E3525">
        <w:rPr>
          <w:color w:val="242424"/>
          <w:sz w:val="22"/>
          <w:shd w:val="clear" w:color="auto" w:fill="FFFFFF"/>
        </w:rPr>
        <w:t xml:space="preserve">stablishing clear standards of conduct for police officers and ensuring actions are subject to oversight and accountability, policing policies and procedures work to increase public confidence in the police force </w:t>
      </w:r>
      <w:r w:rsidR="008A61D6" w:rsidRPr="005E3525">
        <w:rPr>
          <w:color w:val="242424"/>
          <w:sz w:val="22"/>
          <w:shd w:val="clear" w:color="auto" w:fill="FFFFFF"/>
        </w:rPr>
        <w:t>(</w:t>
      </w:r>
      <w:r w:rsidR="008A61D6" w:rsidRPr="005E3525">
        <w:rPr>
          <w:sz w:val="22"/>
        </w:rPr>
        <w:t>Rix</w:t>
      </w:r>
      <w:r w:rsidR="00EB7258">
        <w:rPr>
          <w:sz w:val="22"/>
        </w:rPr>
        <w:t xml:space="preserve"> et al, </w:t>
      </w:r>
      <w:r w:rsidR="008A61D6" w:rsidRPr="005E3525">
        <w:rPr>
          <w:sz w:val="22"/>
        </w:rPr>
        <w:t>2009)</w:t>
      </w:r>
      <w:r w:rsidR="008E01C4" w:rsidRPr="005E3525">
        <w:rPr>
          <w:color w:val="242424"/>
          <w:sz w:val="22"/>
          <w:shd w:val="clear" w:color="auto" w:fill="FFFFFF"/>
        </w:rPr>
        <w:t xml:space="preserve">. </w:t>
      </w:r>
      <w:r w:rsidR="00097E92" w:rsidRPr="005E3525">
        <w:rPr>
          <w:color w:val="242424"/>
          <w:sz w:val="22"/>
          <w:shd w:val="clear" w:color="auto" w:fill="FFFFFF"/>
        </w:rPr>
        <w:t xml:space="preserve">When members of the public see that the police are held to account for their actions and </w:t>
      </w:r>
      <w:r w:rsidR="00EB7258">
        <w:rPr>
          <w:color w:val="242424"/>
          <w:sz w:val="22"/>
          <w:shd w:val="clear" w:color="auto" w:fill="FFFFFF"/>
        </w:rPr>
        <w:t>recognise the</w:t>
      </w:r>
      <w:r w:rsidR="00097E92" w:rsidRPr="005E3525">
        <w:rPr>
          <w:color w:val="242424"/>
          <w:sz w:val="22"/>
          <w:shd w:val="clear" w:color="auto" w:fill="FFFFFF"/>
        </w:rPr>
        <w:t xml:space="preserve"> clear mechanisms in place to prevent the abuse of power, they are more likely to have trust in the </w:t>
      </w:r>
      <w:r w:rsidR="00097E92" w:rsidRPr="005E3525">
        <w:rPr>
          <w:sz w:val="22"/>
        </w:rPr>
        <w:t>integrity and fairness of law enforcement agencies</w:t>
      </w:r>
      <w:r w:rsidR="008E01C4" w:rsidRPr="005E3525">
        <w:rPr>
          <w:sz w:val="22"/>
        </w:rPr>
        <w:t xml:space="preserve"> </w:t>
      </w:r>
      <w:r w:rsidR="008D1511" w:rsidRPr="005E3525">
        <w:rPr>
          <w:sz w:val="22"/>
        </w:rPr>
        <w:t>(</w:t>
      </w:r>
      <w:r w:rsidR="00D3594A" w:rsidRPr="005E3525">
        <w:rPr>
          <w:sz w:val="22"/>
        </w:rPr>
        <w:t>Jackson</w:t>
      </w:r>
      <w:r w:rsidR="00EB7258">
        <w:rPr>
          <w:sz w:val="22"/>
        </w:rPr>
        <w:t xml:space="preserve"> et al, 2009</w:t>
      </w:r>
      <w:r w:rsidR="008D1511" w:rsidRPr="005E3525">
        <w:rPr>
          <w:sz w:val="22"/>
        </w:rPr>
        <w:t>)</w:t>
      </w:r>
      <w:r w:rsidR="00097E92" w:rsidRPr="005E3525">
        <w:rPr>
          <w:sz w:val="22"/>
        </w:rPr>
        <w:t>.</w:t>
      </w:r>
      <w:r w:rsidR="00033747" w:rsidRPr="005E3525">
        <w:rPr>
          <w:sz w:val="22"/>
        </w:rPr>
        <w:t xml:space="preserve"> A study conducted by </w:t>
      </w:r>
      <w:r w:rsidR="003D2E34" w:rsidRPr="005E3525">
        <w:rPr>
          <w:sz w:val="22"/>
        </w:rPr>
        <w:t>S</w:t>
      </w:r>
      <w:r w:rsidR="00033747" w:rsidRPr="005E3525">
        <w:rPr>
          <w:sz w:val="22"/>
        </w:rPr>
        <w:t xml:space="preserve">mith and Jones (2019) </w:t>
      </w:r>
      <w:r w:rsidR="00DD7DD2" w:rsidRPr="005E3525">
        <w:rPr>
          <w:sz w:val="22"/>
        </w:rPr>
        <w:t xml:space="preserve">found that the </w:t>
      </w:r>
      <w:r w:rsidR="001E4D93" w:rsidRPr="005E3525">
        <w:rPr>
          <w:sz w:val="22"/>
        </w:rPr>
        <w:t>implementation of PACE</w:t>
      </w:r>
      <w:r w:rsidR="00AF1116" w:rsidRPr="005E3525">
        <w:rPr>
          <w:sz w:val="22"/>
        </w:rPr>
        <w:t xml:space="preserve"> </w:t>
      </w:r>
      <w:r w:rsidR="003D2E34" w:rsidRPr="005E3525">
        <w:rPr>
          <w:sz w:val="22"/>
        </w:rPr>
        <w:t>s</w:t>
      </w:r>
      <w:r w:rsidR="0020626F" w:rsidRPr="005E3525">
        <w:rPr>
          <w:sz w:val="22"/>
        </w:rPr>
        <w:t xml:space="preserve">ignificantly increases public trust in the police, as it assured the public that their rights will be protected and </w:t>
      </w:r>
      <w:r w:rsidR="003D2E34" w:rsidRPr="005E3525">
        <w:rPr>
          <w:sz w:val="22"/>
        </w:rPr>
        <w:t xml:space="preserve">ensures </w:t>
      </w:r>
      <w:r w:rsidR="00997282" w:rsidRPr="005E3525">
        <w:rPr>
          <w:sz w:val="22"/>
        </w:rPr>
        <w:t>the correct protocols are followed for every search, investigation and arrest made</w:t>
      </w:r>
      <w:r w:rsidR="0020626F" w:rsidRPr="005E3525">
        <w:rPr>
          <w:sz w:val="22"/>
        </w:rPr>
        <w:t>.</w:t>
      </w:r>
      <w:r w:rsidR="00E57252" w:rsidRPr="005E3525">
        <w:rPr>
          <w:color w:val="242424"/>
          <w:sz w:val="22"/>
        </w:rPr>
        <w:t xml:space="preserve"> </w:t>
      </w:r>
      <w:r w:rsidR="00E57252" w:rsidRPr="005E3525">
        <w:rPr>
          <w:color w:val="242424"/>
          <w:sz w:val="22"/>
          <w:shd w:val="clear" w:color="auto" w:fill="FFFFFF"/>
        </w:rPr>
        <w:t>Further</w:t>
      </w:r>
      <w:r w:rsidR="00097E92" w:rsidRPr="005E3525">
        <w:rPr>
          <w:color w:val="242424"/>
          <w:sz w:val="22"/>
          <w:shd w:val="clear" w:color="auto" w:fill="FFFFFF"/>
        </w:rPr>
        <w:t xml:space="preserve"> research has shown that the implementation of </w:t>
      </w:r>
      <w:r w:rsidR="00CE6AC5" w:rsidRPr="005E3525">
        <w:rPr>
          <w:color w:val="242424"/>
          <w:sz w:val="22"/>
          <w:shd w:val="clear" w:color="auto" w:fill="FFFFFF"/>
        </w:rPr>
        <w:t>PACE</w:t>
      </w:r>
      <w:r w:rsidR="00097E92" w:rsidRPr="005E3525">
        <w:rPr>
          <w:color w:val="242424"/>
          <w:sz w:val="22"/>
          <w:shd w:val="clear" w:color="auto" w:fill="FFFFFF"/>
        </w:rPr>
        <w:t xml:space="preserve"> can lead to a decrease in complaints against police officers and an increase in the positive perceptions of the police force by the public (Lloyd et al, 2018</w:t>
      </w:r>
      <w:r w:rsidR="00097E92" w:rsidRPr="005E3525">
        <w:rPr>
          <w:color w:val="auto"/>
          <w:sz w:val="22"/>
          <w:shd w:val="clear" w:color="auto" w:fill="FFFFFF"/>
        </w:rPr>
        <w:t>).</w:t>
      </w:r>
      <w:r w:rsidR="00F21E84" w:rsidRPr="005E3525">
        <w:rPr>
          <w:color w:val="auto"/>
          <w:sz w:val="22"/>
          <w:shd w:val="clear" w:color="auto" w:fill="FFFFFF"/>
        </w:rPr>
        <w:t xml:space="preserve"> </w:t>
      </w:r>
      <w:r w:rsidR="00097E92" w:rsidRPr="005E3525">
        <w:rPr>
          <w:color w:val="auto"/>
          <w:sz w:val="22"/>
          <w:shd w:val="clear" w:color="auto" w:fill="FFFFFF"/>
        </w:rPr>
        <w:t>This demonstrates the impact that these measures c</w:t>
      </w:r>
      <w:r w:rsidR="00097E92" w:rsidRPr="005E3525">
        <w:rPr>
          <w:color w:val="242424"/>
          <w:sz w:val="22"/>
          <w:shd w:val="clear" w:color="auto" w:fill="FFFFFF"/>
        </w:rPr>
        <w:t xml:space="preserve">an have on the relationship between the police and the communities they </w:t>
      </w:r>
      <w:r w:rsidR="00097E92" w:rsidRPr="005E3525">
        <w:rPr>
          <w:color w:val="auto"/>
          <w:sz w:val="22"/>
          <w:shd w:val="clear" w:color="auto" w:fill="FFFFFF"/>
        </w:rPr>
        <w:t>serve.</w:t>
      </w:r>
      <w:r w:rsidR="00F322ED" w:rsidRPr="005E3525">
        <w:rPr>
          <w:color w:val="auto"/>
          <w:sz w:val="22"/>
          <w:shd w:val="clear" w:color="auto" w:fill="FFFFFF"/>
        </w:rPr>
        <w:t xml:space="preserve"> </w:t>
      </w:r>
    </w:p>
    <w:p w14:paraId="7DB8D00F" w14:textId="0D915001" w:rsidR="00AD425F" w:rsidRPr="005E3525" w:rsidRDefault="001651B4" w:rsidP="00B112BF">
      <w:pPr>
        <w:spacing w:after="16" w:line="259" w:lineRule="auto"/>
        <w:ind w:right="0"/>
        <w:jc w:val="left"/>
        <w:rPr>
          <w:rFonts w:eastAsiaTheme="minorEastAsia"/>
          <w:kern w:val="0"/>
          <w:sz w:val="22"/>
        </w:rPr>
      </w:pPr>
      <w:r>
        <w:rPr>
          <w:color w:val="242424"/>
          <w:sz w:val="22"/>
        </w:rPr>
        <w:t>On the other hand</w:t>
      </w:r>
      <w:r w:rsidR="00BB5D36" w:rsidRPr="005E3525">
        <w:rPr>
          <w:color w:val="242424"/>
          <w:sz w:val="22"/>
        </w:rPr>
        <w:t xml:space="preserve">, </w:t>
      </w:r>
      <w:r w:rsidR="00562532" w:rsidRPr="005E3525">
        <w:rPr>
          <w:color w:val="242424"/>
          <w:sz w:val="22"/>
        </w:rPr>
        <w:t>Smith</w:t>
      </w:r>
      <w:r>
        <w:rPr>
          <w:color w:val="242424"/>
          <w:sz w:val="22"/>
        </w:rPr>
        <w:t xml:space="preserve"> (</w:t>
      </w:r>
      <w:r w:rsidR="00A83E42" w:rsidRPr="005E3525">
        <w:rPr>
          <w:color w:val="242424"/>
          <w:sz w:val="22"/>
        </w:rPr>
        <w:t>2017</w:t>
      </w:r>
      <w:r w:rsidR="00562532" w:rsidRPr="005E3525">
        <w:rPr>
          <w:color w:val="242424"/>
          <w:sz w:val="22"/>
        </w:rPr>
        <w:t>)</w:t>
      </w:r>
      <w:r w:rsidR="00E12424" w:rsidRPr="005E3525">
        <w:rPr>
          <w:color w:val="242424"/>
          <w:sz w:val="22"/>
        </w:rPr>
        <w:t xml:space="preserve"> claim</w:t>
      </w:r>
      <w:r>
        <w:rPr>
          <w:color w:val="242424"/>
          <w:sz w:val="22"/>
        </w:rPr>
        <w:t>ed that</w:t>
      </w:r>
      <w:r w:rsidR="00E12424" w:rsidRPr="005E3525">
        <w:rPr>
          <w:color w:val="242424"/>
          <w:sz w:val="22"/>
        </w:rPr>
        <w:t xml:space="preserve"> there are many </w:t>
      </w:r>
      <w:r w:rsidR="00A83E42" w:rsidRPr="005E3525">
        <w:rPr>
          <w:color w:val="242424"/>
          <w:sz w:val="22"/>
        </w:rPr>
        <w:t>negatives</w:t>
      </w:r>
      <w:r w:rsidR="00E12424" w:rsidRPr="005E3525">
        <w:rPr>
          <w:color w:val="242424"/>
          <w:sz w:val="22"/>
        </w:rPr>
        <w:t xml:space="preserve"> of PACE due to</w:t>
      </w:r>
      <w:r w:rsidR="00F84D6D" w:rsidRPr="005E3525">
        <w:rPr>
          <w:color w:val="242424"/>
          <w:sz w:val="22"/>
        </w:rPr>
        <w:t xml:space="preserve"> the pitfalls highlighted </w:t>
      </w:r>
      <w:r w:rsidR="00A83E42" w:rsidRPr="005E3525">
        <w:rPr>
          <w:color w:val="242424"/>
          <w:sz w:val="22"/>
        </w:rPr>
        <w:t>below</w:t>
      </w:r>
      <w:r w:rsidR="00FC5815" w:rsidRPr="005E3525">
        <w:rPr>
          <w:color w:val="242424"/>
          <w:sz w:val="22"/>
        </w:rPr>
        <w:t xml:space="preserve">. </w:t>
      </w:r>
      <w:r w:rsidR="002C7FD6" w:rsidRPr="005E3525">
        <w:rPr>
          <w:color w:val="242424"/>
          <w:sz w:val="22"/>
        </w:rPr>
        <w:t xml:space="preserve">One aspect of </w:t>
      </w:r>
      <w:r w:rsidR="00A27F77" w:rsidRPr="005E3525">
        <w:rPr>
          <w:color w:val="242424"/>
          <w:sz w:val="22"/>
        </w:rPr>
        <w:t xml:space="preserve">the policies and procedures is the potential </w:t>
      </w:r>
      <w:r w:rsidR="00F0355D" w:rsidRPr="005E3525">
        <w:rPr>
          <w:color w:val="242424"/>
          <w:sz w:val="22"/>
        </w:rPr>
        <w:t>for excessive bureaucracy and red tape</w:t>
      </w:r>
      <w:r w:rsidR="00E725A0" w:rsidRPr="005E3525">
        <w:rPr>
          <w:color w:val="242424"/>
          <w:sz w:val="22"/>
        </w:rPr>
        <w:t>, for example the amount of e</w:t>
      </w:r>
      <w:r w:rsidR="003405AE" w:rsidRPr="005E3525">
        <w:rPr>
          <w:color w:val="242424"/>
          <w:sz w:val="22"/>
        </w:rPr>
        <w:t xml:space="preserve">xtensive paperwork and documentation required </w:t>
      </w:r>
      <w:r w:rsidR="000A4F27" w:rsidRPr="005E3525">
        <w:rPr>
          <w:color w:val="242424"/>
          <w:sz w:val="22"/>
        </w:rPr>
        <w:t xml:space="preserve">for even the </w:t>
      </w:r>
      <w:r w:rsidR="007D2EA2" w:rsidRPr="005E3525">
        <w:rPr>
          <w:color w:val="242424"/>
          <w:sz w:val="22"/>
        </w:rPr>
        <w:t>smallest</w:t>
      </w:r>
      <w:r w:rsidR="000A4F27" w:rsidRPr="005E3525">
        <w:rPr>
          <w:color w:val="242424"/>
          <w:sz w:val="22"/>
        </w:rPr>
        <w:t xml:space="preserve"> procedural matter can lead to </w:t>
      </w:r>
      <w:r w:rsidR="007D2EA2" w:rsidRPr="005E3525">
        <w:rPr>
          <w:color w:val="242424"/>
          <w:sz w:val="22"/>
        </w:rPr>
        <w:t>inefficiencies</w:t>
      </w:r>
      <w:r w:rsidR="000A4F27" w:rsidRPr="005E3525">
        <w:rPr>
          <w:color w:val="242424"/>
          <w:sz w:val="22"/>
        </w:rPr>
        <w:t xml:space="preserve"> and delays </w:t>
      </w:r>
      <w:r w:rsidR="007D2EA2" w:rsidRPr="005E3525">
        <w:rPr>
          <w:color w:val="242424"/>
          <w:sz w:val="22"/>
        </w:rPr>
        <w:t>in the administration of justice</w:t>
      </w:r>
      <w:r w:rsidR="006A6EF6" w:rsidRPr="005E3525">
        <w:rPr>
          <w:color w:val="242424"/>
          <w:sz w:val="22"/>
        </w:rPr>
        <w:t>.</w:t>
      </w:r>
      <w:r w:rsidR="007D2EA2" w:rsidRPr="005E3525">
        <w:rPr>
          <w:color w:val="242424"/>
          <w:sz w:val="22"/>
        </w:rPr>
        <w:t xml:space="preserve"> </w:t>
      </w:r>
      <w:r w:rsidR="005B6AF9" w:rsidRPr="005E3525">
        <w:rPr>
          <w:color w:val="242424"/>
          <w:sz w:val="22"/>
        </w:rPr>
        <w:t xml:space="preserve"> </w:t>
      </w:r>
      <w:r w:rsidR="00F3101A" w:rsidRPr="005E3525">
        <w:rPr>
          <w:color w:val="242424"/>
          <w:sz w:val="22"/>
        </w:rPr>
        <w:t xml:space="preserve">This can undermine public confidence in the system </w:t>
      </w:r>
      <w:r w:rsidR="008810F9" w:rsidRPr="005E3525">
        <w:rPr>
          <w:color w:val="242424"/>
          <w:sz w:val="22"/>
        </w:rPr>
        <w:t>as the p</w:t>
      </w:r>
      <w:r w:rsidR="00E95CDF" w:rsidRPr="005E3525">
        <w:rPr>
          <w:color w:val="242424"/>
          <w:sz w:val="22"/>
        </w:rPr>
        <w:t>erceived</w:t>
      </w:r>
      <w:r w:rsidR="008810F9" w:rsidRPr="005E3525">
        <w:rPr>
          <w:color w:val="242424"/>
          <w:sz w:val="22"/>
        </w:rPr>
        <w:t xml:space="preserve"> slow pace</w:t>
      </w:r>
      <w:r w:rsidR="00E95CDF" w:rsidRPr="005E3525">
        <w:rPr>
          <w:color w:val="242424"/>
          <w:sz w:val="22"/>
        </w:rPr>
        <w:t xml:space="preserve"> of justice may </w:t>
      </w:r>
      <w:r w:rsidR="00A27517" w:rsidRPr="005E3525">
        <w:rPr>
          <w:color w:val="242424"/>
          <w:sz w:val="22"/>
        </w:rPr>
        <w:t>l</w:t>
      </w:r>
      <w:r w:rsidR="00E95CDF" w:rsidRPr="005E3525">
        <w:rPr>
          <w:color w:val="242424"/>
          <w:sz w:val="22"/>
        </w:rPr>
        <w:t>e</w:t>
      </w:r>
      <w:r w:rsidR="00A27517" w:rsidRPr="005E3525">
        <w:rPr>
          <w:color w:val="242424"/>
          <w:sz w:val="22"/>
        </w:rPr>
        <w:t>a</w:t>
      </w:r>
      <w:r w:rsidR="00E95CDF" w:rsidRPr="005E3525">
        <w:rPr>
          <w:color w:val="242424"/>
          <w:sz w:val="22"/>
        </w:rPr>
        <w:t>d to a lack of trust in the ability</w:t>
      </w:r>
      <w:r w:rsidR="00A27517" w:rsidRPr="005E3525">
        <w:rPr>
          <w:color w:val="242424"/>
          <w:sz w:val="22"/>
        </w:rPr>
        <w:t xml:space="preserve"> to effectively address misconduct.</w:t>
      </w:r>
      <w:r w:rsidR="008810F9" w:rsidRPr="005E3525">
        <w:rPr>
          <w:color w:val="242424"/>
          <w:sz w:val="22"/>
        </w:rPr>
        <w:t xml:space="preserve"> </w:t>
      </w:r>
      <w:r w:rsidR="005B6AF9" w:rsidRPr="005E3525">
        <w:rPr>
          <w:color w:val="242424"/>
          <w:sz w:val="22"/>
        </w:rPr>
        <w:t xml:space="preserve">Jones </w:t>
      </w:r>
      <w:r>
        <w:rPr>
          <w:color w:val="242424"/>
          <w:sz w:val="22"/>
        </w:rPr>
        <w:t>(</w:t>
      </w:r>
      <w:r w:rsidR="005B6AF9" w:rsidRPr="005E3525">
        <w:rPr>
          <w:color w:val="242424"/>
          <w:sz w:val="22"/>
        </w:rPr>
        <w:t xml:space="preserve">2018) further supports this by </w:t>
      </w:r>
      <w:r w:rsidR="00A27517" w:rsidRPr="005E3525">
        <w:rPr>
          <w:color w:val="242424"/>
          <w:sz w:val="22"/>
        </w:rPr>
        <w:t>stating</w:t>
      </w:r>
      <w:r w:rsidR="00EB02FB" w:rsidRPr="005E3525">
        <w:rPr>
          <w:color w:val="242424"/>
          <w:sz w:val="22"/>
        </w:rPr>
        <w:t xml:space="preserve"> some policies and procedures may be overly rigid and inflexible, </w:t>
      </w:r>
      <w:r w:rsidR="00617BAA" w:rsidRPr="005E3525">
        <w:rPr>
          <w:color w:val="242424"/>
          <w:sz w:val="22"/>
        </w:rPr>
        <w:t>failing to account for the nuances and complexities of an individual case, the lack of flexibility can result in injustices</w:t>
      </w:r>
      <w:r w:rsidR="00D21CB2" w:rsidRPr="005E3525">
        <w:rPr>
          <w:color w:val="242424"/>
          <w:sz w:val="22"/>
        </w:rPr>
        <w:t xml:space="preserve"> and disparities in the treatment of different offenders, </w:t>
      </w:r>
      <w:r w:rsidR="00C351E9" w:rsidRPr="005E3525">
        <w:rPr>
          <w:color w:val="242424"/>
          <w:sz w:val="22"/>
        </w:rPr>
        <w:t>therefore</w:t>
      </w:r>
      <w:r w:rsidR="00D21CB2" w:rsidRPr="005E3525">
        <w:rPr>
          <w:color w:val="242424"/>
          <w:sz w:val="22"/>
        </w:rPr>
        <w:t xml:space="preserve"> eroding public confidence in the fairness and impartiality</w:t>
      </w:r>
      <w:r w:rsidR="00C351E9" w:rsidRPr="005E3525">
        <w:rPr>
          <w:color w:val="242424"/>
          <w:sz w:val="22"/>
        </w:rPr>
        <w:t xml:space="preserve"> of the criminal justice system.</w:t>
      </w:r>
      <w:r w:rsidR="00A27517" w:rsidRPr="005E3525">
        <w:rPr>
          <w:color w:val="242424"/>
          <w:sz w:val="22"/>
        </w:rPr>
        <w:t xml:space="preserve"> Through</w:t>
      </w:r>
      <w:r w:rsidR="006A6EF6" w:rsidRPr="005E3525">
        <w:rPr>
          <w:color w:val="242424"/>
          <w:sz w:val="22"/>
        </w:rPr>
        <w:t xml:space="preserve"> the research explored in </w:t>
      </w:r>
      <w:r w:rsidR="00A70E0E" w:rsidRPr="005E3525">
        <w:rPr>
          <w:color w:val="242424"/>
          <w:sz w:val="22"/>
        </w:rPr>
        <w:t>this essay</w:t>
      </w:r>
      <w:r w:rsidR="00FF68B4" w:rsidRPr="005E3525">
        <w:rPr>
          <w:color w:val="242424"/>
          <w:sz w:val="22"/>
        </w:rPr>
        <w:t>, i</w:t>
      </w:r>
      <w:r w:rsidR="00AD425F" w:rsidRPr="005E3525">
        <w:rPr>
          <w:color w:val="242424"/>
          <w:sz w:val="22"/>
        </w:rPr>
        <w:t xml:space="preserve">t </w:t>
      </w:r>
      <w:r w:rsidR="00FF68B4" w:rsidRPr="005E3525">
        <w:rPr>
          <w:color w:val="242424"/>
          <w:sz w:val="22"/>
        </w:rPr>
        <w:t>could be noted</w:t>
      </w:r>
      <w:r w:rsidR="00AD425F" w:rsidRPr="005E3525">
        <w:rPr>
          <w:color w:val="242424"/>
          <w:sz w:val="22"/>
        </w:rPr>
        <w:t xml:space="preserve"> that PACE has p</w:t>
      </w:r>
      <w:r w:rsidR="00AD425F" w:rsidRPr="005E3525">
        <w:rPr>
          <w:rFonts w:eastAsiaTheme="minorEastAsia"/>
          <w:kern w:val="0"/>
          <w:sz w:val="22"/>
        </w:rPr>
        <w:t>layed a crucial role in reducing misconduct and malpractice within law enforcement</w:t>
      </w:r>
      <w:r w:rsidR="00981CF7" w:rsidRPr="005E3525">
        <w:rPr>
          <w:rFonts w:eastAsiaTheme="minorEastAsia"/>
          <w:kern w:val="0"/>
          <w:sz w:val="22"/>
        </w:rPr>
        <w:t xml:space="preserve"> by implementing relevant policies and procedures</w:t>
      </w:r>
      <w:r w:rsidR="00FC6334" w:rsidRPr="005E3525">
        <w:rPr>
          <w:rFonts w:eastAsiaTheme="minorEastAsia"/>
          <w:kern w:val="0"/>
          <w:sz w:val="22"/>
        </w:rPr>
        <w:t xml:space="preserve"> to improve</w:t>
      </w:r>
      <w:r w:rsidR="00AD425F" w:rsidRPr="005E3525">
        <w:rPr>
          <w:rFonts w:eastAsiaTheme="minorEastAsia"/>
          <w:kern w:val="0"/>
          <w:sz w:val="22"/>
        </w:rPr>
        <w:t xml:space="preserve"> public confidence</w:t>
      </w:r>
      <w:r w:rsidR="00981CF7" w:rsidRPr="005E3525">
        <w:rPr>
          <w:rFonts w:eastAsiaTheme="minorEastAsia"/>
          <w:kern w:val="0"/>
          <w:sz w:val="22"/>
        </w:rPr>
        <w:t xml:space="preserve"> </w:t>
      </w:r>
      <w:r w:rsidR="00FC6334" w:rsidRPr="005E3525">
        <w:rPr>
          <w:rFonts w:eastAsiaTheme="minorEastAsia"/>
          <w:kern w:val="0"/>
          <w:sz w:val="22"/>
        </w:rPr>
        <w:t xml:space="preserve">and attitudes </w:t>
      </w:r>
      <w:r w:rsidR="00981CF7" w:rsidRPr="005E3525">
        <w:rPr>
          <w:rFonts w:eastAsiaTheme="minorEastAsia"/>
          <w:kern w:val="0"/>
          <w:sz w:val="22"/>
        </w:rPr>
        <w:t>towards police</w:t>
      </w:r>
      <w:r w:rsidR="00527F3E" w:rsidRPr="005E3525">
        <w:rPr>
          <w:rFonts w:eastAsiaTheme="minorEastAsia"/>
          <w:kern w:val="0"/>
          <w:sz w:val="22"/>
        </w:rPr>
        <w:t>.</w:t>
      </w:r>
      <w:r w:rsidR="00B112BF" w:rsidRPr="005E3525">
        <w:rPr>
          <w:rFonts w:eastAsiaTheme="minorEastAsia"/>
          <w:kern w:val="0"/>
          <w:sz w:val="22"/>
        </w:rPr>
        <w:t xml:space="preserve"> </w:t>
      </w:r>
    </w:p>
    <w:p w14:paraId="4E125508" w14:textId="77777777" w:rsidR="00A70E0E" w:rsidRPr="005E3525" w:rsidRDefault="00A70E0E" w:rsidP="00B112BF">
      <w:pPr>
        <w:spacing w:after="16" w:line="259" w:lineRule="auto"/>
        <w:ind w:right="0"/>
        <w:jc w:val="left"/>
        <w:rPr>
          <w:b/>
          <w:bCs/>
          <w:color w:val="FF0000"/>
          <w:sz w:val="22"/>
          <w:u w:val="single"/>
          <w:shd w:val="clear" w:color="auto" w:fill="FFFFFF"/>
        </w:rPr>
      </w:pPr>
    </w:p>
    <w:p w14:paraId="479E6E20" w14:textId="77777777" w:rsidR="00A70E0E" w:rsidRPr="005E3525" w:rsidRDefault="00A70E0E" w:rsidP="00B112BF">
      <w:pPr>
        <w:spacing w:after="16" w:line="259" w:lineRule="auto"/>
        <w:ind w:right="0"/>
        <w:jc w:val="left"/>
        <w:rPr>
          <w:b/>
          <w:bCs/>
          <w:color w:val="FF0000"/>
          <w:sz w:val="22"/>
          <w:u w:val="single"/>
          <w:shd w:val="clear" w:color="auto" w:fill="FFFFFF"/>
        </w:rPr>
      </w:pPr>
    </w:p>
    <w:p w14:paraId="319BF751" w14:textId="7DEEC1F2" w:rsidR="0053451E" w:rsidRPr="005E3525" w:rsidRDefault="006061B0" w:rsidP="00527F3E">
      <w:pPr>
        <w:spacing w:after="16" w:line="259" w:lineRule="auto"/>
        <w:ind w:right="0"/>
        <w:jc w:val="left"/>
        <w:rPr>
          <w:color w:val="242424"/>
          <w:sz w:val="22"/>
          <w:shd w:val="clear" w:color="auto" w:fill="FFFFFF"/>
        </w:rPr>
      </w:pPr>
      <w:r w:rsidRPr="005E3525">
        <w:rPr>
          <w:color w:val="242424"/>
          <w:sz w:val="22"/>
          <w:shd w:val="clear" w:color="auto" w:fill="FFFFFF"/>
        </w:rPr>
        <w:t xml:space="preserve">The second part of this essay will critically examine the National </w:t>
      </w:r>
      <w:r w:rsidR="005E1D29" w:rsidRPr="005E3525">
        <w:rPr>
          <w:color w:val="242424"/>
          <w:sz w:val="22"/>
          <w:shd w:val="clear" w:color="auto" w:fill="FFFFFF"/>
        </w:rPr>
        <w:t xml:space="preserve">Decision-Making Model. </w:t>
      </w:r>
      <w:r w:rsidR="008808DA" w:rsidRPr="005E3525">
        <w:rPr>
          <w:color w:val="242424"/>
          <w:sz w:val="22"/>
          <w:shd w:val="clear" w:color="auto" w:fill="FFFFFF"/>
        </w:rPr>
        <w:t xml:space="preserve">The National </w:t>
      </w:r>
      <w:r w:rsidR="009C5EA6" w:rsidRPr="005E3525">
        <w:rPr>
          <w:color w:val="242424"/>
          <w:sz w:val="22"/>
          <w:shd w:val="clear" w:color="auto" w:fill="FFFFFF"/>
        </w:rPr>
        <w:t>Decision-Making</w:t>
      </w:r>
      <w:r w:rsidR="004C596F" w:rsidRPr="005E3525">
        <w:rPr>
          <w:color w:val="242424"/>
          <w:sz w:val="22"/>
          <w:shd w:val="clear" w:color="auto" w:fill="FFFFFF"/>
        </w:rPr>
        <w:t xml:space="preserve"> model (</w:t>
      </w:r>
      <w:r w:rsidR="005B349F" w:rsidRPr="005E3525">
        <w:rPr>
          <w:color w:val="242424"/>
          <w:sz w:val="22"/>
          <w:shd w:val="clear" w:color="auto" w:fill="FFFFFF"/>
        </w:rPr>
        <w:t>NDM</w:t>
      </w:r>
      <w:r w:rsidR="004C596F" w:rsidRPr="005E3525">
        <w:rPr>
          <w:color w:val="242424"/>
          <w:sz w:val="22"/>
          <w:shd w:val="clear" w:color="auto" w:fill="FFFFFF"/>
        </w:rPr>
        <w:t xml:space="preserve">) </w:t>
      </w:r>
      <w:r w:rsidR="00345469" w:rsidRPr="005E3525">
        <w:rPr>
          <w:color w:val="242424"/>
          <w:sz w:val="22"/>
          <w:shd w:val="clear" w:color="auto" w:fill="FFFFFF"/>
        </w:rPr>
        <w:t xml:space="preserve">is </w:t>
      </w:r>
      <w:r w:rsidR="00EE128C" w:rsidRPr="005E3525">
        <w:rPr>
          <w:color w:val="242424"/>
          <w:sz w:val="22"/>
          <w:shd w:val="clear" w:color="auto" w:fill="FFFFFF"/>
        </w:rPr>
        <w:t>a</w:t>
      </w:r>
      <w:r w:rsidR="00345469" w:rsidRPr="005E3525">
        <w:rPr>
          <w:color w:val="242424"/>
          <w:sz w:val="22"/>
          <w:shd w:val="clear" w:color="auto" w:fill="FFFFFF"/>
        </w:rPr>
        <w:t xml:space="preserve"> framework </w:t>
      </w:r>
      <w:r w:rsidR="00041B75" w:rsidRPr="005E3525">
        <w:rPr>
          <w:color w:val="242424"/>
          <w:sz w:val="22"/>
          <w:shd w:val="clear" w:color="auto" w:fill="FFFFFF"/>
        </w:rPr>
        <w:t xml:space="preserve">used </w:t>
      </w:r>
      <w:r w:rsidR="00D53AB1" w:rsidRPr="005E3525">
        <w:rPr>
          <w:color w:val="242424"/>
          <w:sz w:val="22"/>
          <w:shd w:val="clear" w:color="auto" w:fill="FFFFFF"/>
        </w:rPr>
        <w:t>by police officers throughout England and Wales</w:t>
      </w:r>
      <w:r w:rsidR="00A81AA6" w:rsidRPr="005E3525">
        <w:rPr>
          <w:color w:val="242424"/>
          <w:sz w:val="22"/>
          <w:shd w:val="clear" w:color="auto" w:fill="FFFFFF"/>
        </w:rPr>
        <w:t>. T</w:t>
      </w:r>
      <w:r w:rsidR="005A512A" w:rsidRPr="005E3525">
        <w:rPr>
          <w:color w:val="242424"/>
          <w:sz w:val="22"/>
          <w:shd w:val="clear" w:color="auto" w:fill="FFFFFF"/>
        </w:rPr>
        <w:t>he</w:t>
      </w:r>
      <w:r w:rsidR="0048442D" w:rsidRPr="005E3525">
        <w:rPr>
          <w:color w:val="242424"/>
          <w:sz w:val="22"/>
          <w:shd w:val="clear" w:color="auto" w:fill="FFFFFF"/>
        </w:rPr>
        <w:t xml:space="preserve"> purpose of the NDM is to </w:t>
      </w:r>
      <w:r w:rsidR="00DF1A68" w:rsidRPr="005E3525">
        <w:rPr>
          <w:color w:val="242424"/>
          <w:sz w:val="22"/>
          <w:shd w:val="clear" w:color="auto" w:fill="FFFFFF"/>
        </w:rPr>
        <w:t xml:space="preserve">provide a structured and systematic approach </w:t>
      </w:r>
      <w:r w:rsidR="00F07C1B" w:rsidRPr="005E3525">
        <w:rPr>
          <w:color w:val="242424"/>
          <w:sz w:val="22"/>
          <w:shd w:val="clear" w:color="auto" w:fill="FFFFFF"/>
        </w:rPr>
        <w:t>to decision making</w:t>
      </w:r>
      <w:r w:rsidR="00327BC7" w:rsidRPr="005E3525">
        <w:rPr>
          <w:color w:val="242424"/>
          <w:sz w:val="22"/>
          <w:shd w:val="clear" w:color="auto" w:fill="FFFFFF"/>
        </w:rPr>
        <w:t>. The model does this by</w:t>
      </w:r>
      <w:r w:rsidR="00F07C1B" w:rsidRPr="005E3525">
        <w:rPr>
          <w:color w:val="242424"/>
          <w:sz w:val="22"/>
          <w:shd w:val="clear" w:color="auto" w:fill="FFFFFF"/>
        </w:rPr>
        <w:t xml:space="preserve"> ensuring that</w:t>
      </w:r>
      <w:r w:rsidR="00900F79" w:rsidRPr="005E3525">
        <w:rPr>
          <w:color w:val="242424"/>
          <w:sz w:val="22"/>
          <w:shd w:val="clear" w:color="auto" w:fill="FFFFFF"/>
        </w:rPr>
        <w:t xml:space="preserve"> </w:t>
      </w:r>
      <w:r w:rsidR="007F6503" w:rsidRPr="005E3525">
        <w:rPr>
          <w:color w:val="242424"/>
          <w:sz w:val="22"/>
          <w:shd w:val="clear" w:color="auto" w:fill="FFFFFF"/>
        </w:rPr>
        <w:t xml:space="preserve">decisions made are well-informed, </w:t>
      </w:r>
      <w:r w:rsidR="00654F02" w:rsidRPr="005E3525">
        <w:rPr>
          <w:color w:val="242424"/>
          <w:sz w:val="22"/>
          <w:shd w:val="clear" w:color="auto" w:fill="FFFFFF"/>
        </w:rPr>
        <w:t>transparent,</w:t>
      </w:r>
      <w:r w:rsidR="009C5EA6" w:rsidRPr="005E3525">
        <w:rPr>
          <w:color w:val="242424"/>
          <w:sz w:val="22"/>
          <w:shd w:val="clear" w:color="auto" w:fill="FFFFFF"/>
        </w:rPr>
        <w:t xml:space="preserve"> and </w:t>
      </w:r>
      <w:r w:rsidR="00654F02" w:rsidRPr="005E3525">
        <w:rPr>
          <w:color w:val="242424"/>
          <w:sz w:val="22"/>
          <w:shd w:val="clear" w:color="auto" w:fill="FFFFFF"/>
        </w:rPr>
        <w:t>ethical</w:t>
      </w:r>
      <w:r w:rsidR="00262FF0" w:rsidRPr="005E3525">
        <w:rPr>
          <w:color w:val="242424"/>
          <w:sz w:val="22"/>
          <w:shd w:val="clear" w:color="auto" w:fill="FFFFFF"/>
        </w:rPr>
        <w:t xml:space="preserve"> through </w:t>
      </w:r>
      <w:r w:rsidR="00700C81" w:rsidRPr="005E3525">
        <w:rPr>
          <w:color w:val="242424"/>
          <w:sz w:val="22"/>
          <w:shd w:val="clear" w:color="auto" w:fill="FFFFFF"/>
        </w:rPr>
        <w:t xml:space="preserve">giving officers </w:t>
      </w:r>
      <w:r w:rsidR="004D4F05" w:rsidRPr="005E3525">
        <w:rPr>
          <w:color w:val="242424"/>
          <w:sz w:val="22"/>
          <w:shd w:val="clear" w:color="auto" w:fill="FFFFFF"/>
        </w:rPr>
        <w:t xml:space="preserve">a framework to adhere to in every </w:t>
      </w:r>
      <w:r w:rsidR="00D939EF" w:rsidRPr="005E3525">
        <w:rPr>
          <w:color w:val="242424"/>
          <w:sz w:val="22"/>
          <w:shd w:val="clear" w:color="auto" w:fill="FFFFFF"/>
        </w:rPr>
        <w:t xml:space="preserve">situation </w:t>
      </w:r>
      <w:r w:rsidR="00FA459D" w:rsidRPr="005E3525">
        <w:rPr>
          <w:color w:val="242424"/>
          <w:sz w:val="22"/>
          <w:shd w:val="clear" w:color="auto" w:fill="FFFFFF"/>
        </w:rPr>
        <w:t xml:space="preserve">which they attend </w:t>
      </w:r>
      <w:r w:rsidR="00345469" w:rsidRPr="005E3525">
        <w:rPr>
          <w:color w:val="242424"/>
          <w:sz w:val="22"/>
          <w:shd w:val="clear" w:color="auto" w:fill="FFFFFF"/>
        </w:rPr>
        <w:t>(</w:t>
      </w:r>
      <w:r w:rsidR="006333B0">
        <w:rPr>
          <w:color w:val="242424"/>
          <w:sz w:val="22"/>
          <w:shd w:val="clear" w:color="auto" w:fill="FFFFFF"/>
        </w:rPr>
        <w:t xml:space="preserve">Spooner et </w:t>
      </w:r>
      <w:r w:rsidR="00DD58C2">
        <w:rPr>
          <w:color w:val="242424"/>
          <w:sz w:val="22"/>
          <w:shd w:val="clear" w:color="auto" w:fill="FFFFFF"/>
        </w:rPr>
        <w:t>al</w:t>
      </w:r>
      <w:r w:rsidR="00B63013">
        <w:rPr>
          <w:color w:val="242424"/>
          <w:sz w:val="22"/>
          <w:shd w:val="clear" w:color="auto" w:fill="FFFFFF"/>
        </w:rPr>
        <w:t>,</w:t>
      </w:r>
      <w:r w:rsidR="00DD58C2">
        <w:rPr>
          <w:color w:val="242424"/>
          <w:sz w:val="22"/>
          <w:shd w:val="clear" w:color="auto" w:fill="FFFFFF"/>
        </w:rPr>
        <w:t xml:space="preserve"> 2023</w:t>
      </w:r>
      <w:r w:rsidR="00345469" w:rsidRPr="005E3525">
        <w:rPr>
          <w:color w:val="242424"/>
          <w:sz w:val="22"/>
          <w:shd w:val="clear" w:color="auto" w:fill="FFFFFF"/>
        </w:rPr>
        <w:t>)</w:t>
      </w:r>
      <w:r w:rsidR="00455F4D" w:rsidRPr="005E3525">
        <w:rPr>
          <w:color w:val="242424"/>
          <w:sz w:val="22"/>
          <w:shd w:val="clear" w:color="auto" w:fill="FFFFFF"/>
        </w:rPr>
        <w:t>.</w:t>
      </w:r>
      <w:r w:rsidR="00345469" w:rsidRPr="005E3525">
        <w:rPr>
          <w:color w:val="242424"/>
          <w:sz w:val="22"/>
          <w:shd w:val="clear" w:color="auto" w:fill="FFFFFF"/>
        </w:rPr>
        <w:t xml:space="preserve"> </w:t>
      </w:r>
    </w:p>
    <w:p w14:paraId="71AF60E2" w14:textId="6EB63CB3" w:rsidR="00AB3A1F" w:rsidRPr="005E3525" w:rsidRDefault="00097E92" w:rsidP="00C55CE5">
      <w:pPr>
        <w:spacing w:before="240" w:after="16" w:line="259" w:lineRule="auto"/>
        <w:ind w:left="566" w:right="0" w:firstLine="0"/>
        <w:jc w:val="left"/>
        <w:rPr>
          <w:color w:val="242424"/>
          <w:sz w:val="22"/>
        </w:rPr>
      </w:pPr>
      <w:r w:rsidRPr="005E3525">
        <w:rPr>
          <w:color w:val="242424"/>
          <w:sz w:val="22"/>
          <w:shd w:val="clear" w:color="auto" w:fill="FFFFFF"/>
        </w:rPr>
        <w:t xml:space="preserve">In recent years, there has been a growing emphasis on the </w:t>
      </w:r>
      <w:r w:rsidR="005701CA" w:rsidRPr="005E3525">
        <w:rPr>
          <w:color w:val="242424"/>
          <w:sz w:val="22"/>
          <w:shd w:val="clear" w:color="auto" w:fill="FFFFFF"/>
        </w:rPr>
        <w:t>impact the</w:t>
      </w:r>
      <w:r w:rsidRPr="005E3525">
        <w:rPr>
          <w:color w:val="242424"/>
          <w:sz w:val="22"/>
          <w:shd w:val="clear" w:color="auto" w:fill="FFFFFF"/>
        </w:rPr>
        <w:t xml:space="preserve"> </w:t>
      </w:r>
      <w:r w:rsidRPr="005E3525">
        <w:rPr>
          <w:color w:val="auto"/>
          <w:sz w:val="22"/>
          <w:shd w:val="clear" w:color="auto" w:fill="FFFFFF"/>
        </w:rPr>
        <w:t xml:space="preserve">NDM </w:t>
      </w:r>
      <w:r w:rsidR="000D63F4" w:rsidRPr="005E3525">
        <w:rPr>
          <w:color w:val="auto"/>
          <w:sz w:val="22"/>
          <w:shd w:val="clear" w:color="auto" w:fill="FFFFFF"/>
        </w:rPr>
        <w:t>has on</w:t>
      </w:r>
      <w:r w:rsidRPr="005E3525">
        <w:rPr>
          <w:color w:val="auto"/>
          <w:sz w:val="22"/>
          <w:shd w:val="clear" w:color="auto" w:fill="FFFFFF"/>
        </w:rPr>
        <w:t xml:space="preserve"> </w:t>
      </w:r>
      <w:r w:rsidR="001651B4" w:rsidRPr="005E3525">
        <w:rPr>
          <w:color w:val="auto"/>
          <w:sz w:val="22"/>
          <w:shd w:val="clear" w:color="auto" w:fill="FFFFFF"/>
        </w:rPr>
        <w:t>reducing misconduct</w:t>
      </w:r>
      <w:r w:rsidRPr="005E3525">
        <w:rPr>
          <w:color w:val="auto"/>
          <w:sz w:val="22"/>
          <w:shd w:val="clear" w:color="auto" w:fill="FFFFFF"/>
        </w:rPr>
        <w:t xml:space="preserve"> and malpractice within law enforcement agencies</w:t>
      </w:r>
      <w:r w:rsidR="000D63F4" w:rsidRPr="005E3525">
        <w:rPr>
          <w:color w:val="auto"/>
          <w:sz w:val="22"/>
          <w:shd w:val="clear" w:color="auto" w:fill="FFFFFF"/>
        </w:rPr>
        <w:t xml:space="preserve"> </w:t>
      </w:r>
      <w:r w:rsidR="009B4479" w:rsidRPr="005E3525">
        <w:rPr>
          <w:color w:val="auto"/>
          <w:sz w:val="22"/>
          <w:shd w:val="clear" w:color="auto" w:fill="FFFFFF"/>
        </w:rPr>
        <w:t>(</w:t>
      </w:r>
      <w:r w:rsidR="00E424FA" w:rsidRPr="005E3525">
        <w:rPr>
          <w:color w:val="222222"/>
          <w:sz w:val="22"/>
          <w:shd w:val="clear" w:color="auto" w:fill="FFFFFF"/>
        </w:rPr>
        <w:t>Griffiths</w:t>
      </w:r>
      <w:r w:rsidR="001651B4">
        <w:rPr>
          <w:color w:val="222222"/>
          <w:sz w:val="22"/>
          <w:shd w:val="clear" w:color="auto" w:fill="FFFFFF"/>
        </w:rPr>
        <w:t xml:space="preserve"> &amp; </w:t>
      </w:r>
      <w:r w:rsidR="00E424FA" w:rsidRPr="005E3525">
        <w:rPr>
          <w:color w:val="222222"/>
          <w:sz w:val="22"/>
          <w:shd w:val="clear" w:color="auto" w:fill="FFFFFF"/>
        </w:rPr>
        <w:t>Milne</w:t>
      </w:r>
      <w:r w:rsidR="001651B4">
        <w:rPr>
          <w:color w:val="222222"/>
          <w:sz w:val="22"/>
          <w:shd w:val="clear" w:color="auto" w:fill="FFFFFF"/>
        </w:rPr>
        <w:t xml:space="preserve">, </w:t>
      </w:r>
      <w:r w:rsidR="00E424FA" w:rsidRPr="005E3525">
        <w:rPr>
          <w:color w:val="222222"/>
          <w:sz w:val="22"/>
          <w:shd w:val="clear" w:color="auto" w:fill="FFFFFF"/>
        </w:rPr>
        <w:t>2018</w:t>
      </w:r>
      <w:r w:rsidR="009B4479" w:rsidRPr="005E3525">
        <w:rPr>
          <w:color w:val="222222"/>
          <w:sz w:val="22"/>
          <w:shd w:val="clear" w:color="auto" w:fill="FFFFFF"/>
        </w:rPr>
        <w:t>)</w:t>
      </w:r>
      <w:r w:rsidR="005B349F" w:rsidRPr="005E3525">
        <w:rPr>
          <w:color w:val="auto"/>
          <w:sz w:val="22"/>
          <w:shd w:val="clear" w:color="auto" w:fill="FFFFFF"/>
        </w:rPr>
        <w:t>.</w:t>
      </w:r>
      <w:r w:rsidR="00F76F16" w:rsidRPr="005E3525">
        <w:rPr>
          <w:color w:val="auto"/>
          <w:sz w:val="22"/>
          <w:shd w:val="clear" w:color="auto" w:fill="FFFFFF"/>
        </w:rPr>
        <w:t xml:space="preserve"> </w:t>
      </w:r>
      <w:r w:rsidR="000D63F4" w:rsidRPr="005E3525">
        <w:rPr>
          <w:color w:val="auto"/>
          <w:sz w:val="22"/>
          <w:shd w:val="clear" w:color="auto" w:fill="FFFFFF"/>
        </w:rPr>
        <w:t>The College of Policing (2023) puts forward that the c</w:t>
      </w:r>
      <w:r w:rsidR="00F76F16" w:rsidRPr="005E3525">
        <w:rPr>
          <w:color w:val="auto"/>
          <w:sz w:val="22"/>
          <w:shd w:val="clear" w:color="auto" w:fill="FFFFFF"/>
        </w:rPr>
        <w:t>orrect use</w:t>
      </w:r>
      <w:r w:rsidRPr="005E3525">
        <w:rPr>
          <w:color w:val="auto"/>
          <w:sz w:val="22"/>
          <w:shd w:val="clear" w:color="auto" w:fill="FFFFFF"/>
        </w:rPr>
        <w:t xml:space="preserve"> of the </w:t>
      </w:r>
      <w:r w:rsidR="006C0700" w:rsidRPr="005E3525">
        <w:rPr>
          <w:color w:val="auto"/>
          <w:sz w:val="22"/>
          <w:shd w:val="clear" w:color="auto" w:fill="FFFFFF"/>
        </w:rPr>
        <w:t>NDM promotes</w:t>
      </w:r>
      <w:r w:rsidRPr="005E3525">
        <w:rPr>
          <w:color w:val="auto"/>
          <w:sz w:val="22"/>
          <w:shd w:val="clear" w:color="auto" w:fill="FFFFFF"/>
        </w:rPr>
        <w:t xml:space="preserve"> consistency</w:t>
      </w:r>
      <w:r w:rsidR="000D63F4" w:rsidRPr="005E3525">
        <w:rPr>
          <w:color w:val="auto"/>
          <w:sz w:val="22"/>
          <w:shd w:val="clear" w:color="auto" w:fill="FFFFFF"/>
        </w:rPr>
        <w:t xml:space="preserve"> </w:t>
      </w:r>
      <w:r w:rsidRPr="005E3525">
        <w:rPr>
          <w:color w:val="auto"/>
          <w:sz w:val="22"/>
          <w:shd w:val="clear" w:color="auto" w:fill="FFFFFF"/>
        </w:rPr>
        <w:t>and accountability in policing, thereby reducing the likelihood of misconduct and malpractice</w:t>
      </w:r>
      <w:r w:rsidR="000D63F4" w:rsidRPr="005E3525">
        <w:rPr>
          <w:color w:val="auto"/>
          <w:sz w:val="22"/>
          <w:shd w:val="clear" w:color="auto" w:fill="FFFFFF"/>
        </w:rPr>
        <w:t xml:space="preserve"> by officers. It does this by ensuring </w:t>
      </w:r>
      <w:r w:rsidR="009C1379" w:rsidRPr="005E3525">
        <w:rPr>
          <w:color w:val="auto"/>
          <w:sz w:val="22"/>
          <w:shd w:val="clear" w:color="auto" w:fill="FFFFFF"/>
        </w:rPr>
        <w:t>officers adhere to the same set of guidelines to inform their judgment whilst working on a case.</w:t>
      </w:r>
      <w:r w:rsidR="009C1379" w:rsidRPr="005E3525">
        <w:rPr>
          <w:color w:val="auto"/>
          <w:sz w:val="22"/>
        </w:rPr>
        <w:t xml:space="preserve"> </w:t>
      </w:r>
      <w:r w:rsidR="00266D3C" w:rsidRPr="005E3525">
        <w:rPr>
          <w:color w:val="242424"/>
          <w:sz w:val="22"/>
          <w:shd w:val="clear" w:color="auto" w:fill="FFFFFF"/>
        </w:rPr>
        <w:t>To</w:t>
      </w:r>
      <w:r w:rsidR="002D2D2F" w:rsidRPr="005E3525">
        <w:rPr>
          <w:color w:val="242424"/>
          <w:sz w:val="22"/>
          <w:shd w:val="clear" w:color="auto" w:fill="FFFFFF"/>
        </w:rPr>
        <w:t xml:space="preserve"> increase public confidence in the police force, it is essential that the NDM be implemented in a manner that not only emphasi</w:t>
      </w:r>
      <w:r w:rsidR="009C1379" w:rsidRPr="005E3525">
        <w:rPr>
          <w:color w:val="242424"/>
          <w:sz w:val="22"/>
          <w:shd w:val="clear" w:color="auto" w:fill="FFFFFF"/>
        </w:rPr>
        <w:t>s</w:t>
      </w:r>
      <w:r w:rsidR="002D2D2F" w:rsidRPr="005E3525">
        <w:rPr>
          <w:color w:val="242424"/>
          <w:sz w:val="22"/>
          <w:shd w:val="clear" w:color="auto" w:fill="FFFFFF"/>
        </w:rPr>
        <w:t>es adherence to protocols, but also fosters a culture of ethical conduct within law enforcement agencies</w:t>
      </w:r>
      <w:r w:rsidR="006804BC" w:rsidRPr="005E3525">
        <w:rPr>
          <w:color w:val="242424"/>
          <w:sz w:val="22"/>
          <w:shd w:val="clear" w:color="auto" w:fill="FFFFFF"/>
        </w:rPr>
        <w:t xml:space="preserve"> </w:t>
      </w:r>
      <w:r w:rsidR="000D1BD4" w:rsidRPr="005E3525">
        <w:rPr>
          <w:sz w:val="22"/>
        </w:rPr>
        <w:t>(Edwards, 2012)</w:t>
      </w:r>
      <w:r w:rsidR="002D2D2F" w:rsidRPr="005E3525">
        <w:rPr>
          <w:color w:val="242424"/>
          <w:sz w:val="22"/>
          <w:shd w:val="clear" w:color="auto" w:fill="FFFFFF"/>
        </w:rPr>
        <w:t>. This requires a multi-faceted approach that addresses not only individual decision making, but also the organizational and cultural factors that contribute to misconduct and malpractice.</w:t>
      </w:r>
      <w:r w:rsidR="006804BC" w:rsidRPr="005E3525">
        <w:rPr>
          <w:color w:val="242424"/>
          <w:sz w:val="22"/>
          <w:shd w:val="clear" w:color="auto" w:fill="FFFFFF"/>
        </w:rPr>
        <w:t xml:space="preserve"> </w:t>
      </w:r>
      <w:r w:rsidR="002D2D2F" w:rsidRPr="005E3525">
        <w:rPr>
          <w:color w:val="242424"/>
          <w:sz w:val="22"/>
        </w:rPr>
        <w:br/>
      </w:r>
      <w:r w:rsidR="00014534" w:rsidRPr="005E3525">
        <w:rPr>
          <w:color w:val="auto"/>
          <w:sz w:val="22"/>
        </w:rPr>
        <w:t>It can be put forward that t</w:t>
      </w:r>
      <w:r w:rsidR="005D52DE" w:rsidRPr="005E3525">
        <w:rPr>
          <w:color w:val="auto"/>
          <w:sz w:val="22"/>
        </w:rPr>
        <w:t xml:space="preserve">he NDM </w:t>
      </w:r>
      <w:r w:rsidR="002D2D2F" w:rsidRPr="005E3525">
        <w:rPr>
          <w:color w:val="auto"/>
          <w:sz w:val="22"/>
        </w:rPr>
        <w:t xml:space="preserve">can </w:t>
      </w:r>
      <w:r w:rsidR="00014534" w:rsidRPr="005E3525">
        <w:rPr>
          <w:color w:val="auto"/>
          <w:sz w:val="22"/>
        </w:rPr>
        <w:t>assist in</w:t>
      </w:r>
      <w:r w:rsidR="002D2D2F" w:rsidRPr="005E3525">
        <w:rPr>
          <w:color w:val="auto"/>
          <w:sz w:val="22"/>
        </w:rPr>
        <w:t xml:space="preserve"> </w:t>
      </w:r>
      <w:r w:rsidR="00D822F6" w:rsidRPr="005E3525">
        <w:rPr>
          <w:color w:val="auto"/>
          <w:sz w:val="22"/>
        </w:rPr>
        <w:t>building</w:t>
      </w:r>
      <w:r w:rsidR="002D2D2F" w:rsidRPr="005E3525">
        <w:rPr>
          <w:color w:val="auto"/>
          <w:sz w:val="22"/>
        </w:rPr>
        <w:t xml:space="preserve"> trust between the police and the community as it demonstrates a commitment to </w:t>
      </w:r>
      <w:r w:rsidR="00D822F6" w:rsidRPr="005E3525">
        <w:rPr>
          <w:color w:val="auto"/>
          <w:sz w:val="22"/>
        </w:rPr>
        <w:t xml:space="preserve">upholding </w:t>
      </w:r>
      <w:r w:rsidR="002D2D2F" w:rsidRPr="005E3525">
        <w:rPr>
          <w:color w:val="auto"/>
          <w:sz w:val="22"/>
        </w:rPr>
        <w:t>ethical standards and responsible conduct</w:t>
      </w:r>
      <w:r w:rsidR="00D822F6" w:rsidRPr="005E3525">
        <w:rPr>
          <w:color w:val="auto"/>
          <w:sz w:val="22"/>
        </w:rPr>
        <w:t xml:space="preserve"> (</w:t>
      </w:r>
      <w:r w:rsidR="006D3174" w:rsidRPr="005E3525">
        <w:rPr>
          <w:color w:val="auto"/>
          <w:sz w:val="22"/>
        </w:rPr>
        <w:t>Neyroud,</w:t>
      </w:r>
      <w:r w:rsidR="001651B4">
        <w:rPr>
          <w:color w:val="auto"/>
          <w:sz w:val="22"/>
        </w:rPr>
        <w:t xml:space="preserve"> </w:t>
      </w:r>
      <w:r w:rsidR="006D3174" w:rsidRPr="005E3525">
        <w:rPr>
          <w:color w:val="auto"/>
          <w:sz w:val="22"/>
        </w:rPr>
        <w:t>2019).</w:t>
      </w:r>
      <w:r w:rsidR="00B127E5" w:rsidRPr="005E3525">
        <w:rPr>
          <w:color w:val="auto"/>
          <w:sz w:val="22"/>
        </w:rPr>
        <w:t xml:space="preserve"> </w:t>
      </w:r>
      <w:r w:rsidRPr="005E3525">
        <w:rPr>
          <w:color w:val="242424"/>
          <w:sz w:val="22"/>
          <w:shd w:val="clear" w:color="auto" w:fill="FFFFFF"/>
        </w:rPr>
        <w:t xml:space="preserve">However, the effectiveness of the NDM in achieving these aims is subject to scrutiny. Critics </w:t>
      </w:r>
      <w:r w:rsidR="00C55CE5" w:rsidRPr="005E3525">
        <w:rPr>
          <w:color w:val="222222"/>
          <w:sz w:val="22"/>
          <w:shd w:val="clear" w:color="auto" w:fill="FFFFFF"/>
        </w:rPr>
        <w:t>Denhardt</w:t>
      </w:r>
      <w:r w:rsidR="001651B4">
        <w:rPr>
          <w:color w:val="222222"/>
          <w:sz w:val="22"/>
          <w:shd w:val="clear" w:color="auto" w:fill="FFFFFF"/>
        </w:rPr>
        <w:t xml:space="preserve"> </w:t>
      </w:r>
      <w:r w:rsidR="00C55CE5" w:rsidRPr="005E3525">
        <w:rPr>
          <w:color w:val="222222"/>
          <w:sz w:val="22"/>
          <w:shd w:val="clear" w:color="auto" w:fill="FFFFFF"/>
        </w:rPr>
        <w:t xml:space="preserve">and Denhardt </w:t>
      </w:r>
      <w:r w:rsidR="00B63013">
        <w:rPr>
          <w:color w:val="222222"/>
          <w:sz w:val="22"/>
          <w:shd w:val="clear" w:color="auto" w:fill="FFFFFF"/>
        </w:rPr>
        <w:t>(</w:t>
      </w:r>
      <w:r w:rsidR="00C55CE5" w:rsidRPr="005E3525">
        <w:rPr>
          <w:color w:val="222222"/>
          <w:sz w:val="22"/>
          <w:shd w:val="clear" w:color="auto" w:fill="FFFFFF"/>
        </w:rPr>
        <w:t xml:space="preserve">2000) </w:t>
      </w:r>
      <w:r w:rsidRPr="005E3525">
        <w:rPr>
          <w:color w:val="242424"/>
          <w:sz w:val="22"/>
          <w:shd w:val="clear" w:color="auto" w:fill="FFFFFF"/>
        </w:rPr>
        <w:t xml:space="preserve">argue that the model may serve as a bureaucratic checklist rather than </w:t>
      </w:r>
      <w:r w:rsidR="00C86924" w:rsidRPr="005E3525">
        <w:rPr>
          <w:color w:val="242424"/>
          <w:sz w:val="22"/>
          <w:shd w:val="clear" w:color="auto" w:fill="FFFFFF"/>
        </w:rPr>
        <w:t>an</w:t>
      </w:r>
      <w:r w:rsidR="0039466B" w:rsidRPr="005E3525">
        <w:rPr>
          <w:color w:val="242424"/>
          <w:sz w:val="22"/>
          <w:shd w:val="clear" w:color="auto" w:fill="FFFFFF"/>
        </w:rPr>
        <w:t xml:space="preserve"> effective </w:t>
      </w:r>
      <w:r w:rsidRPr="005E3525">
        <w:rPr>
          <w:color w:val="242424"/>
          <w:sz w:val="22"/>
          <w:shd w:val="clear" w:color="auto" w:fill="FFFFFF"/>
        </w:rPr>
        <w:t xml:space="preserve">tool for ethical decision </w:t>
      </w:r>
      <w:r w:rsidRPr="005E3525">
        <w:rPr>
          <w:sz w:val="22"/>
        </w:rPr>
        <w:t>making. Additionally, there are concerns that the NDM may not adequately address systemic issues within the police force, such as ingrained prejudice and biases, which can contribute to misconduct</w:t>
      </w:r>
      <w:r w:rsidR="00E731F0" w:rsidRPr="005E3525">
        <w:rPr>
          <w:sz w:val="22"/>
        </w:rPr>
        <w:t xml:space="preserve"> (</w:t>
      </w:r>
      <w:r w:rsidR="2B2FF46A" w:rsidRPr="005E3525">
        <w:rPr>
          <w:sz w:val="22"/>
        </w:rPr>
        <w:t>Edwards,</w:t>
      </w:r>
      <w:r w:rsidR="00E731F0" w:rsidRPr="005E3525">
        <w:rPr>
          <w:sz w:val="22"/>
        </w:rPr>
        <w:t xml:space="preserve"> 2012)</w:t>
      </w:r>
      <w:r w:rsidRPr="005E3525">
        <w:rPr>
          <w:sz w:val="22"/>
        </w:rPr>
        <w:t>.</w:t>
      </w:r>
      <w:r w:rsidR="00A6670A" w:rsidRPr="005E3525">
        <w:rPr>
          <w:color w:val="242424"/>
          <w:sz w:val="22"/>
        </w:rPr>
        <w:t xml:space="preserve"> </w:t>
      </w:r>
      <w:r w:rsidR="00C86924" w:rsidRPr="005E3525">
        <w:rPr>
          <w:color w:val="242424"/>
          <w:sz w:val="22"/>
        </w:rPr>
        <w:t>T</w:t>
      </w:r>
      <w:r w:rsidR="00D42EEB" w:rsidRPr="005E3525">
        <w:rPr>
          <w:color w:val="242424"/>
          <w:sz w:val="22"/>
        </w:rPr>
        <w:t xml:space="preserve">he </w:t>
      </w:r>
      <w:r w:rsidR="00C86924" w:rsidRPr="005E3525">
        <w:rPr>
          <w:color w:val="242424"/>
          <w:sz w:val="22"/>
        </w:rPr>
        <w:t xml:space="preserve">research highlighted suggests that although there are certain discrepancies with the </w:t>
      </w:r>
      <w:r w:rsidR="008727DE" w:rsidRPr="005E3525">
        <w:rPr>
          <w:color w:val="242424"/>
          <w:sz w:val="22"/>
        </w:rPr>
        <w:t xml:space="preserve">NDM, </w:t>
      </w:r>
      <w:r w:rsidR="00B74D1F" w:rsidRPr="005E3525">
        <w:rPr>
          <w:color w:val="242424"/>
          <w:sz w:val="22"/>
        </w:rPr>
        <w:t>overall,</w:t>
      </w:r>
      <w:r w:rsidR="00D678DB" w:rsidRPr="005E3525">
        <w:rPr>
          <w:color w:val="242424"/>
          <w:sz w:val="22"/>
        </w:rPr>
        <w:t xml:space="preserve"> it is a beneficial tool for officers to use when protecting the public.</w:t>
      </w:r>
    </w:p>
    <w:p w14:paraId="08A20F4D" w14:textId="61FB4B53" w:rsidR="00AB3A1F" w:rsidRPr="005E3525" w:rsidRDefault="00097E92" w:rsidP="00E551FF">
      <w:pPr>
        <w:spacing w:after="16" w:line="259" w:lineRule="auto"/>
        <w:ind w:left="566" w:right="0" w:firstLine="0"/>
        <w:jc w:val="left"/>
        <w:rPr>
          <w:b/>
          <w:bCs/>
          <w:color w:val="242424"/>
          <w:sz w:val="22"/>
          <w:shd w:val="clear" w:color="auto" w:fill="FFFFFF"/>
        </w:rPr>
      </w:pPr>
      <w:r w:rsidRPr="005E3525">
        <w:rPr>
          <w:color w:val="242424"/>
          <w:sz w:val="22"/>
          <w:shd w:val="clear" w:color="auto" w:fill="FFFFFF"/>
        </w:rPr>
        <w:t>In conclusion,</w:t>
      </w:r>
      <w:r w:rsidR="00AB3A1F" w:rsidRPr="005E3525">
        <w:rPr>
          <w:color w:val="242424"/>
          <w:sz w:val="22"/>
          <w:shd w:val="clear" w:color="auto" w:fill="FFFFFF"/>
        </w:rPr>
        <w:t xml:space="preserve"> </w:t>
      </w:r>
      <w:r w:rsidR="00D678DB" w:rsidRPr="005E3525">
        <w:rPr>
          <w:color w:val="242424"/>
          <w:sz w:val="22"/>
          <w:shd w:val="clear" w:color="auto" w:fill="FFFFFF"/>
        </w:rPr>
        <w:t xml:space="preserve">both </w:t>
      </w:r>
      <w:r w:rsidR="00AB3A1F" w:rsidRPr="005E3525">
        <w:rPr>
          <w:color w:val="242424"/>
          <w:sz w:val="22"/>
          <w:shd w:val="clear" w:color="auto" w:fill="FFFFFF"/>
        </w:rPr>
        <w:t>PACE and</w:t>
      </w:r>
      <w:r w:rsidRPr="005E3525">
        <w:rPr>
          <w:color w:val="242424"/>
          <w:sz w:val="22"/>
          <w:shd w:val="clear" w:color="auto" w:fill="FFFFFF"/>
        </w:rPr>
        <w:t xml:space="preserve"> the NDM</w:t>
      </w:r>
      <w:r w:rsidR="00AB3A1F" w:rsidRPr="005E3525">
        <w:rPr>
          <w:color w:val="242424"/>
          <w:sz w:val="22"/>
          <w:shd w:val="clear" w:color="auto" w:fill="FFFFFF"/>
        </w:rPr>
        <w:t xml:space="preserve"> </w:t>
      </w:r>
      <w:r w:rsidRPr="005E3525">
        <w:rPr>
          <w:color w:val="242424"/>
          <w:sz w:val="22"/>
          <w:shd w:val="clear" w:color="auto" w:fill="FFFFFF"/>
        </w:rPr>
        <w:t>ha</w:t>
      </w:r>
      <w:r w:rsidR="00D678DB" w:rsidRPr="005E3525">
        <w:rPr>
          <w:color w:val="242424"/>
          <w:sz w:val="22"/>
          <w:shd w:val="clear" w:color="auto" w:fill="FFFFFF"/>
        </w:rPr>
        <w:t xml:space="preserve">ve </w:t>
      </w:r>
      <w:r w:rsidRPr="005E3525">
        <w:rPr>
          <w:color w:val="242424"/>
          <w:sz w:val="22"/>
          <w:shd w:val="clear" w:color="auto" w:fill="FFFFFF"/>
        </w:rPr>
        <w:t>the potential to contribute to the reduction of misconduct and malpractice</w:t>
      </w:r>
      <w:r w:rsidR="00D678DB" w:rsidRPr="005E3525">
        <w:rPr>
          <w:color w:val="242424"/>
          <w:sz w:val="22"/>
          <w:shd w:val="clear" w:color="auto" w:fill="FFFFFF"/>
        </w:rPr>
        <w:t>. This is ac</w:t>
      </w:r>
      <w:r w:rsidR="00184F19" w:rsidRPr="005E3525">
        <w:rPr>
          <w:color w:val="242424"/>
          <w:sz w:val="22"/>
          <w:shd w:val="clear" w:color="auto" w:fill="FFFFFF"/>
        </w:rPr>
        <w:t xml:space="preserve">hieved </w:t>
      </w:r>
      <w:r w:rsidRPr="005E3525">
        <w:rPr>
          <w:color w:val="242424"/>
          <w:sz w:val="22"/>
          <w:shd w:val="clear" w:color="auto" w:fill="FFFFFF"/>
        </w:rPr>
        <w:t>by police officers</w:t>
      </w:r>
      <w:r w:rsidR="00184F19" w:rsidRPr="005E3525">
        <w:rPr>
          <w:color w:val="242424"/>
          <w:sz w:val="22"/>
          <w:shd w:val="clear" w:color="auto" w:fill="FFFFFF"/>
        </w:rPr>
        <w:t xml:space="preserve"> </w:t>
      </w:r>
      <w:r w:rsidR="00CA5F0C" w:rsidRPr="005E3525">
        <w:rPr>
          <w:color w:val="242424"/>
          <w:sz w:val="22"/>
          <w:shd w:val="clear" w:color="auto" w:fill="FFFFFF"/>
        </w:rPr>
        <w:t xml:space="preserve">following the ethical guidelines to </w:t>
      </w:r>
      <w:r w:rsidR="00215D70" w:rsidRPr="005E3525">
        <w:rPr>
          <w:color w:val="242424"/>
          <w:sz w:val="22"/>
          <w:shd w:val="clear" w:color="auto" w:fill="FFFFFF"/>
        </w:rPr>
        <w:t>increas</w:t>
      </w:r>
      <w:r w:rsidR="00317CE2" w:rsidRPr="005E3525">
        <w:rPr>
          <w:color w:val="242424"/>
          <w:sz w:val="22"/>
          <w:shd w:val="clear" w:color="auto" w:fill="FFFFFF"/>
        </w:rPr>
        <w:t xml:space="preserve">e </w:t>
      </w:r>
      <w:r w:rsidR="00CA5F0C" w:rsidRPr="005E3525">
        <w:rPr>
          <w:color w:val="242424"/>
          <w:sz w:val="22"/>
          <w:shd w:val="clear" w:color="auto" w:fill="FFFFFF"/>
        </w:rPr>
        <w:t>p</w:t>
      </w:r>
      <w:r w:rsidR="00215D70" w:rsidRPr="005E3525">
        <w:rPr>
          <w:color w:val="242424"/>
          <w:sz w:val="22"/>
          <w:shd w:val="clear" w:color="auto" w:fill="FFFFFF"/>
        </w:rPr>
        <w:t xml:space="preserve">ublic confidence. </w:t>
      </w:r>
      <w:r w:rsidR="00E551FF" w:rsidRPr="005E3525">
        <w:rPr>
          <w:color w:val="242424"/>
          <w:sz w:val="22"/>
          <w:shd w:val="clear" w:color="auto" w:fill="FFFFFF"/>
        </w:rPr>
        <w:t xml:space="preserve">Although there are some drawbacks to both PACE and the NDM, they are still recognised as an important tool for policing. </w:t>
      </w:r>
      <w:r w:rsidR="00317CE2" w:rsidRPr="005E3525">
        <w:rPr>
          <w:color w:val="242424"/>
          <w:sz w:val="22"/>
          <w:shd w:val="clear" w:color="auto" w:fill="FFFFFF"/>
        </w:rPr>
        <w:t>Both</w:t>
      </w:r>
      <w:r w:rsidR="00EA1BC2" w:rsidRPr="005E3525">
        <w:rPr>
          <w:color w:val="242424"/>
          <w:sz w:val="22"/>
          <w:shd w:val="clear" w:color="auto" w:fill="FFFFFF"/>
        </w:rPr>
        <w:t xml:space="preserve"> </w:t>
      </w:r>
      <w:r w:rsidR="006A5A92" w:rsidRPr="005E3525">
        <w:rPr>
          <w:color w:val="242424"/>
          <w:sz w:val="22"/>
          <w:shd w:val="clear" w:color="auto" w:fill="FFFFFF"/>
        </w:rPr>
        <w:t xml:space="preserve">allow for the promotion </w:t>
      </w:r>
      <w:r w:rsidR="00EA1BC2" w:rsidRPr="005E3525">
        <w:rPr>
          <w:color w:val="242424"/>
          <w:sz w:val="22"/>
          <w:shd w:val="clear" w:color="auto" w:fill="FFFFFF"/>
        </w:rPr>
        <w:t>accountability, transparency, and ethical conduct</w:t>
      </w:r>
      <w:r w:rsidR="00E551FF" w:rsidRPr="005E3525">
        <w:rPr>
          <w:color w:val="242424"/>
          <w:sz w:val="22"/>
          <w:shd w:val="clear" w:color="auto" w:fill="FFFFFF"/>
        </w:rPr>
        <w:t xml:space="preserve"> of officers. T</w:t>
      </w:r>
      <w:r w:rsidR="00EA1BC2" w:rsidRPr="005E3525">
        <w:rPr>
          <w:color w:val="242424"/>
          <w:sz w:val="22"/>
          <w:shd w:val="clear" w:color="auto" w:fill="FFFFFF"/>
        </w:rPr>
        <w:t xml:space="preserve">hese measures are essential for upholding the integrity of the police force and ensuring that </w:t>
      </w:r>
      <w:r w:rsidR="00E551FF" w:rsidRPr="005E3525">
        <w:rPr>
          <w:color w:val="242424"/>
          <w:sz w:val="22"/>
          <w:shd w:val="clear" w:color="auto" w:fill="FFFFFF"/>
        </w:rPr>
        <w:t>officers</w:t>
      </w:r>
      <w:r w:rsidR="00EA1BC2" w:rsidRPr="005E3525">
        <w:rPr>
          <w:color w:val="242424"/>
          <w:sz w:val="22"/>
          <w:shd w:val="clear" w:color="auto" w:fill="FFFFFF"/>
        </w:rPr>
        <w:t xml:space="preserve"> are </w:t>
      </w:r>
      <w:r w:rsidR="00E551FF" w:rsidRPr="005E3525">
        <w:rPr>
          <w:color w:val="242424"/>
          <w:sz w:val="22"/>
          <w:shd w:val="clear" w:color="auto" w:fill="FFFFFF"/>
        </w:rPr>
        <w:t>recognised</w:t>
      </w:r>
      <w:r w:rsidR="00EA1BC2" w:rsidRPr="005E3525">
        <w:rPr>
          <w:color w:val="242424"/>
          <w:sz w:val="22"/>
          <w:shd w:val="clear" w:color="auto" w:fill="FFFFFF"/>
        </w:rPr>
        <w:t xml:space="preserve"> as</w:t>
      </w:r>
      <w:r w:rsidR="00E551FF" w:rsidRPr="005E3525">
        <w:rPr>
          <w:color w:val="242424"/>
          <w:sz w:val="22"/>
          <w:shd w:val="clear" w:color="auto" w:fill="FFFFFF"/>
        </w:rPr>
        <w:t xml:space="preserve"> being</w:t>
      </w:r>
      <w:r w:rsidR="00EA1BC2" w:rsidRPr="005E3525">
        <w:rPr>
          <w:color w:val="242424"/>
          <w:sz w:val="22"/>
          <w:shd w:val="clear" w:color="auto" w:fill="FFFFFF"/>
        </w:rPr>
        <w:t xml:space="preserve"> trustworthy and fair by the public</w:t>
      </w:r>
      <w:r w:rsidR="009D422D" w:rsidRPr="005E3525">
        <w:rPr>
          <w:color w:val="242424"/>
          <w:sz w:val="22"/>
          <w:shd w:val="clear" w:color="auto" w:fill="FFFFFF"/>
        </w:rPr>
        <w:t>.</w:t>
      </w:r>
    </w:p>
    <w:p w14:paraId="27AA3034" w14:textId="77777777" w:rsidR="00AB3A1F" w:rsidRPr="005E3525" w:rsidRDefault="00AB3A1F" w:rsidP="00AB3A1F">
      <w:pPr>
        <w:spacing w:after="16" w:line="259" w:lineRule="auto"/>
        <w:ind w:right="0"/>
        <w:jc w:val="left"/>
        <w:rPr>
          <w:color w:val="242424"/>
          <w:sz w:val="22"/>
          <w:shd w:val="clear" w:color="auto" w:fill="FFFFFF"/>
        </w:rPr>
      </w:pPr>
    </w:p>
    <w:p w14:paraId="198F1873" w14:textId="77777777" w:rsidR="00AB3A1F" w:rsidRPr="005E3525" w:rsidRDefault="00AB3A1F" w:rsidP="00AB3A1F">
      <w:pPr>
        <w:spacing w:after="16" w:line="259" w:lineRule="auto"/>
        <w:ind w:right="0"/>
        <w:jc w:val="left"/>
        <w:rPr>
          <w:color w:val="242424"/>
          <w:sz w:val="22"/>
          <w:shd w:val="clear" w:color="auto" w:fill="FFFFFF"/>
        </w:rPr>
      </w:pPr>
    </w:p>
    <w:p w14:paraId="1DEF67A8" w14:textId="77777777" w:rsidR="0084714E" w:rsidRPr="005E3525" w:rsidRDefault="0084714E" w:rsidP="0084714E">
      <w:pPr>
        <w:spacing w:after="16" w:line="259" w:lineRule="auto"/>
        <w:ind w:left="568" w:right="0" w:firstLine="0"/>
        <w:jc w:val="left"/>
        <w:rPr>
          <w:b/>
          <w:bCs/>
          <w:color w:val="FF0000"/>
          <w:sz w:val="22"/>
          <w:u w:val="single"/>
          <w:shd w:val="clear" w:color="auto" w:fill="FFFFFF"/>
        </w:rPr>
      </w:pPr>
    </w:p>
    <w:p w14:paraId="0E9F97C7" w14:textId="046861C4" w:rsidR="0084714E" w:rsidRPr="005E3525" w:rsidRDefault="0084714E" w:rsidP="00DC72A1">
      <w:pPr>
        <w:spacing w:after="16" w:line="259" w:lineRule="auto"/>
        <w:ind w:left="566" w:right="0" w:firstLine="0"/>
        <w:jc w:val="left"/>
        <w:rPr>
          <w:color w:val="FF0000"/>
          <w:sz w:val="22"/>
          <w:u w:val="single"/>
        </w:rPr>
      </w:pPr>
    </w:p>
    <w:p w14:paraId="12FF8482" w14:textId="72EF86DB" w:rsidR="003D7184" w:rsidRPr="005E3525" w:rsidRDefault="003D7184" w:rsidP="0070440E">
      <w:pPr>
        <w:spacing w:after="16" w:line="259" w:lineRule="auto"/>
        <w:ind w:left="568" w:right="0" w:firstLine="0"/>
        <w:jc w:val="left"/>
        <w:rPr>
          <w:color w:val="242424"/>
          <w:sz w:val="22"/>
          <w:shd w:val="clear" w:color="auto" w:fill="FFFFFF"/>
        </w:rPr>
      </w:pPr>
    </w:p>
    <w:p w14:paraId="53AB466B" w14:textId="77777777" w:rsidR="0070440E" w:rsidRPr="005E3525" w:rsidRDefault="0070440E" w:rsidP="0070440E">
      <w:pPr>
        <w:spacing w:after="16" w:line="259" w:lineRule="auto"/>
        <w:ind w:left="568" w:right="0" w:firstLine="0"/>
        <w:jc w:val="left"/>
        <w:rPr>
          <w:color w:val="242424"/>
          <w:sz w:val="22"/>
          <w:shd w:val="clear" w:color="auto" w:fill="FFFFFF"/>
        </w:rPr>
      </w:pPr>
    </w:p>
    <w:p w14:paraId="1B2C555F" w14:textId="77777777" w:rsidR="0070440E" w:rsidRPr="005E3525" w:rsidRDefault="0070440E" w:rsidP="0070440E">
      <w:pPr>
        <w:spacing w:after="16" w:line="259" w:lineRule="auto"/>
        <w:ind w:left="568" w:right="0" w:firstLine="0"/>
        <w:jc w:val="left"/>
        <w:rPr>
          <w:color w:val="242424"/>
          <w:sz w:val="22"/>
          <w:shd w:val="clear" w:color="auto" w:fill="FFFFFF"/>
        </w:rPr>
      </w:pPr>
    </w:p>
    <w:p w14:paraId="7682339E" w14:textId="77777777" w:rsidR="00D63EE5" w:rsidRPr="005E3525" w:rsidRDefault="00D63EE5" w:rsidP="009B2BEF">
      <w:pPr>
        <w:spacing w:after="16" w:line="259" w:lineRule="auto"/>
        <w:ind w:left="568" w:right="0" w:firstLine="0"/>
        <w:jc w:val="left"/>
        <w:rPr>
          <w:color w:val="auto"/>
          <w:sz w:val="22"/>
          <w:shd w:val="clear" w:color="auto" w:fill="FFFFFF"/>
        </w:rPr>
      </w:pPr>
    </w:p>
    <w:p w14:paraId="1E627399" w14:textId="77777777" w:rsidR="00D63EE5" w:rsidRPr="005E3525" w:rsidRDefault="00D63EE5" w:rsidP="009B2BEF">
      <w:pPr>
        <w:spacing w:after="16" w:line="259" w:lineRule="auto"/>
        <w:ind w:left="568" w:right="0" w:firstLine="0"/>
        <w:jc w:val="left"/>
        <w:rPr>
          <w:color w:val="auto"/>
          <w:sz w:val="22"/>
          <w:shd w:val="clear" w:color="auto" w:fill="FFFFFF"/>
        </w:rPr>
      </w:pPr>
    </w:p>
    <w:p w14:paraId="17F75AAD" w14:textId="77777777" w:rsidR="00D63EE5" w:rsidRPr="005E3525" w:rsidRDefault="00D63EE5" w:rsidP="009B2BEF">
      <w:pPr>
        <w:spacing w:after="16" w:line="259" w:lineRule="auto"/>
        <w:ind w:left="568" w:right="0" w:firstLine="0"/>
        <w:jc w:val="left"/>
        <w:rPr>
          <w:color w:val="auto"/>
          <w:sz w:val="22"/>
          <w:shd w:val="clear" w:color="auto" w:fill="FFFFFF"/>
        </w:rPr>
      </w:pPr>
    </w:p>
    <w:p w14:paraId="4A213976" w14:textId="77777777" w:rsidR="00D63EE5" w:rsidRPr="005E3525" w:rsidRDefault="00D63EE5" w:rsidP="009B2BEF">
      <w:pPr>
        <w:spacing w:after="16" w:line="259" w:lineRule="auto"/>
        <w:ind w:left="568" w:right="0" w:firstLine="0"/>
        <w:jc w:val="left"/>
        <w:rPr>
          <w:color w:val="auto"/>
          <w:sz w:val="22"/>
          <w:shd w:val="clear" w:color="auto" w:fill="FFFFFF"/>
        </w:rPr>
      </w:pPr>
    </w:p>
    <w:p w14:paraId="3E132C04" w14:textId="77777777" w:rsidR="00D63EE5" w:rsidRPr="005E3525" w:rsidRDefault="00D63EE5" w:rsidP="009B2BEF">
      <w:pPr>
        <w:spacing w:after="16" w:line="259" w:lineRule="auto"/>
        <w:ind w:left="568" w:right="0" w:firstLine="0"/>
        <w:jc w:val="left"/>
        <w:rPr>
          <w:color w:val="auto"/>
          <w:sz w:val="22"/>
          <w:shd w:val="clear" w:color="auto" w:fill="FFFFFF"/>
        </w:rPr>
      </w:pPr>
    </w:p>
    <w:p w14:paraId="244BFC4D" w14:textId="77777777" w:rsidR="00D63EE5" w:rsidRPr="005E3525" w:rsidRDefault="00D63EE5" w:rsidP="009B2BEF">
      <w:pPr>
        <w:spacing w:after="16" w:line="259" w:lineRule="auto"/>
        <w:ind w:left="568" w:right="0" w:firstLine="0"/>
        <w:jc w:val="left"/>
        <w:rPr>
          <w:color w:val="auto"/>
          <w:sz w:val="22"/>
          <w:shd w:val="clear" w:color="auto" w:fill="FFFFFF"/>
        </w:rPr>
      </w:pPr>
    </w:p>
    <w:p w14:paraId="2DDF2234" w14:textId="77777777" w:rsidR="00D63EE5" w:rsidRPr="005E3525" w:rsidRDefault="00D63EE5" w:rsidP="009B2BEF">
      <w:pPr>
        <w:spacing w:after="16" w:line="259" w:lineRule="auto"/>
        <w:ind w:left="568" w:right="0" w:firstLine="0"/>
        <w:jc w:val="left"/>
        <w:rPr>
          <w:color w:val="auto"/>
          <w:sz w:val="22"/>
          <w:shd w:val="clear" w:color="auto" w:fill="FFFFFF"/>
        </w:rPr>
      </w:pPr>
    </w:p>
    <w:p w14:paraId="1ECF3EBE" w14:textId="77777777" w:rsidR="00D63EE5" w:rsidRPr="005E3525" w:rsidRDefault="00D63EE5" w:rsidP="009B2BEF">
      <w:pPr>
        <w:spacing w:after="16" w:line="259" w:lineRule="auto"/>
        <w:ind w:left="568" w:right="0" w:firstLine="0"/>
        <w:jc w:val="left"/>
        <w:rPr>
          <w:color w:val="auto"/>
          <w:sz w:val="22"/>
          <w:shd w:val="clear" w:color="auto" w:fill="FFFFFF"/>
        </w:rPr>
      </w:pPr>
    </w:p>
    <w:p w14:paraId="0D3F5A74" w14:textId="77777777" w:rsidR="00D63EE5" w:rsidRPr="005E3525" w:rsidRDefault="00D63EE5" w:rsidP="009B2BEF">
      <w:pPr>
        <w:spacing w:after="16" w:line="259" w:lineRule="auto"/>
        <w:ind w:left="568" w:right="0" w:firstLine="0"/>
        <w:jc w:val="left"/>
        <w:rPr>
          <w:color w:val="auto"/>
          <w:sz w:val="22"/>
          <w:shd w:val="clear" w:color="auto" w:fill="FFFFFF"/>
        </w:rPr>
      </w:pPr>
    </w:p>
    <w:p w14:paraId="406252EC" w14:textId="77777777" w:rsidR="00D63EE5" w:rsidRPr="005E3525" w:rsidRDefault="00D63EE5" w:rsidP="009B2BEF">
      <w:pPr>
        <w:spacing w:after="16" w:line="259" w:lineRule="auto"/>
        <w:ind w:left="568" w:right="0" w:firstLine="0"/>
        <w:jc w:val="left"/>
        <w:rPr>
          <w:color w:val="auto"/>
          <w:sz w:val="22"/>
          <w:shd w:val="clear" w:color="auto" w:fill="FFFFFF"/>
        </w:rPr>
      </w:pPr>
    </w:p>
    <w:p w14:paraId="742BA5FA" w14:textId="77777777" w:rsidR="00D63EE5" w:rsidRPr="005E3525" w:rsidRDefault="00D63EE5" w:rsidP="009B2BEF">
      <w:pPr>
        <w:spacing w:after="16" w:line="259" w:lineRule="auto"/>
        <w:ind w:left="568" w:right="0" w:firstLine="0"/>
        <w:jc w:val="left"/>
        <w:rPr>
          <w:color w:val="auto"/>
          <w:sz w:val="22"/>
          <w:shd w:val="clear" w:color="auto" w:fill="FFFFFF"/>
        </w:rPr>
      </w:pPr>
    </w:p>
    <w:p w14:paraId="03F7B08D" w14:textId="77777777" w:rsidR="005B15BB" w:rsidRPr="005E3525" w:rsidRDefault="005B15BB" w:rsidP="00D63EE5">
      <w:pPr>
        <w:spacing w:after="16" w:line="259" w:lineRule="auto"/>
        <w:ind w:left="568" w:right="0" w:firstLine="0"/>
        <w:jc w:val="left"/>
        <w:rPr>
          <w:color w:val="242424"/>
          <w:sz w:val="22"/>
          <w:shd w:val="clear" w:color="auto" w:fill="FFFFFF"/>
        </w:rPr>
      </w:pPr>
    </w:p>
    <w:p w14:paraId="673ECA43" w14:textId="315F25F7" w:rsidR="00D63EE5" w:rsidRDefault="00D63EE5" w:rsidP="00D63EE5">
      <w:pPr>
        <w:spacing w:after="16" w:line="259" w:lineRule="auto"/>
        <w:ind w:left="568" w:right="0" w:firstLine="0"/>
        <w:jc w:val="left"/>
        <w:rPr>
          <w:color w:val="242424"/>
          <w:sz w:val="22"/>
          <w:shd w:val="clear" w:color="auto" w:fill="FFFFFF"/>
        </w:rPr>
      </w:pPr>
      <w:r w:rsidRPr="005E3525">
        <w:rPr>
          <w:color w:val="242424"/>
          <w:sz w:val="22"/>
          <w:shd w:val="clear" w:color="auto" w:fill="FFFFFF"/>
        </w:rPr>
        <w:lastRenderedPageBreak/>
        <w:t>Reference:</w:t>
      </w:r>
      <w:r w:rsidR="00A14CD4">
        <w:rPr>
          <w:color w:val="242424"/>
          <w:sz w:val="22"/>
          <w:shd w:val="clear" w:color="auto" w:fill="FFFFFF"/>
        </w:rPr>
        <w:t xml:space="preserve"> </w:t>
      </w:r>
    </w:p>
    <w:p w14:paraId="6D9E7E30" w14:textId="77777777" w:rsidR="00DD58C2" w:rsidRPr="00DD58C2" w:rsidRDefault="00DD58C2" w:rsidP="00FE4A1A">
      <w:pPr>
        <w:jc w:val="left"/>
        <w:rPr>
          <w:rFonts w:eastAsiaTheme="minorEastAsia"/>
          <w:kern w:val="0"/>
          <w:sz w:val="22"/>
        </w:rPr>
      </w:pPr>
    </w:p>
    <w:p w14:paraId="5C37D6E8" w14:textId="1D2040CD" w:rsidR="00DD58C2" w:rsidRDefault="00B63013" w:rsidP="0070440E">
      <w:pPr>
        <w:spacing w:after="16" w:line="259" w:lineRule="auto"/>
        <w:ind w:left="568" w:right="0" w:firstLine="0"/>
        <w:jc w:val="left"/>
        <w:rPr>
          <w:color w:val="auto"/>
          <w:sz w:val="22"/>
        </w:rPr>
      </w:pPr>
      <w:r w:rsidRPr="00B63013">
        <w:rPr>
          <w:color w:val="auto"/>
          <w:sz w:val="22"/>
        </w:rPr>
        <w:t>Hales, G., May, T., Belur, J., &amp; Hough, M. (2015). Chief officer misconduct in policing: an exploratory study.</w:t>
      </w:r>
    </w:p>
    <w:p w14:paraId="6756E792" w14:textId="77777777" w:rsidR="00B63013" w:rsidRDefault="00B63013" w:rsidP="0070440E">
      <w:pPr>
        <w:spacing w:after="16" w:line="259" w:lineRule="auto"/>
        <w:ind w:left="568" w:right="0" w:firstLine="0"/>
        <w:jc w:val="left"/>
        <w:rPr>
          <w:color w:val="auto"/>
          <w:sz w:val="22"/>
        </w:rPr>
      </w:pPr>
    </w:p>
    <w:p w14:paraId="1D09A176" w14:textId="653C7B97" w:rsidR="00DD58C2" w:rsidRPr="00DD58C2" w:rsidRDefault="00DD58C2" w:rsidP="0070440E">
      <w:pPr>
        <w:spacing w:after="16" w:line="259" w:lineRule="auto"/>
        <w:ind w:left="568" w:right="0" w:firstLine="0"/>
        <w:jc w:val="left"/>
        <w:rPr>
          <w:color w:val="auto"/>
          <w:sz w:val="22"/>
          <w:shd w:val="clear" w:color="auto" w:fill="FFFFFF"/>
        </w:rPr>
      </w:pPr>
      <w:r w:rsidRPr="00DD58C2">
        <w:rPr>
          <w:color w:val="auto"/>
          <w:sz w:val="22"/>
        </w:rPr>
        <w:t>Andrew Rix, Faye Joshua, Professor Mike Maguire and Sarah Morton (2009)</w:t>
      </w:r>
      <w:r w:rsidRPr="00DD58C2">
        <w:rPr>
          <w:color w:val="auto"/>
          <w:sz w:val="22"/>
          <w:shd w:val="clear" w:color="auto" w:fill="FFFFFF"/>
        </w:rPr>
        <w:t xml:space="preserve"> Home office research report – improving public confidence in the police: a review of the evidence publishing.service.gov.uk</w:t>
      </w:r>
    </w:p>
    <w:p w14:paraId="4313D55E" w14:textId="77777777" w:rsidR="00DD58C2" w:rsidRDefault="00DD58C2" w:rsidP="0070440E">
      <w:pPr>
        <w:spacing w:after="16" w:line="259" w:lineRule="auto"/>
        <w:ind w:left="568" w:right="0" w:firstLine="0"/>
        <w:jc w:val="left"/>
        <w:rPr>
          <w:color w:val="1C1D1E"/>
          <w:sz w:val="22"/>
          <w:shd w:val="clear" w:color="auto" w:fill="FFFFFF"/>
        </w:rPr>
      </w:pPr>
    </w:p>
    <w:p w14:paraId="3A748F8D" w14:textId="77777777" w:rsidR="005D0BB1" w:rsidRDefault="00DD58C2" w:rsidP="0070440E">
      <w:pPr>
        <w:spacing w:after="16" w:line="259" w:lineRule="auto"/>
        <w:ind w:left="568" w:right="0" w:firstLine="0"/>
        <w:jc w:val="left"/>
        <w:rPr>
          <w:sz w:val="22"/>
        </w:rPr>
      </w:pPr>
      <w:r w:rsidRPr="00DD58C2">
        <w:rPr>
          <w:color w:val="1C1D1E"/>
          <w:sz w:val="22"/>
          <w:shd w:val="clear" w:color="auto" w:fill="FFFFFF"/>
        </w:rPr>
        <w:t>Bowling, B. and Phillips, C. (2007), Disproportionate and Discriminatory: Reviewing the Evidence on Police Stop and Search. The Modern Law Review, 70: 936-961. </w:t>
      </w:r>
    </w:p>
    <w:p w14:paraId="1583F9F2" w14:textId="1A75F63F" w:rsidR="00DD58C2" w:rsidRPr="00DD58C2" w:rsidRDefault="00DD58C2" w:rsidP="0070440E">
      <w:pPr>
        <w:spacing w:after="16" w:line="259" w:lineRule="auto"/>
        <w:ind w:left="568" w:right="0" w:firstLine="0"/>
        <w:jc w:val="left"/>
        <w:rPr>
          <w:color w:val="auto"/>
          <w:sz w:val="22"/>
        </w:rPr>
      </w:pPr>
      <w:r w:rsidRPr="00DD58C2">
        <w:rPr>
          <w:color w:val="auto"/>
          <w:sz w:val="22"/>
        </w:rPr>
        <w:t xml:space="preserve"> </w:t>
      </w:r>
    </w:p>
    <w:p w14:paraId="031876BC" w14:textId="44568D17" w:rsidR="00DD58C2" w:rsidRPr="00DD58C2" w:rsidRDefault="00DD58C2" w:rsidP="00D63EE5">
      <w:pPr>
        <w:spacing w:after="16" w:line="259" w:lineRule="auto"/>
        <w:ind w:left="568" w:right="0" w:firstLine="0"/>
        <w:jc w:val="left"/>
        <w:rPr>
          <w:color w:val="242424"/>
          <w:sz w:val="22"/>
          <w:shd w:val="clear" w:color="auto" w:fill="FFFFFF"/>
        </w:rPr>
      </w:pPr>
      <w:r w:rsidRPr="00DD58C2">
        <w:rPr>
          <w:color w:val="222222"/>
          <w:sz w:val="22"/>
          <w:shd w:val="clear" w:color="auto" w:fill="FFFFFF"/>
        </w:rPr>
        <w:t xml:space="preserve">Cape, E. and Young, R. eds., </w:t>
      </w:r>
      <w:r w:rsidR="00B63013">
        <w:rPr>
          <w:color w:val="222222"/>
          <w:sz w:val="22"/>
          <w:shd w:val="clear" w:color="auto" w:fill="FFFFFF"/>
        </w:rPr>
        <w:t>(</w:t>
      </w:r>
      <w:r w:rsidRPr="00DD58C2">
        <w:rPr>
          <w:color w:val="222222"/>
          <w:sz w:val="22"/>
          <w:shd w:val="clear" w:color="auto" w:fill="FFFFFF"/>
        </w:rPr>
        <w:t>2008</w:t>
      </w:r>
      <w:r w:rsidR="00B63013">
        <w:rPr>
          <w:color w:val="222222"/>
          <w:sz w:val="22"/>
          <w:shd w:val="clear" w:color="auto" w:fill="FFFFFF"/>
        </w:rPr>
        <w:t>)</w:t>
      </w:r>
      <w:r w:rsidRPr="00DD58C2">
        <w:rPr>
          <w:color w:val="222222"/>
          <w:sz w:val="22"/>
          <w:shd w:val="clear" w:color="auto" w:fill="FFFFFF"/>
        </w:rPr>
        <w:t>. </w:t>
      </w:r>
      <w:r w:rsidRPr="00DD58C2">
        <w:rPr>
          <w:i/>
          <w:iCs/>
          <w:color w:val="222222"/>
          <w:sz w:val="22"/>
          <w:shd w:val="clear" w:color="auto" w:fill="FFFFFF"/>
        </w:rPr>
        <w:t>Regulating policing: The Police and Criminal Evidence Act 1984 past, present and future</w:t>
      </w:r>
      <w:r w:rsidRPr="00DD58C2">
        <w:rPr>
          <w:color w:val="222222"/>
          <w:sz w:val="22"/>
          <w:shd w:val="clear" w:color="auto" w:fill="FFFFFF"/>
        </w:rPr>
        <w:t>. Bloomsbury Publishing.</w:t>
      </w:r>
    </w:p>
    <w:p w14:paraId="24595DA7" w14:textId="77777777" w:rsidR="005D0BB1" w:rsidRDefault="005D0BB1" w:rsidP="005D0BB1">
      <w:pPr>
        <w:spacing w:after="16" w:line="259" w:lineRule="auto"/>
        <w:ind w:right="0"/>
        <w:jc w:val="left"/>
        <w:rPr>
          <w:color w:val="242424"/>
          <w:sz w:val="22"/>
          <w:shd w:val="clear" w:color="auto" w:fill="FFFFFF"/>
        </w:rPr>
      </w:pPr>
    </w:p>
    <w:p w14:paraId="5C8FB827" w14:textId="5E19930E" w:rsidR="00DD58C2" w:rsidRPr="00DD58C2" w:rsidRDefault="00DD58C2" w:rsidP="005D0BB1">
      <w:pPr>
        <w:spacing w:after="16" w:line="259" w:lineRule="auto"/>
        <w:ind w:right="0"/>
        <w:jc w:val="left"/>
        <w:rPr>
          <w:color w:val="242424"/>
          <w:sz w:val="22"/>
          <w:shd w:val="clear" w:color="auto" w:fill="FFFFFF"/>
        </w:rPr>
      </w:pPr>
      <w:r w:rsidRPr="00DD58C2">
        <w:rPr>
          <w:color w:val="242424"/>
          <w:sz w:val="22"/>
          <w:shd w:val="clear" w:color="auto" w:fill="FFFFFF"/>
        </w:rPr>
        <w:t xml:space="preserve">College of Policing. (2023). National Decision Model. </w:t>
      </w:r>
      <w:r w:rsidR="00B63013">
        <w:rPr>
          <w:color w:val="242424"/>
          <w:sz w:val="22"/>
          <w:shd w:val="clear" w:color="auto" w:fill="FFFFFF"/>
        </w:rPr>
        <w:t xml:space="preserve">Available at: </w:t>
      </w:r>
      <w:hyperlink r:id="rId11" w:history="1">
        <w:r w:rsidR="00B63013">
          <w:rPr>
            <w:rStyle w:val="Hyperlink"/>
          </w:rPr>
          <w:t>National decision model | College of Policing</w:t>
        </w:r>
      </w:hyperlink>
      <w:r w:rsidR="00B63013">
        <w:t xml:space="preserve"> </w:t>
      </w:r>
    </w:p>
    <w:p w14:paraId="1098904E" w14:textId="10D70839" w:rsidR="00DD58C2" w:rsidRDefault="00DD58C2" w:rsidP="00D63EE5">
      <w:pPr>
        <w:spacing w:after="16" w:line="259" w:lineRule="auto"/>
        <w:ind w:left="566" w:right="0" w:firstLine="0"/>
        <w:jc w:val="left"/>
        <w:rPr>
          <w:color w:val="222222"/>
          <w:sz w:val="22"/>
          <w:shd w:val="clear" w:color="auto" w:fill="FFFFFF"/>
        </w:rPr>
      </w:pPr>
      <w:r w:rsidRPr="00DD58C2">
        <w:rPr>
          <w:color w:val="242424"/>
          <w:sz w:val="22"/>
        </w:rPr>
        <w:br/>
      </w:r>
      <w:r w:rsidRPr="00DD58C2">
        <w:rPr>
          <w:color w:val="222222"/>
          <w:sz w:val="22"/>
          <w:shd w:val="clear" w:color="auto" w:fill="FFFFFF"/>
        </w:rPr>
        <w:t>Denhardt, R.B. and Denhardt, J.V.</w:t>
      </w:r>
      <w:r w:rsidR="00B63013">
        <w:rPr>
          <w:color w:val="222222"/>
          <w:sz w:val="22"/>
          <w:shd w:val="clear" w:color="auto" w:fill="FFFFFF"/>
        </w:rPr>
        <w:t xml:space="preserve"> (</w:t>
      </w:r>
      <w:r w:rsidRPr="00DD58C2">
        <w:rPr>
          <w:color w:val="222222"/>
          <w:sz w:val="22"/>
          <w:shd w:val="clear" w:color="auto" w:fill="FFFFFF"/>
        </w:rPr>
        <w:t>2000</w:t>
      </w:r>
      <w:r w:rsidR="00B63013">
        <w:rPr>
          <w:color w:val="222222"/>
          <w:sz w:val="22"/>
          <w:shd w:val="clear" w:color="auto" w:fill="FFFFFF"/>
        </w:rPr>
        <w:t>)</w:t>
      </w:r>
      <w:r w:rsidRPr="00DD58C2">
        <w:rPr>
          <w:color w:val="222222"/>
          <w:sz w:val="22"/>
          <w:shd w:val="clear" w:color="auto" w:fill="FFFFFF"/>
        </w:rPr>
        <w:t>. The new public service: Serving rather than steering. </w:t>
      </w:r>
      <w:r w:rsidRPr="00DD58C2">
        <w:rPr>
          <w:i/>
          <w:iCs/>
          <w:color w:val="222222"/>
          <w:sz w:val="22"/>
          <w:shd w:val="clear" w:color="auto" w:fill="FFFFFF"/>
        </w:rPr>
        <w:t>Public administration review</w:t>
      </w:r>
      <w:r w:rsidRPr="00DD58C2">
        <w:rPr>
          <w:color w:val="222222"/>
          <w:sz w:val="22"/>
          <w:shd w:val="clear" w:color="auto" w:fill="FFFFFF"/>
        </w:rPr>
        <w:t>, </w:t>
      </w:r>
    </w:p>
    <w:p w14:paraId="7A9A3890" w14:textId="77777777" w:rsidR="005D0BB1" w:rsidRPr="00DD58C2" w:rsidRDefault="005D0BB1" w:rsidP="00D63EE5">
      <w:pPr>
        <w:spacing w:after="16" w:line="259" w:lineRule="auto"/>
        <w:ind w:left="566" w:right="0" w:firstLine="0"/>
        <w:jc w:val="left"/>
        <w:rPr>
          <w:color w:val="222222"/>
          <w:sz w:val="22"/>
          <w:shd w:val="clear" w:color="auto" w:fill="FFFFFF"/>
        </w:rPr>
      </w:pPr>
    </w:p>
    <w:p w14:paraId="47E4CC8A" w14:textId="233517AF" w:rsidR="00DD58C2" w:rsidRPr="00DD58C2" w:rsidRDefault="00DD58C2" w:rsidP="00FE4A1A">
      <w:pPr>
        <w:jc w:val="left"/>
        <w:rPr>
          <w:sz w:val="22"/>
        </w:rPr>
      </w:pPr>
      <w:r w:rsidRPr="00DD58C2">
        <w:rPr>
          <w:sz w:val="22"/>
        </w:rPr>
        <w:t xml:space="preserve">Edwards, J. (2012). Ethical decision-making: a treatise into the role of ethics in 21st century policing. </w:t>
      </w:r>
    </w:p>
    <w:p w14:paraId="03E3FB8D" w14:textId="77777777" w:rsidR="00D645EA" w:rsidRDefault="00D645EA" w:rsidP="00D645EA">
      <w:pPr>
        <w:spacing w:after="16" w:line="259" w:lineRule="auto"/>
        <w:ind w:right="0"/>
        <w:jc w:val="left"/>
        <w:rPr>
          <w:color w:val="242424"/>
          <w:sz w:val="22"/>
          <w:shd w:val="clear" w:color="auto" w:fill="FFFFFF"/>
        </w:rPr>
      </w:pPr>
    </w:p>
    <w:p w14:paraId="001ACB1C" w14:textId="4E8D7C7F" w:rsidR="00DD58C2" w:rsidRDefault="00DD58C2" w:rsidP="00D645EA">
      <w:pPr>
        <w:spacing w:after="16" w:line="259" w:lineRule="auto"/>
        <w:ind w:right="0"/>
        <w:jc w:val="left"/>
        <w:rPr>
          <w:color w:val="222222"/>
          <w:sz w:val="22"/>
          <w:shd w:val="clear" w:color="auto" w:fill="FFFFFF"/>
        </w:rPr>
      </w:pPr>
      <w:r w:rsidRPr="00DD58C2">
        <w:rPr>
          <w:color w:val="222222"/>
          <w:sz w:val="22"/>
          <w:shd w:val="clear" w:color="auto" w:fill="FFFFFF"/>
        </w:rPr>
        <w:t>Griffiths, A. and Milne, R. eds.</w:t>
      </w:r>
      <w:r w:rsidR="00B63013">
        <w:rPr>
          <w:color w:val="222222"/>
          <w:sz w:val="22"/>
          <w:shd w:val="clear" w:color="auto" w:fill="FFFFFF"/>
        </w:rPr>
        <w:t xml:space="preserve"> (</w:t>
      </w:r>
      <w:r w:rsidRPr="00DD58C2">
        <w:rPr>
          <w:color w:val="222222"/>
          <w:sz w:val="22"/>
          <w:shd w:val="clear" w:color="auto" w:fill="FFFFFF"/>
        </w:rPr>
        <w:t>2018</w:t>
      </w:r>
      <w:r w:rsidR="00B63013">
        <w:rPr>
          <w:color w:val="222222"/>
          <w:sz w:val="22"/>
          <w:shd w:val="clear" w:color="auto" w:fill="FFFFFF"/>
        </w:rPr>
        <w:t>)</w:t>
      </w:r>
      <w:r w:rsidRPr="00DD58C2">
        <w:rPr>
          <w:color w:val="222222"/>
          <w:sz w:val="22"/>
          <w:shd w:val="clear" w:color="auto" w:fill="FFFFFF"/>
        </w:rPr>
        <w:t>. </w:t>
      </w:r>
      <w:r w:rsidRPr="00DD58C2">
        <w:rPr>
          <w:i/>
          <w:iCs/>
          <w:color w:val="222222"/>
          <w:sz w:val="22"/>
          <w:shd w:val="clear" w:color="auto" w:fill="FFFFFF"/>
        </w:rPr>
        <w:t>The psychology of criminal investigation: From theory to practice</w:t>
      </w:r>
      <w:r w:rsidRPr="00DD58C2">
        <w:rPr>
          <w:color w:val="222222"/>
          <w:sz w:val="22"/>
          <w:shd w:val="clear" w:color="auto" w:fill="FFFFFF"/>
        </w:rPr>
        <w:t>. Routledge.</w:t>
      </w:r>
    </w:p>
    <w:p w14:paraId="20A5CB47" w14:textId="77777777" w:rsidR="00D645EA" w:rsidRPr="00DD58C2" w:rsidRDefault="00D645EA" w:rsidP="00D645EA">
      <w:pPr>
        <w:spacing w:after="16" w:line="259" w:lineRule="auto"/>
        <w:ind w:right="0"/>
        <w:jc w:val="left"/>
        <w:rPr>
          <w:sz w:val="22"/>
        </w:rPr>
      </w:pPr>
    </w:p>
    <w:p w14:paraId="0F2D5492" w14:textId="74A077CB" w:rsidR="000420AC" w:rsidRPr="00DD58C2" w:rsidRDefault="009843B8" w:rsidP="00D63EE5">
      <w:pPr>
        <w:spacing w:after="16" w:line="259" w:lineRule="auto"/>
        <w:ind w:left="568" w:right="0" w:firstLine="0"/>
        <w:jc w:val="left"/>
        <w:rPr>
          <w:color w:val="222222"/>
          <w:sz w:val="22"/>
          <w:shd w:val="clear" w:color="auto" w:fill="FFFFFF"/>
        </w:rPr>
      </w:pPr>
      <w:r w:rsidRPr="009843B8">
        <w:rPr>
          <w:color w:val="222222"/>
          <w:sz w:val="22"/>
          <w:shd w:val="clear" w:color="auto" w:fill="FFFFFF"/>
        </w:rPr>
        <w:t>Jackson, J. and Bradford, B. (2009), Crime, policing and social order: on the expressive nature of public confidence in policing. The British Journal of Sociology, 60: 493-521. https://doi.org/10.1111/j.1468-4446.2009.01253.x</w:t>
      </w:r>
    </w:p>
    <w:p w14:paraId="3B557A14" w14:textId="77777777" w:rsidR="00DD58C2" w:rsidRDefault="00DD58C2" w:rsidP="00FE4A1A">
      <w:pPr>
        <w:spacing w:after="16" w:line="259" w:lineRule="auto"/>
        <w:ind w:left="568" w:right="0" w:firstLine="0"/>
        <w:jc w:val="left"/>
        <w:rPr>
          <w:color w:val="242424"/>
          <w:sz w:val="22"/>
          <w:shd w:val="clear" w:color="auto" w:fill="FFFFFF"/>
        </w:rPr>
      </w:pPr>
      <w:r w:rsidRPr="00DD58C2">
        <w:rPr>
          <w:color w:val="242424"/>
          <w:sz w:val="22"/>
        </w:rPr>
        <w:br/>
      </w:r>
      <w:r w:rsidRPr="00DD58C2">
        <w:rPr>
          <w:color w:val="242424"/>
          <w:sz w:val="22"/>
          <w:shd w:val="clear" w:color="auto" w:fill="FFFFFF"/>
        </w:rPr>
        <w:t xml:space="preserve">Lloyd, J., Orr, K., Davies, T., &amp; Herd, K. (2018). Learning from police complaints: </w:t>
      </w:r>
    </w:p>
    <w:p w14:paraId="29FAC6D2" w14:textId="77777777" w:rsidR="000420AC" w:rsidRPr="00DD58C2" w:rsidRDefault="000420AC" w:rsidP="00FE4A1A">
      <w:pPr>
        <w:spacing w:after="16" w:line="259" w:lineRule="auto"/>
        <w:ind w:left="568" w:right="0" w:firstLine="0"/>
        <w:jc w:val="left"/>
        <w:rPr>
          <w:color w:val="242424"/>
          <w:sz w:val="22"/>
          <w:shd w:val="clear" w:color="auto" w:fill="FFFFFF"/>
        </w:rPr>
      </w:pPr>
    </w:p>
    <w:p w14:paraId="593931B2" w14:textId="1CCFB408" w:rsidR="00DD58C2" w:rsidRDefault="00DD58C2" w:rsidP="00FE4A1A">
      <w:pPr>
        <w:spacing w:after="16" w:line="259" w:lineRule="auto"/>
        <w:ind w:left="568" w:right="0" w:firstLine="0"/>
        <w:jc w:val="left"/>
        <w:rPr>
          <w:color w:val="333333"/>
          <w:sz w:val="22"/>
          <w:shd w:val="clear" w:color="auto" w:fill="FCFCFC"/>
        </w:rPr>
      </w:pPr>
      <w:r w:rsidRPr="00DD58C2">
        <w:rPr>
          <w:color w:val="333333"/>
          <w:sz w:val="22"/>
          <w:shd w:val="clear" w:color="auto" w:fill="FCFCFC"/>
        </w:rPr>
        <w:t>Neyroud, P.</w:t>
      </w:r>
      <w:r w:rsidR="009843B8">
        <w:rPr>
          <w:color w:val="333333"/>
          <w:sz w:val="22"/>
          <w:shd w:val="clear" w:color="auto" w:fill="FCFCFC"/>
        </w:rPr>
        <w:t xml:space="preserve"> (</w:t>
      </w:r>
      <w:r w:rsidRPr="00DD58C2">
        <w:rPr>
          <w:color w:val="333333"/>
          <w:sz w:val="22"/>
          <w:shd w:val="clear" w:color="auto" w:fill="FCFCFC"/>
        </w:rPr>
        <w:t>2019</w:t>
      </w:r>
      <w:r w:rsidR="009843B8">
        <w:rPr>
          <w:color w:val="333333"/>
          <w:sz w:val="22"/>
          <w:shd w:val="clear" w:color="auto" w:fill="FCFCFC"/>
        </w:rPr>
        <w:t>)</w:t>
      </w:r>
      <w:r w:rsidRPr="00DD58C2">
        <w:rPr>
          <w:color w:val="333333"/>
          <w:sz w:val="22"/>
          <w:shd w:val="clear" w:color="auto" w:fill="FCFCFC"/>
        </w:rPr>
        <w:t>. Ethical Leadership in Policing: Towards a New Evidence-Based, Ethical Professionalism? Police Leadership: Changing Landscapes, pp.3-22.</w:t>
      </w:r>
    </w:p>
    <w:p w14:paraId="5F26894B" w14:textId="77777777" w:rsidR="000420AC" w:rsidRPr="00DD58C2" w:rsidRDefault="000420AC" w:rsidP="00FE4A1A">
      <w:pPr>
        <w:spacing w:after="16" w:line="259" w:lineRule="auto"/>
        <w:ind w:left="568" w:right="0" w:firstLine="0"/>
        <w:jc w:val="left"/>
        <w:rPr>
          <w:sz w:val="22"/>
        </w:rPr>
      </w:pPr>
    </w:p>
    <w:p w14:paraId="0234711B" w14:textId="77777777" w:rsidR="00DD58C2" w:rsidRDefault="00DD58C2" w:rsidP="00FE4A1A">
      <w:pPr>
        <w:jc w:val="left"/>
        <w:rPr>
          <w:sz w:val="22"/>
          <w:shd w:val="clear" w:color="auto" w:fill="FFFFFF"/>
        </w:rPr>
      </w:pPr>
      <w:r w:rsidRPr="00DD58C2">
        <w:rPr>
          <w:sz w:val="22"/>
          <w:shd w:val="clear" w:color="auto" w:fill="FFFFFF"/>
        </w:rPr>
        <w:t>Rowe, M. (2020). Policing the police: challenges of democracy and accountability. Policy Press.</w:t>
      </w:r>
    </w:p>
    <w:p w14:paraId="670E193D" w14:textId="77777777" w:rsidR="000420AC" w:rsidRPr="00DD58C2" w:rsidRDefault="000420AC" w:rsidP="00FE4A1A">
      <w:pPr>
        <w:jc w:val="left"/>
        <w:rPr>
          <w:sz w:val="22"/>
          <w:shd w:val="clear" w:color="auto" w:fill="FFFFFF"/>
        </w:rPr>
      </w:pPr>
    </w:p>
    <w:p w14:paraId="30E3BA74" w14:textId="1447774A" w:rsidR="00DD58C2" w:rsidRDefault="00DD58C2" w:rsidP="00D63EE5">
      <w:pPr>
        <w:spacing w:after="16" w:line="259" w:lineRule="auto"/>
        <w:ind w:left="568" w:right="0" w:firstLine="0"/>
        <w:jc w:val="left"/>
        <w:rPr>
          <w:color w:val="222222"/>
          <w:sz w:val="22"/>
          <w:shd w:val="clear" w:color="auto" w:fill="FFFFFF"/>
        </w:rPr>
      </w:pPr>
      <w:r w:rsidRPr="00DD58C2">
        <w:rPr>
          <w:color w:val="222222"/>
          <w:sz w:val="22"/>
          <w:shd w:val="clear" w:color="auto" w:fill="FFFFFF"/>
        </w:rPr>
        <w:t>Shiner, M.</w:t>
      </w:r>
      <w:r w:rsidR="009843B8">
        <w:rPr>
          <w:color w:val="222222"/>
          <w:sz w:val="22"/>
          <w:shd w:val="clear" w:color="auto" w:fill="FFFFFF"/>
        </w:rPr>
        <w:t xml:space="preserve"> (</w:t>
      </w:r>
      <w:r w:rsidRPr="00DD58C2">
        <w:rPr>
          <w:color w:val="222222"/>
          <w:sz w:val="22"/>
          <w:shd w:val="clear" w:color="auto" w:fill="FFFFFF"/>
        </w:rPr>
        <w:t>2015</w:t>
      </w:r>
      <w:r w:rsidR="009843B8">
        <w:rPr>
          <w:color w:val="222222"/>
          <w:sz w:val="22"/>
          <w:shd w:val="clear" w:color="auto" w:fill="FFFFFF"/>
        </w:rPr>
        <w:t>)</w:t>
      </w:r>
      <w:r w:rsidRPr="00DD58C2">
        <w:rPr>
          <w:color w:val="222222"/>
          <w:sz w:val="22"/>
          <w:shd w:val="clear" w:color="auto" w:fill="FFFFFF"/>
        </w:rPr>
        <w:t>. Regulation and reform. In </w:t>
      </w:r>
      <w:r w:rsidRPr="00DD58C2">
        <w:rPr>
          <w:i/>
          <w:iCs/>
          <w:color w:val="222222"/>
          <w:sz w:val="22"/>
          <w:shd w:val="clear" w:color="auto" w:fill="FFFFFF"/>
        </w:rPr>
        <w:t>Stop and Search: The Anatomy of a Police Power</w:t>
      </w:r>
      <w:r w:rsidR="009843B8">
        <w:rPr>
          <w:color w:val="222222"/>
          <w:sz w:val="22"/>
          <w:shd w:val="clear" w:color="auto" w:fill="FFFFFF"/>
        </w:rPr>
        <w:t>.</w:t>
      </w:r>
      <w:r w:rsidRPr="00DD58C2">
        <w:rPr>
          <w:color w:val="222222"/>
          <w:sz w:val="22"/>
          <w:shd w:val="clear" w:color="auto" w:fill="FFFFFF"/>
        </w:rPr>
        <w:t xml:space="preserve"> London: Palgrave Macmillan UK.</w:t>
      </w:r>
      <w:r w:rsidR="009843B8">
        <w:rPr>
          <w:color w:val="222222"/>
          <w:sz w:val="22"/>
          <w:shd w:val="clear" w:color="auto" w:fill="FFFFFF"/>
        </w:rPr>
        <w:t xml:space="preserve"> </w:t>
      </w:r>
      <w:r w:rsidR="009843B8" w:rsidRPr="00DD58C2">
        <w:rPr>
          <w:color w:val="222222"/>
          <w:sz w:val="22"/>
          <w:shd w:val="clear" w:color="auto" w:fill="FFFFFF"/>
        </w:rPr>
        <w:t>pp. 146-169.</w:t>
      </w:r>
    </w:p>
    <w:p w14:paraId="314181C8" w14:textId="77777777" w:rsidR="000420AC" w:rsidRPr="00DD58C2" w:rsidRDefault="000420AC" w:rsidP="00D63EE5">
      <w:pPr>
        <w:spacing w:after="16" w:line="259" w:lineRule="auto"/>
        <w:ind w:left="568" w:right="0" w:firstLine="0"/>
        <w:jc w:val="left"/>
        <w:rPr>
          <w:color w:val="242424"/>
          <w:sz w:val="22"/>
          <w:shd w:val="clear" w:color="auto" w:fill="FFFFFF"/>
        </w:rPr>
      </w:pPr>
    </w:p>
    <w:p w14:paraId="2B74BCFA" w14:textId="77777777" w:rsidR="00DD58C2" w:rsidRDefault="00DD58C2" w:rsidP="00FE4A1A">
      <w:pPr>
        <w:spacing w:after="16" w:line="259" w:lineRule="auto"/>
        <w:ind w:right="0"/>
        <w:jc w:val="left"/>
        <w:rPr>
          <w:sz w:val="22"/>
        </w:rPr>
      </w:pPr>
      <w:r w:rsidRPr="00DD58C2">
        <w:rPr>
          <w:sz w:val="22"/>
        </w:rPr>
        <w:t>Smith, J. (2017). The impact of bureaucracy on the criminal justice system. Journal of criminal law chronology, 25(3) 123-135</w:t>
      </w:r>
    </w:p>
    <w:p w14:paraId="1C600E7E" w14:textId="77777777" w:rsidR="000420AC" w:rsidRPr="00DD58C2" w:rsidRDefault="000420AC" w:rsidP="00FE4A1A">
      <w:pPr>
        <w:spacing w:after="16" w:line="259" w:lineRule="auto"/>
        <w:ind w:right="0"/>
        <w:jc w:val="left"/>
        <w:rPr>
          <w:sz w:val="22"/>
        </w:rPr>
      </w:pPr>
    </w:p>
    <w:p w14:paraId="38827C37" w14:textId="77777777" w:rsidR="00DD58C2" w:rsidRDefault="00DD58C2" w:rsidP="00FE4A1A">
      <w:pPr>
        <w:jc w:val="left"/>
        <w:rPr>
          <w:rFonts w:eastAsiaTheme="minorEastAsia"/>
          <w:kern w:val="0"/>
          <w:sz w:val="22"/>
        </w:rPr>
      </w:pPr>
      <w:r w:rsidRPr="00DD58C2">
        <w:rPr>
          <w:rFonts w:eastAsiaTheme="minorEastAsia"/>
          <w:kern w:val="0"/>
          <w:sz w:val="22"/>
        </w:rPr>
        <w:t xml:space="preserve">Smith, J., and Jones, L. (2019). The impact of the police and criminal evidence act on public confidence in law enforcement. Policing and society, </w:t>
      </w:r>
    </w:p>
    <w:p w14:paraId="4BA4CE72" w14:textId="77777777" w:rsidR="000420AC" w:rsidRPr="00DD58C2" w:rsidRDefault="000420AC" w:rsidP="00FE4A1A">
      <w:pPr>
        <w:jc w:val="left"/>
        <w:rPr>
          <w:sz w:val="22"/>
          <w:shd w:val="clear" w:color="auto" w:fill="FFFFFF"/>
        </w:rPr>
      </w:pPr>
    </w:p>
    <w:p w14:paraId="00E42912" w14:textId="39A4CA6E" w:rsidR="00DD58C2" w:rsidRPr="00DD58C2" w:rsidRDefault="00DD58C2" w:rsidP="00D63EE5">
      <w:pPr>
        <w:spacing w:after="16" w:line="259" w:lineRule="auto"/>
        <w:ind w:left="568" w:right="0" w:firstLine="0"/>
        <w:jc w:val="left"/>
        <w:rPr>
          <w:color w:val="222222"/>
          <w:sz w:val="22"/>
          <w:shd w:val="clear" w:color="auto" w:fill="FFFFFF"/>
        </w:rPr>
      </w:pPr>
      <w:r w:rsidRPr="00DD58C2">
        <w:rPr>
          <w:color w:val="222222"/>
          <w:sz w:val="22"/>
          <w:shd w:val="clear" w:color="auto" w:fill="FFFFFF"/>
        </w:rPr>
        <w:t>Spooner, E. and Cooper, B.</w:t>
      </w:r>
      <w:r w:rsidR="009843B8">
        <w:rPr>
          <w:color w:val="222222"/>
          <w:sz w:val="22"/>
          <w:shd w:val="clear" w:color="auto" w:fill="FFFFFF"/>
        </w:rPr>
        <w:t xml:space="preserve"> (</w:t>
      </w:r>
      <w:r w:rsidRPr="00DD58C2">
        <w:rPr>
          <w:color w:val="222222"/>
          <w:sz w:val="22"/>
          <w:shd w:val="clear" w:color="auto" w:fill="FFFFFF"/>
        </w:rPr>
        <w:t>2023</w:t>
      </w:r>
      <w:r w:rsidR="009843B8">
        <w:rPr>
          <w:color w:val="222222"/>
          <w:sz w:val="22"/>
          <w:shd w:val="clear" w:color="auto" w:fill="FFFFFF"/>
        </w:rPr>
        <w:t>)</w:t>
      </w:r>
      <w:r w:rsidRPr="00DD58C2">
        <w:rPr>
          <w:color w:val="222222"/>
          <w:sz w:val="22"/>
          <w:shd w:val="clear" w:color="auto" w:fill="FFFFFF"/>
        </w:rPr>
        <w:t>. </w:t>
      </w:r>
      <w:r w:rsidRPr="00DD58C2">
        <w:rPr>
          <w:i/>
          <w:iCs/>
          <w:color w:val="222222"/>
          <w:sz w:val="22"/>
          <w:shd w:val="clear" w:color="auto" w:fill="FFFFFF"/>
        </w:rPr>
        <w:t>Dilemmas and decision making in policing</w:t>
      </w:r>
      <w:r w:rsidRPr="00DD58C2">
        <w:rPr>
          <w:color w:val="222222"/>
          <w:sz w:val="22"/>
          <w:shd w:val="clear" w:color="auto" w:fill="FFFFFF"/>
        </w:rPr>
        <w:t>. Critical Publishing.</w:t>
      </w:r>
    </w:p>
    <w:p w14:paraId="1BFD47B9" w14:textId="77777777" w:rsidR="00B623C7" w:rsidRDefault="00B623C7">
      <w:pPr>
        <w:spacing w:after="16" w:line="259" w:lineRule="auto"/>
        <w:ind w:left="563" w:right="0"/>
        <w:jc w:val="left"/>
        <w:rPr>
          <w:b/>
          <w:sz w:val="22"/>
        </w:rPr>
      </w:pPr>
    </w:p>
    <w:p w14:paraId="08B5E733" w14:textId="77777777" w:rsidR="00B706A3" w:rsidRDefault="00B706A3">
      <w:pPr>
        <w:spacing w:after="16" w:line="259" w:lineRule="auto"/>
        <w:ind w:left="563" w:right="0"/>
        <w:jc w:val="left"/>
        <w:rPr>
          <w:b/>
          <w:sz w:val="22"/>
        </w:rPr>
      </w:pPr>
    </w:p>
    <w:p w14:paraId="086DDF48" w14:textId="77777777" w:rsidR="00B706A3" w:rsidRDefault="00B706A3">
      <w:pPr>
        <w:spacing w:after="16" w:line="259" w:lineRule="auto"/>
        <w:ind w:left="563" w:right="0"/>
        <w:jc w:val="left"/>
        <w:rPr>
          <w:b/>
          <w:sz w:val="22"/>
        </w:rPr>
      </w:pPr>
    </w:p>
    <w:p w14:paraId="6987C1D9" w14:textId="77777777" w:rsidR="00B623C7" w:rsidRDefault="00B623C7">
      <w:pPr>
        <w:spacing w:after="16" w:line="259" w:lineRule="auto"/>
        <w:ind w:left="563" w:right="0"/>
        <w:jc w:val="left"/>
        <w:rPr>
          <w:b/>
          <w:sz w:val="22"/>
        </w:rPr>
      </w:pPr>
    </w:p>
    <w:p w14:paraId="21F77312" w14:textId="5EB53A3B" w:rsidR="00D81560" w:rsidRPr="005E3525" w:rsidRDefault="00097E92">
      <w:pPr>
        <w:spacing w:after="16" w:line="259" w:lineRule="auto"/>
        <w:ind w:left="563" w:right="0"/>
        <w:jc w:val="left"/>
        <w:rPr>
          <w:sz w:val="22"/>
        </w:rPr>
      </w:pPr>
      <w:r w:rsidRPr="005E3525">
        <w:rPr>
          <w:b/>
          <w:sz w:val="22"/>
        </w:rPr>
        <w:lastRenderedPageBreak/>
        <w:t xml:space="preserve">Essay two – Public Protection </w:t>
      </w:r>
    </w:p>
    <w:p w14:paraId="2D062D9E" w14:textId="67F84BEC" w:rsidR="00D81560" w:rsidRPr="005E3525" w:rsidRDefault="00097E92" w:rsidP="62844113">
      <w:pPr>
        <w:spacing w:after="8" w:line="268" w:lineRule="auto"/>
        <w:ind w:left="563" w:right="507"/>
        <w:jc w:val="left"/>
        <w:rPr>
          <w:sz w:val="22"/>
        </w:rPr>
      </w:pPr>
      <w:r w:rsidRPr="005E3525">
        <w:rPr>
          <w:sz w:val="22"/>
        </w:rPr>
        <w:t>What characteristics (socio-economic, psychological etc.) can make a person vulnerable to exploitation to criminal gangs</w:t>
      </w:r>
      <w:r w:rsidR="7671451C" w:rsidRPr="005E3525">
        <w:rPr>
          <w:sz w:val="22"/>
        </w:rPr>
        <w:t xml:space="preserve">? </w:t>
      </w:r>
    </w:p>
    <w:p w14:paraId="6110C317" w14:textId="77777777" w:rsidR="00D81560" w:rsidRPr="005E3525" w:rsidRDefault="00097E92">
      <w:pPr>
        <w:spacing w:after="8" w:line="268" w:lineRule="auto"/>
        <w:ind w:left="563" w:right="507"/>
        <w:jc w:val="left"/>
        <w:rPr>
          <w:sz w:val="22"/>
        </w:rPr>
      </w:pPr>
      <w:r w:rsidRPr="005E3525">
        <w:rPr>
          <w:sz w:val="22"/>
        </w:rPr>
        <w:t xml:space="preserve">Your answer must be based on academic research. </w:t>
      </w:r>
    </w:p>
    <w:p w14:paraId="5B192823" w14:textId="77777777" w:rsidR="00D81560" w:rsidRPr="005E3525" w:rsidRDefault="00097E92">
      <w:pPr>
        <w:spacing w:after="8" w:line="268" w:lineRule="auto"/>
        <w:ind w:left="563" w:right="507"/>
        <w:jc w:val="left"/>
        <w:rPr>
          <w:sz w:val="22"/>
        </w:rPr>
      </w:pPr>
      <w:r w:rsidRPr="005E3525">
        <w:rPr>
          <w:b/>
          <w:sz w:val="22"/>
        </w:rPr>
        <w:t xml:space="preserve">Word limit: </w:t>
      </w:r>
      <w:r w:rsidRPr="005E3525">
        <w:rPr>
          <w:sz w:val="22"/>
        </w:rPr>
        <w:t xml:space="preserve">1000 words. </w:t>
      </w:r>
    </w:p>
    <w:p w14:paraId="6F25BE4C" w14:textId="77777777" w:rsidR="00D81560" w:rsidRPr="005E3525" w:rsidRDefault="00097E92">
      <w:pPr>
        <w:spacing w:after="16" w:line="259" w:lineRule="auto"/>
        <w:ind w:left="568" w:right="0" w:firstLine="0"/>
        <w:jc w:val="left"/>
        <w:rPr>
          <w:sz w:val="22"/>
        </w:rPr>
      </w:pPr>
      <w:r w:rsidRPr="005E3525">
        <w:rPr>
          <w:sz w:val="22"/>
        </w:rPr>
        <w:t xml:space="preserve"> </w:t>
      </w:r>
    </w:p>
    <w:p w14:paraId="168AED63" w14:textId="14E1831E" w:rsidR="00C30B95" w:rsidRPr="009843B8" w:rsidRDefault="00192E50" w:rsidP="00F712FE">
      <w:pPr>
        <w:spacing w:before="240" w:after="16" w:line="259" w:lineRule="auto"/>
        <w:ind w:left="568" w:right="0" w:firstLine="0"/>
        <w:jc w:val="left"/>
        <w:rPr>
          <w:color w:val="242424"/>
          <w:sz w:val="22"/>
          <w:shd w:val="clear" w:color="auto" w:fill="FFFFFF"/>
        </w:rPr>
      </w:pPr>
      <w:r w:rsidRPr="009843B8">
        <w:rPr>
          <w:rFonts w:eastAsiaTheme="minorEastAsia"/>
          <w:color w:val="auto"/>
          <w:kern w:val="0"/>
          <w:sz w:val="22"/>
        </w:rPr>
        <w:t>Public protection is a</w:t>
      </w:r>
      <w:r w:rsidR="00D16507" w:rsidRPr="009843B8">
        <w:rPr>
          <w:rFonts w:eastAsiaTheme="minorEastAsia"/>
          <w:color w:val="auto"/>
          <w:kern w:val="0"/>
          <w:sz w:val="22"/>
        </w:rPr>
        <w:t xml:space="preserve"> key</w:t>
      </w:r>
      <w:r w:rsidRPr="009843B8">
        <w:rPr>
          <w:rFonts w:eastAsiaTheme="minorEastAsia"/>
          <w:color w:val="auto"/>
          <w:kern w:val="0"/>
          <w:sz w:val="22"/>
        </w:rPr>
        <w:t xml:space="preserve"> part </w:t>
      </w:r>
      <w:r w:rsidR="00C67813" w:rsidRPr="009843B8">
        <w:rPr>
          <w:rFonts w:eastAsiaTheme="minorEastAsia"/>
          <w:color w:val="auto"/>
          <w:kern w:val="0"/>
          <w:sz w:val="22"/>
        </w:rPr>
        <w:t>of policing</w:t>
      </w:r>
      <w:r w:rsidR="00181166" w:rsidRPr="009843B8">
        <w:rPr>
          <w:rFonts w:eastAsiaTheme="minorEastAsia"/>
          <w:color w:val="auto"/>
          <w:kern w:val="0"/>
          <w:sz w:val="22"/>
        </w:rPr>
        <w:t xml:space="preserve">, </w:t>
      </w:r>
      <w:r w:rsidR="00E3464D" w:rsidRPr="009843B8">
        <w:rPr>
          <w:rFonts w:eastAsiaTheme="minorEastAsia"/>
          <w:color w:val="auto"/>
          <w:kern w:val="0"/>
          <w:sz w:val="22"/>
        </w:rPr>
        <w:t>within it</w:t>
      </w:r>
      <w:r w:rsidR="00954EE9" w:rsidRPr="009843B8">
        <w:rPr>
          <w:rFonts w:eastAsiaTheme="minorEastAsia"/>
          <w:color w:val="auto"/>
          <w:kern w:val="0"/>
          <w:sz w:val="22"/>
        </w:rPr>
        <w:t xml:space="preserve">, vulnerable people are arguably </w:t>
      </w:r>
      <w:r w:rsidR="005745EF" w:rsidRPr="009843B8">
        <w:rPr>
          <w:rFonts w:eastAsiaTheme="minorEastAsia"/>
          <w:color w:val="auto"/>
          <w:kern w:val="0"/>
          <w:sz w:val="22"/>
        </w:rPr>
        <w:t xml:space="preserve">the </w:t>
      </w:r>
      <w:r w:rsidR="00954EE9" w:rsidRPr="009843B8">
        <w:rPr>
          <w:rFonts w:eastAsiaTheme="minorEastAsia"/>
          <w:color w:val="auto"/>
          <w:kern w:val="0"/>
          <w:sz w:val="22"/>
        </w:rPr>
        <w:t xml:space="preserve">most </w:t>
      </w:r>
      <w:r w:rsidR="00F06C6E" w:rsidRPr="009843B8">
        <w:rPr>
          <w:rFonts w:eastAsiaTheme="minorEastAsia"/>
          <w:color w:val="auto"/>
          <w:kern w:val="0"/>
          <w:sz w:val="22"/>
        </w:rPr>
        <w:t>important</w:t>
      </w:r>
      <w:r w:rsidR="00C67813" w:rsidRPr="009843B8">
        <w:rPr>
          <w:rFonts w:eastAsiaTheme="minorEastAsia"/>
          <w:color w:val="auto"/>
          <w:kern w:val="0"/>
          <w:sz w:val="22"/>
        </w:rPr>
        <w:t xml:space="preserve"> </w:t>
      </w:r>
      <w:r w:rsidR="00796501" w:rsidRPr="009843B8">
        <w:rPr>
          <w:color w:val="222222"/>
          <w:sz w:val="22"/>
          <w:shd w:val="clear" w:color="auto" w:fill="FFFFFF"/>
        </w:rPr>
        <w:t>Reisig et al</w:t>
      </w:r>
      <w:r w:rsidR="00796501" w:rsidRPr="009843B8">
        <w:rPr>
          <w:sz w:val="22"/>
        </w:rPr>
        <w:t xml:space="preserve"> </w:t>
      </w:r>
      <w:r w:rsidR="001A6DD0" w:rsidRPr="009843B8">
        <w:rPr>
          <w:sz w:val="22"/>
        </w:rPr>
        <w:t>(2014)</w:t>
      </w:r>
      <w:r w:rsidR="00C67813" w:rsidRPr="009843B8">
        <w:rPr>
          <w:rFonts w:eastAsiaTheme="minorEastAsia"/>
          <w:color w:val="auto"/>
          <w:kern w:val="0"/>
          <w:sz w:val="22"/>
        </w:rPr>
        <w:t xml:space="preserve">. </w:t>
      </w:r>
      <w:r w:rsidR="001A6DD0" w:rsidRPr="009843B8">
        <w:rPr>
          <w:rFonts w:eastAsiaTheme="minorEastAsia"/>
          <w:color w:val="auto"/>
          <w:kern w:val="0"/>
          <w:sz w:val="22"/>
        </w:rPr>
        <w:t xml:space="preserve">According </w:t>
      </w:r>
      <w:r w:rsidR="0043309C" w:rsidRPr="009843B8">
        <w:rPr>
          <w:rFonts w:eastAsiaTheme="minorEastAsia"/>
          <w:color w:val="auto"/>
          <w:kern w:val="0"/>
          <w:sz w:val="22"/>
        </w:rPr>
        <w:t xml:space="preserve">to </w:t>
      </w:r>
      <w:r w:rsidR="0043309C" w:rsidRPr="009843B8">
        <w:rPr>
          <w:color w:val="222222"/>
          <w:sz w:val="22"/>
          <w:shd w:val="clear" w:color="auto" w:fill="FFFFFF"/>
        </w:rPr>
        <w:t>Poretti</w:t>
      </w:r>
      <w:r w:rsidR="001651B4" w:rsidRPr="009843B8">
        <w:rPr>
          <w:color w:val="222222"/>
          <w:sz w:val="22"/>
          <w:shd w:val="clear" w:color="auto" w:fill="FFFFFF"/>
        </w:rPr>
        <w:t xml:space="preserve"> (</w:t>
      </w:r>
      <w:r w:rsidR="0043309C" w:rsidRPr="009843B8">
        <w:rPr>
          <w:color w:val="222222"/>
          <w:sz w:val="22"/>
          <w:shd w:val="clear" w:color="auto" w:fill="FFFFFF"/>
        </w:rPr>
        <w:t>2019)</w:t>
      </w:r>
      <w:r w:rsidR="001651B4" w:rsidRPr="009843B8">
        <w:rPr>
          <w:color w:val="222222"/>
          <w:sz w:val="22"/>
          <w:shd w:val="clear" w:color="auto" w:fill="FFFFFF"/>
        </w:rPr>
        <w:t>,</w:t>
      </w:r>
      <w:r w:rsidR="0043309C" w:rsidRPr="009843B8">
        <w:rPr>
          <w:color w:val="222222"/>
          <w:sz w:val="22"/>
          <w:shd w:val="clear" w:color="auto" w:fill="FFFFFF"/>
        </w:rPr>
        <w:t xml:space="preserve"> </w:t>
      </w:r>
      <w:r w:rsidR="001651B4" w:rsidRPr="009843B8">
        <w:rPr>
          <w:rFonts w:eastAsiaTheme="minorEastAsia"/>
          <w:color w:val="auto"/>
          <w:kern w:val="0"/>
          <w:sz w:val="22"/>
        </w:rPr>
        <w:t>v</w:t>
      </w:r>
      <w:r w:rsidR="0043309C" w:rsidRPr="009843B8">
        <w:rPr>
          <w:rFonts w:eastAsiaTheme="minorEastAsia"/>
          <w:color w:val="auto"/>
          <w:kern w:val="0"/>
          <w:sz w:val="22"/>
        </w:rPr>
        <w:t>ulnerable</w:t>
      </w:r>
      <w:r w:rsidR="001A6DD0" w:rsidRPr="009843B8">
        <w:rPr>
          <w:rFonts w:eastAsiaTheme="minorEastAsia"/>
          <w:color w:val="auto"/>
          <w:kern w:val="0"/>
          <w:sz w:val="22"/>
        </w:rPr>
        <w:t xml:space="preserve"> is defined as a </w:t>
      </w:r>
      <w:r w:rsidR="0043309C" w:rsidRPr="009843B8">
        <w:rPr>
          <w:rFonts w:eastAsiaTheme="minorEastAsia"/>
          <w:color w:val="auto"/>
          <w:kern w:val="0"/>
          <w:sz w:val="22"/>
        </w:rPr>
        <w:t>person</w:t>
      </w:r>
      <w:r w:rsidR="001A6DD0" w:rsidRPr="009843B8">
        <w:rPr>
          <w:color w:val="333333"/>
          <w:sz w:val="22"/>
          <w:shd w:val="clear" w:color="auto" w:fill="FCFCFC"/>
        </w:rPr>
        <w:t xml:space="preserve"> with disabilities, which </w:t>
      </w:r>
      <w:r w:rsidR="00E14D39" w:rsidRPr="009843B8">
        <w:rPr>
          <w:color w:val="333333"/>
          <w:sz w:val="22"/>
          <w:shd w:val="clear" w:color="auto" w:fill="FCFCFC"/>
        </w:rPr>
        <w:t>places them at a disadvantage</w:t>
      </w:r>
      <w:r w:rsidR="001A6DD0" w:rsidRPr="009843B8">
        <w:rPr>
          <w:color w:val="333333"/>
          <w:sz w:val="22"/>
          <w:shd w:val="clear" w:color="auto" w:fill="FCFCFC"/>
        </w:rPr>
        <w:t xml:space="preserve"> from their cognitive, intellectual physical </w:t>
      </w:r>
      <w:r w:rsidR="0043309C" w:rsidRPr="009843B8">
        <w:rPr>
          <w:color w:val="333333"/>
          <w:sz w:val="22"/>
          <w:shd w:val="clear" w:color="auto" w:fill="FCFCFC"/>
        </w:rPr>
        <w:t>impairments.</w:t>
      </w:r>
      <w:r w:rsidR="00B05C66" w:rsidRPr="009843B8">
        <w:rPr>
          <w:rFonts w:eastAsiaTheme="minorEastAsia"/>
          <w:color w:val="auto"/>
          <w:kern w:val="0"/>
          <w:sz w:val="22"/>
        </w:rPr>
        <w:t xml:space="preserve"> </w:t>
      </w:r>
      <w:r w:rsidR="00E14D39" w:rsidRPr="009843B8">
        <w:rPr>
          <w:rFonts w:eastAsiaTheme="minorEastAsia"/>
          <w:color w:val="auto"/>
          <w:kern w:val="0"/>
          <w:sz w:val="22"/>
        </w:rPr>
        <w:t>This</w:t>
      </w:r>
      <w:r w:rsidR="007C00C5" w:rsidRPr="009843B8">
        <w:rPr>
          <w:rFonts w:eastAsiaTheme="minorEastAsia"/>
          <w:color w:val="auto"/>
          <w:kern w:val="0"/>
          <w:sz w:val="22"/>
        </w:rPr>
        <w:t xml:space="preserve"> </w:t>
      </w:r>
      <w:r w:rsidR="001651B4" w:rsidRPr="009843B8">
        <w:rPr>
          <w:rFonts w:eastAsiaTheme="minorEastAsia"/>
          <w:color w:val="auto"/>
          <w:kern w:val="0"/>
          <w:sz w:val="22"/>
        </w:rPr>
        <w:t xml:space="preserve">is </w:t>
      </w:r>
      <w:r w:rsidR="007C00C5" w:rsidRPr="009843B8">
        <w:rPr>
          <w:rFonts w:eastAsiaTheme="minorEastAsia"/>
          <w:color w:val="auto"/>
          <w:kern w:val="0"/>
          <w:sz w:val="22"/>
        </w:rPr>
        <w:t xml:space="preserve">widely </w:t>
      </w:r>
      <w:r w:rsidR="00F06C6E" w:rsidRPr="009843B8">
        <w:rPr>
          <w:rFonts w:eastAsiaTheme="minorEastAsia"/>
          <w:color w:val="auto"/>
          <w:kern w:val="0"/>
          <w:sz w:val="22"/>
        </w:rPr>
        <w:t>recognised</w:t>
      </w:r>
      <w:r w:rsidR="007C00C5" w:rsidRPr="009843B8">
        <w:rPr>
          <w:rFonts w:eastAsiaTheme="minorEastAsia"/>
          <w:color w:val="auto"/>
          <w:kern w:val="0"/>
          <w:sz w:val="22"/>
        </w:rPr>
        <w:t xml:space="preserve"> </w:t>
      </w:r>
      <w:r w:rsidR="005204B6" w:rsidRPr="009843B8">
        <w:rPr>
          <w:rFonts w:eastAsiaTheme="minorEastAsia"/>
          <w:color w:val="auto"/>
          <w:kern w:val="0"/>
          <w:sz w:val="22"/>
        </w:rPr>
        <w:t>by</w:t>
      </w:r>
      <w:r w:rsidR="007C00C5" w:rsidRPr="009843B8">
        <w:rPr>
          <w:rFonts w:eastAsiaTheme="minorEastAsia"/>
          <w:color w:val="auto"/>
          <w:kern w:val="0"/>
          <w:sz w:val="22"/>
        </w:rPr>
        <w:t xml:space="preserve"> criminal </w:t>
      </w:r>
      <w:r w:rsidR="003A0260" w:rsidRPr="009843B8">
        <w:rPr>
          <w:rFonts w:eastAsiaTheme="minorEastAsia"/>
          <w:color w:val="auto"/>
          <w:kern w:val="0"/>
          <w:sz w:val="22"/>
        </w:rPr>
        <w:t>gangs</w:t>
      </w:r>
      <w:r w:rsidR="005204B6" w:rsidRPr="009843B8">
        <w:rPr>
          <w:rFonts w:eastAsiaTheme="minorEastAsia"/>
          <w:color w:val="auto"/>
          <w:kern w:val="0"/>
          <w:sz w:val="22"/>
        </w:rPr>
        <w:t xml:space="preserve"> who</w:t>
      </w:r>
      <w:r w:rsidR="003A0260" w:rsidRPr="009843B8">
        <w:rPr>
          <w:rFonts w:eastAsiaTheme="minorEastAsia"/>
          <w:color w:val="auto"/>
          <w:kern w:val="0"/>
          <w:sz w:val="22"/>
        </w:rPr>
        <w:t xml:space="preserve"> often</w:t>
      </w:r>
      <w:r w:rsidR="007C00C5" w:rsidRPr="009843B8">
        <w:rPr>
          <w:rFonts w:eastAsiaTheme="minorEastAsia"/>
          <w:color w:val="auto"/>
          <w:kern w:val="0"/>
          <w:sz w:val="22"/>
        </w:rPr>
        <w:t xml:space="preserve"> target vulnerable </w:t>
      </w:r>
      <w:r w:rsidR="00B05C66" w:rsidRPr="009843B8">
        <w:rPr>
          <w:rFonts w:eastAsiaTheme="minorEastAsia"/>
          <w:color w:val="auto"/>
          <w:kern w:val="0"/>
          <w:sz w:val="22"/>
        </w:rPr>
        <w:t>people</w:t>
      </w:r>
      <w:r w:rsidR="007C00C5" w:rsidRPr="009843B8">
        <w:rPr>
          <w:rFonts w:eastAsiaTheme="minorEastAsia"/>
          <w:color w:val="auto"/>
          <w:kern w:val="0"/>
          <w:sz w:val="22"/>
        </w:rPr>
        <w:t xml:space="preserve"> </w:t>
      </w:r>
      <w:r w:rsidR="3E0D53FE" w:rsidRPr="009843B8">
        <w:rPr>
          <w:rFonts w:eastAsiaTheme="minorEastAsia"/>
          <w:color w:val="auto"/>
          <w:kern w:val="0"/>
          <w:sz w:val="22"/>
        </w:rPr>
        <w:t>to</w:t>
      </w:r>
      <w:r w:rsidR="007C00C5" w:rsidRPr="009843B8">
        <w:rPr>
          <w:rFonts w:eastAsiaTheme="minorEastAsia"/>
          <w:color w:val="auto"/>
          <w:kern w:val="0"/>
          <w:sz w:val="22"/>
        </w:rPr>
        <w:t xml:space="preserve"> facilitate </w:t>
      </w:r>
      <w:r w:rsidR="005204B6" w:rsidRPr="009843B8">
        <w:rPr>
          <w:rFonts w:eastAsiaTheme="minorEastAsia"/>
          <w:color w:val="auto"/>
          <w:kern w:val="0"/>
          <w:sz w:val="22"/>
        </w:rPr>
        <w:t>unlawful</w:t>
      </w:r>
      <w:r w:rsidR="007C00C5" w:rsidRPr="009843B8">
        <w:rPr>
          <w:rFonts w:eastAsiaTheme="minorEastAsia"/>
          <w:color w:val="auto"/>
          <w:kern w:val="0"/>
          <w:sz w:val="22"/>
        </w:rPr>
        <w:t xml:space="preserve"> activities</w:t>
      </w:r>
      <w:r w:rsidR="00B05C66" w:rsidRPr="009843B8">
        <w:rPr>
          <w:rFonts w:eastAsiaTheme="minorEastAsia"/>
          <w:color w:val="auto"/>
          <w:kern w:val="0"/>
          <w:sz w:val="22"/>
        </w:rPr>
        <w:t xml:space="preserve"> due to their vulnerable state</w:t>
      </w:r>
      <w:r w:rsidR="009843B8">
        <w:rPr>
          <w:rFonts w:eastAsiaTheme="minorEastAsia"/>
          <w:color w:val="auto"/>
          <w:kern w:val="0"/>
          <w:sz w:val="22"/>
        </w:rPr>
        <w:t xml:space="preserve"> (</w:t>
      </w:r>
      <w:r w:rsidR="00F712FE" w:rsidRPr="009843B8">
        <w:rPr>
          <w:color w:val="222222"/>
          <w:sz w:val="22"/>
          <w:shd w:val="clear" w:color="auto" w:fill="FFFFFF"/>
        </w:rPr>
        <w:t>Yuille 2018)</w:t>
      </w:r>
      <w:r w:rsidR="093B1994" w:rsidRPr="009843B8">
        <w:rPr>
          <w:rFonts w:eastAsiaTheme="minorEastAsia"/>
          <w:color w:val="auto"/>
          <w:kern w:val="0"/>
          <w:sz w:val="22"/>
        </w:rPr>
        <w:t xml:space="preserve">. </w:t>
      </w:r>
      <w:r w:rsidR="00B05C66" w:rsidRPr="009843B8">
        <w:rPr>
          <w:color w:val="auto"/>
          <w:sz w:val="22"/>
          <w:shd w:val="clear" w:color="auto" w:fill="FFFFFF"/>
        </w:rPr>
        <w:t>This</w:t>
      </w:r>
      <w:r w:rsidR="001A6A1D" w:rsidRPr="009843B8">
        <w:rPr>
          <w:color w:val="auto"/>
          <w:sz w:val="22"/>
          <w:shd w:val="clear" w:color="auto" w:fill="FFFFFF"/>
        </w:rPr>
        <w:t xml:space="preserve"> exploitation is a</w:t>
      </w:r>
      <w:r w:rsidR="007C66ED" w:rsidRPr="009843B8">
        <w:rPr>
          <w:color w:val="auto"/>
          <w:sz w:val="22"/>
          <w:shd w:val="clear" w:color="auto" w:fill="FFFFFF"/>
        </w:rPr>
        <w:t>n</w:t>
      </w:r>
      <w:r w:rsidR="001A6A1D" w:rsidRPr="009843B8">
        <w:rPr>
          <w:color w:val="auto"/>
          <w:sz w:val="22"/>
          <w:shd w:val="clear" w:color="auto" w:fill="FFFFFF"/>
        </w:rPr>
        <w:t xml:space="preserve"> issue </w:t>
      </w:r>
      <w:r w:rsidR="00B05C66" w:rsidRPr="009843B8">
        <w:rPr>
          <w:color w:val="auto"/>
          <w:sz w:val="22"/>
          <w:shd w:val="clear" w:color="auto" w:fill="FFFFFF"/>
        </w:rPr>
        <w:t>which</w:t>
      </w:r>
      <w:r w:rsidR="001A6A1D" w:rsidRPr="009843B8">
        <w:rPr>
          <w:color w:val="auto"/>
          <w:sz w:val="22"/>
          <w:shd w:val="clear" w:color="auto" w:fill="FFFFFF"/>
        </w:rPr>
        <w:t xml:space="preserve"> can be influenced by a wide range of factors </w:t>
      </w:r>
      <w:r w:rsidR="007C00C5" w:rsidRPr="009843B8">
        <w:rPr>
          <w:rFonts w:eastAsiaTheme="minorEastAsia"/>
          <w:color w:val="auto"/>
          <w:kern w:val="0"/>
          <w:sz w:val="22"/>
        </w:rPr>
        <w:t xml:space="preserve">including </w:t>
      </w:r>
      <w:r w:rsidR="004E715E" w:rsidRPr="009843B8">
        <w:rPr>
          <w:rFonts w:eastAsiaTheme="minorEastAsia"/>
          <w:color w:val="auto"/>
          <w:kern w:val="0"/>
          <w:sz w:val="22"/>
        </w:rPr>
        <w:t>social</w:t>
      </w:r>
      <w:r w:rsidR="007C00C5" w:rsidRPr="009843B8">
        <w:rPr>
          <w:rFonts w:eastAsiaTheme="minorEastAsia"/>
          <w:color w:val="auto"/>
          <w:kern w:val="0"/>
          <w:sz w:val="22"/>
        </w:rPr>
        <w:t xml:space="preserve"> status, lack of </w:t>
      </w:r>
      <w:r w:rsidR="00F20DBC" w:rsidRPr="009843B8">
        <w:rPr>
          <w:rFonts w:eastAsiaTheme="minorEastAsia"/>
          <w:color w:val="auto"/>
          <w:kern w:val="0"/>
          <w:sz w:val="22"/>
        </w:rPr>
        <w:t xml:space="preserve">educational access </w:t>
      </w:r>
      <w:r w:rsidR="007C00C5" w:rsidRPr="009843B8">
        <w:rPr>
          <w:rFonts w:eastAsiaTheme="minorEastAsia"/>
          <w:color w:val="auto"/>
          <w:kern w:val="0"/>
          <w:sz w:val="22"/>
        </w:rPr>
        <w:t>and or employment opportunities and the prior experience of trauma and abuse</w:t>
      </w:r>
      <w:r w:rsidR="00F3590B" w:rsidRPr="009843B8">
        <w:rPr>
          <w:color w:val="auto"/>
          <w:sz w:val="22"/>
          <w:shd w:val="clear" w:color="auto" w:fill="FFFFFF"/>
        </w:rPr>
        <w:t xml:space="preserve">. </w:t>
      </w:r>
      <w:r w:rsidR="00B05C66" w:rsidRPr="009843B8">
        <w:rPr>
          <w:color w:val="auto"/>
          <w:sz w:val="22"/>
          <w:shd w:val="clear" w:color="auto" w:fill="FFFFFF"/>
        </w:rPr>
        <w:t>T</w:t>
      </w:r>
      <w:r w:rsidR="00F3590B" w:rsidRPr="009843B8">
        <w:rPr>
          <w:color w:val="auto"/>
          <w:sz w:val="22"/>
          <w:shd w:val="clear" w:color="auto" w:fill="FFFFFF"/>
        </w:rPr>
        <w:t>his essay will explore some of the characteristics that can make a person vulnerable to exploitation by criminal gangs</w:t>
      </w:r>
      <w:r w:rsidR="0055167A" w:rsidRPr="009843B8">
        <w:rPr>
          <w:color w:val="auto"/>
          <w:sz w:val="22"/>
          <w:shd w:val="clear" w:color="auto" w:fill="FFFFFF"/>
        </w:rPr>
        <w:t xml:space="preserve">, </w:t>
      </w:r>
      <w:r w:rsidR="0067239E" w:rsidRPr="009843B8">
        <w:rPr>
          <w:color w:val="auto"/>
          <w:sz w:val="22"/>
          <w:shd w:val="clear" w:color="auto" w:fill="FFFFFF"/>
        </w:rPr>
        <w:t xml:space="preserve">drawing on a range of academic research to provide </w:t>
      </w:r>
      <w:r w:rsidR="00CA54EF" w:rsidRPr="009843B8">
        <w:rPr>
          <w:color w:val="auto"/>
          <w:sz w:val="22"/>
          <w:shd w:val="clear" w:color="auto" w:fill="FFFFFF"/>
        </w:rPr>
        <w:t>an</w:t>
      </w:r>
      <w:r w:rsidR="0067239E" w:rsidRPr="009843B8">
        <w:rPr>
          <w:color w:val="auto"/>
          <w:sz w:val="22"/>
          <w:shd w:val="clear" w:color="auto" w:fill="FFFFFF"/>
        </w:rPr>
        <w:t xml:space="preserve"> </w:t>
      </w:r>
      <w:r w:rsidR="0067239E" w:rsidRPr="009843B8">
        <w:rPr>
          <w:color w:val="242424"/>
          <w:sz w:val="22"/>
          <w:shd w:val="clear" w:color="auto" w:fill="FFFFFF"/>
        </w:rPr>
        <w:t>understanding of this issue</w:t>
      </w:r>
      <w:r w:rsidR="00E77EF3" w:rsidRPr="009843B8">
        <w:rPr>
          <w:color w:val="242424"/>
          <w:sz w:val="22"/>
          <w:shd w:val="clear" w:color="auto" w:fill="FFFFFF"/>
        </w:rPr>
        <w:t xml:space="preserve">, and how this issue may be overcome by </w:t>
      </w:r>
      <w:r w:rsidR="00CA54EF" w:rsidRPr="009843B8">
        <w:rPr>
          <w:color w:val="242424"/>
          <w:sz w:val="22"/>
          <w:shd w:val="clear" w:color="auto" w:fill="FFFFFF"/>
        </w:rPr>
        <w:t xml:space="preserve">police </w:t>
      </w:r>
      <w:r w:rsidR="00E77EF3" w:rsidRPr="009843B8">
        <w:rPr>
          <w:color w:val="242424"/>
          <w:sz w:val="22"/>
          <w:shd w:val="clear" w:color="auto" w:fill="FFFFFF"/>
        </w:rPr>
        <w:t>officers</w:t>
      </w:r>
      <w:r w:rsidR="0067239E" w:rsidRPr="009843B8">
        <w:rPr>
          <w:color w:val="242424"/>
          <w:sz w:val="22"/>
          <w:shd w:val="clear" w:color="auto" w:fill="FFFFFF"/>
        </w:rPr>
        <w:t>.</w:t>
      </w:r>
    </w:p>
    <w:p w14:paraId="0D24A9D7" w14:textId="77777777" w:rsidR="00320E99" w:rsidRPr="00C20C39" w:rsidRDefault="00320E99" w:rsidP="62844113">
      <w:pPr>
        <w:spacing w:after="16" w:line="259" w:lineRule="auto"/>
        <w:ind w:left="568" w:right="0" w:firstLine="0"/>
        <w:jc w:val="left"/>
        <w:rPr>
          <w:color w:val="242424"/>
          <w:sz w:val="22"/>
          <w:shd w:val="clear" w:color="auto" w:fill="FFFFFF"/>
        </w:rPr>
      </w:pPr>
    </w:p>
    <w:p w14:paraId="6BF7D852" w14:textId="30696F5F" w:rsidR="00293A04" w:rsidRDefault="00F3590B" w:rsidP="62844113">
      <w:pPr>
        <w:spacing w:after="16" w:line="259" w:lineRule="auto"/>
        <w:ind w:right="0"/>
        <w:jc w:val="left"/>
        <w:rPr>
          <w:color w:val="242424"/>
          <w:sz w:val="22"/>
          <w:shd w:val="clear" w:color="auto" w:fill="FFFFFF"/>
        </w:rPr>
      </w:pPr>
      <w:r w:rsidRPr="00C20C39">
        <w:rPr>
          <w:color w:val="242424"/>
          <w:sz w:val="22"/>
          <w:shd w:val="clear" w:color="auto" w:fill="FFFFFF"/>
        </w:rPr>
        <w:t xml:space="preserve">One of the key characteristics </w:t>
      </w:r>
      <w:r w:rsidR="00E77EF3" w:rsidRPr="00C20C39">
        <w:rPr>
          <w:color w:val="242424"/>
          <w:sz w:val="22"/>
          <w:shd w:val="clear" w:color="auto" w:fill="FFFFFF"/>
        </w:rPr>
        <w:t>which</w:t>
      </w:r>
      <w:r w:rsidRPr="00C20C39">
        <w:rPr>
          <w:color w:val="242424"/>
          <w:sz w:val="22"/>
          <w:shd w:val="clear" w:color="auto" w:fill="FFFFFF"/>
        </w:rPr>
        <w:t xml:space="preserve"> can </w:t>
      </w:r>
      <w:r w:rsidR="00E77EF3" w:rsidRPr="00C20C39">
        <w:rPr>
          <w:color w:val="242424"/>
          <w:sz w:val="22"/>
          <w:shd w:val="clear" w:color="auto" w:fill="FFFFFF"/>
        </w:rPr>
        <w:t xml:space="preserve">lead to </w:t>
      </w:r>
      <w:r w:rsidRPr="00C20C39">
        <w:rPr>
          <w:color w:val="242424"/>
          <w:sz w:val="22"/>
          <w:shd w:val="clear" w:color="auto" w:fill="FFFFFF"/>
        </w:rPr>
        <w:t xml:space="preserve">a person </w:t>
      </w:r>
      <w:r w:rsidR="00E77EF3" w:rsidRPr="00C20C39">
        <w:rPr>
          <w:color w:val="242424"/>
          <w:sz w:val="22"/>
          <w:shd w:val="clear" w:color="auto" w:fill="FFFFFF"/>
        </w:rPr>
        <w:t xml:space="preserve">becoming </w:t>
      </w:r>
      <w:r w:rsidRPr="00C20C39">
        <w:rPr>
          <w:color w:val="242424"/>
          <w:sz w:val="22"/>
          <w:shd w:val="clear" w:color="auto" w:fill="FFFFFF"/>
        </w:rPr>
        <w:t>vulnerable to exploitation is socioeconomic disadvantage</w:t>
      </w:r>
      <w:r w:rsidR="00E77EF3" w:rsidRPr="00C20C39">
        <w:rPr>
          <w:color w:val="242424"/>
          <w:sz w:val="22"/>
          <w:shd w:val="clear" w:color="auto" w:fill="FFFFFF"/>
        </w:rPr>
        <w:t xml:space="preserve"> </w:t>
      </w:r>
      <w:r w:rsidR="005745EF" w:rsidRPr="00C20C39">
        <w:rPr>
          <w:color w:val="242424"/>
          <w:sz w:val="22"/>
          <w:shd w:val="clear" w:color="auto" w:fill="FFFFFF"/>
        </w:rPr>
        <w:t>(</w:t>
      </w:r>
      <w:r w:rsidR="005745EF" w:rsidRPr="00C20C39">
        <w:rPr>
          <w:color w:val="333333"/>
          <w:sz w:val="22"/>
        </w:rPr>
        <w:t>McLoyd, 1998)</w:t>
      </w:r>
      <w:r w:rsidRPr="00C20C39">
        <w:rPr>
          <w:color w:val="242424"/>
          <w:sz w:val="22"/>
          <w:shd w:val="clear" w:color="auto" w:fill="FFFFFF"/>
        </w:rPr>
        <w:t xml:space="preserve">. Research has consistently shown that individuals who </w:t>
      </w:r>
      <w:r w:rsidR="00BD537F">
        <w:rPr>
          <w:color w:val="242424"/>
          <w:sz w:val="22"/>
          <w:shd w:val="clear" w:color="auto" w:fill="FFFFFF"/>
        </w:rPr>
        <w:t xml:space="preserve">has </w:t>
      </w:r>
      <w:r w:rsidRPr="00C20C39">
        <w:rPr>
          <w:color w:val="242424"/>
          <w:sz w:val="22"/>
          <w:shd w:val="clear" w:color="auto" w:fill="FFFFFF"/>
        </w:rPr>
        <w:t>experience poverty, unemployment, and lack of access to education and healthcare are more likely to become involved in criminal activities and be targeted by gangs for recruitment (Thornberry, 2003). Economic deprivation can create a sense of hopelessness and a lack of legitimate opportunities, making individuals more susceptible to the promises of wealth and status offered by gangs</w:t>
      </w:r>
      <w:r w:rsidR="00E77EF3" w:rsidRPr="00C20C39">
        <w:rPr>
          <w:color w:val="242424"/>
          <w:sz w:val="22"/>
          <w:shd w:val="clear" w:color="auto" w:fill="FFFFFF"/>
        </w:rPr>
        <w:t xml:space="preserve"> </w:t>
      </w:r>
      <w:r w:rsidR="00C20C39" w:rsidRPr="00C20C39">
        <w:rPr>
          <w:color w:val="242424"/>
          <w:sz w:val="22"/>
          <w:shd w:val="clear" w:color="auto" w:fill="FFFFFF"/>
        </w:rPr>
        <w:t>(</w:t>
      </w:r>
      <w:r w:rsidR="00C20C39" w:rsidRPr="00C20C39">
        <w:rPr>
          <w:color w:val="222222"/>
          <w:sz w:val="22"/>
          <w:shd w:val="clear" w:color="auto" w:fill="FFFFFF"/>
        </w:rPr>
        <w:t>Hagedorn, 2008)</w:t>
      </w:r>
      <w:r w:rsidRPr="00C20C39">
        <w:rPr>
          <w:color w:val="242424"/>
          <w:sz w:val="22"/>
          <w:shd w:val="clear" w:color="auto" w:fill="FFFFFF"/>
        </w:rPr>
        <w:t>.</w:t>
      </w:r>
      <w:r w:rsidR="00F663ED" w:rsidRPr="00C20C39">
        <w:rPr>
          <w:color w:val="242424"/>
          <w:sz w:val="22"/>
          <w:shd w:val="clear" w:color="auto" w:fill="FFFFFF"/>
        </w:rPr>
        <w:t xml:space="preserve"> </w:t>
      </w:r>
      <w:r w:rsidR="00FF3F64" w:rsidRPr="00C20C39">
        <w:rPr>
          <w:color w:val="242424"/>
          <w:sz w:val="22"/>
          <w:shd w:val="clear" w:color="auto" w:fill="FFFFFF"/>
        </w:rPr>
        <w:t>Additionally, social economic disadvantage can also lead to a lack of social support and a sense of belonging</w:t>
      </w:r>
      <w:r w:rsidR="00E77EF3" w:rsidRPr="00C20C39">
        <w:rPr>
          <w:color w:val="242424"/>
          <w:sz w:val="22"/>
          <w:shd w:val="clear" w:color="auto" w:fill="FFFFFF"/>
        </w:rPr>
        <w:t>, as well as peer-pressure</w:t>
      </w:r>
      <w:r w:rsidR="00FF3F64" w:rsidRPr="00C20C39">
        <w:rPr>
          <w:color w:val="242424"/>
          <w:sz w:val="22"/>
          <w:shd w:val="clear" w:color="auto" w:fill="FFFFFF"/>
        </w:rPr>
        <w:t xml:space="preserve">, which can make the individuals more </w:t>
      </w:r>
      <w:r w:rsidR="00361F15">
        <w:rPr>
          <w:color w:val="242424"/>
          <w:sz w:val="22"/>
          <w:shd w:val="clear" w:color="auto" w:fill="FFFFFF"/>
        </w:rPr>
        <w:t>at risk</w:t>
      </w:r>
      <w:r w:rsidR="00FF3F64" w:rsidRPr="00C20C39">
        <w:rPr>
          <w:color w:val="242424"/>
          <w:sz w:val="22"/>
          <w:shd w:val="clear" w:color="auto" w:fill="FFFFFF"/>
        </w:rPr>
        <w:t xml:space="preserve"> to exploitation by criminal gangs (</w:t>
      </w:r>
      <w:r w:rsidR="006046F9">
        <w:rPr>
          <w:color w:val="242424"/>
          <w:sz w:val="22"/>
          <w:shd w:val="clear" w:color="auto" w:fill="FFFFFF"/>
        </w:rPr>
        <w:t>B</w:t>
      </w:r>
      <w:r w:rsidR="00E96242">
        <w:rPr>
          <w:color w:val="242424"/>
          <w:sz w:val="22"/>
          <w:shd w:val="clear" w:color="auto" w:fill="FFFFFF"/>
        </w:rPr>
        <w:t>ott</w:t>
      </w:r>
      <w:r w:rsidR="006046F9">
        <w:rPr>
          <w:color w:val="242424"/>
          <w:sz w:val="22"/>
          <w:shd w:val="clear" w:color="auto" w:fill="FFFFFF"/>
        </w:rPr>
        <w:t>rell</w:t>
      </w:r>
      <w:r w:rsidR="00FF3F64" w:rsidRPr="00C20C39">
        <w:rPr>
          <w:color w:val="242424"/>
          <w:sz w:val="22"/>
          <w:shd w:val="clear" w:color="auto" w:fill="FFFFFF"/>
        </w:rPr>
        <w:t>, 20</w:t>
      </w:r>
      <w:r w:rsidR="006046F9">
        <w:rPr>
          <w:color w:val="242424"/>
          <w:sz w:val="22"/>
          <w:shd w:val="clear" w:color="auto" w:fill="FFFFFF"/>
        </w:rPr>
        <w:t>09</w:t>
      </w:r>
      <w:r w:rsidR="00FF3F64" w:rsidRPr="00C20C39">
        <w:rPr>
          <w:color w:val="242424"/>
          <w:sz w:val="22"/>
          <w:shd w:val="clear" w:color="auto" w:fill="FFFFFF"/>
        </w:rPr>
        <w:t>)</w:t>
      </w:r>
      <w:r w:rsidR="00E77EF3" w:rsidRPr="00C20C39">
        <w:rPr>
          <w:color w:val="242424"/>
          <w:sz w:val="22"/>
          <w:shd w:val="clear" w:color="auto" w:fill="FFFFFF"/>
        </w:rPr>
        <w:t>.</w:t>
      </w:r>
      <w:r w:rsidR="00FF3F64" w:rsidRPr="00C20C39">
        <w:rPr>
          <w:color w:val="242424"/>
          <w:sz w:val="22"/>
        </w:rPr>
        <w:br/>
      </w:r>
    </w:p>
    <w:p w14:paraId="2D01146C" w14:textId="2A2A753F" w:rsidR="00705155" w:rsidRPr="00C20C39" w:rsidRDefault="00F3590B" w:rsidP="62844113">
      <w:pPr>
        <w:spacing w:after="16" w:line="259" w:lineRule="auto"/>
        <w:ind w:right="0"/>
        <w:jc w:val="left"/>
        <w:rPr>
          <w:color w:val="242424"/>
          <w:sz w:val="22"/>
          <w:shd w:val="clear" w:color="auto" w:fill="FFFFFF"/>
        </w:rPr>
      </w:pPr>
      <w:r w:rsidRPr="00C20C39">
        <w:rPr>
          <w:color w:val="242424"/>
          <w:sz w:val="22"/>
          <w:shd w:val="clear" w:color="auto" w:fill="FFFFFF"/>
        </w:rPr>
        <w:t xml:space="preserve">Another characteristic </w:t>
      </w:r>
      <w:r w:rsidR="00E77EF3" w:rsidRPr="00C20C39">
        <w:rPr>
          <w:color w:val="242424"/>
          <w:sz w:val="22"/>
          <w:shd w:val="clear" w:color="auto" w:fill="FFFFFF"/>
        </w:rPr>
        <w:t>which</w:t>
      </w:r>
      <w:r w:rsidRPr="00C20C39">
        <w:rPr>
          <w:color w:val="242424"/>
          <w:sz w:val="22"/>
          <w:shd w:val="clear" w:color="auto" w:fill="FFFFFF"/>
        </w:rPr>
        <w:t xml:space="preserve"> can make a person vulnerable to exploitation by criminal gangs is social exclusion. Individuals who feel disconnected from mainstream society may be more likely to seek belonging and identity within a gang (Decker </w:t>
      </w:r>
      <w:r w:rsidR="002B49A2">
        <w:rPr>
          <w:color w:val="242424"/>
          <w:sz w:val="22"/>
          <w:shd w:val="clear" w:color="auto" w:fill="FFFFFF"/>
        </w:rPr>
        <w:t>et al</w:t>
      </w:r>
      <w:r w:rsidRPr="00C20C39">
        <w:rPr>
          <w:color w:val="242424"/>
          <w:sz w:val="22"/>
          <w:shd w:val="clear" w:color="auto" w:fill="FFFFFF"/>
        </w:rPr>
        <w:t xml:space="preserve"> 2011). This can be particularly true for young people who experience rejection and bullying at school as they may turn to gangs as a source of protection and support</w:t>
      </w:r>
      <w:r w:rsidR="00E75EAC" w:rsidRPr="00C20C39">
        <w:rPr>
          <w:color w:val="242424"/>
          <w:sz w:val="22"/>
          <w:shd w:val="clear" w:color="auto" w:fill="FFFFFF"/>
        </w:rPr>
        <w:t xml:space="preserve"> </w:t>
      </w:r>
      <w:r w:rsidR="00C20C39" w:rsidRPr="00C20C39">
        <w:rPr>
          <w:color w:val="242424"/>
          <w:sz w:val="22"/>
          <w:shd w:val="clear" w:color="auto" w:fill="FFFFFF"/>
        </w:rPr>
        <w:t>(</w:t>
      </w:r>
      <w:r w:rsidR="00C20C39" w:rsidRPr="00C20C39">
        <w:rPr>
          <w:color w:val="222222"/>
          <w:sz w:val="22"/>
          <w:shd w:val="clear" w:color="auto" w:fill="FFFFFF"/>
        </w:rPr>
        <w:t>Bradsha</w:t>
      </w:r>
      <w:r w:rsidR="00293A04">
        <w:rPr>
          <w:color w:val="222222"/>
          <w:sz w:val="22"/>
          <w:shd w:val="clear" w:color="auto" w:fill="FFFFFF"/>
        </w:rPr>
        <w:t>w, et al,</w:t>
      </w:r>
      <w:r w:rsidR="00C20C39" w:rsidRPr="00C20C39">
        <w:rPr>
          <w:color w:val="222222"/>
          <w:sz w:val="22"/>
          <w:shd w:val="clear" w:color="auto" w:fill="FFFFFF"/>
        </w:rPr>
        <w:t xml:space="preserve"> </w:t>
      </w:r>
      <w:r w:rsidR="00C20C39" w:rsidRPr="00F015FA">
        <w:rPr>
          <w:color w:val="222222"/>
          <w:sz w:val="22"/>
          <w:shd w:val="clear" w:color="auto" w:fill="FFFFFF"/>
        </w:rPr>
        <w:t>2013)</w:t>
      </w:r>
      <w:r w:rsidRPr="00F015FA">
        <w:rPr>
          <w:color w:val="242424"/>
          <w:sz w:val="22"/>
          <w:shd w:val="clear" w:color="auto" w:fill="FFFFFF"/>
        </w:rPr>
        <w:t>.</w:t>
      </w:r>
      <w:r w:rsidR="00486C8F" w:rsidRPr="00F015FA">
        <w:rPr>
          <w:color w:val="242424"/>
          <w:sz w:val="22"/>
          <w:shd w:val="clear" w:color="auto" w:fill="FFFFFF"/>
        </w:rPr>
        <w:t xml:space="preserve"> </w:t>
      </w:r>
      <w:r w:rsidR="00F015FA" w:rsidRPr="00F015FA">
        <w:rPr>
          <w:color w:val="222222"/>
          <w:sz w:val="22"/>
          <w:shd w:val="clear" w:color="auto" w:fill="FFFFFF"/>
        </w:rPr>
        <w:t>Dupéré</w:t>
      </w:r>
      <w:r w:rsidR="003A5409" w:rsidRPr="00F015FA">
        <w:rPr>
          <w:color w:val="242424"/>
          <w:sz w:val="22"/>
          <w:shd w:val="clear" w:color="auto" w:fill="FFFFFF"/>
        </w:rPr>
        <w:t xml:space="preserve"> </w:t>
      </w:r>
      <w:r w:rsidR="00E75EAC" w:rsidRPr="00F015FA">
        <w:rPr>
          <w:color w:val="242424"/>
          <w:sz w:val="22"/>
          <w:shd w:val="clear" w:color="auto" w:fill="FFFFFF"/>
        </w:rPr>
        <w:t>(</w:t>
      </w:r>
      <w:r w:rsidR="003A5409" w:rsidRPr="00F015FA">
        <w:rPr>
          <w:color w:val="242424"/>
          <w:sz w:val="22"/>
          <w:shd w:val="clear" w:color="auto" w:fill="FFFFFF"/>
        </w:rPr>
        <w:t>20</w:t>
      </w:r>
      <w:r w:rsidR="00F015FA" w:rsidRPr="00F015FA">
        <w:rPr>
          <w:color w:val="242424"/>
          <w:sz w:val="22"/>
          <w:shd w:val="clear" w:color="auto" w:fill="FFFFFF"/>
        </w:rPr>
        <w:t>07</w:t>
      </w:r>
      <w:r w:rsidR="003A5409" w:rsidRPr="00F015FA">
        <w:rPr>
          <w:color w:val="242424"/>
          <w:sz w:val="22"/>
          <w:shd w:val="clear" w:color="auto" w:fill="FFFFFF"/>
        </w:rPr>
        <w:t xml:space="preserve">) found individuals from a </w:t>
      </w:r>
      <w:r w:rsidR="00104248" w:rsidRPr="00F015FA">
        <w:rPr>
          <w:color w:val="242424"/>
          <w:sz w:val="22"/>
          <w:shd w:val="clear" w:color="auto" w:fill="FFFFFF"/>
        </w:rPr>
        <w:t>low-income</w:t>
      </w:r>
      <w:r w:rsidR="003A5409" w:rsidRPr="00F015FA">
        <w:rPr>
          <w:color w:val="242424"/>
          <w:sz w:val="22"/>
          <w:shd w:val="clear" w:color="auto" w:fill="FFFFFF"/>
        </w:rPr>
        <w:t xml:space="preserve"> background </w:t>
      </w:r>
      <w:r w:rsidR="00E75EAC" w:rsidRPr="00F015FA">
        <w:rPr>
          <w:color w:val="242424"/>
          <w:sz w:val="22"/>
          <w:shd w:val="clear" w:color="auto" w:fill="FFFFFF"/>
        </w:rPr>
        <w:t xml:space="preserve">are </w:t>
      </w:r>
      <w:r w:rsidR="003A5409" w:rsidRPr="00F015FA">
        <w:rPr>
          <w:color w:val="242424"/>
          <w:sz w:val="22"/>
          <w:shd w:val="clear" w:color="auto" w:fill="FFFFFF"/>
        </w:rPr>
        <w:t xml:space="preserve">at </w:t>
      </w:r>
      <w:r w:rsidR="006554C8" w:rsidRPr="00F015FA">
        <w:rPr>
          <w:color w:val="242424"/>
          <w:sz w:val="22"/>
          <w:shd w:val="clear" w:color="auto" w:fill="FFFFFF"/>
        </w:rPr>
        <w:t xml:space="preserve">a greater </w:t>
      </w:r>
      <w:r w:rsidR="131489DA" w:rsidRPr="00F015FA">
        <w:rPr>
          <w:color w:val="242424"/>
          <w:sz w:val="22"/>
          <w:shd w:val="clear" w:color="auto" w:fill="FFFFFF"/>
        </w:rPr>
        <w:t>risk</w:t>
      </w:r>
      <w:r w:rsidR="003A5409" w:rsidRPr="00F015FA">
        <w:rPr>
          <w:color w:val="242424"/>
          <w:sz w:val="22"/>
          <w:shd w:val="clear" w:color="auto" w:fill="FFFFFF"/>
        </w:rPr>
        <w:t xml:space="preserve"> of becoming involved in criminal activities</w:t>
      </w:r>
      <w:r w:rsidR="003A5409" w:rsidRPr="00C20C39">
        <w:rPr>
          <w:color w:val="242424"/>
          <w:sz w:val="22"/>
          <w:shd w:val="clear" w:color="auto" w:fill="FFFFFF"/>
        </w:rPr>
        <w:t xml:space="preserve"> including gang involvement</w:t>
      </w:r>
      <w:r w:rsidR="00E75EAC" w:rsidRPr="00C20C39">
        <w:rPr>
          <w:color w:val="242424"/>
          <w:sz w:val="22"/>
          <w:shd w:val="clear" w:color="auto" w:fill="FFFFFF"/>
        </w:rPr>
        <w:t xml:space="preserve"> due to the volume of criminal activity </w:t>
      </w:r>
      <w:r w:rsidR="001F6B44" w:rsidRPr="00C20C39">
        <w:rPr>
          <w:color w:val="242424"/>
          <w:sz w:val="22"/>
          <w:shd w:val="clear" w:color="auto" w:fill="FFFFFF"/>
        </w:rPr>
        <w:t>found in deprived areas</w:t>
      </w:r>
      <w:r w:rsidR="0025549F" w:rsidRPr="00C20C39">
        <w:rPr>
          <w:color w:val="242424"/>
          <w:sz w:val="22"/>
          <w:shd w:val="clear" w:color="auto" w:fill="FFFFFF"/>
        </w:rPr>
        <w:t xml:space="preserve">. </w:t>
      </w:r>
      <w:r w:rsidRPr="00C20C39">
        <w:rPr>
          <w:color w:val="242424"/>
          <w:sz w:val="22"/>
        </w:rPr>
        <w:br/>
      </w:r>
    </w:p>
    <w:p w14:paraId="2FBBADF5" w14:textId="58AB732F" w:rsidR="000D758D" w:rsidRPr="00197AC3" w:rsidRDefault="00F3590B" w:rsidP="00197AC3">
      <w:pPr>
        <w:spacing w:after="16" w:line="259" w:lineRule="auto"/>
        <w:ind w:right="0"/>
        <w:jc w:val="left"/>
        <w:rPr>
          <w:color w:val="242424"/>
          <w:sz w:val="22"/>
        </w:rPr>
      </w:pPr>
      <w:r w:rsidRPr="00C20C39">
        <w:rPr>
          <w:color w:val="242424"/>
          <w:sz w:val="22"/>
          <w:shd w:val="clear" w:color="auto" w:fill="FFFFFF"/>
        </w:rPr>
        <w:t>Furthermore, individuals who have experienced trauma, abuse, or neglect in their childhood are also at heightened risk of being exploited by criminal gangs (Klein et al., 2013). This can be due to a variety of factors, including a lack of family support and stability, as well as a greater vulnerability to manipulation and coercion by others.</w:t>
      </w:r>
      <w:r w:rsidR="00104248" w:rsidRPr="00C20C39">
        <w:rPr>
          <w:color w:val="242424"/>
          <w:sz w:val="22"/>
          <w:shd w:val="clear" w:color="auto" w:fill="FFFFFF"/>
        </w:rPr>
        <w:t xml:space="preserve"> </w:t>
      </w:r>
      <w:r w:rsidR="00BA4457" w:rsidRPr="00C20C39">
        <w:rPr>
          <w:color w:val="242424"/>
          <w:sz w:val="22"/>
          <w:shd w:val="clear" w:color="auto" w:fill="FFFFFF"/>
        </w:rPr>
        <w:t>Roche</w:t>
      </w:r>
      <w:r w:rsidR="00293A04">
        <w:rPr>
          <w:color w:val="242424"/>
          <w:sz w:val="22"/>
          <w:shd w:val="clear" w:color="auto" w:fill="FFFFFF"/>
        </w:rPr>
        <w:t xml:space="preserve"> (</w:t>
      </w:r>
      <w:r w:rsidR="00BA4457" w:rsidRPr="00C20C39">
        <w:rPr>
          <w:color w:val="242424"/>
          <w:sz w:val="22"/>
          <w:shd w:val="clear" w:color="auto" w:fill="FFFFFF"/>
        </w:rPr>
        <w:t xml:space="preserve">2017) </w:t>
      </w:r>
      <w:r w:rsidR="00F85D15" w:rsidRPr="00C20C39">
        <w:rPr>
          <w:color w:val="242424"/>
          <w:sz w:val="22"/>
          <w:shd w:val="clear" w:color="auto" w:fill="FFFFFF"/>
        </w:rPr>
        <w:t xml:space="preserve">found that individuals who have experienced trauma such as childhood abuse and neglect or violence are more likely to engage in risky criminal behaviours including </w:t>
      </w:r>
      <w:r w:rsidR="00705155" w:rsidRPr="00C20C39">
        <w:rPr>
          <w:color w:val="242424"/>
          <w:sz w:val="22"/>
          <w:shd w:val="clear" w:color="auto" w:fill="FFFFFF"/>
        </w:rPr>
        <w:t xml:space="preserve">criminal </w:t>
      </w:r>
      <w:r w:rsidR="00F85D15" w:rsidRPr="00C20C39">
        <w:rPr>
          <w:color w:val="242424"/>
          <w:sz w:val="22"/>
          <w:shd w:val="clear" w:color="auto" w:fill="FFFFFF"/>
        </w:rPr>
        <w:t>gang involvement</w:t>
      </w:r>
      <w:r w:rsidR="00705155" w:rsidRPr="00C20C39">
        <w:rPr>
          <w:color w:val="242424"/>
          <w:sz w:val="22"/>
          <w:shd w:val="clear" w:color="auto" w:fill="FFFFFF"/>
        </w:rPr>
        <w:t>. R</w:t>
      </w:r>
      <w:r w:rsidR="00107DC9" w:rsidRPr="00C20C39">
        <w:rPr>
          <w:color w:val="242424"/>
          <w:sz w:val="22"/>
          <w:shd w:val="clear" w:color="auto" w:fill="FFFFFF"/>
        </w:rPr>
        <w:t xml:space="preserve">oche (2017) </w:t>
      </w:r>
      <w:r w:rsidR="003976BC">
        <w:rPr>
          <w:color w:val="242424"/>
          <w:sz w:val="22"/>
          <w:shd w:val="clear" w:color="auto" w:fill="FFFFFF"/>
        </w:rPr>
        <w:t>continues to say</w:t>
      </w:r>
      <w:r w:rsidR="00107DC9" w:rsidRPr="00C20C39">
        <w:rPr>
          <w:color w:val="242424"/>
          <w:sz w:val="22"/>
          <w:shd w:val="clear" w:color="auto" w:fill="FFFFFF"/>
        </w:rPr>
        <w:t xml:space="preserve"> that t</w:t>
      </w:r>
      <w:r w:rsidR="00F85D15" w:rsidRPr="00C20C39">
        <w:rPr>
          <w:color w:val="242424"/>
          <w:sz w:val="22"/>
          <w:shd w:val="clear" w:color="auto" w:fill="FFFFFF"/>
        </w:rPr>
        <w:t>his is often due to the impact of trauma or mental health and coping strategies, which can make individuals more susceptible to exploitation by criminal gangs who may offer a sense of protection and belonging. M</w:t>
      </w:r>
      <w:r w:rsidR="00EB20F4">
        <w:rPr>
          <w:color w:val="242424"/>
          <w:sz w:val="22"/>
          <w:shd w:val="clear" w:color="auto" w:fill="FFFFFF"/>
        </w:rPr>
        <w:t>oore</w:t>
      </w:r>
      <w:r w:rsidR="00107DC9" w:rsidRPr="00C20C39">
        <w:rPr>
          <w:color w:val="242424"/>
          <w:sz w:val="22"/>
          <w:shd w:val="clear" w:color="auto" w:fill="FFFFFF"/>
        </w:rPr>
        <w:t xml:space="preserve"> (</w:t>
      </w:r>
      <w:r w:rsidR="00F85D15" w:rsidRPr="00C20C39">
        <w:rPr>
          <w:color w:val="242424"/>
          <w:sz w:val="22"/>
          <w:shd w:val="clear" w:color="auto" w:fill="FFFFFF"/>
        </w:rPr>
        <w:t>20</w:t>
      </w:r>
      <w:r w:rsidR="002137A1">
        <w:rPr>
          <w:color w:val="242424"/>
          <w:sz w:val="22"/>
          <w:shd w:val="clear" w:color="auto" w:fill="FFFFFF"/>
        </w:rPr>
        <w:t>21</w:t>
      </w:r>
      <w:r w:rsidR="00F85D15" w:rsidRPr="00C20C39">
        <w:rPr>
          <w:color w:val="242424"/>
          <w:sz w:val="22"/>
          <w:shd w:val="clear" w:color="auto" w:fill="FFFFFF"/>
        </w:rPr>
        <w:t>) discovered</w:t>
      </w:r>
      <w:r w:rsidR="00107DC9" w:rsidRPr="00C20C39">
        <w:rPr>
          <w:color w:val="242424"/>
          <w:sz w:val="22"/>
          <w:shd w:val="clear" w:color="auto" w:fill="FFFFFF"/>
        </w:rPr>
        <w:t xml:space="preserve"> that</w:t>
      </w:r>
      <w:r w:rsidR="00F85D15" w:rsidRPr="00C20C39">
        <w:rPr>
          <w:color w:val="242424"/>
          <w:sz w:val="22"/>
          <w:shd w:val="clear" w:color="auto" w:fill="FFFFFF"/>
        </w:rPr>
        <w:t xml:space="preserve"> individuals who have experienced trauma and abuse may have a heightened vulnerability to coercion and manipulation making them </w:t>
      </w:r>
      <w:r w:rsidR="00107DC9" w:rsidRPr="00C20C39">
        <w:rPr>
          <w:color w:val="242424"/>
          <w:sz w:val="22"/>
          <w:shd w:val="clear" w:color="auto" w:fill="FFFFFF"/>
        </w:rPr>
        <w:t xml:space="preserve">a </w:t>
      </w:r>
      <w:r w:rsidR="00BB71F0" w:rsidRPr="00C20C39">
        <w:rPr>
          <w:color w:val="242424"/>
          <w:sz w:val="22"/>
          <w:shd w:val="clear" w:color="auto" w:fill="FFFFFF"/>
        </w:rPr>
        <w:t>high-risk</w:t>
      </w:r>
      <w:r w:rsidR="00042315" w:rsidRPr="00C20C39">
        <w:rPr>
          <w:color w:val="242424"/>
          <w:sz w:val="22"/>
          <w:shd w:val="clear" w:color="auto" w:fill="FFFFFF"/>
        </w:rPr>
        <w:t xml:space="preserve"> target to criminal gangs.</w:t>
      </w:r>
      <w:r w:rsidR="00BA4457" w:rsidRPr="00C20C39">
        <w:rPr>
          <w:color w:val="242424"/>
          <w:sz w:val="22"/>
        </w:rPr>
        <w:br/>
      </w:r>
      <w:r w:rsidRPr="00C20C39">
        <w:rPr>
          <w:color w:val="242424"/>
          <w:sz w:val="22"/>
          <w:shd w:val="clear" w:color="auto" w:fill="FFFFFF"/>
        </w:rPr>
        <w:t>In addition</w:t>
      </w:r>
      <w:r w:rsidR="00042315" w:rsidRPr="00C20C39">
        <w:rPr>
          <w:color w:val="242424"/>
          <w:sz w:val="22"/>
          <w:shd w:val="clear" w:color="auto" w:fill="FFFFFF"/>
        </w:rPr>
        <w:t xml:space="preserve"> to the </w:t>
      </w:r>
      <w:r w:rsidR="002B3127" w:rsidRPr="00C20C39">
        <w:rPr>
          <w:color w:val="242424"/>
          <w:sz w:val="22"/>
          <w:shd w:val="clear" w:color="auto" w:fill="FFFFFF"/>
        </w:rPr>
        <w:t>points</w:t>
      </w:r>
      <w:r w:rsidR="00042315" w:rsidRPr="00C20C39">
        <w:rPr>
          <w:color w:val="242424"/>
          <w:sz w:val="22"/>
          <w:shd w:val="clear" w:color="auto" w:fill="FFFFFF"/>
        </w:rPr>
        <w:t xml:space="preserve"> highlighted</w:t>
      </w:r>
      <w:r w:rsidRPr="00C20C39">
        <w:rPr>
          <w:color w:val="242424"/>
          <w:sz w:val="22"/>
          <w:shd w:val="clear" w:color="auto" w:fill="FFFFFF"/>
        </w:rPr>
        <w:t xml:space="preserve">, </w:t>
      </w:r>
      <w:r w:rsidR="002B3127" w:rsidRPr="00C20C39">
        <w:rPr>
          <w:color w:val="242424"/>
          <w:sz w:val="22"/>
          <w:shd w:val="clear" w:color="auto" w:fill="FFFFFF"/>
        </w:rPr>
        <w:t xml:space="preserve">another characteristic making a person vulnerable to criminal </w:t>
      </w:r>
      <w:r w:rsidR="00BC376C" w:rsidRPr="00C20C39">
        <w:rPr>
          <w:color w:val="242424"/>
          <w:sz w:val="22"/>
          <w:shd w:val="clear" w:color="auto" w:fill="FFFFFF"/>
        </w:rPr>
        <w:t>gangs</w:t>
      </w:r>
      <w:r w:rsidR="002B3127" w:rsidRPr="00C20C39">
        <w:rPr>
          <w:color w:val="242424"/>
          <w:sz w:val="22"/>
          <w:shd w:val="clear" w:color="auto" w:fill="FFFFFF"/>
        </w:rPr>
        <w:t xml:space="preserve"> is </w:t>
      </w:r>
      <w:r w:rsidRPr="00C20C39">
        <w:rPr>
          <w:color w:val="242424"/>
          <w:sz w:val="22"/>
          <w:shd w:val="clear" w:color="auto" w:fill="FFFFFF"/>
        </w:rPr>
        <w:t>substance abuse or addiction</w:t>
      </w:r>
      <w:r w:rsidR="00BC376C" w:rsidRPr="00C20C39">
        <w:rPr>
          <w:color w:val="242424"/>
          <w:sz w:val="22"/>
          <w:shd w:val="clear" w:color="auto" w:fill="FFFFFF"/>
        </w:rPr>
        <w:t>. People who suffer substance abuse</w:t>
      </w:r>
      <w:r w:rsidRPr="00C20C39">
        <w:rPr>
          <w:color w:val="242424"/>
          <w:sz w:val="22"/>
          <w:shd w:val="clear" w:color="auto" w:fill="FFFFFF"/>
        </w:rPr>
        <w:t xml:space="preserve"> </w:t>
      </w:r>
      <w:r w:rsidR="00BC376C" w:rsidRPr="00C20C39">
        <w:rPr>
          <w:color w:val="242424"/>
          <w:sz w:val="22"/>
          <w:shd w:val="clear" w:color="auto" w:fill="FFFFFF"/>
        </w:rPr>
        <w:t>can sometimes</w:t>
      </w:r>
      <w:r w:rsidRPr="00C20C39">
        <w:rPr>
          <w:color w:val="242424"/>
          <w:sz w:val="22"/>
          <w:shd w:val="clear" w:color="auto" w:fill="FFFFFF"/>
        </w:rPr>
        <w:t xml:space="preserve"> be targeted by criminal gangs</w:t>
      </w:r>
      <w:r w:rsidR="00BC376C" w:rsidRPr="00C20C39">
        <w:rPr>
          <w:color w:val="242424"/>
          <w:sz w:val="22"/>
          <w:shd w:val="clear" w:color="auto" w:fill="FFFFFF"/>
        </w:rPr>
        <w:t xml:space="preserve"> </w:t>
      </w:r>
      <w:r w:rsidRPr="00C20C39">
        <w:rPr>
          <w:color w:val="242424"/>
          <w:sz w:val="22"/>
          <w:shd w:val="clear" w:color="auto" w:fill="FFFFFF"/>
        </w:rPr>
        <w:t xml:space="preserve">as they may be more susceptible to the promise of drugs or money in exchange for criminal activities (Morgan </w:t>
      </w:r>
      <w:r w:rsidR="00B54683">
        <w:rPr>
          <w:color w:val="242424"/>
          <w:sz w:val="22"/>
          <w:shd w:val="clear" w:color="auto" w:fill="FFFFFF"/>
        </w:rPr>
        <w:t>et al</w:t>
      </w:r>
      <w:r w:rsidRPr="00C20C39">
        <w:rPr>
          <w:color w:val="242424"/>
          <w:sz w:val="22"/>
          <w:shd w:val="clear" w:color="auto" w:fill="FFFFFF"/>
        </w:rPr>
        <w:t>, 2015).</w:t>
      </w:r>
      <w:r w:rsidR="00CE44E9" w:rsidRPr="00C20C39">
        <w:rPr>
          <w:color w:val="242424"/>
          <w:sz w:val="22"/>
          <w:shd w:val="clear" w:color="auto" w:fill="FFFFFF"/>
        </w:rPr>
        <w:t xml:space="preserve"> </w:t>
      </w:r>
      <w:r w:rsidR="00CC149C" w:rsidRPr="00C20C39">
        <w:rPr>
          <w:color w:val="242424"/>
          <w:sz w:val="22"/>
          <w:shd w:val="clear" w:color="auto" w:fill="FFFFFF"/>
        </w:rPr>
        <w:t xml:space="preserve">Research conducted by </w:t>
      </w:r>
      <w:r w:rsidR="00F1621B">
        <w:rPr>
          <w:color w:val="242424"/>
          <w:sz w:val="22"/>
          <w:shd w:val="clear" w:color="auto" w:fill="FFFFFF"/>
        </w:rPr>
        <w:t xml:space="preserve">Fagan </w:t>
      </w:r>
      <w:r w:rsidR="00CC149C" w:rsidRPr="00C20C39">
        <w:rPr>
          <w:color w:val="242424"/>
          <w:sz w:val="22"/>
          <w:shd w:val="clear" w:color="auto" w:fill="FFFFFF"/>
        </w:rPr>
        <w:t>(</w:t>
      </w:r>
      <w:r w:rsidR="00E973B1" w:rsidRPr="00C20C39">
        <w:rPr>
          <w:color w:val="242424"/>
          <w:sz w:val="22"/>
          <w:shd w:val="clear" w:color="auto" w:fill="FFFFFF"/>
        </w:rPr>
        <w:t>201</w:t>
      </w:r>
      <w:r w:rsidR="00F1621B">
        <w:rPr>
          <w:color w:val="242424"/>
          <w:sz w:val="22"/>
          <w:shd w:val="clear" w:color="auto" w:fill="FFFFFF"/>
        </w:rPr>
        <w:t>7</w:t>
      </w:r>
      <w:r w:rsidR="00CE44E9" w:rsidRPr="00C20C39">
        <w:rPr>
          <w:color w:val="242424"/>
          <w:sz w:val="22"/>
          <w:shd w:val="clear" w:color="auto" w:fill="FFFFFF"/>
        </w:rPr>
        <w:t>)</w:t>
      </w:r>
      <w:r w:rsidR="00E973B1" w:rsidRPr="00C20C39">
        <w:rPr>
          <w:color w:val="242424"/>
          <w:sz w:val="22"/>
          <w:shd w:val="clear" w:color="auto" w:fill="FFFFFF"/>
        </w:rPr>
        <w:t xml:space="preserve"> </w:t>
      </w:r>
      <w:r w:rsidR="00C361AB" w:rsidRPr="00C20C39">
        <w:rPr>
          <w:color w:val="242424"/>
          <w:sz w:val="22"/>
          <w:shd w:val="clear" w:color="auto" w:fill="FFFFFF"/>
        </w:rPr>
        <w:t>found drug addiction and substance abuse are significant risk factors or involvement in criminal activities including drug trafficking and gang involvement</w:t>
      </w:r>
      <w:r w:rsidR="006C7522" w:rsidRPr="00C20C39">
        <w:rPr>
          <w:color w:val="242424"/>
          <w:sz w:val="22"/>
          <w:shd w:val="clear" w:color="auto" w:fill="FFFFFF"/>
        </w:rPr>
        <w:t xml:space="preserve">. </w:t>
      </w:r>
      <w:r w:rsidR="00A64033" w:rsidRPr="00A64033">
        <w:rPr>
          <w:color w:val="222222"/>
          <w:sz w:val="22"/>
          <w:shd w:val="clear" w:color="auto" w:fill="FFFFFF"/>
        </w:rPr>
        <w:t>O'Hagan</w:t>
      </w:r>
      <w:r w:rsidR="00CC149C" w:rsidRPr="00A64033">
        <w:rPr>
          <w:color w:val="242424"/>
          <w:sz w:val="22"/>
          <w:shd w:val="clear" w:color="auto" w:fill="FFFFFF"/>
        </w:rPr>
        <w:t xml:space="preserve"> (</w:t>
      </w:r>
      <w:r w:rsidR="006C7522" w:rsidRPr="00A64033">
        <w:rPr>
          <w:color w:val="242424"/>
          <w:sz w:val="22"/>
          <w:shd w:val="clear" w:color="auto" w:fill="FFFFFF"/>
        </w:rPr>
        <w:t>20</w:t>
      </w:r>
      <w:r w:rsidR="00A64033" w:rsidRPr="00A64033">
        <w:rPr>
          <w:color w:val="242424"/>
          <w:sz w:val="22"/>
          <w:shd w:val="clear" w:color="auto" w:fill="FFFFFF"/>
        </w:rPr>
        <w:t>21</w:t>
      </w:r>
      <w:r w:rsidR="006C7522" w:rsidRPr="00A64033">
        <w:rPr>
          <w:color w:val="242424"/>
          <w:sz w:val="22"/>
          <w:shd w:val="clear" w:color="auto" w:fill="FFFFFF"/>
        </w:rPr>
        <w:t xml:space="preserve">) states </w:t>
      </w:r>
      <w:r w:rsidR="00897FF9" w:rsidRPr="00A64033">
        <w:rPr>
          <w:color w:val="242424"/>
          <w:sz w:val="22"/>
          <w:shd w:val="clear" w:color="auto" w:fill="FFFFFF"/>
        </w:rPr>
        <w:t>that</w:t>
      </w:r>
      <w:r w:rsidR="00897FF9" w:rsidRPr="00C20C39">
        <w:rPr>
          <w:color w:val="242424"/>
          <w:sz w:val="22"/>
          <w:shd w:val="clear" w:color="auto" w:fill="FFFFFF"/>
        </w:rPr>
        <w:t xml:space="preserve"> i</w:t>
      </w:r>
      <w:r w:rsidR="00A269F6" w:rsidRPr="00C20C39">
        <w:rPr>
          <w:color w:val="242424"/>
          <w:sz w:val="22"/>
          <w:shd w:val="clear" w:color="auto" w:fill="FFFFFF"/>
        </w:rPr>
        <w:t xml:space="preserve">ndividuals with </w:t>
      </w:r>
      <w:r w:rsidR="00A269F6" w:rsidRPr="00C20C39">
        <w:rPr>
          <w:color w:val="242424"/>
          <w:sz w:val="22"/>
          <w:shd w:val="clear" w:color="auto" w:fill="FFFFFF"/>
        </w:rPr>
        <w:lastRenderedPageBreak/>
        <w:t>substance abuse may also be more susceptible to manipulation and coercion making them particularly vulnerable to exploitation</w:t>
      </w:r>
      <w:r w:rsidR="00897FF9" w:rsidRPr="00C20C39">
        <w:rPr>
          <w:color w:val="242424"/>
          <w:sz w:val="22"/>
          <w:shd w:val="clear" w:color="auto" w:fill="FFFFFF"/>
        </w:rPr>
        <w:t>.</w:t>
      </w:r>
      <w:r w:rsidR="00897FF9" w:rsidRPr="00C20C39">
        <w:rPr>
          <w:color w:val="242424"/>
          <w:sz w:val="22"/>
        </w:rPr>
        <w:t xml:space="preserve"> </w:t>
      </w:r>
      <w:r w:rsidRPr="00C20C39">
        <w:rPr>
          <w:color w:val="242424"/>
          <w:sz w:val="22"/>
        </w:rPr>
        <w:br/>
      </w:r>
    </w:p>
    <w:p w14:paraId="32EF47FB" w14:textId="38156D2B" w:rsidR="00293A04" w:rsidRPr="00C20C39" w:rsidRDefault="000D758D" w:rsidP="00293A04">
      <w:pPr>
        <w:spacing w:after="16" w:line="259" w:lineRule="auto"/>
        <w:ind w:right="0"/>
        <w:jc w:val="left"/>
        <w:rPr>
          <w:color w:val="242424"/>
          <w:sz w:val="22"/>
        </w:rPr>
      </w:pPr>
      <w:r>
        <w:rPr>
          <w:rFonts w:eastAsia="Times New Roman"/>
          <w:color w:val="auto"/>
          <w:kern w:val="0"/>
          <w:sz w:val="22"/>
          <w:bdr w:val="none" w:sz="0" w:space="0" w:color="auto" w:frame="1"/>
          <w14:ligatures w14:val="none"/>
        </w:rPr>
        <w:t xml:space="preserve">The </w:t>
      </w:r>
      <w:r w:rsidRPr="000D758D">
        <w:rPr>
          <w:rFonts w:eastAsia="Times New Roman"/>
          <w:color w:val="auto"/>
          <w:kern w:val="0"/>
          <w:sz w:val="22"/>
          <w:bdr w:val="none" w:sz="0" w:space="0" w:color="auto" w:frame="1"/>
          <w14:ligatures w14:val="none"/>
        </w:rPr>
        <w:t>Police are often the first point of contact for vulnerable individuals in society, whether it be due to mental health issues, addiction, homelessness, or other circumstances. It is vital for police officers to be able to recogni</w:t>
      </w:r>
      <w:r w:rsidR="00293A04">
        <w:rPr>
          <w:rFonts w:eastAsia="Times New Roman"/>
          <w:color w:val="auto"/>
          <w:kern w:val="0"/>
          <w:sz w:val="22"/>
          <w:bdr w:val="none" w:sz="0" w:space="0" w:color="auto" w:frame="1"/>
          <w14:ligatures w14:val="none"/>
        </w:rPr>
        <w:t>s</w:t>
      </w:r>
      <w:r w:rsidRPr="000D758D">
        <w:rPr>
          <w:rFonts w:eastAsia="Times New Roman"/>
          <w:color w:val="auto"/>
          <w:kern w:val="0"/>
          <w:sz w:val="22"/>
          <w:bdr w:val="none" w:sz="0" w:space="0" w:color="auto" w:frame="1"/>
          <w14:ligatures w14:val="none"/>
        </w:rPr>
        <w:t xml:space="preserve">e these vulnerabilities </w:t>
      </w:r>
      <w:r w:rsidR="00C13347" w:rsidRPr="000D758D">
        <w:rPr>
          <w:rFonts w:eastAsia="Times New Roman"/>
          <w:color w:val="auto"/>
          <w:kern w:val="0"/>
          <w:sz w:val="22"/>
          <w:bdr w:val="none" w:sz="0" w:space="0" w:color="auto" w:frame="1"/>
          <w14:ligatures w14:val="none"/>
        </w:rPr>
        <w:t>to</w:t>
      </w:r>
      <w:r w:rsidRPr="000D758D">
        <w:rPr>
          <w:rFonts w:eastAsia="Times New Roman"/>
          <w:color w:val="auto"/>
          <w:kern w:val="0"/>
          <w:sz w:val="22"/>
          <w:bdr w:val="none" w:sz="0" w:space="0" w:color="auto" w:frame="1"/>
          <w14:ligatures w14:val="none"/>
        </w:rPr>
        <w:t xml:space="preserve"> provide appropriate support and assistance. This can include training officers to identify signs of distress or vulnerability, such as erratic </w:t>
      </w:r>
      <w:r w:rsidR="00C13347" w:rsidRPr="000D758D">
        <w:rPr>
          <w:rFonts w:eastAsia="Times New Roman"/>
          <w:color w:val="auto"/>
          <w:kern w:val="0"/>
          <w:sz w:val="22"/>
          <w:bdr w:val="none" w:sz="0" w:space="0" w:color="auto" w:frame="1"/>
          <w14:ligatures w14:val="none"/>
        </w:rPr>
        <w:t>behaviour</w:t>
      </w:r>
      <w:r w:rsidR="00C13347">
        <w:rPr>
          <w:rFonts w:eastAsia="Times New Roman"/>
          <w:color w:val="auto"/>
          <w:kern w:val="0"/>
          <w:sz w:val="22"/>
          <w:bdr w:val="none" w:sz="0" w:space="0" w:color="auto" w:frame="1"/>
          <w14:ligatures w14:val="none"/>
        </w:rPr>
        <w:t>s</w:t>
      </w:r>
      <w:r w:rsidRPr="000D758D">
        <w:rPr>
          <w:rFonts w:eastAsia="Times New Roman"/>
          <w:color w:val="auto"/>
          <w:kern w:val="0"/>
          <w:sz w:val="22"/>
          <w:bdr w:val="none" w:sz="0" w:space="0" w:color="auto" w:frame="1"/>
          <w14:ligatures w14:val="none"/>
        </w:rPr>
        <w:t>, substance abuse, or indications of mental health problems.</w:t>
      </w:r>
      <w:r w:rsidR="009F6282">
        <w:rPr>
          <w:rFonts w:eastAsia="Times New Roman"/>
          <w:color w:val="auto"/>
          <w:kern w:val="0"/>
          <w:sz w:val="22"/>
          <w:bdr w:val="none" w:sz="0" w:space="0" w:color="auto" w:frame="1"/>
          <w14:ligatures w14:val="none"/>
        </w:rPr>
        <w:t xml:space="preserve"> </w:t>
      </w:r>
      <w:r w:rsidRPr="000D758D">
        <w:rPr>
          <w:rFonts w:eastAsia="Times New Roman"/>
          <w:color w:val="auto"/>
          <w:kern w:val="0"/>
          <w:sz w:val="22"/>
          <w:bdr w:val="none" w:sz="0" w:space="0" w:color="auto" w:frame="1"/>
          <w14:ligatures w14:val="none"/>
        </w:rPr>
        <w:t xml:space="preserve">Once vulnerabilities are identified, it is important for police officers to have the knowledge and resources to provide effective support to these individuals. This can include connecting them with appropriate services, such as mental health professionals, social workers, or support groups. By working </w:t>
      </w:r>
      <w:r w:rsidR="00D53E49">
        <w:rPr>
          <w:rFonts w:eastAsia="Times New Roman"/>
          <w:color w:val="auto"/>
          <w:kern w:val="0"/>
          <w:sz w:val="22"/>
          <w:bdr w:val="none" w:sz="0" w:space="0" w:color="auto" w:frame="1"/>
          <w14:ligatures w14:val="none"/>
        </w:rPr>
        <w:t xml:space="preserve">together </w:t>
      </w:r>
      <w:r w:rsidRPr="000D758D">
        <w:rPr>
          <w:rFonts w:eastAsia="Times New Roman"/>
          <w:color w:val="auto"/>
          <w:kern w:val="0"/>
          <w:sz w:val="22"/>
          <w:bdr w:val="none" w:sz="0" w:space="0" w:color="auto" w:frame="1"/>
          <w14:ligatures w14:val="none"/>
        </w:rPr>
        <w:t xml:space="preserve">with these services, police can ensure that vulnerable individuals receive the assistance they need to address their underlying issues and prevent future </w:t>
      </w:r>
      <w:r w:rsidR="00EF6A1A">
        <w:rPr>
          <w:rFonts w:eastAsia="Times New Roman"/>
          <w:color w:val="auto"/>
          <w:kern w:val="0"/>
          <w:sz w:val="22"/>
          <w:bdr w:val="none" w:sz="0" w:space="0" w:color="auto" w:frame="1"/>
          <w14:ligatures w14:val="none"/>
        </w:rPr>
        <w:t>concerns</w:t>
      </w:r>
      <w:r w:rsidRPr="000D758D">
        <w:rPr>
          <w:rFonts w:eastAsia="Times New Roman"/>
          <w:color w:val="auto"/>
          <w:kern w:val="0"/>
          <w:sz w:val="22"/>
          <w:bdr w:val="none" w:sz="0" w:space="0" w:color="auto" w:frame="1"/>
          <w14:ligatures w14:val="none"/>
        </w:rPr>
        <w:t>.</w:t>
      </w:r>
      <w:r w:rsidRPr="000D758D">
        <w:rPr>
          <w:rFonts w:eastAsia="Times New Roman"/>
          <w:color w:val="auto"/>
          <w:kern w:val="0"/>
          <w:sz w:val="22"/>
          <w:bdr w:val="none" w:sz="0" w:space="0" w:color="auto" w:frame="1"/>
          <w14:ligatures w14:val="none"/>
        </w:rPr>
        <w:br/>
      </w:r>
      <w:r w:rsidRPr="000D758D">
        <w:rPr>
          <w:rFonts w:eastAsia="Times New Roman"/>
          <w:color w:val="auto"/>
          <w:kern w:val="0"/>
          <w:sz w:val="22"/>
          <w:bdr w:val="none" w:sz="0" w:space="0" w:color="auto" w:frame="1"/>
          <w14:ligatures w14:val="none"/>
        </w:rPr>
        <w:br/>
        <w:t xml:space="preserve">In order to </w:t>
      </w:r>
      <w:r w:rsidR="00EF6A1A">
        <w:rPr>
          <w:rFonts w:eastAsia="Times New Roman"/>
          <w:color w:val="auto"/>
          <w:kern w:val="0"/>
          <w:sz w:val="22"/>
          <w:bdr w:val="none" w:sz="0" w:space="0" w:color="auto" w:frame="1"/>
          <w14:ligatures w14:val="none"/>
        </w:rPr>
        <w:t xml:space="preserve">greatly </w:t>
      </w:r>
      <w:r w:rsidRPr="000D758D">
        <w:rPr>
          <w:rFonts w:eastAsia="Times New Roman"/>
          <w:color w:val="auto"/>
          <w:kern w:val="0"/>
          <w:sz w:val="22"/>
          <w:bdr w:val="none" w:sz="0" w:space="0" w:color="auto" w:frame="1"/>
          <w14:ligatures w14:val="none"/>
        </w:rPr>
        <w:t xml:space="preserve">support vulnerable individuals, police must also be able to </w:t>
      </w:r>
      <w:r w:rsidR="00EF6A1A">
        <w:rPr>
          <w:rFonts w:eastAsia="Times New Roman"/>
          <w:color w:val="auto"/>
          <w:kern w:val="0"/>
          <w:sz w:val="22"/>
          <w:bdr w:val="none" w:sz="0" w:space="0" w:color="auto" w:frame="1"/>
          <w14:ligatures w14:val="none"/>
        </w:rPr>
        <w:t xml:space="preserve">engage </w:t>
      </w:r>
      <w:r w:rsidR="00C13347">
        <w:rPr>
          <w:rFonts w:eastAsia="Times New Roman"/>
          <w:color w:val="auto"/>
          <w:kern w:val="0"/>
          <w:sz w:val="22"/>
          <w:bdr w:val="none" w:sz="0" w:space="0" w:color="auto" w:frame="1"/>
          <w14:ligatures w14:val="none"/>
        </w:rPr>
        <w:t xml:space="preserve">with then having </w:t>
      </w:r>
      <w:r w:rsidR="00C13347" w:rsidRPr="000D758D">
        <w:rPr>
          <w:rFonts w:eastAsia="Times New Roman"/>
          <w:color w:val="auto"/>
          <w:kern w:val="0"/>
          <w:sz w:val="22"/>
          <w:bdr w:val="none" w:sz="0" w:space="0" w:color="auto" w:frame="1"/>
          <w14:ligatures w14:val="none"/>
        </w:rPr>
        <w:t>empathy</w:t>
      </w:r>
      <w:r w:rsidRPr="000D758D">
        <w:rPr>
          <w:rFonts w:eastAsia="Times New Roman"/>
          <w:color w:val="auto"/>
          <w:kern w:val="0"/>
          <w:sz w:val="22"/>
          <w:bdr w:val="none" w:sz="0" w:space="0" w:color="auto" w:frame="1"/>
          <w14:ligatures w14:val="none"/>
        </w:rPr>
        <w:t xml:space="preserve"> and understanding. By treating individuals with dignity and respect, police can build trust </w:t>
      </w:r>
      <w:r w:rsidR="00C13347" w:rsidRPr="000D758D">
        <w:rPr>
          <w:rFonts w:eastAsia="Times New Roman"/>
          <w:color w:val="auto"/>
          <w:kern w:val="0"/>
          <w:sz w:val="22"/>
          <w:bdr w:val="none" w:sz="0" w:space="0" w:color="auto" w:frame="1"/>
          <w14:ligatures w14:val="none"/>
        </w:rPr>
        <w:t xml:space="preserve">and </w:t>
      </w:r>
      <w:r w:rsidR="00C13347">
        <w:rPr>
          <w:rFonts w:eastAsia="Times New Roman"/>
          <w:color w:val="auto"/>
          <w:kern w:val="0"/>
          <w:sz w:val="22"/>
          <w:bdr w:val="none" w:sz="0" w:space="0" w:color="auto" w:frame="1"/>
          <w14:ligatures w14:val="none"/>
        </w:rPr>
        <w:t xml:space="preserve">a </w:t>
      </w:r>
      <w:r w:rsidRPr="000D758D">
        <w:rPr>
          <w:rFonts w:eastAsia="Times New Roman"/>
          <w:color w:val="auto"/>
          <w:kern w:val="0"/>
          <w:sz w:val="22"/>
          <w:bdr w:val="none" w:sz="0" w:space="0" w:color="auto" w:frame="1"/>
          <w14:ligatures w14:val="none"/>
        </w:rPr>
        <w:t xml:space="preserve">rapport, </w:t>
      </w:r>
      <w:r w:rsidR="00C13347">
        <w:rPr>
          <w:rFonts w:eastAsia="Times New Roman"/>
          <w:color w:val="auto"/>
          <w:kern w:val="0"/>
          <w:sz w:val="22"/>
          <w:bdr w:val="none" w:sz="0" w:space="0" w:color="auto" w:frame="1"/>
          <w14:ligatures w14:val="none"/>
        </w:rPr>
        <w:t xml:space="preserve">this </w:t>
      </w:r>
      <w:r w:rsidRPr="000D758D">
        <w:rPr>
          <w:rFonts w:eastAsia="Times New Roman"/>
          <w:color w:val="auto"/>
          <w:kern w:val="0"/>
          <w:sz w:val="22"/>
          <w:bdr w:val="none" w:sz="0" w:space="0" w:color="auto" w:frame="1"/>
          <w14:ligatures w14:val="none"/>
        </w:rPr>
        <w:t xml:space="preserve">can be crucial in helping vulnerable individuals feel comfortable </w:t>
      </w:r>
      <w:r w:rsidR="00C13347">
        <w:rPr>
          <w:rFonts w:eastAsia="Times New Roman"/>
          <w:color w:val="auto"/>
          <w:kern w:val="0"/>
          <w:sz w:val="22"/>
          <w:bdr w:val="none" w:sz="0" w:space="0" w:color="auto" w:frame="1"/>
          <w14:ligatures w14:val="none"/>
        </w:rPr>
        <w:t xml:space="preserve">with </w:t>
      </w:r>
      <w:r w:rsidRPr="000D758D">
        <w:rPr>
          <w:rFonts w:eastAsia="Times New Roman"/>
          <w:color w:val="auto"/>
          <w:kern w:val="0"/>
          <w:sz w:val="22"/>
          <w:bdr w:val="none" w:sz="0" w:space="0" w:color="auto" w:frame="1"/>
          <w14:ligatures w14:val="none"/>
        </w:rPr>
        <w:t>seeking help. Overall, recogni</w:t>
      </w:r>
      <w:r w:rsidR="00C13347">
        <w:rPr>
          <w:rFonts w:eastAsia="Times New Roman"/>
          <w:color w:val="auto"/>
          <w:kern w:val="0"/>
          <w:sz w:val="22"/>
          <w:bdr w:val="none" w:sz="0" w:space="0" w:color="auto" w:frame="1"/>
          <w14:ligatures w14:val="none"/>
        </w:rPr>
        <w:t>s</w:t>
      </w:r>
      <w:r w:rsidRPr="000D758D">
        <w:rPr>
          <w:rFonts w:eastAsia="Times New Roman"/>
          <w:color w:val="auto"/>
          <w:kern w:val="0"/>
          <w:sz w:val="22"/>
          <w:bdr w:val="none" w:sz="0" w:space="0" w:color="auto" w:frame="1"/>
          <w14:ligatures w14:val="none"/>
        </w:rPr>
        <w:t xml:space="preserve">ing and supporting vulnerable individuals requires a proactive and compassionate approach on the part of </w:t>
      </w:r>
      <w:r w:rsidR="00C13347">
        <w:rPr>
          <w:rFonts w:eastAsia="Times New Roman"/>
          <w:color w:val="auto"/>
          <w:kern w:val="0"/>
          <w:sz w:val="22"/>
          <w:bdr w:val="none" w:sz="0" w:space="0" w:color="auto" w:frame="1"/>
          <w14:ligatures w14:val="none"/>
        </w:rPr>
        <w:t xml:space="preserve">police </w:t>
      </w:r>
      <w:r w:rsidRPr="000D758D">
        <w:rPr>
          <w:rFonts w:eastAsia="Times New Roman"/>
          <w:color w:val="auto"/>
          <w:kern w:val="0"/>
          <w:sz w:val="22"/>
          <w:bdr w:val="none" w:sz="0" w:space="0" w:color="auto" w:frame="1"/>
          <w14:ligatures w14:val="none"/>
        </w:rPr>
        <w:t>officers.</w:t>
      </w:r>
      <w:r w:rsidRPr="000D758D">
        <w:rPr>
          <w:rFonts w:eastAsia="Times New Roman"/>
          <w:color w:val="auto"/>
          <w:kern w:val="0"/>
          <w:sz w:val="22"/>
          <w:bdr w:val="none" w:sz="0" w:space="0" w:color="auto" w:frame="1"/>
          <w14:ligatures w14:val="none"/>
        </w:rPr>
        <w:br/>
      </w:r>
      <w:r w:rsidRPr="000D758D">
        <w:rPr>
          <w:rFonts w:eastAsia="Times New Roman"/>
          <w:color w:val="auto"/>
          <w:kern w:val="0"/>
          <w:sz w:val="22"/>
          <w:bdr w:val="none" w:sz="0" w:space="0" w:color="auto" w:frame="1"/>
          <w14:ligatures w14:val="none"/>
        </w:rPr>
        <w:br/>
      </w:r>
      <w:r w:rsidR="00293A04" w:rsidRPr="00C20C39">
        <w:rPr>
          <w:color w:val="242424"/>
          <w:sz w:val="22"/>
          <w:shd w:val="clear" w:color="auto" w:fill="FFFFFF"/>
        </w:rPr>
        <w:t>In conclusion, vulnerability to exploitation by criminal gangs is a multifaceted issue that can be influenced by a range of individual and social characteristics. Understanding and addressing these vulnerabilities requires multi-faceted approach allowing policymakers and practitioners to work on preventing individuals from being targeted and exploited by criminal gangs. This includes efforts to improve access to education and employment, also providing support to individuals who have experienced trauma and abuse whilst offering effective treatment and support to individuals with substance abuse. By addressing these underlying vulnerabilities, it is possible to reduce the risk of exploitation by criminal gangs and support individuals in making positive choices for their futures.</w:t>
      </w:r>
    </w:p>
    <w:p w14:paraId="573CCD3A" w14:textId="20A9385C" w:rsidR="000D758D" w:rsidRPr="000D758D" w:rsidRDefault="000D758D" w:rsidP="000D758D">
      <w:pPr>
        <w:spacing w:line="240" w:lineRule="auto"/>
        <w:ind w:left="566" w:right="30" w:firstLine="0"/>
        <w:jc w:val="left"/>
        <w:textAlignment w:val="baseline"/>
        <w:rPr>
          <w:rFonts w:eastAsia="Times New Roman"/>
          <w:color w:val="auto"/>
          <w:kern w:val="0"/>
          <w:sz w:val="21"/>
          <w:szCs w:val="21"/>
          <w14:ligatures w14:val="none"/>
        </w:rPr>
      </w:pPr>
    </w:p>
    <w:p w14:paraId="69C931F0" w14:textId="77777777" w:rsidR="000D758D" w:rsidRPr="005E3525" w:rsidRDefault="000D758D" w:rsidP="000D758D">
      <w:pPr>
        <w:spacing w:after="16" w:line="259" w:lineRule="auto"/>
        <w:ind w:left="0" w:right="0" w:firstLine="0"/>
        <w:jc w:val="left"/>
        <w:rPr>
          <w:color w:val="242424"/>
          <w:sz w:val="22"/>
        </w:rPr>
      </w:pPr>
    </w:p>
    <w:p w14:paraId="5CA41947" w14:textId="77777777" w:rsidR="00F3590B" w:rsidRPr="005E3525" w:rsidRDefault="00F3590B">
      <w:pPr>
        <w:spacing w:after="16" w:line="259" w:lineRule="auto"/>
        <w:ind w:left="568" w:right="0" w:firstLine="0"/>
        <w:jc w:val="left"/>
        <w:rPr>
          <w:color w:val="242424"/>
          <w:sz w:val="22"/>
        </w:rPr>
      </w:pPr>
    </w:p>
    <w:p w14:paraId="637A6C5C" w14:textId="77777777" w:rsidR="00C02790" w:rsidRDefault="00C02790" w:rsidP="62844113">
      <w:pPr>
        <w:spacing w:after="16" w:line="259" w:lineRule="auto"/>
        <w:ind w:left="568" w:right="0" w:firstLine="0"/>
        <w:jc w:val="left"/>
        <w:rPr>
          <w:color w:val="242424"/>
          <w:sz w:val="22"/>
        </w:rPr>
      </w:pPr>
    </w:p>
    <w:p w14:paraId="7DECC42A" w14:textId="77777777" w:rsidR="00C02790" w:rsidRDefault="00C02790" w:rsidP="62844113">
      <w:pPr>
        <w:spacing w:after="16" w:line="259" w:lineRule="auto"/>
        <w:ind w:left="568" w:right="0" w:firstLine="0"/>
        <w:jc w:val="left"/>
        <w:rPr>
          <w:color w:val="242424"/>
          <w:sz w:val="22"/>
        </w:rPr>
      </w:pPr>
    </w:p>
    <w:p w14:paraId="36807C2B" w14:textId="77777777" w:rsidR="00C02790" w:rsidRDefault="00C02790" w:rsidP="62844113">
      <w:pPr>
        <w:spacing w:after="16" w:line="259" w:lineRule="auto"/>
        <w:ind w:left="568" w:right="0" w:firstLine="0"/>
        <w:jc w:val="left"/>
        <w:rPr>
          <w:color w:val="242424"/>
          <w:sz w:val="22"/>
        </w:rPr>
      </w:pPr>
    </w:p>
    <w:p w14:paraId="77ECA455" w14:textId="77777777" w:rsidR="00C02790" w:rsidRDefault="00C02790" w:rsidP="62844113">
      <w:pPr>
        <w:spacing w:after="16" w:line="259" w:lineRule="auto"/>
        <w:ind w:left="568" w:right="0" w:firstLine="0"/>
        <w:jc w:val="left"/>
        <w:rPr>
          <w:color w:val="242424"/>
          <w:sz w:val="22"/>
        </w:rPr>
      </w:pPr>
    </w:p>
    <w:p w14:paraId="7B4D92EE" w14:textId="77777777" w:rsidR="00C02790" w:rsidRDefault="00C02790" w:rsidP="62844113">
      <w:pPr>
        <w:spacing w:after="16" w:line="259" w:lineRule="auto"/>
        <w:ind w:left="568" w:right="0" w:firstLine="0"/>
        <w:jc w:val="left"/>
        <w:rPr>
          <w:color w:val="242424"/>
          <w:sz w:val="22"/>
        </w:rPr>
      </w:pPr>
    </w:p>
    <w:p w14:paraId="36D8DA0E" w14:textId="77777777" w:rsidR="00C02790" w:rsidRDefault="00C02790" w:rsidP="62844113">
      <w:pPr>
        <w:spacing w:after="16" w:line="259" w:lineRule="auto"/>
        <w:ind w:left="568" w:right="0" w:firstLine="0"/>
        <w:jc w:val="left"/>
        <w:rPr>
          <w:color w:val="242424"/>
          <w:sz w:val="22"/>
        </w:rPr>
      </w:pPr>
    </w:p>
    <w:p w14:paraId="770D0646" w14:textId="77777777" w:rsidR="00C02790" w:rsidRDefault="00C02790" w:rsidP="62844113">
      <w:pPr>
        <w:spacing w:after="16" w:line="259" w:lineRule="auto"/>
        <w:ind w:left="568" w:right="0" w:firstLine="0"/>
        <w:jc w:val="left"/>
        <w:rPr>
          <w:color w:val="242424"/>
          <w:sz w:val="22"/>
        </w:rPr>
      </w:pPr>
    </w:p>
    <w:p w14:paraId="006491B5" w14:textId="77777777" w:rsidR="00C02790" w:rsidRDefault="00C02790" w:rsidP="62844113">
      <w:pPr>
        <w:spacing w:after="16" w:line="259" w:lineRule="auto"/>
        <w:ind w:left="568" w:right="0" w:firstLine="0"/>
        <w:jc w:val="left"/>
        <w:rPr>
          <w:color w:val="242424"/>
          <w:sz w:val="22"/>
        </w:rPr>
      </w:pPr>
    </w:p>
    <w:p w14:paraId="1FC53EE4" w14:textId="77777777" w:rsidR="00C02790" w:rsidRDefault="00C02790" w:rsidP="62844113">
      <w:pPr>
        <w:spacing w:after="16" w:line="259" w:lineRule="auto"/>
        <w:ind w:left="568" w:right="0" w:firstLine="0"/>
        <w:jc w:val="left"/>
        <w:rPr>
          <w:color w:val="242424"/>
          <w:sz w:val="22"/>
        </w:rPr>
      </w:pPr>
    </w:p>
    <w:p w14:paraId="47C17BF1" w14:textId="77777777" w:rsidR="00C02790" w:rsidRDefault="00C02790" w:rsidP="62844113">
      <w:pPr>
        <w:spacing w:after="16" w:line="259" w:lineRule="auto"/>
        <w:ind w:left="568" w:right="0" w:firstLine="0"/>
        <w:jc w:val="left"/>
        <w:rPr>
          <w:color w:val="242424"/>
          <w:sz w:val="22"/>
        </w:rPr>
      </w:pPr>
    </w:p>
    <w:p w14:paraId="32E3AC0A" w14:textId="77777777" w:rsidR="00C02790" w:rsidRDefault="00C02790" w:rsidP="62844113">
      <w:pPr>
        <w:spacing w:after="16" w:line="259" w:lineRule="auto"/>
        <w:ind w:left="568" w:right="0" w:firstLine="0"/>
        <w:jc w:val="left"/>
        <w:rPr>
          <w:color w:val="242424"/>
          <w:sz w:val="22"/>
        </w:rPr>
      </w:pPr>
    </w:p>
    <w:p w14:paraId="6B4FC268" w14:textId="77777777" w:rsidR="00C02790" w:rsidRDefault="00C02790" w:rsidP="62844113">
      <w:pPr>
        <w:spacing w:after="16" w:line="259" w:lineRule="auto"/>
        <w:ind w:left="568" w:right="0" w:firstLine="0"/>
        <w:jc w:val="left"/>
        <w:rPr>
          <w:color w:val="242424"/>
          <w:sz w:val="22"/>
        </w:rPr>
      </w:pPr>
    </w:p>
    <w:p w14:paraId="14A30743" w14:textId="77777777" w:rsidR="00C02790" w:rsidRDefault="00C02790" w:rsidP="62844113">
      <w:pPr>
        <w:spacing w:after="16" w:line="259" w:lineRule="auto"/>
        <w:ind w:left="568" w:right="0" w:firstLine="0"/>
        <w:jc w:val="left"/>
        <w:rPr>
          <w:color w:val="242424"/>
          <w:sz w:val="22"/>
        </w:rPr>
      </w:pPr>
    </w:p>
    <w:p w14:paraId="1D7436E8" w14:textId="77777777" w:rsidR="00C02790" w:rsidRDefault="00C02790" w:rsidP="62844113">
      <w:pPr>
        <w:spacing w:after="16" w:line="259" w:lineRule="auto"/>
        <w:ind w:left="568" w:right="0" w:firstLine="0"/>
        <w:jc w:val="left"/>
        <w:rPr>
          <w:color w:val="242424"/>
          <w:sz w:val="22"/>
        </w:rPr>
      </w:pPr>
    </w:p>
    <w:p w14:paraId="41C91020" w14:textId="77777777" w:rsidR="00C02790" w:rsidRDefault="00C02790" w:rsidP="62844113">
      <w:pPr>
        <w:spacing w:after="16" w:line="259" w:lineRule="auto"/>
        <w:ind w:left="568" w:right="0" w:firstLine="0"/>
        <w:jc w:val="left"/>
        <w:rPr>
          <w:color w:val="242424"/>
          <w:sz w:val="22"/>
        </w:rPr>
      </w:pPr>
    </w:p>
    <w:p w14:paraId="1662AB87" w14:textId="77777777" w:rsidR="00C02790" w:rsidRDefault="00C02790" w:rsidP="62844113">
      <w:pPr>
        <w:spacing w:after="16" w:line="259" w:lineRule="auto"/>
        <w:ind w:left="568" w:right="0" w:firstLine="0"/>
        <w:jc w:val="left"/>
        <w:rPr>
          <w:color w:val="242424"/>
          <w:sz w:val="22"/>
        </w:rPr>
      </w:pPr>
    </w:p>
    <w:p w14:paraId="5A1CB93F" w14:textId="77777777" w:rsidR="00C02790" w:rsidRDefault="00C02790" w:rsidP="62844113">
      <w:pPr>
        <w:spacing w:after="16" w:line="259" w:lineRule="auto"/>
        <w:ind w:left="568" w:right="0" w:firstLine="0"/>
        <w:jc w:val="left"/>
        <w:rPr>
          <w:color w:val="242424"/>
          <w:sz w:val="22"/>
        </w:rPr>
      </w:pPr>
    </w:p>
    <w:p w14:paraId="3E8AC6CB" w14:textId="77777777" w:rsidR="00C02790" w:rsidRDefault="00C02790" w:rsidP="62844113">
      <w:pPr>
        <w:spacing w:after="16" w:line="259" w:lineRule="auto"/>
        <w:ind w:left="568" w:right="0" w:firstLine="0"/>
        <w:jc w:val="left"/>
        <w:rPr>
          <w:color w:val="242424"/>
          <w:sz w:val="22"/>
        </w:rPr>
      </w:pPr>
    </w:p>
    <w:p w14:paraId="3F038BE4" w14:textId="77777777" w:rsidR="00952413" w:rsidRDefault="00952413" w:rsidP="62844113">
      <w:pPr>
        <w:spacing w:after="16" w:line="259" w:lineRule="auto"/>
        <w:ind w:left="568" w:right="0" w:firstLine="0"/>
        <w:jc w:val="left"/>
        <w:rPr>
          <w:color w:val="242424"/>
          <w:sz w:val="22"/>
        </w:rPr>
      </w:pPr>
    </w:p>
    <w:p w14:paraId="68FD3D04" w14:textId="77777777" w:rsidR="00B706A3" w:rsidRDefault="00B706A3" w:rsidP="62844113">
      <w:pPr>
        <w:spacing w:after="16" w:line="259" w:lineRule="auto"/>
        <w:ind w:left="568" w:right="0" w:firstLine="0"/>
        <w:jc w:val="left"/>
        <w:rPr>
          <w:color w:val="242424"/>
          <w:sz w:val="22"/>
        </w:rPr>
      </w:pPr>
    </w:p>
    <w:p w14:paraId="40799CF8" w14:textId="77777777" w:rsidR="00952413" w:rsidRDefault="00952413" w:rsidP="62844113">
      <w:pPr>
        <w:spacing w:after="16" w:line="259" w:lineRule="auto"/>
        <w:ind w:left="568" w:right="0" w:firstLine="0"/>
        <w:jc w:val="left"/>
        <w:rPr>
          <w:color w:val="242424"/>
          <w:sz w:val="22"/>
        </w:rPr>
      </w:pPr>
    </w:p>
    <w:p w14:paraId="27EA8406" w14:textId="061A77FB" w:rsidR="009E683F" w:rsidRDefault="00F3590B" w:rsidP="62844113">
      <w:pPr>
        <w:spacing w:after="16" w:line="259" w:lineRule="auto"/>
        <w:ind w:left="568" w:right="0" w:firstLine="0"/>
        <w:jc w:val="left"/>
        <w:rPr>
          <w:color w:val="242424"/>
          <w:sz w:val="22"/>
          <w:shd w:val="clear" w:color="auto" w:fill="FFFFFF"/>
        </w:rPr>
      </w:pPr>
      <w:r w:rsidRPr="000D758D">
        <w:rPr>
          <w:color w:val="242424"/>
          <w:sz w:val="22"/>
          <w:shd w:val="clear" w:color="auto" w:fill="FFFFFF"/>
        </w:rPr>
        <w:lastRenderedPageBreak/>
        <w:t>References:</w:t>
      </w:r>
      <w:r w:rsidR="00CB5BBB">
        <w:rPr>
          <w:color w:val="242424"/>
          <w:sz w:val="22"/>
          <w:shd w:val="clear" w:color="auto" w:fill="FFFFFF"/>
        </w:rPr>
        <w:t xml:space="preserve"> </w:t>
      </w:r>
    </w:p>
    <w:p w14:paraId="54887E4E" w14:textId="77777777" w:rsidR="00C02790" w:rsidRDefault="00C02790" w:rsidP="00C02790">
      <w:pPr>
        <w:spacing w:line="240" w:lineRule="auto"/>
        <w:ind w:left="0" w:right="270" w:firstLine="0"/>
        <w:jc w:val="left"/>
        <w:textAlignment w:val="baseline"/>
        <w:rPr>
          <w:sz w:val="22"/>
        </w:rPr>
      </w:pPr>
    </w:p>
    <w:p w14:paraId="7A872271" w14:textId="77777777" w:rsidR="00C02790" w:rsidRPr="00C02790" w:rsidRDefault="00C02790" w:rsidP="00C02790">
      <w:pPr>
        <w:spacing w:line="240" w:lineRule="auto"/>
        <w:ind w:left="0" w:right="270" w:firstLine="0"/>
        <w:jc w:val="left"/>
        <w:textAlignment w:val="baseline"/>
        <w:rPr>
          <w:sz w:val="22"/>
        </w:rPr>
      </w:pPr>
    </w:p>
    <w:p w14:paraId="13625593" w14:textId="2F0F10C8" w:rsidR="00C02790" w:rsidRDefault="00C02790" w:rsidP="00952413">
      <w:pPr>
        <w:spacing w:after="16" w:line="259" w:lineRule="auto"/>
        <w:ind w:left="568" w:right="0" w:firstLine="0"/>
        <w:rPr>
          <w:color w:val="222222"/>
          <w:sz w:val="22"/>
          <w:shd w:val="clear" w:color="auto" w:fill="FFFFFF"/>
        </w:rPr>
      </w:pPr>
      <w:r w:rsidRPr="00C02790">
        <w:rPr>
          <w:color w:val="222222"/>
          <w:sz w:val="22"/>
          <w:shd w:val="clear" w:color="auto" w:fill="FFFFFF"/>
        </w:rPr>
        <w:t>Bottrell, D.</w:t>
      </w:r>
      <w:r w:rsidR="009843B8">
        <w:rPr>
          <w:color w:val="222222"/>
          <w:sz w:val="22"/>
          <w:shd w:val="clear" w:color="auto" w:fill="FFFFFF"/>
        </w:rPr>
        <w:t xml:space="preserve"> (</w:t>
      </w:r>
      <w:r w:rsidRPr="00C02790">
        <w:rPr>
          <w:color w:val="222222"/>
          <w:sz w:val="22"/>
          <w:shd w:val="clear" w:color="auto" w:fill="FFFFFF"/>
        </w:rPr>
        <w:t>2009</w:t>
      </w:r>
      <w:r w:rsidR="009843B8">
        <w:rPr>
          <w:color w:val="222222"/>
          <w:sz w:val="22"/>
          <w:shd w:val="clear" w:color="auto" w:fill="FFFFFF"/>
        </w:rPr>
        <w:t>)</w:t>
      </w:r>
      <w:r w:rsidRPr="00C02790">
        <w:rPr>
          <w:color w:val="222222"/>
          <w:sz w:val="22"/>
          <w:shd w:val="clear" w:color="auto" w:fill="FFFFFF"/>
        </w:rPr>
        <w:t>. Dealing with disadvantage: Resilience and the social capital of young people's networks. </w:t>
      </w:r>
      <w:r w:rsidRPr="00C02790">
        <w:rPr>
          <w:i/>
          <w:iCs/>
          <w:color w:val="222222"/>
          <w:sz w:val="22"/>
          <w:shd w:val="clear" w:color="auto" w:fill="FFFFFF"/>
        </w:rPr>
        <w:t>Youth &amp; Society</w:t>
      </w:r>
      <w:r w:rsidRPr="00C02790">
        <w:rPr>
          <w:color w:val="222222"/>
          <w:sz w:val="22"/>
          <w:shd w:val="clear" w:color="auto" w:fill="FFFFFF"/>
        </w:rPr>
        <w:t>, </w:t>
      </w:r>
      <w:r w:rsidRPr="00C02790">
        <w:rPr>
          <w:i/>
          <w:iCs/>
          <w:color w:val="222222"/>
          <w:sz w:val="22"/>
          <w:shd w:val="clear" w:color="auto" w:fill="FFFFFF"/>
        </w:rPr>
        <w:t>40</w:t>
      </w:r>
      <w:r w:rsidRPr="00C02790">
        <w:rPr>
          <w:color w:val="222222"/>
          <w:sz w:val="22"/>
          <w:shd w:val="clear" w:color="auto" w:fill="FFFFFF"/>
        </w:rPr>
        <w:t>(4), pp.476-501</w:t>
      </w:r>
    </w:p>
    <w:p w14:paraId="1543ACB8" w14:textId="77777777" w:rsidR="00C02790" w:rsidRPr="00C02790" w:rsidRDefault="00C02790" w:rsidP="00952413">
      <w:pPr>
        <w:spacing w:after="16" w:line="259" w:lineRule="auto"/>
        <w:ind w:left="568" w:right="0" w:firstLine="0"/>
        <w:rPr>
          <w:color w:val="242424"/>
          <w:sz w:val="22"/>
          <w:shd w:val="clear" w:color="auto" w:fill="FFFFFF"/>
        </w:rPr>
      </w:pPr>
    </w:p>
    <w:p w14:paraId="3E7996B5" w14:textId="7DB88E2E" w:rsidR="00C02790" w:rsidRPr="00C02790" w:rsidRDefault="00C02790" w:rsidP="00952413">
      <w:pPr>
        <w:spacing w:after="19" w:line="259" w:lineRule="auto"/>
        <w:ind w:left="568" w:right="0" w:firstLine="0"/>
        <w:rPr>
          <w:sz w:val="22"/>
        </w:rPr>
      </w:pPr>
      <w:r w:rsidRPr="00C02790">
        <w:rPr>
          <w:color w:val="222222"/>
          <w:sz w:val="22"/>
          <w:shd w:val="clear" w:color="auto" w:fill="FFFFFF"/>
        </w:rPr>
        <w:t>Bradshaw, C.P., Waasdorp, T.E., Goldweber, A. and Johnson, S.L.</w:t>
      </w:r>
      <w:r w:rsidR="009843B8">
        <w:rPr>
          <w:color w:val="222222"/>
          <w:sz w:val="22"/>
          <w:shd w:val="clear" w:color="auto" w:fill="FFFFFF"/>
        </w:rPr>
        <w:t xml:space="preserve"> (</w:t>
      </w:r>
      <w:r w:rsidRPr="00C02790">
        <w:rPr>
          <w:color w:val="222222"/>
          <w:sz w:val="22"/>
          <w:shd w:val="clear" w:color="auto" w:fill="FFFFFF"/>
        </w:rPr>
        <w:t>2013</w:t>
      </w:r>
      <w:r w:rsidR="009843B8">
        <w:rPr>
          <w:color w:val="222222"/>
          <w:sz w:val="22"/>
          <w:shd w:val="clear" w:color="auto" w:fill="FFFFFF"/>
        </w:rPr>
        <w:t>)</w:t>
      </w:r>
      <w:r w:rsidRPr="00C02790">
        <w:rPr>
          <w:color w:val="222222"/>
          <w:sz w:val="22"/>
          <w:shd w:val="clear" w:color="auto" w:fill="FFFFFF"/>
        </w:rPr>
        <w:t>. Bullies, gangs, drugs, and school: Understanding the overlap and the role of ethnicity and urbanicity. </w:t>
      </w:r>
      <w:r w:rsidRPr="00C02790">
        <w:rPr>
          <w:i/>
          <w:iCs/>
          <w:color w:val="222222"/>
          <w:sz w:val="22"/>
          <w:shd w:val="clear" w:color="auto" w:fill="FFFFFF"/>
        </w:rPr>
        <w:t>Journal of youth and adolescence</w:t>
      </w:r>
      <w:r w:rsidRPr="00C02790">
        <w:rPr>
          <w:color w:val="222222"/>
          <w:sz w:val="22"/>
          <w:shd w:val="clear" w:color="auto" w:fill="FFFFFF"/>
        </w:rPr>
        <w:t>, </w:t>
      </w:r>
      <w:r w:rsidRPr="00C02790">
        <w:rPr>
          <w:i/>
          <w:iCs/>
          <w:color w:val="222222"/>
          <w:sz w:val="22"/>
          <w:shd w:val="clear" w:color="auto" w:fill="FFFFFF"/>
        </w:rPr>
        <w:t>42</w:t>
      </w:r>
      <w:r w:rsidRPr="00C02790">
        <w:rPr>
          <w:color w:val="222222"/>
          <w:sz w:val="22"/>
          <w:shd w:val="clear" w:color="auto" w:fill="FFFFFF"/>
        </w:rPr>
        <w:t>, pp.220-234.</w:t>
      </w:r>
    </w:p>
    <w:p w14:paraId="59978155" w14:textId="77777777" w:rsidR="00C02790" w:rsidRDefault="00C02790" w:rsidP="00952413">
      <w:pPr>
        <w:spacing w:after="16" w:line="259" w:lineRule="auto"/>
        <w:ind w:left="568" w:right="0" w:firstLine="0"/>
        <w:rPr>
          <w:color w:val="242424"/>
          <w:sz w:val="22"/>
          <w:shd w:val="clear" w:color="auto" w:fill="FFFFFF"/>
        </w:rPr>
      </w:pPr>
      <w:r w:rsidRPr="00C02790">
        <w:rPr>
          <w:color w:val="242424"/>
          <w:sz w:val="22"/>
        </w:rPr>
        <w:br/>
      </w:r>
      <w:r w:rsidRPr="00C02790">
        <w:rPr>
          <w:color w:val="242424"/>
          <w:sz w:val="22"/>
          <w:shd w:val="clear" w:color="auto" w:fill="FFFFFF"/>
        </w:rPr>
        <w:t xml:space="preserve">Decker, S. H., &amp; </w:t>
      </w:r>
      <w:bookmarkStart w:id="0" w:name="_Int_R2H0i1mv"/>
      <w:r w:rsidRPr="00C02790">
        <w:rPr>
          <w:color w:val="242424"/>
          <w:sz w:val="22"/>
          <w:shd w:val="clear" w:color="auto" w:fill="FFFFFF"/>
        </w:rPr>
        <w:t>Pyrooz</w:t>
      </w:r>
      <w:bookmarkEnd w:id="0"/>
      <w:r w:rsidRPr="00C02790">
        <w:rPr>
          <w:color w:val="242424"/>
          <w:sz w:val="22"/>
          <w:shd w:val="clear" w:color="auto" w:fill="FFFFFF"/>
        </w:rPr>
        <w:t>, D. C. (2011). Gangs, Delinquency, and Drug Use. Cambridge University Press.</w:t>
      </w:r>
    </w:p>
    <w:p w14:paraId="0CD442F6" w14:textId="77777777" w:rsidR="00952413" w:rsidRPr="00C02790" w:rsidRDefault="00952413" w:rsidP="00952413">
      <w:pPr>
        <w:spacing w:after="16" w:line="259" w:lineRule="auto"/>
        <w:ind w:left="568" w:right="0" w:firstLine="0"/>
        <w:rPr>
          <w:color w:val="242424"/>
          <w:sz w:val="22"/>
          <w:shd w:val="clear" w:color="auto" w:fill="FFFFFF"/>
        </w:rPr>
      </w:pPr>
    </w:p>
    <w:p w14:paraId="24498315" w14:textId="2AF684EF" w:rsidR="00C02790" w:rsidRPr="00C02790" w:rsidRDefault="00C02790" w:rsidP="00952413">
      <w:pPr>
        <w:spacing w:after="16" w:line="259" w:lineRule="auto"/>
        <w:ind w:left="568" w:right="0" w:firstLine="0"/>
        <w:rPr>
          <w:color w:val="242424"/>
          <w:sz w:val="22"/>
          <w:shd w:val="clear" w:color="auto" w:fill="FFFFFF"/>
        </w:rPr>
      </w:pPr>
      <w:r w:rsidRPr="00C02790">
        <w:rPr>
          <w:color w:val="222222"/>
          <w:sz w:val="22"/>
          <w:shd w:val="clear" w:color="auto" w:fill="FFFFFF"/>
        </w:rPr>
        <w:t xml:space="preserve">Dupéré, V., Lacourse, É., Willms, J.D., Vitaro, F. and Tremblay, R.E. </w:t>
      </w:r>
      <w:r w:rsidR="009843B8">
        <w:rPr>
          <w:color w:val="222222"/>
          <w:sz w:val="22"/>
          <w:shd w:val="clear" w:color="auto" w:fill="FFFFFF"/>
        </w:rPr>
        <w:t>(</w:t>
      </w:r>
      <w:r w:rsidRPr="00C02790">
        <w:rPr>
          <w:color w:val="222222"/>
          <w:sz w:val="22"/>
          <w:shd w:val="clear" w:color="auto" w:fill="FFFFFF"/>
        </w:rPr>
        <w:t>2007</w:t>
      </w:r>
      <w:r w:rsidR="009843B8">
        <w:rPr>
          <w:color w:val="222222"/>
          <w:sz w:val="22"/>
          <w:shd w:val="clear" w:color="auto" w:fill="FFFFFF"/>
        </w:rPr>
        <w:t>)</w:t>
      </w:r>
      <w:r w:rsidRPr="00C02790">
        <w:rPr>
          <w:color w:val="222222"/>
          <w:sz w:val="22"/>
          <w:shd w:val="clear" w:color="auto" w:fill="FFFFFF"/>
        </w:rPr>
        <w:t>. Affiliation to youth gangs during adolescence: The interaction between childhood psychopathic tendencies and neighborhood disadvantage. </w:t>
      </w:r>
      <w:r w:rsidRPr="00C02790">
        <w:rPr>
          <w:i/>
          <w:iCs/>
          <w:color w:val="222222"/>
          <w:sz w:val="22"/>
          <w:shd w:val="clear" w:color="auto" w:fill="FFFFFF"/>
        </w:rPr>
        <w:t>Journal of Abnormal Child Psychology</w:t>
      </w:r>
      <w:r w:rsidRPr="00C02790">
        <w:rPr>
          <w:color w:val="222222"/>
          <w:sz w:val="22"/>
          <w:shd w:val="clear" w:color="auto" w:fill="FFFFFF"/>
        </w:rPr>
        <w:t>, </w:t>
      </w:r>
      <w:r w:rsidRPr="00C02790">
        <w:rPr>
          <w:i/>
          <w:iCs/>
          <w:color w:val="222222"/>
          <w:sz w:val="22"/>
          <w:shd w:val="clear" w:color="auto" w:fill="FFFFFF"/>
        </w:rPr>
        <w:t>35</w:t>
      </w:r>
      <w:r w:rsidRPr="00C02790">
        <w:rPr>
          <w:color w:val="222222"/>
          <w:sz w:val="22"/>
          <w:shd w:val="clear" w:color="auto" w:fill="FFFFFF"/>
        </w:rPr>
        <w:t>, pp.1035-1045.</w:t>
      </w:r>
    </w:p>
    <w:p w14:paraId="5AF948C5" w14:textId="77777777" w:rsidR="00952413" w:rsidRDefault="00952413" w:rsidP="00952413">
      <w:pPr>
        <w:spacing w:after="16" w:line="259" w:lineRule="auto"/>
        <w:ind w:left="568" w:right="0" w:firstLine="0"/>
        <w:rPr>
          <w:color w:val="222222"/>
          <w:sz w:val="22"/>
          <w:shd w:val="clear" w:color="auto" w:fill="FFFFFF"/>
        </w:rPr>
      </w:pPr>
    </w:p>
    <w:p w14:paraId="33367101" w14:textId="3EECF6A1" w:rsidR="00C02790" w:rsidRPr="00C02790" w:rsidRDefault="00C02790" w:rsidP="00952413">
      <w:pPr>
        <w:spacing w:after="16" w:line="259" w:lineRule="auto"/>
        <w:ind w:left="568" w:right="0" w:firstLine="0"/>
        <w:rPr>
          <w:color w:val="222222"/>
          <w:sz w:val="22"/>
          <w:shd w:val="clear" w:color="auto" w:fill="FFFFFF"/>
        </w:rPr>
      </w:pPr>
      <w:r w:rsidRPr="00C02790">
        <w:rPr>
          <w:color w:val="222222"/>
          <w:sz w:val="22"/>
          <w:shd w:val="clear" w:color="auto" w:fill="FFFFFF"/>
        </w:rPr>
        <w:t>Fagan, J.</w:t>
      </w:r>
      <w:r w:rsidR="009843B8">
        <w:rPr>
          <w:color w:val="222222"/>
          <w:sz w:val="22"/>
          <w:shd w:val="clear" w:color="auto" w:fill="FFFFFF"/>
        </w:rPr>
        <w:t xml:space="preserve"> (</w:t>
      </w:r>
      <w:r w:rsidRPr="00C02790">
        <w:rPr>
          <w:color w:val="222222"/>
          <w:sz w:val="22"/>
          <w:shd w:val="clear" w:color="auto" w:fill="FFFFFF"/>
        </w:rPr>
        <w:t>2017</w:t>
      </w:r>
      <w:r w:rsidR="009843B8">
        <w:rPr>
          <w:color w:val="222222"/>
          <w:sz w:val="22"/>
          <w:shd w:val="clear" w:color="auto" w:fill="FFFFFF"/>
        </w:rPr>
        <w:t>)</w:t>
      </w:r>
      <w:r w:rsidRPr="00C02790">
        <w:rPr>
          <w:color w:val="222222"/>
          <w:sz w:val="22"/>
          <w:shd w:val="clear" w:color="auto" w:fill="FFFFFF"/>
        </w:rPr>
        <w:t>. The social organization of drug use and drug dealing among urban gangs. In </w:t>
      </w:r>
      <w:r w:rsidRPr="00C02790">
        <w:rPr>
          <w:i/>
          <w:iCs/>
          <w:color w:val="222222"/>
          <w:sz w:val="22"/>
          <w:shd w:val="clear" w:color="auto" w:fill="FFFFFF"/>
        </w:rPr>
        <w:t>Gangs</w:t>
      </w:r>
      <w:r w:rsidR="009843B8">
        <w:rPr>
          <w:color w:val="222222"/>
          <w:sz w:val="22"/>
          <w:shd w:val="clear" w:color="auto" w:fill="FFFFFF"/>
        </w:rPr>
        <w:t xml:space="preserve">. </w:t>
      </w:r>
      <w:r w:rsidRPr="00C02790">
        <w:rPr>
          <w:color w:val="222222"/>
          <w:sz w:val="22"/>
          <w:shd w:val="clear" w:color="auto" w:fill="FFFFFF"/>
        </w:rPr>
        <w:t>Routledge.</w:t>
      </w:r>
    </w:p>
    <w:p w14:paraId="7802DE55" w14:textId="77777777" w:rsidR="00952413" w:rsidRDefault="00952413" w:rsidP="00952413">
      <w:pPr>
        <w:spacing w:after="19" w:line="259" w:lineRule="auto"/>
        <w:ind w:left="568" w:right="0" w:firstLine="0"/>
        <w:rPr>
          <w:color w:val="222222"/>
          <w:sz w:val="22"/>
          <w:shd w:val="clear" w:color="auto" w:fill="FFFFFF"/>
        </w:rPr>
      </w:pPr>
    </w:p>
    <w:p w14:paraId="4A9A0BEE" w14:textId="54F9A699" w:rsidR="00C02790" w:rsidRPr="00C02790" w:rsidRDefault="00C02790" w:rsidP="00952413">
      <w:pPr>
        <w:spacing w:after="19" w:line="259" w:lineRule="auto"/>
        <w:ind w:left="568" w:right="0" w:firstLine="0"/>
        <w:rPr>
          <w:color w:val="222222"/>
          <w:sz w:val="22"/>
          <w:shd w:val="clear" w:color="auto" w:fill="FFFFFF"/>
        </w:rPr>
      </w:pPr>
      <w:r w:rsidRPr="00C02790">
        <w:rPr>
          <w:color w:val="222222"/>
          <w:sz w:val="22"/>
          <w:shd w:val="clear" w:color="auto" w:fill="FFFFFF"/>
        </w:rPr>
        <w:t xml:space="preserve">Hagedorn, J., </w:t>
      </w:r>
      <w:r w:rsidR="009843B8">
        <w:rPr>
          <w:color w:val="222222"/>
          <w:sz w:val="22"/>
          <w:shd w:val="clear" w:color="auto" w:fill="FFFFFF"/>
        </w:rPr>
        <w:t>(</w:t>
      </w:r>
      <w:r w:rsidRPr="00C02790">
        <w:rPr>
          <w:color w:val="222222"/>
          <w:sz w:val="22"/>
          <w:shd w:val="clear" w:color="auto" w:fill="FFFFFF"/>
        </w:rPr>
        <w:t>2008</w:t>
      </w:r>
      <w:r w:rsidR="009843B8">
        <w:rPr>
          <w:color w:val="222222"/>
          <w:sz w:val="22"/>
          <w:shd w:val="clear" w:color="auto" w:fill="FFFFFF"/>
        </w:rPr>
        <w:t>)</w:t>
      </w:r>
      <w:r w:rsidRPr="00C02790">
        <w:rPr>
          <w:color w:val="222222"/>
          <w:sz w:val="22"/>
          <w:shd w:val="clear" w:color="auto" w:fill="FFFFFF"/>
        </w:rPr>
        <w:t>. </w:t>
      </w:r>
      <w:r w:rsidRPr="00C02790">
        <w:rPr>
          <w:i/>
          <w:iCs/>
          <w:color w:val="222222"/>
          <w:sz w:val="22"/>
          <w:shd w:val="clear" w:color="auto" w:fill="FFFFFF"/>
        </w:rPr>
        <w:t>A world of gangs: Armed young men and gangsta culture</w:t>
      </w:r>
      <w:r w:rsidRPr="00C02790">
        <w:rPr>
          <w:color w:val="222222"/>
          <w:sz w:val="22"/>
          <w:shd w:val="clear" w:color="auto" w:fill="FFFFFF"/>
        </w:rPr>
        <w:t> (Vol. 14). U of</w:t>
      </w:r>
      <w:r w:rsidR="00952413">
        <w:rPr>
          <w:color w:val="222222"/>
          <w:sz w:val="22"/>
          <w:shd w:val="clear" w:color="auto" w:fill="FFFFFF"/>
        </w:rPr>
        <w:t xml:space="preserve"> </w:t>
      </w:r>
      <w:r w:rsidRPr="00C02790">
        <w:rPr>
          <w:color w:val="222222"/>
          <w:sz w:val="22"/>
          <w:shd w:val="clear" w:color="auto" w:fill="FFFFFF"/>
        </w:rPr>
        <w:t>Minnesota Press.</w:t>
      </w:r>
    </w:p>
    <w:p w14:paraId="12C877C4" w14:textId="77777777" w:rsidR="00C02790" w:rsidRPr="00C02790" w:rsidRDefault="00C02790" w:rsidP="00952413">
      <w:pPr>
        <w:spacing w:after="16" w:line="259" w:lineRule="auto"/>
        <w:ind w:left="568" w:right="0" w:firstLine="0"/>
        <w:jc w:val="left"/>
        <w:rPr>
          <w:color w:val="242424"/>
          <w:sz w:val="22"/>
          <w:shd w:val="clear" w:color="auto" w:fill="FFFFFF"/>
        </w:rPr>
      </w:pPr>
      <w:r w:rsidRPr="00C02790">
        <w:rPr>
          <w:color w:val="242424"/>
          <w:sz w:val="22"/>
        </w:rPr>
        <w:br/>
      </w:r>
      <w:r w:rsidRPr="00C02790">
        <w:rPr>
          <w:color w:val="242424"/>
          <w:sz w:val="22"/>
          <w:shd w:val="clear" w:color="auto" w:fill="FFFFFF"/>
        </w:rPr>
        <w:t>Klein, M. W., Maxson, C. L., &amp; Cunningham, L. C. (2013). Street Gang Patterns and Policies. Oxford University Press.</w:t>
      </w:r>
    </w:p>
    <w:p w14:paraId="3DE06259" w14:textId="77777777" w:rsidR="00952413" w:rsidRDefault="00952413" w:rsidP="00952413">
      <w:pPr>
        <w:spacing w:after="0" w:line="240" w:lineRule="auto"/>
        <w:ind w:left="568" w:right="0" w:firstLine="0"/>
        <w:jc w:val="left"/>
        <w:rPr>
          <w:color w:val="333333"/>
          <w:sz w:val="22"/>
        </w:rPr>
      </w:pPr>
    </w:p>
    <w:p w14:paraId="2FA74690" w14:textId="20D14D1F" w:rsidR="00C02790" w:rsidRPr="00C02790" w:rsidRDefault="00C02790" w:rsidP="00952413">
      <w:pPr>
        <w:spacing w:after="0" w:line="240" w:lineRule="auto"/>
        <w:ind w:left="568" w:right="0" w:firstLine="0"/>
        <w:jc w:val="left"/>
        <w:rPr>
          <w:rFonts w:eastAsia="Times New Roman"/>
          <w:color w:val="333333"/>
          <w:sz w:val="22"/>
        </w:rPr>
      </w:pPr>
      <w:r w:rsidRPr="00C02790">
        <w:rPr>
          <w:color w:val="333333"/>
          <w:sz w:val="22"/>
        </w:rPr>
        <w:t>McLoyd, V. C. (1998). Socioeconomic disadvantage and child development. </w:t>
      </w:r>
      <w:r w:rsidRPr="00C02790">
        <w:rPr>
          <w:rStyle w:val="Emphasis"/>
          <w:color w:val="333333"/>
          <w:sz w:val="22"/>
        </w:rPr>
        <w:t>American Psychologist, 53</w:t>
      </w:r>
      <w:r w:rsidRPr="00C02790">
        <w:rPr>
          <w:color w:val="333333"/>
          <w:sz w:val="22"/>
        </w:rPr>
        <w:t>(2), 185–204.</w:t>
      </w:r>
      <w:r w:rsidR="00952413" w:rsidRPr="00C02790">
        <w:rPr>
          <w:rFonts w:eastAsia="Times New Roman"/>
          <w:color w:val="333333"/>
          <w:sz w:val="22"/>
        </w:rPr>
        <w:t xml:space="preserve"> </w:t>
      </w:r>
    </w:p>
    <w:p w14:paraId="302A0395" w14:textId="77777777" w:rsidR="00952413" w:rsidRDefault="00952413" w:rsidP="00952413">
      <w:pPr>
        <w:spacing w:after="16" w:line="259" w:lineRule="auto"/>
        <w:ind w:left="568" w:right="0" w:firstLine="0"/>
        <w:jc w:val="left"/>
        <w:rPr>
          <w:color w:val="222222"/>
          <w:sz w:val="22"/>
          <w:shd w:val="clear" w:color="auto" w:fill="FFFFFF"/>
        </w:rPr>
      </w:pPr>
    </w:p>
    <w:p w14:paraId="3F4ACA2B" w14:textId="27998905" w:rsidR="00C02790" w:rsidRPr="00C02790" w:rsidRDefault="00C02790" w:rsidP="00952413">
      <w:pPr>
        <w:spacing w:after="16" w:line="259" w:lineRule="auto"/>
        <w:ind w:left="568" w:right="0" w:firstLine="0"/>
        <w:jc w:val="left"/>
        <w:rPr>
          <w:color w:val="242424"/>
          <w:sz w:val="22"/>
          <w:shd w:val="clear" w:color="auto" w:fill="FFFFFF"/>
        </w:rPr>
      </w:pPr>
      <w:r w:rsidRPr="00C02790">
        <w:rPr>
          <w:color w:val="222222"/>
          <w:sz w:val="22"/>
          <w:shd w:val="clear" w:color="auto" w:fill="FFFFFF"/>
        </w:rPr>
        <w:t xml:space="preserve">Moore, T., </w:t>
      </w:r>
      <w:r w:rsidR="009843B8">
        <w:rPr>
          <w:color w:val="222222"/>
          <w:sz w:val="22"/>
          <w:shd w:val="clear" w:color="auto" w:fill="FFFFFF"/>
        </w:rPr>
        <w:t>(</w:t>
      </w:r>
      <w:r w:rsidRPr="00C02790">
        <w:rPr>
          <w:color w:val="222222"/>
          <w:sz w:val="22"/>
          <w:shd w:val="clear" w:color="auto" w:fill="FFFFFF"/>
        </w:rPr>
        <w:t>2021</w:t>
      </w:r>
      <w:r w:rsidR="009843B8">
        <w:rPr>
          <w:color w:val="222222"/>
          <w:sz w:val="22"/>
          <w:shd w:val="clear" w:color="auto" w:fill="FFFFFF"/>
        </w:rPr>
        <w:t>)</w:t>
      </w:r>
      <w:r w:rsidRPr="00C02790">
        <w:rPr>
          <w:color w:val="222222"/>
          <w:sz w:val="22"/>
          <w:shd w:val="clear" w:color="auto" w:fill="FFFFFF"/>
        </w:rPr>
        <w:t>. </w:t>
      </w:r>
      <w:r w:rsidRPr="00C02790">
        <w:rPr>
          <w:i/>
          <w:iCs/>
          <w:color w:val="222222"/>
          <w:sz w:val="22"/>
          <w:shd w:val="clear" w:color="auto" w:fill="FFFFFF"/>
        </w:rPr>
        <w:t>Traumatic Experiences, Gang Involvement, and Psychopathic Traits Among Juvenile Offenders</w:t>
      </w:r>
      <w:r w:rsidRPr="00C02790">
        <w:rPr>
          <w:color w:val="222222"/>
          <w:sz w:val="22"/>
          <w:shd w:val="clear" w:color="auto" w:fill="FFFFFF"/>
        </w:rPr>
        <w:t> (Doctoral dissertation, Walden University).</w:t>
      </w:r>
    </w:p>
    <w:p w14:paraId="333AB4E1" w14:textId="77777777" w:rsidR="00C02790" w:rsidRPr="00C02790" w:rsidRDefault="00C02790" w:rsidP="00952413">
      <w:pPr>
        <w:spacing w:after="16" w:line="259" w:lineRule="auto"/>
        <w:ind w:left="568" w:right="0" w:firstLine="0"/>
        <w:jc w:val="left"/>
        <w:rPr>
          <w:color w:val="242424"/>
          <w:sz w:val="22"/>
          <w:shd w:val="clear" w:color="auto" w:fill="FFFFFF"/>
        </w:rPr>
      </w:pPr>
      <w:r w:rsidRPr="00C02790">
        <w:rPr>
          <w:color w:val="242424"/>
          <w:sz w:val="22"/>
        </w:rPr>
        <w:br/>
      </w:r>
      <w:r w:rsidRPr="00C02790">
        <w:rPr>
          <w:color w:val="242424"/>
          <w:sz w:val="22"/>
          <w:shd w:val="clear" w:color="auto" w:fill="FFFFFF"/>
        </w:rPr>
        <w:t>Morgan, J. P., &amp; Bachman, R. (2015). The Measurement of Drug Use in Criminological Research. Cambridge University Press.</w:t>
      </w:r>
    </w:p>
    <w:p w14:paraId="410E98F3" w14:textId="77777777" w:rsidR="00952413" w:rsidRDefault="00952413" w:rsidP="00952413">
      <w:pPr>
        <w:spacing w:after="16" w:line="259" w:lineRule="auto"/>
        <w:ind w:left="568" w:right="0" w:firstLine="0"/>
        <w:jc w:val="left"/>
        <w:rPr>
          <w:color w:val="222222"/>
          <w:sz w:val="22"/>
          <w:shd w:val="clear" w:color="auto" w:fill="FFFFFF"/>
        </w:rPr>
      </w:pPr>
    </w:p>
    <w:p w14:paraId="6E39ECBC" w14:textId="1BE5CB8F" w:rsidR="00C02790" w:rsidRPr="00C02790" w:rsidRDefault="00C02790" w:rsidP="00952413">
      <w:pPr>
        <w:spacing w:after="16" w:line="259" w:lineRule="auto"/>
        <w:ind w:left="568" w:right="0" w:firstLine="0"/>
        <w:jc w:val="left"/>
        <w:rPr>
          <w:color w:val="242424"/>
          <w:sz w:val="22"/>
          <w:shd w:val="clear" w:color="auto" w:fill="FFFFFF"/>
        </w:rPr>
      </w:pPr>
      <w:r w:rsidRPr="00C02790">
        <w:rPr>
          <w:color w:val="222222"/>
          <w:sz w:val="22"/>
          <w:shd w:val="clear" w:color="auto" w:fill="FFFFFF"/>
        </w:rPr>
        <w:t xml:space="preserve">O'Hagan, A. and Edmundson, C.J., </w:t>
      </w:r>
      <w:r w:rsidR="009843B8">
        <w:rPr>
          <w:color w:val="222222"/>
          <w:sz w:val="22"/>
          <w:shd w:val="clear" w:color="auto" w:fill="FFFFFF"/>
        </w:rPr>
        <w:t>(</w:t>
      </w:r>
      <w:r w:rsidRPr="00C02790">
        <w:rPr>
          <w:color w:val="222222"/>
          <w:sz w:val="22"/>
          <w:shd w:val="clear" w:color="auto" w:fill="FFFFFF"/>
        </w:rPr>
        <w:t>2021</w:t>
      </w:r>
      <w:r w:rsidR="009843B8">
        <w:rPr>
          <w:color w:val="222222"/>
          <w:sz w:val="22"/>
          <w:shd w:val="clear" w:color="auto" w:fill="FFFFFF"/>
        </w:rPr>
        <w:t>)</w:t>
      </w:r>
      <w:r w:rsidRPr="00C02790">
        <w:rPr>
          <w:color w:val="222222"/>
          <w:sz w:val="22"/>
          <w:shd w:val="clear" w:color="auto" w:fill="FFFFFF"/>
        </w:rPr>
        <w:t>. County lines: the exploitation of vulnerable members of society. </w:t>
      </w:r>
      <w:r w:rsidRPr="00C02790">
        <w:rPr>
          <w:i/>
          <w:iCs/>
          <w:color w:val="222222"/>
          <w:sz w:val="22"/>
          <w:shd w:val="clear" w:color="auto" w:fill="FFFFFF"/>
        </w:rPr>
        <w:t>Forensic research &amp; criminology international journal</w:t>
      </w:r>
      <w:r w:rsidRPr="00C02790">
        <w:rPr>
          <w:color w:val="222222"/>
          <w:sz w:val="22"/>
          <w:shd w:val="clear" w:color="auto" w:fill="FFFFFF"/>
        </w:rPr>
        <w:t>, </w:t>
      </w:r>
      <w:r w:rsidRPr="00C02790">
        <w:rPr>
          <w:i/>
          <w:iCs/>
          <w:color w:val="222222"/>
          <w:sz w:val="22"/>
          <w:shd w:val="clear" w:color="auto" w:fill="FFFFFF"/>
        </w:rPr>
        <w:t>9</w:t>
      </w:r>
      <w:r w:rsidRPr="00C02790">
        <w:rPr>
          <w:color w:val="222222"/>
          <w:sz w:val="22"/>
          <w:shd w:val="clear" w:color="auto" w:fill="FFFFFF"/>
        </w:rPr>
        <w:t>(2), pp.47-57.</w:t>
      </w:r>
    </w:p>
    <w:p w14:paraId="3F3BCFB3" w14:textId="45BA78CC" w:rsidR="00C02790" w:rsidRPr="00C02790" w:rsidRDefault="00C02790" w:rsidP="00952413">
      <w:pPr>
        <w:pStyle w:val="NormalWeb"/>
        <w:ind w:left="568"/>
        <w:rPr>
          <w:rFonts w:ascii="Arial" w:hAnsi="Arial" w:cs="Arial"/>
          <w:color w:val="000000"/>
          <w:sz w:val="22"/>
          <w:szCs w:val="22"/>
        </w:rPr>
      </w:pPr>
      <w:r w:rsidRPr="00C02790">
        <w:rPr>
          <w:rFonts w:ascii="Arial" w:hAnsi="Arial" w:cs="Arial"/>
          <w:color w:val="000000"/>
          <w:sz w:val="22"/>
          <w:szCs w:val="22"/>
        </w:rPr>
        <w:t>‌</w:t>
      </w:r>
      <w:r w:rsidRPr="00C02790">
        <w:rPr>
          <w:rFonts w:ascii="Arial" w:hAnsi="Arial" w:cs="Arial"/>
          <w:color w:val="222222"/>
          <w:sz w:val="22"/>
          <w:szCs w:val="22"/>
          <w:shd w:val="clear" w:color="auto" w:fill="FFFFFF"/>
        </w:rPr>
        <w:t>Poretti, P.</w:t>
      </w:r>
      <w:r w:rsidR="009843B8">
        <w:rPr>
          <w:rFonts w:ascii="Arial" w:hAnsi="Arial" w:cs="Arial"/>
          <w:color w:val="222222"/>
          <w:sz w:val="22"/>
          <w:szCs w:val="22"/>
          <w:shd w:val="clear" w:color="auto" w:fill="FFFFFF"/>
        </w:rPr>
        <w:t xml:space="preserve"> (2</w:t>
      </w:r>
      <w:r w:rsidRPr="00C02790">
        <w:rPr>
          <w:rFonts w:ascii="Arial" w:hAnsi="Arial" w:cs="Arial"/>
          <w:color w:val="222222"/>
          <w:sz w:val="22"/>
          <w:szCs w:val="22"/>
          <w:shd w:val="clear" w:color="auto" w:fill="FFFFFF"/>
        </w:rPr>
        <w:t>019</w:t>
      </w:r>
      <w:r w:rsidR="009843B8">
        <w:rPr>
          <w:rFonts w:ascii="Arial" w:hAnsi="Arial" w:cs="Arial"/>
          <w:color w:val="222222"/>
          <w:sz w:val="22"/>
          <w:szCs w:val="22"/>
          <w:shd w:val="clear" w:color="auto" w:fill="FFFFFF"/>
        </w:rPr>
        <w:t>)</w:t>
      </w:r>
      <w:r w:rsidRPr="00C02790">
        <w:rPr>
          <w:rFonts w:ascii="Arial" w:hAnsi="Arial" w:cs="Arial"/>
          <w:color w:val="222222"/>
          <w:sz w:val="22"/>
          <w:szCs w:val="22"/>
          <w:shd w:val="clear" w:color="auto" w:fill="FFFFFF"/>
        </w:rPr>
        <w:t>. Vulnerable person. </w:t>
      </w:r>
      <w:r w:rsidRPr="00C02790">
        <w:rPr>
          <w:rFonts w:ascii="Arial" w:hAnsi="Arial" w:cs="Arial"/>
          <w:i/>
          <w:iCs/>
          <w:color w:val="222222"/>
          <w:sz w:val="22"/>
          <w:szCs w:val="22"/>
          <w:shd w:val="clear" w:color="auto" w:fill="FFFFFF"/>
        </w:rPr>
        <w:t>Dictionary of Statuses within EU Law: The Individual Statuses as Pillar of European Union Integration</w:t>
      </w:r>
      <w:r w:rsidRPr="00C02790">
        <w:rPr>
          <w:rFonts w:ascii="Arial" w:hAnsi="Arial" w:cs="Arial"/>
          <w:color w:val="222222"/>
          <w:sz w:val="22"/>
          <w:szCs w:val="22"/>
          <w:shd w:val="clear" w:color="auto" w:fill="FFFFFF"/>
        </w:rPr>
        <w:t>, pp.621-627.</w:t>
      </w:r>
    </w:p>
    <w:p w14:paraId="749BD2FA" w14:textId="5BFC286A" w:rsidR="00C02790" w:rsidRPr="00C02790" w:rsidRDefault="00C02790" w:rsidP="00952413">
      <w:pPr>
        <w:pStyle w:val="NormalWeb"/>
        <w:ind w:left="568"/>
        <w:rPr>
          <w:rFonts w:ascii="Arial" w:hAnsi="Arial" w:cs="Arial"/>
          <w:color w:val="222222"/>
          <w:sz w:val="22"/>
          <w:szCs w:val="22"/>
          <w:shd w:val="clear" w:color="auto" w:fill="FFFFFF"/>
        </w:rPr>
      </w:pPr>
      <w:r w:rsidRPr="00C02790">
        <w:rPr>
          <w:rFonts w:ascii="Arial" w:hAnsi="Arial" w:cs="Arial"/>
          <w:color w:val="222222"/>
          <w:sz w:val="22"/>
          <w:szCs w:val="22"/>
          <w:shd w:val="clear" w:color="auto" w:fill="FFFFFF"/>
        </w:rPr>
        <w:t xml:space="preserve">Reisig, M.D. and Kane, R.J. eds., </w:t>
      </w:r>
      <w:r w:rsidR="009843B8">
        <w:rPr>
          <w:rFonts w:ascii="Arial" w:hAnsi="Arial" w:cs="Arial"/>
          <w:color w:val="222222"/>
          <w:sz w:val="22"/>
          <w:szCs w:val="22"/>
          <w:shd w:val="clear" w:color="auto" w:fill="FFFFFF"/>
        </w:rPr>
        <w:t>(</w:t>
      </w:r>
      <w:r w:rsidRPr="00C02790">
        <w:rPr>
          <w:rFonts w:ascii="Arial" w:hAnsi="Arial" w:cs="Arial"/>
          <w:color w:val="222222"/>
          <w:sz w:val="22"/>
          <w:szCs w:val="22"/>
          <w:shd w:val="clear" w:color="auto" w:fill="FFFFFF"/>
        </w:rPr>
        <w:t>2014</w:t>
      </w:r>
      <w:r w:rsidR="009843B8">
        <w:rPr>
          <w:rFonts w:ascii="Arial" w:hAnsi="Arial" w:cs="Arial"/>
          <w:color w:val="222222"/>
          <w:sz w:val="22"/>
          <w:szCs w:val="22"/>
          <w:shd w:val="clear" w:color="auto" w:fill="FFFFFF"/>
        </w:rPr>
        <w:t>)</w:t>
      </w:r>
      <w:r w:rsidRPr="00C02790">
        <w:rPr>
          <w:rFonts w:ascii="Arial" w:hAnsi="Arial" w:cs="Arial"/>
          <w:color w:val="222222"/>
          <w:sz w:val="22"/>
          <w:szCs w:val="22"/>
          <w:shd w:val="clear" w:color="auto" w:fill="FFFFFF"/>
        </w:rPr>
        <w:t>. </w:t>
      </w:r>
      <w:r w:rsidRPr="00C02790">
        <w:rPr>
          <w:rFonts w:ascii="Arial" w:hAnsi="Arial" w:cs="Arial"/>
          <w:i/>
          <w:iCs/>
          <w:color w:val="222222"/>
          <w:sz w:val="22"/>
          <w:szCs w:val="22"/>
          <w:shd w:val="clear" w:color="auto" w:fill="FFFFFF"/>
        </w:rPr>
        <w:t>The Oxford handbook of police and policing</w:t>
      </w:r>
      <w:r w:rsidRPr="00C02790">
        <w:rPr>
          <w:rFonts w:ascii="Arial" w:hAnsi="Arial" w:cs="Arial"/>
          <w:color w:val="222222"/>
          <w:sz w:val="22"/>
          <w:szCs w:val="22"/>
          <w:shd w:val="clear" w:color="auto" w:fill="FFFFFF"/>
        </w:rPr>
        <w:t>. Oxford University Press,</w:t>
      </w:r>
    </w:p>
    <w:p w14:paraId="18F9AF91" w14:textId="488BA5FB" w:rsidR="00C02790" w:rsidRPr="00C02790" w:rsidRDefault="00C02790" w:rsidP="00952413">
      <w:pPr>
        <w:spacing w:after="16" w:line="259" w:lineRule="auto"/>
        <w:ind w:left="568" w:right="0" w:firstLine="0"/>
        <w:jc w:val="left"/>
        <w:rPr>
          <w:color w:val="242424"/>
          <w:sz w:val="22"/>
          <w:shd w:val="clear" w:color="auto" w:fill="FFFFFF"/>
        </w:rPr>
      </w:pPr>
      <w:r w:rsidRPr="00C02790">
        <w:rPr>
          <w:color w:val="222222"/>
          <w:sz w:val="22"/>
          <w:shd w:val="clear" w:color="auto" w:fill="FFFFFF"/>
        </w:rPr>
        <w:t xml:space="preserve">Roche, S. </w:t>
      </w:r>
      <w:r w:rsidR="009843B8">
        <w:rPr>
          <w:color w:val="222222"/>
          <w:sz w:val="22"/>
          <w:shd w:val="clear" w:color="auto" w:fill="FFFFFF"/>
        </w:rPr>
        <w:t>(</w:t>
      </w:r>
      <w:r w:rsidRPr="00C02790">
        <w:rPr>
          <w:color w:val="222222"/>
          <w:sz w:val="22"/>
          <w:shd w:val="clear" w:color="auto" w:fill="FFFFFF"/>
        </w:rPr>
        <w:t>2017</w:t>
      </w:r>
      <w:r w:rsidR="009843B8">
        <w:rPr>
          <w:color w:val="222222"/>
          <w:sz w:val="22"/>
          <w:shd w:val="clear" w:color="auto" w:fill="FFFFFF"/>
        </w:rPr>
        <w:t>)</w:t>
      </w:r>
      <w:r w:rsidRPr="00C02790">
        <w:rPr>
          <w:color w:val="222222"/>
          <w:sz w:val="22"/>
          <w:shd w:val="clear" w:color="auto" w:fill="FFFFFF"/>
        </w:rPr>
        <w:t>. Child protection and maltreatment in the Philippines: A systematic review of the literature. </w:t>
      </w:r>
      <w:r w:rsidRPr="00C02790">
        <w:rPr>
          <w:i/>
          <w:iCs/>
          <w:color w:val="222222"/>
          <w:sz w:val="22"/>
          <w:shd w:val="clear" w:color="auto" w:fill="FFFFFF"/>
        </w:rPr>
        <w:t>Asia &amp; the Pacific Policy Studies</w:t>
      </w:r>
      <w:r w:rsidRPr="00C02790">
        <w:rPr>
          <w:color w:val="222222"/>
          <w:sz w:val="22"/>
          <w:shd w:val="clear" w:color="auto" w:fill="FFFFFF"/>
        </w:rPr>
        <w:t>, </w:t>
      </w:r>
      <w:r w:rsidRPr="00C02790">
        <w:rPr>
          <w:i/>
          <w:iCs/>
          <w:color w:val="222222"/>
          <w:sz w:val="22"/>
          <w:shd w:val="clear" w:color="auto" w:fill="FFFFFF"/>
        </w:rPr>
        <w:t>4</w:t>
      </w:r>
      <w:r w:rsidRPr="00C02790">
        <w:rPr>
          <w:color w:val="222222"/>
          <w:sz w:val="22"/>
          <w:shd w:val="clear" w:color="auto" w:fill="FFFFFF"/>
        </w:rPr>
        <w:t>(1), pp.104-128.</w:t>
      </w:r>
    </w:p>
    <w:p w14:paraId="3DD11323" w14:textId="0F08A9F9" w:rsidR="00C02790" w:rsidRPr="00C02790" w:rsidRDefault="00C02790" w:rsidP="00952413">
      <w:pPr>
        <w:spacing w:after="16" w:line="259" w:lineRule="auto"/>
        <w:ind w:left="568" w:right="0" w:firstLine="0"/>
        <w:jc w:val="left"/>
        <w:rPr>
          <w:color w:val="242424"/>
          <w:sz w:val="22"/>
          <w:shd w:val="clear" w:color="auto" w:fill="FFFFFF"/>
        </w:rPr>
      </w:pPr>
      <w:r w:rsidRPr="00C02790">
        <w:rPr>
          <w:color w:val="242424"/>
          <w:sz w:val="22"/>
        </w:rPr>
        <w:br/>
      </w:r>
      <w:r w:rsidRPr="00C02790">
        <w:rPr>
          <w:color w:val="242424"/>
          <w:sz w:val="22"/>
          <w:shd w:val="clear" w:color="auto" w:fill="FFFFFF"/>
        </w:rPr>
        <w:t>Thornberry, T. P. (2003). Gangs and Delinquency in Developmental Perspective. Cambridge University Press.</w:t>
      </w:r>
    </w:p>
    <w:p w14:paraId="0C86160D" w14:textId="77777777" w:rsidR="00952413" w:rsidRDefault="00952413" w:rsidP="00952413">
      <w:pPr>
        <w:spacing w:line="240" w:lineRule="auto"/>
        <w:ind w:left="568" w:right="270" w:firstLine="0"/>
        <w:jc w:val="left"/>
        <w:textAlignment w:val="baseline"/>
        <w:rPr>
          <w:color w:val="222222"/>
          <w:sz w:val="22"/>
          <w:shd w:val="clear" w:color="auto" w:fill="FFFFFF"/>
        </w:rPr>
      </w:pPr>
    </w:p>
    <w:p w14:paraId="18D7E7CE" w14:textId="1F655098" w:rsidR="00C02790" w:rsidRPr="00C02790" w:rsidRDefault="00C02790" w:rsidP="00952413">
      <w:pPr>
        <w:spacing w:line="240" w:lineRule="auto"/>
        <w:ind w:left="568" w:right="270" w:firstLine="0"/>
        <w:jc w:val="left"/>
        <w:textAlignment w:val="baseline"/>
        <w:rPr>
          <w:rFonts w:eastAsia="Times New Roman"/>
          <w:color w:val="auto"/>
          <w:kern w:val="0"/>
          <w:sz w:val="22"/>
          <w14:ligatures w14:val="none"/>
        </w:rPr>
      </w:pPr>
      <w:r w:rsidRPr="00C02790">
        <w:rPr>
          <w:color w:val="222222"/>
          <w:sz w:val="22"/>
          <w:shd w:val="clear" w:color="auto" w:fill="FFFFFF"/>
        </w:rPr>
        <w:t>Yuille, L.K.</w:t>
      </w:r>
      <w:r w:rsidR="009843B8">
        <w:rPr>
          <w:color w:val="222222"/>
          <w:sz w:val="22"/>
          <w:shd w:val="clear" w:color="auto" w:fill="FFFFFF"/>
        </w:rPr>
        <w:t xml:space="preserve"> (</w:t>
      </w:r>
      <w:r w:rsidRPr="00C02790">
        <w:rPr>
          <w:color w:val="222222"/>
          <w:sz w:val="22"/>
          <w:shd w:val="clear" w:color="auto" w:fill="FFFFFF"/>
        </w:rPr>
        <w:t>2018</w:t>
      </w:r>
      <w:r w:rsidR="009843B8">
        <w:rPr>
          <w:color w:val="222222"/>
          <w:sz w:val="22"/>
          <w:shd w:val="clear" w:color="auto" w:fill="FFFFFF"/>
        </w:rPr>
        <w:t>)</w:t>
      </w:r>
      <w:r w:rsidRPr="00C02790">
        <w:rPr>
          <w:color w:val="222222"/>
          <w:sz w:val="22"/>
          <w:shd w:val="clear" w:color="auto" w:fill="FFFFFF"/>
        </w:rPr>
        <w:t>. Manufacturing resilience on the margins: Street gangs, property, &amp; vulnerability theory. </w:t>
      </w:r>
      <w:r w:rsidRPr="00C02790">
        <w:rPr>
          <w:i/>
          <w:iCs/>
          <w:color w:val="222222"/>
          <w:sz w:val="22"/>
          <w:shd w:val="clear" w:color="auto" w:fill="FFFFFF"/>
        </w:rPr>
        <w:t>Penn St. l. Rev.</w:t>
      </w:r>
      <w:r w:rsidRPr="00C02790">
        <w:rPr>
          <w:color w:val="222222"/>
          <w:sz w:val="22"/>
          <w:shd w:val="clear" w:color="auto" w:fill="FFFFFF"/>
        </w:rPr>
        <w:t>, </w:t>
      </w:r>
      <w:r w:rsidRPr="00C02790">
        <w:rPr>
          <w:i/>
          <w:iCs/>
          <w:color w:val="222222"/>
          <w:sz w:val="22"/>
          <w:shd w:val="clear" w:color="auto" w:fill="FFFFFF"/>
        </w:rPr>
        <w:t>123</w:t>
      </w:r>
      <w:r w:rsidRPr="00C02790">
        <w:rPr>
          <w:color w:val="222222"/>
          <w:sz w:val="22"/>
          <w:shd w:val="clear" w:color="auto" w:fill="FFFFFF"/>
        </w:rPr>
        <w:t>, p.463.</w:t>
      </w:r>
    </w:p>
    <w:p w14:paraId="7051A007" w14:textId="77777777" w:rsidR="00097E92" w:rsidRPr="005E3525" w:rsidRDefault="00097E92" w:rsidP="000D758D">
      <w:pPr>
        <w:spacing w:after="19" w:line="259" w:lineRule="auto"/>
        <w:ind w:left="0" w:right="0" w:firstLine="0"/>
        <w:jc w:val="left"/>
        <w:rPr>
          <w:sz w:val="22"/>
        </w:rPr>
      </w:pPr>
    </w:p>
    <w:p w14:paraId="58A9E87A" w14:textId="77777777" w:rsidR="00097E92" w:rsidRPr="005E3525" w:rsidRDefault="00097E92">
      <w:pPr>
        <w:spacing w:after="19" w:line="259" w:lineRule="auto"/>
        <w:ind w:left="568" w:right="0" w:firstLine="0"/>
        <w:jc w:val="left"/>
        <w:rPr>
          <w:sz w:val="22"/>
        </w:rPr>
      </w:pPr>
    </w:p>
    <w:p w14:paraId="750CA908" w14:textId="77777777" w:rsidR="00D81560" w:rsidRPr="005E3525" w:rsidRDefault="00097E92">
      <w:pPr>
        <w:spacing w:after="16" w:line="259" w:lineRule="auto"/>
        <w:ind w:left="563" w:right="0"/>
        <w:jc w:val="left"/>
        <w:rPr>
          <w:sz w:val="22"/>
        </w:rPr>
      </w:pPr>
      <w:r w:rsidRPr="005E3525">
        <w:rPr>
          <w:b/>
          <w:sz w:val="22"/>
        </w:rPr>
        <w:lastRenderedPageBreak/>
        <w:t>Essay three – Vulnerability &amp; Risk</w:t>
      </w:r>
      <w:r w:rsidRPr="005E3525">
        <w:rPr>
          <w:sz w:val="22"/>
        </w:rPr>
        <w:t xml:space="preserve"> </w:t>
      </w:r>
    </w:p>
    <w:p w14:paraId="01BD8EBF" w14:textId="77777777" w:rsidR="00D81560" w:rsidRPr="005E3525" w:rsidRDefault="00097E92">
      <w:pPr>
        <w:spacing w:after="8" w:line="268" w:lineRule="auto"/>
        <w:ind w:left="563" w:right="507"/>
        <w:jc w:val="left"/>
        <w:rPr>
          <w:sz w:val="22"/>
        </w:rPr>
      </w:pPr>
      <w:r w:rsidRPr="005E3525">
        <w:rPr>
          <w:sz w:val="22"/>
        </w:rPr>
        <w:t xml:space="preserve">Is early intervention an effective means of preventing young people from offending? What increases or detracts from its effectiveness? </w:t>
      </w:r>
    </w:p>
    <w:p w14:paraId="6019EC28" w14:textId="77777777" w:rsidR="00D81560" w:rsidRPr="005E3525" w:rsidRDefault="00097E92">
      <w:pPr>
        <w:spacing w:after="8" w:line="268" w:lineRule="auto"/>
        <w:ind w:left="563" w:right="507"/>
        <w:jc w:val="left"/>
        <w:rPr>
          <w:sz w:val="22"/>
        </w:rPr>
      </w:pPr>
      <w:r w:rsidRPr="005E3525">
        <w:rPr>
          <w:sz w:val="22"/>
        </w:rPr>
        <w:t xml:space="preserve">Your answer must be based on academic research. </w:t>
      </w:r>
    </w:p>
    <w:p w14:paraId="5D85B244" w14:textId="77777777" w:rsidR="00D81560" w:rsidRPr="005E3525" w:rsidRDefault="00097E92">
      <w:pPr>
        <w:spacing w:after="8" w:line="268" w:lineRule="auto"/>
        <w:ind w:left="563" w:right="507"/>
        <w:jc w:val="left"/>
        <w:rPr>
          <w:sz w:val="22"/>
        </w:rPr>
      </w:pPr>
      <w:r w:rsidRPr="005E3525">
        <w:rPr>
          <w:b/>
          <w:sz w:val="22"/>
        </w:rPr>
        <w:t xml:space="preserve">Word limit: </w:t>
      </w:r>
      <w:r w:rsidRPr="005E3525">
        <w:rPr>
          <w:sz w:val="22"/>
        </w:rPr>
        <w:t xml:space="preserve">1000 words. </w:t>
      </w:r>
    </w:p>
    <w:p w14:paraId="4EF17D74" w14:textId="77777777" w:rsidR="001D29B3" w:rsidRPr="005E3525" w:rsidRDefault="001D29B3">
      <w:pPr>
        <w:spacing w:after="8" w:line="268" w:lineRule="auto"/>
        <w:ind w:left="563" w:right="507"/>
        <w:jc w:val="left"/>
        <w:rPr>
          <w:sz w:val="22"/>
        </w:rPr>
      </w:pPr>
    </w:p>
    <w:p w14:paraId="274F170E" w14:textId="236AB308" w:rsidR="00DE0039" w:rsidRDefault="00B75AB7" w:rsidP="00293A04">
      <w:pPr>
        <w:spacing w:after="16" w:line="259" w:lineRule="auto"/>
        <w:ind w:left="568" w:right="0" w:firstLine="0"/>
        <w:jc w:val="left"/>
        <w:rPr>
          <w:color w:val="242424"/>
          <w:sz w:val="22"/>
          <w:shd w:val="clear" w:color="auto" w:fill="FFFFFF"/>
        </w:rPr>
      </w:pPr>
      <w:r w:rsidRPr="005E3525">
        <w:rPr>
          <w:rFonts w:eastAsiaTheme="minorEastAsia"/>
          <w:kern w:val="0"/>
          <w:sz w:val="22"/>
        </w:rPr>
        <w:t>E</w:t>
      </w:r>
      <w:r w:rsidR="005D2A6D" w:rsidRPr="005E3525">
        <w:rPr>
          <w:rFonts w:eastAsiaTheme="minorEastAsia"/>
          <w:kern w:val="0"/>
          <w:sz w:val="22"/>
        </w:rPr>
        <w:t>arly intervention is a strategy to prevent or reduce crime by identifying and addressing the risk factors and needs of the young person's</w:t>
      </w:r>
      <w:r w:rsidR="00CE52D2">
        <w:rPr>
          <w:rFonts w:eastAsiaTheme="minorEastAsia"/>
          <w:kern w:val="0"/>
          <w:sz w:val="22"/>
        </w:rPr>
        <w:t xml:space="preserve"> involved</w:t>
      </w:r>
      <w:r w:rsidR="00293A04">
        <w:rPr>
          <w:rFonts w:eastAsiaTheme="minorEastAsia"/>
          <w:kern w:val="0"/>
          <w:sz w:val="22"/>
        </w:rPr>
        <w:t xml:space="preserve"> </w:t>
      </w:r>
      <w:r w:rsidR="009A5AB3" w:rsidRPr="005E3525">
        <w:rPr>
          <w:rFonts w:eastAsiaTheme="minorEastAsia"/>
          <w:kern w:val="0"/>
          <w:sz w:val="22"/>
        </w:rPr>
        <w:t>(</w:t>
      </w:r>
      <w:r w:rsidR="009A5AB3">
        <w:rPr>
          <w:rFonts w:eastAsiaTheme="minorEastAsia"/>
          <w:kern w:val="0"/>
          <w:sz w:val="22"/>
        </w:rPr>
        <w:t>Loeber et al</w:t>
      </w:r>
      <w:r w:rsidR="009A5AB3" w:rsidRPr="005E3525">
        <w:rPr>
          <w:rFonts w:eastAsiaTheme="minorEastAsia"/>
          <w:kern w:val="0"/>
          <w:sz w:val="22"/>
        </w:rPr>
        <w:t>, 20</w:t>
      </w:r>
      <w:r w:rsidR="009A5AB3">
        <w:rPr>
          <w:rFonts w:eastAsiaTheme="minorEastAsia"/>
          <w:kern w:val="0"/>
          <w:sz w:val="22"/>
        </w:rPr>
        <w:t>00</w:t>
      </w:r>
      <w:r w:rsidR="009A5AB3" w:rsidRPr="005E3525">
        <w:rPr>
          <w:rFonts w:eastAsiaTheme="minorEastAsia"/>
          <w:kern w:val="0"/>
          <w:sz w:val="22"/>
        </w:rPr>
        <w:t>)</w:t>
      </w:r>
      <w:r w:rsidR="009A5AB3">
        <w:rPr>
          <w:rFonts w:eastAsiaTheme="minorEastAsia"/>
          <w:kern w:val="0"/>
          <w:sz w:val="22"/>
        </w:rPr>
        <w:t>.</w:t>
      </w:r>
      <w:r w:rsidR="006742C4">
        <w:rPr>
          <w:rFonts w:eastAsiaTheme="minorEastAsia"/>
          <w:kern w:val="0"/>
          <w:sz w:val="22"/>
        </w:rPr>
        <w:t>)</w:t>
      </w:r>
      <w:r w:rsidR="00293A04">
        <w:rPr>
          <w:rFonts w:eastAsiaTheme="minorEastAsia"/>
          <w:kern w:val="0"/>
          <w:sz w:val="22"/>
        </w:rPr>
        <w:t>.</w:t>
      </w:r>
      <w:r w:rsidR="005D2A6D" w:rsidRPr="005E3525">
        <w:rPr>
          <w:rFonts w:eastAsiaTheme="minorEastAsia"/>
          <w:kern w:val="0"/>
          <w:sz w:val="22"/>
        </w:rPr>
        <w:t xml:space="preserve"> </w:t>
      </w:r>
      <w:r w:rsidR="00293A04">
        <w:rPr>
          <w:rFonts w:eastAsiaTheme="minorEastAsia"/>
          <w:kern w:val="0"/>
          <w:sz w:val="22"/>
        </w:rPr>
        <w:t>I</w:t>
      </w:r>
      <w:r w:rsidR="005D2A6D" w:rsidRPr="005E3525">
        <w:rPr>
          <w:rFonts w:eastAsiaTheme="minorEastAsia"/>
          <w:kern w:val="0"/>
          <w:sz w:val="22"/>
        </w:rPr>
        <w:t xml:space="preserve">t sometimes </w:t>
      </w:r>
      <w:r w:rsidR="00CE52D2">
        <w:rPr>
          <w:rFonts w:eastAsiaTheme="minorEastAsia"/>
          <w:kern w:val="0"/>
          <w:sz w:val="22"/>
        </w:rPr>
        <w:t>requires</w:t>
      </w:r>
      <w:r w:rsidR="005D2A6D" w:rsidRPr="005E3525">
        <w:rPr>
          <w:rFonts w:eastAsiaTheme="minorEastAsia"/>
          <w:kern w:val="0"/>
          <w:sz w:val="22"/>
        </w:rPr>
        <w:t xml:space="preserve"> a </w:t>
      </w:r>
      <w:r w:rsidR="006E59C8" w:rsidRPr="005E3525">
        <w:rPr>
          <w:rFonts w:eastAsiaTheme="minorEastAsia"/>
          <w:kern w:val="0"/>
          <w:sz w:val="22"/>
        </w:rPr>
        <w:t>multi-agency</w:t>
      </w:r>
      <w:r w:rsidR="005D2A6D" w:rsidRPr="005E3525">
        <w:rPr>
          <w:rFonts w:eastAsiaTheme="minorEastAsia"/>
          <w:kern w:val="0"/>
          <w:sz w:val="22"/>
        </w:rPr>
        <w:t xml:space="preserve"> approach that can include the police, social services, education</w:t>
      </w:r>
      <w:r w:rsidR="00F51206">
        <w:rPr>
          <w:rFonts w:eastAsiaTheme="minorEastAsia"/>
          <w:kern w:val="0"/>
          <w:sz w:val="22"/>
        </w:rPr>
        <w:t>al services</w:t>
      </w:r>
      <w:r w:rsidR="005D2A6D" w:rsidRPr="005E3525">
        <w:rPr>
          <w:rFonts w:eastAsiaTheme="minorEastAsia"/>
          <w:kern w:val="0"/>
          <w:sz w:val="22"/>
        </w:rPr>
        <w:t xml:space="preserve">, and health services. The aim of early intervention is to improve </w:t>
      </w:r>
      <w:r w:rsidR="00EA1641">
        <w:rPr>
          <w:rFonts w:eastAsiaTheme="minorEastAsia"/>
          <w:kern w:val="0"/>
          <w:sz w:val="22"/>
        </w:rPr>
        <w:t>chances</w:t>
      </w:r>
      <w:r w:rsidR="005D2A6D" w:rsidRPr="005E3525">
        <w:rPr>
          <w:rFonts w:eastAsiaTheme="minorEastAsia"/>
          <w:kern w:val="0"/>
          <w:sz w:val="22"/>
        </w:rPr>
        <w:t xml:space="preserve"> for young people and to disrupt harmful behaviour patterns of those </w:t>
      </w:r>
      <w:r w:rsidR="001D29B3" w:rsidRPr="005E3525">
        <w:rPr>
          <w:rFonts w:eastAsiaTheme="minorEastAsia"/>
          <w:kern w:val="0"/>
          <w:sz w:val="22"/>
        </w:rPr>
        <w:t>involved</w:t>
      </w:r>
      <w:r w:rsidR="009843B8">
        <w:rPr>
          <w:rFonts w:eastAsiaTheme="minorEastAsia"/>
          <w:kern w:val="0"/>
          <w:sz w:val="22"/>
        </w:rPr>
        <w:t xml:space="preserve"> </w:t>
      </w:r>
      <w:r w:rsidR="001D29B3" w:rsidRPr="005E3525">
        <w:rPr>
          <w:rFonts w:eastAsiaTheme="minorEastAsia"/>
          <w:kern w:val="0"/>
          <w:sz w:val="22"/>
        </w:rPr>
        <w:t>(</w:t>
      </w:r>
      <w:r w:rsidR="0094140E">
        <w:rPr>
          <w:rFonts w:eastAsiaTheme="minorEastAsia"/>
          <w:kern w:val="0"/>
          <w:sz w:val="22"/>
        </w:rPr>
        <w:t>Lo</w:t>
      </w:r>
      <w:r w:rsidR="00A47B48">
        <w:rPr>
          <w:rFonts w:eastAsiaTheme="minorEastAsia"/>
          <w:kern w:val="0"/>
          <w:sz w:val="22"/>
        </w:rPr>
        <w:t>eber et al</w:t>
      </w:r>
      <w:r w:rsidR="001D29B3" w:rsidRPr="005E3525">
        <w:rPr>
          <w:rFonts w:eastAsiaTheme="minorEastAsia"/>
          <w:kern w:val="0"/>
          <w:sz w:val="22"/>
        </w:rPr>
        <w:t>, 20</w:t>
      </w:r>
      <w:r w:rsidR="00A47B48">
        <w:rPr>
          <w:rFonts w:eastAsiaTheme="minorEastAsia"/>
          <w:kern w:val="0"/>
          <w:sz w:val="22"/>
        </w:rPr>
        <w:t>00</w:t>
      </w:r>
      <w:r w:rsidR="001D29B3" w:rsidRPr="005E3525">
        <w:rPr>
          <w:rFonts w:eastAsiaTheme="minorEastAsia"/>
          <w:kern w:val="0"/>
          <w:sz w:val="22"/>
        </w:rPr>
        <w:t>)</w:t>
      </w:r>
      <w:r w:rsidR="00293A04">
        <w:rPr>
          <w:rFonts w:eastAsiaTheme="minorEastAsia"/>
          <w:kern w:val="0"/>
          <w:sz w:val="22"/>
        </w:rPr>
        <w:t xml:space="preserve">. </w:t>
      </w:r>
      <w:r w:rsidR="00901DD1" w:rsidRPr="005E3525">
        <w:rPr>
          <w:color w:val="242424"/>
          <w:sz w:val="22"/>
          <w:shd w:val="clear" w:color="auto" w:fill="FFFFFF"/>
        </w:rPr>
        <w:t>Early intervention has been widely recogni</w:t>
      </w:r>
      <w:r w:rsidR="00083F52">
        <w:rPr>
          <w:color w:val="242424"/>
          <w:sz w:val="22"/>
          <w:shd w:val="clear" w:color="auto" w:fill="FFFFFF"/>
        </w:rPr>
        <w:t>s</w:t>
      </w:r>
      <w:r w:rsidR="00901DD1" w:rsidRPr="005E3525">
        <w:rPr>
          <w:color w:val="242424"/>
          <w:sz w:val="22"/>
          <w:shd w:val="clear" w:color="auto" w:fill="FFFFFF"/>
        </w:rPr>
        <w:t>ed as an effective means of preventing young people from offending</w:t>
      </w:r>
      <w:r w:rsidR="00293A04">
        <w:rPr>
          <w:color w:val="242424"/>
          <w:sz w:val="22"/>
          <w:shd w:val="clear" w:color="auto" w:fill="FFFFFF"/>
        </w:rPr>
        <w:t xml:space="preserve"> </w:t>
      </w:r>
      <w:r w:rsidR="00920700">
        <w:rPr>
          <w:color w:val="242424"/>
          <w:sz w:val="22"/>
          <w:shd w:val="clear" w:color="auto" w:fill="FFFFFF"/>
        </w:rPr>
        <w:t>Farringt</w:t>
      </w:r>
      <w:r w:rsidR="0097188E">
        <w:rPr>
          <w:color w:val="242424"/>
          <w:sz w:val="22"/>
          <w:shd w:val="clear" w:color="auto" w:fill="FFFFFF"/>
        </w:rPr>
        <w:t xml:space="preserve">on </w:t>
      </w:r>
      <w:r w:rsidR="00AA2CDC">
        <w:rPr>
          <w:color w:val="242424"/>
          <w:sz w:val="22"/>
          <w:shd w:val="clear" w:color="auto" w:fill="FFFFFF"/>
        </w:rPr>
        <w:t xml:space="preserve">et al </w:t>
      </w:r>
      <w:r w:rsidR="0097188E">
        <w:rPr>
          <w:color w:val="242424"/>
          <w:sz w:val="22"/>
          <w:shd w:val="clear" w:color="auto" w:fill="FFFFFF"/>
        </w:rPr>
        <w:t>(2008)</w:t>
      </w:r>
      <w:r w:rsidR="00901DD1" w:rsidRPr="005E3525">
        <w:rPr>
          <w:color w:val="242424"/>
          <w:sz w:val="22"/>
          <w:shd w:val="clear" w:color="auto" w:fill="FFFFFF"/>
        </w:rPr>
        <w:t xml:space="preserve">. </w:t>
      </w:r>
      <w:r w:rsidR="005D4E85" w:rsidRPr="005E3525">
        <w:rPr>
          <w:color w:val="242424"/>
          <w:sz w:val="22"/>
          <w:shd w:val="clear" w:color="auto" w:fill="FFFFFF"/>
        </w:rPr>
        <w:t>I</w:t>
      </w:r>
      <w:r w:rsidR="00901DD1" w:rsidRPr="005E3525">
        <w:rPr>
          <w:color w:val="242424"/>
          <w:sz w:val="22"/>
          <w:shd w:val="clear" w:color="auto" w:fill="FFFFFF"/>
        </w:rPr>
        <w:t xml:space="preserve">ntervening at an early stage is believed </w:t>
      </w:r>
      <w:r w:rsidR="00812564">
        <w:rPr>
          <w:color w:val="242424"/>
          <w:sz w:val="22"/>
          <w:shd w:val="clear" w:color="auto" w:fill="FFFFFF"/>
        </w:rPr>
        <w:t xml:space="preserve">to disrupt </w:t>
      </w:r>
      <w:r w:rsidR="00901DD1" w:rsidRPr="005E3525">
        <w:rPr>
          <w:color w:val="242424"/>
          <w:sz w:val="22"/>
          <w:shd w:val="clear" w:color="auto" w:fill="FFFFFF"/>
        </w:rPr>
        <w:t>individuals</w:t>
      </w:r>
      <w:r w:rsidR="00A168AA">
        <w:rPr>
          <w:color w:val="242424"/>
          <w:sz w:val="22"/>
          <w:shd w:val="clear" w:color="auto" w:fill="FFFFFF"/>
        </w:rPr>
        <w:t xml:space="preserve"> resulting in them </w:t>
      </w:r>
      <w:r w:rsidR="00C40B7F">
        <w:rPr>
          <w:color w:val="242424"/>
          <w:sz w:val="22"/>
          <w:shd w:val="clear" w:color="auto" w:fill="FFFFFF"/>
        </w:rPr>
        <w:t xml:space="preserve">being </w:t>
      </w:r>
      <w:r w:rsidR="00C40B7F" w:rsidRPr="005E3525">
        <w:rPr>
          <w:color w:val="242424"/>
          <w:sz w:val="22"/>
          <w:shd w:val="clear" w:color="auto" w:fill="FFFFFF"/>
        </w:rPr>
        <w:t>steered</w:t>
      </w:r>
      <w:r w:rsidR="00901DD1" w:rsidRPr="005E3525">
        <w:rPr>
          <w:color w:val="242424"/>
          <w:sz w:val="22"/>
          <w:shd w:val="clear" w:color="auto" w:fill="FFFFFF"/>
        </w:rPr>
        <w:t xml:space="preserve"> away from criminal </w:t>
      </w:r>
      <w:r w:rsidR="005D4E85" w:rsidRPr="005E3525">
        <w:rPr>
          <w:color w:val="242424"/>
          <w:sz w:val="22"/>
          <w:shd w:val="clear" w:color="auto" w:fill="FFFFFF"/>
        </w:rPr>
        <w:t>behaviour</w:t>
      </w:r>
      <w:r w:rsidR="00901DD1" w:rsidRPr="005E3525">
        <w:rPr>
          <w:color w:val="242424"/>
          <w:sz w:val="22"/>
          <w:shd w:val="clear" w:color="auto" w:fill="FFFFFF"/>
        </w:rPr>
        <w:t xml:space="preserve"> and </w:t>
      </w:r>
      <w:r w:rsidR="00C40B7F">
        <w:rPr>
          <w:color w:val="242424"/>
          <w:sz w:val="22"/>
          <w:shd w:val="clear" w:color="auto" w:fill="FFFFFF"/>
        </w:rPr>
        <w:t xml:space="preserve">more </w:t>
      </w:r>
      <w:r w:rsidR="00901DD1" w:rsidRPr="005E3525">
        <w:rPr>
          <w:color w:val="242424"/>
          <w:sz w:val="22"/>
          <w:shd w:val="clear" w:color="auto" w:fill="FFFFFF"/>
        </w:rPr>
        <w:t xml:space="preserve">towards </w:t>
      </w:r>
      <w:r w:rsidR="00C40B7F">
        <w:rPr>
          <w:color w:val="242424"/>
          <w:sz w:val="22"/>
          <w:shd w:val="clear" w:color="auto" w:fill="FFFFFF"/>
        </w:rPr>
        <w:t xml:space="preserve">a </w:t>
      </w:r>
      <w:r w:rsidR="00901DD1" w:rsidRPr="005E3525">
        <w:rPr>
          <w:color w:val="242424"/>
          <w:sz w:val="22"/>
          <w:shd w:val="clear" w:color="auto" w:fill="FFFFFF"/>
        </w:rPr>
        <w:t xml:space="preserve">positive and law-abiding </w:t>
      </w:r>
      <w:r w:rsidR="00293A04">
        <w:rPr>
          <w:color w:val="242424"/>
          <w:sz w:val="22"/>
          <w:shd w:val="clear" w:color="auto" w:fill="FFFFFF"/>
        </w:rPr>
        <w:t xml:space="preserve">path </w:t>
      </w:r>
      <w:r w:rsidR="009843B8">
        <w:rPr>
          <w:color w:val="242424"/>
          <w:sz w:val="22"/>
          <w:shd w:val="clear" w:color="auto" w:fill="FFFFFF"/>
        </w:rPr>
        <w:t>(</w:t>
      </w:r>
      <w:r w:rsidR="00991630">
        <w:rPr>
          <w:color w:val="242424"/>
          <w:sz w:val="22"/>
          <w:shd w:val="clear" w:color="auto" w:fill="FFFFFF"/>
        </w:rPr>
        <w:t>Dunbar et al</w:t>
      </w:r>
      <w:r w:rsidR="009843B8">
        <w:rPr>
          <w:color w:val="242424"/>
          <w:sz w:val="22"/>
          <w:shd w:val="clear" w:color="auto" w:fill="FFFFFF"/>
        </w:rPr>
        <w:t>,</w:t>
      </w:r>
      <w:r w:rsidR="00991630">
        <w:rPr>
          <w:color w:val="242424"/>
          <w:sz w:val="22"/>
          <w:shd w:val="clear" w:color="auto" w:fill="FFFFFF"/>
        </w:rPr>
        <w:t xml:space="preserve"> 1998</w:t>
      </w:r>
      <w:r w:rsidR="009843B8">
        <w:rPr>
          <w:color w:val="242424"/>
          <w:sz w:val="22"/>
          <w:shd w:val="clear" w:color="auto" w:fill="FFFFFF"/>
        </w:rPr>
        <w:t>)</w:t>
      </w:r>
      <w:r w:rsidR="00901DD1" w:rsidRPr="005E3525">
        <w:rPr>
          <w:color w:val="242424"/>
          <w:sz w:val="22"/>
          <w:shd w:val="clear" w:color="auto" w:fill="FFFFFF"/>
        </w:rPr>
        <w:t>.</w:t>
      </w:r>
      <w:r w:rsidR="00293A04">
        <w:rPr>
          <w:color w:val="242424"/>
          <w:sz w:val="22"/>
          <w:shd w:val="clear" w:color="auto" w:fill="FFFFFF"/>
        </w:rPr>
        <w:t xml:space="preserve"> </w:t>
      </w:r>
      <w:r w:rsidR="00901DD1" w:rsidRPr="005E3525">
        <w:rPr>
          <w:color w:val="242424"/>
          <w:sz w:val="22"/>
          <w:shd w:val="clear" w:color="auto" w:fill="FFFFFF"/>
        </w:rPr>
        <w:t xml:space="preserve"> This essay </w:t>
      </w:r>
      <w:r w:rsidR="00293A04">
        <w:rPr>
          <w:color w:val="242424"/>
          <w:sz w:val="22"/>
          <w:shd w:val="clear" w:color="auto" w:fill="FFFFFF"/>
        </w:rPr>
        <w:t>will</w:t>
      </w:r>
      <w:r w:rsidR="00901DD1" w:rsidRPr="005E3525">
        <w:rPr>
          <w:color w:val="242424"/>
          <w:sz w:val="22"/>
          <w:shd w:val="clear" w:color="auto" w:fill="FFFFFF"/>
        </w:rPr>
        <w:t xml:space="preserve"> explore the effectiveness of early intervention </w:t>
      </w:r>
      <w:r w:rsidR="00C40B7F">
        <w:rPr>
          <w:color w:val="242424"/>
          <w:sz w:val="22"/>
          <w:shd w:val="clear" w:color="auto" w:fill="FFFFFF"/>
        </w:rPr>
        <w:t xml:space="preserve">and </w:t>
      </w:r>
      <w:r w:rsidR="00293A04">
        <w:rPr>
          <w:color w:val="242424"/>
          <w:sz w:val="22"/>
          <w:shd w:val="clear" w:color="auto" w:fill="FFFFFF"/>
        </w:rPr>
        <w:t xml:space="preserve">examine </w:t>
      </w:r>
      <w:r w:rsidR="00C40B7F">
        <w:rPr>
          <w:color w:val="242424"/>
          <w:sz w:val="22"/>
          <w:shd w:val="clear" w:color="auto" w:fill="FFFFFF"/>
        </w:rPr>
        <w:t xml:space="preserve">how </w:t>
      </w:r>
      <w:r w:rsidR="00293A04">
        <w:rPr>
          <w:color w:val="242424"/>
          <w:sz w:val="22"/>
          <w:shd w:val="clear" w:color="auto" w:fill="FFFFFF"/>
        </w:rPr>
        <w:t>this</w:t>
      </w:r>
      <w:r w:rsidR="00C40B7F">
        <w:rPr>
          <w:color w:val="242424"/>
          <w:sz w:val="22"/>
          <w:shd w:val="clear" w:color="auto" w:fill="FFFFFF"/>
        </w:rPr>
        <w:t xml:space="preserve"> helps </w:t>
      </w:r>
      <w:r w:rsidR="00901DD1" w:rsidRPr="005E3525">
        <w:rPr>
          <w:color w:val="242424"/>
          <w:sz w:val="22"/>
          <w:shd w:val="clear" w:color="auto" w:fill="FFFFFF"/>
        </w:rPr>
        <w:t>prevent</w:t>
      </w:r>
      <w:r w:rsidR="00D06308">
        <w:rPr>
          <w:color w:val="242424"/>
          <w:sz w:val="22"/>
          <w:shd w:val="clear" w:color="auto" w:fill="FFFFFF"/>
        </w:rPr>
        <w:t xml:space="preserve"> </w:t>
      </w:r>
      <w:r w:rsidR="00901DD1" w:rsidRPr="005E3525">
        <w:rPr>
          <w:color w:val="242424"/>
          <w:sz w:val="22"/>
          <w:shd w:val="clear" w:color="auto" w:fill="FFFFFF"/>
        </w:rPr>
        <w:t>youth offending, as well as the factors that can both increase and de</w:t>
      </w:r>
      <w:r w:rsidR="00D507BE">
        <w:rPr>
          <w:color w:val="242424"/>
          <w:sz w:val="22"/>
          <w:shd w:val="clear" w:color="auto" w:fill="FFFFFF"/>
        </w:rPr>
        <w:t>creased</w:t>
      </w:r>
      <w:r w:rsidR="00901DD1" w:rsidRPr="005E3525">
        <w:rPr>
          <w:color w:val="242424"/>
          <w:sz w:val="22"/>
          <w:shd w:val="clear" w:color="auto" w:fill="FFFFFF"/>
        </w:rPr>
        <w:t xml:space="preserve"> from its </w:t>
      </w:r>
      <w:r w:rsidR="00E5177C">
        <w:rPr>
          <w:color w:val="242424"/>
          <w:sz w:val="22"/>
          <w:shd w:val="clear" w:color="auto" w:fill="FFFFFF"/>
        </w:rPr>
        <w:t>effectiveness</w:t>
      </w:r>
      <w:r w:rsidR="00D507BE">
        <w:rPr>
          <w:color w:val="242424"/>
          <w:sz w:val="22"/>
          <w:shd w:val="clear" w:color="auto" w:fill="FFFFFF"/>
        </w:rPr>
        <w:t>.</w:t>
      </w:r>
      <w:r w:rsidR="00901DD1" w:rsidRPr="005E3525">
        <w:rPr>
          <w:color w:val="242424"/>
          <w:sz w:val="22"/>
        </w:rPr>
        <w:br/>
      </w:r>
      <w:r w:rsidR="00901DD1" w:rsidRPr="005E3525">
        <w:rPr>
          <w:color w:val="242424"/>
          <w:sz w:val="22"/>
        </w:rPr>
        <w:br/>
      </w:r>
      <w:r w:rsidR="00901DD1" w:rsidRPr="005E3525">
        <w:rPr>
          <w:color w:val="242424"/>
          <w:sz w:val="22"/>
          <w:shd w:val="clear" w:color="auto" w:fill="FFFFFF"/>
        </w:rPr>
        <w:t xml:space="preserve">One of the key factors contributing to the </w:t>
      </w:r>
      <w:r w:rsidR="00E5177C" w:rsidRPr="005E3525">
        <w:rPr>
          <w:color w:val="242424"/>
          <w:sz w:val="22"/>
          <w:shd w:val="clear" w:color="auto" w:fill="FFFFFF"/>
        </w:rPr>
        <w:t>eff</w:t>
      </w:r>
      <w:r w:rsidR="00E5177C">
        <w:rPr>
          <w:color w:val="242424"/>
          <w:sz w:val="22"/>
          <w:shd w:val="clear" w:color="auto" w:fill="FFFFFF"/>
        </w:rPr>
        <w:t>iciency</w:t>
      </w:r>
      <w:r w:rsidR="00901DD1" w:rsidRPr="005E3525">
        <w:rPr>
          <w:color w:val="242424"/>
          <w:sz w:val="22"/>
          <w:shd w:val="clear" w:color="auto" w:fill="FFFFFF"/>
        </w:rPr>
        <w:t xml:space="preserve"> of early intervention in preventing youth offending is the ability to </w:t>
      </w:r>
      <w:r w:rsidR="00A24965">
        <w:rPr>
          <w:color w:val="242424"/>
          <w:sz w:val="22"/>
          <w:shd w:val="clear" w:color="auto" w:fill="FFFFFF"/>
        </w:rPr>
        <w:t>acknowledge</w:t>
      </w:r>
      <w:r w:rsidR="00720B21">
        <w:rPr>
          <w:color w:val="242424"/>
          <w:sz w:val="22"/>
          <w:shd w:val="clear" w:color="auto" w:fill="FFFFFF"/>
        </w:rPr>
        <w:t xml:space="preserve"> and </w:t>
      </w:r>
      <w:r w:rsidR="00A24965">
        <w:rPr>
          <w:color w:val="242424"/>
          <w:sz w:val="22"/>
          <w:shd w:val="clear" w:color="auto" w:fill="FFFFFF"/>
        </w:rPr>
        <w:t xml:space="preserve">reduce the </w:t>
      </w:r>
      <w:r w:rsidR="00901DD1" w:rsidRPr="005E3525">
        <w:rPr>
          <w:color w:val="242424"/>
          <w:sz w:val="22"/>
          <w:shd w:val="clear" w:color="auto" w:fill="FFFFFF"/>
        </w:rPr>
        <w:t xml:space="preserve">risk factors that may lead to criminal </w:t>
      </w:r>
      <w:r w:rsidR="005D4E85" w:rsidRPr="005E3525">
        <w:rPr>
          <w:color w:val="242424"/>
          <w:sz w:val="22"/>
          <w:shd w:val="clear" w:color="auto" w:fill="FFFFFF"/>
        </w:rPr>
        <w:t>behaviour</w:t>
      </w:r>
      <w:r w:rsidR="00D06308">
        <w:rPr>
          <w:color w:val="242424"/>
          <w:sz w:val="22"/>
          <w:shd w:val="clear" w:color="auto" w:fill="FFFFFF"/>
        </w:rPr>
        <w:t xml:space="preserve"> </w:t>
      </w:r>
      <w:r w:rsidR="00AA2CDC">
        <w:rPr>
          <w:color w:val="242424"/>
          <w:sz w:val="22"/>
          <w:shd w:val="clear" w:color="auto" w:fill="FFFFFF"/>
        </w:rPr>
        <w:t>(</w:t>
      </w:r>
      <w:r w:rsidR="00C26E51">
        <w:rPr>
          <w:color w:val="242424"/>
          <w:sz w:val="22"/>
          <w:shd w:val="clear" w:color="auto" w:fill="FFFFFF"/>
        </w:rPr>
        <w:t>Greenwood</w:t>
      </w:r>
      <w:r w:rsidR="009843B8">
        <w:rPr>
          <w:color w:val="242424"/>
          <w:sz w:val="22"/>
          <w:shd w:val="clear" w:color="auto" w:fill="FFFFFF"/>
        </w:rPr>
        <w:t>,</w:t>
      </w:r>
      <w:r w:rsidR="00C26E51">
        <w:rPr>
          <w:color w:val="242424"/>
          <w:sz w:val="22"/>
          <w:shd w:val="clear" w:color="auto" w:fill="FFFFFF"/>
        </w:rPr>
        <w:t xml:space="preserve"> </w:t>
      </w:r>
      <w:r w:rsidR="005D015B">
        <w:rPr>
          <w:color w:val="242424"/>
          <w:sz w:val="22"/>
          <w:shd w:val="clear" w:color="auto" w:fill="FFFFFF"/>
        </w:rPr>
        <w:t>2008</w:t>
      </w:r>
      <w:r w:rsidR="00AA2CDC">
        <w:rPr>
          <w:color w:val="242424"/>
          <w:sz w:val="22"/>
          <w:shd w:val="clear" w:color="auto" w:fill="FFFFFF"/>
        </w:rPr>
        <w:t>)</w:t>
      </w:r>
      <w:r w:rsidR="00901DD1" w:rsidRPr="005E3525">
        <w:rPr>
          <w:color w:val="242424"/>
          <w:sz w:val="22"/>
          <w:shd w:val="clear" w:color="auto" w:fill="FFFFFF"/>
        </w:rPr>
        <w:t xml:space="preserve">. </w:t>
      </w:r>
      <w:r w:rsidR="00A24965">
        <w:rPr>
          <w:color w:val="242424"/>
          <w:sz w:val="22"/>
          <w:shd w:val="clear" w:color="auto" w:fill="FFFFFF"/>
        </w:rPr>
        <w:t>Many r</w:t>
      </w:r>
      <w:r w:rsidR="00901DD1" w:rsidRPr="005E3525">
        <w:rPr>
          <w:color w:val="242424"/>
          <w:sz w:val="22"/>
          <w:shd w:val="clear" w:color="auto" w:fill="FFFFFF"/>
        </w:rPr>
        <w:t xml:space="preserve">isk factors such as family dysfunction, substance abuse, and academic failure have been identified as major contributors to juvenile </w:t>
      </w:r>
      <w:r w:rsidR="002215AE">
        <w:rPr>
          <w:color w:val="242424"/>
          <w:sz w:val="22"/>
          <w:shd w:val="clear" w:color="auto" w:fill="FFFFFF"/>
        </w:rPr>
        <w:t>Offending</w:t>
      </w:r>
      <w:r w:rsidR="00901DD1" w:rsidRPr="005E3525">
        <w:rPr>
          <w:color w:val="242424"/>
          <w:sz w:val="22"/>
          <w:shd w:val="clear" w:color="auto" w:fill="FFFFFF"/>
        </w:rPr>
        <w:t xml:space="preserve"> (Loeber &amp; Farrington, 2012). Early intervention programs that target these risk factors have been shown to reduce the likelihood of young people engaging in criminal activities.</w:t>
      </w:r>
      <w:r w:rsidR="00901DD1" w:rsidRPr="005E3525">
        <w:rPr>
          <w:color w:val="242424"/>
          <w:sz w:val="22"/>
        </w:rPr>
        <w:br/>
      </w:r>
      <w:r w:rsidR="00901DD1" w:rsidRPr="005E3525">
        <w:rPr>
          <w:color w:val="242424"/>
          <w:sz w:val="22"/>
        </w:rPr>
        <w:br/>
      </w:r>
      <w:r w:rsidR="00901DD1" w:rsidRPr="005E3525">
        <w:rPr>
          <w:color w:val="242424"/>
          <w:sz w:val="22"/>
          <w:shd w:val="clear" w:color="auto" w:fill="FFFFFF"/>
        </w:rPr>
        <w:t xml:space="preserve">In addition, early intervention can provide young people with the </w:t>
      </w:r>
      <w:r w:rsidR="004539BF">
        <w:rPr>
          <w:color w:val="242424"/>
          <w:sz w:val="22"/>
          <w:shd w:val="clear" w:color="auto" w:fill="FFFFFF"/>
        </w:rPr>
        <w:t>necessary</w:t>
      </w:r>
      <w:r w:rsidR="00901DD1" w:rsidRPr="005E3525">
        <w:rPr>
          <w:color w:val="242424"/>
          <w:sz w:val="22"/>
          <w:shd w:val="clear" w:color="auto" w:fill="FFFFFF"/>
        </w:rPr>
        <w:t xml:space="preserve"> skills and </w:t>
      </w:r>
      <w:r w:rsidR="003601C1">
        <w:rPr>
          <w:color w:val="242424"/>
          <w:sz w:val="22"/>
          <w:shd w:val="clear" w:color="auto" w:fill="FFFFFF"/>
        </w:rPr>
        <w:t xml:space="preserve">continued </w:t>
      </w:r>
      <w:r w:rsidR="00901DD1" w:rsidRPr="005E3525">
        <w:rPr>
          <w:color w:val="242424"/>
          <w:sz w:val="22"/>
          <w:shd w:val="clear" w:color="auto" w:fill="FFFFFF"/>
        </w:rPr>
        <w:t xml:space="preserve">resources to make positive choices and avoid criminal </w:t>
      </w:r>
      <w:r w:rsidR="005D4E85" w:rsidRPr="005E3525">
        <w:rPr>
          <w:color w:val="242424"/>
          <w:sz w:val="22"/>
          <w:shd w:val="clear" w:color="auto" w:fill="FFFFFF"/>
        </w:rPr>
        <w:t>behaviour</w:t>
      </w:r>
      <w:r w:rsidR="00093013">
        <w:rPr>
          <w:color w:val="242424"/>
          <w:sz w:val="22"/>
          <w:shd w:val="clear" w:color="auto" w:fill="FFFFFF"/>
        </w:rPr>
        <w:t>s</w:t>
      </w:r>
      <w:r w:rsidR="00D06308">
        <w:rPr>
          <w:color w:val="242424"/>
          <w:sz w:val="22"/>
          <w:shd w:val="clear" w:color="auto" w:fill="FFFFFF"/>
        </w:rPr>
        <w:t xml:space="preserve"> </w:t>
      </w:r>
      <w:r w:rsidR="00AA2CDC">
        <w:rPr>
          <w:color w:val="242424"/>
          <w:sz w:val="22"/>
          <w:shd w:val="clear" w:color="auto" w:fill="FFFFFF"/>
        </w:rPr>
        <w:t>Farrington et al (2008</w:t>
      </w:r>
      <w:r w:rsidR="00D34CFE">
        <w:rPr>
          <w:color w:val="242424"/>
          <w:sz w:val="22"/>
          <w:shd w:val="clear" w:color="auto" w:fill="FFFFFF"/>
        </w:rPr>
        <w:t>)</w:t>
      </w:r>
      <w:r w:rsidR="00D34CFE" w:rsidRPr="005E3525">
        <w:rPr>
          <w:color w:val="242424"/>
          <w:sz w:val="22"/>
          <w:shd w:val="clear" w:color="auto" w:fill="FFFFFF"/>
        </w:rPr>
        <w:t>.</w:t>
      </w:r>
      <w:r w:rsidR="00901DD1" w:rsidRPr="005E3525">
        <w:rPr>
          <w:color w:val="242424"/>
          <w:sz w:val="22"/>
          <w:shd w:val="clear" w:color="auto" w:fill="FFFFFF"/>
        </w:rPr>
        <w:t xml:space="preserve"> For example, </w:t>
      </w:r>
      <w:r w:rsidR="00093013">
        <w:rPr>
          <w:color w:val="242424"/>
          <w:sz w:val="22"/>
          <w:shd w:val="clear" w:color="auto" w:fill="FFFFFF"/>
        </w:rPr>
        <w:t xml:space="preserve">agency </w:t>
      </w:r>
      <w:r w:rsidR="00901DD1" w:rsidRPr="005E3525">
        <w:rPr>
          <w:color w:val="242424"/>
          <w:sz w:val="22"/>
          <w:shd w:val="clear" w:color="auto" w:fill="FFFFFF"/>
        </w:rPr>
        <w:t xml:space="preserve">programs that focus on promoting positive social and emotional development, building </w:t>
      </w:r>
      <w:r w:rsidR="00533923">
        <w:rPr>
          <w:color w:val="242424"/>
          <w:sz w:val="22"/>
          <w:shd w:val="clear" w:color="auto" w:fill="FFFFFF"/>
        </w:rPr>
        <w:t xml:space="preserve">greater </w:t>
      </w:r>
      <w:r w:rsidR="00901DD1" w:rsidRPr="005E3525">
        <w:rPr>
          <w:color w:val="242424"/>
          <w:sz w:val="22"/>
          <w:shd w:val="clear" w:color="auto" w:fill="FFFFFF"/>
        </w:rPr>
        <w:t xml:space="preserve">resilience, and </w:t>
      </w:r>
      <w:r w:rsidR="0019015A">
        <w:rPr>
          <w:color w:val="242424"/>
          <w:sz w:val="22"/>
          <w:shd w:val="clear" w:color="auto" w:fill="FFFFFF"/>
        </w:rPr>
        <w:t xml:space="preserve">further improve </w:t>
      </w:r>
      <w:r w:rsidR="00901DD1" w:rsidRPr="005E3525">
        <w:rPr>
          <w:color w:val="242424"/>
          <w:sz w:val="22"/>
          <w:shd w:val="clear" w:color="auto" w:fill="FFFFFF"/>
        </w:rPr>
        <w:t xml:space="preserve">problem-solving skills have been found to </w:t>
      </w:r>
      <w:r w:rsidR="002E2CF4">
        <w:rPr>
          <w:color w:val="242424"/>
          <w:sz w:val="22"/>
          <w:shd w:val="clear" w:color="auto" w:fill="FFFFFF"/>
        </w:rPr>
        <w:t>have a positive</w:t>
      </w:r>
      <w:r w:rsidR="00901DD1" w:rsidRPr="005E3525">
        <w:rPr>
          <w:color w:val="242424"/>
          <w:sz w:val="22"/>
          <w:shd w:val="clear" w:color="auto" w:fill="FFFFFF"/>
        </w:rPr>
        <w:t xml:space="preserve"> effective in preventing youth offending (Catalano et al., 2012). By </w:t>
      </w:r>
      <w:r w:rsidR="00201DD2">
        <w:rPr>
          <w:color w:val="242424"/>
          <w:sz w:val="22"/>
          <w:shd w:val="clear" w:color="auto" w:fill="FFFFFF"/>
        </w:rPr>
        <w:t>providing</w:t>
      </w:r>
      <w:r w:rsidR="00901DD1" w:rsidRPr="005E3525">
        <w:rPr>
          <w:color w:val="242424"/>
          <w:sz w:val="22"/>
          <w:shd w:val="clear" w:color="auto" w:fill="FFFFFF"/>
        </w:rPr>
        <w:t xml:space="preserve"> young people with these skills, early intervention can </w:t>
      </w:r>
      <w:r w:rsidR="00201DD2">
        <w:rPr>
          <w:color w:val="242424"/>
          <w:sz w:val="22"/>
          <w:shd w:val="clear" w:color="auto" w:fill="FFFFFF"/>
        </w:rPr>
        <w:t xml:space="preserve">help </w:t>
      </w:r>
      <w:r w:rsidR="00901DD1" w:rsidRPr="005E3525">
        <w:rPr>
          <w:color w:val="242424"/>
          <w:sz w:val="22"/>
          <w:shd w:val="clear" w:color="auto" w:fill="FFFFFF"/>
        </w:rPr>
        <w:t xml:space="preserve">empower them to resist negative influences and make more </w:t>
      </w:r>
      <w:r w:rsidR="00D64611">
        <w:rPr>
          <w:color w:val="242424"/>
          <w:sz w:val="22"/>
          <w:shd w:val="clear" w:color="auto" w:fill="FFFFFF"/>
        </w:rPr>
        <w:t xml:space="preserve">positive and </w:t>
      </w:r>
      <w:r w:rsidR="00FC7F69">
        <w:rPr>
          <w:color w:val="242424"/>
          <w:sz w:val="22"/>
          <w:shd w:val="clear" w:color="auto" w:fill="FFFFFF"/>
        </w:rPr>
        <w:t>successful</w:t>
      </w:r>
      <w:r w:rsidR="00901DD1" w:rsidRPr="005E3525">
        <w:rPr>
          <w:color w:val="242424"/>
          <w:sz w:val="22"/>
          <w:shd w:val="clear" w:color="auto" w:fill="FFFFFF"/>
        </w:rPr>
        <w:t xml:space="preserve"> </w:t>
      </w:r>
      <w:r w:rsidR="00201DD2">
        <w:rPr>
          <w:color w:val="242424"/>
          <w:sz w:val="22"/>
          <w:shd w:val="clear" w:color="auto" w:fill="FFFFFF"/>
        </w:rPr>
        <w:t xml:space="preserve">life </w:t>
      </w:r>
      <w:r w:rsidR="00901DD1" w:rsidRPr="005E3525">
        <w:rPr>
          <w:color w:val="242424"/>
          <w:sz w:val="22"/>
          <w:shd w:val="clear" w:color="auto" w:fill="FFFFFF"/>
        </w:rPr>
        <w:t>choices.</w:t>
      </w:r>
      <w:r w:rsidR="00901DD1" w:rsidRPr="005E3525">
        <w:rPr>
          <w:color w:val="242424"/>
          <w:sz w:val="22"/>
        </w:rPr>
        <w:br/>
      </w:r>
      <w:r w:rsidR="00901DD1" w:rsidRPr="005E3525">
        <w:rPr>
          <w:color w:val="242424"/>
          <w:sz w:val="22"/>
        </w:rPr>
        <w:br/>
      </w:r>
      <w:r w:rsidR="00901DD1" w:rsidRPr="005E3525">
        <w:rPr>
          <w:color w:val="242424"/>
          <w:sz w:val="22"/>
          <w:shd w:val="clear" w:color="auto" w:fill="FFFFFF"/>
        </w:rPr>
        <w:t xml:space="preserve">Furthermore, early intervention can help to address </w:t>
      </w:r>
      <w:r w:rsidR="00201DD2">
        <w:rPr>
          <w:color w:val="242424"/>
          <w:sz w:val="22"/>
          <w:shd w:val="clear" w:color="auto" w:fill="FFFFFF"/>
        </w:rPr>
        <w:t xml:space="preserve">and understand </w:t>
      </w:r>
      <w:r w:rsidR="00667778">
        <w:rPr>
          <w:color w:val="242424"/>
          <w:sz w:val="22"/>
          <w:shd w:val="clear" w:color="auto" w:fill="FFFFFF"/>
        </w:rPr>
        <w:t>u</w:t>
      </w:r>
      <w:r w:rsidR="00901DD1" w:rsidRPr="005E3525">
        <w:rPr>
          <w:color w:val="242424"/>
          <w:sz w:val="22"/>
          <w:shd w:val="clear" w:color="auto" w:fill="FFFFFF"/>
        </w:rPr>
        <w:t xml:space="preserve">nderlying issues that may contribute to offending </w:t>
      </w:r>
      <w:r w:rsidR="005D4E85" w:rsidRPr="005E3525">
        <w:rPr>
          <w:color w:val="242424"/>
          <w:sz w:val="22"/>
          <w:shd w:val="clear" w:color="auto" w:fill="FFFFFF"/>
        </w:rPr>
        <w:t>behaviour</w:t>
      </w:r>
      <w:r w:rsidR="00901DD1" w:rsidRPr="005E3525">
        <w:rPr>
          <w:color w:val="242424"/>
          <w:sz w:val="22"/>
          <w:shd w:val="clear" w:color="auto" w:fill="FFFFFF"/>
        </w:rPr>
        <w:t xml:space="preserve">, such as mental health problems and </w:t>
      </w:r>
      <w:r w:rsidR="00A64D24">
        <w:rPr>
          <w:color w:val="242424"/>
          <w:sz w:val="22"/>
          <w:shd w:val="clear" w:color="auto" w:fill="FFFFFF"/>
        </w:rPr>
        <w:t xml:space="preserve">previous </w:t>
      </w:r>
      <w:r w:rsidR="00901DD1" w:rsidRPr="005E3525">
        <w:rPr>
          <w:color w:val="242424"/>
          <w:sz w:val="22"/>
          <w:shd w:val="clear" w:color="auto" w:fill="FFFFFF"/>
        </w:rPr>
        <w:t xml:space="preserve">trauma. </w:t>
      </w:r>
      <w:r w:rsidR="00A64D24">
        <w:rPr>
          <w:color w:val="242424"/>
          <w:sz w:val="22"/>
          <w:shd w:val="clear" w:color="auto" w:fill="FFFFFF"/>
        </w:rPr>
        <w:t xml:space="preserve">This is </w:t>
      </w:r>
      <w:r w:rsidR="00F654BC">
        <w:rPr>
          <w:color w:val="242424"/>
          <w:sz w:val="22"/>
          <w:shd w:val="clear" w:color="auto" w:fill="FFFFFF"/>
        </w:rPr>
        <w:t>achieved by</w:t>
      </w:r>
      <w:r w:rsidR="00901DD1" w:rsidRPr="005E3525">
        <w:rPr>
          <w:color w:val="242424"/>
          <w:sz w:val="22"/>
          <w:shd w:val="clear" w:color="auto" w:fill="FFFFFF"/>
        </w:rPr>
        <w:t xml:space="preserve"> providing access to </w:t>
      </w:r>
      <w:r w:rsidR="00667778">
        <w:rPr>
          <w:color w:val="242424"/>
          <w:sz w:val="22"/>
          <w:shd w:val="clear" w:color="auto" w:fill="FFFFFF"/>
        </w:rPr>
        <w:t xml:space="preserve">multi agency services such as, </w:t>
      </w:r>
      <w:r w:rsidR="00901DD1" w:rsidRPr="005E3525">
        <w:rPr>
          <w:color w:val="242424"/>
          <w:sz w:val="22"/>
          <w:shd w:val="clear" w:color="auto" w:fill="FFFFFF"/>
        </w:rPr>
        <w:t xml:space="preserve">mental health services, </w:t>
      </w:r>
      <w:r w:rsidR="005D4E85" w:rsidRPr="005E3525">
        <w:rPr>
          <w:color w:val="242424"/>
          <w:sz w:val="22"/>
          <w:shd w:val="clear" w:color="auto" w:fill="FFFFFF"/>
        </w:rPr>
        <w:t>counselling</w:t>
      </w:r>
      <w:r w:rsidR="00667778">
        <w:rPr>
          <w:color w:val="242424"/>
          <w:sz w:val="22"/>
          <w:shd w:val="clear" w:color="auto" w:fill="FFFFFF"/>
        </w:rPr>
        <w:t xml:space="preserve"> </w:t>
      </w:r>
      <w:r w:rsidR="0086355C">
        <w:rPr>
          <w:color w:val="242424"/>
          <w:sz w:val="22"/>
          <w:shd w:val="clear" w:color="auto" w:fill="FFFFFF"/>
        </w:rPr>
        <w:t>services</w:t>
      </w:r>
      <w:r w:rsidR="00901DD1" w:rsidRPr="005E3525">
        <w:rPr>
          <w:color w:val="242424"/>
          <w:sz w:val="22"/>
          <w:shd w:val="clear" w:color="auto" w:fill="FFFFFF"/>
        </w:rPr>
        <w:t>, a</w:t>
      </w:r>
      <w:r w:rsidR="0086355C">
        <w:rPr>
          <w:color w:val="242424"/>
          <w:sz w:val="22"/>
          <w:shd w:val="clear" w:color="auto" w:fill="FFFFFF"/>
        </w:rPr>
        <w:t>s well as</w:t>
      </w:r>
      <w:r w:rsidR="00901DD1" w:rsidRPr="005E3525">
        <w:rPr>
          <w:color w:val="242424"/>
          <w:sz w:val="22"/>
          <w:shd w:val="clear" w:color="auto" w:fill="FFFFFF"/>
        </w:rPr>
        <w:t xml:space="preserve"> other support</w:t>
      </w:r>
      <w:r w:rsidR="00F654BC">
        <w:rPr>
          <w:color w:val="242424"/>
          <w:sz w:val="22"/>
          <w:shd w:val="clear" w:color="auto" w:fill="FFFFFF"/>
        </w:rPr>
        <w:t xml:space="preserve"> services</w:t>
      </w:r>
      <w:r w:rsidR="00901DD1" w:rsidRPr="005E3525">
        <w:rPr>
          <w:color w:val="242424"/>
          <w:sz w:val="22"/>
          <w:shd w:val="clear" w:color="auto" w:fill="FFFFFF"/>
        </w:rPr>
        <w:t xml:space="preserve">, early intervention programs can </w:t>
      </w:r>
      <w:r w:rsidR="0086355C">
        <w:rPr>
          <w:color w:val="242424"/>
          <w:sz w:val="22"/>
          <w:shd w:val="clear" w:color="auto" w:fill="FFFFFF"/>
        </w:rPr>
        <w:t xml:space="preserve">alleviate </w:t>
      </w:r>
      <w:r w:rsidR="00901DD1" w:rsidRPr="005E3525">
        <w:rPr>
          <w:color w:val="242424"/>
          <w:sz w:val="22"/>
          <w:shd w:val="clear" w:color="auto" w:fill="FFFFFF"/>
        </w:rPr>
        <w:t>the impact of these issues and reduce the likelihood of young people turning to crime as a coping mechanism (Piquero et al, 2016).</w:t>
      </w:r>
      <w:r w:rsidR="00901DD1" w:rsidRPr="005E3525">
        <w:rPr>
          <w:color w:val="242424"/>
          <w:sz w:val="22"/>
        </w:rPr>
        <w:br/>
      </w:r>
      <w:r w:rsidR="00901DD1" w:rsidRPr="005E3525">
        <w:rPr>
          <w:color w:val="242424"/>
          <w:sz w:val="22"/>
        </w:rPr>
        <w:br/>
      </w:r>
      <w:r w:rsidR="00901DD1" w:rsidRPr="005E3525">
        <w:rPr>
          <w:color w:val="242424"/>
          <w:sz w:val="22"/>
          <w:shd w:val="clear" w:color="auto" w:fill="FFFFFF"/>
        </w:rPr>
        <w:t>However, despite the</w:t>
      </w:r>
      <w:r w:rsidR="007464FA">
        <w:rPr>
          <w:color w:val="242424"/>
          <w:sz w:val="22"/>
          <w:shd w:val="clear" w:color="auto" w:fill="FFFFFF"/>
        </w:rPr>
        <w:t xml:space="preserve"> many</w:t>
      </w:r>
      <w:r w:rsidR="00901DD1" w:rsidRPr="005E3525">
        <w:rPr>
          <w:color w:val="242424"/>
          <w:sz w:val="22"/>
          <w:shd w:val="clear" w:color="auto" w:fill="FFFFFF"/>
        </w:rPr>
        <w:t xml:space="preserve"> potential benefits of early intervention, there are also factors that can detract from its effectiveness. One of the key challenges is the limited availability and accessibility of </w:t>
      </w:r>
      <w:r w:rsidR="003852A2">
        <w:rPr>
          <w:color w:val="242424"/>
          <w:sz w:val="22"/>
          <w:shd w:val="clear" w:color="auto" w:fill="FFFFFF"/>
        </w:rPr>
        <w:t xml:space="preserve">the </w:t>
      </w:r>
      <w:r w:rsidR="00901DD1" w:rsidRPr="005E3525">
        <w:rPr>
          <w:color w:val="242424"/>
          <w:sz w:val="22"/>
          <w:shd w:val="clear" w:color="auto" w:fill="FFFFFF"/>
        </w:rPr>
        <w:t xml:space="preserve">early intervention programs. Many young people who could benefit from such programs may not have access to them due to financial constraints, lack of awareness, or insufficient resources in their communities (Murray &amp; Farrington, 2010). Without adequate access to early intervention, young people </w:t>
      </w:r>
      <w:r w:rsidR="00501B16">
        <w:rPr>
          <w:color w:val="242424"/>
          <w:sz w:val="22"/>
          <w:shd w:val="clear" w:color="auto" w:fill="FFFFFF"/>
        </w:rPr>
        <w:t>may bec</w:t>
      </w:r>
      <w:r w:rsidR="000F15D6">
        <w:rPr>
          <w:color w:val="242424"/>
          <w:sz w:val="22"/>
          <w:shd w:val="clear" w:color="auto" w:fill="FFFFFF"/>
        </w:rPr>
        <w:t>ome</w:t>
      </w:r>
      <w:r w:rsidR="00901DD1" w:rsidRPr="005E3525">
        <w:rPr>
          <w:color w:val="242424"/>
          <w:sz w:val="22"/>
          <w:shd w:val="clear" w:color="auto" w:fill="FFFFFF"/>
        </w:rPr>
        <w:t xml:space="preserve"> more </w:t>
      </w:r>
      <w:r w:rsidR="000F15D6">
        <w:rPr>
          <w:color w:val="242424"/>
          <w:sz w:val="22"/>
          <w:shd w:val="clear" w:color="auto" w:fill="FFFFFF"/>
        </w:rPr>
        <w:t>sustainable</w:t>
      </w:r>
      <w:r w:rsidR="00901DD1" w:rsidRPr="005E3525">
        <w:rPr>
          <w:color w:val="242424"/>
          <w:sz w:val="22"/>
          <w:shd w:val="clear" w:color="auto" w:fill="FFFFFF"/>
        </w:rPr>
        <w:t xml:space="preserve"> to the risk factors associated with offending </w:t>
      </w:r>
      <w:r w:rsidR="005D4E85" w:rsidRPr="005E3525">
        <w:rPr>
          <w:color w:val="242424"/>
          <w:sz w:val="22"/>
          <w:shd w:val="clear" w:color="auto" w:fill="FFFFFF"/>
        </w:rPr>
        <w:t>behaviour</w:t>
      </w:r>
      <w:r w:rsidR="00901DD1" w:rsidRPr="005E3525">
        <w:rPr>
          <w:color w:val="242424"/>
          <w:sz w:val="22"/>
          <w:shd w:val="clear" w:color="auto" w:fill="FFFFFF"/>
        </w:rPr>
        <w:t>.</w:t>
      </w:r>
      <w:r w:rsidR="00F43965">
        <w:rPr>
          <w:color w:val="242424"/>
          <w:sz w:val="22"/>
          <w:shd w:val="clear" w:color="auto" w:fill="FFFFFF"/>
        </w:rPr>
        <w:t xml:space="preserve"> W</w:t>
      </w:r>
      <w:r w:rsidR="001367AF">
        <w:rPr>
          <w:color w:val="242424"/>
          <w:sz w:val="22"/>
          <w:shd w:val="clear" w:color="auto" w:fill="FFFFFF"/>
        </w:rPr>
        <w:t>eil et al</w:t>
      </w:r>
      <w:r w:rsidR="009843B8">
        <w:rPr>
          <w:color w:val="242424"/>
          <w:sz w:val="22"/>
          <w:shd w:val="clear" w:color="auto" w:fill="FFFFFF"/>
        </w:rPr>
        <w:t>,</w:t>
      </w:r>
      <w:r w:rsidR="001367AF">
        <w:rPr>
          <w:color w:val="242424"/>
          <w:sz w:val="22"/>
          <w:shd w:val="clear" w:color="auto" w:fill="FFFFFF"/>
        </w:rPr>
        <w:t xml:space="preserve"> </w:t>
      </w:r>
      <w:r w:rsidR="009843B8">
        <w:rPr>
          <w:color w:val="242424"/>
          <w:sz w:val="22"/>
          <w:shd w:val="clear" w:color="auto" w:fill="FFFFFF"/>
        </w:rPr>
        <w:t>(</w:t>
      </w:r>
      <w:r w:rsidR="001367AF">
        <w:rPr>
          <w:color w:val="242424"/>
          <w:sz w:val="22"/>
          <w:shd w:val="clear" w:color="auto" w:fill="FFFFFF"/>
        </w:rPr>
        <w:t xml:space="preserve">2000) states that </w:t>
      </w:r>
      <w:r w:rsidR="00D06308">
        <w:rPr>
          <w:color w:val="242424"/>
          <w:sz w:val="22"/>
          <w:shd w:val="clear" w:color="auto" w:fill="FFFFFF"/>
        </w:rPr>
        <w:t>m</w:t>
      </w:r>
      <w:r w:rsidR="001367AF">
        <w:rPr>
          <w:color w:val="242424"/>
          <w:sz w:val="22"/>
          <w:shd w:val="clear" w:color="auto" w:fill="FFFFFF"/>
        </w:rPr>
        <w:t xml:space="preserve">any programs </w:t>
      </w:r>
      <w:r w:rsidR="00BC2DEC">
        <w:rPr>
          <w:color w:val="242424"/>
          <w:sz w:val="22"/>
          <w:shd w:val="clear" w:color="auto" w:fill="FFFFFF"/>
        </w:rPr>
        <w:t xml:space="preserve">that are targeted at risk youths may be underfunded or have to rely </w:t>
      </w:r>
      <w:r w:rsidR="00294392">
        <w:rPr>
          <w:color w:val="242424"/>
          <w:sz w:val="22"/>
          <w:shd w:val="clear" w:color="auto" w:fill="FFFFFF"/>
        </w:rPr>
        <w:t>on short term grants, which can make it difficult to s</w:t>
      </w:r>
      <w:r w:rsidR="000B1976">
        <w:rPr>
          <w:color w:val="242424"/>
          <w:sz w:val="22"/>
          <w:shd w:val="clear" w:color="auto" w:fill="FFFFFF"/>
        </w:rPr>
        <w:t>ustain interventions over the long term, without adequate resources</w:t>
      </w:r>
      <w:r w:rsidR="0079741A">
        <w:rPr>
          <w:color w:val="242424"/>
          <w:sz w:val="22"/>
          <w:shd w:val="clear" w:color="auto" w:fill="FFFFFF"/>
        </w:rPr>
        <w:t xml:space="preserve">, programs may struggle to provide the level of support needed to effectively </w:t>
      </w:r>
      <w:r w:rsidR="00C01F64">
        <w:rPr>
          <w:color w:val="242424"/>
          <w:sz w:val="22"/>
          <w:shd w:val="clear" w:color="auto" w:fill="FFFFFF"/>
        </w:rPr>
        <w:t xml:space="preserve">address the complex needs of the at risk youth, this ultimately leading to limited impact </w:t>
      </w:r>
      <w:r w:rsidR="00B71198">
        <w:rPr>
          <w:color w:val="242424"/>
          <w:sz w:val="22"/>
          <w:shd w:val="clear" w:color="auto" w:fill="FFFFFF"/>
        </w:rPr>
        <w:t xml:space="preserve">and potentially </w:t>
      </w:r>
      <w:r w:rsidR="00A44ECA">
        <w:rPr>
          <w:color w:val="242424"/>
          <w:sz w:val="22"/>
          <w:shd w:val="clear" w:color="auto" w:fill="FFFFFF"/>
        </w:rPr>
        <w:t xml:space="preserve">increase rather than reduce </w:t>
      </w:r>
      <w:r w:rsidR="00D74E68">
        <w:rPr>
          <w:color w:val="242424"/>
          <w:sz w:val="22"/>
          <w:shd w:val="clear" w:color="auto" w:fill="FFFFFF"/>
        </w:rPr>
        <w:t>risk factors for offending youths.</w:t>
      </w:r>
    </w:p>
    <w:p w14:paraId="0C518BD1" w14:textId="77777777" w:rsidR="00DE0039" w:rsidRDefault="00DE0039" w:rsidP="00D507BE">
      <w:pPr>
        <w:spacing w:after="16" w:line="259" w:lineRule="auto"/>
        <w:ind w:left="568" w:right="0" w:firstLine="0"/>
        <w:jc w:val="left"/>
        <w:rPr>
          <w:color w:val="242424"/>
          <w:sz w:val="22"/>
          <w:shd w:val="clear" w:color="auto" w:fill="FFFFFF"/>
        </w:rPr>
      </w:pPr>
    </w:p>
    <w:p w14:paraId="3F9F6EA1" w14:textId="1FFD8726" w:rsidR="007716A8" w:rsidRDefault="00901DD1" w:rsidP="00D507BE">
      <w:pPr>
        <w:spacing w:after="16" w:line="259" w:lineRule="auto"/>
        <w:ind w:left="568" w:right="0" w:firstLine="0"/>
        <w:jc w:val="left"/>
        <w:rPr>
          <w:color w:val="242424"/>
          <w:sz w:val="22"/>
        </w:rPr>
      </w:pPr>
      <w:r w:rsidRPr="005E3525">
        <w:rPr>
          <w:color w:val="242424"/>
          <w:sz w:val="22"/>
          <w:shd w:val="clear" w:color="auto" w:fill="FFFFFF"/>
        </w:rPr>
        <w:t>Moreover, the effectiveness of early intervention can be h</w:t>
      </w:r>
      <w:r w:rsidR="00FC3365">
        <w:rPr>
          <w:color w:val="242424"/>
          <w:sz w:val="22"/>
          <w:shd w:val="clear" w:color="auto" w:fill="FFFFFF"/>
        </w:rPr>
        <w:t>indered</w:t>
      </w:r>
      <w:r w:rsidRPr="005E3525">
        <w:rPr>
          <w:color w:val="242424"/>
          <w:sz w:val="22"/>
          <w:shd w:val="clear" w:color="auto" w:fill="FFFFFF"/>
        </w:rPr>
        <w:t xml:space="preserve"> by a lack of </w:t>
      </w:r>
      <w:r w:rsidR="0089609C">
        <w:rPr>
          <w:color w:val="242424"/>
          <w:sz w:val="22"/>
          <w:shd w:val="clear" w:color="auto" w:fill="FFFFFF"/>
        </w:rPr>
        <w:t>engagement</w:t>
      </w:r>
      <w:r w:rsidRPr="005E3525">
        <w:rPr>
          <w:color w:val="242424"/>
          <w:sz w:val="22"/>
          <w:shd w:val="clear" w:color="auto" w:fill="FFFFFF"/>
        </w:rPr>
        <w:t xml:space="preserve"> and collaboration among different agencies and organizations involved in youth intervention. Fragmented</w:t>
      </w:r>
      <w:r w:rsidR="003323E7">
        <w:rPr>
          <w:color w:val="242424"/>
          <w:sz w:val="22"/>
          <w:shd w:val="clear" w:color="auto" w:fill="FFFFFF"/>
        </w:rPr>
        <w:t xml:space="preserve"> </w:t>
      </w:r>
      <w:r w:rsidR="003323E7" w:rsidRPr="005E3525">
        <w:rPr>
          <w:color w:val="242424"/>
          <w:sz w:val="22"/>
          <w:shd w:val="clear" w:color="auto" w:fill="FFFFFF"/>
        </w:rPr>
        <w:lastRenderedPageBreak/>
        <w:t>services</w:t>
      </w:r>
      <w:r w:rsidRPr="005E3525">
        <w:rPr>
          <w:color w:val="242424"/>
          <w:sz w:val="22"/>
          <w:shd w:val="clear" w:color="auto" w:fill="FFFFFF"/>
        </w:rPr>
        <w:t xml:space="preserve"> can result in gaps and redundancies in the support provided to young people, </w:t>
      </w:r>
      <w:r w:rsidR="003323E7">
        <w:rPr>
          <w:color w:val="242424"/>
          <w:sz w:val="22"/>
          <w:shd w:val="clear" w:color="auto" w:fill="FFFFFF"/>
        </w:rPr>
        <w:t xml:space="preserve">ultimately </w:t>
      </w:r>
      <w:r w:rsidRPr="005E3525">
        <w:rPr>
          <w:color w:val="242424"/>
          <w:sz w:val="22"/>
          <w:shd w:val="clear" w:color="auto" w:fill="FFFFFF"/>
        </w:rPr>
        <w:t xml:space="preserve">reducing the impact of early intervention efforts (Farrington &amp; Welsh, 2013). To address this challenge, it is essential to </w:t>
      </w:r>
      <w:r w:rsidR="003323E7">
        <w:rPr>
          <w:color w:val="242424"/>
          <w:sz w:val="22"/>
          <w:shd w:val="clear" w:color="auto" w:fill="FFFFFF"/>
        </w:rPr>
        <w:t xml:space="preserve">positively </w:t>
      </w:r>
      <w:r w:rsidRPr="005E3525">
        <w:rPr>
          <w:color w:val="242424"/>
          <w:sz w:val="22"/>
          <w:shd w:val="clear" w:color="auto" w:fill="FFFFFF"/>
        </w:rPr>
        <w:t xml:space="preserve">promote collaboration and coordination among various </w:t>
      </w:r>
      <w:r w:rsidR="003323E7">
        <w:rPr>
          <w:color w:val="242424"/>
          <w:sz w:val="22"/>
          <w:shd w:val="clear" w:color="auto" w:fill="FFFFFF"/>
        </w:rPr>
        <w:t>agencies</w:t>
      </w:r>
      <w:r w:rsidRPr="005E3525">
        <w:rPr>
          <w:color w:val="242424"/>
          <w:sz w:val="22"/>
          <w:shd w:val="clear" w:color="auto" w:fill="FFFFFF"/>
        </w:rPr>
        <w:t xml:space="preserve">, including </w:t>
      </w:r>
      <w:r w:rsidR="007716A8">
        <w:rPr>
          <w:color w:val="242424"/>
          <w:sz w:val="22"/>
          <w:shd w:val="clear" w:color="auto" w:fill="FFFFFF"/>
        </w:rPr>
        <w:t xml:space="preserve">the </w:t>
      </w:r>
      <w:r w:rsidRPr="005E3525">
        <w:rPr>
          <w:color w:val="242424"/>
          <w:sz w:val="22"/>
          <w:shd w:val="clear" w:color="auto" w:fill="FFFFFF"/>
        </w:rPr>
        <w:t>government, community organizations, and educational institutions.</w:t>
      </w:r>
      <w:r w:rsidRPr="005E3525">
        <w:rPr>
          <w:color w:val="242424"/>
          <w:sz w:val="22"/>
        </w:rPr>
        <w:br/>
      </w:r>
    </w:p>
    <w:p w14:paraId="49496F10" w14:textId="61DDACA5" w:rsidR="00643C68" w:rsidRDefault="00294BFE" w:rsidP="00D507BE">
      <w:pPr>
        <w:spacing w:after="16" w:line="259" w:lineRule="auto"/>
        <w:ind w:left="568" w:right="0" w:firstLine="0"/>
        <w:jc w:val="left"/>
        <w:rPr>
          <w:color w:val="242424"/>
          <w:sz w:val="22"/>
        </w:rPr>
      </w:pPr>
      <w:r>
        <w:rPr>
          <w:color w:val="242424"/>
          <w:sz w:val="22"/>
        </w:rPr>
        <w:t xml:space="preserve">In addition the timing of </w:t>
      </w:r>
      <w:r w:rsidR="00764BEA">
        <w:rPr>
          <w:color w:val="242424"/>
          <w:sz w:val="22"/>
        </w:rPr>
        <w:t xml:space="preserve">the interventions can also be a factor that detracts from their </w:t>
      </w:r>
      <w:r w:rsidR="00035AAA">
        <w:rPr>
          <w:color w:val="242424"/>
          <w:sz w:val="22"/>
        </w:rPr>
        <w:t xml:space="preserve">effectiveness, studies have shown that </w:t>
      </w:r>
      <w:r w:rsidR="00E320D8">
        <w:rPr>
          <w:color w:val="242424"/>
          <w:sz w:val="22"/>
        </w:rPr>
        <w:t xml:space="preserve">interventions are at their most effective </w:t>
      </w:r>
      <w:r w:rsidR="00995EA4">
        <w:rPr>
          <w:color w:val="242424"/>
          <w:sz w:val="22"/>
        </w:rPr>
        <w:t xml:space="preserve">when they are delivered at a young age, before pattens of </w:t>
      </w:r>
      <w:r w:rsidR="000561AF">
        <w:rPr>
          <w:color w:val="242424"/>
          <w:sz w:val="22"/>
        </w:rPr>
        <w:t xml:space="preserve">criminal behaviour become instilled in them, </w:t>
      </w:r>
      <w:r w:rsidR="00D41F9B">
        <w:rPr>
          <w:color w:val="242424"/>
          <w:sz w:val="22"/>
        </w:rPr>
        <w:t>the delayed timing o</w:t>
      </w:r>
      <w:r w:rsidR="00AC3F9D">
        <w:rPr>
          <w:color w:val="242424"/>
          <w:sz w:val="22"/>
        </w:rPr>
        <w:t>f</w:t>
      </w:r>
      <w:r w:rsidR="00D41F9B">
        <w:rPr>
          <w:color w:val="242424"/>
          <w:sz w:val="22"/>
        </w:rPr>
        <w:t xml:space="preserve"> having the </w:t>
      </w:r>
      <w:r w:rsidR="00990F6B">
        <w:rPr>
          <w:color w:val="242424"/>
          <w:sz w:val="22"/>
        </w:rPr>
        <w:t xml:space="preserve">intervention after criminal </w:t>
      </w:r>
      <w:r w:rsidR="00AC3F9D">
        <w:rPr>
          <w:color w:val="242424"/>
          <w:sz w:val="22"/>
        </w:rPr>
        <w:t>activities</w:t>
      </w:r>
      <w:r w:rsidR="00990F6B">
        <w:rPr>
          <w:color w:val="242424"/>
          <w:sz w:val="22"/>
        </w:rPr>
        <w:t xml:space="preserve"> has begun</w:t>
      </w:r>
      <w:r w:rsidR="00AC3F9D">
        <w:rPr>
          <w:color w:val="242424"/>
          <w:sz w:val="22"/>
        </w:rPr>
        <w:t xml:space="preserve"> limits the </w:t>
      </w:r>
      <w:r w:rsidR="00993CB7">
        <w:rPr>
          <w:color w:val="242424"/>
          <w:sz w:val="22"/>
        </w:rPr>
        <w:t xml:space="preserve">impact resulting in it becoming more challenging to address the </w:t>
      </w:r>
      <w:r w:rsidR="0060088C">
        <w:rPr>
          <w:color w:val="242424"/>
          <w:sz w:val="22"/>
        </w:rPr>
        <w:t>underlying risk factors for offending (Farrington</w:t>
      </w:r>
      <w:r w:rsidR="00781ECE">
        <w:rPr>
          <w:color w:val="242424"/>
          <w:sz w:val="22"/>
        </w:rPr>
        <w:t xml:space="preserve"> &amp; Welsh </w:t>
      </w:r>
      <w:r w:rsidR="0060088C">
        <w:rPr>
          <w:color w:val="242424"/>
          <w:sz w:val="22"/>
        </w:rPr>
        <w:t xml:space="preserve"> 200</w:t>
      </w:r>
      <w:r w:rsidR="0044599B">
        <w:rPr>
          <w:color w:val="242424"/>
          <w:sz w:val="22"/>
        </w:rPr>
        <w:t>8</w:t>
      </w:r>
      <w:r w:rsidR="0060088C">
        <w:rPr>
          <w:color w:val="242424"/>
          <w:sz w:val="22"/>
        </w:rPr>
        <w:t>)</w:t>
      </w:r>
    </w:p>
    <w:p w14:paraId="0214CCDB" w14:textId="77777777" w:rsidR="00643C68" w:rsidRDefault="00643C68" w:rsidP="00D507BE">
      <w:pPr>
        <w:spacing w:after="16" w:line="259" w:lineRule="auto"/>
        <w:ind w:left="568" w:right="0" w:firstLine="0"/>
        <w:jc w:val="left"/>
        <w:rPr>
          <w:color w:val="242424"/>
          <w:sz w:val="22"/>
        </w:rPr>
      </w:pPr>
    </w:p>
    <w:p w14:paraId="244EA91E" w14:textId="3C56B3E2" w:rsidR="001B437C" w:rsidRDefault="00855FBC" w:rsidP="00D507BE">
      <w:pPr>
        <w:spacing w:after="16" w:line="259" w:lineRule="auto"/>
        <w:ind w:left="568" w:right="0" w:firstLine="0"/>
        <w:jc w:val="left"/>
        <w:rPr>
          <w:color w:val="242424"/>
          <w:sz w:val="22"/>
        </w:rPr>
      </w:pPr>
      <w:r>
        <w:rPr>
          <w:color w:val="242424"/>
          <w:sz w:val="22"/>
        </w:rPr>
        <w:t xml:space="preserve">Research shows that the quality of the delivery of the program </w:t>
      </w:r>
      <w:r w:rsidR="0012322A">
        <w:rPr>
          <w:color w:val="242424"/>
          <w:sz w:val="22"/>
        </w:rPr>
        <w:t xml:space="preserve">can vary widely, this can have an impact on its effectiveness </w:t>
      </w:r>
      <w:r w:rsidR="003E101A">
        <w:rPr>
          <w:color w:val="242424"/>
          <w:sz w:val="22"/>
        </w:rPr>
        <w:t>in preventing youth offending, programs that are not de</w:t>
      </w:r>
      <w:r w:rsidR="00020A2A">
        <w:rPr>
          <w:color w:val="242424"/>
          <w:sz w:val="22"/>
        </w:rPr>
        <w:t xml:space="preserve">livered as intended lead to a dilution of its intended impact </w:t>
      </w:r>
      <w:r w:rsidR="007D2A2A">
        <w:rPr>
          <w:color w:val="242424"/>
          <w:sz w:val="22"/>
        </w:rPr>
        <w:t xml:space="preserve">resulting </w:t>
      </w:r>
      <w:r w:rsidR="00A34728">
        <w:rPr>
          <w:color w:val="242424"/>
          <w:sz w:val="22"/>
        </w:rPr>
        <w:t>in</w:t>
      </w:r>
      <w:r w:rsidR="007D2A2A">
        <w:rPr>
          <w:color w:val="242424"/>
          <w:sz w:val="22"/>
        </w:rPr>
        <w:t xml:space="preserve"> higher rates of youth offending </w:t>
      </w:r>
      <w:r w:rsidR="001B437C">
        <w:rPr>
          <w:color w:val="242424"/>
          <w:sz w:val="22"/>
        </w:rPr>
        <w:t>(Weistburd et al., 2005)</w:t>
      </w:r>
      <w:r w:rsidR="00A34728">
        <w:rPr>
          <w:color w:val="242424"/>
          <w:sz w:val="22"/>
        </w:rPr>
        <w:t xml:space="preserve">. </w:t>
      </w:r>
      <w:r w:rsidR="009B7B46">
        <w:rPr>
          <w:color w:val="242424"/>
          <w:sz w:val="22"/>
        </w:rPr>
        <w:t xml:space="preserve">Liddle </w:t>
      </w:r>
      <w:r w:rsidR="00F47B49">
        <w:rPr>
          <w:color w:val="242424"/>
          <w:sz w:val="22"/>
        </w:rPr>
        <w:t>e</w:t>
      </w:r>
      <w:r w:rsidR="009B7B46">
        <w:rPr>
          <w:color w:val="242424"/>
          <w:sz w:val="22"/>
        </w:rPr>
        <w:t xml:space="preserve">t </w:t>
      </w:r>
      <w:r w:rsidR="00F47B49">
        <w:rPr>
          <w:color w:val="242424"/>
          <w:sz w:val="22"/>
        </w:rPr>
        <w:t>al</w:t>
      </w:r>
      <w:r w:rsidR="001D461E">
        <w:rPr>
          <w:color w:val="242424"/>
          <w:sz w:val="22"/>
        </w:rPr>
        <w:t xml:space="preserve"> </w:t>
      </w:r>
      <w:r w:rsidR="00F47B49">
        <w:rPr>
          <w:color w:val="242424"/>
          <w:sz w:val="22"/>
        </w:rPr>
        <w:t>(</w:t>
      </w:r>
      <w:r w:rsidR="001D461E">
        <w:rPr>
          <w:color w:val="242424"/>
          <w:sz w:val="22"/>
        </w:rPr>
        <w:t>2001)</w:t>
      </w:r>
      <w:r w:rsidR="000058BC">
        <w:rPr>
          <w:color w:val="242424"/>
          <w:sz w:val="22"/>
        </w:rPr>
        <w:t xml:space="preserve"> s</w:t>
      </w:r>
      <w:r w:rsidR="001D461E">
        <w:rPr>
          <w:color w:val="242424"/>
          <w:sz w:val="22"/>
        </w:rPr>
        <w:t xml:space="preserve">ays many programs </w:t>
      </w:r>
      <w:r w:rsidR="00335D89">
        <w:rPr>
          <w:color w:val="242424"/>
          <w:sz w:val="22"/>
        </w:rPr>
        <w:t xml:space="preserve">may not be tailored to specific needs and experiences </w:t>
      </w:r>
      <w:r w:rsidR="00313481">
        <w:rPr>
          <w:color w:val="242424"/>
          <w:sz w:val="22"/>
        </w:rPr>
        <w:t xml:space="preserve">of the </w:t>
      </w:r>
      <w:r w:rsidR="00546676">
        <w:rPr>
          <w:color w:val="242424"/>
          <w:sz w:val="22"/>
        </w:rPr>
        <w:t xml:space="preserve">diverse populations, leading to </w:t>
      </w:r>
      <w:r w:rsidR="00A71CBA">
        <w:rPr>
          <w:color w:val="242424"/>
          <w:sz w:val="22"/>
        </w:rPr>
        <w:t xml:space="preserve">disparities in access and outcomes, without understanding the cultural factors </w:t>
      </w:r>
      <w:r w:rsidR="001C3E88">
        <w:rPr>
          <w:color w:val="242424"/>
          <w:sz w:val="22"/>
        </w:rPr>
        <w:t>that contribute to</w:t>
      </w:r>
      <w:r w:rsidR="00B64C46">
        <w:rPr>
          <w:color w:val="242424"/>
          <w:sz w:val="22"/>
        </w:rPr>
        <w:t xml:space="preserve"> the risk of youth offending ultimately limiting th</w:t>
      </w:r>
      <w:r w:rsidR="00091CA0">
        <w:rPr>
          <w:color w:val="242424"/>
          <w:sz w:val="22"/>
        </w:rPr>
        <w:t xml:space="preserve">e impact. </w:t>
      </w:r>
    </w:p>
    <w:p w14:paraId="2B6CC07D" w14:textId="0B3FA94D" w:rsidR="00D519BF" w:rsidRPr="005E3525" w:rsidRDefault="00901DD1" w:rsidP="00D507BE">
      <w:pPr>
        <w:spacing w:after="16" w:line="259" w:lineRule="auto"/>
        <w:ind w:left="568" w:right="0" w:firstLine="0"/>
        <w:jc w:val="left"/>
        <w:rPr>
          <w:color w:val="242424"/>
          <w:sz w:val="22"/>
          <w:shd w:val="clear" w:color="auto" w:fill="FFFFFF"/>
        </w:rPr>
      </w:pPr>
      <w:r w:rsidRPr="005E3525">
        <w:rPr>
          <w:color w:val="242424"/>
          <w:sz w:val="22"/>
        </w:rPr>
        <w:br/>
      </w:r>
      <w:r w:rsidRPr="005E3525">
        <w:rPr>
          <w:color w:val="242424"/>
          <w:sz w:val="22"/>
          <w:shd w:val="clear" w:color="auto" w:fill="FFFFFF"/>
        </w:rPr>
        <w:t xml:space="preserve">In conclusion, early intervention has the potential to be an effective means of preventing young people from </w:t>
      </w:r>
      <w:r w:rsidR="00B86687">
        <w:rPr>
          <w:color w:val="242424"/>
          <w:sz w:val="22"/>
          <w:shd w:val="clear" w:color="auto" w:fill="FFFFFF"/>
        </w:rPr>
        <w:t xml:space="preserve">turning to </w:t>
      </w:r>
      <w:r w:rsidR="00D4562C">
        <w:rPr>
          <w:color w:val="242424"/>
          <w:sz w:val="22"/>
          <w:shd w:val="clear" w:color="auto" w:fill="FFFFFF"/>
        </w:rPr>
        <w:t>criminal behaviour</w:t>
      </w:r>
      <w:r w:rsidRPr="005E3525">
        <w:rPr>
          <w:color w:val="242424"/>
          <w:sz w:val="22"/>
          <w:shd w:val="clear" w:color="auto" w:fill="FFFFFF"/>
        </w:rPr>
        <w:t>. By addressing</w:t>
      </w:r>
      <w:r w:rsidR="00D4562C">
        <w:rPr>
          <w:color w:val="242424"/>
          <w:sz w:val="22"/>
          <w:shd w:val="clear" w:color="auto" w:fill="FFFFFF"/>
        </w:rPr>
        <w:t xml:space="preserve"> the</w:t>
      </w:r>
      <w:r w:rsidRPr="005E3525">
        <w:rPr>
          <w:color w:val="242424"/>
          <w:sz w:val="22"/>
          <w:shd w:val="clear" w:color="auto" w:fill="FFFFFF"/>
        </w:rPr>
        <w:t xml:space="preserve"> risk factors, building skills, and providing support, early intervention programs </w:t>
      </w:r>
      <w:r w:rsidR="000978C1">
        <w:rPr>
          <w:color w:val="242424"/>
          <w:sz w:val="22"/>
          <w:shd w:val="clear" w:color="auto" w:fill="FFFFFF"/>
        </w:rPr>
        <w:t>are likely to</w:t>
      </w:r>
      <w:r w:rsidRPr="005E3525">
        <w:rPr>
          <w:color w:val="242424"/>
          <w:sz w:val="22"/>
          <w:shd w:val="clear" w:color="auto" w:fill="FFFFFF"/>
        </w:rPr>
        <w:t xml:space="preserve"> help young people make positive choices and avoid criminal </w:t>
      </w:r>
      <w:r w:rsidR="000978C1">
        <w:rPr>
          <w:color w:val="242424"/>
          <w:sz w:val="22"/>
          <w:shd w:val="clear" w:color="auto" w:fill="FFFFFF"/>
        </w:rPr>
        <w:t>activities</w:t>
      </w:r>
      <w:r w:rsidRPr="005E3525">
        <w:rPr>
          <w:color w:val="242424"/>
          <w:sz w:val="22"/>
          <w:shd w:val="clear" w:color="auto" w:fill="FFFFFF"/>
        </w:rPr>
        <w:t xml:space="preserve">. However, </w:t>
      </w:r>
      <w:r w:rsidR="526AF715" w:rsidRPr="005E3525">
        <w:rPr>
          <w:color w:val="242424"/>
          <w:sz w:val="22"/>
          <w:shd w:val="clear" w:color="auto" w:fill="FFFFFF"/>
        </w:rPr>
        <w:t>a range of factors</w:t>
      </w:r>
      <w:r w:rsidRPr="005E3525">
        <w:rPr>
          <w:color w:val="242424"/>
          <w:sz w:val="22"/>
          <w:shd w:val="clear" w:color="auto" w:fill="FFFFFF"/>
        </w:rPr>
        <w:t xml:space="preserve"> such as limited accessibility and </w:t>
      </w:r>
      <w:r w:rsidR="00367A5C">
        <w:rPr>
          <w:color w:val="242424"/>
          <w:sz w:val="22"/>
          <w:shd w:val="clear" w:color="auto" w:fill="FFFFFF"/>
        </w:rPr>
        <w:t xml:space="preserve">organisation </w:t>
      </w:r>
      <w:r w:rsidRPr="005E3525">
        <w:rPr>
          <w:color w:val="242424"/>
          <w:sz w:val="22"/>
          <w:shd w:val="clear" w:color="auto" w:fill="FFFFFF"/>
        </w:rPr>
        <w:t xml:space="preserve">challenges can detract from </w:t>
      </w:r>
      <w:r w:rsidR="00367A5C">
        <w:rPr>
          <w:color w:val="242424"/>
          <w:sz w:val="22"/>
          <w:shd w:val="clear" w:color="auto" w:fill="FFFFFF"/>
        </w:rPr>
        <w:t>its</w:t>
      </w:r>
      <w:r w:rsidRPr="005E3525">
        <w:rPr>
          <w:color w:val="242424"/>
          <w:sz w:val="22"/>
          <w:shd w:val="clear" w:color="auto" w:fill="FFFFFF"/>
        </w:rPr>
        <w:t xml:space="preserve"> effectiveness of early intervention. To maximi</w:t>
      </w:r>
      <w:r w:rsidR="00367A5C">
        <w:rPr>
          <w:color w:val="242424"/>
          <w:sz w:val="22"/>
          <w:shd w:val="clear" w:color="auto" w:fill="FFFFFF"/>
        </w:rPr>
        <w:t>s</w:t>
      </w:r>
      <w:r w:rsidRPr="005E3525">
        <w:rPr>
          <w:color w:val="242424"/>
          <w:sz w:val="22"/>
          <w:shd w:val="clear" w:color="auto" w:fill="FFFFFF"/>
        </w:rPr>
        <w:t>e the</w:t>
      </w:r>
      <w:r w:rsidR="00367A5C">
        <w:rPr>
          <w:color w:val="242424"/>
          <w:sz w:val="22"/>
          <w:shd w:val="clear" w:color="auto" w:fill="FFFFFF"/>
        </w:rPr>
        <w:t xml:space="preserve"> possible</w:t>
      </w:r>
      <w:r w:rsidRPr="005E3525">
        <w:rPr>
          <w:color w:val="242424"/>
          <w:sz w:val="22"/>
          <w:shd w:val="clear" w:color="auto" w:fill="FFFFFF"/>
        </w:rPr>
        <w:t xml:space="preserve"> impact of early intervention in preventing youth offending, it is crucial to address these challenges and ensure that all young people have access to high-quality, coordinated </w:t>
      </w:r>
      <w:r w:rsidR="0086750E">
        <w:rPr>
          <w:color w:val="242424"/>
          <w:sz w:val="22"/>
          <w:shd w:val="clear" w:color="auto" w:fill="FFFFFF"/>
        </w:rPr>
        <w:t xml:space="preserve">funded </w:t>
      </w:r>
      <w:r w:rsidRPr="005E3525">
        <w:rPr>
          <w:color w:val="242424"/>
          <w:sz w:val="22"/>
          <w:shd w:val="clear" w:color="auto" w:fill="FFFFFF"/>
        </w:rPr>
        <w:t>support.</w:t>
      </w:r>
      <w:r w:rsidRPr="005E3525">
        <w:rPr>
          <w:color w:val="242424"/>
          <w:sz w:val="22"/>
        </w:rPr>
        <w:br/>
      </w:r>
      <w:r w:rsidRPr="005E3525">
        <w:rPr>
          <w:color w:val="242424"/>
          <w:sz w:val="22"/>
        </w:rPr>
        <w:br/>
      </w:r>
    </w:p>
    <w:p w14:paraId="4543C747" w14:textId="77777777" w:rsidR="00D519BF" w:rsidRDefault="00D519BF" w:rsidP="62844113">
      <w:pPr>
        <w:spacing w:after="16" w:line="259" w:lineRule="auto"/>
        <w:ind w:left="568" w:right="0" w:firstLine="0"/>
        <w:jc w:val="left"/>
        <w:rPr>
          <w:color w:val="242424"/>
          <w:sz w:val="22"/>
          <w:shd w:val="clear" w:color="auto" w:fill="FFFFFF"/>
        </w:rPr>
      </w:pPr>
    </w:p>
    <w:p w14:paraId="67684340" w14:textId="77777777" w:rsidR="00390840" w:rsidRDefault="00390840" w:rsidP="62844113">
      <w:pPr>
        <w:spacing w:after="16" w:line="259" w:lineRule="auto"/>
        <w:ind w:left="568" w:right="0" w:firstLine="0"/>
        <w:jc w:val="left"/>
        <w:rPr>
          <w:color w:val="242424"/>
          <w:sz w:val="22"/>
          <w:shd w:val="clear" w:color="auto" w:fill="FFFFFF"/>
        </w:rPr>
      </w:pPr>
    </w:p>
    <w:p w14:paraId="6EF1E4C8" w14:textId="77777777" w:rsidR="00390840" w:rsidRDefault="00390840" w:rsidP="62844113">
      <w:pPr>
        <w:spacing w:after="16" w:line="259" w:lineRule="auto"/>
        <w:ind w:left="568" w:right="0" w:firstLine="0"/>
        <w:jc w:val="left"/>
        <w:rPr>
          <w:color w:val="242424"/>
          <w:sz w:val="22"/>
          <w:shd w:val="clear" w:color="auto" w:fill="FFFFFF"/>
        </w:rPr>
      </w:pPr>
    </w:p>
    <w:p w14:paraId="27B1A77B" w14:textId="77777777" w:rsidR="00390840" w:rsidRDefault="00390840" w:rsidP="62844113">
      <w:pPr>
        <w:spacing w:after="16" w:line="259" w:lineRule="auto"/>
        <w:ind w:left="568" w:right="0" w:firstLine="0"/>
        <w:jc w:val="left"/>
        <w:rPr>
          <w:color w:val="242424"/>
          <w:sz w:val="22"/>
          <w:shd w:val="clear" w:color="auto" w:fill="FFFFFF"/>
        </w:rPr>
      </w:pPr>
    </w:p>
    <w:p w14:paraId="041522F4" w14:textId="77777777" w:rsidR="00390840" w:rsidRDefault="00390840" w:rsidP="62844113">
      <w:pPr>
        <w:spacing w:after="16" w:line="259" w:lineRule="auto"/>
        <w:ind w:left="568" w:right="0" w:firstLine="0"/>
        <w:jc w:val="left"/>
        <w:rPr>
          <w:color w:val="242424"/>
          <w:sz w:val="22"/>
          <w:shd w:val="clear" w:color="auto" w:fill="FFFFFF"/>
        </w:rPr>
      </w:pPr>
    </w:p>
    <w:p w14:paraId="78565B5A" w14:textId="77777777" w:rsidR="00390840" w:rsidRDefault="00390840" w:rsidP="62844113">
      <w:pPr>
        <w:spacing w:after="16" w:line="259" w:lineRule="auto"/>
        <w:ind w:left="568" w:right="0" w:firstLine="0"/>
        <w:jc w:val="left"/>
        <w:rPr>
          <w:color w:val="242424"/>
          <w:sz w:val="22"/>
          <w:shd w:val="clear" w:color="auto" w:fill="FFFFFF"/>
        </w:rPr>
      </w:pPr>
    </w:p>
    <w:p w14:paraId="03FC2AB0" w14:textId="77777777" w:rsidR="00390840" w:rsidRDefault="00390840" w:rsidP="62844113">
      <w:pPr>
        <w:spacing w:after="16" w:line="259" w:lineRule="auto"/>
        <w:ind w:left="568" w:right="0" w:firstLine="0"/>
        <w:jc w:val="left"/>
        <w:rPr>
          <w:color w:val="242424"/>
          <w:sz w:val="22"/>
          <w:shd w:val="clear" w:color="auto" w:fill="FFFFFF"/>
        </w:rPr>
      </w:pPr>
    </w:p>
    <w:p w14:paraId="674AB33D" w14:textId="77777777" w:rsidR="00390840" w:rsidRDefault="00390840" w:rsidP="62844113">
      <w:pPr>
        <w:spacing w:after="16" w:line="259" w:lineRule="auto"/>
        <w:ind w:left="568" w:right="0" w:firstLine="0"/>
        <w:jc w:val="left"/>
        <w:rPr>
          <w:color w:val="242424"/>
          <w:sz w:val="22"/>
          <w:shd w:val="clear" w:color="auto" w:fill="FFFFFF"/>
        </w:rPr>
      </w:pPr>
    </w:p>
    <w:p w14:paraId="04B94996" w14:textId="77777777" w:rsidR="00390840" w:rsidRDefault="00390840" w:rsidP="62844113">
      <w:pPr>
        <w:spacing w:after="16" w:line="259" w:lineRule="auto"/>
        <w:ind w:left="568" w:right="0" w:firstLine="0"/>
        <w:jc w:val="left"/>
        <w:rPr>
          <w:color w:val="242424"/>
          <w:sz w:val="22"/>
          <w:shd w:val="clear" w:color="auto" w:fill="FFFFFF"/>
        </w:rPr>
      </w:pPr>
    </w:p>
    <w:p w14:paraId="27E11BF0" w14:textId="77777777" w:rsidR="00390840" w:rsidRDefault="00390840" w:rsidP="62844113">
      <w:pPr>
        <w:spacing w:after="16" w:line="259" w:lineRule="auto"/>
        <w:ind w:left="568" w:right="0" w:firstLine="0"/>
        <w:jc w:val="left"/>
        <w:rPr>
          <w:color w:val="242424"/>
          <w:sz w:val="22"/>
          <w:shd w:val="clear" w:color="auto" w:fill="FFFFFF"/>
        </w:rPr>
      </w:pPr>
    </w:p>
    <w:p w14:paraId="5F7A49DA" w14:textId="77777777" w:rsidR="00390840" w:rsidRDefault="00390840" w:rsidP="62844113">
      <w:pPr>
        <w:spacing w:after="16" w:line="259" w:lineRule="auto"/>
        <w:ind w:left="568" w:right="0" w:firstLine="0"/>
        <w:jc w:val="left"/>
        <w:rPr>
          <w:color w:val="242424"/>
          <w:sz w:val="22"/>
          <w:shd w:val="clear" w:color="auto" w:fill="FFFFFF"/>
        </w:rPr>
      </w:pPr>
    </w:p>
    <w:p w14:paraId="7603B87D" w14:textId="77777777" w:rsidR="00390840" w:rsidRDefault="00390840" w:rsidP="62844113">
      <w:pPr>
        <w:spacing w:after="16" w:line="259" w:lineRule="auto"/>
        <w:ind w:left="568" w:right="0" w:firstLine="0"/>
        <w:jc w:val="left"/>
        <w:rPr>
          <w:color w:val="242424"/>
          <w:sz w:val="22"/>
          <w:shd w:val="clear" w:color="auto" w:fill="FFFFFF"/>
        </w:rPr>
      </w:pPr>
    </w:p>
    <w:p w14:paraId="593C9649" w14:textId="77777777" w:rsidR="00390840" w:rsidRDefault="00390840" w:rsidP="62844113">
      <w:pPr>
        <w:spacing w:after="16" w:line="259" w:lineRule="auto"/>
        <w:ind w:left="568" w:right="0" w:firstLine="0"/>
        <w:jc w:val="left"/>
        <w:rPr>
          <w:color w:val="242424"/>
          <w:sz w:val="22"/>
          <w:shd w:val="clear" w:color="auto" w:fill="FFFFFF"/>
        </w:rPr>
      </w:pPr>
    </w:p>
    <w:p w14:paraId="2F3EAC47" w14:textId="77777777" w:rsidR="00390840" w:rsidRDefault="00390840" w:rsidP="62844113">
      <w:pPr>
        <w:spacing w:after="16" w:line="259" w:lineRule="auto"/>
        <w:ind w:left="568" w:right="0" w:firstLine="0"/>
        <w:jc w:val="left"/>
        <w:rPr>
          <w:color w:val="242424"/>
          <w:sz w:val="22"/>
          <w:shd w:val="clear" w:color="auto" w:fill="FFFFFF"/>
        </w:rPr>
      </w:pPr>
    </w:p>
    <w:p w14:paraId="1E364701" w14:textId="77777777" w:rsidR="00390840" w:rsidRDefault="00390840" w:rsidP="62844113">
      <w:pPr>
        <w:spacing w:after="16" w:line="259" w:lineRule="auto"/>
        <w:ind w:left="568" w:right="0" w:firstLine="0"/>
        <w:jc w:val="left"/>
        <w:rPr>
          <w:color w:val="242424"/>
          <w:sz w:val="22"/>
          <w:shd w:val="clear" w:color="auto" w:fill="FFFFFF"/>
        </w:rPr>
      </w:pPr>
    </w:p>
    <w:p w14:paraId="1BF3F3D2" w14:textId="77777777" w:rsidR="00390840" w:rsidRDefault="00390840" w:rsidP="62844113">
      <w:pPr>
        <w:spacing w:after="16" w:line="259" w:lineRule="auto"/>
        <w:ind w:left="568" w:right="0" w:firstLine="0"/>
        <w:jc w:val="left"/>
        <w:rPr>
          <w:color w:val="242424"/>
          <w:sz w:val="22"/>
          <w:shd w:val="clear" w:color="auto" w:fill="FFFFFF"/>
        </w:rPr>
      </w:pPr>
    </w:p>
    <w:p w14:paraId="66A78B69" w14:textId="77777777" w:rsidR="00390840" w:rsidRDefault="00390840" w:rsidP="62844113">
      <w:pPr>
        <w:spacing w:after="16" w:line="259" w:lineRule="auto"/>
        <w:ind w:left="568" w:right="0" w:firstLine="0"/>
        <w:jc w:val="left"/>
        <w:rPr>
          <w:color w:val="242424"/>
          <w:sz w:val="22"/>
          <w:shd w:val="clear" w:color="auto" w:fill="FFFFFF"/>
        </w:rPr>
      </w:pPr>
    </w:p>
    <w:p w14:paraId="361F73B7" w14:textId="77777777" w:rsidR="00390840" w:rsidRDefault="00390840" w:rsidP="62844113">
      <w:pPr>
        <w:spacing w:after="16" w:line="259" w:lineRule="auto"/>
        <w:ind w:left="568" w:right="0" w:firstLine="0"/>
        <w:jc w:val="left"/>
        <w:rPr>
          <w:color w:val="242424"/>
          <w:sz w:val="22"/>
          <w:shd w:val="clear" w:color="auto" w:fill="FFFFFF"/>
        </w:rPr>
      </w:pPr>
    </w:p>
    <w:p w14:paraId="75C55F52" w14:textId="77777777" w:rsidR="00390840" w:rsidRDefault="00390840" w:rsidP="62844113">
      <w:pPr>
        <w:spacing w:after="16" w:line="259" w:lineRule="auto"/>
        <w:ind w:left="568" w:right="0" w:firstLine="0"/>
        <w:jc w:val="left"/>
        <w:rPr>
          <w:color w:val="242424"/>
          <w:sz w:val="22"/>
          <w:shd w:val="clear" w:color="auto" w:fill="FFFFFF"/>
        </w:rPr>
      </w:pPr>
    </w:p>
    <w:p w14:paraId="4469FCFC" w14:textId="77777777" w:rsidR="00390840" w:rsidRDefault="00390840" w:rsidP="62844113">
      <w:pPr>
        <w:spacing w:after="16" w:line="259" w:lineRule="auto"/>
        <w:ind w:left="568" w:right="0" w:firstLine="0"/>
        <w:jc w:val="left"/>
        <w:rPr>
          <w:color w:val="242424"/>
          <w:sz w:val="22"/>
          <w:shd w:val="clear" w:color="auto" w:fill="FFFFFF"/>
        </w:rPr>
      </w:pPr>
    </w:p>
    <w:p w14:paraId="7BD89812" w14:textId="77777777" w:rsidR="00390840" w:rsidRDefault="00390840" w:rsidP="62844113">
      <w:pPr>
        <w:spacing w:after="16" w:line="259" w:lineRule="auto"/>
        <w:ind w:left="568" w:right="0" w:firstLine="0"/>
        <w:jc w:val="left"/>
        <w:rPr>
          <w:color w:val="242424"/>
          <w:sz w:val="22"/>
          <w:shd w:val="clear" w:color="auto" w:fill="FFFFFF"/>
        </w:rPr>
      </w:pPr>
    </w:p>
    <w:p w14:paraId="510932C6" w14:textId="77777777" w:rsidR="00390840" w:rsidRDefault="00390840" w:rsidP="62844113">
      <w:pPr>
        <w:spacing w:after="16" w:line="259" w:lineRule="auto"/>
        <w:ind w:left="568" w:right="0" w:firstLine="0"/>
        <w:jc w:val="left"/>
        <w:rPr>
          <w:color w:val="242424"/>
          <w:sz w:val="22"/>
          <w:shd w:val="clear" w:color="auto" w:fill="FFFFFF"/>
        </w:rPr>
      </w:pPr>
    </w:p>
    <w:p w14:paraId="2A43937E" w14:textId="77777777" w:rsidR="0017220E" w:rsidRDefault="0017220E" w:rsidP="62844113">
      <w:pPr>
        <w:spacing w:after="16" w:line="259" w:lineRule="auto"/>
        <w:ind w:left="568" w:right="0" w:firstLine="0"/>
        <w:jc w:val="left"/>
        <w:rPr>
          <w:color w:val="242424"/>
          <w:sz w:val="22"/>
          <w:shd w:val="clear" w:color="auto" w:fill="FFFFFF"/>
        </w:rPr>
      </w:pPr>
    </w:p>
    <w:p w14:paraId="699E42BE" w14:textId="77777777" w:rsidR="0017220E" w:rsidRPr="005E3525" w:rsidRDefault="0017220E" w:rsidP="62844113">
      <w:pPr>
        <w:spacing w:after="16" w:line="259" w:lineRule="auto"/>
        <w:ind w:left="568" w:right="0" w:firstLine="0"/>
        <w:jc w:val="left"/>
        <w:rPr>
          <w:color w:val="242424"/>
          <w:sz w:val="22"/>
          <w:shd w:val="clear" w:color="auto" w:fill="FFFFFF"/>
        </w:rPr>
      </w:pPr>
    </w:p>
    <w:p w14:paraId="2AE756DD" w14:textId="3ABF4BD4" w:rsidR="006E59C8" w:rsidRPr="005E3525" w:rsidRDefault="00901DD1" w:rsidP="00DA0EE8">
      <w:pPr>
        <w:spacing w:after="16" w:line="259" w:lineRule="auto"/>
        <w:ind w:left="566" w:right="0" w:firstLine="0"/>
        <w:jc w:val="left"/>
        <w:rPr>
          <w:color w:val="242424"/>
          <w:sz w:val="22"/>
        </w:rPr>
      </w:pPr>
      <w:r w:rsidRPr="005E3525">
        <w:rPr>
          <w:color w:val="242424"/>
          <w:sz w:val="22"/>
          <w:shd w:val="clear" w:color="auto" w:fill="FFFFFF"/>
        </w:rPr>
        <w:lastRenderedPageBreak/>
        <w:t>References</w:t>
      </w:r>
      <w:r w:rsidR="007B3829">
        <w:rPr>
          <w:color w:val="242424"/>
          <w:sz w:val="22"/>
          <w:shd w:val="clear" w:color="auto" w:fill="FFFFFF"/>
        </w:rPr>
        <w:t xml:space="preserve">  </w:t>
      </w:r>
      <w:r w:rsidRPr="005E3525">
        <w:rPr>
          <w:color w:val="242424"/>
          <w:sz w:val="22"/>
        </w:rPr>
        <w:br/>
      </w:r>
    </w:p>
    <w:p w14:paraId="1E6BC55C" w14:textId="77777777" w:rsidR="00390840" w:rsidRDefault="00901DD1">
      <w:pPr>
        <w:spacing w:after="16" w:line="259" w:lineRule="auto"/>
        <w:ind w:left="568" w:right="0" w:firstLine="0"/>
        <w:jc w:val="left"/>
        <w:rPr>
          <w:color w:val="242424"/>
          <w:sz w:val="22"/>
        </w:rPr>
      </w:pPr>
      <w:r w:rsidRPr="005E3525">
        <w:rPr>
          <w:color w:val="242424"/>
          <w:sz w:val="22"/>
        </w:rPr>
        <w:br/>
      </w:r>
      <w:r w:rsidRPr="005E3525">
        <w:rPr>
          <w:color w:val="242424"/>
          <w:sz w:val="22"/>
          <w:shd w:val="clear" w:color="auto" w:fill="FFFFFF"/>
        </w:rPr>
        <w:t xml:space="preserve">Catalano, R. F., Fagan, A. A., Gavin, L. E., Greenberg, M. T., Irwin, C. E., Ross, D. A., &amp; Shek, D. T. (2012). Worldwide application of prevention science in adolescent health. The Lancet, 379(9826), </w:t>
      </w:r>
      <w:r w:rsidRPr="00390840">
        <w:rPr>
          <w:color w:val="242424"/>
          <w:sz w:val="22"/>
          <w:shd w:val="clear" w:color="auto" w:fill="FFFFFF"/>
        </w:rPr>
        <w:t>1653-1664.</w:t>
      </w:r>
      <w:r w:rsidRPr="00390840">
        <w:rPr>
          <w:color w:val="242424"/>
          <w:sz w:val="22"/>
        </w:rPr>
        <w:br/>
      </w:r>
    </w:p>
    <w:p w14:paraId="02DD38C7" w14:textId="25332C7E" w:rsidR="001E437B" w:rsidRPr="001E437B" w:rsidRDefault="001E437B">
      <w:pPr>
        <w:spacing w:after="16" w:line="259" w:lineRule="auto"/>
        <w:ind w:left="568" w:right="0" w:firstLine="0"/>
        <w:jc w:val="left"/>
        <w:rPr>
          <w:color w:val="222222"/>
          <w:sz w:val="22"/>
          <w:shd w:val="clear" w:color="auto" w:fill="FFFFFF"/>
        </w:rPr>
      </w:pPr>
      <w:r w:rsidRPr="001E437B">
        <w:rPr>
          <w:color w:val="222222"/>
          <w:sz w:val="22"/>
          <w:shd w:val="clear" w:color="auto" w:fill="FFFFFF"/>
        </w:rPr>
        <w:t xml:space="preserve">Dunbar, I. and Langdon, A., </w:t>
      </w:r>
      <w:r w:rsidR="009843B8">
        <w:rPr>
          <w:color w:val="222222"/>
          <w:sz w:val="22"/>
          <w:shd w:val="clear" w:color="auto" w:fill="FFFFFF"/>
        </w:rPr>
        <w:t>(</w:t>
      </w:r>
      <w:r w:rsidRPr="001E437B">
        <w:rPr>
          <w:color w:val="222222"/>
          <w:sz w:val="22"/>
          <w:shd w:val="clear" w:color="auto" w:fill="FFFFFF"/>
        </w:rPr>
        <w:t>1998</w:t>
      </w:r>
      <w:r w:rsidR="009843B8">
        <w:rPr>
          <w:color w:val="222222"/>
          <w:sz w:val="22"/>
          <w:shd w:val="clear" w:color="auto" w:fill="FFFFFF"/>
        </w:rPr>
        <w:t>)</w:t>
      </w:r>
      <w:r w:rsidRPr="001E437B">
        <w:rPr>
          <w:color w:val="222222"/>
          <w:sz w:val="22"/>
          <w:shd w:val="clear" w:color="auto" w:fill="FFFFFF"/>
        </w:rPr>
        <w:t>. </w:t>
      </w:r>
      <w:r w:rsidRPr="001E437B">
        <w:rPr>
          <w:i/>
          <w:iCs/>
          <w:color w:val="222222"/>
          <w:sz w:val="22"/>
          <w:shd w:val="clear" w:color="auto" w:fill="FFFFFF"/>
        </w:rPr>
        <w:t>Tough justice: Sentencing and penal policies in the 1990s</w:t>
      </w:r>
      <w:r w:rsidRPr="001E437B">
        <w:rPr>
          <w:color w:val="222222"/>
          <w:sz w:val="22"/>
          <w:shd w:val="clear" w:color="auto" w:fill="FFFFFF"/>
        </w:rPr>
        <w:t>. Oxford University Press.</w:t>
      </w:r>
    </w:p>
    <w:p w14:paraId="38AA86B2" w14:textId="77777777" w:rsidR="001E437B" w:rsidRPr="00390840" w:rsidRDefault="001E437B">
      <w:pPr>
        <w:spacing w:after="16" w:line="259" w:lineRule="auto"/>
        <w:ind w:left="568" w:right="0" w:firstLine="0"/>
        <w:jc w:val="left"/>
        <w:rPr>
          <w:color w:val="242424"/>
          <w:sz w:val="22"/>
        </w:rPr>
      </w:pPr>
    </w:p>
    <w:p w14:paraId="17332B9A" w14:textId="77777777" w:rsidR="0078520F" w:rsidRDefault="009843B8">
      <w:pPr>
        <w:spacing w:after="16" w:line="259" w:lineRule="auto"/>
        <w:ind w:left="568" w:right="0" w:firstLine="0"/>
        <w:jc w:val="left"/>
        <w:rPr>
          <w:color w:val="222222"/>
          <w:sz w:val="22"/>
          <w:shd w:val="clear" w:color="auto" w:fill="FFFFFF"/>
        </w:rPr>
      </w:pPr>
      <w:r w:rsidRPr="00390840">
        <w:rPr>
          <w:color w:val="222222"/>
          <w:sz w:val="22"/>
          <w:shd w:val="clear" w:color="auto" w:fill="FFFFFF"/>
        </w:rPr>
        <w:t xml:space="preserve">Farrington, </w:t>
      </w:r>
      <w:r>
        <w:rPr>
          <w:color w:val="222222"/>
          <w:sz w:val="22"/>
          <w:shd w:val="clear" w:color="auto" w:fill="FFFFFF"/>
        </w:rPr>
        <w:t>D.</w:t>
      </w:r>
      <w:r w:rsidRPr="00390840">
        <w:rPr>
          <w:color w:val="222222"/>
          <w:sz w:val="22"/>
          <w:shd w:val="clear" w:color="auto" w:fill="FFFFFF"/>
        </w:rPr>
        <w:t>P.</w:t>
      </w:r>
      <w:r w:rsidR="00390840" w:rsidRPr="00390840">
        <w:rPr>
          <w:color w:val="222222"/>
          <w:sz w:val="22"/>
          <w:shd w:val="clear" w:color="auto" w:fill="FFFFFF"/>
        </w:rPr>
        <w:t>, Brandon C.</w:t>
      </w:r>
      <w:r>
        <w:rPr>
          <w:color w:val="222222"/>
          <w:sz w:val="22"/>
          <w:shd w:val="clear" w:color="auto" w:fill="FFFFFF"/>
        </w:rPr>
        <w:t>, and Welsh B.C.</w:t>
      </w:r>
      <w:r w:rsidR="00390840" w:rsidRPr="00390840">
        <w:rPr>
          <w:color w:val="222222"/>
          <w:sz w:val="22"/>
          <w:shd w:val="clear" w:color="auto" w:fill="FFFFFF"/>
        </w:rPr>
        <w:t xml:space="preserve"> </w:t>
      </w:r>
      <w:r>
        <w:rPr>
          <w:color w:val="222222"/>
          <w:sz w:val="22"/>
          <w:shd w:val="clear" w:color="auto" w:fill="FFFFFF"/>
        </w:rPr>
        <w:t>(2008).</w:t>
      </w:r>
      <w:r w:rsidR="00390840" w:rsidRPr="00390840">
        <w:rPr>
          <w:color w:val="222222"/>
          <w:sz w:val="22"/>
          <w:shd w:val="clear" w:color="auto" w:fill="FFFFFF"/>
        </w:rPr>
        <w:t xml:space="preserve"> </w:t>
      </w:r>
      <w:r w:rsidR="0078520F" w:rsidRPr="0078520F">
        <w:rPr>
          <w:color w:val="222222"/>
          <w:sz w:val="22"/>
          <w:shd w:val="clear" w:color="auto" w:fill="FFFFFF"/>
        </w:rPr>
        <w:t>Saving children from a life of crime: Early risk factors and effective interventions. Oxford University Press.</w:t>
      </w:r>
    </w:p>
    <w:p w14:paraId="6ABE5783" w14:textId="62F61FE9" w:rsidR="0094140E" w:rsidRDefault="00901DD1">
      <w:pPr>
        <w:spacing w:after="16" w:line="259" w:lineRule="auto"/>
        <w:ind w:left="568" w:right="0" w:firstLine="0"/>
        <w:jc w:val="left"/>
        <w:rPr>
          <w:color w:val="242424"/>
          <w:sz w:val="22"/>
          <w:shd w:val="clear" w:color="auto" w:fill="FFFFFF"/>
        </w:rPr>
      </w:pPr>
      <w:r w:rsidRPr="005E3525">
        <w:rPr>
          <w:color w:val="242424"/>
          <w:sz w:val="22"/>
        </w:rPr>
        <w:br/>
      </w:r>
      <w:r w:rsidRPr="0094140E">
        <w:rPr>
          <w:color w:val="242424"/>
          <w:sz w:val="22"/>
          <w:shd w:val="clear" w:color="auto" w:fill="FFFFFF"/>
        </w:rPr>
        <w:t>Farrington, D. P., &amp; Welsh, B. C. (2013). Saving children from a life of crime: Comparison of two randomized controlled trials of a parent-training program. Journal of Experimental Criminology, 9(1), 47-74.</w:t>
      </w:r>
    </w:p>
    <w:p w14:paraId="7564C657" w14:textId="77777777" w:rsidR="005D015B" w:rsidRDefault="005D015B">
      <w:pPr>
        <w:spacing w:after="16" w:line="259" w:lineRule="auto"/>
        <w:ind w:left="568" w:right="0" w:firstLine="0"/>
        <w:jc w:val="left"/>
        <w:rPr>
          <w:color w:val="222222"/>
          <w:sz w:val="22"/>
          <w:shd w:val="clear" w:color="auto" w:fill="FFFFFF"/>
        </w:rPr>
      </w:pPr>
    </w:p>
    <w:p w14:paraId="1C8F7A05" w14:textId="5B835888" w:rsidR="005D015B" w:rsidRPr="005D015B" w:rsidRDefault="005D015B">
      <w:pPr>
        <w:spacing w:after="16" w:line="259" w:lineRule="auto"/>
        <w:ind w:left="568" w:right="0" w:firstLine="0"/>
        <w:jc w:val="left"/>
        <w:rPr>
          <w:b/>
          <w:bCs/>
          <w:color w:val="242424"/>
          <w:sz w:val="28"/>
          <w:szCs w:val="28"/>
          <w:shd w:val="clear" w:color="auto" w:fill="FFFFFF"/>
        </w:rPr>
      </w:pPr>
      <w:r w:rsidRPr="005D015B">
        <w:rPr>
          <w:color w:val="222222"/>
          <w:sz w:val="22"/>
          <w:shd w:val="clear" w:color="auto" w:fill="FFFFFF"/>
        </w:rPr>
        <w:t xml:space="preserve">Greenwood, P., </w:t>
      </w:r>
      <w:r w:rsidR="0078520F">
        <w:rPr>
          <w:color w:val="222222"/>
          <w:sz w:val="22"/>
          <w:shd w:val="clear" w:color="auto" w:fill="FFFFFF"/>
        </w:rPr>
        <w:t>(</w:t>
      </w:r>
      <w:r w:rsidRPr="005D015B">
        <w:rPr>
          <w:color w:val="222222"/>
          <w:sz w:val="22"/>
          <w:shd w:val="clear" w:color="auto" w:fill="FFFFFF"/>
        </w:rPr>
        <w:t>2008</w:t>
      </w:r>
      <w:r w:rsidR="0078520F">
        <w:rPr>
          <w:color w:val="222222"/>
          <w:sz w:val="22"/>
          <w:shd w:val="clear" w:color="auto" w:fill="FFFFFF"/>
        </w:rPr>
        <w:t>)</w:t>
      </w:r>
      <w:r w:rsidRPr="005D015B">
        <w:rPr>
          <w:color w:val="222222"/>
          <w:sz w:val="22"/>
          <w:shd w:val="clear" w:color="auto" w:fill="FFFFFF"/>
        </w:rPr>
        <w:t>. Prevention and intervention programs for juvenile offenders. </w:t>
      </w:r>
      <w:r w:rsidRPr="005D015B">
        <w:rPr>
          <w:i/>
          <w:iCs/>
          <w:color w:val="222222"/>
          <w:sz w:val="22"/>
          <w:shd w:val="clear" w:color="auto" w:fill="FFFFFF"/>
        </w:rPr>
        <w:t>The future of Children</w:t>
      </w:r>
      <w:r w:rsidRPr="005D015B">
        <w:rPr>
          <w:color w:val="222222"/>
          <w:sz w:val="22"/>
          <w:shd w:val="clear" w:color="auto" w:fill="FFFFFF"/>
        </w:rPr>
        <w:t>, pp.185-210.</w:t>
      </w:r>
    </w:p>
    <w:p w14:paraId="09B5EEA5" w14:textId="77777777" w:rsidR="0094140E" w:rsidRPr="0094140E" w:rsidRDefault="0094140E">
      <w:pPr>
        <w:spacing w:after="16" w:line="259" w:lineRule="auto"/>
        <w:ind w:left="568" w:right="0" w:firstLine="0"/>
        <w:jc w:val="left"/>
        <w:rPr>
          <w:color w:val="242424"/>
          <w:sz w:val="22"/>
          <w:shd w:val="clear" w:color="auto" w:fill="FFFFFF"/>
        </w:rPr>
      </w:pPr>
    </w:p>
    <w:p w14:paraId="6D14D595" w14:textId="6155CEC9" w:rsidR="00D81560" w:rsidRPr="005E3525" w:rsidRDefault="0094140E">
      <w:pPr>
        <w:spacing w:after="16" w:line="259" w:lineRule="auto"/>
        <w:ind w:left="568" w:right="0" w:firstLine="0"/>
        <w:jc w:val="left"/>
        <w:rPr>
          <w:sz w:val="22"/>
        </w:rPr>
      </w:pPr>
      <w:r w:rsidRPr="0094140E">
        <w:rPr>
          <w:color w:val="222222"/>
          <w:sz w:val="22"/>
          <w:shd w:val="clear" w:color="auto" w:fill="FFFFFF"/>
        </w:rPr>
        <w:t xml:space="preserve">Loeber, R. and Farrington, D.P., </w:t>
      </w:r>
      <w:r w:rsidR="0078520F">
        <w:rPr>
          <w:color w:val="222222"/>
          <w:sz w:val="22"/>
          <w:shd w:val="clear" w:color="auto" w:fill="FFFFFF"/>
        </w:rPr>
        <w:t>(</w:t>
      </w:r>
      <w:r w:rsidRPr="0094140E">
        <w:rPr>
          <w:color w:val="222222"/>
          <w:sz w:val="22"/>
          <w:shd w:val="clear" w:color="auto" w:fill="FFFFFF"/>
        </w:rPr>
        <w:t>2000</w:t>
      </w:r>
      <w:r w:rsidR="0078520F">
        <w:rPr>
          <w:color w:val="222222"/>
          <w:sz w:val="22"/>
          <w:shd w:val="clear" w:color="auto" w:fill="FFFFFF"/>
        </w:rPr>
        <w:t>)</w:t>
      </w:r>
      <w:r w:rsidRPr="0094140E">
        <w:rPr>
          <w:color w:val="222222"/>
          <w:sz w:val="22"/>
          <w:shd w:val="clear" w:color="auto" w:fill="FFFFFF"/>
        </w:rPr>
        <w:t>. Young children who commit crime: Epidemiology, developmental origins, risk factors, early interventions, and policy implications. </w:t>
      </w:r>
      <w:r w:rsidRPr="0094140E">
        <w:rPr>
          <w:i/>
          <w:iCs/>
          <w:color w:val="222222"/>
          <w:sz w:val="22"/>
          <w:shd w:val="clear" w:color="auto" w:fill="FFFFFF"/>
        </w:rPr>
        <w:t>Development and psychopathology</w:t>
      </w:r>
      <w:r w:rsidRPr="0094140E">
        <w:rPr>
          <w:color w:val="222222"/>
          <w:sz w:val="22"/>
          <w:shd w:val="clear" w:color="auto" w:fill="FFFFFF"/>
        </w:rPr>
        <w:t>, </w:t>
      </w:r>
      <w:r w:rsidRPr="0094140E">
        <w:rPr>
          <w:i/>
          <w:iCs/>
          <w:color w:val="222222"/>
          <w:sz w:val="22"/>
          <w:shd w:val="clear" w:color="auto" w:fill="FFFFFF"/>
        </w:rPr>
        <w:t>12</w:t>
      </w:r>
      <w:r w:rsidRPr="0094140E">
        <w:rPr>
          <w:color w:val="222222"/>
          <w:sz w:val="22"/>
          <w:shd w:val="clear" w:color="auto" w:fill="FFFFFF"/>
        </w:rPr>
        <w:t>(4), pp.737-762.</w:t>
      </w:r>
      <w:r w:rsidR="00901DD1" w:rsidRPr="005E3525">
        <w:rPr>
          <w:color w:val="242424"/>
          <w:sz w:val="22"/>
        </w:rPr>
        <w:br/>
      </w:r>
      <w:r w:rsidR="00901DD1" w:rsidRPr="005E3525">
        <w:rPr>
          <w:color w:val="242424"/>
          <w:sz w:val="22"/>
        </w:rPr>
        <w:br/>
      </w:r>
      <w:r w:rsidR="00901DD1" w:rsidRPr="005E3525">
        <w:rPr>
          <w:color w:val="242424"/>
          <w:sz w:val="22"/>
          <w:shd w:val="clear" w:color="auto" w:fill="FFFFFF"/>
        </w:rPr>
        <w:t>Loeber, R., &amp; Farrington, D. P. (2012). From juvenile delinquency to adult crime: Criminal careers, age, and substance use. New York, NY: Oxford University Press.</w:t>
      </w:r>
      <w:r w:rsidR="00901DD1" w:rsidRPr="005E3525">
        <w:rPr>
          <w:color w:val="242424"/>
          <w:sz w:val="22"/>
        </w:rPr>
        <w:br/>
      </w:r>
      <w:r w:rsidR="00901DD1" w:rsidRPr="005E3525">
        <w:rPr>
          <w:color w:val="242424"/>
          <w:sz w:val="22"/>
        </w:rPr>
        <w:br/>
      </w:r>
      <w:r w:rsidR="00901DD1" w:rsidRPr="005E3525">
        <w:rPr>
          <w:color w:val="242424"/>
          <w:sz w:val="22"/>
          <w:shd w:val="clear" w:color="auto" w:fill="FFFFFF"/>
        </w:rPr>
        <w:t>Murray, J., &amp; Farrington, D. P. (2010). Risk factors for conduct disorder and delinquency: Key findings from longitudinal studies. Canadian Journal of Psychiatry, 55(10), 633-642.</w:t>
      </w:r>
      <w:r w:rsidR="00901DD1" w:rsidRPr="005E3525">
        <w:rPr>
          <w:color w:val="242424"/>
          <w:sz w:val="22"/>
        </w:rPr>
        <w:br/>
      </w:r>
      <w:r w:rsidR="00901DD1" w:rsidRPr="005E3525">
        <w:rPr>
          <w:color w:val="242424"/>
          <w:sz w:val="22"/>
        </w:rPr>
        <w:br/>
      </w:r>
      <w:r w:rsidR="00901DD1" w:rsidRPr="005E3525">
        <w:rPr>
          <w:color w:val="242424"/>
          <w:sz w:val="22"/>
          <w:shd w:val="clear" w:color="auto" w:fill="FFFFFF"/>
        </w:rPr>
        <w:t xml:space="preserve">Piquero, A. R., Jennings, W. G., Diamond, B., &amp; </w:t>
      </w:r>
      <w:bookmarkStart w:id="1" w:name="_Int_jtZaCzh1"/>
      <w:r w:rsidR="00901DD1" w:rsidRPr="005E3525">
        <w:rPr>
          <w:color w:val="242424"/>
          <w:sz w:val="22"/>
          <w:shd w:val="clear" w:color="auto" w:fill="FFFFFF"/>
        </w:rPr>
        <w:t>Reingle</w:t>
      </w:r>
      <w:bookmarkEnd w:id="1"/>
      <w:r w:rsidR="00901DD1" w:rsidRPr="005E3525">
        <w:rPr>
          <w:color w:val="242424"/>
          <w:sz w:val="22"/>
          <w:shd w:val="clear" w:color="auto" w:fill="FFFFFF"/>
        </w:rPr>
        <w:t>, J. M. (2016). A systematic review of age, gender, race/ethnicity, and sentencing outcomes in the United States criminal justice system. Journal of Criminal Justice, 44(3), 127-141.</w:t>
      </w:r>
    </w:p>
    <w:p w14:paraId="7D071C21" w14:textId="77777777" w:rsidR="00097E92" w:rsidRDefault="00097E92">
      <w:pPr>
        <w:spacing w:after="16" w:line="259" w:lineRule="auto"/>
        <w:ind w:left="568" w:right="0" w:firstLine="0"/>
        <w:jc w:val="left"/>
        <w:rPr>
          <w:sz w:val="22"/>
        </w:rPr>
      </w:pPr>
    </w:p>
    <w:p w14:paraId="2EC8D070" w14:textId="598A4642" w:rsidR="001B437C" w:rsidRPr="005E3525" w:rsidRDefault="002C26ED">
      <w:pPr>
        <w:spacing w:after="16" w:line="259" w:lineRule="auto"/>
        <w:ind w:left="568" w:right="0" w:firstLine="0"/>
        <w:jc w:val="left"/>
        <w:rPr>
          <w:sz w:val="22"/>
        </w:rPr>
      </w:pPr>
      <w:r>
        <w:rPr>
          <w:sz w:val="22"/>
        </w:rPr>
        <w:t xml:space="preserve">Weistburd, D., Farrington, D.P., </w:t>
      </w:r>
      <w:r w:rsidR="003D29A7">
        <w:rPr>
          <w:sz w:val="22"/>
        </w:rPr>
        <w:t xml:space="preserve">7 Petrosino A. (2005) Systematic review </w:t>
      </w:r>
      <w:r w:rsidR="003C6FF1">
        <w:rPr>
          <w:sz w:val="22"/>
        </w:rPr>
        <w:t xml:space="preserve">of criminological interventions: the Campbell collaboration </w:t>
      </w:r>
      <w:r w:rsidR="001D750A">
        <w:rPr>
          <w:sz w:val="22"/>
        </w:rPr>
        <w:t>crime and justice group, The Annals of the American academy of political and social s</w:t>
      </w:r>
      <w:r w:rsidR="00A34728">
        <w:rPr>
          <w:sz w:val="22"/>
        </w:rPr>
        <w:t xml:space="preserve">cience, 587(1), 159-177 </w:t>
      </w:r>
    </w:p>
    <w:p w14:paraId="656A9624" w14:textId="77777777" w:rsidR="00097E92" w:rsidRPr="005E3525" w:rsidRDefault="00097E92">
      <w:pPr>
        <w:spacing w:after="16" w:line="259" w:lineRule="auto"/>
        <w:ind w:left="568" w:right="0" w:firstLine="0"/>
        <w:jc w:val="left"/>
        <w:rPr>
          <w:sz w:val="22"/>
        </w:rPr>
      </w:pPr>
    </w:p>
    <w:p w14:paraId="62106DEE" w14:textId="4E656130" w:rsidR="00097E92" w:rsidRDefault="00643C68">
      <w:pPr>
        <w:spacing w:after="16" w:line="259" w:lineRule="auto"/>
        <w:ind w:left="568" w:right="0" w:firstLine="0"/>
        <w:jc w:val="left"/>
        <w:rPr>
          <w:sz w:val="22"/>
        </w:rPr>
      </w:pPr>
      <w:r>
        <w:rPr>
          <w:sz w:val="22"/>
        </w:rPr>
        <w:t xml:space="preserve">Liddle, H.A., </w:t>
      </w:r>
      <w:r w:rsidR="0075607E">
        <w:rPr>
          <w:sz w:val="22"/>
        </w:rPr>
        <w:t>Rowe, C.l., Quille, T.J</w:t>
      </w:r>
      <w:r w:rsidR="004435A4">
        <w:rPr>
          <w:sz w:val="22"/>
        </w:rPr>
        <w:t xml:space="preserve">., Dakof G.A., Mills, D.S., </w:t>
      </w:r>
      <w:r w:rsidR="00B748E9">
        <w:rPr>
          <w:sz w:val="22"/>
        </w:rPr>
        <w:t xml:space="preserve">Sakran, E., Biaggi, H., &amp; </w:t>
      </w:r>
      <w:r w:rsidR="00C12864">
        <w:rPr>
          <w:sz w:val="22"/>
        </w:rPr>
        <w:t xml:space="preserve">Henderson, C.E. (2001) Transporting </w:t>
      </w:r>
      <w:r w:rsidR="00F36F20">
        <w:rPr>
          <w:sz w:val="22"/>
        </w:rPr>
        <w:t>research</w:t>
      </w:r>
      <w:r w:rsidR="00532E09">
        <w:rPr>
          <w:sz w:val="22"/>
        </w:rPr>
        <w:t xml:space="preserve"> – based </w:t>
      </w:r>
      <w:r w:rsidR="008A7800">
        <w:rPr>
          <w:sz w:val="22"/>
        </w:rPr>
        <w:t>adolescent drug</w:t>
      </w:r>
      <w:r w:rsidR="00532E09">
        <w:rPr>
          <w:sz w:val="22"/>
        </w:rPr>
        <w:t xml:space="preserve"> treatment </w:t>
      </w:r>
      <w:r w:rsidR="0067767C">
        <w:rPr>
          <w:sz w:val="22"/>
        </w:rPr>
        <w:t>into practice. Journal of substance Abuse Treatment</w:t>
      </w:r>
      <w:r w:rsidR="008A7800">
        <w:rPr>
          <w:sz w:val="22"/>
        </w:rPr>
        <w:t>, 21(2), 97-111.</w:t>
      </w:r>
    </w:p>
    <w:p w14:paraId="2224BF58" w14:textId="77777777" w:rsidR="00097E92" w:rsidRPr="005E3525" w:rsidRDefault="00097E92">
      <w:pPr>
        <w:spacing w:after="16" w:line="259" w:lineRule="auto"/>
        <w:ind w:left="568" w:right="0" w:firstLine="0"/>
        <w:jc w:val="left"/>
        <w:rPr>
          <w:sz w:val="22"/>
        </w:rPr>
      </w:pPr>
    </w:p>
    <w:p w14:paraId="3F6FCE6B" w14:textId="12B07A2C" w:rsidR="00097E92" w:rsidRPr="005E3525" w:rsidRDefault="009B1522">
      <w:pPr>
        <w:spacing w:after="16" w:line="259" w:lineRule="auto"/>
        <w:ind w:left="568" w:right="0" w:firstLine="0"/>
        <w:jc w:val="left"/>
        <w:rPr>
          <w:sz w:val="22"/>
        </w:rPr>
      </w:pPr>
      <w:r>
        <w:rPr>
          <w:sz w:val="22"/>
        </w:rPr>
        <w:t>Weil, T.M., Armour, S., Clark</w:t>
      </w:r>
      <w:r w:rsidR="007D78A5">
        <w:rPr>
          <w:sz w:val="22"/>
        </w:rPr>
        <w:t xml:space="preserve">, J.W., &amp; Knadler, L. (2000). </w:t>
      </w:r>
      <w:r w:rsidR="007550F8">
        <w:rPr>
          <w:sz w:val="22"/>
        </w:rPr>
        <w:t>J</w:t>
      </w:r>
      <w:r w:rsidR="007D78A5">
        <w:rPr>
          <w:sz w:val="22"/>
        </w:rPr>
        <w:t>u</w:t>
      </w:r>
      <w:r w:rsidR="007550F8">
        <w:rPr>
          <w:sz w:val="22"/>
        </w:rPr>
        <w:t xml:space="preserve">venile diversion: evaluating new approaches for </w:t>
      </w:r>
      <w:r w:rsidR="00E31D82">
        <w:rPr>
          <w:sz w:val="22"/>
        </w:rPr>
        <w:t>juvenile diversion offender new approaches for juvenile offenders. Washington</w:t>
      </w:r>
      <w:r w:rsidR="007A07BF">
        <w:rPr>
          <w:sz w:val="22"/>
        </w:rPr>
        <w:t xml:space="preserve">, DC: U.S department of justice, Office of </w:t>
      </w:r>
      <w:r w:rsidR="00F36F20">
        <w:rPr>
          <w:sz w:val="22"/>
        </w:rPr>
        <w:t>juveniles</w:t>
      </w:r>
      <w:r w:rsidR="007A07BF">
        <w:rPr>
          <w:sz w:val="22"/>
        </w:rPr>
        <w:t xml:space="preserve"> </w:t>
      </w:r>
      <w:r w:rsidR="00F36F20">
        <w:rPr>
          <w:sz w:val="22"/>
        </w:rPr>
        <w:t xml:space="preserve">Justice and Delinquency prevention </w:t>
      </w:r>
      <w:r w:rsidR="00E31D82">
        <w:rPr>
          <w:sz w:val="22"/>
        </w:rPr>
        <w:t xml:space="preserve"> </w:t>
      </w:r>
    </w:p>
    <w:p w14:paraId="49533853" w14:textId="77777777" w:rsidR="00097E92" w:rsidRPr="005E3525" w:rsidRDefault="00097E92">
      <w:pPr>
        <w:spacing w:after="16" w:line="259" w:lineRule="auto"/>
        <w:ind w:left="568" w:right="0" w:firstLine="0"/>
        <w:jc w:val="left"/>
        <w:rPr>
          <w:sz w:val="22"/>
        </w:rPr>
      </w:pPr>
    </w:p>
    <w:p w14:paraId="7F5A59C5" w14:textId="77777777" w:rsidR="00097E92" w:rsidRPr="005E3525" w:rsidRDefault="00097E92">
      <w:pPr>
        <w:spacing w:after="16" w:line="259" w:lineRule="auto"/>
        <w:ind w:left="568" w:right="0" w:firstLine="0"/>
        <w:jc w:val="left"/>
        <w:rPr>
          <w:sz w:val="22"/>
        </w:rPr>
      </w:pPr>
    </w:p>
    <w:p w14:paraId="60395DBF" w14:textId="77777777" w:rsidR="00097E92" w:rsidRPr="005E3525" w:rsidRDefault="00097E92">
      <w:pPr>
        <w:spacing w:after="16" w:line="259" w:lineRule="auto"/>
        <w:ind w:left="568" w:right="0" w:firstLine="0"/>
        <w:jc w:val="left"/>
        <w:rPr>
          <w:sz w:val="22"/>
        </w:rPr>
      </w:pPr>
    </w:p>
    <w:p w14:paraId="6BA1534D" w14:textId="77777777" w:rsidR="00097E92" w:rsidRDefault="00097E92">
      <w:pPr>
        <w:spacing w:after="16" w:line="259" w:lineRule="auto"/>
        <w:ind w:left="568" w:right="0" w:firstLine="0"/>
        <w:jc w:val="left"/>
        <w:rPr>
          <w:sz w:val="22"/>
        </w:rPr>
      </w:pPr>
    </w:p>
    <w:p w14:paraId="6999F215" w14:textId="77777777" w:rsidR="00B706A3" w:rsidRDefault="00B706A3">
      <w:pPr>
        <w:spacing w:after="16" w:line="259" w:lineRule="auto"/>
        <w:ind w:left="568" w:right="0" w:firstLine="0"/>
        <w:jc w:val="left"/>
        <w:rPr>
          <w:sz w:val="22"/>
        </w:rPr>
      </w:pPr>
    </w:p>
    <w:p w14:paraId="56614DCD" w14:textId="77777777" w:rsidR="0078520F" w:rsidRDefault="0078520F">
      <w:pPr>
        <w:spacing w:after="16" w:line="259" w:lineRule="auto"/>
        <w:ind w:left="568" w:right="0" w:firstLine="0"/>
        <w:jc w:val="left"/>
        <w:rPr>
          <w:sz w:val="22"/>
        </w:rPr>
      </w:pPr>
    </w:p>
    <w:p w14:paraId="1077C3F7" w14:textId="77777777" w:rsidR="0078520F" w:rsidRDefault="0078520F">
      <w:pPr>
        <w:spacing w:after="16" w:line="259" w:lineRule="auto"/>
        <w:ind w:left="568" w:right="0" w:firstLine="0"/>
        <w:jc w:val="left"/>
        <w:rPr>
          <w:sz w:val="22"/>
        </w:rPr>
      </w:pPr>
    </w:p>
    <w:p w14:paraId="34FC8587" w14:textId="77777777" w:rsidR="0078520F" w:rsidRDefault="0078520F">
      <w:pPr>
        <w:spacing w:after="16" w:line="259" w:lineRule="auto"/>
        <w:ind w:left="568" w:right="0" w:firstLine="0"/>
        <w:jc w:val="left"/>
        <w:rPr>
          <w:sz w:val="22"/>
        </w:rPr>
      </w:pPr>
    </w:p>
    <w:p w14:paraId="266256DF" w14:textId="77777777" w:rsidR="00D81560" w:rsidRPr="005E3525" w:rsidRDefault="00097E92">
      <w:pPr>
        <w:spacing w:after="16" w:line="259" w:lineRule="auto"/>
        <w:ind w:left="563" w:right="0"/>
        <w:jc w:val="left"/>
        <w:rPr>
          <w:sz w:val="22"/>
        </w:rPr>
      </w:pPr>
      <w:r w:rsidRPr="005E3525">
        <w:rPr>
          <w:b/>
          <w:sz w:val="22"/>
        </w:rPr>
        <w:lastRenderedPageBreak/>
        <w:t>Essay four – Valuing Difference &amp; Inclusion</w:t>
      </w:r>
      <w:r w:rsidRPr="005E3525">
        <w:rPr>
          <w:sz w:val="22"/>
        </w:rPr>
        <w:t xml:space="preserve"> </w:t>
      </w:r>
    </w:p>
    <w:p w14:paraId="25AB639C" w14:textId="77777777" w:rsidR="00D81560" w:rsidRPr="005E3525" w:rsidRDefault="00097E92">
      <w:pPr>
        <w:spacing w:after="8" w:line="268" w:lineRule="auto"/>
        <w:ind w:left="563" w:right="507"/>
        <w:jc w:val="left"/>
        <w:rPr>
          <w:sz w:val="22"/>
        </w:rPr>
      </w:pPr>
      <w:r w:rsidRPr="005E3525">
        <w:rPr>
          <w:sz w:val="22"/>
        </w:rPr>
        <w:t xml:space="preserve">How effectively has policing adapted to accommodate diversity within the UK? </w:t>
      </w:r>
    </w:p>
    <w:p w14:paraId="3B190CCC" w14:textId="2CA417A1" w:rsidR="00D81560" w:rsidRPr="005E3525" w:rsidRDefault="00097E92" w:rsidP="00E009FA">
      <w:pPr>
        <w:spacing w:after="8" w:line="268" w:lineRule="auto"/>
        <w:ind w:left="563" w:right="1426"/>
        <w:jc w:val="left"/>
        <w:rPr>
          <w:sz w:val="22"/>
        </w:rPr>
      </w:pPr>
      <w:r w:rsidRPr="005E3525">
        <w:rPr>
          <w:sz w:val="22"/>
        </w:rPr>
        <w:t xml:space="preserve">Consider the police force itself and/or the way police engage with diverse communities. Support your answer with relevant evidence drawn from academic sources. </w:t>
      </w:r>
      <w:r w:rsidRPr="005E3525">
        <w:rPr>
          <w:b/>
          <w:sz w:val="22"/>
        </w:rPr>
        <w:t xml:space="preserve">Word limit: </w:t>
      </w:r>
      <w:r w:rsidRPr="005E3525">
        <w:rPr>
          <w:sz w:val="22"/>
        </w:rPr>
        <w:t>1000 words.</w:t>
      </w:r>
    </w:p>
    <w:p w14:paraId="4320754E" w14:textId="4DA67E02" w:rsidR="00D81560" w:rsidRPr="005E3525" w:rsidRDefault="00D81560" w:rsidP="00E009FA">
      <w:pPr>
        <w:spacing w:after="19" w:line="259" w:lineRule="auto"/>
        <w:ind w:left="568" w:right="0" w:firstLine="0"/>
        <w:jc w:val="left"/>
        <w:rPr>
          <w:sz w:val="22"/>
        </w:rPr>
      </w:pPr>
    </w:p>
    <w:p w14:paraId="0E1A93C8" w14:textId="2D00BC0A" w:rsidR="00E009FA" w:rsidRDefault="00BA32E7" w:rsidP="000C56C1">
      <w:pPr>
        <w:spacing w:before="240" w:after="19" w:line="259" w:lineRule="auto"/>
        <w:ind w:left="568" w:right="0" w:firstLine="0"/>
        <w:jc w:val="left"/>
        <w:rPr>
          <w:color w:val="242424"/>
          <w:sz w:val="22"/>
        </w:rPr>
      </w:pPr>
      <w:r w:rsidRPr="005E3525">
        <w:rPr>
          <w:color w:val="242424"/>
          <w:sz w:val="22"/>
          <w:shd w:val="clear" w:color="auto" w:fill="FFFFFF"/>
        </w:rPr>
        <w:t>Policing in the United Kingdom has undergone significant changes over the years to accommodate the diverse and multicultural society that exists within the country</w:t>
      </w:r>
      <w:r w:rsidR="00D06308">
        <w:rPr>
          <w:color w:val="242424"/>
          <w:sz w:val="22"/>
          <w:shd w:val="clear" w:color="auto" w:fill="FFFFFF"/>
        </w:rPr>
        <w:t xml:space="preserve"> </w:t>
      </w:r>
      <w:r w:rsidR="00A240D9">
        <w:rPr>
          <w:color w:val="242424"/>
          <w:sz w:val="22"/>
          <w:shd w:val="clear" w:color="auto" w:fill="FFFFFF"/>
        </w:rPr>
        <w:t>(</w:t>
      </w:r>
      <w:r w:rsidR="004959EF">
        <w:rPr>
          <w:color w:val="242424"/>
          <w:sz w:val="22"/>
          <w:shd w:val="clear" w:color="auto" w:fill="FFFFFF"/>
        </w:rPr>
        <w:t>Lo</w:t>
      </w:r>
      <w:r w:rsidR="00687A05">
        <w:rPr>
          <w:color w:val="242424"/>
          <w:sz w:val="22"/>
          <w:shd w:val="clear" w:color="auto" w:fill="FFFFFF"/>
        </w:rPr>
        <w:t>ftus 2009</w:t>
      </w:r>
      <w:r w:rsidR="00A240D9">
        <w:rPr>
          <w:color w:val="242424"/>
          <w:sz w:val="22"/>
          <w:shd w:val="clear" w:color="auto" w:fill="FFFFFF"/>
        </w:rPr>
        <w:t>)</w:t>
      </w:r>
      <w:r w:rsidRPr="005E3525">
        <w:rPr>
          <w:color w:val="242424"/>
          <w:sz w:val="22"/>
          <w:shd w:val="clear" w:color="auto" w:fill="FFFFFF"/>
        </w:rPr>
        <w:t xml:space="preserve">. The need for these changes has </w:t>
      </w:r>
      <w:r w:rsidR="0029695C" w:rsidRPr="005E3525">
        <w:rPr>
          <w:color w:val="242424"/>
          <w:sz w:val="22"/>
          <w:shd w:val="clear" w:color="auto" w:fill="FFFFFF"/>
        </w:rPr>
        <w:t>arisen</w:t>
      </w:r>
      <w:r w:rsidRPr="005E3525">
        <w:rPr>
          <w:color w:val="242424"/>
          <w:sz w:val="22"/>
          <w:shd w:val="clear" w:color="auto" w:fill="FFFFFF"/>
        </w:rPr>
        <w:t xml:space="preserve"> due to the increasing diversity </w:t>
      </w:r>
      <w:r w:rsidRPr="00DD490E">
        <w:rPr>
          <w:color w:val="242424"/>
          <w:sz w:val="22"/>
          <w:shd w:val="clear" w:color="auto" w:fill="FFFFFF"/>
        </w:rPr>
        <w:t>of the population, as well as the recognition of the importance of policing that is representative of and responsive to the needs of the community</w:t>
      </w:r>
      <w:r w:rsidR="00D06308" w:rsidRPr="00DD490E">
        <w:rPr>
          <w:color w:val="242424"/>
          <w:sz w:val="22"/>
          <w:shd w:val="clear" w:color="auto" w:fill="FFFFFF"/>
        </w:rPr>
        <w:t xml:space="preserve"> </w:t>
      </w:r>
      <w:r w:rsidR="000C56C1">
        <w:rPr>
          <w:color w:val="242424"/>
          <w:sz w:val="22"/>
          <w:shd w:val="clear" w:color="auto" w:fill="FFFFFF"/>
        </w:rPr>
        <w:t>(</w:t>
      </w:r>
      <w:r w:rsidR="009B0A94" w:rsidRPr="00DD490E">
        <w:rPr>
          <w:color w:val="242424"/>
          <w:sz w:val="22"/>
          <w:shd w:val="clear" w:color="auto" w:fill="FFFFFF"/>
        </w:rPr>
        <w:t>Loftus 2009</w:t>
      </w:r>
      <w:r w:rsidR="000C56C1">
        <w:rPr>
          <w:color w:val="242424"/>
          <w:sz w:val="22"/>
          <w:shd w:val="clear" w:color="auto" w:fill="FFFFFF"/>
        </w:rPr>
        <w:t>)</w:t>
      </w:r>
      <w:r w:rsidR="009B0A94" w:rsidRPr="00DD490E">
        <w:rPr>
          <w:color w:val="242424"/>
          <w:sz w:val="22"/>
          <w:shd w:val="clear" w:color="auto" w:fill="FFFFFF"/>
        </w:rPr>
        <w:t>.</w:t>
      </w:r>
      <w:r w:rsidR="00D06308" w:rsidRPr="00DD490E">
        <w:rPr>
          <w:color w:val="242424"/>
          <w:sz w:val="22"/>
          <w:shd w:val="clear" w:color="auto" w:fill="FFFFFF"/>
        </w:rPr>
        <w:t xml:space="preserve"> </w:t>
      </w:r>
      <w:r w:rsidR="006F6170" w:rsidRPr="00DD490E">
        <w:rPr>
          <w:color w:val="242424"/>
          <w:sz w:val="22"/>
          <w:shd w:val="clear" w:color="auto" w:fill="FFFFFF"/>
        </w:rPr>
        <w:t xml:space="preserve">Diversity and inclusion </w:t>
      </w:r>
      <w:r w:rsidR="0078520F" w:rsidRPr="00DD490E">
        <w:rPr>
          <w:color w:val="242424"/>
          <w:sz w:val="22"/>
          <w:shd w:val="clear" w:color="auto" w:fill="FFFFFF"/>
        </w:rPr>
        <w:t>are</w:t>
      </w:r>
      <w:r w:rsidR="006F6170" w:rsidRPr="00DD490E">
        <w:rPr>
          <w:color w:val="242424"/>
          <w:sz w:val="22"/>
          <w:shd w:val="clear" w:color="auto" w:fill="FFFFFF"/>
        </w:rPr>
        <w:t xml:space="preserve"> defined as </w:t>
      </w:r>
      <w:r w:rsidR="00DD490E" w:rsidRPr="00DD490E">
        <w:rPr>
          <w:color w:val="242424"/>
          <w:sz w:val="22"/>
          <w:shd w:val="clear" w:color="auto" w:fill="FFFFFF"/>
        </w:rPr>
        <w:t>t</w:t>
      </w:r>
      <w:r w:rsidR="00DD490E">
        <w:rPr>
          <w:color w:val="242424"/>
          <w:sz w:val="22"/>
          <w:shd w:val="clear" w:color="auto" w:fill="FFFFFF"/>
        </w:rPr>
        <w:t xml:space="preserve">he practice or quality </w:t>
      </w:r>
      <w:r w:rsidR="00A96069">
        <w:rPr>
          <w:color w:val="242424"/>
          <w:sz w:val="22"/>
          <w:shd w:val="clear" w:color="auto" w:fill="FFFFFF"/>
        </w:rPr>
        <w:t xml:space="preserve">of including or involving people from a range of different </w:t>
      </w:r>
      <w:r w:rsidR="00A407F9">
        <w:rPr>
          <w:color w:val="242424"/>
          <w:sz w:val="22"/>
          <w:shd w:val="clear" w:color="auto" w:fill="FFFFFF"/>
        </w:rPr>
        <w:t>social and ethnic backgrounds</w:t>
      </w:r>
      <w:r w:rsidR="00C14593">
        <w:rPr>
          <w:color w:val="242424"/>
          <w:sz w:val="22"/>
          <w:shd w:val="clear" w:color="auto" w:fill="FFFFFF"/>
        </w:rPr>
        <w:t xml:space="preserve"> </w:t>
      </w:r>
      <w:r w:rsidR="00A407F9">
        <w:rPr>
          <w:color w:val="242424"/>
          <w:sz w:val="22"/>
          <w:shd w:val="clear" w:color="auto" w:fill="FFFFFF"/>
        </w:rPr>
        <w:t xml:space="preserve">and </w:t>
      </w:r>
      <w:r w:rsidR="0047478D">
        <w:rPr>
          <w:color w:val="242424"/>
          <w:sz w:val="22"/>
          <w:shd w:val="clear" w:color="auto" w:fill="FFFFFF"/>
        </w:rPr>
        <w:t>of different genders</w:t>
      </w:r>
      <w:r w:rsidR="00947DC2">
        <w:rPr>
          <w:color w:val="242424"/>
          <w:sz w:val="22"/>
          <w:shd w:val="clear" w:color="auto" w:fill="FFFFFF"/>
        </w:rPr>
        <w:t xml:space="preserve"> or sexual orientations</w:t>
      </w:r>
      <w:r w:rsidR="000C56C1" w:rsidRPr="000C56C1">
        <w:rPr>
          <w:color w:val="242424"/>
          <w:sz w:val="22"/>
          <w:shd w:val="clear" w:color="auto" w:fill="FFFFFF"/>
        </w:rPr>
        <w:t xml:space="preserve"> </w:t>
      </w:r>
      <w:r w:rsidR="000C56C1">
        <w:rPr>
          <w:color w:val="242424"/>
          <w:sz w:val="22"/>
          <w:shd w:val="clear" w:color="auto" w:fill="FFFFFF"/>
        </w:rPr>
        <w:t>(Eagly et al 2012)</w:t>
      </w:r>
      <w:r w:rsidR="00440C51">
        <w:rPr>
          <w:color w:val="242424"/>
          <w:sz w:val="22"/>
          <w:shd w:val="clear" w:color="auto" w:fill="FFFFFF"/>
        </w:rPr>
        <w:t xml:space="preserve">. </w:t>
      </w:r>
      <w:r w:rsidRPr="00DD490E">
        <w:rPr>
          <w:color w:val="242424"/>
          <w:sz w:val="22"/>
          <w:shd w:val="clear" w:color="auto" w:fill="FFFFFF"/>
        </w:rPr>
        <w:t>This essay will explore how policing</w:t>
      </w:r>
      <w:r w:rsidRPr="005E3525">
        <w:rPr>
          <w:color w:val="242424"/>
          <w:sz w:val="22"/>
          <w:shd w:val="clear" w:color="auto" w:fill="FFFFFF"/>
        </w:rPr>
        <w:t xml:space="preserve"> has effectively adapted to accommodate diversity within the UK, focusing on the strategies, policies, and practices that have been implemented.</w:t>
      </w:r>
      <w:r w:rsidRPr="005E3525">
        <w:rPr>
          <w:color w:val="242424"/>
          <w:sz w:val="22"/>
        </w:rPr>
        <w:br/>
      </w:r>
      <w:r w:rsidRPr="005E3525">
        <w:rPr>
          <w:color w:val="242424"/>
          <w:sz w:val="22"/>
        </w:rPr>
        <w:br/>
      </w:r>
      <w:r w:rsidRPr="005E3525">
        <w:rPr>
          <w:color w:val="242424"/>
          <w:sz w:val="22"/>
          <w:shd w:val="clear" w:color="auto" w:fill="FFFFFF"/>
        </w:rPr>
        <w:t>One of the ways in which policing has adapted to accommodate diversity is through the implementation of diverse recruitment strategies</w:t>
      </w:r>
      <w:r w:rsidR="00D06308">
        <w:rPr>
          <w:color w:val="242424"/>
          <w:sz w:val="22"/>
          <w:shd w:val="clear" w:color="auto" w:fill="FFFFFF"/>
        </w:rPr>
        <w:t xml:space="preserve"> </w:t>
      </w:r>
      <w:r w:rsidR="00107D23">
        <w:rPr>
          <w:color w:val="242424"/>
          <w:sz w:val="22"/>
          <w:shd w:val="clear" w:color="auto" w:fill="FFFFFF"/>
        </w:rPr>
        <w:t>(</w:t>
      </w:r>
      <w:r w:rsidR="00CC16B9">
        <w:rPr>
          <w:color w:val="242424"/>
          <w:sz w:val="22"/>
          <w:shd w:val="clear" w:color="auto" w:fill="FFFFFF"/>
        </w:rPr>
        <w:t>Ha</w:t>
      </w:r>
      <w:r w:rsidR="00960D6E">
        <w:rPr>
          <w:color w:val="242424"/>
          <w:sz w:val="22"/>
          <w:shd w:val="clear" w:color="auto" w:fill="FFFFFF"/>
        </w:rPr>
        <w:t>ryanto 2022</w:t>
      </w:r>
      <w:r w:rsidR="00107D23">
        <w:rPr>
          <w:color w:val="242424"/>
          <w:sz w:val="22"/>
          <w:shd w:val="clear" w:color="auto" w:fill="FFFFFF"/>
        </w:rPr>
        <w:t>)</w:t>
      </w:r>
      <w:r w:rsidRPr="005E3525">
        <w:rPr>
          <w:color w:val="242424"/>
          <w:sz w:val="22"/>
          <w:shd w:val="clear" w:color="auto" w:fill="FFFFFF"/>
        </w:rPr>
        <w:t>. The recruitment and retention of a diverse workforce has been a priority for police forces across the UK. This is evident through initiatives such as positive action, targeted recruitment campaigns, and diversity training for recruitment staff (Smith, 2017). These strategies have been successful in increasing the representation of minority ethnic groups and women within the police force, leading to a more diverse and inclusive workforce.</w:t>
      </w:r>
      <w:r w:rsidRPr="005E3525">
        <w:rPr>
          <w:color w:val="242424"/>
          <w:sz w:val="22"/>
        </w:rPr>
        <w:br/>
      </w:r>
      <w:r w:rsidRPr="005E3525">
        <w:rPr>
          <w:color w:val="242424"/>
          <w:sz w:val="22"/>
        </w:rPr>
        <w:br/>
      </w:r>
      <w:r w:rsidRPr="005E3525">
        <w:rPr>
          <w:color w:val="242424"/>
          <w:sz w:val="22"/>
          <w:shd w:val="clear" w:color="auto" w:fill="FFFFFF"/>
        </w:rPr>
        <w:t xml:space="preserve">Furthermore, policing has also adapted to accommodate diversity through the development of policies and practices that promote inclusive and respectful interactions with diverse communities. For example, the use of community engagement strategies, such as the introduction of community policing and </w:t>
      </w:r>
      <w:r w:rsidR="00D06308" w:rsidRPr="005E3525">
        <w:rPr>
          <w:color w:val="242424"/>
          <w:sz w:val="22"/>
          <w:shd w:val="clear" w:color="auto" w:fill="FFFFFF"/>
        </w:rPr>
        <w:t>neighbourhood</w:t>
      </w:r>
      <w:r w:rsidRPr="005E3525">
        <w:rPr>
          <w:color w:val="242424"/>
          <w:sz w:val="22"/>
          <w:shd w:val="clear" w:color="auto" w:fill="FFFFFF"/>
        </w:rPr>
        <w:t xml:space="preserve"> policing teams, has been effective in building trust and positive relationships with minority communities (MacDonald, 2016). Additionally, the implementation of cultural awareness and diversity training for police officers has played a crucial role in enhancing their understanding of different cultures and communities, ultimately leading to more effective policing.</w:t>
      </w:r>
      <w:r w:rsidRPr="005E3525">
        <w:rPr>
          <w:color w:val="242424"/>
          <w:sz w:val="22"/>
        </w:rPr>
        <w:br/>
      </w:r>
      <w:r w:rsidRPr="005E3525">
        <w:rPr>
          <w:color w:val="242424"/>
          <w:sz w:val="22"/>
        </w:rPr>
        <w:br/>
      </w:r>
      <w:r w:rsidRPr="005E3525">
        <w:rPr>
          <w:color w:val="242424"/>
          <w:sz w:val="22"/>
          <w:shd w:val="clear" w:color="auto" w:fill="FFFFFF"/>
        </w:rPr>
        <w:t>Moreover, the UK police forces have also developed initiatives to address issues of discrimination and inequality within policing. This has been achieved through the introduction of policies and procedures aimed at combating racial profiling, discrimination, and bias within the criminal justice system. For example, the implementation of fairness and transparency in policing (HMICFRS, 2017) led to the introduction of body-worn cameras for police officers which have been effective in promoting accountability and transparency in police interactions, particularly with minority communities.</w:t>
      </w:r>
      <w:r w:rsidRPr="005E3525">
        <w:rPr>
          <w:color w:val="242424"/>
          <w:sz w:val="22"/>
        </w:rPr>
        <w:br/>
      </w:r>
      <w:r w:rsidRPr="005E3525">
        <w:rPr>
          <w:color w:val="242424"/>
          <w:sz w:val="22"/>
        </w:rPr>
        <w:br/>
      </w:r>
      <w:r w:rsidRPr="005E3525">
        <w:rPr>
          <w:color w:val="242424"/>
          <w:sz w:val="22"/>
          <w:shd w:val="clear" w:color="auto" w:fill="FFFFFF"/>
        </w:rPr>
        <w:t>In addition, the development of specialized units and support services within the police force has also been crucial in accommodating diversity. For example, the establishment of hate crime units and dedicated support services for victims of hate crimes has been effective in providing support and protection for those who are most vulnerable to discrimination and hate crimes (All-Party Parliamentary Group 2019).</w:t>
      </w:r>
      <w:r w:rsidRPr="005E3525">
        <w:rPr>
          <w:color w:val="242424"/>
          <w:sz w:val="22"/>
        </w:rPr>
        <w:br/>
      </w:r>
      <w:r w:rsidRPr="005E3525">
        <w:rPr>
          <w:color w:val="242424"/>
          <w:sz w:val="22"/>
        </w:rPr>
        <w:br/>
      </w:r>
      <w:r w:rsidRPr="005E3525">
        <w:rPr>
          <w:color w:val="242424"/>
          <w:sz w:val="22"/>
          <w:shd w:val="clear" w:color="auto" w:fill="FFFFFF"/>
        </w:rPr>
        <w:t>Furthermore, the recognition of the importance of language and cultural competence within policing has led to the development of initiatives aimed at addressing language barriers and ensuring effective communication with diverse communities. For example, the introduction of multilingual services and interpreters within police stations and the use of Language Line services have been successful in ensuring that language is not a barrier to accessing police services (McIvor, 2018).</w:t>
      </w:r>
      <w:r w:rsidRPr="005E3525">
        <w:rPr>
          <w:color w:val="242424"/>
          <w:sz w:val="22"/>
        </w:rPr>
        <w:br/>
      </w:r>
    </w:p>
    <w:p w14:paraId="53AD7FF0" w14:textId="77777777" w:rsidR="00C17681" w:rsidRDefault="00081FD9" w:rsidP="00AD17BE">
      <w:pPr>
        <w:spacing w:after="19" w:line="259" w:lineRule="auto"/>
        <w:ind w:left="568" w:right="0" w:firstLine="0"/>
        <w:jc w:val="left"/>
        <w:rPr>
          <w:color w:val="242424"/>
          <w:sz w:val="22"/>
          <w:shd w:val="clear" w:color="auto" w:fill="FFFFFF"/>
        </w:rPr>
      </w:pPr>
      <w:r w:rsidRPr="00081FD9">
        <w:rPr>
          <w:rFonts w:eastAsia="Times New Roman"/>
          <w:color w:val="auto"/>
          <w:kern w:val="0"/>
          <w:sz w:val="22"/>
          <w:bdr w:val="none" w:sz="0" w:space="0" w:color="auto" w:frame="1"/>
          <w14:ligatures w14:val="none"/>
        </w:rPr>
        <w:lastRenderedPageBreak/>
        <w:t>One of the positives of police engagement with diverse communities is the potential for building trust and cooperation. Research has shown that when police officers actively engage with diverse communities, they are more likely to be seen as legitimate and trustworthy by those communities (Bradford et al., 2019). This can lead to increased cooperation with law enforcement, as well as improved communication and information sharing, which can help to prevent and solve crime (Hales &amp; Silverman, 2015).</w:t>
      </w:r>
      <w:r w:rsidRPr="00081FD9">
        <w:rPr>
          <w:rFonts w:eastAsia="Times New Roman"/>
          <w:color w:val="auto"/>
          <w:kern w:val="0"/>
          <w:sz w:val="22"/>
          <w:bdr w:val="none" w:sz="0" w:space="0" w:color="auto" w:frame="1"/>
          <w14:ligatures w14:val="none"/>
        </w:rPr>
        <w:br/>
      </w:r>
      <w:r w:rsidRPr="00081FD9">
        <w:rPr>
          <w:rFonts w:eastAsia="Times New Roman"/>
          <w:color w:val="auto"/>
          <w:kern w:val="0"/>
          <w:sz w:val="22"/>
          <w:bdr w:val="none" w:sz="0" w:space="0" w:color="auto" w:frame="1"/>
          <w14:ligatures w14:val="none"/>
        </w:rPr>
        <w:br/>
        <w:t>Another positive aspect of police engagement with diverse communities is the potential for improved understanding and cultural competence. When police officers actively engage with diverse communities, the</w:t>
      </w:r>
      <w:r w:rsidR="006B14A8">
        <w:rPr>
          <w:rFonts w:eastAsia="Times New Roman"/>
          <w:color w:val="auto"/>
          <w:kern w:val="0"/>
          <w:sz w:val="22"/>
          <w:bdr w:val="none" w:sz="0" w:space="0" w:color="auto" w:frame="1"/>
          <w14:ligatures w14:val="none"/>
        </w:rPr>
        <w:t>y</w:t>
      </w:r>
      <w:r w:rsidR="00072B90">
        <w:rPr>
          <w:rFonts w:eastAsia="Times New Roman"/>
          <w:color w:val="auto"/>
          <w:kern w:val="0"/>
          <w:sz w:val="22"/>
          <w:bdr w:val="none" w:sz="0" w:space="0" w:color="auto" w:frame="1"/>
          <w14:ligatures w14:val="none"/>
        </w:rPr>
        <w:t xml:space="preserve"> </w:t>
      </w:r>
      <w:r w:rsidRPr="00081FD9">
        <w:rPr>
          <w:rFonts w:eastAsia="Times New Roman"/>
          <w:color w:val="auto"/>
          <w:kern w:val="0"/>
          <w:sz w:val="22"/>
          <w:bdr w:val="none" w:sz="0" w:space="0" w:color="auto" w:frame="1"/>
          <w14:ligatures w14:val="none"/>
        </w:rPr>
        <w:t>learn about the cultural norms and values of those communities, which can help them to better understand and respond to the needs and concerns of diverse populations (Barrett, 2018). This can lead to more effective policing and a reduction in discriminatory practices, as well as a greater sense of inclusion and representation for diverse communities within law enforcement agencies (Chakraborti &amp; Garland, 2016).</w:t>
      </w:r>
      <w:r w:rsidRPr="00081FD9">
        <w:rPr>
          <w:rFonts w:eastAsia="Times New Roman"/>
          <w:color w:val="auto"/>
          <w:kern w:val="0"/>
          <w:sz w:val="22"/>
          <w:bdr w:val="none" w:sz="0" w:space="0" w:color="auto" w:frame="1"/>
          <w14:ligatures w14:val="none"/>
        </w:rPr>
        <w:br/>
      </w:r>
      <w:r w:rsidRPr="00081FD9">
        <w:rPr>
          <w:rFonts w:eastAsia="Times New Roman"/>
          <w:color w:val="auto"/>
          <w:kern w:val="0"/>
          <w:sz w:val="22"/>
          <w:bdr w:val="none" w:sz="0" w:space="0" w:color="auto" w:frame="1"/>
          <w14:ligatures w14:val="none"/>
        </w:rPr>
        <w:br/>
        <w:t>However, there are also several negatives associated with the way police engage with diverse communities in the UK. One of the main negatives is the potential for negative stereotypes and biases to influence policing practices. Research has shown that police officers often hold negative stereotypes about certain minority groups, which can lead to discriminatory treatment and disproportionate policing of these communities (Lum &amp; Koper, 2017). This can lead to a breakdown in trust and cooperation between police and diverse communities, as well as an increase in tensions and conflicts.</w:t>
      </w:r>
      <w:r w:rsidRPr="00081FD9">
        <w:rPr>
          <w:rFonts w:eastAsia="Times New Roman"/>
          <w:color w:val="auto"/>
          <w:kern w:val="0"/>
          <w:sz w:val="22"/>
          <w:bdr w:val="none" w:sz="0" w:space="0" w:color="auto" w:frame="1"/>
          <w14:ligatures w14:val="none"/>
        </w:rPr>
        <w:br/>
      </w:r>
      <w:r w:rsidRPr="00081FD9">
        <w:rPr>
          <w:rFonts w:eastAsia="Times New Roman"/>
          <w:color w:val="auto"/>
          <w:kern w:val="0"/>
          <w:sz w:val="22"/>
          <w:bdr w:val="none" w:sz="0" w:space="0" w:color="auto" w:frame="1"/>
          <w14:ligatures w14:val="none"/>
        </w:rPr>
        <w:br/>
        <w:t>Another negative aspect of police engagement with diverse communities is the potential for unequal treatment and experiences. Studies have found that people from diverse communities are more likely to experience negative interactions with the police, including racial profiling, harassment, and excessive use of force (Pickett &amp; Pickett, 2016). This can lead to a sense of alienation and mistrust within diverse communities, as well as a reluctance to engage with law enforcement.</w:t>
      </w:r>
      <w:r w:rsidRPr="00081FD9">
        <w:rPr>
          <w:rFonts w:eastAsia="Times New Roman"/>
          <w:color w:val="auto"/>
          <w:kern w:val="0"/>
          <w:sz w:val="22"/>
          <w:bdr w:val="none" w:sz="0" w:space="0" w:color="auto" w:frame="1"/>
          <w14:ligatures w14:val="none"/>
        </w:rPr>
        <w:br/>
      </w:r>
      <w:r w:rsidRPr="00081FD9">
        <w:rPr>
          <w:rFonts w:eastAsia="Times New Roman"/>
          <w:color w:val="auto"/>
          <w:kern w:val="0"/>
          <w:sz w:val="22"/>
          <w:bdr w:val="none" w:sz="0" w:space="0" w:color="auto" w:frame="1"/>
          <w14:ligatures w14:val="none"/>
        </w:rPr>
        <w:br/>
        <w:t xml:space="preserve">In conclusion, the engagement between police and diverse communities in the UK has both positive and negative aspects. While there is the potential for building trust and cooperation, as well as improved understanding and cultural competence, there is also the risk of negative stereotypes, biases, unequal treatment, and experiences. </w:t>
      </w:r>
      <w:r w:rsidR="0043309C" w:rsidRPr="00081FD9">
        <w:rPr>
          <w:rFonts w:eastAsia="Times New Roman"/>
          <w:color w:val="auto"/>
          <w:kern w:val="0"/>
          <w:sz w:val="22"/>
          <w:bdr w:val="none" w:sz="0" w:space="0" w:color="auto" w:frame="1"/>
          <w14:ligatures w14:val="none"/>
        </w:rPr>
        <w:t>There</w:t>
      </w:r>
      <w:r w:rsidRPr="00081FD9">
        <w:rPr>
          <w:rFonts w:eastAsia="Times New Roman"/>
          <w:color w:val="auto"/>
          <w:kern w:val="0"/>
          <w:sz w:val="22"/>
          <w:bdr w:val="none" w:sz="0" w:space="0" w:color="auto" w:frame="1"/>
          <w14:ligatures w14:val="none"/>
        </w:rPr>
        <w:t xml:space="preserve"> is a need for ongoing efforts to improve the way police engage with diverse communities in the UK, including addressing discriminatory practices and building more inclusive and representative law enforcement agencies.</w:t>
      </w:r>
      <w:r w:rsidR="00C901E5">
        <w:rPr>
          <w:rFonts w:eastAsia="Times New Roman"/>
          <w:color w:val="auto"/>
          <w:kern w:val="0"/>
          <w:sz w:val="22"/>
          <w:bdr w:val="none" w:sz="0" w:space="0" w:color="auto" w:frame="1"/>
          <w14:ligatures w14:val="none"/>
        </w:rPr>
        <w:t xml:space="preserve"> </w:t>
      </w:r>
      <w:r w:rsidR="00C901E5" w:rsidRPr="005E3525">
        <w:rPr>
          <w:color w:val="242424"/>
          <w:sz w:val="22"/>
          <w:shd w:val="clear" w:color="auto" w:fill="FFFFFF"/>
        </w:rPr>
        <w:t>The recruitment and retention of a diverse workforce, the development of inclusive policies and practices, the addressing of discrimination and bias, the creation of speciali</w:t>
      </w:r>
      <w:r w:rsidR="00C901E5">
        <w:rPr>
          <w:color w:val="242424"/>
          <w:sz w:val="22"/>
          <w:shd w:val="clear" w:color="auto" w:fill="FFFFFF"/>
        </w:rPr>
        <w:t>s</w:t>
      </w:r>
      <w:r w:rsidR="00C901E5" w:rsidRPr="005E3525">
        <w:rPr>
          <w:color w:val="242424"/>
          <w:sz w:val="22"/>
          <w:shd w:val="clear" w:color="auto" w:fill="FFFFFF"/>
        </w:rPr>
        <w:t xml:space="preserve">ed units, and the recognition of the importance of language and cultural competence have all played a crucial role in effectively accommodating diversity within the UK. </w:t>
      </w:r>
      <w:r w:rsidR="00C901E5">
        <w:rPr>
          <w:color w:val="242424"/>
          <w:sz w:val="22"/>
          <w:shd w:val="clear" w:color="auto" w:fill="FFFFFF"/>
        </w:rPr>
        <w:t>I</w:t>
      </w:r>
      <w:r w:rsidR="00C901E5" w:rsidRPr="005E3525">
        <w:rPr>
          <w:color w:val="242424"/>
          <w:sz w:val="22"/>
          <w:shd w:val="clear" w:color="auto" w:fill="FFFFFF"/>
        </w:rPr>
        <w:t>t is essential for police forces to continue to prioritize diversity and inclusion within their practices to ensure that they are truly representative and responsive to the needs of the diverse communities they serve.</w:t>
      </w:r>
      <w:r w:rsidRPr="00081FD9">
        <w:rPr>
          <w:rFonts w:eastAsia="Times New Roman"/>
          <w:color w:val="auto"/>
          <w:kern w:val="0"/>
          <w:sz w:val="22"/>
          <w:bdr w:val="none" w:sz="0" w:space="0" w:color="auto" w:frame="1"/>
          <w14:ligatures w14:val="none"/>
        </w:rPr>
        <w:t xml:space="preserve"> By doing so, it is possible to foster more positive and constructive relationships between police and diverse communities, which can ultimately lead to safer and more cohesive communities.</w:t>
      </w:r>
      <w:r w:rsidRPr="00081FD9">
        <w:rPr>
          <w:rFonts w:eastAsia="Times New Roman"/>
          <w:color w:val="auto"/>
          <w:kern w:val="0"/>
          <w:sz w:val="22"/>
          <w:bdr w:val="none" w:sz="0" w:space="0" w:color="auto" w:frame="1"/>
          <w14:ligatures w14:val="none"/>
        </w:rPr>
        <w:br/>
      </w:r>
      <w:r w:rsidRPr="00081FD9">
        <w:rPr>
          <w:rFonts w:eastAsia="Times New Roman"/>
          <w:color w:val="auto"/>
          <w:kern w:val="0"/>
          <w:sz w:val="22"/>
          <w:bdr w:val="none" w:sz="0" w:space="0" w:color="auto" w:frame="1"/>
          <w14:ligatures w14:val="none"/>
        </w:rPr>
        <w:br/>
      </w:r>
    </w:p>
    <w:p w14:paraId="484F653F" w14:textId="77777777" w:rsidR="00C17681" w:rsidRDefault="00C17681" w:rsidP="00AD17BE">
      <w:pPr>
        <w:spacing w:after="19" w:line="259" w:lineRule="auto"/>
        <w:ind w:left="568" w:right="0" w:firstLine="0"/>
        <w:jc w:val="left"/>
        <w:rPr>
          <w:color w:val="242424"/>
          <w:sz w:val="22"/>
          <w:shd w:val="clear" w:color="auto" w:fill="FFFFFF"/>
        </w:rPr>
      </w:pPr>
    </w:p>
    <w:p w14:paraId="7FB7A527" w14:textId="77777777" w:rsidR="00C17681" w:rsidRDefault="00C17681" w:rsidP="00AD17BE">
      <w:pPr>
        <w:spacing w:after="19" w:line="259" w:lineRule="auto"/>
        <w:ind w:left="568" w:right="0" w:firstLine="0"/>
        <w:jc w:val="left"/>
        <w:rPr>
          <w:color w:val="242424"/>
          <w:sz w:val="22"/>
          <w:shd w:val="clear" w:color="auto" w:fill="FFFFFF"/>
        </w:rPr>
      </w:pPr>
    </w:p>
    <w:p w14:paraId="346C8E9B" w14:textId="77777777" w:rsidR="00C17681" w:rsidRDefault="00C17681" w:rsidP="00AD17BE">
      <w:pPr>
        <w:spacing w:after="19" w:line="259" w:lineRule="auto"/>
        <w:ind w:left="568" w:right="0" w:firstLine="0"/>
        <w:jc w:val="left"/>
        <w:rPr>
          <w:color w:val="242424"/>
          <w:sz w:val="22"/>
          <w:shd w:val="clear" w:color="auto" w:fill="FFFFFF"/>
        </w:rPr>
      </w:pPr>
    </w:p>
    <w:p w14:paraId="0E3513A6" w14:textId="77777777" w:rsidR="00C17681" w:rsidRDefault="00C17681" w:rsidP="00AD17BE">
      <w:pPr>
        <w:spacing w:after="19" w:line="259" w:lineRule="auto"/>
        <w:ind w:left="568" w:right="0" w:firstLine="0"/>
        <w:jc w:val="left"/>
        <w:rPr>
          <w:color w:val="242424"/>
          <w:sz w:val="22"/>
          <w:shd w:val="clear" w:color="auto" w:fill="FFFFFF"/>
        </w:rPr>
      </w:pPr>
    </w:p>
    <w:p w14:paraId="114765F5" w14:textId="77777777" w:rsidR="00C17681" w:rsidRDefault="00C17681" w:rsidP="00AD17BE">
      <w:pPr>
        <w:spacing w:after="19" w:line="259" w:lineRule="auto"/>
        <w:ind w:left="568" w:right="0" w:firstLine="0"/>
        <w:jc w:val="left"/>
        <w:rPr>
          <w:color w:val="242424"/>
          <w:sz w:val="22"/>
          <w:shd w:val="clear" w:color="auto" w:fill="FFFFFF"/>
        </w:rPr>
      </w:pPr>
    </w:p>
    <w:p w14:paraId="0477D2D6" w14:textId="253F87BF" w:rsidR="00081FD9" w:rsidRPr="00081FD9" w:rsidRDefault="009061EB" w:rsidP="00AD17BE">
      <w:pPr>
        <w:spacing w:after="19" w:line="259" w:lineRule="auto"/>
        <w:ind w:left="568" w:right="0" w:firstLine="0"/>
        <w:jc w:val="left"/>
        <w:rPr>
          <w:rFonts w:eastAsia="Times New Roman"/>
          <w:color w:val="auto"/>
          <w:kern w:val="0"/>
          <w:sz w:val="22"/>
          <w:bdr w:val="none" w:sz="0" w:space="0" w:color="auto" w:frame="1"/>
          <w14:ligatures w14:val="none"/>
        </w:rPr>
      </w:pPr>
      <w:r w:rsidRPr="00081FD9">
        <w:rPr>
          <w:rFonts w:eastAsia="Times New Roman"/>
          <w:color w:val="auto"/>
          <w:kern w:val="0"/>
          <w:sz w:val="22"/>
          <w:bdr w:val="none" w:sz="0" w:space="0" w:color="auto" w:frame="1"/>
          <w14:ligatures w14:val="none"/>
        </w:rPr>
        <w:br/>
      </w:r>
      <w:r w:rsidRPr="00081FD9">
        <w:rPr>
          <w:rFonts w:eastAsia="Times New Roman"/>
          <w:color w:val="auto"/>
          <w:kern w:val="0"/>
          <w:sz w:val="22"/>
          <w:bdr w:val="none" w:sz="0" w:space="0" w:color="auto" w:frame="1"/>
          <w14:ligatures w14:val="none"/>
        </w:rPr>
        <w:br/>
      </w:r>
    </w:p>
    <w:p w14:paraId="5AB55312" w14:textId="6B36DC50" w:rsidR="00AD17BE" w:rsidRDefault="00390840" w:rsidP="00E009FA">
      <w:pPr>
        <w:spacing w:after="19" w:line="259" w:lineRule="auto"/>
        <w:ind w:left="255" w:right="0" w:firstLine="0"/>
        <w:jc w:val="left"/>
        <w:rPr>
          <w:color w:val="242424"/>
          <w:sz w:val="22"/>
          <w:shd w:val="clear" w:color="auto" w:fill="FFFFFF"/>
        </w:rPr>
      </w:pPr>
      <w:r w:rsidRPr="005E3525">
        <w:rPr>
          <w:color w:val="242424"/>
          <w:sz w:val="22"/>
          <w:shd w:val="clear" w:color="auto" w:fill="FFFFFF"/>
        </w:rPr>
        <w:lastRenderedPageBreak/>
        <w:t>References:</w:t>
      </w:r>
    </w:p>
    <w:p w14:paraId="67D142E5" w14:textId="77777777" w:rsidR="00390840" w:rsidRPr="005E3525" w:rsidRDefault="00390840" w:rsidP="00E009FA">
      <w:pPr>
        <w:spacing w:after="19" w:line="259" w:lineRule="auto"/>
        <w:ind w:left="2" w:right="0" w:firstLine="0"/>
        <w:jc w:val="left"/>
        <w:rPr>
          <w:sz w:val="22"/>
        </w:rPr>
      </w:pPr>
    </w:p>
    <w:p w14:paraId="14A5CB33" w14:textId="77777777" w:rsidR="002007DE" w:rsidRDefault="00390840" w:rsidP="00E009FA">
      <w:pPr>
        <w:spacing w:line="240" w:lineRule="auto"/>
        <w:ind w:left="255" w:right="30" w:firstLine="0"/>
        <w:jc w:val="left"/>
        <w:textAlignment w:val="baseline"/>
        <w:rPr>
          <w:rFonts w:eastAsia="Times New Roman"/>
          <w:color w:val="auto"/>
          <w:kern w:val="0"/>
          <w:sz w:val="22"/>
          <w:bdr w:val="none" w:sz="0" w:space="0" w:color="auto" w:frame="1"/>
          <w14:ligatures w14:val="none"/>
        </w:rPr>
      </w:pPr>
      <w:r w:rsidRPr="00081FD9">
        <w:rPr>
          <w:rFonts w:eastAsia="Times New Roman"/>
          <w:color w:val="auto"/>
          <w:kern w:val="0"/>
          <w:sz w:val="22"/>
          <w:bdr w:val="none" w:sz="0" w:space="0" w:color="auto" w:frame="1"/>
          <w14:ligatures w14:val="none"/>
        </w:rPr>
        <w:t>Barrett, M. (2018). Policing diversity: social identity and the organization of policing. Oxford University Press.</w:t>
      </w:r>
      <w:r w:rsidRPr="00081FD9">
        <w:rPr>
          <w:rFonts w:eastAsia="Times New Roman"/>
          <w:color w:val="auto"/>
          <w:kern w:val="0"/>
          <w:sz w:val="22"/>
          <w:bdr w:val="none" w:sz="0" w:space="0" w:color="auto" w:frame="1"/>
          <w14:ligatures w14:val="none"/>
        </w:rPr>
        <w:br/>
      </w:r>
      <w:r w:rsidRPr="00081FD9">
        <w:rPr>
          <w:rFonts w:eastAsia="Times New Roman"/>
          <w:color w:val="auto"/>
          <w:kern w:val="0"/>
          <w:sz w:val="22"/>
          <w:bdr w:val="none" w:sz="0" w:space="0" w:color="auto" w:frame="1"/>
          <w14:ligatures w14:val="none"/>
        </w:rPr>
        <w:br/>
        <w:t>Bradford, B., Hohl, K., Stanko, E. A., &amp; Hales, L. (2016). Not only the task, but the team: Understanding the multi</w:t>
      </w:r>
      <w:r w:rsidRPr="00081FD9">
        <w:rPr>
          <w:rFonts w:ascii="Cambria Math" w:eastAsia="Times New Roman" w:hAnsi="Cambria Math" w:cs="Cambria Math"/>
          <w:color w:val="auto"/>
          <w:kern w:val="0"/>
          <w:sz w:val="22"/>
          <w:bdr w:val="none" w:sz="0" w:space="0" w:color="auto" w:frame="1"/>
          <w14:ligatures w14:val="none"/>
        </w:rPr>
        <w:t>‐</w:t>
      </w:r>
      <w:r w:rsidRPr="00081FD9">
        <w:rPr>
          <w:rFonts w:eastAsia="Times New Roman"/>
          <w:color w:val="auto"/>
          <w:kern w:val="0"/>
          <w:sz w:val="22"/>
          <w:bdr w:val="none" w:sz="0" w:space="0" w:color="auto" w:frame="1"/>
          <w14:ligatures w14:val="none"/>
        </w:rPr>
        <w:t>dimensional character of police work satisfaction. Policing: A Journal of Policy and Practice, 12(1), 83-94.</w:t>
      </w:r>
      <w:r w:rsidRPr="00081FD9">
        <w:rPr>
          <w:rFonts w:eastAsia="Times New Roman"/>
          <w:color w:val="auto"/>
          <w:kern w:val="0"/>
          <w:sz w:val="22"/>
          <w:bdr w:val="none" w:sz="0" w:space="0" w:color="auto" w:frame="1"/>
          <w14:ligatures w14:val="none"/>
        </w:rPr>
        <w:br/>
      </w:r>
      <w:r w:rsidRPr="00081FD9">
        <w:rPr>
          <w:rFonts w:eastAsia="Times New Roman"/>
          <w:color w:val="auto"/>
          <w:kern w:val="0"/>
          <w:sz w:val="22"/>
          <w:bdr w:val="none" w:sz="0" w:space="0" w:color="auto" w:frame="1"/>
          <w14:ligatures w14:val="none"/>
        </w:rPr>
        <w:br/>
        <w:t>Chakraborti, N., &amp; Garland, J. (2016). Responding to hate crime: The case for connecting up policy and academic agendas. Critical Social Policy, 36(2), 241-260.</w:t>
      </w:r>
    </w:p>
    <w:p w14:paraId="0BAB6F16" w14:textId="77777777" w:rsidR="002007DE" w:rsidRPr="002007DE" w:rsidRDefault="002007DE" w:rsidP="00E009FA">
      <w:pPr>
        <w:spacing w:line="240" w:lineRule="auto"/>
        <w:ind w:left="255" w:right="30" w:firstLine="0"/>
        <w:jc w:val="left"/>
        <w:textAlignment w:val="baseline"/>
        <w:rPr>
          <w:rFonts w:eastAsia="Times New Roman"/>
          <w:color w:val="auto"/>
          <w:kern w:val="0"/>
          <w:szCs w:val="24"/>
          <w:bdr w:val="none" w:sz="0" w:space="0" w:color="auto" w:frame="1"/>
          <w14:ligatures w14:val="none"/>
        </w:rPr>
      </w:pPr>
    </w:p>
    <w:p w14:paraId="64221550" w14:textId="48350BDE" w:rsidR="00C706F5" w:rsidRDefault="002007DE" w:rsidP="00E009FA">
      <w:pPr>
        <w:spacing w:line="240" w:lineRule="auto"/>
        <w:ind w:left="255" w:right="30" w:firstLine="0"/>
        <w:jc w:val="left"/>
        <w:textAlignment w:val="baseline"/>
        <w:rPr>
          <w:rFonts w:eastAsia="Times New Roman"/>
          <w:color w:val="auto"/>
          <w:kern w:val="0"/>
          <w:sz w:val="22"/>
          <w:bdr w:val="none" w:sz="0" w:space="0" w:color="auto" w:frame="1"/>
          <w14:ligatures w14:val="none"/>
        </w:rPr>
      </w:pPr>
      <w:r w:rsidRPr="002007DE">
        <w:rPr>
          <w:color w:val="222222"/>
          <w:sz w:val="22"/>
          <w:shd w:val="clear" w:color="auto" w:fill="FFFFFF"/>
        </w:rPr>
        <w:t xml:space="preserve">Eagly, A.H. and Wood, W., </w:t>
      </w:r>
      <w:r w:rsidR="0078520F">
        <w:rPr>
          <w:color w:val="222222"/>
          <w:sz w:val="22"/>
          <w:shd w:val="clear" w:color="auto" w:fill="FFFFFF"/>
        </w:rPr>
        <w:t>(</w:t>
      </w:r>
      <w:r w:rsidRPr="002007DE">
        <w:rPr>
          <w:color w:val="222222"/>
          <w:sz w:val="22"/>
          <w:shd w:val="clear" w:color="auto" w:fill="FFFFFF"/>
        </w:rPr>
        <w:t>2012</w:t>
      </w:r>
      <w:r w:rsidR="0078520F">
        <w:rPr>
          <w:color w:val="222222"/>
          <w:sz w:val="22"/>
          <w:shd w:val="clear" w:color="auto" w:fill="FFFFFF"/>
        </w:rPr>
        <w:t>)</w:t>
      </w:r>
      <w:r w:rsidRPr="002007DE">
        <w:rPr>
          <w:color w:val="222222"/>
          <w:sz w:val="22"/>
          <w:shd w:val="clear" w:color="auto" w:fill="FFFFFF"/>
        </w:rPr>
        <w:t>. Social role theory. </w:t>
      </w:r>
      <w:r w:rsidRPr="002007DE">
        <w:rPr>
          <w:i/>
          <w:iCs/>
          <w:color w:val="222222"/>
          <w:sz w:val="22"/>
          <w:shd w:val="clear" w:color="auto" w:fill="FFFFFF"/>
        </w:rPr>
        <w:t>Handbook of theories of social psychology</w:t>
      </w:r>
      <w:r w:rsidRPr="002007DE">
        <w:rPr>
          <w:color w:val="222222"/>
          <w:sz w:val="22"/>
          <w:shd w:val="clear" w:color="auto" w:fill="FFFFFF"/>
        </w:rPr>
        <w:t>, </w:t>
      </w:r>
      <w:r w:rsidRPr="002007DE">
        <w:rPr>
          <w:i/>
          <w:iCs/>
          <w:color w:val="222222"/>
          <w:sz w:val="22"/>
          <w:shd w:val="clear" w:color="auto" w:fill="FFFFFF"/>
        </w:rPr>
        <w:t>2</w:t>
      </w:r>
      <w:r w:rsidRPr="002007DE">
        <w:rPr>
          <w:color w:val="222222"/>
          <w:sz w:val="22"/>
          <w:shd w:val="clear" w:color="auto" w:fill="FFFFFF"/>
        </w:rPr>
        <w:t>, pp.458-476.</w:t>
      </w:r>
      <w:r w:rsidR="00390840" w:rsidRPr="00081FD9">
        <w:rPr>
          <w:rFonts w:eastAsia="Times New Roman"/>
          <w:color w:val="auto"/>
          <w:kern w:val="0"/>
          <w:sz w:val="22"/>
          <w:bdr w:val="none" w:sz="0" w:space="0" w:color="auto" w:frame="1"/>
          <w14:ligatures w14:val="none"/>
        </w:rPr>
        <w:br/>
      </w:r>
      <w:r w:rsidR="00390840" w:rsidRPr="00081FD9">
        <w:rPr>
          <w:rFonts w:eastAsia="Times New Roman"/>
          <w:color w:val="auto"/>
          <w:kern w:val="0"/>
          <w:sz w:val="22"/>
          <w:bdr w:val="none" w:sz="0" w:space="0" w:color="auto" w:frame="1"/>
          <w14:ligatures w14:val="none"/>
        </w:rPr>
        <w:br/>
        <w:t>Hales, L., &amp; Silverman, E. B. (2015). Police communication in the United Kingdom. In S. Reddington &amp; J. P. A. M. van Oudenhoven (Eds.), Police Use of Technology: Reshaping the Policing Landscape (pp. 159-177). Routledge.</w:t>
      </w:r>
    </w:p>
    <w:p w14:paraId="19C901BA" w14:textId="77777777" w:rsidR="00C706F5" w:rsidRDefault="00C706F5" w:rsidP="00E009FA">
      <w:pPr>
        <w:spacing w:line="240" w:lineRule="auto"/>
        <w:ind w:left="255" w:right="30" w:firstLine="0"/>
        <w:jc w:val="left"/>
        <w:textAlignment w:val="baseline"/>
        <w:rPr>
          <w:rFonts w:eastAsia="Times New Roman"/>
          <w:color w:val="auto"/>
          <w:kern w:val="0"/>
          <w:sz w:val="22"/>
          <w:bdr w:val="none" w:sz="0" w:space="0" w:color="auto" w:frame="1"/>
          <w14:ligatures w14:val="none"/>
        </w:rPr>
      </w:pPr>
    </w:p>
    <w:p w14:paraId="1AF23088" w14:textId="655E952F" w:rsidR="004015AA" w:rsidRPr="004015AA" w:rsidRDefault="004015AA" w:rsidP="00E009FA">
      <w:pPr>
        <w:spacing w:line="240" w:lineRule="auto"/>
        <w:ind w:left="255" w:right="30" w:firstLine="0"/>
        <w:jc w:val="left"/>
        <w:textAlignment w:val="baseline"/>
        <w:rPr>
          <w:color w:val="222222"/>
          <w:sz w:val="22"/>
          <w:shd w:val="clear" w:color="auto" w:fill="FFFFFF"/>
        </w:rPr>
      </w:pPr>
      <w:r w:rsidRPr="004015AA">
        <w:rPr>
          <w:color w:val="222222"/>
          <w:sz w:val="22"/>
          <w:shd w:val="clear" w:color="auto" w:fill="FFFFFF"/>
        </w:rPr>
        <w:t xml:space="preserve">Haryanto, H. and Juwono, V., </w:t>
      </w:r>
      <w:r w:rsidR="0078520F">
        <w:rPr>
          <w:color w:val="222222"/>
          <w:sz w:val="22"/>
          <w:shd w:val="clear" w:color="auto" w:fill="FFFFFF"/>
        </w:rPr>
        <w:t>(</w:t>
      </w:r>
      <w:r w:rsidRPr="004015AA">
        <w:rPr>
          <w:color w:val="222222"/>
          <w:sz w:val="22"/>
          <w:shd w:val="clear" w:color="auto" w:fill="FFFFFF"/>
        </w:rPr>
        <w:t>2022</w:t>
      </w:r>
      <w:r w:rsidR="0078520F">
        <w:rPr>
          <w:color w:val="222222"/>
          <w:sz w:val="22"/>
          <w:shd w:val="clear" w:color="auto" w:fill="FFFFFF"/>
        </w:rPr>
        <w:t>)</w:t>
      </w:r>
      <w:r w:rsidRPr="004015AA">
        <w:rPr>
          <w:color w:val="222222"/>
          <w:sz w:val="22"/>
          <w:shd w:val="clear" w:color="auto" w:fill="FFFFFF"/>
        </w:rPr>
        <w:t xml:space="preserve">. </w:t>
      </w:r>
      <w:r w:rsidR="0078520F">
        <w:rPr>
          <w:color w:val="222222"/>
          <w:sz w:val="22"/>
          <w:shd w:val="clear" w:color="auto" w:fill="FFFFFF"/>
        </w:rPr>
        <w:t>C</w:t>
      </w:r>
      <w:r w:rsidR="0078520F" w:rsidRPr="004015AA">
        <w:rPr>
          <w:color w:val="222222"/>
          <w:sz w:val="22"/>
          <w:shd w:val="clear" w:color="auto" w:fill="FFFFFF"/>
        </w:rPr>
        <w:t>onceptual framework for application of affirmative action on recruitment and selection in police agencies</w:t>
      </w:r>
      <w:r w:rsidRPr="004015AA">
        <w:rPr>
          <w:color w:val="222222"/>
          <w:sz w:val="22"/>
          <w:shd w:val="clear" w:color="auto" w:fill="FFFFFF"/>
        </w:rPr>
        <w:t xml:space="preserve">.  </w:t>
      </w:r>
    </w:p>
    <w:p w14:paraId="6A0DDC1B" w14:textId="77777777" w:rsidR="004015AA" w:rsidRDefault="004015AA" w:rsidP="00E009FA">
      <w:pPr>
        <w:spacing w:line="240" w:lineRule="auto"/>
        <w:ind w:left="255" w:right="30" w:firstLine="0"/>
        <w:jc w:val="left"/>
        <w:textAlignment w:val="baseline"/>
        <w:rPr>
          <w:rFonts w:eastAsia="Times New Roman"/>
          <w:color w:val="auto"/>
          <w:kern w:val="0"/>
          <w:sz w:val="22"/>
          <w:bdr w:val="none" w:sz="0" w:space="0" w:color="auto" w:frame="1"/>
          <w14:ligatures w14:val="none"/>
        </w:rPr>
      </w:pPr>
    </w:p>
    <w:p w14:paraId="62004420" w14:textId="7C8B47E8" w:rsidR="00390840" w:rsidRPr="00081FD9" w:rsidRDefault="00C706F5" w:rsidP="00E009FA">
      <w:pPr>
        <w:spacing w:line="240" w:lineRule="auto"/>
        <w:ind w:left="255" w:right="30" w:firstLine="0"/>
        <w:jc w:val="left"/>
        <w:textAlignment w:val="baseline"/>
        <w:rPr>
          <w:rFonts w:eastAsia="Times New Roman"/>
          <w:color w:val="auto"/>
          <w:kern w:val="0"/>
          <w:sz w:val="22"/>
          <w:bdr w:val="none" w:sz="0" w:space="0" w:color="auto" w:frame="1"/>
          <w14:ligatures w14:val="none"/>
        </w:rPr>
      </w:pPr>
      <w:r w:rsidRPr="00C706F5">
        <w:rPr>
          <w:color w:val="222222"/>
          <w:sz w:val="22"/>
          <w:shd w:val="clear" w:color="auto" w:fill="FFFFFF"/>
        </w:rPr>
        <w:t xml:space="preserve">Loftus, B., </w:t>
      </w:r>
      <w:r w:rsidR="0078520F">
        <w:rPr>
          <w:color w:val="222222"/>
          <w:sz w:val="22"/>
          <w:shd w:val="clear" w:color="auto" w:fill="FFFFFF"/>
        </w:rPr>
        <w:t>(</w:t>
      </w:r>
      <w:r w:rsidRPr="00C706F5">
        <w:rPr>
          <w:color w:val="222222"/>
          <w:sz w:val="22"/>
          <w:shd w:val="clear" w:color="auto" w:fill="FFFFFF"/>
        </w:rPr>
        <w:t>2009</w:t>
      </w:r>
      <w:r w:rsidR="0078520F">
        <w:rPr>
          <w:color w:val="222222"/>
          <w:sz w:val="22"/>
          <w:shd w:val="clear" w:color="auto" w:fill="FFFFFF"/>
        </w:rPr>
        <w:t>)</w:t>
      </w:r>
      <w:r w:rsidRPr="00C706F5">
        <w:rPr>
          <w:color w:val="222222"/>
          <w:sz w:val="22"/>
          <w:shd w:val="clear" w:color="auto" w:fill="FFFFFF"/>
        </w:rPr>
        <w:t>. </w:t>
      </w:r>
      <w:r w:rsidRPr="00C706F5">
        <w:rPr>
          <w:i/>
          <w:iCs/>
          <w:color w:val="222222"/>
          <w:sz w:val="22"/>
          <w:shd w:val="clear" w:color="auto" w:fill="FFFFFF"/>
        </w:rPr>
        <w:t>Police culture in a changing world</w:t>
      </w:r>
      <w:r w:rsidRPr="00C706F5">
        <w:rPr>
          <w:color w:val="222222"/>
          <w:sz w:val="22"/>
          <w:shd w:val="clear" w:color="auto" w:fill="FFFFFF"/>
        </w:rPr>
        <w:t xml:space="preserve">. Clarendon Studies in </w:t>
      </w:r>
      <w:r w:rsidR="004015AA" w:rsidRPr="00C706F5">
        <w:rPr>
          <w:color w:val="222222"/>
          <w:sz w:val="22"/>
          <w:shd w:val="clear" w:color="auto" w:fill="FFFFFF"/>
        </w:rPr>
        <w:t>Criminology</w:t>
      </w:r>
      <w:r w:rsidRPr="00C706F5">
        <w:rPr>
          <w:color w:val="222222"/>
          <w:sz w:val="22"/>
          <w:shd w:val="clear" w:color="auto" w:fill="FFFFFF"/>
        </w:rPr>
        <w:t>.</w:t>
      </w:r>
      <w:r w:rsidR="00390840" w:rsidRPr="00081FD9">
        <w:rPr>
          <w:rFonts w:eastAsia="Times New Roman"/>
          <w:color w:val="auto"/>
          <w:kern w:val="0"/>
          <w:sz w:val="22"/>
          <w:bdr w:val="none" w:sz="0" w:space="0" w:color="auto" w:frame="1"/>
          <w14:ligatures w14:val="none"/>
        </w:rPr>
        <w:br/>
      </w:r>
      <w:r w:rsidR="00390840" w:rsidRPr="00081FD9">
        <w:rPr>
          <w:rFonts w:eastAsia="Times New Roman"/>
          <w:color w:val="auto"/>
          <w:kern w:val="0"/>
          <w:sz w:val="22"/>
          <w:bdr w:val="none" w:sz="0" w:space="0" w:color="auto" w:frame="1"/>
          <w14:ligatures w14:val="none"/>
        </w:rPr>
        <w:br/>
        <w:t>Lum, C., &amp; Koper, C. (2017). Evidence-based policing. Criminology &amp; Public Policy, 16(1), 103-123.</w:t>
      </w:r>
      <w:r w:rsidR="00390840" w:rsidRPr="00081FD9">
        <w:rPr>
          <w:rFonts w:eastAsia="Times New Roman"/>
          <w:color w:val="auto"/>
          <w:kern w:val="0"/>
          <w:sz w:val="22"/>
          <w:bdr w:val="none" w:sz="0" w:space="0" w:color="auto" w:frame="1"/>
          <w14:ligatures w14:val="none"/>
        </w:rPr>
        <w:br/>
      </w:r>
      <w:r w:rsidR="00390840" w:rsidRPr="00081FD9">
        <w:rPr>
          <w:rFonts w:eastAsia="Times New Roman"/>
          <w:color w:val="auto"/>
          <w:kern w:val="0"/>
          <w:sz w:val="22"/>
          <w:bdr w:val="none" w:sz="0" w:space="0" w:color="auto" w:frame="1"/>
          <w14:ligatures w14:val="none"/>
        </w:rPr>
        <w:br/>
        <w:t xml:space="preserve">Pickett, J. T., &amp; Pickett, K. M. (2016). Is police misconduct a </w:t>
      </w:r>
      <w:r w:rsidR="00390840" w:rsidRPr="005E3525">
        <w:rPr>
          <w:rFonts w:eastAsia="Times New Roman"/>
          <w:color w:val="auto"/>
          <w:kern w:val="0"/>
          <w:sz w:val="22"/>
          <w:bdr w:val="none" w:sz="0" w:space="0" w:color="auto" w:frame="1"/>
          <w14:ligatures w14:val="none"/>
        </w:rPr>
        <w:t>misdemeanour</w:t>
      </w:r>
      <w:r w:rsidR="00390840" w:rsidRPr="00081FD9">
        <w:rPr>
          <w:rFonts w:eastAsia="Times New Roman"/>
          <w:color w:val="auto"/>
          <w:kern w:val="0"/>
          <w:sz w:val="22"/>
          <w:bdr w:val="none" w:sz="0" w:space="0" w:color="auto" w:frame="1"/>
          <w14:ligatures w14:val="none"/>
        </w:rPr>
        <w:t xml:space="preserve"> or felony?: The application of criminal law categories to violent and nonviolent police misconduct. Criminal Justice Review, 41(3), 311-333.</w:t>
      </w:r>
    </w:p>
    <w:p w14:paraId="3F425FE9" w14:textId="32AEC84C" w:rsidR="00390840" w:rsidRPr="005E3525" w:rsidRDefault="00390840" w:rsidP="00E009FA">
      <w:pPr>
        <w:spacing w:after="19" w:line="259" w:lineRule="auto"/>
        <w:ind w:left="255" w:right="0" w:firstLine="0"/>
        <w:jc w:val="left"/>
        <w:rPr>
          <w:sz w:val="22"/>
        </w:rPr>
      </w:pPr>
      <w:r w:rsidRPr="005E3525">
        <w:rPr>
          <w:color w:val="242424"/>
          <w:sz w:val="22"/>
        </w:rPr>
        <w:br/>
      </w:r>
      <w:r w:rsidRPr="005E3525">
        <w:rPr>
          <w:color w:val="242424"/>
          <w:sz w:val="22"/>
          <w:shd w:val="clear" w:color="auto" w:fill="FFFFFF"/>
        </w:rPr>
        <w:t xml:space="preserve">All-Party Parliamentary Group (2019). Policing and the Prevalence of Hate Crime: The UK Home Office Response to the All-Party Parliamentary Group on Policing and Hate Crime. </w:t>
      </w:r>
      <w:r w:rsidRPr="005E3525">
        <w:rPr>
          <w:color w:val="242424"/>
          <w:sz w:val="22"/>
        </w:rPr>
        <w:br/>
      </w:r>
      <w:r w:rsidRPr="005E3525">
        <w:rPr>
          <w:color w:val="242424"/>
          <w:sz w:val="22"/>
        </w:rPr>
        <w:br/>
      </w:r>
      <w:r w:rsidRPr="005E3525">
        <w:rPr>
          <w:color w:val="242424"/>
          <w:sz w:val="22"/>
          <w:shd w:val="clear" w:color="auto" w:fill="FFFFFF"/>
        </w:rPr>
        <w:t xml:space="preserve">HM Inspectorate of Constabulary and Fire &amp; Rescue Services (HMICFRS). (2017). Integrated legitimacy inspection. </w:t>
      </w:r>
      <w:r w:rsidRPr="005E3525">
        <w:rPr>
          <w:color w:val="242424"/>
          <w:sz w:val="22"/>
        </w:rPr>
        <w:br/>
      </w:r>
      <w:r w:rsidRPr="005E3525">
        <w:rPr>
          <w:color w:val="242424"/>
          <w:sz w:val="22"/>
        </w:rPr>
        <w:br/>
      </w:r>
      <w:r w:rsidRPr="005E3525">
        <w:rPr>
          <w:color w:val="242424"/>
          <w:sz w:val="22"/>
          <w:shd w:val="clear" w:color="auto" w:fill="FFFFFF"/>
        </w:rPr>
        <w:t>MacDonald, D. (2016). Reconsidering community policing: The Cambridge review of community policing. London: Palgrave Macmillan.</w:t>
      </w:r>
      <w:r w:rsidRPr="005E3525">
        <w:rPr>
          <w:color w:val="242424"/>
          <w:sz w:val="22"/>
        </w:rPr>
        <w:br/>
      </w:r>
      <w:r w:rsidRPr="005E3525">
        <w:rPr>
          <w:color w:val="242424"/>
          <w:sz w:val="22"/>
        </w:rPr>
        <w:br/>
      </w:r>
      <w:r w:rsidRPr="005E3525">
        <w:rPr>
          <w:color w:val="242424"/>
          <w:sz w:val="22"/>
          <w:shd w:val="clear" w:color="auto" w:fill="FFFFFF"/>
        </w:rPr>
        <w:t>McIvor, D. (2018). Policing and society: A global approach. Thousand Oaks, California: SAGE Publications.</w:t>
      </w:r>
      <w:r w:rsidRPr="005E3525">
        <w:rPr>
          <w:color w:val="242424"/>
          <w:sz w:val="22"/>
        </w:rPr>
        <w:br/>
      </w:r>
      <w:r w:rsidRPr="005E3525">
        <w:rPr>
          <w:color w:val="242424"/>
          <w:sz w:val="22"/>
        </w:rPr>
        <w:br/>
      </w:r>
      <w:r w:rsidRPr="005E3525">
        <w:rPr>
          <w:color w:val="242424"/>
          <w:sz w:val="22"/>
          <w:shd w:val="clear" w:color="auto" w:fill="FFFFFF"/>
        </w:rPr>
        <w:t>Smith, R. C. (2017). Representing Women in Policing: Inertia and Change. Basingstoke: Palgrave Macmillan.</w:t>
      </w:r>
    </w:p>
    <w:p w14:paraId="6ABC7C42" w14:textId="77777777" w:rsidR="00081FD9" w:rsidRDefault="00081FD9" w:rsidP="00E009FA">
      <w:pPr>
        <w:spacing w:after="19" w:line="259" w:lineRule="auto"/>
        <w:ind w:left="257" w:right="0" w:firstLine="0"/>
        <w:jc w:val="left"/>
        <w:rPr>
          <w:sz w:val="22"/>
        </w:rPr>
      </w:pPr>
    </w:p>
    <w:p w14:paraId="7B00A397" w14:textId="77777777" w:rsidR="00952267" w:rsidRDefault="00952267" w:rsidP="00E009FA">
      <w:pPr>
        <w:spacing w:after="19" w:line="259" w:lineRule="auto"/>
        <w:ind w:left="257" w:right="0" w:firstLine="0"/>
        <w:jc w:val="left"/>
        <w:rPr>
          <w:sz w:val="22"/>
        </w:rPr>
      </w:pPr>
    </w:p>
    <w:p w14:paraId="660EB39D" w14:textId="77777777" w:rsidR="00952267" w:rsidRDefault="00952267" w:rsidP="00E009FA">
      <w:pPr>
        <w:spacing w:after="19" w:line="259" w:lineRule="auto"/>
        <w:ind w:left="257" w:right="0" w:firstLine="0"/>
        <w:jc w:val="left"/>
        <w:rPr>
          <w:sz w:val="22"/>
        </w:rPr>
      </w:pPr>
    </w:p>
    <w:p w14:paraId="68A9D346" w14:textId="77777777" w:rsidR="00952267" w:rsidRDefault="00952267" w:rsidP="00E009FA">
      <w:pPr>
        <w:spacing w:after="19" w:line="259" w:lineRule="auto"/>
        <w:ind w:left="257" w:right="0" w:firstLine="0"/>
        <w:jc w:val="left"/>
        <w:rPr>
          <w:sz w:val="22"/>
        </w:rPr>
      </w:pPr>
    </w:p>
    <w:p w14:paraId="68EC1CF2" w14:textId="77777777" w:rsidR="00952267" w:rsidRDefault="00952267" w:rsidP="00E009FA">
      <w:pPr>
        <w:spacing w:after="19" w:line="259" w:lineRule="auto"/>
        <w:ind w:left="257" w:right="0" w:firstLine="0"/>
        <w:jc w:val="left"/>
        <w:rPr>
          <w:sz w:val="22"/>
        </w:rPr>
      </w:pPr>
    </w:p>
    <w:p w14:paraId="1819C73F" w14:textId="77777777" w:rsidR="00390840" w:rsidRDefault="00390840" w:rsidP="00E009FA">
      <w:pPr>
        <w:spacing w:after="19" w:line="259" w:lineRule="auto"/>
        <w:ind w:left="257" w:right="0" w:firstLine="0"/>
        <w:jc w:val="left"/>
        <w:rPr>
          <w:sz w:val="22"/>
        </w:rPr>
      </w:pPr>
    </w:p>
    <w:p w14:paraId="2A5B00CD" w14:textId="77777777" w:rsidR="00390840" w:rsidRDefault="00390840" w:rsidP="00E009FA">
      <w:pPr>
        <w:spacing w:after="19" w:line="259" w:lineRule="auto"/>
        <w:ind w:left="257" w:right="0" w:firstLine="0"/>
        <w:jc w:val="left"/>
        <w:rPr>
          <w:sz w:val="22"/>
        </w:rPr>
      </w:pPr>
    </w:p>
    <w:p w14:paraId="6017AF3C" w14:textId="77777777" w:rsidR="00390840" w:rsidRDefault="00390840" w:rsidP="00E009FA">
      <w:pPr>
        <w:spacing w:after="19" w:line="259" w:lineRule="auto"/>
        <w:ind w:left="257" w:right="0" w:firstLine="0"/>
        <w:jc w:val="left"/>
        <w:rPr>
          <w:sz w:val="22"/>
        </w:rPr>
      </w:pPr>
    </w:p>
    <w:p w14:paraId="33B22245" w14:textId="77777777" w:rsidR="00390840" w:rsidRDefault="00390840" w:rsidP="00E009FA">
      <w:pPr>
        <w:spacing w:after="19" w:line="259" w:lineRule="auto"/>
        <w:ind w:left="257" w:right="0" w:firstLine="0"/>
        <w:jc w:val="left"/>
        <w:rPr>
          <w:sz w:val="22"/>
        </w:rPr>
      </w:pPr>
    </w:p>
    <w:p w14:paraId="58B61A5A" w14:textId="77777777" w:rsidR="00390840" w:rsidRDefault="00390840" w:rsidP="00E009FA">
      <w:pPr>
        <w:spacing w:after="19" w:line="259" w:lineRule="auto"/>
        <w:ind w:left="257" w:right="0" w:firstLine="0"/>
        <w:jc w:val="left"/>
        <w:rPr>
          <w:sz w:val="22"/>
        </w:rPr>
      </w:pPr>
    </w:p>
    <w:p w14:paraId="67C58B90" w14:textId="0D612C81" w:rsidR="00D81560" w:rsidRDefault="00D81560" w:rsidP="00B706A3">
      <w:pPr>
        <w:pStyle w:val="Heading1"/>
        <w:pBdr>
          <w:bottom w:val="single" w:sz="4" w:space="3" w:color="000000"/>
        </w:pBdr>
        <w:shd w:val="clear" w:color="auto" w:fill="D9D9D9"/>
        <w:ind w:left="551" w:right="22" w:firstLine="0"/>
        <w:jc w:val="left"/>
        <w:sectPr w:rsidR="00D81560" w:rsidSect="00B33FEF">
          <w:footerReference w:type="even" r:id="rId12"/>
          <w:footerReference w:type="default" r:id="rId13"/>
          <w:footerReference w:type="first" r:id="rId14"/>
          <w:pgSz w:w="11894" w:h="16834"/>
          <w:pgMar w:top="720" w:right="718" w:bottom="1238" w:left="720" w:header="720" w:footer="706" w:gutter="0"/>
          <w:cols w:space="720"/>
        </w:sectPr>
      </w:pPr>
    </w:p>
    <w:p w14:paraId="20880009" w14:textId="77777777" w:rsidR="00D81560" w:rsidRDefault="00097E92">
      <w:pPr>
        <w:spacing w:after="170" w:line="259" w:lineRule="auto"/>
        <w:ind w:left="0" w:right="0" w:firstLine="0"/>
        <w:jc w:val="left"/>
      </w:pPr>
      <w:r>
        <w:rPr>
          <w:color w:val="303B44"/>
          <w:sz w:val="22"/>
        </w:rPr>
        <w:lastRenderedPageBreak/>
        <w:t xml:space="preserve"> </w:t>
      </w:r>
    </w:p>
    <w:p w14:paraId="1C762241" w14:textId="77777777" w:rsidR="00D81560" w:rsidRDefault="00097E92">
      <w:pPr>
        <w:pBdr>
          <w:top w:val="single" w:sz="4" w:space="0" w:color="000000"/>
          <w:left w:val="single" w:sz="4" w:space="0" w:color="000000"/>
          <w:bottom w:val="single" w:sz="4" w:space="0" w:color="000000"/>
          <w:right w:val="single" w:sz="4" w:space="0" w:color="000000"/>
        </w:pBdr>
        <w:shd w:val="clear" w:color="auto" w:fill="FF99FF"/>
        <w:spacing w:after="211" w:line="259" w:lineRule="auto"/>
        <w:ind w:left="113" w:right="0" w:firstLine="0"/>
        <w:jc w:val="left"/>
      </w:pPr>
      <w:r>
        <w:rPr>
          <w:b/>
          <w:color w:val="303B44"/>
          <w:sz w:val="20"/>
        </w:rPr>
        <w:t xml:space="preserve">GENERIC ASSESSMENT CRITERIA </w:t>
      </w:r>
    </w:p>
    <w:p w14:paraId="7B0CC7F0" w14:textId="77777777" w:rsidR="00D81560" w:rsidRDefault="00097E92">
      <w:pPr>
        <w:spacing w:after="0" w:line="259" w:lineRule="auto"/>
        <w:ind w:left="0" w:right="0" w:firstLine="0"/>
        <w:jc w:val="left"/>
      </w:pPr>
      <w:r>
        <w:rPr>
          <w:color w:val="303B44"/>
          <w:sz w:val="22"/>
        </w:rPr>
        <w:t xml:space="preserve"> </w:t>
      </w:r>
    </w:p>
    <w:tbl>
      <w:tblPr>
        <w:tblStyle w:val="TableGrid1"/>
        <w:tblW w:w="13946" w:type="dxa"/>
        <w:tblInd w:w="6" w:type="dxa"/>
        <w:tblCellMar>
          <w:top w:w="46" w:type="dxa"/>
          <w:left w:w="107" w:type="dxa"/>
          <w:right w:w="115" w:type="dxa"/>
        </w:tblCellMar>
        <w:tblLook w:val="04A0" w:firstRow="1" w:lastRow="0" w:firstColumn="1" w:lastColumn="0" w:noHBand="0" w:noVBand="1"/>
      </w:tblPr>
      <w:tblGrid>
        <w:gridCol w:w="13946"/>
      </w:tblGrid>
      <w:tr w:rsidR="00D81560" w14:paraId="466B9D86" w14:textId="77777777" w:rsidTr="62844113">
        <w:trPr>
          <w:trHeight w:val="239"/>
        </w:trPr>
        <w:tc>
          <w:tcPr>
            <w:tcW w:w="1394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45F4876" w14:textId="77777777" w:rsidR="00D81560" w:rsidRDefault="00097E92">
            <w:pPr>
              <w:spacing w:after="0" w:line="259" w:lineRule="auto"/>
              <w:ind w:left="0" w:right="0" w:firstLine="0"/>
              <w:jc w:val="left"/>
            </w:pPr>
            <w:r>
              <w:rPr>
                <w:b/>
                <w:sz w:val="20"/>
              </w:rPr>
              <w:t xml:space="preserve">Level 5 </w:t>
            </w:r>
          </w:p>
        </w:tc>
      </w:tr>
      <w:tr w:rsidR="00D81560" w14:paraId="3B7907FA" w14:textId="77777777" w:rsidTr="62844113">
        <w:trPr>
          <w:trHeight w:val="2309"/>
        </w:trPr>
        <w:tc>
          <w:tcPr>
            <w:tcW w:w="1394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CCFF"/>
          </w:tcPr>
          <w:p w14:paraId="29870289" w14:textId="3FBEA804" w:rsidR="00D81560" w:rsidRDefault="00097E92">
            <w:pPr>
              <w:spacing w:after="0" w:line="259" w:lineRule="auto"/>
              <w:ind w:left="0" w:right="0" w:firstLine="0"/>
              <w:jc w:val="left"/>
            </w:pPr>
            <w:r w:rsidRPr="62844113">
              <w:rPr>
                <w:sz w:val="20"/>
                <w:szCs w:val="20"/>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w:t>
            </w:r>
            <w:bookmarkStart w:id="2" w:name="_Int_T1Qd0UVg"/>
            <w:r w:rsidRPr="62844113">
              <w:rPr>
                <w:sz w:val="20"/>
                <w:szCs w:val="20"/>
              </w:rPr>
              <w:t xml:space="preserve">.  </w:t>
            </w:r>
            <w:bookmarkEnd w:id="2"/>
            <w:r w:rsidRPr="62844113">
              <w:rPr>
                <w:sz w:val="20"/>
                <w:szCs w:val="20"/>
              </w:rPr>
              <w:t>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w:t>
            </w:r>
            <w:r w:rsidR="52D085FB" w:rsidRPr="62844113">
              <w:rPr>
                <w:sz w:val="20"/>
                <w:szCs w:val="20"/>
              </w:rPr>
              <w:t xml:space="preserve">. </w:t>
            </w:r>
            <w:r w:rsidRPr="62844113">
              <w:rPr>
                <w:sz w:val="20"/>
                <w:szCs w:val="20"/>
              </w:rPr>
              <w:t xml:space="preserve">They will be able to use a range of established techniques to initiate and undertake critical analysis of information, and to propose solutions to problems arising from that analysis. They will be able to effectively communicate information, </w:t>
            </w:r>
            <w:r w:rsidR="5A94EBDF" w:rsidRPr="62844113">
              <w:rPr>
                <w:sz w:val="20"/>
                <w:szCs w:val="20"/>
              </w:rPr>
              <w:t>arguments,</w:t>
            </w:r>
            <w:r w:rsidRPr="62844113">
              <w:rPr>
                <w:sz w:val="20"/>
                <w:szCs w:val="20"/>
              </w:rPr>
              <w:t xml:space="preserve"> and analysis in a variety of forms to specialist and non-specialist </w:t>
            </w:r>
            <w:r w:rsidR="734C813F" w:rsidRPr="62844113">
              <w:rPr>
                <w:sz w:val="20"/>
                <w:szCs w:val="20"/>
              </w:rPr>
              <w:t>audiences and</w:t>
            </w:r>
            <w:r w:rsidRPr="62844113">
              <w:rPr>
                <w:sz w:val="20"/>
                <w:szCs w:val="20"/>
              </w:rPr>
              <w:t xml:space="preserve"> deploy key techniques of the discipline effectively. They will be able to undertake further training, develop existing skills and acquire new competences that will enable them to assume significant responsibility within organisations</w:t>
            </w:r>
            <w:r w:rsidR="516C38E8" w:rsidRPr="62844113">
              <w:rPr>
                <w:sz w:val="20"/>
                <w:szCs w:val="20"/>
              </w:rPr>
              <w:t xml:space="preserve">. </w:t>
            </w:r>
            <w:r w:rsidRPr="62844113">
              <w:rPr>
                <w:sz w:val="20"/>
                <w:szCs w:val="20"/>
              </w:rPr>
              <w:t xml:space="preserve">They will have the qualities and transferable skills necessary for employment requiring the exercise of personal responsibility and decision-making. </w:t>
            </w:r>
          </w:p>
        </w:tc>
      </w:tr>
    </w:tbl>
    <w:p w14:paraId="2D33E33B" w14:textId="77777777" w:rsidR="00D81560" w:rsidRDefault="00097E92">
      <w:pPr>
        <w:spacing w:after="0" w:line="259" w:lineRule="auto"/>
        <w:ind w:left="0" w:right="0" w:firstLine="0"/>
        <w:jc w:val="left"/>
      </w:pPr>
      <w:r>
        <w:rPr>
          <w:sz w:val="20"/>
        </w:rPr>
        <w:t xml:space="preserve"> </w:t>
      </w:r>
    </w:p>
    <w:tbl>
      <w:tblPr>
        <w:tblStyle w:val="TableGrid1"/>
        <w:tblW w:w="13884" w:type="dxa"/>
        <w:tblInd w:w="6" w:type="dxa"/>
        <w:tblCellMar>
          <w:top w:w="42"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D81560" w14:paraId="51F01831" w14:textId="77777777" w:rsidTr="62844113">
        <w:trPr>
          <w:trHeight w:val="422"/>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AA10701" w14:textId="77777777" w:rsidR="00D81560" w:rsidRDefault="00097E92">
            <w:pPr>
              <w:spacing w:after="0" w:line="259" w:lineRule="auto"/>
              <w:ind w:left="0" w:right="0" w:firstLine="0"/>
              <w:jc w:val="left"/>
            </w:pPr>
            <w:r>
              <w:rPr>
                <w:b/>
                <w:sz w:val="18"/>
              </w:rPr>
              <w:t xml:space="preserve">Level 5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vAlign w:val="center"/>
          </w:tcPr>
          <w:p w14:paraId="4E969086" w14:textId="77777777" w:rsidR="00D81560" w:rsidRDefault="00097E92">
            <w:pPr>
              <w:spacing w:after="0" w:line="259" w:lineRule="auto"/>
              <w:ind w:left="0" w:right="97"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8" w:space="0" w:color="000000" w:themeColor="text1"/>
            </w:tcBorders>
            <w:shd w:val="clear" w:color="auto" w:fill="FF99FF"/>
            <w:vAlign w:val="center"/>
          </w:tcPr>
          <w:p w14:paraId="01333262" w14:textId="77777777" w:rsidR="00D81560" w:rsidRDefault="00097E92">
            <w:pPr>
              <w:spacing w:after="0" w:line="259" w:lineRule="auto"/>
              <w:ind w:left="49" w:right="0" w:firstLine="0"/>
              <w:jc w:val="left"/>
            </w:pPr>
            <w:r>
              <w:rPr>
                <w:b/>
                <w:sz w:val="18"/>
              </w:rPr>
              <w:t xml:space="preserve">MARGINAL FAIL </w:t>
            </w:r>
          </w:p>
        </w:tc>
        <w:tc>
          <w:tcPr>
            <w:tcW w:w="1734" w:type="dxa"/>
            <w:tcBorders>
              <w:top w:val="single" w:sz="4" w:space="0" w:color="000000" w:themeColor="text1"/>
              <w:left w:val="single" w:sz="8" w:space="0" w:color="000000" w:themeColor="text1"/>
              <w:bottom w:val="single" w:sz="4" w:space="0" w:color="000000" w:themeColor="text1"/>
              <w:right w:val="single" w:sz="4" w:space="0" w:color="000000" w:themeColor="text1"/>
            </w:tcBorders>
            <w:shd w:val="clear" w:color="auto" w:fill="FF99FF"/>
          </w:tcPr>
          <w:p w14:paraId="24209AF1" w14:textId="77777777" w:rsidR="00D81560" w:rsidRDefault="00097E92">
            <w:pPr>
              <w:spacing w:after="0" w:line="259" w:lineRule="auto"/>
              <w:ind w:left="60" w:right="0" w:firstLine="0"/>
              <w:jc w:val="left"/>
            </w:pPr>
            <w:r>
              <w:rPr>
                <w:b/>
                <w:sz w:val="18"/>
              </w:rPr>
              <w:t xml:space="preserve">SATISFACTORY </w:t>
            </w:r>
          </w:p>
          <w:p w14:paraId="11E4D204" w14:textId="77777777" w:rsidR="00D81560" w:rsidRDefault="00097E92">
            <w:pPr>
              <w:spacing w:after="0" w:line="259" w:lineRule="auto"/>
              <w:ind w:left="0" w:right="96"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1259A6DB" w14:textId="77777777" w:rsidR="00D81560" w:rsidRDefault="00097E92">
            <w:pPr>
              <w:spacing w:after="0" w:line="259" w:lineRule="auto"/>
              <w:ind w:left="0" w:right="99" w:firstLine="0"/>
              <w:jc w:val="center"/>
            </w:pPr>
            <w:r>
              <w:rPr>
                <w:b/>
                <w:sz w:val="18"/>
              </w:rPr>
              <w:t xml:space="preserve">GOOD </w:t>
            </w:r>
          </w:p>
          <w:p w14:paraId="1462CEA7" w14:textId="77777777" w:rsidR="00D81560" w:rsidRDefault="00097E92">
            <w:pPr>
              <w:spacing w:after="0" w:line="259" w:lineRule="auto"/>
              <w:ind w:left="0" w:right="97" w:firstLine="0"/>
              <w:jc w:val="center"/>
            </w:pPr>
            <w:r>
              <w:rPr>
                <w:b/>
                <w:sz w:val="18"/>
              </w:rPr>
              <w:t xml:space="preserve">(2.2 / Pass)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2D9EA982" w14:textId="77777777" w:rsidR="00D81560" w:rsidRDefault="00097E92">
            <w:pPr>
              <w:spacing w:after="0" w:line="259" w:lineRule="auto"/>
              <w:ind w:left="0" w:right="104" w:firstLine="0"/>
              <w:jc w:val="center"/>
            </w:pPr>
            <w:r>
              <w:rPr>
                <w:b/>
                <w:sz w:val="18"/>
              </w:rPr>
              <w:t xml:space="preserve">VERY GOOD </w:t>
            </w:r>
          </w:p>
          <w:p w14:paraId="3AD9B156" w14:textId="77777777" w:rsidR="00D81560" w:rsidRDefault="00097E92">
            <w:pPr>
              <w:spacing w:after="0" w:line="259" w:lineRule="auto"/>
              <w:ind w:left="0" w:right="99"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4C750EEA" w14:textId="77777777" w:rsidR="00D81560" w:rsidRDefault="00097E92">
            <w:pPr>
              <w:spacing w:after="0" w:line="259" w:lineRule="auto"/>
              <w:ind w:left="0" w:right="100" w:firstLine="0"/>
              <w:jc w:val="center"/>
            </w:pPr>
            <w:r>
              <w:rPr>
                <w:b/>
                <w:sz w:val="18"/>
              </w:rPr>
              <w:t xml:space="preserve">EXCELLENT </w:t>
            </w:r>
          </w:p>
          <w:p w14:paraId="41CA00EC" w14:textId="77777777" w:rsidR="00D81560" w:rsidRDefault="00097E92">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7D92365F" w14:textId="77777777" w:rsidR="00D81560" w:rsidRDefault="00097E92">
            <w:pPr>
              <w:spacing w:after="0" w:line="259" w:lineRule="auto"/>
              <w:ind w:left="0" w:right="96" w:firstLine="0"/>
              <w:jc w:val="center"/>
            </w:pPr>
            <w:r>
              <w:rPr>
                <w:b/>
                <w:sz w:val="18"/>
              </w:rPr>
              <w:t xml:space="preserve">EXCEPTIONAL </w:t>
            </w:r>
          </w:p>
          <w:p w14:paraId="6D3CD624" w14:textId="77777777" w:rsidR="00D81560" w:rsidRDefault="00097E92">
            <w:pPr>
              <w:spacing w:after="0" w:line="259" w:lineRule="auto"/>
              <w:ind w:left="0" w:right="96" w:firstLine="0"/>
              <w:jc w:val="center"/>
            </w:pPr>
            <w:r>
              <w:rPr>
                <w:b/>
                <w:sz w:val="18"/>
              </w:rPr>
              <w:t>(1</w:t>
            </w:r>
            <w:r>
              <w:rPr>
                <w:b/>
                <w:sz w:val="18"/>
                <w:vertAlign w:val="superscript"/>
              </w:rPr>
              <w:t>st</w:t>
            </w:r>
            <w:r>
              <w:rPr>
                <w:b/>
                <w:sz w:val="18"/>
              </w:rPr>
              <w:t xml:space="preserve"> / Distinction) </w:t>
            </w:r>
          </w:p>
        </w:tc>
      </w:tr>
      <w:tr w:rsidR="00D81560" w14:paraId="77573A8B" w14:textId="77777777" w:rsidTr="62844113">
        <w:trPr>
          <w:trHeight w:val="240"/>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02DCE60C" w14:textId="77777777" w:rsidR="00D81560" w:rsidRDefault="00097E92">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6F721074" w14:textId="77777777" w:rsidR="00D81560" w:rsidRDefault="00097E92">
            <w:pPr>
              <w:spacing w:after="0" w:line="259" w:lineRule="auto"/>
              <w:ind w:left="0" w:right="95"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8" w:space="0" w:color="000000" w:themeColor="text1"/>
            </w:tcBorders>
            <w:shd w:val="clear" w:color="auto" w:fill="FF99FF"/>
          </w:tcPr>
          <w:p w14:paraId="05EE37E5" w14:textId="77777777" w:rsidR="00D81560" w:rsidRDefault="00097E92">
            <w:pPr>
              <w:spacing w:after="0" w:line="259" w:lineRule="auto"/>
              <w:ind w:left="0" w:right="99" w:firstLine="0"/>
              <w:jc w:val="center"/>
            </w:pPr>
            <w:r>
              <w:rPr>
                <w:b/>
                <w:sz w:val="18"/>
              </w:rPr>
              <w:t xml:space="preserve">30-39% </w:t>
            </w:r>
          </w:p>
        </w:tc>
        <w:tc>
          <w:tcPr>
            <w:tcW w:w="1734" w:type="dxa"/>
            <w:tcBorders>
              <w:top w:val="single" w:sz="4" w:space="0" w:color="000000" w:themeColor="text1"/>
              <w:left w:val="single" w:sz="8" w:space="0" w:color="000000" w:themeColor="text1"/>
              <w:bottom w:val="single" w:sz="4" w:space="0" w:color="000000" w:themeColor="text1"/>
              <w:right w:val="single" w:sz="4" w:space="0" w:color="000000" w:themeColor="text1"/>
            </w:tcBorders>
            <w:shd w:val="clear" w:color="auto" w:fill="FF99FF"/>
          </w:tcPr>
          <w:p w14:paraId="1EE2F913" w14:textId="77777777" w:rsidR="00D81560" w:rsidRDefault="00097E92">
            <w:pPr>
              <w:spacing w:after="0" w:line="259" w:lineRule="auto"/>
              <w:ind w:left="0" w:right="97" w:firstLine="0"/>
              <w:jc w:val="center"/>
            </w:pPr>
            <w:r>
              <w:rPr>
                <w:b/>
                <w:sz w:val="18"/>
              </w:rPr>
              <w:t xml:space="preserve">40-49%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047A202D" w14:textId="77777777" w:rsidR="00D81560" w:rsidRDefault="00097E92">
            <w:pPr>
              <w:spacing w:after="0" w:line="259" w:lineRule="auto"/>
              <w:ind w:left="0" w:right="95" w:firstLine="0"/>
              <w:jc w:val="center"/>
            </w:pPr>
            <w:r>
              <w:rPr>
                <w:b/>
                <w:sz w:val="18"/>
              </w:rPr>
              <w:t xml:space="preserve">50-59%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5C3122C1" w14:textId="77777777" w:rsidR="00D81560" w:rsidRDefault="00097E92">
            <w:pPr>
              <w:spacing w:after="0" w:line="259" w:lineRule="auto"/>
              <w:ind w:left="0" w:right="98"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640F4018" w14:textId="77777777" w:rsidR="00D81560" w:rsidRDefault="00097E92">
            <w:pPr>
              <w:spacing w:after="0" w:line="259" w:lineRule="auto"/>
              <w:ind w:left="0" w:right="95" w:firstLine="0"/>
              <w:jc w:val="center"/>
            </w:pPr>
            <w:r>
              <w:rPr>
                <w:b/>
                <w:sz w:val="18"/>
              </w:rPr>
              <w:t xml:space="preserve">70-84%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81ACDD5" w14:textId="77777777" w:rsidR="00D81560" w:rsidRDefault="00097E92">
            <w:pPr>
              <w:spacing w:after="0" w:line="259" w:lineRule="auto"/>
              <w:ind w:left="0" w:right="94" w:firstLine="0"/>
              <w:jc w:val="center"/>
            </w:pPr>
            <w:r>
              <w:rPr>
                <w:b/>
                <w:sz w:val="18"/>
              </w:rPr>
              <w:t xml:space="preserve">85-100% </w:t>
            </w:r>
          </w:p>
        </w:tc>
      </w:tr>
      <w:tr w:rsidR="00D81560" w14:paraId="7F519E3F" w14:textId="77777777" w:rsidTr="62844113">
        <w:trPr>
          <w:trHeight w:val="4150"/>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686DE25A" w14:textId="77777777" w:rsidR="00D81560" w:rsidRDefault="00097E92">
            <w:pPr>
              <w:spacing w:after="0" w:line="259" w:lineRule="auto"/>
              <w:ind w:left="108" w:right="0" w:firstLine="0"/>
              <w:jc w:val="left"/>
            </w:pPr>
            <w:r>
              <w:rPr>
                <w:b/>
                <w:sz w:val="20"/>
              </w:rPr>
              <w:lastRenderedPageBreak/>
              <w:t xml:space="preserve">Engagement </w:t>
            </w:r>
          </w:p>
          <w:p w14:paraId="5A917A46" w14:textId="77777777" w:rsidR="00D81560" w:rsidRDefault="00097E92">
            <w:pPr>
              <w:spacing w:after="0" w:line="259" w:lineRule="auto"/>
              <w:ind w:left="0" w:right="93" w:firstLine="0"/>
              <w:jc w:val="center"/>
            </w:pPr>
            <w:r>
              <w:rPr>
                <w:b/>
                <w:sz w:val="20"/>
              </w:rPr>
              <w:t xml:space="preserve">with literature </w:t>
            </w:r>
          </w:p>
          <w:p w14:paraId="1A0CB8A2" w14:textId="77777777" w:rsidR="00D81560" w:rsidRDefault="00097E92">
            <w:pPr>
              <w:spacing w:after="0" w:line="259" w:lineRule="auto"/>
              <w:ind w:left="108" w:right="34" w:firstLine="0"/>
              <w:jc w:val="left"/>
            </w:pPr>
            <w:r>
              <w:rPr>
                <w:sz w:val="18"/>
              </w:rPr>
              <w:t>(including reading, referencing, academic conventions and academic honesty)</w:t>
            </w:r>
            <w:r>
              <w:rPr>
                <w:b/>
                <w:sz w:val="20"/>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13D339" w14:textId="77777777" w:rsidR="00D81560" w:rsidRDefault="00097E92">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themeColor="text1"/>
              <w:left w:val="single" w:sz="4" w:space="0" w:color="000000" w:themeColor="text1"/>
              <w:bottom w:val="single" w:sz="4" w:space="0" w:color="000000" w:themeColor="text1"/>
              <w:right w:val="single" w:sz="12" w:space="0" w:color="000000" w:themeColor="text1"/>
            </w:tcBorders>
          </w:tcPr>
          <w:p w14:paraId="149B30A3" w14:textId="77777777" w:rsidR="00D81560" w:rsidRDefault="00097E92">
            <w:pPr>
              <w:spacing w:after="0" w:line="241" w:lineRule="auto"/>
              <w:ind w:left="1" w:right="37" w:firstLine="0"/>
              <w:jc w:val="left"/>
            </w:pPr>
            <w:r>
              <w:rPr>
                <w:sz w:val="20"/>
              </w:rPr>
              <w:t xml:space="preserve">Poor engagement </w:t>
            </w:r>
          </w:p>
          <w:p w14:paraId="20A5ABAB" w14:textId="77777777" w:rsidR="00D81560" w:rsidRDefault="00097E92">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themeColor="text1"/>
              <w:left w:val="single" w:sz="12" w:space="0" w:color="000000" w:themeColor="text1"/>
              <w:bottom w:val="single" w:sz="4" w:space="0" w:color="000000" w:themeColor="text1"/>
              <w:right w:val="single" w:sz="4" w:space="0" w:color="000000" w:themeColor="text1"/>
            </w:tcBorders>
          </w:tcPr>
          <w:p w14:paraId="0EB7796B" w14:textId="77777777" w:rsidR="00D81560" w:rsidRDefault="00097E92">
            <w:pPr>
              <w:spacing w:after="0" w:line="241" w:lineRule="auto"/>
              <w:ind w:left="0" w:right="96" w:firstLine="0"/>
              <w:jc w:val="left"/>
            </w:pPr>
            <w:r>
              <w:rPr>
                <w:sz w:val="20"/>
              </w:rPr>
              <w:t xml:space="preserve">Engagement with a limited range of mostly relevant and credible sources. Some omissions and minor errors. </w:t>
            </w:r>
          </w:p>
          <w:p w14:paraId="2FB9BD7D" w14:textId="77777777" w:rsidR="00D81560" w:rsidRDefault="00097E92">
            <w:pPr>
              <w:spacing w:after="0" w:line="259" w:lineRule="auto"/>
              <w:ind w:left="0" w:right="11" w:firstLine="0"/>
              <w:jc w:val="left"/>
            </w:pPr>
            <w:r>
              <w:rPr>
                <w:sz w:val="20"/>
              </w:rPr>
              <w:t xml:space="preserve">Referencing conventions evident though not always applied accurately or consistently.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A7200F" w14:textId="77777777" w:rsidR="00D81560" w:rsidRDefault="00097E92">
            <w:pPr>
              <w:spacing w:after="1" w:line="241" w:lineRule="auto"/>
              <w:ind w:left="1" w:right="86" w:firstLine="0"/>
              <w:jc w:val="left"/>
            </w:pPr>
            <w:r>
              <w:rPr>
                <w:sz w:val="20"/>
              </w:rPr>
              <w:t>Engagement with an appropriate range of literature, including sources retrieved independently. Some over-</w:t>
            </w:r>
          </w:p>
          <w:p w14:paraId="3D85830A" w14:textId="77777777" w:rsidR="00D81560" w:rsidRDefault="00097E92">
            <w:pPr>
              <w:spacing w:after="0" w:line="259" w:lineRule="auto"/>
              <w:ind w:left="1" w:right="0" w:firstLine="0"/>
              <w:jc w:val="left"/>
            </w:pPr>
            <w:r>
              <w:rPr>
                <w:sz w:val="20"/>
              </w:rPr>
              <w:t xml:space="preserve">reliance on texts. Referencing may show minor inaccuracies or inconsistencies.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600FB30" w14:textId="52D80A7D" w:rsidR="00D81560" w:rsidRDefault="00097E92">
            <w:pPr>
              <w:spacing w:after="0" w:line="259" w:lineRule="auto"/>
              <w:ind w:left="1" w:right="88" w:firstLine="0"/>
              <w:jc w:val="left"/>
            </w:pPr>
            <w:r w:rsidRPr="62844113">
              <w:rPr>
                <w:sz w:val="20"/>
                <w:szCs w:val="20"/>
              </w:rPr>
              <w:t>Engagement with a wide range of literature, including sources retrieved independently. Selection of relevant and credible sources</w:t>
            </w:r>
            <w:r w:rsidR="736DF85C" w:rsidRPr="62844113">
              <w:rPr>
                <w:sz w:val="20"/>
                <w:szCs w:val="20"/>
              </w:rPr>
              <w:t xml:space="preserve">. </w:t>
            </w:r>
            <w:r w:rsidR="4666AE2E" w:rsidRPr="62844113">
              <w:rPr>
                <w:sz w:val="20"/>
                <w:szCs w:val="20"/>
              </w:rPr>
              <w:t xml:space="preserve">Exceptionally </w:t>
            </w:r>
            <w:r w:rsidR="5A98BC20" w:rsidRPr="62844113">
              <w:rPr>
                <w:sz w:val="20"/>
                <w:szCs w:val="20"/>
              </w:rPr>
              <w:t>beneficial use</w:t>
            </w:r>
            <w:r w:rsidRPr="62844113">
              <w:rPr>
                <w:sz w:val="20"/>
                <w:szCs w:val="20"/>
              </w:rPr>
              <w:t xml:space="preserve"> of referencing, with no/very few inaccuracies or inconsistencies.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B13123" w14:textId="77777777" w:rsidR="00D81560" w:rsidRDefault="00097E92">
            <w:pPr>
              <w:spacing w:after="0" w:line="241" w:lineRule="auto"/>
              <w:ind w:left="1" w:right="88" w:firstLine="0"/>
              <w:jc w:val="left"/>
            </w:pPr>
            <w:r>
              <w:rPr>
                <w:sz w:val="20"/>
              </w:rPr>
              <w:t xml:space="preserve">Engagement with an extensive range of relevant and credible literature. </w:t>
            </w:r>
          </w:p>
          <w:p w14:paraId="5EB6D73E" w14:textId="029CCB15" w:rsidR="00D81560" w:rsidRDefault="00097E92" w:rsidP="62844113">
            <w:pPr>
              <w:spacing w:after="0" w:line="259" w:lineRule="auto"/>
              <w:ind w:left="1" w:right="0" w:firstLine="0"/>
              <w:jc w:val="left"/>
              <w:rPr>
                <w:sz w:val="20"/>
                <w:szCs w:val="20"/>
              </w:rPr>
            </w:pPr>
            <w:r w:rsidRPr="62844113">
              <w:rPr>
                <w:sz w:val="20"/>
                <w:szCs w:val="20"/>
              </w:rPr>
              <w:t>Consistently accurate application of referencing</w:t>
            </w:r>
            <w:r w:rsidR="110F7E84" w:rsidRPr="62844113">
              <w:rPr>
                <w:sz w:val="20"/>
                <w:szCs w:val="20"/>
              </w:rPr>
              <w:t xml:space="preserve">.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6C42F6" w14:textId="5F33FD5F" w:rsidR="00D81560" w:rsidRDefault="00097E92">
            <w:pPr>
              <w:spacing w:after="0" w:line="259" w:lineRule="auto"/>
              <w:ind w:left="1" w:right="97" w:firstLine="0"/>
              <w:jc w:val="left"/>
            </w:pPr>
            <w:r w:rsidRPr="62844113">
              <w:rPr>
                <w:sz w:val="20"/>
                <w:szCs w:val="20"/>
              </w:rPr>
              <w:t xml:space="preserve">Exceptional engagement with an extensive range of relevant and credible literature. </w:t>
            </w:r>
            <w:r w:rsidR="57EEA5C1" w:rsidRPr="62844113">
              <w:rPr>
                <w:sz w:val="20"/>
                <w:szCs w:val="20"/>
              </w:rPr>
              <w:t>High level</w:t>
            </w:r>
            <w:r w:rsidRPr="62844113">
              <w:rPr>
                <w:sz w:val="20"/>
                <w:szCs w:val="20"/>
              </w:rPr>
              <w:t xml:space="preserve"> referencing skills consistently applied. </w:t>
            </w:r>
          </w:p>
        </w:tc>
      </w:tr>
      <w:tr w:rsidR="00D81560" w14:paraId="4D21BAA5" w14:textId="77777777" w:rsidTr="62844113">
        <w:trPr>
          <w:trHeight w:val="964"/>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7930D0A4" w14:textId="77777777" w:rsidR="00D81560" w:rsidRDefault="00097E92">
            <w:pPr>
              <w:spacing w:after="13" w:line="241" w:lineRule="auto"/>
              <w:ind w:left="108" w:right="34" w:firstLine="0"/>
              <w:jc w:val="left"/>
            </w:pPr>
            <w:r>
              <w:rPr>
                <w:b/>
                <w:sz w:val="20"/>
              </w:rPr>
              <w:t xml:space="preserve">Knowledge and understanding </w:t>
            </w:r>
          </w:p>
          <w:p w14:paraId="60C12A39" w14:textId="77777777" w:rsidR="00D81560" w:rsidRDefault="00097E92">
            <w:pPr>
              <w:spacing w:after="0" w:line="259" w:lineRule="auto"/>
              <w:ind w:left="108" w:right="0" w:firstLine="0"/>
              <w:jc w:val="left"/>
            </w:pPr>
            <w:r>
              <w:rPr>
                <w:sz w:val="20"/>
              </w:rPr>
              <w:t>(</w:t>
            </w:r>
            <w:r>
              <w:rPr>
                <w:sz w:val="18"/>
              </w:rPr>
              <w:t xml:space="preserve">Sound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7DB647" w14:textId="77777777" w:rsidR="00D81560" w:rsidRDefault="00097E92">
            <w:pPr>
              <w:spacing w:after="0" w:line="259" w:lineRule="auto"/>
              <w:ind w:left="1" w:right="0" w:firstLine="0"/>
              <w:jc w:val="left"/>
            </w:pPr>
            <w:r>
              <w:rPr>
                <w:sz w:val="20"/>
              </w:rPr>
              <w:t xml:space="preserve">Major gaps in knowledge with unsatisfactory, uncritical </w:t>
            </w:r>
          </w:p>
        </w:tc>
        <w:tc>
          <w:tcPr>
            <w:tcW w:w="1739" w:type="dxa"/>
            <w:tcBorders>
              <w:top w:val="single" w:sz="4" w:space="0" w:color="000000" w:themeColor="text1"/>
              <w:left w:val="single" w:sz="4" w:space="0" w:color="000000" w:themeColor="text1"/>
              <w:bottom w:val="single" w:sz="4" w:space="0" w:color="000000" w:themeColor="text1"/>
              <w:right w:val="single" w:sz="12" w:space="0" w:color="000000" w:themeColor="text1"/>
            </w:tcBorders>
          </w:tcPr>
          <w:p w14:paraId="0AC6BF60" w14:textId="77777777" w:rsidR="00D81560" w:rsidRDefault="00097E92">
            <w:pPr>
              <w:spacing w:after="0" w:line="241" w:lineRule="auto"/>
              <w:ind w:left="1" w:right="0" w:firstLine="0"/>
              <w:jc w:val="left"/>
            </w:pPr>
            <w:r>
              <w:rPr>
                <w:sz w:val="20"/>
              </w:rPr>
              <w:t xml:space="preserve">Fragmentary knowledge, with only superficial </w:t>
            </w:r>
          </w:p>
          <w:p w14:paraId="05A889D7" w14:textId="77777777" w:rsidR="00D81560" w:rsidRDefault="00097E92">
            <w:pPr>
              <w:spacing w:after="0" w:line="259" w:lineRule="auto"/>
              <w:ind w:left="1" w:right="0" w:firstLine="0"/>
              <w:jc w:val="left"/>
            </w:pPr>
            <w:r>
              <w:rPr>
                <w:sz w:val="20"/>
              </w:rPr>
              <w:t xml:space="preserve">critical </w:t>
            </w:r>
          </w:p>
        </w:tc>
        <w:tc>
          <w:tcPr>
            <w:tcW w:w="1734" w:type="dxa"/>
            <w:tcBorders>
              <w:top w:val="single" w:sz="4" w:space="0" w:color="000000" w:themeColor="text1"/>
              <w:left w:val="single" w:sz="12" w:space="0" w:color="000000" w:themeColor="text1"/>
              <w:bottom w:val="single" w:sz="4" w:space="0" w:color="000000" w:themeColor="text1"/>
              <w:right w:val="single" w:sz="4" w:space="0" w:color="000000" w:themeColor="text1"/>
            </w:tcBorders>
          </w:tcPr>
          <w:p w14:paraId="2DBCA6EB" w14:textId="77777777" w:rsidR="00D81560" w:rsidRDefault="00097E92">
            <w:pPr>
              <w:spacing w:after="0" w:line="241" w:lineRule="auto"/>
              <w:ind w:left="0" w:right="0" w:firstLine="0"/>
              <w:jc w:val="left"/>
            </w:pPr>
            <w:r>
              <w:rPr>
                <w:sz w:val="20"/>
              </w:rPr>
              <w:t xml:space="preserve">Limited but adequate knowledge and </w:t>
            </w:r>
          </w:p>
          <w:p w14:paraId="395C467C" w14:textId="77777777" w:rsidR="00D81560" w:rsidRDefault="00097E92">
            <w:pPr>
              <w:spacing w:after="0" w:line="259" w:lineRule="auto"/>
              <w:ind w:left="0" w:right="0" w:firstLine="0"/>
              <w:jc w:val="left"/>
            </w:pPr>
            <w:r>
              <w:rPr>
                <w:sz w:val="20"/>
              </w:rPr>
              <w:t xml:space="preserve">critical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08D6F8" w14:textId="593FB11F" w:rsidR="00D81560" w:rsidRDefault="00097E92">
            <w:pPr>
              <w:spacing w:after="0" w:line="259" w:lineRule="auto"/>
              <w:ind w:left="1" w:right="0" w:firstLine="0"/>
              <w:jc w:val="left"/>
            </w:pPr>
            <w:r w:rsidRPr="62844113">
              <w:rPr>
                <w:sz w:val="20"/>
                <w:szCs w:val="20"/>
              </w:rPr>
              <w:t xml:space="preserve">Knowledge is </w:t>
            </w:r>
            <w:r w:rsidR="644420AF" w:rsidRPr="62844113">
              <w:rPr>
                <w:sz w:val="20"/>
                <w:szCs w:val="20"/>
              </w:rPr>
              <w:t>detailed</w:t>
            </w:r>
            <w:r w:rsidRPr="62844113">
              <w:rPr>
                <w:sz w:val="20"/>
                <w:szCs w:val="20"/>
              </w:rPr>
              <w:t xml:space="preserve"> and accurate. A good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22BAC5C" w14:textId="0CE1A209" w:rsidR="00D81560" w:rsidRDefault="00097E92">
            <w:pPr>
              <w:spacing w:after="0" w:line="259" w:lineRule="auto"/>
              <w:ind w:left="1" w:right="0" w:firstLine="0"/>
              <w:jc w:val="left"/>
            </w:pPr>
            <w:r w:rsidRPr="62844113">
              <w:rPr>
                <w:sz w:val="20"/>
                <w:szCs w:val="20"/>
              </w:rPr>
              <w:t xml:space="preserve">Knowledge is </w:t>
            </w:r>
            <w:r w:rsidR="3303FD4B" w:rsidRPr="62844113">
              <w:rPr>
                <w:sz w:val="20"/>
                <w:szCs w:val="20"/>
              </w:rPr>
              <w:t>extensive</w:t>
            </w:r>
            <w:r w:rsidR="60A979C1" w:rsidRPr="62844113">
              <w:rPr>
                <w:sz w:val="20"/>
                <w:szCs w:val="20"/>
              </w:rPr>
              <w:t xml:space="preserve">. </w:t>
            </w:r>
            <w:r w:rsidRPr="62844113">
              <w:rPr>
                <w:sz w:val="20"/>
                <w:szCs w:val="20"/>
              </w:rPr>
              <w:t xml:space="preserve">Exhibits very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7FE4BE" w14:textId="77777777" w:rsidR="00D81560" w:rsidRDefault="00097E92">
            <w:pPr>
              <w:spacing w:after="0" w:line="259" w:lineRule="auto"/>
              <w:ind w:left="1" w:right="0" w:firstLine="0"/>
              <w:jc w:val="left"/>
            </w:pPr>
            <w:r>
              <w:rPr>
                <w:sz w:val="20"/>
              </w:rPr>
              <w:t xml:space="preserve">Excellent, </w:t>
            </w:r>
          </w:p>
          <w:p w14:paraId="25772405" w14:textId="77777777" w:rsidR="00D81560" w:rsidRDefault="00097E92">
            <w:pPr>
              <w:spacing w:after="0" w:line="241" w:lineRule="auto"/>
              <w:ind w:left="1" w:right="0" w:firstLine="0"/>
              <w:jc w:val="left"/>
            </w:pPr>
            <w:r>
              <w:rPr>
                <w:sz w:val="20"/>
              </w:rPr>
              <w:t xml:space="preserve">detailed knowledge and </w:t>
            </w:r>
          </w:p>
          <w:p w14:paraId="66AD99DF" w14:textId="1B5F5BE4" w:rsidR="00D81560" w:rsidRDefault="543C7A40">
            <w:pPr>
              <w:spacing w:after="0" w:line="259" w:lineRule="auto"/>
              <w:ind w:left="1" w:right="0" w:firstLine="0"/>
              <w:jc w:val="left"/>
            </w:pPr>
            <w:r w:rsidRPr="62844113">
              <w:rPr>
                <w:sz w:val="20"/>
                <w:szCs w:val="20"/>
              </w:rPr>
              <w:t>extremely critical</w:t>
            </w:r>
            <w:r w:rsidR="00097E92" w:rsidRPr="62844113">
              <w:rPr>
                <w:sz w:val="20"/>
                <w:szCs w:val="20"/>
              </w:rPr>
              <w:t xml:space="preserve">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F4F9D9" w14:textId="77777777" w:rsidR="00D81560" w:rsidRDefault="00097E92">
            <w:pPr>
              <w:spacing w:after="0" w:line="259" w:lineRule="auto"/>
              <w:ind w:left="1" w:right="0" w:firstLine="0"/>
              <w:jc w:val="left"/>
            </w:pPr>
            <w:r>
              <w:rPr>
                <w:sz w:val="20"/>
              </w:rPr>
              <w:t xml:space="preserve">Exceptionally detailed knowledge and outstanding </w:t>
            </w:r>
          </w:p>
        </w:tc>
      </w:tr>
    </w:tbl>
    <w:p w14:paraId="22022A5A" w14:textId="77777777" w:rsidR="00D81560" w:rsidRDefault="00D81560">
      <w:pPr>
        <w:spacing w:after="0" w:line="259" w:lineRule="auto"/>
        <w:ind w:left="-720" w:right="4176" w:firstLine="0"/>
        <w:jc w:val="left"/>
      </w:pPr>
    </w:p>
    <w:tbl>
      <w:tblPr>
        <w:tblStyle w:val="TableGrid1"/>
        <w:tblW w:w="13884" w:type="dxa"/>
        <w:tblInd w:w="6" w:type="dxa"/>
        <w:tblCellMar>
          <w:top w:w="41" w:type="dxa"/>
          <w:left w:w="107" w:type="dxa"/>
          <w:right w:w="63" w:type="dxa"/>
        </w:tblCellMar>
        <w:tblLook w:val="04A0" w:firstRow="1" w:lastRow="0" w:firstColumn="1" w:lastColumn="0" w:noHBand="0" w:noVBand="1"/>
      </w:tblPr>
      <w:tblGrid>
        <w:gridCol w:w="1734"/>
        <w:gridCol w:w="1735"/>
        <w:gridCol w:w="1739"/>
        <w:gridCol w:w="1734"/>
        <w:gridCol w:w="1735"/>
        <w:gridCol w:w="1738"/>
        <w:gridCol w:w="1735"/>
        <w:gridCol w:w="1734"/>
      </w:tblGrid>
      <w:tr w:rsidR="00D81560" w14:paraId="5CDE6C22" w14:textId="77777777" w:rsidTr="62844113">
        <w:trPr>
          <w:trHeight w:val="424"/>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481F9370" w14:textId="77777777" w:rsidR="00D81560" w:rsidRDefault="00097E92">
            <w:pPr>
              <w:spacing w:after="0" w:line="259" w:lineRule="auto"/>
              <w:ind w:left="0" w:right="0" w:firstLine="0"/>
              <w:jc w:val="left"/>
            </w:pPr>
            <w:r>
              <w:rPr>
                <w:b/>
                <w:sz w:val="18"/>
              </w:rPr>
              <w:t xml:space="preserve">Level 5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vAlign w:val="center"/>
          </w:tcPr>
          <w:p w14:paraId="7E681A3B" w14:textId="77777777" w:rsidR="00D81560" w:rsidRDefault="00097E92">
            <w:pPr>
              <w:spacing w:after="0" w:line="259" w:lineRule="auto"/>
              <w:ind w:left="0" w:right="45" w:firstLine="0"/>
              <w:jc w:val="center"/>
            </w:pPr>
            <w:r>
              <w:rPr>
                <w:b/>
                <w:sz w:val="18"/>
              </w:rPr>
              <w:t xml:space="preserve">FAIL </w:t>
            </w:r>
          </w:p>
        </w:tc>
        <w:tc>
          <w:tcPr>
            <w:tcW w:w="1739" w:type="dxa"/>
            <w:tcBorders>
              <w:top w:val="single" w:sz="4" w:space="0" w:color="000000" w:themeColor="text1"/>
              <w:left w:val="single" w:sz="4" w:space="0" w:color="000000" w:themeColor="text1"/>
              <w:bottom w:val="single" w:sz="4" w:space="0" w:color="000000" w:themeColor="text1"/>
              <w:right w:val="single" w:sz="8" w:space="0" w:color="000000" w:themeColor="text1"/>
            </w:tcBorders>
            <w:shd w:val="clear" w:color="auto" w:fill="FF99FF"/>
            <w:vAlign w:val="center"/>
          </w:tcPr>
          <w:p w14:paraId="7AC354DF" w14:textId="77777777" w:rsidR="00D81560" w:rsidRDefault="00097E92">
            <w:pPr>
              <w:spacing w:after="0" w:line="259" w:lineRule="auto"/>
              <w:ind w:left="49" w:right="0" w:firstLine="0"/>
              <w:jc w:val="left"/>
            </w:pPr>
            <w:r>
              <w:rPr>
                <w:b/>
                <w:sz w:val="18"/>
              </w:rPr>
              <w:t xml:space="preserve">MARGINAL FAIL </w:t>
            </w:r>
          </w:p>
        </w:tc>
        <w:tc>
          <w:tcPr>
            <w:tcW w:w="1734" w:type="dxa"/>
            <w:tcBorders>
              <w:top w:val="single" w:sz="4" w:space="0" w:color="000000" w:themeColor="text1"/>
              <w:left w:val="single" w:sz="8" w:space="0" w:color="000000" w:themeColor="text1"/>
              <w:bottom w:val="single" w:sz="4" w:space="0" w:color="000000" w:themeColor="text1"/>
              <w:right w:val="single" w:sz="4" w:space="0" w:color="000000" w:themeColor="text1"/>
            </w:tcBorders>
            <w:shd w:val="clear" w:color="auto" w:fill="FF99FF"/>
          </w:tcPr>
          <w:p w14:paraId="329BF090" w14:textId="77777777" w:rsidR="00D81560" w:rsidRDefault="00097E92">
            <w:pPr>
              <w:spacing w:after="0" w:line="259" w:lineRule="auto"/>
              <w:ind w:left="60" w:right="0" w:firstLine="0"/>
              <w:jc w:val="left"/>
            </w:pPr>
            <w:r>
              <w:rPr>
                <w:b/>
                <w:sz w:val="18"/>
              </w:rPr>
              <w:t xml:space="preserve">SATISFACTORY </w:t>
            </w:r>
          </w:p>
          <w:p w14:paraId="2368A067" w14:textId="77777777" w:rsidR="00D81560" w:rsidRDefault="00097E92">
            <w:pPr>
              <w:spacing w:after="0" w:line="259" w:lineRule="auto"/>
              <w:ind w:left="0" w:right="43"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7FDE4BF5" w14:textId="77777777" w:rsidR="00D81560" w:rsidRDefault="00097E92">
            <w:pPr>
              <w:spacing w:after="0" w:line="259" w:lineRule="auto"/>
              <w:ind w:left="0" w:right="46" w:firstLine="0"/>
              <w:jc w:val="center"/>
            </w:pPr>
            <w:r>
              <w:rPr>
                <w:b/>
                <w:sz w:val="18"/>
              </w:rPr>
              <w:t xml:space="preserve">GOOD </w:t>
            </w:r>
          </w:p>
          <w:p w14:paraId="0E14ED38" w14:textId="77777777" w:rsidR="00D81560" w:rsidRDefault="00097E92">
            <w:pPr>
              <w:spacing w:after="0" w:line="259" w:lineRule="auto"/>
              <w:ind w:left="0" w:right="44" w:firstLine="0"/>
              <w:jc w:val="center"/>
            </w:pPr>
            <w:r>
              <w:rPr>
                <w:b/>
                <w:sz w:val="18"/>
              </w:rPr>
              <w:t xml:space="preserve">(2.2 / Pass)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53DD3085" w14:textId="77777777" w:rsidR="00D81560" w:rsidRDefault="00097E92">
            <w:pPr>
              <w:spacing w:after="0" w:line="259" w:lineRule="auto"/>
              <w:ind w:left="0" w:right="51" w:firstLine="0"/>
              <w:jc w:val="center"/>
            </w:pPr>
            <w:r>
              <w:rPr>
                <w:b/>
                <w:sz w:val="18"/>
              </w:rPr>
              <w:t xml:space="preserve">VERY GOOD </w:t>
            </w:r>
          </w:p>
          <w:p w14:paraId="679B3A7A" w14:textId="77777777" w:rsidR="00D81560" w:rsidRDefault="00097E92">
            <w:pPr>
              <w:spacing w:after="0" w:line="259" w:lineRule="auto"/>
              <w:ind w:left="0" w:right="47"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491F4432" w14:textId="77777777" w:rsidR="00D81560" w:rsidRDefault="00097E92">
            <w:pPr>
              <w:spacing w:after="0" w:line="259" w:lineRule="auto"/>
              <w:ind w:left="0" w:right="47" w:firstLine="0"/>
              <w:jc w:val="center"/>
            </w:pPr>
            <w:r>
              <w:rPr>
                <w:b/>
                <w:sz w:val="18"/>
              </w:rPr>
              <w:t xml:space="preserve">EXCELLENT </w:t>
            </w:r>
          </w:p>
          <w:p w14:paraId="4F87FEE4" w14:textId="77777777" w:rsidR="00D81560" w:rsidRDefault="00097E92">
            <w:pPr>
              <w:spacing w:after="0" w:line="259" w:lineRule="auto"/>
              <w:ind w:left="0" w:right="44"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2F4A4AAB" w14:textId="77777777" w:rsidR="00D81560" w:rsidRDefault="00097E92">
            <w:pPr>
              <w:spacing w:after="0" w:line="259" w:lineRule="auto"/>
              <w:ind w:left="0" w:right="43" w:firstLine="0"/>
              <w:jc w:val="center"/>
            </w:pPr>
            <w:r>
              <w:rPr>
                <w:b/>
                <w:sz w:val="18"/>
              </w:rPr>
              <w:t xml:space="preserve">EXCEPTIONAL </w:t>
            </w:r>
          </w:p>
          <w:p w14:paraId="501F53CB" w14:textId="77777777" w:rsidR="00D81560" w:rsidRDefault="00097E92">
            <w:pPr>
              <w:spacing w:after="0" w:line="259" w:lineRule="auto"/>
              <w:ind w:left="0" w:right="43" w:firstLine="0"/>
              <w:jc w:val="center"/>
            </w:pPr>
            <w:r>
              <w:rPr>
                <w:b/>
                <w:sz w:val="18"/>
              </w:rPr>
              <w:t>(1</w:t>
            </w:r>
            <w:r>
              <w:rPr>
                <w:b/>
                <w:sz w:val="18"/>
                <w:vertAlign w:val="superscript"/>
              </w:rPr>
              <w:t>st</w:t>
            </w:r>
            <w:r>
              <w:rPr>
                <w:b/>
                <w:sz w:val="18"/>
              </w:rPr>
              <w:t xml:space="preserve"> / Distinction) </w:t>
            </w:r>
          </w:p>
        </w:tc>
      </w:tr>
      <w:tr w:rsidR="00D81560" w14:paraId="40FD9F11" w14:textId="77777777" w:rsidTr="62844113">
        <w:trPr>
          <w:trHeight w:val="240"/>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5BE748F0" w14:textId="77777777" w:rsidR="00D81560" w:rsidRDefault="00097E92">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52E6114D" w14:textId="77777777" w:rsidR="00D81560" w:rsidRDefault="00097E92">
            <w:pPr>
              <w:spacing w:after="0" w:line="259" w:lineRule="auto"/>
              <w:ind w:left="0" w:right="43" w:firstLine="0"/>
              <w:jc w:val="center"/>
            </w:pPr>
            <w:r>
              <w:rPr>
                <w:b/>
                <w:sz w:val="18"/>
              </w:rPr>
              <w:t xml:space="preserve">0-29% </w:t>
            </w:r>
          </w:p>
        </w:tc>
        <w:tc>
          <w:tcPr>
            <w:tcW w:w="1739" w:type="dxa"/>
            <w:tcBorders>
              <w:top w:val="single" w:sz="4" w:space="0" w:color="000000" w:themeColor="text1"/>
              <w:left w:val="single" w:sz="4" w:space="0" w:color="000000" w:themeColor="text1"/>
              <w:bottom w:val="single" w:sz="4" w:space="0" w:color="000000" w:themeColor="text1"/>
              <w:right w:val="single" w:sz="8" w:space="0" w:color="000000" w:themeColor="text1"/>
            </w:tcBorders>
            <w:shd w:val="clear" w:color="auto" w:fill="FF99FF"/>
          </w:tcPr>
          <w:p w14:paraId="5F32A950" w14:textId="77777777" w:rsidR="00D81560" w:rsidRDefault="00097E92">
            <w:pPr>
              <w:spacing w:after="0" w:line="259" w:lineRule="auto"/>
              <w:ind w:left="0" w:right="46" w:firstLine="0"/>
              <w:jc w:val="center"/>
            </w:pPr>
            <w:r>
              <w:rPr>
                <w:b/>
                <w:sz w:val="18"/>
              </w:rPr>
              <w:t xml:space="preserve">30-39% </w:t>
            </w:r>
          </w:p>
        </w:tc>
        <w:tc>
          <w:tcPr>
            <w:tcW w:w="1734" w:type="dxa"/>
            <w:tcBorders>
              <w:top w:val="single" w:sz="4" w:space="0" w:color="000000" w:themeColor="text1"/>
              <w:left w:val="single" w:sz="8" w:space="0" w:color="000000" w:themeColor="text1"/>
              <w:bottom w:val="single" w:sz="4" w:space="0" w:color="000000" w:themeColor="text1"/>
              <w:right w:val="single" w:sz="4" w:space="0" w:color="000000" w:themeColor="text1"/>
            </w:tcBorders>
            <w:shd w:val="clear" w:color="auto" w:fill="FF99FF"/>
          </w:tcPr>
          <w:p w14:paraId="359642F2" w14:textId="77777777" w:rsidR="00D81560" w:rsidRDefault="00097E92">
            <w:pPr>
              <w:spacing w:after="0" w:line="259" w:lineRule="auto"/>
              <w:ind w:left="0" w:right="44" w:firstLine="0"/>
              <w:jc w:val="center"/>
            </w:pPr>
            <w:r>
              <w:rPr>
                <w:b/>
                <w:sz w:val="18"/>
              </w:rPr>
              <w:t xml:space="preserve">40-49%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6093126E" w14:textId="77777777" w:rsidR="00D81560" w:rsidRDefault="00097E92">
            <w:pPr>
              <w:spacing w:after="0" w:line="259" w:lineRule="auto"/>
              <w:ind w:left="0" w:right="43" w:firstLine="0"/>
              <w:jc w:val="center"/>
            </w:pPr>
            <w:r>
              <w:rPr>
                <w:b/>
                <w:sz w:val="18"/>
              </w:rPr>
              <w:t xml:space="preserve">50-59%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053701F9" w14:textId="77777777" w:rsidR="00D81560" w:rsidRDefault="00097E92">
            <w:pPr>
              <w:spacing w:after="0" w:line="259" w:lineRule="auto"/>
              <w:ind w:left="0" w:right="45"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2A53522C" w14:textId="77777777" w:rsidR="00D81560" w:rsidRDefault="00097E92">
            <w:pPr>
              <w:spacing w:after="0" w:line="259" w:lineRule="auto"/>
              <w:ind w:left="0" w:right="43" w:firstLine="0"/>
              <w:jc w:val="center"/>
            </w:pPr>
            <w:r>
              <w:rPr>
                <w:b/>
                <w:sz w:val="18"/>
              </w:rPr>
              <w:t xml:space="preserve">70-84%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59843BF9" w14:textId="77777777" w:rsidR="00D81560" w:rsidRDefault="00097E92">
            <w:pPr>
              <w:spacing w:after="0" w:line="259" w:lineRule="auto"/>
              <w:ind w:left="0" w:right="41" w:firstLine="0"/>
              <w:jc w:val="center"/>
            </w:pPr>
            <w:r>
              <w:rPr>
                <w:b/>
                <w:sz w:val="18"/>
              </w:rPr>
              <w:t xml:space="preserve">85-100% </w:t>
            </w:r>
          </w:p>
        </w:tc>
      </w:tr>
      <w:tr w:rsidR="00D81560" w14:paraId="69AAA71B" w14:textId="77777777" w:rsidTr="62844113">
        <w:trPr>
          <w:trHeight w:val="3349"/>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5CCC2052" w14:textId="77777777" w:rsidR="00D81560" w:rsidRDefault="00097E92">
            <w:pPr>
              <w:spacing w:after="0" w:line="239" w:lineRule="auto"/>
              <w:ind w:left="108" w:right="0" w:firstLine="0"/>
              <w:jc w:val="left"/>
            </w:pPr>
            <w:r>
              <w:rPr>
                <w:sz w:val="18"/>
              </w:rPr>
              <w:lastRenderedPageBreak/>
              <w:t xml:space="preserve">knowledge and critical </w:t>
            </w:r>
          </w:p>
          <w:p w14:paraId="1E00DF21" w14:textId="77777777" w:rsidR="00D81560" w:rsidRDefault="00097E92">
            <w:pPr>
              <w:spacing w:after="0" w:line="259" w:lineRule="auto"/>
              <w:ind w:left="108" w:right="0" w:firstLine="0"/>
              <w:jc w:val="left"/>
            </w:pPr>
            <w:r>
              <w:rPr>
                <w:sz w:val="18"/>
              </w:rPr>
              <w:t xml:space="preserve">understanding of </w:t>
            </w:r>
          </w:p>
          <w:p w14:paraId="227CB9B3" w14:textId="207F166E" w:rsidR="00D81560" w:rsidRDefault="00097E92">
            <w:pPr>
              <w:spacing w:after="0" w:line="239" w:lineRule="auto"/>
              <w:ind w:left="108" w:right="0" w:firstLine="0"/>
              <w:jc w:val="left"/>
            </w:pPr>
            <w:r w:rsidRPr="62844113">
              <w:rPr>
                <w:sz w:val="18"/>
                <w:szCs w:val="18"/>
              </w:rPr>
              <w:t xml:space="preserve">the </w:t>
            </w:r>
            <w:r w:rsidR="1B810613" w:rsidRPr="62844113">
              <w:rPr>
                <w:sz w:val="18"/>
                <w:szCs w:val="18"/>
              </w:rPr>
              <w:t>well-established</w:t>
            </w:r>
            <w:r w:rsidRPr="62844113">
              <w:rPr>
                <w:sz w:val="18"/>
                <w:szCs w:val="18"/>
              </w:rPr>
              <w:t xml:space="preserve"> </w:t>
            </w:r>
          </w:p>
          <w:p w14:paraId="25ECD129" w14:textId="77777777" w:rsidR="00D81560" w:rsidRDefault="00097E92">
            <w:pPr>
              <w:spacing w:after="0" w:line="259" w:lineRule="auto"/>
              <w:ind w:left="108" w:right="0" w:firstLine="0"/>
              <w:jc w:val="left"/>
            </w:pPr>
            <w:r>
              <w:rPr>
                <w:sz w:val="18"/>
              </w:rPr>
              <w:t xml:space="preserve">concepts and </w:t>
            </w:r>
          </w:p>
          <w:p w14:paraId="0920D02A" w14:textId="77777777" w:rsidR="00D81560" w:rsidRDefault="00097E92">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ADE8C8F" w14:textId="60189FDF" w:rsidR="00D81560" w:rsidRDefault="00097E92">
            <w:pPr>
              <w:spacing w:after="0" w:line="259" w:lineRule="auto"/>
              <w:ind w:left="1" w:right="0" w:firstLine="0"/>
              <w:jc w:val="left"/>
            </w:pPr>
            <w:r w:rsidRPr="62844113">
              <w:rPr>
                <w:sz w:val="20"/>
                <w:szCs w:val="20"/>
              </w:rPr>
              <w:t>understanding of the subject matter. Much irrelevant material</w:t>
            </w:r>
            <w:r w:rsidR="4F10819D" w:rsidRPr="62844113">
              <w:rPr>
                <w:sz w:val="20"/>
                <w:szCs w:val="20"/>
              </w:rPr>
              <w:t xml:space="preserve">. </w:t>
            </w:r>
            <w:r w:rsidRPr="62844113">
              <w:rPr>
                <w:sz w:val="20"/>
                <w:szCs w:val="20"/>
              </w:rPr>
              <w:t xml:space="preserve">Substantial inaccuracies. Significantly flawed understanding of the main methods of enquiry in the discipline. </w:t>
            </w:r>
          </w:p>
        </w:tc>
        <w:tc>
          <w:tcPr>
            <w:tcW w:w="1739" w:type="dxa"/>
            <w:tcBorders>
              <w:top w:val="single" w:sz="4" w:space="0" w:color="000000" w:themeColor="text1"/>
              <w:left w:val="single" w:sz="4" w:space="0" w:color="000000" w:themeColor="text1"/>
              <w:bottom w:val="single" w:sz="4" w:space="0" w:color="000000" w:themeColor="text1"/>
              <w:right w:val="single" w:sz="12" w:space="0" w:color="000000" w:themeColor="text1"/>
            </w:tcBorders>
          </w:tcPr>
          <w:p w14:paraId="56C337B8" w14:textId="343BFC6C" w:rsidR="00D81560" w:rsidRDefault="00097E92">
            <w:pPr>
              <w:spacing w:after="0" w:line="259" w:lineRule="auto"/>
              <w:ind w:left="1" w:right="0" w:firstLine="0"/>
              <w:jc w:val="left"/>
            </w:pPr>
            <w:r w:rsidRPr="62844113">
              <w:rPr>
                <w:sz w:val="20"/>
                <w:szCs w:val="20"/>
              </w:rPr>
              <w:t>understanding. Some significant inaccuracies and/or irrelevant material</w:t>
            </w:r>
            <w:r w:rsidR="4F10819D" w:rsidRPr="62844113">
              <w:rPr>
                <w:sz w:val="20"/>
                <w:szCs w:val="20"/>
              </w:rPr>
              <w:t xml:space="preserve">. </w:t>
            </w:r>
            <w:r w:rsidRPr="62844113">
              <w:rPr>
                <w:sz w:val="20"/>
                <w:szCs w:val="20"/>
              </w:rPr>
              <w:t xml:space="preserve">Incomplete or partially flawed understanding of the main methods of enquiry in the discipline. </w:t>
            </w:r>
          </w:p>
        </w:tc>
        <w:tc>
          <w:tcPr>
            <w:tcW w:w="1734" w:type="dxa"/>
            <w:tcBorders>
              <w:top w:val="single" w:sz="4" w:space="0" w:color="000000" w:themeColor="text1"/>
              <w:left w:val="single" w:sz="12" w:space="0" w:color="000000" w:themeColor="text1"/>
              <w:bottom w:val="single" w:sz="4" w:space="0" w:color="000000" w:themeColor="text1"/>
              <w:right w:val="single" w:sz="4" w:space="0" w:color="000000" w:themeColor="text1"/>
            </w:tcBorders>
          </w:tcPr>
          <w:p w14:paraId="1A3D6BA8" w14:textId="77777777" w:rsidR="00D81560" w:rsidRDefault="00097E92">
            <w:pPr>
              <w:spacing w:after="0" w:line="259" w:lineRule="auto"/>
              <w:ind w:left="0" w:right="0" w:firstLine="0"/>
              <w:jc w:val="left"/>
            </w:pPr>
            <w:r>
              <w:rPr>
                <w:sz w:val="20"/>
              </w:rPr>
              <w:t xml:space="preserve">understanding of </w:t>
            </w:r>
          </w:p>
          <w:p w14:paraId="4157CF64" w14:textId="28E6E126" w:rsidR="00D81560" w:rsidRDefault="00097E92" w:rsidP="62844113">
            <w:pPr>
              <w:spacing w:after="0" w:line="259" w:lineRule="auto"/>
              <w:ind w:left="0" w:right="12" w:firstLine="0"/>
              <w:jc w:val="left"/>
              <w:rPr>
                <w:sz w:val="20"/>
                <w:szCs w:val="20"/>
              </w:rPr>
            </w:pPr>
            <w:r w:rsidRPr="62844113">
              <w:rPr>
                <w:sz w:val="20"/>
                <w:szCs w:val="20"/>
              </w:rPr>
              <w:t xml:space="preserve">the </w:t>
            </w:r>
            <w:r w:rsidR="26B6BE9D" w:rsidRPr="62844113">
              <w:rPr>
                <w:sz w:val="20"/>
                <w:szCs w:val="20"/>
              </w:rPr>
              <w:t>well-established</w:t>
            </w:r>
            <w:r w:rsidRPr="62844113">
              <w:rPr>
                <w:sz w:val="20"/>
                <w:szCs w:val="20"/>
              </w:rPr>
              <w:t xml:space="preserve"> concepts and principles within the subject area, with a few gaps in the selection of material. A narrow critical understanding of the main methods of enquiry</w:t>
            </w:r>
            <w:r w:rsidR="2BB72F31" w:rsidRPr="62844113">
              <w:rPr>
                <w:sz w:val="20"/>
                <w:szCs w:val="20"/>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BC147B" w14:textId="77777777" w:rsidR="00D81560" w:rsidRDefault="00097E92">
            <w:pPr>
              <w:spacing w:after="0" w:line="259" w:lineRule="auto"/>
              <w:ind w:left="1" w:right="0" w:firstLine="0"/>
              <w:jc w:val="left"/>
            </w:pPr>
            <w:r>
              <w:rPr>
                <w:sz w:val="20"/>
              </w:rPr>
              <w:t xml:space="preserve">critical </w:t>
            </w:r>
          </w:p>
          <w:p w14:paraId="2A6A94C4" w14:textId="77777777" w:rsidR="00D81560" w:rsidRDefault="00097E92">
            <w:pPr>
              <w:spacing w:after="0" w:line="259" w:lineRule="auto"/>
              <w:ind w:left="1" w:right="0" w:firstLine="0"/>
              <w:jc w:val="left"/>
            </w:pPr>
            <w:r>
              <w:rPr>
                <w:sz w:val="20"/>
              </w:rPr>
              <w:t xml:space="preserve">understanding of </w:t>
            </w:r>
          </w:p>
          <w:p w14:paraId="55D9F420" w14:textId="3010A02A" w:rsidR="00D81560" w:rsidRDefault="00097E92">
            <w:pPr>
              <w:spacing w:after="0" w:line="259" w:lineRule="auto"/>
              <w:ind w:left="1" w:right="36" w:firstLine="0"/>
              <w:jc w:val="left"/>
            </w:pPr>
            <w:r w:rsidRPr="62844113">
              <w:rPr>
                <w:sz w:val="20"/>
                <w:szCs w:val="20"/>
              </w:rPr>
              <w:t xml:space="preserve">the </w:t>
            </w:r>
            <w:r w:rsidR="43B3AC39" w:rsidRPr="62844113">
              <w:rPr>
                <w:sz w:val="20"/>
                <w:szCs w:val="20"/>
              </w:rPr>
              <w:t>well-established</w:t>
            </w:r>
            <w:r w:rsidRPr="62844113">
              <w:rPr>
                <w:sz w:val="20"/>
                <w:szCs w:val="20"/>
              </w:rPr>
              <w:t xml:space="preserve"> concepts and principles and the main methods of enquiry, with minor gaps in the selection of material.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577500F" w14:textId="77777777" w:rsidR="00D81560" w:rsidRDefault="00097E92">
            <w:pPr>
              <w:spacing w:after="0" w:line="259" w:lineRule="auto"/>
              <w:ind w:left="1" w:right="0" w:firstLine="0"/>
              <w:jc w:val="left"/>
            </w:pPr>
            <w:r>
              <w:rPr>
                <w:sz w:val="20"/>
              </w:rPr>
              <w:t xml:space="preserve">competent </w:t>
            </w:r>
          </w:p>
          <w:p w14:paraId="6D472085" w14:textId="77777777" w:rsidR="00D81560" w:rsidRDefault="00097E92">
            <w:pPr>
              <w:spacing w:after="0" w:line="259" w:lineRule="auto"/>
              <w:ind w:left="1" w:right="0" w:firstLine="0"/>
              <w:jc w:val="left"/>
            </w:pPr>
            <w:r>
              <w:rPr>
                <w:sz w:val="20"/>
              </w:rPr>
              <w:t xml:space="preserve">critical </w:t>
            </w:r>
          </w:p>
          <w:p w14:paraId="5CB77CAF" w14:textId="77777777" w:rsidR="00D81560" w:rsidRDefault="00097E92">
            <w:pPr>
              <w:spacing w:after="0" w:line="259" w:lineRule="auto"/>
              <w:ind w:left="1" w:right="0" w:firstLine="0"/>
              <w:jc w:val="left"/>
            </w:pPr>
            <w:r>
              <w:rPr>
                <w:sz w:val="20"/>
              </w:rPr>
              <w:t xml:space="preserve">understanding of </w:t>
            </w:r>
          </w:p>
          <w:p w14:paraId="063734D9" w14:textId="63FAABCC" w:rsidR="00D81560" w:rsidRDefault="00097E92" w:rsidP="62844113">
            <w:pPr>
              <w:spacing w:after="0" w:line="241" w:lineRule="auto"/>
              <w:ind w:left="1" w:right="0" w:firstLine="0"/>
              <w:jc w:val="left"/>
              <w:rPr>
                <w:sz w:val="20"/>
                <w:szCs w:val="20"/>
              </w:rPr>
            </w:pPr>
            <w:r w:rsidRPr="62844113">
              <w:rPr>
                <w:sz w:val="20"/>
                <w:szCs w:val="20"/>
              </w:rPr>
              <w:t xml:space="preserve">the </w:t>
            </w:r>
            <w:r w:rsidR="3818854F" w:rsidRPr="62844113">
              <w:rPr>
                <w:sz w:val="20"/>
                <w:szCs w:val="20"/>
              </w:rPr>
              <w:t>well-established</w:t>
            </w:r>
            <w:r w:rsidRPr="62844113">
              <w:rPr>
                <w:sz w:val="20"/>
                <w:szCs w:val="20"/>
              </w:rPr>
              <w:t xml:space="preserve"> concepts and principles of the subject and the main methods of enquiry</w:t>
            </w:r>
            <w:r w:rsidR="1C912C7B" w:rsidRPr="62844113">
              <w:rPr>
                <w:sz w:val="20"/>
                <w:szCs w:val="20"/>
              </w:rPr>
              <w:t xml:space="preserve">. </w:t>
            </w:r>
          </w:p>
          <w:p w14:paraId="0EF31232" w14:textId="77777777" w:rsidR="00D81560" w:rsidRDefault="00097E92">
            <w:pPr>
              <w:spacing w:after="0" w:line="259" w:lineRule="auto"/>
              <w:ind w:left="1" w:right="0" w:firstLine="0"/>
              <w:jc w:val="left"/>
            </w:pPr>
            <w:r>
              <w:rPr>
                <w:sz w:val="20"/>
              </w:rPr>
              <w:t xml:space="preserve">Breadth and depth of knowledge.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0DC5D5" w14:textId="77777777" w:rsidR="00D81560" w:rsidRDefault="00097E92">
            <w:pPr>
              <w:spacing w:after="0" w:line="259" w:lineRule="auto"/>
              <w:ind w:left="1" w:right="0" w:firstLine="0"/>
              <w:jc w:val="left"/>
            </w:pPr>
            <w:r>
              <w:rPr>
                <w:sz w:val="20"/>
              </w:rPr>
              <w:t xml:space="preserve">understanding of </w:t>
            </w:r>
          </w:p>
          <w:p w14:paraId="116B42AA" w14:textId="43282301" w:rsidR="00D81560" w:rsidRDefault="00097E92" w:rsidP="62844113">
            <w:pPr>
              <w:spacing w:after="0" w:line="259" w:lineRule="auto"/>
              <w:ind w:left="1" w:right="0" w:firstLine="0"/>
              <w:jc w:val="left"/>
              <w:rPr>
                <w:sz w:val="20"/>
                <w:szCs w:val="20"/>
              </w:rPr>
            </w:pPr>
            <w:r w:rsidRPr="62844113">
              <w:rPr>
                <w:sz w:val="20"/>
                <w:szCs w:val="20"/>
              </w:rPr>
              <w:t xml:space="preserve">the </w:t>
            </w:r>
            <w:r w:rsidR="6C4488E5" w:rsidRPr="62844113">
              <w:rPr>
                <w:sz w:val="20"/>
                <w:szCs w:val="20"/>
              </w:rPr>
              <w:t>well-established</w:t>
            </w:r>
            <w:r w:rsidRPr="62844113">
              <w:rPr>
                <w:sz w:val="20"/>
                <w:szCs w:val="20"/>
              </w:rPr>
              <w:t xml:space="preserve"> concepts and principles of the subject and the main methods of enquiry</w:t>
            </w:r>
            <w:r w:rsidR="1C912C7B" w:rsidRPr="62844113">
              <w:rPr>
                <w:sz w:val="20"/>
                <w:szCs w:val="20"/>
              </w:rPr>
              <w:t xml:space="preserve">.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E935C5" w14:textId="77777777" w:rsidR="00D81560" w:rsidRDefault="00097E92">
            <w:pPr>
              <w:spacing w:after="0" w:line="259" w:lineRule="auto"/>
              <w:ind w:left="1" w:right="0" w:firstLine="0"/>
              <w:jc w:val="left"/>
            </w:pPr>
            <w:r>
              <w:rPr>
                <w:sz w:val="20"/>
              </w:rPr>
              <w:t xml:space="preserve">critical </w:t>
            </w:r>
          </w:p>
          <w:p w14:paraId="3FC0A161" w14:textId="77777777" w:rsidR="00D81560" w:rsidRDefault="00097E92">
            <w:pPr>
              <w:spacing w:after="0" w:line="259" w:lineRule="auto"/>
              <w:ind w:left="1" w:right="0" w:firstLine="0"/>
              <w:jc w:val="left"/>
            </w:pPr>
            <w:r>
              <w:rPr>
                <w:sz w:val="20"/>
              </w:rPr>
              <w:t xml:space="preserve">understanding of </w:t>
            </w:r>
          </w:p>
          <w:p w14:paraId="5BFBE5C5" w14:textId="54EF48BD" w:rsidR="00D81560" w:rsidRDefault="00097E92">
            <w:pPr>
              <w:spacing w:after="0" w:line="259" w:lineRule="auto"/>
              <w:ind w:left="1" w:right="0" w:firstLine="0"/>
              <w:jc w:val="left"/>
            </w:pPr>
            <w:r w:rsidRPr="62844113">
              <w:rPr>
                <w:sz w:val="20"/>
                <w:szCs w:val="20"/>
              </w:rPr>
              <w:t xml:space="preserve">the </w:t>
            </w:r>
            <w:r w:rsidR="763D68F7" w:rsidRPr="62844113">
              <w:rPr>
                <w:sz w:val="20"/>
                <w:szCs w:val="20"/>
              </w:rPr>
              <w:t>well-established</w:t>
            </w:r>
            <w:r w:rsidRPr="62844113">
              <w:rPr>
                <w:sz w:val="20"/>
                <w:szCs w:val="20"/>
              </w:rPr>
              <w:t xml:space="preserve"> concepts and principles of the subject and the main methods of enquiry. May go beyond established theories. </w:t>
            </w:r>
          </w:p>
        </w:tc>
      </w:tr>
      <w:tr w:rsidR="00D81560" w14:paraId="14FCA0AB" w14:textId="77777777" w:rsidTr="62844113">
        <w:trPr>
          <w:trHeight w:val="5758"/>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52D9B044" w14:textId="77777777" w:rsidR="00D81560" w:rsidRDefault="00097E92">
            <w:pPr>
              <w:spacing w:after="12" w:line="241" w:lineRule="auto"/>
              <w:ind w:left="108" w:right="0" w:firstLine="0"/>
              <w:jc w:val="left"/>
            </w:pPr>
            <w:r>
              <w:rPr>
                <w:b/>
                <w:sz w:val="20"/>
              </w:rPr>
              <w:t xml:space="preserve">Cognitive and intellectual skills  </w:t>
            </w:r>
          </w:p>
          <w:p w14:paraId="044C0B68" w14:textId="77777777" w:rsidR="00D81560" w:rsidRDefault="00097E92">
            <w:pPr>
              <w:spacing w:after="0" w:line="239" w:lineRule="auto"/>
              <w:ind w:left="108" w:right="0" w:firstLine="0"/>
              <w:jc w:val="left"/>
            </w:pPr>
            <w:r>
              <w:rPr>
                <w:sz w:val="18"/>
              </w:rPr>
              <w:t xml:space="preserve">(Critical evaluation and analysis of concepts and </w:t>
            </w:r>
          </w:p>
          <w:p w14:paraId="745E3B11" w14:textId="77777777" w:rsidR="00D81560" w:rsidRDefault="00097E92">
            <w:pPr>
              <w:spacing w:after="34" w:line="237" w:lineRule="auto"/>
              <w:ind w:left="108" w:right="0" w:firstLine="0"/>
              <w:jc w:val="left"/>
            </w:pPr>
            <w:r>
              <w:rPr>
                <w:sz w:val="18"/>
              </w:rPr>
              <w:t xml:space="preserve">principles; argument and </w:t>
            </w:r>
          </w:p>
          <w:p w14:paraId="5E0CF469" w14:textId="77777777" w:rsidR="00D81560" w:rsidRDefault="00097E92">
            <w:pPr>
              <w:spacing w:after="0" w:line="259" w:lineRule="auto"/>
              <w:ind w:left="108" w:right="0" w:firstLine="0"/>
              <w:jc w:val="left"/>
            </w:pPr>
            <w:r>
              <w:rPr>
                <w:sz w:val="18"/>
              </w:rPr>
              <w:t>judgement</w:t>
            </w:r>
            <w:r>
              <w:rPr>
                <w:b/>
                <w:sz w:val="20"/>
              </w:rPr>
              <w:t xml:space="preserve">; </w:t>
            </w:r>
            <w:r>
              <w:rPr>
                <w:sz w:val="18"/>
              </w:rPr>
              <w:t xml:space="preserve">the </w:t>
            </w:r>
          </w:p>
          <w:p w14:paraId="32093617" w14:textId="5A46EBC3" w:rsidR="00D81560" w:rsidRDefault="00097E92">
            <w:pPr>
              <w:spacing w:after="0" w:line="259" w:lineRule="auto"/>
              <w:ind w:left="108" w:right="0" w:firstLine="0"/>
              <w:jc w:val="left"/>
            </w:pPr>
            <w:r w:rsidRPr="62844113">
              <w:rPr>
                <w:sz w:val="18"/>
                <w:szCs w:val="18"/>
              </w:rPr>
              <w:t xml:space="preserve">limits of </w:t>
            </w:r>
            <w:r w:rsidR="42ACBBE8" w:rsidRPr="62844113">
              <w:rPr>
                <w:sz w:val="18"/>
                <w:szCs w:val="18"/>
              </w:rPr>
              <w:t>them</w:t>
            </w:r>
            <w:r w:rsidRPr="62844113">
              <w:rPr>
                <w:sz w:val="18"/>
                <w:szCs w:val="18"/>
              </w:rPr>
              <w:t xml:space="preserve"> </w:t>
            </w:r>
          </w:p>
          <w:p w14:paraId="266CD0F2" w14:textId="77777777" w:rsidR="00D81560" w:rsidRDefault="00097E92">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989D6B" w14:textId="77777777" w:rsidR="00D81560" w:rsidRDefault="00097E92">
            <w:pPr>
              <w:spacing w:after="0" w:line="241" w:lineRule="auto"/>
              <w:ind w:left="1" w:right="2" w:firstLine="0"/>
              <w:jc w:val="left"/>
            </w:pPr>
            <w:r>
              <w:rPr>
                <w:sz w:val="20"/>
              </w:rPr>
              <w:t xml:space="preserve">Wholly or almost wholly descriptive work. Little or no </w:t>
            </w:r>
          </w:p>
          <w:p w14:paraId="74DBF2FA" w14:textId="77777777" w:rsidR="00D81560" w:rsidRDefault="00097E92">
            <w:pPr>
              <w:spacing w:after="0" w:line="259" w:lineRule="auto"/>
              <w:ind w:left="1" w:right="0" w:firstLine="0"/>
              <w:jc w:val="left"/>
            </w:pPr>
            <w:r>
              <w:rPr>
                <w:sz w:val="20"/>
              </w:rPr>
              <w:t xml:space="preserve">critical </w:t>
            </w:r>
          </w:p>
          <w:p w14:paraId="35054A3F" w14:textId="77777777" w:rsidR="00D81560" w:rsidRDefault="00097E92">
            <w:pPr>
              <w:spacing w:after="0" w:line="241" w:lineRule="auto"/>
              <w:ind w:left="1" w:right="0"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14:paraId="26FE1C3E" w14:textId="77777777" w:rsidR="00D81560" w:rsidRDefault="00097E92">
            <w:pPr>
              <w:spacing w:after="0" w:line="259" w:lineRule="auto"/>
              <w:ind w:left="1" w:right="0" w:firstLine="0"/>
              <w:jc w:val="left"/>
            </w:pPr>
            <w:r>
              <w:rPr>
                <w:sz w:val="20"/>
              </w:rPr>
              <w:t xml:space="preserve"> </w:t>
            </w:r>
          </w:p>
        </w:tc>
        <w:tc>
          <w:tcPr>
            <w:tcW w:w="1739" w:type="dxa"/>
            <w:tcBorders>
              <w:top w:val="single" w:sz="4" w:space="0" w:color="000000" w:themeColor="text1"/>
              <w:left w:val="single" w:sz="4" w:space="0" w:color="000000" w:themeColor="text1"/>
              <w:bottom w:val="single" w:sz="4" w:space="0" w:color="000000" w:themeColor="text1"/>
              <w:right w:val="single" w:sz="8" w:space="0" w:color="000000" w:themeColor="text1"/>
            </w:tcBorders>
          </w:tcPr>
          <w:p w14:paraId="7D8E49B1" w14:textId="77F4AB17" w:rsidR="00D81560" w:rsidRDefault="0ADF2E1A">
            <w:pPr>
              <w:spacing w:after="0" w:line="241" w:lineRule="auto"/>
              <w:ind w:left="1" w:right="39" w:firstLine="0"/>
              <w:jc w:val="left"/>
            </w:pPr>
            <w:r w:rsidRPr="62844113">
              <w:rPr>
                <w:sz w:val="20"/>
                <w:szCs w:val="20"/>
              </w:rPr>
              <w:t>Descriptive</w:t>
            </w:r>
            <w:r w:rsidR="00097E92" w:rsidRPr="62844113">
              <w:rPr>
                <w:sz w:val="20"/>
                <w:szCs w:val="20"/>
              </w:rPr>
              <w:t xml:space="preserve"> work, with superficial use of critical evaluation and analysis of concepts and principles. Weak development of arguments and judgements. Information accepted uncritically, uses generalised statements made with scant evidence and unsubstantiated </w:t>
            </w:r>
          </w:p>
          <w:p w14:paraId="56ADFCF7" w14:textId="77777777" w:rsidR="00D81560" w:rsidRDefault="00097E92">
            <w:pPr>
              <w:spacing w:after="0" w:line="241" w:lineRule="auto"/>
              <w:ind w:left="1" w:right="0" w:firstLine="0"/>
              <w:jc w:val="left"/>
            </w:pPr>
            <w:r>
              <w:rPr>
                <w:sz w:val="20"/>
              </w:rPr>
              <w:t xml:space="preserve">opinions. Ideas sometimes </w:t>
            </w:r>
          </w:p>
          <w:p w14:paraId="6BCE7EB2" w14:textId="77777777" w:rsidR="00D81560" w:rsidRDefault="00097E92">
            <w:pPr>
              <w:spacing w:after="0" w:line="259" w:lineRule="auto"/>
              <w:ind w:left="1" w:right="0" w:firstLine="0"/>
              <w:jc w:val="left"/>
            </w:pPr>
            <w:r>
              <w:rPr>
                <w:sz w:val="20"/>
              </w:rPr>
              <w:t xml:space="preserve">illogical and contradictory. </w:t>
            </w:r>
          </w:p>
        </w:tc>
        <w:tc>
          <w:tcPr>
            <w:tcW w:w="1734" w:type="dxa"/>
            <w:tcBorders>
              <w:top w:val="single" w:sz="4" w:space="0" w:color="000000" w:themeColor="text1"/>
              <w:left w:val="single" w:sz="8" w:space="0" w:color="000000" w:themeColor="text1"/>
              <w:bottom w:val="single" w:sz="4" w:space="0" w:color="000000" w:themeColor="text1"/>
              <w:right w:val="single" w:sz="4" w:space="0" w:color="000000" w:themeColor="text1"/>
            </w:tcBorders>
          </w:tcPr>
          <w:p w14:paraId="6BDF733D" w14:textId="77777777" w:rsidR="00D81560" w:rsidRDefault="00097E92">
            <w:pPr>
              <w:spacing w:after="0" w:line="259" w:lineRule="auto"/>
              <w:ind w:left="0" w:right="0" w:firstLine="0"/>
              <w:jc w:val="left"/>
            </w:pPr>
            <w:r>
              <w:rPr>
                <w:sz w:val="20"/>
              </w:rPr>
              <w:t xml:space="preserve">Limited attempt </w:t>
            </w:r>
          </w:p>
          <w:p w14:paraId="7654DFAC" w14:textId="77777777" w:rsidR="00D81560" w:rsidRDefault="00097E92">
            <w:pPr>
              <w:spacing w:after="0" w:line="259" w:lineRule="auto"/>
              <w:ind w:left="0" w:right="0" w:firstLine="0"/>
              <w:jc w:val="left"/>
            </w:pPr>
            <w:r>
              <w:rPr>
                <w:sz w:val="20"/>
              </w:rPr>
              <w:t xml:space="preserve">at critical </w:t>
            </w:r>
          </w:p>
          <w:p w14:paraId="3115B4B5" w14:textId="77777777" w:rsidR="00D81560" w:rsidRDefault="00097E92">
            <w:pPr>
              <w:spacing w:after="0" w:line="241" w:lineRule="auto"/>
              <w:ind w:left="0" w:right="0" w:firstLine="0"/>
              <w:jc w:val="left"/>
            </w:pPr>
            <w:r>
              <w:rPr>
                <w:sz w:val="20"/>
              </w:rPr>
              <w:t xml:space="preserve">evaluation and analysis of </w:t>
            </w:r>
          </w:p>
          <w:p w14:paraId="28C25AE6" w14:textId="77777777" w:rsidR="00D81560" w:rsidRDefault="00097E92">
            <w:pPr>
              <w:spacing w:after="0" w:line="241" w:lineRule="auto"/>
              <w:ind w:left="0" w:right="0" w:firstLine="0"/>
              <w:jc w:val="left"/>
            </w:pPr>
            <w:r>
              <w:rPr>
                <w:sz w:val="20"/>
              </w:rPr>
              <w:t xml:space="preserve">concepts and principles, tending towards description. </w:t>
            </w:r>
          </w:p>
          <w:p w14:paraId="4325E68C" w14:textId="77777777" w:rsidR="00D81560" w:rsidRDefault="00097E92">
            <w:pPr>
              <w:spacing w:after="0" w:line="241" w:lineRule="auto"/>
              <w:ind w:left="0" w:right="0" w:firstLine="0"/>
              <w:jc w:val="left"/>
            </w:pPr>
            <w:r>
              <w:rPr>
                <w:sz w:val="20"/>
              </w:rPr>
              <w:t xml:space="preserve">Some evidence to support arguments and judgements but these may be underdeveloped, </w:t>
            </w:r>
          </w:p>
          <w:p w14:paraId="200A5D28" w14:textId="77777777" w:rsidR="00D81560" w:rsidRDefault="00097E92">
            <w:pPr>
              <w:spacing w:after="0" w:line="241" w:lineRule="auto"/>
              <w:ind w:left="0" w:right="0" w:firstLine="0"/>
              <w:jc w:val="left"/>
            </w:pPr>
            <w:r>
              <w:rPr>
                <w:sz w:val="20"/>
              </w:rPr>
              <w:t>with a little inconsistency / mis-</w:t>
            </w:r>
          </w:p>
          <w:p w14:paraId="48A48845" w14:textId="77777777" w:rsidR="00D81560" w:rsidRDefault="00097E92">
            <w:pPr>
              <w:spacing w:after="0" w:line="241" w:lineRule="auto"/>
              <w:ind w:left="0" w:right="0" w:firstLine="0"/>
              <w:jc w:val="left"/>
            </w:pPr>
            <w:r>
              <w:rPr>
                <w:sz w:val="20"/>
              </w:rPr>
              <w:t xml:space="preserve">interpretation or failure to fully recognise limits of knowledge. </w:t>
            </w:r>
          </w:p>
          <w:p w14:paraId="6B0C9681" w14:textId="77777777" w:rsidR="00D81560" w:rsidRDefault="00097E92">
            <w:pPr>
              <w:spacing w:after="0" w:line="259" w:lineRule="auto"/>
              <w:ind w:left="0" w:right="0" w:firstLine="0"/>
              <w:jc w:val="left"/>
            </w:pPr>
            <w:r>
              <w:rPr>
                <w:sz w:val="20"/>
              </w:rPr>
              <w:t xml:space="preserve"> </w:t>
            </w:r>
          </w:p>
          <w:p w14:paraId="5CF6D217" w14:textId="77777777" w:rsidR="00D81560" w:rsidRDefault="00097E92">
            <w:pPr>
              <w:spacing w:after="0" w:line="259" w:lineRule="auto"/>
              <w:ind w:left="0" w:right="0" w:firstLine="0"/>
              <w:jc w:val="left"/>
            </w:pPr>
            <w:r>
              <w:rPr>
                <w:sz w:val="20"/>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E6A6AF" w14:textId="77777777" w:rsidR="00D81560" w:rsidRDefault="00097E92">
            <w:pPr>
              <w:spacing w:after="0" w:line="241" w:lineRule="auto"/>
              <w:ind w:left="1" w:right="0" w:firstLine="0"/>
              <w:jc w:val="left"/>
            </w:pPr>
            <w:r>
              <w:rPr>
                <w:sz w:val="20"/>
              </w:rPr>
              <w:t xml:space="preserve">Some critical evaluation and analysis of concepts and </w:t>
            </w:r>
          </w:p>
          <w:p w14:paraId="42953162" w14:textId="7E56386A" w:rsidR="00D81560" w:rsidRDefault="00097E92" w:rsidP="62844113">
            <w:pPr>
              <w:spacing w:after="0" w:line="241" w:lineRule="auto"/>
              <w:ind w:left="1" w:right="2" w:firstLine="0"/>
              <w:jc w:val="left"/>
              <w:rPr>
                <w:sz w:val="20"/>
                <w:szCs w:val="20"/>
              </w:rPr>
            </w:pPr>
            <w:r w:rsidRPr="62844113">
              <w:rPr>
                <w:sz w:val="20"/>
                <w:szCs w:val="20"/>
              </w:rPr>
              <w:t>principles, though descriptive in parts</w:t>
            </w:r>
            <w:r w:rsidR="0C4067CE" w:rsidRPr="62844113">
              <w:rPr>
                <w:sz w:val="20"/>
                <w:szCs w:val="20"/>
              </w:rPr>
              <w:t xml:space="preserve">. </w:t>
            </w:r>
          </w:p>
          <w:p w14:paraId="70946413" w14:textId="77777777" w:rsidR="00D81560" w:rsidRDefault="00097E92">
            <w:pPr>
              <w:spacing w:after="0" w:line="241" w:lineRule="auto"/>
              <w:ind w:left="1" w:right="0" w:firstLine="0"/>
              <w:jc w:val="left"/>
            </w:pPr>
            <w:r>
              <w:rPr>
                <w:sz w:val="20"/>
              </w:rPr>
              <w:t xml:space="preserve">An emerging awareness the </w:t>
            </w:r>
          </w:p>
          <w:p w14:paraId="07D02730" w14:textId="5FFEA343" w:rsidR="00D81560" w:rsidRDefault="00097E92">
            <w:pPr>
              <w:spacing w:after="0" w:line="259" w:lineRule="auto"/>
              <w:ind w:left="1" w:right="0" w:firstLine="0"/>
              <w:jc w:val="left"/>
            </w:pPr>
            <w:r w:rsidRPr="62844113">
              <w:rPr>
                <w:sz w:val="20"/>
                <w:szCs w:val="20"/>
              </w:rPr>
              <w:t xml:space="preserve">limits of </w:t>
            </w:r>
            <w:r w:rsidR="0C252F42" w:rsidRPr="62844113">
              <w:rPr>
                <w:sz w:val="20"/>
                <w:szCs w:val="20"/>
              </w:rPr>
              <w:t>them</w:t>
            </w:r>
            <w:r w:rsidRPr="62844113">
              <w:rPr>
                <w:sz w:val="20"/>
                <w:szCs w:val="20"/>
              </w:rPr>
              <w:t xml:space="preserve"> </w:t>
            </w:r>
          </w:p>
          <w:p w14:paraId="577C20B2" w14:textId="77777777" w:rsidR="00D81560" w:rsidRDefault="00097E92">
            <w:pPr>
              <w:spacing w:after="0" w:line="259" w:lineRule="auto"/>
              <w:ind w:left="1" w:right="0" w:firstLine="0"/>
              <w:jc w:val="left"/>
            </w:pPr>
            <w:r>
              <w:rPr>
                <w:sz w:val="20"/>
              </w:rPr>
              <w:t xml:space="preserve">knowledge and </w:t>
            </w:r>
          </w:p>
          <w:p w14:paraId="4FFF38B6" w14:textId="06838D71" w:rsidR="00D81560" w:rsidRDefault="00097E92">
            <w:pPr>
              <w:spacing w:after="0" w:line="259" w:lineRule="auto"/>
              <w:ind w:left="1" w:right="0" w:firstLine="0"/>
              <w:jc w:val="left"/>
            </w:pPr>
            <w:r w:rsidRPr="62844113">
              <w:rPr>
                <w:sz w:val="20"/>
                <w:szCs w:val="20"/>
              </w:rPr>
              <w:t xml:space="preserve">ability to use evidence to support the argument though with some tendency to assert/state opinion rather than argue </w:t>
            </w:r>
            <w:r w:rsidR="52E60BC3" w:rsidRPr="62844113">
              <w:rPr>
                <w:sz w:val="20"/>
                <w:szCs w:val="20"/>
              </w:rPr>
              <w:t>based on</w:t>
            </w:r>
            <w:r w:rsidRPr="62844113">
              <w:rPr>
                <w:sz w:val="20"/>
                <w:szCs w:val="20"/>
              </w:rPr>
              <w:t xml:space="preserve"> reason and evidence.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D2F751D" w14:textId="77777777" w:rsidR="00D81560" w:rsidRDefault="00097E92">
            <w:pPr>
              <w:spacing w:after="0" w:line="241" w:lineRule="auto"/>
              <w:ind w:left="1" w:right="0" w:firstLine="0"/>
              <w:jc w:val="left"/>
            </w:pPr>
            <w:r>
              <w:rPr>
                <w:sz w:val="20"/>
              </w:rPr>
              <w:t xml:space="preserve">Sound critical evaluation and analysis of concepts. Is selective in the range of evidence used and synthesises rather than describes. Ability to devise arguments that show awareness </w:t>
            </w:r>
          </w:p>
          <w:p w14:paraId="70AC8896" w14:textId="5F9622F1" w:rsidR="00D81560" w:rsidRDefault="00097E92" w:rsidP="62844113">
            <w:pPr>
              <w:spacing w:after="0" w:line="259" w:lineRule="auto"/>
              <w:ind w:left="1" w:right="14" w:firstLine="0"/>
              <w:jc w:val="left"/>
              <w:rPr>
                <w:sz w:val="20"/>
                <w:szCs w:val="20"/>
              </w:rPr>
            </w:pPr>
            <w:r w:rsidRPr="62844113">
              <w:rPr>
                <w:sz w:val="20"/>
                <w:szCs w:val="20"/>
              </w:rPr>
              <w:t>of different stances, and use evidence convincingly, to support appropriate and valid judgements</w:t>
            </w:r>
            <w:r w:rsidR="0C4067CE" w:rsidRPr="62844113">
              <w:rPr>
                <w:sz w:val="20"/>
                <w:szCs w:val="20"/>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600E565" w14:textId="77777777" w:rsidR="00D81560" w:rsidRDefault="00097E92">
            <w:pPr>
              <w:spacing w:after="0" w:line="241" w:lineRule="auto"/>
              <w:ind w:left="1" w:right="24" w:firstLine="0"/>
              <w:jc w:val="left"/>
            </w:pPr>
            <w:r>
              <w:rPr>
                <w:sz w:val="20"/>
              </w:rPr>
              <w:t xml:space="preserve">Excellent critical evaluation and analysis of concepts and principles leading to </w:t>
            </w:r>
          </w:p>
          <w:p w14:paraId="0B6D13C2" w14:textId="77777777" w:rsidR="00D81560" w:rsidRDefault="00097E92">
            <w:pPr>
              <w:spacing w:after="0" w:line="259" w:lineRule="auto"/>
              <w:ind w:left="1" w:right="0" w:firstLine="0"/>
              <w:jc w:val="left"/>
            </w:pPr>
            <w:r>
              <w:rPr>
                <w:sz w:val="20"/>
              </w:rPr>
              <w:t xml:space="preserve">logical, </w:t>
            </w:r>
          </w:p>
          <w:p w14:paraId="729BB890" w14:textId="77777777" w:rsidR="00D81560" w:rsidRDefault="00097E92">
            <w:pPr>
              <w:spacing w:after="0" w:line="241" w:lineRule="auto"/>
              <w:ind w:left="1" w:right="0" w:firstLine="0"/>
              <w:jc w:val="left"/>
            </w:pPr>
            <w:r>
              <w:rPr>
                <w:sz w:val="20"/>
              </w:rPr>
              <w:t xml:space="preserve">evidence-based, reasoned arguments and judgements. </w:t>
            </w:r>
          </w:p>
          <w:p w14:paraId="5B046A44" w14:textId="77777777" w:rsidR="00D81560" w:rsidRDefault="00097E92">
            <w:pPr>
              <w:spacing w:after="0" w:line="241" w:lineRule="auto"/>
              <w:ind w:left="1" w:right="0" w:firstLine="0"/>
              <w:jc w:val="left"/>
            </w:pPr>
            <w:r>
              <w:rPr>
                <w:sz w:val="20"/>
              </w:rPr>
              <w:t xml:space="preserve">Explicit recognition of other stances and a strong awareness of </w:t>
            </w:r>
          </w:p>
          <w:p w14:paraId="536D9994" w14:textId="77777777" w:rsidR="00D81560" w:rsidRDefault="00097E92">
            <w:pPr>
              <w:spacing w:after="1" w:line="239" w:lineRule="auto"/>
              <w:ind w:left="1" w:right="0" w:firstLine="0"/>
              <w:jc w:val="left"/>
            </w:pPr>
            <w:r>
              <w:rPr>
                <w:sz w:val="20"/>
              </w:rPr>
              <w:t xml:space="preserve">the limits of their knowledge. </w:t>
            </w:r>
          </w:p>
          <w:p w14:paraId="2EA9ABAB" w14:textId="77777777" w:rsidR="00D81560" w:rsidRDefault="00097E92">
            <w:pPr>
              <w:spacing w:after="0" w:line="241" w:lineRule="auto"/>
              <w:ind w:left="1" w:right="0" w:firstLine="0"/>
              <w:jc w:val="left"/>
            </w:pPr>
            <w:r>
              <w:rPr>
                <w:sz w:val="20"/>
              </w:rPr>
              <w:t xml:space="preserve">A capacity for independent thought and </w:t>
            </w:r>
          </w:p>
          <w:p w14:paraId="3E2B7DFD" w14:textId="77777777" w:rsidR="00D81560" w:rsidRDefault="00097E92">
            <w:pPr>
              <w:spacing w:after="0" w:line="241" w:lineRule="auto"/>
              <w:ind w:left="1" w:right="0" w:firstLine="0"/>
              <w:jc w:val="left"/>
            </w:pPr>
            <w:r>
              <w:rPr>
                <w:sz w:val="20"/>
              </w:rPr>
              <w:t xml:space="preserve">ability to ‘see beyond the </w:t>
            </w:r>
          </w:p>
          <w:p w14:paraId="258D1599" w14:textId="7DCE105E" w:rsidR="00D81560" w:rsidRDefault="00097E92">
            <w:pPr>
              <w:spacing w:after="0" w:line="259" w:lineRule="auto"/>
              <w:ind w:left="1" w:right="0" w:firstLine="0"/>
              <w:jc w:val="left"/>
            </w:pPr>
            <w:r w:rsidRPr="62844113">
              <w:rPr>
                <w:sz w:val="20"/>
                <w:szCs w:val="20"/>
              </w:rPr>
              <w:t>question</w:t>
            </w:r>
            <w:r w:rsidR="285B72E8" w:rsidRPr="62844113">
              <w:rPr>
                <w:sz w:val="20"/>
                <w:szCs w:val="20"/>
              </w:rPr>
              <w:t>,’</w:t>
            </w:r>
            <w:r w:rsidRPr="62844113">
              <w:rPr>
                <w:sz w:val="20"/>
                <w:szCs w:val="20"/>
              </w:rPr>
              <w:t xml:space="preserve"> suggesting some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0825B63" w14:textId="77777777" w:rsidR="00D81560" w:rsidRDefault="00097E92">
            <w:pPr>
              <w:spacing w:after="0" w:line="259" w:lineRule="auto"/>
              <w:ind w:left="1" w:right="0" w:firstLine="0"/>
              <w:jc w:val="left"/>
            </w:pPr>
            <w:r>
              <w:rPr>
                <w:sz w:val="20"/>
              </w:rPr>
              <w:t xml:space="preserve">Outstanding </w:t>
            </w:r>
          </w:p>
          <w:p w14:paraId="13F89F69" w14:textId="77777777" w:rsidR="00D81560" w:rsidRDefault="00097E92">
            <w:pPr>
              <w:spacing w:after="0" w:line="259" w:lineRule="auto"/>
              <w:ind w:left="1" w:right="0" w:firstLine="0"/>
              <w:jc w:val="left"/>
            </w:pPr>
            <w:r>
              <w:rPr>
                <w:sz w:val="20"/>
              </w:rPr>
              <w:t xml:space="preserve">critical </w:t>
            </w:r>
          </w:p>
          <w:p w14:paraId="44084CB2" w14:textId="737A2D5B" w:rsidR="00D81560" w:rsidRDefault="00097E92">
            <w:pPr>
              <w:spacing w:after="1" w:line="241" w:lineRule="auto"/>
              <w:ind w:left="1" w:right="99" w:firstLine="0"/>
            </w:pPr>
            <w:r w:rsidRPr="62844113">
              <w:rPr>
                <w:sz w:val="20"/>
                <w:szCs w:val="20"/>
              </w:rPr>
              <w:t>evaluation and analysis of concepts and principles</w:t>
            </w:r>
            <w:r w:rsidR="285B72E8" w:rsidRPr="62844113">
              <w:rPr>
                <w:sz w:val="20"/>
                <w:szCs w:val="20"/>
              </w:rPr>
              <w:t xml:space="preserve">. </w:t>
            </w:r>
            <w:r w:rsidRPr="62844113">
              <w:rPr>
                <w:sz w:val="20"/>
                <w:szCs w:val="20"/>
              </w:rPr>
              <w:t xml:space="preserve">Uses evidence exceptionally well to connect ideas, and support highly logical and persuasive, </w:t>
            </w:r>
            <w:r w:rsidR="0385A70D" w:rsidRPr="62844113">
              <w:rPr>
                <w:sz w:val="20"/>
                <w:szCs w:val="20"/>
              </w:rPr>
              <w:t>arguments,</w:t>
            </w:r>
            <w:r w:rsidRPr="62844113">
              <w:rPr>
                <w:sz w:val="20"/>
                <w:szCs w:val="20"/>
              </w:rPr>
              <w:t xml:space="preserve"> and judgements.</w:t>
            </w:r>
            <w:r w:rsidRPr="62844113">
              <w:rPr>
                <w:rFonts w:ascii="Times New Roman" w:eastAsia="Times New Roman" w:hAnsi="Times New Roman" w:cs="Times New Roman"/>
                <w:sz w:val="20"/>
                <w:szCs w:val="20"/>
              </w:rPr>
              <w:t xml:space="preserve"> </w:t>
            </w:r>
            <w:r w:rsidRPr="62844113">
              <w:rPr>
                <w:sz w:val="20"/>
                <w:szCs w:val="20"/>
              </w:rPr>
              <w:t xml:space="preserve">Evidence of independent thought and </w:t>
            </w:r>
          </w:p>
          <w:p w14:paraId="0D73226E" w14:textId="5EE8D106" w:rsidR="00D81560" w:rsidRDefault="00097E92">
            <w:pPr>
              <w:spacing w:after="0" w:line="259" w:lineRule="auto"/>
              <w:ind w:left="1" w:right="23" w:firstLine="0"/>
              <w:jc w:val="left"/>
            </w:pPr>
            <w:r w:rsidRPr="62844113">
              <w:rPr>
                <w:sz w:val="20"/>
                <w:szCs w:val="20"/>
              </w:rPr>
              <w:t>ability to ‘see beyond the question</w:t>
            </w:r>
            <w:r w:rsidR="0385A70D" w:rsidRPr="62844113">
              <w:rPr>
                <w:sz w:val="20"/>
                <w:szCs w:val="20"/>
              </w:rPr>
              <w:t>,’</w:t>
            </w:r>
            <w:r w:rsidRPr="62844113">
              <w:rPr>
                <w:sz w:val="20"/>
                <w:szCs w:val="20"/>
              </w:rPr>
              <w:t xml:space="preserve"> suggesting a clear grasp of the broader field and wider </w:t>
            </w:r>
          </w:p>
        </w:tc>
      </w:tr>
    </w:tbl>
    <w:p w14:paraId="3AAC7745" w14:textId="77777777" w:rsidR="00D81560" w:rsidRDefault="00D81560">
      <w:pPr>
        <w:spacing w:after="0" w:line="259" w:lineRule="auto"/>
        <w:ind w:left="-720" w:right="4176" w:firstLine="0"/>
        <w:jc w:val="left"/>
      </w:pPr>
    </w:p>
    <w:tbl>
      <w:tblPr>
        <w:tblStyle w:val="TableGrid1"/>
        <w:tblW w:w="13884" w:type="dxa"/>
        <w:tblInd w:w="6" w:type="dxa"/>
        <w:tblCellMar>
          <w:top w:w="41" w:type="dxa"/>
          <w:left w:w="107" w:type="dxa"/>
          <w:right w:w="17" w:type="dxa"/>
        </w:tblCellMar>
        <w:tblLook w:val="04A0" w:firstRow="1" w:lastRow="0" w:firstColumn="1" w:lastColumn="0" w:noHBand="0" w:noVBand="1"/>
      </w:tblPr>
      <w:tblGrid>
        <w:gridCol w:w="1734"/>
        <w:gridCol w:w="1735"/>
        <w:gridCol w:w="1738"/>
        <w:gridCol w:w="1735"/>
        <w:gridCol w:w="1735"/>
        <w:gridCol w:w="1738"/>
        <w:gridCol w:w="1735"/>
        <w:gridCol w:w="1734"/>
      </w:tblGrid>
      <w:tr w:rsidR="00D81560" w14:paraId="0B7C16E4" w14:textId="77777777" w:rsidTr="62844113">
        <w:trPr>
          <w:trHeight w:val="424"/>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05685FEC" w14:textId="77777777" w:rsidR="00D81560" w:rsidRDefault="00097E92">
            <w:pPr>
              <w:spacing w:after="0" w:line="259" w:lineRule="auto"/>
              <w:ind w:left="0" w:right="0" w:firstLine="0"/>
              <w:jc w:val="left"/>
            </w:pPr>
            <w:r>
              <w:rPr>
                <w:b/>
                <w:sz w:val="18"/>
              </w:rPr>
              <w:t xml:space="preserve">Level 5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vAlign w:val="center"/>
          </w:tcPr>
          <w:p w14:paraId="103489A6" w14:textId="77777777" w:rsidR="00D81560" w:rsidRDefault="00097E92">
            <w:pPr>
              <w:spacing w:after="0" w:line="259" w:lineRule="auto"/>
              <w:ind w:left="0" w:right="71" w:firstLine="0"/>
              <w:jc w:val="center"/>
            </w:pPr>
            <w:r>
              <w:rPr>
                <w:b/>
                <w:sz w:val="18"/>
              </w:rPr>
              <w:t xml:space="preserve">FAIL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vAlign w:val="center"/>
          </w:tcPr>
          <w:p w14:paraId="4A915F86" w14:textId="77777777" w:rsidR="00D81560" w:rsidRDefault="00097E92">
            <w:pPr>
              <w:spacing w:after="0" w:line="259" w:lineRule="auto"/>
              <w:ind w:left="49" w:right="0" w:firstLine="0"/>
              <w:jc w:val="left"/>
            </w:pPr>
            <w:r>
              <w:rPr>
                <w:b/>
                <w:sz w:val="18"/>
              </w:rPr>
              <w:t xml:space="preserve">MARGINAL FAIL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460A76B0" w14:textId="77777777" w:rsidR="00D81560" w:rsidRDefault="00097E92">
            <w:pPr>
              <w:spacing w:after="0" w:line="259" w:lineRule="auto"/>
              <w:ind w:left="61" w:right="0" w:firstLine="0"/>
              <w:jc w:val="left"/>
            </w:pPr>
            <w:r>
              <w:rPr>
                <w:b/>
                <w:sz w:val="18"/>
              </w:rPr>
              <w:t xml:space="preserve">SATISFACTORY </w:t>
            </w:r>
          </w:p>
          <w:p w14:paraId="1A782411" w14:textId="77777777" w:rsidR="00D81560" w:rsidRDefault="00097E92">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0E0C69C2" w14:textId="77777777" w:rsidR="00D81560" w:rsidRDefault="00097E92">
            <w:pPr>
              <w:spacing w:after="0" w:line="259" w:lineRule="auto"/>
              <w:ind w:left="0" w:right="72" w:firstLine="0"/>
              <w:jc w:val="center"/>
            </w:pPr>
            <w:r>
              <w:rPr>
                <w:b/>
                <w:sz w:val="18"/>
              </w:rPr>
              <w:t xml:space="preserve">GOOD </w:t>
            </w:r>
          </w:p>
          <w:p w14:paraId="0D41F931" w14:textId="77777777" w:rsidR="00D81560" w:rsidRDefault="00097E92">
            <w:pPr>
              <w:spacing w:after="0" w:line="259" w:lineRule="auto"/>
              <w:ind w:left="0" w:right="70" w:firstLine="0"/>
              <w:jc w:val="center"/>
            </w:pPr>
            <w:r>
              <w:rPr>
                <w:b/>
                <w:sz w:val="18"/>
              </w:rPr>
              <w:t xml:space="preserve">(2.2 / Pass)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7018BBE" w14:textId="77777777" w:rsidR="00D81560" w:rsidRDefault="00097E92">
            <w:pPr>
              <w:spacing w:after="0" w:line="259" w:lineRule="auto"/>
              <w:ind w:left="0" w:right="77" w:firstLine="0"/>
              <w:jc w:val="center"/>
            </w:pPr>
            <w:r>
              <w:rPr>
                <w:b/>
                <w:sz w:val="18"/>
              </w:rPr>
              <w:t xml:space="preserve">VERY GOOD </w:t>
            </w:r>
          </w:p>
          <w:p w14:paraId="515AC1AD" w14:textId="77777777" w:rsidR="00D81560" w:rsidRDefault="00097E92">
            <w:pPr>
              <w:spacing w:after="0" w:line="259" w:lineRule="auto"/>
              <w:ind w:left="0" w:right="73"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21C4F8E5" w14:textId="77777777" w:rsidR="00D81560" w:rsidRDefault="00097E92">
            <w:pPr>
              <w:spacing w:after="0" w:line="259" w:lineRule="auto"/>
              <w:ind w:left="0" w:right="73" w:firstLine="0"/>
              <w:jc w:val="center"/>
            </w:pPr>
            <w:r>
              <w:rPr>
                <w:b/>
                <w:sz w:val="18"/>
              </w:rPr>
              <w:t xml:space="preserve">EXCELLENT </w:t>
            </w:r>
          </w:p>
          <w:p w14:paraId="1C8D2403" w14:textId="77777777" w:rsidR="00D81560" w:rsidRDefault="00097E92">
            <w:pPr>
              <w:spacing w:after="0" w:line="259" w:lineRule="auto"/>
              <w:ind w:left="0" w:right="7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6DAB511E" w14:textId="77777777" w:rsidR="00D81560" w:rsidRDefault="00097E92">
            <w:pPr>
              <w:spacing w:after="0" w:line="259" w:lineRule="auto"/>
              <w:ind w:left="0" w:right="69" w:firstLine="0"/>
              <w:jc w:val="center"/>
            </w:pPr>
            <w:r>
              <w:rPr>
                <w:b/>
                <w:sz w:val="18"/>
              </w:rPr>
              <w:t xml:space="preserve">EXCEPTIONAL </w:t>
            </w:r>
          </w:p>
          <w:p w14:paraId="6053D76B" w14:textId="77777777" w:rsidR="00D81560" w:rsidRDefault="00097E92">
            <w:pPr>
              <w:spacing w:after="0" w:line="259" w:lineRule="auto"/>
              <w:ind w:left="0" w:right="69" w:firstLine="0"/>
              <w:jc w:val="center"/>
            </w:pPr>
            <w:r>
              <w:rPr>
                <w:b/>
                <w:sz w:val="18"/>
              </w:rPr>
              <w:t>(1</w:t>
            </w:r>
            <w:r>
              <w:rPr>
                <w:b/>
                <w:sz w:val="18"/>
                <w:vertAlign w:val="superscript"/>
              </w:rPr>
              <w:t>st</w:t>
            </w:r>
            <w:r>
              <w:rPr>
                <w:b/>
                <w:sz w:val="18"/>
              </w:rPr>
              <w:t xml:space="preserve"> / Distinction) </w:t>
            </w:r>
          </w:p>
        </w:tc>
      </w:tr>
      <w:tr w:rsidR="00D81560" w14:paraId="2E1BA648" w14:textId="77777777" w:rsidTr="62844113">
        <w:trPr>
          <w:trHeight w:val="240"/>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286D556" w14:textId="77777777" w:rsidR="00D81560" w:rsidRDefault="00097E92">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79B31A08" w14:textId="77777777" w:rsidR="00D81560" w:rsidRDefault="00097E92">
            <w:pPr>
              <w:spacing w:after="0" w:line="259" w:lineRule="auto"/>
              <w:ind w:left="0" w:right="69" w:firstLine="0"/>
              <w:jc w:val="center"/>
            </w:pPr>
            <w:r>
              <w:rPr>
                <w:b/>
                <w:sz w:val="18"/>
              </w:rPr>
              <w:t xml:space="preserve">0-29%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66FAA448" w14:textId="77777777" w:rsidR="00D81560" w:rsidRDefault="00097E92">
            <w:pPr>
              <w:spacing w:after="0" w:line="259" w:lineRule="auto"/>
              <w:ind w:left="0" w:right="71" w:firstLine="0"/>
              <w:jc w:val="center"/>
            </w:pPr>
            <w:r>
              <w:rPr>
                <w:b/>
                <w:sz w:val="18"/>
              </w:rPr>
              <w:t xml:space="preserve">30-39%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87D5644" w14:textId="77777777" w:rsidR="00D81560" w:rsidRDefault="00097E92">
            <w:pPr>
              <w:spacing w:after="0" w:line="259" w:lineRule="auto"/>
              <w:ind w:left="0" w:right="69" w:firstLine="0"/>
              <w:jc w:val="center"/>
            </w:pPr>
            <w:r>
              <w:rPr>
                <w:b/>
                <w:sz w:val="18"/>
              </w:rPr>
              <w:t xml:space="preserve">40-49%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B634F10" w14:textId="77777777" w:rsidR="00D81560" w:rsidRDefault="00097E92">
            <w:pPr>
              <w:spacing w:after="0" w:line="259" w:lineRule="auto"/>
              <w:ind w:left="0" w:right="69" w:firstLine="0"/>
              <w:jc w:val="center"/>
            </w:pPr>
            <w:r>
              <w:rPr>
                <w:b/>
                <w:sz w:val="18"/>
              </w:rPr>
              <w:t xml:space="preserve">50-59%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6BDCE2EA" w14:textId="77777777" w:rsidR="00D81560" w:rsidRDefault="00097E92">
            <w:pPr>
              <w:spacing w:after="0" w:line="259" w:lineRule="auto"/>
              <w:ind w:left="0" w:right="71"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13FA1D80" w14:textId="77777777" w:rsidR="00D81560" w:rsidRDefault="00097E92">
            <w:pPr>
              <w:spacing w:after="0" w:line="259" w:lineRule="auto"/>
              <w:ind w:left="0" w:right="69" w:firstLine="0"/>
              <w:jc w:val="center"/>
            </w:pPr>
            <w:r>
              <w:rPr>
                <w:b/>
                <w:sz w:val="18"/>
              </w:rPr>
              <w:t xml:space="preserve">70-84%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7D4A7FF4" w14:textId="77777777" w:rsidR="00D81560" w:rsidRDefault="00097E92">
            <w:pPr>
              <w:spacing w:after="0" w:line="259" w:lineRule="auto"/>
              <w:ind w:left="0" w:right="68" w:firstLine="0"/>
              <w:jc w:val="center"/>
            </w:pPr>
            <w:r>
              <w:rPr>
                <w:b/>
                <w:sz w:val="18"/>
              </w:rPr>
              <w:t xml:space="preserve">85-100% </w:t>
            </w:r>
          </w:p>
        </w:tc>
      </w:tr>
      <w:tr w:rsidR="00D81560" w14:paraId="6393DB6B" w14:textId="77777777" w:rsidTr="62844113">
        <w:trPr>
          <w:trHeight w:val="2078"/>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75C6EEB2" w14:textId="77777777" w:rsidR="00D81560" w:rsidRDefault="00D81560">
            <w:pPr>
              <w:spacing w:after="160" w:line="259" w:lineRule="auto"/>
              <w:ind w:left="0" w:right="0" w:firstLine="0"/>
              <w:jc w:val="left"/>
            </w:pP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559F0E" w14:textId="77777777" w:rsidR="00D81560" w:rsidRDefault="00D81560">
            <w:pPr>
              <w:spacing w:after="160" w:line="259" w:lineRule="auto"/>
              <w:ind w:left="0" w:right="0" w:firstLine="0"/>
              <w:jc w:val="left"/>
            </w:pPr>
          </w:p>
          <w:p w14:paraId="4AB11090" w14:textId="77777777" w:rsidR="00B706A3" w:rsidRPr="00B706A3" w:rsidRDefault="00B706A3" w:rsidP="00B706A3"/>
          <w:p w14:paraId="5FC6FAF6" w14:textId="77777777" w:rsidR="00B706A3" w:rsidRPr="00B706A3" w:rsidRDefault="00B706A3" w:rsidP="00B706A3"/>
          <w:p w14:paraId="7E67F8EC" w14:textId="77777777" w:rsidR="00B706A3" w:rsidRPr="00B706A3" w:rsidRDefault="00B706A3" w:rsidP="00B706A3"/>
          <w:p w14:paraId="309868F9" w14:textId="77777777" w:rsidR="00B706A3" w:rsidRPr="00B706A3" w:rsidRDefault="00B706A3" w:rsidP="00B706A3"/>
          <w:p w14:paraId="32BA2263" w14:textId="77777777" w:rsidR="00B706A3" w:rsidRPr="00B706A3" w:rsidRDefault="00B706A3" w:rsidP="00B706A3"/>
          <w:p w14:paraId="6BC01AFF" w14:textId="77777777" w:rsidR="00B706A3" w:rsidRPr="00B706A3" w:rsidRDefault="00B706A3" w:rsidP="00B706A3"/>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D89E0D" w14:textId="77777777" w:rsidR="00D81560" w:rsidRDefault="00D81560">
            <w:pPr>
              <w:spacing w:after="160" w:line="259" w:lineRule="auto"/>
              <w:ind w:left="0" w:right="0" w:firstLine="0"/>
              <w:jc w:val="left"/>
            </w:pP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342479" w14:textId="77777777" w:rsidR="00D81560" w:rsidRDefault="00D81560">
            <w:pPr>
              <w:spacing w:after="160" w:line="259" w:lineRule="auto"/>
              <w:ind w:left="0" w:right="0" w:firstLine="0"/>
              <w:jc w:val="left"/>
            </w:pP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368284C" w14:textId="77777777" w:rsidR="00D81560" w:rsidRDefault="00097E92">
            <w:pPr>
              <w:spacing w:after="2" w:line="239" w:lineRule="auto"/>
              <w:ind w:left="1" w:right="0" w:firstLine="0"/>
              <w:jc w:val="left"/>
            </w:pPr>
            <w:r>
              <w:rPr>
                <w:sz w:val="20"/>
              </w:rPr>
              <w:t xml:space="preserve">Mostly valid arguments and </w:t>
            </w:r>
          </w:p>
          <w:p w14:paraId="3DDECC7E" w14:textId="70CE91DA" w:rsidR="00D81560" w:rsidRDefault="00097E92" w:rsidP="62844113">
            <w:pPr>
              <w:spacing w:after="0" w:line="259" w:lineRule="auto"/>
              <w:ind w:left="1" w:right="0" w:firstLine="0"/>
              <w:jc w:val="left"/>
              <w:rPr>
                <w:sz w:val="20"/>
                <w:szCs w:val="20"/>
              </w:rPr>
            </w:pPr>
            <w:r w:rsidRPr="62844113">
              <w:rPr>
                <w:sz w:val="20"/>
                <w:szCs w:val="20"/>
              </w:rPr>
              <w:t>logical judgements</w:t>
            </w:r>
            <w:r w:rsidR="7CBE289C" w:rsidRPr="62844113">
              <w:rPr>
                <w:sz w:val="20"/>
                <w:szCs w:val="20"/>
              </w:rPr>
              <w:t xml:space="preserve">.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757D24B" w14:textId="77777777" w:rsidR="00D81560" w:rsidRDefault="00D81560">
            <w:pPr>
              <w:spacing w:after="160" w:line="259" w:lineRule="auto"/>
              <w:ind w:left="0" w:right="0" w:firstLine="0"/>
              <w:jc w:val="left"/>
            </w:pP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F2B5CE3" w14:textId="77777777" w:rsidR="00D81560" w:rsidRDefault="00097E92">
            <w:pPr>
              <w:spacing w:after="0" w:line="259" w:lineRule="auto"/>
              <w:ind w:left="1" w:right="0" w:firstLine="0"/>
              <w:jc w:val="left"/>
            </w:pPr>
            <w:r>
              <w:rPr>
                <w:sz w:val="20"/>
              </w:rPr>
              <w:t xml:space="preserve">grasp of the broader field and wider concepts.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9761E7" w14:textId="77777777" w:rsidR="00D81560" w:rsidRDefault="00097E92">
            <w:pPr>
              <w:spacing w:after="0" w:line="259" w:lineRule="auto"/>
              <w:ind w:left="1" w:right="58" w:firstLine="0"/>
              <w:jc w:val="left"/>
            </w:pPr>
            <w:r>
              <w:rPr>
                <w:sz w:val="20"/>
              </w:rPr>
              <w:t xml:space="preserve">concepts. Perceptive recognition of the limits of their knowledge, and how this influences their analyses and interpretations. </w:t>
            </w:r>
          </w:p>
        </w:tc>
      </w:tr>
      <w:tr w:rsidR="00D81560" w14:paraId="5BDACE49" w14:textId="77777777" w:rsidTr="62844113">
        <w:trPr>
          <w:trHeight w:val="7139"/>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A55857E" w14:textId="77777777" w:rsidR="00D81560" w:rsidRDefault="00097E92">
            <w:pPr>
              <w:spacing w:after="0" w:line="259" w:lineRule="auto"/>
              <w:ind w:left="0" w:right="96" w:firstLine="0"/>
              <w:jc w:val="right"/>
            </w:pPr>
            <w:r>
              <w:rPr>
                <w:b/>
                <w:sz w:val="20"/>
              </w:rPr>
              <w:lastRenderedPageBreak/>
              <w:t xml:space="preserve">Practical skills </w:t>
            </w:r>
          </w:p>
          <w:p w14:paraId="7DEF02A5" w14:textId="77777777" w:rsidR="00D81560" w:rsidRDefault="00097E92">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54565E8" w14:textId="77777777" w:rsidR="00D81560" w:rsidRDefault="00097E92">
            <w:pPr>
              <w:spacing w:after="0" w:line="241" w:lineRule="auto"/>
              <w:ind w:left="1" w:right="81" w:firstLine="0"/>
              <w:jc w:val="left"/>
            </w:pPr>
            <w:r>
              <w:rPr>
                <w:sz w:val="20"/>
              </w:rPr>
              <w:t xml:space="preserve">Limited or no use of established methods, materials, tools and/or techniques. Little or no appreciation of the context of the application. Limited understanding of the application of theory to </w:t>
            </w:r>
          </w:p>
          <w:p w14:paraId="626359C2" w14:textId="210CBBB6" w:rsidR="00D81560" w:rsidRDefault="00097E92" w:rsidP="62844113">
            <w:pPr>
              <w:spacing w:after="0" w:line="259" w:lineRule="auto"/>
              <w:ind w:left="1" w:right="0" w:firstLine="0"/>
              <w:jc w:val="left"/>
              <w:rPr>
                <w:sz w:val="20"/>
                <w:szCs w:val="20"/>
              </w:rPr>
            </w:pPr>
            <w:r w:rsidRPr="62844113">
              <w:rPr>
                <w:sz w:val="20"/>
                <w:szCs w:val="20"/>
              </w:rPr>
              <w:t>practice or making appropriate links between the two. Very weak problem-solving skills</w:t>
            </w:r>
            <w:r w:rsidRPr="62844113">
              <w:rPr>
                <w:rFonts w:ascii="Times New Roman" w:eastAsia="Times New Roman" w:hAnsi="Times New Roman" w:cs="Times New Roman"/>
                <w:sz w:val="20"/>
                <w:szCs w:val="20"/>
              </w:rPr>
              <w:t xml:space="preserve"> </w:t>
            </w:r>
            <w:r w:rsidRPr="62844113">
              <w:rPr>
                <w:sz w:val="20"/>
                <w:szCs w:val="20"/>
              </w:rPr>
              <w:t>outside the context in which they were first studied</w:t>
            </w:r>
            <w:r w:rsidR="7C8D581A" w:rsidRPr="62844113">
              <w:rPr>
                <w:sz w:val="20"/>
                <w:szCs w:val="20"/>
              </w:rPr>
              <w:t xml:space="preserve">.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775792" w14:textId="77777777" w:rsidR="00D81560" w:rsidRDefault="00097E92">
            <w:pPr>
              <w:spacing w:after="0" w:line="241" w:lineRule="auto"/>
              <w:ind w:left="1" w:right="65" w:firstLine="0"/>
              <w:jc w:val="left"/>
            </w:pPr>
            <w:r>
              <w:rPr>
                <w:sz w:val="20"/>
              </w:rPr>
              <w:t xml:space="preserve">Rudimentary application of established methods, materials, tools and/or techniques but without consideration and competence. Flawed appreciation of the context of the application. </w:t>
            </w:r>
          </w:p>
          <w:p w14:paraId="35674BB0" w14:textId="77777777" w:rsidR="00D81560" w:rsidRDefault="00097E92">
            <w:pPr>
              <w:spacing w:after="0" w:line="259" w:lineRule="auto"/>
              <w:ind w:left="1" w:right="0" w:firstLine="0"/>
              <w:jc w:val="left"/>
            </w:pPr>
            <w:r>
              <w:rPr>
                <w:sz w:val="20"/>
              </w:rPr>
              <w:t xml:space="preserve">Weak </w:t>
            </w:r>
          </w:p>
          <w:p w14:paraId="56CF7BFF" w14:textId="77777777" w:rsidR="00D81560" w:rsidRDefault="00097E92">
            <w:pPr>
              <w:spacing w:after="0" w:line="241" w:lineRule="auto"/>
              <w:ind w:left="1" w:right="11" w:firstLine="0"/>
              <w:jc w:val="left"/>
            </w:pPr>
            <w:r>
              <w:rPr>
                <w:sz w:val="20"/>
              </w:rPr>
              <w:t>understanding of the application of theory to practice, with only occasional evidence of making appropriate links between the two. Weak problem-</w:t>
            </w:r>
          </w:p>
          <w:p w14:paraId="70D4D667" w14:textId="527FC605" w:rsidR="00D81560" w:rsidRDefault="00097E92" w:rsidP="62844113">
            <w:pPr>
              <w:spacing w:after="0" w:line="259" w:lineRule="auto"/>
              <w:ind w:left="1" w:right="0" w:firstLine="0"/>
              <w:jc w:val="left"/>
              <w:rPr>
                <w:sz w:val="20"/>
                <w:szCs w:val="20"/>
              </w:rPr>
            </w:pPr>
            <w:r w:rsidRPr="62844113">
              <w:rPr>
                <w:sz w:val="20"/>
                <w:szCs w:val="20"/>
              </w:rPr>
              <w:t>solving skills outside the context in which they were first studied</w:t>
            </w:r>
            <w:r w:rsidR="7C8D581A" w:rsidRPr="62844113">
              <w:rPr>
                <w:sz w:val="20"/>
                <w:szCs w:val="20"/>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032156B" w14:textId="77777777" w:rsidR="00D81560" w:rsidRDefault="00097E92">
            <w:pPr>
              <w:spacing w:after="0" w:line="241" w:lineRule="auto"/>
              <w:ind w:left="1" w:right="59"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always making </w:t>
            </w:r>
          </w:p>
          <w:p w14:paraId="0C6C8836" w14:textId="68BCBC76" w:rsidR="00D81560" w:rsidRDefault="00097E92" w:rsidP="62844113">
            <w:pPr>
              <w:spacing w:after="0" w:line="259" w:lineRule="auto"/>
              <w:ind w:left="1" w:right="0" w:firstLine="0"/>
              <w:jc w:val="left"/>
              <w:rPr>
                <w:sz w:val="20"/>
                <w:szCs w:val="20"/>
              </w:rPr>
            </w:pPr>
            <w:r w:rsidRPr="62844113">
              <w:rPr>
                <w:sz w:val="20"/>
                <w:szCs w:val="20"/>
              </w:rPr>
              <w:t>logical links between the two. Can identify problems and propose basic solutions outside the context in which they were first studied</w:t>
            </w:r>
            <w:r w:rsidR="3FB2BDEB" w:rsidRPr="62844113">
              <w:rPr>
                <w:sz w:val="20"/>
                <w:szCs w:val="20"/>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AB22708" w14:textId="6B692892" w:rsidR="00D81560" w:rsidRDefault="00097E92">
            <w:pPr>
              <w:spacing w:after="0" w:line="259" w:lineRule="auto"/>
              <w:ind w:left="1" w:right="59" w:firstLine="0"/>
              <w:jc w:val="left"/>
            </w:pPr>
            <w:r w:rsidRPr="62844113">
              <w:rPr>
                <w:sz w:val="20"/>
                <w:szCs w:val="20"/>
              </w:rPr>
              <w:t xml:space="preserve">A good and appropriate application of established methods, materials, tools and/or techniques. Clear appreciation of the context of the application. </w:t>
            </w:r>
            <w:r w:rsidR="30F48071" w:rsidRPr="62844113">
              <w:rPr>
                <w:sz w:val="20"/>
                <w:szCs w:val="20"/>
              </w:rPr>
              <w:t>Consistent</w:t>
            </w:r>
            <w:r w:rsidRPr="62844113">
              <w:rPr>
                <w:sz w:val="20"/>
                <w:szCs w:val="20"/>
              </w:rPr>
              <w:t xml:space="preserve">,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F902636" w14:textId="6237B232" w:rsidR="00D81560" w:rsidRDefault="590320C6">
            <w:pPr>
              <w:spacing w:after="0" w:line="259" w:lineRule="auto"/>
              <w:ind w:left="1" w:right="84" w:firstLine="0"/>
              <w:jc w:val="left"/>
            </w:pPr>
            <w:r w:rsidRPr="62844113">
              <w:rPr>
                <w:sz w:val="20"/>
                <w:szCs w:val="20"/>
              </w:rPr>
              <w:t>An exceptionally good</w:t>
            </w:r>
            <w:r w:rsidR="00097E92" w:rsidRPr="62844113">
              <w:rPr>
                <w:sz w:val="20"/>
                <w:szCs w:val="20"/>
              </w:rPr>
              <w:t xml:space="preserve"> application of a range of established methods, materials, tools and/or techniques. </w:t>
            </w:r>
            <w:r w:rsidR="6B3AF0F8" w:rsidRPr="62844113">
              <w:rPr>
                <w:sz w:val="20"/>
                <w:szCs w:val="20"/>
              </w:rPr>
              <w:t>Exceptionally good</w:t>
            </w:r>
            <w:r w:rsidR="00097E92" w:rsidRPr="62844113">
              <w:rPr>
                <w:sz w:val="20"/>
                <w:szCs w:val="20"/>
              </w:rPr>
              <w:t xml:space="preserve"> consideration of the context of the application, with perceptive insights. Consistent, accurate and logical application of theory to practice, making appropriate links between the two. Can identify problems and propose appropriate solutions</w:t>
            </w:r>
            <w:r w:rsidR="00097E92" w:rsidRPr="62844113">
              <w:rPr>
                <w:rFonts w:ascii="Times New Roman" w:eastAsia="Times New Roman" w:hAnsi="Times New Roman" w:cs="Times New Roman"/>
                <w:sz w:val="20"/>
                <w:szCs w:val="20"/>
              </w:rPr>
              <w:t xml:space="preserve"> </w:t>
            </w:r>
            <w:r w:rsidR="00097E92" w:rsidRPr="62844113">
              <w:rPr>
                <w:sz w:val="20"/>
                <w:szCs w:val="20"/>
              </w:rPr>
              <w:t xml:space="preserve">outside the context in which they were first studied.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16CA52" w14:textId="77777777" w:rsidR="00D81560" w:rsidRDefault="00097E92">
            <w:pPr>
              <w:spacing w:after="0" w:line="259" w:lineRule="auto"/>
              <w:ind w:left="1" w:right="0" w:firstLine="0"/>
              <w:jc w:val="left"/>
            </w:pPr>
            <w:r>
              <w:rPr>
                <w:sz w:val="20"/>
              </w:rPr>
              <w:t xml:space="preserve">An advanced </w:t>
            </w:r>
          </w:p>
          <w:p w14:paraId="5D5C8A6C" w14:textId="13C72E66" w:rsidR="00D81560" w:rsidRDefault="00097E92" w:rsidP="62844113">
            <w:pPr>
              <w:spacing w:after="0" w:line="259" w:lineRule="auto"/>
              <w:ind w:left="1" w:right="83" w:firstLine="0"/>
              <w:jc w:val="left"/>
              <w:rPr>
                <w:sz w:val="20"/>
                <w:szCs w:val="20"/>
              </w:rPr>
            </w:pPr>
            <w:r w:rsidRPr="62844113">
              <w:rPr>
                <w:sz w:val="20"/>
                <w:szCs w:val="20"/>
              </w:rPr>
              <w:t>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w:t>
            </w:r>
            <w:r w:rsidR="3FB2BDEB" w:rsidRPr="62844113">
              <w:rPr>
                <w:sz w:val="20"/>
                <w:szCs w:val="20"/>
              </w:rPr>
              <w:t xml:space="preserve">.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373AE2" w14:textId="0D30D07F" w:rsidR="00D81560" w:rsidRDefault="00097E92" w:rsidP="62844113">
            <w:pPr>
              <w:spacing w:after="0" w:line="259" w:lineRule="auto"/>
              <w:ind w:left="1" w:right="72" w:firstLine="0"/>
              <w:jc w:val="left"/>
              <w:rPr>
                <w:sz w:val="20"/>
                <w:szCs w:val="20"/>
              </w:rPr>
            </w:pPr>
            <w:r w:rsidRPr="62844113">
              <w:rPr>
                <w:sz w:val="20"/>
                <w:szCs w:val="20"/>
              </w:rPr>
              <w:t>Exceptional levels of application and deployment skills using established methods, materials, tools and/or techniques</w:t>
            </w:r>
            <w:r w:rsidR="14FB55E1" w:rsidRPr="62844113">
              <w:rPr>
                <w:sz w:val="20"/>
                <w:szCs w:val="20"/>
              </w:rPr>
              <w:t xml:space="preserve">. </w:t>
            </w:r>
            <w:r w:rsidRPr="62844113">
              <w:rPr>
                <w:sz w:val="20"/>
                <w:szCs w:val="20"/>
              </w:rPr>
              <w:t>Consistent, accurate and logical application of theory to practice, making highly developed links between the two. Can identify routine and non-routine problems and propose quite sophisticated, creative solutions outside the context in which they were first studied</w:t>
            </w:r>
            <w:r w:rsidR="14FB55E1" w:rsidRPr="62844113">
              <w:rPr>
                <w:sz w:val="20"/>
                <w:szCs w:val="20"/>
              </w:rPr>
              <w:t xml:space="preserve">. </w:t>
            </w:r>
          </w:p>
        </w:tc>
      </w:tr>
      <w:tr w:rsidR="00D81560" w14:paraId="47052863" w14:textId="77777777" w:rsidTr="62844113">
        <w:trPr>
          <w:trHeight w:val="424"/>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7428ACB8" w14:textId="77777777" w:rsidR="00D81560" w:rsidRDefault="00097E92">
            <w:pPr>
              <w:spacing w:after="0" w:line="259" w:lineRule="auto"/>
              <w:ind w:left="0" w:right="0" w:firstLine="0"/>
              <w:jc w:val="left"/>
            </w:pPr>
            <w:r>
              <w:rPr>
                <w:b/>
                <w:sz w:val="18"/>
              </w:rPr>
              <w:t xml:space="preserve">Level 5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vAlign w:val="center"/>
          </w:tcPr>
          <w:p w14:paraId="577705C1" w14:textId="77777777" w:rsidR="00D81560" w:rsidRDefault="00097E92">
            <w:pPr>
              <w:spacing w:after="0" w:line="259" w:lineRule="auto"/>
              <w:ind w:left="0" w:right="91" w:firstLine="0"/>
              <w:jc w:val="center"/>
            </w:pPr>
            <w:r>
              <w:rPr>
                <w:b/>
                <w:sz w:val="18"/>
              </w:rPr>
              <w:t xml:space="preserve">FAIL </w:t>
            </w:r>
          </w:p>
        </w:tc>
        <w:tc>
          <w:tcPr>
            <w:tcW w:w="1738" w:type="dxa"/>
            <w:tcBorders>
              <w:top w:val="single" w:sz="4" w:space="0" w:color="000000" w:themeColor="text1"/>
              <w:left w:val="single" w:sz="4" w:space="0" w:color="000000" w:themeColor="text1"/>
              <w:bottom w:val="single" w:sz="4" w:space="0" w:color="000000" w:themeColor="text1"/>
              <w:right w:val="single" w:sz="8" w:space="0" w:color="000000" w:themeColor="text1"/>
            </w:tcBorders>
            <w:shd w:val="clear" w:color="auto" w:fill="FF99FF"/>
            <w:vAlign w:val="center"/>
          </w:tcPr>
          <w:p w14:paraId="0C24A125" w14:textId="77777777" w:rsidR="00D81560" w:rsidRDefault="00097E92">
            <w:pPr>
              <w:spacing w:after="0" w:line="259" w:lineRule="auto"/>
              <w:ind w:left="49" w:right="0" w:firstLine="0"/>
              <w:jc w:val="left"/>
            </w:pPr>
            <w:r>
              <w:rPr>
                <w:b/>
                <w:sz w:val="18"/>
              </w:rPr>
              <w:t xml:space="preserve">MARGINAL FAIL </w:t>
            </w:r>
          </w:p>
        </w:tc>
        <w:tc>
          <w:tcPr>
            <w:tcW w:w="1735" w:type="dxa"/>
            <w:tcBorders>
              <w:top w:val="single" w:sz="4" w:space="0" w:color="000000" w:themeColor="text1"/>
              <w:left w:val="single" w:sz="8" w:space="0" w:color="000000" w:themeColor="text1"/>
              <w:bottom w:val="single" w:sz="4" w:space="0" w:color="000000" w:themeColor="text1"/>
              <w:right w:val="single" w:sz="4" w:space="0" w:color="000000" w:themeColor="text1"/>
            </w:tcBorders>
            <w:shd w:val="clear" w:color="auto" w:fill="FF99FF"/>
          </w:tcPr>
          <w:p w14:paraId="7446CEB9" w14:textId="77777777" w:rsidR="00D81560" w:rsidRDefault="00097E92">
            <w:pPr>
              <w:spacing w:after="0" w:line="259" w:lineRule="auto"/>
              <w:ind w:left="60" w:right="0" w:firstLine="0"/>
              <w:jc w:val="left"/>
            </w:pPr>
            <w:r>
              <w:rPr>
                <w:b/>
                <w:sz w:val="18"/>
              </w:rPr>
              <w:t xml:space="preserve">SATISFACTORY </w:t>
            </w:r>
          </w:p>
          <w:p w14:paraId="5B757795" w14:textId="77777777" w:rsidR="00D81560" w:rsidRDefault="00097E92">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44796A04" w14:textId="77777777" w:rsidR="00D81560" w:rsidRDefault="00097E92">
            <w:pPr>
              <w:spacing w:after="0" w:line="259" w:lineRule="auto"/>
              <w:ind w:left="0" w:right="92" w:firstLine="0"/>
              <w:jc w:val="center"/>
            </w:pPr>
            <w:r>
              <w:rPr>
                <w:b/>
                <w:sz w:val="18"/>
              </w:rPr>
              <w:t xml:space="preserve">GOOD </w:t>
            </w:r>
          </w:p>
          <w:p w14:paraId="00E501F6" w14:textId="77777777" w:rsidR="00D81560" w:rsidRDefault="00097E92">
            <w:pPr>
              <w:spacing w:after="0" w:line="259" w:lineRule="auto"/>
              <w:ind w:left="0" w:right="90" w:firstLine="0"/>
              <w:jc w:val="center"/>
            </w:pPr>
            <w:r>
              <w:rPr>
                <w:b/>
                <w:sz w:val="18"/>
              </w:rPr>
              <w:t xml:space="preserve">(2.2 / Pass)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6C88DA0F" w14:textId="77777777" w:rsidR="00D81560" w:rsidRDefault="00097E92">
            <w:pPr>
              <w:spacing w:after="0" w:line="259" w:lineRule="auto"/>
              <w:ind w:left="0" w:right="97" w:firstLine="0"/>
              <w:jc w:val="center"/>
            </w:pPr>
            <w:r>
              <w:rPr>
                <w:b/>
                <w:sz w:val="18"/>
              </w:rPr>
              <w:t xml:space="preserve">VERY GOOD </w:t>
            </w:r>
          </w:p>
          <w:p w14:paraId="59226B48" w14:textId="77777777" w:rsidR="00D81560" w:rsidRDefault="00097E92">
            <w:pPr>
              <w:spacing w:after="0" w:line="259" w:lineRule="auto"/>
              <w:ind w:left="0" w:right="93" w:firstLine="0"/>
              <w:jc w:val="center"/>
            </w:pPr>
            <w:r>
              <w:rPr>
                <w:b/>
                <w:sz w:val="18"/>
              </w:rPr>
              <w:t xml:space="preserve">(2.1 / Merit)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187A9BE0" w14:textId="77777777" w:rsidR="00D81560" w:rsidRDefault="00097E92">
            <w:pPr>
              <w:spacing w:after="0" w:line="259" w:lineRule="auto"/>
              <w:ind w:left="0" w:right="93" w:firstLine="0"/>
              <w:jc w:val="center"/>
            </w:pPr>
            <w:r>
              <w:rPr>
                <w:b/>
                <w:sz w:val="18"/>
              </w:rPr>
              <w:t xml:space="preserve">EXCELLENT </w:t>
            </w:r>
          </w:p>
          <w:p w14:paraId="32BA9760" w14:textId="77777777" w:rsidR="00D81560" w:rsidRDefault="00097E92">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B4DFDCA" w14:textId="77777777" w:rsidR="00D81560" w:rsidRDefault="00097E92">
            <w:pPr>
              <w:spacing w:after="0" w:line="259" w:lineRule="auto"/>
              <w:ind w:left="0" w:right="89" w:firstLine="0"/>
              <w:jc w:val="center"/>
            </w:pPr>
            <w:r>
              <w:rPr>
                <w:b/>
                <w:sz w:val="18"/>
              </w:rPr>
              <w:t xml:space="preserve">EXCEPTIONAL </w:t>
            </w:r>
          </w:p>
          <w:p w14:paraId="3A0E05E6" w14:textId="77777777" w:rsidR="00D81560" w:rsidRDefault="00097E92">
            <w:pPr>
              <w:spacing w:after="0" w:line="259" w:lineRule="auto"/>
              <w:ind w:left="0" w:right="89" w:firstLine="0"/>
              <w:jc w:val="center"/>
            </w:pPr>
            <w:r>
              <w:rPr>
                <w:b/>
                <w:sz w:val="18"/>
              </w:rPr>
              <w:t>(1</w:t>
            </w:r>
            <w:r>
              <w:rPr>
                <w:b/>
                <w:sz w:val="18"/>
                <w:vertAlign w:val="superscript"/>
              </w:rPr>
              <w:t>st</w:t>
            </w:r>
            <w:r>
              <w:rPr>
                <w:b/>
                <w:sz w:val="18"/>
              </w:rPr>
              <w:t xml:space="preserve"> / Distinction) </w:t>
            </w:r>
          </w:p>
        </w:tc>
      </w:tr>
      <w:tr w:rsidR="00D81560" w14:paraId="5FD2FE06" w14:textId="77777777" w:rsidTr="62844113">
        <w:trPr>
          <w:trHeight w:val="240"/>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2BEB4405" w14:textId="77777777" w:rsidR="00D81560" w:rsidRDefault="00097E92">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7B9D366D" w14:textId="77777777" w:rsidR="00D81560" w:rsidRDefault="00097E92">
            <w:pPr>
              <w:spacing w:after="0" w:line="259" w:lineRule="auto"/>
              <w:ind w:left="0" w:right="89" w:firstLine="0"/>
              <w:jc w:val="center"/>
            </w:pPr>
            <w:r>
              <w:rPr>
                <w:b/>
                <w:sz w:val="18"/>
              </w:rPr>
              <w:t xml:space="preserve">0-29% </w:t>
            </w:r>
          </w:p>
        </w:tc>
        <w:tc>
          <w:tcPr>
            <w:tcW w:w="1738" w:type="dxa"/>
            <w:tcBorders>
              <w:top w:val="single" w:sz="4" w:space="0" w:color="000000" w:themeColor="text1"/>
              <w:left w:val="single" w:sz="4" w:space="0" w:color="000000" w:themeColor="text1"/>
              <w:bottom w:val="single" w:sz="4" w:space="0" w:color="000000" w:themeColor="text1"/>
              <w:right w:val="single" w:sz="8" w:space="0" w:color="000000" w:themeColor="text1"/>
            </w:tcBorders>
            <w:shd w:val="clear" w:color="auto" w:fill="FF99FF"/>
          </w:tcPr>
          <w:p w14:paraId="593DDFCB" w14:textId="77777777" w:rsidR="00D81560" w:rsidRDefault="00097E92">
            <w:pPr>
              <w:spacing w:after="0" w:line="259" w:lineRule="auto"/>
              <w:ind w:left="0" w:right="92" w:firstLine="0"/>
              <w:jc w:val="center"/>
            </w:pPr>
            <w:r>
              <w:rPr>
                <w:b/>
                <w:sz w:val="18"/>
              </w:rPr>
              <w:t xml:space="preserve">30-39% </w:t>
            </w:r>
          </w:p>
        </w:tc>
        <w:tc>
          <w:tcPr>
            <w:tcW w:w="1735" w:type="dxa"/>
            <w:tcBorders>
              <w:top w:val="single" w:sz="4" w:space="0" w:color="000000" w:themeColor="text1"/>
              <w:left w:val="single" w:sz="8" w:space="0" w:color="000000" w:themeColor="text1"/>
              <w:bottom w:val="single" w:sz="4" w:space="0" w:color="000000" w:themeColor="text1"/>
              <w:right w:val="single" w:sz="4" w:space="0" w:color="000000" w:themeColor="text1"/>
            </w:tcBorders>
            <w:shd w:val="clear" w:color="auto" w:fill="FF99FF"/>
          </w:tcPr>
          <w:p w14:paraId="35BF53AD" w14:textId="77777777" w:rsidR="00D81560" w:rsidRDefault="00097E92">
            <w:pPr>
              <w:spacing w:after="0" w:line="259" w:lineRule="auto"/>
              <w:ind w:left="0" w:right="90" w:firstLine="0"/>
              <w:jc w:val="center"/>
            </w:pPr>
            <w:r>
              <w:rPr>
                <w:b/>
                <w:sz w:val="18"/>
              </w:rPr>
              <w:t xml:space="preserve">40-49%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07F9E107" w14:textId="77777777" w:rsidR="00D81560" w:rsidRDefault="00097E92">
            <w:pPr>
              <w:spacing w:after="0" w:line="259" w:lineRule="auto"/>
              <w:ind w:left="0" w:right="89" w:firstLine="0"/>
              <w:jc w:val="center"/>
            </w:pPr>
            <w:r>
              <w:rPr>
                <w:b/>
                <w:sz w:val="18"/>
              </w:rPr>
              <w:t xml:space="preserve">50-59%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183A8078" w14:textId="77777777" w:rsidR="00D81560" w:rsidRDefault="00097E92">
            <w:pPr>
              <w:spacing w:after="0" w:line="259" w:lineRule="auto"/>
              <w:ind w:left="0" w:right="91" w:firstLine="0"/>
              <w:jc w:val="center"/>
            </w:pPr>
            <w:r>
              <w:rPr>
                <w:b/>
                <w:sz w:val="18"/>
              </w:rPr>
              <w:t xml:space="preserve">60-69%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175F348B" w14:textId="77777777" w:rsidR="00D81560" w:rsidRDefault="00097E92">
            <w:pPr>
              <w:spacing w:after="0" w:line="259" w:lineRule="auto"/>
              <w:ind w:left="0" w:right="89" w:firstLine="0"/>
              <w:jc w:val="center"/>
            </w:pPr>
            <w:r>
              <w:rPr>
                <w:b/>
                <w:sz w:val="18"/>
              </w:rPr>
              <w:t xml:space="preserve">70-84%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A6F6DC5" w14:textId="77777777" w:rsidR="00D81560" w:rsidRDefault="00097E92">
            <w:pPr>
              <w:spacing w:after="0" w:line="259" w:lineRule="auto"/>
              <w:ind w:left="0" w:right="87" w:firstLine="0"/>
              <w:jc w:val="center"/>
            </w:pPr>
            <w:r>
              <w:rPr>
                <w:b/>
                <w:sz w:val="18"/>
              </w:rPr>
              <w:t xml:space="preserve">85-100% </w:t>
            </w:r>
          </w:p>
        </w:tc>
      </w:tr>
      <w:tr w:rsidR="00D81560" w14:paraId="2B539439" w14:textId="77777777" w:rsidTr="62844113">
        <w:trPr>
          <w:trHeight w:val="469"/>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3C6815C1" w14:textId="77777777" w:rsidR="00D81560" w:rsidRDefault="00D81560">
            <w:pPr>
              <w:spacing w:after="160" w:line="259" w:lineRule="auto"/>
              <w:ind w:left="0" w:right="0" w:firstLine="0"/>
              <w:jc w:val="left"/>
            </w:pP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176456" w14:textId="77777777" w:rsidR="00D81560" w:rsidRDefault="00D81560">
            <w:pPr>
              <w:spacing w:after="160" w:line="259" w:lineRule="auto"/>
              <w:ind w:left="0" w:right="0" w:firstLine="0"/>
              <w:jc w:val="left"/>
            </w:pPr>
          </w:p>
        </w:tc>
        <w:tc>
          <w:tcPr>
            <w:tcW w:w="1738" w:type="dxa"/>
            <w:tcBorders>
              <w:top w:val="single" w:sz="4" w:space="0" w:color="000000" w:themeColor="text1"/>
              <w:left w:val="single" w:sz="4" w:space="0" w:color="000000" w:themeColor="text1"/>
              <w:bottom w:val="single" w:sz="4" w:space="0" w:color="000000" w:themeColor="text1"/>
              <w:right w:val="single" w:sz="8" w:space="0" w:color="000000" w:themeColor="text1"/>
            </w:tcBorders>
          </w:tcPr>
          <w:p w14:paraId="1C70D4D7" w14:textId="77777777" w:rsidR="00D81560" w:rsidRDefault="00097E92">
            <w:pPr>
              <w:spacing w:after="0" w:line="259" w:lineRule="auto"/>
              <w:ind w:left="1" w:right="0" w:firstLine="0"/>
              <w:jc w:val="left"/>
            </w:pPr>
            <w:r>
              <w:rPr>
                <w:sz w:val="20"/>
              </w:rPr>
              <w:t xml:space="preserve"> </w:t>
            </w:r>
          </w:p>
          <w:p w14:paraId="2FA20C48" w14:textId="77777777" w:rsidR="00D81560" w:rsidRDefault="00097E92">
            <w:pPr>
              <w:spacing w:after="0" w:line="259" w:lineRule="auto"/>
              <w:ind w:left="1" w:right="0" w:firstLine="0"/>
              <w:jc w:val="left"/>
            </w:pPr>
            <w:r>
              <w:rPr>
                <w:sz w:val="20"/>
              </w:rPr>
              <w:t xml:space="preserve"> </w:t>
            </w:r>
          </w:p>
        </w:tc>
        <w:tc>
          <w:tcPr>
            <w:tcW w:w="1735" w:type="dxa"/>
            <w:tcBorders>
              <w:top w:val="single" w:sz="4" w:space="0" w:color="000000" w:themeColor="text1"/>
              <w:left w:val="single" w:sz="8" w:space="0" w:color="000000" w:themeColor="text1"/>
              <w:bottom w:val="single" w:sz="4" w:space="0" w:color="000000" w:themeColor="text1"/>
              <w:right w:val="single" w:sz="4" w:space="0" w:color="000000" w:themeColor="text1"/>
            </w:tcBorders>
          </w:tcPr>
          <w:p w14:paraId="76BDF4E7" w14:textId="77777777" w:rsidR="00D81560" w:rsidRDefault="00D81560">
            <w:pPr>
              <w:spacing w:after="160" w:line="259" w:lineRule="auto"/>
              <w:ind w:left="0" w:right="0" w:firstLine="0"/>
              <w:jc w:val="left"/>
            </w:pP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0693E72" w14:textId="77777777" w:rsidR="00D81560" w:rsidRDefault="00D81560">
            <w:pPr>
              <w:spacing w:after="160" w:line="259" w:lineRule="auto"/>
              <w:ind w:left="0" w:right="0" w:firstLine="0"/>
              <w:jc w:val="left"/>
            </w:pP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8D976C" w14:textId="7FDB0760" w:rsidR="00D81560" w:rsidRDefault="00097E92" w:rsidP="62844113">
            <w:pPr>
              <w:spacing w:after="0" w:line="259" w:lineRule="auto"/>
              <w:ind w:left="1" w:right="26" w:firstLine="0"/>
              <w:jc w:val="left"/>
              <w:rPr>
                <w:sz w:val="20"/>
                <w:szCs w:val="20"/>
              </w:rPr>
            </w:pPr>
            <w:r w:rsidRPr="62844113">
              <w:rPr>
                <w:sz w:val="20"/>
                <w:szCs w:val="20"/>
              </w:rPr>
              <w:t>Evidence of some creativity</w:t>
            </w:r>
            <w:r w:rsidR="2A589CB7" w:rsidRPr="62844113">
              <w:rPr>
                <w:sz w:val="20"/>
                <w:szCs w:val="20"/>
              </w:rPr>
              <w:t xml:space="preserve">.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F6D564" w14:textId="77777777" w:rsidR="00D81560" w:rsidRDefault="00D81560">
            <w:pPr>
              <w:spacing w:after="160" w:line="259" w:lineRule="auto"/>
              <w:ind w:left="0" w:right="0" w:firstLine="0"/>
              <w:jc w:val="left"/>
            </w:pP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26517EB" w14:textId="77777777" w:rsidR="00D81560" w:rsidRDefault="00D81560">
            <w:pPr>
              <w:spacing w:after="160" w:line="259" w:lineRule="auto"/>
              <w:ind w:left="0" w:right="0" w:firstLine="0"/>
              <w:jc w:val="left"/>
            </w:pPr>
          </w:p>
        </w:tc>
      </w:tr>
      <w:tr w:rsidR="00D81560" w14:paraId="2FD230E6" w14:textId="77777777" w:rsidTr="62844113">
        <w:trPr>
          <w:trHeight w:val="8518"/>
        </w:trPr>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99FF"/>
          </w:tcPr>
          <w:p w14:paraId="406A204E" w14:textId="77777777" w:rsidR="00D81560" w:rsidRDefault="00097E92">
            <w:pPr>
              <w:spacing w:after="0" w:line="259" w:lineRule="auto"/>
              <w:ind w:left="0" w:right="197" w:firstLine="0"/>
              <w:jc w:val="center"/>
            </w:pPr>
            <w:r>
              <w:rPr>
                <w:b/>
                <w:sz w:val="20"/>
              </w:rPr>
              <w:lastRenderedPageBreak/>
              <w:t xml:space="preserve">Transferable </w:t>
            </w:r>
          </w:p>
          <w:p w14:paraId="426622C2" w14:textId="77777777" w:rsidR="00D81560" w:rsidRDefault="00097E92">
            <w:pPr>
              <w:spacing w:after="16" w:line="240" w:lineRule="auto"/>
              <w:ind w:left="108" w:right="0" w:firstLine="0"/>
              <w:jc w:val="left"/>
            </w:pPr>
            <w:r>
              <w:rPr>
                <w:b/>
                <w:sz w:val="20"/>
              </w:rPr>
              <w:t xml:space="preserve">skills for life and professional practice </w:t>
            </w:r>
          </w:p>
          <w:p w14:paraId="63503ED2" w14:textId="3040FFE9" w:rsidR="00D81560" w:rsidRDefault="00097E92">
            <w:pPr>
              <w:spacing w:after="0" w:line="259" w:lineRule="auto"/>
              <w:ind w:left="108" w:right="89" w:firstLine="0"/>
            </w:pPr>
            <w:r w:rsidRPr="62844113">
              <w:rPr>
                <w:sz w:val="18"/>
                <w:szCs w:val="18"/>
              </w:rPr>
              <w:t xml:space="preserve">(Effectively communicate in a variety of forms to specialist and non-specialist </w:t>
            </w:r>
            <w:r w:rsidR="63C3E8BE" w:rsidRPr="62844113">
              <w:rPr>
                <w:sz w:val="18"/>
                <w:szCs w:val="18"/>
              </w:rPr>
              <w:t>audiences; the</w:t>
            </w:r>
            <w:r w:rsidRPr="62844113">
              <w:rPr>
                <w:sz w:val="18"/>
                <w:szCs w:val="18"/>
              </w:rPr>
              <w:t xml:space="preserve"> qualities and transferable skills necessary for employment requiring the exercise of personal responsibility and decision-making.)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886F008" w14:textId="77777777" w:rsidR="00D81560" w:rsidRDefault="00097E92">
            <w:pPr>
              <w:spacing w:after="0" w:line="241" w:lineRule="auto"/>
              <w:ind w:left="1" w:right="78" w:firstLine="0"/>
              <w:jc w:val="left"/>
            </w:pPr>
            <w:r>
              <w:rPr>
                <w:sz w:val="20"/>
              </w:rPr>
              <w:t>Communication medium is 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0BB33269" w14:textId="1BBAAABB" w:rsidR="00D81560" w:rsidRDefault="00097E92">
            <w:pPr>
              <w:spacing w:after="0" w:line="241" w:lineRule="auto"/>
              <w:ind w:left="1" w:right="69" w:firstLine="0"/>
              <w:jc w:val="left"/>
            </w:pPr>
            <w:r w:rsidRPr="62844113">
              <w:rPr>
                <w:sz w:val="20"/>
                <w:szCs w:val="20"/>
              </w:rPr>
              <w:t xml:space="preserve">requiring the exercise of personal responsibility and </w:t>
            </w:r>
            <w:r w:rsidR="2FD9AEC0" w:rsidRPr="62844113">
              <w:rPr>
                <w:sz w:val="20"/>
                <w:szCs w:val="20"/>
              </w:rPr>
              <w:t>decision-making</w:t>
            </w:r>
            <w:r w:rsidRPr="62844113">
              <w:rPr>
                <w:sz w:val="20"/>
                <w:szCs w:val="20"/>
              </w:rPr>
              <w:t xml:space="preserve">. </w:t>
            </w:r>
          </w:p>
          <w:p w14:paraId="74A18EE7" w14:textId="77777777" w:rsidR="00D81560" w:rsidRDefault="00097E92">
            <w:pPr>
              <w:spacing w:after="0" w:line="259" w:lineRule="auto"/>
              <w:ind w:left="1" w:right="0" w:firstLine="0"/>
              <w:jc w:val="left"/>
            </w:pPr>
            <w:r>
              <w:rPr>
                <w:sz w:val="20"/>
              </w:rPr>
              <w:t xml:space="preserve"> </w:t>
            </w:r>
          </w:p>
          <w:p w14:paraId="74F42CED" w14:textId="77777777" w:rsidR="00D81560" w:rsidRDefault="00097E92">
            <w:pPr>
              <w:spacing w:after="0" w:line="259" w:lineRule="auto"/>
              <w:ind w:left="1" w:right="0" w:firstLine="0"/>
              <w:jc w:val="left"/>
            </w:pPr>
            <w:r>
              <w:rPr>
                <w:sz w:val="20"/>
              </w:rPr>
              <w:t xml:space="preserve"> </w:t>
            </w:r>
          </w:p>
        </w:tc>
        <w:tc>
          <w:tcPr>
            <w:tcW w:w="1738" w:type="dxa"/>
            <w:tcBorders>
              <w:top w:val="single" w:sz="4" w:space="0" w:color="000000" w:themeColor="text1"/>
              <w:left w:val="single" w:sz="4" w:space="0" w:color="000000" w:themeColor="text1"/>
              <w:bottom w:val="single" w:sz="4" w:space="0" w:color="000000" w:themeColor="text1"/>
              <w:right w:val="single" w:sz="12" w:space="0" w:color="000000" w:themeColor="text1"/>
            </w:tcBorders>
          </w:tcPr>
          <w:p w14:paraId="566C676C" w14:textId="1A02EE44" w:rsidR="00D81560" w:rsidRDefault="00097E92">
            <w:pPr>
              <w:spacing w:after="0" w:line="241" w:lineRule="auto"/>
              <w:ind w:left="1" w:right="75" w:firstLine="0"/>
              <w:jc w:val="left"/>
            </w:pPr>
            <w:r w:rsidRPr="62844113">
              <w:rPr>
                <w:sz w:val="20"/>
                <w:szCs w:val="20"/>
              </w:rPr>
              <w:t>Communication medium is poorly designed and/or not suitable for the audience</w:t>
            </w:r>
            <w:r w:rsidR="2A589CB7" w:rsidRPr="62844113">
              <w:rPr>
                <w:sz w:val="20"/>
                <w:szCs w:val="20"/>
              </w:rPr>
              <w:t xml:space="preserve">. </w:t>
            </w:r>
            <w:r w:rsidRPr="62844113">
              <w:rPr>
                <w:sz w:val="20"/>
                <w:szCs w:val="20"/>
              </w:rPr>
              <w:t xml:space="preserve">Work is poorly presented in a disjointed manner. It is loosely, and at times incoherently, structured, with information and ideas often poorly expressed. Weak use of language and/or inappropriate style. Flawed approach to group work, </w:t>
            </w:r>
          </w:p>
          <w:p w14:paraId="17C886A9" w14:textId="77777777" w:rsidR="00D81560" w:rsidRDefault="00097E92">
            <w:pPr>
              <w:spacing w:after="0" w:line="241" w:lineRule="auto"/>
              <w:ind w:left="1" w:right="62" w:firstLine="0"/>
              <w:jc w:val="left"/>
            </w:pPr>
            <w:r>
              <w:rPr>
                <w:sz w:val="20"/>
              </w:rPr>
              <w:t xml:space="preserve">meeting only partial obligations to others. Limited </w:t>
            </w:r>
          </w:p>
          <w:p w14:paraId="02E2AE81" w14:textId="77777777" w:rsidR="00D81560" w:rsidRDefault="00097E92">
            <w:pPr>
              <w:spacing w:after="0" w:line="241" w:lineRule="auto"/>
              <w:ind w:left="1" w:right="0" w:firstLine="0"/>
              <w:jc w:val="left"/>
            </w:pPr>
            <w:r>
              <w:rPr>
                <w:sz w:val="20"/>
              </w:rPr>
              <w:t xml:space="preserve">evidence of the skills for </w:t>
            </w:r>
          </w:p>
          <w:p w14:paraId="4D4D4BAD" w14:textId="303C4431" w:rsidR="00D81560" w:rsidRDefault="00097E92">
            <w:pPr>
              <w:spacing w:after="0" w:line="259" w:lineRule="auto"/>
              <w:ind w:left="1" w:right="73" w:firstLine="0"/>
              <w:jc w:val="left"/>
            </w:pPr>
            <w:r w:rsidRPr="62844113">
              <w:rPr>
                <w:sz w:val="20"/>
                <w:szCs w:val="20"/>
              </w:rPr>
              <w:t xml:space="preserve">employment requiring the exercise of personal responsibility and </w:t>
            </w:r>
            <w:r w:rsidR="164BC642" w:rsidRPr="62844113">
              <w:rPr>
                <w:sz w:val="20"/>
                <w:szCs w:val="20"/>
              </w:rPr>
              <w:t>decision-making</w:t>
            </w:r>
            <w:r w:rsidRPr="62844113">
              <w:rPr>
                <w:sz w:val="20"/>
                <w:szCs w:val="20"/>
              </w:rPr>
              <w:t xml:space="preserve">. </w:t>
            </w:r>
          </w:p>
        </w:tc>
        <w:tc>
          <w:tcPr>
            <w:tcW w:w="1735" w:type="dxa"/>
            <w:tcBorders>
              <w:top w:val="single" w:sz="4" w:space="0" w:color="000000" w:themeColor="text1"/>
              <w:left w:val="single" w:sz="12" w:space="0" w:color="000000" w:themeColor="text1"/>
              <w:bottom w:val="single" w:sz="4" w:space="0" w:color="000000" w:themeColor="text1"/>
              <w:right w:val="single" w:sz="4" w:space="0" w:color="000000" w:themeColor="text1"/>
            </w:tcBorders>
          </w:tcPr>
          <w:p w14:paraId="295D0A43" w14:textId="360074CC" w:rsidR="00D81560" w:rsidRDefault="00097E92">
            <w:pPr>
              <w:spacing w:after="0" w:line="241" w:lineRule="auto"/>
              <w:ind w:left="0" w:right="81" w:firstLine="0"/>
              <w:jc w:val="left"/>
            </w:pPr>
            <w:r w:rsidRPr="62844113">
              <w:rPr>
                <w:sz w:val="20"/>
                <w:szCs w:val="20"/>
              </w:rPr>
              <w:t>Can communicate in a suitable medium for the audience but with some room for improvement</w:t>
            </w:r>
            <w:r w:rsidR="095B2EA6" w:rsidRPr="62844113">
              <w:rPr>
                <w:sz w:val="20"/>
                <w:szCs w:val="20"/>
              </w:rPr>
              <w:t xml:space="preserve">. </w:t>
            </w:r>
            <w:r w:rsidRPr="62844113">
              <w:rPr>
                <w:sz w:val="20"/>
                <w:szCs w:val="20"/>
              </w:rPr>
              <w:t xml:space="preserve">Mostly ordered presentation and structure in which relevant ideas / concepts are </w:t>
            </w:r>
            <w:r w:rsidR="7143430E" w:rsidRPr="62844113">
              <w:rPr>
                <w:sz w:val="20"/>
                <w:szCs w:val="20"/>
              </w:rPr>
              <w:t>expressed</w:t>
            </w:r>
            <w:r w:rsidRPr="62844113">
              <w:rPr>
                <w:sz w:val="20"/>
                <w:szCs w:val="20"/>
              </w:rPr>
              <w:t xml:space="preserve">. Work may lack coherence in places. Can work as part of a group, meeting most obligations to others but </w:t>
            </w:r>
            <w:r w:rsidR="7143430E" w:rsidRPr="62844113">
              <w:rPr>
                <w:sz w:val="20"/>
                <w:szCs w:val="20"/>
              </w:rPr>
              <w:t>with</w:t>
            </w:r>
            <w:r w:rsidRPr="62844113">
              <w:rPr>
                <w:sz w:val="20"/>
                <w:szCs w:val="20"/>
              </w:rPr>
              <w:t xml:space="preserve"> limited involvement in group activities. Demonstrates </w:t>
            </w:r>
          </w:p>
          <w:p w14:paraId="715F71B9" w14:textId="742D3DAD" w:rsidR="00D81560" w:rsidRDefault="00097E92">
            <w:pPr>
              <w:spacing w:after="0" w:line="259" w:lineRule="auto"/>
              <w:ind w:left="0" w:right="69" w:firstLine="0"/>
              <w:jc w:val="left"/>
            </w:pPr>
            <w:r w:rsidRPr="62844113">
              <w:rPr>
                <w:sz w:val="20"/>
                <w:szCs w:val="20"/>
              </w:rPr>
              <w:t xml:space="preserve">the basic skills for employment requiring the exercise of personal responsibility and </w:t>
            </w:r>
            <w:r w:rsidR="164BC642" w:rsidRPr="62844113">
              <w:rPr>
                <w:sz w:val="20"/>
                <w:szCs w:val="20"/>
              </w:rPr>
              <w:t>decision-making</w:t>
            </w:r>
            <w:r w:rsidRPr="62844113">
              <w:rPr>
                <w:sz w:val="20"/>
                <w:szCs w:val="20"/>
              </w:rPr>
              <w:t xml:space="preserve">, with some areas of minor weakness.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9AA7B0" w14:textId="77777777" w:rsidR="00D81560" w:rsidRDefault="00097E92">
            <w:pPr>
              <w:spacing w:after="0" w:line="241" w:lineRule="auto"/>
              <w:ind w:left="1" w:right="2" w:firstLine="0"/>
              <w:jc w:val="left"/>
            </w:pPr>
            <w:r>
              <w:rPr>
                <w:sz w:val="20"/>
              </w:rPr>
              <w:t xml:space="preserve">Can communicate </w:t>
            </w:r>
          </w:p>
          <w:p w14:paraId="491FF0EA" w14:textId="3A1A47AC" w:rsidR="00D81560" w:rsidRDefault="00097E92">
            <w:pPr>
              <w:spacing w:after="0" w:line="241" w:lineRule="auto"/>
              <w:ind w:left="1" w:right="91" w:firstLine="0"/>
              <w:jc w:val="left"/>
            </w:pPr>
            <w:r w:rsidRPr="62844113">
              <w:rPr>
                <w:sz w:val="20"/>
                <w:szCs w:val="20"/>
              </w:rPr>
              <w:t xml:space="preserve">effectively in a suitable medium for the </w:t>
            </w:r>
            <w:r w:rsidR="22D45F5C" w:rsidRPr="62844113">
              <w:rPr>
                <w:sz w:val="20"/>
                <w:szCs w:val="20"/>
              </w:rPr>
              <w:t>audience but</w:t>
            </w:r>
            <w:r w:rsidRPr="62844113">
              <w:rPr>
                <w:sz w:val="20"/>
                <w:szCs w:val="20"/>
              </w:rPr>
              <w:t xml:space="preserve"> may have minor errors. Mostly coherent, organised work, in a suitable structure and is </w:t>
            </w:r>
            <w:r w:rsidR="7F06AABD" w:rsidRPr="62844113">
              <w:rPr>
                <w:sz w:val="20"/>
                <w:szCs w:val="20"/>
              </w:rPr>
              <w:t>clearly</w:t>
            </w:r>
            <w:r w:rsidRPr="62844113">
              <w:rPr>
                <w:sz w:val="20"/>
                <w:szCs w:val="20"/>
              </w:rPr>
              <w:t xml:space="preserve"> expressed. Can work effectively independently and/or as part of a team, with clear contribution to group activities</w:t>
            </w:r>
            <w:r w:rsidR="095B2EA6" w:rsidRPr="62844113">
              <w:rPr>
                <w:sz w:val="20"/>
                <w:szCs w:val="20"/>
              </w:rPr>
              <w:t xml:space="preserve">. </w:t>
            </w:r>
            <w:r w:rsidRPr="62844113">
              <w:rPr>
                <w:sz w:val="20"/>
                <w:szCs w:val="20"/>
              </w:rPr>
              <w:t xml:space="preserve">Demonstrates </w:t>
            </w:r>
          </w:p>
          <w:p w14:paraId="696A2316" w14:textId="77777777" w:rsidR="00D81560" w:rsidRDefault="00097E92">
            <w:pPr>
              <w:spacing w:after="0" w:line="259" w:lineRule="auto"/>
              <w:ind w:left="1" w:right="0" w:firstLine="0"/>
              <w:jc w:val="left"/>
            </w:pPr>
            <w:r>
              <w:rPr>
                <w:sz w:val="20"/>
              </w:rPr>
              <w:t xml:space="preserve">the skills for </w:t>
            </w:r>
          </w:p>
          <w:p w14:paraId="27D0FA48" w14:textId="7B57512C" w:rsidR="00D81560" w:rsidRDefault="00097E92">
            <w:pPr>
              <w:spacing w:after="0" w:line="259" w:lineRule="auto"/>
              <w:ind w:left="1" w:right="69" w:firstLine="0"/>
              <w:jc w:val="left"/>
            </w:pPr>
            <w:r w:rsidRPr="62844113">
              <w:rPr>
                <w:sz w:val="20"/>
                <w:szCs w:val="20"/>
              </w:rPr>
              <w:t xml:space="preserve">employment requiring the exercise of personal responsibility and </w:t>
            </w:r>
            <w:r w:rsidR="421B6D9B" w:rsidRPr="62844113">
              <w:rPr>
                <w:sz w:val="20"/>
                <w:szCs w:val="20"/>
              </w:rPr>
              <w:t>decision-making</w:t>
            </w:r>
            <w:r w:rsidRPr="62844113">
              <w:rPr>
                <w:sz w:val="20"/>
                <w:szCs w:val="20"/>
              </w:rPr>
              <w:t xml:space="preserve">, with some areas of strength and some of minor weakness. </w:t>
            </w:r>
          </w:p>
        </w:tc>
        <w:tc>
          <w:tcPr>
            <w:tcW w:w="173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1E563A" w14:textId="77777777" w:rsidR="00D81560" w:rsidRDefault="00097E92">
            <w:pPr>
              <w:spacing w:after="0" w:line="241" w:lineRule="auto"/>
              <w:ind w:left="1" w:right="5" w:firstLine="0"/>
              <w:jc w:val="left"/>
            </w:pPr>
            <w:r>
              <w:rPr>
                <w:sz w:val="20"/>
              </w:rPr>
              <w:t xml:space="preserve">Can communicate </w:t>
            </w:r>
          </w:p>
          <w:p w14:paraId="01DEC026" w14:textId="08EAAFE2" w:rsidR="00D81560" w:rsidRDefault="00097E92">
            <w:pPr>
              <w:spacing w:after="0" w:line="241" w:lineRule="auto"/>
              <w:ind w:left="1" w:right="105" w:firstLine="0"/>
              <w:jc w:val="left"/>
            </w:pPr>
            <w:r w:rsidRPr="62844113">
              <w:rPr>
                <w:sz w:val="20"/>
                <w:szCs w:val="20"/>
              </w:rPr>
              <w:t xml:space="preserve">well, confidently and consistently in a suitable medium for the audience. Work is coherent, fluent, </w:t>
            </w:r>
            <w:r w:rsidR="25E66777" w:rsidRPr="62844113">
              <w:rPr>
                <w:sz w:val="20"/>
                <w:szCs w:val="20"/>
              </w:rPr>
              <w:t>well-structured,</w:t>
            </w:r>
            <w:r w:rsidRPr="62844113">
              <w:rPr>
                <w:sz w:val="20"/>
                <w:szCs w:val="20"/>
              </w:rPr>
              <w:t xml:space="preserve"> and organised. Can work very well autonomously and/or as part of a team, with </w:t>
            </w:r>
            <w:r w:rsidR="7E7D0A02" w:rsidRPr="62844113">
              <w:rPr>
                <w:sz w:val="20"/>
                <w:szCs w:val="20"/>
              </w:rPr>
              <w:t>exceptionally good</w:t>
            </w:r>
            <w:r w:rsidRPr="62844113">
              <w:rPr>
                <w:sz w:val="20"/>
                <w:szCs w:val="20"/>
              </w:rPr>
              <w:t xml:space="preserve"> </w:t>
            </w:r>
          </w:p>
          <w:p w14:paraId="597E1372" w14:textId="1D9B777E" w:rsidR="00D81560" w:rsidRDefault="00097E92" w:rsidP="62844113">
            <w:pPr>
              <w:spacing w:after="0" w:line="241" w:lineRule="auto"/>
              <w:ind w:left="1" w:right="0" w:firstLine="0"/>
              <w:rPr>
                <w:sz w:val="20"/>
                <w:szCs w:val="20"/>
              </w:rPr>
            </w:pPr>
            <w:r w:rsidRPr="62844113">
              <w:rPr>
                <w:sz w:val="20"/>
                <w:szCs w:val="20"/>
              </w:rPr>
              <w:t>contribution to group activities</w:t>
            </w:r>
            <w:r w:rsidR="25E66777" w:rsidRPr="62844113">
              <w:rPr>
                <w:sz w:val="20"/>
                <w:szCs w:val="20"/>
              </w:rPr>
              <w:t xml:space="preserve">. </w:t>
            </w:r>
          </w:p>
          <w:p w14:paraId="54BCEB9C" w14:textId="61BD4A3B" w:rsidR="00D81560" w:rsidRDefault="00097E92">
            <w:pPr>
              <w:spacing w:after="0" w:line="259" w:lineRule="auto"/>
              <w:ind w:left="1" w:right="72" w:firstLine="0"/>
              <w:jc w:val="left"/>
            </w:pPr>
            <w:r w:rsidRPr="62844113">
              <w:rPr>
                <w:sz w:val="20"/>
                <w:szCs w:val="20"/>
              </w:rPr>
              <w:t xml:space="preserve">Demonstrates </w:t>
            </w:r>
            <w:r w:rsidR="7E7D0A02" w:rsidRPr="62844113">
              <w:rPr>
                <w:sz w:val="20"/>
                <w:szCs w:val="20"/>
              </w:rPr>
              <w:t>exceptionally good</w:t>
            </w:r>
            <w:r w:rsidRPr="62844113">
              <w:rPr>
                <w:sz w:val="20"/>
                <w:szCs w:val="20"/>
              </w:rPr>
              <w:t xml:space="preserve"> skills for employment requiring the exercise of personal responsibility and </w:t>
            </w:r>
            <w:r w:rsidR="421B6D9B" w:rsidRPr="62844113">
              <w:rPr>
                <w:sz w:val="20"/>
                <w:szCs w:val="20"/>
              </w:rPr>
              <w:t>decision-making</w:t>
            </w:r>
            <w:r w:rsidRPr="62844113">
              <w:rPr>
                <w:sz w:val="20"/>
                <w:szCs w:val="20"/>
              </w:rPr>
              <w:t xml:space="preserve">, with just occasional minor weakness. </w:t>
            </w:r>
          </w:p>
        </w:tc>
        <w:tc>
          <w:tcPr>
            <w:tcW w:w="173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EA79F6D" w14:textId="77777777" w:rsidR="00D81560" w:rsidRDefault="00097E92">
            <w:pPr>
              <w:spacing w:after="0" w:line="241" w:lineRule="auto"/>
              <w:ind w:left="1" w:right="2" w:firstLine="0"/>
              <w:jc w:val="left"/>
            </w:pPr>
            <w:r>
              <w:rPr>
                <w:sz w:val="20"/>
              </w:rPr>
              <w:t xml:space="preserve">Can communicate </w:t>
            </w:r>
          </w:p>
          <w:p w14:paraId="2F9C1E0C" w14:textId="77777777" w:rsidR="00D81560" w:rsidRDefault="00097E92">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showing </w:t>
            </w:r>
          </w:p>
          <w:p w14:paraId="1339792B" w14:textId="77777777" w:rsidR="00D81560" w:rsidRDefault="00097E92">
            <w:pPr>
              <w:spacing w:after="1" w:line="241" w:lineRule="auto"/>
              <w:ind w:left="1" w:right="0" w:firstLine="0"/>
              <w:jc w:val="left"/>
            </w:pPr>
            <w:r>
              <w:rPr>
                <w:sz w:val="20"/>
              </w:rPr>
              <w:t xml:space="preserve">leadership skills as appropriate, and meeting obligations. </w:t>
            </w:r>
          </w:p>
          <w:p w14:paraId="1EEA330D" w14:textId="77777777" w:rsidR="00D81560" w:rsidRDefault="00097E92">
            <w:pPr>
              <w:spacing w:after="0" w:line="259" w:lineRule="auto"/>
              <w:ind w:left="1" w:right="0" w:firstLine="0"/>
              <w:jc w:val="left"/>
            </w:pPr>
            <w:r>
              <w:rPr>
                <w:sz w:val="20"/>
              </w:rPr>
              <w:t xml:space="preserve">Demonstrates </w:t>
            </w:r>
          </w:p>
          <w:p w14:paraId="19B537B1" w14:textId="7EB39ED0" w:rsidR="00D81560" w:rsidRDefault="00097E92">
            <w:pPr>
              <w:spacing w:after="0" w:line="241" w:lineRule="auto"/>
              <w:ind w:left="1" w:right="69" w:firstLine="0"/>
              <w:jc w:val="left"/>
            </w:pPr>
            <w:r w:rsidRPr="62844113">
              <w:rPr>
                <w:sz w:val="20"/>
                <w:szCs w:val="20"/>
              </w:rPr>
              <w:t xml:space="preserve">excellent skills for employment requiring the exercise of personal responsibility and </w:t>
            </w:r>
            <w:r w:rsidR="397A6190" w:rsidRPr="62844113">
              <w:rPr>
                <w:sz w:val="20"/>
                <w:szCs w:val="20"/>
              </w:rPr>
              <w:t>decision making</w:t>
            </w:r>
            <w:r w:rsidRPr="62844113">
              <w:rPr>
                <w:sz w:val="20"/>
                <w:szCs w:val="20"/>
              </w:rPr>
              <w:t xml:space="preserve"> and an appetite for further development. </w:t>
            </w:r>
          </w:p>
          <w:p w14:paraId="58263D18" w14:textId="77777777" w:rsidR="00D81560" w:rsidRDefault="00097E92">
            <w:pPr>
              <w:spacing w:after="0" w:line="259" w:lineRule="auto"/>
              <w:ind w:left="1" w:right="0" w:firstLine="0"/>
              <w:jc w:val="left"/>
            </w:pPr>
            <w:r>
              <w:rPr>
                <w:sz w:val="20"/>
              </w:rPr>
              <w:t xml:space="preserve"> </w:t>
            </w:r>
          </w:p>
        </w:tc>
        <w:tc>
          <w:tcPr>
            <w:tcW w:w="17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02999C" w14:textId="09B35044" w:rsidR="00D81560" w:rsidRDefault="00097E92">
            <w:pPr>
              <w:spacing w:after="0" w:line="241" w:lineRule="auto"/>
              <w:ind w:left="1" w:right="58" w:firstLine="0"/>
              <w:jc w:val="left"/>
            </w:pPr>
            <w:r w:rsidRPr="62844113">
              <w:rPr>
                <w:sz w:val="20"/>
                <w:szCs w:val="20"/>
              </w:rPr>
              <w:t xml:space="preserve">Can communicate with an exceptionally </w:t>
            </w:r>
            <w:r w:rsidR="71372F83" w:rsidRPr="62844113">
              <w:rPr>
                <w:sz w:val="20"/>
                <w:szCs w:val="20"/>
              </w:rPr>
              <w:t>important level</w:t>
            </w:r>
            <w:r w:rsidRPr="62844113">
              <w:rPr>
                <w:sz w:val="20"/>
                <w:szCs w:val="20"/>
              </w:rPr>
              <w:t xml:space="preserve"> of professionalism, highly suitable for the audience</w:t>
            </w:r>
            <w:r w:rsidR="5978B235" w:rsidRPr="62844113">
              <w:rPr>
                <w:sz w:val="20"/>
                <w:szCs w:val="20"/>
              </w:rPr>
              <w:t xml:space="preserve">. </w:t>
            </w:r>
            <w:r w:rsidRPr="62844113">
              <w:rPr>
                <w:sz w:val="20"/>
                <w:szCs w:val="20"/>
              </w:rPr>
              <w:t xml:space="preserve">Work is exceptionally coherent, very </w:t>
            </w:r>
          </w:p>
          <w:p w14:paraId="54CBD1FC" w14:textId="77777777" w:rsidR="00D81560" w:rsidRDefault="00097E92">
            <w:pPr>
              <w:spacing w:after="1" w:line="241" w:lineRule="auto"/>
              <w:ind w:left="1" w:right="0" w:firstLine="0"/>
              <w:jc w:val="left"/>
            </w:pPr>
            <w:r>
              <w:rPr>
                <w:sz w:val="20"/>
              </w:rPr>
              <w:t xml:space="preserve">fluent and is presented professionally. Can work exceptionally </w:t>
            </w:r>
          </w:p>
          <w:p w14:paraId="2A4381FF" w14:textId="77777777" w:rsidR="00D81560" w:rsidRDefault="00097E92">
            <w:pPr>
              <w:spacing w:after="1" w:line="239" w:lineRule="auto"/>
              <w:ind w:left="1" w:right="0" w:firstLine="0"/>
              <w:jc w:val="left"/>
            </w:pPr>
            <w:r>
              <w:rPr>
                <w:sz w:val="20"/>
              </w:rPr>
              <w:t>well within a team, showing leadership skills.</w:t>
            </w:r>
            <w:r>
              <w:rPr>
                <w:rFonts w:ascii="Times New Roman" w:eastAsia="Times New Roman" w:hAnsi="Times New Roman" w:cs="Times New Roman"/>
                <w:sz w:val="20"/>
              </w:rPr>
              <w:t xml:space="preserve"> </w:t>
            </w:r>
          </w:p>
          <w:p w14:paraId="7ADED81E" w14:textId="77777777" w:rsidR="00D81560" w:rsidRDefault="00097E92">
            <w:pPr>
              <w:spacing w:after="0" w:line="259" w:lineRule="auto"/>
              <w:ind w:left="1" w:right="0" w:firstLine="0"/>
              <w:jc w:val="left"/>
            </w:pPr>
            <w:r>
              <w:rPr>
                <w:sz w:val="20"/>
              </w:rPr>
              <w:t xml:space="preserve">Demonstrates </w:t>
            </w:r>
          </w:p>
          <w:p w14:paraId="5215F7D9" w14:textId="77F052F8" w:rsidR="00D81560" w:rsidRDefault="00097E92">
            <w:pPr>
              <w:spacing w:after="0" w:line="259" w:lineRule="auto"/>
              <w:ind w:left="1" w:right="68" w:firstLine="0"/>
              <w:jc w:val="left"/>
            </w:pPr>
            <w:r w:rsidRPr="62844113">
              <w:rPr>
                <w:sz w:val="20"/>
                <w:szCs w:val="20"/>
              </w:rPr>
              <w:t xml:space="preserve">exceptional skills for employment requiring the exercise of personal responsibility and </w:t>
            </w:r>
            <w:r w:rsidR="7336B7E6" w:rsidRPr="62844113">
              <w:rPr>
                <w:sz w:val="20"/>
                <w:szCs w:val="20"/>
              </w:rPr>
              <w:t>decision-making</w:t>
            </w:r>
            <w:r w:rsidRPr="62844113">
              <w:rPr>
                <w:sz w:val="20"/>
                <w:szCs w:val="20"/>
              </w:rPr>
              <w:t xml:space="preserve"> and an appetite for further development. </w:t>
            </w:r>
          </w:p>
        </w:tc>
      </w:tr>
    </w:tbl>
    <w:p w14:paraId="2DAAC511" w14:textId="77777777" w:rsidR="00D81560" w:rsidRDefault="00097E92">
      <w:pPr>
        <w:spacing w:after="0" w:line="259" w:lineRule="auto"/>
        <w:ind w:left="0" w:right="0" w:firstLine="0"/>
      </w:pPr>
      <w:r>
        <w:rPr>
          <w:sz w:val="20"/>
        </w:rPr>
        <w:t xml:space="preserve"> </w:t>
      </w:r>
    </w:p>
    <w:sectPr w:rsidR="00D81560">
      <w:footerReference w:type="even" r:id="rId15"/>
      <w:footerReference w:type="default" r:id="rId16"/>
      <w:footerReference w:type="first" r:id="rId17"/>
      <w:pgSz w:w="16834" w:h="11894" w:orient="landscape"/>
      <w:pgMar w:top="726" w:right="12657" w:bottom="1247" w:left="720" w:header="72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5DB49" w14:textId="77777777" w:rsidR="00B33FEF" w:rsidRDefault="00B33FEF">
      <w:pPr>
        <w:spacing w:after="0" w:line="240" w:lineRule="auto"/>
      </w:pPr>
      <w:r>
        <w:separator/>
      </w:r>
    </w:p>
  </w:endnote>
  <w:endnote w:type="continuationSeparator" w:id="0">
    <w:p w14:paraId="086595CE" w14:textId="77777777" w:rsidR="00B33FEF" w:rsidRDefault="00B33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B45FC" w14:textId="77777777" w:rsidR="00D81560" w:rsidRDefault="00097E92">
    <w:pPr>
      <w:spacing w:after="0" w:line="259" w:lineRule="auto"/>
      <w:ind w:left="0" w:right="0"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1</w:t>
    </w:r>
    <w:r>
      <w:rPr>
        <w:rFonts w:ascii="Calibri" w:eastAsia="Calibri" w:hAnsi="Calibri" w:cs="Calibri"/>
        <w:b/>
        <w:sz w:val="22"/>
      </w:rPr>
      <w:fldChar w:fldCharType="end"/>
    </w:r>
    <w:r>
      <w:rPr>
        <w:rFonts w:ascii="Calibri" w:eastAsia="Calibri" w:hAnsi="Calibri" w:cs="Calibri"/>
        <w:sz w:val="22"/>
      </w:rPr>
      <w:t xml:space="preserve"> of </w:t>
    </w:r>
    <w:fldSimple w:instr="NUMPAGES   \* MERGEFORMAT">
      <w:r>
        <w:rPr>
          <w:rFonts w:ascii="Calibri" w:eastAsia="Calibri" w:hAnsi="Calibri" w:cs="Calibri"/>
          <w:b/>
          <w:sz w:val="22"/>
        </w:rPr>
        <w:t>10</w:t>
      </w:r>
    </w:fldSimple>
    <w:r>
      <w:rPr>
        <w:rFonts w:ascii="Calibri" w:eastAsia="Calibri" w:hAnsi="Calibri" w:cs="Calibri"/>
        <w:sz w:val="22"/>
      </w:rPr>
      <w:t xml:space="preserve"> </w:t>
    </w:r>
  </w:p>
  <w:p w14:paraId="56887716" w14:textId="77777777" w:rsidR="00D81560" w:rsidRDefault="00097E92">
    <w:pPr>
      <w:spacing w:after="0" w:line="259" w:lineRule="auto"/>
      <w:ind w:left="0" w:right="-35" w:firstLine="0"/>
      <w:jc w:val="right"/>
    </w:pPr>
    <w:r>
      <w:rPr>
        <w:rFonts w:ascii="Calibri" w:eastAsia="Calibri" w:hAnsi="Calibri" w:cs="Calibri"/>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44C4B" w14:textId="77777777" w:rsidR="00D81560" w:rsidRDefault="00097E92">
    <w:pPr>
      <w:spacing w:after="0" w:line="259" w:lineRule="auto"/>
      <w:ind w:left="0" w:right="0"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1</w:t>
    </w:r>
    <w:r>
      <w:rPr>
        <w:rFonts w:ascii="Calibri" w:eastAsia="Calibri" w:hAnsi="Calibri" w:cs="Calibri"/>
        <w:b/>
        <w:sz w:val="22"/>
      </w:rPr>
      <w:fldChar w:fldCharType="end"/>
    </w:r>
    <w:r>
      <w:rPr>
        <w:rFonts w:ascii="Calibri" w:eastAsia="Calibri" w:hAnsi="Calibri" w:cs="Calibri"/>
        <w:sz w:val="22"/>
      </w:rPr>
      <w:t xml:space="preserve"> of </w:t>
    </w:r>
    <w:fldSimple w:instr="NUMPAGES   \* MERGEFORMAT">
      <w:r>
        <w:rPr>
          <w:rFonts w:ascii="Calibri" w:eastAsia="Calibri" w:hAnsi="Calibri" w:cs="Calibri"/>
          <w:b/>
          <w:sz w:val="22"/>
        </w:rPr>
        <w:t>10</w:t>
      </w:r>
    </w:fldSimple>
    <w:r>
      <w:rPr>
        <w:rFonts w:ascii="Calibri" w:eastAsia="Calibri" w:hAnsi="Calibri" w:cs="Calibri"/>
        <w:sz w:val="22"/>
      </w:rPr>
      <w:t xml:space="preserve"> </w:t>
    </w:r>
  </w:p>
  <w:p w14:paraId="2CAFC5E5" w14:textId="77777777" w:rsidR="00D81560" w:rsidRDefault="00097E92">
    <w:pPr>
      <w:spacing w:after="0" w:line="259" w:lineRule="auto"/>
      <w:ind w:left="0" w:right="-35" w:firstLine="0"/>
      <w:jc w:val="right"/>
    </w:pPr>
    <w:r>
      <w:rPr>
        <w:rFonts w:ascii="Calibri" w:eastAsia="Calibri" w:hAnsi="Calibri" w:cs="Calibri"/>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339B4" w14:textId="77777777" w:rsidR="00D81560" w:rsidRDefault="00097E92">
    <w:pPr>
      <w:spacing w:after="0" w:line="259" w:lineRule="auto"/>
      <w:ind w:left="0" w:right="0"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1</w:t>
    </w:r>
    <w:r>
      <w:rPr>
        <w:rFonts w:ascii="Calibri" w:eastAsia="Calibri" w:hAnsi="Calibri" w:cs="Calibri"/>
        <w:b/>
        <w:sz w:val="22"/>
      </w:rPr>
      <w:fldChar w:fldCharType="end"/>
    </w:r>
    <w:r>
      <w:rPr>
        <w:rFonts w:ascii="Calibri" w:eastAsia="Calibri" w:hAnsi="Calibri" w:cs="Calibri"/>
        <w:sz w:val="22"/>
      </w:rPr>
      <w:t xml:space="preserve"> of </w:t>
    </w:r>
    <w:fldSimple w:instr="NUMPAGES   \* MERGEFORMAT">
      <w:r>
        <w:rPr>
          <w:rFonts w:ascii="Calibri" w:eastAsia="Calibri" w:hAnsi="Calibri" w:cs="Calibri"/>
          <w:b/>
          <w:sz w:val="22"/>
        </w:rPr>
        <w:t>10</w:t>
      </w:r>
    </w:fldSimple>
    <w:r>
      <w:rPr>
        <w:rFonts w:ascii="Calibri" w:eastAsia="Calibri" w:hAnsi="Calibri" w:cs="Calibri"/>
        <w:sz w:val="22"/>
      </w:rPr>
      <w:t xml:space="preserve"> </w:t>
    </w:r>
  </w:p>
  <w:p w14:paraId="58798DEC" w14:textId="77777777" w:rsidR="00D81560" w:rsidRDefault="00097E92">
    <w:pPr>
      <w:spacing w:after="0" w:line="259" w:lineRule="auto"/>
      <w:ind w:left="0" w:right="-35" w:firstLine="0"/>
      <w:jc w:val="right"/>
    </w:pPr>
    <w:r>
      <w:rPr>
        <w:rFonts w:ascii="Calibri" w:eastAsia="Calibri" w:hAnsi="Calibri" w:cs="Calibri"/>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081E4" w14:textId="77777777" w:rsidR="00D81560" w:rsidRDefault="00097E92">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fldSimple w:instr="NUMPAGES   \* MERGEFORMAT">
      <w:r>
        <w:rPr>
          <w:rFonts w:ascii="Calibri" w:eastAsia="Calibri" w:hAnsi="Calibri" w:cs="Calibri"/>
          <w:b/>
          <w:sz w:val="22"/>
        </w:rPr>
        <w:t>10</w:t>
      </w:r>
    </w:fldSimple>
    <w:r>
      <w:rPr>
        <w:rFonts w:ascii="Calibri" w:eastAsia="Calibri" w:hAnsi="Calibri" w:cs="Calibri"/>
        <w:sz w:val="22"/>
      </w:rPr>
      <w:t xml:space="preserve"> </w:t>
    </w:r>
  </w:p>
  <w:p w14:paraId="0A43CC2B" w14:textId="77777777" w:rsidR="00D81560" w:rsidRDefault="00097E92">
    <w:pPr>
      <w:spacing w:after="0" w:line="259" w:lineRule="auto"/>
      <w:ind w:left="0" w:right="-11974" w:firstLine="0"/>
      <w:jc w:val="right"/>
    </w:pPr>
    <w:r>
      <w:rPr>
        <w:rFonts w:ascii="Calibri" w:eastAsia="Calibri" w:hAnsi="Calibri" w:cs="Calibri"/>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04485" w14:textId="77777777" w:rsidR="00D81560" w:rsidRDefault="00097E92">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fldSimple w:instr="NUMPAGES   \* MERGEFORMAT">
      <w:r>
        <w:rPr>
          <w:rFonts w:ascii="Calibri" w:eastAsia="Calibri" w:hAnsi="Calibri" w:cs="Calibri"/>
          <w:b/>
          <w:sz w:val="22"/>
        </w:rPr>
        <w:t>10</w:t>
      </w:r>
    </w:fldSimple>
    <w:r>
      <w:rPr>
        <w:rFonts w:ascii="Calibri" w:eastAsia="Calibri" w:hAnsi="Calibri" w:cs="Calibri"/>
        <w:sz w:val="22"/>
      </w:rPr>
      <w:t xml:space="preserve"> </w:t>
    </w:r>
  </w:p>
  <w:p w14:paraId="633151BF" w14:textId="77777777" w:rsidR="00D81560" w:rsidRDefault="00097E92">
    <w:pPr>
      <w:spacing w:after="0" w:line="259" w:lineRule="auto"/>
      <w:ind w:left="0" w:right="-11974" w:firstLine="0"/>
      <w:jc w:val="right"/>
    </w:pPr>
    <w:r>
      <w:rPr>
        <w:rFonts w:ascii="Calibri" w:eastAsia="Calibri" w:hAnsi="Calibri" w:cs="Calibri"/>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2722A" w14:textId="77777777" w:rsidR="00D81560" w:rsidRDefault="00097E92">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fldSimple w:instr="NUMPAGES   \* MERGEFORMAT">
      <w:r>
        <w:rPr>
          <w:rFonts w:ascii="Calibri" w:eastAsia="Calibri" w:hAnsi="Calibri" w:cs="Calibri"/>
          <w:b/>
          <w:sz w:val="22"/>
        </w:rPr>
        <w:t>10</w:t>
      </w:r>
    </w:fldSimple>
    <w:r>
      <w:rPr>
        <w:rFonts w:ascii="Calibri" w:eastAsia="Calibri" w:hAnsi="Calibri" w:cs="Calibri"/>
        <w:sz w:val="22"/>
      </w:rPr>
      <w:t xml:space="preserve"> </w:t>
    </w:r>
  </w:p>
  <w:p w14:paraId="596295B0" w14:textId="77777777" w:rsidR="00D81560" w:rsidRDefault="00097E92">
    <w:pPr>
      <w:spacing w:after="0" w:line="259" w:lineRule="auto"/>
      <w:ind w:left="0" w:right="-11974" w:firstLine="0"/>
      <w:jc w:val="right"/>
    </w:pPr>
    <w:r>
      <w:rPr>
        <w:rFonts w:ascii="Calibri" w:eastAsia="Calibri" w:hAnsi="Calibri" w:cs="Calibri"/>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61392" w14:textId="77777777" w:rsidR="00B33FEF" w:rsidRDefault="00B33FEF">
      <w:pPr>
        <w:spacing w:after="0" w:line="240" w:lineRule="auto"/>
      </w:pPr>
      <w:r>
        <w:separator/>
      </w:r>
    </w:p>
  </w:footnote>
  <w:footnote w:type="continuationSeparator" w:id="0">
    <w:p w14:paraId="125CAA47" w14:textId="77777777" w:rsidR="00B33FEF" w:rsidRDefault="00B33FE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1Qd0UVg" int2:invalidationBookmarkName="" int2:hashCode="RoHRJMxsS3O6q/" int2:id="082I2bWo">
      <int2:state int2:value="Rejected" int2:type="AugLoop_Text_Critique"/>
    </int2:bookmark>
    <int2:bookmark int2:bookmarkName="_Int_R2H0i1mv" int2:invalidationBookmarkName="" int2:hashCode="U75B4GL0ocgX/y" int2:id="1ui1YmFY">
      <int2:state int2:value="Rejected" int2:type="AugLoop_Text_Critique"/>
    </int2:bookmark>
    <int2:bookmark int2:bookmarkName="_Int_jtZaCzh1" int2:invalidationBookmarkName="" int2:hashCode="Ad1mtiz+9AwaP8" int2:id="j3L0aKdB">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D7536"/>
    <w:multiLevelType w:val="hybridMultilevel"/>
    <w:tmpl w:val="D4741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627BC"/>
    <w:multiLevelType w:val="hybridMultilevel"/>
    <w:tmpl w:val="79C62C90"/>
    <w:lvl w:ilvl="0" w:tplc="6EE83D2E">
      <w:start w:val="1"/>
      <w:numFmt w:val="decimal"/>
      <w:lvlText w:val="%1."/>
      <w:lvlJc w:val="left"/>
      <w:pPr>
        <w:ind w:left="1440" w:hanging="870"/>
      </w:pPr>
      <w:rPr>
        <w:rFonts w:hint="default"/>
      </w:rPr>
    </w:lvl>
    <w:lvl w:ilvl="1" w:tplc="08090019" w:tentative="1">
      <w:start w:val="1"/>
      <w:numFmt w:val="lowerLetter"/>
      <w:lvlText w:val="%2."/>
      <w:lvlJc w:val="left"/>
      <w:pPr>
        <w:ind w:left="1650" w:hanging="360"/>
      </w:pPr>
    </w:lvl>
    <w:lvl w:ilvl="2" w:tplc="0809001B" w:tentative="1">
      <w:start w:val="1"/>
      <w:numFmt w:val="lowerRoman"/>
      <w:lvlText w:val="%3."/>
      <w:lvlJc w:val="right"/>
      <w:pPr>
        <w:ind w:left="2370" w:hanging="180"/>
      </w:pPr>
    </w:lvl>
    <w:lvl w:ilvl="3" w:tplc="0809000F" w:tentative="1">
      <w:start w:val="1"/>
      <w:numFmt w:val="decimal"/>
      <w:lvlText w:val="%4."/>
      <w:lvlJc w:val="left"/>
      <w:pPr>
        <w:ind w:left="3090" w:hanging="360"/>
      </w:pPr>
    </w:lvl>
    <w:lvl w:ilvl="4" w:tplc="08090019" w:tentative="1">
      <w:start w:val="1"/>
      <w:numFmt w:val="lowerLetter"/>
      <w:lvlText w:val="%5."/>
      <w:lvlJc w:val="left"/>
      <w:pPr>
        <w:ind w:left="3810" w:hanging="360"/>
      </w:pPr>
    </w:lvl>
    <w:lvl w:ilvl="5" w:tplc="0809001B" w:tentative="1">
      <w:start w:val="1"/>
      <w:numFmt w:val="lowerRoman"/>
      <w:lvlText w:val="%6."/>
      <w:lvlJc w:val="right"/>
      <w:pPr>
        <w:ind w:left="4530" w:hanging="180"/>
      </w:pPr>
    </w:lvl>
    <w:lvl w:ilvl="6" w:tplc="0809000F" w:tentative="1">
      <w:start w:val="1"/>
      <w:numFmt w:val="decimal"/>
      <w:lvlText w:val="%7."/>
      <w:lvlJc w:val="left"/>
      <w:pPr>
        <w:ind w:left="5250" w:hanging="360"/>
      </w:pPr>
    </w:lvl>
    <w:lvl w:ilvl="7" w:tplc="08090019" w:tentative="1">
      <w:start w:val="1"/>
      <w:numFmt w:val="lowerLetter"/>
      <w:lvlText w:val="%8."/>
      <w:lvlJc w:val="left"/>
      <w:pPr>
        <w:ind w:left="5970" w:hanging="360"/>
      </w:pPr>
    </w:lvl>
    <w:lvl w:ilvl="8" w:tplc="0809001B" w:tentative="1">
      <w:start w:val="1"/>
      <w:numFmt w:val="lowerRoman"/>
      <w:lvlText w:val="%9."/>
      <w:lvlJc w:val="right"/>
      <w:pPr>
        <w:ind w:left="6690" w:hanging="180"/>
      </w:pPr>
    </w:lvl>
  </w:abstractNum>
  <w:abstractNum w:abstractNumId="2" w15:restartNumberingAfterBreak="0">
    <w:nsid w:val="3AB03DFF"/>
    <w:multiLevelType w:val="hybridMultilevel"/>
    <w:tmpl w:val="52FA985E"/>
    <w:lvl w:ilvl="0" w:tplc="0809000F">
      <w:start w:val="1"/>
      <w:numFmt w:val="decimal"/>
      <w:lvlText w:val="%1."/>
      <w:lvlJc w:val="left"/>
      <w:pPr>
        <w:ind w:left="1027" w:hanging="360"/>
      </w:pPr>
      <w:rPr>
        <w:rFonts w:hint="default"/>
      </w:rPr>
    </w:lvl>
    <w:lvl w:ilvl="1" w:tplc="08090019" w:tentative="1">
      <w:start w:val="1"/>
      <w:numFmt w:val="lowerLetter"/>
      <w:lvlText w:val="%2."/>
      <w:lvlJc w:val="left"/>
      <w:pPr>
        <w:ind w:left="1747" w:hanging="360"/>
      </w:pPr>
    </w:lvl>
    <w:lvl w:ilvl="2" w:tplc="0809001B" w:tentative="1">
      <w:start w:val="1"/>
      <w:numFmt w:val="lowerRoman"/>
      <w:lvlText w:val="%3."/>
      <w:lvlJc w:val="right"/>
      <w:pPr>
        <w:ind w:left="2467" w:hanging="180"/>
      </w:pPr>
    </w:lvl>
    <w:lvl w:ilvl="3" w:tplc="0809000F" w:tentative="1">
      <w:start w:val="1"/>
      <w:numFmt w:val="decimal"/>
      <w:lvlText w:val="%4."/>
      <w:lvlJc w:val="left"/>
      <w:pPr>
        <w:ind w:left="3187" w:hanging="360"/>
      </w:pPr>
    </w:lvl>
    <w:lvl w:ilvl="4" w:tplc="08090019" w:tentative="1">
      <w:start w:val="1"/>
      <w:numFmt w:val="lowerLetter"/>
      <w:lvlText w:val="%5."/>
      <w:lvlJc w:val="left"/>
      <w:pPr>
        <w:ind w:left="3907" w:hanging="360"/>
      </w:pPr>
    </w:lvl>
    <w:lvl w:ilvl="5" w:tplc="0809001B" w:tentative="1">
      <w:start w:val="1"/>
      <w:numFmt w:val="lowerRoman"/>
      <w:lvlText w:val="%6."/>
      <w:lvlJc w:val="right"/>
      <w:pPr>
        <w:ind w:left="4627" w:hanging="180"/>
      </w:pPr>
    </w:lvl>
    <w:lvl w:ilvl="6" w:tplc="0809000F" w:tentative="1">
      <w:start w:val="1"/>
      <w:numFmt w:val="decimal"/>
      <w:lvlText w:val="%7."/>
      <w:lvlJc w:val="left"/>
      <w:pPr>
        <w:ind w:left="5347" w:hanging="360"/>
      </w:pPr>
    </w:lvl>
    <w:lvl w:ilvl="7" w:tplc="08090019" w:tentative="1">
      <w:start w:val="1"/>
      <w:numFmt w:val="lowerLetter"/>
      <w:lvlText w:val="%8."/>
      <w:lvlJc w:val="left"/>
      <w:pPr>
        <w:ind w:left="6067" w:hanging="360"/>
      </w:pPr>
    </w:lvl>
    <w:lvl w:ilvl="8" w:tplc="0809001B" w:tentative="1">
      <w:start w:val="1"/>
      <w:numFmt w:val="lowerRoman"/>
      <w:lvlText w:val="%9."/>
      <w:lvlJc w:val="right"/>
      <w:pPr>
        <w:ind w:left="6787" w:hanging="180"/>
      </w:pPr>
    </w:lvl>
  </w:abstractNum>
  <w:abstractNum w:abstractNumId="3" w15:restartNumberingAfterBreak="0">
    <w:nsid w:val="44390E76"/>
    <w:multiLevelType w:val="hybridMultilevel"/>
    <w:tmpl w:val="0C403DB0"/>
    <w:lvl w:ilvl="0" w:tplc="D7988ED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5D68D4A">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5D8A678">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1A3E4E">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1989C56">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F6EE94A">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87A6EE4">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60027D6">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6A2E594">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F9610C6"/>
    <w:multiLevelType w:val="hybridMultilevel"/>
    <w:tmpl w:val="416C176C"/>
    <w:lvl w:ilvl="0" w:tplc="F4D08018">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310212C">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3923C72">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B6E17FC">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AE08A2E">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25E4D50">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0C22F9C">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DA83C5C">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48802BA">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7FB2286F"/>
    <w:multiLevelType w:val="hybridMultilevel"/>
    <w:tmpl w:val="CE6EE722"/>
    <w:lvl w:ilvl="0" w:tplc="0809000B">
      <w:start w:val="1"/>
      <w:numFmt w:val="bullet"/>
      <w:lvlText w:val=""/>
      <w:lvlJc w:val="left"/>
      <w:pPr>
        <w:ind w:left="1288" w:hanging="360"/>
      </w:pPr>
      <w:rPr>
        <w:rFonts w:ascii="Wingdings" w:hAnsi="Wingdings" w:hint="default"/>
      </w:rPr>
    </w:lvl>
    <w:lvl w:ilvl="1" w:tplc="08090003">
      <w:start w:val="1"/>
      <w:numFmt w:val="bullet"/>
      <w:lvlText w:val="o"/>
      <w:lvlJc w:val="left"/>
      <w:pPr>
        <w:ind w:left="2008" w:hanging="360"/>
      </w:pPr>
      <w:rPr>
        <w:rFonts w:ascii="Courier New" w:hAnsi="Courier New" w:cs="Courier New" w:hint="default"/>
      </w:rPr>
    </w:lvl>
    <w:lvl w:ilvl="2" w:tplc="08090005" w:tentative="1">
      <w:start w:val="1"/>
      <w:numFmt w:val="bullet"/>
      <w:lvlText w:val=""/>
      <w:lvlJc w:val="left"/>
      <w:pPr>
        <w:ind w:left="2728" w:hanging="360"/>
      </w:pPr>
      <w:rPr>
        <w:rFonts w:ascii="Wingdings" w:hAnsi="Wingdings" w:hint="default"/>
      </w:rPr>
    </w:lvl>
    <w:lvl w:ilvl="3" w:tplc="08090001" w:tentative="1">
      <w:start w:val="1"/>
      <w:numFmt w:val="bullet"/>
      <w:lvlText w:val=""/>
      <w:lvlJc w:val="left"/>
      <w:pPr>
        <w:ind w:left="3448" w:hanging="360"/>
      </w:pPr>
      <w:rPr>
        <w:rFonts w:ascii="Symbol" w:hAnsi="Symbol" w:hint="default"/>
      </w:rPr>
    </w:lvl>
    <w:lvl w:ilvl="4" w:tplc="08090003" w:tentative="1">
      <w:start w:val="1"/>
      <w:numFmt w:val="bullet"/>
      <w:lvlText w:val="o"/>
      <w:lvlJc w:val="left"/>
      <w:pPr>
        <w:ind w:left="4168" w:hanging="360"/>
      </w:pPr>
      <w:rPr>
        <w:rFonts w:ascii="Courier New" w:hAnsi="Courier New" w:cs="Courier New" w:hint="default"/>
      </w:rPr>
    </w:lvl>
    <w:lvl w:ilvl="5" w:tplc="08090005" w:tentative="1">
      <w:start w:val="1"/>
      <w:numFmt w:val="bullet"/>
      <w:lvlText w:val=""/>
      <w:lvlJc w:val="left"/>
      <w:pPr>
        <w:ind w:left="4888" w:hanging="360"/>
      </w:pPr>
      <w:rPr>
        <w:rFonts w:ascii="Wingdings" w:hAnsi="Wingdings" w:hint="default"/>
      </w:rPr>
    </w:lvl>
    <w:lvl w:ilvl="6" w:tplc="08090001" w:tentative="1">
      <w:start w:val="1"/>
      <w:numFmt w:val="bullet"/>
      <w:lvlText w:val=""/>
      <w:lvlJc w:val="left"/>
      <w:pPr>
        <w:ind w:left="5608" w:hanging="360"/>
      </w:pPr>
      <w:rPr>
        <w:rFonts w:ascii="Symbol" w:hAnsi="Symbol" w:hint="default"/>
      </w:rPr>
    </w:lvl>
    <w:lvl w:ilvl="7" w:tplc="08090003" w:tentative="1">
      <w:start w:val="1"/>
      <w:numFmt w:val="bullet"/>
      <w:lvlText w:val="o"/>
      <w:lvlJc w:val="left"/>
      <w:pPr>
        <w:ind w:left="6328" w:hanging="360"/>
      </w:pPr>
      <w:rPr>
        <w:rFonts w:ascii="Courier New" w:hAnsi="Courier New" w:cs="Courier New" w:hint="default"/>
      </w:rPr>
    </w:lvl>
    <w:lvl w:ilvl="8" w:tplc="08090005" w:tentative="1">
      <w:start w:val="1"/>
      <w:numFmt w:val="bullet"/>
      <w:lvlText w:val=""/>
      <w:lvlJc w:val="left"/>
      <w:pPr>
        <w:ind w:left="7048" w:hanging="360"/>
      </w:pPr>
      <w:rPr>
        <w:rFonts w:ascii="Wingdings" w:hAnsi="Wingdings" w:hint="default"/>
      </w:rPr>
    </w:lvl>
  </w:abstractNum>
  <w:num w:numId="1" w16cid:durableId="1133252822">
    <w:abstractNumId w:val="3"/>
  </w:num>
  <w:num w:numId="2" w16cid:durableId="1083836138">
    <w:abstractNumId w:val="4"/>
  </w:num>
  <w:num w:numId="3" w16cid:durableId="2031444104">
    <w:abstractNumId w:val="5"/>
  </w:num>
  <w:num w:numId="4" w16cid:durableId="1453406461">
    <w:abstractNumId w:val="0"/>
  </w:num>
  <w:num w:numId="5" w16cid:durableId="762915697">
    <w:abstractNumId w:val="1"/>
  </w:num>
  <w:num w:numId="6" w16cid:durableId="14094974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15186129-3ED7-43BE-BD6D-779DAACCA5F6}"/>
    <w:docVar w:name="dgnword-eventsink" w:val="721483368"/>
  </w:docVars>
  <w:rsids>
    <w:rsidRoot w:val="00D81560"/>
    <w:rsid w:val="000058BC"/>
    <w:rsid w:val="00014534"/>
    <w:rsid w:val="00020A2A"/>
    <w:rsid w:val="00033747"/>
    <w:rsid w:val="000343C6"/>
    <w:rsid w:val="00035AAA"/>
    <w:rsid w:val="00041B75"/>
    <w:rsid w:val="000420AC"/>
    <w:rsid w:val="00042315"/>
    <w:rsid w:val="000561AF"/>
    <w:rsid w:val="000605EB"/>
    <w:rsid w:val="00067076"/>
    <w:rsid w:val="00072B90"/>
    <w:rsid w:val="00081FD9"/>
    <w:rsid w:val="00083F52"/>
    <w:rsid w:val="00085119"/>
    <w:rsid w:val="000918AF"/>
    <w:rsid w:val="00091CA0"/>
    <w:rsid w:val="00093013"/>
    <w:rsid w:val="000978C1"/>
    <w:rsid w:val="00097E92"/>
    <w:rsid w:val="000A4F27"/>
    <w:rsid w:val="000B1976"/>
    <w:rsid w:val="000B7D02"/>
    <w:rsid w:val="000C56C1"/>
    <w:rsid w:val="000D1BD4"/>
    <w:rsid w:val="000D63F4"/>
    <w:rsid w:val="000D758D"/>
    <w:rsid w:val="000E43DE"/>
    <w:rsid w:val="000F0C2D"/>
    <w:rsid w:val="000F15D6"/>
    <w:rsid w:val="00104248"/>
    <w:rsid w:val="00107D23"/>
    <w:rsid w:val="00107DC9"/>
    <w:rsid w:val="0012322A"/>
    <w:rsid w:val="001367AF"/>
    <w:rsid w:val="0014721A"/>
    <w:rsid w:val="001557ED"/>
    <w:rsid w:val="001573CF"/>
    <w:rsid w:val="001651B4"/>
    <w:rsid w:val="0017220E"/>
    <w:rsid w:val="00180EE8"/>
    <w:rsid w:val="00181166"/>
    <w:rsid w:val="00184F19"/>
    <w:rsid w:val="00186C69"/>
    <w:rsid w:val="00186CD9"/>
    <w:rsid w:val="0019015A"/>
    <w:rsid w:val="00191245"/>
    <w:rsid w:val="00192E50"/>
    <w:rsid w:val="00195B9B"/>
    <w:rsid w:val="00197AC3"/>
    <w:rsid w:val="001A6A1D"/>
    <w:rsid w:val="001A6DD0"/>
    <w:rsid w:val="001A7847"/>
    <w:rsid w:val="001B0978"/>
    <w:rsid w:val="001B437C"/>
    <w:rsid w:val="001B62CA"/>
    <w:rsid w:val="001B79B4"/>
    <w:rsid w:val="001C2F69"/>
    <w:rsid w:val="001C3E88"/>
    <w:rsid w:val="001D25DF"/>
    <w:rsid w:val="001D29B3"/>
    <w:rsid w:val="001D461E"/>
    <w:rsid w:val="001D750A"/>
    <w:rsid w:val="001E437B"/>
    <w:rsid w:val="001E4D93"/>
    <w:rsid w:val="001F6B44"/>
    <w:rsid w:val="002007DE"/>
    <w:rsid w:val="00201DD2"/>
    <w:rsid w:val="0020626F"/>
    <w:rsid w:val="0021316A"/>
    <w:rsid w:val="002137A1"/>
    <w:rsid w:val="002159DB"/>
    <w:rsid w:val="00215D70"/>
    <w:rsid w:val="002215AE"/>
    <w:rsid w:val="002525BF"/>
    <w:rsid w:val="0025549F"/>
    <w:rsid w:val="00262FF0"/>
    <w:rsid w:val="00266D3C"/>
    <w:rsid w:val="00282015"/>
    <w:rsid w:val="00293A04"/>
    <w:rsid w:val="00294392"/>
    <w:rsid w:val="00294BFE"/>
    <w:rsid w:val="0029695C"/>
    <w:rsid w:val="002A4C54"/>
    <w:rsid w:val="002B3127"/>
    <w:rsid w:val="002B49A2"/>
    <w:rsid w:val="002C26ED"/>
    <w:rsid w:val="002C2B7C"/>
    <w:rsid w:val="002C7FD6"/>
    <w:rsid w:val="002D134D"/>
    <w:rsid w:val="002D2D2F"/>
    <w:rsid w:val="002D4B3D"/>
    <w:rsid w:val="002E2CF4"/>
    <w:rsid w:val="002E5D67"/>
    <w:rsid w:val="002F010B"/>
    <w:rsid w:val="00313481"/>
    <w:rsid w:val="00313C11"/>
    <w:rsid w:val="00317CE2"/>
    <w:rsid w:val="00320E99"/>
    <w:rsid w:val="0032442A"/>
    <w:rsid w:val="00327BC7"/>
    <w:rsid w:val="003323E7"/>
    <w:rsid w:val="00335D89"/>
    <w:rsid w:val="003405AE"/>
    <w:rsid w:val="00345469"/>
    <w:rsid w:val="00345EC9"/>
    <w:rsid w:val="00346F18"/>
    <w:rsid w:val="00351C2A"/>
    <w:rsid w:val="003601C1"/>
    <w:rsid w:val="00361B0F"/>
    <w:rsid w:val="00361F15"/>
    <w:rsid w:val="00364608"/>
    <w:rsid w:val="003678B4"/>
    <w:rsid w:val="00367A5C"/>
    <w:rsid w:val="00367F62"/>
    <w:rsid w:val="003706E3"/>
    <w:rsid w:val="003751E6"/>
    <w:rsid w:val="003852A2"/>
    <w:rsid w:val="00390840"/>
    <w:rsid w:val="00392475"/>
    <w:rsid w:val="0039466B"/>
    <w:rsid w:val="003976BC"/>
    <w:rsid w:val="003A0260"/>
    <w:rsid w:val="003A2F2B"/>
    <w:rsid w:val="003A5409"/>
    <w:rsid w:val="003C3520"/>
    <w:rsid w:val="003C6FF1"/>
    <w:rsid w:val="003C7DCF"/>
    <w:rsid w:val="003D29A7"/>
    <w:rsid w:val="003D2E34"/>
    <w:rsid w:val="003D3FAA"/>
    <w:rsid w:val="003D7184"/>
    <w:rsid w:val="003E0C1F"/>
    <w:rsid w:val="003E101A"/>
    <w:rsid w:val="003F7554"/>
    <w:rsid w:val="004015AA"/>
    <w:rsid w:val="004144D5"/>
    <w:rsid w:val="00414BD9"/>
    <w:rsid w:val="00423687"/>
    <w:rsid w:val="004237D4"/>
    <w:rsid w:val="00424662"/>
    <w:rsid w:val="004323EE"/>
    <w:rsid w:val="0043309C"/>
    <w:rsid w:val="004370B2"/>
    <w:rsid w:val="004402B3"/>
    <w:rsid w:val="00440C51"/>
    <w:rsid w:val="004435A4"/>
    <w:rsid w:val="0044599B"/>
    <w:rsid w:val="004539BF"/>
    <w:rsid w:val="00455F4D"/>
    <w:rsid w:val="00456CA3"/>
    <w:rsid w:val="00462D5E"/>
    <w:rsid w:val="0047478D"/>
    <w:rsid w:val="0048442D"/>
    <w:rsid w:val="00486C8F"/>
    <w:rsid w:val="004959EF"/>
    <w:rsid w:val="004A1EE3"/>
    <w:rsid w:val="004A6280"/>
    <w:rsid w:val="004B410C"/>
    <w:rsid w:val="004B43FC"/>
    <w:rsid w:val="004C2BA7"/>
    <w:rsid w:val="004C596F"/>
    <w:rsid w:val="004C7D34"/>
    <w:rsid w:val="004D4F05"/>
    <w:rsid w:val="004E293C"/>
    <w:rsid w:val="004E715E"/>
    <w:rsid w:val="004E796F"/>
    <w:rsid w:val="004F5866"/>
    <w:rsid w:val="004F6AD3"/>
    <w:rsid w:val="00501B16"/>
    <w:rsid w:val="005204B6"/>
    <w:rsid w:val="005206AE"/>
    <w:rsid w:val="00524C13"/>
    <w:rsid w:val="00527F3E"/>
    <w:rsid w:val="00532E09"/>
    <w:rsid w:val="00533923"/>
    <w:rsid w:val="0053451E"/>
    <w:rsid w:val="00546676"/>
    <w:rsid w:val="00546AE2"/>
    <w:rsid w:val="00547C0B"/>
    <w:rsid w:val="00551416"/>
    <w:rsid w:val="0055167A"/>
    <w:rsid w:val="00562532"/>
    <w:rsid w:val="005701CA"/>
    <w:rsid w:val="005745EF"/>
    <w:rsid w:val="00577DBF"/>
    <w:rsid w:val="00582FD8"/>
    <w:rsid w:val="005955C1"/>
    <w:rsid w:val="005A512A"/>
    <w:rsid w:val="005B15BB"/>
    <w:rsid w:val="005B218D"/>
    <w:rsid w:val="005B349F"/>
    <w:rsid w:val="005B6AF9"/>
    <w:rsid w:val="005C193B"/>
    <w:rsid w:val="005C5BF9"/>
    <w:rsid w:val="005D015B"/>
    <w:rsid w:val="005D0BB1"/>
    <w:rsid w:val="005D11BB"/>
    <w:rsid w:val="005D2A6D"/>
    <w:rsid w:val="005D4E85"/>
    <w:rsid w:val="005D52DE"/>
    <w:rsid w:val="005E1D29"/>
    <w:rsid w:val="005E3525"/>
    <w:rsid w:val="0060088C"/>
    <w:rsid w:val="006046F9"/>
    <w:rsid w:val="006061B0"/>
    <w:rsid w:val="00606C54"/>
    <w:rsid w:val="00612C76"/>
    <w:rsid w:val="0061311A"/>
    <w:rsid w:val="00617BAA"/>
    <w:rsid w:val="0062400C"/>
    <w:rsid w:val="00624F0E"/>
    <w:rsid w:val="00626DF1"/>
    <w:rsid w:val="006333B0"/>
    <w:rsid w:val="00634576"/>
    <w:rsid w:val="00634A2B"/>
    <w:rsid w:val="00643C68"/>
    <w:rsid w:val="00645559"/>
    <w:rsid w:val="00654C33"/>
    <w:rsid w:val="00654F02"/>
    <w:rsid w:val="006554C8"/>
    <w:rsid w:val="0066422D"/>
    <w:rsid w:val="00666A5D"/>
    <w:rsid w:val="00667778"/>
    <w:rsid w:val="0067239E"/>
    <w:rsid w:val="006742C4"/>
    <w:rsid w:val="0067767C"/>
    <w:rsid w:val="006804BC"/>
    <w:rsid w:val="0068732C"/>
    <w:rsid w:val="00687A05"/>
    <w:rsid w:val="006A5A92"/>
    <w:rsid w:val="006A6EF6"/>
    <w:rsid w:val="006B14A8"/>
    <w:rsid w:val="006B79E4"/>
    <w:rsid w:val="006C0700"/>
    <w:rsid w:val="006C7522"/>
    <w:rsid w:val="006D3174"/>
    <w:rsid w:val="006E59C8"/>
    <w:rsid w:val="006F4BAC"/>
    <w:rsid w:val="006F6170"/>
    <w:rsid w:val="00700C81"/>
    <w:rsid w:val="0070440E"/>
    <w:rsid w:val="00705155"/>
    <w:rsid w:val="00720B21"/>
    <w:rsid w:val="00722838"/>
    <w:rsid w:val="00742FF0"/>
    <w:rsid w:val="007464FA"/>
    <w:rsid w:val="00751EA6"/>
    <w:rsid w:val="007550F8"/>
    <w:rsid w:val="0075607E"/>
    <w:rsid w:val="007610FF"/>
    <w:rsid w:val="00764BEA"/>
    <w:rsid w:val="007716A8"/>
    <w:rsid w:val="00774988"/>
    <w:rsid w:val="00775419"/>
    <w:rsid w:val="00781ECE"/>
    <w:rsid w:val="0078520F"/>
    <w:rsid w:val="00796501"/>
    <w:rsid w:val="0079741A"/>
    <w:rsid w:val="007978F2"/>
    <w:rsid w:val="007A07BF"/>
    <w:rsid w:val="007A37C1"/>
    <w:rsid w:val="007B3829"/>
    <w:rsid w:val="007C00C5"/>
    <w:rsid w:val="007C66ED"/>
    <w:rsid w:val="007D2323"/>
    <w:rsid w:val="007D2A2A"/>
    <w:rsid w:val="007D2EA2"/>
    <w:rsid w:val="007D78A5"/>
    <w:rsid w:val="007E79E9"/>
    <w:rsid w:val="007F1E6E"/>
    <w:rsid w:val="007F6503"/>
    <w:rsid w:val="00800CFE"/>
    <w:rsid w:val="008027CA"/>
    <w:rsid w:val="00812564"/>
    <w:rsid w:val="00820280"/>
    <w:rsid w:val="00831C3D"/>
    <w:rsid w:val="0084714E"/>
    <w:rsid w:val="00855FBC"/>
    <w:rsid w:val="00860947"/>
    <w:rsid w:val="00861201"/>
    <w:rsid w:val="0086355C"/>
    <w:rsid w:val="008673E2"/>
    <w:rsid w:val="0086750E"/>
    <w:rsid w:val="00867C7B"/>
    <w:rsid w:val="008727DE"/>
    <w:rsid w:val="00877086"/>
    <w:rsid w:val="008808DA"/>
    <w:rsid w:val="008810F9"/>
    <w:rsid w:val="00895990"/>
    <w:rsid w:val="0089609C"/>
    <w:rsid w:val="00897FF9"/>
    <w:rsid w:val="008A61D6"/>
    <w:rsid w:val="008A7800"/>
    <w:rsid w:val="008B6F7E"/>
    <w:rsid w:val="008C6A5C"/>
    <w:rsid w:val="008D0CE4"/>
    <w:rsid w:val="008D1511"/>
    <w:rsid w:val="008D66A8"/>
    <w:rsid w:val="008E01C4"/>
    <w:rsid w:val="00900F79"/>
    <w:rsid w:val="00901DD1"/>
    <w:rsid w:val="009061EB"/>
    <w:rsid w:val="00917B02"/>
    <w:rsid w:val="00920700"/>
    <w:rsid w:val="0094140E"/>
    <w:rsid w:val="00947DC2"/>
    <w:rsid w:val="00952267"/>
    <w:rsid w:val="00952413"/>
    <w:rsid w:val="00953E13"/>
    <w:rsid w:val="00954EE9"/>
    <w:rsid w:val="00955320"/>
    <w:rsid w:val="00960D6E"/>
    <w:rsid w:val="0097188E"/>
    <w:rsid w:val="00981CF7"/>
    <w:rsid w:val="009843B8"/>
    <w:rsid w:val="0098643B"/>
    <w:rsid w:val="009876D3"/>
    <w:rsid w:val="00990F6B"/>
    <w:rsid w:val="00991630"/>
    <w:rsid w:val="00993CB7"/>
    <w:rsid w:val="00995EA4"/>
    <w:rsid w:val="00997282"/>
    <w:rsid w:val="009A5AB3"/>
    <w:rsid w:val="009A703E"/>
    <w:rsid w:val="009B0A94"/>
    <w:rsid w:val="009B1284"/>
    <w:rsid w:val="009B1522"/>
    <w:rsid w:val="009B2BEF"/>
    <w:rsid w:val="009B355A"/>
    <w:rsid w:val="009B4479"/>
    <w:rsid w:val="009B7B46"/>
    <w:rsid w:val="009C1379"/>
    <w:rsid w:val="009C5EA6"/>
    <w:rsid w:val="009C64DE"/>
    <w:rsid w:val="009D27BA"/>
    <w:rsid w:val="009D422D"/>
    <w:rsid w:val="009E0637"/>
    <w:rsid w:val="009E128C"/>
    <w:rsid w:val="009E683F"/>
    <w:rsid w:val="009F07E1"/>
    <w:rsid w:val="009F6282"/>
    <w:rsid w:val="00A04049"/>
    <w:rsid w:val="00A077D8"/>
    <w:rsid w:val="00A10046"/>
    <w:rsid w:val="00A14CD4"/>
    <w:rsid w:val="00A168AA"/>
    <w:rsid w:val="00A240D9"/>
    <w:rsid w:val="00A24965"/>
    <w:rsid w:val="00A269F6"/>
    <w:rsid w:val="00A27517"/>
    <w:rsid w:val="00A27F77"/>
    <w:rsid w:val="00A34728"/>
    <w:rsid w:val="00A407F9"/>
    <w:rsid w:val="00A44ECA"/>
    <w:rsid w:val="00A47B48"/>
    <w:rsid w:val="00A538C8"/>
    <w:rsid w:val="00A56770"/>
    <w:rsid w:val="00A64033"/>
    <w:rsid w:val="00A64D24"/>
    <w:rsid w:val="00A6670A"/>
    <w:rsid w:val="00A70E0E"/>
    <w:rsid w:val="00A71CBA"/>
    <w:rsid w:val="00A750EB"/>
    <w:rsid w:val="00A77FA2"/>
    <w:rsid w:val="00A81AA6"/>
    <w:rsid w:val="00A83E42"/>
    <w:rsid w:val="00A96069"/>
    <w:rsid w:val="00AA2CDC"/>
    <w:rsid w:val="00AB3A1F"/>
    <w:rsid w:val="00AC3F9D"/>
    <w:rsid w:val="00AD17BE"/>
    <w:rsid w:val="00AD425F"/>
    <w:rsid w:val="00AE51CB"/>
    <w:rsid w:val="00AF1116"/>
    <w:rsid w:val="00AF18B4"/>
    <w:rsid w:val="00AF5D14"/>
    <w:rsid w:val="00AF768E"/>
    <w:rsid w:val="00B0324E"/>
    <w:rsid w:val="00B05C66"/>
    <w:rsid w:val="00B112BF"/>
    <w:rsid w:val="00B127E5"/>
    <w:rsid w:val="00B22CC9"/>
    <w:rsid w:val="00B23973"/>
    <w:rsid w:val="00B26CA5"/>
    <w:rsid w:val="00B327A4"/>
    <w:rsid w:val="00B33FEF"/>
    <w:rsid w:val="00B54683"/>
    <w:rsid w:val="00B54CBE"/>
    <w:rsid w:val="00B6197E"/>
    <w:rsid w:val="00B623C7"/>
    <w:rsid w:val="00B63013"/>
    <w:rsid w:val="00B64C46"/>
    <w:rsid w:val="00B706A3"/>
    <w:rsid w:val="00B71198"/>
    <w:rsid w:val="00B748E9"/>
    <w:rsid w:val="00B74D1F"/>
    <w:rsid w:val="00B75AB7"/>
    <w:rsid w:val="00B834AF"/>
    <w:rsid w:val="00B86687"/>
    <w:rsid w:val="00B91D82"/>
    <w:rsid w:val="00BA32E7"/>
    <w:rsid w:val="00BA4457"/>
    <w:rsid w:val="00BA457E"/>
    <w:rsid w:val="00BA560E"/>
    <w:rsid w:val="00BA738C"/>
    <w:rsid w:val="00BB5D36"/>
    <w:rsid w:val="00BB71F0"/>
    <w:rsid w:val="00BC2DEC"/>
    <w:rsid w:val="00BC376C"/>
    <w:rsid w:val="00BD537F"/>
    <w:rsid w:val="00BD658D"/>
    <w:rsid w:val="00BD755A"/>
    <w:rsid w:val="00C01F64"/>
    <w:rsid w:val="00C02790"/>
    <w:rsid w:val="00C12864"/>
    <w:rsid w:val="00C13347"/>
    <w:rsid w:val="00C14593"/>
    <w:rsid w:val="00C17681"/>
    <w:rsid w:val="00C20C39"/>
    <w:rsid w:val="00C26E51"/>
    <w:rsid w:val="00C30B95"/>
    <w:rsid w:val="00C31FA1"/>
    <w:rsid w:val="00C351E9"/>
    <w:rsid w:val="00C361AB"/>
    <w:rsid w:val="00C40B7F"/>
    <w:rsid w:val="00C55A64"/>
    <w:rsid w:val="00C55CE5"/>
    <w:rsid w:val="00C579A7"/>
    <w:rsid w:val="00C63287"/>
    <w:rsid w:val="00C658FC"/>
    <w:rsid w:val="00C67813"/>
    <w:rsid w:val="00C706F5"/>
    <w:rsid w:val="00C74841"/>
    <w:rsid w:val="00C86924"/>
    <w:rsid w:val="00C901E5"/>
    <w:rsid w:val="00C90E58"/>
    <w:rsid w:val="00CA54EF"/>
    <w:rsid w:val="00CA5F0C"/>
    <w:rsid w:val="00CB5BBB"/>
    <w:rsid w:val="00CC149C"/>
    <w:rsid w:val="00CC16B9"/>
    <w:rsid w:val="00CD1DE9"/>
    <w:rsid w:val="00CD4F44"/>
    <w:rsid w:val="00CD52CD"/>
    <w:rsid w:val="00CE44E9"/>
    <w:rsid w:val="00CE52D2"/>
    <w:rsid w:val="00CE6AC5"/>
    <w:rsid w:val="00CF50D9"/>
    <w:rsid w:val="00D045C8"/>
    <w:rsid w:val="00D06308"/>
    <w:rsid w:val="00D16507"/>
    <w:rsid w:val="00D21CB2"/>
    <w:rsid w:val="00D233E6"/>
    <w:rsid w:val="00D24976"/>
    <w:rsid w:val="00D3386A"/>
    <w:rsid w:val="00D34CDD"/>
    <w:rsid w:val="00D34CFE"/>
    <w:rsid w:val="00D3594A"/>
    <w:rsid w:val="00D41F9B"/>
    <w:rsid w:val="00D42EEB"/>
    <w:rsid w:val="00D4562C"/>
    <w:rsid w:val="00D507BE"/>
    <w:rsid w:val="00D519BF"/>
    <w:rsid w:val="00D53AB1"/>
    <w:rsid w:val="00D53E49"/>
    <w:rsid w:val="00D63AF7"/>
    <w:rsid w:val="00D63EE5"/>
    <w:rsid w:val="00D645EA"/>
    <w:rsid w:val="00D64611"/>
    <w:rsid w:val="00D67197"/>
    <w:rsid w:val="00D678DB"/>
    <w:rsid w:val="00D74E68"/>
    <w:rsid w:val="00D77DEE"/>
    <w:rsid w:val="00D81549"/>
    <w:rsid w:val="00D81560"/>
    <w:rsid w:val="00D822F6"/>
    <w:rsid w:val="00D87EC5"/>
    <w:rsid w:val="00D939EF"/>
    <w:rsid w:val="00D96DE1"/>
    <w:rsid w:val="00DA0EE8"/>
    <w:rsid w:val="00DB020E"/>
    <w:rsid w:val="00DC72A1"/>
    <w:rsid w:val="00DD27F4"/>
    <w:rsid w:val="00DD490E"/>
    <w:rsid w:val="00DD58C2"/>
    <w:rsid w:val="00DD7DD2"/>
    <w:rsid w:val="00DE0039"/>
    <w:rsid w:val="00DF1A68"/>
    <w:rsid w:val="00DF6FF8"/>
    <w:rsid w:val="00DF79C6"/>
    <w:rsid w:val="00E009FA"/>
    <w:rsid w:val="00E12424"/>
    <w:rsid w:val="00E12496"/>
    <w:rsid w:val="00E14D39"/>
    <w:rsid w:val="00E15F40"/>
    <w:rsid w:val="00E31D82"/>
    <w:rsid w:val="00E320D8"/>
    <w:rsid w:val="00E3464D"/>
    <w:rsid w:val="00E424FA"/>
    <w:rsid w:val="00E5177C"/>
    <w:rsid w:val="00E5197E"/>
    <w:rsid w:val="00E551FF"/>
    <w:rsid w:val="00E57252"/>
    <w:rsid w:val="00E725A0"/>
    <w:rsid w:val="00E731F0"/>
    <w:rsid w:val="00E75EAC"/>
    <w:rsid w:val="00E76CF6"/>
    <w:rsid w:val="00E77EF3"/>
    <w:rsid w:val="00E8201B"/>
    <w:rsid w:val="00E85488"/>
    <w:rsid w:val="00E86E95"/>
    <w:rsid w:val="00E95CDF"/>
    <w:rsid w:val="00E96242"/>
    <w:rsid w:val="00E973B1"/>
    <w:rsid w:val="00EA1641"/>
    <w:rsid w:val="00EA1BC2"/>
    <w:rsid w:val="00EA4999"/>
    <w:rsid w:val="00EB02FB"/>
    <w:rsid w:val="00EB1BC2"/>
    <w:rsid w:val="00EB20F4"/>
    <w:rsid w:val="00EB7258"/>
    <w:rsid w:val="00ED35AE"/>
    <w:rsid w:val="00ED4B58"/>
    <w:rsid w:val="00ED57EE"/>
    <w:rsid w:val="00EE128C"/>
    <w:rsid w:val="00EF2510"/>
    <w:rsid w:val="00EF327E"/>
    <w:rsid w:val="00EF6A1A"/>
    <w:rsid w:val="00F00E85"/>
    <w:rsid w:val="00F015FA"/>
    <w:rsid w:val="00F0214B"/>
    <w:rsid w:val="00F0355D"/>
    <w:rsid w:val="00F06C6E"/>
    <w:rsid w:val="00F07C1B"/>
    <w:rsid w:val="00F10D66"/>
    <w:rsid w:val="00F1204B"/>
    <w:rsid w:val="00F125A0"/>
    <w:rsid w:val="00F14827"/>
    <w:rsid w:val="00F1621B"/>
    <w:rsid w:val="00F20DBC"/>
    <w:rsid w:val="00F21E84"/>
    <w:rsid w:val="00F25F6D"/>
    <w:rsid w:val="00F3101A"/>
    <w:rsid w:val="00F322ED"/>
    <w:rsid w:val="00F3590B"/>
    <w:rsid w:val="00F36743"/>
    <w:rsid w:val="00F36F20"/>
    <w:rsid w:val="00F43965"/>
    <w:rsid w:val="00F47B49"/>
    <w:rsid w:val="00F51206"/>
    <w:rsid w:val="00F52C4C"/>
    <w:rsid w:val="00F654BC"/>
    <w:rsid w:val="00F663ED"/>
    <w:rsid w:val="00F712FE"/>
    <w:rsid w:val="00F76F16"/>
    <w:rsid w:val="00F80BDC"/>
    <w:rsid w:val="00F84D6D"/>
    <w:rsid w:val="00F85D15"/>
    <w:rsid w:val="00FA43E9"/>
    <w:rsid w:val="00FA459D"/>
    <w:rsid w:val="00FA611E"/>
    <w:rsid w:val="00FC0454"/>
    <w:rsid w:val="00FC1C4C"/>
    <w:rsid w:val="00FC3365"/>
    <w:rsid w:val="00FC5815"/>
    <w:rsid w:val="00FC6334"/>
    <w:rsid w:val="00FC7F69"/>
    <w:rsid w:val="00FD2F2D"/>
    <w:rsid w:val="00FE358F"/>
    <w:rsid w:val="00FE4A1A"/>
    <w:rsid w:val="00FF3F64"/>
    <w:rsid w:val="00FF68B4"/>
    <w:rsid w:val="01E86271"/>
    <w:rsid w:val="0385A70D"/>
    <w:rsid w:val="03C7FAD1"/>
    <w:rsid w:val="093B1994"/>
    <w:rsid w:val="095B2EA6"/>
    <w:rsid w:val="0ADF2E1A"/>
    <w:rsid w:val="0C252F42"/>
    <w:rsid w:val="0C4067CE"/>
    <w:rsid w:val="0D3EC562"/>
    <w:rsid w:val="0DD70917"/>
    <w:rsid w:val="110F7E84"/>
    <w:rsid w:val="11B3129E"/>
    <w:rsid w:val="131489DA"/>
    <w:rsid w:val="14FB55E1"/>
    <w:rsid w:val="164BC642"/>
    <w:rsid w:val="172F894D"/>
    <w:rsid w:val="179D6A49"/>
    <w:rsid w:val="1B810613"/>
    <w:rsid w:val="1C912C7B"/>
    <w:rsid w:val="1E5F9B77"/>
    <w:rsid w:val="1F28BEC8"/>
    <w:rsid w:val="209AC1AA"/>
    <w:rsid w:val="20DB2876"/>
    <w:rsid w:val="22D45F5C"/>
    <w:rsid w:val="24E11343"/>
    <w:rsid w:val="25E66777"/>
    <w:rsid w:val="26B6BE9D"/>
    <w:rsid w:val="285B72E8"/>
    <w:rsid w:val="2A589CB7"/>
    <w:rsid w:val="2B172517"/>
    <w:rsid w:val="2B2FF46A"/>
    <w:rsid w:val="2BB72F31"/>
    <w:rsid w:val="2E849E6D"/>
    <w:rsid w:val="2FD9AEC0"/>
    <w:rsid w:val="30F48071"/>
    <w:rsid w:val="32F887E5"/>
    <w:rsid w:val="3303FD4B"/>
    <w:rsid w:val="34ECEE4B"/>
    <w:rsid w:val="3561636B"/>
    <w:rsid w:val="370A2666"/>
    <w:rsid w:val="3818854F"/>
    <w:rsid w:val="397A6190"/>
    <w:rsid w:val="39B372CB"/>
    <w:rsid w:val="3C421309"/>
    <w:rsid w:val="3C485B91"/>
    <w:rsid w:val="3E0D53FE"/>
    <w:rsid w:val="3E54C31F"/>
    <w:rsid w:val="3FB2BDEB"/>
    <w:rsid w:val="41233CD6"/>
    <w:rsid w:val="41C71906"/>
    <w:rsid w:val="421B6D9B"/>
    <w:rsid w:val="42ACBBE8"/>
    <w:rsid w:val="43B3AC39"/>
    <w:rsid w:val="4666AE2E"/>
    <w:rsid w:val="46E6905F"/>
    <w:rsid w:val="4A2DED1D"/>
    <w:rsid w:val="4B9CF33B"/>
    <w:rsid w:val="4CDEB5B7"/>
    <w:rsid w:val="4F10819D"/>
    <w:rsid w:val="50A7D3D0"/>
    <w:rsid w:val="516C38E8"/>
    <w:rsid w:val="526AF715"/>
    <w:rsid w:val="52ADA804"/>
    <w:rsid w:val="52D085FB"/>
    <w:rsid w:val="52E60BC3"/>
    <w:rsid w:val="543C7A40"/>
    <w:rsid w:val="57EEA5C1"/>
    <w:rsid w:val="590320C6"/>
    <w:rsid w:val="5978B235"/>
    <w:rsid w:val="5A94EBDF"/>
    <w:rsid w:val="5A98BC20"/>
    <w:rsid w:val="5B664DE6"/>
    <w:rsid w:val="60A979C1"/>
    <w:rsid w:val="61434878"/>
    <w:rsid w:val="62844113"/>
    <w:rsid w:val="63C3E8BE"/>
    <w:rsid w:val="644420AF"/>
    <w:rsid w:val="6B3AF0F8"/>
    <w:rsid w:val="6C4488E5"/>
    <w:rsid w:val="6C861C73"/>
    <w:rsid w:val="71372F83"/>
    <w:rsid w:val="7143430E"/>
    <w:rsid w:val="72C40267"/>
    <w:rsid w:val="7336B7E6"/>
    <w:rsid w:val="734C813F"/>
    <w:rsid w:val="736DF85C"/>
    <w:rsid w:val="75264CB9"/>
    <w:rsid w:val="763D68F7"/>
    <w:rsid w:val="7671451C"/>
    <w:rsid w:val="78D409DE"/>
    <w:rsid w:val="7C8D581A"/>
    <w:rsid w:val="7CBE289C"/>
    <w:rsid w:val="7D5E2C9C"/>
    <w:rsid w:val="7E7D0A02"/>
    <w:rsid w:val="7F06AABD"/>
    <w:rsid w:val="7F419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83994"/>
  <w15:docId w15:val="{B1996E50-2FB4-454B-908E-6EE175B1C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76" w:lineRule="auto"/>
      <w:ind w:left="576" w:right="529"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66"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6" w:line="267" w:lineRule="auto"/>
      <w:ind w:left="576" w:hanging="10"/>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3D7184"/>
    <w:pPr>
      <w:ind w:left="720"/>
      <w:contextualSpacing/>
    </w:pPr>
  </w:style>
  <w:style w:type="paragraph" w:styleId="NormalWeb">
    <w:name w:val="Normal (Web)"/>
    <w:basedOn w:val="Normal"/>
    <w:uiPriority w:val="99"/>
    <w:semiHidden/>
    <w:unhideWhenUsed/>
    <w:rsid w:val="0021316A"/>
    <w:pPr>
      <w:spacing w:before="100" w:beforeAutospacing="1" w:after="100" w:afterAutospacing="1" w:line="240" w:lineRule="auto"/>
      <w:ind w:left="0" w:right="0" w:firstLine="0"/>
      <w:jc w:val="left"/>
    </w:pPr>
    <w:rPr>
      <w:rFonts w:ascii="Times New Roman" w:eastAsia="Times New Roman" w:hAnsi="Times New Roman" w:cs="Times New Roman"/>
      <w:color w:val="auto"/>
      <w:kern w:val="0"/>
      <w:szCs w:val="24"/>
      <w14:ligatures w14:val="none"/>
    </w:rPr>
  </w:style>
  <w:style w:type="character" w:styleId="Hyperlink">
    <w:name w:val="Hyperlink"/>
    <w:basedOn w:val="DefaultParagraphFont"/>
    <w:uiPriority w:val="99"/>
    <w:semiHidden/>
    <w:unhideWhenUsed/>
    <w:rsid w:val="006E59C8"/>
    <w:rPr>
      <w:color w:val="0000FF"/>
      <w:u w:val="single"/>
    </w:rPr>
  </w:style>
  <w:style w:type="character" w:customStyle="1" w:styleId="addmd">
    <w:name w:val="addmd"/>
    <w:basedOn w:val="DefaultParagraphFont"/>
    <w:rsid w:val="00D3594A"/>
  </w:style>
  <w:style w:type="paragraph" w:styleId="z-TopofForm">
    <w:name w:val="HTML Top of Form"/>
    <w:basedOn w:val="Normal"/>
    <w:next w:val="Normal"/>
    <w:link w:val="z-TopofFormChar"/>
    <w:hidden/>
    <w:uiPriority w:val="99"/>
    <w:semiHidden/>
    <w:unhideWhenUsed/>
    <w:rsid w:val="00D3594A"/>
    <w:pPr>
      <w:pBdr>
        <w:bottom w:val="single" w:sz="6" w:space="1" w:color="auto"/>
      </w:pBdr>
      <w:spacing w:after="0" w:line="240" w:lineRule="auto"/>
      <w:ind w:left="0" w:right="0" w:firstLine="0"/>
      <w:jc w:val="center"/>
    </w:pPr>
    <w:rPr>
      <w:rFonts w:eastAsia="Times New Roman"/>
      <w:vanish/>
      <w:color w:val="auto"/>
      <w:kern w:val="0"/>
      <w:sz w:val="16"/>
      <w:szCs w:val="16"/>
      <w14:ligatures w14:val="none"/>
    </w:rPr>
  </w:style>
  <w:style w:type="character" w:customStyle="1" w:styleId="z-TopofFormChar">
    <w:name w:val="z-Top of Form Char"/>
    <w:basedOn w:val="DefaultParagraphFont"/>
    <w:link w:val="z-TopofForm"/>
    <w:uiPriority w:val="99"/>
    <w:semiHidden/>
    <w:rsid w:val="00D3594A"/>
    <w:rPr>
      <w:rFonts w:ascii="Arial" w:eastAsia="Times New Roman" w:hAnsi="Arial" w:cs="Arial"/>
      <w:vanish/>
      <w:kern w:val="0"/>
      <w:sz w:val="16"/>
      <w:szCs w:val="16"/>
      <w14:ligatures w14:val="none"/>
    </w:rPr>
  </w:style>
  <w:style w:type="character" w:customStyle="1" w:styleId="flwlv">
    <w:name w:val="flwlv"/>
    <w:basedOn w:val="DefaultParagraphFont"/>
    <w:rsid w:val="00081FD9"/>
  </w:style>
  <w:style w:type="character" w:customStyle="1" w:styleId="boeko">
    <w:name w:val="boeko"/>
    <w:basedOn w:val="DefaultParagraphFont"/>
    <w:rsid w:val="00081FD9"/>
  </w:style>
  <w:style w:type="character" w:customStyle="1" w:styleId="ms-button-flexcontainer">
    <w:name w:val="ms-button-flexcontainer"/>
    <w:basedOn w:val="DefaultParagraphFont"/>
    <w:rsid w:val="00081FD9"/>
  </w:style>
  <w:style w:type="character" w:customStyle="1" w:styleId="ms-button-label">
    <w:name w:val="ms-button-label"/>
    <w:basedOn w:val="DefaultParagraphFont"/>
    <w:rsid w:val="00081FD9"/>
  </w:style>
  <w:style w:type="paragraph" w:styleId="Header">
    <w:name w:val="header"/>
    <w:basedOn w:val="Normal"/>
    <w:link w:val="HeaderChar"/>
    <w:uiPriority w:val="99"/>
    <w:unhideWhenUsed/>
    <w:rsid w:val="005E3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525"/>
    <w:rPr>
      <w:rFonts w:ascii="Arial" w:eastAsia="Arial" w:hAnsi="Arial" w:cs="Arial"/>
      <w:color w:val="000000"/>
      <w:sz w:val="24"/>
    </w:rPr>
  </w:style>
  <w:style w:type="character" w:styleId="Emphasis">
    <w:name w:val="Emphasis"/>
    <w:basedOn w:val="DefaultParagraphFont"/>
    <w:uiPriority w:val="20"/>
    <w:qFormat/>
    <w:rsid w:val="005745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94513">
      <w:bodyDiv w:val="1"/>
      <w:marLeft w:val="0"/>
      <w:marRight w:val="0"/>
      <w:marTop w:val="0"/>
      <w:marBottom w:val="0"/>
      <w:divBdr>
        <w:top w:val="none" w:sz="0" w:space="0" w:color="auto"/>
        <w:left w:val="none" w:sz="0" w:space="0" w:color="auto"/>
        <w:bottom w:val="none" w:sz="0" w:space="0" w:color="auto"/>
        <w:right w:val="none" w:sz="0" w:space="0" w:color="auto"/>
      </w:divBdr>
      <w:divsChild>
        <w:div w:id="238634082">
          <w:marLeft w:val="0"/>
          <w:marRight w:val="0"/>
          <w:marTop w:val="0"/>
          <w:marBottom w:val="0"/>
          <w:divBdr>
            <w:top w:val="none" w:sz="0" w:space="0" w:color="auto"/>
            <w:left w:val="none" w:sz="0" w:space="0" w:color="auto"/>
            <w:bottom w:val="none" w:sz="0" w:space="0" w:color="auto"/>
            <w:right w:val="none" w:sz="0" w:space="0" w:color="auto"/>
          </w:divBdr>
          <w:divsChild>
            <w:div w:id="1510560807">
              <w:marLeft w:val="0"/>
              <w:marRight w:val="0"/>
              <w:marTop w:val="0"/>
              <w:marBottom w:val="0"/>
              <w:divBdr>
                <w:top w:val="none" w:sz="0" w:space="0" w:color="auto"/>
                <w:left w:val="none" w:sz="0" w:space="0" w:color="auto"/>
                <w:bottom w:val="none" w:sz="0" w:space="0" w:color="auto"/>
                <w:right w:val="none" w:sz="0" w:space="0" w:color="auto"/>
              </w:divBdr>
              <w:divsChild>
                <w:div w:id="806900794">
                  <w:marLeft w:val="0"/>
                  <w:marRight w:val="0"/>
                  <w:marTop w:val="0"/>
                  <w:marBottom w:val="0"/>
                  <w:divBdr>
                    <w:top w:val="none" w:sz="0" w:space="0" w:color="auto"/>
                    <w:left w:val="none" w:sz="0" w:space="0" w:color="auto"/>
                    <w:bottom w:val="none" w:sz="0" w:space="0" w:color="auto"/>
                    <w:right w:val="none" w:sz="0" w:space="0" w:color="auto"/>
                  </w:divBdr>
                  <w:divsChild>
                    <w:div w:id="276982743">
                      <w:marLeft w:val="0"/>
                      <w:marRight w:val="0"/>
                      <w:marTop w:val="0"/>
                      <w:marBottom w:val="0"/>
                      <w:divBdr>
                        <w:top w:val="none" w:sz="0" w:space="0" w:color="auto"/>
                        <w:left w:val="none" w:sz="0" w:space="0" w:color="auto"/>
                        <w:bottom w:val="none" w:sz="0" w:space="0" w:color="auto"/>
                        <w:right w:val="none" w:sz="0" w:space="0" w:color="auto"/>
                      </w:divBdr>
                      <w:divsChild>
                        <w:div w:id="995762722">
                          <w:marLeft w:val="0"/>
                          <w:marRight w:val="0"/>
                          <w:marTop w:val="0"/>
                          <w:marBottom w:val="0"/>
                          <w:divBdr>
                            <w:top w:val="none" w:sz="0" w:space="0" w:color="auto"/>
                            <w:left w:val="none" w:sz="0" w:space="0" w:color="auto"/>
                            <w:bottom w:val="none" w:sz="0" w:space="0" w:color="auto"/>
                            <w:right w:val="none" w:sz="0" w:space="0" w:color="auto"/>
                          </w:divBdr>
                          <w:divsChild>
                            <w:div w:id="474877544">
                              <w:marLeft w:val="0"/>
                              <w:marRight w:val="0"/>
                              <w:marTop w:val="0"/>
                              <w:marBottom w:val="0"/>
                              <w:divBdr>
                                <w:top w:val="none" w:sz="0" w:space="0" w:color="auto"/>
                                <w:left w:val="none" w:sz="0" w:space="0" w:color="auto"/>
                                <w:bottom w:val="none" w:sz="0" w:space="0" w:color="auto"/>
                                <w:right w:val="none" w:sz="0" w:space="0" w:color="auto"/>
                              </w:divBdr>
                              <w:divsChild>
                                <w:div w:id="1291278346">
                                  <w:marLeft w:val="0"/>
                                  <w:marRight w:val="0"/>
                                  <w:marTop w:val="0"/>
                                  <w:marBottom w:val="0"/>
                                  <w:divBdr>
                                    <w:top w:val="none" w:sz="0" w:space="0" w:color="auto"/>
                                    <w:left w:val="none" w:sz="0" w:space="0" w:color="auto"/>
                                    <w:bottom w:val="none" w:sz="0" w:space="0" w:color="auto"/>
                                    <w:right w:val="none" w:sz="0" w:space="0" w:color="auto"/>
                                  </w:divBdr>
                                  <w:divsChild>
                                    <w:div w:id="787893826">
                                      <w:marLeft w:val="0"/>
                                      <w:marRight w:val="0"/>
                                      <w:marTop w:val="0"/>
                                      <w:marBottom w:val="0"/>
                                      <w:divBdr>
                                        <w:top w:val="none" w:sz="0" w:space="0" w:color="auto"/>
                                        <w:left w:val="none" w:sz="0" w:space="0" w:color="auto"/>
                                        <w:bottom w:val="none" w:sz="0" w:space="0" w:color="auto"/>
                                        <w:right w:val="none" w:sz="0" w:space="0" w:color="auto"/>
                                      </w:divBdr>
                                      <w:divsChild>
                                        <w:div w:id="368647525">
                                          <w:marLeft w:val="105"/>
                                          <w:marRight w:val="0"/>
                                          <w:marTop w:val="0"/>
                                          <w:marBottom w:val="0"/>
                                          <w:divBdr>
                                            <w:top w:val="none" w:sz="0" w:space="0" w:color="auto"/>
                                            <w:left w:val="none" w:sz="0" w:space="0" w:color="auto"/>
                                            <w:bottom w:val="none" w:sz="0" w:space="0" w:color="auto"/>
                                            <w:right w:val="none" w:sz="0" w:space="0" w:color="auto"/>
                                          </w:divBdr>
                                          <w:divsChild>
                                            <w:div w:id="1857235428">
                                              <w:marLeft w:val="0"/>
                                              <w:marRight w:val="0"/>
                                              <w:marTop w:val="0"/>
                                              <w:marBottom w:val="0"/>
                                              <w:divBdr>
                                                <w:top w:val="none" w:sz="0" w:space="0" w:color="auto"/>
                                                <w:left w:val="none" w:sz="0" w:space="0" w:color="auto"/>
                                                <w:bottom w:val="none" w:sz="0" w:space="0" w:color="auto"/>
                                                <w:right w:val="none" w:sz="0" w:space="0" w:color="auto"/>
                                              </w:divBdr>
                                              <w:divsChild>
                                                <w:div w:id="1108739522">
                                                  <w:marLeft w:val="0"/>
                                                  <w:marRight w:val="0"/>
                                                  <w:marTop w:val="0"/>
                                                  <w:marBottom w:val="0"/>
                                                  <w:divBdr>
                                                    <w:top w:val="none" w:sz="0" w:space="0" w:color="auto"/>
                                                    <w:left w:val="none" w:sz="0" w:space="0" w:color="auto"/>
                                                    <w:bottom w:val="none" w:sz="0" w:space="0" w:color="auto"/>
                                                    <w:right w:val="none" w:sz="0" w:space="0" w:color="auto"/>
                                                  </w:divBdr>
                                                  <w:divsChild>
                                                    <w:div w:id="2091929711">
                                                      <w:marLeft w:val="0"/>
                                                      <w:marRight w:val="0"/>
                                                      <w:marTop w:val="0"/>
                                                      <w:marBottom w:val="0"/>
                                                      <w:divBdr>
                                                        <w:top w:val="none" w:sz="0" w:space="0" w:color="auto"/>
                                                        <w:left w:val="none" w:sz="0" w:space="0" w:color="auto"/>
                                                        <w:bottom w:val="none" w:sz="0" w:space="0" w:color="auto"/>
                                                        <w:right w:val="none" w:sz="0" w:space="0" w:color="auto"/>
                                                      </w:divBdr>
                                                      <w:divsChild>
                                                        <w:div w:id="1097292603">
                                                          <w:marLeft w:val="0"/>
                                                          <w:marRight w:val="0"/>
                                                          <w:marTop w:val="0"/>
                                                          <w:marBottom w:val="0"/>
                                                          <w:divBdr>
                                                            <w:top w:val="none" w:sz="0" w:space="0" w:color="auto"/>
                                                            <w:left w:val="none" w:sz="0" w:space="0" w:color="auto"/>
                                                            <w:bottom w:val="none" w:sz="0" w:space="0" w:color="auto"/>
                                                            <w:right w:val="none" w:sz="0" w:space="0" w:color="auto"/>
                                                          </w:divBdr>
                                                          <w:divsChild>
                                                            <w:div w:id="561016778">
                                                              <w:marLeft w:val="0"/>
                                                              <w:marRight w:val="0"/>
                                                              <w:marTop w:val="0"/>
                                                              <w:marBottom w:val="0"/>
                                                              <w:divBdr>
                                                                <w:top w:val="none" w:sz="0" w:space="0" w:color="auto"/>
                                                                <w:left w:val="none" w:sz="0" w:space="0" w:color="auto"/>
                                                                <w:bottom w:val="none" w:sz="0" w:space="0" w:color="auto"/>
                                                                <w:right w:val="none" w:sz="0" w:space="0" w:color="auto"/>
                                                              </w:divBdr>
                                                              <w:divsChild>
                                                                <w:div w:id="493765084">
                                                                  <w:marLeft w:val="0"/>
                                                                  <w:marRight w:val="0"/>
                                                                  <w:marTop w:val="0"/>
                                                                  <w:marBottom w:val="0"/>
                                                                  <w:divBdr>
                                                                    <w:top w:val="none" w:sz="0" w:space="0" w:color="auto"/>
                                                                    <w:left w:val="none" w:sz="0" w:space="0" w:color="auto"/>
                                                                    <w:bottom w:val="none" w:sz="0" w:space="0" w:color="auto"/>
                                                                    <w:right w:val="none" w:sz="0" w:space="0" w:color="auto"/>
                                                                  </w:divBdr>
                                                                  <w:divsChild>
                                                                    <w:div w:id="1902205836">
                                                                      <w:marLeft w:val="0"/>
                                                                      <w:marRight w:val="0"/>
                                                                      <w:marTop w:val="0"/>
                                                                      <w:marBottom w:val="0"/>
                                                                      <w:divBdr>
                                                                        <w:top w:val="none" w:sz="0" w:space="0" w:color="auto"/>
                                                                        <w:left w:val="none" w:sz="0" w:space="0" w:color="auto"/>
                                                                        <w:bottom w:val="none" w:sz="0" w:space="0" w:color="auto"/>
                                                                        <w:right w:val="none" w:sz="0" w:space="0" w:color="auto"/>
                                                                      </w:divBdr>
                                                                      <w:divsChild>
                                                                        <w:div w:id="553542389">
                                                                          <w:marLeft w:val="0"/>
                                                                          <w:marRight w:val="0"/>
                                                                          <w:marTop w:val="0"/>
                                                                          <w:marBottom w:val="0"/>
                                                                          <w:divBdr>
                                                                            <w:top w:val="none" w:sz="0" w:space="0" w:color="auto"/>
                                                                            <w:left w:val="none" w:sz="0" w:space="0" w:color="auto"/>
                                                                            <w:bottom w:val="none" w:sz="0" w:space="0" w:color="auto"/>
                                                                            <w:right w:val="none" w:sz="0" w:space="0" w:color="auto"/>
                                                                          </w:divBdr>
                                                                          <w:divsChild>
                                                                            <w:div w:id="454913926">
                                                                              <w:marLeft w:val="120"/>
                                                                              <w:marRight w:val="0"/>
                                                                              <w:marTop w:val="0"/>
                                                                              <w:marBottom w:val="0"/>
                                                                              <w:divBdr>
                                                                                <w:top w:val="none" w:sz="0" w:space="0" w:color="auto"/>
                                                                                <w:left w:val="none" w:sz="0" w:space="0" w:color="auto"/>
                                                                                <w:bottom w:val="none" w:sz="0" w:space="0" w:color="auto"/>
                                                                                <w:right w:val="none" w:sz="0" w:space="0" w:color="auto"/>
                                                                              </w:divBdr>
                                                                              <w:divsChild>
                                                                                <w:div w:id="1405682282">
                                                                                  <w:marLeft w:val="0"/>
                                                                                  <w:marRight w:val="0"/>
                                                                                  <w:marTop w:val="0"/>
                                                                                  <w:marBottom w:val="0"/>
                                                                                  <w:divBdr>
                                                                                    <w:top w:val="none" w:sz="0" w:space="0" w:color="auto"/>
                                                                                    <w:left w:val="none" w:sz="0" w:space="0" w:color="auto"/>
                                                                                    <w:bottom w:val="none" w:sz="0" w:space="0" w:color="auto"/>
                                                                                    <w:right w:val="none" w:sz="0" w:space="0" w:color="auto"/>
                                                                                  </w:divBdr>
                                                                                  <w:divsChild>
                                                                                    <w:div w:id="630399207">
                                                                                      <w:marLeft w:val="0"/>
                                                                                      <w:marRight w:val="0"/>
                                                                                      <w:marTop w:val="0"/>
                                                                                      <w:marBottom w:val="0"/>
                                                                                      <w:divBdr>
                                                                                        <w:top w:val="none" w:sz="0" w:space="0" w:color="auto"/>
                                                                                        <w:left w:val="none" w:sz="0" w:space="0" w:color="auto"/>
                                                                                        <w:bottom w:val="none" w:sz="0" w:space="0" w:color="auto"/>
                                                                                        <w:right w:val="none" w:sz="0" w:space="0" w:color="auto"/>
                                                                                      </w:divBdr>
                                                                                      <w:divsChild>
                                                                                        <w:div w:id="1491676457">
                                                                                          <w:marLeft w:val="0"/>
                                                                                          <w:marRight w:val="0"/>
                                                                                          <w:marTop w:val="0"/>
                                                                                          <w:marBottom w:val="0"/>
                                                                                          <w:divBdr>
                                                                                            <w:top w:val="none" w:sz="0" w:space="0" w:color="auto"/>
                                                                                            <w:left w:val="none" w:sz="0" w:space="0" w:color="auto"/>
                                                                                            <w:bottom w:val="none" w:sz="0" w:space="0" w:color="auto"/>
                                                                                            <w:right w:val="none" w:sz="0" w:space="0" w:color="auto"/>
                                                                                          </w:divBdr>
                                                                                          <w:divsChild>
                                                                                            <w:div w:id="1884098036">
                                                                                              <w:marLeft w:val="30"/>
                                                                                              <w:marRight w:val="30"/>
                                                                                              <w:marTop w:val="30"/>
                                                                                              <w:marBottom w:val="120"/>
                                                                                              <w:divBdr>
                                                                                                <w:top w:val="none" w:sz="0" w:space="0" w:color="auto"/>
                                                                                                <w:left w:val="none" w:sz="0" w:space="0" w:color="auto"/>
                                                                                                <w:bottom w:val="none" w:sz="0" w:space="0" w:color="auto"/>
                                                                                                <w:right w:val="none" w:sz="0" w:space="0" w:color="auto"/>
                                                                                              </w:divBdr>
                                                                                              <w:divsChild>
                                                                                                <w:div w:id="1636763036">
                                                                                                  <w:marLeft w:val="0"/>
                                                                                                  <w:marRight w:val="0"/>
                                                                                                  <w:marTop w:val="240"/>
                                                                                                  <w:marBottom w:val="150"/>
                                                                                                  <w:divBdr>
                                                                                                    <w:top w:val="none" w:sz="0" w:space="0" w:color="auto"/>
                                                                                                    <w:left w:val="none" w:sz="0" w:space="0" w:color="auto"/>
                                                                                                    <w:bottom w:val="none" w:sz="0" w:space="0" w:color="auto"/>
                                                                                                    <w:right w:val="none" w:sz="0" w:space="0" w:color="auto"/>
                                                                                                  </w:divBdr>
                                                                                                  <w:divsChild>
                                                                                                    <w:div w:id="695693883">
                                                                                                      <w:marLeft w:val="0"/>
                                                                                                      <w:marRight w:val="0"/>
                                                                                                      <w:marTop w:val="0"/>
                                                                                                      <w:marBottom w:val="0"/>
                                                                                                      <w:divBdr>
                                                                                                        <w:top w:val="none" w:sz="0" w:space="0" w:color="auto"/>
                                                                                                        <w:left w:val="none" w:sz="0" w:space="0" w:color="auto"/>
                                                                                                        <w:bottom w:val="none" w:sz="0" w:space="0" w:color="auto"/>
                                                                                                        <w:right w:val="none" w:sz="0" w:space="0" w:color="auto"/>
                                                                                                      </w:divBdr>
                                                                                                      <w:divsChild>
                                                                                                        <w:div w:id="666178095">
                                                                                                          <w:marLeft w:val="0"/>
                                                                                                          <w:marRight w:val="0"/>
                                                                                                          <w:marTop w:val="0"/>
                                                                                                          <w:marBottom w:val="0"/>
                                                                                                          <w:divBdr>
                                                                                                            <w:top w:val="none" w:sz="0" w:space="0" w:color="auto"/>
                                                                                                            <w:left w:val="none" w:sz="0" w:space="0" w:color="auto"/>
                                                                                                            <w:bottom w:val="none" w:sz="0" w:space="0" w:color="auto"/>
                                                                                                            <w:right w:val="none" w:sz="0" w:space="0" w:color="auto"/>
                                                                                                          </w:divBdr>
                                                                                                          <w:divsChild>
                                                                                                            <w:div w:id="76619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566420">
                                                                                                  <w:marLeft w:val="-6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67331733">
      <w:bodyDiv w:val="1"/>
      <w:marLeft w:val="0"/>
      <w:marRight w:val="0"/>
      <w:marTop w:val="0"/>
      <w:marBottom w:val="0"/>
      <w:divBdr>
        <w:top w:val="none" w:sz="0" w:space="0" w:color="auto"/>
        <w:left w:val="none" w:sz="0" w:space="0" w:color="auto"/>
        <w:bottom w:val="none" w:sz="0" w:space="0" w:color="auto"/>
        <w:right w:val="none" w:sz="0" w:space="0" w:color="auto"/>
      </w:divBdr>
    </w:div>
    <w:div w:id="921723692">
      <w:bodyDiv w:val="1"/>
      <w:marLeft w:val="0"/>
      <w:marRight w:val="0"/>
      <w:marTop w:val="0"/>
      <w:marBottom w:val="0"/>
      <w:divBdr>
        <w:top w:val="none" w:sz="0" w:space="0" w:color="auto"/>
        <w:left w:val="none" w:sz="0" w:space="0" w:color="auto"/>
        <w:bottom w:val="none" w:sz="0" w:space="0" w:color="auto"/>
        <w:right w:val="none" w:sz="0" w:space="0" w:color="auto"/>
      </w:divBdr>
    </w:div>
    <w:div w:id="1427725873">
      <w:bodyDiv w:val="1"/>
      <w:marLeft w:val="0"/>
      <w:marRight w:val="0"/>
      <w:marTop w:val="0"/>
      <w:marBottom w:val="0"/>
      <w:divBdr>
        <w:top w:val="none" w:sz="0" w:space="0" w:color="auto"/>
        <w:left w:val="none" w:sz="0" w:space="0" w:color="auto"/>
        <w:bottom w:val="none" w:sz="0" w:space="0" w:color="auto"/>
        <w:right w:val="none" w:sz="0" w:space="0" w:color="auto"/>
      </w:divBdr>
      <w:divsChild>
        <w:div w:id="539130013">
          <w:marLeft w:val="0"/>
          <w:marRight w:val="0"/>
          <w:marTop w:val="0"/>
          <w:marBottom w:val="60"/>
          <w:divBdr>
            <w:top w:val="none" w:sz="0" w:space="0" w:color="auto"/>
            <w:left w:val="none" w:sz="0" w:space="0" w:color="auto"/>
            <w:bottom w:val="none" w:sz="0" w:space="0" w:color="auto"/>
            <w:right w:val="none" w:sz="0" w:space="0" w:color="auto"/>
          </w:divBdr>
        </w:div>
        <w:div w:id="1767925542">
          <w:marLeft w:val="0"/>
          <w:marRight w:val="0"/>
          <w:marTop w:val="0"/>
          <w:marBottom w:val="45"/>
          <w:divBdr>
            <w:top w:val="none" w:sz="0" w:space="0" w:color="auto"/>
            <w:left w:val="none" w:sz="0" w:space="0" w:color="auto"/>
            <w:bottom w:val="none" w:sz="0" w:space="0" w:color="auto"/>
            <w:right w:val="none" w:sz="0" w:space="0" w:color="auto"/>
          </w:divBdr>
        </w:div>
      </w:divsChild>
    </w:div>
    <w:div w:id="1530340952">
      <w:bodyDiv w:val="1"/>
      <w:marLeft w:val="0"/>
      <w:marRight w:val="0"/>
      <w:marTop w:val="0"/>
      <w:marBottom w:val="0"/>
      <w:divBdr>
        <w:top w:val="none" w:sz="0" w:space="0" w:color="auto"/>
        <w:left w:val="none" w:sz="0" w:space="0" w:color="auto"/>
        <w:bottom w:val="none" w:sz="0" w:space="0" w:color="auto"/>
        <w:right w:val="none" w:sz="0" w:space="0" w:color="auto"/>
      </w:divBdr>
      <w:divsChild>
        <w:div w:id="671377603">
          <w:marLeft w:val="0"/>
          <w:marRight w:val="0"/>
          <w:marTop w:val="0"/>
          <w:marBottom w:val="0"/>
          <w:divBdr>
            <w:top w:val="none" w:sz="0" w:space="0" w:color="auto"/>
            <w:left w:val="none" w:sz="0" w:space="0" w:color="auto"/>
            <w:bottom w:val="none" w:sz="0" w:space="0" w:color="auto"/>
            <w:right w:val="none" w:sz="0" w:space="0" w:color="auto"/>
          </w:divBdr>
          <w:divsChild>
            <w:div w:id="2060014669">
              <w:marLeft w:val="0"/>
              <w:marRight w:val="0"/>
              <w:marTop w:val="0"/>
              <w:marBottom w:val="0"/>
              <w:divBdr>
                <w:top w:val="none" w:sz="0" w:space="0" w:color="auto"/>
                <w:left w:val="none" w:sz="0" w:space="0" w:color="auto"/>
                <w:bottom w:val="none" w:sz="0" w:space="0" w:color="auto"/>
                <w:right w:val="none" w:sz="0" w:space="0" w:color="auto"/>
              </w:divBdr>
              <w:divsChild>
                <w:div w:id="1288774852">
                  <w:marLeft w:val="0"/>
                  <w:marRight w:val="0"/>
                  <w:marTop w:val="0"/>
                  <w:marBottom w:val="0"/>
                  <w:divBdr>
                    <w:top w:val="none" w:sz="0" w:space="0" w:color="auto"/>
                    <w:left w:val="none" w:sz="0" w:space="0" w:color="auto"/>
                    <w:bottom w:val="none" w:sz="0" w:space="0" w:color="auto"/>
                    <w:right w:val="none" w:sz="0" w:space="0" w:color="auto"/>
                  </w:divBdr>
                  <w:divsChild>
                    <w:div w:id="1868714322">
                      <w:marLeft w:val="0"/>
                      <w:marRight w:val="0"/>
                      <w:marTop w:val="0"/>
                      <w:marBottom w:val="0"/>
                      <w:divBdr>
                        <w:top w:val="none" w:sz="0" w:space="0" w:color="auto"/>
                        <w:left w:val="none" w:sz="0" w:space="0" w:color="auto"/>
                        <w:bottom w:val="none" w:sz="0" w:space="0" w:color="auto"/>
                        <w:right w:val="none" w:sz="0" w:space="0" w:color="auto"/>
                      </w:divBdr>
                      <w:divsChild>
                        <w:div w:id="816729693">
                          <w:marLeft w:val="0"/>
                          <w:marRight w:val="0"/>
                          <w:marTop w:val="0"/>
                          <w:marBottom w:val="0"/>
                          <w:divBdr>
                            <w:top w:val="none" w:sz="0" w:space="0" w:color="auto"/>
                            <w:left w:val="none" w:sz="0" w:space="0" w:color="auto"/>
                            <w:bottom w:val="none" w:sz="0" w:space="0" w:color="auto"/>
                            <w:right w:val="none" w:sz="0" w:space="0" w:color="auto"/>
                          </w:divBdr>
                          <w:divsChild>
                            <w:div w:id="1579942109">
                              <w:marLeft w:val="0"/>
                              <w:marRight w:val="0"/>
                              <w:marTop w:val="0"/>
                              <w:marBottom w:val="0"/>
                              <w:divBdr>
                                <w:top w:val="none" w:sz="0" w:space="0" w:color="auto"/>
                                <w:left w:val="none" w:sz="0" w:space="0" w:color="auto"/>
                                <w:bottom w:val="none" w:sz="0" w:space="0" w:color="auto"/>
                                <w:right w:val="none" w:sz="0" w:space="0" w:color="auto"/>
                              </w:divBdr>
                              <w:divsChild>
                                <w:div w:id="189030469">
                                  <w:marLeft w:val="0"/>
                                  <w:marRight w:val="0"/>
                                  <w:marTop w:val="0"/>
                                  <w:marBottom w:val="0"/>
                                  <w:divBdr>
                                    <w:top w:val="none" w:sz="0" w:space="0" w:color="auto"/>
                                    <w:left w:val="none" w:sz="0" w:space="0" w:color="auto"/>
                                    <w:bottom w:val="none" w:sz="0" w:space="0" w:color="auto"/>
                                    <w:right w:val="none" w:sz="0" w:space="0" w:color="auto"/>
                                  </w:divBdr>
                                  <w:divsChild>
                                    <w:div w:id="681861614">
                                      <w:marLeft w:val="0"/>
                                      <w:marRight w:val="0"/>
                                      <w:marTop w:val="0"/>
                                      <w:marBottom w:val="0"/>
                                      <w:divBdr>
                                        <w:top w:val="none" w:sz="0" w:space="0" w:color="auto"/>
                                        <w:left w:val="none" w:sz="0" w:space="0" w:color="auto"/>
                                        <w:bottom w:val="none" w:sz="0" w:space="0" w:color="auto"/>
                                        <w:right w:val="none" w:sz="0" w:space="0" w:color="auto"/>
                                      </w:divBdr>
                                      <w:divsChild>
                                        <w:div w:id="1078477139">
                                          <w:marLeft w:val="105"/>
                                          <w:marRight w:val="0"/>
                                          <w:marTop w:val="0"/>
                                          <w:marBottom w:val="0"/>
                                          <w:divBdr>
                                            <w:top w:val="none" w:sz="0" w:space="0" w:color="auto"/>
                                            <w:left w:val="none" w:sz="0" w:space="0" w:color="auto"/>
                                            <w:bottom w:val="none" w:sz="0" w:space="0" w:color="auto"/>
                                            <w:right w:val="none" w:sz="0" w:space="0" w:color="auto"/>
                                          </w:divBdr>
                                          <w:divsChild>
                                            <w:div w:id="199440296">
                                              <w:marLeft w:val="0"/>
                                              <w:marRight w:val="0"/>
                                              <w:marTop w:val="0"/>
                                              <w:marBottom w:val="0"/>
                                              <w:divBdr>
                                                <w:top w:val="none" w:sz="0" w:space="0" w:color="auto"/>
                                                <w:left w:val="none" w:sz="0" w:space="0" w:color="auto"/>
                                                <w:bottom w:val="none" w:sz="0" w:space="0" w:color="auto"/>
                                                <w:right w:val="none" w:sz="0" w:space="0" w:color="auto"/>
                                              </w:divBdr>
                                              <w:divsChild>
                                                <w:div w:id="93668050">
                                                  <w:marLeft w:val="0"/>
                                                  <w:marRight w:val="0"/>
                                                  <w:marTop w:val="0"/>
                                                  <w:marBottom w:val="0"/>
                                                  <w:divBdr>
                                                    <w:top w:val="none" w:sz="0" w:space="0" w:color="auto"/>
                                                    <w:left w:val="none" w:sz="0" w:space="0" w:color="auto"/>
                                                    <w:bottom w:val="none" w:sz="0" w:space="0" w:color="auto"/>
                                                    <w:right w:val="none" w:sz="0" w:space="0" w:color="auto"/>
                                                  </w:divBdr>
                                                  <w:divsChild>
                                                    <w:div w:id="82654919">
                                                      <w:marLeft w:val="0"/>
                                                      <w:marRight w:val="0"/>
                                                      <w:marTop w:val="0"/>
                                                      <w:marBottom w:val="0"/>
                                                      <w:divBdr>
                                                        <w:top w:val="none" w:sz="0" w:space="0" w:color="auto"/>
                                                        <w:left w:val="none" w:sz="0" w:space="0" w:color="auto"/>
                                                        <w:bottom w:val="none" w:sz="0" w:space="0" w:color="auto"/>
                                                        <w:right w:val="none" w:sz="0" w:space="0" w:color="auto"/>
                                                      </w:divBdr>
                                                      <w:divsChild>
                                                        <w:div w:id="1874228009">
                                                          <w:marLeft w:val="0"/>
                                                          <w:marRight w:val="0"/>
                                                          <w:marTop w:val="0"/>
                                                          <w:marBottom w:val="0"/>
                                                          <w:divBdr>
                                                            <w:top w:val="none" w:sz="0" w:space="0" w:color="auto"/>
                                                            <w:left w:val="none" w:sz="0" w:space="0" w:color="auto"/>
                                                            <w:bottom w:val="none" w:sz="0" w:space="0" w:color="auto"/>
                                                            <w:right w:val="none" w:sz="0" w:space="0" w:color="auto"/>
                                                          </w:divBdr>
                                                          <w:divsChild>
                                                            <w:div w:id="1145051597">
                                                              <w:marLeft w:val="0"/>
                                                              <w:marRight w:val="0"/>
                                                              <w:marTop w:val="0"/>
                                                              <w:marBottom w:val="0"/>
                                                              <w:divBdr>
                                                                <w:top w:val="none" w:sz="0" w:space="0" w:color="auto"/>
                                                                <w:left w:val="none" w:sz="0" w:space="0" w:color="auto"/>
                                                                <w:bottom w:val="none" w:sz="0" w:space="0" w:color="auto"/>
                                                                <w:right w:val="none" w:sz="0" w:space="0" w:color="auto"/>
                                                              </w:divBdr>
                                                              <w:divsChild>
                                                                <w:div w:id="178659889">
                                                                  <w:marLeft w:val="0"/>
                                                                  <w:marRight w:val="0"/>
                                                                  <w:marTop w:val="0"/>
                                                                  <w:marBottom w:val="0"/>
                                                                  <w:divBdr>
                                                                    <w:top w:val="none" w:sz="0" w:space="0" w:color="auto"/>
                                                                    <w:left w:val="none" w:sz="0" w:space="0" w:color="auto"/>
                                                                    <w:bottom w:val="none" w:sz="0" w:space="0" w:color="auto"/>
                                                                    <w:right w:val="none" w:sz="0" w:space="0" w:color="auto"/>
                                                                  </w:divBdr>
                                                                  <w:divsChild>
                                                                    <w:div w:id="1563449237">
                                                                      <w:marLeft w:val="0"/>
                                                                      <w:marRight w:val="0"/>
                                                                      <w:marTop w:val="0"/>
                                                                      <w:marBottom w:val="0"/>
                                                                      <w:divBdr>
                                                                        <w:top w:val="none" w:sz="0" w:space="0" w:color="auto"/>
                                                                        <w:left w:val="none" w:sz="0" w:space="0" w:color="auto"/>
                                                                        <w:bottom w:val="none" w:sz="0" w:space="0" w:color="auto"/>
                                                                        <w:right w:val="none" w:sz="0" w:space="0" w:color="auto"/>
                                                                      </w:divBdr>
                                                                      <w:divsChild>
                                                                        <w:div w:id="465972670">
                                                                          <w:marLeft w:val="120"/>
                                                                          <w:marRight w:val="0"/>
                                                                          <w:marTop w:val="0"/>
                                                                          <w:marBottom w:val="0"/>
                                                                          <w:divBdr>
                                                                            <w:top w:val="none" w:sz="0" w:space="0" w:color="auto"/>
                                                                            <w:left w:val="none" w:sz="0" w:space="0" w:color="auto"/>
                                                                            <w:bottom w:val="none" w:sz="0" w:space="0" w:color="auto"/>
                                                                            <w:right w:val="none" w:sz="0" w:space="0" w:color="auto"/>
                                                                          </w:divBdr>
                                                                          <w:divsChild>
                                                                            <w:div w:id="494734401">
                                                                              <w:marLeft w:val="0"/>
                                                                              <w:marRight w:val="0"/>
                                                                              <w:marTop w:val="0"/>
                                                                              <w:marBottom w:val="0"/>
                                                                              <w:divBdr>
                                                                                <w:top w:val="none" w:sz="0" w:space="0" w:color="auto"/>
                                                                                <w:left w:val="none" w:sz="0" w:space="0" w:color="auto"/>
                                                                                <w:bottom w:val="none" w:sz="0" w:space="0" w:color="auto"/>
                                                                                <w:right w:val="none" w:sz="0" w:space="0" w:color="auto"/>
                                                                              </w:divBdr>
                                                                              <w:divsChild>
                                                                                <w:div w:id="628515534">
                                                                                  <w:marLeft w:val="0"/>
                                                                                  <w:marRight w:val="0"/>
                                                                                  <w:marTop w:val="0"/>
                                                                                  <w:marBottom w:val="0"/>
                                                                                  <w:divBdr>
                                                                                    <w:top w:val="none" w:sz="0" w:space="0" w:color="auto"/>
                                                                                    <w:left w:val="none" w:sz="0" w:space="0" w:color="auto"/>
                                                                                    <w:bottom w:val="none" w:sz="0" w:space="0" w:color="auto"/>
                                                                                    <w:right w:val="none" w:sz="0" w:space="0" w:color="auto"/>
                                                                                  </w:divBdr>
                                                                                  <w:divsChild>
                                                                                    <w:div w:id="1327518653">
                                                                                      <w:marLeft w:val="0"/>
                                                                                      <w:marRight w:val="0"/>
                                                                                      <w:marTop w:val="0"/>
                                                                                      <w:marBottom w:val="0"/>
                                                                                      <w:divBdr>
                                                                                        <w:top w:val="none" w:sz="0" w:space="0" w:color="auto"/>
                                                                                        <w:left w:val="none" w:sz="0" w:space="0" w:color="auto"/>
                                                                                        <w:bottom w:val="none" w:sz="0" w:space="0" w:color="auto"/>
                                                                                        <w:right w:val="none" w:sz="0" w:space="0" w:color="auto"/>
                                                                                      </w:divBdr>
                                                                                      <w:divsChild>
                                                                                        <w:div w:id="166403827">
                                                                                          <w:marLeft w:val="30"/>
                                                                                          <w:marRight w:val="30"/>
                                                                                          <w:marTop w:val="30"/>
                                                                                          <w:marBottom w:val="120"/>
                                                                                          <w:divBdr>
                                                                                            <w:top w:val="none" w:sz="0" w:space="0" w:color="auto"/>
                                                                                            <w:left w:val="none" w:sz="0" w:space="0" w:color="auto"/>
                                                                                            <w:bottom w:val="none" w:sz="0" w:space="0" w:color="auto"/>
                                                                                            <w:right w:val="none" w:sz="0" w:space="0" w:color="auto"/>
                                                                                          </w:divBdr>
                                                                                          <w:divsChild>
                                                                                            <w:div w:id="1589192760">
                                                                                              <w:marLeft w:val="0"/>
                                                                                              <w:marRight w:val="0"/>
                                                                                              <w:marTop w:val="240"/>
                                                                                              <w:marBottom w:val="150"/>
                                                                                              <w:divBdr>
                                                                                                <w:top w:val="none" w:sz="0" w:space="0" w:color="auto"/>
                                                                                                <w:left w:val="none" w:sz="0" w:space="0" w:color="auto"/>
                                                                                                <w:bottom w:val="none" w:sz="0" w:space="0" w:color="auto"/>
                                                                                                <w:right w:val="none" w:sz="0" w:space="0" w:color="auto"/>
                                                                                              </w:divBdr>
                                                                                              <w:divsChild>
                                                                                                <w:div w:id="285281590">
                                                                                                  <w:marLeft w:val="0"/>
                                                                                                  <w:marRight w:val="0"/>
                                                                                                  <w:marTop w:val="0"/>
                                                                                                  <w:marBottom w:val="0"/>
                                                                                                  <w:divBdr>
                                                                                                    <w:top w:val="none" w:sz="0" w:space="0" w:color="auto"/>
                                                                                                    <w:left w:val="none" w:sz="0" w:space="0" w:color="auto"/>
                                                                                                    <w:bottom w:val="none" w:sz="0" w:space="0" w:color="auto"/>
                                                                                                    <w:right w:val="none" w:sz="0" w:space="0" w:color="auto"/>
                                                                                                  </w:divBdr>
                                                                                                  <w:divsChild>
                                                                                                    <w:div w:id="632564559">
                                                                                                      <w:marLeft w:val="0"/>
                                                                                                      <w:marRight w:val="0"/>
                                                                                                      <w:marTop w:val="0"/>
                                                                                                      <w:marBottom w:val="0"/>
                                                                                                      <w:divBdr>
                                                                                                        <w:top w:val="none" w:sz="0" w:space="0" w:color="auto"/>
                                                                                                        <w:left w:val="none" w:sz="0" w:space="0" w:color="auto"/>
                                                                                                        <w:bottom w:val="none" w:sz="0" w:space="0" w:color="auto"/>
                                                                                                        <w:right w:val="none" w:sz="0" w:space="0" w:color="auto"/>
                                                                                                      </w:divBdr>
                                                                                                      <w:divsChild>
                                                                                                        <w:div w:id="782774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76337">
                                                                                              <w:marLeft w:val="-6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3227711">
          <w:marLeft w:val="0"/>
          <w:marRight w:val="0"/>
          <w:marTop w:val="0"/>
          <w:marBottom w:val="0"/>
          <w:divBdr>
            <w:top w:val="none" w:sz="0" w:space="0" w:color="auto"/>
            <w:left w:val="none" w:sz="0" w:space="0" w:color="auto"/>
            <w:bottom w:val="none" w:sz="0" w:space="0" w:color="auto"/>
            <w:right w:val="none" w:sz="0" w:space="0" w:color="auto"/>
          </w:divBdr>
          <w:divsChild>
            <w:div w:id="1820152660">
              <w:marLeft w:val="0"/>
              <w:marRight w:val="0"/>
              <w:marTop w:val="0"/>
              <w:marBottom w:val="0"/>
              <w:divBdr>
                <w:top w:val="none" w:sz="0" w:space="0" w:color="auto"/>
                <w:left w:val="none" w:sz="0" w:space="0" w:color="auto"/>
                <w:bottom w:val="none" w:sz="0" w:space="0" w:color="auto"/>
                <w:right w:val="none" w:sz="0" w:space="0" w:color="auto"/>
              </w:divBdr>
              <w:divsChild>
                <w:div w:id="1769689100">
                  <w:marLeft w:val="0"/>
                  <w:marRight w:val="0"/>
                  <w:marTop w:val="0"/>
                  <w:marBottom w:val="0"/>
                  <w:divBdr>
                    <w:top w:val="none" w:sz="0" w:space="0" w:color="auto"/>
                    <w:left w:val="none" w:sz="0" w:space="0" w:color="auto"/>
                    <w:bottom w:val="none" w:sz="0" w:space="0" w:color="auto"/>
                    <w:right w:val="none" w:sz="0" w:space="0" w:color="auto"/>
                  </w:divBdr>
                  <w:divsChild>
                    <w:div w:id="948898806">
                      <w:marLeft w:val="0"/>
                      <w:marRight w:val="0"/>
                      <w:marTop w:val="0"/>
                      <w:marBottom w:val="0"/>
                      <w:divBdr>
                        <w:top w:val="none" w:sz="0" w:space="0" w:color="auto"/>
                        <w:left w:val="none" w:sz="0" w:space="0" w:color="auto"/>
                        <w:bottom w:val="none" w:sz="0" w:space="0" w:color="auto"/>
                        <w:right w:val="none" w:sz="0" w:space="0" w:color="auto"/>
                      </w:divBdr>
                      <w:divsChild>
                        <w:div w:id="1923757021">
                          <w:marLeft w:val="0"/>
                          <w:marRight w:val="0"/>
                          <w:marTop w:val="0"/>
                          <w:marBottom w:val="180"/>
                          <w:divBdr>
                            <w:top w:val="none" w:sz="0" w:space="0" w:color="auto"/>
                            <w:left w:val="none" w:sz="0" w:space="0" w:color="auto"/>
                            <w:bottom w:val="none" w:sz="0" w:space="0" w:color="auto"/>
                            <w:right w:val="none" w:sz="0" w:space="0" w:color="auto"/>
                          </w:divBdr>
                          <w:divsChild>
                            <w:div w:id="980307960">
                              <w:marLeft w:val="0"/>
                              <w:marRight w:val="0"/>
                              <w:marTop w:val="0"/>
                              <w:marBottom w:val="0"/>
                              <w:divBdr>
                                <w:top w:val="none" w:sz="0" w:space="0" w:color="auto"/>
                                <w:left w:val="none" w:sz="0" w:space="0" w:color="auto"/>
                                <w:bottom w:val="none" w:sz="0" w:space="0" w:color="auto"/>
                                <w:right w:val="none" w:sz="0" w:space="0" w:color="auto"/>
                              </w:divBdr>
                              <w:divsChild>
                                <w:div w:id="2091000309">
                                  <w:marLeft w:val="0"/>
                                  <w:marRight w:val="0"/>
                                  <w:marTop w:val="0"/>
                                  <w:marBottom w:val="0"/>
                                  <w:divBdr>
                                    <w:top w:val="none" w:sz="0" w:space="0" w:color="auto"/>
                                    <w:left w:val="none" w:sz="0" w:space="0" w:color="auto"/>
                                    <w:bottom w:val="none" w:sz="0" w:space="0" w:color="auto"/>
                                    <w:right w:val="none" w:sz="0" w:space="0" w:color="auto"/>
                                  </w:divBdr>
                                  <w:divsChild>
                                    <w:div w:id="1165435242">
                                      <w:marLeft w:val="0"/>
                                      <w:marRight w:val="0"/>
                                      <w:marTop w:val="0"/>
                                      <w:marBottom w:val="0"/>
                                      <w:divBdr>
                                        <w:top w:val="none" w:sz="0" w:space="0" w:color="auto"/>
                                        <w:left w:val="none" w:sz="0" w:space="0" w:color="auto"/>
                                        <w:bottom w:val="none" w:sz="0" w:space="0" w:color="auto"/>
                                        <w:right w:val="none" w:sz="0" w:space="0" w:color="auto"/>
                                      </w:divBdr>
                                      <w:divsChild>
                                        <w:div w:id="421878656">
                                          <w:marLeft w:val="0"/>
                                          <w:marRight w:val="0"/>
                                          <w:marTop w:val="0"/>
                                          <w:marBottom w:val="0"/>
                                          <w:divBdr>
                                            <w:top w:val="none" w:sz="0" w:space="0" w:color="auto"/>
                                            <w:left w:val="none" w:sz="0" w:space="0" w:color="auto"/>
                                            <w:bottom w:val="none" w:sz="0" w:space="0" w:color="auto"/>
                                            <w:right w:val="none" w:sz="0" w:space="0" w:color="auto"/>
                                          </w:divBdr>
                                        </w:div>
                                        <w:div w:id="167700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576617">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7560492">
      <w:bodyDiv w:val="1"/>
      <w:marLeft w:val="0"/>
      <w:marRight w:val="0"/>
      <w:marTop w:val="0"/>
      <w:marBottom w:val="0"/>
      <w:divBdr>
        <w:top w:val="none" w:sz="0" w:space="0" w:color="auto"/>
        <w:left w:val="none" w:sz="0" w:space="0" w:color="auto"/>
        <w:bottom w:val="none" w:sz="0" w:space="0" w:color="auto"/>
        <w:right w:val="none" w:sz="0" w:space="0" w:color="auto"/>
      </w:divBdr>
      <w:divsChild>
        <w:div w:id="898904174">
          <w:marLeft w:val="0"/>
          <w:marRight w:val="0"/>
          <w:marTop w:val="0"/>
          <w:marBottom w:val="0"/>
          <w:divBdr>
            <w:top w:val="none" w:sz="0" w:space="0" w:color="auto"/>
            <w:left w:val="none" w:sz="0" w:space="0" w:color="auto"/>
            <w:bottom w:val="none" w:sz="0" w:space="0" w:color="auto"/>
            <w:right w:val="none" w:sz="0" w:space="0" w:color="auto"/>
          </w:divBdr>
          <w:divsChild>
            <w:div w:id="941841759">
              <w:marLeft w:val="0"/>
              <w:marRight w:val="0"/>
              <w:marTop w:val="0"/>
              <w:marBottom w:val="0"/>
              <w:divBdr>
                <w:top w:val="none" w:sz="0" w:space="0" w:color="auto"/>
                <w:left w:val="none" w:sz="0" w:space="0" w:color="auto"/>
                <w:bottom w:val="none" w:sz="0" w:space="0" w:color="auto"/>
                <w:right w:val="none" w:sz="0" w:space="0" w:color="auto"/>
              </w:divBdr>
              <w:divsChild>
                <w:div w:id="1775247704">
                  <w:marLeft w:val="0"/>
                  <w:marRight w:val="0"/>
                  <w:marTop w:val="0"/>
                  <w:marBottom w:val="0"/>
                  <w:divBdr>
                    <w:top w:val="none" w:sz="0" w:space="0" w:color="auto"/>
                    <w:left w:val="none" w:sz="0" w:space="0" w:color="auto"/>
                    <w:bottom w:val="none" w:sz="0" w:space="0" w:color="auto"/>
                    <w:right w:val="none" w:sz="0" w:space="0" w:color="auto"/>
                  </w:divBdr>
                  <w:divsChild>
                    <w:div w:id="68952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5.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tags/national-decision-model" TargetMode="Externa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1D4C16265B14C4FAC6CAB022E2163B3" ma:contentTypeVersion="18" ma:contentTypeDescription="Create a new document." ma:contentTypeScope="" ma:versionID="f25678ff53ca83a553dfbb5bda05d4c1">
  <xsd:schema xmlns:xsd="http://www.w3.org/2001/XMLSchema" xmlns:xs="http://www.w3.org/2001/XMLSchema" xmlns:p="http://schemas.microsoft.com/office/2006/metadata/properties" xmlns:ns3="627e797c-4fb4-4db6-98ba-0b3275687411" xmlns:ns4="a009ffaf-daef-4566-8b5a-5d730c96ca09" targetNamespace="http://schemas.microsoft.com/office/2006/metadata/properties" ma:root="true" ma:fieldsID="d269825b57e170ea913358e71956a51f" ns3:_="" ns4:_="">
    <xsd:import namespace="627e797c-4fb4-4db6-98ba-0b3275687411"/>
    <xsd:import namespace="a009ffaf-daef-4566-8b5a-5d730c96ca0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Location"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7e797c-4fb4-4db6-98ba-0b32756874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09ffaf-daef-4566-8b5a-5d730c96ca0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27e797c-4fb4-4db6-98ba-0b3275687411" xsi:nil="true"/>
  </documentManagement>
</p:properties>
</file>

<file path=customXml/itemProps1.xml><?xml version="1.0" encoding="utf-8"?>
<ds:datastoreItem xmlns:ds="http://schemas.openxmlformats.org/officeDocument/2006/customXml" ds:itemID="{4C6AD8F1-97E0-4E29-A3DD-1A22D1BD2025}">
  <ds:schemaRefs>
    <ds:schemaRef ds:uri="http://schemas.microsoft.com/sharepoint/v3/contenttype/forms"/>
  </ds:schemaRefs>
</ds:datastoreItem>
</file>

<file path=customXml/itemProps2.xml><?xml version="1.0" encoding="utf-8"?>
<ds:datastoreItem xmlns:ds="http://schemas.openxmlformats.org/officeDocument/2006/customXml" ds:itemID="{A03597AE-BA2A-405F-B233-B2C7F918DC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7e797c-4fb4-4db6-98ba-0b3275687411"/>
    <ds:schemaRef ds:uri="a009ffaf-daef-4566-8b5a-5d730c96ca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70FD93-F043-4DFB-864F-2FEF97FFCB78}">
  <ds:schemaRefs>
    <ds:schemaRef ds:uri="http://schemas.microsoft.com/office/2006/metadata/properties"/>
    <ds:schemaRef ds:uri="http://schemas.microsoft.com/office/infopath/2007/PartnerControls"/>
    <ds:schemaRef ds:uri="627e797c-4fb4-4db6-98ba-0b3275687411"/>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19</Pages>
  <Words>7828</Words>
  <Characters>44623</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cp:lastModifiedBy>Peake, Joshua</cp:lastModifiedBy>
  <cp:revision>5</cp:revision>
  <dcterms:created xsi:type="dcterms:W3CDTF">2024-04-29T19:39:00Z</dcterms:created>
  <dcterms:modified xsi:type="dcterms:W3CDTF">2024-05-05T19:54:00Z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2024-01-08T13:57:54Z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c1f6fdba-e4d0-40d4-bc4b-67b2a90c4eab</vt:lpwstr>
  </property>
  <property fmtid="{D5CDD505-2E9C-101B-9397-08002B2CF9AE}" pid="8" name="MSIP_Label_f2acd28b-79a3-4a0f-b0ff-4b75658b1549_ContentBits">
    <vt:lpwstr>0</vt:lpwstr>
  </property>
  <property fmtid="{D5CDD505-2E9C-101B-9397-08002B2CF9AE}" pid="9" name="ContentTypeId">
    <vt:lpwstr>0x01010001D4C16265B14C4FAC6CAB022E2163B3</vt:lpwstr>
  </property>
</Properties>
</file>