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Calibri" w:cs="Calibri" w:eastAsia="Calibri" w:hAnsi="Calibri"/>
        </w:rPr>
      </w:pPr>
      <w:r w:rsidDel="00000000" w:rsidR="00000000" w:rsidRPr="00000000">
        <w:rPr>
          <w:rFonts w:ascii="Calibri" w:cs="Calibri" w:eastAsia="Calibri" w:hAnsi="Calibri"/>
          <w:rtl w:val="0"/>
        </w:rPr>
        <w:t xml:space="preserve">The chapter that I have chosen to critically review is from </w:t>
      </w:r>
      <w:r w:rsidDel="00000000" w:rsidR="00000000" w:rsidRPr="00000000">
        <w:rPr>
          <w:rFonts w:ascii="Calibri" w:cs="Calibri" w:eastAsia="Calibri" w:hAnsi="Calibri"/>
          <w:highlight w:val="white"/>
          <w:rtl w:val="0"/>
        </w:rPr>
        <w:t xml:space="preserve">Bruce G. Trigger</w:t>
      </w:r>
      <w:r w:rsidDel="00000000" w:rsidR="00000000" w:rsidRPr="00000000">
        <w:rPr>
          <w:rFonts w:ascii="Calibri" w:cs="Calibri" w:eastAsia="Calibri" w:hAnsi="Calibri"/>
          <w:rtl w:val="0"/>
        </w:rPr>
        <w:t xml:space="preserve">’s ‘Early Civilizations: Ancient Egypt in Context.</w:t>
      </w:r>
    </w:p>
    <w:p w:rsidR="00000000" w:rsidDel="00000000" w:rsidP="00000000" w:rsidRDefault="00000000" w:rsidRPr="00000000" w14:paraId="00000002">
      <w:pPr>
        <w:rPr>
          <w:rFonts w:ascii="Calibri" w:cs="Calibri" w:eastAsia="Calibri" w:hAnsi="Calibri"/>
        </w:rPr>
      </w:pPr>
      <w:r w:rsidDel="00000000" w:rsidR="00000000" w:rsidRPr="00000000">
        <w:rPr>
          <w:rFonts w:ascii="Calibri" w:cs="Calibri" w:eastAsia="Calibri" w:hAnsi="Calibri"/>
          <w:rtl w:val="0"/>
        </w:rPr>
        <w:t xml:space="preserve">In this chapter, Trigger is defining differences between ancient Egypt and multiple other ancient civilisations, and he begins by making the point that despite ancient egyptian culture being very unique, and different from other ancient cultures, it is still important to compare it to these other cultures. I believe that this is a fair point, as the differences that egypt has with other cultures is important to understanding what makes it a complex civilisation, as knowing differences is just as important as similarities, especially when trying to categorize different civilisations, which is what he continues to do in the next section of the chapter.</w:t>
      </w:r>
    </w:p>
    <w:p w:rsidR="00000000" w:rsidDel="00000000" w:rsidP="00000000" w:rsidRDefault="00000000" w:rsidRPr="00000000" w14:paraId="00000003">
      <w:pPr>
        <w:rPr>
          <w:rFonts w:ascii="Calibri" w:cs="Calibri" w:eastAsia="Calibri" w:hAnsi="Calibri"/>
        </w:rPr>
      </w:pPr>
      <w:r w:rsidDel="00000000" w:rsidR="00000000" w:rsidRPr="00000000">
        <w:rPr>
          <w:rtl w:val="0"/>
        </w:rPr>
      </w:r>
    </w:p>
    <w:p w:rsidR="00000000" w:rsidDel="00000000" w:rsidP="00000000" w:rsidRDefault="00000000" w:rsidRPr="00000000" w14:paraId="00000004">
      <w:pPr>
        <w:rPr>
          <w:rFonts w:ascii="Calibri" w:cs="Calibri" w:eastAsia="Calibri" w:hAnsi="Calibri"/>
        </w:rPr>
      </w:pPr>
      <w:r w:rsidDel="00000000" w:rsidR="00000000" w:rsidRPr="00000000">
        <w:rPr>
          <w:rFonts w:ascii="Calibri" w:cs="Calibri" w:eastAsia="Calibri" w:hAnsi="Calibri"/>
          <w:rtl w:val="0"/>
        </w:rPr>
        <w:t xml:space="preserve">In the next section of the chapter, Trigger defines early civilization as “The earliest form of class-based society that developed in the course of human history.” He then talks about how power in these early civilisations are based on the control of agricultural surplus, which was used to support the elite of this society, which is applicable to ancient Rome, as despite being a republic, it was ruled by the patricians who were nobles of the city who held land, and hired the plebeians to work it for the benefit of the elite members of the society.</w:t>
      </w:r>
    </w:p>
    <w:p w:rsidR="00000000" w:rsidDel="00000000" w:rsidP="00000000" w:rsidRDefault="00000000" w:rsidRPr="00000000" w14:paraId="00000005">
      <w:pPr>
        <w:rPr>
          <w:rFonts w:ascii="Calibri" w:cs="Calibri" w:eastAsia="Calibri" w:hAnsi="Calibri"/>
        </w:rPr>
      </w:pPr>
      <w:r w:rsidDel="00000000" w:rsidR="00000000" w:rsidRPr="00000000">
        <w:rPr>
          <w:rtl w:val="0"/>
        </w:rPr>
      </w:r>
    </w:p>
    <w:p w:rsidR="00000000" w:rsidDel="00000000" w:rsidP="00000000" w:rsidRDefault="00000000" w:rsidRPr="00000000" w14:paraId="00000006">
      <w:pPr>
        <w:rPr>
          <w:rFonts w:ascii="Calibri" w:cs="Calibri" w:eastAsia="Calibri" w:hAnsi="Calibri"/>
        </w:rPr>
      </w:pPr>
      <w:r w:rsidDel="00000000" w:rsidR="00000000" w:rsidRPr="00000000">
        <w:rPr>
          <w:rFonts w:ascii="Calibri" w:cs="Calibri" w:eastAsia="Calibri" w:hAnsi="Calibri"/>
          <w:rtl w:val="0"/>
        </w:rPr>
        <w:t xml:space="preserve">Trigger also defines categories for different forms of early civilizations, which are categorized as city-state systems and territorial state systems, and he defines city-states as “a network of adjacent city-states whose cities tended to compete with one another.” I would define Rome as a city state system, as Rome made alliances with neighbouring latin cities, and also allowing conquered cities the right to self rule, however without the right to vote, but were given citizenship in all other regards.</w:t>
      </w:r>
    </w:p>
    <w:p w:rsidR="00000000" w:rsidDel="00000000" w:rsidP="00000000" w:rsidRDefault="00000000" w:rsidRPr="00000000" w14:paraId="00000007">
      <w:pPr>
        <w:rPr>
          <w:rFonts w:ascii="Calibri" w:cs="Calibri" w:eastAsia="Calibri" w:hAnsi="Calibri"/>
        </w:rPr>
      </w:pPr>
      <w:r w:rsidDel="00000000" w:rsidR="00000000" w:rsidRPr="00000000">
        <w:rPr>
          <w:rtl w:val="0"/>
        </w:rPr>
      </w:r>
    </w:p>
    <w:p w:rsidR="00000000" w:rsidDel="00000000" w:rsidP="00000000" w:rsidRDefault="00000000" w:rsidRPr="00000000" w14:paraId="00000008">
      <w:pPr>
        <w:rPr>
          <w:rFonts w:ascii="Calibri" w:cs="Calibri" w:eastAsia="Calibri" w:hAnsi="Calibri"/>
        </w:rPr>
      </w:pPr>
      <w:r w:rsidDel="00000000" w:rsidR="00000000" w:rsidRPr="00000000">
        <w:rPr>
          <w:rFonts w:ascii="Calibri" w:cs="Calibri" w:eastAsia="Calibri" w:hAnsi="Calibri"/>
          <w:rtl w:val="0"/>
        </w:rPr>
        <w:t xml:space="preserve">I would say that the Roman republic does not fit with the second system that Trigger defines, which is the territorial system, as the urban city centers of Rome were occupied largely by citizens who owned land, and used that land for agriculture. Though Rome did meet certain criteria for the territorial state system, as it had “hierarchy of administrative centers at the local, provincial, and national levels”, however I still believe that it had more in common with the city-state system rather than the territorial system.</w:t>
      </w:r>
    </w:p>
    <w:p w:rsidR="00000000" w:rsidDel="00000000" w:rsidP="00000000" w:rsidRDefault="00000000" w:rsidRPr="00000000" w14:paraId="00000009">
      <w:pPr>
        <w:rPr>
          <w:rFonts w:ascii="Calibri" w:cs="Calibri" w:eastAsia="Calibri" w:hAnsi="Calibri"/>
        </w:rPr>
      </w:pPr>
      <w:r w:rsidDel="00000000" w:rsidR="00000000" w:rsidRPr="00000000">
        <w:rPr>
          <w:rtl w:val="0"/>
        </w:rPr>
      </w:r>
    </w:p>
    <w:p w:rsidR="00000000" w:rsidDel="00000000" w:rsidP="00000000" w:rsidRDefault="00000000" w:rsidRPr="00000000" w14:paraId="0000000A">
      <w:pPr>
        <w:rPr>
          <w:rFonts w:ascii="Calibri" w:cs="Calibri" w:eastAsia="Calibri" w:hAnsi="Calibri"/>
        </w:rPr>
      </w:pPr>
      <w:r w:rsidDel="00000000" w:rsidR="00000000" w:rsidRPr="00000000">
        <w:rPr>
          <w:rFonts w:ascii="Calibri" w:cs="Calibri" w:eastAsia="Calibri" w:hAnsi="Calibri"/>
          <w:rtl w:val="0"/>
        </w:rPr>
        <w:t xml:space="preserve">Trigger begins the ‘comparative studies’ section by writing how archaeologists should not be approaching archaeology just through studying how early civilizations developed, as despite the strength of archaeology lying in revealing changes over long periods of time, many early civilizations have origins that predate written records. This in my opinion is a fair statement to make, since even roman literature only appeared around 240 BCE, centuries after the founding of the Roman republic.</w:t>
      </w:r>
    </w:p>
    <w:p w:rsidR="00000000" w:rsidDel="00000000" w:rsidP="00000000" w:rsidRDefault="00000000" w:rsidRPr="00000000" w14:paraId="0000000B">
      <w:pPr>
        <w:rPr>
          <w:rFonts w:ascii="Calibri" w:cs="Calibri" w:eastAsia="Calibri" w:hAnsi="Calibri"/>
        </w:rPr>
      </w:pPr>
      <w:r w:rsidDel="00000000" w:rsidR="00000000" w:rsidRPr="00000000">
        <w:rPr>
          <w:rtl w:val="0"/>
        </w:rPr>
      </w:r>
    </w:p>
    <w:p w:rsidR="00000000" w:rsidDel="00000000" w:rsidP="00000000" w:rsidRDefault="00000000" w:rsidRPr="00000000" w14:paraId="0000000C">
      <w:pPr>
        <w:rPr>
          <w:rFonts w:ascii="Calibri" w:cs="Calibri" w:eastAsia="Calibri" w:hAnsi="Calibri"/>
        </w:rPr>
      </w:pPr>
      <w:r w:rsidDel="00000000" w:rsidR="00000000" w:rsidRPr="00000000">
        <w:rPr>
          <w:rFonts w:ascii="Calibri" w:cs="Calibri" w:eastAsia="Calibri" w:hAnsi="Calibri"/>
          <w:rtl w:val="0"/>
        </w:rPr>
        <w:t xml:space="preserve">Trigger mentions how there are anthropologists that have adopted the position that you cannot compare cultures, as every culture is unique, and I disagree with those who hold this opinion, as the only way to categorize things, which is how we understand the world is to compare and contrast them to find out where everything stands in relation to each other. For example, just because Rome had a completely different form of writing to the Egyptians, it doesn't mean that you cannot compare the ideas that both civilizations wrote about in their own respective ways.</w:t>
      </w:r>
    </w:p>
    <w:p w:rsidR="00000000" w:rsidDel="00000000" w:rsidP="00000000" w:rsidRDefault="00000000" w:rsidRPr="00000000" w14:paraId="0000000D">
      <w:pPr>
        <w:rPr>
          <w:rFonts w:ascii="Calibri" w:cs="Calibri" w:eastAsia="Calibri" w:hAnsi="Calibri"/>
        </w:rPr>
      </w:pPr>
      <w:r w:rsidDel="00000000" w:rsidR="00000000" w:rsidRPr="00000000">
        <w:rPr>
          <w:rtl w:val="0"/>
        </w:rPr>
      </w:r>
    </w:p>
    <w:p w:rsidR="00000000" w:rsidDel="00000000" w:rsidP="00000000" w:rsidRDefault="00000000" w:rsidRPr="00000000" w14:paraId="0000000E">
      <w:pPr>
        <w:rPr>
          <w:rFonts w:ascii="Calibri" w:cs="Calibri" w:eastAsia="Calibri" w:hAnsi="Calibri"/>
        </w:rPr>
      </w:pPr>
      <w:r w:rsidDel="00000000" w:rsidR="00000000" w:rsidRPr="00000000">
        <w:rPr>
          <w:rtl w:val="0"/>
        </w:rPr>
      </w:r>
    </w:p>
    <w:p w:rsidR="00000000" w:rsidDel="00000000" w:rsidP="00000000" w:rsidRDefault="00000000" w:rsidRPr="00000000" w14:paraId="0000000F">
      <w:pPr>
        <w:rPr>
          <w:rFonts w:ascii="Calibri" w:cs="Calibri" w:eastAsia="Calibri" w:hAnsi="Calibri"/>
        </w:rPr>
      </w:pPr>
      <w:r w:rsidDel="00000000" w:rsidR="00000000" w:rsidRPr="00000000">
        <w:rPr>
          <w:rtl w:val="0"/>
        </w:rPr>
      </w:r>
    </w:p>
    <w:p w:rsidR="00000000" w:rsidDel="00000000" w:rsidP="00000000" w:rsidRDefault="00000000" w:rsidRPr="00000000" w14:paraId="00000010">
      <w:pPr>
        <w:rPr>
          <w:rFonts w:ascii="Calibri" w:cs="Calibri" w:eastAsia="Calibri" w:hAnsi="Calibri"/>
        </w:rPr>
      </w:pPr>
      <w:r w:rsidDel="00000000" w:rsidR="00000000" w:rsidRPr="00000000">
        <w:rPr>
          <w:rFonts w:ascii="Calibri" w:cs="Calibri" w:eastAsia="Calibri" w:hAnsi="Calibri"/>
          <w:rtl w:val="0"/>
        </w:rPr>
        <w:t xml:space="preserve">Trigger talks about his method for comparing different early civilizations to egypt, which was to find early civilizations from different areas which had a lot of information published on them, and comparing the way of life of the citizens, and their politics and economy. I believe that it is important to make sure that you have enough information on the civilizations that are being compared, and so agree with Trigger’s decision to not include far eastern civilizations such as the indus valley civilization because of their lack of information on the civilization.</w:t>
      </w:r>
    </w:p>
    <w:p w:rsidR="00000000" w:rsidDel="00000000" w:rsidP="00000000" w:rsidRDefault="00000000" w:rsidRPr="00000000" w14:paraId="00000011">
      <w:pPr>
        <w:rPr>
          <w:rFonts w:ascii="Calibri" w:cs="Calibri" w:eastAsia="Calibri" w:hAnsi="Calibri"/>
        </w:rPr>
      </w:pPr>
      <w:r w:rsidDel="00000000" w:rsidR="00000000" w:rsidRPr="00000000">
        <w:rPr>
          <w:rtl w:val="0"/>
        </w:rPr>
      </w:r>
    </w:p>
    <w:p w:rsidR="00000000" w:rsidDel="00000000" w:rsidP="00000000" w:rsidRDefault="00000000" w:rsidRPr="00000000" w14:paraId="00000012">
      <w:pPr>
        <w:rPr>
          <w:rFonts w:ascii="Calibri" w:cs="Calibri" w:eastAsia="Calibri" w:hAnsi="Calibri"/>
        </w:rPr>
      </w:pPr>
      <w:r w:rsidDel="00000000" w:rsidR="00000000" w:rsidRPr="00000000">
        <w:rPr>
          <w:rFonts w:ascii="Calibri" w:cs="Calibri" w:eastAsia="Calibri" w:hAnsi="Calibri"/>
          <w:rtl w:val="0"/>
        </w:rPr>
        <w:t xml:space="preserve">I would like to conclude by saying that Trigger has numerous great ideas on the comparison of similarities and differences between several geographically, and culturally unique early civilizations, and critiques on how archaeologists conduct research into these cultures. Though I do believe that the city state system and the territorial system do not properly work to categorize different early civilizations, because I believe that Rome is able to fit into both of those different categories in different ways. </w:t>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