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54030" w14:textId="6AD0A73A" w:rsidR="00B42216" w:rsidRPr="00F400A6" w:rsidRDefault="00064B68">
      <w:r w:rsidRPr="00F400A6">
        <w:drawing>
          <wp:anchor distT="0" distB="0" distL="114300" distR="114300" simplePos="0" relativeHeight="251658240" behindDoc="0" locked="1" layoutInCell="1" allowOverlap="1" wp14:anchorId="1C41250A" wp14:editId="56155E7C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8092800" cy="11444400"/>
            <wp:effectExtent l="0" t="0" r="3810" b="5080"/>
            <wp:wrapSquare wrapText="bothSides"/>
            <wp:docPr id="3168120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812065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2800" cy="1144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rPr>
          <w:lang w:val="en-GB"/>
        </w:rPr>
        <w:id w:val="41467612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14:ligatures w14:val="standardContextual"/>
        </w:rPr>
      </w:sdtEndPr>
      <w:sdtContent>
        <w:p w14:paraId="5DBF692F" w14:textId="53B61BF8" w:rsidR="00465F54" w:rsidRPr="00F400A6" w:rsidRDefault="00465F54">
          <w:pPr>
            <w:pStyle w:val="TOCHeading"/>
            <w:rPr>
              <w:rFonts w:ascii="Montserrat" w:hAnsi="Montserrat"/>
              <w:b/>
              <w:bCs/>
              <w:color w:val="004C7B"/>
              <w:lang w:val="en-GB"/>
            </w:rPr>
          </w:pPr>
          <w:r w:rsidRPr="00F400A6">
            <w:rPr>
              <w:rFonts w:ascii="Montserrat" w:hAnsi="Montserrat"/>
              <w:b/>
              <w:bCs/>
              <w:color w:val="004C7B"/>
              <w:lang w:val="en-GB"/>
            </w:rPr>
            <w:t>Contents</w:t>
          </w:r>
        </w:p>
        <w:p w14:paraId="42EBC543" w14:textId="36A5F4D4" w:rsidR="00D62103" w:rsidRPr="002A78D4" w:rsidRDefault="00465F54">
          <w:pPr>
            <w:pStyle w:val="TOC1"/>
            <w:tabs>
              <w:tab w:val="left" w:pos="48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r w:rsidRPr="002A78D4">
            <w:rPr>
              <w:rFonts w:ascii="Montserrat" w:hAnsi="Montserrat"/>
              <w:b/>
              <w:bCs/>
            </w:rPr>
            <w:fldChar w:fldCharType="begin"/>
          </w:r>
          <w:r w:rsidRPr="002A78D4">
            <w:rPr>
              <w:rFonts w:ascii="Montserrat" w:hAnsi="Montserrat"/>
              <w:b/>
              <w:bCs/>
            </w:rPr>
            <w:instrText xml:space="preserve"> TOC \o "1-3" \h \z \u </w:instrText>
          </w:r>
          <w:r w:rsidRPr="002A78D4">
            <w:rPr>
              <w:rFonts w:ascii="Montserrat" w:hAnsi="Montserrat"/>
              <w:b/>
              <w:bCs/>
            </w:rPr>
            <w:fldChar w:fldCharType="separate"/>
          </w:r>
          <w:hyperlink w:anchor="_Toc218451222" w:history="1">
            <w:r w:rsidR="00D62103"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1.</w:t>
            </w:r>
            <w:r w:rsidR="00D62103"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="00D62103"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Introduction</w:t>
            </w:r>
            <w:r w:rsidR="00D62103"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="00D62103"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="00D62103"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_Toc218451222 \h </w:instrText>
            </w:r>
            <w:r w:rsidR="00D62103"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="00D62103"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="00D62103" w:rsidRPr="002A78D4">
              <w:rPr>
                <w:rFonts w:ascii="Montserrat" w:hAnsi="Montserrat"/>
                <w:b/>
                <w:bCs/>
                <w:noProof/>
                <w:webHidden/>
              </w:rPr>
              <w:t>3</w:t>
            </w:r>
            <w:r w:rsidR="00D62103"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69FB794C" w14:textId="11C94E6F" w:rsidR="00D62103" w:rsidRPr="002A78D4" w:rsidRDefault="00D62103">
          <w:pPr>
            <w:pStyle w:val="TOC1"/>
            <w:tabs>
              <w:tab w:val="left" w:pos="48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23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2.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Fuel Selection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_Toc218451223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3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6F695044" w14:textId="18AAF6EA" w:rsidR="00D62103" w:rsidRPr="002A78D4" w:rsidRDefault="00D62103">
          <w:pPr>
            <w:pStyle w:val="TOC2"/>
            <w:tabs>
              <w:tab w:val="left" w:pos="96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24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2.1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E85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_Toc218451224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3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363943FA" w14:textId="3184CB11" w:rsidR="00D62103" w:rsidRPr="002A78D4" w:rsidRDefault="00D62103">
          <w:pPr>
            <w:pStyle w:val="TOC2"/>
            <w:tabs>
              <w:tab w:val="left" w:pos="96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25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2.2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Ethanol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_Toc218451225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3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4DF1B0A6" w14:textId="168A778B" w:rsidR="00D62103" w:rsidRPr="002A78D4" w:rsidRDefault="00D62103">
          <w:pPr>
            <w:pStyle w:val="TOC2"/>
            <w:tabs>
              <w:tab w:val="left" w:pos="96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26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2.3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Methanol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_Toc218451226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3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4C12C08C" w14:textId="2A5DA9B2" w:rsidR="00D62103" w:rsidRPr="002A78D4" w:rsidRDefault="00D62103">
          <w:pPr>
            <w:pStyle w:val="TOC1"/>
            <w:tabs>
              <w:tab w:val="left" w:pos="48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27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3.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WAVE Model Operating Conditions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_Toc218451227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3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06719873" w14:textId="5178C18B" w:rsidR="00D62103" w:rsidRPr="002A78D4" w:rsidRDefault="00D62103">
          <w:pPr>
            <w:pStyle w:val="TOC1"/>
            <w:tabs>
              <w:tab w:val="left" w:pos="48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28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4.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Fuel Property Configuration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_Toc218451228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4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4EF2223B" w14:textId="127F3F0A" w:rsidR="00D62103" w:rsidRPr="002A78D4" w:rsidRDefault="00D62103">
          <w:pPr>
            <w:pStyle w:val="TOC1"/>
            <w:tabs>
              <w:tab w:val="left" w:pos="48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29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5.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Performance Comparison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_Toc218451229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4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3A1822F3" w14:textId="048472D9" w:rsidR="00D62103" w:rsidRPr="002A78D4" w:rsidRDefault="00D62103">
          <w:pPr>
            <w:pStyle w:val="TOC2"/>
            <w:tabs>
              <w:tab w:val="left" w:pos="96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30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5.1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BMEP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_Toc218451230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4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4B01A53C" w14:textId="1045E1AC" w:rsidR="00D62103" w:rsidRPr="002A78D4" w:rsidRDefault="00D62103">
          <w:pPr>
            <w:pStyle w:val="TOC2"/>
            <w:tabs>
              <w:tab w:val="left" w:pos="96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31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5.2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BSFC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_Toc218451231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5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192CCA49" w14:textId="6B054E12" w:rsidR="00D62103" w:rsidRPr="002A78D4" w:rsidRDefault="00D62103">
          <w:pPr>
            <w:pStyle w:val="TOC2"/>
            <w:tabs>
              <w:tab w:val="left" w:pos="96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32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5.3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Peak Pressure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_Toc218451232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6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6659240A" w14:textId="6728FCDB" w:rsidR="00D62103" w:rsidRPr="002A78D4" w:rsidRDefault="00D62103">
          <w:pPr>
            <w:pStyle w:val="TOC1"/>
            <w:tabs>
              <w:tab w:val="left" w:pos="48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33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6.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Comparison to Fuel Chemistry Expectations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_Toc218451233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6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04C88574" w14:textId="0A76D164" w:rsidR="00D62103" w:rsidRPr="002A78D4" w:rsidRDefault="00D62103">
          <w:pPr>
            <w:pStyle w:val="TOC1"/>
            <w:tabs>
              <w:tab w:val="left" w:pos="48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34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7.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Assumptions and Limitations of WAVE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_Toc218451234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7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1BB4633F" w14:textId="6DA90991" w:rsidR="00D62103" w:rsidRPr="002A78D4" w:rsidRDefault="00D62103">
          <w:pPr>
            <w:pStyle w:val="TOC1"/>
            <w:tabs>
              <w:tab w:val="left" w:pos="480"/>
              <w:tab w:val="right" w:leader="dot" w:pos="9016"/>
            </w:tabs>
            <w:rPr>
              <w:rFonts w:ascii="Montserrat" w:eastAsiaTheme="minorEastAsia" w:hAnsi="Montserrat"/>
              <w:b/>
              <w:bCs/>
              <w:noProof/>
              <w:lang w:eastAsia="en-GB"/>
            </w:rPr>
          </w:pPr>
          <w:hyperlink w:anchor="_Toc218451235" w:history="1"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8.</w:t>
            </w:r>
            <w:r w:rsidRPr="002A78D4">
              <w:rPr>
                <w:rFonts w:ascii="Montserrat" w:eastAsiaTheme="minorEastAsia" w:hAnsi="Montserrat"/>
                <w:b/>
                <w:bCs/>
                <w:noProof/>
                <w:lang w:eastAsia="en-GB"/>
              </w:rPr>
              <w:tab/>
            </w:r>
            <w:r w:rsidRPr="002A78D4">
              <w:rPr>
                <w:rStyle w:val="Hyperlink"/>
                <w:rFonts w:ascii="Montserrat" w:hAnsi="Montserrat"/>
                <w:b/>
                <w:bCs/>
                <w:noProof/>
              </w:rPr>
              <w:t>Conclusion</w:t>
            </w:r>
            <w:r w:rsidRPr="002A78D4">
              <w:rPr>
                <w:rFonts w:ascii="Montserrat" w:hAnsi="Montserrat"/>
                <w:b/>
                <w:bCs/>
                <w:noProof/>
                <w:webHidden/>
                <w:color w:val="FFFFFF" w:themeColor="background1"/>
              </w:rPr>
              <w:tab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begin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instrText xml:space="preserve"> PAGEREF _Toc218451235 \h </w:instrTex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separate"/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t>7</w:t>
            </w:r>
            <w:r w:rsidRPr="002A78D4">
              <w:rPr>
                <w:rFonts w:ascii="Montserrat" w:hAnsi="Montserrat"/>
                <w:b/>
                <w:bCs/>
                <w:noProof/>
                <w:webHidden/>
              </w:rPr>
              <w:fldChar w:fldCharType="end"/>
            </w:r>
          </w:hyperlink>
        </w:p>
        <w:p w14:paraId="1333299C" w14:textId="725032E3" w:rsidR="00465F54" w:rsidRPr="00D17F12" w:rsidRDefault="00465F54">
          <w:pPr>
            <w:rPr>
              <w:b/>
              <w:bCs/>
            </w:rPr>
          </w:pPr>
          <w:r w:rsidRPr="002A78D4">
            <w:rPr>
              <w:rFonts w:ascii="Montserrat" w:hAnsi="Montserrat"/>
              <w:b/>
              <w:bCs/>
            </w:rPr>
            <w:fldChar w:fldCharType="end"/>
          </w:r>
        </w:p>
      </w:sdtContent>
    </w:sdt>
    <w:p w14:paraId="23E512F4" w14:textId="34279DDB" w:rsidR="00D62103" w:rsidRPr="002A78D4" w:rsidRDefault="00D62103">
      <w:pPr>
        <w:pStyle w:val="TableofFigures"/>
        <w:tabs>
          <w:tab w:val="right" w:leader="dot" w:pos="9016"/>
        </w:tabs>
        <w:rPr>
          <w:rFonts w:ascii="Montserrat" w:eastAsiaTheme="minorEastAsia" w:hAnsi="Montserrat"/>
          <w:noProof/>
          <w:lang w:eastAsia="en-GB"/>
        </w:rPr>
      </w:pPr>
      <w:r w:rsidRPr="002A78D4">
        <w:rPr>
          <w:rFonts w:ascii="Montserrat" w:hAnsi="Montserrat"/>
          <w:b/>
          <w:bCs/>
          <w:color w:val="000000" w:themeColor="text1"/>
        </w:rPr>
        <w:fldChar w:fldCharType="begin"/>
      </w:r>
      <w:r w:rsidRPr="002A78D4">
        <w:rPr>
          <w:rFonts w:ascii="Montserrat" w:hAnsi="Montserrat"/>
          <w:b/>
          <w:bCs/>
          <w:color w:val="000000" w:themeColor="text1"/>
        </w:rPr>
        <w:instrText xml:space="preserve"> TOC \h \z \c "Figure" </w:instrText>
      </w:r>
      <w:r w:rsidRPr="002A78D4">
        <w:rPr>
          <w:rFonts w:ascii="Montserrat" w:hAnsi="Montserrat"/>
          <w:b/>
          <w:bCs/>
          <w:color w:val="000000" w:themeColor="text1"/>
        </w:rPr>
        <w:fldChar w:fldCharType="separate"/>
      </w:r>
      <w:hyperlink w:anchor="_Toc218451250" w:history="1">
        <w:r w:rsidRPr="002A78D4">
          <w:rPr>
            <w:rStyle w:val="Hyperlink"/>
            <w:rFonts w:ascii="Montserrat" w:hAnsi="Montserrat"/>
            <w:noProof/>
          </w:rPr>
          <w:t>Figure 1 - BMEP against RPM</w:t>
        </w:r>
        <w:r w:rsidRPr="002A78D4">
          <w:rPr>
            <w:rFonts w:ascii="Montserrat" w:hAnsi="Montserrat"/>
            <w:noProof/>
            <w:webHidden/>
            <w:color w:val="FFFFFF" w:themeColor="background1"/>
          </w:rPr>
          <w:tab/>
        </w:r>
        <w:r w:rsidRPr="002A78D4">
          <w:rPr>
            <w:rFonts w:ascii="Montserrat" w:hAnsi="Montserrat"/>
            <w:noProof/>
            <w:webHidden/>
          </w:rPr>
          <w:fldChar w:fldCharType="begin"/>
        </w:r>
        <w:r w:rsidRPr="002A78D4">
          <w:rPr>
            <w:rFonts w:ascii="Montserrat" w:hAnsi="Montserrat"/>
            <w:noProof/>
            <w:webHidden/>
          </w:rPr>
          <w:instrText xml:space="preserve"> PAGEREF _Toc218451250 \h </w:instrText>
        </w:r>
        <w:r w:rsidRPr="002A78D4">
          <w:rPr>
            <w:rFonts w:ascii="Montserrat" w:hAnsi="Montserrat"/>
            <w:noProof/>
            <w:webHidden/>
          </w:rPr>
        </w:r>
        <w:r w:rsidRPr="002A78D4">
          <w:rPr>
            <w:rFonts w:ascii="Montserrat" w:hAnsi="Montserrat"/>
            <w:noProof/>
            <w:webHidden/>
          </w:rPr>
          <w:fldChar w:fldCharType="separate"/>
        </w:r>
        <w:r w:rsidRPr="002A78D4">
          <w:rPr>
            <w:rFonts w:ascii="Montserrat" w:hAnsi="Montserrat"/>
            <w:noProof/>
            <w:webHidden/>
          </w:rPr>
          <w:t>4</w:t>
        </w:r>
        <w:r w:rsidRPr="002A78D4">
          <w:rPr>
            <w:rFonts w:ascii="Montserrat" w:hAnsi="Montserrat"/>
            <w:noProof/>
            <w:webHidden/>
          </w:rPr>
          <w:fldChar w:fldCharType="end"/>
        </w:r>
      </w:hyperlink>
    </w:p>
    <w:p w14:paraId="2614E426" w14:textId="139D66D2" w:rsidR="00D62103" w:rsidRPr="002A78D4" w:rsidRDefault="00D62103">
      <w:pPr>
        <w:pStyle w:val="TableofFigures"/>
        <w:tabs>
          <w:tab w:val="right" w:leader="dot" w:pos="9016"/>
        </w:tabs>
        <w:rPr>
          <w:rFonts w:ascii="Montserrat" w:eastAsiaTheme="minorEastAsia" w:hAnsi="Montserrat"/>
          <w:noProof/>
          <w:lang w:eastAsia="en-GB"/>
        </w:rPr>
      </w:pPr>
      <w:hyperlink w:anchor="_Toc218451251" w:history="1">
        <w:r w:rsidRPr="002A78D4">
          <w:rPr>
            <w:rStyle w:val="Hyperlink"/>
            <w:rFonts w:ascii="Montserrat" w:hAnsi="Montserrat"/>
            <w:noProof/>
          </w:rPr>
          <w:t>Figure 2 - BSFC against RPM</w:t>
        </w:r>
        <w:r w:rsidRPr="002A78D4">
          <w:rPr>
            <w:rFonts w:ascii="Montserrat" w:hAnsi="Montserrat"/>
            <w:noProof/>
            <w:webHidden/>
            <w:color w:val="FFFFFF" w:themeColor="background1"/>
          </w:rPr>
          <w:tab/>
        </w:r>
        <w:r w:rsidRPr="002A78D4">
          <w:rPr>
            <w:rFonts w:ascii="Montserrat" w:hAnsi="Montserrat"/>
            <w:noProof/>
            <w:webHidden/>
          </w:rPr>
          <w:fldChar w:fldCharType="begin"/>
        </w:r>
        <w:r w:rsidRPr="002A78D4">
          <w:rPr>
            <w:rFonts w:ascii="Montserrat" w:hAnsi="Montserrat"/>
            <w:noProof/>
            <w:webHidden/>
          </w:rPr>
          <w:instrText xml:space="preserve"> PAGEREF _Toc218451251 \h </w:instrText>
        </w:r>
        <w:r w:rsidRPr="002A78D4">
          <w:rPr>
            <w:rFonts w:ascii="Montserrat" w:hAnsi="Montserrat"/>
            <w:noProof/>
            <w:webHidden/>
          </w:rPr>
        </w:r>
        <w:r w:rsidRPr="002A78D4">
          <w:rPr>
            <w:rFonts w:ascii="Montserrat" w:hAnsi="Montserrat"/>
            <w:noProof/>
            <w:webHidden/>
          </w:rPr>
          <w:fldChar w:fldCharType="separate"/>
        </w:r>
        <w:r w:rsidRPr="002A78D4">
          <w:rPr>
            <w:rFonts w:ascii="Montserrat" w:hAnsi="Montserrat"/>
            <w:noProof/>
            <w:webHidden/>
          </w:rPr>
          <w:t>5</w:t>
        </w:r>
        <w:r w:rsidRPr="002A78D4">
          <w:rPr>
            <w:rFonts w:ascii="Montserrat" w:hAnsi="Montserrat"/>
            <w:noProof/>
            <w:webHidden/>
          </w:rPr>
          <w:fldChar w:fldCharType="end"/>
        </w:r>
      </w:hyperlink>
    </w:p>
    <w:p w14:paraId="0A81408D" w14:textId="3F2452BC" w:rsidR="00D62103" w:rsidRPr="002A78D4" w:rsidRDefault="00D62103">
      <w:pPr>
        <w:pStyle w:val="TableofFigures"/>
        <w:tabs>
          <w:tab w:val="right" w:leader="dot" w:pos="9016"/>
        </w:tabs>
        <w:rPr>
          <w:rFonts w:ascii="Montserrat" w:eastAsiaTheme="minorEastAsia" w:hAnsi="Montserrat"/>
          <w:noProof/>
          <w:lang w:eastAsia="en-GB"/>
        </w:rPr>
      </w:pPr>
      <w:hyperlink w:anchor="_Toc218451252" w:history="1">
        <w:r w:rsidRPr="002A78D4">
          <w:rPr>
            <w:rStyle w:val="Hyperlink"/>
            <w:rFonts w:ascii="Montserrat" w:hAnsi="Montserrat"/>
            <w:noProof/>
          </w:rPr>
          <w:t>Figure 3 - Peak Pressure against RPM</w:t>
        </w:r>
        <w:r w:rsidRPr="002A78D4">
          <w:rPr>
            <w:rFonts w:ascii="Montserrat" w:hAnsi="Montserrat"/>
            <w:noProof/>
            <w:webHidden/>
            <w:color w:val="FFFFFF" w:themeColor="background1"/>
          </w:rPr>
          <w:tab/>
        </w:r>
        <w:r w:rsidRPr="002A78D4">
          <w:rPr>
            <w:rFonts w:ascii="Montserrat" w:hAnsi="Montserrat"/>
            <w:noProof/>
            <w:webHidden/>
          </w:rPr>
          <w:fldChar w:fldCharType="begin"/>
        </w:r>
        <w:r w:rsidRPr="002A78D4">
          <w:rPr>
            <w:rFonts w:ascii="Montserrat" w:hAnsi="Montserrat"/>
            <w:noProof/>
            <w:webHidden/>
          </w:rPr>
          <w:instrText xml:space="preserve"> PAGEREF _Toc218451252 \h </w:instrText>
        </w:r>
        <w:r w:rsidRPr="002A78D4">
          <w:rPr>
            <w:rFonts w:ascii="Montserrat" w:hAnsi="Montserrat"/>
            <w:noProof/>
            <w:webHidden/>
          </w:rPr>
        </w:r>
        <w:r w:rsidRPr="002A78D4">
          <w:rPr>
            <w:rFonts w:ascii="Montserrat" w:hAnsi="Montserrat"/>
            <w:noProof/>
            <w:webHidden/>
          </w:rPr>
          <w:fldChar w:fldCharType="separate"/>
        </w:r>
        <w:r w:rsidRPr="002A78D4">
          <w:rPr>
            <w:rFonts w:ascii="Montserrat" w:hAnsi="Montserrat"/>
            <w:noProof/>
            <w:webHidden/>
          </w:rPr>
          <w:t>6</w:t>
        </w:r>
        <w:r w:rsidRPr="002A78D4">
          <w:rPr>
            <w:rFonts w:ascii="Montserrat" w:hAnsi="Montserrat"/>
            <w:noProof/>
            <w:webHidden/>
          </w:rPr>
          <w:fldChar w:fldCharType="end"/>
        </w:r>
      </w:hyperlink>
    </w:p>
    <w:p w14:paraId="7CF7528A" w14:textId="77777777" w:rsidR="00D62103" w:rsidRPr="002A78D4" w:rsidRDefault="00D62103" w:rsidP="00D62103">
      <w:pPr>
        <w:pStyle w:val="Heading1"/>
        <w:rPr>
          <w:rFonts w:ascii="Montserrat" w:hAnsi="Montserrat"/>
          <w:noProof/>
        </w:rPr>
      </w:pPr>
      <w:r w:rsidRPr="002A78D4">
        <w:rPr>
          <w:rFonts w:ascii="Montserrat" w:eastAsiaTheme="minorHAnsi" w:hAnsi="Montserrat" w:cstheme="minorBidi"/>
          <w:b/>
          <w:bCs/>
          <w:color w:val="000000" w:themeColor="text1"/>
          <w:sz w:val="24"/>
          <w:szCs w:val="24"/>
        </w:rPr>
        <w:fldChar w:fldCharType="end"/>
      </w:r>
      <w:r w:rsidRPr="002A78D4">
        <w:rPr>
          <w:rFonts w:ascii="Montserrat" w:hAnsi="Montserrat"/>
          <w:b/>
          <w:bCs/>
          <w:color w:val="000000" w:themeColor="text1"/>
          <w:sz w:val="24"/>
          <w:szCs w:val="24"/>
        </w:rPr>
        <w:fldChar w:fldCharType="begin"/>
      </w:r>
      <w:r w:rsidRPr="002A78D4">
        <w:rPr>
          <w:rFonts w:ascii="Montserrat" w:hAnsi="Montserrat"/>
          <w:b/>
          <w:bCs/>
          <w:color w:val="000000" w:themeColor="text1"/>
          <w:sz w:val="24"/>
          <w:szCs w:val="24"/>
        </w:rPr>
        <w:instrText xml:space="preserve"> TOC \h \z \c "Table" </w:instrText>
      </w:r>
      <w:r w:rsidRPr="002A78D4">
        <w:rPr>
          <w:rFonts w:ascii="Montserrat" w:hAnsi="Montserrat"/>
          <w:b/>
          <w:bCs/>
          <w:color w:val="000000" w:themeColor="text1"/>
          <w:sz w:val="24"/>
          <w:szCs w:val="24"/>
        </w:rPr>
        <w:fldChar w:fldCharType="separate"/>
      </w:r>
    </w:p>
    <w:p w14:paraId="37266082" w14:textId="6DD68911" w:rsidR="00D62103" w:rsidRPr="002A78D4" w:rsidRDefault="00D62103">
      <w:pPr>
        <w:pStyle w:val="TableofFigures"/>
        <w:tabs>
          <w:tab w:val="right" w:leader="dot" w:pos="9016"/>
        </w:tabs>
        <w:rPr>
          <w:rFonts w:ascii="Montserrat" w:eastAsiaTheme="minorEastAsia" w:hAnsi="Montserrat"/>
          <w:noProof/>
          <w:lang w:eastAsia="en-GB"/>
        </w:rPr>
      </w:pPr>
      <w:hyperlink w:anchor="_Toc218451254" w:history="1">
        <w:r w:rsidRPr="002A78D4">
          <w:rPr>
            <w:rStyle w:val="Hyperlink"/>
            <w:rFonts w:ascii="Montserrat" w:hAnsi="Montserrat"/>
            <w:noProof/>
          </w:rPr>
          <w:t>Table 1 - WAVE Fuel Property Values</w:t>
        </w:r>
        <w:r w:rsidRPr="002A78D4">
          <w:rPr>
            <w:rFonts w:ascii="Montserrat" w:hAnsi="Montserrat"/>
            <w:noProof/>
            <w:webHidden/>
            <w:color w:val="FFFFFF" w:themeColor="background1"/>
          </w:rPr>
          <w:tab/>
        </w:r>
        <w:r w:rsidRPr="002A78D4">
          <w:rPr>
            <w:rFonts w:ascii="Montserrat" w:hAnsi="Montserrat"/>
            <w:noProof/>
            <w:webHidden/>
          </w:rPr>
          <w:fldChar w:fldCharType="begin"/>
        </w:r>
        <w:r w:rsidRPr="002A78D4">
          <w:rPr>
            <w:rFonts w:ascii="Montserrat" w:hAnsi="Montserrat"/>
            <w:noProof/>
            <w:webHidden/>
          </w:rPr>
          <w:instrText xml:space="preserve"> PAGEREF _Toc218451254 \h </w:instrText>
        </w:r>
        <w:r w:rsidRPr="002A78D4">
          <w:rPr>
            <w:rFonts w:ascii="Montserrat" w:hAnsi="Montserrat"/>
            <w:noProof/>
            <w:webHidden/>
          </w:rPr>
        </w:r>
        <w:r w:rsidRPr="002A78D4">
          <w:rPr>
            <w:rFonts w:ascii="Montserrat" w:hAnsi="Montserrat"/>
            <w:noProof/>
            <w:webHidden/>
          </w:rPr>
          <w:fldChar w:fldCharType="separate"/>
        </w:r>
        <w:r w:rsidRPr="002A78D4">
          <w:rPr>
            <w:rFonts w:ascii="Montserrat" w:hAnsi="Montserrat"/>
            <w:noProof/>
            <w:webHidden/>
          </w:rPr>
          <w:t>4</w:t>
        </w:r>
        <w:r w:rsidRPr="002A78D4">
          <w:rPr>
            <w:rFonts w:ascii="Montserrat" w:hAnsi="Montserrat"/>
            <w:noProof/>
            <w:webHidden/>
          </w:rPr>
          <w:fldChar w:fldCharType="end"/>
        </w:r>
      </w:hyperlink>
    </w:p>
    <w:p w14:paraId="5651361D" w14:textId="12E10D70" w:rsidR="00D62103" w:rsidRPr="002A78D4" w:rsidRDefault="00D62103">
      <w:pPr>
        <w:pStyle w:val="TableofFigures"/>
        <w:tabs>
          <w:tab w:val="right" w:leader="dot" w:pos="9016"/>
        </w:tabs>
        <w:rPr>
          <w:rFonts w:ascii="Montserrat" w:eastAsiaTheme="minorEastAsia" w:hAnsi="Montserrat"/>
          <w:noProof/>
          <w:lang w:eastAsia="en-GB"/>
        </w:rPr>
      </w:pPr>
      <w:hyperlink w:anchor="_Toc218451255" w:history="1">
        <w:r w:rsidRPr="002A78D4">
          <w:rPr>
            <w:rStyle w:val="Hyperlink"/>
            <w:rFonts w:ascii="Montserrat" w:hAnsi="Montserrat"/>
            <w:noProof/>
          </w:rPr>
          <w:t>Table 2 - Calculated Air/Fuel Ratio</w:t>
        </w:r>
        <w:r w:rsidRPr="002A78D4">
          <w:rPr>
            <w:rFonts w:ascii="Montserrat" w:hAnsi="Montserrat"/>
            <w:noProof/>
            <w:webHidden/>
            <w:color w:val="FFFFFF" w:themeColor="background1"/>
          </w:rPr>
          <w:tab/>
        </w:r>
        <w:r w:rsidRPr="002A78D4">
          <w:rPr>
            <w:rFonts w:ascii="Montserrat" w:hAnsi="Montserrat"/>
            <w:noProof/>
            <w:webHidden/>
          </w:rPr>
          <w:fldChar w:fldCharType="begin"/>
        </w:r>
        <w:r w:rsidRPr="002A78D4">
          <w:rPr>
            <w:rFonts w:ascii="Montserrat" w:hAnsi="Montserrat"/>
            <w:noProof/>
            <w:webHidden/>
          </w:rPr>
          <w:instrText xml:space="preserve"> PAGEREF _Toc218451255 \h </w:instrText>
        </w:r>
        <w:r w:rsidRPr="002A78D4">
          <w:rPr>
            <w:rFonts w:ascii="Montserrat" w:hAnsi="Montserrat"/>
            <w:noProof/>
            <w:webHidden/>
          </w:rPr>
        </w:r>
        <w:r w:rsidRPr="002A78D4">
          <w:rPr>
            <w:rFonts w:ascii="Montserrat" w:hAnsi="Montserrat"/>
            <w:noProof/>
            <w:webHidden/>
          </w:rPr>
          <w:fldChar w:fldCharType="separate"/>
        </w:r>
        <w:r w:rsidRPr="002A78D4">
          <w:rPr>
            <w:rFonts w:ascii="Montserrat" w:hAnsi="Montserrat"/>
            <w:noProof/>
            <w:webHidden/>
          </w:rPr>
          <w:t>6</w:t>
        </w:r>
        <w:r w:rsidRPr="002A78D4">
          <w:rPr>
            <w:rFonts w:ascii="Montserrat" w:hAnsi="Montserrat"/>
            <w:noProof/>
            <w:webHidden/>
          </w:rPr>
          <w:fldChar w:fldCharType="end"/>
        </w:r>
      </w:hyperlink>
    </w:p>
    <w:p w14:paraId="29E83BF8" w14:textId="5C8F3529" w:rsidR="00D17F12" w:rsidRPr="002A78D4" w:rsidRDefault="00D62103" w:rsidP="00D62103">
      <w:pPr>
        <w:pStyle w:val="Heading1"/>
        <w:rPr>
          <w:rFonts w:ascii="Montserrat" w:hAnsi="Montserrat"/>
          <w:b/>
          <w:bCs/>
          <w:color w:val="000000" w:themeColor="text1"/>
          <w:sz w:val="24"/>
          <w:szCs w:val="24"/>
        </w:rPr>
      </w:pPr>
      <w:r w:rsidRPr="002A78D4">
        <w:rPr>
          <w:rFonts w:ascii="Montserrat" w:hAnsi="Montserrat"/>
          <w:b/>
          <w:bCs/>
          <w:color w:val="000000" w:themeColor="text1"/>
          <w:sz w:val="24"/>
          <w:szCs w:val="24"/>
        </w:rPr>
        <w:fldChar w:fldCharType="end"/>
      </w:r>
    </w:p>
    <w:p w14:paraId="3DCCA559" w14:textId="77777777" w:rsidR="00D17F12" w:rsidRDefault="00D17F12" w:rsidP="00D17F12"/>
    <w:p w14:paraId="0D4985C1" w14:textId="77777777" w:rsidR="00D17F12" w:rsidRDefault="00D17F12" w:rsidP="00D17F12"/>
    <w:p w14:paraId="192552C1" w14:textId="77777777" w:rsidR="00D17F12" w:rsidRDefault="00D17F12" w:rsidP="00D17F12"/>
    <w:p w14:paraId="1956F4C0" w14:textId="77777777" w:rsidR="00D17F12" w:rsidRDefault="00D17F12" w:rsidP="00D17F12"/>
    <w:p w14:paraId="5A49A707" w14:textId="77777777" w:rsidR="002A78D4" w:rsidRPr="00D17F12" w:rsidRDefault="002A78D4" w:rsidP="00D17F12"/>
    <w:p w14:paraId="333CB3C1" w14:textId="37CC0BAA" w:rsidR="00B90C45" w:rsidRPr="00F400A6" w:rsidRDefault="00E255A1" w:rsidP="00BF07B9">
      <w:pPr>
        <w:pStyle w:val="Heading1"/>
        <w:numPr>
          <w:ilvl w:val="0"/>
          <w:numId w:val="2"/>
        </w:numPr>
        <w:rPr>
          <w:rFonts w:ascii="Montserrat" w:hAnsi="Montserrat"/>
          <w:b/>
          <w:bCs/>
          <w:color w:val="000000" w:themeColor="text1"/>
          <w:sz w:val="24"/>
          <w:szCs w:val="24"/>
        </w:rPr>
      </w:pPr>
      <w:bookmarkStart w:id="0" w:name="_Toc218451222"/>
      <w:r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lastRenderedPageBreak/>
        <w:t>Introduction</w:t>
      </w:r>
      <w:bookmarkEnd w:id="0"/>
    </w:p>
    <w:p w14:paraId="5F86BEFF" w14:textId="6E114DBF" w:rsidR="00DD502F" w:rsidRDefault="002D6C91" w:rsidP="00DD502F">
      <w:pPr>
        <w:rPr>
          <w:rFonts w:ascii="Montserrat" w:hAnsi="Montserrat"/>
          <w:sz w:val="22"/>
          <w:szCs w:val="22"/>
        </w:rPr>
      </w:pPr>
      <w:r>
        <w:rPr>
          <w:rFonts w:ascii="Montserrat" w:hAnsi="Montserrat"/>
          <w:sz w:val="22"/>
          <w:szCs w:val="22"/>
        </w:rPr>
        <w:t xml:space="preserve">This report will </w:t>
      </w:r>
      <w:r w:rsidR="00E543EB">
        <w:rPr>
          <w:rFonts w:ascii="Montserrat" w:hAnsi="Montserrat"/>
          <w:sz w:val="22"/>
          <w:szCs w:val="22"/>
        </w:rPr>
        <w:t xml:space="preserve">select three alternative fuels with the intention to </w:t>
      </w:r>
      <w:r w:rsidR="004B5477">
        <w:rPr>
          <w:rFonts w:ascii="Montserrat" w:hAnsi="Montserrat"/>
          <w:sz w:val="22"/>
          <w:szCs w:val="22"/>
        </w:rPr>
        <w:t xml:space="preserve">simulate </w:t>
      </w:r>
      <w:r w:rsidR="00B04209">
        <w:rPr>
          <w:rFonts w:ascii="Montserrat" w:hAnsi="Montserrat"/>
          <w:sz w:val="22"/>
          <w:szCs w:val="22"/>
        </w:rPr>
        <w:t>their performance</w:t>
      </w:r>
      <w:r w:rsidR="009E27E9">
        <w:rPr>
          <w:rFonts w:ascii="Montserrat" w:hAnsi="Montserrat"/>
          <w:sz w:val="22"/>
          <w:szCs w:val="22"/>
        </w:rPr>
        <w:t xml:space="preserve"> in comparison to a conventional fuel</w:t>
      </w:r>
      <w:r w:rsidR="00DF55DF">
        <w:rPr>
          <w:rFonts w:ascii="Montserrat" w:hAnsi="Montserrat"/>
          <w:sz w:val="22"/>
          <w:szCs w:val="22"/>
        </w:rPr>
        <w:t xml:space="preserve"> with the use of </w:t>
      </w:r>
      <w:r w:rsidR="00B04209">
        <w:rPr>
          <w:rFonts w:ascii="Montserrat" w:hAnsi="Montserrat"/>
          <w:sz w:val="22"/>
          <w:szCs w:val="22"/>
        </w:rPr>
        <w:t xml:space="preserve">Ricardo </w:t>
      </w:r>
      <w:r w:rsidR="00DF55DF">
        <w:rPr>
          <w:rFonts w:ascii="Montserrat" w:hAnsi="Montserrat"/>
          <w:sz w:val="22"/>
          <w:szCs w:val="22"/>
        </w:rPr>
        <w:t xml:space="preserve">WAVE. The results </w:t>
      </w:r>
      <w:r w:rsidR="009E27E9">
        <w:rPr>
          <w:rFonts w:ascii="Montserrat" w:hAnsi="Montserrat"/>
          <w:sz w:val="22"/>
          <w:szCs w:val="22"/>
        </w:rPr>
        <w:t xml:space="preserve">gathered from WAVE </w:t>
      </w:r>
      <w:r w:rsidR="00DF55DF">
        <w:rPr>
          <w:rFonts w:ascii="Montserrat" w:hAnsi="Montserrat"/>
          <w:sz w:val="22"/>
          <w:szCs w:val="22"/>
        </w:rPr>
        <w:t xml:space="preserve">will then be validated using an air/fuel ratio calculator. </w:t>
      </w:r>
      <w:r w:rsidR="004B5477">
        <w:rPr>
          <w:rFonts w:ascii="Montserrat" w:hAnsi="Montserrat"/>
          <w:sz w:val="22"/>
          <w:szCs w:val="22"/>
        </w:rPr>
        <w:t xml:space="preserve"> </w:t>
      </w:r>
    </w:p>
    <w:p w14:paraId="492F7B72" w14:textId="77777777" w:rsidR="009E27E9" w:rsidRPr="00F400A6" w:rsidRDefault="009E27E9" w:rsidP="00DD502F">
      <w:pPr>
        <w:rPr>
          <w:rFonts w:ascii="Montserrat" w:hAnsi="Montserrat"/>
          <w:sz w:val="22"/>
          <w:szCs w:val="22"/>
        </w:rPr>
      </w:pPr>
    </w:p>
    <w:p w14:paraId="4E95D28F" w14:textId="13DC58FD" w:rsidR="00DD502F" w:rsidRPr="00F400A6" w:rsidRDefault="00DD502F" w:rsidP="00BF07B9">
      <w:pPr>
        <w:pStyle w:val="Heading1"/>
        <w:numPr>
          <w:ilvl w:val="0"/>
          <w:numId w:val="2"/>
        </w:numPr>
        <w:rPr>
          <w:rFonts w:ascii="Montserrat" w:hAnsi="Montserrat"/>
          <w:b/>
          <w:bCs/>
          <w:color w:val="000000" w:themeColor="text1"/>
          <w:sz w:val="24"/>
          <w:szCs w:val="24"/>
        </w:rPr>
      </w:pPr>
      <w:bookmarkStart w:id="1" w:name="_Toc218451223"/>
      <w:r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t>Fuel Selection</w:t>
      </w:r>
      <w:bookmarkEnd w:id="1"/>
    </w:p>
    <w:p w14:paraId="35753AE0" w14:textId="609795B2" w:rsidR="00317AF6" w:rsidRPr="00F400A6" w:rsidRDefault="009D3709" w:rsidP="00FE2FD4">
      <w:pPr>
        <w:rPr>
          <w:rFonts w:ascii="Montserrat" w:hAnsi="Montserrat"/>
          <w:color w:val="000000" w:themeColor="text1"/>
          <w:sz w:val="22"/>
          <w:szCs w:val="22"/>
        </w:rPr>
      </w:pPr>
      <w:r w:rsidRPr="00F400A6">
        <w:rPr>
          <w:rFonts w:ascii="Montserrat" w:hAnsi="Montserrat"/>
          <w:color w:val="000000" w:themeColor="text1"/>
          <w:sz w:val="22"/>
          <w:szCs w:val="22"/>
        </w:rPr>
        <w:t>The first fuel to be used in this comparison is iso-octane</w:t>
      </w:r>
      <w:r w:rsidR="00BF4B87" w:rsidRPr="00F400A6">
        <w:rPr>
          <w:rFonts w:ascii="Montserrat" w:hAnsi="Montserrat"/>
          <w:color w:val="000000" w:themeColor="text1"/>
          <w:sz w:val="22"/>
          <w:szCs w:val="22"/>
        </w:rPr>
        <w:t>, a petrol surrogate. The torque, BSFC, BMEP and pressure data f</w:t>
      </w:r>
      <w:r w:rsidR="008D16C7" w:rsidRPr="00F400A6">
        <w:rPr>
          <w:rFonts w:ascii="Montserrat" w:hAnsi="Montserrat"/>
          <w:color w:val="000000" w:themeColor="text1"/>
          <w:sz w:val="22"/>
          <w:szCs w:val="22"/>
        </w:rPr>
        <w:t>or</w:t>
      </w:r>
      <w:r w:rsidR="00BF4B87" w:rsidRPr="00F400A6">
        <w:rPr>
          <w:rFonts w:ascii="Montserrat" w:hAnsi="Montserrat"/>
          <w:color w:val="000000" w:themeColor="text1"/>
          <w:sz w:val="22"/>
          <w:szCs w:val="22"/>
        </w:rPr>
        <w:t xml:space="preserve"> this fuel will then be used </w:t>
      </w:r>
      <w:r w:rsidR="001D6B48">
        <w:rPr>
          <w:rFonts w:ascii="Montserrat" w:hAnsi="Montserrat"/>
          <w:color w:val="000000" w:themeColor="text1"/>
          <w:sz w:val="22"/>
          <w:szCs w:val="22"/>
        </w:rPr>
        <w:t xml:space="preserve">as a baseline </w:t>
      </w:r>
      <w:r w:rsidR="00BF4B87" w:rsidRPr="00F400A6">
        <w:rPr>
          <w:rFonts w:ascii="Montserrat" w:hAnsi="Montserrat"/>
          <w:color w:val="000000" w:themeColor="text1"/>
          <w:sz w:val="22"/>
          <w:szCs w:val="22"/>
        </w:rPr>
        <w:t>to compare to three alternative fuels. These fuels are</w:t>
      </w:r>
      <w:r w:rsidR="006227C1" w:rsidRPr="00F400A6">
        <w:rPr>
          <w:rFonts w:ascii="Montserrat" w:hAnsi="Montserrat"/>
          <w:color w:val="000000" w:themeColor="text1"/>
          <w:sz w:val="22"/>
          <w:szCs w:val="22"/>
        </w:rPr>
        <w:t xml:space="preserve"> E85</w:t>
      </w:r>
      <w:r w:rsidR="007D1F8A" w:rsidRPr="00F400A6">
        <w:rPr>
          <w:rFonts w:ascii="Montserrat" w:hAnsi="Montserrat"/>
          <w:color w:val="000000" w:themeColor="text1"/>
          <w:sz w:val="22"/>
          <w:szCs w:val="22"/>
        </w:rPr>
        <w:t xml:space="preserve">, ethanol and methanol </w:t>
      </w:r>
      <w:r w:rsidR="00BF4B87" w:rsidRPr="00F400A6">
        <w:rPr>
          <w:rFonts w:ascii="Montserrat" w:hAnsi="Montserrat"/>
          <w:color w:val="000000" w:themeColor="text1"/>
          <w:sz w:val="22"/>
          <w:szCs w:val="22"/>
        </w:rPr>
        <w:t xml:space="preserve">and </w:t>
      </w:r>
      <w:r w:rsidR="007D1F8A" w:rsidRPr="00F400A6">
        <w:rPr>
          <w:rFonts w:ascii="Montserrat" w:hAnsi="Montserrat"/>
          <w:color w:val="000000" w:themeColor="text1"/>
          <w:sz w:val="22"/>
          <w:szCs w:val="22"/>
        </w:rPr>
        <w:t xml:space="preserve">will be run through </w:t>
      </w:r>
      <w:r w:rsidR="009A361F" w:rsidRPr="00F400A6">
        <w:rPr>
          <w:rFonts w:ascii="Montserrat" w:hAnsi="Montserrat"/>
          <w:color w:val="000000" w:themeColor="text1"/>
          <w:sz w:val="22"/>
          <w:szCs w:val="22"/>
        </w:rPr>
        <w:t>WAVE</w:t>
      </w:r>
      <w:r w:rsidR="00BF4B87" w:rsidRPr="00F400A6">
        <w:rPr>
          <w:rFonts w:ascii="Montserrat" w:hAnsi="Montserrat"/>
          <w:color w:val="000000" w:themeColor="text1"/>
          <w:sz w:val="22"/>
          <w:szCs w:val="22"/>
        </w:rPr>
        <w:t xml:space="preserve"> as well</w:t>
      </w:r>
      <w:r w:rsidR="00706408" w:rsidRPr="00F400A6">
        <w:rPr>
          <w:rFonts w:ascii="Montserrat" w:hAnsi="Montserrat"/>
          <w:color w:val="000000" w:themeColor="text1"/>
          <w:sz w:val="22"/>
          <w:szCs w:val="22"/>
        </w:rPr>
        <w:t xml:space="preserve">. </w:t>
      </w:r>
      <w:r w:rsidR="00F05A48" w:rsidRPr="00F400A6">
        <w:rPr>
          <w:rFonts w:ascii="Montserrat" w:hAnsi="Montserrat"/>
          <w:color w:val="000000" w:themeColor="text1"/>
          <w:sz w:val="22"/>
          <w:szCs w:val="22"/>
        </w:rPr>
        <w:t>These fuels have been selected to provide a range of alternative fuel options</w:t>
      </w:r>
      <w:r w:rsidR="009A361F" w:rsidRPr="00F400A6">
        <w:rPr>
          <w:rFonts w:ascii="Montserrat" w:hAnsi="Montserrat"/>
          <w:color w:val="000000" w:themeColor="text1"/>
          <w:sz w:val="22"/>
          <w:szCs w:val="22"/>
        </w:rPr>
        <w:t xml:space="preserve"> to petrol</w:t>
      </w:r>
      <w:r w:rsidR="00BF4B87" w:rsidRPr="00F400A6">
        <w:rPr>
          <w:rFonts w:ascii="Montserrat" w:hAnsi="Montserrat"/>
          <w:color w:val="000000" w:themeColor="text1"/>
          <w:sz w:val="22"/>
          <w:szCs w:val="22"/>
        </w:rPr>
        <w:t>/iso-octane</w:t>
      </w:r>
      <w:r w:rsidR="009A361F" w:rsidRPr="00F400A6">
        <w:rPr>
          <w:rFonts w:ascii="Montserrat" w:hAnsi="Montserrat"/>
          <w:color w:val="000000" w:themeColor="text1"/>
          <w:sz w:val="22"/>
          <w:szCs w:val="22"/>
        </w:rPr>
        <w:t xml:space="preserve">. </w:t>
      </w:r>
    </w:p>
    <w:p w14:paraId="7031FA62" w14:textId="12BF6551" w:rsidR="009A361F" w:rsidRPr="00F400A6" w:rsidRDefault="009A361F" w:rsidP="009A361F">
      <w:pPr>
        <w:pStyle w:val="Heading2"/>
        <w:numPr>
          <w:ilvl w:val="1"/>
          <w:numId w:val="2"/>
        </w:numPr>
        <w:rPr>
          <w:rFonts w:ascii="Montserrat" w:hAnsi="Montserrat"/>
          <w:b/>
          <w:bCs/>
          <w:color w:val="000000" w:themeColor="text1"/>
          <w:sz w:val="22"/>
          <w:szCs w:val="22"/>
        </w:rPr>
      </w:pPr>
      <w:bookmarkStart w:id="2" w:name="_Toc218451224"/>
      <w:r w:rsidRPr="00F400A6">
        <w:rPr>
          <w:rFonts w:ascii="Montserrat" w:hAnsi="Montserrat"/>
          <w:b/>
          <w:bCs/>
          <w:color w:val="000000" w:themeColor="text1"/>
          <w:sz w:val="22"/>
          <w:szCs w:val="22"/>
        </w:rPr>
        <w:t>E85</w:t>
      </w:r>
      <w:bookmarkEnd w:id="2"/>
    </w:p>
    <w:p w14:paraId="0486E6BB" w14:textId="357CA32A" w:rsidR="00317AF6" w:rsidRPr="00F400A6" w:rsidRDefault="00DC1894" w:rsidP="009A361F">
      <w:pPr>
        <w:rPr>
          <w:rFonts w:ascii="Montserrat" w:hAnsi="Montserrat"/>
          <w:color w:val="000000" w:themeColor="text1"/>
          <w:sz w:val="22"/>
          <w:szCs w:val="22"/>
        </w:rPr>
      </w:pPr>
      <w:r w:rsidRPr="00F400A6">
        <w:rPr>
          <w:rFonts w:ascii="Montserrat" w:hAnsi="Montserrat"/>
          <w:color w:val="000000" w:themeColor="text1"/>
          <w:sz w:val="22"/>
          <w:szCs w:val="22"/>
        </w:rPr>
        <w:t>Ethanol i</w:t>
      </w:r>
      <w:r w:rsidR="00366730" w:rsidRPr="00F400A6">
        <w:rPr>
          <w:rFonts w:ascii="Montserrat" w:hAnsi="Montserrat"/>
          <w:color w:val="000000" w:themeColor="text1"/>
          <w:sz w:val="22"/>
          <w:szCs w:val="22"/>
        </w:rPr>
        <w:t xml:space="preserve">s currently blended with petrol </w:t>
      </w:r>
      <w:r w:rsidR="000C631D" w:rsidRPr="00F400A6">
        <w:rPr>
          <w:rFonts w:ascii="Montserrat" w:hAnsi="Montserrat"/>
          <w:color w:val="000000" w:themeColor="text1"/>
          <w:sz w:val="22"/>
          <w:szCs w:val="22"/>
        </w:rPr>
        <w:t xml:space="preserve">in a 10/90 ratio (E10) </w:t>
      </w:r>
      <w:r w:rsidR="00366730" w:rsidRPr="00F400A6">
        <w:rPr>
          <w:rFonts w:ascii="Montserrat" w:hAnsi="Montserrat"/>
          <w:color w:val="000000" w:themeColor="text1"/>
          <w:sz w:val="22"/>
          <w:szCs w:val="22"/>
        </w:rPr>
        <w:t xml:space="preserve">in </w:t>
      </w:r>
      <w:r w:rsidR="000C631D" w:rsidRPr="00F400A6">
        <w:rPr>
          <w:rFonts w:ascii="Montserrat" w:hAnsi="Montserrat"/>
          <w:color w:val="000000" w:themeColor="text1"/>
          <w:sz w:val="22"/>
          <w:szCs w:val="22"/>
        </w:rPr>
        <w:t xml:space="preserve">the UK </w:t>
      </w:r>
      <w:r w:rsidR="00366730" w:rsidRPr="00F400A6">
        <w:rPr>
          <w:rFonts w:ascii="Montserrat" w:hAnsi="Montserrat"/>
          <w:color w:val="000000" w:themeColor="text1"/>
          <w:sz w:val="22"/>
          <w:szCs w:val="22"/>
        </w:rPr>
        <w:t xml:space="preserve">to reduce the emissions of </w:t>
      </w:r>
      <w:r w:rsidR="00525B05" w:rsidRPr="00F400A6">
        <w:rPr>
          <w:rFonts w:ascii="Montserrat" w:hAnsi="Montserrat"/>
          <w:color w:val="000000" w:themeColor="text1"/>
          <w:sz w:val="22"/>
          <w:szCs w:val="22"/>
        </w:rPr>
        <w:t xml:space="preserve">internal combustion engined vehicles. However, much higher percentages of ethanol are blended into petrol in other countries across the world. </w:t>
      </w:r>
      <w:r w:rsidR="008D16C7" w:rsidRPr="00F400A6">
        <w:rPr>
          <w:rFonts w:ascii="Montserrat" w:hAnsi="Montserrat"/>
          <w:color w:val="000000" w:themeColor="text1"/>
          <w:sz w:val="22"/>
          <w:szCs w:val="22"/>
        </w:rPr>
        <w:t>One</w:t>
      </w:r>
      <w:r w:rsidR="00824608">
        <w:rPr>
          <w:rFonts w:ascii="Montserrat" w:hAnsi="Montserrat"/>
          <w:color w:val="000000" w:themeColor="text1"/>
          <w:sz w:val="22"/>
          <w:szCs w:val="22"/>
        </w:rPr>
        <w:t xml:space="preserve"> more extreme</w:t>
      </w:r>
      <w:r w:rsidR="008D16C7" w:rsidRPr="00F400A6">
        <w:rPr>
          <w:rFonts w:ascii="Montserrat" w:hAnsi="Montserrat"/>
          <w:color w:val="000000" w:themeColor="text1"/>
          <w:sz w:val="22"/>
          <w:szCs w:val="22"/>
        </w:rPr>
        <w:t xml:space="preserve"> example of these blends is E85</w:t>
      </w:r>
      <w:r w:rsidR="00ED173C" w:rsidRPr="00F400A6">
        <w:rPr>
          <w:rFonts w:ascii="Montserrat" w:hAnsi="Montserrat"/>
          <w:color w:val="000000" w:themeColor="text1"/>
          <w:sz w:val="22"/>
          <w:szCs w:val="22"/>
        </w:rPr>
        <w:t xml:space="preserve"> which will be </w:t>
      </w:r>
      <w:r w:rsidR="004359C1" w:rsidRPr="00F400A6">
        <w:rPr>
          <w:rFonts w:ascii="Montserrat" w:hAnsi="Montserrat"/>
          <w:color w:val="000000" w:themeColor="text1"/>
          <w:sz w:val="22"/>
          <w:szCs w:val="22"/>
        </w:rPr>
        <w:t>run through WAVE.</w:t>
      </w:r>
    </w:p>
    <w:p w14:paraId="31FC43AD" w14:textId="4162E0C9" w:rsidR="009A361F" w:rsidRPr="00F400A6" w:rsidRDefault="009A361F" w:rsidP="009A361F">
      <w:pPr>
        <w:pStyle w:val="Heading2"/>
        <w:numPr>
          <w:ilvl w:val="1"/>
          <w:numId w:val="2"/>
        </w:numPr>
        <w:rPr>
          <w:rFonts w:ascii="Montserrat" w:hAnsi="Montserrat"/>
          <w:b/>
          <w:bCs/>
          <w:color w:val="000000" w:themeColor="text1"/>
          <w:sz w:val="22"/>
          <w:szCs w:val="22"/>
        </w:rPr>
      </w:pPr>
      <w:bookmarkStart w:id="3" w:name="_Toc218451225"/>
      <w:r w:rsidRPr="00F400A6">
        <w:rPr>
          <w:rFonts w:ascii="Montserrat" w:hAnsi="Montserrat"/>
          <w:b/>
          <w:bCs/>
          <w:color w:val="000000" w:themeColor="text1"/>
          <w:sz w:val="22"/>
          <w:szCs w:val="22"/>
        </w:rPr>
        <w:t>Ethanol</w:t>
      </w:r>
      <w:bookmarkEnd w:id="3"/>
    </w:p>
    <w:p w14:paraId="50A74113" w14:textId="1F13B5DC" w:rsidR="009A361F" w:rsidRPr="00F400A6" w:rsidRDefault="006B73E1" w:rsidP="009A361F">
      <w:pPr>
        <w:rPr>
          <w:rFonts w:ascii="Montserrat" w:hAnsi="Montserrat"/>
          <w:sz w:val="22"/>
          <w:szCs w:val="22"/>
        </w:rPr>
      </w:pPr>
      <w:r w:rsidRPr="00F400A6">
        <w:rPr>
          <w:rFonts w:ascii="Montserrat" w:hAnsi="Montserrat"/>
          <w:sz w:val="22"/>
          <w:szCs w:val="22"/>
        </w:rPr>
        <w:t xml:space="preserve">To take things a step further, full ethanol will also be run through WAVE. Whilst this is </w:t>
      </w:r>
      <w:r w:rsidR="00010904" w:rsidRPr="00F400A6">
        <w:rPr>
          <w:rFonts w:ascii="Montserrat" w:hAnsi="Montserrat"/>
          <w:sz w:val="22"/>
          <w:szCs w:val="22"/>
        </w:rPr>
        <w:t xml:space="preserve">achievable in reality, there are compromises </w:t>
      </w:r>
      <w:r w:rsidR="00A6278F" w:rsidRPr="00F400A6">
        <w:rPr>
          <w:rFonts w:ascii="Montserrat" w:hAnsi="Montserrat"/>
          <w:sz w:val="22"/>
          <w:szCs w:val="22"/>
        </w:rPr>
        <w:t xml:space="preserve">such as combustion in low temperatures </w:t>
      </w:r>
      <w:r w:rsidR="00010904" w:rsidRPr="00F400A6">
        <w:rPr>
          <w:rFonts w:ascii="Montserrat" w:hAnsi="Montserrat"/>
          <w:sz w:val="22"/>
          <w:szCs w:val="22"/>
        </w:rPr>
        <w:t xml:space="preserve">that have to be overcome before it becomes plausible on a large scale. </w:t>
      </w:r>
      <w:r w:rsidR="00A6278F" w:rsidRPr="00F400A6">
        <w:rPr>
          <w:rFonts w:ascii="Montserrat" w:hAnsi="Montserrat"/>
          <w:sz w:val="22"/>
          <w:szCs w:val="22"/>
        </w:rPr>
        <w:t xml:space="preserve">Ethanol can, however, be run in WAVE for the </w:t>
      </w:r>
      <w:r w:rsidR="00A35D9A" w:rsidRPr="00F400A6">
        <w:rPr>
          <w:rFonts w:ascii="Montserrat" w:hAnsi="Montserrat"/>
          <w:sz w:val="22"/>
          <w:szCs w:val="22"/>
        </w:rPr>
        <w:t>sake of comparison to more conventional fuels.</w:t>
      </w:r>
    </w:p>
    <w:p w14:paraId="7830E483" w14:textId="0BD40C42" w:rsidR="009A361F" w:rsidRPr="00F400A6" w:rsidRDefault="009A361F" w:rsidP="00317AF6">
      <w:pPr>
        <w:pStyle w:val="Heading2"/>
        <w:numPr>
          <w:ilvl w:val="1"/>
          <w:numId w:val="2"/>
        </w:numPr>
        <w:rPr>
          <w:rFonts w:ascii="Montserrat" w:hAnsi="Montserrat"/>
          <w:b/>
          <w:bCs/>
          <w:color w:val="000000" w:themeColor="text1"/>
          <w:sz w:val="22"/>
          <w:szCs w:val="22"/>
        </w:rPr>
      </w:pPr>
      <w:bookmarkStart w:id="4" w:name="_Toc218451226"/>
      <w:r w:rsidRPr="00F400A6">
        <w:rPr>
          <w:rFonts w:ascii="Montserrat" w:hAnsi="Montserrat"/>
          <w:b/>
          <w:bCs/>
          <w:color w:val="000000" w:themeColor="text1"/>
          <w:sz w:val="22"/>
          <w:szCs w:val="22"/>
        </w:rPr>
        <w:t>Methanol</w:t>
      </w:r>
      <w:bookmarkEnd w:id="4"/>
    </w:p>
    <w:p w14:paraId="159DEBC2" w14:textId="43A4E0A2" w:rsidR="00317AF6" w:rsidRPr="00F400A6" w:rsidRDefault="00A35D9A" w:rsidP="00317AF6">
      <w:pPr>
        <w:rPr>
          <w:rFonts w:ascii="Montserrat" w:hAnsi="Montserrat"/>
          <w:sz w:val="22"/>
          <w:szCs w:val="22"/>
        </w:rPr>
      </w:pPr>
      <w:r w:rsidRPr="00F400A6">
        <w:rPr>
          <w:rFonts w:ascii="Montserrat" w:hAnsi="Montserrat"/>
          <w:sz w:val="22"/>
          <w:szCs w:val="22"/>
        </w:rPr>
        <w:t xml:space="preserve">Methanol is even more </w:t>
      </w:r>
      <w:r w:rsidR="00EF2C26" w:rsidRPr="00F400A6">
        <w:rPr>
          <w:rFonts w:ascii="Montserrat" w:hAnsi="Montserrat"/>
          <w:sz w:val="22"/>
          <w:szCs w:val="22"/>
        </w:rPr>
        <w:t xml:space="preserve">oxygenated than ethanol and comfortably has the lowest air/fuel ratio and LHV of all the present fuels. This makes it an extreme example </w:t>
      </w:r>
      <w:r w:rsidR="00D44848">
        <w:rPr>
          <w:rFonts w:ascii="Montserrat" w:hAnsi="Montserrat"/>
          <w:sz w:val="22"/>
          <w:szCs w:val="22"/>
        </w:rPr>
        <w:t xml:space="preserve">of </w:t>
      </w:r>
      <w:r w:rsidR="00304D7B" w:rsidRPr="00F400A6">
        <w:rPr>
          <w:rFonts w:ascii="Montserrat" w:hAnsi="Montserrat"/>
          <w:sz w:val="22"/>
          <w:szCs w:val="22"/>
        </w:rPr>
        <w:t xml:space="preserve">deviating from conventional fuel characteristics. </w:t>
      </w:r>
    </w:p>
    <w:p w14:paraId="1E730A32" w14:textId="77777777" w:rsidR="009A361F" w:rsidRPr="00F400A6" w:rsidRDefault="009A361F" w:rsidP="009A361F">
      <w:pPr>
        <w:pStyle w:val="ListParagraph"/>
        <w:ind w:left="1200"/>
      </w:pPr>
    </w:p>
    <w:p w14:paraId="39B1DA72" w14:textId="14116A48" w:rsidR="00FE2FD4" w:rsidRPr="00F400A6" w:rsidRDefault="00FE2FD4" w:rsidP="00BF07B9">
      <w:pPr>
        <w:pStyle w:val="Heading1"/>
        <w:numPr>
          <w:ilvl w:val="0"/>
          <w:numId w:val="2"/>
        </w:numPr>
        <w:rPr>
          <w:rFonts w:ascii="Montserrat" w:hAnsi="Montserrat"/>
          <w:b/>
          <w:bCs/>
          <w:color w:val="000000" w:themeColor="text1"/>
          <w:sz w:val="24"/>
          <w:szCs w:val="24"/>
        </w:rPr>
      </w:pPr>
      <w:bookmarkStart w:id="5" w:name="_Toc218451227"/>
      <w:r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t>WAVE Model</w:t>
      </w:r>
      <w:r w:rsidR="00023BEA"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t xml:space="preserve"> </w:t>
      </w:r>
      <w:r w:rsidR="00724288"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t>Operating Conditions</w:t>
      </w:r>
      <w:bookmarkEnd w:id="5"/>
    </w:p>
    <w:p w14:paraId="539BB0EB" w14:textId="6622BC9A" w:rsidR="00724288" w:rsidRPr="00F400A6" w:rsidRDefault="0070534C" w:rsidP="00724288">
      <w:pPr>
        <w:rPr>
          <w:rFonts w:ascii="Montserrat" w:hAnsi="Montserrat"/>
          <w:color w:val="000000" w:themeColor="text1"/>
          <w:sz w:val="22"/>
          <w:szCs w:val="22"/>
        </w:rPr>
      </w:pPr>
      <w:r w:rsidRPr="00F400A6">
        <w:rPr>
          <w:rFonts w:ascii="Montserrat" w:hAnsi="Montserrat"/>
          <w:color w:val="000000" w:themeColor="text1"/>
          <w:sz w:val="22"/>
          <w:szCs w:val="22"/>
        </w:rPr>
        <w:t xml:space="preserve">The Morgan B48 WAVE model that all fuels were run through </w:t>
      </w:r>
      <w:r w:rsidR="005E4361" w:rsidRPr="00F400A6">
        <w:rPr>
          <w:rFonts w:ascii="Montserrat" w:hAnsi="Montserrat"/>
          <w:color w:val="000000" w:themeColor="text1"/>
          <w:sz w:val="22"/>
          <w:szCs w:val="22"/>
        </w:rPr>
        <w:t xml:space="preserve">was provided </w:t>
      </w:r>
      <w:r w:rsidR="009A7997" w:rsidRPr="00F400A6">
        <w:rPr>
          <w:rFonts w:ascii="Montserrat" w:hAnsi="Montserrat"/>
          <w:color w:val="000000" w:themeColor="text1"/>
          <w:sz w:val="22"/>
          <w:szCs w:val="22"/>
        </w:rPr>
        <w:t xml:space="preserve">and simulates a BMW B48 turbocharged engine which is present </w:t>
      </w:r>
      <w:r w:rsidR="00110B13" w:rsidRPr="00F400A6">
        <w:rPr>
          <w:rFonts w:ascii="Montserrat" w:hAnsi="Montserrat"/>
          <w:color w:val="000000" w:themeColor="text1"/>
          <w:sz w:val="22"/>
          <w:szCs w:val="22"/>
        </w:rPr>
        <w:t xml:space="preserve">in Morgan vehicles. </w:t>
      </w:r>
    </w:p>
    <w:p w14:paraId="68F2E91C" w14:textId="45470229" w:rsidR="0055779C" w:rsidRDefault="00653A0D" w:rsidP="00724288">
      <w:pPr>
        <w:rPr>
          <w:rFonts w:ascii="Montserrat" w:hAnsi="Montserrat"/>
          <w:color w:val="000000" w:themeColor="text1"/>
          <w:sz w:val="22"/>
          <w:szCs w:val="22"/>
        </w:rPr>
      </w:pPr>
      <w:r w:rsidRPr="00F400A6">
        <w:rPr>
          <w:rFonts w:ascii="Montserrat" w:hAnsi="Montserrat"/>
          <w:color w:val="000000" w:themeColor="text1"/>
          <w:sz w:val="22"/>
          <w:szCs w:val="22"/>
        </w:rPr>
        <w:t xml:space="preserve">The operating conditions are identical between fuels to ensure the only observed differences are as a result of the fuel </w:t>
      </w:r>
      <w:r w:rsidR="009E4836" w:rsidRPr="00F400A6">
        <w:rPr>
          <w:rFonts w:ascii="Montserrat" w:hAnsi="Montserrat"/>
          <w:color w:val="000000" w:themeColor="text1"/>
          <w:sz w:val="22"/>
          <w:szCs w:val="22"/>
        </w:rPr>
        <w:t>properties. These operating conditions include an RPM sweep from 750rpm to 6500rpm</w:t>
      </w:r>
      <w:r w:rsidR="005431FF" w:rsidRPr="00F400A6">
        <w:rPr>
          <w:rFonts w:ascii="Montserrat" w:hAnsi="Montserrat"/>
          <w:color w:val="000000" w:themeColor="text1"/>
          <w:sz w:val="22"/>
          <w:szCs w:val="22"/>
        </w:rPr>
        <w:t xml:space="preserve"> and identical boundary conditions within the cylinders.</w:t>
      </w:r>
      <w:r w:rsidR="00314C50" w:rsidRPr="00F400A6">
        <w:rPr>
          <w:rFonts w:ascii="Montserrat" w:hAnsi="Montserrat"/>
          <w:color w:val="000000" w:themeColor="text1"/>
          <w:sz w:val="22"/>
          <w:szCs w:val="22"/>
        </w:rPr>
        <w:t xml:space="preserve"> The ambient temperature was also identical </w:t>
      </w:r>
      <w:r w:rsidR="00314C50" w:rsidRPr="00F400A6">
        <w:rPr>
          <w:rFonts w:ascii="Montserrat" w:hAnsi="Montserrat"/>
          <w:color w:val="000000" w:themeColor="text1"/>
          <w:sz w:val="22"/>
          <w:szCs w:val="22"/>
        </w:rPr>
        <w:lastRenderedPageBreak/>
        <w:t>between the runs.</w:t>
      </w:r>
      <w:r w:rsidR="005431FF" w:rsidRPr="00F400A6">
        <w:rPr>
          <w:rFonts w:ascii="Montserrat" w:hAnsi="Montserrat"/>
          <w:color w:val="000000" w:themeColor="text1"/>
          <w:sz w:val="22"/>
          <w:szCs w:val="22"/>
        </w:rPr>
        <w:t xml:space="preserve"> </w:t>
      </w:r>
      <w:r w:rsidR="00797C21" w:rsidRPr="00F400A6">
        <w:rPr>
          <w:rFonts w:ascii="Montserrat" w:hAnsi="Montserrat"/>
          <w:color w:val="000000" w:themeColor="text1"/>
          <w:sz w:val="22"/>
          <w:szCs w:val="22"/>
        </w:rPr>
        <w:t xml:space="preserve">The only settings changed between runs were the fuel properties (LHV, </w:t>
      </w:r>
      <w:r w:rsidR="00FA7923" w:rsidRPr="00F400A6">
        <w:rPr>
          <w:rFonts w:ascii="Montserrat" w:hAnsi="Montserrat"/>
          <w:color w:val="000000" w:themeColor="text1"/>
          <w:sz w:val="22"/>
          <w:szCs w:val="22"/>
        </w:rPr>
        <w:t>stoichiometric AFR and fuel density)</w:t>
      </w:r>
      <w:r w:rsidR="00D93910" w:rsidRPr="00F400A6">
        <w:rPr>
          <w:rFonts w:ascii="Montserrat" w:hAnsi="Montserrat"/>
          <w:color w:val="000000" w:themeColor="text1"/>
          <w:sz w:val="22"/>
          <w:szCs w:val="22"/>
        </w:rPr>
        <w:t xml:space="preserve">. </w:t>
      </w:r>
    </w:p>
    <w:p w14:paraId="1D16D453" w14:textId="77777777" w:rsidR="00CE29C3" w:rsidRPr="00F400A6" w:rsidRDefault="00CE29C3" w:rsidP="00724288">
      <w:pPr>
        <w:rPr>
          <w:rFonts w:ascii="Montserrat" w:hAnsi="Montserrat"/>
          <w:color w:val="000000" w:themeColor="text1"/>
          <w:sz w:val="22"/>
          <w:szCs w:val="22"/>
        </w:rPr>
      </w:pPr>
    </w:p>
    <w:p w14:paraId="0441262A" w14:textId="22B617D6" w:rsidR="00724288" w:rsidRPr="00F400A6" w:rsidRDefault="00724288" w:rsidP="00BF07B9">
      <w:pPr>
        <w:pStyle w:val="Heading1"/>
        <w:numPr>
          <w:ilvl w:val="0"/>
          <w:numId w:val="2"/>
        </w:numPr>
        <w:rPr>
          <w:rFonts w:ascii="Montserrat" w:hAnsi="Montserrat"/>
          <w:b/>
          <w:bCs/>
          <w:color w:val="000000" w:themeColor="text1"/>
          <w:sz w:val="24"/>
          <w:szCs w:val="24"/>
        </w:rPr>
      </w:pPr>
      <w:bookmarkStart w:id="6" w:name="_Toc218451228"/>
      <w:r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t>Fuel Property Configuration</w:t>
      </w:r>
      <w:bookmarkEnd w:id="6"/>
    </w:p>
    <w:p w14:paraId="7B3E96D8" w14:textId="4FD49F26" w:rsidR="00724288" w:rsidRPr="00F400A6" w:rsidRDefault="002464FD" w:rsidP="00724288">
      <w:pPr>
        <w:rPr>
          <w:rFonts w:ascii="Montserrat" w:hAnsi="Montserrat"/>
          <w:color w:val="000000" w:themeColor="text1"/>
          <w:sz w:val="22"/>
          <w:szCs w:val="22"/>
        </w:rPr>
      </w:pPr>
      <w:r w:rsidRPr="00F400A6">
        <w:rPr>
          <w:rFonts w:ascii="Montserrat" w:hAnsi="Montserrat"/>
          <w:color w:val="000000" w:themeColor="text1"/>
          <w:sz w:val="22"/>
          <w:szCs w:val="22"/>
        </w:rPr>
        <w:t xml:space="preserve">Each of the fuels selected for this </w:t>
      </w:r>
      <w:r w:rsidR="0071428B" w:rsidRPr="00F400A6">
        <w:rPr>
          <w:rFonts w:ascii="Montserrat" w:hAnsi="Montserrat"/>
          <w:color w:val="000000" w:themeColor="text1"/>
          <w:sz w:val="22"/>
          <w:szCs w:val="22"/>
        </w:rPr>
        <w:t xml:space="preserve">comparison were within the WAVE database </w:t>
      </w:r>
      <w:r w:rsidR="00837905" w:rsidRPr="00F400A6">
        <w:rPr>
          <w:rFonts w:ascii="Montserrat" w:hAnsi="Montserrat"/>
          <w:color w:val="000000" w:themeColor="text1"/>
          <w:sz w:val="22"/>
          <w:szCs w:val="22"/>
        </w:rPr>
        <w:t>and</w:t>
      </w:r>
      <w:r w:rsidR="000B0542" w:rsidRPr="00F400A6">
        <w:rPr>
          <w:rFonts w:ascii="Montserrat" w:hAnsi="Montserrat"/>
          <w:color w:val="000000" w:themeColor="text1"/>
          <w:sz w:val="22"/>
          <w:szCs w:val="22"/>
        </w:rPr>
        <w:t xml:space="preserve"> their values</w:t>
      </w:r>
      <w:r w:rsidR="00837905" w:rsidRPr="00F400A6">
        <w:rPr>
          <w:rFonts w:ascii="Montserrat" w:hAnsi="Montserrat"/>
          <w:color w:val="000000" w:themeColor="text1"/>
          <w:sz w:val="22"/>
          <w:szCs w:val="22"/>
        </w:rPr>
        <w:t xml:space="preserve"> are listed below in table 1.</w:t>
      </w:r>
    </w:p>
    <w:p w14:paraId="7543D321" w14:textId="3B64BEC7" w:rsidR="00655C32" w:rsidRPr="00F400A6" w:rsidRDefault="00655C32" w:rsidP="00655C32">
      <w:pPr>
        <w:pStyle w:val="Caption"/>
        <w:keepNext/>
        <w:jc w:val="center"/>
        <w:rPr>
          <w:color w:val="000000" w:themeColor="text1"/>
        </w:rPr>
      </w:pPr>
      <w:bookmarkStart w:id="7" w:name="_Toc218443788"/>
      <w:bookmarkStart w:id="8" w:name="_Toc218451254"/>
      <w:r w:rsidRPr="00F400A6">
        <w:rPr>
          <w:color w:val="000000" w:themeColor="text1"/>
        </w:rPr>
        <w:t xml:space="preserve">Table </w:t>
      </w:r>
      <w:r w:rsidRPr="00F400A6">
        <w:rPr>
          <w:color w:val="000000" w:themeColor="text1"/>
        </w:rPr>
        <w:fldChar w:fldCharType="begin"/>
      </w:r>
      <w:r w:rsidRPr="00F400A6">
        <w:rPr>
          <w:color w:val="000000" w:themeColor="text1"/>
        </w:rPr>
        <w:instrText xml:space="preserve"> SEQ Table \* ARABIC </w:instrText>
      </w:r>
      <w:r w:rsidRPr="00F400A6">
        <w:rPr>
          <w:color w:val="000000" w:themeColor="text1"/>
        </w:rPr>
        <w:fldChar w:fldCharType="separate"/>
      </w:r>
      <w:r w:rsidR="00223763">
        <w:rPr>
          <w:noProof/>
          <w:color w:val="000000" w:themeColor="text1"/>
        </w:rPr>
        <w:t>1</w:t>
      </w:r>
      <w:r w:rsidRPr="00F400A6">
        <w:rPr>
          <w:color w:val="000000" w:themeColor="text1"/>
        </w:rPr>
        <w:fldChar w:fldCharType="end"/>
      </w:r>
      <w:r w:rsidRPr="00F400A6">
        <w:rPr>
          <w:color w:val="000000" w:themeColor="text1"/>
        </w:rPr>
        <w:t xml:space="preserve"> - WAVE Fuel Property Values</w:t>
      </w:r>
      <w:bookmarkEnd w:id="7"/>
      <w:bookmarkEnd w:id="8"/>
    </w:p>
    <w:tbl>
      <w:tblPr>
        <w:tblW w:w="4880" w:type="dxa"/>
        <w:jc w:val="center"/>
        <w:tblLook w:val="04A0" w:firstRow="1" w:lastRow="0" w:firstColumn="1" w:lastColumn="0" w:noHBand="0" w:noVBand="1"/>
      </w:tblPr>
      <w:tblGrid>
        <w:gridCol w:w="1074"/>
        <w:gridCol w:w="720"/>
        <w:gridCol w:w="1109"/>
        <w:gridCol w:w="2212"/>
      </w:tblGrid>
      <w:tr w:rsidR="00655C32" w:rsidRPr="00655C32" w14:paraId="0A7A4B43" w14:textId="77777777" w:rsidTr="00655C32">
        <w:trPr>
          <w:trHeight w:val="288"/>
          <w:jc w:val="center"/>
        </w:trPr>
        <w:tc>
          <w:tcPr>
            <w:tcW w:w="4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bottom"/>
            <w:hideMark/>
          </w:tcPr>
          <w:p w14:paraId="26B1B505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WAVE Values</w:t>
            </w:r>
          </w:p>
        </w:tc>
      </w:tr>
      <w:tr w:rsidR="00655C32" w:rsidRPr="00655C32" w14:paraId="134FFD33" w14:textId="77777777" w:rsidTr="00655C32">
        <w:trPr>
          <w:trHeight w:val="288"/>
          <w:jc w:val="center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10A5FB48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Fuel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4AA5C240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AFRs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5419DF36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LHV (J/kg)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7F95078F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Fuel Density (kg/m^3)</w:t>
            </w:r>
          </w:p>
        </w:tc>
      </w:tr>
      <w:tr w:rsidR="00655C32" w:rsidRPr="00655C32" w14:paraId="0516164D" w14:textId="77777777" w:rsidTr="00655C32">
        <w:trPr>
          <w:trHeight w:val="288"/>
          <w:jc w:val="center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7EB157ED" w14:textId="7E109AB8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Octane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72D75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15.03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7E635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44430000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726BD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702.67</w:t>
            </w:r>
          </w:p>
        </w:tc>
      </w:tr>
      <w:tr w:rsidR="00655C32" w:rsidRPr="00655C32" w14:paraId="5BFE8B40" w14:textId="77777777" w:rsidTr="00655C32">
        <w:trPr>
          <w:trHeight w:val="288"/>
          <w:jc w:val="center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3B624DA8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E85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9FD06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9.79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CA499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29282500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35E1E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773.53</w:t>
            </w:r>
          </w:p>
        </w:tc>
      </w:tr>
      <w:tr w:rsidR="00655C32" w:rsidRPr="00655C32" w14:paraId="4935BB81" w14:textId="77777777" w:rsidTr="00655C32">
        <w:trPr>
          <w:trHeight w:val="288"/>
          <w:jc w:val="center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4F30F4BC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Ethanol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9AC03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8.95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8AF27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26830000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4509F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789.37</w:t>
            </w:r>
          </w:p>
        </w:tc>
      </w:tr>
      <w:tr w:rsidR="00655C32" w:rsidRPr="00655C32" w14:paraId="28D64332" w14:textId="77777777" w:rsidTr="00655C32">
        <w:trPr>
          <w:trHeight w:val="288"/>
          <w:jc w:val="center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2D67123D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Methanol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387D9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6.43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F79EE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2011000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58118" w14:textId="77777777" w:rsidR="00655C32" w:rsidRPr="00655C32" w:rsidRDefault="00655C32" w:rsidP="00655C3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55C3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791.29</w:t>
            </w:r>
          </w:p>
        </w:tc>
      </w:tr>
    </w:tbl>
    <w:p w14:paraId="6464AB18" w14:textId="77777777" w:rsidR="0080078B" w:rsidRDefault="0080078B" w:rsidP="00724288">
      <w:pPr>
        <w:rPr>
          <w:rFonts w:ascii="Montserrat" w:hAnsi="Montserrat"/>
          <w:color w:val="000000" w:themeColor="text1"/>
          <w:sz w:val="22"/>
          <w:szCs w:val="22"/>
        </w:rPr>
      </w:pPr>
    </w:p>
    <w:p w14:paraId="2EEE9C24" w14:textId="77777777" w:rsidR="009E27E9" w:rsidRPr="00F400A6" w:rsidRDefault="009E27E9" w:rsidP="00724288">
      <w:pPr>
        <w:rPr>
          <w:rFonts w:ascii="Montserrat" w:hAnsi="Montserrat"/>
          <w:color w:val="000000" w:themeColor="text1"/>
          <w:sz w:val="22"/>
          <w:szCs w:val="22"/>
        </w:rPr>
      </w:pPr>
    </w:p>
    <w:p w14:paraId="44D14114" w14:textId="683A3A22" w:rsidR="00724288" w:rsidRPr="00F400A6" w:rsidRDefault="00724288" w:rsidP="00BF07B9">
      <w:pPr>
        <w:pStyle w:val="Heading1"/>
        <w:numPr>
          <w:ilvl w:val="0"/>
          <w:numId w:val="2"/>
        </w:numPr>
        <w:rPr>
          <w:rFonts w:ascii="Montserrat" w:hAnsi="Montserrat"/>
          <w:b/>
          <w:bCs/>
          <w:color w:val="000000" w:themeColor="text1"/>
          <w:sz w:val="24"/>
          <w:szCs w:val="24"/>
        </w:rPr>
      </w:pPr>
      <w:bookmarkStart w:id="9" w:name="_Toc218451229"/>
      <w:r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t>Performance Comparison</w:t>
      </w:r>
      <w:bookmarkEnd w:id="9"/>
    </w:p>
    <w:p w14:paraId="3706D6B9" w14:textId="015DACBA" w:rsidR="00724288" w:rsidRDefault="004258CF" w:rsidP="00724288">
      <w:pPr>
        <w:rPr>
          <w:rFonts w:ascii="Montserrat" w:hAnsi="Montserrat"/>
          <w:color w:val="000000" w:themeColor="text1"/>
          <w:sz w:val="22"/>
          <w:szCs w:val="22"/>
        </w:rPr>
      </w:pPr>
      <w:r>
        <w:rPr>
          <w:rFonts w:ascii="Montserrat" w:hAnsi="Montserrat"/>
          <w:color w:val="000000" w:themeColor="text1"/>
          <w:sz w:val="22"/>
          <w:szCs w:val="22"/>
        </w:rPr>
        <w:t xml:space="preserve">This section of the report will focus on the comparison of </w:t>
      </w:r>
      <w:r w:rsidR="00444F8B">
        <w:rPr>
          <w:rFonts w:ascii="Montserrat" w:hAnsi="Montserrat"/>
          <w:color w:val="000000" w:themeColor="text1"/>
          <w:sz w:val="22"/>
          <w:szCs w:val="22"/>
        </w:rPr>
        <w:t xml:space="preserve">the performance of the alternative fuels in relation to the conventional iso-octane. </w:t>
      </w:r>
    </w:p>
    <w:p w14:paraId="21E5A703" w14:textId="7E4B04E1" w:rsidR="00AB143B" w:rsidRDefault="00AB143B" w:rsidP="006845E3">
      <w:pPr>
        <w:pStyle w:val="Heading2"/>
        <w:numPr>
          <w:ilvl w:val="1"/>
          <w:numId w:val="2"/>
        </w:numPr>
        <w:rPr>
          <w:rFonts w:ascii="Montserrat" w:hAnsi="Montserrat"/>
          <w:b/>
          <w:bCs/>
          <w:color w:val="000000" w:themeColor="text1"/>
          <w:sz w:val="22"/>
          <w:szCs w:val="22"/>
        </w:rPr>
      </w:pPr>
      <w:bookmarkStart w:id="10" w:name="_Toc218451230"/>
      <w:r w:rsidRPr="006845E3">
        <w:rPr>
          <w:rFonts w:ascii="Montserrat" w:hAnsi="Montserrat"/>
          <w:b/>
          <w:bCs/>
          <w:color w:val="000000" w:themeColor="text1"/>
          <w:sz w:val="22"/>
          <w:szCs w:val="22"/>
        </w:rPr>
        <w:t>BMEP</w:t>
      </w:r>
      <w:bookmarkEnd w:id="10"/>
    </w:p>
    <w:p w14:paraId="0A10C85B" w14:textId="47BB8266" w:rsidR="0047612F" w:rsidRPr="006B2981" w:rsidRDefault="006B2981" w:rsidP="0047612F">
      <w:pPr>
        <w:rPr>
          <w:rFonts w:ascii="Montserrat" w:hAnsi="Montserrat"/>
          <w:sz w:val="22"/>
          <w:szCs w:val="22"/>
        </w:rPr>
      </w:pPr>
      <w:r w:rsidRPr="006B2981">
        <w:rPr>
          <w:rFonts w:ascii="Montserrat" w:hAnsi="Montserrat"/>
          <w:sz w:val="22"/>
          <w:szCs w:val="22"/>
        </w:rPr>
        <w:t>BMEP</w:t>
      </w:r>
      <w:r>
        <w:rPr>
          <w:rFonts w:ascii="Montserrat" w:hAnsi="Montserrat"/>
          <w:sz w:val="22"/>
          <w:szCs w:val="22"/>
        </w:rPr>
        <w:t xml:space="preserve"> is a measure of the average cylinder pressure required </w:t>
      </w:r>
      <w:r w:rsidR="00EC623B">
        <w:rPr>
          <w:rFonts w:ascii="Montserrat" w:hAnsi="Montserrat"/>
          <w:sz w:val="22"/>
          <w:szCs w:val="22"/>
        </w:rPr>
        <w:t>to produce the measured brake power of an engine. This measurement</w:t>
      </w:r>
      <w:r w:rsidR="00766542">
        <w:rPr>
          <w:rFonts w:ascii="Montserrat" w:hAnsi="Montserrat"/>
          <w:sz w:val="22"/>
          <w:szCs w:val="22"/>
        </w:rPr>
        <w:t xml:space="preserve"> provides an idea of the engine load regardless</w:t>
      </w:r>
      <w:r w:rsidR="00EC623B">
        <w:rPr>
          <w:rFonts w:ascii="Montserrat" w:hAnsi="Montserrat"/>
          <w:sz w:val="22"/>
          <w:szCs w:val="22"/>
        </w:rPr>
        <w:t xml:space="preserve"> of an engine’s </w:t>
      </w:r>
      <w:r w:rsidR="00766542">
        <w:rPr>
          <w:rFonts w:ascii="Montserrat" w:hAnsi="Montserrat"/>
          <w:sz w:val="22"/>
          <w:szCs w:val="22"/>
        </w:rPr>
        <w:t>displacement.</w:t>
      </w:r>
      <w:r w:rsidR="00884868">
        <w:rPr>
          <w:rFonts w:ascii="Montserrat" w:hAnsi="Montserrat"/>
          <w:sz w:val="22"/>
          <w:szCs w:val="22"/>
        </w:rPr>
        <w:t xml:space="preserve"> What this means is </w:t>
      </w:r>
      <w:r w:rsidR="00F67D3D">
        <w:rPr>
          <w:rFonts w:ascii="Montserrat" w:hAnsi="Montserrat"/>
          <w:sz w:val="22"/>
          <w:szCs w:val="22"/>
        </w:rPr>
        <w:t xml:space="preserve">this BMEP chart has identical trends to the torque plot as BMEP is directly proportional to </w:t>
      </w:r>
      <w:r w:rsidR="00EC7544">
        <w:rPr>
          <w:rFonts w:ascii="Montserrat" w:hAnsi="Montserrat"/>
          <w:sz w:val="22"/>
          <w:szCs w:val="22"/>
        </w:rPr>
        <w:t>torque</w:t>
      </w:r>
      <w:r w:rsidR="00F67D3D">
        <w:rPr>
          <w:rFonts w:ascii="Montserrat" w:hAnsi="Montserrat"/>
          <w:sz w:val="22"/>
          <w:szCs w:val="22"/>
        </w:rPr>
        <w:t xml:space="preserve">. </w:t>
      </w:r>
      <w:r w:rsidR="00745A65">
        <w:rPr>
          <w:rFonts w:ascii="Montserrat" w:hAnsi="Montserrat"/>
          <w:sz w:val="22"/>
          <w:szCs w:val="22"/>
        </w:rPr>
        <w:t xml:space="preserve">Therefore, this will be </w:t>
      </w:r>
      <w:r w:rsidR="00356544">
        <w:rPr>
          <w:rFonts w:ascii="Montserrat" w:hAnsi="Montserrat"/>
          <w:sz w:val="22"/>
          <w:szCs w:val="22"/>
        </w:rPr>
        <w:t xml:space="preserve">treated as a </w:t>
      </w:r>
      <w:r w:rsidR="00BB3FEE">
        <w:rPr>
          <w:rFonts w:ascii="Montserrat" w:hAnsi="Montserrat"/>
          <w:sz w:val="22"/>
          <w:szCs w:val="22"/>
        </w:rPr>
        <w:t>discussion of both BMEP and torque.</w:t>
      </w:r>
    </w:p>
    <w:p w14:paraId="2E78AFDA" w14:textId="77777777" w:rsidR="008B0335" w:rsidRDefault="00E21D27" w:rsidP="008B0335">
      <w:pPr>
        <w:keepNext/>
      </w:pPr>
      <w:r>
        <w:rPr>
          <w:noProof/>
        </w:rPr>
        <w:lastRenderedPageBreak/>
        <w:drawing>
          <wp:inline distT="0" distB="0" distL="0" distR="0" wp14:anchorId="5A3C2FB7" wp14:editId="5F2FB129">
            <wp:extent cx="5731510" cy="2825115"/>
            <wp:effectExtent l="0" t="0" r="2540" b="13335"/>
            <wp:docPr id="71612172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1FFCD35-102B-243F-0987-4DCFB91CFC3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374AE2F" w14:textId="1150F7AF" w:rsidR="006845E3" w:rsidRPr="008B0335" w:rsidRDefault="008B0335" w:rsidP="008B0335">
      <w:pPr>
        <w:pStyle w:val="Caption"/>
        <w:rPr>
          <w:color w:val="000000" w:themeColor="text1"/>
        </w:rPr>
      </w:pPr>
      <w:bookmarkStart w:id="11" w:name="_Toc218443781"/>
      <w:bookmarkStart w:id="12" w:name="_Toc218451250"/>
      <w:r w:rsidRPr="008B0335">
        <w:rPr>
          <w:color w:val="000000" w:themeColor="text1"/>
        </w:rPr>
        <w:t xml:space="preserve">Figure </w:t>
      </w:r>
      <w:r w:rsidRPr="008B0335">
        <w:rPr>
          <w:color w:val="000000" w:themeColor="text1"/>
        </w:rPr>
        <w:fldChar w:fldCharType="begin"/>
      </w:r>
      <w:r w:rsidRPr="008B0335">
        <w:rPr>
          <w:color w:val="000000" w:themeColor="text1"/>
        </w:rPr>
        <w:instrText xml:space="preserve"> SEQ Figure \* ARABIC </w:instrText>
      </w:r>
      <w:r w:rsidRPr="008B0335">
        <w:rPr>
          <w:color w:val="000000" w:themeColor="text1"/>
        </w:rPr>
        <w:fldChar w:fldCharType="separate"/>
      </w:r>
      <w:r w:rsidR="002E24A8">
        <w:rPr>
          <w:noProof/>
          <w:color w:val="000000" w:themeColor="text1"/>
        </w:rPr>
        <w:t>1</w:t>
      </w:r>
      <w:r w:rsidRPr="008B0335">
        <w:rPr>
          <w:color w:val="000000" w:themeColor="text1"/>
        </w:rPr>
        <w:fldChar w:fldCharType="end"/>
      </w:r>
      <w:r w:rsidRPr="008B0335">
        <w:rPr>
          <w:color w:val="000000" w:themeColor="text1"/>
        </w:rPr>
        <w:t xml:space="preserve"> - BMEP against RPM</w:t>
      </w:r>
      <w:bookmarkEnd w:id="11"/>
      <w:bookmarkEnd w:id="12"/>
    </w:p>
    <w:p w14:paraId="045C6C7A" w14:textId="356C195F" w:rsidR="0082052A" w:rsidRDefault="00383DC6" w:rsidP="006845E3">
      <w:pPr>
        <w:rPr>
          <w:rFonts w:ascii="Montserrat" w:hAnsi="Montserrat"/>
          <w:sz w:val="22"/>
          <w:szCs w:val="22"/>
        </w:rPr>
      </w:pPr>
      <w:r>
        <w:rPr>
          <w:rFonts w:ascii="Montserrat" w:hAnsi="Montserrat"/>
          <w:sz w:val="22"/>
          <w:szCs w:val="22"/>
        </w:rPr>
        <w:t xml:space="preserve">Figure 1 displays each fuel’s BMEP at a range of RPM. </w:t>
      </w:r>
      <w:r w:rsidR="004A7126">
        <w:rPr>
          <w:rFonts w:ascii="Montserrat" w:hAnsi="Montserrat"/>
          <w:sz w:val="22"/>
          <w:szCs w:val="22"/>
        </w:rPr>
        <w:t xml:space="preserve">Octane rises to the engine’s performance ceiling the quickest with E85 and ethanol lagging behind. Methanol’s BMEP is substantially lower. </w:t>
      </w:r>
      <w:r w:rsidR="00611639">
        <w:rPr>
          <w:rFonts w:ascii="Montserrat" w:hAnsi="Montserrat"/>
          <w:sz w:val="22"/>
          <w:szCs w:val="22"/>
        </w:rPr>
        <w:t>This is because at low RPM</w:t>
      </w:r>
      <w:r w:rsidR="009D63E4">
        <w:rPr>
          <w:rFonts w:ascii="Montserrat" w:hAnsi="Montserrat"/>
          <w:sz w:val="22"/>
          <w:szCs w:val="22"/>
        </w:rPr>
        <w:t>,</w:t>
      </w:r>
      <w:r w:rsidR="00611639">
        <w:rPr>
          <w:rFonts w:ascii="Montserrat" w:hAnsi="Montserrat"/>
          <w:sz w:val="22"/>
          <w:szCs w:val="22"/>
        </w:rPr>
        <w:t xml:space="preserve"> </w:t>
      </w:r>
      <w:r w:rsidR="00CB52CC">
        <w:rPr>
          <w:rFonts w:ascii="Montserrat" w:hAnsi="Montserrat"/>
          <w:sz w:val="22"/>
          <w:szCs w:val="22"/>
        </w:rPr>
        <w:t>boost and airflow is limited meaning a high fuel flow is required for the alcohols</w:t>
      </w:r>
      <w:r w:rsidR="007C5517">
        <w:rPr>
          <w:rFonts w:ascii="Montserrat" w:hAnsi="Montserrat"/>
          <w:sz w:val="22"/>
          <w:szCs w:val="22"/>
        </w:rPr>
        <w:t>. Methanol suffers from this the most as it has the lowest air/fuel ratio.</w:t>
      </w:r>
      <w:r w:rsidR="00C26FCF">
        <w:rPr>
          <w:rFonts w:ascii="Montserrat" w:hAnsi="Montserrat"/>
          <w:sz w:val="22"/>
          <w:szCs w:val="22"/>
        </w:rPr>
        <w:t xml:space="preserve"> Three of the fuels then converge at </w:t>
      </w:r>
      <w:r w:rsidR="005B7DED">
        <w:rPr>
          <w:rFonts w:ascii="Montserrat" w:hAnsi="Montserrat"/>
          <w:sz w:val="22"/>
          <w:szCs w:val="22"/>
        </w:rPr>
        <w:t xml:space="preserve">around </w:t>
      </w:r>
      <w:r w:rsidR="00C26FCF">
        <w:rPr>
          <w:rFonts w:ascii="Montserrat" w:hAnsi="Montserrat"/>
          <w:sz w:val="22"/>
          <w:szCs w:val="22"/>
        </w:rPr>
        <w:t>21 bar</w:t>
      </w:r>
      <w:r w:rsidR="005B7DED">
        <w:rPr>
          <w:rFonts w:ascii="Montserrat" w:hAnsi="Montserrat"/>
          <w:sz w:val="22"/>
          <w:szCs w:val="22"/>
        </w:rPr>
        <w:t>, most likely due to this being the engine’s efficiency limit</w:t>
      </w:r>
      <w:r w:rsidR="000C418D">
        <w:rPr>
          <w:rFonts w:ascii="Montserrat" w:hAnsi="Montserrat"/>
          <w:sz w:val="22"/>
          <w:szCs w:val="22"/>
        </w:rPr>
        <w:t xml:space="preserve"> and sufficient fuel being supplied foe E85 and ethanol to perform at the same level as iso-octane</w:t>
      </w:r>
      <w:r w:rsidR="00DD115A">
        <w:rPr>
          <w:rFonts w:ascii="Montserrat" w:hAnsi="Montserrat"/>
          <w:sz w:val="22"/>
          <w:szCs w:val="22"/>
        </w:rPr>
        <w:t>. Methanol however, continues to be compromised by its low air/fuel ratio</w:t>
      </w:r>
      <w:r w:rsidR="008E2080">
        <w:rPr>
          <w:rFonts w:ascii="Montserrat" w:hAnsi="Montserrat"/>
          <w:sz w:val="22"/>
          <w:szCs w:val="22"/>
        </w:rPr>
        <w:t xml:space="preserve"> demanding more fuel than </w:t>
      </w:r>
      <w:r w:rsidR="00876E24">
        <w:rPr>
          <w:rFonts w:ascii="Montserrat" w:hAnsi="Montserrat"/>
          <w:sz w:val="22"/>
          <w:szCs w:val="22"/>
        </w:rPr>
        <w:t xml:space="preserve">is available. It also begins to suffer </w:t>
      </w:r>
      <w:r w:rsidR="0086378F">
        <w:rPr>
          <w:rFonts w:ascii="Montserrat" w:hAnsi="Montserrat"/>
          <w:sz w:val="22"/>
          <w:szCs w:val="22"/>
        </w:rPr>
        <w:t xml:space="preserve">first </w:t>
      </w:r>
      <w:r w:rsidR="00876E24">
        <w:rPr>
          <w:rFonts w:ascii="Montserrat" w:hAnsi="Montserrat"/>
          <w:sz w:val="22"/>
          <w:szCs w:val="22"/>
        </w:rPr>
        <w:t>from</w:t>
      </w:r>
      <w:r w:rsidR="003A61EA">
        <w:rPr>
          <w:rFonts w:ascii="Montserrat" w:hAnsi="Montserrat"/>
          <w:sz w:val="22"/>
          <w:szCs w:val="22"/>
        </w:rPr>
        <w:t xml:space="preserve"> reducing volumetric efficiency at high RP</w:t>
      </w:r>
      <w:r w:rsidR="0086378F">
        <w:rPr>
          <w:rFonts w:ascii="Montserrat" w:hAnsi="Montserrat"/>
          <w:sz w:val="22"/>
          <w:szCs w:val="22"/>
        </w:rPr>
        <w:t>M</w:t>
      </w:r>
      <w:r w:rsidR="0092633E">
        <w:rPr>
          <w:rFonts w:ascii="Montserrat" w:hAnsi="Montserrat"/>
          <w:sz w:val="22"/>
          <w:szCs w:val="22"/>
        </w:rPr>
        <w:t xml:space="preserve"> before being followed by the rest of the fuels. E85 is much closer to iso-octane than expected here given its high ethanol content. </w:t>
      </w:r>
    </w:p>
    <w:p w14:paraId="37BABCE0" w14:textId="77777777" w:rsidR="002B693C" w:rsidRDefault="002B693C" w:rsidP="006845E3">
      <w:pPr>
        <w:rPr>
          <w:rFonts w:ascii="Montserrat" w:hAnsi="Montserrat"/>
          <w:sz w:val="22"/>
          <w:szCs w:val="22"/>
        </w:rPr>
      </w:pPr>
    </w:p>
    <w:p w14:paraId="04FE4825" w14:textId="6C7221C8" w:rsidR="002B693C" w:rsidRDefault="002B693C" w:rsidP="00802D64">
      <w:pPr>
        <w:pStyle w:val="Heading2"/>
        <w:numPr>
          <w:ilvl w:val="1"/>
          <w:numId w:val="2"/>
        </w:numPr>
        <w:rPr>
          <w:rFonts w:ascii="Montserrat" w:hAnsi="Montserrat"/>
          <w:b/>
          <w:bCs/>
          <w:color w:val="000000" w:themeColor="text1"/>
          <w:sz w:val="22"/>
          <w:szCs w:val="22"/>
        </w:rPr>
      </w:pPr>
      <w:bookmarkStart w:id="13" w:name="_Toc218451231"/>
      <w:r w:rsidRPr="00802D64">
        <w:rPr>
          <w:rFonts w:ascii="Montserrat" w:hAnsi="Montserrat"/>
          <w:b/>
          <w:bCs/>
          <w:color w:val="000000" w:themeColor="text1"/>
          <w:sz w:val="22"/>
          <w:szCs w:val="22"/>
        </w:rPr>
        <w:t>BSFC</w:t>
      </w:r>
      <w:bookmarkEnd w:id="13"/>
    </w:p>
    <w:p w14:paraId="24911227" w14:textId="7B6A3170" w:rsidR="00802D64" w:rsidRDefault="00802D64" w:rsidP="00802D64">
      <w:pPr>
        <w:rPr>
          <w:rFonts w:ascii="Montserrat" w:hAnsi="Montserrat"/>
          <w:sz w:val="22"/>
          <w:szCs w:val="22"/>
        </w:rPr>
      </w:pPr>
      <w:r>
        <w:rPr>
          <w:rFonts w:ascii="Montserrat" w:hAnsi="Montserrat"/>
          <w:sz w:val="22"/>
          <w:szCs w:val="22"/>
        </w:rPr>
        <w:t xml:space="preserve">BSFC is a measure of </w:t>
      </w:r>
      <w:r w:rsidR="00320B36">
        <w:rPr>
          <w:rFonts w:ascii="Montserrat" w:hAnsi="Montserrat"/>
          <w:sz w:val="22"/>
          <w:szCs w:val="22"/>
        </w:rPr>
        <w:t xml:space="preserve">how efficient </w:t>
      </w:r>
      <w:r w:rsidR="00FB5A8C">
        <w:rPr>
          <w:rFonts w:ascii="Montserrat" w:hAnsi="Montserrat"/>
          <w:sz w:val="22"/>
          <w:szCs w:val="22"/>
        </w:rPr>
        <w:t xml:space="preserve">an engine is based on the amount of fuel used for each unit of power. </w:t>
      </w:r>
      <w:r w:rsidR="00D17F12">
        <w:rPr>
          <w:rFonts w:ascii="Montserrat" w:hAnsi="Montserrat"/>
          <w:sz w:val="22"/>
          <w:szCs w:val="22"/>
        </w:rPr>
        <w:t>A lower BSFC equates to a more efficient engine/fuel as it requires less fuel per unit of power.</w:t>
      </w:r>
    </w:p>
    <w:p w14:paraId="2F9CA719" w14:textId="77777777" w:rsidR="00D17F12" w:rsidRDefault="00320B36" w:rsidP="00D17F12">
      <w:pPr>
        <w:keepNext/>
      </w:pPr>
      <w:r>
        <w:rPr>
          <w:noProof/>
        </w:rPr>
        <w:lastRenderedPageBreak/>
        <w:drawing>
          <wp:inline distT="0" distB="0" distL="0" distR="0" wp14:anchorId="053727CE" wp14:editId="39F447F3">
            <wp:extent cx="5731510" cy="2827655"/>
            <wp:effectExtent l="0" t="0" r="2540" b="10795"/>
            <wp:docPr id="17973018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0D5CD84-66C9-46C2-8DAB-5F77370A6D1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A3631CD" w14:textId="1F55D04C" w:rsidR="00320B36" w:rsidRDefault="00D17F12" w:rsidP="00D17F12">
      <w:pPr>
        <w:pStyle w:val="Caption"/>
        <w:rPr>
          <w:color w:val="000000" w:themeColor="text1"/>
        </w:rPr>
      </w:pPr>
      <w:bookmarkStart w:id="14" w:name="_Toc218443782"/>
      <w:bookmarkStart w:id="15" w:name="_Toc218451251"/>
      <w:r w:rsidRPr="00D17F12">
        <w:rPr>
          <w:color w:val="000000" w:themeColor="text1"/>
        </w:rPr>
        <w:t xml:space="preserve">Figure </w:t>
      </w:r>
      <w:r w:rsidRPr="00D17F12">
        <w:rPr>
          <w:color w:val="000000" w:themeColor="text1"/>
        </w:rPr>
        <w:fldChar w:fldCharType="begin"/>
      </w:r>
      <w:r w:rsidRPr="00D17F12">
        <w:rPr>
          <w:color w:val="000000" w:themeColor="text1"/>
        </w:rPr>
        <w:instrText xml:space="preserve"> SEQ Figure \* ARABIC </w:instrText>
      </w:r>
      <w:r w:rsidRPr="00D17F12">
        <w:rPr>
          <w:color w:val="000000" w:themeColor="text1"/>
        </w:rPr>
        <w:fldChar w:fldCharType="separate"/>
      </w:r>
      <w:r w:rsidR="002E24A8">
        <w:rPr>
          <w:noProof/>
          <w:color w:val="000000" w:themeColor="text1"/>
        </w:rPr>
        <w:t>2</w:t>
      </w:r>
      <w:r w:rsidRPr="00D17F12">
        <w:rPr>
          <w:color w:val="000000" w:themeColor="text1"/>
        </w:rPr>
        <w:fldChar w:fldCharType="end"/>
      </w:r>
      <w:r w:rsidRPr="00D17F12">
        <w:rPr>
          <w:color w:val="000000" w:themeColor="text1"/>
        </w:rPr>
        <w:t xml:space="preserve"> - BSFC against RPM</w:t>
      </w:r>
      <w:bookmarkEnd w:id="14"/>
      <w:bookmarkEnd w:id="15"/>
    </w:p>
    <w:p w14:paraId="0B1F90F8" w14:textId="1C461CA5" w:rsidR="00D17F12" w:rsidRDefault="00D17F12" w:rsidP="00D17F12">
      <w:pPr>
        <w:rPr>
          <w:rFonts w:ascii="Montserrat" w:hAnsi="Montserrat"/>
          <w:color w:val="000000" w:themeColor="text1"/>
          <w:sz w:val="22"/>
          <w:szCs w:val="22"/>
        </w:rPr>
      </w:pPr>
      <w:r w:rsidRPr="008B6F95">
        <w:rPr>
          <w:rFonts w:ascii="Montserrat" w:hAnsi="Montserrat"/>
          <w:color w:val="000000" w:themeColor="text1"/>
          <w:sz w:val="22"/>
          <w:szCs w:val="22"/>
        </w:rPr>
        <w:t xml:space="preserve">Figure 2 </w:t>
      </w:r>
      <w:r w:rsidR="008B6F95">
        <w:rPr>
          <w:rFonts w:ascii="Montserrat" w:hAnsi="Montserrat"/>
          <w:color w:val="000000" w:themeColor="text1"/>
          <w:sz w:val="22"/>
          <w:szCs w:val="22"/>
        </w:rPr>
        <w:t xml:space="preserve">paints a similar picture to the BMEP plot. </w:t>
      </w:r>
      <w:r w:rsidR="00C75191">
        <w:rPr>
          <w:rFonts w:ascii="Montserrat" w:hAnsi="Montserrat"/>
          <w:color w:val="000000" w:themeColor="text1"/>
          <w:sz w:val="22"/>
          <w:szCs w:val="22"/>
        </w:rPr>
        <w:t xml:space="preserve">Methanol is the most inefficient fuel </w:t>
      </w:r>
      <w:r w:rsidR="009562A0">
        <w:rPr>
          <w:rFonts w:ascii="Montserrat" w:hAnsi="Montserrat"/>
          <w:color w:val="000000" w:themeColor="text1"/>
          <w:sz w:val="22"/>
          <w:szCs w:val="22"/>
        </w:rPr>
        <w:t xml:space="preserve">by a margin in comparison to the rest of the fuels. </w:t>
      </w:r>
      <w:r w:rsidR="00CD359E">
        <w:rPr>
          <w:rFonts w:ascii="Montserrat" w:hAnsi="Montserrat"/>
          <w:color w:val="000000" w:themeColor="text1"/>
          <w:sz w:val="22"/>
          <w:szCs w:val="22"/>
        </w:rPr>
        <w:t>E85</w:t>
      </w:r>
      <w:r w:rsidR="003E5DE8">
        <w:rPr>
          <w:rFonts w:ascii="Montserrat" w:hAnsi="Montserrat"/>
          <w:color w:val="000000" w:themeColor="text1"/>
          <w:sz w:val="22"/>
          <w:szCs w:val="22"/>
        </w:rPr>
        <w:t xml:space="preserve"> sits </w:t>
      </w:r>
      <w:r w:rsidR="00CD359E">
        <w:rPr>
          <w:rFonts w:ascii="Montserrat" w:hAnsi="Montserrat"/>
          <w:color w:val="000000" w:themeColor="text1"/>
          <w:sz w:val="22"/>
          <w:szCs w:val="22"/>
        </w:rPr>
        <w:t xml:space="preserve">the </w:t>
      </w:r>
      <w:r w:rsidR="003E5DE8">
        <w:rPr>
          <w:rFonts w:ascii="Montserrat" w:hAnsi="Montserrat"/>
          <w:color w:val="000000" w:themeColor="text1"/>
          <w:sz w:val="22"/>
          <w:szCs w:val="22"/>
        </w:rPr>
        <w:t>lowe</w:t>
      </w:r>
      <w:r w:rsidR="00CD359E">
        <w:rPr>
          <w:rFonts w:ascii="Montserrat" w:hAnsi="Montserrat"/>
          <w:color w:val="000000" w:themeColor="text1"/>
          <w:sz w:val="22"/>
          <w:szCs w:val="22"/>
        </w:rPr>
        <w:t>st</w:t>
      </w:r>
      <w:r w:rsidR="003E5DE8">
        <w:rPr>
          <w:rFonts w:ascii="Montserrat" w:hAnsi="Montserrat"/>
          <w:color w:val="000000" w:themeColor="text1"/>
          <w:sz w:val="22"/>
          <w:szCs w:val="22"/>
        </w:rPr>
        <w:t xml:space="preserve"> and </w:t>
      </w:r>
      <w:r w:rsidR="00E2593A">
        <w:rPr>
          <w:rFonts w:ascii="Montserrat" w:hAnsi="Montserrat"/>
          <w:color w:val="000000" w:themeColor="text1"/>
          <w:sz w:val="22"/>
          <w:szCs w:val="22"/>
        </w:rPr>
        <w:t>ethanol</w:t>
      </w:r>
      <w:r w:rsidR="003E5DE8">
        <w:rPr>
          <w:rFonts w:ascii="Montserrat" w:hAnsi="Montserrat"/>
          <w:color w:val="000000" w:themeColor="text1"/>
          <w:sz w:val="22"/>
          <w:szCs w:val="22"/>
        </w:rPr>
        <w:t xml:space="preserve"> and Iso-Octane </w:t>
      </w:r>
      <w:r w:rsidR="00E2593A">
        <w:rPr>
          <w:rFonts w:ascii="Montserrat" w:hAnsi="Montserrat"/>
          <w:color w:val="000000" w:themeColor="text1"/>
          <w:sz w:val="22"/>
          <w:szCs w:val="22"/>
        </w:rPr>
        <w:t>are slightly higher</w:t>
      </w:r>
      <w:r w:rsidR="004544FB">
        <w:rPr>
          <w:rFonts w:ascii="Montserrat" w:hAnsi="Montserrat"/>
          <w:color w:val="000000" w:themeColor="text1"/>
          <w:sz w:val="22"/>
          <w:szCs w:val="22"/>
        </w:rPr>
        <w:t xml:space="preserve">; they </w:t>
      </w:r>
      <w:r w:rsidR="003E5DE8">
        <w:rPr>
          <w:rFonts w:ascii="Montserrat" w:hAnsi="Montserrat"/>
          <w:color w:val="000000" w:themeColor="text1"/>
          <w:sz w:val="22"/>
          <w:szCs w:val="22"/>
        </w:rPr>
        <w:t xml:space="preserve">are so similar they overlap on this plot. </w:t>
      </w:r>
      <w:r w:rsidR="00DE7F09">
        <w:rPr>
          <w:rFonts w:ascii="Montserrat" w:hAnsi="Montserrat"/>
          <w:color w:val="000000" w:themeColor="text1"/>
          <w:sz w:val="22"/>
          <w:szCs w:val="22"/>
        </w:rPr>
        <w:t>In most cases, t</w:t>
      </w:r>
      <w:r w:rsidR="00842D68">
        <w:rPr>
          <w:rFonts w:ascii="Montserrat" w:hAnsi="Montserrat"/>
          <w:color w:val="000000" w:themeColor="text1"/>
          <w:sz w:val="22"/>
          <w:szCs w:val="22"/>
        </w:rPr>
        <w:t xml:space="preserve">he </w:t>
      </w:r>
      <w:r w:rsidR="007E0AA2">
        <w:rPr>
          <w:rFonts w:ascii="Montserrat" w:hAnsi="Montserrat"/>
          <w:color w:val="000000" w:themeColor="text1"/>
          <w:sz w:val="22"/>
          <w:szCs w:val="22"/>
        </w:rPr>
        <w:t xml:space="preserve">observed </w:t>
      </w:r>
      <w:r w:rsidR="00842D68">
        <w:rPr>
          <w:rFonts w:ascii="Montserrat" w:hAnsi="Montserrat"/>
          <w:color w:val="000000" w:themeColor="text1"/>
          <w:sz w:val="22"/>
          <w:szCs w:val="22"/>
        </w:rPr>
        <w:t>order of the fuels mirror</w:t>
      </w:r>
      <w:r w:rsidR="004243AF">
        <w:rPr>
          <w:rFonts w:ascii="Montserrat" w:hAnsi="Montserrat"/>
          <w:color w:val="000000" w:themeColor="text1"/>
          <w:sz w:val="22"/>
          <w:szCs w:val="22"/>
        </w:rPr>
        <w:t xml:space="preserve">s </w:t>
      </w:r>
      <w:r w:rsidR="00842D68">
        <w:rPr>
          <w:rFonts w:ascii="Montserrat" w:hAnsi="Montserrat"/>
          <w:color w:val="000000" w:themeColor="text1"/>
          <w:sz w:val="22"/>
          <w:szCs w:val="22"/>
        </w:rPr>
        <w:t xml:space="preserve">their LHV values </w:t>
      </w:r>
      <w:r w:rsidR="007E0AA2">
        <w:rPr>
          <w:rFonts w:ascii="Montserrat" w:hAnsi="Montserrat"/>
          <w:color w:val="000000" w:themeColor="text1"/>
          <w:sz w:val="22"/>
          <w:szCs w:val="22"/>
        </w:rPr>
        <w:t xml:space="preserve">which denote fuel energy density. Methanol’s low LHV </w:t>
      </w:r>
      <w:r w:rsidR="00EF2132">
        <w:rPr>
          <w:rFonts w:ascii="Montserrat" w:hAnsi="Montserrat"/>
          <w:color w:val="000000" w:themeColor="text1"/>
          <w:sz w:val="22"/>
          <w:szCs w:val="22"/>
        </w:rPr>
        <w:t xml:space="preserve">is reflected here with a high BSFC. An interesting thing to note is </w:t>
      </w:r>
      <w:r w:rsidR="00415E9E">
        <w:rPr>
          <w:rFonts w:ascii="Montserrat" w:hAnsi="Montserrat"/>
          <w:color w:val="000000" w:themeColor="text1"/>
          <w:sz w:val="22"/>
          <w:szCs w:val="22"/>
        </w:rPr>
        <w:t>E85’s</w:t>
      </w:r>
      <w:r w:rsidR="00BD0332">
        <w:rPr>
          <w:rFonts w:ascii="Montserrat" w:hAnsi="Montserrat"/>
          <w:color w:val="000000" w:themeColor="text1"/>
          <w:sz w:val="22"/>
          <w:szCs w:val="22"/>
        </w:rPr>
        <w:t xml:space="preserve"> lower BSFC than iso-octane</w:t>
      </w:r>
      <w:r w:rsidR="00B3161E">
        <w:rPr>
          <w:rFonts w:ascii="Montserrat" w:hAnsi="Montserrat"/>
          <w:color w:val="000000" w:themeColor="text1"/>
          <w:sz w:val="22"/>
          <w:szCs w:val="22"/>
        </w:rPr>
        <w:t>.</w:t>
      </w:r>
      <w:r w:rsidR="00BD0332">
        <w:rPr>
          <w:rFonts w:ascii="Montserrat" w:hAnsi="Montserrat"/>
          <w:color w:val="000000" w:themeColor="text1"/>
          <w:sz w:val="22"/>
          <w:szCs w:val="22"/>
        </w:rPr>
        <w:t xml:space="preserve"> I believe this to be a data extraction </w:t>
      </w:r>
      <w:r w:rsidR="00E94DD9">
        <w:rPr>
          <w:rFonts w:ascii="Montserrat" w:hAnsi="Montserrat"/>
          <w:color w:val="000000" w:themeColor="text1"/>
          <w:sz w:val="22"/>
          <w:szCs w:val="22"/>
        </w:rPr>
        <w:t xml:space="preserve">for iso-octane </w:t>
      </w:r>
      <w:r w:rsidR="00BD0332">
        <w:rPr>
          <w:rFonts w:ascii="Montserrat" w:hAnsi="Montserrat"/>
          <w:color w:val="000000" w:themeColor="text1"/>
          <w:sz w:val="22"/>
          <w:szCs w:val="22"/>
        </w:rPr>
        <w:t xml:space="preserve">error given the identical trace to </w:t>
      </w:r>
      <w:r w:rsidR="009219D7">
        <w:rPr>
          <w:rFonts w:ascii="Montserrat" w:hAnsi="Montserrat"/>
          <w:color w:val="000000" w:themeColor="text1"/>
          <w:sz w:val="22"/>
          <w:szCs w:val="22"/>
        </w:rPr>
        <w:t>ethanol.</w:t>
      </w:r>
      <w:r w:rsidR="00E91C91">
        <w:rPr>
          <w:rFonts w:ascii="Montserrat" w:hAnsi="Montserrat"/>
          <w:color w:val="000000" w:themeColor="text1"/>
          <w:sz w:val="22"/>
          <w:szCs w:val="22"/>
        </w:rPr>
        <w:t xml:space="preserve"> </w:t>
      </w:r>
      <w:r w:rsidR="00BC03BB">
        <w:rPr>
          <w:rFonts w:ascii="Montserrat" w:hAnsi="Montserrat"/>
          <w:color w:val="000000" w:themeColor="text1"/>
          <w:sz w:val="22"/>
          <w:szCs w:val="22"/>
        </w:rPr>
        <w:t xml:space="preserve">The rise of every fuel as RPM increases is a result of friction and pumping losses combining with decreasing </w:t>
      </w:r>
      <w:r w:rsidR="00623DEB">
        <w:rPr>
          <w:rFonts w:ascii="Montserrat" w:hAnsi="Montserrat"/>
          <w:color w:val="000000" w:themeColor="text1"/>
          <w:sz w:val="22"/>
          <w:szCs w:val="22"/>
        </w:rPr>
        <w:t>volumetric efficiency and reduced time for combustion</w:t>
      </w:r>
      <w:r w:rsidR="00A03292">
        <w:rPr>
          <w:rFonts w:ascii="Montserrat" w:hAnsi="Montserrat"/>
          <w:color w:val="000000" w:themeColor="text1"/>
          <w:sz w:val="22"/>
          <w:szCs w:val="22"/>
        </w:rPr>
        <w:t xml:space="preserve"> reducing engine efficiency. </w:t>
      </w:r>
    </w:p>
    <w:p w14:paraId="1F5E25E5" w14:textId="77777777" w:rsidR="00B35B0E" w:rsidRDefault="00B35B0E" w:rsidP="00D17F12">
      <w:pPr>
        <w:rPr>
          <w:rFonts w:ascii="Montserrat" w:hAnsi="Montserrat"/>
          <w:color w:val="000000" w:themeColor="text1"/>
          <w:sz w:val="22"/>
          <w:szCs w:val="22"/>
        </w:rPr>
      </w:pPr>
    </w:p>
    <w:p w14:paraId="6DCD7F8F" w14:textId="40645546" w:rsidR="00D0258D" w:rsidRDefault="00D0258D" w:rsidP="00D0258D">
      <w:pPr>
        <w:pStyle w:val="Heading2"/>
        <w:numPr>
          <w:ilvl w:val="1"/>
          <w:numId w:val="2"/>
        </w:numPr>
        <w:rPr>
          <w:rFonts w:ascii="Montserrat" w:hAnsi="Montserrat"/>
          <w:b/>
          <w:bCs/>
          <w:color w:val="000000" w:themeColor="text1"/>
          <w:sz w:val="22"/>
          <w:szCs w:val="22"/>
        </w:rPr>
      </w:pPr>
      <w:bookmarkStart w:id="16" w:name="_Toc218451232"/>
      <w:r w:rsidRPr="00D0258D">
        <w:rPr>
          <w:rFonts w:ascii="Montserrat" w:hAnsi="Montserrat"/>
          <w:b/>
          <w:bCs/>
          <w:color w:val="000000" w:themeColor="text1"/>
          <w:sz w:val="22"/>
          <w:szCs w:val="22"/>
        </w:rPr>
        <w:lastRenderedPageBreak/>
        <w:t>Peak Pressure</w:t>
      </w:r>
      <w:bookmarkEnd w:id="16"/>
    </w:p>
    <w:p w14:paraId="6DBDCDCF" w14:textId="77777777" w:rsidR="002E24A8" w:rsidRDefault="00FE320D" w:rsidP="002E24A8">
      <w:pPr>
        <w:keepNext/>
      </w:pPr>
      <w:r>
        <w:rPr>
          <w:noProof/>
        </w:rPr>
        <w:drawing>
          <wp:inline distT="0" distB="0" distL="0" distR="0" wp14:anchorId="7D0BCB1E" wp14:editId="2F3B1343">
            <wp:extent cx="5731510" cy="2819400"/>
            <wp:effectExtent l="0" t="0" r="2540" b="0"/>
            <wp:docPr id="6943434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FAA06DC-0A1D-4A68-9881-F052FC35D1C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BEDB595" w14:textId="0F9E78DC" w:rsidR="00D0258D" w:rsidRPr="002E24A8" w:rsidRDefault="002E24A8" w:rsidP="002E24A8">
      <w:pPr>
        <w:pStyle w:val="Caption"/>
        <w:rPr>
          <w:color w:val="000000" w:themeColor="text1"/>
        </w:rPr>
      </w:pPr>
      <w:bookmarkStart w:id="17" w:name="_Toc218451252"/>
      <w:r w:rsidRPr="002E24A8">
        <w:rPr>
          <w:color w:val="000000" w:themeColor="text1"/>
        </w:rPr>
        <w:t xml:space="preserve">Figure </w:t>
      </w:r>
      <w:r w:rsidRPr="002E24A8">
        <w:rPr>
          <w:color w:val="000000" w:themeColor="text1"/>
        </w:rPr>
        <w:fldChar w:fldCharType="begin"/>
      </w:r>
      <w:r w:rsidRPr="002E24A8">
        <w:rPr>
          <w:color w:val="000000" w:themeColor="text1"/>
        </w:rPr>
        <w:instrText xml:space="preserve"> SEQ Figure \* ARABIC </w:instrText>
      </w:r>
      <w:r w:rsidRPr="002E24A8">
        <w:rPr>
          <w:color w:val="000000" w:themeColor="text1"/>
        </w:rPr>
        <w:fldChar w:fldCharType="separate"/>
      </w:r>
      <w:r w:rsidRPr="002E24A8">
        <w:rPr>
          <w:noProof/>
          <w:color w:val="000000" w:themeColor="text1"/>
        </w:rPr>
        <w:t>3</w:t>
      </w:r>
      <w:r w:rsidRPr="002E24A8">
        <w:rPr>
          <w:color w:val="000000" w:themeColor="text1"/>
        </w:rPr>
        <w:fldChar w:fldCharType="end"/>
      </w:r>
      <w:r w:rsidRPr="002E24A8">
        <w:rPr>
          <w:color w:val="000000" w:themeColor="text1"/>
        </w:rPr>
        <w:t xml:space="preserve"> - Peak Pressure against RPM</w:t>
      </w:r>
      <w:bookmarkEnd w:id="17"/>
    </w:p>
    <w:p w14:paraId="580FC549" w14:textId="0F7D6A20" w:rsidR="002E24A8" w:rsidRDefault="002E24A8" w:rsidP="00D0258D">
      <w:pPr>
        <w:rPr>
          <w:rFonts w:ascii="Montserrat" w:hAnsi="Montserrat"/>
          <w:sz w:val="22"/>
          <w:szCs w:val="22"/>
        </w:rPr>
      </w:pPr>
      <w:r>
        <w:rPr>
          <w:rFonts w:ascii="Montserrat" w:hAnsi="Montserrat"/>
          <w:sz w:val="22"/>
          <w:szCs w:val="22"/>
        </w:rPr>
        <w:t xml:space="preserve">Figure </w:t>
      </w:r>
      <w:r w:rsidR="00794F1D">
        <w:rPr>
          <w:rFonts w:ascii="Montserrat" w:hAnsi="Montserrat"/>
          <w:sz w:val="22"/>
          <w:szCs w:val="22"/>
        </w:rPr>
        <w:t xml:space="preserve">3 displays the typical </w:t>
      </w:r>
      <w:r w:rsidR="007E29D2">
        <w:rPr>
          <w:rFonts w:ascii="Montserrat" w:hAnsi="Montserrat"/>
          <w:sz w:val="22"/>
          <w:szCs w:val="22"/>
        </w:rPr>
        <w:t>peak pressure trend for a turbocharged engine</w:t>
      </w:r>
      <w:r w:rsidR="005A4841">
        <w:rPr>
          <w:rFonts w:ascii="Montserrat" w:hAnsi="Montserrat"/>
          <w:sz w:val="22"/>
          <w:szCs w:val="22"/>
        </w:rPr>
        <w:t>:</w:t>
      </w:r>
      <w:r w:rsidR="007E29D2">
        <w:rPr>
          <w:rFonts w:ascii="Montserrat" w:hAnsi="Montserrat"/>
          <w:sz w:val="22"/>
          <w:szCs w:val="22"/>
        </w:rPr>
        <w:t xml:space="preserve"> </w:t>
      </w:r>
      <w:r w:rsidR="005A4841">
        <w:rPr>
          <w:rFonts w:ascii="Montserrat" w:hAnsi="Montserrat"/>
          <w:sz w:val="22"/>
          <w:szCs w:val="22"/>
        </w:rPr>
        <w:t>v</w:t>
      </w:r>
      <w:r w:rsidR="007E29D2">
        <w:rPr>
          <w:rFonts w:ascii="Montserrat" w:hAnsi="Montserrat"/>
          <w:sz w:val="22"/>
          <w:szCs w:val="22"/>
        </w:rPr>
        <w:t>ery low peak pressures at low RPM are a result of insufficient flow for the turbo to operate properly. The spike o</w:t>
      </w:r>
      <w:r w:rsidR="00136989">
        <w:rPr>
          <w:rFonts w:ascii="Montserrat" w:hAnsi="Montserrat"/>
          <w:sz w:val="22"/>
          <w:szCs w:val="22"/>
        </w:rPr>
        <w:t xml:space="preserve">bserved at 2000-2500RPM is the turbo finally operating to its fullest. </w:t>
      </w:r>
      <w:r w:rsidR="00B9379A">
        <w:rPr>
          <w:rFonts w:ascii="Montserrat" w:hAnsi="Montserrat"/>
          <w:sz w:val="22"/>
          <w:szCs w:val="22"/>
        </w:rPr>
        <w:t xml:space="preserve">Peak pressure continues to increase until the engine begins to become inefficient at high RPM. </w:t>
      </w:r>
      <w:r w:rsidR="00AB1892">
        <w:rPr>
          <w:rFonts w:ascii="Montserrat" w:hAnsi="Montserrat"/>
          <w:sz w:val="22"/>
          <w:szCs w:val="22"/>
        </w:rPr>
        <w:t xml:space="preserve">Ethanol and iso-octane are once more identical </w:t>
      </w:r>
      <w:r w:rsidR="005E3712">
        <w:rPr>
          <w:rFonts w:ascii="Montserrat" w:hAnsi="Montserrat"/>
          <w:sz w:val="22"/>
          <w:szCs w:val="22"/>
        </w:rPr>
        <w:t xml:space="preserve">suggesting iso-octane has been </w:t>
      </w:r>
      <w:r w:rsidR="00007D72">
        <w:rPr>
          <w:rFonts w:ascii="Montserrat" w:hAnsi="Montserrat"/>
          <w:sz w:val="22"/>
          <w:szCs w:val="22"/>
        </w:rPr>
        <w:t xml:space="preserve">plotted twice. E85 is slightly lower at its peak due to its </w:t>
      </w:r>
      <w:r w:rsidR="004335A1">
        <w:rPr>
          <w:rFonts w:ascii="Montserrat" w:hAnsi="Montserrat"/>
          <w:sz w:val="22"/>
          <w:szCs w:val="22"/>
        </w:rPr>
        <w:t>ethanol content</w:t>
      </w:r>
      <w:r w:rsidR="00DA2ABB">
        <w:rPr>
          <w:rFonts w:ascii="Montserrat" w:hAnsi="Montserrat"/>
          <w:sz w:val="22"/>
          <w:szCs w:val="22"/>
        </w:rPr>
        <w:t xml:space="preserve">; if ethanol were plotted it would be expected to be in a </w:t>
      </w:r>
      <w:r w:rsidR="00BF238C">
        <w:rPr>
          <w:rFonts w:ascii="Montserrat" w:hAnsi="Montserrat"/>
          <w:sz w:val="22"/>
          <w:szCs w:val="22"/>
        </w:rPr>
        <w:t>slightly lower than</w:t>
      </w:r>
      <w:r w:rsidR="00DA2ABB">
        <w:rPr>
          <w:rFonts w:ascii="Montserrat" w:hAnsi="Montserrat"/>
          <w:sz w:val="22"/>
          <w:szCs w:val="22"/>
        </w:rPr>
        <w:t xml:space="preserve"> E85. </w:t>
      </w:r>
      <w:r w:rsidR="001D1E42">
        <w:rPr>
          <w:rFonts w:ascii="Montserrat" w:hAnsi="Montserrat"/>
          <w:sz w:val="22"/>
          <w:szCs w:val="22"/>
        </w:rPr>
        <w:t xml:space="preserve">Methanol struggles once more in comparison to its </w:t>
      </w:r>
      <w:r w:rsidR="00C42806">
        <w:rPr>
          <w:rFonts w:ascii="Montserrat" w:hAnsi="Montserrat"/>
          <w:sz w:val="22"/>
          <w:szCs w:val="22"/>
        </w:rPr>
        <w:t xml:space="preserve">counterparts. This suggests that it’s suffering from the fact that the engine is identical. Methanol’s much lower air/fuel ratio and LHV mean it needs </w:t>
      </w:r>
      <w:r w:rsidR="00A129BF">
        <w:rPr>
          <w:rFonts w:ascii="Montserrat" w:hAnsi="Montserrat"/>
          <w:sz w:val="22"/>
          <w:szCs w:val="22"/>
        </w:rPr>
        <w:t>more fuel delivery; something it simply isn’t receiving due to the identical engine</w:t>
      </w:r>
      <w:r w:rsidR="00A85335">
        <w:rPr>
          <w:rFonts w:ascii="Montserrat" w:hAnsi="Montserrat"/>
          <w:sz w:val="22"/>
          <w:szCs w:val="22"/>
        </w:rPr>
        <w:t xml:space="preserve"> parameters</w:t>
      </w:r>
      <w:r w:rsidR="00A129BF">
        <w:rPr>
          <w:rFonts w:ascii="Montserrat" w:hAnsi="Montserrat"/>
          <w:sz w:val="22"/>
          <w:szCs w:val="22"/>
        </w:rPr>
        <w:t xml:space="preserve">. </w:t>
      </w:r>
      <w:r w:rsidR="00AC6C7E">
        <w:rPr>
          <w:rFonts w:ascii="Montserrat" w:hAnsi="Montserrat"/>
          <w:sz w:val="22"/>
          <w:szCs w:val="22"/>
        </w:rPr>
        <w:t xml:space="preserve">An </w:t>
      </w:r>
      <w:r w:rsidR="007A1621">
        <w:rPr>
          <w:rFonts w:ascii="Montserrat" w:hAnsi="Montserrat"/>
          <w:sz w:val="22"/>
          <w:szCs w:val="22"/>
        </w:rPr>
        <w:t>engine catered to</w:t>
      </w:r>
      <w:r w:rsidR="00AC6C7E">
        <w:rPr>
          <w:rFonts w:ascii="Montserrat" w:hAnsi="Montserrat"/>
          <w:sz w:val="22"/>
          <w:szCs w:val="22"/>
        </w:rPr>
        <w:t xml:space="preserve"> methanol would need larger injectors and a higher fuel pressure to </w:t>
      </w:r>
      <w:r w:rsidR="0041333D">
        <w:rPr>
          <w:rFonts w:ascii="Montserrat" w:hAnsi="Montserrat"/>
          <w:sz w:val="22"/>
          <w:szCs w:val="22"/>
        </w:rPr>
        <w:t>accommodate methanol’s properties.</w:t>
      </w:r>
    </w:p>
    <w:p w14:paraId="150EDD38" w14:textId="77777777" w:rsidR="009E27E9" w:rsidRDefault="009E27E9" w:rsidP="00D0258D">
      <w:pPr>
        <w:rPr>
          <w:rFonts w:ascii="Montserrat" w:hAnsi="Montserrat"/>
          <w:sz w:val="22"/>
          <w:szCs w:val="22"/>
        </w:rPr>
      </w:pPr>
    </w:p>
    <w:p w14:paraId="57C38EEA" w14:textId="77777777" w:rsidR="009E27E9" w:rsidRDefault="009E27E9" w:rsidP="00D0258D">
      <w:pPr>
        <w:rPr>
          <w:rFonts w:ascii="Montserrat" w:hAnsi="Montserrat"/>
          <w:sz w:val="22"/>
          <w:szCs w:val="22"/>
        </w:rPr>
      </w:pPr>
    </w:p>
    <w:p w14:paraId="1F70159A" w14:textId="77777777" w:rsidR="009E27E9" w:rsidRDefault="009E27E9" w:rsidP="00D0258D">
      <w:pPr>
        <w:rPr>
          <w:rFonts w:ascii="Montserrat" w:hAnsi="Montserrat"/>
          <w:sz w:val="22"/>
          <w:szCs w:val="22"/>
        </w:rPr>
      </w:pPr>
    </w:p>
    <w:p w14:paraId="5794D434" w14:textId="77777777" w:rsidR="009E27E9" w:rsidRDefault="009E27E9" w:rsidP="00D0258D">
      <w:pPr>
        <w:rPr>
          <w:rFonts w:ascii="Montserrat" w:hAnsi="Montserrat"/>
          <w:sz w:val="22"/>
          <w:szCs w:val="22"/>
        </w:rPr>
      </w:pPr>
    </w:p>
    <w:p w14:paraId="04BFE45F" w14:textId="77777777" w:rsidR="009E27E9" w:rsidRDefault="009E27E9" w:rsidP="00D0258D">
      <w:pPr>
        <w:rPr>
          <w:rFonts w:ascii="Montserrat" w:hAnsi="Montserrat"/>
          <w:sz w:val="22"/>
          <w:szCs w:val="22"/>
        </w:rPr>
      </w:pPr>
    </w:p>
    <w:p w14:paraId="57A4138B" w14:textId="77777777" w:rsidR="009E27E9" w:rsidRDefault="009E27E9" w:rsidP="00D0258D">
      <w:pPr>
        <w:rPr>
          <w:rFonts w:ascii="Montserrat" w:hAnsi="Montserrat"/>
          <w:sz w:val="22"/>
          <w:szCs w:val="22"/>
        </w:rPr>
      </w:pPr>
    </w:p>
    <w:p w14:paraId="24B8A816" w14:textId="77777777" w:rsidR="009E27E9" w:rsidRPr="002E24A8" w:rsidRDefault="009E27E9" w:rsidP="00D0258D">
      <w:pPr>
        <w:rPr>
          <w:rFonts w:ascii="Montserrat" w:hAnsi="Montserrat"/>
          <w:sz w:val="22"/>
          <w:szCs w:val="22"/>
        </w:rPr>
      </w:pPr>
    </w:p>
    <w:p w14:paraId="672E1FB9" w14:textId="5DA5F774" w:rsidR="00724288" w:rsidRPr="00F400A6" w:rsidRDefault="00374FFC" w:rsidP="00BF07B9">
      <w:pPr>
        <w:pStyle w:val="Heading1"/>
        <w:numPr>
          <w:ilvl w:val="0"/>
          <w:numId w:val="2"/>
        </w:numPr>
        <w:rPr>
          <w:rFonts w:ascii="Montserrat" w:hAnsi="Montserrat"/>
          <w:b/>
          <w:bCs/>
          <w:color w:val="000000" w:themeColor="text1"/>
          <w:sz w:val="24"/>
          <w:szCs w:val="24"/>
        </w:rPr>
      </w:pPr>
      <w:bookmarkStart w:id="18" w:name="_Toc218451233"/>
      <w:r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lastRenderedPageBreak/>
        <w:t xml:space="preserve">Comparison to </w:t>
      </w:r>
      <w:r w:rsidR="00724288"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t>Fuel Chemistry Expectations</w:t>
      </w:r>
      <w:bookmarkEnd w:id="18"/>
    </w:p>
    <w:p w14:paraId="37AC22F1" w14:textId="64BD0290" w:rsidR="00724288" w:rsidRDefault="009278C3" w:rsidP="00724288">
      <w:pPr>
        <w:rPr>
          <w:rFonts w:ascii="Montserrat" w:hAnsi="Montserrat"/>
          <w:color w:val="000000" w:themeColor="text1"/>
          <w:sz w:val="22"/>
          <w:szCs w:val="22"/>
        </w:rPr>
      </w:pPr>
      <w:r>
        <w:rPr>
          <w:rFonts w:ascii="Montserrat" w:hAnsi="Montserrat"/>
          <w:color w:val="000000" w:themeColor="text1"/>
          <w:sz w:val="22"/>
          <w:szCs w:val="22"/>
        </w:rPr>
        <w:t xml:space="preserve">Each fuel’s air/fuel ratio has ben calculated </w:t>
      </w:r>
      <w:r w:rsidR="00271CBF">
        <w:rPr>
          <w:rFonts w:ascii="Montserrat" w:hAnsi="Montserrat"/>
          <w:color w:val="000000" w:themeColor="text1"/>
          <w:sz w:val="22"/>
          <w:szCs w:val="22"/>
        </w:rPr>
        <w:t xml:space="preserve">using the </w:t>
      </w:r>
      <w:r w:rsidR="00AA7EAC">
        <w:rPr>
          <w:rFonts w:ascii="Montserrat" w:hAnsi="Montserrat"/>
          <w:color w:val="000000" w:themeColor="text1"/>
          <w:sz w:val="22"/>
          <w:szCs w:val="22"/>
        </w:rPr>
        <w:t>hydrocarbon</w:t>
      </w:r>
      <w:r w:rsidR="009A2C8E">
        <w:rPr>
          <w:rFonts w:ascii="Montserrat" w:hAnsi="Montserrat"/>
          <w:color w:val="000000" w:themeColor="text1"/>
          <w:sz w:val="22"/>
          <w:szCs w:val="22"/>
        </w:rPr>
        <w:t xml:space="preserve"> fuel</w:t>
      </w:r>
      <w:r w:rsidR="00AA7EAC">
        <w:rPr>
          <w:rFonts w:ascii="Montserrat" w:hAnsi="Montserrat"/>
          <w:color w:val="000000" w:themeColor="text1"/>
          <w:sz w:val="22"/>
          <w:szCs w:val="22"/>
        </w:rPr>
        <w:t xml:space="preserve"> balance</w:t>
      </w:r>
      <w:r w:rsidR="009A2C8E">
        <w:rPr>
          <w:rFonts w:ascii="Montserrat" w:hAnsi="Montserrat"/>
          <w:color w:val="000000" w:themeColor="text1"/>
          <w:sz w:val="22"/>
          <w:szCs w:val="22"/>
        </w:rPr>
        <w:t xml:space="preserve"> equatio</w:t>
      </w:r>
      <w:r w:rsidR="00C23260">
        <w:rPr>
          <w:rFonts w:ascii="Montserrat" w:hAnsi="Montserrat"/>
          <w:color w:val="000000" w:themeColor="text1"/>
          <w:sz w:val="22"/>
          <w:szCs w:val="22"/>
        </w:rPr>
        <w:t xml:space="preserve">n </w:t>
      </w:r>
      <w:r w:rsidR="00513B9E">
        <w:rPr>
          <w:rFonts w:ascii="Montserrat" w:hAnsi="Montserrat"/>
          <w:color w:val="000000" w:themeColor="text1"/>
          <w:sz w:val="22"/>
          <w:szCs w:val="22"/>
        </w:rPr>
        <w:t xml:space="preserve">which </w:t>
      </w:r>
      <w:r w:rsidR="001D6E7B">
        <w:rPr>
          <w:rFonts w:ascii="Montserrat" w:hAnsi="Montserrat"/>
          <w:color w:val="000000" w:themeColor="text1"/>
          <w:sz w:val="22"/>
          <w:szCs w:val="22"/>
        </w:rPr>
        <w:t>concerns chemical composition</w:t>
      </w:r>
      <w:r w:rsidR="00EE34DF">
        <w:rPr>
          <w:rFonts w:ascii="Montserrat" w:hAnsi="Montserrat"/>
          <w:color w:val="000000" w:themeColor="text1"/>
          <w:sz w:val="22"/>
          <w:szCs w:val="22"/>
        </w:rPr>
        <w:t>. Each fuel’s calculated air/fuel ratio can be seen below in table 2</w:t>
      </w:r>
      <w:r w:rsidR="006605E2">
        <w:rPr>
          <w:rFonts w:ascii="Montserrat" w:hAnsi="Montserrat"/>
          <w:color w:val="000000" w:themeColor="text1"/>
          <w:sz w:val="22"/>
          <w:szCs w:val="22"/>
        </w:rPr>
        <w:t xml:space="preserve">. </w:t>
      </w:r>
      <w:r w:rsidR="0040049C">
        <w:rPr>
          <w:rFonts w:ascii="Montserrat" w:hAnsi="Montserrat"/>
          <w:color w:val="000000" w:themeColor="text1"/>
          <w:sz w:val="22"/>
          <w:szCs w:val="22"/>
        </w:rPr>
        <w:t xml:space="preserve">Iso-Octane, ethanol and methanol’s air/fuel ratios are identical to the values </w:t>
      </w:r>
      <w:r w:rsidR="00DC383D">
        <w:rPr>
          <w:rFonts w:ascii="Montserrat" w:hAnsi="Montserrat"/>
          <w:color w:val="000000" w:themeColor="text1"/>
          <w:sz w:val="22"/>
          <w:szCs w:val="22"/>
        </w:rPr>
        <w:t>in WAVE whilst E85 has a deficit of 0.2</w:t>
      </w:r>
      <w:r w:rsidR="00BA1512">
        <w:rPr>
          <w:rFonts w:ascii="Montserrat" w:hAnsi="Montserrat"/>
          <w:color w:val="000000" w:themeColor="text1"/>
          <w:sz w:val="22"/>
          <w:szCs w:val="22"/>
        </w:rPr>
        <w:t xml:space="preserve">; most likely due to </w:t>
      </w:r>
      <w:r w:rsidR="008B7F9F">
        <w:rPr>
          <w:rFonts w:ascii="Montserrat" w:hAnsi="Montserrat"/>
          <w:color w:val="000000" w:themeColor="text1"/>
          <w:sz w:val="22"/>
          <w:szCs w:val="22"/>
        </w:rPr>
        <w:t>its blended composition</w:t>
      </w:r>
      <w:r w:rsidR="00C1012A">
        <w:rPr>
          <w:rFonts w:ascii="Montserrat" w:hAnsi="Montserrat"/>
          <w:color w:val="000000" w:themeColor="text1"/>
          <w:sz w:val="22"/>
          <w:szCs w:val="22"/>
        </w:rPr>
        <w:t xml:space="preserve">. This </w:t>
      </w:r>
      <w:r w:rsidR="00847B7B">
        <w:rPr>
          <w:rFonts w:ascii="Montserrat" w:hAnsi="Montserrat"/>
          <w:color w:val="000000" w:themeColor="text1"/>
          <w:sz w:val="22"/>
          <w:szCs w:val="22"/>
        </w:rPr>
        <w:t>validates</w:t>
      </w:r>
      <w:r w:rsidR="00C1012A">
        <w:rPr>
          <w:rFonts w:ascii="Montserrat" w:hAnsi="Montserrat"/>
          <w:color w:val="000000" w:themeColor="text1"/>
          <w:sz w:val="22"/>
          <w:szCs w:val="22"/>
        </w:rPr>
        <w:t xml:space="preserve"> the accuracy of the calculated values. </w:t>
      </w:r>
    </w:p>
    <w:p w14:paraId="602CE462" w14:textId="4C3764F9" w:rsidR="00223763" w:rsidRPr="00223763" w:rsidRDefault="00223763" w:rsidP="00223763">
      <w:pPr>
        <w:pStyle w:val="Caption"/>
        <w:keepNext/>
        <w:jc w:val="center"/>
        <w:rPr>
          <w:color w:val="000000" w:themeColor="text1"/>
        </w:rPr>
      </w:pPr>
      <w:bookmarkStart w:id="19" w:name="_Toc218451255"/>
      <w:r w:rsidRPr="00223763">
        <w:rPr>
          <w:color w:val="000000" w:themeColor="text1"/>
        </w:rPr>
        <w:t xml:space="preserve">Table </w:t>
      </w:r>
      <w:r w:rsidRPr="00223763">
        <w:rPr>
          <w:color w:val="000000" w:themeColor="text1"/>
        </w:rPr>
        <w:fldChar w:fldCharType="begin"/>
      </w:r>
      <w:r w:rsidRPr="00223763">
        <w:rPr>
          <w:color w:val="000000" w:themeColor="text1"/>
        </w:rPr>
        <w:instrText xml:space="preserve"> SEQ Table \* ARABIC </w:instrText>
      </w:r>
      <w:r w:rsidRPr="00223763">
        <w:rPr>
          <w:color w:val="000000" w:themeColor="text1"/>
        </w:rPr>
        <w:fldChar w:fldCharType="separate"/>
      </w:r>
      <w:r w:rsidRPr="00223763">
        <w:rPr>
          <w:noProof/>
          <w:color w:val="000000" w:themeColor="text1"/>
        </w:rPr>
        <w:t>2</w:t>
      </w:r>
      <w:r w:rsidRPr="00223763">
        <w:rPr>
          <w:color w:val="000000" w:themeColor="text1"/>
        </w:rPr>
        <w:fldChar w:fldCharType="end"/>
      </w:r>
      <w:r w:rsidRPr="00223763">
        <w:rPr>
          <w:color w:val="000000" w:themeColor="text1"/>
        </w:rPr>
        <w:t xml:space="preserve"> - Calculated Air/Fuel Ratio</w:t>
      </w:r>
      <w:bookmarkEnd w:id="19"/>
    </w:p>
    <w:tbl>
      <w:tblPr>
        <w:tblW w:w="1872" w:type="dxa"/>
        <w:jc w:val="center"/>
        <w:tblLook w:val="04A0" w:firstRow="1" w:lastRow="0" w:firstColumn="1" w:lastColumn="0" w:noHBand="0" w:noVBand="1"/>
      </w:tblPr>
      <w:tblGrid>
        <w:gridCol w:w="1152"/>
        <w:gridCol w:w="720"/>
      </w:tblGrid>
      <w:tr w:rsidR="00223763" w:rsidRPr="00223763" w14:paraId="3A06C036" w14:textId="77777777" w:rsidTr="00EF7746">
        <w:trPr>
          <w:trHeight w:val="28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7FF454EE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Fuel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5B6B2F69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AFRs</w:t>
            </w:r>
          </w:p>
        </w:tc>
      </w:tr>
      <w:tr w:rsidR="00223763" w:rsidRPr="00223763" w14:paraId="42708761" w14:textId="77777777" w:rsidTr="00EF7746">
        <w:trPr>
          <w:trHeight w:val="288"/>
          <w:jc w:val="center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3008B521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IsoOctane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980D6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15.03</w:t>
            </w:r>
          </w:p>
        </w:tc>
      </w:tr>
      <w:tr w:rsidR="00223763" w:rsidRPr="00223763" w14:paraId="65D2F8BC" w14:textId="77777777" w:rsidTr="00EF7746">
        <w:trPr>
          <w:trHeight w:val="288"/>
          <w:jc w:val="center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720674D1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E85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C7B4B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9.59</w:t>
            </w:r>
          </w:p>
        </w:tc>
      </w:tr>
      <w:tr w:rsidR="00223763" w:rsidRPr="00223763" w14:paraId="6DF87CFD" w14:textId="77777777" w:rsidTr="00EF7746">
        <w:trPr>
          <w:trHeight w:val="288"/>
          <w:jc w:val="center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699D3450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Ethanol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CD01B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8.95</w:t>
            </w:r>
          </w:p>
        </w:tc>
      </w:tr>
      <w:tr w:rsidR="00223763" w:rsidRPr="00223763" w14:paraId="1AF9EBCA" w14:textId="77777777" w:rsidTr="00EF7746">
        <w:trPr>
          <w:trHeight w:val="288"/>
          <w:jc w:val="center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A654"/>
            <w:noWrap/>
            <w:vAlign w:val="center"/>
            <w:hideMark/>
          </w:tcPr>
          <w:p w14:paraId="70DFE64D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Methanol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3037E" w14:textId="77777777" w:rsidR="00223763" w:rsidRPr="00223763" w:rsidRDefault="00223763" w:rsidP="0022376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2376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6.43</w:t>
            </w:r>
          </w:p>
        </w:tc>
      </w:tr>
    </w:tbl>
    <w:p w14:paraId="63603DC1" w14:textId="77777777" w:rsidR="00CA498E" w:rsidRDefault="00CA498E" w:rsidP="00724288">
      <w:pPr>
        <w:rPr>
          <w:rFonts w:ascii="Montserrat" w:hAnsi="Montserrat"/>
          <w:color w:val="000000" w:themeColor="text1"/>
          <w:sz w:val="22"/>
          <w:szCs w:val="22"/>
        </w:rPr>
      </w:pPr>
    </w:p>
    <w:p w14:paraId="0D845C7D" w14:textId="5685BAE8" w:rsidR="00293FFE" w:rsidRDefault="00293FFE" w:rsidP="00724288">
      <w:pPr>
        <w:rPr>
          <w:rFonts w:ascii="Montserrat" w:hAnsi="Montserrat"/>
          <w:color w:val="000000" w:themeColor="text1"/>
          <w:sz w:val="22"/>
          <w:szCs w:val="22"/>
        </w:rPr>
      </w:pPr>
      <w:r>
        <w:rPr>
          <w:rFonts w:ascii="Montserrat" w:hAnsi="Montserrat"/>
          <w:color w:val="000000" w:themeColor="text1"/>
          <w:sz w:val="22"/>
          <w:szCs w:val="22"/>
        </w:rPr>
        <w:t xml:space="preserve">The calculated air/fuel ratios </w:t>
      </w:r>
      <w:r w:rsidR="00340E61">
        <w:rPr>
          <w:rFonts w:ascii="Montserrat" w:hAnsi="Montserrat"/>
          <w:color w:val="000000" w:themeColor="text1"/>
          <w:sz w:val="22"/>
          <w:szCs w:val="22"/>
        </w:rPr>
        <w:t xml:space="preserve">display a gradual reduction </w:t>
      </w:r>
      <w:r w:rsidR="00FE00E7">
        <w:rPr>
          <w:rFonts w:ascii="Montserrat" w:hAnsi="Montserrat"/>
          <w:color w:val="000000" w:themeColor="text1"/>
          <w:sz w:val="22"/>
          <w:szCs w:val="22"/>
        </w:rPr>
        <w:t xml:space="preserve">from iso-octane down to methanol. </w:t>
      </w:r>
      <w:r w:rsidR="000D4EA4">
        <w:rPr>
          <w:rFonts w:ascii="Montserrat" w:hAnsi="Montserrat"/>
          <w:color w:val="000000" w:themeColor="text1"/>
          <w:sz w:val="22"/>
          <w:szCs w:val="22"/>
        </w:rPr>
        <w:t>Th</w:t>
      </w:r>
      <w:r w:rsidR="00B01AF3">
        <w:rPr>
          <w:rFonts w:ascii="Montserrat" w:hAnsi="Montserrat"/>
          <w:color w:val="000000" w:themeColor="text1"/>
          <w:sz w:val="22"/>
          <w:szCs w:val="22"/>
        </w:rPr>
        <w:t>is</w:t>
      </w:r>
      <w:r w:rsidR="008E479B">
        <w:rPr>
          <w:rFonts w:ascii="Montserrat" w:hAnsi="Montserrat"/>
          <w:color w:val="000000" w:themeColor="text1"/>
          <w:sz w:val="22"/>
          <w:szCs w:val="22"/>
        </w:rPr>
        <w:t xml:space="preserve"> </w:t>
      </w:r>
      <w:r w:rsidR="007E4E1B">
        <w:rPr>
          <w:rFonts w:ascii="Montserrat" w:hAnsi="Montserrat"/>
          <w:color w:val="000000" w:themeColor="text1"/>
          <w:sz w:val="22"/>
          <w:szCs w:val="22"/>
        </w:rPr>
        <w:t xml:space="preserve">provided an estimate of the fuel flow </w:t>
      </w:r>
      <w:r w:rsidR="00B01AF3">
        <w:rPr>
          <w:rFonts w:ascii="Montserrat" w:hAnsi="Montserrat"/>
          <w:color w:val="000000" w:themeColor="text1"/>
          <w:sz w:val="22"/>
          <w:szCs w:val="22"/>
        </w:rPr>
        <w:t xml:space="preserve">for each fuel and what </w:t>
      </w:r>
      <w:r w:rsidR="0067455C">
        <w:rPr>
          <w:rFonts w:ascii="Montserrat" w:hAnsi="Montserrat"/>
          <w:color w:val="000000" w:themeColor="text1"/>
          <w:sz w:val="22"/>
          <w:szCs w:val="22"/>
        </w:rPr>
        <w:t xml:space="preserve">that would insinuate. Iso-octane’s </w:t>
      </w:r>
      <w:r w:rsidR="00DB7E92">
        <w:rPr>
          <w:rFonts w:ascii="Montserrat" w:hAnsi="Montserrat"/>
          <w:color w:val="000000" w:themeColor="text1"/>
          <w:sz w:val="22"/>
          <w:szCs w:val="22"/>
        </w:rPr>
        <w:t xml:space="preserve">high air/fuel ratio suggested the lowest fuel flow </w:t>
      </w:r>
      <w:r w:rsidR="006E3725">
        <w:rPr>
          <w:rFonts w:ascii="Montserrat" w:hAnsi="Montserrat"/>
          <w:color w:val="000000" w:themeColor="text1"/>
          <w:sz w:val="22"/>
          <w:szCs w:val="22"/>
        </w:rPr>
        <w:t xml:space="preserve">requirements </w:t>
      </w:r>
      <w:r w:rsidR="00DB7E92">
        <w:rPr>
          <w:rFonts w:ascii="Montserrat" w:hAnsi="Montserrat"/>
          <w:color w:val="000000" w:themeColor="text1"/>
          <w:sz w:val="22"/>
          <w:szCs w:val="22"/>
        </w:rPr>
        <w:t xml:space="preserve">of </w:t>
      </w:r>
      <w:r w:rsidR="00BC0417">
        <w:rPr>
          <w:rFonts w:ascii="Montserrat" w:hAnsi="Montserrat"/>
          <w:color w:val="000000" w:themeColor="text1"/>
          <w:sz w:val="22"/>
          <w:szCs w:val="22"/>
        </w:rPr>
        <w:t>all the fuels</w:t>
      </w:r>
      <w:r w:rsidR="006E3725">
        <w:rPr>
          <w:rFonts w:ascii="Montserrat" w:hAnsi="Montserrat"/>
          <w:color w:val="000000" w:themeColor="text1"/>
          <w:sz w:val="22"/>
          <w:szCs w:val="22"/>
        </w:rPr>
        <w:t xml:space="preserve"> and</w:t>
      </w:r>
      <w:r w:rsidR="00BC0417">
        <w:rPr>
          <w:rFonts w:ascii="Montserrat" w:hAnsi="Montserrat"/>
          <w:color w:val="000000" w:themeColor="text1"/>
          <w:sz w:val="22"/>
          <w:szCs w:val="22"/>
        </w:rPr>
        <w:t xml:space="preserve"> thus suggesting the best low RPM performance. </w:t>
      </w:r>
      <w:r w:rsidR="006E3725">
        <w:rPr>
          <w:rFonts w:ascii="Montserrat" w:hAnsi="Montserrat"/>
          <w:color w:val="000000" w:themeColor="text1"/>
          <w:sz w:val="22"/>
          <w:szCs w:val="22"/>
        </w:rPr>
        <w:t xml:space="preserve">Methanol on the other hand, could be assumed to </w:t>
      </w:r>
      <w:r w:rsidR="00F66677">
        <w:rPr>
          <w:rFonts w:ascii="Montserrat" w:hAnsi="Montserrat"/>
          <w:color w:val="000000" w:themeColor="text1"/>
          <w:sz w:val="22"/>
          <w:szCs w:val="22"/>
        </w:rPr>
        <w:t xml:space="preserve">have a very high fuel demand based on its low air/fuel ratio. This proved to be the case </w:t>
      </w:r>
      <w:r w:rsidR="00C50A9C">
        <w:rPr>
          <w:rFonts w:ascii="Montserrat" w:hAnsi="Montserrat"/>
          <w:color w:val="000000" w:themeColor="text1"/>
          <w:sz w:val="22"/>
          <w:szCs w:val="22"/>
        </w:rPr>
        <w:t>in the WAVE simulations.</w:t>
      </w:r>
    </w:p>
    <w:p w14:paraId="17F9F152" w14:textId="20C124CE" w:rsidR="00293FFE" w:rsidRDefault="00CB79DA" w:rsidP="00724288">
      <w:pPr>
        <w:rPr>
          <w:rFonts w:ascii="Montserrat" w:hAnsi="Montserrat"/>
          <w:color w:val="000000" w:themeColor="text1"/>
          <w:sz w:val="22"/>
          <w:szCs w:val="22"/>
        </w:rPr>
      </w:pPr>
      <w:r>
        <w:rPr>
          <w:rFonts w:ascii="Montserrat" w:hAnsi="Montserrat"/>
          <w:color w:val="000000" w:themeColor="text1"/>
          <w:sz w:val="22"/>
          <w:szCs w:val="22"/>
        </w:rPr>
        <w:t xml:space="preserve">The </w:t>
      </w:r>
      <w:r w:rsidR="002B2E17">
        <w:rPr>
          <w:rFonts w:ascii="Montserrat" w:hAnsi="Montserrat"/>
          <w:color w:val="000000" w:themeColor="text1"/>
          <w:sz w:val="22"/>
          <w:szCs w:val="22"/>
        </w:rPr>
        <w:t>stoichiometric calculator will be submitted in addition to this report</w:t>
      </w:r>
      <w:r w:rsidR="006E61E2">
        <w:rPr>
          <w:rFonts w:ascii="Montserrat" w:hAnsi="Montserrat"/>
          <w:color w:val="000000" w:themeColor="text1"/>
          <w:sz w:val="22"/>
          <w:szCs w:val="22"/>
        </w:rPr>
        <w:t xml:space="preserve"> for viewing. </w:t>
      </w:r>
    </w:p>
    <w:p w14:paraId="62C1F5D9" w14:textId="1CD75CBD" w:rsidR="00CB10D5" w:rsidRPr="00F400A6" w:rsidRDefault="00CB10D5" w:rsidP="00BF07B9">
      <w:pPr>
        <w:pStyle w:val="Heading1"/>
        <w:numPr>
          <w:ilvl w:val="0"/>
          <w:numId w:val="2"/>
        </w:numPr>
        <w:rPr>
          <w:rFonts w:ascii="Montserrat" w:hAnsi="Montserrat"/>
          <w:b/>
          <w:bCs/>
          <w:color w:val="000000" w:themeColor="text1"/>
          <w:sz w:val="24"/>
          <w:szCs w:val="24"/>
        </w:rPr>
      </w:pPr>
      <w:bookmarkStart w:id="20" w:name="_Toc218451234"/>
      <w:r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t>Assumptions and Limitations of WAVE</w:t>
      </w:r>
      <w:bookmarkEnd w:id="20"/>
    </w:p>
    <w:p w14:paraId="5BD72CBC" w14:textId="2C5E17DF" w:rsidR="00CB10D5" w:rsidRPr="00F400A6" w:rsidRDefault="00374FFC" w:rsidP="00CB10D5">
      <w:pPr>
        <w:rPr>
          <w:rFonts w:ascii="Montserrat" w:hAnsi="Montserrat"/>
          <w:color w:val="000000" w:themeColor="text1"/>
          <w:sz w:val="22"/>
          <w:szCs w:val="22"/>
        </w:rPr>
      </w:pPr>
      <w:r w:rsidRPr="00F400A6">
        <w:rPr>
          <w:rFonts w:ascii="Montserrat" w:hAnsi="Montserrat"/>
          <w:color w:val="000000" w:themeColor="text1"/>
          <w:sz w:val="22"/>
          <w:szCs w:val="22"/>
        </w:rPr>
        <w:t xml:space="preserve">The single largest limitation of WAVE is that it assumes each fuel can be run with no changes to the engine. In reality, </w:t>
      </w:r>
      <w:r w:rsidR="00073EA8" w:rsidRPr="00F400A6">
        <w:rPr>
          <w:rFonts w:ascii="Montserrat" w:hAnsi="Montserrat"/>
          <w:color w:val="000000" w:themeColor="text1"/>
          <w:sz w:val="22"/>
          <w:szCs w:val="22"/>
        </w:rPr>
        <w:t>none of the selected alternative fuels would be able to run in a conventional petrol engine</w:t>
      </w:r>
      <w:r w:rsidR="00F04AF1" w:rsidRPr="00F400A6">
        <w:rPr>
          <w:rFonts w:ascii="Montserrat" w:hAnsi="Montserrat"/>
          <w:color w:val="000000" w:themeColor="text1"/>
          <w:sz w:val="22"/>
          <w:szCs w:val="22"/>
        </w:rPr>
        <w:t xml:space="preserve"> without modifications </w:t>
      </w:r>
      <w:r w:rsidR="0008260C" w:rsidRPr="00F400A6">
        <w:rPr>
          <w:rFonts w:ascii="Montserrat" w:hAnsi="Montserrat"/>
          <w:color w:val="000000" w:themeColor="text1"/>
          <w:sz w:val="22"/>
          <w:szCs w:val="22"/>
        </w:rPr>
        <w:t>being made</w:t>
      </w:r>
      <w:r w:rsidR="00073EA8" w:rsidRPr="00F400A6">
        <w:rPr>
          <w:rFonts w:ascii="Montserrat" w:hAnsi="Montserrat"/>
          <w:color w:val="000000" w:themeColor="text1"/>
          <w:sz w:val="22"/>
          <w:szCs w:val="22"/>
        </w:rPr>
        <w:t>.</w:t>
      </w:r>
      <w:r w:rsidR="007D3B4D" w:rsidRPr="00F400A6">
        <w:rPr>
          <w:rFonts w:ascii="Montserrat" w:hAnsi="Montserrat"/>
          <w:color w:val="000000" w:themeColor="text1"/>
          <w:sz w:val="22"/>
          <w:szCs w:val="22"/>
        </w:rPr>
        <w:t xml:space="preserve"> </w:t>
      </w:r>
      <w:r w:rsidR="005A05B4" w:rsidRPr="00F400A6">
        <w:rPr>
          <w:rFonts w:ascii="Montserrat" w:hAnsi="Montserrat"/>
          <w:color w:val="000000" w:themeColor="text1"/>
          <w:sz w:val="22"/>
          <w:szCs w:val="22"/>
        </w:rPr>
        <w:t>The necessary modifications can be done and are present in flex-fuel vehicles which, as the name sugge</w:t>
      </w:r>
      <w:r w:rsidR="00E37AB4" w:rsidRPr="00F400A6">
        <w:rPr>
          <w:rFonts w:ascii="Montserrat" w:hAnsi="Montserrat"/>
          <w:color w:val="000000" w:themeColor="text1"/>
          <w:sz w:val="22"/>
          <w:szCs w:val="22"/>
        </w:rPr>
        <w:t xml:space="preserve">sts, can run on both petrol and high blend ethanol fuels. </w:t>
      </w:r>
      <w:r w:rsidR="0033216E" w:rsidRPr="00F400A6">
        <w:rPr>
          <w:rFonts w:ascii="Montserrat" w:hAnsi="Montserrat"/>
          <w:color w:val="000000" w:themeColor="text1"/>
          <w:sz w:val="22"/>
          <w:szCs w:val="22"/>
        </w:rPr>
        <w:t xml:space="preserve">This limitation </w:t>
      </w:r>
      <w:r w:rsidR="002B48BC">
        <w:rPr>
          <w:rFonts w:ascii="Montserrat" w:hAnsi="Montserrat"/>
          <w:color w:val="000000" w:themeColor="text1"/>
          <w:sz w:val="22"/>
          <w:szCs w:val="22"/>
        </w:rPr>
        <w:t>has resulted in methanol being made to look like a very subpar alternative to iso-octane</w:t>
      </w:r>
      <w:r w:rsidR="00720E6D" w:rsidRPr="00F400A6">
        <w:rPr>
          <w:rFonts w:ascii="Montserrat" w:hAnsi="Montserrat"/>
          <w:color w:val="000000" w:themeColor="text1"/>
          <w:sz w:val="22"/>
          <w:szCs w:val="22"/>
        </w:rPr>
        <w:t xml:space="preserve">. </w:t>
      </w:r>
      <w:r w:rsidR="00EC0948">
        <w:rPr>
          <w:rFonts w:ascii="Montserrat" w:hAnsi="Montserrat"/>
          <w:color w:val="000000" w:themeColor="text1"/>
          <w:sz w:val="22"/>
          <w:szCs w:val="22"/>
        </w:rPr>
        <w:t>Whilst methanol is the most extreme example, it sets the precedent that the same could be true to a lesser extent with ethanol and E85</w:t>
      </w:r>
      <w:r w:rsidR="00227266">
        <w:rPr>
          <w:rFonts w:ascii="Montserrat" w:hAnsi="Montserrat"/>
          <w:color w:val="000000" w:themeColor="text1"/>
          <w:sz w:val="22"/>
          <w:szCs w:val="22"/>
        </w:rPr>
        <w:t xml:space="preserve">. This could be making iso-octane look artificially better than its counterparts. </w:t>
      </w:r>
    </w:p>
    <w:p w14:paraId="5BAF65DC" w14:textId="708F7B7D" w:rsidR="00CB10D5" w:rsidRDefault="00CB10D5" w:rsidP="00BF07B9">
      <w:pPr>
        <w:pStyle w:val="Heading1"/>
        <w:numPr>
          <w:ilvl w:val="0"/>
          <w:numId w:val="2"/>
        </w:numPr>
        <w:rPr>
          <w:rFonts w:ascii="Montserrat" w:hAnsi="Montserrat"/>
          <w:b/>
          <w:bCs/>
          <w:color w:val="000000" w:themeColor="text1"/>
          <w:sz w:val="24"/>
          <w:szCs w:val="24"/>
        </w:rPr>
      </w:pPr>
      <w:bookmarkStart w:id="21" w:name="_Toc218451235"/>
      <w:r w:rsidRPr="00F400A6">
        <w:rPr>
          <w:rFonts w:ascii="Montserrat" w:hAnsi="Montserrat"/>
          <w:b/>
          <w:bCs/>
          <w:color w:val="000000" w:themeColor="text1"/>
          <w:sz w:val="24"/>
          <w:szCs w:val="24"/>
        </w:rPr>
        <w:t>Conclusion</w:t>
      </w:r>
      <w:bookmarkEnd w:id="21"/>
    </w:p>
    <w:p w14:paraId="10C4FC04" w14:textId="6BEAAE52" w:rsidR="00EB4BFA" w:rsidRDefault="00EB4BFA" w:rsidP="00EB4BFA">
      <w:pPr>
        <w:rPr>
          <w:rFonts w:ascii="Montserrat" w:hAnsi="Montserrat"/>
          <w:sz w:val="22"/>
          <w:szCs w:val="22"/>
        </w:rPr>
      </w:pPr>
      <w:r w:rsidRPr="00EB4BFA">
        <w:rPr>
          <w:rFonts w:ascii="Montserrat" w:hAnsi="Montserrat"/>
          <w:sz w:val="22"/>
          <w:szCs w:val="22"/>
        </w:rPr>
        <w:t xml:space="preserve">To conclude, </w:t>
      </w:r>
      <w:r>
        <w:rPr>
          <w:rFonts w:ascii="Montserrat" w:hAnsi="Montserrat"/>
          <w:sz w:val="22"/>
          <w:szCs w:val="22"/>
        </w:rPr>
        <w:t xml:space="preserve">whilst WAVE can provide an idea of the </w:t>
      </w:r>
      <w:r w:rsidR="00DD53AC">
        <w:rPr>
          <w:rFonts w:ascii="Montserrat" w:hAnsi="Montserrat"/>
          <w:sz w:val="22"/>
          <w:szCs w:val="22"/>
        </w:rPr>
        <w:t xml:space="preserve">performance of fuels, it allows fuels to be simulated within engines that are ill-suited to their properties. </w:t>
      </w:r>
      <w:r w:rsidR="00A6553F">
        <w:rPr>
          <w:rFonts w:ascii="Montserrat" w:hAnsi="Montserrat"/>
          <w:sz w:val="22"/>
          <w:szCs w:val="22"/>
        </w:rPr>
        <w:t xml:space="preserve">This can result to misleading characteristics if the observed trends are taken at face value. </w:t>
      </w:r>
    </w:p>
    <w:p w14:paraId="13DE0EE5" w14:textId="12FF0903" w:rsidR="00B90C45" w:rsidRPr="00CA498E" w:rsidRDefault="000E545F">
      <w:pPr>
        <w:rPr>
          <w:rFonts w:ascii="Montserrat" w:hAnsi="Montserrat"/>
          <w:sz w:val="22"/>
          <w:szCs w:val="22"/>
        </w:rPr>
      </w:pPr>
      <w:r>
        <w:rPr>
          <w:rFonts w:ascii="Montserrat" w:hAnsi="Montserrat"/>
          <w:sz w:val="22"/>
          <w:szCs w:val="22"/>
        </w:rPr>
        <w:lastRenderedPageBreak/>
        <w:t>It has also been discovered that the</w:t>
      </w:r>
      <w:r w:rsidR="00CA498E">
        <w:rPr>
          <w:rFonts w:ascii="Montserrat" w:hAnsi="Montserrat"/>
          <w:sz w:val="22"/>
          <w:szCs w:val="22"/>
        </w:rPr>
        <w:t xml:space="preserve"> air to fuel ratio of fuels can be calculated to a very high level of accuracy </w:t>
      </w:r>
      <w:r w:rsidR="00657F79">
        <w:rPr>
          <w:rFonts w:ascii="Montserrat" w:hAnsi="Montserrat"/>
          <w:sz w:val="22"/>
          <w:szCs w:val="22"/>
        </w:rPr>
        <w:t>using the hydrocarbon f</w:t>
      </w:r>
      <w:r w:rsidR="009D3116">
        <w:rPr>
          <w:rFonts w:ascii="Montserrat" w:hAnsi="Montserrat"/>
          <w:sz w:val="22"/>
          <w:szCs w:val="22"/>
        </w:rPr>
        <w:t xml:space="preserve">uel equation </w:t>
      </w:r>
      <w:r w:rsidR="00CA498E">
        <w:rPr>
          <w:rFonts w:ascii="Montserrat" w:hAnsi="Montserrat"/>
          <w:sz w:val="22"/>
          <w:szCs w:val="22"/>
        </w:rPr>
        <w:t>thus allowing for confident predictions of fuel characteristics</w:t>
      </w:r>
      <w:r w:rsidR="009D3116">
        <w:rPr>
          <w:rFonts w:ascii="Montserrat" w:hAnsi="Montserrat"/>
          <w:sz w:val="22"/>
          <w:szCs w:val="22"/>
        </w:rPr>
        <w:t xml:space="preserve"> relating to the air/fuel ratio</w:t>
      </w:r>
      <w:r w:rsidR="00CA498E">
        <w:rPr>
          <w:rFonts w:ascii="Montserrat" w:hAnsi="Montserrat"/>
          <w:sz w:val="22"/>
          <w:szCs w:val="22"/>
        </w:rPr>
        <w:t>.</w:t>
      </w:r>
    </w:p>
    <w:sectPr w:rsidR="00B90C45" w:rsidRPr="00CA498E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F5574" w14:textId="77777777" w:rsidR="00A96EF8" w:rsidRDefault="00A96EF8" w:rsidP="00615A31">
      <w:pPr>
        <w:spacing w:after="0" w:line="240" w:lineRule="auto"/>
      </w:pPr>
      <w:r>
        <w:separator/>
      </w:r>
    </w:p>
  </w:endnote>
  <w:endnote w:type="continuationSeparator" w:id="0">
    <w:p w14:paraId="658F6E70" w14:textId="77777777" w:rsidR="00A96EF8" w:rsidRDefault="00A96EF8" w:rsidP="0061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086667"/>
      <w:docPartObj>
        <w:docPartGallery w:val="Page Numbers (Bottom of Page)"/>
        <w:docPartUnique/>
      </w:docPartObj>
    </w:sdtPr>
    <w:sdtEndPr>
      <w:rPr>
        <w:rFonts w:ascii="Montserrat" w:hAnsi="Montserrat"/>
        <w:b/>
        <w:bCs/>
        <w:noProof/>
        <w:color w:val="004C7B"/>
      </w:rPr>
    </w:sdtEndPr>
    <w:sdtContent>
      <w:p w14:paraId="4F839592" w14:textId="3A2AA41E" w:rsidR="00615A31" w:rsidRPr="00615A31" w:rsidRDefault="00615A31">
        <w:pPr>
          <w:pStyle w:val="Footer"/>
          <w:jc w:val="center"/>
          <w:rPr>
            <w:rFonts w:ascii="Montserrat" w:hAnsi="Montserrat"/>
            <w:b/>
            <w:bCs/>
            <w:color w:val="004C7B"/>
          </w:rPr>
        </w:pPr>
        <w:r w:rsidRPr="00615A31">
          <w:rPr>
            <w:rFonts w:ascii="Montserrat" w:hAnsi="Montserrat"/>
            <w:b/>
            <w:bCs/>
            <w:color w:val="004C7B"/>
          </w:rPr>
          <w:fldChar w:fldCharType="begin"/>
        </w:r>
        <w:r w:rsidRPr="00615A31">
          <w:rPr>
            <w:rFonts w:ascii="Montserrat" w:hAnsi="Montserrat"/>
            <w:b/>
            <w:bCs/>
            <w:color w:val="004C7B"/>
          </w:rPr>
          <w:instrText xml:space="preserve"> PAGE   \* MERGEFORMAT </w:instrText>
        </w:r>
        <w:r w:rsidRPr="00615A31">
          <w:rPr>
            <w:rFonts w:ascii="Montserrat" w:hAnsi="Montserrat"/>
            <w:b/>
            <w:bCs/>
            <w:color w:val="004C7B"/>
          </w:rPr>
          <w:fldChar w:fldCharType="separate"/>
        </w:r>
        <w:r w:rsidRPr="00615A31">
          <w:rPr>
            <w:rFonts w:ascii="Montserrat" w:hAnsi="Montserrat"/>
            <w:b/>
            <w:bCs/>
            <w:noProof/>
            <w:color w:val="004C7B"/>
          </w:rPr>
          <w:t>2</w:t>
        </w:r>
        <w:r w:rsidRPr="00615A31">
          <w:rPr>
            <w:rFonts w:ascii="Montserrat" w:hAnsi="Montserrat"/>
            <w:b/>
            <w:bCs/>
            <w:noProof/>
            <w:color w:val="004C7B"/>
          </w:rPr>
          <w:fldChar w:fldCharType="end"/>
        </w:r>
      </w:p>
    </w:sdtContent>
  </w:sdt>
  <w:p w14:paraId="55447740" w14:textId="77777777" w:rsidR="00615A31" w:rsidRDefault="00615A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9ED87" w14:textId="77777777" w:rsidR="00A96EF8" w:rsidRDefault="00A96EF8" w:rsidP="00615A31">
      <w:pPr>
        <w:spacing w:after="0" w:line="240" w:lineRule="auto"/>
      </w:pPr>
      <w:r>
        <w:separator/>
      </w:r>
    </w:p>
  </w:footnote>
  <w:footnote w:type="continuationSeparator" w:id="0">
    <w:p w14:paraId="7E0AE399" w14:textId="77777777" w:rsidR="00A96EF8" w:rsidRDefault="00A96EF8" w:rsidP="00615A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D11FF"/>
    <w:multiLevelType w:val="multilevel"/>
    <w:tmpl w:val="FDE26C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4955A8E"/>
    <w:multiLevelType w:val="hybridMultilevel"/>
    <w:tmpl w:val="BC3831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5637772">
    <w:abstractNumId w:val="1"/>
  </w:num>
  <w:num w:numId="2" w16cid:durableId="1350522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0CD"/>
    <w:rsid w:val="00007D72"/>
    <w:rsid w:val="00010904"/>
    <w:rsid w:val="00023BEA"/>
    <w:rsid w:val="00050924"/>
    <w:rsid w:val="00064B68"/>
    <w:rsid w:val="00073EA8"/>
    <w:rsid w:val="000750CD"/>
    <w:rsid w:val="0008260C"/>
    <w:rsid w:val="000B0542"/>
    <w:rsid w:val="000B3A08"/>
    <w:rsid w:val="000C418D"/>
    <w:rsid w:val="000C631D"/>
    <w:rsid w:val="000D4EA4"/>
    <w:rsid w:val="000E545F"/>
    <w:rsid w:val="000F54C3"/>
    <w:rsid w:val="000F62CD"/>
    <w:rsid w:val="00110B13"/>
    <w:rsid w:val="00136989"/>
    <w:rsid w:val="001457D1"/>
    <w:rsid w:val="001D1E42"/>
    <w:rsid w:val="001D6B48"/>
    <w:rsid w:val="001D6E7B"/>
    <w:rsid w:val="00222649"/>
    <w:rsid w:val="00222FBA"/>
    <w:rsid w:val="00223763"/>
    <w:rsid w:val="00227266"/>
    <w:rsid w:val="002464FD"/>
    <w:rsid w:val="00255127"/>
    <w:rsid w:val="00271CBF"/>
    <w:rsid w:val="00293FFE"/>
    <w:rsid w:val="002A78D4"/>
    <w:rsid w:val="002B2E17"/>
    <w:rsid w:val="002B48BC"/>
    <w:rsid w:val="002B693C"/>
    <w:rsid w:val="002D6C91"/>
    <w:rsid w:val="002E24A8"/>
    <w:rsid w:val="003033C5"/>
    <w:rsid w:val="00304D7B"/>
    <w:rsid w:val="0031422B"/>
    <w:rsid w:val="00314C50"/>
    <w:rsid w:val="00317AF6"/>
    <w:rsid w:val="00320B36"/>
    <w:rsid w:val="0033216E"/>
    <w:rsid w:val="00340E61"/>
    <w:rsid w:val="00356544"/>
    <w:rsid w:val="00366730"/>
    <w:rsid w:val="00374FFC"/>
    <w:rsid w:val="00383DC6"/>
    <w:rsid w:val="003A61EA"/>
    <w:rsid w:val="003D1274"/>
    <w:rsid w:val="003E5DE8"/>
    <w:rsid w:val="0040049C"/>
    <w:rsid w:val="0041333D"/>
    <w:rsid w:val="0041584F"/>
    <w:rsid w:val="00415E9E"/>
    <w:rsid w:val="00423BCD"/>
    <w:rsid w:val="004243AF"/>
    <w:rsid w:val="004258CF"/>
    <w:rsid w:val="004335A1"/>
    <w:rsid w:val="004359C1"/>
    <w:rsid w:val="00444F8B"/>
    <w:rsid w:val="004544FB"/>
    <w:rsid w:val="004549E0"/>
    <w:rsid w:val="00465F54"/>
    <w:rsid w:val="00475345"/>
    <w:rsid w:val="0047612F"/>
    <w:rsid w:val="004A0ED0"/>
    <w:rsid w:val="004A7126"/>
    <w:rsid w:val="004B5477"/>
    <w:rsid w:val="004F5A5E"/>
    <w:rsid w:val="004F648D"/>
    <w:rsid w:val="004F6839"/>
    <w:rsid w:val="00513B9E"/>
    <w:rsid w:val="00517F25"/>
    <w:rsid w:val="00525B05"/>
    <w:rsid w:val="00536833"/>
    <w:rsid w:val="005431FF"/>
    <w:rsid w:val="00555790"/>
    <w:rsid w:val="0055779C"/>
    <w:rsid w:val="005608BC"/>
    <w:rsid w:val="0057073B"/>
    <w:rsid w:val="00596CFE"/>
    <w:rsid w:val="005A05B4"/>
    <w:rsid w:val="005A4841"/>
    <w:rsid w:val="005B7DED"/>
    <w:rsid w:val="005E216D"/>
    <w:rsid w:val="005E3712"/>
    <w:rsid w:val="005E3BB7"/>
    <w:rsid w:val="005E4361"/>
    <w:rsid w:val="00611639"/>
    <w:rsid w:val="00615A31"/>
    <w:rsid w:val="00621849"/>
    <w:rsid w:val="006227C1"/>
    <w:rsid w:val="00623DEB"/>
    <w:rsid w:val="006430DD"/>
    <w:rsid w:val="00653A0D"/>
    <w:rsid w:val="00654FC1"/>
    <w:rsid w:val="00655C32"/>
    <w:rsid w:val="00657F79"/>
    <w:rsid w:val="006605E2"/>
    <w:rsid w:val="0067455C"/>
    <w:rsid w:val="006845E3"/>
    <w:rsid w:val="006B2981"/>
    <w:rsid w:val="006B6E01"/>
    <w:rsid w:val="006B73E1"/>
    <w:rsid w:val="006E3725"/>
    <w:rsid w:val="006E61E2"/>
    <w:rsid w:val="0070534C"/>
    <w:rsid w:val="00706408"/>
    <w:rsid w:val="0071428B"/>
    <w:rsid w:val="007162DD"/>
    <w:rsid w:val="00720E6D"/>
    <w:rsid w:val="00723C2D"/>
    <w:rsid w:val="00724288"/>
    <w:rsid w:val="00745A65"/>
    <w:rsid w:val="00766542"/>
    <w:rsid w:val="00792D42"/>
    <w:rsid w:val="00794F1D"/>
    <w:rsid w:val="00797C21"/>
    <w:rsid w:val="007A1621"/>
    <w:rsid w:val="007B5491"/>
    <w:rsid w:val="007C0150"/>
    <w:rsid w:val="007C5517"/>
    <w:rsid w:val="007D1F8A"/>
    <w:rsid w:val="007D3B4D"/>
    <w:rsid w:val="007E0AA2"/>
    <w:rsid w:val="007E29D2"/>
    <w:rsid w:val="007E4E1B"/>
    <w:rsid w:val="007E5260"/>
    <w:rsid w:val="0080078B"/>
    <w:rsid w:val="00802D64"/>
    <w:rsid w:val="0082052A"/>
    <w:rsid w:val="00824608"/>
    <w:rsid w:val="0083090E"/>
    <w:rsid w:val="00837905"/>
    <w:rsid w:val="00842D68"/>
    <w:rsid w:val="00847B7B"/>
    <w:rsid w:val="0086378F"/>
    <w:rsid w:val="00876E24"/>
    <w:rsid w:val="00884868"/>
    <w:rsid w:val="008B0335"/>
    <w:rsid w:val="008B5E83"/>
    <w:rsid w:val="008B6F95"/>
    <w:rsid w:val="008B79D9"/>
    <w:rsid w:val="008B7F9F"/>
    <w:rsid w:val="008C3523"/>
    <w:rsid w:val="008D16C7"/>
    <w:rsid w:val="008E2080"/>
    <w:rsid w:val="008E479B"/>
    <w:rsid w:val="008F6C40"/>
    <w:rsid w:val="009219D7"/>
    <w:rsid w:val="0092633E"/>
    <w:rsid w:val="009278C3"/>
    <w:rsid w:val="009562A0"/>
    <w:rsid w:val="009A2C8E"/>
    <w:rsid w:val="009A361F"/>
    <w:rsid w:val="009A7997"/>
    <w:rsid w:val="009D3116"/>
    <w:rsid w:val="009D3709"/>
    <w:rsid w:val="009D63E4"/>
    <w:rsid w:val="009E27E9"/>
    <w:rsid w:val="009E4836"/>
    <w:rsid w:val="00A03292"/>
    <w:rsid w:val="00A129BF"/>
    <w:rsid w:val="00A35D9A"/>
    <w:rsid w:val="00A60942"/>
    <w:rsid w:val="00A6278F"/>
    <w:rsid w:val="00A646E3"/>
    <w:rsid w:val="00A6553F"/>
    <w:rsid w:val="00A85335"/>
    <w:rsid w:val="00A96EF8"/>
    <w:rsid w:val="00AA7EAC"/>
    <w:rsid w:val="00AB143B"/>
    <w:rsid w:val="00AB1892"/>
    <w:rsid w:val="00AC6C7E"/>
    <w:rsid w:val="00AD26ED"/>
    <w:rsid w:val="00AD39ED"/>
    <w:rsid w:val="00AF2821"/>
    <w:rsid w:val="00B0148A"/>
    <w:rsid w:val="00B01AF3"/>
    <w:rsid w:val="00B04209"/>
    <w:rsid w:val="00B23905"/>
    <w:rsid w:val="00B3161E"/>
    <w:rsid w:val="00B35B0E"/>
    <w:rsid w:val="00B42216"/>
    <w:rsid w:val="00B90C45"/>
    <w:rsid w:val="00B9379A"/>
    <w:rsid w:val="00BA1512"/>
    <w:rsid w:val="00BB3FEE"/>
    <w:rsid w:val="00BC03BB"/>
    <w:rsid w:val="00BC0417"/>
    <w:rsid w:val="00BD0332"/>
    <w:rsid w:val="00BF07B9"/>
    <w:rsid w:val="00BF238C"/>
    <w:rsid w:val="00BF4B87"/>
    <w:rsid w:val="00BF5157"/>
    <w:rsid w:val="00C1012A"/>
    <w:rsid w:val="00C23260"/>
    <w:rsid w:val="00C26FCF"/>
    <w:rsid w:val="00C42806"/>
    <w:rsid w:val="00C50A9C"/>
    <w:rsid w:val="00C6142F"/>
    <w:rsid w:val="00C744A6"/>
    <w:rsid w:val="00C75191"/>
    <w:rsid w:val="00C974E8"/>
    <w:rsid w:val="00CA2D6D"/>
    <w:rsid w:val="00CA498E"/>
    <w:rsid w:val="00CB10D5"/>
    <w:rsid w:val="00CB52CC"/>
    <w:rsid w:val="00CB79DA"/>
    <w:rsid w:val="00CC6F96"/>
    <w:rsid w:val="00CD359E"/>
    <w:rsid w:val="00CE29C3"/>
    <w:rsid w:val="00D0258D"/>
    <w:rsid w:val="00D15AFF"/>
    <w:rsid w:val="00D17F12"/>
    <w:rsid w:val="00D21D5D"/>
    <w:rsid w:val="00D44848"/>
    <w:rsid w:val="00D62103"/>
    <w:rsid w:val="00D73605"/>
    <w:rsid w:val="00D93910"/>
    <w:rsid w:val="00DA2ABB"/>
    <w:rsid w:val="00DB7E92"/>
    <w:rsid w:val="00DC1894"/>
    <w:rsid w:val="00DC383D"/>
    <w:rsid w:val="00DD115A"/>
    <w:rsid w:val="00DD502F"/>
    <w:rsid w:val="00DD53AC"/>
    <w:rsid w:val="00DE0579"/>
    <w:rsid w:val="00DE7F09"/>
    <w:rsid w:val="00DF55DF"/>
    <w:rsid w:val="00E21D27"/>
    <w:rsid w:val="00E24429"/>
    <w:rsid w:val="00E255A1"/>
    <w:rsid w:val="00E2593A"/>
    <w:rsid w:val="00E37AB4"/>
    <w:rsid w:val="00E543EB"/>
    <w:rsid w:val="00E74FED"/>
    <w:rsid w:val="00E91C91"/>
    <w:rsid w:val="00E91F47"/>
    <w:rsid w:val="00E94DD9"/>
    <w:rsid w:val="00E95DB5"/>
    <w:rsid w:val="00EB4855"/>
    <w:rsid w:val="00EB4BFA"/>
    <w:rsid w:val="00EB4C4B"/>
    <w:rsid w:val="00EC0948"/>
    <w:rsid w:val="00EC623B"/>
    <w:rsid w:val="00EC7544"/>
    <w:rsid w:val="00ED173C"/>
    <w:rsid w:val="00ED3102"/>
    <w:rsid w:val="00ED4354"/>
    <w:rsid w:val="00EE34DF"/>
    <w:rsid w:val="00EF2132"/>
    <w:rsid w:val="00EF2C26"/>
    <w:rsid w:val="00EF7746"/>
    <w:rsid w:val="00F04AF1"/>
    <w:rsid w:val="00F05A48"/>
    <w:rsid w:val="00F400A6"/>
    <w:rsid w:val="00F66677"/>
    <w:rsid w:val="00F67D3D"/>
    <w:rsid w:val="00F8591E"/>
    <w:rsid w:val="00F95071"/>
    <w:rsid w:val="00FA7923"/>
    <w:rsid w:val="00FB5A8C"/>
    <w:rsid w:val="00FE00E7"/>
    <w:rsid w:val="00FE2FD4"/>
    <w:rsid w:val="00FE320D"/>
    <w:rsid w:val="00FF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20EC9"/>
  <w15:chartTrackingRefBased/>
  <w15:docId w15:val="{1649FCEE-1554-43F5-829F-84D638A40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50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50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0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0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0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0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0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0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0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0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50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0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0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0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0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0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0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0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50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50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0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50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50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50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50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50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0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0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50CD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65F5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65F5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65F54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55C3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DE0579"/>
    <w:pPr>
      <w:spacing w:after="100"/>
      <w:ind w:left="240"/>
    </w:pPr>
  </w:style>
  <w:style w:type="paragraph" w:styleId="TableofFigures">
    <w:name w:val="table of figures"/>
    <w:basedOn w:val="Normal"/>
    <w:next w:val="Normal"/>
    <w:uiPriority w:val="99"/>
    <w:unhideWhenUsed/>
    <w:rsid w:val="00D17F12"/>
    <w:pPr>
      <w:spacing w:after="0"/>
    </w:pPr>
  </w:style>
  <w:style w:type="character" w:customStyle="1" w:styleId="s819b6c670">
    <w:name w:val="s819b6c670"/>
    <w:basedOn w:val="DefaultParagraphFont"/>
    <w:rsid w:val="00C6142F"/>
  </w:style>
  <w:style w:type="character" w:customStyle="1" w:styleId="s7af767720">
    <w:name w:val="s7af767720"/>
    <w:basedOn w:val="DefaultParagraphFont"/>
    <w:rsid w:val="00ED4354"/>
  </w:style>
  <w:style w:type="paragraph" w:styleId="Header">
    <w:name w:val="header"/>
    <w:basedOn w:val="Normal"/>
    <w:link w:val="HeaderChar"/>
    <w:uiPriority w:val="99"/>
    <w:unhideWhenUsed/>
    <w:rsid w:val="0061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5A31"/>
  </w:style>
  <w:style w:type="paragraph" w:styleId="Footer">
    <w:name w:val="footer"/>
    <w:basedOn w:val="Normal"/>
    <w:link w:val="FooterChar"/>
    <w:uiPriority w:val="99"/>
    <w:unhideWhenUsed/>
    <w:rsid w:val="0061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5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https://uowtsd-my.sharepoint.com/personal/2304321_student_uwtsd_ac_uk/Documents/UWTSD/Third%20Year/Contemporary%20Powertrain%20Design/Assignment/Task%202%20Alternative%20Fuels%20in%20Ricardo%20WAVE/Exports/Octane/Octane%20BMEP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https://uowtsd-my.sharepoint.com/personal/2304321_student_uwtsd_ac_uk/Documents/UWTSD/Third%20Year/Contemporary%20Powertrain%20Design/Assignment/Task%202%20Alternative%20Fuels%20in%20Ricardo%20WAVE/Exports/Octane/Octane%20BSF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https://uowtsd-my.sharepoint.com/personal/2304321_student_uwtsd_ac_uk/Documents/UWTSD/Third%20Year/Contemporary%20Powertrain%20Design/Assignment/Task%202%20Alternative%20Fuels%20in%20Ricardo%20WAVE/Exports/Octane/Octane%20Peak%20Pressure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chemeClr val="tx1"/>
                </a:solidFill>
              </a:rPr>
              <a:t>BMEP against RPM</a:t>
            </a:r>
          </a:p>
        </c:rich>
      </c:tx>
      <c:layout>
        <c:manualLayout>
          <c:xMode val="edge"/>
          <c:yMode val="edge"/>
          <c:x val="0.42372557661231092"/>
          <c:y val="2.7322404371584699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126451842533643"/>
          <c:y val="0.1125986642380085"/>
          <c:w val="0.8469064871211951"/>
          <c:h val="0.67449572849246853"/>
        </c:manualLayout>
      </c:layout>
      <c:scatterChart>
        <c:scatterStyle val="smoothMarker"/>
        <c:varyColors val="0"/>
        <c:ser>
          <c:idx val="1"/>
          <c:order val="0"/>
          <c:tx>
            <c:v>Octane</c:v>
          </c:tx>
          <c:spPr>
            <a:ln w="19050">
              <a:solidFill>
                <a:schemeClr val="accent6"/>
              </a:solidFill>
            </a:ln>
          </c:spPr>
          <c:marker>
            <c:symbol val="none"/>
          </c:marker>
          <c:xVal>
            <c:numRef>
              <c:f>BMEP!$A$3:$A$17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BMEP!$B$3:$B$17</c:f>
              <c:numCache>
                <c:formatCode>General</c:formatCode>
                <c:ptCount val="15"/>
                <c:pt idx="0">
                  <c:v>14.554455757141101</c:v>
                </c:pt>
                <c:pt idx="1">
                  <c:v>16.6717624664306</c:v>
                </c:pt>
                <c:pt idx="2">
                  <c:v>18.2726650238037</c:v>
                </c:pt>
                <c:pt idx="3">
                  <c:v>19.945226669311499</c:v>
                </c:pt>
                <c:pt idx="4">
                  <c:v>20.8191013336181</c:v>
                </c:pt>
                <c:pt idx="5">
                  <c:v>20.819877624511701</c:v>
                </c:pt>
                <c:pt idx="6">
                  <c:v>20.823534011840799</c:v>
                </c:pt>
                <c:pt idx="7">
                  <c:v>20.853408813476499</c:v>
                </c:pt>
                <c:pt idx="8">
                  <c:v>20.8720397949218</c:v>
                </c:pt>
                <c:pt idx="9">
                  <c:v>20.8613376617431</c:v>
                </c:pt>
                <c:pt idx="10">
                  <c:v>20.863546371459901</c:v>
                </c:pt>
                <c:pt idx="11">
                  <c:v>20.861589431762599</c:v>
                </c:pt>
                <c:pt idx="12">
                  <c:v>17.778232574462798</c:v>
                </c:pt>
                <c:pt idx="13">
                  <c:v>14.4986925125122</c:v>
                </c:pt>
                <c:pt idx="14">
                  <c:v>12.393383026123001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9ADE-459B-ACCF-CD3437770A83}"/>
            </c:ext>
          </c:extLst>
        </c:ser>
        <c:ser>
          <c:idx val="2"/>
          <c:order val="1"/>
          <c:tx>
            <c:v>E85</c:v>
          </c:tx>
          <c:spPr>
            <a:ln w="19050" cap="rnd">
              <a:solidFill>
                <a:srgbClr val="FFFF00"/>
              </a:solidFill>
              <a:round/>
            </a:ln>
            <a:effectLst/>
          </c:spPr>
          <c:marker>
            <c:symbol val="none"/>
          </c:marker>
          <c:xVal>
            <c:numRef>
              <c:f>'https://uowtsd-my.sharepoint.com/personal/2304321_student_uwtsd_ac_uk/Documents/UWTSD/Third Year/Contemporary Powertrain Design/Assignment/Task 2 Alternative Fuels in Ricardo WAVE/Exports/E85/[E85 BMEP.xlsx]BMEP'!$A$3:$A$17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'https://uowtsd-my.sharepoint.com/personal/2304321_student_uwtsd_ac_uk/Documents/UWTSD/Third Year/Contemporary Powertrain Design/Assignment/Task 2 Alternative Fuels in Ricardo WAVE/Exports/E85/[E85 BMEP.xlsx]BMEP'!$B$3:$B$17</c:f>
              <c:numCache>
                <c:formatCode>General</c:formatCode>
                <c:ptCount val="15"/>
                <c:pt idx="0">
                  <c:v>14.427227973937899</c:v>
                </c:pt>
                <c:pt idx="1">
                  <c:v>16.550554275512599</c:v>
                </c:pt>
                <c:pt idx="2">
                  <c:v>18.2414741516113</c:v>
                </c:pt>
                <c:pt idx="3">
                  <c:v>19.953615188598601</c:v>
                </c:pt>
                <c:pt idx="4">
                  <c:v>20.8211765289306</c:v>
                </c:pt>
                <c:pt idx="5">
                  <c:v>20.816947937011701</c:v>
                </c:pt>
                <c:pt idx="6">
                  <c:v>20.8504104614257</c:v>
                </c:pt>
                <c:pt idx="7">
                  <c:v>20.842515945434499</c:v>
                </c:pt>
                <c:pt idx="8">
                  <c:v>20.853679656982401</c:v>
                </c:pt>
                <c:pt idx="9">
                  <c:v>19.852354049682599</c:v>
                </c:pt>
                <c:pt idx="10">
                  <c:v>16.703678131103501</c:v>
                </c:pt>
                <c:pt idx="11">
                  <c:v>14.223346710205</c:v>
                </c:pt>
                <c:pt idx="12">
                  <c:v>12.215379714965801</c:v>
                </c:pt>
                <c:pt idx="13">
                  <c:v>10.8391256332397</c:v>
                </c:pt>
                <c:pt idx="14">
                  <c:v>9.7926664352416992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9ADE-459B-ACCF-CD3437770A83}"/>
            </c:ext>
          </c:extLst>
        </c:ser>
        <c:ser>
          <c:idx val="3"/>
          <c:order val="2"/>
          <c:tx>
            <c:v>Ethanol</c:v>
          </c:tx>
          <c:spPr>
            <a:ln w="19050" cap="rnd">
              <a:solidFill>
                <a:srgbClr val="FFC000"/>
              </a:solidFill>
              <a:round/>
            </a:ln>
            <a:effectLst/>
          </c:spPr>
          <c:marker>
            <c:symbol val="none"/>
          </c:marker>
          <c:xVal>
            <c:numRef>
              <c:f>'https://uowtsd-my.sharepoint.com/personal/2304321_student_uwtsd_ac_uk/Documents/UWTSD/Third Year/Contemporary Powertrain Design/Assignment/Task 2 Alternative Fuels in Ricardo WAVE/Exports/Ethanol/[BMEP.xlsx]BMEP'!$A$3:$A$17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'https://uowtsd-my.sharepoint.com/personal/2304321_student_uwtsd_ac_uk/Documents/UWTSD/Third Year/Contemporary Powertrain Design/Assignment/Task 2 Alternative Fuels in Ricardo WAVE/Exports/Ethanol/[BMEP.xlsx]BMEP'!$B$3:$B$17</c:f>
              <c:numCache>
                <c:formatCode>General</c:formatCode>
                <c:ptCount val="15"/>
                <c:pt idx="0">
                  <c:v>14.100461006164499</c:v>
                </c:pt>
                <c:pt idx="1">
                  <c:v>15.6284999847412</c:v>
                </c:pt>
                <c:pt idx="2">
                  <c:v>17.561365127563398</c:v>
                </c:pt>
                <c:pt idx="3">
                  <c:v>19.4901027679443</c:v>
                </c:pt>
                <c:pt idx="4">
                  <c:v>20.821983337402301</c:v>
                </c:pt>
                <c:pt idx="5">
                  <c:v>20.8189086914062</c:v>
                </c:pt>
                <c:pt idx="6">
                  <c:v>20.8251037597656</c:v>
                </c:pt>
                <c:pt idx="7">
                  <c:v>20.840904235839801</c:v>
                </c:pt>
                <c:pt idx="8">
                  <c:v>20.8047885894775</c:v>
                </c:pt>
                <c:pt idx="9">
                  <c:v>16.753238677978501</c:v>
                </c:pt>
                <c:pt idx="10">
                  <c:v>14.5523223876953</c:v>
                </c:pt>
                <c:pt idx="11">
                  <c:v>12.512062072753899</c:v>
                </c:pt>
                <c:pt idx="12">
                  <c:v>10.967647552490201</c:v>
                </c:pt>
                <c:pt idx="13">
                  <c:v>9.9033174514770508</c:v>
                </c:pt>
                <c:pt idx="14">
                  <c:v>8.9895353317260707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9ADE-459B-ACCF-CD3437770A83}"/>
            </c:ext>
          </c:extLst>
        </c:ser>
        <c:ser>
          <c:idx val="0"/>
          <c:order val="3"/>
          <c:tx>
            <c:v>Methanol</c:v>
          </c:tx>
          <c:spPr>
            <a:ln w="19050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xVal>
            <c:numRef>
              <c:f>'https://uowtsd-my.sharepoint.com/personal/2304321_student_uwtsd_ac_uk/Documents/UWTSD/Third Year/Contemporary Powertrain Design/Assignment/Task 2 Alternative Fuels in Ricardo WAVE/Exports/Methanol/[Methanol BMEP.xlsx]BMEP'!$A$3:$A$17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'https://uowtsd-my.sharepoint.com/personal/2304321_student_uwtsd_ac_uk/Documents/UWTSD/Third Year/Contemporary Powertrain Design/Assignment/Task 2 Alternative Fuels in Ricardo WAVE/Exports/Methanol/[Methanol BMEP.xlsx]BMEP'!$B$3:$B$17</c:f>
              <c:numCache>
                <c:formatCode>General</c:formatCode>
                <c:ptCount val="15"/>
                <c:pt idx="0">
                  <c:v>9.75966072082519</c:v>
                </c:pt>
                <c:pt idx="1">
                  <c:v>11.038061141967701</c:v>
                </c:pt>
                <c:pt idx="2">
                  <c:v>12.416312217712401</c:v>
                </c:pt>
                <c:pt idx="3">
                  <c:v>13.654694557189901</c:v>
                </c:pt>
                <c:pt idx="4">
                  <c:v>14.923508644104</c:v>
                </c:pt>
                <c:pt idx="5">
                  <c:v>15.671643257141101</c:v>
                </c:pt>
                <c:pt idx="6">
                  <c:v>15.234855651855399</c:v>
                </c:pt>
                <c:pt idx="7">
                  <c:v>14.1477804183959</c:v>
                </c:pt>
                <c:pt idx="8">
                  <c:v>12.1383562088012</c:v>
                </c:pt>
                <c:pt idx="9">
                  <c:v>10.391582489013601</c:v>
                </c:pt>
                <c:pt idx="10">
                  <c:v>9.4726276397705007</c:v>
                </c:pt>
                <c:pt idx="11">
                  <c:v>8.5372018814086896</c:v>
                </c:pt>
                <c:pt idx="12">
                  <c:v>8.0258569717407209</c:v>
                </c:pt>
                <c:pt idx="13">
                  <c:v>7.4303059577941797</c:v>
                </c:pt>
                <c:pt idx="14">
                  <c:v>6.8199086189270002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9ADE-459B-ACCF-CD3437770A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31682784"/>
        <c:axId val="1731683264"/>
      </c:scatterChart>
      <c:valAx>
        <c:axId val="17316827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RPM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31683264"/>
        <c:crosses val="autoZero"/>
        <c:crossBetween val="midCat"/>
      </c:valAx>
      <c:valAx>
        <c:axId val="1731683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BMEP (bar)</a:t>
                </a:r>
              </a:p>
            </c:rich>
          </c:tx>
          <c:layout>
            <c:manualLayout>
              <c:xMode val="edge"/>
              <c:yMode val="edge"/>
              <c:x val="1.67628506551269E-2"/>
              <c:y val="0.39614713461363776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3168278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6.6991350298760119E-2"/>
          <c:y val="0.92768407364380001"/>
          <c:w val="0.9124853043959551"/>
          <c:h val="6.1723295517022124E-2"/>
        </c:manualLayout>
      </c:layout>
      <c:overlay val="0"/>
      <c:txPr>
        <a:bodyPr/>
        <a:lstStyle/>
        <a:p>
          <a:pPr>
            <a:defRPr sz="900"/>
          </a:pPr>
          <a:endParaRPr lang="en-US"/>
        </a:p>
      </c:txPr>
    </c:legend>
    <c:plotVisOnly val="1"/>
    <c:dispBlanksAs val="gap"/>
    <c:showDLblsOverMax val="0"/>
    <c:extLst/>
  </c:chart>
  <c:spPr>
    <a:ln w="6350">
      <a:solidFill>
        <a:schemeClr val="bg1">
          <a:lumMod val="85000"/>
        </a:schemeClr>
      </a:solidFill>
    </a:ln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chemeClr val="tx1"/>
                </a:solidFill>
              </a:rPr>
              <a:t>BSFC against RPM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030710929580512"/>
          <c:y val="0.11198671497584541"/>
          <c:w val="0.8623177836207212"/>
          <c:h val="0.65190626154888065"/>
        </c:manualLayout>
      </c:layout>
      <c:scatterChart>
        <c:scatterStyle val="smoothMarker"/>
        <c:varyColors val="0"/>
        <c:ser>
          <c:idx val="1"/>
          <c:order val="0"/>
          <c:tx>
            <c:v>Octane</c:v>
          </c:tx>
          <c:spPr>
            <a:ln w="19050">
              <a:solidFill>
                <a:schemeClr val="accent6"/>
              </a:solidFill>
            </a:ln>
          </c:spPr>
          <c:marker>
            <c:symbol val="none"/>
          </c:marker>
          <c:xVal>
            <c:numRef>
              <c:f>BSFC!$A$3:$A$17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BSFC!$B$3:$B$17</c:f>
              <c:numCache>
                <c:formatCode>General</c:formatCode>
                <c:ptCount val="15"/>
                <c:pt idx="0">
                  <c:v>0.414473056793212</c:v>
                </c:pt>
                <c:pt idx="1">
                  <c:v>0.40766888856887801</c:v>
                </c:pt>
                <c:pt idx="2">
                  <c:v>0.392091125249862</c:v>
                </c:pt>
                <c:pt idx="3">
                  <c:v>0.38319194316864003</c:v>
                </c:pt>
                <c:pt idx="4">
                  <c:v>0.36668461561202997</c:v>
                </c:pt>
                <c:pt idx="5">
                  <c:v>0.35927462577819802</c:v>
                </c:pt>
                <c:pt idx="6">
                  <c:v>0.35005724430084201</c:v>
                </c:pt>
                <c:pt idx="7">
                  <c:v>0.34272029995918202</c:v>
                </c:pt>
                <c:pt idx="8">
                  <c:v>0.33520749211311301</c:v>
                </c:pt>
                <c:pt idx="9">
                  <c:v>0.33401963114738398</c:v>
                </c:pt>
                <c:pt idx="10">
                  <c:v>0.33414557576179499</c:v>
                </c:pt>
                <c:pt idx="11">
                  <c:v>0.33639404177665699</c:v>
                </c:pt>
                <c:pt idx="12">
                  <c:v>0.331663727760314</c:v>
                </c:pt>
                <c:pt idx="13">
                  <c:v>0.33820256590843201</c:v>
                </c:pt>
                <c:pt idx="14">
                  <c:v>0.35116928815841603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06A-4D6D-A343-97E63A3AFC92}"/>
            </c:ext>
          </c:extLst>
        </c:ser>
        <c:ser>
          <c:idx val="2"/>
          <c:order val="1"/>
          <c:tx>
            <c:v>Methanol</c:v>
          </c:tx>
          <c:spPr>
            <a:ln w="19050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xVal>
            <c:numRef>
              <c:f>'https://uowtsd-my.sharepoint.com/personal/2304321_student_uwtsd_ac_uk/Documents/UWTSD/Third Year/Contemporary Powertrain Design/Assignment/Task 2 Alternative Fuels in Ricardo WAVE/Exports/Methanol/[Methanol BSFC.xlsx]BSFC'!$A$3:$A$17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'https://uowtsd-my.sharepoint.com/personal/2304321_student_uwtsd_ac_uk/Documents/UWTSD/Third Year/Contemporary Powertrain Design/Assignment/Task 2 Alternative Fuels in Ricardo WAVE/Exports/Methanol/[Methanol BSFC.xlsx]BSFC'!$B$3:$B$17</c:f>
              <c:numCache>
                <c:formatCode>General</c:formatCode>
                <c:ptCount val="15"/>
                <c:pt idx="0">
                  <c:v>0.57627063989639205</c:v>
                </c:pt>
                <c:pt idx="1">
                  <c:v>0.54689365625381403</c:v>
                </c:pt>
                <c:pt idx="2">
                  <c:v>0.51966738700866699</c:v>
                </c:pt>
                <c:pt idx="3">
                  <c:v>0.50364118814468295</c:v>
                </c:pt>
                <c:pt idx="4">
                  <c:v>0.48517519235610901</c:v>
                </c:pt>
                <c:pt idx="5">
                  <c:v>0.47222185134887601</c:v>
                </c:pt>
                <c:pt idx="6">
                  <c:v>0.456789880990982</c:v>
                </c:pt>
                <c:pt idx="7">
                  <c:v>0.44469276070594699</c:v>
                </c:pt>
                <c:pt idx="8">
                  <c:v>0.435064196586608</c:v>
                </c:pt>
                <c:pt idx="9">
                  <c:v>0.43363496661186202</c:v>
                </c:pt>
                <c:pt idx="10">
                  <c:v>0.43284675478935197</c:v>
                </c:pt>
                <c:pt idx="11">
                  <c:v>0.43428474664688099</c:v>
                </c:pt>
                <c:pt idx="12">
                  <c:v>0.42499598860740601</c:v>
                </c:pt>
                <c:pt idx="13">
                  <c:v>0.43167456984519897</c:v>
                </c:pt>
                <c:pt idx="14">
                  <c:v>0.44706377387046797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06A-4D6D-A343-97E63A3AFC92}"/>
            </c:ext>
          </c:extLst>
        </c:ser>
        <c:ser>
          <c:idx val="3"/>
          <c:order val="2"/>
          <c:tx>
            <c:v>Ethanol</c:v>
          </c:tx>
          <c:spPr>
            <a:ln w="19050" cap="rnd">
              <a:solidFill>
                <a:srgbClr val="FFC000"/>
              </a:solidFill>
              <a:round/>
            </a:ln>
            <a:effectLst/>
          </c:spPr>
          <c:marker>
            <c:symbol val="none"/>
          </c:marker>
          <c:xVal>
            <c:numRef>
              <c:f>'https://uowtsd-my.sharepoint.com/personal/2304321_student_uwtsd_ac_uk/Documents/UWTSD/Third Year/Contemporary Powertrain Design/Assignment/Task 2 Alternative Fuels in Ricardo WAVE/Exports/Ethanol/[BSFC.xlsx]BSFC'!$A$3:$A$17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'https://uowtsd-my.sharepoint.com/personal/2304321_student_uwtsd_ac_uk/Documents/UWTSD/Third Year/Contemporary Powertrain Design/Assignment/Task 2 Alternative Fuels in Ricardo WAVE/Exports/Ethanol/[BSFC.xlsx]BSFC'!$B$3:$B$17</c:f>
              <c:numCache>
                <c:formatCode>General</c:formatCode>
                <c:ptCount val="15"/>
                <c:pt idx="0">
                  <c:v>0.414473056793212</c:v>
                </c:pt>
                <c:pt idx="1">
                  <c:v>0.40766888856887801</c:v>
                </c:pt>
                <c:pt idx="2">
                  <c:v>0.392091125249862</c:v>
                </c:pt>
                <c:pt idx="3">
                  <c:v>0.38319194316864003</c:v>
                </c:pt>
                <c:pt idx="4">
                  <c:v>0.36668461561202997</c:v>
                </c:pt>
                <c:pt idx="5">
                  <c:v>0.35927462577819802</c:v>
                </c:pt>
                <c:pt idx="6">
                  <c:v>0.35005724430084201</c:v>
                </c:pt>
                <c:pt idx="7">
                  <c:v>0.34272029995918202</c:v>
                </c:pt>
                <c:pt idx="8">
                  <c:v>0.33520749211311301</c:v>
                </c:pt>
                <c:pt idx="9">
                  <c:v>0.33401963114738398</c:v>
                </c:pt>
                <c:pt idx="10">
                  <c:v>0.33414557576179499</c:v>
                </c:pt>
                <c:pt idx="11">
                  <c:v>0.33639404177665699</c:v>
                </c:pt>
                <c:pt idx="12">
                  <c:v>0.331663727760314</c:v>
                </c:pt>
                <c:pt idx="13">
                  <c:v>0.33820256590843201</c:v>
                </c:pt>
                <c:pt idx="14">
                  <c:v>0.35116928815841603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706A-4D6D-A343-97E63A3AFC92}"/>
            </c:ext>
          </c:extLst>
        </c:ser>
        <c:ser>
          <c:idx val="0"/>
          <c:order val="3"/>
          <c:tx>
            <c:v>E85</c:v>
          </c:tx>
          <c:spPr>
            <a:ln w="19050" cap="rnd">
              <a:solidFill>
                <a:srgbClr val="FFFF00"/>
              </a:solidFill>
              <a:round/>
            </a:ln>
            <a:effectLst/>
          </c:spPr>
          <c:marker>
            <c:symbol val="none"/>
          </c:marker>
          <c:xVal>
            <c:numRef>
              <c:f>'https://uowtsd-my.sharepoint.com/personal/2304321_student_uwtsd_ac_uk/Documents/UWTSD/Third Year/Contemporary Powertrain Design/Assignment/Task 2 Alternative Fuels in Ricardo WAVE/Exports/E85/[E85 BSFC.xlsx]BSFC'!$A$3:$A$17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'https://uowtsd-my.sharepoint.com/personal/2304321_student_uwtsd_ac_uk/Documents/UWTSD/Third Year/Contemporary Powertrain Design/Assignment/Task 2 Alternative Fuels in Ricardo WAVE/Exports/E85/[E85 BSFC.xlsx]BSFC'!$B$3:$B$17</c:f>
              <c:numCache>
                <c:formatCode>General</c:formatCode>
                <c:ptCount val="15"/>
                <c:pt idx="0">
                  <c:v>0.37113505601882901</c:v>
                </c:pt>
                <c:pt idx="1">
                  <c:v>0.36150461435317899</c:v>
                </c:pt>
                <c:pt idx="2">
                  <c:v>0.350279450416564</c:v>
                </c:pt>
                <c:pt idx="3">
                  <c:v>0.34494060277938798</c:v>
                </c:pt>
                <c:pt idx="4">
                  <c:v>0.33740317821502602</c:v>
                </c:pt>
                <c:pt idx="5">
                  <c:v>0.332586139440536</c:v>
                </c:pt>
                <c:pt idx="6">
                  <c:v>0.32499822974205</c:v>
                </c:pt>
                <c:pt idx="7">
                  <c:v>0.31861060857772799</c:v>
                </c:pt>
                <c:pt idx="8">
                  <c:v>0.31151258945464999</c:v>
                </c:pt>
                <c:pt idx="9">
                  <c:v>0.30976992845535201</c:v>
                </c:pt>
                <c:pt idx="10">
                  <c:v>0.31009832024574202</c:v>
                </c:pt>
                <c:pt idx="11">
                  <c:v>0.31155306100845298</c:v>
                </c:pt>
                <c:pt idx="12">
                  <c:v>0.307786375284194</c:v>
                </c:pt>
                <c:pt idx="13">
                  <c:v>0.314458578824996</c:v>
                </c:pt>
                <c:pt idx="14">
                  <c:v>0.32689288258552501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706A-4D6D-A343-97E63A3AFC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40020496"/>
        <c:axId val="1640024336"/>
      </c:scatterChart>
      <c:valAx>
        <c:axId val="16400204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RPM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40024336"/>
        <c:crosses val="autoZero"/>
        <c:crossBetween val="midCat"/>
      </c:valAx>
      <c:valAx>
        <c:axId val="1640024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BSFC (kg/kW/hr)</a:t>
                </a:r>
              </a:p>
            </c:rich>
          </c:tx>
          <c:layout>
            <c:manualLayout>
              <c:xMode val="edge"/>
              <c:yMode val="edge"/>
              <c:x val="1.3985843172218142E-2"/>
              <c:y val="0.26521340121054371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40020496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5.4914868215199635E-2"/>
          <c:y val="0.91328240899235413"/>
          <c:w val="0.92274375555602461"/>
          <c:h val="6.4407166495492399E-2"/>
        </c:manualLayout>
      </c:layout>
      <c:overlay val="0"/>
    </c:legend>
    <c:plotVisOnly val="1"/>
    <c:dispBlanksAs val="gap"/>
    <c:showDLblsOverMax val="0"/>
    <c:extLst/>
  </c:chart>
  <c:spPr>
    <a:ln w="6350">
      <a:solidFill>
        <a:schemeClr val="bg1">
          <a:lumMod val="85000"/>
        </a:schemeClr>
      </a:solidFill>
    </a:ln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chemeClr val="tx1"/>
                </a:solidFill>
              </a:rPr>
              <a:t>Peak Pressure against RPM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5187864977990093"/>
          <c:y val="0.11218995765275258"/>
          <c:w val="0.81351022679887153"/>
          <c:h val="0.65270412144427881"/>
        </c:manualLayout>
      </c:layout>
      <c:scatterChart>
        <c:scatterStyle val="smoothMarker"/>
        <c:varyColors val="0"/>
        <c:ser>
          <c:idx val="1"/>
          <c:order val="0"/>
          <c:tx>
            <c:v>Octane</c:v>
          </c:tx>
          <c:spPr>
            <a:ln>
              <a:solidFill>
                <a:schemeClr val="accent6"/>
              </a:solidFill>
            </a:ln>
          </c:spPr>
          <c:marker>
            <c:symbol val="none"/>
          </c:marker>
          <c:xVal>
            <c:numRef>
              <c:f>'Octane Peak Pressure'!$A$3:$A$17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'Octane Peak Pressure'!$B$3:$B$17</c:f>
              <c:numCache>
                <c:formatCode>General</c:formatCode>
                <c:ptCount val="15"/>
                <c:pt idx="0">
                  <c:v>1154094.76080114</c:v>
                </c:pt>
                <c:pt idx="1">
                  <c:v>1247052.8163387401</c:v>
                </c:pt>
                <c:pt idx="2">
                  <c:v>1325225.3493999001</c:v>
                </c:pt>
                <c:pt idx="3">
                  <c:v>1398495.45540684</c:v>
                </c:pt>
                <c:pt idx="4">
                  <c:v>1361878.21406403</c:v>
                </c:pt>
                <c:pt idx="5">
                  <c:v>1287013.10922879</c:v>
                </c:pt>
                <c:pt idx="6">
                  <c:v>1235083.96486247</c:v>
                </c:pt>
                <c:pt idx="7">
                  <c:v>1200299.1155863199</c:v>
                </c:pt>
                <c:pt idx="8">
                  <c:v>1178200.2594238799</c:v>
                </c:pt>
                <c:pt idx="9">
                  <c:v>915936.28119429597</c:v>
                </c:pt>
                <c:pt idx="10">
                  <c:v>790889.64376761694</c:v>
                </c:pt>
                <c:pt idx="11">
                  <c:v>683882.54263484897</c:v>
                </c:pt>
                <c:pt idx="12">
                  <c:v>617782.34117216803</c:v>
                </c:pt>
                <c:pt idx="13">
                  <c:v>574722.38346786704</c:v>
                </c:pt>
                <c:pt idx="14">
                  <c:v>542426.74962900998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6EA-40B4-9876-5BC3FFEC3528}"/>
            </c:ext>
          </c:extLst>
        </c:ser>
        <c:ser>
          <c:idx val="2"/>
          <c:order val="1"/>
          <c:tx>
            <c:v>Methanol</c:v>
          </c:tx>
          <c:spPr>
            <a:ln w="19050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xVal>
            <c:numRef>
              <c:f>'https://uowtsd-my.sharepoint.com/personal/2304321_student_uwtsd_ac_uk/Documents/UWTSD/Third Year/Contemporary Powertrain Design/Assignment/Task 2 Alternative Fuels in Ricardo WAVE/Exports/Methanol/[Methanol Peak Pressure.xlsx]Peak Pressure'!$A$3:$A$17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'https://uowtsd-my.sharepoint.com/personal/2304321_student_uwtsd_ac_uk/Documents/UWTSD/Third Year/Contemporary Powertrain Design/Assignment/Task 2 Alternative Fuels in Ricardo WAVE/Exports/Methanol/[Methanol Peak Pressure.xlsx]Peak Pressure'!$B$3:$B$17</c:f>
              <c:numCache>
                <c:formatCode>General</c:formatCode>
                <c:ptCount val="15"/>
                <c:pt idx="0">
                  <c:v>1008608.34942667</c:v>
                </c:pt>
                <c:pt idx="1">
                  <c:v>1050953.27883563</c:v>
                </c:pt>
                <c:pt idx="2">
                  <c:v>1099596.6636954499</c:v>
                </c:pt>
                <c:pt idx="3">
                  <c:v>1143173.9320837299</c:v>
                </c:pt>
                <c:pt idx="4">
                  <c:v>1179221.2727625601</c:v>
                </c:pt>
                <c:pt idx="5">
                  <c:v>1170724.6646304</c:v>
                </c:pt>
                <c:pt idx="6">
                  <c:v>1076861.0000399901</c:v>
                </c:pt>
                <c:pt idx="7">
                  <c:v>954434.44214176899</c:v>
                </c:pt>
                <c:pt idx="8">
                  <c:v>795896.83421102096</c:v>
                </c:pt>
                <c:pt idx="9">
                  <c:v>663521.41827202705</c:v>
                </c:pt>
                <c:pt idx="10">
                  <c:v>602746.41498126695</c:v>
                </c:pt>
                <c:pt idx="11">
                  <c:v>547599.72820380505</c:v>
                </c:pt>
                <c:pt idx="12">
                  <c:v>524086.79353464599</c:v>
                </c:pt>
                <c:pt idx="13">
                  <c:v>498506.55286792002</c:v>
                </c:pt>
                <c:pt idx="14">
                  <c:v>476479.48507026199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F6EA-40B4-9876-5BC3FFEC3528}"/>
            </c:ext>
          </c:extLst>
        </c:ser>
        <c:ser>
          <c:idx val="3"/>
          <c:order val="2"/>
          <c:tx>
            <c:v>Ethanol</c:v>
          </c:tx>
          <c:spPr>
            <a:ln w="19050" cap="rnd">
              <a:solidFill>
                <a:srgbClr val="FFC000"/>
              </a:solidFill>
              <a:round/>
            </a:ln>
            <a:effectLst/>
          </c:spPr>
          <c:marker>
            <c:symbol val="none"/>
          </c:marker>
          <c:xVal>
            <c:numRef>
              <c:f>'https://uowtsd-my.sharepoint.com/personal/2304321_student_uwtsd_ac_uk/Documents/UWTSD/Third Year/Contemporary Powertrain Design/Assignment/Task 2 Alternative Fuels in Ricardo WAVE/Exports/Ethanol/[Peak Pressure.xlsx]Peak Pressure'!$A$3:$A$17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'https://uowtsd-my.sharepoint.com/personal/2304321_student_uwtsd_ac_uk/Documents/UWTSD/Third Year/Contemporary Powertrain Design/Assignment/Task 2 Alternative Fuels in Ricardo WAVE/Exports/Ethanol/[Peak Pressure.xlsx]Peak Pressure'!$B$3:$B$17</c:f>
              <c:numCache>
                <c:formatCode>General</c:formatCode>
                <c:ptCount val="15"/>
                <c:pt idx="0">
                  <c:v>1154094.76080114</c:v>
                </c:pt>
                <c:pt idx="1">
                  <c:v>1247052.8163387401</c:v>
                </c:pt>
                <c:pt idx="2">
                  <c:v>1325225.3493999001</c:v>
                </c:pt>
                <c:pt idx="3">
                  <c:v>1398495.45540684</c:v>
                </c:pt>
                <c:pt idx="4">
                  <c:v>1361878.21406403</c:v>
                </c:pt>
                <c:pt idx="5">
                  <c:v>1287013.10922879</c:v>
                </c:pt>
                <c:pt idx="6">
                  <c:v>1235083.96486247</c:v>
                </c:pt>
                <c:pt idx="7">
                  <c:v>1200299.1155863199</c:v>
                </c:pt>
                <c:pt idx="8">
                  <c:v>1178200.2594238799</c:v>
                </c:pt>
                <c:pt idx="9">
                  <c:v>915936.28119429597</c:v>
                </c:pt>
                <c:pt idx="10">
                  <c:v>790889.64376761694</c:v>
                </c:pt>
                <c:pt idx="11">
                  <c:v>683882.54263484897</c:v>
                </c:pt>
                <c:pt idx="12">
                  <c:v>617782.34117216803</c:v>
                </c:pt>
                <c:pt idx="13">
                  <c:v>574722.38346786704</c:v>
                </c:pt>
                <c:pt idx="14">
                  <c:v>542426.74962900998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F6EA-40B4-9876-5BC3FFEC3528}"/>
            </c:ext>
          </c:extLst>
        </c:ser>
        <c:ser>
          <c:idx val="0"/>
          <c:order val="3"/>
          <c:tx>
            <c:v>E85</c:v>
          </c:tx>
          <c:spPr>
            <a:ln w="19050" cap="rnd">
              <a:solidFill>
                <a:srgbClr val="FFFF00"/>
              </a:solidFill>
              <a:round/>
            </a:ln>
            <a:effectLst/>
          </c:spPr>
          <c:marker>
            <c:symbol val="none"/>
          </c:marker>
          <c:xVal>
            <c:numRef>
              <c:f>'https://uowtsd-my.sharepoint.com/personal/2304321_student_uwtsd_ac_uk/Documents/UWTSD/Third Year/Contemporary Powertrain Design/Assignment/Task 2 Alternative Fuels in Ricardo WAVE/Exports/E85/[E85 Peak Pressure.xlsx]E85 Peak Pressure'!$A$3:$A$17</c:f>
              <c:numCache>
                <c:formatCode>General</c:formatCode>
                <c:ptCount val="15"/>
                <c:pt idx="0">
                  <c:v>6500</c:v>
                </c:pt>
                <c:pt idx="1">
                  <c:v>6000</c:v>
                </c:pt>
                <c:pt idx="2">
                  <c:v>5500</c:v>
                </c:pt>
                <c:pt idx="3">
                  <c:v>5000</c:v>
                </c:pt>
                <c:pt idx="4">
                  <c:v>4500</c:v>
                </c:pt>
                <c:pt idx="5">
                  <c:v>4000</c:v>
                </c:pt>
                <c:pt idx="6">
                  <c:v>3500</c:v>
                </c:pt>
                <c:pt idx="7">
                  <c:v>3000</c:v>
                </c:pt>
                <c:pt idx="8">
                  <c:v>2500</c:v>
                </c:pt>
                <c:pt idx="9">
                  <c:v>2000</c:v>
                </c:pt>
                <c:pt idx="10">
                  <c:v>1750</c:v>
                </c:pt>
                <c:pt idx="11">
                  <c:v>1500</c:v>
                </c:pt>
                <c:pt idx="12">
                  <c:v>1250</c:v>
                </c:pt>
                <c:pt idx="13">
                  <c:v>1000</c:v>
                </c:pt>
                <c:pt idx="14">
                  <c:v>750</c:v>
                </c:pt>
              </c:numCache>
            </c:numRef>
          </c:xVal>
          <c:yVal>
            <c:numRef>
              <c:f>'https://uowtsd-my.sharepoint.com/personal/2304321_student_uwtsd_ac_uk/Documents/UWTSD/Third Year/Contemporary Powertrain Design/Assignment/Task 2 Alternative Fuels in Ricardo WAVE/Exports/E85/[E85 Peak Pressure.xlsx]E85 Peak Pressure'!$B$3:$B$17</c:f>
              <c:numCache>
                <c:formatCode>General</c:formatCode>
                <c:ptCount val="15"/>
                <c:pt idx="0">
                  <c:v>1062754.26505576</c:v>
                </c:pt>
                <c:pt idx="1">
                  <c:v>1166994.42359975</c:v>
                </c:pt>
                <c:pt idx="2">
                  <c:v>1225512.57229788</c:v>
                </c:pt>
                <c:pt idx="3">
                  <c:v>1284679.6904450399</c:v>
                </c:pt>
                <c:pt idx="4">
                  <c:v>1274194.1916712101</c:v>
                </c:pt>
                <c:pt idx="5">
                  <c:v>1217946.3047205601</c:v>
                </c:pt>
                <c:pt idx="6">
                  <c:v>1180039.2161860899</c:v>
                </c:pt>
                <c:pt idx="7">
                  <c:v>1146618.8766188901</c:v>
                </c:pt>
                <c:pt idx="8">
                  <c:v>1129493.48704395</c:v>
                </c:pt>
                <c:pt idx="9">
                  <c:v>1046527.80392555</c:v>
                </c:pt>
                <c:pt idx="10">
                  <c:v>873252.81629446801</c:v>
                </c:pt>
                <c:pt idx="11">
                  <c:v>745646.73491569504</c:v>
                </c:pt>
                <c:pt idx="12">
                  <c:v>661164.83330675506</c:v>
                </c:pt>
                <c:pt idx="13">
                  <c:v>605538.10022958601</c:v>
                </c:pt>
                <c:pt idx="14">
                  <c:v>568482.955480095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F6EA-40B4-9876-5BC3FFEC35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26910320"/>
        <c:axId val="1726910800"/>
      </c:scatterChart>
      <c:valAx>
        <c:axId val="17269103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RPM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26910800"/>
        <c:crosses val="autoZero"/>
        <c:crossBetween val="midCat"/>
      </c:valAx>
      <c:valAx>
        <c:axId val="1726910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Pressure (Pa)</a:t>
                </a:r>
              </a:p>
            </c:rich>
          </c:tx>
          <c:layout>
            <c:manualLayout>
              <c:xMode val="edge"/>
              <c:yMode val="edge"/>
              <c:x val="1.1904761904761904E-2"/>
              <c:y val="0.3691872567653180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26910320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8.70086942257218E-2"/>
          <c:y val="0.90193325425973292"/>
          <c:w val="0.88918178196475439"/>
          <c:h val="8.569768161919869E-2"/>
        </c:manualLayout>
      </c:layout>
      <c:overlay val="0"/>
    </c:legend>
    <c:plotVisOnly val="1"/>
    <c:dispBlanksAs val="gap"/>
    <c:showDLblsOverMax val="0"/>
    <c:extLst/>
  </c:chart>
  <c:spPr>
    <a:ln w="6350">
      <a:solidFill>
        <a:schemeClr val="bg1">
          <a:lumMod val="85000"/>
        </a:schemeClr>
      </a:solidFill>
    </a:ln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E97D0F2-665F-43A2-BBD5-0512CB380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1769</Words>
  <Characters>8725</Characters>
  <Application>Microsoft Office Word</Application>
  <DocSecurity>0</DocSecurity>
  <Lines>300</Lines>
  <Paragraphs>127</Paragraphs>
  <ScaleCrop>false</ScaleCrop>
  <Company/>
  <LinksUpToDate>false</LinksUpToDate>
  <CharactersWithSpaces>10367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Aron Evans (2304321)</dc:creator>
  <cp:keywords/>
  <dc:description/>
  <cp:lastModifiedBy>Aron Evans (2304321)</cp:lastModifiedBy>
  <cp:revision>263</cp:revision>
  <dcterms:created xsi:type="dcterms:W3CDTF">2026-01-04T16:04:00Z</dcterms:created>
  <dcterms:modified xsi:type="dcterms:W3CDTF">2026-01-04T21:02:00Z</dcterms:modified>
</cp:coreProperties>
</file>