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E99DC9" w14:textId="77777777" w:rsidR="001F2EB2" w:rsidRPr="00A85BFE" w:rsidRDefault="001F2EB2" w:rsidP="005F3A53">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A58D296" wp14:editId="6C93B6C1">
            <wp:simplePos x="457200" y="457200"/>
            <wp:positionH relativeFrom="column">
              <wp:align>left</wp:align>
            </wp:positionH>
            <wp:positionV relativeFrom="paragraph">
              <wp:align>top</wp:align>
            </wp:positionV>
            <wp:extent cx="1809750" cy="723900"/>
            <wp:effectExtent l="0" t="0" r="0" b="0"/>
            <wp:wrapSquare wrapText="bothSides"/>
            <wp:docPr id="1033128529" name="Picture 103312852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2C56FCFD" w14:textId="77777777" w:rsidR="001F2EB2" w:rsidRPr="00A406E5" w:rsidRDefault="001F2EB2"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F2EB2" w:rsidRPr="00A406E5" w14:paraId="11C78BB8" w14:textId="77777777" w:rsidTr="00A406E5">
        <w:tc>
          <w:tcPr>
            <w:tcW w:w="9922" w:type="dxa"/>
            <w:shd w:val="clear" w:color="auto" w:fill="C0C0C0"/>
          </w:tcPr>
          <w:p w14:paraId="20344F01" w14:textId="77777777" w:rsidR="001F2EB2" w:rsidRPr="00A406E5" w:rsidRDefault="001F2EB2" w:rsidP="00552351">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2F47C7B8" w14:textId="77777777" w:rsidR="001F2EB2" w:rsidRPr="00A406E5" w:rsidRDefault="001F2EB2" w:rsidP="002D5B3F">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F2EB2" w:rsidRPr="00A406E5" w14:paraId="4280A0D1" w14:textId="77777777" w:rsidTr="001F2EB2">
        <w:trPr>
          <w:trHeight w:val="525"/>
        </w:trPr>
        <w:tc>
          <w:tcPr>
            <w:tcW w:w="2093" w:type="dxa"/>
          </w:tcPr>
          <w:p w14:paraId="6FC5A852" w14:textId="77777777" w:rsidR="001F2EB2" w:rsidRPr="00A406E5" w:rsidRDefault="001F2EB2" w:rsidP="001E57C1">
            <w:pPr>
              <w:spacing w:before="120" w:after="120"/>
              <w:jc w:val="both"/>
              <w:rPr>
                <w:rFonts w:ascii="Arial" w:hAnsi="Arial" w:cs="Arial"/>
                <w:b/>
              </w:rPr>
            </w:pPr>
            <w:r w:rsidRPr="00A406E5">
              <w:rPr>
                <w:rFonts w:ascii="Arial" w:hAnsi="Arial" w:cs="Arial"/>
                <w:b/>
              </w:rPr>
              <w:t>Student name:</w:t>
            </w:r>
          </w:p>
        </w:tc>
        <w:tc>
          <w:tcPr>
            <w:tcW w:w="3293" w:type="dxa"/>
          </w:tcPr>
          <w:p w14:paraId="0CD740C3" w14:textId="7E3E7916" w:rsidR="001F2EB2" w:rsidRPr="00A406E5" w:rsidRDefault="001F2EB2" w:rsidP="001E57C1">
            <w:pPr>
              <w:spacing w:before="120" w:after="120"/>
              <w:jc w:val="both"/>
              <w:rPr>
                <w:rFonts w:ascii="Arial" w:hAnsi="Arial" w:cs="Arial"/>
                <w:b/>
              </w:rPr>
            </w:pPr>
            <w:r>
              <w:rPr>
                <w:rFonts w:ascii="Arial" w:hAnsi="Arial" w:cs="Arial"/>
                <w:b/>
              </w:rPr>
              <w:t>Nighat Aamna</w:t>
            </w:r>
          </w:p>
        </w:tc>
        <w:tc>
          <w:tcPr>
            <w:tcW w:w="2268" w:type="dxa"/>
            <w:shd w:val="clear" w:color="auto" w:fill="D9D9D9" w:themeFill="background1" w:themeFillShade="D9"/>
          </w:tcPr>
          <w:p w14:paraId="38DC2CC4" w14:textId="77777777" w:rsidR="001F2EB2" w:rsidRPr="00A406E5" w:rsidRDefault="001F2EB2" w:rsidP="001E57C1">
            <w:pPr>
              <w:spacing w:before="120" w:after="120"/>
              <w:jc w:val="both"/>
              <w:rPr>
                <w:rFonts w:ascii="Arial" w:hAnsi="Arial" w:cs="Arial"/>
                <w:b/>
              </w:rPr>
            </w:pPr>
            <w:r w:rsidRPr="00A406E5">
              <w:rPr>
                <w:rFonts w:ascii="Arial" w:hAnsi="Arial" w:cs="Arial"/>
                <w:b/>
              </w:rPr>
              <w:t>Student ID number:</w:t>
            </w:r>
          </w:p>
        </w:tc>
        <w:tc>
          <w:tcPr>
            <w:tcW w:w="2268" w:type="dxa"/>
          </w:tcPr>
          <w:p w14:paraId="71AE3052" w14:textId="3F623A35" w:rsidR="001F2EB2" w:rsidRPr="00A406E5" w:rsidRDefault="001F2EB2" w:rsidP="001E57C1">
            <w:pPr>
              <w:spacing w:before="120" w:after="120"/>
              <w:jc w:val="both"/>
              <w:rPr>
                <w:rFonts w:ascii="Arial" w:hAnsi="Arial" w:cs="Arial"/>
                <w:b/>
              </w:rPr>
            </w:pPr>
            <w:r>
              <w:rPr>
                <w:rFonts w:ascii="Arial" w:hAnsi="Arial" w:cs="Arial"/>
                <w:b/>
              </w:rPr>
              <w:t>2326464</w:t>
            </w:r>
          </w:p>
        </w:tc>
      </w:tr>
      <w:tr w:rsidR="001F2EB2" w:rsidRPr="00A406E5" w14:paraId="02767354" w14:textId="77777777" w:rsidTr="001F2EB2">
        <w:tc>
          <w:tcPr>
            <w:tcW w:w="2093" w:type="dxa"/>
          </w:tcPr>
          <w:p w14:paraId="5BA64279" w14:textId="77777777" w:rsidR="001F2EB2" w:rsidRPr="00A406E5" w:rsidRDefault="001F2EB2" w:rsidP="00E51AAC">
            <w:pPr>
              <w:spacing w:before="120" w:after="120"/>
              <w:jc w:val="both"/>
              <w:rPr>
                <w:rFonts w:ascii="Arial" w:hAnsi="Arial" w:cs="Arial"/>
                <w:b/>
              </w:rPr>
            </w:pPr>
            <w:r w:rsidRPr="00A406E5">
              <w:rPr>
                <w:rFonts w:ascii="Arial" w:hAnsi="Arial" w:cs="Arial"/>
                <w:b/>
              </w:rPr>
              <w:t>Programme:</w:t>
            </w:r>
          </w:p>
        </w:tc>
        <w:tc>
          <w:tcPr>
            <w:tcW w:w="7829" w:type="dxa"/>
            <w:gridSpan w:val="3"/>
          </w:tcPr>
          <w:p w14:paraId="1450FFEA" w14:textId="77777777" w:rsidR="001F2EB2" w:rsidRPr="00A406E5" w:rsidRDefault="001F2EB2" w:rsidP="7D34144E">
            <w:pPr>
              <w:spacing w:before="120" w:after="120"/>
              <w:jc w:val="both"/>
              <w:rPr>
                <w:rFonts w:ascii="Arial" w:eastAsia="Arial" w:hAnsi="Arial" w:cs="Arial"/>
                <w:b/>
                <w:bCs/>
              </w:rPr>
            </w:pPr>
            <w:r w:rsidRPr="7D34144E">
              <w:rPr>
                <w:rFonts w:ascii="Arial" w:eastAsia="Arial" w:hAnsi="Arial" w:cs="Arial"/>
                <w:b/>
                <w:bCs/>
                <w:color w:val="000000" w:themeColor="text1"/>
              </w:rPr>
              <w:t>Cert HE Business Skills for the Workplace</w:t>
            </w:r>
          </w:p>
        </w:tc>
      </w:tr>
      <w:tr w:rsidR="001F2EB2" w:rsidRPr="00A406E5" w14:paraId="07A3B811" w14:textId="77777777" w:rsidTr="001F2EB2">
        <w:tc>
          <w:tcPr>
            <w:tcW w:w="2093" w:type="dxa"/>
          </w:tcPr>
          <w:p w14:paraId="1532FD4A" w14:textId="77777777" w:rsidR="001F2EB2" w:rsidRPr="00A406E5" w:rsidRDefault="001F2EB2" w:rsidP="00E51AAC">
            <w:pPr>
              <w:spacing w:before="120" w:after="120"/>
              <w:jc w:val="both"/>
              <w:rPr>
                <w:rFonts w:ascii="Arial" w:hAnsi="Arial" w:cs="Arial"/>
                <w:b/>
              </w:rPr>
            </w:pPr>
            <w:r w:rsidRPr="00A406E5">
              <w:rPr>
                <w:rFonts w:ascii="Arial" w:hAnsi="Arial" w:cs="Arial"/>
                <w:b/>
              </w:rPr>
              <w:t>Module:</w:t>
            </w:r>
          </w:p>
        </w:tc>
        <w:tc>
          <w:tcPr>
            <w:tcW w:w="7829" w:type="dxa"/>
            <w:gridSpan w:val="3"/>
          </w:tcPr>
          <w:p w14:paraId="602BB3F5" w14:textId="77777777" w:rsidR="001F2EB2" w:rsidRPr="00A406E5" w:rsidRDefault="001F2EB2" w:rsidP="7D34144E">
            <w:pPr>
              <w:spacing w:before="120" w:after="120"/>
              <w:jc w:val="both"/>
              <w:rPr>
                <w:rFonts w:ascii="Arial" w:eastAsia="Arial" w:hAnsi="Arial" w:cs="Arial"/>
                <w:color w:val="000000" w:themeColor="text1"/>
              </w:rPr>
            </w:pPr>
            <w:r w:rsidRPr="7D34144E">
              <w:rPr>
                <w:rFonts w:ascii="Arial" w:eastAsia="Arial" w:hAnsi="Arial" w:cs="Arial"/>
                <w:b/>
                <w:bCs/>
                <w:color w:val="000000" w:themeColor="text1"/>
              </w:rPr>
              <w:t xml:space="preserve">Employability and Career Development </w:t>
            </w:r>
            <w:r w:rsidRPr="7D34144E">
              <w:rPr>
                <w:rFonts w:ascii="Arial" w:eastAsia="Arial" w:hAnsi="Arial" w:cs="Arial"/>
                <w:color w:val="000000" w:themeColor="text1"/>
              </w:rPr>
              <w:t xml:space="preserve">   </w:t>
            </w:r>
          </w:p>
        </w:tc>
      </w:tr>
      <w:tr w:rsidR="001F2EB2" w:rsidRPr="00A406E5" w14:paraId="3BE689BE" w14:textId="77777777" w:rsidTr="001F2EB2">
        <w:tc>
          <w:tcPr>
            <w:tcW w:w="2093" w:type="dxa"/>
          </w:tcPr>
          <w:p w14:paraId="2ED91388" w14:textId="77777777" w:rsidR="001F2EB2" w:rsidRPr="00A406E5" w:rsidRDefault="001F2EB2" w:rsidP="00E51AAC">
            <w:pPr>
              <w:spacing w:before="120" w:after="120"/>
              <w:jc w:val="both"/>
              <w:rPr>
                <w:rFonts w:ascii="Arial" w:hAnsi="Arial" w:cs="Arial"/>
                <w:b/>
              </w:rPr>
            </w:pPr>
            <w:r w:rsidRPr="00A406E5">
              <w:rPr>
                <w:rFonts w:ascii="Arial" w:hAnsi="Arial" w:cs="Arial"/>
                <w:b/>
              </w:rPr>
              <w:t>Module code:</w:t>
            </w:r>
          </w:p>
        </w:tc>
        <w:tc>
          <w:tcPr>
            <w:tcW w:w="3293" w:type="dxa"/>
          </w:tcPr>
          <w:p w14:paraId="58CF1A74" w14:textId="77777777" w:rsidR="001F2EB2" w:rsidRPr="00A406E5" w:rsidRDefault="001F2EB2" w:rsidP="0143B614">
            <w:pPr>
              <w:spacing w:before="120" w:after="120"/>
              <w:jc w:val="both"/>
              <w:rPr>
                <w:rFonts w:ascii="Arial" w:eastAsia="Arial" w:hAnsi="Arial" w:cs="Arial"/>
                <w:color w:val="000000" w:themeColor="text1"/>
              </w:rPr>
            </w:pPr>
            <w:r w:rsidRPr="0143B614">
              <w:rPr>
                <w:rFonts w:ascii="Arial" w:eastAsia="Arial" w:hAnsi="Arial" w:cs="Arial"/>
                <w:color w:val="000000" w:themeColor="text1"/>
              </w:rPr>
              <w:t>LCLM4005</w:t>
            </w:r>
          </w:p>
        </w:tc>
        <w:tc>
          <w:tcPr>
            <w:tcW w:w="2268" w:type="dxa"/>
            <w:shd w:val="clear" w:color="auto" w:fill="D9D9D9" w:themeFill="background1" w:themeFillShade="D9"/>
          </w:tcPr>
          <w:p w14:paraId="1C36AA03" w14:textId="77777777" w:rsidR="001F2EB2" w:rsidRPr="004D5E9B" w:rsidRDefault="001F2EB2" w:rsidP="004D5E9B">
            <w:pPr>
              <w:pStyle w:val="Heading2"/>
              <w:rPr>
                <w:rFonts w:cs="Arial"/>
                <w:sz w:val="22"/>
                <w:szCs w:val="22"/>
              </w:rPr>
            </w:pPr>
            <w:r w:rsidRPr="00A406E5">
              <w:rPr>
                <w:rFonts w:cs="Arial"/>
                <w:sz w:val="22"/>
                <w:szCs w:val="22"/>
              </w:rPr>
              <w:t>Contribution to Overall Module Assessment (%):</w:t>
            </w:r>
          </w:p>
        </w:tc>
        <w:tc>
          <w:tcPr>
            <w:tcW w:w="2268" w:type="dxa"/>
          </w:tcPr>
          <w:p w14:paraId="7824EEB5" w14:textId="77777777" w:rsidR="001F2EB2" w:rsidRPr="00A406E5" w:rsidRDefault="001F2EB2" w:rsidP="30821BFF">
            <w:pPr>
              <w:spacing w:before="120" w:after="120"/>
              <w:jc w:val="both"/>
              <w:rPr>
                <w:rFonts w:ascii="Arial" w:eastAsia="Arial" w:hAnsi="Arial" w:cs="Arial"/>
              </w:rPr>
            </w:pPr>
            <w:r w:rsidRPr="788F5422">
              <w:rPr>
                <w:rFonts w:ascii="Arial" w:eastAsia="Arial" w:hAnsi="Arial" w:cs="Arial"/>
                <w:color w:val="000000" w:themeColor="text1"/>
              </w:rPr>
              <w:t>50%</w:t>
            </w:r>
          </w:p>
        </w:tc>
      </w:tr>
      <w:tr w:rsidR="001F2EB2" w:rsidRPr="00A406E5" w14:paraId="58A5FB09" w14:textId="77777777" w:rsidTr="001F2EB2">
        <w:tc>
          <w:tcPr>
            <w:tcW w:w="2093" w:type="dxa"/>
          </w:tcPr>
          <w:p w14:paraId="163F1EC2" w14:textId="77777777" w:rsidR="001F2EB2" w:rsidRPr="00A406E5" w:rsidRDefault="001F2EB2" w:rsidP="30821BFF">
            <w:pPr>
              <w:spacing w:before="120" w:after="120"/>
              <w:jc w:val="both"/>
              <w:rPr>
                <w:rFonts w:ascii="Arial" w:hAnsi="Arial" w:cs="Arial"/>
                <w:b/>
                <w:bCs/>
              </w:rPr>
            </w:pPr>
            <w:r w:rsidRPr="30821BFF">
              <w:rPr>
                <w:rFonts w:ascii="Arial" w:eastAsia="Arial" w:hAnsi="Arial" w:cs="Arial"/>
                <w:b/>
                <w:bCs/>
                <w:color w:val="000000" w:themeColor="text1"/>
              </w:rPr>
              <w:t>Module Leads</w:t>
            </w:r>
            <w:r w:rsidRPr="30821BFF">
              <w:rPr>
                <w:rFonts w:ascii="Arial" w:hAnsi="Arial" w:cs="Arial"/>
                <w:b/>
                <w:bCs/>
              </w:rPr>
              <w:t>:</w:t>
            </w:r>
          </w:p>
        </w:tc>
        <w:tc>
          <w:tcPr>
            <w:tcW w:w="3293" w:type="dxa"/>
          </w:tcPr>
          <w:p w14:paraId="0E8BBF10" w14:textId="77777777" w:rsidR="001F2EB2" w:rsidRPr="00A406E5" w:rsidRDefault="001F2EB2" w:rsidP="0143B614">
            <w:pPr>
              <w:spacing w:before="120" w:after="120"/>
              <w:jc w:val="both"/>
              <w:rPr>
                <w:rFonts w:ascii="Arial" w:eastAsia="Arial" w:hAnsi="Arial" w:cs="Arial"/>
                <w:color w:val="000000" w:themeColor="text1"/>
              </w:rPr>
            </w:pPr>
            <w:r w:rsidRPr="0143B614">
              <w:rPr>
                <w:rFonts w:ascii="Arial" w:eastAsia="Arial" w:hAnsi="Arial" w:cs="Arial"/>
                <w:color w:val="000000" w:themeColor="text1"/>
              </w:rPr>
              <w:t>Jaya Gopalkrishnan   - London</w:t>
            </w:r>
          </w:p>
          <w:p w14:paraId="222D8056" w14:textId="77777777" w:rsidR="001F2EB2" w:rsidRPr="00A406E5" w:rsidRDefault="001F2EB2" w:rsidP="0143B614">
            <w:pPr>
              <w:spacing w:before="120" w:after="120"/>
              <w:rPr>
                <w:rFonts w:ascii="Arial" w:eastAsia="Arial" w:hAnsi="Arial" w:cs="Arial"/>
                <w:color w:val="000000" w:themeColor="text1"/>
              </w:rPr>
            </w:pPr>
            <w:r w:rsidRPr="68AC35F6">
              <w:rPr>
                <w:rFonts w:ascii="Arial" w:eastAsia="Arial" w:hAnsi="Arial" w:cs="Arial"/>
                <w:color w:val="000000" w:themeColor="text1"/>
              </w:rPr>
              <w:t>Sujeewa Herath -Birmingham</w:t>
            </w:r>
          </w:p>
        </w:tc>
        <w:tc>
          <w:tcPr>
            <w:tcW w:w="2268" w:type="dxa"/>
            <w:shd w:val="clear" w:color="auto" w:fill="D9D9D9" w:themeFill="background1" w:themeFillShade="D9"/>
          </w:tcPr>
          <w:p w14:paraId="46A12D92" w14:textId="77777777" w:rsidR="001F2EB2" w:rsidRPr="00A406E5" w:rsidRDefault="001F2EB2" w:rsidP="00E51AAC">
            <w:pPr>
              <w:spacing w:before="120" w:after="120"/>
              <w:jc w:val="both"/>
              <w:rPr>
                <w:rFonts w:ascii="Arial" w:hAnsi="Arial" w:cs="Arial"/>
                <w:b/>
              </w:rPr>
            </w:pPr>
            <w:r w:rsidRPr="00A406E5">
              <w:rPr>
                <w:rFonts w:ascii="Arial" w:hAnsi="Arial" w:cs="Arial"/>
                <w:b/>
              </w:rPr>
              <w:t>Internal Verifier:</w:t>
            </w:r>
          </w:p>
        </w:tc>
        <w:tc>
          <w:tcPr>
            <w:tcW w:w="2268" w:type="dxa"/>
          </w:tcPr>
          <w:p w14:paraId="305E1B13" w14:textId="77777777" w:rsidR="001F2EB2" w:rsidRPr="00A406E5" w:rsidRDefault="001F2EB2" w:rsidP="788F5422">
            <w:pPr>
              <w:spacing w:before="120" w:after="120"/>
              <w:jc w:val="both"/>
              <w:rPr>
                <w:rFonts w:ascii="Arial" w:eastAsia="Arial" w:hAnsi="Arial" w:cs="Arial"/>
                <w:color w:val="000000" w:themeColor="text1"/>
              </w:rPr>
            </w:pPr>
            <w:r w:rsidRPr="788F5422">
              <w:rPr>
                <w:rFonts w:ascii="Arial" w:eastAsia="Arial" w:hAnsi="Arial" w:cs="Arial"/>
                <w:color w:val="000000" w:themeColor="text1"/>
                <w:lang w:val="pt-PT"/>
              </w:rPr>
              <w:t>Lizeta Demetriou</w:t>
            </w:r>
          </w:p>
          <w:p w14:paraId="254163FF" w14:textId="77777777" w:rsidR="001F2EB2" w:rsidRPr="00A406E5" w:rsidRDefault="001F2EB2" w:rsidP="30821BFF">
            <w:pPr>
              <w:spacing w:before="120" w:after="120"/>
              <w:jc w:val="both"/>
              <w:rPr>
                <w:rFonts w:ascii="Arial" w:eastAsia="Arial" w:hAnsi="Arial" w:cs="Arial"/>
                <w:color w:val="000000" w:themeColor="text1"/>
              </w:rPr>
            </w:pPr>
            <w:r w:rsidRPr="30821BFF">
              <w:rPr>
                <w:rFonts w:ascii="Arial" w:eastAsia="Arial" w:hAnsi="Arial" w:cs="Arial"/>
                <w:color w:val="000000" w:themeColor="text1"/>
                <w:lang w:val="pt-PT"/>
              </w:rPr>
              <w:t>Yohan Mendis</w:t>
            </w:r>
          </w:p>
        </w:tc>
      </w:tr>
      <w:tr w:rsidR="001F2EB2" w:rsidRPr="00A406E5" w14:paraId="6774603D" w14:textId="77777777" w:rsidTr="001F2EB2">
        <w:tc>
          <w:tcPr>
            <w:tcW w:w="2093" w:type="dxa"/>
          </w:tcPr>
          <w:p w14:paraId="729C7A75" w14:textId="77777777" w:rsidR="001F2EB2" w:rsidRPr="00A406E5" w:rsidRDefault="001F2EB2" w:rsidP="00E51AAC">
            <w:pPr>
              <w:spacing w:before="120" w:after="120"/>
              <w:jc w:val="both"/>
              <w:rPr>
                <w:rFonts w:ascii="Arial" w:hAnsi="Arial" w:cs="Arial"/>
                <w:b/>
              </w:rPr>
            </w:pPr>
            <w:r w:rsidRPr="00A406E5">
              <w:rPr>
                <w:rFonts w:ascii="Arial" w:hAnsi="Arial" w:cs="Arial"/>
                <w:b/>
              </w:rPr>
              <w:t>Assignment Title:</w:t>
            </w:r>
          </w:p>
        </w:tc>
        <w:tc>
          <w:tcPr>
            <w:tcW w:w="3293" w:type="dxa"/>
          </w:tcPr>
          <w:p w14:paraId="7812D3CF" w14:textId="77777777" w:rsidR="001F2EB2" w:rsidRPr="00A406E5" w:rsidRDefault="001F2EB2" w:rsidP="7D34144E">
            <w:pPr>
              <w:spacing w:before="120" w:after="120"/>
              <w:jc w:val="both"/>
              <w:rPr>
                <w:rFonts w:ascii="Arial" w:eastAsia="Arial" w:hAnsi="Arial" w:cs="Arial"/>
                <w:b/>
                <w:bCs/>
                <w:color w:val="000000" w:themeColor="text1"/>
              </w:rPr>
            </w:pPr>
            <w:r w:rsidRPr="7D34144E">
              <w:rPr>
                <w:rFonts w:ascii="Arial" w:eastAsia="Arial" w:hAnsi="Arial" w:cs="Arial"/>
                <w:b/>
                <w:bCs/>
                <w:color w:val="000000" w:themeColor="text1"/>
              </w:rPr>
              <w:t>Selection of in-class tasks</w:t>
            </w:r>
          </w:p>
        </w:tc>
        <w:tc>
          <w:tcPr>
            <w:tcW w:w="2268" w:type="dxa"/>
          </w:tcPr>
          <w:p w14:paraId="0554AF67" w14:textId="77777777" w:rsidR="001F2EB2" w:rsidRPr="00A406E5" w:rsidRDefault="001F2EB2" w:rsidP="00E51AAC">
            <w:pPr>
              <w:spacing w:before="120" w:after="120"/>
              <w:jc w:val="both"/>
              <w:rPr>
                <w:rFonts w:ascii="Arial" w:hAnsi="Arial" w:cs="Arial"/>
                <w:b/>
              </w:rPr>
            </w:pPr>
            <w:r>
              <w:rPr>
                <w:rFonts w:ascii="Arial" w:hAnsi="Arial" w:cs="Arial"/>
                <w:b/>
              </w:rPr>
              <w:t>Word count (or equivalent):</w:t>
            </w:r>
          </w:p>
        </w:tc>
        <w:tc>
          <w:tcPr>
            <w:tcW w:w="2268" w:type="dxa"/>
          </w:tcPr>
          <w:p w14:paraId="1CD9B7FF" w14:textId="77777777" w:rsidR="001F2EB2" w:rsidRPr="00A406E5" w:rsidRDefault="001F2EB2" w:rsidP="30821BFF">
            <w:pPr>
              <w:spacing w:before="120" w:after="120"/>
              <w:jc w:val="both"/>
              <w:rPr>
                <w:rFonts w:ascii="Arial" w:hAnsi="Arial" w:cs="Arial"/>
              </w:rPr>
            </w:pPr>
            <w:r w:rsidRPr="7D34144E">
              <w:rPr>
                <w:rFonts w:ascii="Arial" w:hAnsi="Arial" w:cs="Arial"/>
              </w:rPr>
              <w:t xml:space="preserve">1500 equivalent </w:t>
            </w:r>
          </w:p>
        </w:tc>
      </w:tr>
      <w:tr w:rsidR="001F2EB2" w:rsidRPr="00A406E5" w14:paraId="056E01F7" w14:textId="77777777" w:rsidTr="001F2EB2">
        <w:tc>
          <w:tcPr>
            <w:tcW w:w="2093" w:type="dxa"/>
          </w:tcPr>
          <w:p w14:paraId="769D039C" w14:textId="77777777" w:rsidR="001F2EB2" w:rsidRPr="00A406E5" w:rsidRDefault="001F2EB2" w:rsidP="00E51AAC">
            <w:pPr>
              <w:spacing w:before="120" w:after="120"/>
              <w:jc w:val="both"/>
              <w:rPr>
                <w:rFonts w:ascii="Arial" w:hAnsi="Arial" w:cs="Arial"/>
                <w:b/>
              </w:rPr>
            </w:pPr>
            <w:r w:rsidRPr="00A406E5">
              <w:rPr>
                <w:rFonts w:ascii="Arial" w:hAnsi="Arial" w:cs="Arial"/>
                <w:b/>
              </w:rPr>
              <w:t>Submission deadline:</w:t>
            </w:r>
          </w:p>
        </w:tc>
        <w:tc>
          <w:tcPr>
            <w:tcW w:w="3293" w:type="dxa"/>
          </w:tcPr>
          <w:p w14:paraId="00A076C1" w14:textId="77777777" w:rsidR="001F2EB2" w:rsidRPr="00A406E5" w:rsidRDefault="001F2EB2" w:rsidP="7D34144E">
            <w:pPr>
              <w:spacing w:before="120" w:after="120"/>
              <w:jc w:val="both"/>
              <w:rPr>
                <w:rFonts w:ascii="Arial" w:hAnsi="Arial" w:cs="Arial"/>
                <w:b/>
                <w:bCs/>
              </w:rPr>
            </w:pPr>
            <w:r w:rsidRPr="7D34144E">
              <w:rPr>
                <w:rFonts w:ascii="Arial" w:hAnsi="Arial" w:cs="Arial"/>
                <w:b/>
                <w:bCs/>
              </w:rPr>
              <w:t>Week 11</w:t>
            </w:r>
          </w:p>
          <w:p w14:paraId="26F87FFD" w14:textId="77777777" w:rsidR="001F2EB2" w:rsidRDefault="001F2EB2" w:rsidP="7D34144E">
            <w:pPr>
              <w:spacing w:before="120" w:after="120"/>
              <w:jc w:val="both"/>
              <w:rPr>
                <w:rFonts w:ascii="Arial" w:hAnsi="Arial" w:cs="Arial"/>
                <w:b/>
                <w:bCs/>
                <w:color w:val="FF0000"/>
              </w:rPr>
            </w:pPr>
            <w:r w:rsidRPr="56A214E3">
              <w:rPr>
                <w:rFonts w:ascii="Arial" w:hAnsi="Arial" w:cs="Arial"/>
                <w:b/>
                <w:bCs/>
                <w:color w:val="FF0000"/>
              </w:rPr>
              <w:t xml:space="preserve">Tuesday </w:t>
            </w:r>
            <w:r>
              <w:rPr>
                <w:rFonts w:ascii="Arial" w:hAnsi="Arial" w:cs="Arial"/>
                <w:b/>
                <w:bCs/>
                <w:color w:val="FF0000"/>
              </w:rPr>
              <w:t>18</w:t>
            </w:r>
            <w:r w:rsidRPr="00CF0184">
              <w:rPr>
                <w:rFonts w:ascii="Arial" w:hAnsi="Arial" w:cs="Arial"/>
                <w:b/>
                <w:bCs/>
                <w:color w:val="FF0000"/>
                <w:vertAlign w:val="superscript"/>
              </w:rPr>
              <w:t>th</w:t>
            </w:r>
            <w:r>
              <w:rPr>
                <w:rFonts w:ascii="Arial" w:hAnsi="Arial" w:cs="Arial"/>
                <w:b/>
                <w:bCs/>
                <w:color w:val="FF0000"/>
              </w:rPr>
              <w:t xml:space="preserve"> November </w:t>
            </w:r>
            <w:r w:rsidRPr="56A214E3">
              <w:rPr>
                <w:rFonts w:ascii="Arial" w:hAnsi="Arial" w:cs="Arial"/>
                <w:b/>
                <w:bCs/>
                <w:color w:val="FF0000"/>
              </w:rPr>
              <w:t>2025</w:t>
            </w:r>
          </w:p>
          <w:p w14:paraId="2652D764" w14:textId="77777777" w:rsidR="001F2EB2" w:rsidRPr="00A406E5" w:rsidRDefault="001F2EB2" w:rsidP="7D34144E">
            <w:pPr>
              <w:spacing w:before="120" w:after="120"/>
              <w:jc w:val="both"/>
              <w:rPr>
                <w:rFonts w:ascii="Arial" w:hAnsi="Arial" w:cs="Arial"/>
                <w:b/>
                <w:bCs/>
                <w:color w:val="FF0000"/>
              </w:rPr>
            </w:pPr>
            <w:r>
              <w:rPr>
                <w:rFonts w:ascii="Arial" w:hAnsi="Arial" w:cs="Arial"/>
                <w:b/>
                <w:bCs/>
                <w:color w:val="FF0000"/>
              </w:rPr>
              <w:t>10:00AM</w:t>
            </w:r>
          </w:p>
        </w:tc>
        <w:tc>
          <w:tcPr>
            <w:tcW w:w="2268" w:type="dxa"/>
          </w:tcPr>
          <w:p w14:paraId="531DEB6F" w14:textId="77777777" w:rsidR="001F2EB2" w:rsidRPr="00A406E5" w:rsidRDefault="001F2EB2" w:rsidP="001E57C1">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3DDDEA30" w14:textId="77777777" w:rsidR="001F2EB2" w:rsidRPr="00A406E5" w:rsidRDefault="001F2EB2" w:rsidP="7D34144E">
            <w:pPr>
              <w:spacing w:before="120" w:after="120"/>
              <w:jc w:val="both"/>
              <w:rPr>
                <w:rFonts w:ascii="Arial" w:hAnsi="Arial" w:cs="Arial"/>
                <w:b/>
                <w:bCs/>
              </w:rPr>
            </w:pPr>
            <w:r>
              <w:rPr>
                <w:rFonts w:ascii="Arial" w:hAnsi="Arial" w:cs="Arial"/>
                <w:b/>
                <w:bCs/>
                <w:color w:val="FF0000"/>
              </w:rPr>
              <w:t>16</w:t>
            </w:r>
            <w:r w:rsidRPr="00535C6C">
              <w:rPr>
                <w:rFonts w:ascii="Arial" w:hAnsi="Arial" w:cs="Arial"/>
                <w:b/>
                <w:bCs/>
                <w:color w:val="FF0000"/>
                <w:vertAlign w:val="superscript"/>
              </w:rPr>
              <w:t>th</w:t>
            </w:r>
            <w:r>
              <w:rPr>
                <w:rFonts w:ascii="Arial" w:hAnsi="Arial" w:cs="Arial"/>
                <w:b/>
                <w:bCs/>
                <w:color w:val="FF0000"/>
              </w:rPr>
              <w:t xml:space="preserve"> December 2025</w:t>
            </w:r>
            <w:r w:rsidRPr="7D34144E">
              <w:rPr>
                <w:rFonts w:ascii="Arial" w:hAnsi="Arial" w:cs="Arial"/>
                <w:b/>
                <w:bCs/>
              </w:rPr>
              <w:t xml:space="preserve"> </w:t>
            </w:r>
          </w:p>
        </w:tc>
      </w:tr>
    </w:tbl>
    <w:p w14:paraId="008BCE4A" w14:textId="50B41241" w:rsidR="00C10F84" w:rsidRPr="00673609" w:rsidRDefault="00C10F84" w:rsidP="00673609">
      <w:pPr>
        <w:spacing w:line="360" w:lineRule="auto"/>
        <w:jc w:val="center"/>
        <w:rPr>
          <w:rFonts w:ascii="Arial" w:eastAsia="Times New Roman" w:hAnsi="Arial" w:cs="Arial"/>
          <w:b/>
        </w:rPr>
      </w:pPr>
      <w:r w:rsidRPr="00673609">
        <w:rPr>
          <w:rFonts w:ascii="Arial" w:eastAsia="Times New Roman" w:hAnsi="Arial" w:cs="Arial"/>
        </w:rPr>
        <w:br w:type="page"/>
      </w:r>
    </w:p>
    <w:sdt>
      <w:sdtPr>
        <w:rPr>
          <w:rFonts w:ascii="Arial" w:eastAsiaTheme="minorHAnsi" w:hAnsi="Arial" w:cs="Arial"/>
          <w:b/>
          <w:bCs/>
          <w:color w:val="auto"/>
          <w:sz w:val="22"/>
          <w:szCs w:val="22"/>
          <w:lang w:val="en-GB"/>
        </w:rPr>
        <w:id w:val="-1785105879"/>
        <w:docPartObj>
          <w:docPartGallery w:val="Table of Contents"/>
          <w:docPartUnique/>
        </w:docPartObj>
      </w:sdtPr>
      <w:sdtEndPr>
        <w:rPr>
          <w:noProof/>
        </w:rPr>
      </w:sdtEndPr>
      <w:sdtContent>
        <w:p w14:paraId="587EEAEE" w14:textId="12DFAA67" w:rsidR="008C2AC6" w:rsidRPr="00673609" w:rsidRDefault="008C2AC6" w:rsidP="00673609">
          <w:pPr>
            <w:pStyle w:val="TOCHeading"/>
            <w:spacing w:line="360" w:lineRule="auto"/>
            <w:jc w:val="center"/>
            <w:rPr>
              <w:rFonts w:ascii="Arial" w:hAnsi="Arial" w:cs="Arial"/>
              <w:b/>
              <w:bCs/>
              <w:color w:val="auto"/>
              <w:sz w:val="22"/>
              <w:szCs w:val="22"/>
            </w:rPr>
          </w:pPr>
          <w:r w:rsidRPr="00673609">
            <w:rPr>
              <w:rFonts w:ascii="Arial" w:hAnsi="Arial" w:cs="Arial"/>
              <w:b/>
              <w:bCs/>
              <w:color w:val="auto"/>
              <w:sz w:val="22"/>
              <w:szCs w:val="22"/>
            </w:rPr>
            <w:t>Table of Contents</w:t>
          </w:r>
        </w:p>
        <w:p w14:paraId="3A749D6D" w14:textId="6310B005" w:rsidR="0072339E" w:rsidRPr="0072339E" w:rsidRDefault="008C2AC6">
          <w:pPr>
            <w:pStyle w:val="TOC1"/>
            <w:tabs>
              <w:tab w:val="right" w:leader="dot" w:pos="9016"/>
            </w:tabs>
            <w:rPr>
              <w:rFonts w:ascii="Arial" w:eastAsiaTheme="minorEastAsia" w:hAnsi="Arial" w:cs="Arial"/>
              <w:noProof/>
              <w:lang w:eastAsia="en-GB"/>
            </w:rPr>
          </w:pPr>
          <w:r w:rsidRPr="0072339E">
            <w:rPr>
              <w:rFonts w:ascii="Arial" w:hAnsi="Arial" w:cs="Arial"/>
            </w:rPr>
            <w:fldChar w:fldCharType="begin"/>
          </w:r>
          <w:r w:rsidRPr="0072339E">
            <w:rPr>
              <w:rFonts w:ascii="Arial" w:hAnsi="Arial" w:cs="Arial"/>
            </w:rPr>
            <w:instrText xml:space="preserve"> TOC \o "1-3" \h \z \u </w:instrText>
          </w:r>
          <w:r w:rsidRPr="0072339E">
            <w:rPr>
              <w:rFonts w:ascii="Arial" w:hAnsi="Arial" w:cs="Arial"/>
            </w:rPr>
            <w:fldChar w:fldCharType="separate"/>
          </w:r>
          <w:hyperlink w:anchor="_Toc214316102" w:history="1">
            <w:r w:rsidR="0072339E" w:rsidRPr="0072339E">
              <w:rPr>
                <w:rStyle w:val="Hyperlink"/>
                <w:rFonts w:ascii="Arial" w:eastAsia="Times New Roman" w:hAnsi="Arial" w:cs="Arial"/>
                <w:noProof/>
              </w:rPr>
              <w:t>Task 1: Comparison of UK Beauty Job Adverts</w:t>
            </w:r>
            <w:r w:rsidR="0072339E" w:rsidRPr="0072339E">
              <w:rPr>
                <w:rFonts w:ascii="Arial" w:hAnsi="Arial" w:cs="Arial"/>
                <w:noProof/>
                <w:webHidden/>
              </w:rPr>
              <w:tab/>
            </w:r>
            <w:r w:rsidR="0072339E" w:rsidRPr="0072339E">
              <w:rPr>
                <w:rFonts w:ascii="Arial" w:hAnsi="Arial" w:cs="Arial"/>
                <w:noProof/>
                <w:webHidden/>
              </w:rPr>
              <w:fldChar w:fldCharType="begin"/>
            </w:r>
            <w:r w:rsidR="0072339E" w:rsidRPr="0072339E">
              <w:rPr>
                <w:rFonts w:ascii="Arial" w:hAnsi="Arial" w:cs="Arial"/>
                <w:noProof/>
                <w:webHidden/>
              </w:rPr>
              <w:instrText xml:space="preserve"> PAGEREF _Toc214316102 \h </w:instrText>
            </w:r>
            <w:r w:rsidR="0072339E" w:rsidRPr="0072339E">
              <w:rPr>
                <w:rFonts w:ascii="Arial" w:hAnsi="Arial" w:cs="Arial"/>
                <w:noProof/>
                <w:webHidden/>
              </w:rPr>
            </w:r>
            <w:r w:rsidR="0072339E" w:rsidRPr="0072339E">
              <w:rPr>
                <w:rFonts w:ascii="Arial" w:hAnsi="Arial" w:cs="Arial"/>
                <w:noProof/>
                <w:webHidden/>
              </w:rPr>
              <w:fldChar w:fldCharType="separate"/>
            </w:r>
            <w:r w:rsidR="0072339E" w:rsidRPr="0072339E">
              <w:rPr>
                <w:rFonts w:ascii="Arial" w:hAnsi="Arial" w:cs="Arial"/>
                <w:noProof/>
                <w:webHidden/>
              </w:rPr>
              <w:t>3</w:t>
            </w:r>
            <w:r w:rsidR="0072339E" w:rsidRPr="0072339E">
              <w:rPr>
                <w:rFonts w:ascii="Arial" w:hAnsi="Arial" w:cs="Arial"/>
                <w:noProof/>
                <w:webHidden/>
              </w:rPr>
              <w:fldChar w:fldCharType="end"/>
            </w:r>
          </w:hyperlink>
        </w:p>
        <w:p w14:paraId="26C8312C" w14:textId="6B44CC73" w:rsidR="0072339E" w:rsidRPr="0072339E" w:rsidRDefault="0072339E">
          <w:pPr>
            <w:pStyle w:val="TOC2"/>
            <w:tabs>
              <w:tab w:val="right" w:leader="dot" w:pos="9016"/>
            </w:tabs>
            <w:rPr>
              <w:rFonts w:ascii="Arial" w:eastAsiaTheme="minorEastAsia" w:hAnsi="Arial" w:cs="Arial"/>
              <w:noProof/>
              <w:lang w:eastAsia="en-GB"/>
            </w:rPr>
          </w:pPr>
          <w:hyperlink w:anchor="_Toc214316103" w:history="1">
            <w:r w:rsidRPr="0072339E">
              <w:rPr>
                <w:rStyle w:val="Hyperlink"/>
                <w:rFonts w:ascii="Arial" w:hAnsi="Arial" w:cs="Arial"/>
                <w:noProof/>
              </w:rPr>
              <w:t>Overview of Selected Adverts</w:t>
            </w:r>
            <w:r w:rsidRPr="0072339E">
              <w:rPr>
                <w:rFonts w:ascii="Arial" w:hAnsi="Arial" w:cs="Arial"/>
                <w:noProof/>
                <w:webHidden/>
              </w:rPr>
              <w:tab/>
            </w:r>
            <w:r w:rsidRPr="0072339E">
              <w:rPr>
                <w:rFonts w:ascii="Arial" w:hAnsi="Arial" w:cs="Arial"/>
                <w:noProof/>
                <w:webHidden/>
              </w:rPr>
              <w:fldChar w:fldCharType="begin"/>
            </w:r>
            <w:r w:rsidRPr="0072339E">
              <w:rPr>
                <w:rFonts w:ascii="Arial" w:hAnsi="Arial" w:cs="Arial"/>
                <w:noProof/>
                <w:webHidden/>
              </w:rPr>
              <w:instrText xml:space="preserve"> PAGEREF _Toc214316103 \h </w:instrText>
            </w:r>
            <w:r w:rsidRPr="0072339E">
              <w:rPr>
                <w:rFonts w:ascii="Arial" w:hAnsi="Arial" w:cs="Arial"/>
                <w:noProof/>
                <w:webHidden/>
              </w:rPr>
            </w:r>
            <w:r w:rsidRPr="0072339E">
              <w:rPr>
                <w:rFonts w:ascii="Arial" w:hAnsi="Arial" w:cs="Arial"/>
                <w:noProof/>
                <w:webHidden/>
              </w:rPr>
              <w:fldChar w:fldCharType="separate"/>
            </w:r>
            <w:r w:rsidRPr="0072339E">
              <w:rPr>
                <w:rFonts w:ascii="Arial" w:hAnsi="Arial" w:cs="Arial"/>
                <w:noProof/>
                <w:webHidden/>
              </w:rPr>
              <w:t>3</w:t>
            </w:r>
            <w:r w:rsidRPr="0072339E">
              <w:rPr>
                <w:rFonts w:ascii="Arial" w:hAnsi="Arial" w:cs="Arial"/>
                <w:noProof/>
                <w:webHidden/>
              </w:rPr>
              <w:fldChar w:fldCharType="end"/>
            </w:r>
          </w:hyperlink>
        </w:p>
        <w:p w14:paraId="69131EE7" w14:textId="3E266A47" w:rsidR="0072339E" w:rsidRPr="0072339E" w:rsidRDefault="0072339E">
          <w:pPr>
            <w:pStyle w:val="TOC2"/>
            <w:tabs>
              <w:tab w:val="right" w:leader="dot" w:pos="9016"/>
            </w:tabs>
            <w:rPr>
              <w:rFonts w:ascii="Arial" w:eastAsiaTheme="minorEastAsia" w:hAnsi="Arial" w:cs="Arial"/>
              <w:noProof/>
              <w:lang w:eastAsia="en-GB"/>
            </w:rPr>
          </w:pPr>
          <w:hyperlink w:anchor="_Toc214316104" w:history="1">
            <w:r w:rsidRPr="0072339E">
              <w:rPr>
                <w:rStyle w:val="Hyperlink"/>
                <w:rFonts w:ascii="Arial" w:hAnsi="Arial" w:cs="Arial"/>
                <w:noProof/>
              </w:rPr>
              <w:t>Technical Skills and Qualifications</w:t>
            </w:r>
            <w:r w:rsidRPr="0072339E">
              <w:rPr>
                <w:rFonts w:ascii="Arial" w:hAnsi="Arial" w:cs="Arial"/>
                <w:noProof/>
                <w:webHidden/>
              </w:rPr>
              <w:tab/>
            </w:r>
            <w:r w:rsidRPr="0072339E">
              <w:rPr>
                <w:rFonts w:ascii="Arial" w:hAnsi="Arial" w:cs="Arial"/>
                <w:noProof/>
                <w:webHidden/>
              </w:rPr>
              <w:fldChar w:fldCharType="begin"/>
            </w:r>
            <w:r w:rsidRPr="0072339E">
              <w:rPr>
                <w:rFonts w:ascii="Arial" w:hAnsi="Arial" w:cs="Arial"/>
                <w:noProof/>
                <w:webHidden/>
              </w:rPr>
              <w:instrText xml:space="preserve"> PAGEREF _Toc214316104 \h </w:instrText>
            </w:r>
            <w:r w:rsidRPr="0072339E">
              <w:rPr>
                <w:rFonts w:ascii="Arial" w:hAnsi="Arial" w:cs="Arial"/>
                <w:noProof/>
                <w:webHidden/>
              </w:rPr>
            </w:r>
            <w:r w:rsidRPr="0072339E">
              <w:rPr>
                <w:rFonts w:ascii="Arial" w:hAnsi="Arial" w:cs="Arial"/>
                <w:noProof/>
                <w:webHidden/>
              </w:rPr>
              <w:fldChar w:fldCharType="separate"/>
            </w:r>
            <w:r w:rsidRPr="0072339E">
              <w:rPr>
                <w:rFonts w:ascii="Arial" w:hAnsi="Arial" w:cs="Arial"/>
                <w:noProof/>
                <w:webHidden/>
              </w:rPr>
              <w:t>3</w:t>
            </w:r>
            <w:r w:rsidRPr="0072339E">
              <w:rPr>
                <w:rFonts w:ascii="Arial" w:hAnsi="Arial" w:cs="Arial"/>
                <w:noProof/>
                <w:webHidden/>
              </w:rPr>
              <w:fldChar w:fldCharType="end"/>
            </w:r>
          </w:hyperlink>
        </w:p>
        <w:p w14:paraId="1D956D6B" w14:textId="3AF63FEA" w:rsidR="0072339E" w:rsidRPr="0072339E" w:rsidRDefault="0072339E">
          <w:pPr>
            <w:pStyle w:val="TOC2"/>
            <w:tabs>
              <w:tab w:val="right" w:leader="dot" w:pos="9016"/>
            </w:tabs>
            <w:rPr>
              <w:rFonts w:ascii="Arial" w:eastAsiaTheme="minorEastAsia" w:hAnsi="Arial" w:cs="Arial"/>
              <w:noProof/>
              <w:lang w:eastAsia="en-GB"/>
            </w:rPr>
          </w:pPr>
          <w:hyperlink w:anchor="_Toc214316105" w:history="1">
            <w:r w:rsidRPr="0072339E">
              <w:rPr>
                <w:rStyle w:val="Hyperlink"/>
                <w:rFonts w:ascii="Arial" w:hAnsi="Arial" w:cs="Arial"/>
                <w:noProof/>
              </w:rPr>
              <w:t>Client Interaction and Service</w:t>
            </w:r>
            <w:r w:rsidRPr="0072339E">
              <w:rPr>
                <w:rStyle w:val="Hyperlink"/>
                <w:rFonts w:ascii="Arial" w:hAnsi="Arial" w:cs="Arial"/>
                <w:noProof/>
              </w:rPr>
              <w:noBreakHyphen/>
              <w:t>Orientation</w:t>
            </w:r>
            <w:r w:rsidRPr="0072339E">
              <w:rPr>
                <w:rFonts w:ascii="Arial" w:hAnsi="Arial" w:cs="Arial"/>
                <w:noProof/>
                <w:webHidden/>
              </w:rPr>
              <w:tab/>
            </w:r>
            <w:r w:rsidRPr="0072339E">
              <w:rPr>
                <w:rFonts w:ascii="Arial" w:hAnsi="Arial" w:cs="Arial"/>
                <w:noProof/>
                <w:webHidden/>
              </w:rPr>
              <w:fldChar w:fldCharType="begin"/>
            </w:r>
            <w:r w:rsidRPr="0072339E">
              <w:rPr>
                <w:rFonts w:ascii="Arial" w:hAnsi="Arial" w:cs="Arial"/>
                <w:noProof/>
                <w:webHidden/>
              </w:rPr>
              <w:instrText xml:space="preserve"> PAGEREF _Toc214316105 \h </w:instrText>
            </w:r>
            <w:r w:rsidRPr="0072339E">
              <w:rPr>
                <w:rFonts w:ascii="Arial" w:hAnsi="Arial" w:cs="Arial"/>
                <w:noProof/>
                <w:webHidden/>
              </w:rPr>
            </w:r>
            <w:r w:rsidRPr="0072339E">
              <w:rPr>
                <w:rFonts w:ascii="Arial" w:hAnsi="Arial" w:cs="Arial"/>
                <w:noProof/>
                <w:webHidden/>
              </w:rPr>
              <w:fldChar w:fldCharType="separate"/>
            </w:r>
            <w:r w:rsidRPr="0072339E">
              <w:rPr>
                <w:rFonts w:ascii="Arial" w:hAnsi="Arial" w:cs="Arial"/>
                <w:noProof/>
                <w:webHidden/>
              </w:rPr>
              <w:t>3</w:t>
            </w:r>
            <w:r w:rsidRPr="0072339E">
              <w:rPr>
                <w:rFonts w:ascii="Arial" w:hAnsi="Arial" w:cs="Arial"/>
                <w:noProof/>
                <w:webHidden/>
              </w:rPr>
              <w:fldChar w:fldCharType="end"/>
            </w:r>
          </w:hyperlink>
        </w:p>
        <w:p w14:paraId="0893721F" w14:textId="4BC3A2A5" w:rsidR="0072339E" w:rsidRPr="0072339E" w:rsidRDefault="0072339E">
          <w:pPr>
            <w:pStyle w:val="TOC2"/>
            <w:tabs>
              <w:tab w:val="right" w:leader="dot" w:pos="9016"/>
            </w:tabs>
            <w:rPr>
              <w:rFonts w:ascii="Arial" w:eastAsiaTheme="minorEastAsia" w:hAnsi="Arial" w:cs="Arial"/>
              <w:noProof/>
              <w:lang w:eastAsia="en-GB"/>
            </w:rPr>
          </w:pPr>
          <w:hyperlink w:anchor="_Toc214316106" w:history="1">
            <w:r w:rsidRPr="0072339E">
              <w:rPr>
                <w:rStyle w:val="Hyperlink"/>
                <w:rFonts w:ascii="Arial" w:hAnsi="Arial" w:cs="Arial"/>
                <w:noProof/>
              </w:rPr>
              <w:t>Professionalism, Flexibility, and Teamwork</w:t>
            </w:r>
            <w:r w:rsidRPr="0072339E">
              <w:rPr>
                <w:rFonts w:ascii="Arial" w:hAnsi="Arial" w:cs="Arial"/>
                <w:noProof/>
                <w:webHidden/>
              </w:rPr>
              <w:tab/>
            </w:r>
            <w:r w:rsidRPr="0072339E">
              <w:rPr>
                <w:rFonts w:ascii="Arial" w:hAnsi="Arial" w:cs="Arial"/>
                <w:noProof/>
                <w:webHidden/>
              </w:rPr>
              <w:fldChar w:fldCharType="begin"/>
            </w:r>
            <w:r w:rsidRPr="0072339E">
              <w:rPr>
                <w:rFonts w:ascii="Arial" w:hAnsi="Arial" w:cs="Arial"/>
                <w:noProof/>
                <w:webHidden/>
              </w:rPr>
              <w:instrText xml:space="preserve"> PAGEREF _Toc214316106 \h </w:instrText>
            </w:r>
            <w:r w:rsidRPr="0072339E">
              <w:rPr>
                <w:rFonts w:ascii="Arial" w:hAnsi="Arial" w:cs="Arial"/>
                <w:noProof/>
                <w:webHidden/>
              </w:rPr>
            </w:r>
            <w:r w:rsidRPr="0072339E">
              <w:rPr>
                <w:rFonts w:ascii="Arial" w:hAnsi="Arial" w:cs="Arial"/>
                <w:noProof/>
                <w:webHidden/>
              </w:rPr>
              <w:fldChar w:fldCharType="separate"/>
            </w:r>
            <w:r w:rsidRPr="0072339E">
              <w:rPr>
                <w:rFonts w:ascii="Arial" w:hAnsi="Arial" w:cs="Arial"/>
                <w:noProof/>
                <w:webHidden/>
              </w:rPr>
              <w:t>4</w:t>
            </w:r>
            <w:r w:rsidRPr="0072339E">
              <w:rPr>
                <w:rFonts w:ascii="Arial" w:hAnsi="Arial" w:cs="Arial"/>
                <w:noProof/>
                <w:webHidden/>
              </w:rPr>
              <w:fldChar w:fldCharType="end"/>
            </w:r>
          </w:hyperlink>
        </w:p>
        <w:p w14:paraId="1B8DD758" w14:textId="7B006FF1" w:rsidR="0072339E" w:rsidRPr="0072339E" w:rsidRDefault="0072339E">
          <w:pPr>
            <w:pStyle w:val="TOC1"/>
            <w:tabs>
              <w:tab w:val="right" w:leader="dot" w:pos="9016"/>
            </w:tabs>
            <w:rPr>
              <w:rFonts w:ascii="Arial" w:eastAsiaTheme="minorEastAsia" w:hAnsi="Arial" w:cs="Arial"/>
              <w:noProof/>
              <w:lang w:eastAsia="en-GB"/>
            </w:rPr>
          </w:pPr>
          <w:hyperlink w:anchor="_Toc214316107" w:history="1">
            <w:r w:rsidRPr="0072339E">
              <w:rPr>
                <w:rStyle w:val="Hyperlink"/>
                <w:rFonts w:ascii="Arial" w:hAnsi="Arial" w:cs="Arial"/>
                <w:noProof/>
              </w:rPr>
              <w:t>Task 2: Self-Assessment</w:t>
            </w:r>
            <w:r w:rsidRPr="0072339E">
              <w:rPr>
                <w:rFonts w:ascii="Arial" w:hAnsi="Arial" w:cs="Arial"/>
                <w:noProof/>
                <w:webHidden/>
              </w:rPr>
              <w:tab/>
            </w:r>
            <w:r w:rsidRPr="0072339E">
              <w:rPr>
                <w:rFonts w:ascii="Arial" w:hAnsi="Arial" w:cs="Arial"/>
                <w:noProof/>
                <w:webHidden/>
              </w:rPr>
              <w:fldChar w:fldCharType="begin"/>
            </w:r>
            <w:r w:rsidRPr="0072339E">
              <w:rPr>
                <w:rFonts w:ascii="Arial" w:hAnsi="Arial" w:cs="Arial"/>
                <w:noProof/>
                <w:webHidden/>
              </w:rPr>
              <w:instrText xml:space="preserve"> PAGEREF _Toc214316107 \h </w:instrText>
            </w:r>
            <w:r w:rsidRPr="0072339E">
              <w:rPr>
                <w:rFonts w:ascii="Arial" w:hAnsi="Arial" w:cs="Arial"/>
                <w:noProof/>
                <w:webHidden/>
              </w:rPr>
            </w:r>
            <w:r w:rsidRPr="0072339E">
              <w:rPr>
                <w:rFonts w:ascii="Arial" w:hAnsi="Arial" w:cs="Arial"/>
                <w:noProof/>
                <w:webHidden/>
              </w:rPr>
              <w:fldChar w:fldCharType="separate"/>
            </w:r>
            <w:r w:rsidRPr="0072339E">
              <w:rPr>
                <w:rFonts w:ascii="Arial" w:hAnsi="Arial" w:cs="Arial"/>
                <w:noProof/>
                <w:webHidden/>
              </w:rPr>
              <w:t>5</w:t>
            </w:r>
            <w:r w:rsidRPr="0072339E">
              <w:rPr>
                <w:rFonts w:ascii="Arial" w:hAnsi="Arial" w:cs="Arial"/>
                <w:noProof/>
                <w:webHidden/>
              </w:rPr>
              <w:fldChar w:fldCharType="end"/>
            </w:r>
          </w:hyperlink>
        </w:p>
        <w:p w14:paraId="2B8B1AC5" w14:textId="707BC4A4" w:rsidR="0072339E" w:rsidRPr="0072339E" w:rsidRDefault="0072339E">
          <w:pPr>
            <w:pStyle w:val="TOC2"/>
            <w:tabs>
              <w:tab w:val="right" w:leader="dot" w:pos="9016"/>
            </w:tabs>
            <w:rPr>
              <w:rFonts w:ascii="Arial" w:eastAsiaTheme="minorEastAsia" w:hAnsi="Arial" w:cs="Arial"/>
              <w:noProof/>
              <w:lang w:eastAsia="en-GB"/>
            </w:rPr>
          </w:pPr>
          <w:hyperlink w:anchor="_Toc214316108" w:history="1">
            <w:r w:rsidRPr="0072339E">
              <w:rPr>
                <w:rStyle w:val="Hyperlink"/>
                <w:rFonts w:ascii="Arial" w:eastAsia="Aptos" w:hAnsi="Arial" w:cs="Arial"/>
                <w:noProof/>
              </w:rPr>
              <w:t>SWOT analysis</w:t>
            </w:r>
            <w:r w:rsidRPr="0072339E">
              <w:rPr>
                <w:rFonts w:ascii="Arial" w:hAnsi="Arial" w:cs="Arial"/>
                <w:noProof/>
                <w:webHidden/>
              </w:rPr>
              <w:tab/>
            </w:r>
            <w:r w:rsidRPr="0072339E">
              <w:rPr>
                <w:rFonts w:ascii="Arial" w:hAnsi="Arial" w:cs="Arial"/>
                <w:noProof/>
                <w:webHidden/>
              </w:rPr>
              <w:fldChar w:fldCharType="begin"/>
            </w:r>
            <w:r w:rsidRPr="0072339E">
              <w:rPr>
                <w:rFonts w:ascii="Arial" w:hAnsi="Arial" w:cs="Arial"/>
                <w:noProof/>
                <w:webHidden/>
              </w:rPr>
              <w:instrText xml:space="preserve"> PAGEREF _Toc214316108 \h </w:instrText>
            </w:r>
            <w:r w:rsidRPr="0072339E">
              <w:rPr>
                <w:rFonts w:ascii="Arial" w:hAnsi="Arial" w:cs="Arial"/>
                <w:noProof/>
                <w:webHidden/>
              </w:rPr>
            </w:r>
            <w:r w:rsidRPr="0072339E">
              <w:rPr>
                <w:rFonts w:ascii="Arial" w:hAnsi="Arial" w:cs="Arial"/>
                <w:noProof/>
                <w:webHidden/>
              </w:rPr>
              <w:fldChar w:fldCharType="separate"/>
            </w:r>
            <w:r w:rsidRPr="0072339E">
              <w:rPr>
                <w:rFonts w:ascii="Arial" w:hAnsi="Arial" w:cs="Arial"/>
                <w:noProof/>
                <w:webHidden/>
              </w:rPr>
              <w:t>5</w:t>
            </w:r>
            <w:r w:rsidRPr="0072339E">
              <w:rPr>
                <w:rFonts w:ascii="Arial" w:hAnsi="Arial" w:cs="Arial"/>
                <w:noProof/>
                <w:webHidden/>
              </w:rPr>
              <w:fldChar w:fldCharType="end"/>
            </w:r>
          </w:hyperlink>
        </w:p>
        <w:p w14:paraId="128EBC34" w14:textId="7DCA2FB3" w:rsidR="0072339E" w:rsidRPr="0072339E" w:rsidRDefault="0072339E">
          <w:pPr>
            <w:pStyle w:val="TOC3"/>
            <w:tabs>
              <w:tab w:val="right" w:leader="dot" w:pos="9016"/>
            </w:tabs>
            <w:rPr>
              <w:rFonts w:ascii="Arial" w:eastAsiaTheme="minorEastAsia" w:hAnsi="Arial" w:cs="Arial"/>
              <w:noProof/>
              <w:lang w:eastAsia="en-GB"/>
            </w:rPr>
          </w:pPr>
          <w:hyperlink w:anchor="_Toc214316109" w:history="1">
            <w:r w:rsidRPr="0072339E">
              <w:rPr>
                <w:rStyle w:val="Hyperlink"/>
                <w:rFonts w:ascii="Arial" w:hAnsi="Arial" w:cs="Arial"/>
                <w:noProof/>
              </w:rPr>
              <w:t>Strengths</w:t>
            </w:r>
            <w:r w:rsidRPr="0072339E">
              <w:rPr>
                <w:rFonts w:ascii="Arial" w:hAnsi="Arial" w:cs="Arial"/>
                <w:noProof/>
                <w:webHidden/>
              </w:rPr>
              <w:tab/>
            </w:r>
            <w:r w:rsidRPr="0072339E">
              <w:rPr>
                <w:rFonts w:ascii="Arial" w:hAnsi="Arial" w:cs="Arial"/>
                <w:noProof/>
                <w:webHidden/>
              </w:rPr>
              <w:fldChar w:fldCharType="begin"/>
            </w:r>
            <w:r w:rsidRPr="0072339E">
              <w:rPr>
                <w:rFonts w:ascii="Arial" w:hAnsi="Arial" w:cs="Arial"/>
                <w:noProof/>
                <w:webHidden/>
              </w:rPr>
              <w:instrText xml:space="preserve"> PAGEREF _Toc214316109 \h </w:instrText>
            </w:r>
            <w:r w:rsidRPr="0072339E">
              <w:rPr>
                <w:rFonts w:ascii="Arial" w:hAnsi="Arial" w:cs="Arial"/>
                <w:noProof/>
                <w:webHidden/>
              </w:rPr>
            </w:r>
            <w:r w:rsidRPr="0072339E">
              <w:rPr>
                <w:rFonts w:ascii="Arial" w:hAnsi="Arial" w:cs="Arial"/>
                <w:noProof/>
                <w:webHidden/>
              </w:rPr>
              <w:fldChar w:fldCharType="separate"/>
            </w:r>
            <w:r w:rsidRPr="0072339E">
              <w:rPr>
                <w:rFonts w:ascii="Arial" w:hAnsi="Arial" w:cs="Arial"/>
                <w:noProof/>
                <w:webHidden/>
              </w:rPr>
              <w:t>5</w:t>
            </w:r>
            <w:r w:rsidRPr="0072339E">
              <w:rPr>
                <w:rFonts w:ascii="Arial" w:hAnsi="Arial" w:cs="Arial"/>
                <w:noProof/>
                <w:webHidden/>
              </w:rPr>
              <w:fldChar w:fldCharType="end"/>
            </w:r>
          </w:hyperlink>
        </w:p>
        <w:p w14:paraId="08D6D90E" w14:textId="1DBAEBA1" w:rsidR="0072339E" w:rsidRPr="0072339E" w:rsidRDefault="0072339E">
          <w:pPr>
            <w:pStyle w:val="TOC3"/>
            <w:tabs>
              <w:tab w:val="right" w:leader="dot" w:pos="9016"/>
            </w:tabs>
            <w:rPr>
              <w:rFonts w:ascii="Arial" w:eastAsiaTheme="minorEastAsia" w:hAnsi="Arial" w:cs="Arial"/>
              <w:noProof/>
              <w:lang w:eastAsia="en-GB"/>
            </w:rPr>
          </w:pPr>
          <w:hyperlink w:anchor="_Toc214316110" w:history="1">
            <w:r w:rsidRPr="0072339E">
              <w:rPr>
                <w:rStyle w:val="Hyperlink"/>
                <w:rFonts w:ascii="Arial" w:hAnsi="Arial" w:cs="Arial"/>
                <w:noProof/>
              </w:rPr>
              <w:t>Weaknesses</w:t>
            </w:r>
            <w:r w:rsidRPr="0072339E">
              <w:rPr>
                <w:rFonts w:ascii="Arial" w:hAnsi="Arial" w:cs="Arial"/>
                <w:noProof/>
                <w:webHidden/>
              </w:rPr>
              <w:tab/>
            </w:r>
            <w:r w:rsidRPr="0072339E">
              <w:rPr>
                <w:rFonts w:ascii="Arial" w:hAnsi="Arial" w:cs="Arial"/>
                <w:noProof/>
                <w:webHidden/>
              </w:rPr>
              <w:fldChar w:fldCharType="begin"/>
            </w:r>
            <w:r w:rsidRPr="0072339E">
              <w:rPr>
                <w:rFonts w:ascii="Arial" w:hAnsi="Arial" w:cs="Arial"/>
                <w:noProof/>
                <w:webHidden/>
              </w:rPr>
              <w:instrText xml:space="preserve"> PAGEREF _Toc214316110 \h </w:instrText>
            </w:r>
            <w:r w:rsidRPr="0072339E">
              <w:rPr>
                <w:rFonts w:ascii="Arial" w:hAnsi="Arial" w:cs="Arial"/>
                <w:noProof/>
                <w:webHidden/>
              </w:rPr>
            </w:r>
            <w:r w:rsidRPr="0072339E">
              <w:rPr>
                <w:rFonts w:ascii="Arial" w:hAnsi="Arial" w:cs="Arial"/>
                <w:noProof/>
                <w:webHidden/>
              </w:rPr>
              <w:fldChar w:fldCharType="separate"/>
            </w:r>
            <w:r w:rsidRPr="0072339E">
              <w:rPr>
                <w:rFonts w:ascii="Arial" w:hAnsi="Arial" w:cs="Arial"/>
                <w:noProof/>
                <w:webHidden/>
              </w:rPr>
              <w:t>5</w:t>
            </w:r>
            <w:r w:rsidRPr="0072339E">
              <w:rPr>
                <w:rFonts w:ascii="Arial" w:hAnsi="Arial" w:cs="Arial"/>
                <w:noProof/>
                <w:webHidden/>
              </w:rPr>
              <w:fldChar w:fldCharType="end"/>
            </w:r>
          </w:hyperlink>
        </w:p>
        <w:p w14:paraId="3551B079" w14:textId="327F8DA5" w:rsidR="0072339E" w:rsidRPr="0072339E" w:rsidRDefault="0072339E">
          <w:pPr>
            <w:pStyle w:val="TOC3"/>
            <w:tabs>
              <w:tab w:val="right" w:leader="dot" w:pos="9016"/>
            </w:tabs>
            <w:rPr>
              <w:rFonts w:ascii="Arial" w:eastAsiaTheme="minorEastAsia" w:hAnsi="Arial" w:cs="Arial"/>
              <w:noProof/>
              <w:lang w:eastAsia="en-GB"/>
            </w:rPr>
          </w:pPr>
          <w:hyperlink w:anchor="_Toc214316111" w:history="1">
            <w:r w:rsidRPr="0072339E">
              <w:rPr>
                <w:rStyle w:val="Hyperlink"/>
                <w:rFonts w:ascii="Arial" w:hAnsi="Arial" w:cs="Arial"/>
                <w:noProof/>
              </w:rPr>
              <w:t>Opportunities</w:t>
            </w:r>
            <w:r w:rsidRPr="0072339E">
              <w:rPr>
                <w:rFonts w:ascii="Arial" w:hAnsi="Arial" w:cs="Arial"/>
                <w:noProof/>
                <w:webHidden/>
              </w:rPr>
              <w:tab/>
            </w:r>
            <w:r w:rsidRPr="0072339E">
              <w:rPr>
                <w:rFonts w:ascii="Arial" w:hAnsi="Arial" w:cs="Arial"/>
                <w:noProof/>
                <w:webHidden/>
              </w:rPr>
              <w:fldChar w:fldCharType="begin"/>
            </w:r>
            <w:r w:rsidRPr="0072339E">
              <w:rPr>
                <w:rFonts w:ascii="Arial" w:hAnsi="Arial" w:cs="Arial"/>
                <w:noProof/>
                <w:webHidden/>
              </w:rPr>
              <w:instrText xml:space="preserve"> PAGEREF _Toc214316111 \h </w:instrText>
            </w:r>
            <w:r w:rsidRPr="0072339E">
              <w:rPr>
                <w:rFonts w:ascii="Arial" w:hAnsi="Arial" w:cs="Arial"/>
                <w:noProof/>
                <w:webHidden/>
              </w:rPr>
            </w:r>
            <w:r w:rsidRPr="0072339E">
              <w:rPr>
                <w:rFonts w:ascii="Arial" w:hAnsi="Arial" w:cs="Arial"/>
                <w:noProof/>
                <w:webHidden/>
              </w:rPr>
              <w:fldChar w:fldCharType="separate"/>
            </w:r>
            <w:r w:rsidRPr="0072339E">
              <w:rPr>
                <w:rFonts w:ascii="Arial" w:hAnsi="Arial" w:cs="Arial"/>
                <w:noProof/>
                <w:webHidden/>
              </w:rPr>
              <w:t>5</w:t>
            </w:r>
            <w:r w:rsidRPr="0072339E">
              <w:rPr>
                <w:rFonts w:ascii="Arial" w:hAnsi="Arial" w:cs="Arial"/>
                <w:noProof/>
                <w:webHidden/>
              </w:rPr>
              <w:fldChar w:fldCharType="end"/>
            </w:r>
          </w:hyperlink>
        </w:p>
        <w:p w14:paraId="19EBE940" w14:textId="381419A3" w:rsidR="0072339E" w:rsidRPr="0072339E" w:rsidRDefault="0072339E">
          <w:pPr>
            <w:pStyle w:val="TOC3"/>
            <w:tabs>
              <w:tab w:val="right" w:leader="dot" w:pos="9016"/>
            </w:tabs>
            <w:rPr>
              <w:rFonts w:ascii="Arial" w:eastAsiaTheme="minorEastAsia" w:hAnsi="Arial" w:cs="Arial"/>
              <w:noProof/>
              <w:lang w:eastAsia="en-GB"/>
            </w:rPr>
          </w:pPr>
          <w:hyperlink w:anchor="_Toc214316112" w:history="1">
            <w:r w:rsidRPr="0072339E">
              <w:rPr>
                <w:rStyle w:val="Hyperlink"/>
                <w:rFonts w:ascii="Arial" w:hAnsi="Arial" w:cs="Arial"/>
                <w:noProof/>
              </w:rPr>
              <w:t>Threats</w:t>
            </w:r>
            <w:r w:rsidRPr="0072339E">
              <w:rPr>
                <w:rFonts w:ascii="Arial" w:hAnsi="Arial" w:cs="Arial"/>
                <w:noProof/>
                <w:webHidden/>
              </w:rPr>
              <w:tab/>
            </w:r>
            <w:r w:rsidRPr="0072339E">
              <w:rPr>
                <w:rFonts w:ascii="Arial" w:hAnsi="Arial" w:cs="Arial"/>
                <w:noProof/>
                <w:webHidden/>
              </w:rPr>
              <w:fldChar w:fldCharType="begin"/>
            </w:r>
            <w:r w:rsidRPr="0072339E">
              <w:rPr>
                <w:rFonts w:ascii="Arial" w:hAnsi="Arial" w:cs="Arial"/>
                <w:noProof/>
                <w:webHidden/>
              </w:rPr>
              <w:instrText xml:space="preserve"> PAGEREF _Toc214316112 \h </w:instrText>
            </w:r>
            <w:r w:rsidRPr="0072339E">
              <w:rPr>
                <w:rFonts w:ascii="Arial" w:hAnsi="Arial" w:cs="Arial"/>
                <w:noProof/>
                <w:webHidden/>
              </w:rPr>
            </w:r>
            <w:r w:rsidRPr="0072339E">
              <w:rPr>
                <w:rFonts w:ascii="Arial" w:hAnsi="Arial" w:cs="Arial"/>
                <w:noProof/>
                <w:webHidden/>
              </w:rPr>
              <w:fldChar w:fldCharType="separate"/>
            </w:r>
            <w:r w:rsidRPr="0072339E">
              <w:rPr>
                <w:rFonts w:ascii="Arial" w:hAnsi="Arial" w:cs="Arial"/>
                <w:noProof/>
                <w:webHidden/>
              </w:rPr>
              <w:t>6</w:t>
            </w:r>
            <w:r w:rsidRPr="0072339E">
              <w:rPr>
                <w:rFonts w:ascii="Arial" w:hAnsi="Arial" w:cs="Arial"/>
                <w:noProof/>
                <w:webHidden/>
              </w:rPr>
              <w:fldChar w:fldCharType="end"/>
            </w:r>
          </w:hyperlink>
        </w:p>
        <w:p w14:paraId="0A60072F" w14:textId="1F53A071" w:rsidR="0072339E" w:rsidRPr="0072339E" w:rsidRDefault="0072339E">
          <w:pPr>
            <w:pStyle w:val="TOC2"/>
            <w:tabs>
              <w:tab w:val="right" w:leader="dot" w:pos="9016"/>
            </w:tabs>
            <w:rPr>
              <w:rFonts w:ascii="Arial" w:eastAsiaTheme="minorEastAsia" w:hAnsi="Arial" w:cs="Arial"/>
              <w:noProof/>
              <w:lang w:eastAsia="en-GB"/>
            </w:rPr>
          </w:pPr>
          <w:hyperlink w:anchor="_Toc214316113" w:history="1">
            <w:r w:rsidRPr="0072339E">
              <w:rPr>
                <w:rStyle w:val="Hyperlink"/>
                <w:rFonts w:ascii="Arial" w:hAnsi="Arial" w:cs="Arial"/>
                <w:noProof/>
              </w:rPr>
              <w:t>Evidence of Readiness</w:t>
            </w:r>
            <w:r w:rsidRPr="0072339E">
              <w:rPr>
                <w:rFonts w:ascii="Arial" w:hAnsi="Arial" w:cs="Arial"/>
                <w:noProof/>
                <w:webHidden/>
              </w:rPr>
              <w:tab/>
            </w:r>
            <w:r w:rsidRPr="0072339E">
              <w:rPr>
                <w:rFonts w:ascii="Arial" w:hAnsi="Arial" w:cs="Arial"/>
                <w:noProof/>
                <w:webHidden/>
              </w:rPr>
              <w:fldChar w:fldCharType="begin"/>
            </w:r>
            <w:r w:rsidRPr="0072339E">
              <w:rPr>
                <w:rFonts w:ascii="Arial" w:hAnsi="Arial" w:cs="Arial"/>
                <w:noProof/>
                <w:webHidden/>
              </w:rPr>
              <w:instrText xml:space="preserve"> PAGEREF _Toc214316113 \h </w:instrText>
            </w:r>
            <w:r w:rsidRPr="0072339E">
              <w:rPr>
                <w:rFonts w:ascii="Arial" w:hAnsi="Arial" w:cs="Arial"/>
                <w:noProof/>
                <w:webHidden/>
              </w:rPr>
            </w:r>
            <w:r w:rsidRPr="0072339E">
              <w:rPr>
                <w:rFonts w:ascii="Arial" w:hAnsi="Arial" w:cs="Arial"/>
                <w:noProof/>
                <w:webHidden/>
              </w:rPr>
              <w:fldChar w:fldCharType="separate"/>
            </w:r>
            <w:r w:rsidRPr="0072339E">
              <w:rPr>
                <w:rFonts w:ascii="Arial" w:hAnsi="Arial" w:cs="Arial"/>
                <w:noProof/>
                <w:webHidden/>
              </w:rPr>
              <w:t>6</w:t>
            </w:r>
            <w:r w:rsidRPr="0072339E">
              <w:rPr>
                <w:rFonts w:ascii="Arial" w:hAnsi="Arial" w:cs="Arial"/>
                <w:noProof/>
                <w:webHidden/>
              </w:rPr>
              <w:fldChar w:fldCharType="end"/>
            </w:r>
          </w:hyperlink>
        </w:p>
        <w:p w14:paraId="21003BC4" w14:textId="68D51827" w:rsidR="0072339E" w:rsidRPr="0072339E" w:rsidRDefault="0072339E">
          <w:pPr>
            <w:pStyle w:val="TOC1"/>
            <w:tabs>
              <w:tab w:val="right" w:leader="dot" w:pos="9016"/>
            </w:tabs>
            <w:rPr>
              <w:rFonts w:ascii="Arial" w:eastAsiaTheme="minorEastAsia" w:hAnsi="Arial" w:cs="Arial"/>
              <w:noProof/>
              <w:lang w:eastAsia="en-GB"/>
            </w:rPr>
          </w:pPr>
          <w:hyperlink w:anchor="_Toc214316114" w:history="1">
            <w:r w:rsidRPr="0072339E">
              <w:rPr>
                <w:rStyle w:val="Hyperlink"/>
                <w:rFonts w:ascii="Arial" w:hAnsi="Arial" w:cs="Arial"/>
                <w:noProof/>
              </w:rPr>
              <w:t>Task 3: Employment Goals &amp; Personal Development Plan</w:t>
            </w:r>
            <w:r w:rsidRPr="0072339E">
              <w:rPr>
                <w:rFonts w:ascii="Arial" w:hAnsi="Arial" w:cs="Arial"/>
                <w:noProof/>
                <w:webHidden/>
              </w:rPr>
              <w:tab/>
            </w:r>
            <w:r w:rsidRPr="0072339E">
              <w:rPr>
                <w:rFonts w:ascii="Arial" w:hAnsi="Arial" w:cs="Arial"/>
                <w:noProof/>
                <w:webHidden/>
              </w:rPr>
              <w:fldChar w:fldCharType="begin"/>
            </w:r>
            <w:r w:rsidRPr="0072339E">
              <w:rPr>
                <w:rFonts w:ascii="Arial" w:hAnsi="Arial" w:cs="Arial"/>
                <w:noProof/>
                <w:webHidden/>
              </w:rPr>
              <w:instrText xml:space="preserve"> PAGEREF _Toc214316114 \h </w:instrText>
            </w:r>
            <w:r w:rsidRPr="0072339E">
              <w:rPr>
                <w:rFonts w:ascii="Arial" w:hAnsi="Arial" w:cs="Arial"/>
                <w:noProof/>
                <w:webHidden/>
              </w:rPr>
            </w:r>
            <w:r w:rsidRPr="0072339E">
              <w:rPr>
                <w:rFonts w:ascii="Arial" w:hAnsi="Arial" w:cs="Arial"/>
                <w:noProof/>
                <w:webHidden/>
              </w:rPr>
              <w:fldChar w:fldCharType="separate"/>
            </w:r>
            <w:r w:rsidRPr="0072339E">
              <w:rPr>
                <w:rFonts w:ascii="Arial" w:hAnsi="Arial" w:cs="Arial"/>
                <w:noProof/>
                <w:webHidden/>
              </w:rPr>
              <w:t>8</w:t>
            </w:r>
            <w:r w:rsidRPr="0072339E">
              <w:rPr>
                <w:rFonts w:ascii="Arial" w:hAnsi="Arial" w:cs="Arial"/>
                <w:noProof/>
                <w:webHidden/>
              </w:rPr>
              <w:fldChar w:fldCharType="end"/>
            </w:r>
          </w:hyperlink>
        </w:p>
        <w:p w14:paraId="21018FB1" w14:textId="3B345751" w:rsidR="0072339E" w:rsidRPr="0072339E" w:rsidRDefault="0072339E">
          <w:pPr>
            <w:pStyle w:val="TOC2"/>
            <w:tabs>
              <w:tab w:val="right" w:leader="dot" w:pos="9016"/>
            </w:tabs>
            <w:rPr>
              <w:rFonts w:ascii="Arial" w:eastAsiaTheme="minorEastAsia" w:hAnsi="Arial" w:cs="Arial"/>
              <w:noProof/>
              <w:lang w:eastAsia="en-GB"/>
            </w:rPr>
          </w:pPr>
          <w:hyperlink w:anchor="_Toc214316115" w:history="1">
            <w:r w:rsidRPr="0072339E">
              <w:rPr>
                <w:rStyle w:val="Hyperlink"/>
                <w:rFonts w:ascii="Arial" w:hAnsi="Arial" w:cs="Arial"/>
                <w:noProof/>
              </w:rPr>
              <w:t>Employment Goals</w:t>
            </w:r>
            <w:r w:rsidRPr="0072339E">
              <w:rPr>
                <w:rFonts w:ascii="Arial" w:hAnsi="Arial" w:cs="Arial"/>
                <w:noProof/>
                <w:webHidden/>
              </w:rPr>
              <w:tab/>
            </w:r>
            <w:r w:rsidRPr="0072339E">
              <w:rPr>
                <w:rFonts w:ascii="Arial" w:hAnsi="Arial" w:cs="Arial"/>
                <w:noProof/>
                <w:webHidden/>
              </w:rPr>
              <w:fldChar w:fldCharType="begin"/>
            </w:r>
            <w:r w:rsidRPr="0072339E">
              <w:rPr>
                <w:rFonts w:ascii="Arial" w:hAnsi="Arial" w:cs="Arial"/>
                <w:noProof/>
                <w:webHidden/>
              </w:rPr>
              <w:instrText xml:space="preserve"> PAGEREF _Toc214316115 \h </w:instrText>
            </w:r>
            <w:r w:rsidRPr="0072339E">
              <w:rPr>
                <w:rFonts w:ascii="Arial" w:hAnsi="Arial" w:cs="Arial"/>
                <w:noProof/>
                <w:webHidden/>
              </w:rPr>
            </w:r>
            <w:r w:rsidRPr="0072339E">
              <w:rPr>
                <w:rFonts w:ascii="Arial" w:hAnsi="Arial" w:cs="Arial"/>
                <w:noProof/>
                <w:webHidden/>
              </w:rPr>
              <w:fldChar w:fldCharType="separate"/>
            </w:r>
            <w:r w:rsidRPr="0072339E">
              <w:rPr>
                <w:rFonts w:ascii="Arial" w:hAnsi="Arial" w:cs="Arial"/>
                <w:noProof/>
                <w:webHidden/>
              </w:rPr>
              <w:t>8</w:t>
            </w:r>
            <w:r w:rsidRPr="0072339E">
              <w:rPr>
                <w:rFonts w:ascii="Arial" w:hAnsi="Arial" w:cs="Arial"/>
                <w:noProof/>
                <w:webHidden/>
              </w:rPr>
              <w:fldChar w:fldCharType="end"/>
            </w:r>
          </w:hyperlink>
        </w:p>
        <w:p w14:paraId="53F249B3" w14:textId="3984328E" w:rsidR="0072339E" w:rsidRPr="0072339E" w:rsidRDefault="0072339E">
          <w:pPr>
            <w:pStyle w:val="TOC2"/>
            <w:tabs>
              <w:tab w:val="right" w:leader="dot" w:pos="9016"/>
            </w:tabs>
            <w:rPr>
              <w:rFonts w:ascii="Arial" w:eastAsiaTheme="minorEastAsia" w:hAnsi="Arial" w:cs="Arial"/>
              <w:noProof/>
              <w:lang w:eastAsia="en-GB"/>
            </w:rPr>
          </w:pPr>
          <w:hyperlink w:anchor="_Toc214316116" w:history="1">
            <w:r w:rsidRPr="0072339E">
              <w:rPr>
                <w:rStyle w:val="Hyperlink"/>
                <w:rFonts w:ascii="Arial" w:hAnsi="Arial" w:cs="Arial"/>
                <w:noProof/>
              </w:rPr>
              <w:t>Personal Development Plan (PDP)</w:t>
            </w:r>
            <w:r w:rsidRPr="0072339E">
              <w:rPr>
                <w:rFonts w:ascii="Arial" w:hAnsi="Arial" w:cs="Arial"/>
                <w:noProof/>
                <w:webHidden/>
              </w:rPr>
              <w:tab/>
            </w:r>
            <w:r w:rsidRPr="0072339E">
              <w:rPr>
                <w:rFonts w:ascii="Arial" w:hAnsi="Arial" w:cs="Arial"/>
                <w:noProof/>
                <w:webHidden/>
              </w:rPr>
              <w:fldChar w:fldCharType="begin"/>
            </w:r>
            <w:r w:rsidRPr="0072339E">
              <w:rPr>
                <w:rFonts w:ascii="Arial" w:hAnsi="Arial" w:cs="Arial"/>
                <w:noProof/>
                <w:webHidden/>
              </w:rPr>
              <w:instrText xml:space="preserve"> PAGEREF _Toc214316116 \h </w:instrText>
            </w:r>
            <w:r w:rsidRPr="0072339E">
              <w:rPr>
                <w:rFonts w:ascii="Arial" w:hAnsi="Arial" w:cs="Arial"/>
                <w:noProof/>
                <w:webHidden/>
              </w:rPr>
            </w:r>
            <w:r w:rsidRPr="0072339E">
              <w:rPr>
                <w:rFonts w:ascii="Arial" w:hAnsi="Arial" w:cs="Arial"/>
                <w:noProof/>
                <w:webHidden/>
              </w:rPr>
              <w:fldChar w:fldCharType="separate"/>
            </w:r>
            <w:r w:rsidRPr="0072339E">
              <w:rPr>
                <w:rFonts w:ascii="Arial" w:hAnsi="Arial" w:cs="Arial"/>
                <w:noProof/>
                <w:webHidden/>
              </w:rPr>
              <w:t>9</w:t>
            </w:r>
            <w:r w:rsidRPr="0072339E">
              <w:rPr>
                <w:rFonts w:ascii="Arial" w:hAnsi="Arial" w:cs="Arial"/>
                <w:noProof/>
                <w:webHidden/>
              </w:rPr>
              <w:fldChar w:fldCharType="end"/>
            </w:r>
          </w:hyperlink>
        </w:p>
        <w:p w14:paraId="11022E0C" w14:textId="3B773B52" w:rsidR="0072339E" w:rsidRPr="0072339E" w:rsidRDefault="0072339E">
          <w:pPr>
            <w:pStyle w:val="TOC1"/>
            <w:tabs>
              <w:tab w:val="right" w:leader="dot" w:pos="9016"/>
            </w:tabs>
            <w:rPr>
              <w:rFonts w:ascii="Arial" w:eastAsiaTheme="minorEastAsia" w:hAnsi="Arial" w:cs="Arial"/>
              <w:noProof/>
              <w:lang w:eastAsia="en-GB"/>
            </w:rPr>
          </w:pPr>
          <w:hyperlink w:anchor="_Toc214316117" w:history="1">
            <w:r w:rsidRPr="0072339E">
              <w:rPr>
                <w:rStyle w:val="Hyperlink"/>
                <w:rFonts w:ascii="Arial" w:hAnsi="Arial" w:cs="Arial"/>
                <w:noProof/>
                <w:lang w:val="en-US"/>
              </w:rPr>
              <w:t>References</w:t>
            </w:r>
            <w:r w:rsidRPr="0072339E">
              <w:rPr>
                <w:rFonts w:ascii="Arial" w:hAnsi="Arial" w:cs="Arial"/>
                <w:noProof/>
                <w:webHidden/>
              </w:rPr>
              <w:tab/>
            </w:r>
            <w:r w:rsidRPr="0072339E">
              <w:rPr>
                <w:rFonts w:ascii="Arial" w:hAnsi="Arial" w:cs="Arial"/>
                <w:noProof/>
                <w:webHidden/>
              </w:rPr>
              <w:fldChar w:fldCharType="begin"/>
            </w:r>
            <w:r w:rsidRPr="0072339E">
              <w:rPr>
                <w:rFonts w:ascii="Arial" w:hAnsi="Arial" w:cs="Arial"/>
                <w:noProof/>
                <w:webHidden/>
              </w:rPr>
              <w:instrText xml:space="preserve"> PAGEREF _Toc214316117 \h </w:instrText>
            </w:r>
            <w:r w:rsidRPr="0072339E">
              <w:rPr>
                <w:rFonts w:ascii="Arial" w:hAnsi="Arial" w:cs="Arial"/>
                <w:noProof/>
                <w:webHidden/>
              </w:rPr>
            </w:r>
            <w:r w:rsidRPr="0072339E">
              <w:rPr>
                <w:rFonts w:ascii="Arial" w:hAnsi="Arial" w:cs="Arial"/>
                <w:noProof/>
                <w:webHidden/>
              </w:rPr>
              <w:fldChar w:fldCharType="separate"/>
            </w:r>
            <w:r w:rsidRPr="0072339E">
              <w:rPr>
                <w:rFonts w:ascii="Arial" w:hAnsi="Arial" w:cs="Arial"/>
                <w:noProof/>
                <w:webHidden/>
              </w:rPr>
              <w:t>10</w:t>
            </w:r>
            <w:r w:rsidRPr="0072339E">
              <w:rPr>
                <w:rFonts w:ascii="Arial" w:hAnsi="Arial" w:cs="Arial"/>
                <w:noProof/>
                <w:webHidden/>
              </w:rPr>
              <w:fldChar w:fldCharType="end"/>
            </w:r>
          </w:hyperlink>
        </w:p>
        <w:p w14:paraId="1BAD49EB" w14:textId="60088B18" w:rsidR="0072339E" w:rsidRPr="0072339E" w:rsidRDefault="0072339E">
          <w:pPr>
            <w:pStyle w:val="TOC1"/>
            <w:tabs>
              <w:tab w:val="right" w:leader="dot" w:pos="9016"/>
            </w:tabs>
            <w:rPr>
              <w:rFonts w:ascii="Arial" w:eastAsiaTheme="minorEastAsia" w:hAnsi="Arial" w:cs="Arial"/>
              <w:noProof/>
              <w:lang w:eastAsia="en-GB"/>
            </w:rPr>
          </w:pPr>
          <w:hyperlink w:anchor="_Toc214316118" w:history="1">
            <w:r w:rsidRPr="0072339E">
              <w:rPr>
                <w:rStyle w:val="Hyperlink"/>
                <w:rFonts w:ascii="Arial" w:hAnsi="Arial" w:cs="Arial"/>
                <w:noProof/>
                <w:lang w:val="en-US"/>
              </w:rPr>
              <w:t>Appendices</w:t>
            </w:r>
            <w:r w:rsidRPr="0072339E">
              <w:rPr>
                <w:rFonts w:ascii="Arial" w:hAnsi="Arial" w:cs="Arial"/>
                <w:noProof/>
                <w:webHidden/>
              </w:rPr>
              <w:tab/>
            </w:r>
            <w:r w:rsidRPr="0072339E">
              <w:rPr>
                <w:rFonts w:ascii="Arial" w:hAnsi="Arial" w:cs="Arial"/>
                <w:noProof/>
                <w:webHidden/>
              </w:rPr>
              <w:fldChar w:fldCharType="begin"/>
            </w:r>
            <w:r w:rsidRPr="0072339E">
              <w:rPr>
                <w:rFonts w:ascii="Arial" w:hAnsi="Arial" w:cs="Arial"/>
                <w:noProof/>
                <w:webHidden/>
              </w:rPr>
              <w:instrText xml:space="preserve"> PAGEREF _Toc214316118 \h </w:instrText>
            </w:r>
            <w:r w:rsidRPr="0072339E">
              <w:rPr>
                <w:rFonts w:ascii="Arial" w:hAnsi="Arial" w:cs="Arial"/>
                <w:noProof/>
                <w:webHidden/>
              </w:rPr>
            </w:r>
            <w:r w:rsidRPr="0072339E">
              <w:rPr>
                <w:rFonts w:ascii="Arial" w:hAnsi="Arial" w:cs="Arial"/>
                <w:noProof/>
                <w:webHidden/>
              </w:rPr>
              <w:fldChar w:fldCharType="separate"/>
            </w:r>
            <w:r w:rsidRPr="0072339E">
              <w:rPr>
                <w:rFonts w:ascii="Arial" w:hAnsi="Arial" w:cs="Arial"/>
                <w:noProof/>
                <w:webHidden/>
              </w:rPr>
              <w:t>11</w:t>
            </w:r>
            <w:r w:rsidRPr="0072339E">
              <w:rPr>
                <w:rFonts w:ascii="Arial" w:hAnsi="Arial" w:cs="Arial"/>
                <w:noProof/>
                <w:webHidden/>
              </w:rPr>
              <w:fldChar w:fldCharType="end"/>
            </w:r>
          </w:hyperlink>
        </w:p>
        <w:p w14:paraId="18078A0D" w14:textId="50F3F7C2" w:rsidR="008C2AC6" w:rsidRPr="0072339E" w:rsidRDefault="008C2AC6" w:rsidP="00673609">
          <w:pPr>
            <w:spacing w:line="360" w:lineRule="auto"/>
            <w:rPr>
              <w:rFonts w:ascii="Arial" w:hAnsi="Arial" w:cs="Arial"/>
            </w:rPr>
          </w:pPr>
          <w:r w:rsidRPr="0072339E">
            <w:rPr>
              <w:rFonts w:ascii="Arial" w:hAnsi="Arial" w:cs="Arial"/>
              <w:b/>
              <w:bCs/>
              <w:noProof/>
            </w:rPr>
            <w:fldChar w:fldCharType="end"/>
          </w:r>
        </w:p>
      </w:sdtContent>
    </w:sdt>
    <w:p w14:paraId="522E143D" w14:textId="77777777" w:rsidR="00C10F84" w:rsidRPr="00673609" w:rsidRDefault="00C10F84" w:rsidP="00673609">
      <w:pPr>
        <w:spacing w:line="360" w:lineRule="auto"/>
        <w:rPr>
          <w:rFonts w:ascii="Arial" w:eastAsia="Times New Roman" w:hAnsi="Arial" w:cs="Arial"/>
          <w:b/>
        </w:rPr>
      </w:pPr>
      <w:r w:rsidRPr="00673609">
        <w:rPr>
          <w:rFonts w:ascii="Arial" w:eastAsia="Times New Roman" w:hAnsi="Arial" w:cs="Arial"/>
        </w:rPr>
        <w:br w:type="page"/>
      </w:r>
    </w:p>
    <w:p w14:paraId="06CC2867" w14:textId="0E75A455" w:rsidR="00AF7EA6" w:rsidRPr="00673609" w:rsidRDefault="00AF7EA6" w:rsidP="00673609">
      <w:pPr>
        <w:pStyle w:val="Heading1"/>
        <w:spacing w:line="360" w:lineRule="auto"/>
        <w:rPr>
          <w:rFonts w:eastAsia="Times New Roman" w:cs="Arial"/>
          <w:sz w:val="22"/>
          <w:szCs w:val="22"/>
        </w:rPr>
      </w:pPr>
      <w:bookmarkStart w:id="0" w:name="_Toc214316102"/>
      <w:r w:rsidRPr="00673609">
        <w:rPr>
          <w:rFonts w:eastAsia="Times New Roman" w:cs="Arial"/>
          <w:sz w:val="22"/>
          <w:szCs w:val="22"/>
        </w:rPr>
        <w:lastRenderedPageBreak/>
        <w:t>Task 1: Comparison of UK Beauty Job Adverts</w:t>
      </w:r>
      <w:bookmarkEnd w:id="0"/>
    </w:p>
    <w:p w14:paraId="016C7C03" w14:textId="77777777" w:rsidR="00AF7EA6" w:rsidRPr="00673609" w:rsidRDefault="00AF7EA6" w:rsidP="00673609">
      <w:pPr>
        <w:pStyle w:val="Heading2"/>
        <w:spacing w:line="360" w:lineRule="auto"/>
        <w:rPr>
          <w:rFonts w:cs="Arial"/>
          <w:sz w:val="22"/>
          <w:szCs w:val="22"/>
        </w:rPr>
      </w:pPr>
      <w:bookmarkStart w:id="1" w:name="_Toc214316103"/>
      <w:r w:rsidRPr="00673609">
        <w:rPr>
          <w:rFonts w:cs="Arial"/>
          <w:sz w:val="22"/>
          <w:szCs w:val="22"/>
        </w:rPr>
        <w:t>Overview of Selected Adverts</w:t>
      </w:r>
      <w:bookmarkEnd w:id="1"/>
    </w:p>
    <w:p w14:paraId="39DE3EB4" w14:textId="0F5CA305" w:rsidR="00AF7EA6" w:rsidRPr="00673609" w:rsidRDefault="00E377FF" w:rsidP="001F2EB2">
      <w:pPr>
        <w:pStyle w:val="NormalWeb"/>
        <w:spacing w:line="360" w:lineRule="auto"/>
        <w:ind w:firstLine="720"/>
        <w:jc w:val="both"/>
        <w:rPr>
          <w:rFonts w:ascii="Arial" w:hAnsi="Arial" w:cs="Arial"/>
          <w:sz w:val="22"/>
          <w:szCs w:val="22"/>
        </w:rPr>
      </w:pPr>
      <w:r w:rsidRPr="00673609">
        <w:rPr>
          <w:rFonts w:ascii="Arial" w:hAnsi="Arial" w:cs="Arial"/>
          <w:sz w:val="22"/>
          <w:szCs w:val="22"/>
        </w:rPr>
        <w:t xml:space="preserve">I examined four advertisements on vacant positions within the UK on the position of beauty therapist / beautician to determine the expectations frequently appearing towards skills and qualification requirements. Among the key adverts is a Beautician / Beauty Therapist vacancy in Notting Hill, London that was advertised through Find a Job. The qualification specifically requests a minimum of three years of experience working in a salon, as well as Level 3 NVQ or VTCT in terms of salon experience and the treatment duties of the employee (facials, manicures, pedicures (shellac), and lash / brow services) (Find a Job, 2025). There is another available job, a Beauty Therapist at a Soho salon which is advertised in Indeed, and requires the experience in waxing, manicures, pedicures, and CND Shellac gel polish, which should also be as a long-term client relationships and products advertisement (Indeed, 2025). A third ad is </w:t>
      </w:r>
      <w:proofErr w:type="spellStart"/>
      <w:r w:rsidRPr="00673609">
        <w:rPr>
          <w:rFonts w:ascii="Arial" w:hAnsi="Arial" w:cs="Arial"/>
          <w:sz w:val="22"/>
          <w:szCs w:val="22"/>
        </w:rPr>
        <w:t>Adzuna</w:t>
      </w:r>
      <w:proofErr w:type="spellEnd"/>
      <w:r w:rsidRPr="00673609">
        <w:rPr>
          <w:rFonts w:ascii="Arial" w:hAnsi="Arial" w:cs="Arial"/>
          <w:sz w:val="22"/>
          <w:szCs w:val="22"/>
        </w:rPr>
        <w:t xml:space="preserve"> (Epsom Beauty &amp; massage therapies) and requests candidates to do massages, facials, waxes, nails, have to qualify to NVQ Level 2 or 3 (</w:t>
      </w:r>
      <w:proofErr w:type="spellStart"/>
      <w:r w:rsidRPr="00673609">
        <w:rPr>
          <w:rFonts w:ascii="Arial" w:hAnsi="Arial" w:cs="Arial"/>
          <w:sz w:val="22"/>
          <w:szCs w:val="22"/>
        </w:rPr>
        <w:t>Adzuna</w:t>
      </w:r>
      <w:proofErr w:type="spellEnd"/>
      <w:r w:rsidRPr="00673609">
        <w:rPr>
          <w:rFonts w:ascii="Arial" w:hAnsi="Arial" w:cs="Arial"/>
          <w:sz w:val="22"/>
          <w:szCs w:val="22"/>
        </w:rPr>
        <w:t>, 2025a). Lastly, a somewhat less rigid position on Find a Job in East London (Stratford) requires NVQ Level 2 or 3 qualification, and requests that one knows how to provide the manicures, pedicures, massage, waxing (including Hollywood), and facials (Find a Job, 2025b)</w:t>
      </w:r>
      <w:r w:rsidR="00AF7EA6" w:rsidRPr="00673609">
        <w:rPr>
          <w:rFonts w:ascii="Arial" w:hAnsi="Arial" w:cs="Arial"/>
          <w:sz w:val="22"/>
          <w:szCs w:val="22"/>
        </w:rPr>
        <w:t>.</w:t>
      </w:r>
    </w:p>
    <w:p w14:paraId="1E186167" w14:textId="77777777" w:rsidR="00AF7EA6" w:rsidRPr="00673609" w:rsidRDefault="00AF7EA6" w:rsidP="00673609">
      <w:pPr>
        <w:pStyle w:val="Heading2"/>
        <w:spacing w:line="360" w:lineRule="auto"/>
        <w:rPr>
          <w:rFonts w:cs="Arial"/>
          <w:sz w:val="22"/>
          <w:szCs w:val="22"/>
        </w:rPr>
      </w:pPr>
      <w:bookmarkStart w:id="2" w:name="_Toc214316104"/>
      <w:r w:rsidRPr="00673609">
        <w:rPr>
          <w:rFonts w:cs="Arial"/>
          <w:sz w:val="22"/>
          <w:szCs w:val="22"/>
        </w:rPr>
        <w:t>Technical Skills and Qualifications</w:t>
      </w:r>
      <w:bookmarkEnd w:id="2"/>
    </w:p>
    <w:p w14:paraId="285D5B7A" w14:textId="07F837A3" w:rsidR="00AF7EA6" w:rsidRPr="00673609" w:rsidRDefault="00E377FF" w:rsidP="001F2EB2">
      <w:pPr>
        <w:pStyle w:val="NormalWeb"/>
        <w:spacing w:line="360" w:lineRule="auto"/>
        <w:ind w:firstLine="720"/>
        <w:jc w:val="both"/>
        <w:rPr>
          <w:rFonts w:ascii="Arial" w:hAnsi="Arial" w:cs="Arial"/>
          <w:sz w:val="22"/>
          <w:szCs w:val="22"/>
          <w:lang w:val="en-US"/>
        </w:rPr>
      </w:pPr>
      <w:r w:rsidRPr="00673609">
        <w:rPr>
          <w:rFonts w:ascii="Arial" w:hAnsi="Arial" w:cs="Arial"/>
          <w:sz w:val="22"/>
          <w:szCs w:val="22"/>
        </w:rPr>
        <w:t xml:space="preserve">In all the adverts, the need of versatility in beauty treatments is high. The salon Notting Hill will demand that the applicants should be qualified in facials, nail service and brow / lash treatments </w:t>
      </w:r>
      <w:r w:rsidR="00C30C7A" w:rsidRPr="00673609">
        <w:rPr>
          <w:rFonts w:ascii="Arial" w:hAnsi="Arial" w:cs="Arial"/>
          <w:sz w:val="22"/>
          <w:szCs w:val="22"/>
        </w:rPr>
        <w:t>(Cauchi and Falzon, 2023)</w:t>
      </w:r>
      <w:r w:rsidRPr="00673609">
        <w:rPr>
          <w:rFonts w:ascii="Arial" w:hAnsi="Arial" w:cs="Arial"/>
          <w:sz w:val="22"/>
          <w:szCs w:val="22"/>
        </w:rPr>
        <w:t>. The same can be said about the Soho job, as waxing, manicure, pedicure, and gel polish are also required. The position in Epsom is a mixture of beauty therapy and massage, with the emphasis on a holistic level of skills. The demands of all positions are formal requirements in terms of NVQ Level 2 or 3 or their equivalents</w:t>
      </w:r>
      <w:r w:rsidR="00C30C7A" w:rsidRPr="00673609">
        <w:rPr>
          <w:rFonts w:ascii="Arial" w:hAnsi="Arial" w:cs="Arial"/>
          <w:sz w:val="22"/>
          <w:szCs w:val="22"/>
          <w:lang w:val="en-US"/>
        </w:rPr>
        <w:t>.</w:t>
      </w:r>
    </w:p>
    <w:p w14:paraId="208B0D7F" w14:textId="77777777" w:rsidR="00AF7EA6" w:rsidRPr="00673609" w:rsidRDefault="00AF7EA6" w:rsidP="00673609">
      <w:pPr>
        <w:pStyle w:val="Heading2"/>
        <w:spacing w:line="360" w:lineRule="auto"/>
        <w:rPr>
          <w:rFonts w:cs="Arial"/>
          <w:sz w:val="22"/>
          <w:szCs w:val="22"/>
        </w:rPr>
      </w:pPr>
      <w:bookmarkStart w:id="3" w:name="_Toc214316105"/>
      <w:r w:rsidRPr="00673609">
        <w:rPr>
          <w:rFonts w:cs="Arial"/>
          <w:sz w:val="22"/>
          <w:szCs w:val="22"/>
        </w:rPr>
        <w:t>Client Interaction and Service</w:t>
      </w:r>
      <w:r w:rsidRPr="00673609">
        <w:rPr>
          <w:rFonts w:cs="Arial"/>
          <w:sz w:val="22"/>
          <w:szCs w:val="22"/>
        </w:rPr>
        <w:noBreakHyphen/>
        <w:t>Orientation</w:t>
      </w:r>
      <w:bookmarkEnd w:id="3"/>
    </w:p>
    <w:p w14:paraId="11918121" w14:textId="6CF450BE" w:rsidR="00AF7EA6" w:rsidRPr="00673609" w:rsidRDefault="00E377FF" w:rsidP="001F2EB2">
      <w:pPr>
        <w:pStyle w:val="NormalWeb"/>
        <w:spacing w:line="360" w:lineRule="auto"/>
        <w:ind w:firstLine="720"/>
        <w:jc w:val="both"/>
        <w:rPr>
          <w:rFonts w:ascii="Arial" w:hAnsi="Arial" w:cs="Arial"/>
          <w:sz w:val="22"/>
          <w:szCs w:val="22"/>
        </w:rPr>
      </w:pPr>
      <w:r w:rsidRPr="00673609">
        <w:rPr>
          <w:rFonts w:ascii="Arial" w:hAnsi="Arial" w:cs="Arial"/>
          <w:sz w:val="22"/>
          <w:szCs w:val="22"/>
        </w:rPr>
        <w:t xml:space="preserve">The focus on the relations with the clients and the quality of the service is another typical theme. The Soho salon job description clearly attaches importance to the skills of relationship-building and retaining clients and marketing services and retail goods in the long term </w:t>
      </w:r>
      <w:r w:rsidR="00C30C7A" w:rsidRPr="00673609">
        <w:rPr>
          <w:rFonts w:ascii="Arial" w:hAnsi="Arial" w:cs="Arial"/>
          <w:sz w:val="22"/>
          <w:szCs w:val="22"/>
        </w:rPr>
        <w:t>(Mentari et al., 2025)</w:t>
      </w:r>
      <w:r w:rsidRPr="00673609">
        <w:rPr>
          <w:rFonts w:ascii="Arial" w:hAnsi="Arial" w:cs="Arial"/>
          <w:sz w:val="22"/>
          <w:szCs w:val="22"/>
        </w:rPr>
        <w:t>. Moreover, the job advert of Stratford suggests that the candidate must be well versed with the beauty treatments and professionalism, which means that he must possess good consultative skills. At the same time, the Epsom job description emphasizes the aspect of upselling in the role</w:t>
      </w:r>
      <w:r w:rsidR="00C30C7A" w:rsidRPr="00673609">
        <w:rPr>
          <w:rFonts w:ascii="Arial" w:hAnsi="Arial" w:cs="Arial"/>
          <w:sz w:val="22"/>
          <w:szCs w:val="22"/>
        </w:rPr>
        <w:t xml:space="preserve"> (Page et al., 2024)</w:t>
      </w:r>
      <w:r w:rsidR="00AF7EA6" w:rsidRPr="00673609">
        <w:rPr>
          <w:rFonts w:ascii="Arial" w:hAnsi="Arial" w:cs="Arial"/>
          <w:sz w:val="22"/>
          <w:szCs w:val="22"/>
        </w:rPr>
        <w:t>.</w:t>
      </w:r>
    </w:p>
    <w:p w14:paraId="1613871D" w14:textId="77777777" w:rsidR="00AF7EA6" w:rsidRPr="00673609" w:rsidRDefault="00AF7EA6" w:rsidP="00673609">
      <w:pPr>
        <w:pStyle w:val="Heading2"/>
        <w:spacing w:line="360" w:lineRule="auto"/>
        <w:rPr>
          <w:rFonts w:cs="Arial"/>
          <w:sz w:val="22"/>
          <w:szCs w:val="22"/>
        </w:rPr>
      </w:pPr>
      <w:bookmarkStart w:id="4" w:name="_Toc214316106"/>
      <w:r w:rsidRPr="00673609">
        <w:rPr>
          <w:rFonts w:cs="Arial"/>
          <w:sz w:val="22"/>
          <w:szCs w:val="22"/>
        </w:rPr>
        <w:lastRenderedPageBreak/>
        <w:t>Professionalism, Flexibility, and Teamwork</w:t>
      </w:r>
      <w:bookmarkEnd w:id="4"/>
    </w:p>
    <w:p w14:paraId="13A76C8A" w14:textId="773BC7AD" w:rsidR="00D908B4" w:rsidRDefault="00E377FF" w:rsidP="001F2EB2">
      <w:pPr>
        <w:spacing w:line="360" w:lineRule="auto"/>
        <w:ind w:firstLine="720"/>
        <w:jc w:val="both"/>
        <w:rPr>
          <w:rFonts w:ascii="Arial" w:hAnsi="Arial" w:cs="Arial"/>
        </w:rPr>
      </w:pPr>
      <w:r w:rsidRPr="00673609">
        <w:rPr>
          <w:rFonts w:ascii="Arial" w:hAnsi="Arial" w:cs="Arial"/>
        </w:rPr>
        <w:t xml:space="preserve">Various adverts emphasize on professionalism and flexibility. Notting Hill salon explains that the business is vibrant and needs team players that are able to keep the working environment neatly and tidily arranged. The high hygiene factors also mean that the Epsom job requires the therapist to work alone and help in retaining customers </w:t>
      </w:r>
      <w:r w:rsidR="00C30C7A" w:rsidRPr="00673609">
        <w:rPr>
          <w:rFonts w:ascii="Arial" w:hAnsi="Arial" w:cs="Arial"/>
        </w:rPr>
        <w:t>(Cauchi and Falzon, 2023)</w:t>
      </w:r>
      <w:r w:rsidRPr="00673609">
        <w:rPr>
          <w:rFonts w:ascii="Arial" w:hAnsi="Arial" w:cs="Arial"/>
        </w:rPr>
        <w:t>. The Stratford position also demands working on Saturdays and execution of various services, which demonstrates that the work flexibility in terms of working hours is valued.</w:t>
      </w:r>
    </w:p>
    <w:p w14:paraId="4B682FA8" w14:textId="77777777" w:rsidR="00D908B4" w:rsidRDefault="00D908B4">
      <w:pPr>
        <w:rPr>
          <w:rFonts w:ascii="Arial" w:hAnsi="Arial" w:cs="Arial"/>
        </w:rPr>
      </w:pPr>
      <w:r>
        <w:rPr>
          <w:rFonts w:ascii="Arial" w:hAnsi="Arial" w:cs="Arial"/>
        </w:rPr>
        <w:br w:type="page"/>
      </w:r>
    </w:p>
    <w:p w14:paraId="446BE204" w14:textId="783D5D78" w:rsidR="00AF7EA6" w:rsidRPr="00673609" w:rsidRDefault="00AF7EA6" w:rsidP="00673609">
      <w:pPr>
        <w:pStyle w:val="Heading1"/>
        <w:spacing w:line="360" w:lineRule="auto"/>
        <w:rPr>
          <w:rFonts w:cs="Arial"/>
          <w:sz w:val="22"/>
          <w:szCs w:val="22"/>
          <w:lang w:val="en-US"/>
        </w:rPr>
      </w:pPr>
      <w:bookmarkStart w:id="5" w:name="_Toc214316107"/>
      <w:r w:rsidRPr="00673609">
        <w:rPr>
          <w:rStyle w:val="Strong"/>
          <w:rFonts w:cs="Arial"/>
          <w:b/>
          <w:bCs w:val="0"/>
          <w:sz w:val="22"/>
          <w:szCs w:val="22"/>
        </w:rPr>
        <w:lastRenderedPageBreak/>
        <w:t>Task 2: Self-Assessment</w:t>
      </w:r>
      <w:bookmarkEnd w:id="5"/>
      <w:r w:rsidRPr="00673609">
        <w:rPr>
          <w:rStyle w:val="Strong"/>
          <w:rFonts w:cs="Arial"/>
          <w:b/>
          <w:bCs w:val="0"/>
          <w:sz w:val="22"/>
          <w:szCs w:val="22"/>
        </w:rPr>
        <w:t xml:space="preserve"> </w:t>
      </w:r>
      <w:r w:rsidR="004F2C1A" w:rsidRPr="00673609">
        <w:rPr>
          <w:rStyle w:val="Strong"/>
          <w:rFonts w:cs="Arial"/>
          <w:b/>
          <w:bCs w:val="0"/>
          <w:sz w:val="22"/>
          <w:szCs w:val="22"/>
          <w:lang w:val="en-US"/>
        </w:rPr>
        <w:t xml:space="preserve"> </w:t>
      </w:r>
    </w:p>
    <w:p w14:paraId="0EB2C977" w14:textId="7BE785E9" w:rsidR="00345803" w:rsidRPr="00673609" w:rsidRDefault="00345803" w:rsidP="00673609">
      <w:pPr>
        <w:pStyle w:val="Heading2"/>
        <w:spacing w:line="360" w:lineRule="auto"/>
        <w:rPr>
          <w:rFonts w:cs="Arial"/>
          <w:sz w:val="22"/>
          <w:szCs w:val="22"/>
        </w:rPr>
      </w:pPr>
      <w:bookmarkStart w:id="6" w:name="_Toc214316108"/>
      <w:r w:rsidRPr="00673609">
        <w:rPr>
          <w:rFonts w:eastAsia="Aptos" w:cs="Arial"/>
          <w:sz w:val="22"/>
          <w:szCs w:val="22"/>
        </w:rPr>
        <w:t>SWOT analysis</w:t>
      </w:r>
      <w:bookmarkEnd w:id="6"/>
    </w:p>
    <w:p w14:paraId="3CFDD176" w14:textId="77777777" w:rsidR="00AF7EA6" w:rsidRPr="00673609" w:rsidRDefault="00AF7EA6" w:rsidP="00673609">
      <w:pPr>
        <w:pStyle w:val="Heading3"/>
        <w:spacing w:line="360" w:lineRule="auto"/>
        <w:rPr>
          <w:rFonts w:ascii="Arial" w:hAnsi="Arial" w:cs="Arial"/>
          <w:sz w:val="22"/>
          <w:szCs w:val="22"/>
        </w:rPr>
      </w:pPr>
      <w:bookmarkStart w:id="7" w:name="_Toc214316109"/>
      <w:r w:rsidRPr="00673609">
        <w:rPr>
          <w:rFonts w:ascii="Arial" w:hAnsi="Arial" w:cs="Arial"/>
          <w:sz w:val="22"/>
          <w:szCs w:val="22"/>
        </w:rPr>
        <w:t>Strengths</w:t>
      </w:r>
      <w:bookmarkEnd w:id="7"/>
    </w:p>
    <w:p w14:paraId="33D748FC" w14:textId="3DAFDA58" w:rsidR="00AF7EA6" w:rsidRPr="00673609" w:rsidRDefault="00E377FF" w:rsidP="001F2EB2">
      <w:pPr>
        <w:pStyle w:val="NormalWeb"/>
        <w:spacing w:line="360" w:lineRule="auto"/>
        <w:ind w:firstLine="720"/>
        <w:jc w:val="both"/>
        <w:rPr>
          <w:rFonts w:ascii="Arial" w:hAnsi="Arial" w:cs="Arial"/>
          <w:sz w:val="22"/>
          <w:szCs w:val="22"/>
        </w:rPr>
      </w:pPr>
      <w:r w:rsidRPr="00673609">
        <w:rPr>
          <w:rFonts w:ascii="Arial" w:hAnsi="Arial" w:cs="Arial"/>
          <w:sz w:val="22"/>
          <w:szCs w:val="22"/>
        </w:rPr>
        <w:t xml:space="preserve">My most important strength is more than three years of professional work to offer an extensive selection of beauty therapy, and these are facials, hair </w:t>
      </w:r>
      <w:proofErr w:type="spellStart"/>
      <w:r w:rsidRPr="00673609">
        <w:rPr>
          <w:rFonts w:ascii="Arial" w:hAnsi="Arial" w:cs="Arial"/>
          <w:sz w:val="22"/>
          <w:szCs w:val="22"/>
        </w:rPr>
        <w:t>coloring</w:t>
      </w:r>
      <w:proofErr w:type="spellEnd"/>
      <w:r w:rsidRPr="00673609">
        <w:rPr>
          <w:rFonts w:ascii="Arial" w:hAnsi="Arial" w:cs="Arial"/>
          <w:sz w:val="22"/>
          <w:szCs w:val="22"/>
        </w:rPr>
        <w:t>, manicures, pedicures, and waxing. This has given me an opportunity to not only brush my technical skills, but also to know better my client expectations as far as a busy salon setting is concerned</w:t>
      </w:r>
      <w:r w:rsidR="004F2C1A" w:rsidRPr="00673609">
        <w:rPr>
          <w:rFonts w:ascii="Arial" w:hAnsi="Arial" w:cs="Arial"/>
          <w:sz w:val="22"/>
          <w:szCs w:val="22"/>
          <w:lang w:val="en-US"/>
        </w:rPr>
        <w:t xml:space="preserve"> (Cauchi and Falzon, 2023)</w:t>
      </w:r>
      <w:r w:rsidRPr="00673609">
        <w:rPr>
          <w:rFonts w:ascii="Arial" w:hAnsi="Arial" w:cs="Arial"/>
          <w:sz w:val="22"/>
          <w:szCs w:val="22"/>
        </w:rPr>
        <w:t xml:space="preserve">. My other strong point is customer service; I always strive to establish a personality-based experience and relaxing atmosphere to customers, which makes them comfortable and satisfied. Client feedbacks have often pointed out that I am friendly, professional and pay attention to detail which aids in the building of </w:t>
      </w:r>
      <w:r w:rsidR="00334616" w:rsidRPr="00673609">
        <w:rPr>
          <w:rFonts w:ascii="Arial" w:hAnsi="Arial" w:cs="Arial"/>
          <w:sz w:val="22"/>
          <w:szCs w:val="22"/>
        </w:rPr>
        <w:t>long-term</w:t>
      </w:r>
      <w:r w:rsidRPr="00673609">
        <w:rPr>
          <w:rFonts w:ascii="Arial" w:hAnsi="Arial" w:cs="Arial"/>
          <w:sz w:val="22"/>
          <w:szCs w:val="22"/>
        </w:rPr>
        <w:t xml:space="preserve"> client relationship. Another standard is attracting high standards of hygiene and safety, which must be high in a salon environment, especially regarding the retention of the trust of clients and the adherence to the regulations of the local authorities. </w:t>
      </w:r>
    </w:p>
    <w:p w14:paraId="6517CB14" w14:textId="77777777" w:rsidR="00AF7EA6" w:rsidRPr="00673609" w:rsidRDefault="00AF7EA6" w:rsidP="00673609">
      <w:pPr>
        <w:pStyle w:val="Heading3"/>
        <w:spacing w:line="360" w:lineRule="auto"/>
        <w:rPr>
          <w:rFonts w:ascii="Arial" w:hAnsi="Arial" w:cs="Arial"/>
          <w:sz w:val="22"/>
          <w:szCs w:val="22"/>
        </w:rPr>
      </w:pPr>
      <w:bookmarkStart w:id="8" w:name="_Toc214316110"/>
      <w:r w:rsidRPr="00673609">
        <w:rPr>
          <w:rFonts w:ascii="Arial" w:hAnsi="Arial" w:cs="Arial"/>
          <w:sz w:val="22"/>
          <w:szCs w:val="22"/>
        </w:rPr>
        <w:t>Weaknesses</w:t>
      </w:r>
      <w:bookmarkEnd w:id="8"/>
    </w:p>
    <w:p w14:paraId="32FD0E4C" w14:textId="681297D2" w:rsidR="00AF7EA6" w:rsidRPr="00673609" w:rsidRDefault="00E377FF" w:rsidP="001F2EB2">
      <w:pPr>
        <w:pStyle w:val="NormalWeb"/>
        <w:spacing w:line="360" w:lineRule="auto"/>
        <w:ind w:firstLine="720"/>
        <w:jc w:val="both"/>
        <w:rPr>
          <w:rFonts w:ascii="Arial" w:hAnsi="Arial" w:cs="Arial"/>
          <w:sz w:val="22"/>
          <w:szCs w:val="22"/>
        </w:rPr>
      </w:pPr>
      <w:r w:rsidRPr="00673609">
        <w:rPr>
          <w:rFonts w:ascii="Arial" w:hAnsi="Arial" w:cs="Arial"/>
          <w:sz w:val="22"/>
          <w:szCs w:val="22"/>
        </w:rPr>
        <w:t>Regardless of my competencies, there are a number of areas that I have realised I need to work on. I have minimal experience in high-level spa treatments, including the use of European facials, aromatherapy, and unique massage methods. Although I am capable of doing a regular face and massage as well, I could further enrich my services by practicing the advanced services so that I am able to work in a higher-end spa environment</w:t>
      </w:r>
      <w:r w:rsidR="004F2C1A" w:rsidRPr="00673609">
        <w:rPr>
          <w:rFonts w:ascii="Arial" w:hAnsi="Arial" w:cs="Arial"/>
          <w:sz w:val="22"/>
          <w:szCs w:val="22"/>
          <w:lang w:val="en-US"/>
        </w:rPr>
        <w:t xml:space="preserve"> (Mentari et al., 2025)</w:t>
      </w:r>
      <w:r w:rsidRPr="00673609">
        <w:rPr>
          <w:rFonts w:ascii="Arial" w:hAnsi="Arial" w:cs="Arial"/>
          <w:sz w:val="22"/>
          <w:szCs w:val="22"/>
        </w:rPr>
        <w:t xml:space="preserve">. Moreover, I understand that I should enhance speed and efficiency when treating high-demand cases so that I could serve more clients and at the same time I could not compromise on quality. </w:t>
      </w:r>
    </w:p>
    <w:p w14:paraId="311A3DF2" w14:textId="77777777" w:rsidR="00AF7EA6" w:rsidRPr="00673609" w:rsidRDefault="00AF7EA6" w:rsidP="00673609">
      <w:pPr>
        <w:pStyle w:val="Heading3"/>
        <w:spacing w:line="360" w:lineRule="auto"/>
        <w:rPr>
          <w:rFonts w:ascii="Arial" w:hAnsi="Arial" w:cs="Arial"/>
          <w:sz w:val="22"/>
          <w:szCs w:val="22"/>
        </w:rPr>
      </w:pPr>
      <w:bookmarkStart w:id="9" w:name="_Toc214316111"/>
      <w:r w:rsidRPr="00673609">
        <w:rPr>
          <w:rFonts w:ascii="Arial" w:hAnsi="Arial" w:cs="Arial"/>
          <w:sz w:val="22"/>
          <w:szCs w:val="22"/>
        </w:rPr>
        <w:t>Opportunities</w:t>
      </w:r>
      <w:bookmarkEnd w:id="9"/>
    </w:p>
    <w:p w14:paraId="56C73991" w14:textId="775A7646" w:rsidR="00AF7EA6" w:rsidRPr="00673609" w:rsidRDefault="00B74DF4" w:rsidP="001F2EB2">
      <w:pPr>
        <w:pStyle w:val="NormalWeb"/>
        <w:spacing w:line="360" w:lineRule="auto"/>
        <w:ind w:firstLine="720"/>
        <w:jc w:val="both"/>
        <w:rPr>
          <w:rFonts w:ascii="Arial" w:hAnsi="Arial" w:cs="Arial"/>
          <w:sz w:val="22"/>
          <w:szCs w:val="22"/>
        </w:rPr>
      </w:pPr>
      <w:r w:rsidRPr="00673609">
        <w:rPr>
          <w:rFonts w:ascii="Arial" w:hAnsi="Arial" w:cs="Arial"/>
          <w:sz w:val="22"/>
          <w:szCs w:val="22"/>
        </w:rPr>
        <w:t>There are a number of strengths that can be improved to overcome these weaknesses and further my career. Taking special programs in beauty, more advanced facials, massage treatments and nail art classes would give me the technical skill I require to widen my skill set. Senior beauticians and therapist’s mentorship in Dubai is another role that can be utilized in order to perfect the advanced skills and master the practices of this industry</w:t>
      </w:r>
      <w:r w:rsidR="004F2C1A" w:rsidRPr="00673609">
        <w:rPr>
          <w:rFonts w:ascii="Arial" w:hAnsi="Arial" w:cs="Arial"/>
          <w:sz w:val="22"/>
          <w:szCs w:val="22"/>
          <w:lang w:val="en-US"/>
        </w:rPr>
        <w:t xml:space="preserve"> (Page et al., 2024)</w:t>
      </w:r>
      <w:r w:rsidR="00576AAD">
        <w:rPr>
          <w:rFonts w:ascii="Arial" w:hAnsi="Arial" w:cs="Arial"/>
          <w:sz w:val="22"/>
          <w:szCs w:val="22"/>
        </w:rPr>
        <w:t>.</w:t>
      </w:r>
    </w:p>
    <w:p w14:paraId="33F8428C" w14:textId="77777777" w:rsidR="00AF7EA6" w:rsidRPr="00673609" w:rsidRDefault="00AF7EA6" w:rsidP="00673609">
      <w:pPr>
        <w:pStyle w:val="Heading3"/>
        <w:spacing w:line="360" w:lineRule="auto"/>
        <w:rPr>
          <w:rFonts w:ascii="Arial" w:hAnsi="Arial" w:cs="Arial"/>
          <w:sz w:val="22"/>
          <w:szCs w:val="22"/>
        </w:rPr>
      </w:pPr>
      <w:bookmarkStart w:id="10" w:name="_Toc214316112"/>
      <w:r w:rsidRPr="00673609">
        <w:rPr>
          <w:rFonts w:ascii="Arial" w:hAnsi="Arial" w:cs="Arial"/>
          <w:sz w:val="22"/>
          <w:szCs w:val="22"/>
        </w:rPr>
        <w:lastRenderedPageBreak/>
        <w:t>Threats</w:t>
      </w:r>
      <w:bookmarkEnd w:id="10"/>
    </w:p>
    <w:p w14:paraId="6FE44923" w14:textId="774A85E4" w:rsidR="00673609" w:rsidRDefault="00B74DF4" w:rsidP="001F2EB2">
      <w:pPr>
        <w:pStyle w:val="NormalWeb"/>
        <w:spacing w:line="360" w:lineRule="auto"/>
        <w:ind w:firstLine="720"/>
        <w:jc w:val="both"/>
        <w:rPr>
          <w:rFonts w:ascii="Arial" w:hAnsi="Arial" w:cs="Arial"/>
          <w:sz w:val="22"/>
          <w:szCs w:val="22"/>
        </w:rPr>
      </w:pPr>
      <w:r w:rsidRPr="00673609">
        <w:rPr>
          <w:rFonts w:ascii="Arial" w:hAnsi="Arial" w:cs="Arial"/>
          <w:sz w:val="22"/>
          <w:szCs w:val="22"/>
        </w:rPr>
        <w:t>The cosmetics sector mainly in Dubai is very competitive, a factor that presents a possible risk to career growth. The beauty industry is one of the industries that are rapidly changing with trends and innovations which necessitate keeping up with learning so as to be updated and be able to satisfy the clients</w:t>
      </w:r>
      <w:r w:rsidR="004F2C1A" w:rsidRPr="00673609">
        <w:rPr>
          <w:rFonts w:ascii="Arial" w:hAnsi="Arial" w:cs="Arial"/>
          <w:sz w:val="22"/>
          <w:szCs w:val="22"/>
          <w:lang w:val="en-US"/>
        </w:rPr>
        <w:t xml:space="preserve"> (Cauchi and Falzon, 2023)</w:t>
      </w:r>
      <w:r w:rsidRPr="00673609">
        <w:rPr>
          <w:rFonts w:ascii="Arial" w:hAnsi="Arial" w:cs="Arial"/>
          <w:sz w:val="22"/>
          <w:szCs w:val="22"/>
        </w:rPr>
        <w:t>. Also, the nature of the workload, large workloads in busy salons, is associated with the risk of physical and mental exhaustion, and burnout is also an aspect that should be addressed proactively with the help of time management and self-care opportunities</w:t>
      </w:r>
      <w:r w:rsidR="00AF7EA6" w:rsidRPr="00673609">
        <w:rPr>
          <w:rFonts w:ascii="Arial" w:hAnsi="Arial" w:cs="Arial"/>
          <w:sz w:val="22"/>
          <w:szCs w:val="22"/>
        </w:rPr>
        <w:t>.</w:t>
      </w:r>
    </w:p>
    <w:p w14:paraId="46287C37" w14:textId="0397C16E" w:rsidR="00E82C16" w:rsidRPr="00673609" w:rsidRDefault="00E82C16" w:rsidP="00673609">
      <w:pPr>
        <w:pStyle w:val="NormalWeb"/>
        <w:spacing w:line="360" w:lineRule="auto"/>
        <w:ind w:firstLine="720"/>
        <w:jc w:val="center"/>
        <w:rPr>
          <w:rFonts w:ascii="Arial" w:hAnsi="Arial" w:cs="Arial"/>
          <w:sz w:val="22"/>
          <w:szCs w:val="22"/>
        </w:rPr>
      </w:pPr>
      <w:r w:rsidRPr="00673609">
        <w:rPr>
          <w:rFonts w:ascii="Arial" w:hAnsi="Arial" w:cs="Arial"/>
          <w:noProof/>
          <w:sz w:val="22"/>
          <w:szCs w:val="22"/>
          <w:lang w:eastAsia="en-GB"/>
        </w:rPr>
        <w:drawing>
          <wp:inline distT="0" distB="0" distL="0" distR="0" wp14:anchorId="48506D9B" wp14:editId="365FDC0B">
            <wp:extent cx="2228030" cy="2352675"/>
            <wp:effectExtent l="133350" t="114300" r="115570" b="142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5759" t="5613" r="26711" b="5162"/>
                    <a:stretch/>
                  </pic:blipFill>
                  <pic:spPr bwMode="auto">
                    <a:xfrm>
                      <a:off x="0" y="0"/>
                      <a:ext cx="2237889" cy="236308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5089BCBB" w14:textId="3778C781" w:rsidR="00E82C16" w:rsidRPr="00673609" w:rsidRDefault="00E82C16" w:rsidP="00673609">
      <w:pPr>
        <w:pStyle w:val="Caption"/>
        <w:spacing w:line="360" w:lineRule="auto"/>
        <w:jc w:val="center"/>
        <w:rPr>
          <w:rFonts w:ascii="Arial" w:eastAsia="Times New Roman" w:hAnsi="Arial" w:cs="Arial"/>
          <w:b/>
          <w:bCs/>
          <w:color w:val="auto"/>
          <w:sz w:val="22"/>
          <w:szCs w:val="22"/>
        </w:rPr>
      </w:pPr>
      <w:r w:rsidRPr="00673609">
        <w:rPr>
          <w:rFonts w:ascii="Arial" w:hAnsi="Arial" w:cs="Arial"/>
          <w:b/>
          <w:bCs/>
          <w:color w:val="auto"/>
          <w:sz w:val="22"/>
          <w:szCs w:val="22"/>
        </w:rPr>
        <w:t xml:space="preserve">Figure </w:t>
      </w:r>
      <w:r w:rsidRPr="00673609">
        <w:rPr>
          <w:rFonts w:ascii="Arial" w:hAnsi="Arial" w:cs="Arial"/>
          <w:b/>
          <w:bCs/>
          <w:color w:val="auto"/>
          <w:sz w:val="22"/>
          <w:szCs w:val="22"/>
        </w:rPr>
        <w:fldChar w:fldCharType="begin"/>
      </w:r>
      <w:r w:rsidRPr="00673609">
        <w:rPr>
          <w:rFonts w:ascii="Arial" w:hAnsi="Arial" w:cs="Arial"/>
          <w:b/>
          <w:bCs/>
          <w:color w:val="auto"/>
          <w:sz w:val="22"/>
          <w:szCs w:val="22"/>
        </w:rPr>
        <w:instrText xml:space="preserve"> SEQ Figure \* ARABIC </w:instrText>
      </w:r>
      <w:r w:rsidRPr="00673609">
        <w:rPr>
          <w:rFonts w:ascii="Arial" w:hAnsi="Arial" w:cs="Arial"/>
          <w:b/>
          <w:bCs/>
          <w:color w:val="auto"/>
          <w:sz w:val="22"/>
          <w:szCs w:val="22"/>
        </w:rPr>
        <w:fldChar w:fldCharType="separate"/>
      </w:r>
      <w:r w:rsidRPr="00673609">
        <w:rPr>
          <w:rFonts w:ascii="Arial" w:hAnsi="Arial" w:cs="Arial"/>
          <w:b/>
          <w:bCs/>
          <w:noProof/>
          <w:color w:val="auto"/>
          <w:sz w:val="22"/>
          <w:szCs w:val="22"/>
        </w:rPr>
        <w:t>1</w:t>
      </w:r>
      <w:r w:rsidRPr="00673609">
        <w:rPr>
          <w:rFonts w:ascii="Arial" w:hAnsi="Arial" w:cs="Arial"/>
          <w:b/>
          <w:bCs/>
          <w:color w:val="auto"/>
          <w:sz w:val="22"/>
          <w:szCs w:val="22"/>
        </w:rPr>
        <w:fldChar w:fldCharType="end"/>
      </w:r>
      <w:r w:rsidRPr="00673609">
        <w:rPr>
          <w:rFonts w:ascii="Arial" w:hAnsi="Arial" w:cs="Arial"/>
          <w:b/>
          <w:bCs/>
          <w:color w:val="auto"/>
          <w:sz w:val="22"/>
          <w:szCs w:val="22"/>
          <w:lang w:val="en-US"/>
        </w:rPr>
        <w:t>:</w:t>
      </w:r>
      <w:r w:rsidR="00667DE5" w:rsidRPr="00673609">
        <w:rPr>
          <w:rFonts w:ascii="Arial" w:hAnsi="Arial" w:cs="Arial"/>
          <w:b/>
          <w:bCs/>
          <w:color w:val="auto"/>
          <w:sz w:val="22"/>
          <w:szCs w:val="22"/>
          <w:lang w:val="en-US"/>
        </w:rPr>
        <w:t xml:space="preserve"> Model Of Personal SWOT Analysis</w:t>
      </w:r>
      <w:r w:rsidRPr="00673609">
        <w:rPr>
          <w:rFonts w:ascii="Arial" w:hAnsi="Arial" w:cs="Arial"/>
          <w:b/>
          <w:bCs/>
          <w:color w:val="auto"/>
          <w:sz w:val="22"/>
          <w:szCs w:val="22"/>
          <w:lang w:val="en-US"/>
        </w:rPr>
        <w:br/>
        <w:t xml:space="preserve">Source - </w:t>
      </w:r>
      <w:r w:rsidR="00667DE5" w:rsidRPr="00673609">
        <w:rPr>
          <w:rFonts w:ascii="Arial" w:hAnsi="Arial" w:cs="Arial"/>
          <w:b/>
          <w:bCs/>
          <w:color w:val="auto"/>
          <w:sz w:val="22"/>
          <w:szCs w:val="22"/>
          <w:lang w:val="en-US"/>
        </w:rPr>
        <w:t>(Model, 2023)</w:t>
      </w:r>
    </w:p>
    <w:p w14:paraId="69F3476D" w14:textId="77777777" w:rsidR="00E82C16" w:rsidRPr="00673609" w:rsidRDefault="00E82C16" w:rsidP="00673609">
      <w:pPr>
        <w:pStyle w:val="NormalWeb"/>
        <w:spacing w:line="360" w:lineRule="auto"/>
        <w:ind w:firstLine="720"/>
        <w:rPr>
          <w:rFonts w:ascii="Arial" w:hAnsi="Arial" w:cs="Arial"/>
          <w:sz w:val="22"/>
          <w:szCs w:val="22"/>
        </w:rPr>
      </w:pPr>
    </w:p>
    <w:p w14:paraId="4FF441AF" w14:textId="77777777" w:rsidR="00AF7EA6" w:rsidRPr="00673609" w:rsidRDefault="00AF7EA6" w:rsidP="00673609">
      <w:pPr>
        <w:pStyle w:val="Heading2"/>
        <w:spacing w:line="360" w:lineRule="auto"/>
        <w:rPr>
          <w:rFonts w:cs="Arial"/>
          <w:sz w:val="22"/>
          <w:szCs w:val="22"/>
        </w:rPr>
      </w:pPr>
      <w:bookmarkStart w:id="11" w:name="_Toc214316113"/>
      <w:r w:rsidRPr="00673609">
        <w:rPr>
          <w:rFonts w:cs="Arial"/>
          <w:sz w:val="22"/>
          <w:szCs w:val="22"/>
        </w:rPr>
        <w:t>Evidence of Readiness</w:t>
      </w:r>
      <w:bookmarkEnd w:id="11"/>
    </w:p>
    <w:p w14:paraId="7EC6A5E8" w14:textId="3CC9F475" w:rsidR="004A5B13" w:rsidRDefault="00B74DF4" w:rsidP="001F2EB2">
      <w:pPr>
        <w:pStyle w:val="NormalWeb"/>
        <w:spacing w:line="360" w:lineRule="auto"/>
        <w:ind w:firstLine="720"/>
        <w:jc w:val="both"/>
        <w:rPr>
          <w:rFonts w:ascii="Arial" w:hAnsi="Arial" w:cs="Arial"/>
          <w:sz w:val="22"/>
          <w:szCs w:val="22"/>
        </w:rPr>
      </w:pPr>
      <w:r w:rsidRPr="00673609">
        <w:rPr>
          <w:rFonts w:ascii="Arial" w:hAnsi="Arial" w:cs="Arial"/>
          <w:sz w:val="22"/>
          <w:szCs w:val="22"/>
        </w:rPr>
        <w:t>My career background shows preparedness to be employable and career development. In Leading beauty lounge, I included a proactive client management procedure, which led to an increased number of repeat bookings and an overall good client satisfaction. The initiative will reflect on my real practice as well as knowledge of business operations in salons</w:t>
      </w:r>
      <w:r w:rsidR="004F2C1A" w:rsidRPr="00673609">
        <w:rPr>
          <w:rFonts w:ascii="Arial" w:hAnsi="Arial" w:cs="Arial"/>
          <w:sz w:val="22"/>
          <w:szCs w:val="22"/>
          <w:lang w:val="en-US"/>
        </w:rPr>
        <w:t xml:space="preserve"> (Page et al., 2024)</w:t>
      </w:r>
      <w:r w:rsidRPr="00673609">
        <w:rPr>
          <w:rFonts w:ascii="Arial" w:hAnsi="Arial" w:cs="Arial"/>
          <w:sz w:val="22"/>
          <w:szCs w:val="22"/>
        </w:rPr>
        <w:t xml:space="preserve">. Client feedback always includes the mention of my accuracy, professionalism, and talent to deliver a good salon experience. In my last experience as an assistant beautician, I have gained the important teamwork and time-management skills, how to provide support to senior staff, handle customer expectations, and still managed to keep harmony at the peak hours. Also, the fact that I attended workshops dedicated to nail art, hair </w:t>
      </w:r>
      <w:r w:rsidRPr="00673609">
        <w:rPr>
          <w:rFonts w:ascii="Arial" w:hAnsi="Arial" w:cs="Arial"/>
          <w:sz w:val="22"/>
          <w:szCs w:val="22"/>
        </w:rPr>
        <w:lastRenderedPageBreak/>
        <w:t>colo</w:t>
      </w:r>
      <w:r w:rsidR="00D908B4">
        <w:rPr>
          <w:rFonts w:ascii="Arial" w:hAnsi="Arial" w:cs="Arial"/>
          <w:sz w:val="22"/>
          <w:szCs w:val="22"/>
        </w:rPr>
        <w:t>u</w:t>
      </w:r>
      <w:r w:rsidRPr="00673609">
        <w:rPr>
          <w:rFonts w:ascii="Arial" w:hAnsi="Arial" w:cs="Arial"/>
          <w:sz w:val="22"/>
          <w:szCs w:val="22"/>
        </w:rPr>
        <w:t xml:space="preserve">ring, and facials proves that I am determined to constantly learn and enhance my professional skills. My teamwork skills in a multicultural setting and my skills in interacting with clients of different backgrounds are also another reason to consider me employable. </w:t>
      </w:r>
    </w:p>
    <w:p w14:paraId="2AB401C6" w14:textId="77777777" w:rsidR="004A5B13" w:rsidRDefault="004A5B13">
      <w:pPr>
        <w:rPr>
          <w:rFonts w:ascii="Arial" w:eastAsia="Times New Roman" w:hAnsi="Arial" w:cs="Arial"/>
        </w:rPr>
      </w:pPr>
      <w:r>
        <w:rPr>
          <w:rFonts w:ascii="Arial" w:hAnsi="Arial" w:cs="Arial"/>
        </w:rPr>
        <w:br w:type="page"/>
      </w:r>
    </w:p>
    <w:p w14:paraId="235ADAB6" w14:textId="5EEC96CF" w:rsidR="00067C4B" w:rsidRPr="00673609" w:rsidRDefault="00067C4B" w:rsidP="00673609">
      <w:pPr>
        <w:pStyle w:val="Heading1"/>
        <w:spacing w:line="360" w:lineRule="auto"/>
        <w:rPr>
          <w:rFonts w:cs="Arial"/>
          <w:sz w:val="22"/>
          <w:szCs w:val="22"/>
        </w:rPr>
      </w:pPr>
      <w:bookmarkStart w:id="12" w:name="_Toc214316114"/>
      <w:r w:rsidRPr="00673609">
        <w:rPr>
          <w:rStyle w:val="Strong"/>
          <w:rFonts w:cs="Arial"/>
          <w:b/>
          <w:bCs w:val="0"/>
          <w:sz w:val="22"/>
          <w:szCs w:val="22"/>
        </w:rPr>
        <w:lastRenderedPageBreak/>
        <w:t>Task 3: Employment Goals &amp; Personal Development Plan</w:t>
      </w:r>
      <w:bookmarkEnd w:id="12"/>
      <w:r w:rsidRPr="00673609">
        <w:rPr>
          <w:rStyle w:val="Strong"/>
          <w:rFonts w:cs="Arial"/>
          <w:b/>
          <w:bCs w:val="0"/>
          <w:sz w:val="22"/>
          <w:szCs w:val="22"/>
        </w:rPr>
        <w:t xml:space="preserve"> </w:t>
      </w:r>
    </w:p>
    <w:p w14:paraId="42B7C236" w14:textId="77777777" w:rsidR="00EF760A" w:rsidRPr="00673609" w:rsidRDefault="00EF760A" w:rsidP="00673609">
      <w:pPr>
        <w:pStyle w:val="Heading2"/>
        <w:spacing w:line="360" w:lineRule="auto"/>
        <w:rPr>
          <w:rFonts w:cs="Arial"/>
          <w:sz w:val="22"/>
          <w:szCs w:val="22"/>
        </w:rPr>
      </w:pPr>
      <w:bookmarkStart w:id="13" w:name="_Toc214316115"/>
      <w:r w:rsidRPr="00673609">
        <w:rPr>
          <w:rFonts w:cs="Arial"/>
          <w:sz w:val="22"/>
          <w:szCs w:val="22"/>
        </w:rPr>
        <w:t>Employment Goals</w:t>
      </w:r>
      <w:bookmarkEnd w:id="13"/>
    </w:p>
    <w:p w14:paraId="64CC163E" w14:textId="1A18BF73" w:rsidR="00B74DF4" w:rsidRPr="00673609" w:rsidRDefault="00B74DF4" w:rsidP="001F2EB2">
      <w:pPr>
        <w:pStyle w:val="NormalWeb"/>
        <w:spacing w:line="360" w:lineRule="auto"/>
        <w:ind w:firstLine="720"/>
        <w:jc w:val="both"/>
        <w:rPr>
          <w:rFonts w:ascii="Arial" w:hAnsi="Arial" w:cs="Arial"/>
          <w:sz w:val="22"/>
          <w:szCs w:val="22"/>
        </w:rPr>
      </w:pPr>
      <w:r w:rsidRPr="00673609">
        <w:rPr>
          <w:rFonts w:ascii="Arial" w:hAnsi="Arial" w:cs="Arial"/>
          <w:sz w:val="22"/>
          <w:szCs w:val="22"/>
        </w:rPr>
        <w:t>Specification of the employment objectives is necessary to shape my professional development as a beautician and ascertain that the career path is relevant to my expectations in the competitive beauty sector in Dubai. In the short-term, within a period of a year or two, I intend to acquire knowledge on the more advanced facial treatment (European facials and aromatherapy techniques). Although my experience is in the conventional facials, acquiring knowledge of these more advanced therapies will help me to offer more services to the clients as well as improve my customer satisfaction and even improve my competitiveness in the premium salons</w:t>
      </w:r>
      <w:r w:rsidR="004F2C1A" w:rsidRPr="00673609">
        <w:rPr>
          <w:rFonts w:ascii="Arial" w:hAnsi="Arial" w:cs="Arial"/>
          <w:sz w:val="22"/>
          <w:szCs w:val="22"/>
          <w:lang w:val="en-US"/>
        </w:rPr>
        <w:t xml:space="preserve"> (Mentari et al., 2025)</w:t>
      </w:r>
      <w:r w:rsidRPr="00673609">
        <w:rPr>
          <w:rFonts w:ascii="Arial" w:hAnsi="Arial" w:cs="Arial"/>
          <w:sz w:val="22"/>
          <w:szCs w:val="22"/>
        </w:rPr>
        <w:t xml:space="preserve">. The other </w:t>
      </w:r>
      <w:r w:rsidR="00334616" w:rsidRPr="00673609">
        <w:rPr>
          <w:rFonts w:ascii="Arial" w:hAnsi="Arial" w:cs="Arial"/>
          <w:sz w:val="22"/>
          <w:szCs w:val="22"/>
        </w:rPr>
        <w:t>short-term</w:t>
      </w:r>
      <w:r w:rsidRPr="00673609">
        <w:rPr>
          <w:rFonts w:ascii="Arial" w:hAnsi="Arial" w:cs="Arial"/>
          <w:sz w:val="22"/>
          <w:szCs w:val="22"/>
        </w:rPr>
        <w:t xml:space="preserve"> objective would be to increase the speed and efficiency in the high demand treatments like manicure, pedicure and waxing without overlooking the quality of the services. This will enable me to handle a larger clientele during busy times since I will have optimized the workflow and time management, which is highly important in a fast-paced salon setting. Moreover, educating in salon management software will also be one of the priorities, as the skills and knowledge of working with client booking systems and electronic records will contribute to a higher level of efficiency and professionalism in the work.</w:t>
      </w:r>
    </w:p>
    <w:p w14:paraId="5A571E46" w14:textId="2D4EA3EF" w:rsidR="00542247" w:rsidRDefault="00B74DF4" w:rsidP="001F2EB2">
      <w:pPr>
        <w:pStyle w:val="NormalWeb"/>
        <w:spacing w:line="360" w:lineRule="auto"/>
        <w:ind w:firstLine="720"/>
        <w:jc w:val="both"/>
        <w:rPr>
          <w:rFonts w:ascii="Arial" w:hAnsi="Arial" w:cs="Arial"/>
          <w:sz w:val="22"/>
          <w:szCs w:val="22"/>
        </w:rPr>
      </w:pPr>
      <w:r w:rsidRPr="00673609">
        <w:rPr>
          <w:rFonts w:ascii="Arial" w:hAnsi="Arial" w:cs="Arial"/>
          <w:sz w:val="22"/>
          <w:szCs w:val="22"/>
        </w:rPr>
        <w:t>In the long-term outlook of more than three or five years, I am hoping to be a senior all-round beautician that focuses on advanced skincare and customized beauty products. This level of specialization would make me an extremely competent professional who would be able to serve the clients that have advanced beauty requirements. Mentorship of the junior beauticians is also another long-term objective since the knowledge and experience would be shared to develop the junior beautician and help the salon team grow</w:t>
      </w:r>
      <w:r w:rsidR="004F2C1A" w:rsidRPr="00673609">
        <w:rPr>
          <w:rFonts w:ascii="Arial" w:hAnsi="Arial" w:cs="Arial"/>
          <w:sz w:val="22"/>
          <w:szCs w:val="22"/>
          <w:lang w:val="en-US"/>
        </w:rPr>
        <w:t xml:space="preserve"> (Page et al., 2024)</w:t>
      </w:r>
      <w:r w:rsidRPr="00673609">
        <w:rPr>
          <w:rFonts w:ascii="Arial" w:hAnsi="Arial" w:cs="Arial"/>
          <w:sz w:val="22"/>
          <w:szCs w:val="22"/>
        </w:rPr>
        <w:t>. Lastly, my dream is to have a high profile as a reliable beauty practitioner in Dubai, who has developed technical expertise, as well as customer care skills. This recognition will also enable one to deal with high-profile clients, be able to attend industry events, and even be made to lead or be in charge of a salon</w:t>
      </w:r>
      <w:r w:rsidR="00EF760A" w:rsidRPr="00673609">
        <w:rPr>
          <w:rFonts w:ascii="Arial" w:hAnsi="Arial" w:cs="Arial"/>
          <w:sz w:val="22"/>
          <w:szCs w:val="22"/>
        </w:rPr>
        <w:t>.</w:t>
      </w:r>
    </w:p>
    <w:p w14:paraId="3CF3D30E" w14:textId="77777777" w:rsidR="00542247" w:rsidRDefault="00542247">
      <w:pPr>
        <w:rPr>
          <w:rFonts w:ascii="Arial" w:eastAsia="Times New Roman" w:hAnsi="Arial" w:cs="Arial"/>
        </w:rPr>
      </w:pPr>
      <w:r>
        <w:rPr>
          <w:rFonts w:ascii="Arial" w:hAnsi="Arial" w:cs="Arial"/>
        </w:rPr>
        <w:br w:type="page"/>
      </w:r>
    </w:p>
    <w:p w14:paraId="5B3155FE" w14:textId="77777777" w:rsidR="00EF760A" w:rsidRPr="00673609" w:rsidRDefault="00EF760A" w:rsidP="00673609">
      <w:pPr>
        <w:pStyle w:val="Heading2"/>
        <w:spacing w:line="360" w:lineRule="auto"/>
        <w:rPr>
          <w:rFonts w:cs="Arial"/>
          <w:sz w:val="22"/>
          <w:szCs w:val="22"/>
        </w:rPr>
      </w:pPr>
      <w:bookmarkStart w:id="14" w:name="_Toc214316116"/>
      <w:r w:rsidRPr="00673609">
        <w:rPr>
          <w:rFonts w:cs="Arial"/>
          <w:sz w:val="22"/>
          <w:szCs w:val="22"/>
        </w:rPr>
        <w:lastRenderedPageBreak/>
        <w:t>Personal Development Plan (PDP)</w:t>
      </w:r>
      <w:bookmarkEnd w:id="14"/>
    </w:p>
    <w:tbl>
      <w:tblPr>
        <w:tblStyle w:val="TableGrid"/>
        <w:tblW w:w="0" w:type="auto"/>
        <w:tblLook w:val="04A0" w:firstRow="1" w:lastRow="0" w:firstColumn="1" w:lastColumn="0" w:noHBand="0" w:noVBand="1"/>
      </w:tblPr>
      <w:tblGrid>
        <w:gridCol w:w="1755"/>
        <w:gridCol w:w="2125"/>
        <w:gridCol w:w="1117"/>
        <w:gridCol w:w="1920"/>
        <w:gridCol w:w="2099"/>
      </w:tblGrid>
      <w:tr w:rsidR="00667DE5" w:rsidRPr="00673609" w14:paraId="04031E81" w14:textId="77777777" w:rsidTr="00EF760A">
        <w:tc>
          <w:tcPr>
            <w:tcW w:w="0" w:type="auto"/>
            <w:hideMark/>
          </w:tcPr>
          <w:p w14:paraId="4077FC11" w14:textId="77777777" w:rsidR="00EF760A" w:rsidRPr="00673609" w:rsidRDefault="00EF760A" w:rsidP="00673609">
            <w:pPr>
              <w:spacing w:line="360" w:lineRule="auto"/>
              <w:jc w:val="center"/>
              <w:rPr>
                <w:rFonts w:ascii="Arial" w:eastAsia="Times New Roman" w:hAnsi="Arial" w:cs="Arial"/>
                <w:b/>
                <w:bCs/>
              </w:rPr>
            </w:pPr>
            <w:r w:rsidRPr="00673609">
              <w:rPr>
                <w:rFonts w:ascii="Arial" w:eastAsia="Times New Roman" w:hAnsi="Arial" w:cs="Arial"/>
                <w:b/>
                <w:bCs/>
              </w:rPr>
              <w:t>Area for Improvement</w:t>
            </w:r>
          </w:p>
        </w:tc>
        <w:tc>
          <w:tcPr>
            <w:tcW w:w="0" w:type="auto"/>
            <w:hideMark/>
          </w:tcPr>
          <w:p w14:paraId="560DF323" w14:textId="77777777" w:rsidR="00EF760A" w:rsidRPr="00673609" w:rsidRDefault="00EF760A" w:rsidP="00673609">
            <w:pPr>
              <w:spacing w:line="360" w:lineRule="auto"/>
              <w:jc w:val="center"/>
              <w:rPr>
                <w:rFonts w:ascii="Arial" w:eastAsia="Times New Roman" w:hAnsi="Arial" w:cs="Arial"/>
                <w:b/>
                <w:bCs/>
              </w:rPr>
            </w:pPr>
            <w:r w:rsidRPr="00673609">
              <w:rPr>
                <w:rFonts w:ascii="Arial" w:eastAsia="Times New Roman" w:hAnsi="Arial" w:cs="Arial"/>
                <w:b/>
                <w:bCs/>
              </w:rPr>
              <w:t>Action</w:t>
            </w:r>
          </w:p>
        </w:tc>
        <w:tc>
          <w:tcPr>
            <w:tcW w:w="0" w:type="auto"/>
            <w:hideMark/>
          </w:tcPr>
          <w:p w14:paraId="7035732F" w14:textId="77777777" w:rsidR="00EF760A" w:rsidRPr="00673609" w:rsidRDefault="00EF760A" w:rsidP="00673609">
            <w:pPr>
              <w:spacing w:line="360" w:lineRule="auto"/>
              <w:jc w:val="center"/>
              <w:rPr>
                <w:rFonts w:ascii="Arial" w:eastAsia="Times New Roman" w:hAnsi="Arial" w:cs="Arial"/>
                <w:b/>
                <w:bCs/>
              </w:rPr>
            </w:pPr>
            <w:r w:rsidRPr="00673609">
              <w:rPr>
                <w:rFonts w:ascii="Arial" w:eastAsia="Times New Roman" w:hAnsi="Arial" w:cs="Arial"/>
                <w:b/>
                <w:bCs/>
              </w:rPr>
              <w:t>Timeline</w:t>
            </w:r>
          </w:p>
        </w:tc>
        <w:tc>
          <w:tcPr>
            <w:tcW w:w="0" w:type="auto"/>
            <w:hideMark/>
          </w:tcPr>
          <w:p w14:paraId="4D90BA60" w14:textId="77777777" w:rsidR="00EF760A" w:rsidRPr="00673609" w:rsidRDefault="00EF760A" w:rsidP="00673609">
            <w:pPr>
              <w:spacing w:line="360" w:lineRule="auto"/>
              <w:jc w:val="center"/>
              <w:rPr>
                <w:rFonts w:ascii="Arial" w:eastAsia="Times New Roman" w:hAnsi="Arial" w:cs="Arial"/>
                <w:b/>
                <w:bCs/>
              </w:rPr>
            </w:pPr>
            <w:r w:rsidRPr="00673609">
              <w:rPr>
                <w:rFonts w:ascii="Arial" w:eastAsia="Times New Roman" w:hAnsi="Arial" w:cs="Arial"/>
                <w:b/>
                <w:bCs/>
              </w:rPr>
              <w:t>Resources Needed</w:t>
            </w:r>
          </w:p>
        </w:tc>
        <w:tc>
          <w:tcPr>
            <w:tcW w:w="0" w:type="auto"/>
            <w:hideMark/>
          </w:tcPr>
          <w:p w14:paraId="444AC8B8" w14:textId="77777777" w:rsidR="00EF760A" w:rsidRPr="00673609" w:rsidRDefault="00EF760A" w:rsidP="00673609">
            <w:pPr>
              <w:spacing w:line="360" w:lineRule="auto"/>
              <w:jc w:val="center"/>
              <w:rPr>
                <w:rFonts w:ascii="Arial" w:eastAsia="Times New Roman" w:hAnsi="Arial" w:cs="Arial"/>
                <w:b/>
                <w:bCs/>
              </w:rPr>
            </w:pPr>
            <w:r w:rsidRPr="00673609">
              <w:rPr>
                <w:rFonts w:ascii="Arial" w:eastAsia="Times New Roman" w:hAnsi="Arial" w:cs="Arial"/>
                <w:b/>
                <w:bCs/>
              </w:rPr>
              <w:t>Success Measure</w:t>
            </w:r>
          </w:p>
        </w:tc>
      </w:tr>
      <w:tr w:rsidR="00667DE5" w:rsidRPr="00673609" w14:paraId="3F779192" w14:textId="77777777" w:rsidTr="00EF760A">
        <w:tc>
          <w:tcPr>
            <w:tcW w:w="0" w:type="auto"/>
            <w:hideMark/>
          </w:tcPr>
          <w:p w14:paraId="06B5DE4F"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Advanced facial techniques</w:t>
            </w:r>
          </w:p>
        </w:tc>
        <w:tc>
          <w:tcPr>
            <w:tcW w:w="0" w:type="auto"/>
            <w:hideMark/>
          </w:tcPr>
          <w:p w14:paraId="0A1E2CF5" w14:textId="77777777" w:rsidR="00EF760A" w:rsidRPr="00673609" w:rsidRDefault="00EF760A" w:rsidP="00673609">
            <w:pPr>
              <w:spacing w:line="360" w:lineRule="auto"/>
              <w:rPr>
                <w:rFonts w:ascii="Arial" w:eastAsia="Times New Roman" w:hAnsi="Arial" w:cs="Arial"/>
              </w:rPr>
            </w:pPr>
            <w:proofErr w:type="spellStart"/>
            <w:r w:rsidRPr="00673609">
              <w:rPr>
                <w:rFonts w:ascii="Arial" w:eastAsia="Times New Roman" w:hAnsi="Arial" w:cs="Arial"/>
              </w:rPr>
              <w:t>Enroll</w:t>
            </w:r>
            <w:proofErr w:type="spellEnd"/>
            <w:r w:rsidRPr="00673609">
              <w:rPr>
                <w:rFonts w:ascii="Arial" w:eastAsia="Times New Roman" w:hAnsi="Arial" w:cs="Arial"/>
              </w:rPr>
              <w:t xml:space="preserve"> in certified facial and spa therapy courses</w:t>
            </w:r>
          </w:p>
        </w:tc>
        <w:tc>
          <w:tcPr>
            <w:tcW w:w="0" w:type="auto"/>
            <w:hideMark/>
          </w:tcPr>
          <w:p w14:paraId="42AF6595"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6 months</w:t>
            </w:r>
          </w:p>
        </w:tc>
        <w:tc>
          <w:tcPr>
            <w:tcW w:w="0" w:type="auto"/>
            <w:hideMark/>
          </w:tcPr>
          <w:p w14:paraId="5DD8CFE8"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Beauty academy courses, online tutorials, workshops</w:t>
            </w:r>
          </w:p>
        </w:tc>
        <w:tc>
          <w:tcPr>
            <w:tcW w:w="0" w:type="auto"/>
            <w:hideMark/>
          </w:tcPr>
          <w:p w14:paraId="61ACDBC2"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Perform advanced facials independently on clients</w:t>
            </w:r>
          </w:p>
        </w:tc>
      </w:tr>
      <w:tr w:rsidR="00667DE5" w:rsidRPr="00673609" w14:paraId="5AD7D107" w14:textId="77777777" w:rsidTr="00EF760A">
        <w:tc>
          <w:tcPr>
            <w:tcW w:w="0" w:type="auto"/>
            <w:hideMark/>
          </w:tcPr>
          <w:p w14:paraId="69185DB0"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Efficiency in treatments</w:t>
            </w:r>
          </w:p>
        </w:tc>
        <w:tc>
          <w:tcPr>
            <w:tcW w:w="0" w:type="auto"/>
            <w:hideMark/>
          </w:tcPr>
          <w:p w14:paraId="66CF05FF"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Practice timed sessions for manicures, pedicures, and waxing</w:t>
            </w:r>
          </w:p>
        </w:tc>
        <w:tc>
          <w:tcPr>
            <w:tcW w:w="0" w:type="auto"/>
            <w:hideMark/>
          </w:tcPr>
          <w:p w14:paraId="2F25F868"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3 months</w:t>
            </w:r>
          </w:p>
        </w:tc>
        <w:tc>
          <w:tcPr>
            <w:tcW w:w="0" w:type="auto"/>
            <w:hideMark/>
          </w:tcPr>
          <w:p w14:paraId="5EB76F6B"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Salon mentorship, peer practice</w:t>
            </w:r>
          </w:p>
        </w:tc>
        <w:tc>
          <w:tcPr>
            <w:tcW w:w="0" w:type="auto"/>
            <w:hideMark/>
          </w:tcPr>
          <w:p w14:paraId="3E3A3A35"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Reduce treatment time by 20% without compromising quality</w:t>
            </w:r>
          </w:p>
        </w:tc>
      </w:tr>
      <w:tr w:rsidR="00667DE5" w:rsidRPr="00673609" w14:paraId="03F646BA" w14:textId="77777777" w:rsidTr="00EF760A">
        <w:tc>
          <w:tcPr>
            <w:tcW w:w="0" w:type="auto"/>
            <w:hideMark/>
          </w:tcPr>
          <w:p w14:paraId="247AE837"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Salon management software</w:t>
            </w:r>
          </w:p>
        </w:tc>
        <w:tc>
          <w:tcPr>
            <w:tcW w:w="0" w:type="auto"/>
            <w:hideMark/>
          </w:tcPr>
          <w:p w14:paraId="1A2B4453"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Complete online training for client management systems</w:t>
            </w:r>
          </w:p>
        </w:tc>
        <w:tc>
          <w:tcPr>
            <w:tcW w:w="0" w:type="auto"/>
            <w:hideMark/>
          </w:tcPr>
          <w:p w14:paraId="08E8DC6D"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2 months</w:t>
            </w:r>
          </w:p>
        </w:tc>
        <w:tc>
          <w:tcPr>
            <w:tcW w:w="0" w:type="auto"/>
            <w:hideMark/>
          </w:tcPr>
          <w:p w14:paraId="685D04E2"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Online courses, software tutorials</w:t>
            </w:r>
          </w:p>
        </w:tc>
        <w:tc>
          <w:tcPr>
            <w:tcW w:w="0" w:type="auto"/>
            <w:hideMark/>
          </w:tcPr>
          <w:p w14:paraId="53913049"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Independently manage bookings and client records</w:t>
            </w:r>
          </w:p>
        </w:tc>
      </w:tr>
      <w:tr w:rsidR="00667DE5" w:rsidRPr="00673609" w14:paraId="147554B8" w14:textId="77777777" w:rsidTr="00EF760A">
        <w:tc>
          <w:tcPr>
            <w:tcW w:w="0" w:type="auto"/>
            <w:hideMark/>
          </w:tcPr>
          <w:p w14:paraId="1A03F7C2"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Professional networking</w:t>
            </w:r>
          </w:p>
        </w:tc>
        <w:tc>
          <w:tcPr>
            <w:tcW w:w="0" w:type="auto"/>
            <w:hideMark/>
          </w:tcPr>
          <w:p w14:paraId="25448B12"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Attend beauty industry events and workshops</w:t>
            </w:r>
          </w:p>
        </w:tc>
        <w:tc>
          <w:tcPr>
            <w:tcW w:w="0" w:type="auto"/>
            <w:hideMark/>
          </w:tcPr>
          <w:p w14:paraId="5197F0DA"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Ongoing</w:t>
            </w:r>
          </w:p>
        </w:tc>
        <w:tc>
          <w:tcPr>
            <w:tcW w:w="0" w:type="auto"/>
            <w:hideMark/>
          </w:tcPr>
          <w:p w14:paraId="4CFFC7B1"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Salon associations, trade events</w:t>
            </w:r>
          </w:p>
        </w:tc>
        <w:tc>
          <w:tcPr>
            <w:tcW w:w="0" w:type="auto"/>
            <w:hideMark/>
          </w:tcPr>
          <w:p w14:paraId="0B9CABBE"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Expand professional contacts and learn industry trends</w:t>
            </w:r>
          </w:p>
        </w:tc>
      </w:tr>
      <w:tr w:rsidR="00667DE5" w:rsidRPr="00673609" w14:paraId="5517BABE" w14:textId="77777777" w:rsidTr="00EF760A">
        <w:tc>
          <w:tcPr>
            <w:tcW w:w="0" w:type="auto"/>
            <w:hideMark/>
          </w:tcPr>
          <w:p w14:paraId="743FCF43"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Mentorship &amp; leadership</w:t>
            </w:r>
          </w:p>
        </w:tc>
        <w:tc>
          <w:tcPr>
            <w:tcW w:w="0" w:type="auto"/>
            <w:hideMark/>
          </w:tcPr>
          <w:p w14:paraId="4EFF34ED"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Seek guidance from senior beauticians and assist in training junior staff</w:t>
            </w:r>
          </w:p>
        </w:tc>
        <w:tc>
          <w:tcPr>
            <w:tcW w:w="0" w:type="auto"/>
            <w:hideMark/>
          </w:tcPr>
          <w:p w14:paraId="2F9E3E0B"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1–3 years</w:t>
            </w:r>
          </w:p>
        </w:tc>
        <w:tc>
          <w:tcPr>
            <w:tcW w:w="0" w:type="auto"/>
            <w:hideMark/>
          </w:tcPr>
          <w:p w14:paraId="64BEEC95"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Senior staff support, in-salon training opportunities</w:t>
            </w:r>
          </w:p>
        </w:tc>
        <w:tc>
          <w:tcPr>
            <w:tcW w:w="0" w:type="auto"/>
            <w:hideMark/>
          </w:tcPr>
          <w:p w14:paraId="0B870000" w14:textId="77777777" w:rsidR="00EF760A" w:rsidRPr="00673609" w:rsidRDefault="00EF760A" w:rsidP="00673609">
            <w:pPr>
              <w:spacing w:line="360" w:lineRule="auto"/>
              <w:rPr>
                <w:rFonts w:ascii="Arial" w:eastAsia="Times New Roman" w:hAnsi="Arial" w:cs="Arial"/>
              </w:rPr>
            </w:pPr>
            <w:r w:rsidRPr="00673609">
              <w:rPr>
                <w:rFonts w:ascii="Arial" w:eastAsia="Times New Roman" w:hAnsi="Arial" w:cs="Arial"/>
              </w:rPr>
              <w:t>Successfully mentor at least one junior staff member</w:t>
            </w:r>
          </w:p>
        </w:tc>
      </w:tr>
    </w:tbl>
    <w:p w14:paraId="67B5720D" w14:textId="77777777" w:rsidR="00576AAD" w:rsidRDefault="00576AAD" w:rsidP="00673609">
      <w:pPr>
        <w:pStyle w:val="Heading1"/>
        <w:spacing w:line="360" w:lineRule="auto"/>
        <w:rPr>
          <w:rFonts w:cs="Arial"/>
          <w:sz w:val="22"/>
          <w:szCs w:val="22"/>
          <w:lang w:val="en-US"/>
        </w:rPr>
      </w:pPr>
    </w:p>
    <w:p w14:paraId="14E36789" w14:textId="77777777" w:rsidR="00576AAD" w:rsidRDefault="00576AAD">
      <w:pPr>
        <w:rPr>
          <w:rFonts w:ascii="Arial" w:eastAsiaTheme="majorEastAsia" w:hAnsi="Arial" w:cs="Arial"/>
          <w:b/>
          <w:lang w:val="en-US"/>
        </w:rPr>
      </w:pPr>
      <w:r>
        <w:rPr>
          <w:rFonts w:cs="Arial"/>
          <w:lang w:val="en-US"/>
        </w:rPr>
        <w:br w:type="page"/>
      </w:r>
    </w:p>
    <w:p w14:paraId="2A60D7EA" w14:textId="36E5470C" w:rsidR="001A4058" w:rsidRPr="00673609" w:rsidRDefault="00334616" w:rsidP="00673609">
      <w:pPr>
        <w:pStyle w:val="Heading1"/>
        <w:spacing w:line="360" w:lineRule="auto"/>
        <w:rPr>
          <w:rFonts w:cs="Arial"/>
          <w:sz w:val="22"/>
          <w:szCs w:val="22"/>
          <w:lang w:val="en-US"/>
        </w:rPr>
      </w:pPr>
      <w:bookmarkStart w:id="15" w:name="_Toc214316117"/>
      <w:r w:rsidRPr="00673609">
        <w:rPr>
          <w:rFonts w:cs="Arial"/>
          <w:sz w:val="22"/>
          <w:szCs w:val="22"/>
          <w:lang w:val="en-US"/>
        </w:rPr>
        <w:lastRenderedPageBreak/>
        <w:t>References</w:t>
      </w:r>
      <w:bookmarkEnd w:id="15"/>
    </w:p>
    <w:p w14:paraId="49A6FB43" w14:textId="77777777" w:rsidR="00667DE5" w:rsidRPr="00673609" w:rsidRDefault="00667DE5" w:rsidP="00673609">
      <w:pPr>
        <w:spacing w:after="240" w:line="360" w:lineRule="auto"/>
        <w:ind w:left="720" w:hanging="720"/>
        <w:rPr>
          <w:rFonts w:ascii="Arial" w:eastAsia="Times New Roman" w:hAnsi="Arial" w:cs="Arial"/>
        </w:rPr>
      </w:pPr>
      <w:proofErr w:type="spellStart"/>
      <w:r w:rsidRPr="00673609">
        <w:rPr>
          <w:rFonts w:ascii="Arial" w:eastAsia="Times New Roman" w:hAnsi="Arial" w:cs="Arial"/>
        </w:rPr>
        <w:t>Adzuna</w:t>
      </w:r>
      <w:proofErr w:type="spellEnd"/>
      <w:r w:rsidRPr="00673609">
        <w:rPr>
          <w:rFonts w:ascii="Arial" w:eastAsia="Times New Roman" w:hAnsi="Arial" w:cs="Arial"/>
        </w:rPr>
        <w:t xml:space="preserve">. (2018). </w:t>
      </w:r>
      <w:r w:rsidRPr="00673609">
        <w:rPr>
          <w:rFonts w:ascii="Arial" w:eastAsia="Times New Roman" w:hAnsi="Arial" w:cs="Arial"/>
          <w:i/>
          <w:iCs/>
        </w:rPr>
        <w:t>Massage &amp; Beauty Therapist Job in Epsom</w:t>
      </w:r>
      <w:r w:rsidRPr="00673609">
        <w:rPr>
          <w:rFonts w:ascii="Arial" w:eastAsia="Times New Roman" w:hAnsi="Arial" w:cs="Arial"/>
        </w:rPr>
        <w:t>. [online] Available at: https://www.adzuna.co.uk/jobs/details/5479381981 [Accessed 17 Nov. 2025].</w:t>
      </w:r>
    </w:p>
    <w:p w14:paraId="26021581" w14:textId="77777777" w:rsidR="00667DE5" w:rsidRPr="00673609" w:rsidRDefault="00667DE5" w:rsidP="00673609">
      <w:pPr>
        <w:spacing w:before="100" w:beforeAutospacing="1" w:after="100" w:afterAutospacing="1" w:line="360" w:lineRule="auto"/>
        <w:ind w:left="720" w:hanging="720"/>
        <w:rPr>
          <w:rFonts w:ascii="Arial" w:hAnsi="Arial" w:cs="Arial"/>
          <w:shd w:val="clear" w:color="auto" w:fill="FFFFFF"/>
        </w:rPr>
      </w:pPr>
      <w:r w:rsidRPr="00673609">
        <w:rPr>
          <w:rFonts w:ascii="Arial" w:hAnsi="Arial" w:cs="Arial"/>
          <w:shd w:val="clear" w:color="auto" w:fill="FFFFFF"/>
        </w:rPr>
        <w:t>Cauchi, N. and Falzon, R., 2023. Enhancing wellbeing in beauty salons and spas through the integration of mindfulness and aromatherapy in beauty vocational education: A qualitative narrative inquiry. </w:t>
      </w:r>
      <w:r w:rsidRPr="00673609">
        <w:rPr>
          <w:rFonts w:ascii="Arial" w:hAnsi="Arial" w:cs="Arial"/>
          <w:i/>
          <w:iCs/>
          <w:shd w:val="clear" w:color="auto" w:fill="FFFFFF"/>
        </w:rPr>
        <w:t>International Journal of Spa and Wellness</w:t>
      </w:r>
      <w:r w:rsidRPr="00673609">
        <w:rPr>
          <w:rFonts w:ascii="Arial" w:hAnsi="Arial" w:cs="Arial"/>
          <w:shd w:val="clear" w:color="auto" w:fill="FFFFFF"/>
        </w:rPr>
        <w:t>, </w:t>
      </w:r>
      <w:r w:rsidRPr="00673609">
        <w:rPr>
          <w:rFonts w:ascii="Arial" w:hAnsi="Arial" w:cs="Arial"/>
          <w:i/>
          <w:iCs/>
          <w:shd w:val="clear" w:color="auto" w:fill="FFFFFF"/>
        </w:rPr>
        <w:t>6</w:t>
      </w:r>
      <w:r w:rsidRPr="00673609">
        <w:rPr>
          <w:rFonts w:ascii="Arial" w:hAnsi="Arial" w:cs="Arial"/>
          <w:shd w:val="clear" w:color="auto" w:fill="FFFFFF"/>
        </w:rPr>
        <w:t>(3), pp.343-379.</w:t>
      </w:r>
    </w:p>
    <w:p w14:paraId="38FFB960" w14:textId="77777777" w:rsidR="00667DE5" w:rsidRPr="00673609" w:rsidRDefault="00667DE5" w:rsidP="00673609">
      <w:pPr>
        <w:spacing w:line="360" w:lineRule="auto"/>
        <w:ind w:left="720" w:hanging="720"/>
        <w:rPr>
          <w:rFonts w:ascii="Arial" w:hAnsi="Arial" w:cs="Arial"/>
        </w:rPr>
      </w:pPr>
      <w:r w:rsidRPr="00673609">
        <w:rPr>
          <w:rFonts w:ascii="Arial" w:hAnsi="Arial" w:cs="Arial"/>
        </w:rPr>
        <w:t xml:space="preserve">Find a Job (2025) </w:t>
      </w:r>
      <w:r w:rsidRPr="00673609">
        <w:rPr>
          <w:rStyle w:val="Emphasis"/>
          <w:rFonts w:ascii="Arial" w:hAnsi="Arial" w:cs="Arial"/>
        </w:rPr>
        <w:t>Beautician / Beauty Therapist, Notting Hill</w:t>
      </w:r>
      <w:r w:rsidRPr="00673609">
        <w:rPr>
          <w:rFonts w:ascii="Arial" w:hAnsi="Arial" w:cs="Arial"/>
        </w:rPr>
        <w:t xml:space="preserve">. Available at: </w:t>
      </w:r>
      <w:hyperlink r:id="rId11" w:tgtFrame="_new" w:history="1">
        <w:r w:rsidRPr="00673609">
          <w:rPr>
            <w:rStyle w:val="Hyperlink"/>
            <w:rFonts w:ascii="Arial" w:hAnsi="Arial" w:cs="Arial"/>
            <w:color w:val="auto"/>
          </w:rPr>
          <w:t>https://findajob.dwp.gov.uk/details/16867413</w:t>
        </w:r>
      </w:hyperlink>
      <w:r w:rsidRPr="00673609">
        <w:rPr>
          <w:rFonts w:ascii="Arial" w:hAnsi="Arial" w:cs="Arial"/>
        </w:rPr>
        <w:t xml:space="preserve"> (Accessed: 17 November 2025).</w:t>
      </w:r>
    </w:p>
    <w:p w14:paraId="4577649A" w14:textId="77777777" w:rsidR="00667DE5" w:rsidRPr="00673609" w:rsidRDefault="00667DE5" w:rsidP="00673609">
      <w:pPr>
        <w:spacing w:line="360" w:lineRule="auto"/>
        <w:ind w:left="720" w:hanging="720"/>
        <w:rPr>
          <w:rFonts w:ascii="Arial" w:hAnsi="Arial" w:cs="Arial"/>
        </w:rPr>
      </w:pPr>
      <w:r w:rsidRPr="00673609">
        <w:rPr>
          <w:rFonts w:ascii="Arial" w:hAnsi="Arial" w:cs="Arial"/>
        </w:rPr>
        <w:t xml:space="preserve">Find a Job (2025b) </w:t>
      </w:r>
      <w:r w:rsidRPr="00673609">
        <w:rPr>
          <w:rStyle w:val="Emphasis"/>
          <w:rFonts w:ascii="Arial" w:hAnsi="Arial" w:cs="Arial"/>
        </w:rPr>
        <w:t>Beauty Therapist – Stratford, East London</w:t>
      </w:r>
      <w:r w:rsidRPr="00673609">
        <w:rPr>
          <w:rFonts w:ascii="Arial" w:hAnsi="Arial" w:cs="Arial"/>
        </w:rPr>
        <w:t xml:space="preserve">. Available at: </w:t>
      </w:r>
      <w:hyperlink r:id="rId12" w:tgtFrame="_new" w:history="1">
        <w:r w:rsidRPr="00673609">
          <w:rPr>
            <w:rStyle w:val="Hyperlink"/>
            <w:rFonts w:ascii="Arial" w:hAnsi="Arial" w:cs="Arial"/>
            <w:color w:val="auto"/>
          </w:rPr>
          <w:t>https://findajob.dwp.gov.uk/details/17068187</w:t>
        </w:r>
      </w:hyperlink>
      <w:r w:rsidRPr="00673609">
        <w:rPr>
          <w:rFonts w:ascii="Arial" w:hAnsi="Arial" w:cs="Arial"/>
        </w:rPr>
        <w:t xml:space="preserve"> (Accessed: 17 November 2025).</w:t>
      </w:r>
    </w:p>
    <w:p w14:paraId="105B41CA" w14:textId="77777777" w:rsidR="00667DE5" w:rsidRPr="00673609" w:rsidRDefault="00667DE5" w:rsidP="00673609">
      <w:pPr>
        <w:spacing w:line="360" w:lineRule="auto"/>
        <w:ind w:left="720" w:hanging="720"/>
        <w:rPr>
          <w:rFonts w:ascii="Arial" w:hAnsi="Arial" w:cs="Arial"/>
        </w:rPr>
      </w:pPr>
      <w:r w:rsidRPr="00673609">
        <w:rPr>
          <w:rFonts w:ascii="Arial" w:hAnsi="Arial" w:cs="Arial"/>
        </w:rPr>
        <w:t xml:space="preserve">Indeed (2025) </w:t>
      </w:r>
      <w:r w:rsidRPr="00673609">
        <w:rPr>
          <w:rStyle w:val="Emphasis"/>
          <w:rFonts w:ascii="Arial" w:hAnsi="Arial" w:cs="Arial"/>
        </w:rPr>
        <w:t>Beauty Therapist / Beautician, Soho</w:t>
      </w:r>
      <w:r w:rsidRPr="00673609">
        <w:rPr>
          <w:rFonts w:ascii="Arial" w:hAnsi="Arial" w:cs="Arial"/>
        </w:rPr>
        <w:t xml:space="preserve">. Available at: </w:t>
      </w:r>
      <w:hyperlink r:id="rId13" w:tgtFrame="_new" w:history="1">
        <w:r w:rsidRPr="00673609">
          <w:rPr>
            <w:rStyle w:val="Hyperlink"/>
            <w:rFonts w:ascii="Arial" w:hAnsi="Arial" w:cs="Arial"/>
            <w:color w:val="auto"/>
          </w:rPr>
          <w:t>https://uk.indeed.com/q-beauty-therapist-l-soho-jobs.html</w:t>
        </w:r>
      </w:hyperlink>
      <w:r w:rsidRPr="00673609">
        <w:rPr>
          <w:rFonts w:ascii="Arial" w:hAnsi="Arial" w:cs="Arial"/>
        </w:rPr>
        <w:t xml:space="preserve"> (Accessed: 17 November 2025).</w:t>
      </w:r>
    </w:p>
    <w:p w14:paraId="17F78DB2" w14:textId="77777777" w:rsidR="00667DE5" w:rsidRPr="00673609" w:rsidRDefault="00667DE5" w:rsidP="00673609">
      <w:pPr>
        <w:spacing w:line="360" w:lineRule="auto"/>
        <w:ind w:left="720" w:hanging="720"/>
        <w:rPr>
          <w:rFonts w:ascii="Arial" w:eastAsia="Times New Roman" w:hAnsi="Arial" w:cs="Arial"/>
        </w:rPr>
      </w:pPr>
      <w:proofErr w:type="spellStart"/>
      <w:r w:rsidRPr="001F2EB2">
        <w:rPr>
          <w:rFonts w:ascii="Arial" w:hAnsi="Arial" w:cs="Arial"/>
          <w:shd w:val="clear" w:color="auto" w:fill="FFFFFF"/>
          <w:lang w:val="it-IT"/>
        </w:rPr>
        <w:t>Mentari</w:t>
      </w:r>
      <w:proofErr w:type="spellEnd"/>
      <w:r w:rsidRPr="001F2EB2">
        <w:rPr>
          <w:rFonts w:ascii="Arial" w:hAnsi="Arial" w:cs="Arial"/>
          <w:shd w:val="clear" w:color="auto" w:fill="FFFFFF"/>
          <w:lang w:val="it-IT"/>
        </w:rPr>
        <w:t xml:space="preserve">, T.A.S., </w:t>
      </w:r>
      <w:proofErr w:type="spellStart"/>
      <w:r w:rsidRPr="001F2EB2">
        <w:rPr>
          <w:rFonts w:ascii="Arial" w:hAnsi="Arial" w:cs="Arial"/>
          <w:shd w:val="clear" w:color="auto" w:fill="FFFFFF"/>
          <w:lang w:val="it-IT"/>
        </w:rPr>
        <w:t>Jalinus</w:t>
      </w:r>
      <w:proofErr w:type="spellEnd"/>
      <w:r w:rsidRPr="001F2EB2">
        <w:rPr>
          <w:rFonts w:ascii="Arial" w:hAnsi="Arial" w:cs="Arial"/>
          <w:shd w:val="clear" w:color="auto" w:fill="FFFFFF"/>
          <w:lang w:val="it-IT"/>
        </w:rPr>
        <w:t xml:space="preserve">, N., Elida, E., Rosalina, L., </w:t>
      </w:r>
      <w:proofErr w:type="spellStart"/>
      <w:r w:rsidRPr="001F2EB2">
        <w:rPr>
          <w:rFonts w:ascii="Arial" w:hAnsi="Arial" w:cs="Arial"/>
          <w:shd w:val="clear" w:color="auto" w:fill="FFFFFF"/>
          <w:lang w:val="it-IT"/>
        </w:rPr>
        <w:t>Ambiyar</w:t>
      </w:r>
      <w:proofErr w:type="spellEnd"/>
      <w:r w:rsidRPr="001F2EB2">
        <w:rPr>
          <w:rFonts w:ascii="Arial" w:hAnsi="Arial" w:cs="Arial"/>
          <w:shd w:val="clear" w:color="auto" w:fill="FFFFFF"/>
          <w:lang w:val="it-IT"/>
        </w:rPr>
        <w:t xml:space="preserve">, A., </w:t>
      </w:r>
      <w:proofErr w:type="spellStart"/>
      <w:r w:rsidRPr="001F2EB2">
        <w:rPr>
          <w:rFonts w:ascii="Arial" w:hAnsi="Arial" w:cs="Arial"/>
          <w:shd w:val="clear" w:color="auto" w:fill="FFFFFF"/>
          <w:lang w:val="it-IT"/>
        </w:rPr>
        <w:t>Oktarina</w:t>
      </w:r>
      <w:proofErr w:type="spellEnd"/>
      <w:r w:rsidRPr="001F2EB2">
        <w:rPr>
          <w:rFonts w:ascii="Arial" w:hAnsi="Arial" w:cs="Arial"/>
          <w:shd w:val="clear" w:color="auto" w:fill="FFFFFF"/>
          <w:lang w:val="it-IT"/>
        </w:rPr>
        <w:t xml:space="preserve">, R. and </w:t>
      </w:r>
      <w:proofErr w:type="spellStart"/>
      <w:r w:rsidRPr="001F2EB2">
        <w:rPr>
          <w:rFonts w:ascii="Arial" w:hAnsi="Arial" w:cs="Arial"/>
          <w:shd w:val="clear" w:color="auto" w:fill="FFFFFF"/>
          <w:lang w:val="it-IT"/>
        </w:rPr>
        <w:t>Fadillah</w:t>
      </w:r>
      <w:proofErr w:type="spellEnd"/>
      <w:r w:rsidRPr="001F2EB2">
        <w:rPr>
          <w:rFonts w:ascii="Arial" w:hAnsi="Arial" w:cs="Arial"/>
          <w:shd w:val="clear" w:color="auto" w:fill="FFFFFF"/>
          <w:lang w:val="it-IT"/>
        </w:rPr>
        <w:t xml:space="preserve">, R., 2025. </w:t>
      </w:r>
      <w:r w:rsidRPr="00673609">
        <w:rPr>
          <w:rFonts w:ascii="Arial" w:hAnsi="Arial" w:cs="Arial"/>
          <w:shd w:val="clear" w:color="auto" w:fill="FFFFFF"/>
        </w:rPr>
        <w:t>Evaluating Holland’s Career Theory to Enhance Career Decision-Making in Beauty Vocational Education Students. </w:t>
      </w:r>
      <w:r w:rsidRPr="00673609">
        <w:rPr>
          <w:rFonts w:ascii="Arial" w:hAnsi="Arial" w:cs="Arial"/>
          <w:i/>
          <w:iCs/>
          <w:shd w:val="clear" w:color="auto" w:fill="FFFFFF"/>
        </w:rPr>
        <w:t xml:space="preserve">Salud, Ciencia y </w:t>
      </w:r>
      <w:proofErr w:type="spellStart"/>
      <w:r w:rsidRPr="00673609">
        <w:rPr>
          <w:rFonts w:ascii="Arial" w:hAnsi="Arial" w:cs="Arial"/>
          <w:i/>
          <w:iCs/>
          <w:shd w:val="clear" w:color="auto" w:fill="FFFFFF"/>
        </w:rPr>
        <w:t>TecnologÃa</w:t>
      </w:r>
      <w:proofErr w:type="spellEnd"/>
      <w:r w:rsidRPr="00673609">
        <w:rPr>
          <w:rFonts w:ascii="Arial" w:hAnsi="Arial" w:cs="Arial"/>
          <w:shd w:val="clear" w:color="auto" w:fill="FFFFFF"/>
        </w:rPr>
        <w:t>, </w:t>
      </w:r>
      <w:r w:rsidRPr="00673609">
        <w:rPr>
          <w:rFonts w:ascii="Arial" w:hAnsi="Arial" w:cs="Arial"/>
          <w:i/>
          <w:iCs/>
          <w:shd w:val="clear" w:color="auto" w:fill="FFFFFF"/>
        </w:rPr>
        <w:t>5</w:t>
      </w:r>
      <w:r w:rsidRPr="00673609">
        <w:rPr>
          <w:rFonts w:ascii="Arial" w:hAnsi="Arial" w:cs="Arial"/>
          <w:shd w:val="clear" w:color="auto" w:fill="FFFFFF"/>
        </w:rPr>
        <w:t>.</w:t>
      </w:r>
    </w:p>
    <w:p w14:paraId="0F0398B2" w14:textId="77777777" w:rsidR="00667DE5" w:rsidRPr="00673609" w:rsidRDefault="00667DE5" w:rsidP="00673609">
      <w:pPr>
        <w:spacing w:after="240" w:line="360" w:lineRule="auto"/>
        <w:ind w:left="720" w:hanging="720"/>
        <w:rPr>
          <w:rFonts w:ascii="Arial" w:eastAsia="Times New Roman" w:hAnsi="Arial" w:cs="Arial"/>
        </w:rPr>
      </w:pPr>
      <w:r w:rsidRPr="00673609">
        <w:rPr>
          <w:rFonts w:ascii="Arial" w:eastAsia="Times New Roman" w:hAnsi="Arial" w:cs="Arial"/>
        </w:rPr>
        <w:t xml:space="preserve">Model, S. (2023). </w:t>
      </w:r>
      <w:r w:rsidRPr="00673609">
        <w:rPr>
          <w:rFonts w:ascii="Arial" w:eastAsia="Times New Roman" w:hAnsi="Arial" w:cs="Arial"/>
          <w:i/>
          <w:iCs/>
        </w:rPr>
        <w:t xml:space="preserve">Personal SWOT PowerPoint Template - </w:t>
      </w:r>
      <w:proofErr w:type="spellStart"/>
      <w:r w:rsidRPr="00673609">
        <w:rPr>
          <w:rFonts w:ascii="Arial" w:eastAsia="Times New Roman" w:hAnsi="Arial" w:cs="Arial"/>
          <w:i/>
          <w:iCs/>
        </w:rPr>
        <w:t>SlideModel</w:t>
      </w:r>
      <w:proofErr w:type="spellEnd"/>
      <w:r w:rsidRPr="00673609">
        <w:rPr>
          <w:rFonts w:ascii="Arial" w:eastAsia="Times New Roman" w:hAnsi="Arial" w:cs="Arial"/>
        </w:rPr>
        <w:t xml:space="preserve">. [online] </w:t>
      </w:r>
      <w:proofErr w:type="spellStart"/>
      <w:r w:rsidRPr="00673609">
        <w:rPr>
          <w:rFonts w:ascii="Arial" w:eastAsia="Times New Roman" w:hAnsi="Arial" w:cs="Arial"/>
        </w:rPr>
        <w:t>SlideModel</w:t>
      </w:r>
      <w:proofErr w:type="spellEnd"/>
      <w:r w:rsidRPr="00673609">
        <w:rPr>
          <w:rFonts w:ascii="Arial" w:eastAsia="Times New Roman" w:hAnsi="Arial" w:cs="Arial"/>
        </w:rPr>
        <w:t>. Available at: https://slidemodel.com/templates/personal-swot-powerpoint-template/.</w:t>
      </w:r>
    </w:p>
    <w:p w14:paraId="18058C87" w14:textId="77777777" w:rsidR="00667DE5" w:rsidRPr="00673609" w:rsidRDefault="00667DE5" w:rsidP="00673609">
      <w:pPr>
        <w:spacing w:before="100" w:beforeAutospacing="1" w:after="100" w:afterAutospacing="1" w:line="360" w:lineRule="auto"/>
        <w:ind w:left="720" w:hanging="720"/>
        <w:rPr>
          <w:rFonts w:ascii="Arial" w:hAnsi="Arial" w:cs="Arial"/>
          <w:shd w:val="clear" w:color="auto" w:fill="FFFFFF"/>
        </w:rPr>
      </w:pPr>
      <w:r w:rsidRPr="00673609">
        <w:rPr>
          <w:rFonts w:ascii="Arial" w:hAnsi="Arial" w:cs="Arial"/>
          <w:shd w:val="clear" w:color="auto" w:fill="FFFFFF"/>
        </w:rPr>
        <w:t xml:space="preserve">Page, S.M., Chur-Hansen, A. and </w:t>
      </w:r>
      <w:proofErr w:type="spellStart"/>
      <w:r w:rsidRPr="00673609">
        <w:rPr>
          <w:rFonts w:ascii="Arial" w:hAnsi="Arial" w:cs="Arial"/>
          <w:shd w:val="clear" w:color="auto" w:fill="FFFFFF"/>
        </w:rPr>
        <w:t>Delfabbro</w:t>
      </w:r>
      <w:proofErr w:type="spellEnd"/>
      <w:r w:rsidRPr="00673609">
        <w:rPr>
          <w:rFonts w:ascii="Arial" w:hAnsi="Arial" w:cs="Arial"/>
          <w:shd w:val="clear" w:color="auto" w:fill="FFFFFF"/>
        </w:rPr>
        <w:t>, P., 2024. Emotional labour and burnout in the hair and beauty industry: A narrative review. </w:t>
      </w:r>
      <w:r w:rsidRPr="00673609">
        <w:rPr>
          <w:rFonts w:ascii="Arial" w:hAnsi="Arial" w:cs="Arial"/>
          <w:i/>
          <w:iCs/>
          <w:shd w:val="clear" w:color="auto" w:fill="FFFFFF"/>
        </w:rPr>
        <w:t>Social Sciences &amp; Humanities Open</w:t>
      </w:r>
      <w:r w:rsidRPr="00673609">
        <w:rPr>
          <w:rFonts w:ascii="Arial" w:hAnsi="Arial" w:cs="Arial"/>
          <w:shd w:val="clear" w:color="auto" w:fill="FFFFFF"/>
        </w:rPr>
        <w:t>, </w:t>
      </w:r>
      <w:r w:rsidRPr="00673609">
        <w:rPr>
          <w:rFonts w:ascii="Arial" w:hAnsi="Arial" w:cs="Arial"/>
          <w:i/>
          <w:iCs/>
          <w:shd w:val="clear" w:color="auto" w:fill="FFFFFF"/>
        </w:rPr>
        <w:t>10</w:t>
      </w:r>
      <w:r w:rsidRPr="00673609">
        <w:rPr>
          <w:rFonts w:ascii="Arial" w:hAnsi="Arial" w:cs="Arial"/>
          <w:shd w:val="clear" w:color="auto" w:fill="FFFFFF"/>
        </w:rPr>
        <w:t>, p.101078.</w:t>
      </w:r>
    </w:p>
    <w:p w14:paraId="0FF29F58" w14:textId="77777777" w:rsidR="00667DE5" w:rsidRPr="00673609" w:rsidRDefault="00667DE5" w:rsidP="00673609">
      <w:pPr>
        <w:spacing w:before="100" w:beforeAutospacing="1" w:after="100" w:afterAutospacing="1" w:line="360" w:lineRule="auto"/>
        <w:ind w:left="720" w:hanging="720"/>
        <w:rPr>
          <w:rFonts w:ascii="Arial" w:hAnsi="Arial" w:cs="Arial"/>
          <w:shd w:val="clear" w:color="auto" w:fill="FFFFFF"/>
        </w:rPr>
      </w:pPr>
    </w:p>
    <w:p w14:paraId="73358A49" w14:textId="77777777" w:rsidR="004F2C1A" w:rsidRPr="00673609" w:rsidRDefault="004F2C1A" w:rsidP="00673609">
      <w:pPr>
        <w:spacing w:before="100" w:beforeAutospacing="1" w:after="100" w:afterAutospacing="1" w:line="360" w:lineRule="auto"/>
        <w:rPr>
          <w:rFonts w:ascii="Arial" w:hAnsi="Arial" w:cs="Arial"/>
          <w:shd w:val="clear" w:color="auto" w:fill="FFFFFF"/>
          <w:lang w:val="en-US"/>
        </w:rPr>
      </w:pPr>
    </w:p>
    <w:p w14:paraId="224B8429" w14:textId="1501BFAE" w:rsidR="00043843" w:rsidRPr="00673609" w:rsidRDefault="00043843" w:rsidP="00673609">
      <w:pPr>
        <w:spacing w:line="360" w:lineRule="auto"/>
        <w:rPr>
          <w:rFonts w:ascii="Arial" w:eastAsia="Times New Roman" w:hAnsi="Arial" w:cs="Arial"/>
          <w:b/>
          <w:bCs/>
          <w:lang w:val="en-US"/>
        </w:rPr>
      </w:pPr>
      <w:r w:rsidRPr="00673609">
        <w:rPr>
          <w:rFonts w:ascii="Arial" w:hAnsi="Arial" w:cs="Arial"/>
          <w:b/>
          <w:bCs/>
          <w:lang w:val="en-US"/>
        </w:rPr>
        <w:br w:type="page"/>
      </w:r>
    </w:p>
    <w:p w14:paraId="7F2342EF" w14:textId="47D114A1" w:rsidR="00334616" w:rsidRPr="001E6C02" w:rsidRDefault="00043843" w:rsidP="001E6C02">
      <w:pPr>
        <w:pStyle w:val="Heading1"/>
        <w:jc w:val="left"/>
        <w:rPr>
          <w:sz w:val="22"/>
          <w:szCs w:val="22"/>
          <w:lang w:val="en-US"/>
        </w:rPr>
      </w:pPr>
      <w:bookmarkStart w:id="16" w:name="_Toc214316118"/>
      <w:r w:rsidRPr="001E6C02">
        <w:rPr>
          <w:sz w:val="22"/>
          <w:szCs w:val="22"/>
          <w:lang w:val="en-US"/>
        </w:rPr>
        <w:lastRenderedPageBreak/>
        <w:t>Appendices</w:t>
      </w:r>
      <w:bookmarkEnd w:id="16"/>
    </w:p>
    <w:p w14:paraId="3DF7003E" w14:textId="0D459241" w:rsidR="00043843" w:rsidRPr="00673609" w:rsidRDefault="00043843" w:rsidP="00673609">
      <w:pPr>
        <w:pStyle w:val="NormalWeb"/>
        <w:spacing w:line="360" w:lineRule="auto"/>
        <w:rPr>
          <w:rFonts w:ascii="Arial" w:hAnsi="Arial" w:cs="Arial"/>
          <w:b/>
          <w:bCs/>
          <w:sz w:val="22"/>
          <w:szCs w:val="22"/>
          <w:lang w:val="en-US"/>
        </w:rPr>
      </w:pPr>
      <w:r w:rsidRPr="00673609">
        <w:rPr>
          <w:rFonts w:ascii="Arial" w:hAnsi="Arial" w:cs="Arial"/>
          <w:noProof/>
          <w:sz w:val="22"/>
          <w:szCs w:val="22"/>
          <w:lang w:eastAsia="en-GB"/>
        </w:rPr>
        <w:drawing>
          <wp:inline distT="0" distB="0" distL="0" distR="0" wp14:anchorId="410878B1" wp14:editId="640F0189">
            <wp:extent cx="5731510" cy="34677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467735"/>
                    </a:xfrm>
                    <a:prstGeom prst="rect">
                      <a:avLst/>
                    </a:prstGeom>
                  </pic:spPr>
                </pic:pic>
              </a:graphicData>
            </a:graphic>
          </wp:inline>
        </w:drawing>
      </w:r>
    </w:p>
    <w:p w14:paraId="2EBADA2F" w14:textId="63EF5DF1" w:rsidR="00043843" w:rsidRPr="00673609" w:rsidRDefault="00043843" w:rsidP="00673609">
      <w:pPr>
        <w:pStyle w:val="NormalWeb"/>
        <w:spacing w:line="360" w:lineRule="auto"/>
        <w:rPr>
          <w:rFonts w:ascii="Arial" w:hAnsi="Arial" w:cs="Arial"/>
          <w:b/>
          <w:bCs/>
          <w:sz w:val="22"/>
          <w:szCs w:val="22"/>
          <w:lang w:val="en-US"/>
        </w:rPr>
      </w:pPr>
      <w:r w:rsidRPr="00673609">
        <w:rPr>
          <w:rFonts w:ascii="Arial" w:hAnsi="Arial" w:cs="Arial"/>
          <w:noProof/>
          <w:sz w:val="22"/>
          <w:szCs w:val="22"/>
          <w:lang w:eastAsia="en-GB"/>
        </w:rPr>
        <w:lastRenderedPageBreak/>
        <w:drawing>
          <wp:inline distT="0" distB="0" distL="0" distR="0" wp14:anchorId="70F3E447" wp14:editId="5D75FFFA">
            <wp:extent cx="5731510" cy="531114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5311140"/>
                    </a:xfrm>
                    <a:prstGeom prst="rect">
                      <a:avLst/>
                    </a:prstGeom>
                  </pic:spPr>
                </pic:pic>
              </a:graphicData>
            </a:graphic>
          </wp:inline>
        </w:drawing>
      </w:r>
    </w:p>
    <w:p w14:paraId="12EA01F9" w14:textId="4D63A72A" w:rsidR="00043843" w:rsidRPr="00673609" w:rsidRDefault="00043843" w:rsidP="00673609">
      <w:pPr>
        <w:pStyle w:val="NormalWeb"/>
        <w:spacing w:line="360" w:lineRule="auto"/>
        <w:rPr>
          <w:rFonts w:ascii="Arial" w:hAnsi="Arial" w:cs="Arial"/>
          <w:b/>
          <w:bCs/>
          <w:sz w:val="22"/>
          <w:szCs w:val="22"/>
          <w:lang w:val="en-US"/>
        </w:rPr>
      </w:pPr>
      <w:r w:rsidRPr="00673609">
        <w:rPr>
          <w:rFonts w:ascii="Arial" w:hAnsi="Arial" w:cs="Arial"/>
          <w:noProof/>
          <w:sz w:val="22"/>
          <w:szCs w:val="22"/>
          <w:lang w:eastAsia="en-GB"/>
        </w:rPr>
        <w:lastRenderedPageBreak/>
        <w:drawing>
          <wp:inline distT="0" distB="0" distL="0" distR="0" wp14:anchorId="0310CA55" wp14:editId="5179F2FE">
            <wp:extent cx="5731510" cy="513461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134610"/>
                    </a:xfrm>
                    <a:prstGeom prst="rect">
                      <a:avLst/>
                    </a:prstGeom>
                  </pic:spPr>
                </pic:pic>
              </a:graphicData>
            </a:graphic>
          </wp:inline>
        </w:drawing>
      </w:r>
    </w:p>
    <w:p w14:paraId="4E6BD4C9" w14:textId="7B468FC0" w:rsidR="00043843" w:rsidRPr="00673609" w:rsidRDefault="00043843" w:rsidP="00673609">
      <w:pPr>
        <w:pStyle w:val="NormalWeb"/>
        <w:spacing w:line="360" w:lineRule="auto"/>
        <w:rPr>
          <w:rFonts w:ascii="Arial" w:hAnsi="Arial" w:cs="Arial"/>
          <w:b/>
          <w:bCs/>
          <w:sz w:val="22"/>
          <w:szCs w:val="22"/>
          <w:lang w:val="en-US"/>
        </w:rPr>
      </w:pPr>
      <w:r w:rsidRPr="00673609">
        <w:rPr>
          <w:rFonts w:ascii="Arial" w:hAnsi="Arial" w:cs="Arial"/>
          <w:noProof/>
          <w:sz w:val="22"/>
          <w:szCs w:val="22"/>
          <w:lang w:eastAsia="en-GB"/>
        </w:rPr>
        <w:lastRenderedPageBreak/>
        <w:drawing>
          <wp:inline distT="0" distB="0" distL="0" distR="0" wp14:anchorId="5D05AAA4" wp14:editId="65E9CA6C">
            <wp:extent cx="5731510" cy="594741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5947410"/>
                    </a:xfrm>
                    <a:prstGeom prst="rect">
                      <a:avLst/>
                    </a:prstGeom>
                  </pic:spPr>
                </pic:pic>
              </a:graphicData>
            </a:graphic>
          </wp:inline>
        </w:drawing>
      </w:r>
    </w:p>
    <w:sectPr w:rsidR="00043843" w:rsidRPr="00673609">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E0156A" w14:textId="77777777" w:rsidR="004811AD" w:rsidRDefault="004811AD" w:rsidP="002C21FF">
      <w:pPr>
        <w:spacing w:after="0" w:line="240" w:lineRule="auto"/>
      </w:pPr>
      <w:r>
        <w:separator/>
      </w:r>
    </w:p>
  </w:endnote>
  <w:endnote w:type="continuationSeparator" w:id="0">
    <w:p w14:paraId="2F0106BB" w14:textId="77777777" w:rsidR="004811AD" w:rsidRDefault="004811AD" w:rsidP="002C21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7C5C38" w14:textId="77777777" w:rsidR="004811AD" w:rsidRDefault="004811AD" w:rsidP="002C21FF">
      <w:pPr>
        <w:spacing w:after="0" w:line="240" w:lineRule="auto"/>
      </w:pPr>
      <w:r>
        <w:separator/>
      </w:r>
    </w:p>
  </w:footnote>
  <w:footnote w:type="continuationSeparator" w:id="0">
    <w:p w14:paraId="73BB13D3" w14:textId="77777777" w:rsidR="004811AD" w:rsidRDefault="004811AD" w:rsidP="002C21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7392589"/>
      <w:docPartObj>
        <w:docPartGallery w:val="Page Numbers (Top of Page)"/>
        <w:docPartUnique/>
      </w:docPartObj>
    </w:sdtPr>
    <w:sdtEndPr>
      <w:rPr>
        <w:noProof/>
      </w:rPr>
    </w:sdtEndPr>
    <w:sdtContent>
      <w:p w14:paraId="501D7170" w14:textId="16C79F15" w:rsidR="002C21FF" w:rsidRDefault="002C21FF">
        <w:pPr>
          <w:pStyle w:val="Header"/>
          <w:jc w:val="right"/>
        </w:pPr>
        <w:r>
          <w:fldChar w:fldCharType="begin"/>
        </w:r>
        <w:r>
          <w:instrText xml:space="preserve"> PAGE   \* MERGEFORMAT </w:instrText>
        </w:r>
        <w:r>
          <w:fldChar w:fldCharType="separate"/>
        </w:r>
        <w:r w:rsidR="00233D56">
          <w:rPr>
            <w:noProof/>
          </w:rPr>
          <w:t>2</w:t>
        </w:r>
        <w:r>
          <w:rPr>
            <w:noProof/>
          </w:rPr>
          <w:fldChar w:fldCharType="end"/>
        </w:r>
      </w:p>
    </w:sdtContent>
  </w:sdt>
  <w:p w14:paraId="7ABB0F55" w14:textId="77777777" w:rsidR="002C21FF" w:rsidRDefault="002C21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684E74"/>
    <w:multiLevelType w:val="multilevel"/>
    <w:tmpl w:val="F600E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FA6483"/>
    <w:multiLevelType w:val="multilevel"/>
    <w:tmpl w:val="7DDCE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C40FB1"/>
    <w:multiLevelType w:val="multilevel"/>
    <w:tmpl w:val="3B441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681DBB"/>
    <w:multiLevelType w:val="multilevel"/>
    <w:tmpl w:val="8F6EF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56FCC1"/>
    <w:multiLevelType w:val="hybridMultilevel"/>
    <w:tmpl w:val="790679EA"/>
    <w:lvl w:ilvl="0" w:tplc="905219C8">
      <w:start w:val="1"/>
      <w:numFmt w:val="bullet"/>
      <w:lvlText w:val=""/>
      <w:lvlJc w:val="left"/>
      <w:pPr>
        <w:ind w:left="720" w:hanging="360"/>
      </w:pPr>
      <w:rPr>
        <w:rFonts w:ascii="Symbol" w:hAnsi="Symbol" w:hint="default"/>
      </w:rPr>
    </w:lvl>
    <w:lvl w:ilvl="1" w:tplc="6FA488FE">
      <w:start w:val="1"/>
      <w:numFmt w:val="bullet"/>
      <w:lvlText w:val="o"/>
      <w:lvlJc w:val="left"/>
      <w:pPr>
        <w:ind w:left="1440" w:hanging="360"/>
      </w:pPr>
      <w:rPr>
        <w:rFonts w:ascii="Courier New" w:hAnsi="Courier New" w:hint="default"/>
      </w:rPr>
    </w:lvl>
    <w:lvl w:ilvl="2" w:tplc="057E0BB4">
      <w:start w:val="1"/>
      <w:numFmt w:val="bullet"/>
      <w:lvlText w:val=""/>
      <w:lvlJc w:val="left"/>
      <w:pPr>
        <w:ind w:left="2160" w:hanging="360"/>
      </w:pPr>
      <w:rPr>
        <w:rFonts w:ascii="Wingdings" w:hAnsi="Wingdings" w:hint="default"/>
      </w:rPr>
    </w:lvl>
    <w:lvl w:ilvl="3" w:tplc="720A87C6">
      <w:start w:val="1"/>
      <w:numFmt w:val="bullet"/>
      <w:lvlText w:val=""/>
      <w:lvlJc w:val="left"/>
      <w:pPr>
        <w:ind w:left="2880" w:hanging="360"/>
      </w:pPr>
      <w:rPr>
        <w:rFonts w:ascii="Symbol" w:hAnsi="Symbol" w:hint="default"/>
      </w:rPr>
    </w:lvl>
    <w:lvl w:ilvl="4" w:tplc="290063F4">
      <w:start w:val="1"/>
      <w:numFmt w:val="bullet"/>
      <w:lvlText w:val="o"/>
      <w:lvlJc w:val="left"/>
      <w:pPr>
        <w:ind w:left="3600" w:hanging="360"/>
      </w:pPr>
      <w:rPr>
        <w:rFonts w:ascii="Courier New" w:hAnsi="Courier New" w:hint="default"/>
      </w:rPr>
    </w:lvl>
    <w:lvl w:ilvl="5" w:tplc="093A4996">
      <w:start w:val="1"/>
      <w:numFmt w:val="bullet"/>
      <w:lvlText w:val=""/>
      <w:lvlJc w:val="left"/>
      <w:pPr>
        <w:ind w:left="4320" w:hanging="360"/>
      </w:pPr>
      <w:rPr>
        <w:rFonts w:ascii="Wingdings" w:hAnsi="Wingdings" w:hint="default"/>
      </w:rPr>
    </w:lvl>
    <w:lvl w:ilvl="6" w:tplc="7970342C">
      <w:start w:val="1"/>
      <w:numFmt w:val="bullet"/>
      <w:lvlText w:val=""/>
      <w:lvlJc w:val="left"/>
      <w:pPr>
        <w:ind w:left="5040" w:hanging="360"/>
      </w:pPr>
      <w:rPr>
        <w:rFonts w:ascii="Symbol" w:hAnsi="Symbol" w:hint="default"/>
      </w:rPr>
    </w:lvl>
    <w:lvl w:ilvl="7" w:tplc="F4EA3C34">
      <w:start w:val="1"/>
      <w:numFmt w:val="bullet"/>
      <w:lvlText w:val="o"/>
      <w:lvlJc w:val="left"/>
      <w:pPr>
        <w:ind w:left="5760" w:hanging="360"/>
      </w:pPr>
      <w:rPr>
        <w:rFonts w:ascii="Courier New" w:hAnsi="Courier New" w:hint="default"/>
      </w:rPr>
    </w:lvl>
    <w:lvl w:ilvl="8" w:tplc="FCE8EC58">
      <w:start w:val="1"/>
      <w:numFmt w:val="bullet"/>
      <w:lvlText w:val=""/>
      <w:lvlJc w:val="left"/>
      <w:pPr>
        <w:ind w:left="6480" w:hanging="360"/>
      </w:pPr>
      <w:rPr>
        <w:rFonts w:ascii="Wingdings" w:hAnsi="Wingdings" w:hint="default"/>
      </w:rPr>
    </w:lvl>
  </w:abstractNum>
  <w:abstractNum w:abstractNumId="5" w15:restartNumberingAfterBreak="0">
    <w:nsid w:val="357F1430"/>
    <w:multiLevelType w:val="multilevel"/>
    <w:tmpl w:val="48FA2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A85A23"/>
    <w:multiLevelType w:val="multilevel"/>
    <w:tmpl w:val="751C4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FA61EE"/>
    <w:multiLevelType w:val="hybridMultilevel"/>
    <w:tmpl w:val="6950B236"/>
    <w:lvl w:ilvl="0" w:tplc="669CC516">
      <w:start w:val="1"/>
      <w:numFmt w:val="bullet"/>
      <w:lvlText w:val=""/>
      <w:lvlJc w:val="left"/>
      <w:pPr>
        <w:ind w:left="720" w:hanging="360"/>
      </w:pPr>
      <w:rPr>
        <w:rFonts w:ascii="Symbol" w:hAnsi="Symbol" w:hint="default"/>
      </w:rPr>
    </w:lvl>
    <w:lvl w:ilvl="1" w:tplc="7B4CB630">
      <w:start w:val="1"/>
      <w:numFmt w:val="bullet"/>
      <w:lvlText w:val="o"/>
      <w:lvlJc w:val="left"/>
      <w:pPr>
        <w:ind w:left="1440" w:hanging="360"/>
      </w:pPr>
      <w:rPr>
        <w:rFonts w:ascii="Courier New" w:hAnsi="Courier New" w:hint="default"/>
      </w:rPr>
    </w:lvl>
    <w:lvl w:ilvl="2" w:tplc="C4CA1E28">
      <w:start w:val="1"/>
      <w:numFmt w:val="bullet"/>
      <w:lvlText w:val=""/>
      <w:lvlJc w:val="left"/>
      <w:pPr>
        <w:ind w:left="2160" w:hanging="360"/>
      </w:pPr>
      <w:rPr>
        <w:rFonts w:ascii="Wingdings" w:hAnsi="Wingdings" w:hint="default"/>
      </w:rPr>
    </w:lvl>
    <w:lvl w:ilvl="3" w:tplc="2B2246FA">
      <w:start w:val="1"/>
      <w:numFmt w:val="bullet"/>
      <w:lvlText w:val=""/>
      <w:lvlJc w:val="left"/>
      <w:pPr>
        <w:ind w:left="2880" w:hanging="360"/>
      </w:pPr>
      <w:rPr>
        <w:rFonts w:ascii="Symbol" w:hAnsi="Symbol" w:hint="default"/>
      </w:rPr>
    </w:lvl>
    <w:lvl w:ilvl="4" w:tplc="580C552C">
      <w:start w:val="1"/>
      <w:numFmt w:val="bullet"/>
      <w:lvlText w:val="o"/>
      <w:lvlJc w:val="left"/>
      <w:pPr>
        <w:ind w:left="3600" w:hanging="360"/>
      </w:pPr>
      <w:rPr>
        <w:rFonts w:ascii="Courier New" w:hAnsi="Courier New" w:hint="default"/>
      </w:rPr>
    </w:lvl>
    <w:lvl w:ilvl="5" w:tplc="DFC8C080">
      <w:start w:val="1"/>
      <w:numFmt w:val="bullet"/>
      <w:lvlText w:val=""/>
      <w:lvlJc w:val="left"/>
      <w:pPr>
        <w:ind w:left="4320" w:hanging="360"/>
      </w:pPr>
      <w:rPr>
        <w:rFonts w:ascii="Wingdings" w:hAnsi="Wingdings" w:hint="default"/>
      </w:rPr>
    </w:lvl>
    <w:lvl w:ilvl="6" w:tplc="8640E550">
      <w:start w:val="1"/>
      <w:numFmt w:val="bullet"/>
      <w:lvlText w:val=""/>
      <w:lvlJc w:val="left"/>
      <w:pPr>
        <w:ind w:left="5040" w:hanging="360"/>
      </w:pPr>
      <w:rPr>
        <w:rFonts w:ascii="Symbol" w:hAnsi="Symbol" w:hint="default"/>
      </w:rPr>
    </w:lvl>
    <w:lvl w:ilvl="7" w:tplc="D848E794">
      <w:start w:val="1"/>
      <w:numFmt w:val="bullet"/>
      <w:lvlText w:val="o"/>
      <w:lvlJc w:val="left"/>
      <w:pPr>
        <w:ind w:left="5760" w:hanging="360"/>
      </w:pPr>
      <w:rPr>
        <w:rFonts w:ascii="Courier New" w:hAnsi="Courier New" w:hint="default"/>
      </w:rPr>
    </w:lvl>
    <w:lvl w:ilvl="8" w:tplc="DFE4CED2">
      <w:start w:val="1"/>
      <w:numFmt w:val="bullet"/>
      <w:lvlText w:val=""/>
      <w:lvlJc w:val="left"/>
      <w:pPr>
        <w:ind w:left="6480" w:hanging="360"/>
      </w:pPr>
      <w:rPr>
        <w:rFonts w:ascii="Wingdings" w:hAnsi="Wingdings" w:hint="default"/>
      </w:rPr>
    </w:lvl>
  </w:abstractNum>
  <w:abstractNum w:abstractNumId="8" w15:restartNumberingAfterBreak="0">
    <w:nsid w:val="3AEBADD4"/>
    <w:multiLevelType w:val="hybridMultilevel"/>
    <w:tmpl w:val="453C80CC"/>
    <w:lvl w:ilvl="0" w:tplc="A4D034D8">
      <w:start w:val="1"/>
      <w:numFmt w:val="decimal"/>
      <w:lvlText w:val="%1."/>
      <w:lvlJc w:val="left"/>
      <w:pPr>
        <w:ind w:left="720" w:hanging="360"/>
      </w:pPr>
    </w:lvl>
    <w:lvl w:ilvl="1" w:tplc="CC80C1DA">
      <w:start w:val="1"/>
      <w:numFmt w:val="lowerLetter"/>
      <w:lvlText w:val="%2."/>
      <w:lvlJc w:val="left"/>
      <w:pPr>
        <w:ind w:left="1440" w:hanging="360"/>
      </w:pPr>
    </w:lvl>
    <w:lvl w:ilvl="2" w:tplc="7D0CCB3E">
      <w:start w:val="1"/>
      <w:numFmt w:val="lowerRoman"/>
      <w:lvlText w:val="%3."/>
      <w:lvlJc w:val="right"/>
      <w:pPr>
        <w:ind w:left="2160" w:hanging="180"/>
      </w:pPr>
    </w:lvl>
    <w:lvl w:ilvl="3" w:tplc="B56440FE">
      <w:start w:val="1"/>
      <w:numFmt w:val="decimal"/>
      <w:lvlText w:val="%4."/>
      <w:lvlJc w:val="left"/>
      <w:pPr>
        <w:ind w:left="2880" w:hanging="360"/>
      </w:pPr>
    </w:lvl>
    <w:lvl w:ilvl="4" w:tplc="B39ABD82">
      <w:start w:val="1"/>
      <w:numFmt w:val="lowerLetter"/>
      <w:lvlText w:val="%5."/>
      <w:lvlJc w:val="left"/>
      <w:pPr>
        <w:ind w:left="3600" w:hanging="360"/>
      </w:pPr>
    </w:lvl>
    <w:lvl w:ilvl="5" w:tplc="CE3EB776">
      <w:start w:val="1"/>
      <w:numFmt w:val="lowerRoman"/>
      <w:lvlText w:val="%6."/>
      <w:lvlJc w:val="right"/>
      <w:pPr>
        <w:ind w:left="4320" w:hanging="180"/>
      </w:pPr>
    </w:lvl>
    <w:lvl w:ilvl="6" w:tplc="96F8111C">
      <w:start w:val="1"/>
      <w:numFmt w:val="decimal"/>
      <w:lvlText w:val="%7."/>
      <w:lvlJc w:val="left"/>
      <w:pPr>
        <w:ind w:left="5040" w:hanging="360"/>
      </w:pPr>
    </w:lvl>
    <w:lvl w:ilvl="7" w:tplc="9BD48F74">
      <w:start w:val="1"/>
      <w:numFmt w:val="lowerLetter"/>
      <w:lvlText w:val="%8."/>
      <w:lvlJc w:val="left"/>
      <w:pPr>
        <w:ind w:left="5760" w:hanging="360"/>
      </w:pPr>
    </w:lvl>
    <w:lvl w:ilvl="8" w:tplc="F058131E">
      <w:start w:val="1"/>
      <w:numFmt w:val="lowerRoman"/>
      <w:lvlText w:val="%9."/>
      <w:lvlJc w:val="right"/>
      <w:pPr>
        <w:ind w:left="6480" w:hanging="180"/>
      </w:pPr>
    </w:lvl>
  </w:abstractNum>
  <w:abstractNum w:abstractNumId="9" w15:restartNumberingAfterBreak="0">
    <w:nsid w:val="3BCEBE9C"/>
    <w:multiLevelType w:val="hybridMultilevel"/>
    <w:tmpl w:val="3834AB2A"/>
    <w:lvl w:ilvl="0" w:tplc="D7D243DC">
      <w:start w:val="1"/>
      <w:numFmt w:val="bullet"/>
      <w:lvlText w:val=""/>
      <w:lvlJc w:val="left"/>
      <w:pPr>
        <w:ind w:left="720" w:hanging="360"/>
      </w:pPr>
      <w:rPr>
        <w:rFonts w:ascii="Symbol" w:hAnsi="Symbol" w:hint="default"/>
      </w:rPr>
    </w:lvl>
    <w:lvl w:ilvl="1" w:tplc="C974066E">
      <w:start w:val="1"/>
      <w:numFmt w:val="bullet"/>
      <w:lvlText w:val="o"/>
      <w:lvlJc w:val="left"/>
      <w:pPr>
        <w:ind w:left="1440" w:hanging="360"/>
      </w:pPr>
      <w:rPr>
        <w:rFonts w:ascii="Courier New" w:hAnsi="Courier New" w:hint="default"/>
      </w:rPr>
    </w:lvl>
    <w:lvl w:ilvl="2" w:tplc="19E00D4C">
      <w:start w:val="1"/>
      <w:numFmt w:val="bullet"/>
      <w:lvlText w:val=""/>
      <w:lvlJc w:val="left"/>
      <w:pPr>
        <w:ind w:left="2160" w:hanging="360"/>
      </w:pPr>
      <w:rPr>
        <w:rFonts w:ascii="Wingdings" w:hAnsi="Wingdings" w:hint="default"/>
      </w:rPr>
    </w:lvl>
    <w:lvl w:ilvl="3" w:tplc="71567E1A">
      <w:start w:val="1"/>
      <w:numFmt w:val="bullet"/>
      <w:lvlText w:val=""/>
      <w:lvlJc w:val="left"/>
      <w:pPr>
        <w:ind w:left="2880" w:hanging="360"/>
      </w:pPr>
      <w:rPr>
        <w:rFonts w:ascii="Symbol" w:hAnsi="Symbol" w:hint="default"/>
      </w:rPr>
    </w:lvl>
    <w:lvl w:ilvl="4" w:tplc="2E76EFC2">
      <w:start w:val="1"/>
      <w:numFmt w:val="bullet"/>
      <w:lvlText w:val="o"/>
      <w:lvlJc w:val="left"/>
      <w:pPr>
        <w:ind w:left="3600" w:hanging="360"/>
      </w:pPr>
      <w:rPr>
        <w:rFonts w:ascii="Courier New" w:hAnsi="Courier New" w:hint="default"/>
      </w:rPr>
    </w:lvl>
    <w:lvl w:ilvl="5" w:tplc="A43E82D0">
      <w:start w:val="1"/>
      <w:numFmt w:val="bullet"/>
      <w:lvlText w:val=""/>
      <w:lvlJc w:val="left"/>
      <w:pPr>
        <w:ind w:left="4320" w:hanging="360"/>
      </w:pPr>
      <w:rPr>
        <w:rFonts w:ascii="Wingdings" w:hAnsi="Wingdings" w:hint="default"/>
      </w:rPr>
    </w:lvl>
    <w:lvl w:ilvl="6" w:tplc="C5BAF1BE">
      <w:start w:val="1"/>
      <w:numFmt w:val="bullet"/>
      <w:lvlText w:val=""/>
      <w:lvlJc w:val="left"/>
      <w:pPr>
        <w:ind w:left="5040" w:hanging="360"/>
      </w:pPr>
      <w:rPr>
        <w:rFonts w:ascii="Symbol" w:hAnsi="Symbol" w:hint="default"/>
      </w:rPr>
    </w:lvl>
    <w:lvl w:ilvl="7" w:tplc="B248130A">
      <w:start w:val="1"/>
      <w:numFmt w:val="bullet"/>
      <w:lvlText w:val="o"/>
      <w:lvlJc w:val="left"/>
      <w:pPr>
        <w:ind w:left="5760" w:hanging="360"/>
      </w:pPr>
      <w:rPr>
        <w:rFonts w:ascii="Courier New" w:hAnsi="Courier New" w:hint="default"/>
      </w:rPr>
    </w:lvl>
    <w:lvl w:ilvl="8" w:tplc="BD944C24">
      <w:start w:val="1"/>
      <w:numFmt w:val="bullet"/>
      <w:lvlText w:val=""/>
      <w:lvlJc w:val="left"/>
      <w:pPr>
        <w:ind w:left="6480" w:hanging="360"/>
      </w:pPr>
      <w:rPr>
        <w:rFonts w:ascii="Wingdings" w:hAnsi="Wingdings" w:hint="default"/>
      </w:rPr>
    </w:lvl>
  </w:abstractNum>
  <w:abstractNum w:abstractNumId="10" w15:restartNumberingAfterBreak="0">
    <w:nsid w:val="3C351EE0"/>
    <w:multiLevelType w:val="hybridMultilevel"/>
    <w:tmpl w:val="B1160F9E"/>
    <w:lvl w:ilvl="0" w:tplc="696E3C12">
      <w:start w:val="1"/>
      <w:numFmt w:val="bullet"/>
      <w:lvlText w:val="o"/>
      <w:lvlJc w:val="left"/>
      <w:pPr>
        <w:ind w:left="720" w:hanging="360"/>
      </w:pPr>
      <w:rPr>
        <w:rFonts w:ascii="Courier New" w:hAnsi="Courier New" w:hint="default"/>
      </w:rPr>
    </w:lvl>
    <w:lvl w:ilvl="1" w:tplc="DB4C86AA">
      <w:start w:val="1"/>
      <w:numFmt w:val="bullet"/>
      <w:lvlText w:val="o"/>
      <w:lvlJc w:val="left"/>
      <w:pPr>
        <w:ind w:left="1440" w:hanging="360"/>
      </w:pPr>
      <w:rPr>
        <w:rFonts w:ascii="Courier New" w:hAnsi="Courier New" w:hint="default"/>
      </w:rPr>
    </w:lvl>
    <w:lvl w:ilvl="2" w:tplc="BFA0F0C4">
      <w:start w:val="1"/>
      <w:numFmt w:val="bullet"/>
      <w:lvlText w:val=""/>
      <w:lvlJc w:val="left"/>
      <w:pPr>
        <w:ind w:left="2160" w:hanging="360"/>
      </w:pPr>
      <w:rPr>
        <w:rFonts w:ascii="Wingdings" w:hAnsi="Wingdings" w:hint="default"/>
      </w:rPr>
    </w:lvl>
    <w:lvl w:ilvl="3" w:tplc="574ED6B4">
      <w:start w:val="1"/>
      <w:numFmt w:val="bullet"/>
      <w:lvlText w:val=""/>
      <w:lvlJc w:val="left"/>
      <w:pPr>
        <w:ind w:left="2880" w:hanging="360"/>
      </w:pPr>
      <w:rPr>
        <w:rFonts w:ascii="Symbol" w:hAnsi="Symbol" w:hint="default"/>
      </w:rPr>
    </w:lvl>
    <w:lvl w:ilvl="4" w:tplc="63FAFECA">
      <w:start w:val="1"/>
      <w:numFmt w:val="bullet"/>
      <w:lvlText w:val="o"/>
      <w:lvlJc w:val="left"/>
      <w:pPr>
        <w:ind w:left="3600" w:hanging="360"/>
      </w:pPr>
      <w:rPr>
        <w:rFonts w:ascii="Courier New" w:hAnsi="Courier New" w:hint="default"/>
      </w:rPr>
    </w:lvl>
    <w:lvl w:ilvl="5" w:tplc="3476ED64">
      <w:start w:val="1"/>
      <w:numFmt w:val="bullet"/>
      <w:lvlText w:val=""/>
      <w:lvlJc w:val="left"/>
      <w:pPr>
        <w:ind w:left="4320" w:hanging="360"/>
      </w:pPr>
      <w:rPr>
        <w:rFonts w:ascii="Wingdings" w:hAnsi="Wingdings" w:hint="default"/>
      </w:rPr>
    </w:lvl>
    <w:lvl w:ilvl="6" w:tplc="BA5AB9F8">
      <w:start w:val="1"/>
      <w:numFmt w:val="bullet"/>
      <w:lvlText w:val=""/>
      <w:lvlJc w:val="left"/>
      <w:pPr>
        <w:ind w:left="5040" w:hanging="360"/>
      </w:pPr>
      <w:rPr>
        <w:rFonts w:ascii="Symbol" w:hAnsi="Symbol" w:hint="default"/>
      </w:rPr>
    </w:lvl>
    <w:lvl w:ilvl="7" w:tplc="DBDAC082">
      <w:start w:val="1"/>
      <w:numFmt w:val="bullet"/>
      <w:lvlText w:val="o"/>
      <w:lvlJc w:val="left"/>
      <w:pPr>
        <w:ind w:left="5760" w:hanging="360"/>
      </w:pPr>
      <w:rPr>
        <w:rFonts w:ascii="Courier New" w:hAnsi="Courier New" w:hint="default"/>
      </w:rPr>
    </w:lvl>
    <w:lvl w:ilvl="8" w:tplc="C07AA148">
      <w:start w:val="1"/>
      <w:numFmt w:val="bullet"/>
      <w:lvlText w:val=""/>
      <w:lvlJc w:val="left"/>
      <w:pPr>
        <w:ind w:left="6480" w:hanging="360"/>
      </w:pPr>
      <w:rPr>
        <w:rFonts w:ascii="Wingdings" w:hAnsi="Wingdings" w:hint="default"/>
      </w:rPr>
    </w:lvl>
  </w:abstractNum>
  <w:abstractNum w:abstractNumId="11" w15:restartNumberingAfterBreak="0">
    <w:nsid w:val="44E8E142"/>
    <w:multiLevelType w:val="hybridMultilevel"/>
    <w:tmpl w:val="B4F0CCCE"/>
    <w:lvl w:ilvl="0" w:tplc="940AB35A">
      <w:start w:val="1"/>
      <w:numFmt w:val="bullet"/>
      <w:lvlText w:val=""/>
      <w:lvlJc w:val="left"/>
      <w:pPr>
        <w:ind w:left="720" w:hanging="360"/>
      </w:pPr>
      <w:rPr>
        <w:rFonts w:ascii="Symbol" w:hAnsi="Symbol" w:hint="default"/>
      </w:rPr>
    </w:lvl>
    <w:lvl w:ilvl="1" w:tplc="3B861812">
      <w:start w:val="1"/>
      <w:numFmt w:val="bullet"/>
      <w:lvlText w:val="o"/>
      <w:lvlJc w:val="left"/>
      <w:pPr>
        <w:ind w:left="1440" w:hanging="360"/>
      </w:pPr>
      <w:rPr>
        <w:rFonts w:ascii="Courier New" w:hAnsi="Courier New" w:hint="default"/>
      </w:rPr>
    </w:lvl>
    <w:lvl w:ilvl="2" w:tplc="D774F3DA">
      <w:start w:val="1"/>
      <w:numFmt w:val="bullet"/>
      <w:lvlText w:val=""/>
      <w:lvlJc w:val="left"/>
      <w:pPr>
        <w:ind w:left="2160" w:hanging="360"/>
      </w:pPr>
      <w:rPr>
        <w:rFonts w:ascii="Wingdings" w:hAnsi="Wingdings" w:hint="default"/>
      </w:rPr>
    </w:lvl>
    <w:lvl w:ilvl="3" w:tplc="AACE1F82">
      <w:start w:val="1"/>
      <w:numFmt w:val="bullet"/>
      <w:lvlText w:val=""/>
      <w:lvlJc w:val="left"/>
      <w:pPr>
        <w:ind w:left="2880" w:hanging="360"/>
      </w:pPr>
      <w:rPr>
        <w:rFonts w:ascii="Symbol" w:hAnsi="Symbol" w:hint="default"/>
      </w:rPr>
    </w:lvl>
    <w:lvl w:ilvl="4" w:tplc="3F6C6742">
      <w:start w:val="1"/>
      <w:numFmt w:val="bullet"/>
      <w:lvlText w:val="o"/>
      <w:lvlJc w:val="left"/>
      <w:pPr>
        <w:ind w:left="3600" w:hanging="360"/>
      </w:pPr>
      <w:rPr>
        <w:rFonts w:ascii="Courier New" w:hAnsi="Courier New" w:hint="default"/>
      </w:rPr>
    </w:lvl>
    <w:lvl w:ilvl="5" w:tplc="AD5E829C">
      <w:start w:val="1"/>
      <w:numFmt w:val="bullet"/>
      <w:lvlText w:val=""/>
      <w:lvlJc w:val="left"/>
      <w:pPr>
        <w:ind w:left="4320" w:hanging="360"/>
      </w:pPr>
      <w:rPr>
        <w:rFonts w:ascii="Wingdings" w:hAnsi="Wingdings" w:hint="default"/>
      </w:rPr>
    </w:lvl>
    <w:lvl w:ilvl="6" w:tplc="2B48D3A2">
      <w:start w:val="1"/>
      <w:numFmt w:val="bullet"/>
      <w:lvlText w:val=""/>
      <w:lvlJc w:val="left"/>
      <w:pPr>
        <w:ind w:left="5040" w:hanging="360"/>
      </w:pPr>
      <w:rPr>
        <w:rFonts w:ascii="Symbol" w:hAnsi="Symbol" w:hint="default"/>
      </w:rPr>
    </w:lvl>
    <w:lvl w:ilvl="7" w:tplc="7C788E2A">
      <w:start w:val="1"/>
      <w:numFmt w:val="bullet"/>
      <w:lvlText w:val="o"/>
      <w:lvlJc w:val="left"/>
      <w:pPr>
        <w:ind w:left="5760" w:hanging="360"/>
      </w:pPr>
      <w:rPr>
        <w:rFonts w:ascii="Courier New" w:hAnsi="Courier New" w:hint="default"/>
      </w:rPr>
    </w:lvl>
    <w:lvl w:ilvl="8" w:tplc="82D0D0E4">
      <w:start w:val="1"/>
      <w:numFmt w:val="bullet"/>
      <w:lvlText w:val=""/>
      <w:lvlJc w:val="left"/>
      <w:pPr>
        <w:ind w:left="6480" w:hanging="360"/>
      </w:pPr>
      <w:rPr>
        <w:rFonts w:ascii="Wingdings" w:hAnsi="Wingdings" w:hint="default"/>
      </w:rPr>
    </w:lvl>
  </w:abstractNum>
  <w:abstractNum w:abstractNumId="12" w15:restartNumberingAfterBreak="0">
    <w:nsid w:val="59822794"/>
    <w:multiLevelType w:val="multilevel"/>
    <w:tmpl w:val="1F8CB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CAAAA8"/>
    <w:multiLevelType w:val="hybridMultilevel"/>
    <w:tmpl w:val="BEEE4242"/>
    <w:lvl w:ilvl="0" w:tplc="5FE072CE">
      <w:start w:val="1"/>
      <w:numFmt w:val="bullet"/>
      <w:lvlText w:val=""/>
      <w:lvlJc w:val="left"/>
      <w:pPr>
        <w:ind w:left="720" w:hanging="360"/>
      </w:pPr>
      <w:rPr>
        <w:rFonts w:ascii="Symbol" w:hAnsi="Symbol" w:hint="default"/>
      </w:rPr>
    </w:lvl>
    <w:lvl w:ilvl="1" w:tplc="C012F058">
      <w:start w:val="1"/>
      <w:numFmt w:val="bullet"/>
      <w:lvlText w:val="o"/>
      <w:lvlJc w:val="left"/>
      <w:pPr>
        <w:ind w:left="1800" w:hanging="360"/>
      </w:pPr>
      <w:rPr>
        <w:rFonts w:ascii="Courier New" w:hAnsi="Courier New" w:hint="default"/>
      </w:rPr>
    </w:lvl>
    <w:lvl w:ilvl="2" w:tplc="260E3544">
      <w:start w:val="1"/>
      <w:numFmt w:val="bullet"/>
      <w:lvlText w:val=""/>
      <w:lvlJc w:val="left"/>
      <w:pPr>
        <w:ind w:left="2520" w:hanging="360"/>
      </w:pPr>
      <w:rPr>
        <w:rFonts w:ascii="Wingdings" w:hAnsi="Wingdings" w:hint="default"/>
      </w:rPr>
    </w:lvl>
    <w:lvl w:ilvl="3" w:tplc="B94657F0">
      <w:start w:val="1"/>
      <w:numFmt w:val="bullet"/>
      <w:lvlText w:val=""/>
      <w:lvlJc w:val="left"/>
      <w:pPr>
        <w:ind w:left="3240" w:hanging="360"/>
      </w:pPr>
      <w:rPr>
        <w:rFonts w:ascii="Symbol" w:hAnsi="Symbol" w:hint="default"/>
      </w:rPr>
    </w:lvl>
    <w:lvl w:ilvl="4" w:tplc="20FCBA34">
      <w:start w:val="1"/>
      <w:numFmt w:val="bullet"/>
      <w:lvlText w:val="o"/>
      <w:lvlJc w:val="left"/>
      <w:pPr>
        <w:ind w:left="3960" w:hanging="360"/>
      </w:pPr>
      <w:rPr>
        <w:rFonts w:ascii="Courier New" w:hAnsi="Courier New" w:hint="default"/>
      </w:rPr>
    </w:lvl>
    <w:lvl w:ilvl="5" w:tplc="CEE000B0">
      <w:start w:val="1"/>
      <w:numFmt w:val="bullet"/>
      <w:lvlText w:val=""/>
      <w:lvlJc w:val="left"/>
      <w:pPr>
        <w:ind w:left="4680" w:hanging="360"/>
      </w:pPr>
      <w:rPr>
        <w:rFonts w:ascii="Wingdings" w:hAnsi="Wingdings" w:hint="default"/>
      </w:rPr>
    </w:lvl>
    <w:lvl w:ilvl="6" w:tplc="BC8A966E">
      <w:start w:val="1"/>
      <w:numFmt w:val="bullet"/>
      <w:lvlText w:val=""/>
      <w:lvlJc w:val="left"/>
      <w:pPr>
        <w:ind w:left="5400" w:hanging="360"/>
      </w:pPr>
      <w:rPr>
        <w:rFonts w:ascii="Symbol" w:hAnsi="Symbol" w:hint="default"/>
      </w:rPr>
    </w:lvl>
    <w:lvl w:ilvl="7" w:tplc="8EB8D576">
      <w:start w:val="1"/>
      <w:numFmt w:val="bullet"/>
      <w:lvlText w:val="o"/>
      <w:lvlJc w:val="left"/>
      <w:pPr>
        <w:ind w:left="6120" w:hanging="360"/>
      </w:pPr>
      <w:rPr>
        <w:rFonts w:ascii="Courier New" w:hAnsi="Courier New" w:hint="default"/>
      </w:rPr>
    </w:lvl>
    <w:lvl w:ilvl="8" w:tplc="9F26E508">
      <w:start w:val="1"/>
      <w:numFmt w:val="bullet"/>
      <w:lvlText w:val=""/>
      <w:lvlJc w:val="left"/>
      <w:pPr>
        <w:ind w:left="6840" w:hanging="360"/>
      </w:pPr>
      <w:rPr>
        <w:rFonts w:ascii="Wingdings" w:hAnsi="Wingdings" w:hint="default"/>
      </w:rPr>
    </w:lvl>
  </w:abstractNum>
  <w:abstractNum w:abstractNumId="14" w15:restartNumberingAfterBreak="0">
    <w:nsid w:val="62A94B93"/>
    <w:multiLevelType w:val="multilevel"/>
    <w:tmpl w:val="FA4A9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E71EBF"/>
    <w:multiLevelType w:val="multilevel"/>
    <w:tmpl w:val="9BDA6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D871F68"/>
    <w:multiLevelType w:val="multilevel"/>
    <w:tmpl w:val="06986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35A2047"/>
    <w:multiLevelType w:val="hybridMultilevel"/>
    <w:tmpl w:val="9356D842"/>
    <w:lvl w:ilvl="0" w:tplc="DE60AA14">
      <w:start w:val="1"/>
      <w:numFmt w:val="bullet"/>
      <w:lvlText w:val=""/>
      <w:lvlJc w:val="left"/>
      <w:pPr>
        <w:ind w:left="720" w:hanging="360"/>
      </w:pPr>
      <w:rPr>
        <w:rFonts w:ascii="Symbol" w:hAnsi="Symbol" w:hint="default"/>
      </w:rPr>
    </w:lvl>
    <w:lvl w:ilvl="1" w:tplc="618005C6">
      <w:start w:val="1"/>
      <w:numFmt w:val="bullet"/>
      <w:lvlText w:val="o"/>
      <w:lvlJc w:val="left"/>
      <w:pPr>
        <w:ind w:left="1440" w:hanging="360"/>
      </w:pPr>
      <w:rPr>
        <w:rFonts w:ascii="Courier New" w:hAnsi="Courier New" w:hint="default"/>
      </w:rPr>
    </w:lvl>
    <w:lvl w:ilvl="2" w:tplc="FCE8DBD6">
      <w:start w:val="1"/>
      <w:numFmt w:val="bullet"/>
      <w:lvlText w:val=""/>
      <w:lvlJc w:val="left"/>
      <w:pPr>
        <w:ind w:left="2160" w:hanging="360"/>
      </w:pPr>
      <w:rPr>
        <w:rFonts w:ascii="Wingdings" w:hAnsi="Wingdings" w:hint="default"/>
      </w:rPr>
    </w:lvl>
    <w:lvl w:ilvl="3" w:tplc="57A23DDA">
      <w:start w:val="1"/>
      <w:numFmt w:val="bullet"/>
      <w:lvlText w:val=""/>
      <w:lvlJc w:val="left"/>
      <w:pPr>
        <w:ind w:left="2880" w:hanging="360"/>
      </w:pPr>
      <w:rPr>
        <w:rFonts w:ascii="Symbol" w:hAnsi="Symbol" w:hint="default"/>
      </w:rPr>
    </w:lvl>
    <w:lvl w:ilvl="4" w:tplc="554E0A5A">
      <w:start w:val="1"/>
      <w:numFmt w:val="bullet"/>
      <w:lvlText w:val="o"/>
      <w:lvlJc w:val="left"/>
      <w:pPr>
        <w:ind w:left="3600" w:hanging="360"/>
      </w:pPr>
      <w:rPr>
        <w:rFonts w:ascii="Courier New" w:hAnsi="Courier New" w:hint="default"/>
      </w:rPr>
    </w:lvl>
    <w:lvl w:ilvl="5" w:tplc="64429D44">
      <w:start w:val="1"/>
      <w:numFmt w:val="bullet"/>
      <w:lvlText w:val=""/>
      <w:lvlJc w:val="left"/>
      <w:pPr>
        <w:ind w:left="4320" w:hanging="360"/>
      </w:pPr>
      <w:rPr>
        <w:rFonts w:ascii="Wingdings" w:hAnsi="Wingdings" w:hint="default"/>
      </w:rPr>
    </w:lvl>
    <w:lvl w:ilvl="6" w:tplc="B7444134">
      <w:start w:val="1"/>
      <w:numFmt w:val="bullet"/>
      <w:lvlText w:val=""/>
      <w:lvlJc w:val="left"/>
      <w:pPr>
        <w:ind w:left="5040" w:hanging="360"/>
      </w:pPr>
      <w:rPr>
        <w:rFonts w:ascii="Symbol" w:hAnsi="Symbol" w:hint="default"/>
      </w:rPr>
    </w:lvl>
    <w:lvl w:ilvl="7" w:tplc="D0D2A53A">
      <w:start w:val="1"/>
      <w:numFmt w:val="bullet"/>
      <w:lvlText w:val="o"/>
      <w:lvlJc w:val="left"/>
      <w:pPr>
        <w:ind w:left="5760" w:hanging="360"/>
      </w:pPr>
      <w:rPr>
        <w:rFonts w:ascii="Courier New" w:hAnsi="Courier New" w:hint="default"/>
      </w:rPr>
    </w:lvl>
    <w:lvl w:ilvl="8" w:tplc="52D62AF0">
      <w:start w:val="1"/>
      <w:numFmt w:val="bullet"/>
      <w:lvlText w:val=""/>
      <w:lvlJc w:val="left"/>
      <w:pPr>
        <w:ind w:left="6480" w:hanging="360"/>
      </w:pPr>
      <w:rPr>
        <w:rFonts w:ascii="Wingdings" w:hAnsi="Wingdings" w:hint="default"/>
      </w:rPr>
    </w:lvl>
  </w:abstractNum>
  <w:abstractNum w:abstractNumId="19" w15:restartNumberingAfterBreak="0">
    <w:nsid w:val="790CFE9F"/>
    <w:multiLevelType w:val="hybridMultilevel"/>
    <w:tmpl w:val="2CCE4406"/>
    <w:lvl w:ilvl="0" w:tplc="E8581A7A">
      <w:start w:val="1"/>
      <w:numFmt w:val="decimal"/>
      <w:lvlText w:val="%1."/>
      <w:lvlJc w:val="left"/>
      <w:pPr>
        <w:ind w:left="720" w:hanging="360"/>
      </w:pPr>
    </w:lvl>
    <w:lvl w:ilvl="1" w:tplc="324AA4A2">
      <w:start w:val="1"/>
      <w:numFmt w:val="bullet"/>
      <w:lvlText w:val="o"/>
      <w:lvlJc w:val="left"/>
      <w:pPr>
        <w:ind w:left="1440" w:hanging="360"/>
      </w:pPr>
      <w:rPr>
        <w:rFonts w:ascii="Courier New" w:hAnsi="Courier New" w:hint="default"/>
      </w:rPr>
    </w:lvl>
    <w:lvl w:ilvl="2" w:tplc="6E808BEA">
      <w:start w:val="1"/>
      <w:numFmt w:val="bullet"/>
      <w:lvlText w:val=""/>
      <w:lvlJc w:val="left"/>
      <w:pPr>
        <w:ind w:left="2160" w:hanging="360"/>
      </w:pPr>
      <w:rPr>
        <w:rFonts w:ascii="Wingdings" w:hAnsi="Wingdings" w:hint="default"/>
      </w:rPr>
    </w:lvl>
    <w:lvl w:ilvl="3" w:tplc="FAB24092">
      <w:start w:val="1"/>
      <w:numFmt w:val="bullet"/>
      <w:lvlText w:val=""/>
      <w:lvlJc w:val="left"/>
      <w:pPr>
        <w:ind w:left="2880" w:hanging="360"/>
      </w:pPr>
      <w:rPr>
        <w:rFonts w:ascii="Symbol" w:hAnsi="Symbol" w:hint="default"/>
      </w:rPr>
    </w:lvl>
    <w:lvl w:ilvl="4" w:tplc="940054DE">
      <w:start w:val="1"/>
      <w:numFmt w:val="bullet"/>
      <w:lvlText w:val="o"/>
      <w:lvlJc w:val="left"/>
      <w:pPr>
        <w:ind w:left="3600" w:hanging="360"/>
      </w:pPr>
      <w:rPr>
        <w:rFonts w:ascii="Courier New" w:hAnsi="Courier New" w:hint="default"/>
      </w:rPr>
    </w:lvl>
    <w:lvl w:ilvl="5" w:tplc="2A489A18">
      <w:start w:val="1"/>
      <w:numFmt w:val="bullet"/>
      <w:lvlText w:val=""/>
      <w:lvlJc w:val="left"/>
      <w:pPr>
        <w:ind w:left="4320" w:hanging="360"/>
      </w:pPr>
      <w:rPr>
        <w:rFonts w:ascii="Wingdings" w:hAnsi="Wingdings" w:hint="default"/>
      </w:rPr>
    </w:lvl>
    <w:lvl w:ilvl="6" w:tplc="F1FE2158">
      <w:start w:val="1"/>
      <w:numFmt w:val="bullet"/>
      <w:lvlText w:val=""/>
      <w:lvlJc w:val="left"/>
      <w:pPr>
        <w:ind w:left="5040" w:hanging="360"/>
      </w:pPr>
      <w:rPr>
        <w:rFonts w:ascii="Symbol" w:hAnsi="Symbol" w:hint="default"/>
      </w:rPr>
    </w:lvl>
    <w:lvl w:ilvl="7" w:tplc="8528D548">
      <w:start w:val="1"/>
      <w:numFmt w:val="bullet"/>
      <w:lvlText w:val="o"/>
      <w:lvlJc w:val="left"/>
      <w:pPr>
        <w:ind w:left="5760" w:hanging="360"/>
      </w:pPr>
      <w:rPr>
        <w:rFonts w:ascii="Courier New" w:hAnsi="Courier New" w:hint="default"/>
      </w:rPr>
    </w:lvl>
    <w:lvl w:ilvl="8" w:tplc="EB9C4A6A">
      <w:start w:val="1"/>
      <w:numFmt w:val="bullet"/>
      <w:lvlText w:val=""/>
      <w:lvlJc w:val="left"/>
      <w:pPr>
        <w:ind w:left="6480" w:hanging="360"/>
      </w:pPr>
      <w:rPr>
        <w:rFonts w:ascii="Wingdings" w:hAnsi="Wingdings" w:hint="default"/>
      </w:rPr>
    </w:lvl>
  </w:abstractNum>
  <w:num w:numId="1" w16cid:durableId="1201355244">
    <w:abstractNumId w:val="3"/>
  </w:num>
  <w:num w:numId="2" w16cid:durableId="1732004118">
    <w:abstractNumId w:val="2"/>
  </w:num>
  <w:num w:numId="3" w16cid:durableId="1187015707">
    <w:abstractNumId w:val="15"/>
  </w:num>
  <w:num w:numId="4" w16cid:durableId="2037803286">
    <w:abstractNumId w:val="0"/>
  </w:num>
  <w:num w:numId="5" w16cid:durableId="186795863">
    <w:abstractNumId w:val="1"/>
  </w:num>
  <w:num w:numId="6" w16cid:durableId="1938443195">
    <w:abstractNumId w:val="16"/>
  </w:num>
  <w:num w:numId="7" w16cid:durableId="1424297243">
    <w:abstractNumId w:val="14"/>
  </w:num>
  <w:num w:numId="8" w16cid:durableId="469371440">
    <w:abstractNumId w:val="6"/>
  </w:num>
  <w:num w:numId="9" w16cid:durableId="2045128349">
    <w:abstractNumId w:val="5"/>
  </w:num>
  <w:num w:numId="10" w16cid:durableId="1496607154">
    <w:abstractNumId w:val="12"/>
  </w:num>
  <w:num w:numId="11" w16cid:durableId="931470735">
    <w:abstractNumId w:val="8"/>
  </w:num>
  <w:num w:numId="12" w16cid:durableId="2057852979">
    <w:abstractNumId w:val="10"/>
  </w:num>
  <w:num w:numId="13" w16cid:durableId="1827045259">
    <w:abstractNumId w:val="19"/>
  </w:num>
  <w:num w:numId="14" w16cid:durableId="50621895">
    <w:abstractNumId w:val="7"/>
  </w:num>
  <w:num w:numId="15" w16cid:durableId="1250963692">
    <w:abstractNumId w:val="13"/>
  </w:num>
  <w:num w:numId="16" w16cid:durableId="700086819">
    <w:abstractNumId w:val="18"/>
  </w:num>
  <w:num w:numId="17" w16cid:durableId="1774325956">
    <w:abstractNumId w:val="11"/>
  </w:num>
  <w:num w:numId="18" w16cid:durableId="515657395">
    <w:abstractNumId w:val="4"/>
  </w:num>
  <w:num w:numId="19" w16cid:durableId="1494642479">
    <w:abstractNumId w:val="9"/>
  </w:num>
  <w:num w:numId="20" w16cid:durableId="49383880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7EA6"/>
    <w:rsid w:val="00043843"/>
    <w:rsid w:val="00067C4B"/>
    <w:rsid w:val="001A4058"/>
    <w:rsid w:val="001E6C02"/>
    <w:rsid w:val="001F2EB2"/>
    <w:rsid w:val="00233D56"/>
    <w:rsid w:val="002C21FF"/>
    <w:rsid w:val="00334616"/>
    <w:rsid w:val="00345803"/>
    <w:rsid w:val="00457D2F"/>
    <w:rsid w:val="004811AD"/>
    <w:rsid w:val="004A5B13"/>
    <w:rsid w:val="004D713C"/>
    <w:rsid w:val="004F2C1A"/>
    <w:rsid w:val="00542247"/>
    <w:rsid w:val="00576AAD"/>
    <w:rsid w:val="005B379D"/>
    <w:rsid w:val="00667DE5"/>
    <w:rsid w:val="00673609"/>
    <w:rsid w:val="0072339E"/>
    <w:rsid w:val="008C2AC6"/>
    <w:rsid w:val="00905082"/>
    <w:rsid w:val="009F6134"/>
    <w:rsid w:val="00AF7EA6"/>
    <w:rsid w:val="00B74DF4"/>
    <w:rsid w:val="00BD1FF6"/>
    <w:rsid w:val="00C10F84"/>
    <w:rsid w:val="00C23460"/>
    <w:rsid w:val="00C30C7A"/>
    <w:rsid w:val="00D25524"/>
    <w:rsid w:val="00D908B4"/>
    <w:rsid w:val="00E377FF"/>
    <w:rsid w:val="00E815EC"/>
    <w:rsid w:val="00E82C16"/>
    <w:rsid w:val="00EA352E"/>
    <w:rsid w:val="00EA4DC6"/>
    <w:rsid w:val="00EC12BF"/>
    <w:rsid w:val="00ED3A3A"/>
    <w:rsid w:val="00EF760A"/>
    <w:rsid w:val="00FB3B60"/>
    <w:rsid w:val="00FE3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66744"/>
  <w15:chartTrackingRefBased/>
  <w15:docId w15:val="{B739657A-5D1D-4EF3-94B3-81A9BBE60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77FF"/>
    <w:pPr>
      <w:keepNext/>
      <w:keepLines/>
      <w:spacing w:before="240" w:after="0"/>
      <w:jc w:val="center"/>
      <w:outlineLvl w:val="0"/>
    </w:pPr>
    <w:rPr>
      <w:rFonts w:ascii="Arial" w:eastAsiaTheme="majorEastAsia" w:hAnsi="Arial" w:cstheme="majorBidi"/>
      <w:b/>
      <w:sz w:val="24"/>
      <w:szCs w:val="32"/>
    </w:rPr>
  </w:style>
  <w:style w:type="paragraph" w:styleId="Heading2">
    <w:name w:val="heading 2"/>
    <w:basedOn w:val="Normal"/>
    <w:link w:val="Heading2Char"/>
    <w:qFormat/>
    <w:rsid w:val="00E377FF"/>
    <w:pPr>
      <w:spacing w:beforeAutospacing="1" w:after="0" w:afterAutospacing="1" w:line="240" w:lineRule="auto"/>
      <w:outlineLvl w:val="1"/>
    </w:pPr>
    <w:rPr>
      <w:rFonts w:ascii="Arial" w:eastAsia="Times New Roman" w:hAnsi="Arial" w:cs="Times New Roman"/>
      <w:b/>
      <w:bCs/>
      <w:i/>
      <w:sz w:val="24"/>
      <w:szCs w:val="36"/>
    </w:rPr>
  </w:style>
  <w:style w:type="paragraph" w:styleId="Heading3">
    <w:name w:val="heading 3"/>
    <w:basedOn w:val="Normal"/>
    <w:next w:val="Normal"/>
    <w:link w:val="Heading3Char"/>
    <w:uiPriority w:val="9"/>
    <w:unhideWhenUsed/>
    <w:qFormat/>
    <w:rsid w:val="00345803"/>
    <w:pPr>
      <w:keepNext/>
      <w:keepLines/>
      <w:spacing w:before="40" w:after="0"/>
      <w:outlineLvl w:val="2"/>
    </w:pPr>
    <w:rPr>
      <w:rFonts w:ascii="Times New Roman" w:eastAsiaTheme="majorEastAsia" w:hAnsi="Times New Roman" w:cstheme="majorBidi"/>
      <w:i/>
      <w:sz w:val="24"/>
      <w:szCs w:val="24"/>
    </w:rPr>
  </w:style>
  <w:style w:type="paragraph" w:styleId="Heading4">
    <w:name w:val="heading 4"/>
    <w:basedOn w:val="Normal"/>
    <w:next w:val="Normal"/>
    <w:link w:val="Heading4Char"/>
    <w:qFormat/>
    <w:rsid w:val="001F2EB2"/>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377FF"/>
    <w:rPr>
      <w:rFonts w:ascii="Arial" w:eastAsia="Times New Roman" w:hAnsi="Arial" w:cs="Times New Roman"/>
      <w:b/>
      <w:bCs/>
      <w:i/>
      <w:sz w:val="24"/>
      <w:szCs w:val="36"/>
    </w:rPr>
  </w:style>
  <w:style w:type="character" w:customStyle="1" w:styleId="Heading3Char">
    <w:name w:val="Heading 3 Char"/>
    <w:basedOn w:val="DefaultParagraphFont"/>
    <w:link w:val="Heading3"/>
    <w:uiPriority w:val="9"/>
    <w:rsid w:val="00345803"/>
    <w:rPr>
      <w:rFonts w:ascii="Times New Roman" w:eastAsiaTheme="majorEastAsia" w:hAnsi="Times New Roman" w:cstheme="majorBidi"/>
      <w:i/>
      <w:sz w:val="24"/>
      <w:szCs w:val="24"/>
    </w:rPr>
  </w:style>
  <w:style w:type="paragraph" w:styleId="NormalWeb">
    <w:name w:val="Normal (Web)"/>
    <w:basedOn w:val="Normal"/>
    <w:uiPriority w:val="99"/>
    <w:unhideWhenUsed/>
    <w:rsid w:val="00AF7EA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F7EA6"/>
    <w:rPr>
      <w:b/>
      <w:bCs/>
    </w:rPr>
  </w:style>
  <w:style w:type="character" w:customStyle="1" w:styleId="Heading1Char">
    <w:name w:val="Heading 1 Char"/>
    <w:basedOn w:val="DefaultParagraphFont"/>
    <w:link w:val="Heading1"/>
    <w:uiPriority w:val="9"/>
    <w:rsid w:val="00E377FF"/>
    <w:rPr>
      <w:rFonts w:ascii="Arial" w:eastAsiaTheme="majorEastAsia" w:hAnsi="Arial" w:cstheme="majorBidi"/>
      <w:b/>
      <w:sz w:val="24"/>
      <w:szCs w:val="32"/>
    </w:rPr>
  </w:style>
  <w:style w:type="table" w:styleId="TableGrid">
    <w:name w:val="Table Grid"/>
    <w:basedOn w:val="TableNormal"/>
    <w:uiPriority w:val="39"/>
    <w:rsid w:val="00067C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C2AC6"/>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C2AC6"/>
    <w:pPr>
      <w:spacing w:after="100"/>
    </w:pPr>
  </w:style>
  <w:style w:type="paragraph" w:styleId="TOC2">
    <w:name w:val="toc 2"/>
    <w:basedOn w:val="Normal"/>
    <w:next w:val="Normal"/>
    <w:autoRedefine/>
    <w:uiPriority w:val="39"/>
    <w:unhideWhenUsed/>
    <w:rsid w:val="008C2AC6"/>
    <w:pPr>
      <w:spacing w:after="100"/>
      <w:ind w:left="220"/>
    </w:pPr>
  </w:style>
  <w:style w:type="paragraph" w:styleId="TOC3">
    <w:name w:val="toc 3"/>
    <w:basedOn w:val="Normal"/>
    <w:next w:val="Normal"/>
    <w:autoRedefine/>
    <w:uiPriority w:val="39"/>
    <w:unhideWhenUsed/>
    <w:rsid w:val="008C2AC6"/>
    <w:pPr>
      <w:spacing w:after="100"/>
      <w:ind w:left="440"/>
    </w:pPr>
  </w:style>
  <w:style w:type="character" w:styleId="Hyperlink">
    <w:name w:val="Hyperlink"/>
    <w:basedOn w:val="DefaultParagraphFont"/>
    <w:uiPriority w:val="99"/>
    <w:unhideWhenUsed/>
    <w:rsid w:val="008C2AC6"/>
    <w:rPr>
      <w:color w:val="0563C1" w:themeColor="hyperlink"/>
      <w:u w:val="single"/>
    </w:rPr>
  </w:style>
  <w:style w:type="character" w:styleId="Emphasis">
    <w:name w:val="Emphasis"/>
    <w:basedOn w:val="DefaultParagraphFont"/>
    <w:uiPriority w:val="20"/>
    <w:qFormat/>
    <w:rsid w:val="00334616"/>
    <w:rPr>
      <w:i/>
      <w:iCs/>
    </w:rPr>
  </w:style>
  <w:style w:type="paragraph" w:styleId="Header">
    <w:name w:val="header"/>
    <w:basedOn w:val="Normal"/>
    <w:link w:val="HeaderChar"/>
    <w:unhideWhenUsed/>
    <w:rsid w:val="002C21FF"/>
    <w:pPr>
      <w:tabs>
        <w:tab w:val="center" w:pos="4513"/>
        <w:tab w:val="right" w:pos="9026"/>
      </w:tabs>
      <w:spacing w:after="0" w:line="240" w:lineRule="auto"/>
    </w:pPr>
  </w:style>
  <w:style w:type="character" w:customStyle="1" w:styleId="HeaderChar">
    <w:name w:val="Header Char"/>
    <w:basedOn w:val="DefaultParagraphFont"/>
    <w:link w:val="Header"/>
    <w:rsid w:val="002C21FF"/>
  </w:style>
  <w:style w:type="paragraph" w:styleId="Footer">
    <w:name w:val="footer"/>
    <w:basedOn w:val="Normal"/>
    <w:link w:val="FooterChar"/>
    <w:uiPriority w:val="99"/>
    <w:unhideWhenUsed/>
    <w:rsid w:val="002C21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21FF"/>
  </w:style>
  <w:style w:type="paragraph" w:styleId="Caption">
    <w:name w:val="caption"/>
    <w:basedOn w:val="Normal"/>
    <w:next w:val="Normal"/>
    <w:uiPriority w:val="35"/>
    <w:unhideWhenUsed/>
    <w:qFormat/>
    <w:rsid w:val="00E82C16"/>
    <w:pPr>
      <w:spacing w:after="200" w:line="240" w:lineRule="auto"/>
    </w:pPr>
    <w:rPr>
      <w:i/>
      <w:iCs/>
      <w:color w:val="44546A" w:themeColor="text2"/>
      <w:sz w:val="18"/>
      <w:szCs w:val="18"/>
    </w:rPr>
  </w:style>
  <w:style w:type="character" w:customStyle="1" w:styleId="Heading4Char">
    <w:name w:val="Heading 4 Char"/>
    <w:basedOn w:val="DefaultParagraphFont"/>
    <w:link w:val="Heading4"/>
    <w:rsid w:val="001F2EB2"/>
    <w:rPr>
      <w:rFonts w:ascii="Times New Roman" w:eastAsia="Times New Roman" w:hAnsi="Times New Roman" w:cs="Times New Roman"/>
      <w:sz w:val="40"/>
      <w:szCs w:val="20"/>
      <w:lang w:eastAsia="en-GB"/>
    </w:rPr>
  </w:style>
  <w:style w:type="paragraph" w:customStyle="1" w:styleId="BodyText1">
    <w:name w:val="Body Text1"/>
    <w:basedOn w:val="Normal"/>
    <w:rsid w:val="001F2EB2"/>
    <w:pPr>
      <w:tabs>
        <w:tab w:val="left" w:pos="720"/>
        <w:tab w:val="left" w:pos="1440"/>
      </w:tabs>
      <w:spacing w:after="0" w:line="240" w:lineRule="auto"/>
    </w:pPr>
    <w:rPr>
      <w:rFonts w:ascii="CG Times (WN)" w:eastAsia="Times New Roman" w:hAnsi="CG Times (WN)" w:cs="Times New Roman"/>
      <w:sz w:val="24"/>
      <w:szCs w:val="20"/>
    </w:rPr>
  </w:style>
  <w:style w:type="paragraph" w:styleId="ListParagraph">
    <w:name w:val="List Paragraph"/>
    <w:basedOn w:val="Normal"/>
    <w:uiPriority w:val="34"/>
    <w:qFormat/>
    <w:rsid w:val="001F2EB2"/>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82340">
      <w:bodyDiv w:val="1"/>
      <w:marLeft w:val="0"/>
      <w:marRight w:val="0"/>
      <w:marTop w:val="0"/>
      <w:marBottom w:val="0"/>
      <w:divBdr>
        <w:top w:val="none" w:sz="0" w:space="0" w:color="auto"/>
        <w:left w:val="none" w:sz="0" w:space="0" w:color="auto"/>
        <w:bottom w:val="none" w:sz="0" w:space="0" w:color="auto"/>
        <w:right w:val="none" w:sz="0" w:space="0" w:color="auto"/>
      </w:divBdr>
    </w:div>
    <w:div w:id="21975671">
      <w:bodyDiv w:val="1"/>
      <w:marLeft w:val="0"/>
      <w:marRight w:val="0"/>
      <w:marTop w:val="0"/>
      <w:marBottom w:val="0"/>
      <w:divBdr>
        <w:top w:val="none" w:sz="0" w:space="0" w:color="auto"/>
        <w:left w:val="none" w:sz="0" w:space="0" w:color="auto"/>
        <w:bottom w:val="none" w:sz="0" w:space="0" w:color="auto"/>
        <w:right w:val="none" w:sz="0" w:space="0" w:color="auto"/>
      </w:divBdr>
    </w:div>
    <w:div w:id="90514568">
      <w:bodyDiv w:val="1"/>
      <w:marLeft w:val="0"/>
      <w:marRight w:val="0"/>
      <w:marTop w:val="0"/>
      <w:marBottom w:val="0"/>
      <w:divBdr>
        <w:top w:val="none" w:sz="0" w:space="0" w:color="auto"/>
        <w:left w:val="none" w:sz="0" w:space="0" w:color="auto"/>
        <w:bottom w:val="none" w:sz="0" w:space="0" w:color="auto"/>
        <w:right w:val="none" w:sz="0" w:space="0" w:color="auto"/>
      </w:divBdr>
    </w:div>
    <w:div w:id="346443061">
      <w:bodyDiv w:val="1"/>
      <w:marLeft w:val="0"/>
      <w:marRight w:val="0"/>
      <w:marTop w:val="0"/>
      <w:marBottom w:val="0"/>
      <w:divBdr>
        <w:top w:val="none" w:sz="0" w:space="0" w:color="auto"/>
        <w:left w:val="none" w:sz="0" w:space="0" w:color="auto"/>
        <w:bottom w:val="none" w:sz="0" w:space="0" w:color="auto"/>
        <w:right w:val="none" w:sz="0" w:space="0" w:color="auto"/>
      </w:divBdr>
      <w:divsChild>
        <w:div w:id="183715315">
          <w:marLeft w:val="0"/>
          <w:marRight w:val="0"/>
          <w:marTop w:val="0"/>
          <w:marBottom w:val="0"/>
          <w:divBdr>
            <w:top w:val="none" w:sz="0" w:space="0" w:color="auto"/>
            <w:left w:val="none" w:sz="0" w:space="0" w:color="auto"/>
            <w:bottom w:val="none" w:sz="0" w:space="0" w:color="auto"/>
            <w:right w:val="none" w:sz="0" w:space="0" w:color="auto"/>
          </w:divBdr>
          <w:divsChild>
            <w:div w:id="443158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383091">
      <w:bodyDiv w:val="1"/>
      <w:marLeft w:val="0"/>
      <w:marRight w:val="0"/>
      <w:marTop w:val="0"/>
      <w:marBottom w:val="0"/>
      <w:divBdr>
        <w:top w:val="none" w:sz="0" w:space="0" w:color="auto"/>
        <w:left w:val="none" w:sz="0" w:space="0" w:color="auto"/>
        <w:bottom w:val="none" w:sz="0" w:space="0" w:color="auto"/>
        <w:right w:val="none" w:sz="0" w:space="0" w:color="auto"/>
      </w:divBdr>
    </w:div>
    <w:div w:id="492526628">
      <w:bodyDiv w:val="1"/>
      <w:marLeft w:val="0"/>
      <w:marRight w:val="0"/>
      <w:marTop w:val="0"/>
      <w:marBottom w:val="0"/>
      <w:divBdr>
        <w:top w:val="none" w:sz="0" w:space="0" w:color="auto"/>
        <w:left w:val="none" w:sz="0" w:space="0" w:color="auto"/>
        <w:bottom w:val="none" w:sz="0" w:space="0" w:color="auto"/>
        <w:right w:val="none" w:sz="0" w:space="0" w:color="auto"/>
      </w:divBdr>
    </w:div>
    <w:div w:id="554507913">
      <w:bodyDiv w:val="1"/>
      <w:marLeft w:val="0"/>
      <w:marRight w:val="0"/>
      <w:marTop w:val="0"/>
      <w:marBottom w:val="0"/>
      <w:divBdr>
        <w:top w:val="none" w:sz="0" w:space="0" w:color="auto"/>
        <w:left w:val="none" w:sz="0" w:space="0" w:color="auto"/>
        <w:bottom w:val="none" w:sz="0" w:space="0" w:color="auto"/>
        <w:right w:val="none" w:sz="0" w:space="0" w:color="auto"/>
      </w:divBdr>
    </w:div>
    <w:div w:id="623540545">
      <w:bodyDiv w:val="1"/>
      <w:marLeft w:val="0"/>
      <w:marRight w:val="0"/>
      <w:marTop w:val="0"/>
      <w:marBottom w:val="0"/>
      <w:divBdr>
        <w:top w:val="none" w:sz="0" w:space="0" w:color="auto"/>
        <w:left w:val="none" w:sz="0" w:space="0" w:color="auto"/>
        <w:bottom w:val="none" w:sz="0" w:space="0" w:color="auto"/>
        <w:right w:val="none" w:sz="0" w:space="0" w:color="auto"/>
      </w:divBdr>
      <w:divsChild>
        <w:div w:id="1713266415">
          <w:marLeft w:val="0"/>
          <w:marRight w:val="0"/>
          <w:marTop w:val="0"/>
          <w:marBottom w:val="0"/>
          <w:divBdr>
            <w:top w:val="none" w:sz="0" w:space="0" w:color="auto"/>
            <w:left w:val="none" w:sz="0" w:space="0" w:color="auto"/>
            <w:bottom w:val="none" w:sz="0" w:space="0" w:color="auto"/>
            <w:right w:val="none" w:sz="0" w:space="0" w:color="auto"/>
          </w:divBdr>
        </w:div>
      </w:divsChild>
    </w:div>
    <w:div w:id="801072182">
      <w:bodyDiv w:val="1"/>
      <w:marLeft w:val="0"/>
      <w:marRight w:val="0"/>
      <w:marTop w:val="0"/>
      <w:marBottom w:val="0"/>
      <w:divBdr>
        <w:top w:val="none" w:sz="0" w:space="0" w:color="auto"/>
        <w:left w:val="none" w:sz="0" w:space="0" w:color="auto"/>
        <w:bottom w:val="none" w:sz="0" w:space="0" w:color="auto"/>
        <w:right w:val="none" w:sz="0" w:space="0" w:color="auto"/>
      </w:divBdr>
      <w:divsChild>
        <w:div w:id="504324134">
          <w:marLeft w:val="0"/>
          <w:marRight w:val="0"/>
          <w:marTop w:val="0"/>
          <w:marBottom w:val="0"/>
          <w:divBdr>
            <w:top w:val="none" w:sz="0" w:space="0" w:color="auto"/>
            <w:left w:val="none" w:sz="0" w:space="0" w:color="auto"/>
            <w:bottom w:val="none" w:sz="0" w:space="0" w:color="auto"/>
            <w:right w:val="none" w:sz="0" w:space="0" w:color="auto"/>
          </w:divBdr>
        </w:div>
      </w:divsChild>
    </w:div>
    <w:div w:id="809786603">
      <w:bodyDiv w:val="1"/>
      <w:marLeft w:val="0"/>
      <w:marRight w:val="0"/>
      <w:marTop w:val="0"/>
      <w:marBottom w:val="0"/>
      <w:divBdr>
        <w:top w:val="none" w:sz="0" w:space="0" w:color="auto"/>
        <w:left w:val="none" w:sz="0" w:space="0" w:color="auto"/>
        <w:bottom w:val="none" w:sz="0" w:space="0" w:color="auto"/>
        <w:right w:val="none" w:sz="0" w:space="0" w:color="auto"/>
      </w:divBdr>
    </w:div>
    <w:div w:id="876741405">
      <w:bodyDiv w:val="1"/>
      <w:marLeft w:val="0"/>
      <w:marRight w:val="0"/>
      <w:marTop w:val="0"/>
      <w:marBottom w:val="0"/>
      <w:divBdr>
        <w:top w:val="none" w:sz="0" w:space="0" w:color="auto"/>
        <w:left w:val="none" w:sz="0" w:space="0" w:color="auto"/>
        <w:bottom w:val="none" w:sz="0" w:space="0" w:color="auto"/>
        <w:right w:val="none" w:sz="0" w:space="0" w:color="auto"/>
      </w:divBdr>
      <w:divsChild>
        <w:div w:id="19743626">
          <w:marLeft w:val="0"/>
          <w:marRight w:val="0"/>
          <w:marTop w:val="0"/>
          <w:marBottom w:val="0"/>
          <w:divBdr>
            <w:top w:val="none" w:sz="0" w:space="0" w:color="auto"/>
            <w:left w:val="none" w:sz="0" w:space="0" w:color="auto"/>
            <w:bottom w:val="none" w:sz="0" w:space="0" w:color="auto"/>
            <w:right w:val="none" w:sz="0" w:space="0" w:color="auto"/>
          </w:divBdr>
        </w:div>
      </w:divsChild>
    </w:div>
    <w:div w:id="898784919">
      <w:bodyDiv w:val="1"/>
      <w:marLeft w:val="0"/>
      <w:marRight w:val="0"/>
      <w:marTop w:val="0"/>
      <w:marBottom w:val="0"/>
      <w:divBdr>
        <w:top w:val="none" w:sz="0" w:space="0" w:color="auto"/>
        <w:left w:val="none" w:sz="0" w:space="0" w:color="auto"/>
        <w:bottom w:val="none" w:sz="0" w:space="0" w:color="auto"/>
        <w:right w:val="none" w:sz="0" w:space="0" w:color="auto"/>
      </w:divBdr>
    </w:div>
    <w:div w:id="1303847392">
      <w:bodyDiv w:val="1"/>
      <w:marLeft w:val="0"/>
      <w:marRight w:val="0"/>
      <w:marTop w:val="0"/>
      <w:marBottom w:val="0"/>
      <w:divBdr>
        <w:top w:val="none" w:sz="0" w:space="0" w:color="auto"/>
        <w:left w:val="none" w:sz="0" w:space="0" w:color="auto"/>
        <w:bottom w:val="none" w:sz="0" w:space="0" w:color="auto"/>
        <w:right w:val="none" w:sz="0" w:space="0" w:color="auto"/>
      </w:divBdr>
    </w:div>
    <w:div w:id="1567765042">
      <w:bodyDiv w:val="1"/>
      <w:marLeft w:val="0"/>
      <w:marRight w:val="0"/>
      <w:marTop w:val="0"/>
      <w:marBottom w:val="0"/>
      <w:divBdr>
        <w:top w:val="none" w:sz="0" w:space="0" w:color="auto"/>
        <w:left w:val="none" w:sz="0" w:space="0" w:color="auto"/>
        <w:bottom w:val="none" w:sz="0" w:space="0" w:color="auto"/>
        <w:right w:val="none" w:sz="0" w:space="0" w:color="auto"/>
      </w:divBdr>
    </w:div>
    <w:div w:id="1635909783">
      <w:bodyDiv w:val="1"/>
      <w:marLeft w:val="0"/>
      <w:marRight w:val="0"/>
      <w:marTop w:val="0"/>
      <w:marBottom w:val="0"/>
      <w:divBdr>
        <w:top w:val="none" w:sz="0" w:space="0" w:color="auto"/>
        <w:left w:val="none" w:sz="0" w:space="0" w:color="auto"/>
        <w:bottom w:val="none" w:sz="0" w:space="0" w:color="auto"/>
        <w:right w:val="none" w:sz="0" w:space="0" w:color="auto"/>
      </w:divBdr>
    </w:div>
    <w:div w:id="1828087408">
      <w:bodyDiv w:val="1"/>
      <w:marLeft w:val="0"/>
      <w:marRight w:val="0"/>
      <w:marTop w:val="0"/>
      <w:marBottom w:val="0"/>
      <w:divBdr>
        <w:top w:val="none" w:sz="0" w:space="0" w:color="auto"/>
        <w:left w:val="none" w:sz="0" w:space="0" w:color="auto"/>
        <w:bottom w:val="none" w:sz="0" w:space="0" w:color="auto"/>
        <w:right w:val="none" w:sz="0" w:space="0" w:color="auto"/>
      </w:divBdr>
    </w:div>
    <w:div w:id="1834294433">
      <w:bodyDiv w:val="1"/>
      <w:marLeft w:val="0"/>
      <w:marRight w:val="0"/>
      <w:marTop w:val="0"/>
      <w:marBottom w:val="0"/>
      <w:divBdr>
        <w:top w:val="none" w:sz="0" w:space="0" w:color="auto"/>
        <w:left w:val="none" w:sz="0" w:space="0" w:color="auto"/>
        <w:bottom w:val="none" w:sz="0" w:space="0" w:color="auto"/>
        <w:right w:val="none" w:sz="0" w:space="0" w:color="auto"/>
      </w:divBdr>
      <w:divsChild>
        <w:div w:id="2141216841">
          <w:marLeft w:val="0"/>
          <w:marRight w:val="0"/>
          <w:marTop w:val="0"/>
          <w:marBottom w:val="0"/>
          <w:divBdr>
            <w:top w:val="none" w:sz="0" w:space="0" w:color="auto"/>
            <w:left w:val="none" w:sz="0" w:space="0" w:color="auto"/>
            <w:bottom w:val="none" w:sz="0" w:space="0" w:color="auto"/>
            <w:right w:val="none" w:sz="0" w:space="0" w:color="auto"/>
          </w:divBdr>
        </w:div>
      </w:divsChild>
    </w:div>
    <w:div w:id="2023164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k.indeed.com/q-beauty-therapist-l-soho-jobs.html?utm_source=chatgpt.com"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indajob.dwp.gov.uk/details/17068187?utm_source=chatgpt.com" TargetMode="Externa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ndajob.dwp.gov.uk/details/16867413?utm_source=chatgpt.com"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F1468C-693E-4502-8B22-CDB4DB10AB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2160</Words>
  <Characters>12315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Ezzah Kamran (CHG)</cp:lastModifiedBy>
  <cp:revision>31</cp:revision>
  <dcterms:created xsi:type="dcterms:W3CDTF">2025-11-17T12:32:00Z</dcterms:created>
  <dcterms:modified xsi:type="dcterms:W3CDTF">2025-11-17T19:07:00Z</dcterms:modified>
</cp:coreProperties>
</file>