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762C06" w14:textId="23E13A8E" w:rsidR="00573A93" w:rsidRPr="00C6234C" w:rsidRDefault="00E304D5" w:rsidP="00045E16">
      <w:pPr>
        <w:spacing w:afterLines="50" w:after="156"/>
      </w:pPr>
      <w:r w:rsidRPr="00C6234C">
        <w:rPr>
          <w:rFonts w:hint="eastAsia"/>
        </w:rPr>
        <w:t>H</w:t>
      </w:r>
      <w:r w:rsidRPr="00C6234C">
        <w:t>PEN7005 English Language Teaching Education</w:t>
      </w:r>
    </w:p>
    <w:p w14:paraId="12902737" w14:textId="09D2CD5B" w:rsidR="00E304D5" w:rsidRPr="00C6234C" w:rsidRDefault="00E304D5" w:rsidP="00045E16">
      <w:pPr>
        <w:spacing w:afterLines="50" w:after="156"/>
      </w:pPr>
      <w:r w:rsidRPr="00C6234C">
        <w:rPr>
          <w:rFonts w:hint="eastAsia"/>
        </w:rPr>
        <w:t>C</w:t>
      </w:r>
      <w:r w:rsidRPr="00C6234C">
        <w:t>hen Xiao</w:t>
      </w:r>
    </w:p>
    <w:p w14:paraId="771CDFA4" w14:textId="0D8D663C" w:rsidR="00E304D5" w:rsidRPr="00C6234C" w:rsidRDefault="00E304D5" w:rsidP="00045E16">
      <w:pPr>
        <w:spacing w:afterLines="50" w:after="156"/>
      </w:pPr>
      <w:r w:rsidRPr="00C6234C">
        <w:rPr>
          <w:rFonts w:hint="eastAsia"/>
        </w:rPr>
        <w:t>1</w:t>
      </w:r>
      <w:r w:rsidRPr="00C6234C">
        <w:t>904593</w:t>
      </w:r>
    </w:p>
    <w:p w14:paraId="0497C499" w14:textId="4BB709CB" w:rsidR="00B011CF" w:rsidRPr="00C6234C" w:rsidRDefault="0088382D" w:rsidP="00045E16">
      <w:pPr>
        <w:spacing w:afterLines="50" w:after="156"/>
        <w:jc w:val="center"/>
        <w:rPr>
          <w:b/>
          <w:bCs/>
        </w:rPr>
      </w:pPr>
      <w:r w:rsidRPr="00C6234C">
        <w:rPr>
          <w:rFonts w:hint="eastAsia"/>
          <w:b/>
          <w:bCs/>
        </w:rPr>
        <w:t>Mini</w:t>
      </w:r>
      <w:r w:rsidRPr="00C6234C">
        <w:rPr>
          <w:b/>
          <w:bCs/>
        </w:rPr>
        <w:t xml:space="preserve"> Research Project Proposal</w:t>
      </w:r>
    </w:p>
    <w:p w14:paraId="3D0BB15F" w14:textId="77777777" w:rsidR="00B64C08" w:rsidRPr="00C6234C" w:rsidRDefault="00B64C08" w:rsidP="00045E16">
      <w:pPr>
        <w:pStyle w:val="ListParagraph"/>
        <w:numPr>
          <w:ilvl w:val="0"/>
          <w:numId w:val="1"/>
        </w:numPr>
        <w:spacing w:afterLines="50" w:after="156"/>
        <w:ind w:firstLineChars="0"/>
      </w:pPr>
      <w:r w:rsidRPr="00C6234C">
        <w:rPr>
          <w:b/>
          <w:bCs/>
        </w:rPr>
        <w:t xml:space="preserve">Title: </w:t>
      </w:r>
    </w:p>
    <w:p w14:paraId="1E275CE4" w14:textId="5D6172FE" w:rsidR="00B011CF" w:rsidRPr="00C6234C" w:rsidRDefault="00B011CF" w:rsidP="00045E16">
      <w:pPr>
        <w:pStyle w:val="ListParagraph"/>
        <w:spacing w:afterLines="50" w:after="156"/>
        <w:ind w:left="360" w:firstLineChars="150" w:firstLine="315"/>
      </w:pPr>
      <w:r w:rsidRPr="00C6234C">
        <w:t xml:space="preserve">Research on </w:t>
      </w:r>
      <w:r w:rsidR="00410A3A" w:rsidRPr="00C6234C">
        <w:t xml:space="preserve">the Application of </w:t>
      </w:r>
      <w:r w:rsidR="0071152B" w:rsidRPr="00C6234C">
        <w:t>“</w:t>
      </w:r>
      <w:bookmarkStart w:id="0" w:name="_Hlk38352374"/>
      <w:r w:rsidR="0071152B" w:rsidRPr="00C6234C">
        <w:t>Learning by Design</w:t>
      </w:r>
      <w:bookmarkEnd w:id="0"/>
      <w:r w:rsidR="0071152B" w:rsidRPr="00C6234C">
        <w:t>”</w:t>
      </w:r>
      <w:r w:rsidRPr="00C6234C">
        <w:t xml:space="preserve"> Pedagogy </w:t>
      </w:r>
      <w:r w:rsidR="00410A3A" w:rsidRPr="00C6234C">
        <w:t>to</w:t>
      </w:r>
      <w:r w:rsidRPr="00C6234C">
        <w:t xml:space="preserve"> the Course of Tourism Translation</w:t>
      </w:r>
    </w:p>
    <w:p w14:paraId="06DE22A6" w14:textId="6491F685" w:rsidR="00E304D5" w:rsidRPr="00C6234C" w:rsidRDefault="0064257A" w:rsidP="00045E16">
      <w:pPr>
        <w:pStyle w:val="ListParagraph"/>
        <w:numPr>
          <w:ilvl w:val="0"/>
          <w:numId w:val="1"/>
        </w:numPr>
        <w:spacing w:afterLines="50" w:after="156"/>
        <w:ind w:firstLineChars="0"/>
        <w:rPr>
          <w:b/>
          <w:bCs/>
        </w:rPr>
      </w:pPr>
      <w:r w:rsidRPr="00C6234C">
        <w:rPr>
          <w:rFonts w:hint="eastAsia"/>
          <w:b/>
          <w:bCs/>
        </w:rPr>
        <w:t>A</w:t>
      </w:r>
      <w:r w:rsidRPr="00C6234C">
        <w:rPr>
          <w:b/>
          <w:bCs/>
        </w:rPr>
        <w:t>ims of the investigation</w:t>
      </w:r>
    </w:p>
    <w:p w14:paraId="66E5E47A" w14:textId="3091CC13" w:rsidR="00A90D89" w:rsidRPr="00C6234C" w:rsidRDefault="00A90D89" w:rsidP="00045E16">
      <w:pPr>
        <w:pStyle w:val="ListParagraph"/>
        <w:spacing w:afterLines="50" w:after="156"/>
        <w:ind w:left="360"/>
      </w:pPr>
      <w:r w:rsidRPr="00C6234C">
        <w:t xml:space="preserve">The project </w:t>
      </w:r>
      <w:r w:rsidR="006D5F06" w:rsidRPr="00C6234C">
        <w:t xml:space="preserve">intends </w:t>
      </w:r>
      <w:r w:rsidRPr="00C6234C">
        <w:t xml:space="preserve">to </w:t>
      </w:r>
      <w:r w:rsidR="00B011CF" w:rsidRPr="00C6234C">
        <w:t>study on</w:t>
      </w:r>
      <w:r w:rsidR="006D6071" w:rsidRPr="00C6234C">
        <w:t xml:space="preserve"> whether </w:t>
      </w:r>
      <w:bookmarkStart w:id="1" w:name="_Hlk38140052"/>
      <w:r w:rsidRPr="00C6234C">
        <w:t xml:space="preserve">the </w:t>
      </w:r>
      <w:r w:rsidR="0071152B" w:rsidRPr="00C6234C">
        <w:t>“</w:t>
      </w:r>
      <w:r w:rsidR="0071152B" w:rsidRPr="00C6234C">
        <w:t>Learning by Design</w:t>
      </w:r>
      <w:r w:rsidR="0071152B" w:rsidRPr="00C6234C">
        <w:t xml:space="preserve">” pedagogy as the typical </w:t>
      </w:r>
      <w:r w:rsidR="006D6071" w:rsidRPr="00C6234C">
        <w:t>multiliterac</w:t>
      </w:r>
      <w:r w:rsidR="00323A72" w:rsidRPr="00C6234C">
        <w:t>ies</w:t>
      </w:r>
      <w:bookmarkEnd w:id="1"/>
      <w:r w:rsidR="006D6071" w:rsidRPr="00C6234C">
        <w:t xml:space="preserve"> pedagogy </w:t>
      </w:r>
      <w:r w:rsidR="00B011CF" w:rsidRPr="00C6234C">
        <w:t xml:space="preserve">is applicable and efficient in </w:t>
      </w:r>
      <w:r w:rsidR="00246346" w:rsidRPr="00C6234C">
        <w:t xml:space="preserve">teaching </w:t>
      </w:r>
      <w:r w:rsidR="006D5F06" w:rsidRPr="00C6234C">
        <w:t xml:space="preserve">public signs </w:t>
      </w:r>
      <w:r w:rsidR="00B011CF" w:rsidRPr="00C6234C">
        <w:t>translation</w:t>
      </w:r>
      <w:r w:rsidR="006D5F06" w:rsidRPr="00C6234C">
        <w:t xml:space="preserve"> which is one part of the course “Tourism Translation”</w:t>
      </w:r>
      <w:r w:rsidR="00662063" w:rsidRPr="00C6234C">
        <w:t>. If the</w:t>
      </w:r>
      <w:r w:rsidR="000D2E0E" w:rsidRPr="00C6234C">
        <w:t xml:space="preserve"> pedagogy </w:t>
      </w:r>
      <w:r w:rsidR="00662063" w:rsidRPr="00C6234C">
        <w:t>proves to</w:t>
      </w:r>
      <w:r w:rsidR="000D2E0E" w:rsidRPr="00C6234C">
        <w:t xml:space="preserve"> yield </w:t>
      </w:r>
      <w:r w:rsidR="00246346" w:rsidRPr="00C6234C">
        <w:t>more positive results compared with the traditional way of teaching</w:t>
      </w:r>
      <w:r w:rsidR="006D5F06" w:rsidRPr="00C6234C">
        <w:t xml:space="preserve">, </w:t>
      </w:r>
      <w:r w:rsidR="00662063" w:rsidRPr="00C6234C">
        <w:t>the</w:t>
      </w:r>
      <w:r w:rsidR="006D5F06" w:rsidRPr="00C6234C">
        <w:t xml:space="preserve"> application</w:t>
      </w:r>
      <w:r w:rsidR="00662063" w:rsidRPr="00C6234C">
        <w:t xml:space="preserve"> will be extended to</w:t>
      </w:r>
      <w:r w:rsidR="006D5F06" w:rsidRPr="00C6234C">
        <w:t xml:space="preserve"> the teaching of the whole course. </w:t>
      </w:r>
      <w:r w:rsidR="000D2E0E" w:rsidRPr="00C6234C">
        <w:t>It is hoped that this</w:t>
      </w:r>
      <w:r w:rsidR="00662063" w:rsidRPr="00C6234C">
        <w:t xml:space="preserve"> research</w:t>
      </w:r>
      <w:r w:rsidR="000D2E0E" w:rsidRPr="00C6234C">
        <w:t xml:space="preserve"> </w:t>
      </w:r>
      <w:r w:rsidRPr="00C6234C">
        <w:t xml:space="preserve">can bring some insights to the teaching of tourism translation in China. </w:t>
      </w:r>
    </w:p>
    <w:p w14:paraId="791D2411" w14:textId="3D635963" w:rsidR="0064257A" w:rsidRPr="00C6234C" w:rsidRDefault="0064257A" w:rsidP="00045E16">
      <w:pPr>
        <w:pStyle w:val="ListParagraph"/>
        <w:numPr>
          <w:ilvl w:val="0"/>
          <w:numId w:val="1"/>
        </w:numPr>
        <w:spacing w:afterLines="50" w:after="156"/>
        <w:ind w:firstLineChars="0"/>
        <w:rPr>
          <w:b/>
          <w:bCs/>
        </w:rPr>
      </w:pPr>
      <w:r w:rsidRPr="00C6234C">
        <w:rPr>
          <w:rFonts w:hint="eastAsia"/>
          <w:b/>
          <w:bCs/>
        </w:rPr>
        <w:t>T</w:t>
      </w:r>
      <w:r w:rsidRPr="00C6234C">
        <w:rPr>
          <w:b/>
          <w:bCs/>
        </w:rPr>
        <w:t>he rationale and main conceptual themes for the investigation</w:t>
      </w:r>
    </w:p>
    <w:p w14:paraId="41DEAFFC" w14:textId="77777777" w:rsidR="00794C2F" w:rsidRPr="00C6234C" w:rsidRDefault="00246346" w:rsidP="00045E16">
      <w:pPr>
        <w:spacing w:afterLines="50" w:after="156"/>
        <w:ind w:leftChars="200" w:left="420" w:firstLineChars="200" w:firstLine="420"/>
      </w:pPr>
      <w:r w:rsidRPr="00C6234C">
        <w:t>The traditional way of teaching translation in China relies mostly on the teacher</w:t>
      </w:r>
      <w:r w:rsidRPr="00C6234C">
        <w:t xml:space="preserve"> input</w:t>
      </w:r>
      <w:r w:rsidRPr="00C6234C">
        <w:t xml:space="preserve"> and the printed textbooks. A typical translation textbook includes some experts’ views, some </w:t>
      </w:r>
      <w:r w:rsidRPr="00C6234C">
        <w:t xml:space="preserve">introduction to </w:t>
      </w:r>
      <w:r w:rsidRPr="00C6234C">
        <w:t>translation principles and strategies</w:t>
      </w:r>
      <w:r w:rsidRPr="00C6234C">
        <w:t>,</w:t>
      </w:r>
      <w:r w:rsidRPr="00C6234C">
        <w:t xml:space="preserve"> and a lot of </w:t>
      </w:r>
      <w:r w:rsidRPr="00C6234C">
        <w:t xml:space="preserve">translation </w:t>
      </w:r>
      <w:r w:rsidRPr="00C6234C">
        <w:t>examples at lexical, syntactic, and textual level. The procedure of teaching often starts by the teacher’s introduction and explanation of the theories and examples, then</w:t>
      </w:r>
      <w:r w:rsidRPr="00C6234C">
        <w:t xml:space="preserve"> followed by</w:t>
      </w:r>
      <w:r w:rsidRPr="00C6234C">
        <w:t xml:space="preserve"> the students</w:t>
      </w:r>
      <w:r w:rsidR="006F3429" w:rsidRPr="00C6234C">
        <w:t>’ practices in translating some sentences or texts</w:t>
      </w:r>
      <w:r w:rsidRPr="00C6234C">
        <w:t xml:space="preserve"> under the theoretic guidance. </w:t>
      </w:r>
    </w:p>
    <w:p w14:paraId="190B9AA3" w14:textId="77777777" w:rsidR="00794C2F" w:rsidRPr="00C6234C" w:rsidRDefault="00246346" w:rsidP="00045E16">
      <w:pPr>
        <w:spacing w:afterLines="50" w:after="156"/>
        <w:ind w:leftChars="200" w:left="420" w:firstLineChars="200" w:firstLine="420"/>
      </w:pPr>
      <w:r w:rsidRPr="00C6234C">
        <w:t xml:space="preserve">The traditional mode is helpful for translator training but as the printed textbooks are static and the content is always not to date, it does not promote enthusiasm from the learners. </w:t>
      </w:r>
      <w:r w:rsidR="006F3429" w:rsidRPr="00C6234C">
        <w:t>T</w:t>
      </w:r>
      <w:r w:rsidRPr="00C6234C">
        <w:t xml:space="preserve">he examples are very often the excerpts from some literature and lacks a context where the learners can find clue when and for whom the translation can be used. </w:t>
      </w:r>
      <w:r w:rsidR="006F3429" w:rsidRPr="00C6234C">
        <w:t>Moreover,</w:t>
      </w:r>
      <w:r w:rsidR="006F3429" w:rsidRPr="00C6234C">
        <w:t xml:space="preserve"> </w:t>
      </w:r>
      <w:r w:rsidR="006F3429" w:rsidRPr="00C6234C">
        <w:t>the literacy is undergoing huge transformations</w:t>
      </w:r>
      <w:r w:rsidR="006F3429" w:rsidRPr="00C6234C">
        <w:t xml:space="preserve"> </w:t>
      </w:r>
      <w:r w:rsidR="006F3429" w:rsidRPr="00C6234C">
        <w:t>with time changing</w:t>
      </w:r>
      <w:r w:rsidR="00EE4C52" w:rsidRPr="00C6234C">
        <w:t xml:space="preserve"> and</w:t>
      </w:r>
      <w:r w:rsidR="006F3429" w:rsidRPr="00C6234C">
        <w:t xml:space="preserve"> </w:t>
      </w:r>
      <w:r w:rsidR="006F3429" w:rsidRPr="00C6234C">
        <w:t xml:space="preserve">the </w:t>
      </w:r>
      <w:r w:rsidR="006F3429" w:rsidRPr="00C6234C">
        <w:t xml:space="preserve">tourism </w:t>
      </w:r>
      <w:r w:rsidR="006F3429" w:rsidRPr="00C6234C">
        <w:t>texts are increasingly multimodal</w:t>
      </w:r>
      <w:r w:rsidRPr="00C6234C">
        <w:t xml:space="preserve">. </w:t>
      </w:r>
      <w:r w:rsidR="00EE4C52" w:rsidRPr="00C6234C">
        <w:t>The forms of tourism communication are diverse. There are printed versions such as pamphlets, brochures, leaflets, magazines, books, and outdoor media such as signs, billboards, placards, etc. Other audio-visual or digital forms are TV, CD, radio, website, mobile phones, etc. It is noticeable that these media always display the meaning in a multimodal way combining not only linguistic but also visual, audio, gestural and spatial modes. As the various modalities collaborate to convey the meaning of a text, students should be encouraged and trained to always take the diversity into account while encoding/decoding text meaning and doing tourism translation.</w:t>
      </w:r>
    </w:p>
    <w:p w14:paraId="18A56F0A" w14:textId="77777777" w:rsidR="00794C2F" w:rsidRPr="00C6234C" w:rsidRDefault="00246346" w:rsidP="00045E16">
      <w:pPr>
        <w:spacing w:afterLines="50" w:after="156"/>
        <w:ind w:leftChars="200" w:left="420" w:firstLineChars="200" w:firstLine="420"/>
      </w:pPr>
      <w:r w:rsidRPr="00C6234C">
        <w:t xml:space="preserve">All these justify the need to rethink the pedagogical approaches for translation teaching. It is hoped there should be some pedagogy where language and skills are taught in a more </w:t>
      </w:r>
      <w:r w:rsidR="003022EF" w:rsidRPr="00C6234C">
        <w:t>multimodal and</w:t>
      </w:r>
      <w:r w:rsidR="003022EF" w:rsidRPr="00C6234C">
        <w:t xml:space="preserve"> </w:t>
      </w:r>
      <w:r w:rsidRPr="00C6234C">
        <w:t xml:space="preserve">diverse context, where learners are motivated and </w:t>
      </w:r>
      <w:r w:rsidRPr="00C6234C">
        <w:lastRenderedPageBreak/>
        <w:t>engaged by some</w:t>
      </w:r>
      <w:r w:rsidR="003022EF" w:rsidRPr="00C6234C">
        <w:t xml:space="preserve"> more interesting and</w:t>
      </w:r>
      <w:r w:rsidRPr="00C6234C">
        <w:t xml:space="preserve"> challenging tasks.</w:t>
      </w:r>
    </w:p>
    <w:p w14:paraId="3B54C030" w14:textId="77777777" w:rsidR="00794C2F" w:rsidRPr="00C6234C" w:rsidRDefault="003022EF" w:rsidP="00045E16">
      <w:pPr>
        <w:spacing w:afterLines="50" w:after="156"/>
        <w:ind w:leftChars="200" w:left="420" w:firstLineChars="200" w:firstLine="420"/>
      </w:pPr>
      <w:r w:rsidRPr="00C6234C">
        <w:t xml:space="preserve">Cope &amp; </w:t>
      </w:r>
      <w:proofErr w:type="spellStart"/>
      <w:r w:rsidRPr="00C6234C">
        <w:t>Kalantzis</w:t>
      </w:r>
      <w:proofErr w:type="spellEnd"/>
      <w:r w:rsidRPr="00C6234C">
        <w:t xml:space="preserve"> (2015: p.7)</w:t>
      </w:r>
      <w:r w:rsidRPr="00C6234C">
        <w:t xml:space="preserve"> has set two poles for the teaching approaches with “didactic pedagogy” on the one pole and the “authentic pedagogy” on the other side. The d</w:t>
      </w:r>
      <w:r w:rsidRPr="00C6234C">
        <w:t xml:space="preserve">idactic pedagogy shows a one-to-many relation of knowledge authority (teachers and textbooks) to knowledge recipient (students). </w:t>
      </w:r>
      <w:r w:rsidR="00382C64" w:rsidRPr="00C6234C">
        <w:t>Its major</w:t>
      </w:r>
      <w:r w:rsidRPr="00C6234C">
        <w:t xml:space="preserve"> epistemological</w:t>
      </w:r>
      <w:r w:rsidR="00382C64" w:rsidRPr="00C6234C">
        <w:t xml:space="preserve"> precepts</w:t>
      </w:r>
      <w:r w:rsidRPr="00C6234C">
        <w:t xml:space="preserve"> are cognitive-memory and logical reasoning. </w:t>
      </w:r>
      <w:r w:rsidR="00CD75D9" w:rsidRPr="00C6234C">
        <w:t>The traditional mode of teaching tourism translation is more likely to fall into the didactic pedagogy.</w:t>
      </w:r>
      <w:r w:rsidR="00CD75D9" w:rsidRPr="00C6234C">
        <w:t xml:space="preserve"> </w:t>
      </w:r>
      <w:r w:rsidR="00246346" w:rsidRPr="00C6234C">
        <w:rPr>
          <w:rFonts w:hint="eastAsia"/>
        </w:rPr>
        <w:t>T</w:t>
      </w:r>
      <w:r w:rsidR="00246346" w:rsidRPr="00C6234C">
        <w:t>he authentic pedagogy</w:t>
      </w:r>
      <w:r w:rsidR="00382C64" w:rsidRPr="00C6234C">
        <w:t>, on</w:t>
      </w:r>
      <w:r w:rsidR="00246346" w:rsidRPr="00C6234C">
        <w:t xml:space="preserve"> </w:t>
      </w:r>
      <w:r w:rsidR="00382C64" w:rsidRPr="00C6234C">
        <w:t xml:space="preserve">the contrary, </w:t>
      </w:r>
      <w:r w:rsidR="00246346" w:rsidRPr="00C6234C">
        <w:t>claims that education should be grounded in experience rather than the abstract facts or theories</w:t>
      </w:r>
      <w:r w:rsidR="00CD75D9" w:rsidRPr="00C6234C">
        <w:t xml:space="preserve"> and k</w:t>
      </w:r>
      <w:r w:rsidR="00246346" w:rsidRPr="00C6234C">
        <w:t>nowledge should not be imposed but should be true to student</w:t>
      </w:r>
      <w:r w:rsidR="00CD75D9" w:rsidRPr="00C6234C">
        <w:t>s’</w:t>
      </w:r>
      <w:r w:rsidR="00246346" w:rsidRPr="00C6234C">
        <w:t xml:space="preserve"> interest and motivation. However, numerous attempts and research</w:t>
      </w:r>
      <w:r w:rsidR="00246346" w:rsidRPr="00C6234C">
        <w:rPr>
          <w:rFonts w:hint="eastAsia"/>
        </w:rPr>
        <w:t xml:space="preserve"> </w:t>
      </w:r>
      <w:r w:rsidR="00246346" w:rsidRPr="00C6234C">
        <w:t xml:space="preserve">proved that it is not suitable or efficient as it is “too discontinuous, too random, too haphazard, too immediate in its function, unless we supplement it with something else” (Cope &amp; </w:t>
      </w:r>
      <w:proofErr w:type="spellStart"/>
      <w:r w:rsidR="00246346" w:rsidRPr="00C6234C">
        <w:t>Kalantzis</w:t>
      </w:r>
      <w:proofErr w:type="spellEnd"/>
      <w:r w:rsidR="00246346" w:rsidRPr="00C6234C">
        <w:rPr>
          <w:rFonts w:hint="eastAsia"/>
        </w:rPr>
        <w:t>,</w:t>
      </w:r>
      <w:r w:rsidR="00246346" w:rsidRPr="00C6234C">
        <w:t xml:space="preserve"> 2015: p.13)</w:t>
      </w:r>
      <w:r w:rsidR="00CD75D9" w:rsidRPr="00C6234C">
        <w:t>, which</w:t>
      </w:r>
      <w:r w:rsidR="00382C64" w:rsidRPr="00C6234C">
        <w:t xml:space="preserve"> is evidently not suitable for </w:t>
      </w:r>
      <w:r w:rsidR="00CD75D9" w:rsidRPr="00C6234C">
        <w:t>tourism translation teaching, either</w:t>
      </w:r>
      <w:r w:rsidR="00382C64" w:rsidRPr="00C6234C">
        <w:t>.</w:t>
      </w:r>
      <w:r w:rsidR="00CD75D9" w:rsidRPr="00C6234C">
        <w:t xml:space="preserve"> </w:t>
      </w:r>
    </w:p>
    <w:p w14:paraId="6DC79E38" w14:textId="77777777" w:rsidR="00794C2F" w:rsidRPr="00C6234C" w:rsidRDefault="00CD75D9" w:rsidP="00045E16">
      <w:pPr>
        <w:spacing w:afterLines="50" w:after="156"/>
        <w:ind w:leftChars="200" w:left="420" w:firstLineChars="200" w:firstLine="420"/>
      </w:pPr>
      <w:r w:rsidRPr="00C6234C">
        <w:rPr>
          <w:rFonts w:hint="eastAsia"/>
        </w:rPr>
        <w:t>B</w:t>
      </w:r>
      <w:r w:rsidRPr="00C6234C">
        <w:t xml:space="preserve">etween the two poles at some more balanced position, </w:t>
      </w:r>
      <w:r w:rsidRPr="00C6234C">
        <w:t xml:space="preserve">Cope and </w:t>
      </w:r>
      <w:proofErr w:type="spellStart"/>
      <w:r w:rsidRPr="00C6234C">
        <w:t>Kalantzis</w:t>
      </w:r>
      <w:proofErr w:type="spellEnd"/>
      <w:r w:rsidRPr="00C6234C">
        <w:t xml:space="preserve"> (Ibid</w:t>
      </w:r>
      <w:r w:rsidRPr="00C6234C">
        <w:rPr>
          <w:rFonts w:hint="eastAsia"/>
        </w:rPr>
        <w:t>.)</w:t>
      </w:r>
      <w:r w:rsidRPr="00C6234C">
        <w:t xml:space="preserve"> proposes the </w:t>
      </w:r>
      <w:r w:rsidRPr="00C6234C">
        <w:t>“Learning by Design” pedagogy</w:t>
      </w:r>
      <w:r w:rsidRPr="00C6234C">
        <w:t>, which is</w:t>
      </w:r>
      <w:r w:rsidR="00246346" w:rsidRPr="00C6234C">
        <w:t xml:space="preserve"> supposed to be able to provide pedagogical scaffolds for tourism translation teaching. </w:t>
      </w:r>
    </w:p>
    <w:p w14:paraId="2BAC3D72" w14:textId="77777777" w:rsidR="00794C2F" w:rsidRPr="00C6234C" w:rsidRDefault="0009691A" w:rsidP="00045E16">
      <w:pPr>
        <w:spacing w:afterLines="50" w:after="156"/>
        <w:ind w:leftChars="200" w:left="420" w:firstLineChars="200" w:firstLine="420"/>
      </w:pPr>
      <w:r w:rsidRPr="00C6234C">
        <w:t xml:space="preserve">The Learning by Design pedagogy </w:t>
      </w:r>
      <w:r w:rsidRPr="00C6234C">
        <w:t>is based on the multiliteracies pedagogy developed by the New London Group</w:t>
      </w:r>
      <w:r w:rsidR="00921B89" w:rsidRPr="00C6234C">
        <w:t xml:space="preserve"> (NLG). </w:t>
      </w:r>
      <w:r w:rsidR="00921B89" w:rsidRPr="00C6234C">
        <w:t>In their seminal paper “A Pedagogy of Multiliteracies: Designing Social Futures”</w:t>
      </w:r>
      <w:r w:rsidR="00921B89" w:rsidRPr="00C6234C">
        <w:t xml:space="preserve"> </w:t>
      </w:r>
      <w:r w:rsidR="00921B89" w:rsidRPr="00C6234C">
        <w:t xml:space="preserve">in 1996, </w:t>
      </w:r>
      <w:r w:rsidR="00921B89" w:rsidRPr="00C6234C">
        <w:t>NLG</w:t>
      </w:r>
      <w:r w:rsidR="00921B89" w:rsidRPr="00C6234C">
        <w:t xml:space="preserve"> coined the word “multiliteracies” with “two important arguments we might have with the emerging cultural, institutional, and global order: the multiplicity of communications channels and media, and the increasing saliency of cultural and linguistic diversity” (</w:t>
      </w:r>
      <w:bookmarkStart w:id="2" w:name="_Hlk38351795"/>
      <w:r w:rsidR="00921B89" w:rsidRPr="00C6234C">
        <w:t>NLG, 1996:</w:t>
      </w:r>
      <w:bookmarkEnd w:id="2"/>
      <w:r w:rsidR="00921B89" w:rsidRPr="00C6234C">
        <w:t xml:space="preserve"> p.63). The first</w:t>
      </w:r>
      <w:r w:rsidR="0071152B" w:rsidRPr="00C6234C">
        <w:t xml:space="preserve"> argument</w:t>
      </w:r>
      <w:r w:rsidR="00921B89" w:rsidRPr="00C6234C">
        <w:t xml:space="preserve"> relates to the various modes of meaning-making, such as the visual, the audio, the spatial, the behavioral, and so on, which are particularly important in the mass media, multimedia, and electronic hypermedia. The second focuses on the local diversity and global communication.</w:t>
      </w:r>
    </w:p>
    <w:p w14:paraId="41EAD87D" w14:textId="49F1DE09" w:rsidR="00794C2F" w:rsidRPr="00C6234C" w:rsidRDefault="003E30C0" w:rsidP="00045E16">
      <w:pPr>
        <w:spacing w:afterLines="50" w:after="156"/>
        <w:ind w:leftChars="200" w:left="420" w:firstLineChars="200" w:firstLine="420"/>
      </w:pPr>
      <w:r w:rsidRPr="00C6234C">
        <w:t xml:space="preserve">The </w:t>
      </w:r>
      <w:r w:rsidR="002A075E" w:rsidRPr="00C6234C">
        <w:t>changing literacy practices require instructional modes</w:t>
      </w:r>
      <w:r w:rsidRPr="00C6234C">
        <w:t xml:space="preserve"> to change accordingly</w:t>
      </w:r>
      <w:r w:rsidR="002A075E" w:rsidRPr="00C6234C">
        <w:t xml:space="preserve">, the educators </w:t>
      </w:r>
      <w:r w:rsidRPr="00C6234C">
        <w:t xml:space="preserve">thus </w:t>
      </w:r>
      <w:r w:rsidR="002A075E" w:rsidRPr="00C6234C">
        <w:t>need to move beyond the linguistically</w:t>
      </w:r>
      <w:r w:rsidRPr="00C6234C">
        <w:t>-</w:t>
      </w:r>
      <w:r w:rsidR="002A075E" w:rsidRPr="00C6234C">
        <w:t xml:space="preserve">based curriculum and develops students’ abilities that are “more analytical and conceptual rather than focusing simply on comprehension and functional use” (Warner &amp; Dupuy: 2018: P.3). It does not make sense to ignore the emerging technology and deny the students’ role of engaging themselves in the digital multimedia and multimodal literate practices. </w:t>
      </w:r>
      <w:r w:rsidR="002A075E" w:rsidRPr="00C6234C">
        <w:t>In this regard, the NLG claims</w:t>
      </w:r>
      <w:r w:rsidR="00921B89" w:rsidRPr="00C6234C">
        <w:t xml:space="preserve"> that teachers and students must see themselves as active participants and designers of learning process, environments and social futures (</w:t>
      </w:r>
      <w:r w:rsidR="002A075E" w:rsidRPr="00C6234C">
        <w:t>NLG, 1996:</w:t>
      </w:r>
      <w:r w:rsidR="002A075E" w:rsidRPr="00C6234C">
        <w:t xml:space="preserve"> </w:t>
      </w:r>
      <w:r w:rsidR="00921B89" w:rsidRPr="00C6234C">
        <w:t xml:space="preserve">p.64, p.73). </w:t>
      </w:r>
    </w:p>
    <w:p w14:paraId="18BB890D" w14:textId="77777777" w:rsidR="00794C2F" w:rsidRPr="00C6234C" w:rsidRDefault="00921B89" w:rsidP="00045E16">
      <w:pPr>
        <w:spacing w:afterLines="50" w:after="156"/>
        <w:ind w:leftChars="200" w:left="420" w:firstLineChars="200" w:firstLine="420"/>
      </w:pPr>
      <w:r w:rsidRPr="00C6234C">
        <w:t>The NLG</w:t>
      </w:r>
      <w:r w:rsidR="002A075E" w:rsidRPr="00C6234C">
        <w:t xml:space="preserve"> (including </w:t>
      </w:r>
      <w:r w:rsidR="002A075E" w:rsidRPr="00C6234C">
        <w:t xml:space="preserve">Cope &amp; </w:t>
      </w:r>
      <w:proofErr w:type="spellStart"/>
      <w:r w:rsidR="002A075E" w:rsidRPr="00C6234C">
        <w:t>Kalantzis</w:t>
      </w:r>
      <w:proofErr w:type="spellEnd"/>
      <w:r w:rsidR="002A075E" w:rsidRPr="00C6234C">
        <w:t xml:space="preserve"> who are members of the group)</w:t>
      </w:r>
      <w:r w:rsidRPr="00C6234C">
        <w:t xml:space="preserve"> treat</w:t>
      </w:r>
      <w:r w:rsidR="0071152B" w:rsidRPr="00C6234C">
        <w:t>s</w:t>
      </w:r>
      <w:r w:rsidRPr="00C6234C">
        <w:t xml:space="preserve"> all the semiotic activities as a matter of active and dynamic process, i.e., the process of “Design” which involves three elements: Available Designs, Designing, and The Redesigned. Available Designs are the resources for meaning which include the “grammars” of various semiotic systems. Designing is the active process of shaping emergent meaning by re-presentation and recontextualization such as reading, seeing and listening. The Redesigned are the outcome of Designing as well as a new Available Design for another </w:t>
      </w:r>
      <w:r w:rsidRPr="00C6234C">
        <w:lastRenderedPageBreak/>
        <w:t xml:space="preserve">cycle of designing. </w:t>
      </w:r>
      <w:r w:rsidR="0009691A" w:rsidRPr="00C6234C">
        <w:t xml:space="preserve"> </w:t>
      </w:r>
      <w:bookmarkStart w:id="3" w:name="_Hlk38088205"/>
    </w:p>
    <w:p w14:paraId="4D4AEAA3" w14:textId="77777777" w:rsidR="00794C2F" w:rsidRPr="00C6234C" w:rsidRDefault="00A83B67" w:rsidP="00045E16">
      <w:pPr>
        <w:spacing w:afterLines="50" w:after="156"/>
        <w:ind w:leftChars="200" w:left="420" w:firstLineChars="200" w:firstLine="420"/>
      </w:pPr>
      <w:r w:rsidRPr="00C6234C">
        <w:rPr>
          <w:rFonts w:hint="eastAsia"/>
        </w:rPr>
        <w:t>G</w:t>
      </w:r>
      <w:r w:rsidRPr="00C6234C">
        <w:t xml:space="preserve">rounded within the view that pedagogy must be based on the nature of </w:t>
      </w:r>
      <w:r w:rsidR="005560D3" w:rsidRPr="00C6234C">
        <w:t xml:space="preserve">collaborative interactions of </w:t>
      </w:r>
      <w:r w:rsidRPr="00C6234C">
        <w:t xml:space="preserve">teaching and learning </w:t>
      </w:r>
      <w:r w:rsidR="005560D3" w:rsidRPr="00C6234C">
        <w:t>in a social, cultural and material contexts, NLG suggest</w:t>
      </w:r>
      <w:r w:rsidR="0071152B" w:rsidRPr="00C6234C">
        <w:t>s</w:t>
      </w:r>
      <w:r w:rsidR="005560D3" w:rsidRPr="00C6234C">
        <w:t xml:space="preserve"> four components of pedagogy: Situated Practice, in which the students immerse themselves in authentic activities related to texts; Overt Instruction, in which students develop an explicit metalanguage of Design under the teacher’s overt instruction; Critical Framing, </w:t>
      </w:r>
      <w:r w:rsidR="003C6D63" w:rsidRPr="00C6234C">
        <w:t>which helps students examine critically what they have learned in the social context and consider the implications; Transformed Practice, the students apply the knowledge that they developed through overt instruction and critical framing activities to the new environment and become designers of social futures (NLG, 1996: p</w:t>
      </w:r>
      <w:r w:rsidR="00B64C08" w:rsidRPr="00C6234C">
        <w:t>.</w:t>
      </w:r>
      <w:r w:rsidR="003C6D63" w:rsidRPr="00C6234C">
        <w:t>65</w:t>
      </w:r>
      <w:r w:rsidR="003C6D63" w:rsidRPr="00C6234C">
        <w:rPr>
          <w:rFonts w:hint="eastAsia"/>
        </w:rPr>
        <w:t>)</w:t>
      </w:r>
      <w:r w:rsidR="003C6D63" w:rsidRPr="00C6234C">
        <w:t>.</w:t>
      </w:r>
      <w:r w:rsidR="002A075E" w:rsidRPr="00C6234C">
        <w:t xml:space="preserve"> </w:t>
      </w:r>
      <w:r w:rsidR="003C6D63" w:rsidRPr="00C6234C">
        <w:rPr>
          <w:rFonts w:hint="eastAsia"/>
        </w:rPr>
        <w:t>La</w:t>
      </w:r>
      <w:r w:rsidR="003C6D63" w:rsidRPr="00C6234C">
        <w:t xml:space="preserve">ter </w:t>
      </w:r>
      <w:r w:rsidR="0009058B" w:rsidRPr="00C6234C">
        <w:t xml:space="preserve">after practicing in real teaching contexts, Cope &amp; </w:t>
      </w:r>
      <w:proofErr w:type="spellStart"/>
      <w:r w:rsidR="0009058B" w:rsidRPr="00C6234C">
        <w:t>Kalantzis</w:t>
      </w:r>
      <w:proofErr w:type="spellEnd"/>
      <w:r w:rsidR="0009058B" w:rsidRPr="00C6234C">
        <w:t xml:space="preserve"> reframed these pedagogical ideas and translated them into the “Learning by Design” frame, namely the “knowledge process” of experiencing, conceptualizing, analyzing and applying (</w:t>
      </w:r>
      <w:r w:rsidR="00114065" w:rsidRPr="00C6234C">
        <w:t xml:space="preserve">Cope &amp; </w:t>
      </w:r>
      <w:proofErr w:type="spellStart"/>
      <w:r w:rsidR="0009058B" w:rsidRPr="00C6234C">
        <w:t>Kalantzis</w:t>
      </w:r>
      <w:proofErr w:type="spellEnd"/>
      <w:r w:rsidR="0009058B" w:rsidRPr="00C6234C">
        <w:t xml:space="preserve">, 2015). </w:t>
      </w:r>
    </w:p>
    <w:p w14:paraId="1AB83B4D" w14:textId="77777777" w:rsidR="00794C2F" w:rsidRPr="00C6234C" w:rsidRDefault="0071152B" w:rsidP="00045E16">
      <w:pPr>
        <w:spacing w:afterLines="50" w:after="156"/>
        <w:ind w:leftChars="200" w:left="420" w:firstLineChars="200" w:firstLine="420"/>
      </w:pPr>
      <w:r w:rsidRPr="00C6234C">
        <w:t>The</w:t>
      </w:r>
      <w:r w:rsidR="00546832" w:rsidRPr="00C6234C">
        <w:t xml:space="preserve"> pedagogy is not only for children learners, it is promising for college students, too. College teachers </w:t>
      </w:r>
      <w:r w:rsidRPr="00C6234C">
        <w:t xml:space="preserve">need to </w:t>
      </w:r>
      <w:r w:rsidR="00546832" w:rsidRPr="00C6234C">
        <w:t>think about how educational success can be related with the requirements for qualified personnel in the fast</w:t>
      </w:r>
      <w:r w:rsidRPr="00C6234C">
        <w:t xml:space="preserve"> </w:t>
      </w:r>
      <w:r w:rsidR="00546832" w:rsidRPr="00C6234C">
        <w:t>changing and culturally diverse society. As</w:t>
      </w:r>
      <w:r w:rsidR="00547033" w:rsidRPr="00C6234C">
        <w:t xml:space="preserve"> suggested by Bowen &amp; </w:t>
      </w:r>
      <w:proofErr w:type="spellStart"/>
      <w:r w:rsidR="00547033" w:rsidRPr="00C6234C">
        <w:t>Whithaus</w:t>
      </w:r>
      <w:proofErr w:type="spellEnd"/>
      <w:r w:rsidR="00547033" w:rsidRPr="00C6234C">
        <w:t xml:space="preserve">, </w:t>
      </w:r>
      <w:r w:rsidR="00546832" w:rsidRPr="00C6234C">
        <w:t>currently</w:t>
      </w:r>
      <w:r w:rsidR="00547033" w:rsidRPr="00C6234C">
        <w:t xml:space="preserve"> t</w:t>
      </w:r>
      <w:r w:rsidR="009E4270" w:rsidRPr="00C6234C">
        <w:t>h</w:t>
      </w:r>
      <w:r w:rsidR="00547033" w:rsidRPr="00C6234C">
        <w:t xml:space="preserve">e </w:t>
      </w:r>
      <w:r w:rsidR="009E4270" w:rsidRPr="00C6234C">
        <w:t xml:space="preserve">research is still in its </w:t>
      </w:r>
      <w:r w:rsidR="00547033" w:rsidRPr="00C6234C">
        <w:t xml:space="preserve">early stage </w:t>
      </w:r>
      <w:r w:rsidR="00546832" w:rsidRPr="00C6234C">
        <w:t xml:space="preserve">and </w:t>
      </w:r>
      <w:r w:rsidR="009E4270" w:rsidRPr="00C6234C">
        <w:t xml:space="preserve">with very little pertaining to higher education. </w:t>
      </w:r>
      <w:r w:rsidR="00547033" w:rsidRPr="00C6234C">
        <w:t>They claim that implementing multimodal pedagogy is essential for the future success of multimodality on college campus, which can help better teach the students to put their ideas out into the world</w:t>
      </w:r>
      <w:r w:rsidR="00435307" w:rsidRPr="00C6234C">
        <w:t xml:space="preserve"> (Bowen &amp; </w:t>
      </w:r>
      <w:proofErr w:type="spellStart"/>
      <w:r w:rsidR="00435307" w:rsidRPr="00C6234C">
        <w:t>Whithaus</w:t>
      </w:r>
      <w:proofErr w:type="spellEnd"/>
      <w:r w:rsidR="00435307" w:rsidRPr="00C6234C">
        <w:t>, 2013: p.231)</w:t>
      </w:r>
      <w:r w:rsidR="00547033" w:rsidRPr="00C6234C">
        <w:t xml:space="preserve">. </w:t>
      </w:r>
    </w:p>
    <w:p w14:paraId="07A41B3F" w14:textId="77777777" w:rsidR="00794C2F" w:rsidRPr="00C6234C" w:rsidRDefault="000653E0" w:rsidP="00045E16">
      <w:pPr>
        <w:spacing w:afterLines="50" w:after="156"/>
        <w:ind w:leftChars="200" w:left="420" w:firstLineChars="200" w:firstLine="420"/>
      </w:pPr>
      <w:r w:rsidRPr="00C6234C">
        <w:t>The researcher believes that m</w:t>
      </w:r>
      <w:r w:rsidR="00A876A9" w:rsidRPr="00C6234C">
        <w:t xml:space="preserve">ultiliteracies and its pedagogy provide significant insights </w:t>
      </w:r>
      <w:r w:rsidR="00546832" w:rsidRPr="00C6234C">
        <w:t xml:space="preserve">for teaching </w:t>
      </w:r>
      <w:r w:rsidR="0071152B" w:rsidRPr="00C6234C">
        <w:t xml:space="preserve">tourism </w:t>
      </w:r>
      <w:r w:rsidR="00546832" w:rsidRPr="00C6234C">
        <w:t>translation</w:t>
      </w:r>
      <w:r w:rsidR="00A876A9" w:rsidRPr="00C6234C">
        <w:t>.</w:t>
      </w:r>
      <w:r w:rsidR="006A6E7D" w:rsidRPr="00C6234C">
        <w:t xml:space="preserve"> </w:t>
      </w:r>
      <w:r w:rsidR="008D5194" w:rsidRPr="00C6234C">
        <w:t>Firstly,</w:t>
      </w:r>
      <w:r w:rsidR="006A6E7D" w:rsidRPr="00C6234C">
        <w:t xml:space="preserve"> </w:t>
      </w:r>
      <w:r w:rsidR="008D5194" w:rsidRPr="00C6234C">
        <w:t xml:space="preserve">the pedagogy </w:t>
      </w:r>
      <w:r w:rsidR="00E14C45" w:rsidRPr="00C6234C">
        <w:t>foreground</w:t>
      </w:r>
      <w:r w:rsidR="006A6E7D" w:rsidRPr="00C6234C">
        <w:t>s</w:t>
      </w:r>
      <w:r w:rsidR="00E14C45" w:rsidRPr="00C6234C">
        <w:t xml:space="preserve"> both learner experience and overt instruction</w:t>
      </w:r>
      <w:r w:rsidR="008D5194" w:rsidRPr="00C6234C">
        <w:t xml:space="preserve"> while encouraging critical thinking and transformed practice, through which </w:t>
      </w:r>
      <w:r w:rsidR="00784BD6" w:rsidRPr="00C6234C">
        <w:t>students are supposed to be</w:t>
      </w:r>
      <w:r w:rsidR="00647A4F" w:rsidRPr="00C6234C">
        <w:t xml:space="preserve"> equipped with the literacy</w:t>
      </w:r>
      <w:r w:rsidR="00784BD6" w:rsidRPr="00C6234C">
        <w:t xml:space="preserve"> to make meaning</w:t>
      </w:r>
      <w:r w:rsidR="008D5194" w:rsidRPr="00C6234C">
        <w:t xml:space="preserve"> based on the various affordances and</w:t>
      </w:r>
      <w:r w:rsidR="00784BD6" w:rsidRPr="00C6234C">
        <w:t xml:space="preserve"> </w:t>
      </w:r>
      <w:r w:rsidR="00647A4F" w:rsidRPr="00C6234C">
        <w:t xml:space="preserve">to </w:t>
      </w:r>
      <w:r w:rsidR="008D5194" w:rsidRPr="00C6234C">
        <w:t xml:space="preserve">fully access </w:t>
      </w:r>
      <w:r w:rsidR="00784BD6" w:rsidRPr="00C6234C">
        <w:t>critical engagement with the</w:t>
      </w:r>
      <w:r w:rsidR="008D5194" w:rsidRPr="00C6234C">
        <w:t xml:space="preserve"> diversified</w:t>
      </w:r>
      <w:r w:rsidR="00784BD6" w:rsidRPr="00C6234C">
        <w:t xml:space="preserve"> world they live in</w:t>
      </w:r>
      <w:r w:rsidR="007F6D3F" w:rsidRPr="00C6234C">
        <w:t xml:space="preserve">. </w:t>
      </w:r>
      <w:r w:rsidRPr="00C6234C">
        <w:t>Another important reason of the possible application of this pedagogy is that tourism discourses are characterized by multimodalities</w:t>
      </w:r>
      <w:r w:rsidRPr="00C6234C">
        <w:t xml:space="preserve"> as mentioned previously. T</w:t>
      </w:r>
      <w:r w:rsidR="008D5194" w:rsidRPr="00C6234C">
        <w:t xml:space="preserve">he </w:t>
      </w:r>
      <w:r w:rsidRPr="00C6234C">
        <w:t xml:space="preserve">third </w:t>
      </w:r>
      <w:r w:rsidR="008D5194" w:rsidRPr="00C6234C">
        <w:t xml:space="preserve">reason is that </w:t>
      </w:r>
      <w:r w:rsidR="00491915" w:rsidRPr="00C6234C">
        <w:t>Chinese students, with the Chinese cultural background,</w:t>
      </w:r>
      <w:r w:rsidR="000A4220" w:rsidRPr="00C6234C">
        <w:t xml:space="preserve"> </w:t>
      </w:r>
      <w:proofErr w:type="gramStart"/>
      <w:r w:rsidR="000A4220" w:rsidRPr="00C6234C">
        <w:t>are more or less</w:t>
      </w:r>
      <w:proofErr w:type="gramEnd"/>
      <w:r w:rsidR="000A4220" w:rsidRPr="00C6234C">
        <w:t xml:space="preserve"> influenced by the</w:t>
      </w:r>
      <w:r w:rsidR="00491915" w:rsidRPr="00C6234C">
        <w:t xml:space="preserve"> traditional view</w:t>
      </w:r>
      <w:r w:rsidR="000A4220" w:rsidRPr="00C6234C">
        <w:t xml:space="preserve">s rooted in Confucianism and </w:t>
      </w:r>
      <w:r w:rsidR="0071152B" w:rsidRPr="00C6234C">
        <w:t>they underscore</w:t>
      </w:r>
      <w:r w:rsidR="000A4220" w:rsidRPr="00C6234C">
        <w:t xml:space="preserve"> social harmony in the teacher-student relationship in the classrooms. The traditional classroom is the place where the teacher provides knowledge and the students are expected to listen attentively</w:t>
      </w:r>
      <w:r w:rsidR="006E278C" w:rsidRPr="00C6234C">
        <w:t xml:space="preserve">. Compared with the Western classroom, </w:t>
      </w:r>
      <w:r w:rsidR="000A4220" w:rsidRPr="00C6234C">
        <w:t xml:space="preserve">Chinese students </w:t>
      </w:r>
      <w:r w:rsidR="006E278C" w:rsidRPr="00C6234C">
        <w:t>do not like to question the teacher or engage in any debates in the classroom. Chinese students expect more on the teacher to give correct answers and there are fewer classroom discussions or debates observed.</w:t>
      </w:r>
      <w:r w:rsidR="00917E64" w:rsidRPr="00C6234C">
        <w:t xml:space="preserve"> </w:t>
      </w:r>
      <w:r w:rsidRPr="00C6234C">
        <w:t>A</w:t>
      </w:r>
      <w:r w:rsidRPr="00C6234C">
        <w:t xml:space="preserve">s a result, </w:t>
      </w:r>
      <w:r w:rsidRPr="00C6234C">
        <w:t>t</w:t>
      </w:r>
      <w:r w:rsidR="006E278C" w:rsidRPr="00C6234C">
        <w:t xml:space="preserve">he classroom, if not well handled with interesting teaching contents and </w:t>
      </w:r>
      <w:r w:rsidR="00BC44C2" w:rsidRPr="00C6234C">
        <w:t>diversified methods, tends to be dull due to lack of stimuli and passion.</w:t>
      </w:r>
      <w:r w:rsidR="006E278C" w:rsidRPr="00C6234C">
        <w:t xml:space="preserve"> </w:t>
      </w:r>
      <w:r w:rsidR="00917E64" w:rsidRPr="00C6234C">
        <w:t>However</w:t>
      </w:r>
      <w:r w:rsidR="00593F0E" w:rsidRPr="00C6234C">
        <w:t>, the multi</w:t>
      </w:r>
      <w:r w:rsidRPr="00C6234C">
        <w:t xml:space="preserve">literacies </w:t>
      </w:r>
      <w:r w:rsidR="00593F0E" w:rsidRPr="00C6234C">
        <w:t xml:space="preserve">model makes it possible for the teacher to </w:t>
      </w:r>
      <w:r w:rsidR="00917E64" w:rsidRPr="00C6234C">
        <w:t xml:space="preserve">employ both written and audiovisual materials for teaching and learning, which enables students to have a better idea on the contextual factors in their translation decision-making. Moreover, with more teamwork and more active learning, the classroom shifts from being teacher-centered to student-centered, </w:t>
      </w:r>
      <w:r w:rsidR="00917E64" w:rsidRPr="00C6234C">
        <w:lastRenderedPageBreak/>
        <w:t>which shows more vitality and provides more relaxing atmosphere for learning efficiency. To sum up, a pedagogy which engages students with various tasks as immersion in authentic situations, critical analysis and application of learning to a new context can be complementary to Chinese students’ over-dependence on teachers’ overt instruction.</w:t>
      </w:r>
    </w:p>
    <w:p w14:paraId="583A1A29" w14:textId="77777777" w:rsidR="00794C2F" w:rsidRPr="00C6234C" w:rsidRDefault="002055E2" w:rsidP="00045E16">
      <w:pPr>
        <w:spacing w:afterLines="50" w:after="156"/>
        <w:ind w:leftChars="200" w:left="420" w:firstLineChars="200" w:firstLine="420"/>
      </w:pPr>
      <w:r w:rsidRPr="00C6234C">
        <w:t>In line with the reasons above, t</w:t>
      </w:r>
      <w:r w:rsidR="001C0B12" w:rsidRPr="00C6234C">
        <w:t xml:space="preserve">his research </w:t>
      </w:r>
      <w:r w:rsidR="000653E0" w:rsidRPr="00C6234C">
        <w:t>intends</w:t>
      </w:r>
      <w:r w:rsidR="001C0B12" w:rsidRPr="00C6234C">
        <w:t xml:space="preserve"> to examine whether the </w:t>
      </w:r>
      <w:r w:rsidR="000511C8" w:rsidRPr="00C6234C">
        <w:t>multiliteracies</w:t>
      </w:r>
      <w:r w:rsidR="001C0B12" w:rsidRPr="00C6234C">
        <w:t xml:space="preserve"> pedagogy </w:t>
      </w:r>
      <w:r w:rsidR="00E14C45" w:rsidRPr="00C6234C">
        <w:t xml:space="preserve">is </w:t>
      </w:r>
      <w:r w:rsidR="001C0B12" w:rsidRPr="00C6234C">
        <w:t>feasible</w:t>
      </w:r>
      <w:r w:rsidR="00E14C45" w:rsidRPr="00C6234C">
        <w:t xml:space="preserve"> and efficient</w:t>
      </w:r>
      <w:r w:rsidR="001C0B12" w:rsidRPr="00C6234C">
        <w:t xml:space="preserve"> in tourism translation teaching</w:t>
      </w:r>
      <w:r w:rsidRPr="00C6234C">
        <w:t xml:space="preserve"> to Chinese EFL students</w:t>
      </w:r>
      <w:r w:rsidR="00AA6791" w:rsidRPr="00C6234C">
        <w:rPr>
          <w:rFonts w:hint="eastAsia"/>
        </w:rPr>
        <w:t>.</w:t>
      </w:r>
      <w:r w:rsidR="00BD370F" w:rsidRPr="00C6234C">
        <w:t xml:space="preserve"> The trial research will be conducted first on the public sign translation, which is one of the many dimensions of tourism translation. If it proves to be fruitful, the pedagogy will be extended to the whole course of tourism translation. </w:t>
      </w:r>
    </w:p>
    <w:p w14:paraId="69BCF6FE" w14:textId="0945DCF3" w:rsidR="0064257A" w:rsidRPr="00C6234C" w:rsidRDefault="00BD370F" w:rsidP="00045E16">
      <w:pPr>
        <w:spacing w:afterLines="50" w:after="156"/>
        <w:ind w:leftChars="200" w:left="420" w:firstLineChars="200" w:firstLine="420"/>
        <w:rPr>
          <w:lang w:val="en-GB"/>
        </w:rPr>
      </w:pPr>
      <w:r w:rsidRPr="00C6234C">
        <w:t xml:space="preserve">Public signs are generally short texts with </w:t>
      </w:r>
      <w:proofErr w:type="gramStart"/>
      <w:r w:rsidRPr="00C6234C">
        <w:t>particular typeface</w:t>
      </w:r>
      <w:proofErr w:type="gramEnd"/>
      <w:r w:rsidRPr="00C6234C">
        <w:t xml:space="preserve"> or color and are </w:t>
      </w:r>
      <w:r w:rsidR="000653E0" w:rsidRPr="00C6234C">
        <w:t>very often</w:t>
      </w:r>
      <w:r w:rsidRPr="00C6234C">
        <w:t xml:space="preserve"> accompanied with image in order to be eye-catching and impressive.</w:t>
      </w:r>
      <w:r w:rsidR="005337E9" w:rsidRPr="00C6234C">
        <w:t xml:space="preserve"> Translation of public signs</w:t>
      </w:r>
      <w:r w:rsidRPr="00C6234C">
        <w:t xml:space="preserve"> </w:t>
      </w:r>
      <w:r w:rsidR="005337E9" w:rsidRPr="00C6234C">
        <w:t>is very important as p</w:t>
      </w:r>
      <w:r w:rsidRPr="00C6234C">
        <w:t>ublic signs serve as a bridge or window to establish dialogues between China and overseas tourists.</w:t>
      </w:r>
      <w:r w:rsidR="005337E9" w:rsidRPr="00C6234C">
        <w:t xml:space="preserve"> Any inaccurate or improper translation can be confusing and misleading and is negative to destination image or tourism industry. However, the status quo of China’s sign translation is not satisfactory with errors of various types observed in the tourism destination. Most errors can be avoided providing the translator is more professional. Thus, how to improve</w:t>
      </w:r>
      <w:r w:rsidR="00750DC6" w:rsidRPr="00C6234C">
        <w:t xml:space="preserve"> quality of</w:t>
      </w:r>
      <w:r w:rsidR="005337E9" w:rsidRPr="00C6234C">
        <w:t xml:space="preserve"> translator training is what a</w:t>
      </w:r>
      <w:r w:rsidR="00750DC6" w:rsidRPr="00C6234C">
        <w:t xml:space="preserve"> teacher should take into consideration. </w:t>
      </w:r>
      <w:bookmarkEnd w:id="3"/>
    </w:p>
    <w:p w14:paraId="7F29255F" w14:textId="4CCC65F2" w:rsidR="0064257A" w:rsidRPr="00C6234C" w:rsidRDefault="0064257A" w:rsidP="00045E16">
      <w:pPr>
        <w:pStyle w:val="ListParagraph"/>
        <w:numPr>
          <w:ilvl w:val="0"/>
          <w:numId w:val="1"/>
        </w:numPr>
        <w:spacing w:afterLines="50" w:after="156"/>
        <w:ind w:firstLineChars="0"/>
        <w:rPr>
          <w:b/>
          <w:bCs/>
          <w:lang w:val="en-GB"/>
        </w:rPr>
      </w:pPr>
      <w:r w:rsidRPr="00C6234C">
        <w:rPr>
          <w:rFonts w:hint="eastAsia"/>
          <w:b/>
          <w:bCs/>
          <w:lang w:val="en-GB"/>
        </w:rPr>
        <w:t>T</w:t>
      </w:r>
      <w:r w:rsidRPr="00C6234C">
        <w:rPr>
          <w:b/>
          <w:bCs/>
          <w:lang w:val="en-GB"/>
        </w:rPr>
        <w:t>he description of the evidence you intend to collect</w:t>
      </w:r>
    </w:p>
    <w:p w14:paraId="2BAA96DB" w14:textId="511A6035" w:rsidR="00533CE0" w:rsidRPr="00C6234C" w:rsidRDefault="008344F8" w:rsidP="00045E16">
      <w:pPr>
        <w:pStyle w:val="ListParagraph"/>
        <w:spacing w:afterLines="50" w:after="156"/>
        <w:ind w:left="360" w:firstLineChars="0"/>
        <w:rPr>
          <w:lang w:val="en-GB"/>
        </w:rPr>
      </w:pPr>
      <w:r w:rsidRPr="00C6234C">
        <w:rPr>
          <w:lang w:val="en-GB"/>
        </w:rPr>
        <w:t>I am going to collect the following evidence</w:t>
      </w:r>
      <w:r w:rsidR="00533CE0" w:rsidRPr="00C6234C">
        <w:rPr>
          <w:lang w:val="en-GB"/>
        </w:rPr>
        <w:t xml:space="preserve">: </w:t>
      </w:r>
    </w:p>
    <w:p w14:paraId="586FC40A" w14:textId="76AA9D6C" w:rsidR="0064257A" w:rsidRPr="00C6234C" w:rsidRDefault="0064257A" w:rsidP="00045E16">
      <w:pPr>
        <w:pStyle w:val="ListParagraph"/>
        <w:numPr>
          <w:ilvl w:val="0"/>
          <w:numId w:val="2"/>
        </w:numPr>
        <w:spacing w:afterLines="50" w:after="156"/>
        <w:ind w:firstLineChars="0"/>
        <w:rPr>
          <w:lang w:val="en-GB"/>
        </w:rPr>
      </w:pPr>
      <w:r w:rsidRPr="00C6234C">
        <w:rPr>
          <w:lang w:val="en-GB"/>
        </w:rPr>
        <w:t>Observation notes</w:t>
      </w:r>
      <w:r w:rsidR="00AA7861" w:rsidRPr="00C6234C">
        <w:rPr>
          <w:lang w:val="en-GB"/>
        </w:rPr>
        <w:t xml:space="preserve"> (or video clips if possible)</w:t>
      </w:r>
      <w:r w:rsidRPr="00C6234C">
        <w:rPr>
          <w:lang w:val="en-GB"/>
        </w:rPr>
        <w:t xml:space="preserve"> on the students’ performance during their </w:t>
      </w:r>
      <w:r w:rsidR="00B20C2A" w:rsidRPr="00C6234C">
        <w:rPr>
          <w:lang w:val="en-GB"/>
        </w:rPr>
        <w:t xml:space="preserve">first </w:t>
      </w:r>
      <w:r w:rsidRPr="00C6234C">
        <w:rPr>
          <w:lang w:val="en-GB"/>
        </w:rPr>
        <w:t>presentation</w:t>
      </w:r>
      <w:r w:rsidR="004B5331" w:rsidRPr="00C6234C">
        <w:rPr>
          <w:lang w:val="en-GB"/>
        </w:rPr>
        <w:t xml:space="preserve"> </w:t>
      </w:r>
      <w:bookmarkStart w:id="4" w:name="_Hlk38296977"/>
      <w:r w:rsidR="004B5331" w:rsidRPr="00C6234C">
        <w:rPr>
          <w:lang w:val="en-GB"/>
        </w:rPr>
        <w:t>(students from the</w:t>
      </w:r>
      <w:r w:rsidR="000653E0" w:rsidRPr="00C6234C">
        <w:rPr>
          <w:lang w:val="en-GB"/>
        </w:rPr>
        <w:t xml:space="preserve"> two</w:t>
      </w:r>
      <w:r w:rsidR="004B5331" w:rsidRPr="00C6234C">
        <w:rPr>
          <w:lang w:val="en-GB"/>
        </w:rPr>
        <w:t xml:space="preserve"> trial classes)</w:t>
      </w:r>
      <w:r w:rsidR="00B20C2A" w:rsidRPr="00C6234C">
        <w:rPr>
          <w:lang w:val="en-GB"/>
        </w:rPr>
        <w:t xml:space="preserve"> </w:t>
      </w:r>
      <w:bookmarkEnd w:id="4"/>
      <w:r w:rsidR="00B20C2A" w:rsidRPr="00C6234C">
        <w:rPr>
          <w:lang w:val="en-GB"/>
        </w:rPr>
        <w:t>and second presentation</w:t>
      </w:r>
      <w:r w:rsidR="004B5331" w:rsidRPr="00C6234C">
        <w:rPr>
          <w:lang w:val="en-GB"/>
        </w:rPr>
        <w:t xml:space="preserve"> (students from all the three classes)</w:t>
      </w:r>
      <w:r w:rsidRPr="00C6234C">
        <w:rPr>
          <w:lang w:val="en-GB"/>
        </w:rPr>
        <w:t>,</w:t>
      </w:r>
      <w:r w:rsidR="00AA7861" w:rsidRPr="00C6234C">
        <w:rPr>
          <w:lang w:val="en-GB"/>
        </w:rPr>
        <w:t xml:space="preserve"> which </w:t>
      </w:r>
      <w:r w:rsidRPr="00C6234C">
        <w:rPr>
          <w:lang w:val="en-GB"/>
        </w:rPr>
        <w:t xml:space="preserve">show </w:t>
      </w:r>
      <w:r w:rsidR="00EF63AF" w:rsidRPr="00C6234C">
        <w:rPr>
          <w:lang w:val="en-GB"/>
        </w:rPr>
        <w:t xml:space="preserve">their critiques on the data they collected as well as </w:t>
      </w:r>
      <w:r w:rsidRPr="00C6234C">
        <w:rPr>
          <w:lang w:val="en-GB"/>
        </w:rPr>
        <w:t xml:space="preserve">their understanding of the criteria of good </w:t>
      </w:r>
      <w:r w:rsidR="00EF63AF" w:rsidRPr="00C6234C">
        <w:rPr>
          <w:lang w:val="en-GB"/>
        </w:rPr>
        <w:t>public signs translation.</w:t>
      </w:r>
      <w:r w:rsidRPr="00C6234C">
        <w:rPr>
          <w:lang w:val="en-GB"/>
        </w:rPr>
        <w:t xml:space="preserve"> </w:t>
      </w:r>
    </w:p>
    <w:p w14:paraId="7E08ACAB" w14:textId="750ABA82" w:rsidR="00B011CF" w:rsidRPr="00C6234C" w:rsidRDefault="00D64E13" w:rsidP="00045E16">
      <w:pPr>
        <w:pStyle w:val="ListParagraph"/>
        <w:numPr>
          <w:ilvl w:val="0"/>
          <w:numId w:val="2"/>
        </w:numPr>
        <w:spacing w:afterLines="50" w:after="156"/>
        <w:ind w:firstLineChars="0"/>
        <w:rPr>
          <w:lang w:val="en-GB"/>
        </w:rPr>
      </w:pPr>
      <w:r w:rsidRPr="00C6234C">
        <w:rPr>
          <w:lang w:val="en-GB"/>
        </w:rPr>
        <w:t xml:space="preserve">Students’ </w:t>
      </w:r>
      <w:r w:rsidR="00B011CF" w:rsidRPr="00C6234C">
        <w:rPr>
          <w:lang w:val="en-GB"/>
        </w:rPr>
        <w:t xml:space="preserve">translation </w:t>
      </w:r>
      <w:r w:rsidR="00AA7861" w:rsidRPr="00C6234C">
        <w:rPr>
          <w:lang w:val="en-GB"/>
        </w:rPr>
        <w:t>quiz results</w:t>
      </w:r>
      <w:r w:rsidR="004B5331" w:rsidRPr="00C6234C">
        <w:rPr>
          <w:lang w:val="en-GB"/>
        </w:rPr>
        <w:t xml:space="preserve"> (students from all the three classes)</w:t>
      </w:r>
      <w:r w:rsidR="00B011CF" w:rsidRPr="00C6234C">
        <w:rPr>
          <w:lang w:val="en-GB"/>
        </w:rPr>
        <w:t xml:space="preserve">, </w:t>
      </w:r>
      <w:r w:rsidR="00AA7861" w:rsidRPr="00C6234C">
        <w:rPr>
          <w:lang w:val="en-GB"/>
        </w:rPr>
        <w:t xml:space="preserve">which show </w:t>
      </w:r>
      <w:r w:rsidR="00B011CF" w:rsidRPr="00C6234C">
        <w:rPr>
          <w:lang w:val="en-GB"/>
        </w:rPr>
        <w:t>how well the students can decode the original text and translate them into the target language</w:t>
      </w:r>
      <w:r w:rsidR="00AA7861" w:rsidRPr="00C6234C">
        <w:rPr>
          <w:lang w:val="en-GB"/>
        </w:rPr>
        <w:t>,</w:t>
      </w:r>
      <w:r w:rsidR="00B011CF" w:rsidRPr="00C6234C">
        <w:rPr>
          <w:lang w:val="en-GB"/>
        </w:rPr>
        <w:t xml:space="preserve"> taking linguistic, pragmatic and cultural factors into consideration. </w:t>
      </w:r>
    </w:p>
    <w:p w14:paraId="0A487067" w14:textId="37A1F12F" w:rsidR="00D64E13" w:rsidRPr="00C6234C" w:rsidRDefault="00B011CF" w:rsidP="00045E16">
      <w:pPr>
        <w:pStyle w:val="ListParagraph"/>
        <w:numPr>
          <w:ilvl w:val="0"/>
          <w:numId w:val="2"/>
        </w:numPr>
        <w:spacing w:afterLines="50" w:after="156"/>
        <w:ind w:firstLineChars="0"/>
        <w:rPr>
          <w:lang w:val="en-GB"/>
        </w:rPr>
      </w:pPr>
      <w:r w:rsidRPr="00C6234C">
        <w:rPr>
          <w:lang w:val="en-GB"/>
        </w:rPr>
        <w:t xml:space="preserve">Students’ </w:t>
      </w:r>
      <w:r w:rsidR="00AA7861" w:rsidRPr="00C6234C">
        <w:rPr>
          <w:lang w:val="en-GB"/>
        </w:rPr>
        <w:t>design work</w:t>
      </w:r>
      <w:r w:rsidR="00D64E13" w:rsidRPr="00C6234C">
        <w:rPr>
          <w:lang w:val="en-GB"/>
        </w:rPr>
        <w:t>s</w:t>
      </w:r>
      <w:bookmarkStart w:id="5" w:name="_Hlk38296866"/>
      <w:r w:rsidR="004B5331" w:rsidRPr="00C6234C">
        <w:rPr>
          <w:lang w:val="en-GB"/>
        </w:rPr>
        <w:t xml:space="preserve"> (students from all the three classes)</w:t>
      </w:r>
      <w:bookmarkEnd w:id="5"/>
      <w:r w:rsidR="006A47A4" w:rsidRPr="00C6234C">
        <w:rPr>
          <w:lang w:val="en-GB"/>
        </w:rPr>
        <w:t xml:space="preserve">. The students are to work in group to </w:t>
      </w:r>
      <w:r w:rsidR="00AA7861" w:rsidRPr="00C6234C">
        <w:rPr>
          <w:lang w:val="en-GB"/>
        </w:rPr>
        <w:t>design</w:t>
      </w:r>
      <w:r w:rsidR="005E5DE5" w:rsidRPr="00C6234C">
        <w:rPr>
          <w:lang w:val="en-GB"/>
        </w:rPr>
        <w:t xml:space="preserve"> a public sign</w:t>
      </w:r>
      <w:r w:rsidR="00AA7861" w:rsidRPr="00C6234C">
        <w:rPr>
          <w:lang w:val="en-GB"/>
        </w:rPr>
        <w:t xml:space="preserve"> board</w:t>
      </w:r>
      <w:r w:rsidR="008344F8" w:rsidRPr="00C6234C">
        <w:rPr>
          <w:lang w:val="en-GB"/>
        </w:rPr>
        <w:t xml:space="preserve"> </w:t>
      </w:r>
      <w:r w:rsidR="00D64E13" w:rsidRPr="00C6234C">
        <w:rPr>
          <w:lang w:val="en-GB"/>
        </w:rPr>
        <w:t>on a designated topic,</w:t>
      </w:r>
      <w:r w:rsidRPr="00C6234C">
        <w:rPr>
          <w:lang w:val="en-GB"/>
        </w:rPr>
        <w:t xml:space="preserve"> showing</w:t>
      </w:r>
      <w:r w:rsidR="00D64E13" w:rsidRPr="00C6234C">
        <w:rPr>
          <w:lang w:val="en-GB"/>
        </w:rPr>
        <w:t xml:space="preserve"> how they can employ various semiotic modals to achieve the meaning</w:t>
      </w:r>
      <w:r w:rsidR="00E02768" w:rsidRPr="00C6234C">
        <w:rPr>
          <w:lang w:val="en-GB"/>
        </w:rPr>
        <w:t xml:space="preserve">-making. </w:t>
      </w:r>
    </w:p>
    <w:p w14:paraId="6EAC8146" w14:textId="120A6CB3" w:rsidR="00EF63AF" w:rsidRPr="00C6234C" w:rsidRDefault="008344F8" w:rsidP="00045E16">
      <w:pPr>
        <w:pStyle w:val="ListParagraph"/>
        <w:numPr>
          <w:ilvl w:val="0"/>
          <w:numId w:val="2"/>
        </w:numPr>
        <w:spacing w:afterLines="50" w:after="156"/>
        <w:ind w:firstLineChars="0"/>
        <w:rPr>
          <w:lang w:val="en-GB"/>
        </w:rPr>
      </w:pPr>
      <w:r w:rsidRPr="00C6234C">
        <w:rPr>
          <w:lang w:val="en-GB"/>
        </w:rPr>
        <w:t>S</w:t>
      </w:r>
      <w:r w:rsidR="003E4433" w:rsidRPr="00C6234C">
        <w:rPr>
          <w:lang w:val="en-GB"/>
        </w:rPr>
        <w:t>tudents’ r</w:t>
      </w:r>
      <w:r w:rsidR="00EF63AF" w:rsidRPr="00C6234C">
        <w:rPr>
          <w:lang w:val="en-GB"/>
        </w:rPr>
        <w:t xml:space="preserve">esponses to </w:t>
      </w:r>
      <w:r w:rsidR="00B20C2A" w:rsidRPr="00C6234C">
        <w:rPr>
          <w:lang w:val="en-GB"/>
        </w:rPr>
        <w:t xml:space="preserve">the </w:t>
      </w:r>
      <w:r w:rsidR="003E4433" w:rsidRPr="00C6234C">
        <w:rPr>
          <w:lang w:val="en-GB"/>
        </w:rPr>
        <w:t>questionnaires</w:t>
      </w:r>
      <w:r w:rsidR="004B5331" w:rsidRPr="00C6234C">
        <w:t xml:space="preserve"> </w:t>
      </w:r>
      <w:r w:rsidR="004B5331" w:rsidRPr="00C6234C">
        <w:rPr>
          <w:lang w:val="en-GB"/>
        </w:rPr>
        <w:t xml:space="preserve">(students from the trial classes), </w:t>
      </w:r>
      <w:r w:rsidRPr="00C6234C">
        <w:rPr>
          <w:lang w:val="en-GB"/>
        </w:rPr>
        <w:t>showing</w:t>
      </w:r>
      <w:r w:rsidR="003E4433" w:rsidRPr="00C6234C">
        <w:rPr>
          <w:lang w:val="en-GB"/>
        </w:rPr>
        <w:t xml:space="preserve"> how they feel comfortable or challenging towards the tasks</w:t>
      </w:r>
      <w:r w:rsidR="00AA7861" w:rsidRPr="00C6234C">
        <w:rPr>
          <w:lang w:val="en-GB"/>
        </w:rPr>
        <w:t>, how they welcome the teaching mode</w:t>
      </w:r>
      <w:r w:rsidR="003E4433" w:rsidRPr="00C6234C">
        <w:rPr>
          <w:lang w:val="en-GB"/>
        </w:rPr>
        <w:t xml:space="preserve"> and </w:t>
      </w:r>
      <w:r w:rsidRPr="00C6234C">
        <w:rPr>
          <w:lang w:val="en-GB"/>
        </w:rPr>
        <w:t>what</w:t>
      </w:r>
      <w:r w:rsidR="003E4433" w:rsidRPr="00C6234C">
        <w:rPr>
          <w:lang w:val="en-GB"/>
        </w:rPr>
        <w:t xml:space="preserve"> they think </w:t>
      </w:r>
      <w:r w:rsidRPr="00C6234C">
        <w:rPr>
          <w:lang w:val="en-GB"/>
        </w:rPr>
        <w:t>about the teaching mode</w:t>
      </w:r>
      <w:r w:rsidR="003E4433" w:rsidRPr="00C6234C">
        <w:rPr>
          <w:lang w:val="en-GB"/>
        </w:rPr>
        <w:t>.</w:t>
      </w:r>
      <w:r w:rsidR="008F44FF" w:rsidRPr="00C6234C">
        <w:rPr>
          <w:lang w:val="en-GB"/>
        </w:rPr>
        <w:t xml:space="preserve"> A sample questionnaire is attached below.</w:t>
      </w:r>
      <w:r w:rsidR="003E4433" w:rsidRPr="00C6234C">
        <w:rPr>
          <w:lang w:val="en-GB"/>
        </w:rPr>
        <w:t xml:space="preserve"> </w:t>
      </w:r>
    </w:p>
    <w:p w14:paraId="3CB83B94" w14:textId="573F14E5" w:rsidR="00533CE0" w:rsidRPr="00C6234C" w:rsidRDefault="00533CE0" w:rsidP="00045E16">
      <w:pPr>
        <w:pStyle w:val="ListParagraph"/>
        <w:numPr>
          <w:ilvl w:val="0"/>
          <w:numId w:val="2"/>
        </w:numPr>
        <w:spacing w:afterLines="50" w:after="156"/>
        <w:ind w:firstLineChars="0"/>
        <w:rPr>
          <w:lang w:val="en-GB"/>
        </w:rPr>
      </w:pPr>
      <w:r w:rsidRPr="00C6234C">
        <w:rPr>
          <w:lang w:val="en-GB"/>
        </w:rPr>
        <w:t>Peer t</w:t>
      </w:r>
      <w:r w:rsidR="006D6071" w:rsidRPr="00C6234C">
        <w:rPr>
          <w:lang w:val="en-GB"/>
        </w:rPr>
        <w:t>eachers</w:t>
      </w:r>
      <w:r w:rsidR="00AA7861" w:rsidRPr="00C6234C">
        <w:rPr>
          <w:lang w:val="en-GB"/>
        </w:rPr>
        <w:t>’</w:t>
      </w:r>
      <w:r w:rsidR="006D6071" w:rsidRPr="00C6234C">
        <w:rPr>
          <w:lang w:val="en-GB"/>
        </w:rPr>
        <w:t xml:space="preserve"> </w:t>
      </w:r>
      <w:r w:rsidR="00AA7861" w:rsidRPr="00C6234C">
        <w:rPr>
          <w:lang w:val="en-GB"/>
        </w:rPr>
        <w:t>response</w:t>
      </w:r>
      <w:r w:rsidR="006D6071" w:rsidRPr="00C6234C">
        <w:rPr>
          <w:lang w:val="en-GB"/>
        </w:rPr>
        <w:t xml:space="preserve"> </w:t>
      </w:r>
      <w:r w:rsidR="00AA7861" w:rsidRPr="00C6234C">
        <w:rPr>
          <w:lang w:val="en-GB"/>
        </w:rPr>
        <w:t>to the</w:t>
      </w:r>
      <w:r w:rsidRPr="00C6234C">
        <w:rPr>
          <w:lang w:val="en-GB"/>
        </w:rPr>
        <w:t xml:space="preserve"> class observation</w:t>
      </w:r>
      <w:r w:rsidR="00216067" w:rsidRPr="00C6234C">
        <w:rPr>
          <w:lang w:val="en-GB"/>
        </w:rPr>
        <w:t xml:space="preserve"> in the form of interview. The questions to be asked are </w:t>
      </w:r>
      <w:proofErr w:type="gramStart"/>
      <w:r w:rsidR="00216067" w:rsidRPr="00C6234C">
        <w:rPr>
          <w:lang w:val="en-GB"/>
        </w:rPr>
        <w:t>similar to</w:t>
      </w:r>
      <w:proofErr w:type="gramEnd"/>
      <w:r w:rsidR="00216067" w:rsidRPr="00C6234C">
        <w:rPr>
          <w:lang w:val="en-GB"/>
        </w:rPr>
        <w:t xml:space="preserve"> the research questions listed in the next part, which provide</w:t>
      </w:r>
      <w:r w:rsidRPr="00C6234C">
        <w:rPr>
          <w:lang w:val="en-GB"/>
        </w:rPr>
        <w:t xml:space="preserve"> </w:t>
      </w:r>
      <w:r w:rsidR="00216067" w:rsidRPr="00C6234C">
        <w:rPr>
          <w:lang w:val="en-GB"/>
        </w:rPr>
        <w:t>assessment of the teaching</w:t>
      </w:r>
      <w:r w:rsidR="00AA7861" w:rsidRPr="00C6234C">
        <w:rPr>
          <w:lang w:val="en-GB"/>
        </w:rPr>
        <w:t xml:space="preserve"> process</w:t>
      </w:r>
      <w:r w:rsidR="00216067" w:rsidRPr="00C6234C">
        <w:rPr>
          <w:lang w:val="en-GB"/>
        </w:rPr>
        <w:t xml:space="preserve"> and suggestions on the further improvement.</w:t>
      </w:r>
    </w:p>
    <w:p w14:paraId="4624A91D" w14:textId="3CBB69C1" w:rsidR="00B20C2A" w:rsidRPr="00C6234C" w:rsidRDefault="00B20C2A" w:rsidP="00045E16">
      <w:pPr>
        <w:pStyle w:val="ListParagraph"/>
        <w:numPr>
          <w:ilvl w:val="0"/>
          <w:numId w:val="2"/>
        </w:numPr>
        <w:spacing w:afterLines="50" w:after="156"/>
        <w:ind w:firstLineChars="0"/>
        <w:rPr>
          <w:lang w:val="en-GB"/>
        </w:rPr>
      </w:pPr>
      <w:r w:rsidRPr="00C6234C">
        <w:rPr>
          <w:lang w:val="en-GB"/>
        </w:rPr>
        <w:lastRenderedPageBreak/>
        <w:t xml:space="preserve">Observation notes on </w:t>
      </w:r>
      <w:r w:rsidR="00AA7861" w:rsidRPr="00C6234C">
        <w:rPr>
          <w:lang w:val="en-GB"/>
        </w:rPr>
        <w:t>students’</w:t>
      </w:r>
      <w:r w:rsidRPr="00C6234C">
        <w:rPr>
          <w:lang w:val="en-GB"/>
        </w:rPr>
        <w:t xml:space="preserve"> </w:t>
      </w:r>
      <w:proofErr w:type="spellStart"/>
      <w:r w:rsidRPr="00C6234C">
        <w:rPr>
          <w:lang w:val="en-GB"/>
        </w:rPr>
        <w:t>Powerpoint</w:t>
      </w:r>
      <w:proofErr w:type="spellEnd"/>
      <w:r w:rsidRPr="00C6234C">
        <w:rPr>
          <w:lang w:val="en-GB"/>
        </w:rPr>
        <w:t xml:space="preserve"> </w:t>
      </w:r>
      <w:r w:rsidR="00AA7861" w:rsidRPr="00C6234C">
        <w:rPr>
          <w:lang w:val="en-GB"/>
        </w:rPr>
        <w:t>s</w:t>
      </w:r>
      <w:r w:rsidRPr="00C6234C">
        <w:rPr>
          <w:lang w:val="en-GB"/>
        </w:rPr>
        <w:t>lide</w:t>
      </w:r>
      <w:r w:rsidR="00AA7861" w:rsidRPr="00C6234C">
        <w:rPr>
          <w:lang w:val="en-GB"/>
        </w:rPr>
        <w:t>s</w:t>
      </w:r>
      <w:r w:rsidRPr="00C6234C">
        <w:rPr>
          <w:lang w:val="en-GB"/>
        </w:rPr>
        <w:t xml:space="preserve"> </w:t>
      </w:r>
      <w:r w:rsidR="00AA7861" w:rsidRPr="00C6234C">
        <w:rPr>
          <w:lang w:val="en-GB"/>
        </w:rPr>
        <w:t xml:space="preserve">presentation </w:t>
      </w:r>
      <w:r w:rsidRPr="00C6234C">
        <w:rPr>
          <w:lang w:val="en-GB"/>
        </w:rPr>
        <w:t>in the perspective of multimodality</w:t>
      </w:r>
      <w:r w:rsidR="00AA7861" w:rsidRPr="00C6234C">
        <w:rPr>
          <w:lang w:val="en-GB"/>
        </w:rPr>
        <w:t>, which shows</w:t>
      </w:r>
      <w:r w:rsidRPr="00C6234C">
        <w:rPr>
          <w:lang w:val="en-GB"/>
        </w:rPr>
        <w:t xml:space="preserve"> how the students can employ the various semiotic resources such as the verbal, visual, aural and gestural modes as well as their choice of typeface, lining, framing, colour, etc. to express their ideas through </w:t>
      </w:r>
      <w:proofErr w:type="spellStart"/>
      <w:r w:rsidRPr="00C6234C">
        <w:rPr>
          <w:lang w:val="en-GB"/>
        </w:rPr>
        <w:t>Powerpoint</w:t>
      </w:r>
      <w:proofErr w:type="spellEnd"/>
      <w:r w:rsidRPr="00C6234C">
        <w:rPr>
          <w:lang w:val="en-GB"/>
        </w:rPr>
        <w:t xml:space="preserve">, which is an indispensable and important skill for people in today’s highly digital society. </w:t>
      </w:r>
      <w:r w:rsidR="00E70013" w:rsidRPr="00C6234C">
        <w:rPr>
          <w:lang w:val="en-GB"/>
        </w:rPr>
        <w:t xml:space="preserve">   </w:t>
      </w:r>
    </w:p>
    <w:p w14:paraId="08EE8499" w14:textId="26351B4B" w:rsidR="00533CE0" w:rsidRPr="00C6234C" w:rsidRDefault="00533CE0" w:rsidP="00045E16">
      <w:pPr>
        <w:pStyle w:val="ListParagraph"/>
        <w:spacing w:afterLines="50" w:after="156"/>
        <w:ind w:leftChars="250" w:left="525"/>
        <w:rPr>
          <w:lang w:val="en-GB"/>
        </w:rPr>
      </w:pPr>
      <w:r w:rsidRPr="00C6234C">
        <w:rPr>
          <w:lang w:val="en-GB"/>
        </w:rPr>
        <w:t>The</w:t>
      </w:r>
      <w:r w:rsidR="005A6E97" w:rsidRPr="00C6234C">
        <w:rPr>
          <w:lang w:val="en-GB"/>
        </w:rPr>
        <w:t xml:space="preserve"> researcher </w:t>
      </w:r>
      <w:r w:rsidRPr="00C6234C">
        <w:rPr>
          <w:lang w:val="en-GB"/>
        </w:rPr>
        <w:t xml:space="preserve">is supposed to </w:t>
      </w:r>
      <w:r w:rsidR="00171731" w:rsidRPr="00C6234C">
        <w:rPr>
          <w:lang w:val="en-GB"/>
        </w:rPr>
        <w:t>examine whether the new teaching method is positive for teaching efficiency b</w:t>
      </w:r>
      <w:r w:rsidRPr="00C6234C">
        <w:rPr>
          <w:lang w:val="en-GB"/>
        </w:rPr>
        <w:t>ased on the analysis of the above data, which is helpful for her to develop</w:t>
      </w:r>
      <w:r w:rsidR="008344F8" w:rsidRPr="00C6234C">
        <w:rPr>
          <w:lang w:val="en-GB"/>
        </w:rPr>
        <w:t xml:space="preserve"> further</w:t>
      </w:r>
      <w:r w:rsidR="006D6071" w:rsidRPr="00C6234C">
        <w:rPr>
          <w:lang w:val="en-GB"/>
        </w:rPr>
        <w:t xml:space="preserve"> plan</w:t>
      </w:r>
      <w:r w:rsidRPr="00C6234C">
        <w:rPr>
          <w:lang w:val="en-GB"/>
        </w:rPr>
        <w:t>s</w:t>
      </w:r>
      <w:r w:rsidR="006D6071" w:rsidRPr="00C6234C">
        <w:rPr>
          <w:lang w:val="en-GB"/>
        </w:rPr>
        <w:t xml:space="preserve"> regarding improvement for future teaching and</w:t>
      </w:r>
      <w:r w:rsidRPr="00C6234C">
        <w:rPr>
          <w:lang w:val="en-GB"/>
        </w:rPr>
        <w:t xml:space="preserve"> </w:t>
      </w:r>
      <w:r w:rsidR="006D6071" w:rsidRPr="00C6234C">
        <w:rPr>
          <w:lang w:val="en-GB"/>
        </w:rPr>
        <w:t xml:space="preserve">assessment of the possibilities of applying the pedagogy in other parts of the course and other EFL courses.  </w:t>
      </w:r>
    </w:p>
    <w:p w14:paraId="1E48C9FC" w14:textId="38CBE6F0" w:rsidR="00B20C2A" w:rsidRPr="00C6234C" w:rsidRDefault="000B7887" w:rsidP="00045E16">
      <w:pPr>
        <w:spacing w:afterLines="50" w:after="156"/>
        <w:ind w:firstLineChars="250" w:firstLine="525"/>
      </w:pPr>
      <w:r w:rsidRPr="00C6234C">
        <w:rPr>
          <w:b/>
          <w:bCs/>
        </w:rPr>
        <w:t>Sample of the s</w:t>
      </w:r>
      <w:r w:rsidR="00790B8C" w:rsidRPr="00C6234C">
        <w:rPr>
          <w:b/>
          <w:bCs/>
        </w:rPr>
        <w:t>tudents’</w:t>
      </w:r>
      <w:r w:rsidRPr="00C6234C">
        <w:rPr>
          <w:b/>
          <w:bCs/>
        </w:rPr>
        <w:t xml:space="preserve"> questionnaire:</w:t>
      </w:r>
    </w:p>
    <w:p w14:paraId="333EA865" w14:textId="7F9E7765" w:rsidR="00790B8C" w:rsidRPr="00C6234C" w:rsidRDefault="00790B8C" w:rsidP="00045E16">
      <w:pPr>
        <w:pStyle w:val="ListParagraph"/>
        <w:spacing w:afterLines="50" w:after="156"/>
        <w:ind w:leftChars="250" w:left="525"/>
      </w:pPr>
      <w:r w:rsidRPr="00C6234C">
        <w:t xml:space="preserve">The students </w:t>
      </w:r>
      <w:r w:rsidR="00DD2018" w:rsidRPr="00C6234C">
        <w:t>will be</w:t>
      </w:r>
      <w:r w:rsidRPr="00C6234C">
        <w:t xml:space="preserve"> given the following statements in a </w:t>
      </w:r>
      <w:r w:rsidR="00B20C2A" w:rsidRPr="00C6234C">
        <w:t>questionnaire</w:t>
      </w:r>
      <w:r w:rsidR="00501461" w:rsidRPr="00C6234C">
        <w:t>. For</w:t>
      </w:r>
      <w:r w:rsidR="00794C2F" w:rsidRPr="00C6234C">
        <w:t xml:space="preserve"> </w:t>
      </w:r>
      <w:r w:rsidR="00134353" w:rsidRPr="00C6234C">
        <w:t>Q</w:t>
      </w:r>
      <w:r w:rsidR="00501461" w:rsidRPr="00C6234C">
        <w:t xml:space="preserve">uestions 1-12 </w:t>
      </w:r>
      <w:r w:rsidRPr="00C6234C">
        <w:t xml:space="preserve">they </w:t>
      </w:r>
      <w:r w:rsidR="00DD2018" w:rsidRPr="00C6234C">
        <w:t>are</w:t>
      </w:r>
      <w:r w:rsidRPr="00C6234C">
        <w:t xml:space="preserve"> to </w:t>
      </w:r>
      <w:r w:rsidR="00DD2018" w:rsidRPr="00C6234C">
        <w:t>mark</w:t>
      </w:r>
      <w:r w:rsidRPr="00C6234C">
        <w:t xml:space="preserve"> whether they strongly agreed, agreed, disagreed, or strongly disagreed.</w:t>
      </w:r>
      <w:r w:rsidR="00134353" w:rsidRPr="00C6234C">
        <w:t xml:space="preserve"> For </w:t>
      </w:r>
      <w:r w:rsidR="00134353" w:rsidRPr="00C6234C">
        <w:rPr>
          <w:rFonts w:hint="eastAsia"/>
        </w:rPr>
        <w:t>Qu</w:t>
      </w:r>
      <w:r w:rsidR="00134353" w:rsidRPr="00C6234C">
        <w:t>estion 13 they are encouraged to give open responses.</w:t>
      </w:r>
    </w:p>
    <w:p w14:paraId="6D511EB8" w14:textId="0D6751FE" w:rsidR="00B20C2A" w:rsidRPr="00C6234C" w:rsidRDefault="00B20C2A" w:rsidP="00045E16">
      <w:pPr>
        <w:pStyle w:val="ListParagraph"/>
        <w:numPr>
          <w:ilvl w:val="0"/>
          <w:numId w:val="5"/>
        </w:numPr>
        <w:spacing w:afterLines="50" w:after="156"/>
        <w:ind w:firstLineChars="0"/>
      </w:pPr>
      <w:r w:rsidRPr="00C6234C">
        <w:rPr>
          <w:rFonts w:hint="eastAsia"/>
        </w:rPr>
        <w:t>I</w:t>
      </w:r>
      <w:r w:rsidRPr="00C6234C">
        <w:t xml:space="preserve"> enjoyed the tasks of collecting data beforehand.</w:t>
      </w:r>
    </w:p>
    <w:p w14:paraId="219F71B1" w14:textId="62D1202D" w:rsidR="00DD2018" w:rsidRPr="00C6234C" w:rsidRDefault="00DD2018" w:rsidP="00045E16">
      <w:pPr>
        <w:pStyle w:val="ListParagraph"/>
        <w:numPr>
          <w:ilvl w:val="0"/>
          <w:numId w:val="5"/>
        </w:numPr>
        <w:spacing w:afterLines="50" w:after="156"/>
        <w:ind w:firstLineChars="0"/>
      </w:pPr>
      <w:r w:rsidRPr="00C6234C">
        <w:rPr>
          <w:rFonts w:hint="eastAsia"/>
        </w:rPr>
        <w:t>I</w:t>
      </w:r>
      <w:r w:rsidRPr="00C6234C">
        <w:t xml:space="preserve"> enjoy</w:t>
      </w:r>
      <w:r w:rsidR="006E01F5" w:rsidRPr="00C6234C">
        <w:t>ed</w:t>
      </w:r>
      <w:r w:rsidRPr="00C6234C">
        <w:t xml:space="preserve"> our preparation and presentation</w:t>
      </w:r>
      <w:r w:rsidR="0080477B" w:rsidRPr="00C6234C">
        <w:t xml:space="preserve"> in </w:t>
      </w:r>
      <w:r w:rsidR="0080477B" w:rsidRPr="00C6234C">
        <w:t>group</w:t>
      </w:r>
      <w:r w:rsidRPr="00C6234C">
        <w:t>.</w:t>
      </w:r>
    </w:p>
    <w:p w14:paraId="00C0ABDC" w14:textId="6AC28C97" w:rsidR="00DD2018" w:rsidRPr="00C6234C" w:rsidRDefault="00DD2018" w:rsidP="00045E16">
      <w:pPr>
        <w:pStyle w:val="ListParagraph"/>
        <w:numPr>
          <w:ilvl w:val="0"/>
          <w:numId w:val="5"/>
        </w:numPr>
        <w:spacing w:afterLines="50" w:after="156"/>
        <w:ind w:firstLineChars="0"/>
      </w:pPr>
      <w:r w:rsidRPr="00C6234C">
        <w:t>I find</w:t>
      </w:r>
      <w:r w:rsidR="007C458A" w:rsidRPr="00C6234C">
        <w:t xml:space="preserve"> </w:t>
      </w:r>
      <w:r w:rsidRPr="00C6234C">
        <w:t>our group preparation and presentation helpful for me to gain more experience and knowledge on public signs translation.</w:t>
      </w:r>
    </w:p>
    <w:p w14:paraId="1D691868" w14:textId="4F2848BF" w:rsidR="00DD2018" w:rsidRPr="00C6234C" w:rsidRDefault="00DD2018" w:rsidP="00045E16">
      <w:pPr>
        <w:pStyle w:val="ListParagraph"/>
        <w:numPr>
          <w:ilvl w:val="0"/>
          <w:numId w:val="5"/>
        </w:numPr>
        <w:spacing w:afterLines="50" w:after="156"/>
        <w:ind w:firstLineChars="0"/>
      </w:pPr>
      <w:r w:rsidRPr="00C6234C">
        <w:rPr>
          <w:rFonts w:hint="eastAsia"/>
        </w:rPr>
        <w:t>I</w:t>
      </w:r>
      <w:r w:rsidRPr="00C6234C">
        <w:t xml:space="preserve"> find watching other students’ presentation helpful.</w:t>
      </w:r>
    </w:p>
    <w:p w14:paraId="2A432AEC" w14:textId="274275C9" w:rsidR="00DD2018" w:rsidRPr="00C6234C" w:rsidRDefault="00DD2018" w:rsidP="00045E16">
      <w:pPr>
        <w:pStyle w:val="ListParagraph"/>
        <w:numPr>
          <w:ilvl w:val="0"/>
          <w:numId w:val="5"/>
        </w:numPr>
        <w:spacing w:afterLines="50" w:after="156"/>
        <w:ind w:firstLineChars="0"/>
      </w:pPr>
      <w:r w:rsidRPr="00C6234C">
        <w:rPr>
          <w:rFonts w:hint="eastAsia"/>
        </w:rPr>
        <w:t>I</w:t>
      </w:r>
      <w:r w:rsidRPr="00C6234C">
        <w:t xml:space="preserve"> find teacher’s instruction helpful.</w:t>
      </w:r>
    </w:p>
    <w:p w14:paraId="3AC8F987" w14:textId="5BAB6D11" w:rsidR="00DD2018" w:rsidRPr="00C6234C" w:rsidRDefault="00DD2018" w:rsidP="00045E16">
      <w:pPr>
        <w:pStyle w:val="ListParagraph"/>
        <w:numPr>
          <w:ilvl w:val="0"/>
          <w:numId w:val="5"/>
        </w:numPr>
        <w:spacing w:afterLines="50" w:after="156"/>
        <w:ind w:firstLineChars="0"/>
      </w:pPr>
      <w:r w:rsidRPr="00C6234C">
        <w:rPr>
          <w:rFonts w:hint="eastAsia"/>
        </w:rPr>
        <w:t>I</w:t>
      </w:r>
      <w:r w:rsidRPr="00C6234C">
        <w:t xml:space="preserve"> </w:t>
      </w:r>
      <w:r w:rsidR="007C458A" w:rsidRPr="00C6234C">
        <w:t>find</w:t>
      </w:r>
      <w:r w:rsidRPr="00C6234C">
        <w:t xml:space="preserve"> the classroom discussion helpful.</w:t>
      </w:r>
    </w:p>
    <w:p w14:paraId="1CD0EF1C" w14:textId="1EF81695" w:rsidR="006E01F5" w:rsidRPr="00C6234C" w:rsidRDefault="006E01F5" w:rsidP="00045E16">
      <w:pPr>
        <w:pStyle w:val="ListParagraph"/>
        <w:numPr>
          <w:ilvl w:val="0"/>
          <w:numId w:val="5"/>
        </w:numPr>
        <w:spacing w:afterLines="50" w:after="156"/>
        <w:ind w:firstLineChars="0"/>
      </w:pPr>
      <w:r w:rsidRPr="00C6234C">
        <w:rPr>
          <w:rFonts w:hint="eastAsia"/>
        </w:rPr>
        <w:t>I</w:t>
      </w:r>
      <w:r w:rsidRPr="00C6234C">
        <w:t xml:space="preserve"> know more about the similarities and differences between the public signs in </w:t>
      </w:r>
      <w:r w:rsidR="007C458A" w:rsidRPr="00C6234C">
        <w:t>Chinese and Western cultures.</w:t>
      </w:r>
    </w:p>
    <w:p w14:paraId="363A64B3" w14:textId="4BCDA447" w:rsidR="006E01F5" w:rsidRPr="00C6234C" w:rsidRDefault="006E01F5" w:rsidP="00045E16">
      <w:pPr>
        <w:pStyle w:val="ListParagraph"/>
        <w:numPr>
          <w:ilvl w:val="0"/>
          <w:numId w:val="5"/>
        </w:numPr>
        <w:spacing w:afterLines="50" w:after="156"/>
        <w:ind w:firstLineChars="0"/>
      </w:pPr>
      <w:r w:rsidRPr="00C6234C">
        <w:rPr>
          <w:rFonts w:hint="eastAsia"/>
        </w:rPr>
        <w:t>I</w:t>
      </w:r>
      <w:r w:rsidRPr="00C6234C">
        <w:t xml:space="preserve"> know more about translation theories regarding public signs.</w:t>
      </w:r>
    </w:p>
    <w:p w14:paraId="4B5D8801" w14:textId="20481699" w:rsidR="00DD2018" w:rsidRPr="00C6234C" w:rsidRDefault="006E01F5" w:rsidP="00045E16">
      <w:pPr>
        <w:pStyle w:val="ListParagraph"/>
        <w:numPr>
          <w:ilvl w:val="0"/>
          <w:numId w:val="5"/>
        </w:numPr>
        <w:spacing w:afterLines="50" w:after="156"/>
        <w:ind w:firstLineChars="0"/>
      </w:pPr>
      <w:r w:rsidRPr="00C6234C">
        <w:t xml:space="preserve">I am </w:t>
      </w:r>
      <w:r w:rsidR="007C458A" w:rsidRPr="00C6234C">
        <w:t xml:space="preserve">now </w:t>
      </w:r>
      <w:r w:rsidRPr="00C6234C">
        <w:t xml:space="preserve">more confident about my ability to translate public signs. </w:t>
      </w:r>
    </w:p>
    <w:p w14:paraId="7B4AC6EA" w14:textId="702161B8" w:rsidR="006E01F5" w:rsidRPr="00C6234C" w:rsidRDefault="006E01F5" w:rsidP="00045E16">
      <w:pPr>
        <w:pStyle w:val="ListParagraph"/>
        <w:numPr>
          <w:ilvl w:val="0"/>
          <w:numId w:val="5"/>
        </w:numPr>
        <w:spacing w:afterLines="50" w:after="156"/>
        <w:ind w:firstLineChars="0"/>
      </w:pPr>
      <w:r w:rsidRPr="00C6234C">
        <w:rPr>
          <w:rFonts w:hint="eastAsia"/>
        </w:rPr>
        <w:t>I</w:t>
      </w:r>
      <w:r w:rsidRPr="00C6234C">
        <w:t xml:space="preserve"> pay more attention to the multimodal dimension of public signs now.</w:t>
      </w:r>
    </w:p>
    <w:p w14:paraId="4BAEC4E2" w14:textId="0897B265" w:rsidR="006E01F5" w:rsidRPr="00C6234C" w:rsidRDefault="006E01F5" w:rsidP="00045E16">
      <w:pPr>
        <w:pStyle w:val="ListParagraph"/>
        <w:numPr>
          <w:ilvl w:val="0"/>
          <w:numId w:val="5"/>
        </w:numPr>
        <w:spacing w:afterLines="50" w:after="156"/>
        <w:ind w:firstLineChars="0"/>
      </w:pPr>
      <w:r w:rsidRPr="00C6234C">
        <w:rPr>
          <w:rFonts w:hint="eastAsia"/>
        </w:rPr>
        <w:t>I</w:t>
      </w:r>
      <w:r w:rsidRPr="00C6234C">
        <w:t xml:space="preserve"> pay more attention to the multimodal dimension of </w:t>
      </w:r>
      <w:proofErr w:type="spellStart"/>
      <w:r w:rsidRPr="00C6234C">
        <w:t>Powerpoint</w:t>
      </w:r>
      <w:proofErr w:type="spellEnd"/>
      <w:r w:rsidRPr="00C6234C">
        <w:t xml:space="preserve"> presentation now.</w:t>
      </w:r>
    </w:p>
    <w:p w14:paraId="3EA372C1" w14:textId="6962F537" w:rsidR="007C458A" w:rsidRPr="00C6234C" w:rsidRDefault="007C458A" w:rsidP="00045E16">
      <w:pPr>
        <w:pStyle w:val="ListParagraph"/>
        <w:numPr>
          <w:ilvl w:val="0"/>
          <w:numId w:val="5"/>
        </w:numPr>
        <w:spacing w:afterLines="50" w:after="156"/>
        <w:ind w:firstLineChars="0"/>
      </w:pPr>
      <w:r w:rsidRPr="00C6234C">
        <w:t>The lessons are practically useful for my future career as a translator.</w:t>
      </w:r>
    </w:p>
    <w:p w14:paraId="14663AB1" w14:textId="36175004" w:rsidR="00501461" w:rsidRPr="00C6234C" w:rsidRDefault="00501461" w:rsidP="00045E16">
      <w:pPr>
        <w:pStyle w:val="ListParagraph"/>
        <w:numPr>
          <w:ilvl w:val="0"/>
          <w:numId w:val="5"/>
        </w:numPr>
        <w:spacing w:afterLines="50" w:after="156"/>
        <w:ind w:firstLineChars="0"/>
      </w:pPr>
      <w:r w:rsidRPr="00C6234C">
        <w:t>Do you have any suggestions for improvement of the teaching method? (Open)</w:t>
      </w:r>
    </w:p>
    <w:p w14:paraId="0DCE824E" w14:textId="04A05378" w:rsidR="0064257A" w:rsidRPr="00C6234C" w:rsidRDefault="0064257A" w:rsidP="00045E16">
      <w:pPr>
        <w:pStyle w:val="ListParagraph"/>
        <w:numPr>
          <w:ilvl w:val="0"/>
          <w:numId w:val="1"/>
        </w:numPr>
        <w:spacing w:afterLines="50" w:after="156"/>
        <w:ind w:firstLineChars="0"/>
        <w:rPr>
          <w:b/>
          <w:bCs/>
          <w:lang w:val="en-GB"/>
        </w:rPr>
      </w:pPr>
      <w:r w:rsidRPr="00C6234C">
        <w:rPr>
          <w:b/>
          <w:bCs/>
          <w:lang w:val="en-GB"/>
        </w:rPr>
        <w:t>The</w:t>
      </w:r>
      <w:r w:rsidR="00432410" w:rsidRPr="00C6234C">
        <w:rPr>
          <w:b/>
          <w:bCs/>
          <w:lang w:val="en-GB"/>
        </w:rPr>
        <w:t xml:space="preserve"> m</w:t>
      </w:r>
      <w:r w:rsidRPr="00C6234C">
        <w:rPr>
          <w:rFonts w:hint="eastAsia"/>
          <w:b/>
          <w:bCs/>
          <w:lang w:val="en-GB"/>
        </w:rPr>
        <w:t>e</w:t>
      </w:r>
      <w:r w:rsidRPr="00C6234C">
        <w:rPr>
          <w:b/>
          <w:bCs/>
          <w:lang w:val="en-GB"/>
        </w:rPr>
        <w:t>thods you plan to use to collect your evidence</w:t>
      </w:r>
    </w:p>
    <w:p w14:paraId="78CE522B" w14:textId="0474B124" w:rsidR="00216BA7" w:rsidRPr="00C6234C" w:rsidRDefault="000B6E35" w:rsidP="00045E16">
      <w:pPr>
        <w:spacing w:afterLines="50" w:after="156"/>
        <w:ind w:firstLineChars="200" w:firstLine="420"/>
        <w:rPr>
          <w:b/>
          <w:bCs/>
          <w:lang w:val="en-GB"/>
        </w:rPr>
      </w:pPr>
      <w:r w:rsidRPr="00C6234C">
        <w:rPr>
          <w:b/>
          <w:bCs/>
          <w:lang w:val="en-GB"/>
        </w:rPr>
        <w:t>R</w:t>
      </w:r>
      <w:r w:rsidR="00216BA7" w:rsidRPr="00C6234C">
        <w:rPr>
          <w:b/>
          <w:bCs/>
          <w:lang w:val="en-GB"/>
        </w:rPr>
        <w:t>esearch questions</w:t>
      </w:r>
      <w:r w:rsidR="00F72A62" w:rsidRPr="00C6234C">
        <w:rPr>
          <w:b/>
          <w:bCs/>
          <w:lang w:val="en-GB"/>
        </w:rPr>
        <w:t>:</w:t>
      </w:r>
    </w:p>
    <w:p w14:paraId="60767C9D" w14:textId="66DA765F" w:rsidR="00171731" w:rsidRPr="00C6234C" w:rsidRDefault="00171731" w:rsidP="00045E16">
      <w:pPr>
        <w:pStyle w:val="ListParagraph"/>
        <w:numPr>
          <w:ilvl w:val="0"/>
          <w:numId w:val="4"/>
        </w:numPr>
        <w:spacing w:afterLines="50" w:after="156"/>
        <w:ind w:firstLineChars="0"/>
        <w:rPr>
          <w:lang w:val="en-GB"/>
        </w:rPr>
      </w:pPr>
      <w:r w:rsidRPr="00C6234C">
        <w:rPr>
          <w:lang w:val="en-GB"/>
        </w:rPr>
        <w:t xml:space="preserve">Do the lectures help enhance students’ understanding of the textual and linguistic characteristics of </w:t>
      </w:r>
      <w:r w:rsidR="00991181" w:rsidRPr="00C6234C">
        <w:rPr>
          <w:lang w:val="en-GB"/>
        </w:rPr>
        <w:t xml:space="preserve">Chinese and English </w:t>
      </w:r>
      <w:r w:rsidRPr="00C6234C">
        <w:rPr>
          <w:lang w:val="en-GB"/>
        </w:rPr>
        <w:t>public signs</w:t>
      </w:r>
      <w:r w:rsidR="00904908" w:rsidRPr="00C6234C">
        <w:rPr>
          <w:lang w:val="en-GB"/>
        </w:rPr>
        <w:t xml:space="preserve"> at linguistic and </w:t>
      </w:r>
      <w:r w:rsidR="00904908" w:rsidRPr="00C6234C">
        <w:rPr>
          <w:lang w:val="en-GB"/>
        </w:rPr>
        <w:lastRenderedPageBreak/>
        <w:t>cultural dimensions</w:t>
      </w:r>
      <w:r w:rsidRPr="00C6234C">
        <w:rPr>
          <w:lang w:val="en-GB"/>
        </w:rPr>
        <w:t>?</w:t>
      </w:r>
    </w:p>
    <w:p w14:paraId="77A35D59" w14:textId="49343033" w:rsidR="00991181" w:rsidRPr="00C6234C" w:rsidRDefault="00171731" w:rsidP="00045E16">
      <w:pPr>
        <w:pStyle w:val="ListParagraph"/>
        <w:numPr>
          <w:ilvl w:val="0"/>
          <w:numId w:val="4"/>
        </w:numPr>
        <w:spacing w:afterLines="50" w:after="156"/>
        <w:ind w:firstLineChars="0"/>
        <w:rPr>
          <w:lang w:val="en-GB"/>
        </w:rPr>
      </w:pPr>
      <w:r w:rsidRPr="00C6234C">
        <w:rPr>
          <w:lang w:val="en-GB"/>
        </w:rPr>
        <w:t>Do the lectures help student</w:t>
      </w:r>
      <w:r w:rsidR="00991181" w:rsidRPr="00C6234C">
        <w:rPr>
          <w:lang w:val="en-GB"/>
        </w:rPr>
        <w:t>s</w:t>
      </w:r>
      <w:r w:rsidRPr="00C6234C">
        <w:rPr>
          <w:lang w:val="en-GB"/>
        </w:rPr>
        <w:t xml:space="preserve"> have a better knowledge </w:t>
      </w:r>
      <w:r w:rsidR="0080477B" w:rsidRPr="00C6234C">
        <w:rPr>
          <w:lang w:val="en-GB"/>
        </w:rPr>
        <w:t>about</w:t>
      </w:r>
      <w:r w:rsidRPr="00C6234C">
        <w:rPr>
          <w:lang w:val="en-GB"/>
        </w:rPr>
        <w:t xml:space="preserve"> the </w:t>
      </w:r>
      <w:r w:rsidR="00991181" w:rsidRPr="00C6234C">
        <w:rPr>
          <w:lang w:val="en-GB"/>
        </w:rPr>
        <w:t xml:space="preserve">international conventions of public signs in </w:t>
      </w:r>
      <w:r w:rsidR="00F72A62" w:rsidRPr="00C6234C">
        <w:rPr>
          <w:lang w:val="en-GB"/>
        </w:rPr>
        <w:t xml:space="preserve">a </w:t>
      </w:r>
      <w:r w:rsidR="00991181" w:rsidRPr="00C6234C">
        <w:rPr>
          <w:lang w:val="en-GB"/>
        </w:rPr>
        <w:t>multimodal perspective?</w:t>
      </w:r>
    </w:p>
    <w:p w14:paraId="631236AA" w14:textId="557FFBAB" w:rsidR="00991181" w:rsidRPr="00C6234C" w:rsidRDefault="00991181" w:rsidP="00045E16">
      <w:pPr>
        <w:pStyle w:val="ListParagraph"/>
        <w:numPr>
          <w:ilvl w:val="0"/>
          <w:numId w:val="4"/>
        </w:numPr>
        <w:spacing w:afterLines="50" w:after="156"/>
        <w:ind w:firstLineChars="0"/>
        <w:rPr>
          <w:lang w:val="en-GB"/>
        </w:rPr>
      </w:pPr>
      <w:r w:rsidRPr="00C6234C">
        <w:rPr>
          <w:rFonts w:hint="eastAsia"/>
          <w:lang w:val="en-GB"/>
        </w:rPr>
        <w:t>D</w:t>
      </w:r>
      <w:r w:rsidRPr="00C6234C">
        <w:rPr>
          <w:lang w:val="en-GB"/>
        </w:rPr>
        <w:t>o the lectures help students know better on the evaluation criteria of the quality of public signs translation?</w:t>
      </w:r>
    </w:p>
    <w:p w14:paraId="4159CF85" w14:textId="20D9B039" w:rsidR="00991181" w:rsidRPr="00C6234C" w:rsidRDefault="00991181" w:rsidP="00045E16">
      <w:pPr>
        <w:pStyle w:val="ListParagraph"/>
        <w:numPr>
          <w:ilvl w:val="0"/>
          <w:numId w:val="4"/>
        </w:numPr>
        <w:spacing w:afterLines="50" w:after="156"/>
        <w:ind w:firstLineChars="0"/>
        <w:rPr>
          <w:lang w:val="en-GB"/>
        </w:rPr>
      </w:pPr>
      <w:r w:rsidRPr="00C6234C">
        <w:rPr>
          <w:rFonts w:hint="eastAsia"/>
          <w:lang w:val="en-GB"/>
        </w:rPr>
        <w:t>D</w:t>
      </w:r>
      <w:r w:rsidRPr="00C6234C">
        <w:rPr>
          <w:lang w:val="en-GB"/>
        </w:rPr>
        <w:t>o the lectures help enhance students’ understanding of the translation principles and strategies which can be employed for public sign</w:t>
      </w:r>
      <w:r w:rsidR="00F72A62" w:rsidRPr="00C6234C">
        <w:rPr>
          <w:lang w:val="en-GB"/>
        </w:rPr>
        <w:t>s</w:t>
      </w:r>
      <w:r w:rsidRPr="00C6234C">
        <w:rPr>
          <w:lang w:val="en-GB"/>
        </w:rPr>
        <w:t xml:space="preserve"> translation?</w:t>
      </w:r>
    </w:p>
    <w:p w14:paraId="1EFB6428" w14:textId="681BB29C" w:rsidR="00991181" w:rsidRPr="00C6234C" w:rsidRDefault="00991181" w:rsidP="00045E16">
      <w:pPr>
        <w:pStyle w:val="ListParagraph"/>
        <w:numPr>
          <w:ilvl w:val="0"/>
          <w:numId w:val="4"/>
        </w:numPr>
        <w:spacing w:afterLines="50" w:after="156"/>
        <w:ind w:firstLineChars="0"/>
        <w:rPr>
          <w:lang w:val="en-GB"/>
        </w:rPr>
      </w:pPr>
      <w:r w:rsidRPr="00C6234C">
        <w:rPr>
          <w:lang w:val="en-GB"/>
        </w:rPr>
        <w:t xml:space="preserve">Do the lectures help improve students’ </w:t>
      </w:r>
      <w:r w:rsidR="00F72A62" w:rsidRPr="00C6234C">
        <w:rPr>
          <w:lang w:val="en-GB"/>
        </w:rPr>
        <w:t xml:space="preserve">translation skills and translation quality regarding </w:t>
      </w:r>
      <w:r w:rsidRPr="00C6234C">
        <w:rPr>
          <w:lang w:val="en-GB"/>
        </w:rPr>
        <w:t>public signs</w:t>
      </w:r>
      <w:r w:rsidR="00F72A62" w:rsidRPr="00C6234C">
        <w:rPr>
          <w:lang w:val="en-GB"/>
        </w:rPr>
        <w:t xml:space="preserve"> (both in a linguistical and multimodal perspective)</w:t>
      </w:r>
      <w:r w:rsidRPr="00C6234C">
        <w:rPr>
          <w:lang w:val="en-GB"/>
        </w:rPr>
        <w:t xml:space="preserve">? </w:t>
      </w:r>
    </w:p>
    <w:p w14:paraId="28B9D3F8" w14:textId="6E69E31C" w:rsidR="00991181" w:rsidRPr="00C6234C" w:rsidRDefault="00991181" w:rsidP="00045E16">
      <w:pPr>
        <w:pStyle w:val="ListParagraph"/>
        <w:numPr>
          <w:ilvl w:val="0"/>
          <w:numId w:val="4"/>
        </w:numPr>
        <w:spacing w:afterLines="50" w:after="156"/>
        <w:ind w:firstLineChars="0"/>
        <w:rPr>
          <w:lang w:val="en-GB"/>
        </w:rPr>
      </w:pPr>
      <w:r w:rsidRPr="00C6234C">
        <w:rPr>
          <w:rFonts w:hint="eastAsia"/>
          <w:lang w:val="en-GB"/>
        </w:rPr>
        <w:t>D</w:t>
      </w:r>
      <w:r w:rsidRPr="00C6234C">
        <w:rPr>
          <w:lang w:val="en-GB"/>
        </w:rPr>
        <w:t xml:space="preserve">o the lectures help students </w:t>
      </w:r>
      <w:r w:rsidR="00F72A62" w:rsidRPr="00C6234C">
        <w:rPr>
          <w:lang w:val="en-GB"/>
        </w:rPr>
        <w:t>improve students’ ability of problem solving when encountering translation difficulties?</w:t>
      </w:r>
    </w:p>
    <w:p w14:paraId="6229A7F0" w14:textId="691399B5" w:rsidR="00171731" w:rsidRPr="00C6234C" w:rsidRDefault="00991181" w:rsidP="00045E16">
      <w:pPr>
        <w:pStyle w:val="ListParagraph"/>
        <w:numPr>
          <w:ilvl w:val="0"/>
          <w:numId w:val="4"/>
        </w:numPr>
        <w:spacing w:afterLines="50" w:after="156"/>
        <w:ind w:firstLineChars="0"/>
        <w:rPr>
          <w:lang w:val="en-GB"/>
        </w:rPr>
      </w:pPr>
      <w:r w:rsidRPr="00C6234C">
        <w:rPr>
          <w:rFonts w:hint="eastAsia"/>
          <w:lang w:val="en-GB"/>
        </w:rPr>
        <w:t>D</w:t>
      </w:r>
      <w:r w:rsidRPr="00C6234C">
        <w:rPr>
          <w:lang w:val="en-GB"/>
        </w:rPr>
        <w:t xml:space="preserve">o the lectures help improve students’ </w:t>
      </w:r>
      <w:r w:rsidR="00F72A62" w:rsidRPr="00C6234C">
        <w:rPr>
          <w:lang w:val="en-GB"/>
        </w:rPr>
        <w:t>skills and enhance their awareness of multimodality</w:t>
      </w:r>
      <w:r w:rsidR="005540B1" w:rsidRPr="00C6234C">
        <w:rPr>
          <w:lang w:val="en-GB"/>
        </w:rPr>
        <w:t xml:space="preserve"> when</w:t>
      </w:r>
      <w:r w:rsidR="00F72A62" w:rsidRPr="00C6234C">
        <w:rPr>
          <w:lang w:val="en-GB"/>
        </w:rPr>
        <w:t xml:space="preserve"> presenting their views through </w:t>
      </w:r>
      <w:proofErr w:type="spellStart"/>
      <w:r w:rsidR="00F72A62" w:rsidRPr="00C6234C">
        <w:rPr>
          <w:lang w:val="en-GB"/>
        </w:rPr>
        <w:t>Powerpoint</w:t>
      </w:r>
      <w:proofErr w:type="spellEnd"/>
      <w:r w:rsidR="00F72A62" w:rsidRPr="00C6234C">
        <w:rPr>
          <w:lang w:val="en-GB"/>
        </w:rPr>
        <w:t>?</w:t>
      </w:r>
    </w:p>
    <w:p w14:paraId="14922ECC" w14:textId="5AC35CF9" w:rsidR="00636671" w:rsidRPr="00C6234C" w:rsidRDefault="00636671" w:rsidP="00045E16">
      <w:pPr>
        <w:pStyle w:val="ListParagraph"/>
        <w:numPr>
          <w:ilvl w:val="0"/>
          <w:numId w:val="4"/>
        </w:numPr>
        <w:spacing w:afterLines="50" w:after="156"/>
        <w:ind w:firstLineChars="0"/>
        <w:rPr>
          <w:lang w:val="en-GB"/>
        </w:rPr>
      </w:pPr>
      <w:r w:rsidRPr="00C6234C">
        <w:rPr>
          <w:rFonts w:hint="eastAsia"/>
          <w:lang w:val="en-GB"/>
        </w:rPr>
        <w:t>Do</w:t>
      </w:r>
      <w:r w:rsidRPr="00C6234C">
        <w:rPr>
          <w:lang w:val="en-GB"/>
        </w:rPr>
        <w:t xml:space="preserve"> </w:t>
      </w:r>
      <w:r w:rsidR="005540B1" w:rsidRPr="00C6234C">
        <w:rPr>
          <w:lang w:val="en-GB"/>
        </w:rPr>
        <w:t xml:space="preserve">the </w:t>
      </w:r>
      <w:r w:rsidRPr="00C6234C">
        <w:rPr>
          <w:lang w:val="en-GB"/>
        </w:rPr>
        <w:t>students enjoy the lectures?</w:t>
      </w:r>
    </w:p>
    <w:p w14:paraId="4B8684DC" w14:textId="57FCFB5E" w:rsidR="00F72A62" w:rsidRPr="00C6234C" w:rsidRDefault="00551316" w:rsidP="00045E16">
      <w:pPr>
        <w:spacing w:afterLines="50" w:after="156"/>
        <w:ind w:leftChars="150" w:left="315" w:firstLineChars="200" w:firstLine="420"/>
        <w:rPr>
          <w:lang w:val="en-GB"/>
        </w:rPr>
      </w:pPr>
      <w:r w:rsidRPr="00C6234C">
        <w:rPr>
          <w:lang w:val="en-GB"/>
        </w:rPr>
        <w:t>Overall</w:t>
      </w:r>
      <w:r w:rsidR="00F72A62" w:rsidRPr="00C6234C">
        <w:rPr>
          <w:lang w:val="en-GB"/>
        </w:rPr>
        <w:t xml:space="preserve">, the </w:t>
      </w:r>
      <w:r w:rsidR="0011209D" w:rsidRPr="00C6234C">
        <w:rPr>
          <w:lang w:val="en-GB"/>
        </w:rPr>
        <w:t xml:space="preserve">project intends to examine </w:t>
      </w:r>
      <w:r w:rsidR="000B6E35" w:rsidRPr="00C6234C">
        <w:rPr>
          <w:lang w:val="en-GB"/>
        </w:rPr>
        <w:t xml:space="preserve">whether and to what degree </w:t>
      </w:r>
      <w:r w:rsidR="0011209D" w:rsidRPr="00C6234C">
        <w:rPr>
          <w:lang w:val="en-GB"/>
        </w:rPr>
        <w:t>the three aspects of students</w:t>
      </w:r>
      <w:r w:rsidR="000B6E35" w:rsidRPr="00C6234C">
        <w:rPr>
          <w:lang w:val="en-GB"/>
        </w:rPr>
        <w:t>’</w:t>
      </w:r>
      <w:r w:rsidR="0011209D" w:rsidRPr="00C6234C">
        <w:rPr>
          <w:lang w:val="en-GB"/>
        </w:rPr>
        <w:t xml:space="preserve"> abilities</w:t>
      </w:r>
      <w:r w:rsidR="000B6E35" w:rsidRPr="00C6234C">
        <w:rPr>
          <w:lang w:val="en-GB"/>
        </w:rPr>
        <w:t xml:space="preserve"> in terms of public signs translation can be promoted: </w:t>
      </w:r>
      <w:r w:rsidR="0011209D" w:rsidRPr="00C6234C">
        <w:rPr>
          <w:lang w:val="en-GB"/>
        </w:rPr>
        <w:t xml:space="preserve">translation theory, </w:t>
      </w:r>
      <w:r w:rsidR="000B6E35" w:rsidRPr="00C6234C">
        <w:rPr>
          <w:lang w:val="en-GB"/>
        </w:rPr>
        <w:t xml:space="preserve">translation </w:t>
      </w:r>
      <w:r w:rsidR="0011209D" w:rsidRPr="00C6234C">
        <w:rPr>
          <w:lang w:val="en-GB"/>
        </w:rPr>
        <w:t>practi</w:t>
      </w:r>
      <w:r w:rsidR="000B6E35" w:rsidRPr="00C6234C">
        <w:rPr>
          <w:lang w:val="en-GB"/>
        </w:rPr>
        <w:t xml:space="preserve">ce and </w:t>
      </w:r>
      <w:r w:rsidR="0011209D" w:rsidRPr="00C6234C">
        <w:rPr>
          <w:lang w:val="en-GB"/>
        </w:rPr>
        <w:t>multimodal</w:t>
      </w:r>
      <w:r w:rsidR="000B6E35" w:rsidRPr="00C6234C">
        <w:rPr>
          <w:lang w:val="en-GB"/>
        </w:rPr>
        <w:t xml:space="preserve"> awareness</w:t>
      </w:r>
      <w:r w:rsidR="0011209D" w:rsidRPr="00C6234C">
        <w:rPr>
          <w:lang w:val="en-GB"/>
        </w:rPr>
        <w:t>.</w:t>
      </w:r>
      <w:r w:rsidR="00BF31CC" w:rsidRPr="00C6234C">
        <w:rPr>
          <w:lang w:val="en-GB"/>
        </w:rPr>
        <w:t xml:space="preserve"> </w:t>
      </w:r>
    </w:p>
    <w:p w14:paraId="3863DAEA" w14:textId="224FA02F" w:rsidR="00904908" w:rsidRPr="00C6234C" w:rsidRDefault="00904908" w:rsidP="00045E16">
      <w:pPr>
        <w:spacing w:afterLines="50" w:after="156"/>
        <w:ind w:firstLineChars="150" w:firstLine="315"/>
        <w:rPr>
          <w:b/>
          <w:bCs/>
          <w:lang w:val="en-GB"/>
        </w:rPr>
      </w:pPr>
      <w:r w:rsidRPr="00C6234C">
        <w:rPr>
          <w:b/>
          <w:bCs/>
          <w:lang w:val="en-GB"/>
        </w:rPr>
        <w:t xml:space="preserve">Participants: </w:t>
      </w:r>
    </w:p>
    <w:p w14:paraId="6D43BEB8" w14:textId="2408D902" w:rsidR="004B5331" w:rsidRPr="00C6234C" w:rsidRDefault="00904908" w:rsidP="00045E16">
      <w:pPr>
        <w:pStyle w:val="ListParagraph"/>
        <w:spacing w:afterLines="50" w:after="156"/>
        <w:ind w:left="360"/>
        <w:rPr>
          <w:lang w:val="en-GB"/>
        </w:rPr>
      </w:pPr>
      <w:r w:rsidRPr="00C6234C">
        <w:rPr>
          <w:lang w:val="en-GB"/>
        </w:rPr>
        <w:t xml:space="preserve">Participants are second-year English majors at Hunan Institute of Engineering. </w:t>
      </w:r>
      <w:r w:rsidR="00D31DFF" w:rsidRPr="00C6234C">
        <w:rPr>
          <w:lang w:val="en-GB"/>
        </w:rPr>
        <w:t xml:space="preserve">Students are from different parts of China whose native language </w:t>
      </w:r>
      <w:r w:rsidR="005540B1" w:rsidRPr="00C6234C">
        <w:rPr>
          <w:lang w:val="en-GB"/>
        </w:rPr>
        <w:t>is</w:t>
      </w:r>
      <w:r w:rsidR="00D31DFF" w:rsidRPr="00C6234C">
        <w:rPr>
          <w:lang w:val="en-GB"/>
        </w:rPr>
        <w:t xml:space="preserve"> Chinese. </w:t>
      </w:r>
      <w:r w:rsidR="0025083D" w:rsidRPr="00C6234C">
        <w:rPr>
          <w:lang w:val="en-GB"/>
        </w:rPr>
        <w:t xml:space="preserve">There are 3 classes with about 30 students in each class. </w:t>
      </w:r>
    </w:p>
    <w:p w14:paraId="31686E25" w14:textId="3AED951B" w:rsidR="004B5331" w:rsidRPr="00C6234C" w:rsidRDefault="005540B1" w:rsidP="00045E16">
      <w:pPr>
        <w:pStyle w:val="ListParagraph"/>
        <w:spacing w:afterLines="50" w:after="156"/>
        <w:ind w:left="360"/>
        <w:rPr>
          <w:lang w:val="en-GB"/>
        </w:rPr>
      </w:pPr>
      <w:r w:rsidRPr="00C6234C">
        <w:rPr>
          <w:lang w:val="en-GB"/>
        </w:rPr>
        <w:t>Learning by Design</w:t>
      </w:r>
      <w:r w:rsidR="00D31DFF" w:rsidRPr="00C6234C">
        <w:rPr>
          <w:lang w:val="en-GB"/>
        </w:rPr>
        <w:t xml:space="preserve"> pedagogy is to be adopted in Class 1 and Class 2, with Class 3 remaining the traditional way of teaching.</w:t>
      </w:r>
      <w:r w:rsidR="00172F37" w:rsidRPr="00C6234C">
        <w:rPr>
          <w:lang w:val="en-GB"/>
        </w:rPr>
        <w:t xml:space="preserve"> </w:t>
      </w:r>
    </w:p>
    <w:p w14:paraId="473BF5A9" w14:textId="1DAC2E27" w:rsidR="008169D0" w:rsidRPr="00C6234C" w:rsidRDefault="004B5331" w:rsidP="00045E16">
      <w:pPr>
        <w:pStyle w:val="ListParagraph"/>
        <w:spacing w:afterLines="50" w:after="156"/>
        <w:ind w:left="360"/>
        <w:rPr>
          <w:lang w:val="en-GB"/>
        </w:rPr>
      </w:pPr>
      <w:r w:rsidRPr="00C6234C">
        <w:rPr>
          <w:lang w:val="en-GB"/>
        </w:rPr>
        <w:t>T</w:t>
      </w:r>
      <w:r w:rsidR="00172F37" w:rsidRPr="00C6234C">
        <w:rPr>
          <w:lang w:val="en-GB"/>
        </w:rPr>
        <w:t>he translation quiz</w:t>
      </w:r>
      <w:r w:rsidRPr="00C6234C">
        <w:rPr>
          <w:lang w:val="en-GB"/>
        </w:rPr>
        <w:t xml:space="preserve"> and the presentation of their design of the public sign billboards are to be </w:t>
      </w:r>
      <w:r w:rsidR="005540B1" w:rsidRPr="00C6234C">
        <w:rPr>
          <w:lang w:val="en-GB"/>
        </w:rPr>
        <w:t xml:space="preserve">done </w:t>
      </w:r>
      <w:r w:rsidRPr="00C6234C">
        <w:rPr>
          <w:lang w:val="en-GB"/>
        </w:rPr>
        <w:t>in a</w:t>
      </w:r>
      <w:r w:rsidR="00172F37" w:rsidRPr="00C6234C">
        <w:rPr>
          <w:lang w:val="en-GB"/>
        </w:rPr>
        <w:t xml:space="preserve">ll the </w:t>
      </w:r>
      <w:r w:rsidRPr="00C6234C">
        <w:rPr>
          <w:lang w:val="en-GB"/>
        </w:rPr>
        <w:t xml:space="preserve">three </w:t>
      </w:r>
      <w:r w:rsidR="00172F37" w:rsidRPr="00C6234C">
        <w:rPr>
          <w:lang w:val="en-GB"/>
        </w:rPr>
        <w:t>classes</w:t>
      </w:r>
      <w:r w:rsidR="005540B1" w:rsidRPr="00C6234C">
        <w:rPr>
          <w:lang w:val="en-GB"/>
        </w:rPr>
        <w:t xml:space="preserve"> </w:t>
      </w:r>
      <w:r w:rsidR="005540B1" w:rsidRPr="00C6234C">
        <w:rPr>
          <w:lang w:val="en-GB"/>
        </w:rPr>
        <w:t>in the last week</w:t>
      </w:r>
      <w:r w:rsidRPr="00C6234C">
        <w:rPr>
          <w:lang w:val="en-GB"/>
        </w:rPr>
        <w:t>.</w:t>
      </w:r>
      <w:r w:rsidR="00172F37" w:rsidRPr="00C6234C">
        <w:rPr>
          <w:lang w:val="en-GB"/>
        </w:rPr>
        <w:t xml:space="preserve"> </w:t>
      </w:r>
    </w:p>
    <w:p w14:paraId="75A4C98B" w14:textId="3570A153" w:rsidR="008169D0" w:rsidRPr="00C6234C" w:rsidRDefault="008169D0" w:rsidP="00045E16">
      <w:pPr>
        <w:pStyle w:val="ListParagraph"/>
        <w:spacing w:afterLines="50" w:after="156"/>
        <w:ind w:left="360"/>
        <w:rPr>
          <w:lang w:val="en-GB"/>
        </w:rPr>
      </w:pPr>
      <w:r w:rsidRPr="00C6234C">
        <w:rPr>
          <w:lang w:val="en-GB"/>
        </w:rPr>
        <w:t>Students</w:t>
      </w:r>
      <w:r w:rsidR="004B5331" w:rsidRPr="00C6234C">
        <w:rPr>
          <w:lang w:val="en-GB"/>
        </w:rPr>
        <w:t xml:space="preserve"> in Class 1 and Class 2</w:t>
      </w:r>
      <w:r w:rsidRPr="00C6234C">
        <w:rPr>
          <w:lang w:val="en-GB"/>
        </w:rPr>
        <w:t xml:space="preserve"> are </w:t>
      </w:r>
      <w:r w:rsidR="00795445" w:rsidRPr="00C6234C">
        <w:rPr>
          <w:lang w:val="en-GB"/>
        </w:rPr>
        <w:t xml:space="preserve">grouped according to their dorm room number. </w:t>
      </w:r>
      <w:r w:rsidRPr="00C6234C">
        <w:rPr>
          <w:lang w:val="en-GB"/>
        </w:rPr>
        <w:t xml:space="preserve">In this college </w:t>
      </w:r>
      <w:r w:rsidR="0025083D" w:rsidRPr="00C6234C">
        <w:rPr>
          <w:lang w:val="en-GB"/>
        </w:rPr>
        <w:t>4</w:t>
      </w:r>
      <w:r w:rsidRPr="00C6234C">
        <w:rPr>
          <w:lang w:val="en-GB"/>
        </w:rPr>
        <w:t xml:space="preserve"> students share one room, so there are </w:t>
      </w:r>
      <w:r w:rsidR="00312617" w:rsidRPr="00C6234C">
        <w:rPr>
          <w:lang w:val="en-GB"/>
        </w:rPr>
        <w:t xml:space="preserve">7 groups with </w:t>
      </w:r>
      <w:r w:rsidRPr="00C6234C">
        <w:rPr>
          <w:lang w:val="en-GB"/>
        </w:rPr>
        <w:t xml:space="preserve">4-5 students in each group. As roommates, students enjoy the convenience of discussing after class on data collecting and preparation of the presentation. </w:t>
      </w:r>
    </w:p>
    <w:p w14:paraId="3CE9AB1E" w14:textId="7C28B018" w:rsidR="00912FAB" w:rsidRPr="00C6234C" w:rsidRDefault="00912FAB" w:rsidP="00045E16">
      <w:pPr>
        <w:pStyle w:val="ListParagraph"/>
        <w:spacing w:afterLines="50" w:after="156"/>
        <w:ind w:left="360"/>
        <w:rPr>
          <w:lang w:val="en-GB"/>
        </w:rPr>
      </w:pPr>
      <w:r w:rsidRPr="00C6234C">
        <w:rPr>
          <w:lang w:val="en-GB"/>
        </w:rPr>
        <w:t>Two peer teachers will be invited to observe the classes and provide suggestions if possible.</w:t>
      </w:r>
    </w:p>
    <w:p w14:paraId="1E15B9DB" w14:textId="4287C247" w:rsidR="00DB3112" w:rsidRPr="00C6234C" w:rsidRDefault="00DB3112" w:rsidP="00045E16">
      <w:pPr>
        <w:spacing w:afterLines="50" w:after="156"/>
        <w:ind w:firstLineChars="150" w:firstLine="315"/>
        <w:rPr>
          <w:b/>
          <w:bCs/>
          <w:lang w:val="en-GB"/>
        </w:rPr>
      </w:pPr>
      <w:r w:rsidRPr="00C6234C">
        <w:rPr>
          <w:b/>
          <w:bCs/>
          <w:lang w:val="en-GB"/>
        </w:rPr>
        <w:t>Teaching Contents:</w:t>
      </w:r>
    </w:p>
    <w:p w14:paraId="6D34FA37" w14:textId="788DCA63" w:rsidR="00DB3112" w:rsidRPr="00C6234C" w:rsidRDefault="00DB3112" w:rsidP="00045E16">
      <w:pPr>
        <w:spacing w:afterLines="50" w:after="156"/>
        <w:ind w:firstLine="420"/>
        <w:rPr>
          <w:lang w:val="en-GB"/>
        </w:rPr>
      </w:pPr>
      <w:r w:rsidRPr="00C6234C">
        <w:rPr>
          <w:rFonts w:hint="eastAsia"/>
          <w:b/>
          <w:bCs/>
          <w:lang w:val="en-GB"/>
        </w:rPr>
        <w:t xml:space="preserve"> </w:t>
      </w:r>
      <w:r w:rsidRPr="00C6234C">
        <w:rPr>
          <w:b/>
          <w:bCs/>
          <w:lang w:val="en-GB"/>
        </w:rPr>
        <w:t xml:space="preserve">  </w:t>
      </w:r>
      <w:r w:rsidRPr="00C6234C">
        <w:rPr>
          <w:lang w:val="en-GB"/>
        </w:rPr>
        <w:t xml:space="preserve"> Public signs translation</w:t>
      </w:r>
    </w:p>
    <w:p w14:paraId="21D79266" w14:textId="729A3312" w:rsidR="00BF31CC" w:rsidRPr="00C6234C" w:rsidRDefault="00BF31CC" w:rsidP="00045E16">
      <w:pPr>
        <w:spacing w:afterLines="50" w:after="156"/>
        <w:ind w:firstLineChars="150" w:firstLine="315"/>
        <w:rPr>
          <w:b/>
          <w:bCs/>
          <w:lang w:val="en-GB"/>
        </w:rPr>
      </w:pPr>
      <w:r w:rsidRPr="00C6234C">
        <w:rPr>
          <w:b/>
          <w:bCs/>
          <w:lang w:val="en-GB"/>
        </w:rPr>
        <w:t>Teaching Procedures:</w:t>
      </w:r>
      <w:r w:rsidR="00722B76" w:rsidRPr="00C6234C">
        <w:rPr>
          <w:b/>
          <w:bCs/>
          <w:lang w:val="en-GB"/>
        </w:rPr>
        <w:t xml:space="preserve"> </w:t>
      </w:r>
    </w:p>
    <w:p w14:paraId="3239967D" w14:textId="0BACB0A6" w:rsidR="00DB3112" w:rsidRPr="00C6234C" w:rsidRDefault="008169D0" w:rsidP="00045E16">
      <w:pPr>
        <w:pStyle w:val="ListParagraph"/>
        <w:spacing w:afterLines="50" w:after="156"/>
        <w:ind w:left="360" w:firstLineChars="250" w:firstLine="525"/>
        <w:rPr>
          <w:lang w:val="en-GB"/>
        </w:rPr>
      </w:pPr>
      <w:r w:rsidRPr="00C6234C">
        <w:rPr>
          <w:lang w:val="en-GB"/>
        </w:rPr>
        <w:t xml:space="preserve">The course </w:t>
      </w:r>
      <w:r w:rsidR="0025083D" w:rsidRPr="00C6234C">
        <w:rPr>
          <w:lang w:val="en-GB"/>
        </w:rPr>
        <w:t>involved is</w:t>
      </w:r>
      <w:r w:rsidRPr="00C6234C">
        <w:rPr>
          <w:lang w:val="en-GB"/>
        </w:rPr>
        <w:t xml:space="preserve"> “Tourism English and Tourism Translation” for the </w:t>
      </w:r>
      <w:r w:rsidRPr="00C6234C">
        <w:rPr>
          <w:lang w:val="en-GB"/>
        </w:rPr>
        <w:lastRenderedPageBreak/>
        <w:t xml:space="preserve">sophomore English majors in Hunan Institute of Engineering. The </w:t>
      </w:r>
      <w:r w:rsidR="006A5122" w:rsidRPr="00C6234C">
        <w:rPr>
          <w:lang w:val="en-GB"/>
        </w:rPr>
        <w:t>lessons</w:t>
      </w:r>
      <w:r w:rsidRPr="00C6234C">
        <w:rPr>
          <w:lang w:val="en-GB"/>
        </w:rPr>
        <w:t xml:space="preserve">, lasting 2 hours each, are conducted once every week. </w:t>
      </w:r>
      <w:r w:rsidR="00216067" w:rsidRPr="00C6234C">
        <w:rPr>
          <w:lang w:val="en-GB"/>
        </w:rPr>
        <w:t>The research is supposed to span over a 3-week period.</w:t>
      </w:r>
    </w:p>
    <w:p w14:paraId="3E381C51" w14:textId="6B5684C7" w:rsidR="00DB3112" w:rsidRPr="00C6234C" w:rsidRDefault="00DB3112" w:rsidP="00045E16">
      <w:pPr>
        <w:pStyle w:val="ListParagraph"/>
        <w:spacing w:afterLines="50" w:after="156"/>
        <w:ind w:left="360"/>
        <w:rPr>
          <w:lang w:val="en-GB"/>
        </w:rPr>
      </w:pPr>
      <w:r w:rsidRPr="00C6234C">
        <w:rPr>
          <w:lang w:val="en-GB"/>
        </w:rPr>
        <w:t xml:space="preserve">The lessons apply the </w:t>
      </w:r>
      <w:r w:rsidR="00152C99" w:rsidRPr="00C6234C">
        <w:rPr>
          <w:lang w:val="en-GB"/>
        </w:rPr>
        <w:t>Learning by Design</w:t>
      </w:r>
      <w:r w:rsidRPr="00C6234C">
        <w:rPr>
          <w:lang w:val="en-GB"/>
        </w:rPr>
        <w:t xml:space="preserve"> pedagogy. </w:t>
      </w:r>
      <w:r w:rsidRPr="00C6234C">
        <w:rPr>
          <w:rFonts w:hint="eastAsia"/>
          <w:lang w:val="en-GB"/>
        </w:rPr>
        <w:t>T</w:t>
      </w:r>
      <w:r w:rsidRPr="00C6234C">
        <w:rPr>
          <w:lang w:val="en-GB"/>
        </w:rPr>
        <w:t xml:space="preserve">he four </w:t>
      </w:r>
      <w:r w:rsidR="003B58A5" w:rsidRPr="00C6234C">
        <w:rPr>
          <w:lang w:val="en-GB"/>
        </w:rPr>
        <w:t xml:space="preserve">pedagogical components </w:t>
      </w:r>
      <w:r w:rsidRPr="00C6234C">
        <w:rPr>
          <w:lang w:val="en-GB"/>
        </w:rPr>
        <w:t xml:space="preserve">of knowledge process proposed by LNG and Cope &amp; </w:t>
      </w:r>
      <w:proofErr w:type="spellStart"/>
      <w:r w:rsidRPr="00C6234C">
        <w:rPr>
          <w:lang w:val="en-GB"/>
        </w:rPr>
        <w:t>Kalantzis</w:t>
      </w:r>
      <w:proofErr w:type="spellEnd"/>
      <w:r w:rsidRPr="00C6234C">
        <w:rPr>
          <w:lang w:val="en-GB"/>
        </w:rPr>
        <w:t xml:space="preserve"> are to be applied during the class. The four</w:t>
      </w:r>
      <w:r w:rsidR="003B58A5" w:rsidRPr="00C6234C">
        <w:rPr>
          <w:lang w:val="en-GB"/>
        </w:rPr>
        <w:t xml:space="preserve"> component</w:t>
      </w:r>
      <w:r w:rsidRPr="00C6234C">
        <w:rPr>
          <w:lang w:val="en-GB"/>
        </w:rPr>
        <w:t>s are not necessarily linear but can be sometimes implemented simultaneously.</w:t>
      </w:r>
    </w:p>
    <w:p w14:paraId="0BFECBF4" w14:textId="5C4D5ADF" w:rsidR="00216067" w:rsidRPr="00C6234C" w:rsidRDefault="00E2168B" w:rsidP="00045E16">
      <w:pPr>
        <w:pStyle w:val="ListParagraph"/>
        <w:numPr>
          <w:ilvl w:val="0"/>
          <w:numId w:val="10"/>
        </w:numPr>
        <w:spacing w:afterLines="50" w:after="156"/>
        <w:ind w:firstLineChars="0"/>
        <w:rPr>
          <w:lang w:val="en-GB"/>
        </w:rPr>
      </w:pPr>
      <w:r w:rsidRPr="00C6234C">
        <w:rPr>
          <w:lang w:val="en-GB"/>
        </w:rPr>
        <w:t>S</w:t>
      </w:r>
      <w:r w:rsidR="00DB3112" w:rsidRPr="00C6234C">
        <w:rPr>
          <w:lang w:val="en-GB"/>
        </w:rPr>
        <w:t xml:space="preserve">ituated </w:t>
      </w:r>
      <w:r w:rsidRPr="00C6234C">
        <w:rPr>
          <w:lang w:val="en-GB"/>
        </w:rPr>
        <w:t>P</w:t>
      </w:r>
      <w:r w:rsidR="00DB3112" w:rsidRPr="00C6234C">
        <w:rPr>
          <w:lang w:val="en-GB"/>
        </w:rPr>
        <w:t>ractice /</w:t>
      </w:r>
      <w:r w:rsidRPr="00C6234C">
        <w:rPr>
          <w:lang w:val="en-GB"/>
        </w:rPr>
        <w:t xml:space="preserve"> E</w:t>
      </w:r>
      <w:r w:rsidR="00DB3112" w:rsidRPr="00C6234C">
        <w:rPr>
          <w:lang w:val="en-GB"/>
        </w:rPr>
        <w:t>xperiencing</w:t>
      </w:r>
    </w:p>
    <w:p w14:paraId="3690E9D5" w14:textId="4FBD2BF8" w:rsidR="00E2168B" w:rsidRPr="00C6234C" w:rsidRDefault="00E2168B" w:rsidP="00045E16">
      <w:pPr>
        <w:pStyle w:val="ListParagraph"/>
        <w:spacing w:afterLines="50" w:after="156"/>
        <w:ind w:left="360" w:firstLineChars="250" w:firstLine="525"/>
        <w:rPr>
          <w:lang w:val="en-GB"/>
        </w:rPr>
      </w:pPr>
      <w:bookmarkStart w:id="6" w:name="_Hlk38198923"/>
      <w:r w:rsidRPr="00C6234C">
        <w:rPr>
          <w:lang w:val="en-GB"/>
        </w:rPr>
        <w:t xml:space="preserve">According to NLG, situated practice or experiencing means “learning through immersion in the real, everyday stuff of the world: personal experience, concrete engagement, and exposure to evidence, facts and data” (Cope &amp; </w:t>
      </w:r>
      <w:proofErr w:type="spellStart"/>
      <w:r w:rsidRPr="00C6234C">
        <w:rPr>
          <w:lang w:val="en-GB"/>
        </w:rPr>
        <w:t>Kalantzis</w:t>
      </w:r>
      <w:proofErr w:type="spellEnd"/>
      <w:r w:rsidRPr="00C6234C">
        <w:rPr>
          <w:lang w:val="en-GB"/>
        </w:rPr>
        <w:t>, 2015: p.17).</w:t>
      </w:r>
    </w:p>
    <w:p w14:paraId="475D0D44" w14:textId="00BBE8F9" w:rsidR="000E34F0" w:rsidRPr="00C6234C" w:rsidRDefault="000E34F0" w:rsidP="00045E16">
      <w:pPr>
        <w:pStyle w:val="ListParagraph"/>
        <w:spacing w:afterLines="50" w:after="156"/>
        <w:ind w:left="360" w:firstLineChars="250" w:firstLine="525"/>
        <w:rPr>
          <w:lang w:val="en-GB"/>
        </w:rPr>
      </w:pPr>
      <w:r w:rsidRPr="00C6234C">
        <w:rPr>
          <w:lang w:val="en-GB"/>
        </w:rPr>
        <w:t xml:space="preserve">Unlike computers that are good at dealing with abstract rules, human mind depends highly on the experience and context to gain knowledge. It is thus important to provide the students with chances </w:t>
      </w:r>
      <w:r w:rsidR="00152C99" w:rsidRPr="00C6234C">
        <w:rPr>
          <w:lang w:val="en-GB"/>
        </w:rPr>
        <w:t>of</w:t>
      </w:r>
      <w:r w:rsidRPr="00C6234C">
        <w:rPr>
          <w:lang w:val="en-GB"/>
        </w:rPr>
        <w:t xml:space="preserve"> observing and experiencing facts and data in real or simulated contexts by themselves in order to find out their problems and prepare for exploration of general rules and characteristics. </w:t>
      </w:r>
    </w:p>
    <w:p w14:paraId="05D7C9BD" w14:textId="43E55021" w:rsidR="00FA2983" w:rsidRPr="00C6234C" w:rsidRDefault="00FA2983" w:rsidP="00045E16">
      <w:pPr>
        <w:pStyle w:val="ListParagraph"/>
        <w:spacing w:afterLines="50" w:after="156"/>
        <w:ind w:left="360" w:firstLineChars="250" w:firstLine="525"/>
        <w:rPr>
          <w:lang w:val="en-GB"/>
        </w:rPr>
      </w:pPr>
      <w:r w:rsidRPr="00C6234C">
        <w:rPr>
          <w:lang w:val="en-GB"/>
        </w:rPr>
        <w:t>In this project, the experiencing phase consists two steps:</w:t>
      </w:r>
    </w:p>
    <w:p w14:paraId="58921625" w14:textId="0D298919" w:rsidR="00FA2983" w:rsidRPr="00C6234C" w:rsidRDefault="00FA2983" w:rsidP="00045E16">
      <w:pPr>
        <w:pStyle w:val="ListParagraph"/>
        <w:spacing w:afterLines="50" w:after="156"/>
        <w:ind w:left="360" w:firstLineChars="250" w:firstLine="525"/>
        <w:rPr>
          <w:lang w:val="en-GB"/>
        </w:rPr>
      </w:pPr>
      <w:r w:rsidRPr="00C6234C">
        <w:rPr>
          <w:lang w:val="en-GB"/>
        </w:rPr>
        <w:t xml:space="preserve">a. preparation work </w:t>
      </w:r>
    </w:p>
    <w:p w14:paraId="47121C10" w14:textId="22F9E529" w:rsidR="00BE7241" w:rsidRPr="00C6234C" w:rsidRDefault="00FA2983" w:rsidP="00045E16">
      <w:pPr>
        <w:pStyle w:val="ListParagraph"/>
        <w:spacing w:afterLines="50" w:after="156"/>
        <w:ind w:left="360" w:firstLineChars="250" w:firstLine="525"/>
        <w:rPr>
          <w:lang w:val="en-GB"/>
        </w:rPr>
      </w:pPr>
      <w:r w:rsidRPr="00C6234C">
        <w:rPr>
          <w:lang w:val="en-GB"/>
        </w:rPr>
        <w:t xml:space="preserve">This step is conducted before the first class, which is </w:t>
      </w:r>
      <w:r w:rsidR="00152C99" w:rsidRPr="00C6234C">
        <w:rPr>
          <w:lang w:val="en-GB"/>
        </w:rPr>
        <w:t xml:space="preserve">about </w:t>
      </w:r>
      <w:r w:rsidRPr="00C6234C">
        <w:rPr>
          <w:lang w:val="en-GB"/>
        </w:rPr>
        <w:t xml:space="preserve">students’ data collecting and preliminary discussion among group members. </w:t>
      </w:r>
      <w:r w:rsidR="00A17813" w:rsidRPr="00C6234C">
        <w:rPr>
          <w:lang w:val="en-GB"/>
        </w:rPr>
        <w:t>The students</w:t>
      </w:r>
      <w:r w:rsidR="000E34F0" w:rsidRPr="00C6234C">
        <w:rPr>
          <w:lang w:val="en-GB"/>
        </w:rPr>
        <w:t xml:space="preserve"> are </w:t>
      </w:r>
      <w:r w:rsidR="00A17813" w:rsidRPr="00C6234C">
        <w:rPr>
          <w:lang w:val="en-GB"/>
        </w:rPr>
        <w:t>informed about the teaching contents of the course of the whole semester in advance</w:t>
      </w:r>
      <w:r w:rsidRPr="00C6234C">
        <w:rPr>
          <w:lang w:val="en-GB"/>
        </w:rPr>
        <w:t xml:space="preserve"> and are informed about the task of collecting related data beforehand</w:t>
      </w:r>
      <w:r w:rsidR="005579E0" w:rsidRPr="00C6234C">
        <w:rPr>
          <w:lang w:val="en-GB"/>
        </w:rPr>
        <w:t>.</w:t>
      </w:r>
      <w:r w:rsidRPr="00C6234C">
        <w:rPr>
          <w:lang w:val="en-GB"/>
        </w:rPr>
        <w:t xml:space="preserve"> </w:t>
      </w:r>
      <w:r w:rsidR="00A17813" w:rsidRPr="00C6234C">
        <w:rPr>
          <w:lang w:val="en-GB"/>
        </w:rPr>
        <w:t xml:space="preserve">The data </w:t>
      </w:r>
      <w:r w:rsidRPr="00C6234C">
        <w:rPr>
          <w:lang w:val="en-GB"/>
        </w:rPr>
        <w:t>are</w:t>
      </w:r>
      <w:r w:rsidR="00A17813" w:rsidRPr="00C6234C">
        <w:rPr>
          <w:lang w:val="en-GB"/>
        </w:rPr>
        <w:t xml:space="preserve"> photographs of public signs with Chinese and English translations that </w:t>
      </w:r>
      <w:r w:rsidR="00152C99" w:rsidRPr="00C6234C">
        <w:rPr>
          <w:lang w:val="en-GB"/>
        </w:rPr>
        <w:t>can be found</w:t>
      </w:r>
      <w:r w:rsidR="00A17813" w:rsidRPr="00C6234C">
        <w:rPr>
          <w:lang w:val="en-GB"/>
        </w:rPr>
        <w:t xml:space="preserve"> anywhere be it in the tourist destination</w:t>
      </w:r>
      <w:r w:rsidR="005579E0" w:rsidRPr="00C6234C">
        <w:rPr>
          <w:lang w:val="en-GB"/>
        </w:rPr>
        <w:t>, train station</w:t>
      </w:r>
      <w:r w:rsidR="00A17813" w:rsidRPr="00C6234C">
        <w:rPr>
          <w:lang w:val="en-GB"/>
        </w:rPr>
        <w:t xml:space="preserve"> or </w:t>
      </w:r>
      <w:r w:rsidR="00BE7241" w:rsidRPr="00C6234C">
        <w:rPr>
          <w:lang w:val="en-GB"/>
        </w:rPr>
        <w:t xml:space="preserve">just </w:t>
      </w:r>
      <w:r w:rsidR="00A17813" w:rsidRPr="00C6234C">
        <w:rPr>
          <w:lang w:val="en-GB"/>
        </w:rPr>
        <w:t xml:space="preserve">their neighbourhood </w:t>
      </w:r>
      <w:r w:rsidR="005579E0" w:rsidRPr="00C6234C">
        <w:rPr>
          <w:lang w:val="en-GB"/>
        </w:rPr>
        <w:t>(</w:t>
      </w:r>
      <w:r w:rsidR="00152C99" w:rsidRPr="00C6234C">
        <w:rPr>
          <w:lang w:val="en-GB"/>
        </w:rPr>
        <w:t xml:space="preserve">It is suggested to </w:t>
      </w:r>
      <w:r w:rsidR="005579E0" w:rsidRPr="00C6234C">
        <w:rPr>
          <w:lang w:val="en-GB"/>
        </w:rPr>
        <w:t xml:space="preserve">inform the students before the new semester begins so they can do it when they are at different parts of China during holidays, then the data can be more diverse and interesting). </w:t>
      </w:r>
      <w:r w:rsidR="00BE7241" w:rsidRPr="00C6234C">
        <w:rPr>
          <w:lang w:val="en-GB"/>
        </w:rPr>
        <w:t xml:space="preserve">Then the students are </w:t>
      </w:r>
      <w:r w:rsidR="005579E0" w:rsidRPr="00C6234C">
        <w:rPr>
          <w:lang w:val="en-GB"/>
        </w:rPr>
        <w:t>asked</w:t>
      </w:r>
      <w:r w:rsidR="00BE7241" w:rsidRPr="00C6234C">
        <w:rPr>
          <w:lang w:val="en-GB"/>
        </w:rPr>
        <w:t xml:space="preserve"> to work in group to sort</w:t>
      </w:r>
      <w:r w:rsidRPr="00C6234C">
        <w:rPr>
          <w:lang w:val="en-GB"/>
        </w:rPr>
        <w:t xml:space="preserve"> out</w:t>
      </w:r>
      <w:r w:rsidR="00BE7241" w:rsidRPr="00C6234C">
        <w:rPr>
          <w:lang w:val="en-GB"/>
        </w:rPr>
        <w:t xml:space="preserve"> the data </w:t>
      </w:r>
      <w:r w:rsidR="00312617" w:rsidRPr="00C6234C">
        <w:rPr>
          <w:lang w:val="en-GB"/>
        </w:rPr>
        <w:t xml:space="preserve">and prepare </w:t>
      </w:r>
      <w:r w:rsidR="00BE7241" w:rsidRPr="00C6234C">
        <w:rPr>
          <w:lang w:val="en-GB"/>
        </w:rPr>
        <w:t xml:space="preserve">for presenting through </w:t>
      </w:r>
      <w:proofErr w:type="spellStart"/>
      <w:r w:rsidR="00BE7241" w:rsidRPr="00C6234C">
        <w:rPr>
          <w:lang w:val="en-GB"/>
        </w:rPr>
        <w:t>Powerpoint</w:t>
      </w:r>
      <w:proofErr w:type="spellEnd"/>
      <w:r w:rsidR="00BE7241" w:rsidRPr="00C6234C">
        <w:rPr>
          <w:lang w:val="en-GB"/>
        </w:rPr>
        <w:t xml:space="preserve"> in class. </w:t>
      </w:r>
    </w:p>
    <w:p w14:paraId="191C5E08" w14:textId="67D90F36" w:rsidR="00FA2983" w:rsidRPr="00C6234C" w:rsidRDefault="00FA2983" w:rsidP="00045E16">
      <w:pPr>
        <w:pStyle w:val="ListParagraph"/>
        <w:spacing w:afterLines="50" w:after="156"/>
        <w:ind w:left="360" w:firstLineChars="250" w:firstLine="525"/>
        <w:rPr>
          <w:lang w:val="en-GB"/>
        </w:rPr>
      </w:pPr>
      <w:r w:rsidRPr="00C6234C">
        <w:rPr>
          <w:rFonts w:hint="eastAsia"/>
          <w:lang w:val="en-GB"/>
        </w:rPr>
        <w:t>b</w:t>
      </w:r>
      <w:r w:rsidRPr="00C6234C">
        <w:rPr>
          <w:lang w:val="en-GB"/>
        </w:rPr>
        <w:t xml:space="preserve">. </w:t>
      </w:r>
      <w:r w:rsidR="005579E0" w:rsidRPr="00C6234C">
        <w:rPr>
          <w:lang w:val="en-GB"/>
        </w:rPr>
        <w:t xml:space="preserve">First presentation in class </w:t>
      </w:r>
    </w:p>
    <w:p w14:paraId="2AF83F3F" w14:textId="7AEDCB4C" w:rsidR="00E2168B" w:rsidRPr="00C6234C" w:rsidRDefault="005579E0" w:rsidP="00045E16">
      <w:pPr>
        <w:pStyle w:val="ListParagraph"/>
        <w:spacing w:afterLines="50" w:after="156"/>
        <w:ind w:left="360" w:firstLineChars="250" w:firstLine="525"/>
        <w:rPr>
          <w:lang w:val="en-GB"/>
        </w:rPr>
      </w:pPr>
      <w:r w:rsidRPr="00C6234C">
        <w:rPr>
          <w:lang w:val="en-GB"/>
        </w:rPr>
        <w:t xml:space="preserve">In the first </w:t>
      </w:r>
      <w:r w:rsidR="00312617" w:rsidRPr="00C6234C">
        <w:rPr>
          <w:lang w:val="en-GB"/>
        </w:rPr>
        <w:t>two period</w:t>
      </w:r>
      <w:r w:rsidR="00152C99" w:rsidRPr="00C6234C">
        <w:rPr>
          <w:lang w:val="en-GB"/>
        </w:rPr>
        <w:t>s</w:t>
      </w:r>
      <w:r w:rsidR="00312617" w:rsidRPr="00C6234C">
        <w:rPr>
          <w:lang w:val="en-GB"/>
        </w:rPr>
        <w:t xml:space="preserve">, the 7 groups present their photographs via </w:t>
      </w:r>
      <w:proofErr w:type="spellStart"/>
      <w:r w:rsidR="00312617" w:rsidRPr="00C6234C">
        <w:rPr>
          <w:lang w:val="en-GB"/>
        </w:rPr>
        <w:t>Powerpoint</w:t>
      </w:r>
      <w:proofErr w:type="spellEnd"/>
      <w:r w:rsidR="00312617" w:rsidRPr="00C6234C">
        <w:rPr>
          <w:lang w:val="en-GB"/>
        </w:rPr>
        <w:t xml:space="preserve"> in turn and </w:t>
      </w:r>
      <w:r w:rsidR="00526F3D" w:rsidRPr="00C6234C">
        <w:rPr>
          <w:lang w:val="en-GB"/>
        </w:rPr>
        <w:t>express</w:t>
      </w:r>
      <w:r w:rsidR="00312617" w:rsidRPr="00C6234C">
        <w:rPr>
          <w:lang w:val="en-GB"/>
        </w:rPr>
        <w:t xml:space="preserve"> their own views towards the translation of th</w:t>
      </w:r>
      <w:r w:rsidR="00152C99" w:rsidRPr="00C6234C">
        <w:rPr>
          <w:lang w:val="en-GB"/>
        </w:rPr>
        <w:t>e</w:t>
      </w:r>
      <w:r w:rsidR="00312617" w:rsidRPr="00C6234C">
        <w:rPr>
          <w:lang w:val="en-GB"/>
        </w:rPr>
        <w:t xml:space="preserve"> public sign</w:t>
      </w:r>
      <w:r w:rsidR="00526F3D" w:rsidRPr="00C6234C">
        <w:rPr>
          <w:lang w:val="en-GB"/>
        </w:rPr>
        <w:t>s they collected. Their comments may be judgements on whether the translation is good or not according to their own understanding or intuition. And for those</w:t>
      </w:r>
      <w:r w:rsidR="00152C99" w:rsidRPr="00C6234C">
        <w:rPr>
          <w:lang w:val="en-GB"/>
        </w:rPr>
        <w:t xml:space="preserve"> translations</w:t>
      </w:r>
      <w:r w:rsidR="00526F3D" w:rsidRPr="00C6234C">
        <w:rPr>
          <w:lang w:val="en-GB"/>
        </w:rPr>
        <w:t xml:space="preserve"> they believe to be not good </w:t>
      </w:r>
      <w:r w:rsidR="00152C99" w:rsidRPr="00C6234C">
        <w:rPr>
          <w:lang w:val="en-GB"/>
        </w:rPr>
        <w:t>enough</w:t>
      </w:r>
      <w:r w:rsidR="00526F3D" w:rsidRPr="00C6234C">
        <w:rPr>
          <w:lang w:val="en-GB"/>
        </w:rPr>
        <w:t xml:space="preserve">, </w:t>
      </w:r>
      <w:r w:rsidR="00152C99" w:rsidRPr="00C6234C">
        <w:rPr>
          <w:lang w:val="en-GB"/>
        </w:rPr>
        <w:t>they are asked</w:t>
      </w:r>
      <w:r w:rsidR="00526F3D" w:rsidRPr="00C6234C">
        <w:rPr>
          <w:lang w:val="en-GB"/>
        </w:rPr>
        <w:t xml:space="preserve"> to provide some possible better solutions.</w:t>
      </w:r>
    </w:p>
    <w:bookmarkEnd w:id="6"/>
    <w:p w14:paraId="0AA699B4" w14:textId="5F440E50" w:rsidR="00DB3112" w:rsidRPr="00C6234C" w:rsidRDefault="00E2168B" w:rsidP="00045E16">
      <w:pPr>
        <w:pStyle w:val="ListParagraph"/>
        <w:numPr>
          <w:ilvl w:val="0"/>
          <w:numId w:val="10"/>
        </w:numPr>
        <w:spacing w:afterLines="50" w:after="156"/>
        <w:ind w:firstLineChars="0"/>
        <w:rPr>
          <w:lang w:val="en-GB"/>
        </w:rPr>
      </w:pPr>
      <w:r w:rsidRPr="00C6234C">
        <w:rPr>
          <w:lang w:val="en-GB"/>
        </w:rPr>
        <w:t>O</w:t>
      </w:r>
      <w:r w:rsidR="00DB3112" w:rsidRPr="00C6234C">
        <w:rPr>
          <w:lang w:val="en-GB"/>
        </w:rPr>
        <w:t xml:space="preserve">vert </w:t>
      </w:r>
      <w:r w:rsidRPr="00C6234C">
        <w:rPr>
          <w:lang w:val="en-GB"/>
        </w:rPr>
        <w:t>I</w:t>
      </w:r>
      <w:r w:rsidR="00DB3112" w:rsidRPr="00C6234C">
        <w:rPr>
          <w:lang w:val="en-GB"/>
        </w:rPr>
        <w:t xml:space="preserve">nstruction / </w:t>
      </w:r>
      <w:r w:rsidRPr="00C6234C">
        <w:rPr>
          <w:lang w:val="en-GB"/>
        </w:rPr>
        <w:t>C</w:t>
      </w:r>
      <w:r w:rsidR="00DB3112" w:rsidRPr="00C6234C">
        <w:rPr>
          <w:lang w:val="en-GB"/>
        </w:rPr>
        <w:t>onceptualizing</w:t>
      </w:r>
    </w:p>
    <w:p w14:paraId="24E3493D" w14:textId="30094FA0" w:rsidR="00526F3D" w:rsidRPr="00C6234C" w:rsidRDefault="00DD6890" w:rsidP="00045E16">
      <w:pPr>
        <w:pStyle w:val="ListParagraph"/>
        <w:spacing w:afterLines="50" w:after="156"/>
        <w:ind w:left="360" w:firstLineChars="250" w:firstLine="525"/>
      </w:pPr>
      <w:bookmarkStart w:id="7" w:name="_Hlk38203242"/>
      <w:r w:rsidRPr="00C6234C">
        <w:rPr>
          <w:lang w:val="en-GB"/>
        </w:rPr>
        <w:t>Teachers’ instruction</w:t>
      </w:r>
      <w:r w:rsidR="0078276C" w:rsidRPr="00C6234C">
        <w:rPr>
          <w:lang w:val="en-GB"/>
        </w:rPr>
        <w:t xml:space="preserve"> </w:t>
      </w:r>
      <w:r w:rsidR="00526F3D" w:rsidRPr="00C6234C">
        <w:rPr>
          <w:lang w:val="en-GB"/>
        </w:rPr>
        <w:t>is needed to supplement immersion or experiencing to help the learners to gain conscious awareness and control of what they acquired.</w:t>
      </w:r>
      <w:r w:rsidR="0078276C" w:rsidRPr="00C6234C">
        <w:rPr>
          <w:lang w:val="en-GB"/>
        </w:rPr>
        <w:t xml:space="preserve"> Over instruction proposed by NLG does not mean the direct transmission or rote memorization. Instead it means active interventions from the teacher or other experts, which can help </w:t>
      </w:r>
      <w:r w:rsidR="0078276C" w:rsidRPr="00C6234C">
        <w:rPr>
          <w:lang w:val="en-GB"/>
        </w:rPr>
        <w:lastRenderedPageBreak/>
        <w:t>students focus on the important features of their experience and gain explicit information particularly about the knowledge that is more complex than the students can accomplish on their own.</w:t>
      </w:r>
      <w:r w:rsidRPr="00C6234C">
        <w:rPr>
          <w:lang w:val="en-GB"/>
        </w:rPr>
        <w:t xml:space="preserve"> Conceptualizing proposed by Cope &amp; </w:t>
      </w:r>
      <w:proofErr w:type="spellStart"/>
      <w:r w:rsidRPr="00C6234C">
        <w:rPr>
          <w:lang w:val="en-GB"/>
        </w:rPr>
        <w:t>Kalantzis</w:t>
      </w:r>
      <w:proofErr w:type="spellEnd"/>
      <w:r w:rsidRPr="00C6234C">
        <w:rPr>
          <w:lang w:val="en-GB"/>
        </w:rPr>
        <w:t xml:space="preserve"> draws attention to “the development of abstract, generalizing concepts, and theoretical synthesis of these concepts” (Cope &amp; </w:t>
      </w:r>
      <w:proofErr w:type="spellStart"/>
      <w:r w:rsidRPr="00C6234C">
        <w:rPr>
          <w:lang w:val="en-GB"/>
        </w:rPr>
        <w:t>Kalantzis</w:t>
      </w:r>
      <w:proofErr w:type="spellEnd"/>
      <w:r w:rsidRPr="00C6234C">
        <w:rPr>
          <w:lang w:val="en-GB"/>
        </w:rPr>
        <w:t xml:space="preserve">, 2015: p.19). </w:t>
      </w:r>
    </w:p>
    <w:p w14:paraId="28065BB5" w14:textId="5C2DB9DD" w:rsidR="00DD6890" w:rsidRPr="00C6234C" w:rsidRDefault="00DD6890" w:rsidP="00045E16">
      <w:pPr>
        <w:pStyle w:val="ListParagraph"/>
        <w:spacing w:afterLines="50" w:after="156"/>
        <w:ind w:left="360" w:firstLineChars="250" w:firstLine="525"/>
        <w:rPr>
          <w:lang w:val="en-GB"/>
        </w:rPr>
      </w:pPr>
      <w:r w:rsidRPr="00C6234C">
        <w:rPr>
          <w:rFonts w:hint="eastAsia"/>
          <w:lang w:val="en-GB"/>
        </w:rPr>
        <w:t>I</w:t>
      </w:r>
      <w:r w:rsidRPr="00C6234C">
        <w:rPr>
          <w:lang w:val="en-GB"/>
        </w:rPr>
        <w:t xml:space="preserve">n this research, teacher’s overt instruction is conducted to </w:t>
      </w:r>
      <w:r w:rsidR="007D7EB3" w:rsidRPr="00C6234C">
        <w:rPr>
          <w:lang w:val="en-GB"/>
        </w:rPr>
        <w:t xml:space="preserve">help students </w:t>
      </w:r>
      <w:r w:rsidRPr="00C6234C">
        <w:rPr>
          <w:lang w:val="en-GB"/>
        </w:rPr>
        <w:t xml:space="preserve">conceptualize some general principles and rules for public signs translation, which is supposed to reduce the ambiguities of students’ knowledge about the field through natural acquisition. The teacher </w:t>
      </w:r>
      <w:r w:rsidRPr="00C6234C">
        <w:rPr>
          <w:rFonts w:hint="eastAsia"/>
          <w:lang w:val="en-GB"/>
        </w:rPr>
        <w:t>g</w:t>
      </w:r>
      <w:r w:rsidRPr="00C6234C">
        <w:rPr>
          <w:lang w:val="en-GB"/>
        </w:rPr>
        <w:t>uides the student</w:t>
      </w:r>
      <w:r w:rsidR="007D7EB3" w:rsidRPr="00C6234C">
        <w:rPr>
          <w:lang w:val="en-GB"/>
        </w:rPr>
        <w:t>s</w:t>
      </w:r>
      <w:r w:rsidRPr="00C6234C">
        <w:rPr>
          <w:lang w:val="en-GB"/>
        </w:rPr>
        <w:t xml:space="preserve"> to </w:t>
      </w:r>
      <w:r w:rsidR="007D7EB3" w:rsidRPr="00C6234C">
        <w:rPr>
          <w:lang w:val="en-GB"/>
        </w:rPr>
        <w:t>discuss</w:t>
      </w:r>
      <w:r w:rsidRPr="00C6234C">
        <w:rPr>
          <w:lang w:val="en-GB"/>
        </w:rPr>
        <w:t xml:space="preserve"> </w:t>
      </w:r>
      <w:r w:rsidR="007D7EB3" w:rsidRPr="00C6234C">
        <w:rPr>
          <w:lang w:val="en-GB"/>
        </w:rPr>
        <w:t xml:space="preserve">the linguistic and textual characteristics of public </w:t>
      </w:r>
      <w:proofErr w:type="gramStart"/>
      <w:r w:rsidR="007D7EB3" w:rsidRPr="00C6234C">
        <w:rPr>
          <w:lang w:val="en-GB"/>
        </w:rPr>
        <w:t>signs</w:t>
      </w:r>
      <w:r w:rsidR="004B0AAF" w:rsidRPr="00C6234C">
        <w:rPr>
          <w:rFonts w:hint="eastAsia"/>
          <w:lang w:val="en-GB"/>
        </w:rPr>
        <w:t>,</w:t>
      </w:r>
      <w:r w:rsidR="004B0AAF" w:rsidRPr="00C6234C">
        <w:rPr>
          <w:lang w:val="en-GB"/>
        </w:rPr>
        <w:t xml:space="preserve"> and</w:t>
      </w:r>
      <w:proofErr w:type="gramEnd"/>
      <w:r w:rsidR="00C637B1" w:rsidRPr="00C6234C">
        <w:rPr>
          <w:lang w:val="en-GB"/>
        </w:rPr>
        <w:t xml:space="preserve"> give</w:t>
      </w:r>
      <w:r w:rsidR="00152C99" w:rsidRPr="00C6234C">
        <w:rPr>
          <w:lang w:val="en-GB"/>
        </w:rPr>
        <w:t>s</w:t>
      </w:r>
      <w:r w:rsidR="00C637B1" w:rsidRPr="00C6234C">
        <w:rPr>
          <w:lang w:val="en-GB"/>
        </w:rPr>
        <w:t xml:space="preserve"> them suggestions about the possible solutions when they are confronted with difficulties in translation. </w:t>
      </w:r>
    </w:p>
    <w:bookmarkEnd w:id="7"/>
    <w:p w14:paraId="13EAD6D7" w14:textId="03B3A152" w:rsidR="00DB3112" w:rsidRPr="00C6234C" w:rsidRDefault="00E2168B" w:rsidP="00045E16">
      <w:pPr>
        <w:pStyle w:val="ListParagraph"/>
        <w:numPr>
          <w:ilvl w:val="0"/>
          <w:numId w:val="10"/>
        </w:numPr>
        <w:spacing w:afterLines="50" w:after="156"/>
        <w:ind w:firstLineChars="0"/>
        <w:rPr>
          <w:lang w:val="en-GB"/>
        </w:rPr>
      </w:pPr>
      <w:r w:rsidRPr="00C6234C">
        <w:rPr>
          <w:lang w:val="en-GB"/>
        </w:rPr>
        <w:t>C</w:t>
      </w:r>
      <w:r w:rsidR="00DB3112" w:rsidRPr="00C6234C">
        <w:rPr>
          <w:lang w:val="en-GB"/>
        </w:rPr>
        <w:t xml:space="preserve">ritical </w:t>
      </w:r>
      <w:r w:rsidRPr="00C6234C">
        <w:rPr>
          <w:lang w:val="en-GB"/>
        </w:rPr>
        <w:t>F</w:t>
      </w:r>
      <w:r w:rsidR="00DB3112" w:rsidRPr="00C6234C">
        <w:rPr>
          <w:lang w:val="en-GB"/>
        </w:rPr>
        <w:t xml:space="preserve">raming / </w:t>
      </w:r>
      <w:r w:rsidRPr="00C6234C">
        <w:rPr>
          <w:lang w:val="en-GB"/>
        </w:rPr>
        <w:t>A</w:t>
      </w:r>
      <w:r w:rsidR="00DB3112" w:rsidRPr="00C6234C">
        <w:rPr>
          <w:lang w:val="en-GB"/>
        </w:rPr>
        <w:t>nalysing</w:t>
      </w:r>
    </w:p>
    <w:p w14:paraId="6850737F" w14:textId="15D057BF" w:rsidR="00771D00" w:rsidRPr="00C6234C" w:rsidRDefault="00E572A2" w:rsidP="00045E16">
      <w:pPr>
        <w:pStyle w:val="ListParagraph"/>
        <w:spacing w:afterLines="50" w:after="156"/>
        <w:ind w:left="360" w:firstLineChars="250" w:firstLine="525"/>
        <w:rPr>
          <w:lang w:val="en-GB"/>
        </w:rPr>
      </w:pPr>
      <w:r w:rsidRPr="00C6234C">
        <w:rPr>
          <w:rFonts w:hint="eastAsia"/>
          <w:lang w:val="en-GB"/>
        </w:rPr>
        <w:t>A</w:t>
      </w:r>
      <w:r w:rsidRPr="00C6234C">
        <w:rPr>
          <w:lang w:val="en-GB"/>
        </w:rPr>
        <w:t xml:space="preserve">s suggested by NLG, </w:t>
      </w:r>
      <w:r w:rsidRPr="00C6234C">
        <w:t xml:space="preserve">critical framing activities help learners connect what they learned from situated practice and overt instruction to the </w:t>
      </w:r>
      <w:proofErr w:type="gramStart"/>
      <w:r w:rsidRPr="00C6234C">
        <w:t>particular systems</w:t>
      </w:r>
      <w:proofErr w:type="gramEnd"/>
      <w:r w:rsidRPr="00C6234C">
        <w:t xml:space="preserve"> of knowledge and social contexts and purposes. It can engage the students in constructive criticism and in considering the implications, which is the basis for transformed practice.</w:t>
      </w:r>
      <w:r w:rsidR="00F20265" w:rsidRPr="00C6234C">
        <w:t xml:space="preserve"> According to</w:t>
      </w:r>
      <w:r w:rsidR="005A6504" w:rsidRPr="00C6234C">
        <w:t xml:space="preserve"> </w:t>
      </w:r>
      <w:r w:rsidR="005A6504" w:rsidRPr="00C6234C">
        <w:rPr>
          <w:lang w:val="en-GB"/>
        </w:rPr>
        <w:t xml:space="preserve">Cope &amp; </w:t>
      </w:r>
      <w:proofErr w:type="spellStart"/>
      <w:r w:rsidR="005A6504" w:rsidRPr="00C6234C">
        <w:rPr>
          <w:lang w:val="en-GB"/>
        </w:rPr>
        <w:t>Kalantzis</w:t>
      </w:r>
      <w:proofErr w:type="spellEnd"/>
      <w:r w:rsidR="00F20265" w:rsidRPr="00C6234C">
        <w:rPr>
          <w:lang w:val="en-GB"/>
        </w:rPr>
        <w:t xml:space="preserve"> (</w:t>
      </w:r>
      <w:r w:rsidR="005A6504" w:rsidRPr="00C6234C">
        <w:rPr>
          <w:lang w:val="en-GB"/>
        </w:rPr>
        <w:t>2015: p.20)</w:t>
      </w:r>
      <w:r w:rsidR="00F20265" w:rsidRPr="00C6234C">
        <w:rPr>
          <w:lang w:val="en-GB"/>
        </w:rPr>
        <w:t xml:space="preserve">, </w:t>
      </w:r>
      <w:r w:rsidR="00F20265" w:rsidRPr="00C6234C">
        <w:t>a</w:t>
      </w:r>
      <w:r w:rsidRPr="00C6234C">
        <w:t xml:space="preserve">nalyzing </w:t>
      </w:r>
      <w:r w:rsidR="002666C2" w:rsidRPr="00C6234C">
        <w:t>is “the reasoning in the form of explanation and argumentation”</w:t>
      </w:r>
      <w:r w:rsidR="00B45834" w:rsidRPr="00C6234C">
        <w:t xml:space="preserve">. </w:t>
      </w:r>
      <w:r w:rsidR="00F20265" w:rsidRPr="00C6234C">
        <w:t>They suggest t</w:t>
      </w:r>
      <w:r w:rsidR="00B45834" w:rsidRPr="00C6234C">
        <w:rPr>
          <w:lang w:val="en-GB"/>
        </w:rPr>
        <w:t xml:space="preserve">wo forms of analysing, </w:t>
      </w:r>
      <w:r w:rsidR="00152C99" w:rsidRPr="00C6234C">
        <w:rPr>
          <w:lang w:val="en-GB"/>
        </w:rPr>
        <w:t xml:space="preserve">namely </w:t>
      </w:r>
      <w:r w:rsidR="00B45834" w:rsidRPr="00C6234C">
        <w:rPr>
          <w:lang w:val="en-GB"/>
        </w:rPr>
        <w:t>analysing functionally and analysing</w:t>
      </w:r>
      <w:r w:rsidR="00891AC6" w:rsidRPr="00C6234C">
        <w:rPr>
          <w:lang w:val="en-GB"/>
        </w:rPr>
        <w:t xml:space="preserve"> </w:t>
      </w:r>
      <w:r w:rsidR="00152C99" w:rsidRPr="00C6234C">
        <w:rPr>
          <w:lang w:val="en-GB"/>
        </w:rPr>
        <w:t>critically</w:t>
      </w:r>
      <w:r w:rsidR="00F20265" w:rsidRPr="00C6234C">
        <w:rPr>
          <w:lang w:val="en-GB"/>
        </w:rPr>
        <w:t>,</w:t>
      </w:r>
      <w:r w:rsidR="00152C99" w:rsidRPr="00C6234C">
        <w:rPr>
          <w:lang w:val="en-GB"/>
        </w:rPr>
        <w:t xml:space="preserve"> </w:t>
      </w:r>
      <w:r w:rsidR="00891AC6" w:rsidRPr="00C6234C">
        <w:rPr>
          <w:lang w:val="en-GB"/>
        </w:rPr>
        <w:t>with the former</w:t>
      </w:r>
      <w:r w:rsidR="00B45834" w:rsidRPr="00C6234C">
        <w:rPr>
          <w:lang w:val="en-GB"/>
        </w:rPr>
        <w:t xml:space="preserve"> </w:t>
      </w:r>
      <w:r w:rsidR="00891AC6" w:rsidRPr="00C6234C">
        <w:rPr>
          <w:lang w:val="en-GB"/>
        </w:rPr>
        <w:t>examining the objective world and the latter interrogating the world of subjectivity</w:t>
      </w:r>
      <w:r w:rsidR="00771D00" w:rsidRPr="00C6234C">
        <w:rPr>
          <w:lang w:val="en-GB"/>
        </w:rPr>
        <w:t xml:space="preserve"> such as human agency, interest and intent. </w:t>
      </w:r>
    </w:p>
    <w:p w14:paraId="3811656A" w14:textId="0B544077" w:rsidR="00771D00" w:rsidRPr="00C6234C" w:rsidRDefault="00771D00" w:rsidP="00045E16">
      <w:pPr>
        <w:pStyle w:val="ListParagraph"/>
        <w:spacing w:afterLines="50" w:after="156"/>
        <w:ind w:left="360" w:firstLineChars="250" w:firstLine="525"/>
        <w:rPr>
          <w:lang w:val="en-GB"/>
        </w:rPr>
      </w:pPr>
      <w:r w:rsidRPr="00C6234C">
        <w:rPr>
          <w:rFonts w:hint="eastAsia"/>
          <w:lang w:val="en-GB"/>
        </w:rPr>
        <w:t>I</w:t>
      </w:r>
      <w:r w:rsidRPr="00C6234C">
        <w:rPr>
          <w:lang w:val="en-GB"/>
        </w:rPr>
        <w:t xml:space="preserve">n this research, the teacher helps students identify the underlying rationale </w:t>
      </w:r>
      <w:r w:rsidR="00F20265" w:rsidRPr="00C6234C">
        <w:rPr>
          <w:lang w:val="en-GB"/>
        </w:rPr>
        <w:t xml:space="preserve">for the choice-making of the </w:t>
      </w:r>
      <w:r w:rsidRPr="00C6234C">
        <w:rPr>
          <w:lang w:val="en-GB"/>
        </w:rPr>
        <w:t xml:space="preserve">public </w:t>
      </w:r>
      <w:r w:rsidR="00F20265" w:rsidRPr="00C6234C">
        <w:rPr>
          <w:lang w:val="en-GB"/>
        </w:rPr>
        <w:t>s</w:t>
      </w:r>
      <w:r w:rsidRPr="00C6234C">
        <w:rPr>
          <w:lang w:val="en-GB"/>
        </w:rPr>
        <w:t xml:space="preserve">igns </w:t>
      </w:r>
      <w:r w:rsidR="00F20265" w:rsidRPr="00C6234C">
        <w:rPr>
          <w:lang w:val="en-GB"/>
        </w:rPr>
        <w:t xml:space="preserve">translation </w:t>
      </w:r>
      <w:r w:rsidRPr="00C6234C">
        <w:rPr>
          <w:lang w:val="en-GB"/>
        </w:rPr>
        <w:t xml:space="preserve">from the perspective of language, culture, social convention, etc. </w:t>
      </w:r>
      <w:r w:rsidR="00F20265" w:rsidRPr="00C6234C">
        <w:rPr>
          <w:lang w:val="en-GB"/>
        </w:rPr>
        <w:t xml:space="preserve">as well as the designer’s multimodal </w:t>
      </w:r>
      <w:r w:rsidR="00C82F5B" w:rsidRPr="00C6234C">
        <w:rPr>
          <w:lang w:val="en-GB"/>
        </w:rPr>
        <w:t>choices</w:t>
      </w:r>
      <w:r w:rsidR="00F20265" w:rsidRPr="00C6234C">
        <w:rPr>
          <w:lang w:val="en-GB"/>
        </w:rPr>
        <w:t xml:space="preserve"> in </w:t>
      </w:r>
      <w:r w:rsidR="00C82F5B" w:rsidRPr="00C6234C">
        <w:rPr>
          <w:lang w:val="en-GB"/>
        </w:rPr>
        <w:t>represent</w:t>
      </w:r>
      <w:r w:rsidR="00F20265" w:rsidRPr="00C6234C">
        <w:rPr>
          <w:lang w:val="en-GB"/>
        </w:rPr>
        <w:t>ing</w:t>
      </w:r>
      <w:r w:rsidR="00C82F5B" w:rsidRPr="00C6234C">
        <w:rPr>
          <w:lang w:val="en-GB"/>
        </w:rPr>
        <w:t xml:space="preserve"> the meanings</w:t>
      </w:r>
      <w:r w:rsidR="00716ADD" w:rsidRPr="00C6234C">
        <w:rPr>
          <w:lang w:val="en-GB"/>
        </w:rPr>
        <w:t xml:space="preserve"> such as the colour, the typeface, etc.</w:t>
      </w:r>
      <w:r w:rsidR="00C82F5B" w:rsidRPr="00C6234C">
        <w:rPr>
          <w:lang w:val="en-GB"/>
        </w:rPr>
        <w:t xml:space="preserve"> </w:t>
      </w:r>
      <w:r w:rsidR="00716ADD" w:rsidRPr="00C6234C">
        <w:rPr>
          <w:lang w:val="en-GB"/>
        </w:rPr>
        <w:t xml:space="preserve">The teacher also helps students </w:t>
      </w:r>
      <w:r w:rsidR="00C82F5B" w:rsidRPr="00C6234C">
        <w:rPr>
          <w:lang w:val="en-GB"/>
        </w:rPr>
        <w:t>analys</w:t>
      </w:r>
      <w:r w:rsidR="00716ADD" w:rsidRPr="00C6234C">
        <w:rPr>
          <w:lang w:val="en-GB"/>
        </w:rPr>
        <w:t>e</w:t>
      </w:r>
      <w:r w:rsidR="00C82F5B" w:rsidRPr="00C6234C">
        <w:rPr>
          <w:lang w:val="en-GB"/>
        </w:rPr>
        <w:t xml:space="preserve"> the possible reasons causing the errors of public sign translation, be it </w:t>
      </w:r>
      <w:r w:rsidR="00716ADD" w:rsidRPr="00C6234C">
        <w:rPr>
          <w:lang w:val="en-GB"/>
        </w:rPr>
        <w:t xml:space="preserve">technical reasons due to linguistic, pragmatic, cultural difference or other reasons such as the translator’s lack of professionalism or poor management of the </w:t>
      </w:r>
      <w:r w:rsidR="003A08C6" w:rsidRPr="00C6234C">
        <w:rPr>
          <w:lang w:val="en-GB"/>
        </w:rPr>
        <w:t xml:space="preserve">related authorities. </w:t>
      </w:r>
    </w:p>
    <w:p w14:paraId="1880BD9E" w14:textId="1ABEC89A" w:rsidR="00FA3FDF" w:rsidRPr="00C6234C" w:rsidRDefault="003A45EF" w:rsidP="00045E16">
      <w:pPr>
        <w:pStyle w:val="ListParagraph"/>
        <w:spacing w:afterLines="50" w:after="156"/>
        <w:ind w:left="360" w:firstLineChars="250" w:firstLine="525"/>
        <w:rPr>
          <w:lang w:val="en-GB"/>
        </w:rPr>
      </w:pPr>
      <w:r w:rsidRPr="00C6234C">
        <w:rPr>
          <w:lang w:val="en-GB"/>
        </w:rPr>
        <w:t>The rapidly changing communicative landscape which our students today inhabit requires them to be equipped with the ability to make meaning from multimodal texts and make multimodal texts (</w:t>
      </w:r>
      <w:r w:rsidRPr="00C6234C">
        <w:rPr>
          <w:rFonts w:hint="eastAsia"/>
          <w:lang w:val="en-GB"/>
        </w:rPr>
        <w:t>Lim</w:t>
      </w:r>
      <w:r w:rsidRPr="00C6234C">
        <w:rPr>
          <w:lang w:val="en-GB"/>
        </w:rPr>
        <w:t xml:space="preserve">, 2018: p.16). </w:t>
      </w:r>
      <w:r w:rsidR="00B743E7" w:rsidRPr="00C6234C">
        <w:rPr>
          <w:lang w:val="en-GB"/>
        </w:rPr>
        <w:t xml:space="preserve">The NLG identified six design elements in making meaning, namely linguistic meaning, visual meaning, audio meaning, gestural meaning, spatial meaning and multimodal patterns of meaning that relate the first five modes of meaning to each other (NLG, 1996: p.65). </w:t>
      </w:r>
      <w:r w:rsidR="003A08C6" w:rsidRPr="00C6234C">
        <w:rPr>
          <w:lang w:val="en-GB"/>
        </w:rPr>
        <w:t xml:space="preserve">As </w:t>
      </w:r>
      <w:proofErr w:type="spellStart"/>
      <w:r w:rsidR="003A08C6" w:rsidRPr="00C6234C">
        <w:rPr>
          <w:lang w:val="en-GB"/>
        </w:rPr>
        <w:t>Powerpoint</w:t>
      </w:r>
      <w:proofErr w:type="spellEnd"/>
      <w:r w:rsidR="003A08C6" w:rsidRPr="00C6234C">
        <w:rPr>
          <w:lang w:val="en-GB"/>
        </w:rPr>
        <w:t xml:space="preserve"> is an important skill in the digital age and </w:t>
      </w:r>
      <w:r w:rsidR="008F496B" w:rsidRPr="00C6234C">
        <w:rPr>
          <w:lang w:val="en-GB"/>
        </w:rPr>
        <w:t xml:space="preserve">a </w:t>
      </w:r>
      <w:r w:rsidR="003A08C6" w:rsidRPr="00C6234C">
        <w:rPr>
          <w:lang w:val="en-GB"/>
        </w:rPr>
        <w:t xml:space="preserve">typical </w:t>
      </w:r>
      <w:r w:rsidR="008F496B" w:rsidRPr="00C6234C">
        <w:rPr>
          <w:lang w:val="en-GB"/>
        </w:rPr>
        <w:t xml:space="preserve">way of </w:t>
      </w:r>
      <w:r w:rsidR="003A08C6" w:rsidRPr="00C6234C">
        <w:rPr>
          <w:lang w:val="en-GB"/>
        </w:rPr>
        <w:t xml:space="preserve">multimodal representation, the teacher also guides the students to critically view the </w:t>
      </w:r>
      <w:proofErr w:type="spellStart"/>
      <w:r w:rsidR="003A08C6" w:rsidRPr="00C6234C">
        <w:rPr>
          <w:lang w:val="en-GB"/>
        </w:rPr>
        <w:t>Powerpoint</w:t>
      </w:r>
      <w:proofErr w:type="spellEnd"/>
      <w:r w:rsidR="003A08C6" w:rsidRPr="00C6234C">
        <w:rPr>
          <w:lang w:val="en-GB"/>
        </w:rPr>
        <w:t xml:space="preserve"> slides they presented previously</w:t>
      </w:r>
      <w:r w:rsidR="00A662F4" w:rsidRPr="00C6234C">
        <w:rPr>
          <w:lang w:val="en-GB"/>
        </w:rPr>
        <w:t xml:space="preserve"> and </w:t>
      </w:r>
      <w:r w:rsidR="00642CCA" w:rsidRPr="00C6234C">
        <w:rPr>
          <w:lang w:val="en-GB"/>
        </w:rPr>
        <w:t>draws their attention to the importance of the multimodal</w:t>
      </w:r>
      <w:r w:rsidR="008F496B" w:rsidRPr="00C6234C">
        <w:rPr>
          <w:lang w:val="en-GB"/>
        </w:rPr>
        <w:t xml:space="preserve"> choices </w:t>
      </w:r>
      <w:r w:rsidR="00642CCA" w:rsidRPr="00C6234C">
        <w:rPr>
          <w:lang w:val="en-GB"/>
        </w:rPr>
        <w:t>such as colour, typeface, framing as well as the image, sound, space in designing any slides.</w:t>
      </w:r>
    </w:p>
    <w:p w14:paraId="63B5FC38" w14:textId="45CCCD16" w:rsidR="00DB3112" w:rsidRPr="00C6234C" w:rsidRDefault="00E2168B" w:rsidP="00045E16">
      <w:pPr>
        <w:pStyle w:val="ListParagraph"/>
        <w:numPr>
          <w:ilvl w:val="0"/>
          <w:numId w:val="10"/>
        </w:numPr>
        <w:spacing w:afterLines="50" w:after="156"/>
        <w:ind w:firstLineChars="0"/>
        <w:rPr>
          <w:lang w:val="en-GB"/>
        </w:rPr>
      </w:pPr>
      <w:r w:rsidRPr="00C6234C">
        <w:rPr>
          <w:lang w:val="en-GB"/>
        </w:rPr>
        <w:t>T</w:t>
      </w:r>
      <w:r w:rsidR="00DB3112" w:rsidRPr="00C6234C">
        <w:rPr>
          <w:lang w:val="en-GB"/>
        </w:rPr>
        <w:t xml:space="preserve">ransformed </w:t>
      </w:r>
      <w:r w:rsidRPr="00C6234C">
        <w:rPr>
          <w:lang w:val="en-GB"/>
        </w:rPr>
        <w:t>P</w:t>
      </w:r>
      <w:r w:rsidR="00DB3112" w:rsidRPr="00C6234C">
        <w:rPr>
          <w:lang w:val="en-GB"/>
        </w:rPr>
        <w:t xml:space="preserve">ractice / </w:t>
      </w:r>
      <w:r w:rsidRPr="00C6234C">
        <w:rPr>
          <w:lang w:val="en-GB"/>
        </w:rPr>
        <w:t>A</w:t>
      </w:r>
      <w:r w:rsidR="00DB3112" w:rsidRPr="00C6234C">
        <w:rPr>
          <w:lang w:val="en-GB"/>
        </w:rPr>
        <w:t>pplying</w:t>
      </w:r>
    </w:p>
    <w:p w14:paraId="43F49D53" w14:textId="22877120" w:rsidR="00901504" w:rsidRPr="00C6234C" w:rsidRDefault="00F632DB" w:rsidP="00045E16">
      <w:pPr>
        <w:pStyle w:val="ListParagraph"/>
        <w:spacing w:afterLines="50" w:after="156"/>
        <w:ind w:left="360"/>
        <w:rPr>
          <w:lang w:val="en-GB"/>
        </w:rPr>
      </w:pPr>
      <w:r w:rsidRPr="00C6234C">
        <w:rPr>
          <w:lang w:val="en-GB"/>
        </w:rPr>
        <w:t>“</w:t>
      </w:r>
      <w:r w:rsidR="00901504" w:rsidRPr="00C6234C">
        <w:rPr>
          <w:rFonts w:hint="eastAsia"/>
          <w:lang w:val="en-GB"/>
        </w:rPr>
        <w:t>K</w:t>
      </w:r>
      <w:r w:rsidR="00901504" w:rsidRPr="00C6234C">
        <w:rPr>
          <w:lang w:val="en-GB"/>
        </w:rPr>
        <w:t xml:space="preserve">nowledge is not </w:t>
      </w:r>
      <w:r w:rsidRPr="00C6234C">
        <w:rPr>
          <w:lang w:val="en-GB"/>
        </w:rPr>
        <w:t>(</w:t>
      </w:r>
      <w:r w:rsidR="00901504" w:rsidRPr="00C6234C">
        <w:rPr>
          <w:lang w:val="en-GB"/>
        </w:rPr>
        <w:t>just</w:t>
      </w:r>
      <w:r w:rsidRPr="00C6234C">
        <w:rPr>
          <w:lang w:val="en-GB"/>
        </w:rPr>
        <w:t>)</w:t>
      </w:r>
      <w:r w:rsidR="00901504" w:rsidRPr="00C6234C">
        <w:rPr>
          <w:lang w:val="en-GB"/>
        </w:rPr>
        <w:t xml:space="preserve"> the stuff that ends up in our minds. It is what we do and make</w:t>
      </w:r>
      <w:r w:rsidR="00901504" w:rsidRPr="00C6234C">
        <w:rPr>
          <w:rFonts w:hint="eastAsia"/>
          <w:lang w:val="en-GB"/>
        </w:rPr>
        <w:t xml:space="preserve"> </w:t>
      </w:r>
      <w:r w:rsidR="00901504" w:rsidRPr="00C6234C">
        <w:rPr>
          <w:lang w:val="en-GB"/>
        </w:rPr>
        <w:t>(</w:t>
      </w:r>
      <w:r w:rsidRPr="00C6234C">
        <w:rPr>
          <w:lang w:val="en-GB"/>
        </w:rPr>
        <w:t>Cope</w:t>
      </w:r>
      <w:r w:rsidRPr="00C6234C">
        <w:rPr>
          <w:lang w:val="en-GB"/>
        </w:rPr>
        <w:t xml:space="preserve"> </w:t>
      </w:r>
      <w:r w:rsidRPr="00C6234C">
        <w:rPr>
          <w:lang w:val="en-GB"/>
        </w:rPr>
        <w:t>and</w:t>
      </w:r>
      <w:r w:rsidRPr="00C6234C">
        <w:rPr>
          <w:lang w:val="en-GB"/>
        </w:rPr>
        <w:t xml:space="preserve"> </w:t>
      </w:r>
      <w:proofErr w:type="spellStart"/>
      <w:r w:rsidR="00901504" w:rsidRPr="00C6234C">
        <w:rPr>
          <w:lang w:val="en-GB"/>
        </w:rPr>
        <w:t>Kalantzis</w:t>
      </w:r>
      <w:proofErr w:type="spellEnd"/>
      <w:r w:rsidRPr="00C6234C">
        <w:rPr>
          <w:lang w:val="en-GB"/>
        </w:rPr>
        <w:t>,</w:t>
      </w:r>
      <w:r w:rsidR="00901504" w:rsidRPr="00C6234C">
        <w:rPr>
          <w:lang w:val="en-GB"/>
        </w:rPr>
        <w:t xml:space="preserve"> 201</w:t>
      </w:r>
      <w:r w:rsidRPr="00C6234C">
        <w:rPr>
          <w:lang w:val="en-GB"/>
        </w:rPr>
        <w:t>5</w:t>
      </w:r>
      <w:r w:rsidR="00901504" w:rsidRPr="00C6234C">
        <w:rPr>
          <w:lang w:val="en-GB"/>
        </w:rPr>
        <w:t>: p.32)</w:t>
      </w:r>
      <w:r w:rsidRPr="00C6234C">
        <w:rPr>
          <w:lang w:val="en-GB"/>
        </w:rPr>
        <w:t>”</w:t>
      </w:r>
      <w:r w:rsidR="00901504" w:rsidRPr="00C6234C">
        <w:rPr>
          <w:lang w:val="en-GB"/>
        </w:rPr>
        <w:t xml:space="preserve">. </w:t>
      </w:r>
      <w:r w:rsidR="005A1170" w:rsidRPr="00C6234C">
        <w:rPr>
          <w:lang w:val="en-GB"/>
        </w:rPr>
        <w:t xml:space="preserve">Encouraging students to become composers of multimodal texts is a good way to put their technological skills and digital literacy resulting </w:t>
      </w:r>
      <w:r w:rsidR="005A1170" w:rsidRPr="00C6234C">
        <w:rPr>
          <w:lang w:val="en-GB"/>
        </w:rPr>
        <w:lastRenderedPageBreak/>
        <w:t>from their engagement with the burgeoning new technologies to good use.</w:t>
      </w:r>
      <w:r w:rsidR="005A1170" w:rsidRPr="00C6234C">
        <w:rPr>
          <w:lang w:val="en-GB"/>
        </w:rPr>
        <w:t xml:space="preserve"> </w:t>
      </w:r>
      <w:r w:rsidR="005803F3" w:rsidRPr="00C6234C">
        <w:rPr>
          <w:rFonts w:hint="eastAsia"/>
          <w:lang w:val="en-GB"/>
        </w:rPr>
        <w:t>In</w:t>
      </w:r>
      <w:r w:rsidR="005803F3" w:rsidRPr="00C6234C">
        <w:rPr>
          <w:lang w:val="en-GB"/>
        </w:rPr>
        <w:t xml:space="preserve"> transformed practice, the learners implement what they acquired</w:t>
      </w:r>
      <w:r w:rsidR="009B0BB0" w:rsidRPr="00C6234C">
        <w:rPr>
          <w:lang w:val="en-GB"/>
        </w:rPr>
        <w:t xml:space="preserve">, namely the experiential, conceptual or critical knowledge, </w:t>
      </w:r>
      <w:r w:rsidR="005803F3" w:rsidRPr="00C6234C">
        <w:rPr>
          <w:lang w:val="en-GB"/>
        </w:rPr>
        <w:t xml:space="preserve">through </w:t>
      </w:r>
      <w:r w:rsidR="009B0BB0" w:rsidRPr="00C6234C">
        <w:rPr>
          <w:lang w:val="en-GB"/>
        </w:rPr>
        <w:t>the other three components</w:t>
      </w:r>
      <w:r w:rsidR="005803F3" w:rsidRPr="00C6234C">
        <w:rPr>
          <w:lang w:val="en-GB"/>
        </w:rPr>
        <w:t xml:space="preserve"> in practices, which enable</w:t>
      </w:r>
      <w:r w:rsidR="001D6CB4" w:rsidRPr="00C6234C">
        <w:rPr>
          <w:lang w:val="en-GB"/>
        </w:rPr>
        <w:t>s</w:t>
      </w:r>
      <w:r w:rsidR="005803F3" w:rsidRPr="00C6234C">
        <w:rPr>
          <w:lang w:val="en-GB"/>
        </w:rPr>
        <w:t xml:space="preserve"> them simultaneously to apply and revise what they have learned</w:t>
      </w:r>
      <w:r w:rsidR="001D6CB4" w:rsidRPr="00C6234C">
        <w:rPr>
          <w:lang w:val="en-GB"/>
        </w:rPr>
        <w:t>.</w:t>
      </w:r>
      <w:r w:rsidR="009B0BB0" w:rsidRPr="00C6234C">
        <w:rPr>
          <w:lang w:val="en-GB"/>
        </w:rPr>
        <w:t xml:space="preserve"> Cope &amp; </w:t>
      </w:r>
      <w:proofErr w:type="spellStart"/>
      <w:r w:rsidR="009B0BB0" w:rsidRPr="00C6234C">
        <w:rPr>
          <w:lang w:val="en-GB"/>
        </w:rPr>
        <w:t>Kalantzis</w:t>
      </w:r>
      <w:proofErr w:type="spellEnd"/>
      <w:r w:rsidR="009B0BB0" w:rsidRPr="00C6234C">
        <w:rPr>
          <w:lang w:val="en-GB"/>
        </w:rPr>
        <w:t xml:space="preserve"> suggest two types of applying, that is, applying appropriately and applying creatively. </w:t>
      </w:r>
      <w:r w:rsidR="00FD513B" w:rsidRPr="00C6234C">
        <w:rPr>
          <w:lang w:val="en-GB"/>
        </w:rPr>
        <w:t xml:space="preserve">The former enables the students to put their knowledge into the real-world situation and test their validity while in the latter the students adapt the knowledge into a different setting, which often involves learners’ actively intervening in the world and generates novel meanings and situations.  </w:t>
      </w:r>
    </w:p>
    <w:p w14:paraId="284BF16E" w14:textId="066CF443" w:rsidR="00AD518F" w:rsidRPr="00C6234C" w:rsidRDefault="007E58B0" w:rsidP="00045E16">
      <w:pPr>
        <w:pStyle w:val="ListParagraph"/>
        <w:spacing w:afterLines="50" w:after="156"/>
        <w:ind w:left="360"/>
        <w:rPr>
          <w:lang w:val="en-GB"/>
        </w:rPr>
      </w:pPr>
      <w:r w:rsidRPr="00C6234C">
        <w:rPr>
          <w:lang w:val="en-GB"/>
        </w:rPr>
        <w:t xml:space="preserve">In this phase, the students are required to fulfil two tasks, one is </w:t>
      </w:r>
      <w:r w:rsidR="00B435DA" w:rsidRPr="00C6234C">
        <w:rPr>
          <w:lang w:val="en-GB"/>
        </w:rPr>
        <w:t xml:space="preserve">a quiz of </w:t>
      </w:r>
      <w:r w:rsidRPr="00C6234C">
        <w:rPr>
          <w:lang w:val="en-GB"/>
        </w:rPr>
        <w:t>translating some Chinese sign texts into English, the other is working in group to design a public sign</w:t>
      </w:r>
      <w:r w:rsidR="00901504" w:rsidRPr="00C6234C">
        <w:rPr>
          <w:lang w:val="en-GB"/>
        </w:rPr>
        <w:t xml:space="preserve"> billboard</w:t>
      </w:r>
      <w:r w:rsidRPr="00C6234C">
        <w:rPr>
          <w:lang w:val="en-GB"/>
        </w:rPr>
        <w:t xml:space="preserve"> with Chinese and English texts</w:t>
      </w:r>
      <w:r w:rsidR="00B435DA" w:rsidRPr="00C6234C">
        <w:rPr>
          <w:lang w:val="en-GB"/>
        </w:rPr>
        <w:t xml:space="preserve"> on it</w:t>
      </w:r>
      <w:r w:rsidR="00901504" w:rsidRPr="00C6234C">
        <w:rPr>
          <w:lang w:val="en-GB"/>
        </w:rPr>
        <w:t xml:space="preserve">, which are to be presented with </w:t>
      </w:r>
      <w:proofErr w:type="spellStart"/>
      <w:r w:rsidR="00901504" w:rsidRPr="00C6234C">
        <w:rPr>
          <w:lang w:val="en-GB"/>
        </w:rPr>
        <w:t>Powerpoint</w:t>
      </w:r>
      <w:proofErr w:type="spellEnd"/>
      <w:r w:rsidR="00901504" w:rsidRPr="00C6234C">
        <w:rPr>
          <w:lang w:val="en-GB"/>
        </w:rPr>
        <w:t xml:space="preserve"> again in the last two hours of the project. </w:t>
      </w:r>
      <w:r w:rsidR="00AD518F" w:rsidRPr="00C6234C">
        <w:rPr>
          <w:lang w:val="en-GB"/>
        </w:rPr>
        <w:t xml:space="preserve">By composing their own multimodal </w:t>
      </w:r>
      <w:proofErr w:type="gramStart"/>
      <w:r w:rsidR="00AD518F" w:rsidRPr="00C6234C">
        <w:rPr>
          <w:lang w:val="en-GB"/>
        </w:rPr>
        <w:t>texts</w:t>
      </w:r>
      <w:proofErr w:type="gramEnd"/>
      <w:r w:rsidR="00AD518F" w:rsidRPr="00C6234C">
        <w:rPr>
          <w:lang w:val="en-GB"/>
        </w:rPr>
        <w:t xml:space="preserve"> the students put the technological skills and multiple literacy they acquired into good use. </w:t>
      </w:r>
    </w:p>
    <w:p w14:paraId="4DCBDF3B" w14:textId="77777777" w:rsidR="00172F37" w:rsidRPr="00C6234C" w:rsidRDefault="00172F37" w:rsidP="00045E16">
      <w:pPr>
        <w:pStyle w:val="ListParagraph"/>
        <w:spacing w:afterLines="50" w:after="156"/>
        <w:ind w:left="360"/>
        <w:rPr>
          <w:lang w:val="en-GB"/>
        </w:rPr>
      </w:pPr>
      <w:r w:rsidRPr="00C6234C">
        <w:rPr>
          <w:lang w:val="en-GB"/>
        </w:rPr>
        <w:t>The four components of multiliteracies are to be conducted in three weeks: In the first week we mainly focus on students’ group presentation on the original data they collected; the second week involves mainly overt instruction and critical framing</w:t>
      </w:r>
      <w:r w:rsidRPr="00C6234C">
        <w:rPr>
          <w:rFonts w:hint="eastAsia"/>
          <w:lang w:val="en-GB"/>
        </w:rPr>
        <w:t>;</w:t>
      </w:r>
      <w:r w:rsidRPr="00C6234C">
        <w:rPr>
          <w:lang w:val="en-GB"/>
        </w:rPr>
        <w:t xml:space="preserve"> the third week sees the presentation of their achievement. The four components are not necessarily a linear sequence with one step following the other, instead they are often interwoven and may be conducted simultaneously when necessary. </w:t>
      </w:r>
    </w:p>
    <w:p w14:paraId="2DC535C9" w14:textId="4274C252" w:rsidR="004C0788" w:rsidRPr="00C6234C" w:rsidRDefault="004C0788" w:rsidP="00045E16">
      <w:pPr>
        <w:pStyle w:val="ListParagraph"/>
        <w:spacing w:afterLines="50" w:after="156"/>
        <w:ind w:left="360"/>
        <w:rPr>
          <w:lang w:val="en-GB"/>
        </w:rPr>
      </w:pPr>
      <w:r w:rsidRPr="00C6234C">
        <w:rPr>
          <w:lang w:val="en-GB"/>
        </w:rPr>
        <w:t xml:space="preserve">Both the results of their translation assignments and the performance of the </w:t>
      </w:r>
      <w:proofErr w:type="spellStart"/>
      <w:r w:rsidRPr="00C6234C">
        <w:rPr>
          <w:lang w:val="en-GB"/>
        </w:rPr>
        <w:t>Powerpoint</w:t>
      </w:r>
      <w:proofErr w:type="spellEnd"/>
      <w:r w:rsidRPr="00C6234C">
        <w:rPr>
          <w:lang w:val="en-GB"/>
        </w:rPr>
        <w:t xml:space="preserve"> presentation will be important dimensions to evaluate the outcome of the research project.</w:t>
      </w:r>
    </w:p>
    <w:p w14:paraId="4BDDCC7D" w14:textId="0476A16B" w:rsidR="004C0788" w:rsidRPr="00C6234C" w:rsidRDefault="004C0788" w:rsidP="00045E16">
      <w:pPr>
        <w:spacing w:afterLines="50" w:after="156"/>
        <w:ind w:firstLineChars="150" w:firstLine="315"/>
        <w:rPr>
          <w:b/>
          <w:bCs/>
          <w:lang w:val="en-GB"/>
        </w:rPr>
      </w:pPr>
      <w:r w:rsidRPr="00C6234C">
        <w:rPr>
          <w:b/>
          <w:bCs/>
          <w:lang w:val="en-GB"/>
        </w:rPr>
        <w:t>Evaluation of the</w:t>
      </w:r>
      <w:r w:rsidR="00794C2F" w:rsidRPr="00C6234C">
        <w:rPr>
          <w:b/>
          <w:bCs/>
          <w:lang w:val="en-GB"/>
        </w:rPr>
        <w:t xml:space="preserve"> </w:t>
      </w:r>
      <w:r w:rsidRPr="00C6234C">
        <w:rPr>
          <w:b/>
          <w:bCs/>
          <w:lang w:val="en-GB"/>
        </w:rPr>
        <w:t xml:space="preserve">Research </w:t>
      </w:r>
      <w:r w:rsidRPr="00C6234C">
        <w:rPr>
          <w:rFonts w:hint="eastAsia"/>
          <w:b/>
          <w:bCs/>
          <w:lang w:val="en-GB"/>
        </w:rPr>
        <w:t>P</w:t>
      </w:r>
      <w:r w:rsidRPr="00C6234C">
        <w:rPr>
          <w:b/>
          <w:bCs/>
          <w:lang w:val="en-GB"/>
        </w:rPr>
        <w:t xml:space="preserve">roject </w:t>
      </w:r>
    </w:p>
    <w:p w14:paraId="4BBCFAC3" w14:textId="3EFB9905" w:rsidR="00A876A9" w:rsidRPr="00C6234C" w:rsidRDefault="004B5331" w:rsidP="00045E16">
      <w:pPr>
        <w:pStyle w:val="ListParagraph"/>
        <w:spacing w:afterLines="50" w:after="156"/>
        <w:ind w:left="360"/>
        <w:rPr>
          <w:lang w:val="en-GB"/>
        </w:rPr>
      </w:pPr>
      <w:r w:rsidRPr="00C6234C">
        <w:rPr>
          <w:lang w:val="en-GB"/>
        </w:rPr>
        <w:t xml:space="preserve">Upon finishing the </w:t>
      </w:r>
      <w:r w:rsidR="00637297" w:rsidRPr="00C6234C">
        <w:rPr>
          <w:lang w:val="en-GB"/>
        </w:rPr>
        <w:t>teaching</w:t>
      </w:r>
      <w:r w:rsidR="004C0788" w:rsidRPr="00C6234C">
        <w:rPr>
          <w:lang w:val="en-GB"/>
        </w:rPr>
        <w:t xml:space="preserve"> procedure</w:t>
      </w:r>
      <w:r w:rsidR="00637297" w:rsidRPr="00C6234C">
        <w:rPr>
          <w:lang w:val="en-GB"/>
        </w:rPr>
        <w:t xml:space="preserve">, a questionnaire </w:t>
      </w:r>
      <w:r w:rsidR="004C0788" w:rsidRPr="00C6234C">
        <w:rPr>
          <w:lang w:val="en-GB"/>
        </w:rPr>
        <w:t xml:space="preserve">response </w:t>
      </w:r>
      <w:r w:rsidR="00637297" w:rsidRPr="00C6234C">
        <w:rPr>
          <w:lang w:val="en-GB"/>
        </w:rPr>
        <w:t>will be collected from the students</w:t>
      </w:r>
      <w:r w:rsidR="004C0788" w:rsidRPr="00C6234C">
        <w:rPr>
          <w:lang w:val="en-GB"/>
        </w:rPr>
        <w:t xml:space="preserve"> of Class 1 and Class 2</w:t>
      </w:r>
      <w:r w:rsidR="00637297" w:rsidRPr="00C6234C">
        <w:rPr>
          <w:lang w:val="en-GB"/>
        </w:rPr>
        <w:t xml:space="preserve"> for their feedback on the pedagogy. An interview with </w:t>
      </w:r>
      <w:r w:rsidR="004C0788" w:rsidRPr="00C6234C">
        <w:rPr>
          <w:lang w:val="en-GB"/>
        </w:rPr>
        <w:t>the</w:t>
      </w:r>
      <w:r w:rsidR="00637297" w:rsidRPr="00C6234C">
        <w:rPr>
          <w:lang w:val="en-GB"/>
        </w:rPr>
        <w:t xml:space="preserve"> two </w:t>
      </w:r>
      <w:r w:rsidR="004C0788" w:rsidRPr="00C6234C">
        <w:rPr>
          <w:lang w:val="en-GB"/>
        </w:rPr>
        <w:t>peer teachers</w:t>
      </w:r>
      <w:r w:rsidR="00637297" w:rsidRPr="00C6234C">
        <w:rPr>
          <w:lang w:val="en-GB"/>
        </w:rPr>
        <w:t xml:space="preserve"> will be conducted for their opinions on the teaching process, results and suggestions.</w:t>
      </w:r>
      <w:r w:rsidR="004C0788" w:rsidRPr="00C6234C">
        <w:rPr>
          <w:lang w:val="en-GB"/>
        </w:rPr>
        <w:t xml:space="preserve"> Then all the evidence collected will be analysed and a project report will be written. </w:t>
      </w:r>
    </w:p>
    <w:p w14:paraId="6789C586" w14:textId="5B2BAE8C" w:rsidR="00B64C08" w:rsidRPr="00C6234C" w:rsidRDefault="00B64C08" w:rsidP="00045E16">
      <w:pPr>
        <w:pStyle w:val="ListParagraph"/>
        <w:numPr>
          <w:ilvl w:val="0"/>
          <w:numId w:val="1"/>
        </w:numPr>
        <w:spacing w:afterLines="50" w:after="156"/>
        <w:ind w:firstLineChars="0"/>
        <w:rPr>
          <w:b/>
          <w:bCs/>
        </w:rPr>
      </w:pPr>
      <w:r w:rsidRPr="00C6234C">
        <w:rPr>
          <w:rFonts w:hint="eastAsia"/>
          <w:b/>
          <w:bCs/>
        </w:rPr>
        <w:t>A</w:t>
      </w:r>
      <w:r w:rsidRPr="00C6234C">
        <w:rPr>
          <w:b/>
          <w:bCs/>
        </w:rPr>
        <w:t xml:space="preserve"> description of the settings in which you plan to collect your evidence</w:t>
      </w:r>
    </w:p>
    <w:p w14:paraId="1A27691F" w14:textId="5EF084F9" w:rsidR="006B5D37" w:rsidRPr="00C6234C" w:rsidRDefault="00D31DFF" w:rsidP="00045E16">
      <w:pPr>
        <w:pStyle w:val="ListParagraph"/>
        <w:spacing w:afterLines="50" w:after="156"/>
        <w:ind w:left="360"/>
      </w:pPr>
      <w:r w:rsidRPr="00C6234C">
        <w:t xml:space="preserve">The boom in tourism industry worldwide </w:t>
      </w:r>
      <w:r w:rsidR="000511C8" w:rsidRPr="00C6234C">
        <w:t>asks for</w:t>
      </w:r>
      <w:r w:rsidRPr="00C6234C">
        <w:t xml:space="preserve"> more professional translators so we have a course</w:t>
      </w:r>
      <w:r w:rsidR="000511C8" w:rsidRPr="00C6234C">
        <w:t xml:space="preserve"> entitled </w:t>
      </w:r>
      <w:r w:rsidR="00AD037F" w:rsidRPr="00C6234C">
        <w:rPr>
          <w:lang w:val="en-GB"/>
        </w:rPr>
        <w:t>“Tourism Translation”</w:t>
      </w:r>
      <w:r w:rsidRPr="00C6234C">
        <w:t xml:space="preserve"> for </w:t>
      </w:r>
      <w:r w:rsidR="000511C8" w:rsidRPr="00C6234C">
        <w:t xml:space="preserve">the second-year </w:t>
      </w:r>
      <w:r w:rsidRPr="00C6234C">
        <w:t xml:space="preserve">English majors in </w:t>
      </w:r>
      <w:r w:rsidR="000511C8" w:rsidRPr="00C6234C">
        <w:t xml:space="preserve">Hunan Institute of Engineering, where the researcher </w:t>
      </w:r>
      <w:r w:rsidR="00F54F69" w:rsidRPr="00C6234C">
        <w:t>her</w:t>
      </w:r>
      <w:r w:rsidR="000511C8" w:rsidRPr="00C6234C">
        <w:t xml:space="preserve">self is the </w:t>
      </w:r>
      <w:r w:rsidR="00E822F9" w:rsidRPr="00C6234C">
        <w:t>teach</w:t>
      </w:r>
      <w:r w:rsidR="000511C8" w:rsidRPr="00C6234C">
        <w:t>er.</w:t>
      </w:r>
      <w:r w:rsidR="006B5D37" w:rsidRPr="00C6234C">
        <w:rPr>
          <w:rFonts w:hint="eastAsia"/>
        </w:rPr>
        <w:t xml:space="preserve"> </w:t>
      </w:r>
    </w:p>
    <w:p w14:paraId="1B41A46E" w14:textId="75155E3F" w:rsidR="000511C8" w:rsidRPr="00C6234C" w:rsidRDefault="006B5D37" w:rsidP="00045E16">
      <w:pPr>
        <w:pStyle w:val="ListParagraph"/>
        <w:spacing w:afterLines="50" w:after="156"/>
        <w:ind w:left="360"/>
      </w:pPr>
      <w:r w:rsidRPr="00C6234C">
        <w:rPr>
          <w:rFonts w:hint="eastAsia"/>
        </w:rPr>
        <w:t>T</w:t>
      </w:r>
      <w:r w:rsidRPr="00C6234C">
        <w:t xml:space="preserve">he course covers translation of various genres of tourism materials, such as public signs, billboards, brochures, restaurant menus, videos, websites, and on-site guide interpreting, etc. The tourism communication is featured with multimodal texts. Most of the genres listed involve linguistic and visual modals, while some of them involve linguistic, visual, audio and gestural modals. The multiple modals collaborate to make meaning. Therefore, when translating tourism texts, various semiotic resources other than language alone should be </w:t>
      </w:r>
      <w:proofErr w:type="gramStart"/>
      <w:r w:rsidRPr="00C6234C">
        <w:t>taken into account</w:t>
      </w:r>
      <w:proofErr w:type="gramEnd"/>
      <w:r w:rsidRPr="00C6234C">
        <w:t>.</w:t>
      </w:r>
    </w:p>
    <w:p w14:paraId="46A56256" w14:textId="5A7F2046" w:rsidR="006F577C" w:rsidRPr="00C6234C" w:rsidRDefault="006B5D37" w:rsidP="00045E16">
      <w:pPr>
        <w:pStyle w:val="ListParagraph"/>
        <w:spacing w:afterLines="50" w:after="156"/>
        <w:ind w:left="360"/>
      </w:pPr>
      <w:r w:rsidRPr="00C6234C">
        <w:lastRenderedPageBreak/>
        <w:t>Tourism translation in China is not always satisfactory with a lot of mistakes observed, which impedes communication and damage</w:t>
      </w:r>
      <w:r w:rsidR="006F577C" w:rsidRPr="00C6234C">
        <w:t>s</w:t>
      </w:r>
      <w:r w:rsidRPr="00C6234C">
        <w:t xml:space="preserve"> destination image. The field of translator training </w:t>
      </w:r>
      <w:r w:rsidR="00E822F9" w:rsidRPr="00C6234C">
        <w:t>needs to</w:t>
      </w:r>
      <w:r w:rsidRPr="00C6234C">
        <w:t xml:space="preserve"> reflect on this and tr</w:t>
      </w:r>
      <w:r w:rsidR="006F577C" w:rsidRPr="00C6234C">
        <w:t>ies</w:t>
      </w:r>
      <w:r w:rsidRPr="00C6234C">
        <w:t xml:space="preserve"> to enhance teaching efficiency </w:t>
      </w:r>
      <w:proofErr w:type="gramStart"/>
      <w:r w:rsidRPr="00C6234C">
        <w:t>so as to</w:t>
      </w:r>
      <w:proofErr w:type="gramEnd"/>
      <w:r w:rsidRPr="00C6234C">
        <w:t xml:space="preserve"> improve the </w:t>
      </w:r>
      <w:r w:rsidR="004157BC" w:rsidRPr="00C6234C">
        <w:t xml:space="preserve">problematic </w:t>
      </w:r>
      <w:r w:rsidRPr="00C6234C">
        <w:t xml:space="preserve">situation in long term. </w:t>
      </w:r>
    </w:p>
    <w:p w14:paraId="65510BFA" w14:textId="2A3043C0" w:rsidR="006B5D37" w:rsidRPr="00C6234C" w:rsidRDefault="006B5D37" w:rsidP="00045E16">
      <w:pPr>
        <w:pStyle w:val="ListParagraph"/>
        <w:spacing w:afterLines="50" w:after="156"/>
        <w:ind w:left="360"/>
      </w:pPr>
      <w:r w:rsidRPr="00C6234C">
        <w:rPr>
          <w:rFonts w:hint="eastAsia"/>
        </w:rPr>
        <w:t>T</w:t>
      </w:r>
      <w:r w:rsidRPr="00C6234C">
        <w:t xml:space="preserve">he traditional way of teaching translation highlights the textbook and teacher input, which is helpful for knowledge transfer but lacks student engagement and is sometimes </w:t>
      </w:r>
      <w:r w:rsidR="00E822F9" w:rsidRPr="00C6234C">
        <w:t xml:space="preserve">too </w:t>
      </w:r>
      <w:r w:rsidRPr="00C6234C">
        <w:t xml:space="preserve">dull. </w:t>
      </w:r>
      <w:r w:rsidR="00E822F9" w:rsidRPr="00C6234C">
        <w:t>The Learning by Design</w:t>
      </w:r>
      <w:r w:rsidR="006F577C" w:rsidRPr="00C6234C">
        <w:t xml:space="preserve"> pedagogy which appeared with the advance of technology and notion of literacy is supposed to be able to improve the situation. The author would like to apply this pedagogy to see whether it can better serve the purpose of teaching tourism translation. That is how this research project comes into being. </w:t>
      </w:r>
    </w:p>
    <w:p w14:paraId="2B6B8EE1" w14:textId="2714F3E0" w:rsidR="00B64C08" w:rsidRPr="00C6234C" w:rsidRDefault="00B64C08" w:rsidP="00045E16">
      <w:pPr>
        <w:pStyle w:val="ListParagraph"/>
        <w:numPr>
          <w:ilvl w:val="0"/>
          <w:numId w:val="1"/>
        </w:numPr>
        <w:spacing w:afterLines="50" w:after="156"/>
        <w:ind w:firstLineChars="0"/>
        <w:rPr>
          <w:b/>
          <w:bCs/>
        </w:rPr>
      </w:pPr>
      <w:r w:rsidRPr="00C6234C">
        <w:rPr>
          <w:rFonts w:hint="eastAsia"/>
          <w:b/>
          <w:bCs/>
        </w:rPr>
        <w:t>T</w:t>
      </w:r>
      <w:r w:rsidRPr="00C6234C">
        <w:rPr>
          <w:b/>
          <w:bCs/>
        </w:rPr>
        <w:t xml:space="preserve">he ethical issues you </w:t>
      </w:r>
      <w:proofErr w:type="gramStart"/>
      <w:r w:rsidRPr="00C6234C">
        <w:rPr>
          <w:b/>
          <w:bCs/>
        </w:rPr>
        <w:t>have to</w:t>
      </w:r>
      <w:proofErr w:type="gramEnd"/>
      <w:r w:rsidRPr="00C6234C">
        <w:rPr>
          <w:b/>
          <w:bCs/>
        </w:rPr>
        <w:t xml:space="preserve"> consider</w:t>
      </w:r>
    </w:p>
    <w:p w14:paraId="5FA1FDCF" w14:textId="71F32A31" w:rsidR="004926E3" w:rsidRPr="00C6234C" w:rsidRDefault="004926E3" w:rsidP="00045E16">
      <w:pPr>
        <w:pStyle w:val="ListParagraph"/>
        <w:spacing w:afterLines="50" w:after="156"/>
        <w:ind w:leftChars="200" w:left="420"/>
      </w:pPr>
      <w:r w:rsidRPr="00C6234C">
        <w:rPr>
          <w:rFonts w:hint="eastAsia"/>
        </w:rPr>
        <w:t>I</w:t>
      </w:r>
      <w:r w:rsidRPr="00C6234C">
        <w:t xml:space="preserve"> ensure that the research project will meet the University’s Research Ethics and Integrity Code of Practice:</w:t>
      </w:r>
    </w:p>
    <w:p w14:paraId="262A3266" w14:textId="7264FCAD" w:rsidR="003B0297" w:rsidRPr="00C6234C" w:rsidRDefault="003B0297" w:rsidP="00045E16">
      <w:pPr>
        <w:pStyle w:val="ListParagraph"/>
        <w:numPr>
          <w:ilvl w:val="0"/>
          <w:numId w:val="11"/>
        </w:numPr>
        <w:spacing w:afterLines="50" w:after="156"/>
        <w:ind w:firstLineChars="0"/>
      </w:pPr>
      <w:r w:rsidRPr="00C6234C">
        <w:rPr>
          <w:rFonts w:hint="eastAsia"/>
        </w:rPr>
        <w:t>I</w:t>
      </w:r>
      <w:r w:rsidRPr="00C6234C">
        <w:t xml:space="preserve"> will describe the research procedures to the participants in advance to inform them about what is involved in participating. I will explain to the students that refusal to participate in or withdrawal from the research project for any reason will not affect their treatment. </w:t>
      </w:r>
    </w:p>
    <w:p w14:paraId="5F0D25AC" w14:textId="6285EF90" w:rsidR="003B0297" w:rsidRPr="00C6234C" w:rsidRDefault="003B0297" w:rsidP="00045E16">
      <w:pPr>
        <w:pStyle w:val="ListParagraph"/>
        <w:numPr>
          <w:ilvl w:val="0"/>
          <w:numId w:val="11"/>
        </w:numPr>
        <w:spacing w:afterLines="50" w:after="156"/>
        <w:ind w:firstLineChars="0"/>
      </w:pPr>
      <w:r w:rsidRPr="00C6234C">
        <w:t>Two peer teachers will be invited to observe the classes, but only when I obtain consent from the teachers and the students (The students are adults above 18 as they are sophomores).</w:t>
      </w:r>
    </w:p>
    <w:p w14:paraId="419EDE45" w14:textId="47445EAC" w:rsidR="003B0297" w:rsidRPr="00C6234C" w:rsidRDefault="003B0297" w:rsidP="00045E16">
      <w:pPr>
        <w:pStyle w:val="ListParagraph"/>
        <w:numPr>
          <w:ilvl w:val="0"/>
          <w:numId w:val="11"/>
        </w:numPr>
        <w:spacing w:afterLines="50" w:after="156"/>
        <w:ind w:firstLineChars="0"/>
      </w:pPr>
      <w:r w:rsidRPr="00C6234C">
        <w:rPr>
          <w:rFonts w:hint="eastAsia"/>
        </w:rPr>
        <w:t>V</w:t>
      </w:r>
      <w:r w:rsidRPr="00C6234C">
        <w:t>ideo recording or photograph may be used</w:t>
      </w:r>
      <w:r w:rsidR="00E822F9" w:rsidRPr="00C6234C">
        <w:t>,</w:t>
      </w:r>
      <w:r w:rsidRPr="00C6234C">
        <w:t xml:space="preserve"> but only when I obtain consent from the participants.</w:t>
      </w:r>
    </w:p>
    <w:p w14:paraId="32B77419" w14:textId="15C114D8" w:rsidR="003B0297" w:rsidRPr="00C6234C" w:rsidRDefault="003B0297" w:rsidP="00045E16">
      <w:pPr>
        <w:pStyle w:val="ListParagraph"/>
        <w:numPr>
          <w:ilvl w:val="0"/>
          <w:numId w:val="11"/>
        </w:numPr>
        <w:spacing w:afterLines="50" w:after="156"/>
        <w:ind w:firstLineChars="0"/>
      </w:pPr>
      <w:r w:rsidRPr="00C6234C">
        <w:t xml:space="preserve">A questionnaire is to be used to collect students’ feedbacks to the project. </w:t>
      </w:r>
      <w:r w:rsidR="00E822F9" w:rsidRPr="00C6234C">
        <w:t>As listed</w:t>
      </w:r>
      <w:r w:rsidRPr="00C6234C">
        <w:t xml:space="preserve"> in Section 4, </w:t>
      </w:r>
      <w:r w:rsidR="00E822F9" w:rsidRPr="00C6234C">
        <w:t>the questions</w:t>
      </w:r>
      <w:r w:rsidRPr="00C6234C">
        <w:t xml:space="preserve"> </w:t>
      </w:r>
      <w:r w:rsidR="00E822F9" w:rsidRPr="00C6234C">
        <w:t>do</w:t>
      </w:r>
      <w:r w:rsidRPr="00C6234C">
        <w:t xml:space="preserve"> not involve any confidential or sensitive information. The questionnaire is to be answered anonymously.</w:t>
      </w:r>
    </w:p>
    <w:p w14:paraId="4C52BD41" w14:textId="2313033F" w:rsidR="003B0297" w:rsidRPr="00C6234C" w:rsidRDefault="00F9334A" w:rsidP="00045E16">
      <w:pPr>
        <w:pStyle w:val="ListParagraph"/>
        <w:numPr>
          <w:ilvl w:val="0"/>
          <w:numId w:val="11"/>
        </w:numPr>
        <w:spacing w:afterLines="50" w:after="156"/>
        <w:ind w:firstLineChars="0"/>
      </w:pPr>
      <w:r w:rsidRPr="00C6234C">
        <w:rPr>
          <w:rFonts w:hint="eastAsia"/>
        </w:rPr>
        <w:t>A</w:t>
      </w:r>
      <w:r w:rsidRPr="00C6234C">
        <w:t xml:space="preserve">n interview will be </w:t>
      </w:r>
      <w:r w:rsidR="00E822F9" w:rsidRPr="00C6234C">
        <w:t>conducted</w:t>
      </w:r>
      <w:r w:rsidRPr="00C6234C">
        <w:t xml:space="preserve"> for the peer teachers’ feedbacks to the project</w:t>
      </w:r>
      <w:r w:rsidR="00E822F9" w:rsidRPr="00C6234C">
        <w:t>,</w:t>
      </w:r>
      <w:r w:rsidR="003B0297" w:rsidRPr="00C6234C">
        <w:t xml:space="preserve"> but only with their consent. </w:t>
      </w:r>
      <w:r w:rsidR="00E822F9" w:rsidRPr="00C6234C">
        <w:t>Interview n</w:t>
      </w:r>
      <w:r w:rsidR="003B0297" w:rsidRPr="00C6234C">
        <w:t>otes will be taken with full confidentiality.</w:t>
      </w:r>
    </w:p>
    <w:p w14:paraId="66C50512" w14:textId="07285E1D" w:rsidR="003B0297" w:rsidRPr="00C6234C" w:rsidRDefault="00E822F9" w:rsidP="00045E16">
      <w:pPr>
        <w:pStyle w:val="ListParagraph"/>
        <w:numPr>
          <w:ilvl w:val="0"/>
          <w:numId w:val="11"/>
        </w:numPr>
        <w:spacing w:afterLines="50" w:after="156"/>
        <w:ind w:firstLineChars="0"/>
      </w:pPr>
      <w:r w:rsidRPr="00C6234C">
        <w:t>All t</w:t>
      </w:r>
      <w:r w:rsidR="003B0297" w:rsidRPr="00C6234C">
        <w:t xml:space="preserve">he data such as students’ </w:t>
      </w:r>
      <w:r w:rsidR="00BC0647" w:rsidRPr="00C6234C">
        <w:t xml:space="preserve">personal </w:t>
      </w:r>
      <w:r w:rsidR="003B0297" w:rsidRPr="00C6234C">
        <w:t>quiz results, the video clip</w:t>
      </w:r>
      <w:r w:rsidR="00BC0647" w:rsidRPr="00C6234C">
        <w:t>s</w:t>
      </w:r>
      <w:r w:rsidR="003B0297" w:rsidRPr="00C6234C">
        <w:t xml:space="preserve">, </w:t>
      </w:r>
      <w:r w:rsidR="00BC0647" w:rsidRPr="00C6234C">
        <w:t xml:space="preserve">the photographs, </w:t>
      </w:r>
      <w:r w:rsidR="003B0297" w:rsidRPr="00C6234C">
        <w:t>the questionnaire</w:t>
      </w:r>
      <w:r w:rsidR="00BC0647" w:rsidRPr="00C6234C">
        <w:t>s</w:t>
      </w:r>
      <w:r w:rsidR="003B0297" w:rsidRPr="00C6234C">
        <w:t xml:space="preserve">, the teachers’ interview notes will be treated with full confidentiality. </w:t>
      </w:r>
    </w:p>
    <w:p w14:paraId="62F294A3" w14:textId="6C2B6BF9" w:rsidR="00F9334A" w:rsidRPr="00C6234C" w:rsidRDefault="00F9334A" w:rsidP="00045E16">
      <w:pPr>
        <w:pStyle w:val="ListParagraph"/>
        <w:numPr>
          <w:ilvl w:val="0"/>
          <w:numId w:val="11"/>
        </w:numPr>
        <w:spacing w:afterLines="50" w:after="156"/>
        <w:ind w:firstLineChars="0"/>
      </w:pPr>
      <w:r w:rsidRPr="00C6234C">
        <w:t xml:space="preserve">The students are required to photograph the public signs available. </w:t>
      </w:r>
      <w:proofErr w:type="gramStart"/>
      <w:r w:rsidR="00BC0647" w:rsidRPr="00C6234C">
        <w:t>Generally</w:t>
      </w:r>
      <w:proofErr w:type="gramEnd"/>
      <w:r w:rsidR="00BC0647" w:rsidRPr="00C6234C">
        <w:t xml:space="preserve"> the e</w:t>
      </w:r>
      <w:r w:rsidR="008E012C" w:rsidRPr="00C6234C">
        <w:t>thical issue</w:t>
      </w:r>
      <w:r w:rsidR="00BC0647" w:rsidRPr="00C6234C">
        <w:t xml:space="preserve"> is</w:t>
      </w:r>
      <w:r w:rsidR="008E012C" w:rsidRPr="00C6234C">
        <w:t xml:space="preserve"> not likely to occur because the signs are for the public. </w:t>
      </w:r>
      <w:r w:rsidR="00E822F9" w:rsidRPr="00C6234C">
        <w:t xml:space="preserve">Nevertheless, </w:t>
      </w:r>
      <w:r w:rsidR="008E012C" w:rsidRPr="00C6234C">
        <w:t>the students</w:t>
      </w:r>
      <w:r w:rsidR="00BC0647" w:rsidRPr="00C6234C">
        <w:t xml:space="preserve"> will be remind</w:t>
      </w:r>
      <w:r w:rsidR="00E822F9" w:rsidRPr="00C6234C">
        <w:t>ed</w:t>
      </w:r>
      <w:r w:rsidR="008E012C" w:rsidRPr="00C6234C">
        <w:t xml:space="preserve"> they can only photograph those public signs in the area without “No Photograph” sign to avoid any offense.</w:t>
      </w:r>
    </w:p>
    <w:p w14:paraId="5855287A" w14:textId="405FBCEA" w:rsidR="00B64C08" w:rsidRPr="00C6234C" w:rsidRDefault="00B64C08" w:rsidP="00045E16">
      <w:pPr>
        <w:pStyle w:val="ListParagraph"/>
        <w:numPr>
          <w:ilvl w:val="0"/>
          <w:numId w:val="1"/>
        </w:numPr>
        <w:spacing w:afterLines="50" w:after="156"/>
        <w:ind w:firstLineChars="0"/>
        <w:rPr>
          <w:b/>
          <w:bCs/>
        </w:rPr>
      </w:pPr>
      <w:r w:rsidRPr="00C6234C">
        <w:rPr>
          <w:b/>
          <w:bCs/>
        </w:rPr>
        <w:t>The methods you expect to use to analyze the evidence you collect</w:t>
      </w:r>
    </w:p>
    <w:p w14:paraId="4C8536E7" w14:textId="25310C72" w:rsidR="00BC0647" w:rsidRPr="00C6234C" w:rsidRDefault="005E5DE5" w:rsidP="00045E16">
      <w:pPr>
        <w:pStyle w:val="ListParagraph"/>
        <w:numPr>
          <w:ilvl w:val="0"/>
          <w:numId w:val="12"/>
        </w:numPr>
        <w:spacing w:afterLines="50" w:after="156"/>
        <w:ind w:firstLineChars="0"/>
        <w:rPr>
          <w:lang w:val="en-GB"/>
        </w:rPr>
      </w:pPr>
      <w:bookmarkStart w:id="8" w:name="_Hlk38304113"/>
      <w:r w:rsidRPr="00C6234C">
        <w:rPr>
          <w:rFonts w:hint="eastAsia"/>
          <w:lang w:val="en-GB"/>
        </w:rPr>
        <w:t>C</w:t>
      </w:r>
      <w:r w:rsidRPr="00C6234C">
        <w:rPr>
          <w:lang w:val="en-GB"/>
        </w:rPr>
        <w:t>ompari</w:t>
      </w:r>
      <w:r w:rsidR="00DE7C0D" w:rsidRPr="00C6234C">
        <w:rPr>
          <w:lang w:val="en-GB"/>
        </w:rPr>
        <w:t>ng the observation notes or video clips</w:t>
      </w:r>
      <w:r w:rsidRPr="00C6234C">
        <w:rPr>
          <w:lang w:val="en-GB"/>
        </w:rPr>
        <w:t xml:space="preserve"> </w:t>
      </w:r>
      <w:r w:rsidR="00DE7C0D" w:rsidRPr="00C6234C">
        <w:rPr>
          <w:lang w:val="en-GB"/>
        </w:rPr>
        <w:t xml:space="preserve">on students’ first and second </w:t>
      </w:r>
      <w:proofErr w:type="spellStart"/>
      <w:r w:rsidR="00DE7C0D" w:rsidRPr="00C6234C">
        <w:rPr>
          <w:lang w:val="en-GB"/>
        </w:rPr>
        <w:t>Powerpoint</w:t>
      </w:r>
      <w:proofErr w:type="spellEnd"/>
      <w:r w:rsidR="00DE7C0D" w:rsidRPr="00C6234C">
        <w:rPr>
          <w:lang w:val="en-GB"/>
        </w:rPr>
        <w:t xml:space="preserve"> presentation to </w:t>
      </w:r>
      <w:r w:rsidR="004C0788" w:rsidRPr="00C6234C">
        <w:rPr>
          <w:lang w:val="en-GB"/>
        </w:rPr>
        <w:t>evaluate</w:t>
      </w:r>
      <w:r w:rsidR="00DE7C0D" w:rsidRPr="00C6234C">
        <w:rPr>
          <w:lang w:val="en-GB"/>
        </w:rPr>
        <w:t xml:space="preserve"> </w:t>
      </w:r>
      <w:bookmarkEnd w:id="8"/>
      <w:r w:rsidR="00DE7C0D" w:rsidRPr="00C6234C">
        <w:rPr>
          <w:lang w:val="en-GB"/>
        </w:rPr>
        <w:t>how they deepened their understanding of public signs translation and the multimodal nature of public signs.</w:t>
      </w:r>
    </w:p>
    <w:p w14:paraId="69D927C7" w14:textId="7823E24C" w:rsidR="00DE7C0D" w:rsidRPr="00C6234C" w:rsidRDefault="00DE7C0D" w:rsidP="00045E16">
      <w:pPr>
        <w:pStyle w:val="ListParagraph"/>
        <w:numPr>
          <w:ilvl w:val="0"/>
          <w:numId w:val="12"/>
        </w:numPr>
        <w:spacing w:afterLines="50" w:after="156"/>
        <w:ind w:firstLineChars="0"/>
        <w:rPr>
          <w:lang w:val="en-GB"/>
        </w:rPr>
      </w:pPr>
      <w:r w:rsidRPr="00C6234C">
        <w:rPr>
          <w:lang w:val="en-GB"/>
        </w:rPr>
        <w:lastRenderedPageBreak/>
        <w:t xml:space="preserve">Comparing the observation notes or video clips on students’ first and second </w:t>
      </w:r>
      <w:proofErr w:type="spellStart"/>
      <w:r w:rsidRPr="00C6234C">
        <w:rPr>
          <w:lang w:val="en-GB"/>
        </w:rPr>
        <w:t>Powerpoint</w:t>
      </w:r>
      <w:proofErr w:type="spellEnd"/>
      <w:r w:rsidRPr="00C6234C">
        <w:rPr>
          <w:lang w:val="en-GB"/>
        </w:rPr>
        <w:t xml:space="preserve"> slide</w:t>
      </w:r>
      <w:r w:rsidR="00B848E1" w:rsidRPr="00C6234C">
        <w:rPr>
          <w:lang w:val="en-GB"/>
        </w:rPr>
        <w:t>s</w:t>
      </w:r>
      <w:r w:rsidRPr="00C6234C">
        <w:rPr>
          <w:lang w:val="en-GB"/>
        </w:rPr>
        <w:t xml:space="preserve"> to</w:t>
      </w:r>
      <w:r w:rsidR="00B848E1" w:rsidRPr="00C6234C">
        <w:rPr>
          <w:lang w:val="en-GB"/>
        </w:rPr>
        <w:t xml:space="preserve"> decide how students enhanced their consciousness of multimodality in designing the slides.</w:t>
      </w:r>
    </w:p>
    <w:p w14:paraId="4C8FEA5E" w14:textId="53FE4EE1" w:rsidR="00B848E1" w:rsidRPr="00C6234C" w:rsidRDefault="00B848E1" w:rsidP="00045E16">
      <w:pPr>
        <w:pStyle w:val="ListParagraph"/>
        <w:numPr>
          <w:ilvl w:val="0"/>
          <w:numId w:val="12"/>
        </w:numPr>
        <w:spacing w:afterLines="50" w:after="156"/>
        <w:ind w:firstLineChars="0"/>
        <w:rPr>
          <w:lang w:val="en-GB"/>
        </w:rPr>
      </w:pPr>
      <w:r w:rsidRPr="00C6234C">
        <w:rPr>
          <w:lang w:val="en-GB"/>
        </w:rPr>
        <w:t xml:space="preserve">Comparing the translation quiz results </w:t>
      </w:r>
      <w:r w:rsidR="00703CB8" w:rsidRPr="00C6234C">
        <w:rPr>
          <w:lang w:val="en-GB"/>
        </w:rPr>
        <w:t xml:space="preserve">and the design works </w:t>
      </w:r>
      <w:r w:rsidRPr="00C6234C">
        <w:rPr>
          <w:lang w:val="en-GB"/>
        </w:rPr>
        <w:t>of the three classes to decide whether the multiliteracy pedagogy can yield any better results with the students.</w:t>
      </w:r>
    </w:p>
    <w:p w14:paraId="5493594D" w14:textId="32B8D6EB" w:rsidR="00216BA7" w:rsidRPr="00C6234C" w:rsidRDefault="00045607" w:rsidP="00045E16">
      <w:pPr>
        <w:pStyle w:val="ListParagraph"/>
        <w:numPr>
          <w:ilvl w:val="0"/>
          <w:numId w:val="12"/>
        </w:numPr>
        <w:spacing w:afterLines="50" w:after="156"/>
        <w:ind w:firstLineChars="0"/>
        <w:rPr>
          <w:rFonts w:hint="eastAsia"/>
          <w:lang w:val="en-GB"/>
        </w:rPr>
      </w:pPr>
      <w:r w:rsidRPr="00C6234C">
        <w:rPr>
          <w:lang w:val="en-GB"/>
        </w:rPr>
        <w:t>Reflecting on the students’ questionnaire</w:t>
      </w:r>
      <w:r w:rsidR="004C0788" w:rsidRPr="00C6234C">
        <w:rPr>
          <w:lang w:val="en-GB"/>
        </w:rPr>
        <w:t xml:space="preserve"> response</w:t>
      </w:r>
      <w:r w:rsidRPr="00C6234C">
        <w:rPr>
          <w:lang w:val="en-GB"/>
        </w:rPr>
        <w:t xml:space="preserve"> </w:t>
      </w:r>
      <w:r w:rsidR="00AA7861" w:rsidRPr="00C6234C">
        <w:rPr>
          <w:lang w:val="en-GB"/>
        </w:rPr>
        <w:t xml:space="preserve">and the peer teachers’ interviews </w:t>
      </w:r>
      <w:r w:rsidRPr="00C6234C">
        <w:rPr>
          <w:lang w:val="en-GB"/>
        </w:rPr>
        <w:t xml:space="preserve">to </w:t>
      </w:r>
      <w:r w:rsidR="004C0788" w:rsidRPr="00C6234C">
        <w:rPr>
          <w:lang w:val="en-GB"/>
        </w:rPr>
        <w:t>evaluate</w:t>
      </w:r>
      <w:r w:rsidRPr="00C6234C">
        <w:rPr>
          <w:lang w:val="en-GB"/>
        </w:rPr>
        <w:t xml:space="preserve"> whether the pedagogy is suitable and positive</w:t>
      </w:r>
      <w:r w:rsidR="00AA7861" w:rsidRPr="00C6234C">
        <w:rPr>
          <w:lang w:val="en-GB"/>
        </w:rPr>
        <w:t xml:space="preserve"> for this course and think about the further improvement.</w:t>
      </w:r>
    </w:p>
    <w:p w14:paraId="55FEA8E2" w14:textId="15D56CC2" w:rsidR="00B64C08" w:rsidRPr="00C6234C" w:rsidRDefault="00B64C08" w:rsidP="00045E16">
      <w:pPr>
        <w:pStyle w:val="ListParagraph"/>
        <w:numPr>
          <w:ilvl w:val="0"/>
          <w:numId w:val="1"/>
        </w:numPr>
        <w:spacing w:afterLines="50" w:after="156"/>
        <w:ind w:firstLineChars="0"/>
        <w:rPr>
          <w:b/>
          <w:bCs/>
        </w:rPr>
      </w:pPr>
      <w:r w:rsidRPr="00C6234C">
        <w:rPr>
          <w:rFonts w:hint="eastAsia"/>
          <w:b/>
          <w:bCs/>
        </w:rPr>
        <w:t>T</w:t>
      </w:r>
      <w:r w:rsidRPr="00C6234C">
        <w:rPr>
          <w:b/>
          <w:bCs/>
        </w:rPr>
        <w:t>he timetable for the proposed project</w:t>
      </w:r>
    </w:p>
    <w:p w14:paraId="43F9ECCE" w14:textId="77777777" w:rsidR="00794C2F" w:rsidRPr="00C6234C" w:rsidRDefault="006B5DEE" w:rsidP="00045E16">
      <w:pPr>
        <w:spacing w:afterLines="50" w:after="156"/>
        <w:ind w:firstLineChars="200" w:firstLine="420"/>
      </w:pPr>
      <w:r w:rsidRPr="00C6234C">
        <w:t>Week 1-2</w:t>
      </w:r>
      <w:r w:rsidR="005479DB" w:rsidRPr="00C6234C">
        <w:t xml:space="preserve">: </w:t>
      </w:r>
      <w:r w:rsidRPr="00C6234C">
        <w:t>Work</w:t>
      </w:r>
      <w:r w:rsidR="00F63020" w:rsidRPr="00C6234C">
        <w:t>ing</w:t>
      </w:r>
      <w:r w:rsidRPr="00C6234C">
        <w:t xml:space="preserve"> out the detailed plan for the project</w:t>
      </w:r>
      <w:r w:rsidR="005479DB" w:rsidRPr="00C6234C">
        <w:t>.</w:t>
      </w:r>
      <w:bookmarkStart w:id="9" w:name="_GoBack"/>
      <w:bookmarkEnd w:id="9"/>
    </w:p>
    <w:p w14:paraId="1217A702" w14:textId="6E79713C" w:rsidR="006B5DEE" w:rsidRPr="00C6234C" w:rsidRDefault="006B5DEE" w:rsidP="00045E16">
      <w:pPr>
        <w:spacing w:afterLines="50" w:after="156"/>
        <w:ind w:firstLineChars="200" w:firstLine="420"/>
      </w:pPr>
      <w:r w:rsidRPr="00C6234C">
        <w:rPr>
          <w:rFonts w:hint="eastAsia"/>
        </w:rPr>
        <w:t>W</w:t>
      </w:r>
      <w:r w:rsidRPr="00C6234C">
        <w:t>eek 3: Inform</w:t>
      </w:r>
      <w:r w:rsidR="00F63020" w:rsidRPr="00C6234C">
        <w:t>ing</w:t>
      </w:r>
      <w:r w:rsidRPr="00C6234C">
        <w:t xml:space="preserve"> the students and the peer teachers about the project arrangements;</w:t>
      </w:r>
    </w:p>
    <w:p w14:paraId="5329FCA8" w14:textId="7BA6F136" w:rsidR="006B5DEE" w:rsidRPr="00C6234C" w:rsidRDefault="006B5DEE" w:rsidP="00045E16">
      <w:pPr>
        <w:pStyle w:val="ListParagraph"/>
        <w:spacing w:afterLines="50" w:after="156"/>
        <w:ind w:left="720" w:firstLineChars="250" w:firstLine="525"/>
      </w:pPr>
      <w:r w:rsidRPr="00C6234C">
        <w:t>Ask</w:t>
      </w:r>
      <w:r w:rsidR="00F63020" w:rsidRPr="00C6234C">
        <w:t>ing</w:t>
      </w:r>
      <w:r w:rsidRPr="00C6234C">
        <w:t xml:space="preserve"> for their consent of participation and explain issues concerning ethics;</w:t>
      </w:r>
    </w:p>
    <w:p w14:paraId="4457EF9F" w14:textId="504477A4" w:rsidR="006B5DEE" w:rsidRPr="00C6234C" w:rsidRDefault="006B5DEE" w:rsidP="00045E16">
      <w:pPr>
        <w:pStyle w:val="ListParagraph"/>
        <w:spacing w:afterLines="50" w:after="156"/>
        <w:ind w:left="720" w:firstLineChars="250" w:firstLine="525"/>
      </w:pPr>
      <w:r w:rsidRPr="00C6234C">
        <w:t>Ask</w:t>
      </w:r>
      <w:r w:rsidR="00F63020" w:rsidRPr="00C6234C">
        <w:t>ing</w:t>
      </w:r>
      <w:r w:rsidRPr="00C6234C">
        <w:t xml:space="preserve"> the students to collect and edit data for the Week 4 presentation.</w:t>
      </w:r>
    </w:p>
    <w:p w14:paraId="2AB14012" w14:textId="77777777" w:rsidR="00794C2F" w:rsidRPr="00C6234C" w:rsidRDefault="006B5DEE" w:rsidP="00045E16">
      <w:pPr>
        <w:spacing w:afterLines="50" w:after="156"/>
        <w:ind w:leftChars="200" w:left="1260" w:hangingChars="400" w:hanging="840"/>
      </w:pPr>
      <w:r w:rsidRPr="00C6234C">
        <w:rPr>
          <w:rFonts w:hint="eastAsia"/>
        </w:rPr>
        <w:t>W</w:t>
      </w:r>
      <w:r w:rsidRPr="00C6234C">
        <w:t>eek 4-6:</w:t>
      </w:r>
      <w:r w:rsidR="005479DB" w:rsidRPr="00C6234C">
        <w:t xml:space="preserve"> </w:t>
      </w:r>
      <w:r w:rsidR="00F63020" w:rsidRPr="00C6234C">
        <w:t>Conducting the t</w:t>
      </w:r>
      <w:r w:rsidRPr="00C6234C">
        <w:t xml:space="preserve">eaching </w:t>
      </w:r>
      <w:r w:rsidR="00F63020" w:rsidRPr="00C6234C">
        <w:t xml:space="preserve">procedure </w:t>
      </w:r>
      <w:r w:rsidRPr="00C6234C">
        <w:t>as planned</w:t>
      </w:r>
      <w:r w:rsidR="00F63020" w:rsidRPr="00C6234C">
        <w:t xml:space="preserve"> as well as a translation quiz in Week 6.</w:t>
      </w:r>
      <w:r w:rsidR="00794C2F" w:rsidRPr="00C6234C">
        <w:t xml:space="preserve"> </w:t>
      </w:r>
    </w:p>
    <w:p w14:paraId="37524F73" w14:textId="628530E2" w:rsidR="005479DB" w:rsidRPr="00C6234C" w:rsidRDefault="00F63020" w:rsidP="00045E16">
      <w:pPr>
        <w:spacing w:afterLines="50" w:after="156"/>
        <w:ind w:leftChars="200" w:left="735" w:hangingChars="150" w:hanging="315"/>
      </w:pPr>
      <w:r w:rsidRPr="00C6234C">
        <w:t>Week 7: Collecting students’ and peer teachers’ feedback;</w:t>
      </w:r>
      <w:r w:rsidR="005479DB" w:rsidRPr="00C6234C">
        <w:t xml:space="preserve"> </w:t>
      </w:r>
    </w:p>
    <w:p w14:paraId="46957F74" w14:textId="7F854919" w:rsidR="00F63020" w:rsidRPr="00C6234C" w:rsidRDefault="00F63020" w:rsidP="00045E16">
      <w:pPr>
        <w:spacing w:afterLines="50" w:after="156"/>
        <w:ind w:leftChars="600" w:left="1260"/>
      </w:pPr>
      <w:proofErr w:type="spellStart"/>
      <w:r w:rsidRPr="00C6234C">
        <w:t>Analysing</w:t>
      </w:r>
      <w:proofErr w:type="spellEnd"/>
      <w:r w:rsidRPr="00C6234C">
        <w:t xml:space="preserve"> the students’ quiz results, questionnaire response, the notes of the interview with the peer teachers; the observation notes or video recording of students’ two </w:t>
      </w:r>
      <w:proofErr w:type="spellStart"/>
      <w:r w:rsidRPr="00C6234C">
        <w:t>Powerpoint</w:t>
      </w:r>
      <w:proofErr w:type="spellEnd"/>
      <w:r w:rsidRPr="00C6234C">
        <w:t xml:space="preserve"> presentations.</w:t>
      </w:r>
    </w:p>
    <w:p w14:paraId="0FBECE9B" w14:textId="45CF8777" w:rsidR="00F63020" w:rsidRPr="00C6234C" w:rsidRDefault="00F63020" w:rsidP="00045E16">
      <w:pPr>
        <w:spacing w:afterLines="50" w:after="156"/>
        <w:ind w:firstLineChars="200" w:firstLine="420"/>
      </w:pPr>
      <w:r w:rsidRPr="00C6234C">
        <w:rPr>
          <w:rFonts w:hint="eastAsia"/>
        </w:rPr>
        <w:t>W</w:t>
      </w:r>
      <w:r w:rsidRPr="00C6234C">
        <w:t>eek 8:</w:t>
      </w:r>
      <w:r w:rsidR="005479DB" w:rsidRPr="00C6234C">
        <w:t xml:space="preserve"> </w:t>
      </w:r>
      <w:r w:rsidRPr="00C6234C">
        <w:t>Working out a written report about the research project.</w:t>
      </w:r>
    </w:p>
    <w:p w14:paraId="483F06B9" w14:textId="34F1D042" w:rsidR="005666E8" w:rsidRPr="00C6234C" w:rsidRDefault="005666E8" w:rsidP="00045E16">
      <w:pPr>
        <w:spacing w:afterLines="50" w:after="156"/>
      </w:pPr>
    </w:p>
    <w:p w14:paraId="51C66BA9" w14:textId="77777777" w:rsidR="00A42124" w:rsidRPr="00C6234C" w:rsidRDefault="00A42124" w:rsidP="00045E16">
      <w:pPr>
        <w:spacing w:afterLines="50" w:after="156"/>
        <w:rPr>
          <w:b/>
          <w:bCs/>
        </w:rPr>
      </w:pPr>
      <w:r w:rsidRPr="00C6234C">
        <w:rPr>
          <w:rFonts w:hint="eastAsia"/>
          <w:b/>
          <w:bCs/>
        </w:rPr>
        <w:t>R</w:t>
      </w:r>
      <w:r w:rsidRPr="00C6234C">
        <w:rPr>
          <w:b/>
          <w:bCs/>
        </w:rPr>
        <w:t>eferences:</w:t>
      </w:r>
    </w:p>
    <w:p w14:paraId="6DD48EC4" w14:textId="77777777" w:rsidR="00A42124" w:rsidRPr="00C6234C" w:rsidRDefault="00A42124" w:rsidP="00045E16">
      <w:pPr>
        <w:spacing w:afterLines="50" w:after="156"/>
        <w:ind w:leftChars="200" w:left="840" w:hangingChars="200" w:hanging="420"/>
      </w:pPr>
      <w:r w:rsidRPr="00C6234C">
        <w:t xml:space="preserve">Bowen, Tracey &amp; Carl </w:t>
      </w:r>
      <w:proofErr w:type="spellStart"/>
      <w:r w:rsidRPr="00C6234C">
        <w:t>Whithaus</w:t>
      </w:r>
      <w:proofErr w:type="spellEnd"/>
      <w:r w:rsidRPr="00C6234C">
        <w:t xml:space="preserve"> (eds.). (2013). </w:t>
      </w:r>
      <w:r w:rsidRPr="00C6234C">
        <w:rPr>
          <w:i/>
          <w:iCs/>
        </w:rPr>
        <w:t>Multimodal Literacies and Emerging Genres</w:t>
      </w:r>
      <w:r w:rsidRPr="00C6234C">
        <w:t>. Pittsburgh, PA: University of Pittsburgh Press.</w:t>
      </w:r>
    </w:p>
    <w:p w14:paraId="24C0C480" w14:textId="77777777" w:rsidR="00A42124" w:rsidRPr="00C6234C" w:rsidRDefault="00A42124" w:rsidP="00045E16">
      <w:pPr>
        <w:spacing w:afterLines="50" w:after="156"/>
        <w:ind w:leftChars="200" w:left="840" w:hangingChars="200" w:hanging="420"/>
      </w:pPr>
      <w:r w:rsidRPr="00C6234C">
        <w:t xml:space="preserve">Cope, Bill &amp; Mary </w:t>
      </w:r>
      <w:proofErr w:type="spellStart"/>
      <w:r w:rsidRPr="00C6234C">
        <w:t>Kalantzis</w:t>
      </w:r>
      <w:proofErr w:type="spellEnd"/>
      <w:r w:rsidRPr="00C6234C">
        <w:t xml:space="preserve">. (2015). ‘The things you do to know: an introduction to the pedagogy of multiliteracies’. In Bill Cope &amp; Mary </w:t>
      </w:r>
      <w:proofErr w:type="spellStart"/>
      <w:r w:rsidRPr="00C6234C">
        <w:t>Kalantzis</w:t>
      </w:r>
      <w:proofErr w:type="spellEnd"/>
      <w:r w:rsidRPr="00C6234C">
        <w:t xml:space="preserve"> (eds.) </w:t>
      </w:r>
      <w:r w:rsidRPr="00C6234C">
        <w:rPr>
          <w:i/>
          <w:iCs/>
        </w:rPr>
        <w:t>A Pedagogy of Multiliteracies: Learning by Design</w:t>
      </w:r>
      <w:r w:rsidRPr="00C6234C">
        <w:t>. Hampshire: Palgrave Macmillan. pp. 1-36.</w:t>
      </w:r>
    </w:p>
    <w:p w14:paraId="37432152" w14:textId="77777777" w:rsidR="00A42124" w:rsidRPr="00C6234C" w:rsidRDefault="00A42124" w:rsidP="00045E16">
      <w:pPr>
        <w:spacing w:afterLines="50" w:after="156"/>
        <w:ind w:leftChars="200" w:left="840" w:hangingChars="200" w:hanging="420"/>
      </w:pPr>
      <w:r w:rsidRPr="00C6234C">
        <w:t xml:space="preserve">Lim, Fei Victor. (2018) ‘Developing a systemic functional approach to teach multimodal literacy’. </w:t>
      </w:r>
      <w:r w:rsidRPr="00C6234C">
        <w:rPr>
          <w:i/>
          <w:iCs/>
        </w:rPr>
        <w:t>Functional Linguistics</w:t>
      </w:r>
      <w:r w:rsidRPr="00C6234C">
        <w:t xml:space="preserve">, (5)13: pp. 1-17.  </w:t>
      </w:r>
    </w:p>
    <w:p w14:paraId="5A35B104" w14:textId="77777777" w:rsidR="00A42124" w:rsidRPr="00C6234C" w:rsidRDefault="00A42124" w:rsidP="00045E16">
      <w:pPr>
        <w:spacing w:afterLines="50" w:after="156"/>
        <w:ind w:leftChars="200" w:left="840" w:hangingChars="200" w:hanging="420"/>
      </w:pPr>
      <w:r w:rsidRPr="00C6234C">
        <w:t>New London Group. (1996). ‘</w:t>
      </w:r>
      <w:bookmarkStart w:id="10" w:name="_Hlk38041694"/>
      <w:r w:rsidRPr="00C6234C">
        <w:t xml:space="preserve">A pedagogy of multiliteracies: designing social </w:t>
      </w:r>
      <w:proofErr w:type="gramStart"/>
      <w:r w:rsidRPr="00C6234C">
        <w:t>futures</w:t>
      </w:r>
      <w:bookmarkEnd w:id="10"/>
      <w:r w:rsidRPr="00C6234C">
        <w:t>’</w:t>
      </w:r>
      <w:proofErr w:type="gramEnd"/>
      <w:r w:rsidRPr="00C6234C">
        <w:t xml:space="preserve">. </w:t>
      </w:r>
      <w:r w:rsidRPr="00C6234C">
        <w:rPr>
          <w:i/>
          <w:iCs/>
        </w:rPr>
        <w:t>Harvard Educational Review</w:t>
      </w:r>
      <w:r w:rsidRPr="00C6234C">
        <w:t>. (1): pp. 60-92.</w:t>
      </w:r>
    </w:p>
    <w:p w14:paraId="0DD26B73" w14:textId="4042B565" w:rsidR="00A42124" w:rsidRPr="00C6234C" w:rsidRDefault="00A42124" w:rsidP="00045E16">
      <w:pPr>
        <w:spacing w:afterLines="50" w:after="156"/>
        <w:ind w:leftChars="200" w:left="840" w:hangingChars="200" w:hanging="420"/>
        <w:rPr>
          <w:rStyle w:val="Hyperlink"/>
          <w:color w:val="auto"/>
        </w:rPr>
      </w:pPr>
      <w:r w:rsidRPr="00C6234C">
        <w:rPr>
          <w:rFonts w:hint="eastAsia"/>
        </w:rPr>
        <w:t>W</w:t>
      </w:r>
      <w:r w:rsidRPr="00C6234C">
        <w:t xml:space="preserve">arner, Chantelle &amp; Beatrice Dupuy. (2018). ‘Moving toward multiliteracies in foreign language teaching: Past and present perspectives and beyond’. </w:t>
      </w:r>
      <w:r w:rsidRPr="00C6234C">
        <w:rPr>
          <w:i/>
          <w:iCs/>
        </w:rPr>
        <w:t>Foreign Language Annals.</w:t>
      </w:r>
      <w:r w:rsidRPr="00C6234C">
        <w:t xml:space="preserve"> pp.1–13. </w:t>
      </w:r>
      <w:hyperlink r:id="rId6" w:history="1">
        <w:r w:rsidRPr="00C6234C">
          <w:rPr>
            <w:rStyle w:val="Hyperlink"/>
            <w:color w:val="auto"/>
          </w:rPr>
          <w:t>https://doi.org/10.1111/flan.12316</w:t>
        </w:r>
      </w:hyperlink>
    </w:p>
    <w:sectPr w:rsidR="00A42124" w:rsidRPr="00C6234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B42F3"/>
    <w:multiLevelType w:val="hybridMultilevel"/>
    <w:tmpl w:val="0E206888"/>
    <w:lvl w:ilvl="0" w:tplc="A4F60BC0">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153254CD"/>
    <w:multiLevelType w:val="hybridMultilevel"/>
    <w:tmpl w:val="FD7AB60E"/>
    <w:lvl w:ilvl="0" w:tplc="7046A7A2">
      <w:start w:val="1"/>
      <w:numFmt w:val="decimal"/>
      <w:lvlText w:val="%1)"/>
      <w:lvlJc w:val="left"/>
      <w:pPr>
        <w:ind w:left="1140" w:hanging="360"/>
      </w:pPr>
      <w:rPr>
        <w:rFont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2" w15:restartNumberingAfterBreak="0">
    <w:nsid w:val="27080765"/>
    <w:multiLevelType w:val="hybridMultilevel"/>
    <w:tmpl w:val="9BF6B0A6"/>
    <w:lvl w:ilvl="0" w:tplc="68700B58">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 w15:restartNumberingAfterBreak="0">
    <w:nsid w:val="270B112A"/>
    <w:multiLevelType w:val="hybridMultilevel"/>
    <w:tmpl w:val="298A18C0"/>
    <w:lvl w:ilvl="0" w:tplc="3DF4453A">
      <w:start w:val="1"/>
      <w:numFmt w:val="decimal"/>
      <w:lvlText w:val="(%1)"/>
      <w:lvlJc w:val="left"/>
      <w:pPr>
        <w:ind w:left="1245" w:hanging="360"/>
      </w:pPr>
      <w:rPr>
        <w:rFonts w:hint="default"/>
      </w:rPr>
    </w:lvl>
    <w:lvl w:ilvl="1" w:tplc="04090019" w:tentative="1">
      <w:start w:val="1"/>
      <w:numFmt w:val="lowerLetter"/>
      <w:lvlText w:val="%2)"/>
      <w:lvlJc w:val="left"/>
      <w:pPr>
        <w:ind w:left="1725" w:hanging="420"/>
      </w:pPr>
    </w:lvl>
    <w:lvl w:ilvl="2" w:tplc="0409001B" w:tentative="1">
      <w:start w:val="1"/>
      <w:numFmt w:val="lowerRoman"/>
      <w:lvlText w:val="%3."/>
      <w:lvlJc w:val="right"/>
      <w:pPr>
        <w:ind w:left="2145" w:hanging="420"/>
      </w:pPr>
    </w:lvl>
    <w:lvl w:ilvl="3" w:tplc="0409000F" w:tentative="1">
      <w:start w:val="1"/>
      <w:numFmt w:val="decimal"/>
      <w:lvlText w:val="%4."/>
      <w:lvlJc w:val="left"/>
      <w:pPr>
        <w:ind w:left="2565" w:hanging="420"/>
      </w:pPr>
    </w:lvl>
    <w:lvl w:ilvl="4" w:tplc="04090019" w:tentative="1">
      <w:start w:val="1"/>
      <w:numFmt w:val="lowerLetter"/>
      <w:lvlText w:val="%5)"/>
      <w:lvlJc w:val="left"/>
      <w:pPr>
        <w:ind w:left="2985" w:hanging="420"/>
      </w:pPr>
    </w:lvl>
    <w:lvl w:ilvl="5" w:tplc="0409001B" w:tentative="1">
      <w:start w:val="1"/>
      <w:numFmt w:val="lowerRoman"/>
      <w:lvlText w:val="%6."/>
      <w:lvlJc w:val="right"/>
      <w:pPr>
        <w:ind w:left="3405" w:hanging="420"/>
      </w:pPr>
    </w:lvl>
    <w:lvl w:ilvl="6" w:tplc="0409000F" w:tentative="1">
      <w:start w:val="1"/>
      <w:numFmt w:val="decimal"/>
      <w:lvlText w:val="%7."/>
      <w:lvlJc w:val="left"/>
      <w:pPr>
        <w:ind w:left="3825" w:hanging="420"/>
      </w:pPr>
    </w:lvl>
    <w:lvl w:ilvl="7" w:tplc="04090019" w:tentative="1">
      <w:start w:val="1"/>
      <w:numFmt w:val="lowerLetter"/>
      <w:lvlText w:val="%8)"/>
      <w:lvlJc w:val="left"/>
      <w:pPr>
        <w:ind w:left="4245" w:hanging="420"/>
      </w:pPr>
    </w:lvl>
    <w:lvl w:ilvl="8" w:tplc="0409001B" w:tentative="1">
      <w:start w:val="1"/>
      <w:numFmt w:val="lowerRoman"/>
      <w:lvlText w:val="%9."/>
      <w:lvlJc w:val="right"/>
      <w:pPr>
        <w:ind w:left="4665" w:hanging="420"/>
      </w:pPr>
    </w:lvl>
  </w:abstractNum>
  <w:abstractNum w:abstractNumId="4" w15:restartNumberingAfterBreak="0">
    <w:nsid w:val="282F530A"/>
    <w:multiLevelType w:val="hybridMultilevel"/>
    <w:tmpl w:val="15163296"/>
    <w:lvl w:ilvl="0" w:tplc="38EC17F2">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5" w15:restartNumberingAfterBreak="0">
    <w:nsid w:val="2A9A036B"/>
    <w:multiLevelType w:val="hybridMultilevel"/>
    <w:tmpl w:val="68F4E0EC"/>
    <w:lvl w:ilvl="0" w:tplc="6CCC3F70">
      <w:start w:val="1"/>
      <w:numFmt w:val="decimal"/>
      <w:lvlText w:val="%1)"/>
      <w:lvlJc w:val="left"/>
      <w:pPr>
        <w:ind w:left="1140" w:hanging="360"/>
      </w:pPr>
      <w:rPr>
        <w:rFonts w:asciiTheme="minorHAnsi" w:eastAsiaTheme="minorEastAsia" w:hAnsiTheme="minorHAnsi" w:cstheme="minorBidi"/>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6" w15:restartNumberingAfterBreak="0">
    <w:nsid w:val="3A3C43F3"/>
    <w:multiLevelType w:val="hybridMultilevel"/>
    <w:tmpl w:val="7584B782"/>
    <w:lvl w:ilvl="0" w:tplc="7046A7A2">
      <w:start w:val="1"/>
      <w:numFmt w:val="decimal"/>
      <w:lvlText w:val="%1)"/>
      <w:lvlJc w:val="left"/>
      <w:pPr>
        <w:ind w:left="1140" w:hanging="360"/>
      </w:pPr>
      <w:rPr>
        <w:rFont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7" w15:restartNumberingAfterBreak="0">
    <w:nsid w:val="3AA2181A"/>
    <w:multiLevelType w:val="hybridMultilevel"/>
    <w:tmpl w:val="02CA5BE0"/>
    <w:lvl w:ilvl="0" w:tplc="7046A7A2">
      <w:start w:val="1"/>
      <w:numFmt w:val="decimal"/>
      <w:lvlText w:val="%1)"/>
      <w:lvlJc w:val="left"/>
      <w:pPr>
        <w:ind w:left="1140" w:hanging="360"/>
      </w:pPr>
      <w:rPr>
        <w:rFont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8" w15:restartNumberingAfterBreak="0">
    <w:nsid w:val="4BC874C1"/>
    <w:multiLevelType w:val="hybridMultilevel"/>
    <w:tmpl w:val="036A6B84"/>
    <w:lvl w:ilvl="0" w:tplc="7046A7A2">
      <w:start w:val="1"/>
      <w:numFmt w:val="decimal"/>
      <w:lvlText w:val="%1)"/>
      <w:lvlJc w:val="left"/>
      <w:pPr>
        <w:ind w:left="1140" w:hanging="360"/>
      </w:pPr>
      <w:rPr>
        <w:rFont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9" w15:restartNumberingAfterBreak="0">
    <w:nsid w:val="4DE756E7"/>
    <w:multiLevelType w:val="hybridMultilevel"/>
    <w:tmpl w:val="110C6942"/>
    <w:lvl w:ilvl="0" w:tplc="8B3A9C3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606A1DB4"/>
    <w:multiLevelType w:val="hybridMultilevel"/>
    <w:tmpl w:val="2F040E5E"/>
    <w:lvl w:ilvl="0" w:tplc="2FB80B06">
      <w:start w:val="1"/>
      <w:numFmt w:val="decimal"/>
      <w:lvlText w:val="%1)"/>
      <w:lvlJc w:val="left"/>
      <w:pPr>
        <w:ind w:left="1140" w:hanging="360"/>
      </w:pPr>
      <w:rPr>
        <w:rFont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11" w15:restartNumberingAfterBreak="0">
    <w:nsid w:val="6F06079A"/>
    <w:multiLevelType w:val="hybridMultilevel"/>
    <w:tmpl w:val="745A3812"/>
    <w:lvl w:ilvl="0" w:tplc="7046A7A2">
      <w:start w:val="1"/>
      <w:numFmt w:val="decimal"/>
      <w:lvlText w:val="%1)"/>
      <w:lvlJc w:val="left"/>
      <w:pPr>
        <w:ind w:left="1140" w:hanging="360"/>
      </w:pPr>
      <w:rPr>
        <w:rFont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12" w15:restartNumberingAfterBreak="0">
    <w:nsid w:val="7C69215E"/>
    <w:multiLevelType w:val="hybridMultilevel"/>
    <w:tmpl w:val="92428DB8"/>
    <w:lvl w:ilvl="0" w:tplc="16EA754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9"/>
  </w:num>
  <w:num w:numId="2">
    <w:abstractNumId w:val="11"/>
  </w:num>
  <w:num w:numId="3">
    <w:abstractNumId w:val="12"/>
  </w:num>
  <w:num w:numId="4">
    <w:abstractNumId w:val="10"/>
  </w:num>
  <w:num w:numId="5">
    <w:abstractNumId w:val="1"/>
  </w:num>
  <w:num w:numId="6">
    <w:abstractNumId w:val="5"/>
  </w:num>
  <w:num w:numId="7">
    <w:abstractNumId w:val="6"/>
  </w:num>
  <w:num w:numId="8">
    <w:abstractNumId w:val="8"/>
  </w:num>
  <w:num w:numId="9">
    <w:abstractNumId w:val="7"/>
  </w:num>
  <w:num w:numId="10">
    <w:abstractNumId w:val="3"/>
  </w:num>
  <w:num w:numId="11">
    <w:abstractNumId w:val="0"/>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48D"/>
    <w:rsid w:val="000114A2"/>
    <w:rsid w:val="00045607"/>
    <w:rsid w:val="00045E16"/>
    <w:rsid w:val="000511C8"/>
    <w:rsid w:val="000653E0"/>
    <w:rsid w:val="0008019C"/>
    <w:rsid w:val="00082075"/>
    <w:rsid w:val="0009058B"/>
    <w:rsid w:val="0009691A"/>
    <w:rsid w:val="00097091"/>
    <w:rsid w:val="000A3545"/>
    <w:rsid w:val="000A4220"/>
    <w:rsid w:val="000B168D"/>
    <w:rsid w:val="000B4365"/>
    <w:rsid w:val="000B6E35"/>
    <w:rsid w:val="000B7887"/>
    <w:rsid w:val="000D2478"/>
    <w:rsid w:val="000D2E0E"/>
    <w:rsid w:val="000D7034"/>
    <w:rsid w:val="000E34F0"/>
    <w:rsid w:val="000F10DF"/>
    <w:rsid w:val="00101724"/>
    <w:rsid w:val="0011209D"/>
    <w:rsid w:val="00114065"/>
    <w:rsid w:val="00134353"/>
    <w:rsid w:val="00152C99"/>
    <w:rsid w:val="00171731"/>
    <w:rsid w:val="00172F37"/>
    <w:rsid w:val="001C0B12"/>
    <w:rsid w:val="001C3423"/>
    <w:rsid w:val="001D34EB"/>
    <w:rsid w:val="001D6CB4"/>
    <w:rsid w:val="001F321E"/>
    <w:rsid w:val="002055E2"/>
    <w:rsid w:val="00216067"/>
    <w:rsid w:val="00216BA7"/>
    <w:rsid w:val="00235564"/>
    <w:rsid w:val="0024221E"/>
    <w:rsid w:val="00246346"/>
    <w:rsid w:val="0025083D"/>
    <w:rsid w:val="00262873"/>
    <w:rsid w:val="002666C2"/>
    <w:rsid w:val="002A075E"/>
    <w:rsid w:val="002C3D3F"/>
    <w:rsid w:val="002E008E"/>
    <w:rsid w:val="002E49AE"/>
    <w:rsid w:val="003022EF"/>
    <w:rsid w:val="00312617"/>
    <w:rsid w:val="00323A72"/>
    <w:rsid w:val="00354CCE"/>
    <w:rsid w:val="00382C64"/>
    <w:rsid w:val="003945F3"/>
    <w:rsid w:val="00396D53"/>
    <w:rsid w:val="003A08C6"/>
    <w:rsid w:val="003A45EF"/>
    <w:rsid w:val="003B0297"/>
    <w:rsid w:val="003B1F53"/>
    <w:rsid w:val="003B1F88"/>
    <w:rsid w:val="003B58A5"/>
    <w:rsid w:val="003C6D63"/>
    <w:rsid w:val="003D7A1B"/>
    <w:rsid w:val="003E00E7"/>
    <w:rsid w:val="003E30C0"/>
    <w:rsid w:val="003E4433"/>
    <w:rsid w:val="003F699B"/>
    <w:rsid w:val="00406575"/>
    <w:rsid w:val="00410A3A"/>
    <w:rsid w:val="004157BC"/>
    <w:rsid w:val="00432410"/>
    <w:rsid w:val="00433F5F"/>
    <w:rsid w:val="00435307"/>
    <w:rsid w:val="004550B9"/>
    <w:rsid w:val="00455C22"/>
    <w:rsid w:val="004571F4"/>
    <w:rsid w:val="00461EF2"/>
    <w:rsid w:val="00464891"/>
    <w:rsid w:val="00491915"/>
    <w:rsid w:val="004926E3"/>
    <w:rsid w:val="004B0AAF"/>
    <w:rsid w:val="004B5331"/>
    <w:rsid w:val="004C0788"/>
    <w:rsid w:val="00500DA4"/>
    <w:rsid w:val="00501461"/>
    <w:rsid w:val="00526F3D"/>
    <w:rsid w:val="00527CFA"/>
    <w:rsid w:val="005337E9"/>
    <w:rsid w:val="00533CE0"/>
    <w:rsid w:val="00542DDB"/>
    <w:rsid w:val="00546832"/>
    <w:rsid w:val="00547033"/>
    <w:rsid w:val="005479DB"/>
    <w:rsid w:val="00551316"/>
    <w:rsid w:val="005540B1"/>
    <w:rsid w:val="005560D3"/>
    <w:rsid w:val="005579E0"/>
    <w:rsid w:val="00565E1D"/>
    <w:rsid w:val="005666E8"/>
    <w:rsid w:val="00573A93"/>
    <w:rsid w:val="005803F3"/>
    <w:rsid w:val="005900B5"/>
    <w:rsid w:val="00593F0E"/>
    <w:rsid w:val="005A1170"/>
    <w:rsid w:val="005A6504"/>
    <w:rsid w:val="005A6E97"/>
    <w:rsid w:val="005D3023"/>
    <w:rsid w:val="005D5278"/>
    <w:rsid w:val="005E13CA"/>
    <w:rsid w:val="005E5DE5"/>
    <w:rsid w:val="005F00C7"/>
    <w:rsid w:val="006066C9"/>
    <w:rsid w:val="00636671"/>
    <w:rsid w:val="00637297"/>
    <w:rsid w:val="0064257A"/>
    <w:rsid w:val="00642CCA"/>
    <w:rsid w:val="00645B2F"/>
    <w:rsid w:val="00647A4F"/>
    <w:rsid w:val="00655308"/>
    <w:rsid w:val="006556AB"/>
    <w:rsid w:val="00662063"/>
    <w:rsid w:val="0067337C"/>
    <w:rsid w:val="00675DAC"/>
    <w:rsid w:val="00695195"/>
    <w:rsid w:val="006A47A4"/>
    <w:rsid w:val="006A5122"/>
    <w:rsid w:val="006A6E7D"/>
    <w:rsid w:val="006B5D37"/>
    <w:rsid w:val="006B5DEE"/>
    <w:rsid w:val="006D5F06"/>
    <w:rsid w:val="006D6071"/>
    <w:rsid w:val="006E01F5"/>
    <w:rsid w:val="006E278C"/>
    <w:rsid w:val="006F3429"/>
    <w:rsid w:val="006F577C"/>
    <w:rsid w:val="00703CB8"/>
    <w:rsid w:val="0071152B"/>
    <w:rsid w:val="00716ADD"/>
    <w:rsid w:val="00722B76"/>
    <w:rsid w:val="00750DC6"/>
    <w:rsid w:val="00766277"/>
    <w:rsid w:val="00771D00"/>
    <w:rsid w:val="00776F85"/>
    <w:rsid w:val="0078276C"/>
    <w:rsid w:val="00784BD6"/>
    <w:rsid w:val="00790B8C"/>
    <w:rsid w:val="00794C2F"/>
    <w:rsid w:val="00795445"/>
    <w:rsid w:val="00795A7B"/>
    <w:rsid w:val="007C458A"/>
    <w:rsid w:val="007C672E"/>
    <w:rsid w:val="007D7EB3"/>
    <w:rsid w:val="007E58B0"/>
    <w:rsid w:val="007F1F97"/>
    <w:rsid w:val="007F6D3F"/>
    <w:rsid w:val="0080477B"/>
    <w:rsid w:val="0080748E"/>
    <w:rsid w:val="008169D0"/>
    <w:rsid w:val="00821B5C"/>
    <w:rsid w:val="0083148D"/>
    <w:rsid w:val="008344F8"/>
    <w:rsid w:val="00844B7E"/>
    <w:rsid w:val="00855B7D"/>
    <w:rsid w:val="008674EE"/>
    <w:rsid w:val="00871CCF"/>
    <w:rsid w:val="0088382D"/>
    <w:rsid w:val="00891AC6"/>
    <w:rsid w:val="008D5194"/>
    <w:rsid w:val="008E012C"/>
    <w:rsid w:val="008E3B9A"/>
    <w:rsid w:val="008F2C3A"/>
    <w:rsid w:val="008F44FF"/>
    <w:rsid w:val="008F496B"/>
    <w:rsid w:val="00901504"/>
    <w:rsid w:val="00904908"/>
    <w:rsid w:val="00912FAB"/>
    <w:rsid w:val="00914EDA"/>
    <w:rsid w:val="00917E64"/>
    <w:rsid w:val="00921B89"/>
    <w:rsid w:val="009372CD"/>
    <w:rsid w:val="00952FA8"/>
    <w:rsid w:val="00961273"/>
    <w:rsid w:val="00991181"/>
    <w:rsid w:val="009A522F"/>
    <w:rsid w:val="009B0BB0"/>
    <w:rsid w:val="009C397C"/>
    <w:rsid w:val="009E4270"/>
    <w:rsid w:val="00A071A2"/>
    <w:rsid w:val="00A167E4"/>
    <w:rsid w:val="00A17813"/>
    <w:rsid w:val="00A246C0"/>
    <w:rsid w:val="00A2697F"/>
    <w:rsid w:val="00A33F07"/>
    <w:rsid w:val="00A42124"/>
    <w:rsid w:val="00A662F4"/>
    <w:rsid w:val="00A83B67"/>
    <w:rsid w:val="00A84F8A"/>
    <w:rsid w:val="00A876A9"/>
    <w:rsid w:val="00A90548"/>
    <w:rsid w:val="00A90D89"/>
    <w:rsid w:val="00AA6791"/>
    <w:rsid w:val="00AA7861"/>
    <w:rsid w:val="00AB1BD2"/>
    <w:rsid w:val="00AD037F"/>
    <w:rsid w:val="00AD518F"/>
    <w:rsid w:val="00AF4551"/>
    <w:rsid w:val="00B011CF"/>
    <w:rsid w:val="00B07D1C"/>
    <w:rsid w:val="00B20C2A"/>
    <w:rsid w:val="00B21077"/>
    <w:rsid w:val="00B35892"/>
    <w:rsid w:val="00B435DA"/>
    <w:rsid w:val="00B45834"/>
    <w:rsid w:val="00B555C0"/>
    <w:rsid w:val="00B64C08"/>
    <w:rsid w:val="00B65FD4"/>
    <w:rsid w:val="00B743E7"/>
    <w:rsid w:val="00B848E1"/>
    <w:rsid w:val="00BA4290"/>
    <w:rsid w:val="00BC0647"/>
    <w:rsid w:val="00BC44C2"/>
    <w:rsid w:val="00BD370F"/>
    <w:rsid w:val="00BD7B0B"/>
    <w:rsid w:val="00BE7241"/>
    <w:rsid w:val="00BF31CC"/>
    <w:rsid w:val="00C3402B"/>
    <w:rsid w:val="00C6234C"/>
    <w:rsid w:val="00C637B1"/>
    <w:rsid w:val="00C82F5B"/>
    <w:rsid w:val="00CB5F79"/>
    <w:rsid w:val="00CD75D9"/>
    <w:rsid w:val="00CE7353"/>
    <w:rsid w:val="00CF1620"/>
    <w:rsid w:val="00D31DFF"/>
    <w:rsid w:val="00D52062"/>
    <w:rsid w:val="00D64E13"/>
    <w:rsid w:val="00DB3112"/>
    <w:rsid w:val="00DD0997"/>
    <w:rsid w:val="00DD2018"/>
    <w:rsid w:val="00DD6890"/>
    <w:rsid w:val="00DE7C0D"/>
    <w:rsid w:val="00E02768"/>
    <w:rsid w:val="00E14C45"/>
    <w:rsid w:val="00E2168B"/>
    <w:rsid w:val="00E304D5"/>
    <w:rsid w:val="00E30BBC"/>
    <w:rsid w:val="00E47E48"/>
    <w:rsid w:val="00E572A2"/>
    <w:rsid w:val="00E70013"/>
    <w:rsid w:val="00E822F9"/>
    <w:rsid w:val="00EA40F6"/>
    <w:rsid w:val="00EA773C"/>
    <w:rsid w:val="00EB06DE"/>
    <w:rsid w:val="00EB3E8C"/>
    <w:rsid w:val="00ED0B4F"/>
    <w:rsid w:val="00EE436A"/>
    <w:rsid w:val="00EE4C52"/>
    <w:rsid w:val="00EF63AF"/>
    <w:rsid w:val="00F06937"/>
    <w:rsid w:val="00F20265"/>
    <w:rsid w:val="00F36AB2"/>
    <w:rsid w:val="00F475C5"/>
    <w:rsid w:val="00F54F69"/>
    <w:rsid w:val="00F63020"/>
    <w:rsid w:val="00F632DB"/>
    <w:rsid w:val="00F67EC0"/>
    <w:rsid w:val="00F72A62"/>
    <w:rsid w:val="00F9334A"/>
    <w:rsid w:val="00FA0C0C"/>
    <w:rsid w:val="00FA2983"/>
    <w:rsid w:val="00FA3FDF"/>
    <w:rsid w:val="00FD51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627B4"/>
  <w15:chartTrackingRefBased/>
  <w15:docId w15:val="{932C26F9-1AF8-406A-9F2B-4C09C85F8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257A"/>
    <w:pPr>
      <w:ind w:firstLineChars="200" w:firstLine="420"/>
    </w:pPr>
  </w:style>
  <w:style w:type="paragraph" w:styleId="BalloonText">
    <w:name w:val="Balloon Text"/>
    <w:basedOn w:val="Normal"/>
    <w:link w:val="BalloonTextChar"/>
    <w:uiPriority w:val="99"/>
    <w:semiHidden/>
    <w:unhideWhenUsed/>
    <w:rsid w:val="0064257A"/>
    <w:rPr>
      <w:sz w:val="18"/>
      <w:szCs w:val="18"/>
    </w:rPr>
  </w:style>
  <w:style w:type="character" w:customStyle="1" w:styleId="BalloonTextChar">
    <w:name w:val="Balloon Text Char"/>
    <w:basedOn w:val="DefaultParagraphFont"/>
    <w:link w:val="BalloonText"/>
    <w:uiPriority w:val="99"/>
    <w:semiHidden/>
    <w:rsid w:val="0064257A"/>
    <w:rPr>
      <w:sz w:val="18"/>
      <w:szCs w:val="18"/>
    </w:rPr>
  </w:style>
  <w:style w:type="character" w:styleId="Hyperlink">
    <w:name w:val="Hyperlink"/>
    <w:basedOn w:val="DefaultParagraphFont"/>
    <w:uiPriority w:val="99"/>
    <w:unhideWhenUsed/>
    <w:rsid w:val="00B555C0"/>
    <w:rPr>
      <w:color w:val="0563C1" w:themeColor="hyperlink"/>
      <w:u w:val="single"/>
    </w:rPr>
  </w:style>
  <w:style w:type="character" w:styleId="UnresolvedMention">
    <w:name w:val="Unresolved Mention"/>
    <w:basedOn w:val="DefaultParagraphFont"/>
    <w:uiPriority w:val="99"/>
    <w:semiHidden/>
    <w:unhideWhenUsed/>
    <w:rsid w:val="00B555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111/flan.1231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55A645-831B-4655-BC39-14EEC6721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11</Pages>
  <Words>4761</Words>
  <Characters>26501</Characters>
  <Application>Microsoft Office Word</Application>
  <DocSecurity>0</DocSecurity>
  <Lines>427</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 Chen (1904593)</dc:creator>
  <cp:keywords/>
  <dc:description/>
  <cp:lastModifiedBy>Xiao Chen (1904593)</cp:lastModifiedBy>
  <cp:revision>22</cp:revision>
  <dcterms:created xsi:type="dcterms:W3CDTF">2020-04-21T10:35:00Z</dcterms:created>
  <dcterms:modified xsi:type="dcterms:W3CDTF">2020-04-21T13:48:00Z</dcterms:modified>
</cp:coreProperties>
</file>