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F5A" w:rsidRDefault="00692F5A" w:rsidP="008D6894">
      <w:pPr>
        <w:spacing w:line="480" w:lineRule="auto"/>
      </w:pPr>
      <w:r>
        <w:t xml:space="preserve">For this assignment, it </w:t>
      </w:r>
      <w:r w:rsidR="00CB5808">
        <w:t>wa</w:t>
      </w:r>
      <w:r>
        <w:t xml:space="preserve">s required that a programme of activities </w:t>
      </w:r>
      <w:r w:rsidR="00CB5808">
        <w:t>to be</w:t>
      </w:r>
      <w:r>
        <w:t xml:space="preserve"> designed which will address an</w:t>
      </w:r>
      <w:r w:rsidR="008E3B4B">
        <w:t xml:space="preserve"> </w:t>
      </w:r>
      <w:r>
        <w:t xml:space="preserve">issue which affects young people today. It is also important that, as well meeting young peoples needs and interests, that this program </w:t>
      </w:r>
      <w:r w:rsidR="008E3B4B">
        <w:t xml:space="preserve">meets </w:t>
      </w:r>
      <w:r>
        <w:t xml:space="preserve">with current government policy for young people. For the purposes of this assignment, this project will be </w:t>
      </w:r>
      <w:r w:rsidR="008E3B4B">
        <w:t>centered</w:t>
      </w:r>
      <w:r>
        <w:t xml:space="preserve"> around the issues of Obesity and Nutrition for young people. </w:t>
      </w:r>
    </w:p>
    <w:p w:rsidR="002C3334" w:rsidRDefault="002C3334" w:rsidP="008D6894">
      <w:pPr>
        <w:spacing w:line="480" w:lineRule="auto"/>
      </w:pPr>
    </w:p>
    <w:p w:rsidR="00692F5A" w:rsidRDefault="00A47868" w:rsidP="008D6894">
      <w:pPr>
        <w:spacing w:line="480" w:lineRule="auto"/>
      </w:pPr>
      <w:r>
        <w:t>It has been revealed that 1 in 3 young people in the UK are overweight or obese, with a</w:t>
      </w:r>
      <w:r w:rsidR="00276C5A">
        <w:t>n</w:t>
      </w:r>
      <w:r>
        <w:t xml:space="preserve"> 85% likely hood that they will continue to be obese as adults with out intervention. (more-life, 2014) </w:t>
      </w:r>
      <w:r w:rsidR="00692F5A">
        <w:t>With obesity on the rise with the UK and interest in sports and physical activity dropping; it important young people be given the tools needed to live healthy and happy lives.</w:t>
      </w:r>
      <w:r w:rsidR="00276C5A">
        <w:t xml:space="preserve"> </w:t>
      </w:r>
      <w:r w:rsidR="00692F5A">
        <w:t>It is the aim of this project, to give young people the opportunity to learn basic cooking skills, knowledge of nutrition and the chance to explore new sports and activities.</w:t>
      </w:r>
      <w:r w:rsidR="008E3B4B" w:rsidRPr="008E3B4B">
        <w:t xml:space="preserve"> </w:t>
      </w:r>
      <w:r w:rsidR="008E3B4B">
        <w:t xml:space="preserve">(LSIS, 2012) </w:t>
      </w:r>
      <w:r w:rsidR="00692F5A">
        <w:t>This programme has been designed to last one month, with two sessions a week; making eight sessions in total. One of these sessions</w:t>
      </w:r>
      <w:r w:rsidR="00276C5A">
        <w:t>, per week,</w:t>
      </w:r>
      <w:r w:rsidR="00692F5A">
        <w:t xml:space="preserve"> will be based around food and the other around </w:t>
      </w:r>
      <w:r w:rsidR="008E3B4B">
        <w:t>physical activity</w:t>
      </w:r>
      <w:r w:rsidR="00692F5A">
        <w:t xml:space="preserve">. </w:t>
      </w:r>
    </w:p>
    <w:p w:rsidR="002C3334" w:rsidRDefault="002C3334" w:rsidP="008D6894">
      <w:pPr>
        <w:spacing w:line="480" w:lineRule="auto"/>
      </w:pPr>
    </w:p>
    <w:p w:rsidR="00692F5A" w:rsidRDefault="00692F5A" w:rsidP="008D6894">
      <w:pPr>
        <w:spacing w:line="480" w:lineRule="auto"/>
      </w:pPr>
      <w:r>
        <w:t xml:space="preserve">As </w:t>
      </w:r>
      <w:r w:rsidR="008E3B4B">
        <w:t>y</w:t>
      </w:r>
      <w:r>
        <w:t>outh worker</w:t>
      </w:r>
      <w:r w:rsidR="008E3B4B">
        <w:t>s</w:t>
      </w:r>
      <w:r>
        <w:t xml:space="preserve">, it is our mission to </w:t>
      </w:r>
      <w:r w:rsidR="008E3B4B">
        <w:t xml:space="preserve">begin to </w:t>
      </w:r>
      <w:r>
        <w:t xml:space="preserve">engage with young people </w:t>
      </w:r>
      <w:r w:rsidR="008E3B4B">
        <w:t xml:space="preserve">starting </w:t>
      </w:r>
      <w:r>
        <w:t>from where they are,</w:t>
      </w:r>
      <w:r w:rsidR="00276C5A">
        <w:t xml:space="preserve"> (LSIS, 2012; </w:t>
      </w:r>
      <w:r w:rsidR="00C8135D">
        <w:t xml:space="preserve">WAG, 2013; </w:t>
      </w:r>
      <w:r w:rsidR="00276C5A">
        <w:t>WG, 2014)</w:t>
      </w:r>
      <w:r w:rsidRPr="00692F5A">
        <w:rPr>
          <w:color w:val="FF0000"/>
        </w:rPr>
        <w:t xml:space="preserve"> </w:t>
      </w:r>
      <w:r>
        <w:t xml:space="preserve">so </w:t>
      </w:r>
      <w:r w:rsidR="008E3B4B">
        <w:t xml:space="preserve">this has </w:t>
      </w:r>
      <w:r>
        <w:t xml:space="preserve">been designed to be a flexible project which can </w:t>
      </w:r>
      <w:r w:rsidR="008E3B4B">
        <w:t>accessible</w:t>
      </w:r>
      <w:r>
        <w:t xml:space="preserve"> for young people with some knowledge of cooking, as well as for those with very limited knowledge. The young people will be given a list of healthy options to cook and it will be up to them to hold a vote and decide which four recipes they would like to make in the coming month. Each cooking session will be accompanied with a discussion on healthy ingredients and eating habits, and will give the young people a chance to discuss how they could incorporate these techniques into their every day lives. </w:t>
      </w:r>
    </w:p>
    <w:p w:rsidR="002C3334" w:rsidRDefault="002C3334" w:rsidP="008D6894">
      <w:pPr>
        <w:spacing w:line="480" w:lineRule="auto"/>
      </w:pPr>
    </w:p>
    <w:p w:rsidR="00332D21" w:rsidRDefault="00332D21" w:rsidP="008D6894">
      <w:pPr>
        <w:spacing w:line="480" w:lineRule="auto"/>
      </w:pPr>
      <w:r>
        <w:t xml:space="preserve">Current governments policy is heavily </w:t>
      </w:r>
      <w:r w:rsidR="008E3B4B">
        <w:t xml:space="preserve">influenced by and </w:t>
      </w:r>
      <w:r>
        <w:t>supporti</w:t>
      </w:r>
      <w:r w:rsidR="008E3B4B">
        <w:t>ve</w:t>
      </w:r>
      <w:r>
        <w:t xml:space="preserve"> the importance of healthy eating and lifestyle among young people. </w:t>
      </w:r>
      <w:r w:rsidR="00C8135D">
        <w:t xml:space="preserve">The Food Standards Agency (2017), advises that young people have a varied healthy diet that contains plenty of starchy foods, at least five portions of fruit and vegetables a day, some protein-rich foods, some dairy and little amounts of saturated fat, salt and sugar. </w:t>
      </w:r>
      <w:r>
        <w:t xml:space="preserve"> </w:t>
      </w:r>
      <w:r w:rsidR="00C8135D">
        <w:t xml:space="preserve">To be able to achieve these goals, it is recommended that people follow the ‘Eatwell Plate’; which visually explains what is required within daily diet to maintain a healthy lifestyle. </w:t>
      </w:r>
      <w:r>
        <w:t xml:space="preserve">It can be proven that by adopting healthy eating strategies in early life, can have continued benefit into adulthood. </w:t>
      </w:r>
      <w:r w:rsidR="00C8135D">
        <w:t>By adopting a healthy lifestyle from an early age, it can reduce the risks of Coronary Heart Disease, Cancer, Stroke, Diabetes and High Blood Pressure. (</w:t>
      </w:r>
      <w:proofErr w:type="spellStart"/>
      <w:r w:rsidR="00C8135D">
        <w:t>Dervey</w:t>
      </w:r>
      <w:proofErr w:type="spellEnd"/>
      <w:r w:rsidR="00C8135D">
        <w:t xml:space="preserve">, P, 2017) </w:t>
      </w:r>
      <w:r w:rsidR="00A3522D">
        <w:t>A</w:t>
      </w:r>
      <w:r w:rsidRPr="00332D21">
        <w:t xml:space="preserve">ll the proposed recipes and food options will conform to the government regulations and, during the discussion of healthy eating, it will be a </w:t>
      </w:r>
      <w:r w:rsidR="00A3522D">
        <w:t>key</w:t>
      </w:r>
      <w:r w:rsidRPr="00332D21">
        <w:t xml:space="preserve"> focus to incorporate these government policies and re-lay the message to young people in a fun and engaging manne</w:t>
      </w:r>
      <w:r w:rsidR="00A3522D">
        <w:t>r.</w:t>
      </w:r>
      <w:r w:rsidR="00A3522D" w:rsidRPr="00A3522D">
        <w:t xml:space="preserve"> (LSIS, 2012; WAG, 2013; WG, 2014</w:t>
      </w:r>
      <w:r w:rsidR="00A3522D">
        <w:t xml:space="preserve">) </w:t>
      </w:r>
    </w:p>
    <w:p w:rsidR="005A6799" w:rsidRDefault="005A6799" w:rsidP="008D6894">
      <w:pPr>
        <w:spacing w:line="480" w:lineRule="auto"/>
      </w:pPr>
    </w:p>
    <w:p w:rsidR="00692F5A" w:rsidRDefault="00692F5A" w:rsidP="008D6894">
      <w:pPr>
        <w:spacing w:line="480" w:lineRule="auto"/>
      </w:pPr>
      <w:r>
        <w:t xml:space="preserve">The second session of the week, will be </w:t>
      </w:r>
      <w:r w:rsidR="005A6799">
        <w:t>focuse</w:t>
      </w:r>
      <w:r>
        <w:t>d</w:t>
      </w:r>
      <w:r w:rsidR="005A6799">
        <w:t xml:space="preserve"> on</w:t>
      </w:r>
      <w:r>
        <w:t xml:space="preserve"> exercise and physical activity. Again, the young people will be given a choice of various sports or activities and they will have the chance to decide which activities they would be interesting in engaging in. These sports would vary from football, netball or rugby to dance, dodgeball or </w:t>
      </w:r>
      <w:r w:rsidR="00332D21">
        <w:t xml:space="preserve">yoga. Accompanying the physical activity will be a short session on the importance of physical exercise for development, and the </w:t>
      </w:r>
      <w:r w:rsidR="00A42BE8">
        <w:t>long-term</w:t>
      </w:r>
      <w:r w:rsidR="00332D21">
        <w:t xml:space="preserve"> benefits of an active lifestyle. </w:t>
      </w:r>
      <w:r w:rsidR="008E3B4B">
        <w:t xml:space="preserve">However, these activities will hopefully be provided by local coaches or sports teams from the area where the young people are from. This means, whilst they are engaged with the sport, they will also be meeting someone who could continue to provide this activity after the project is completed. </w:t>
      </w:r>
    </w:p>
    <w:p w:rsidR="00332D21" w:rsidRDefault="00276C5A" w:rsidP="008D6894">
      <w:pPr>
        <w:spacing w:line="480" w:lineRule="auto"/>
      </w:pPr>
      <w:r w:rsidRPr="00276C5A">
        <w:lastRenderedPageBreak/>
        <w:t>Presently, there is a huge drop out from sport among adolescents. In all sports, almost half as many 16 – 24-year-old women take part in sport as men of the same age while only 15% of girls aged 15 in the UK meet recommended daily physical activity levels.</w:t>
      </w:r>
      <w:r>
        <w:t xml:space="preserve"> (Begley, K, 2015)</w:t>
      </w:r>
      <w:r w:rsidR="00332D21">
        <w:t xml:space="preserve"> It is hoped that by introducing young people to new and fun ways of exercising</w:t>
      </w:r>
      <w:r>
        <w:t>, through this project,</w:t>
      </w:r>
      <w:r w:rsidR="00332D21">
        <w:t xml:space="preserve"> that it </w:t>
      </w:r>
      <w:r>
        <w:t>may inspire young people to take up a new sport and</w:t>
      </w:r>
      <w:r w:rsidR="00332D21">
        <w:t xml:space="preserve"> encourage them to continue to engage</w:t>
      </w:r>
      <w:r w:rsidR="000A709B">
        <w:t xml:space="preserve"> in physical activities into adulthood. Within my own practice, I have heard young people</w:t>
      </w:r>
      <w:r>
        <w:t xml:space="preserve">’s </w:t>
      </w:r>
      <w:r w:rsidR="000A709B">
        <w:t>complaints about physical education classes in their school, and that they often pretend to be sick or simply do not show up to class, as they do not want to run around a track. For this project, we have tried to collate activities that incorporate music or team work</w:t>
      </w:r>
      <w:r w:rsidR="005A6799">
        <w:t xml:space="preserve"> methods</w:t>
      </w:r>
      <w:r w:rsidR="000A709B">
        <w:t xml:space="preserve"> to further young peoples interest and expand their knowledge for what they could be doing outside of school. </w:t>
      </w:r>
    </w:p>
    <w:p w:rsidR="00332D21" w:rsidRDefault="00332D21" w:rsidP="008D6894">
      <w:pPr>
        <w:spacing w:line="480" w:lineRule="auto"/>
      </w:pPr>
      <w:r>
        <w:t>By allowing the young people to decide what they choose to learn during this month, it gives them a sense of control and empowerment</w:t>
      </w:r>
      <w:r w:rsidR="008E3B4B">
        <w:t>, whilst meeting government policy</w:t>
      </w:r>
      <w:r>
        <w:t xml:space="preserve">. </w:t>
      </w:r>
      <w:r w:rsidR="00276C5A">
        <w:t>(LSIS, 2012; WG, 2014)</w:t>
      </w:r>
      <w:r>
        <w:t xml:space="preserve"> </w:t>
      </w:r>
      <w:r w:rsidR="008E3B4B">
        <w:t>And will</w:t>
      </w:r>
      <w:r>
        <w:t xml:space="preserve"> also upholding our principles and purposes as youth workers; which is always for our engagement to remain ‘youth led’. </w:t>
      </w:r>
      <w:r w:rsidR="005A6799">
        <w:t>(LSIS, 2012; WAG, 2013)</w:t>
      </w:r>
      <w:r>
        <w:t xml:space="preserve"> </w:t>
      </w:r>
    </w:p>
    <w:p w:rsidR="005A6799" w:rsidRDefault="005A6799" w:rsidP="008D6894">
      <w:pPr>
        <w:spacing w:line="480" w:lineRule="auto"/>
      </w:pPr>
    </w:p>
    <w:p w:rsidR="001158DB" w:rsidRDefault="00A42BE8" w:rsidP="008D6894">
      <w:pPr>
        <w:spacing w:line="480" w:lineRule="auto"/>
      </w:pPr>
      <w:r>
        <w:t>For</w:t>
      </w:r>
      <w:r w:rsidR="000A709B">
        <w:t xml:space="preserve"> a project to be successful, it often suggested that it must be ‘SMART’. This acronym stands for </w:t>
      </w:r>
      <w:r w:rsidR="005A6799">
        <w:t>‘</w:t>
      </w:r>
      <w:r w:rsidR="000A709B">
        <w:t>S</w:t>
      </w:r>
      <w:r w:rsidR="005A6799">
        <w:t>pecific</w:t>
      </w:r>
      <w:r w:rsidR="000A709B">
        <w:t xml:space="preserve">, </w:t>
      </w:r>
      <w:r w:rsidR="005A6799">
        <w:t>Measurable,</w:t>
      </w:r>
      <w:r w:rsidR="000A709B">
        <w:t xml:space="preserve"> A</w:t>
      </w:r>
      <w:r w:rsidR="005A6799">
        <w:t>chievable,</w:t>
      </w:r>
      <w:r w:rsidR="000A709B">
        <w:t xml:space="preserve"> R</w:t>
      </w:r>
      <w:r w:rsidR="005A6799">
        <w:t xml:space="preserve">ealistic and </w:t>
      </w:r>
      <w:r w:rsidR="000A709B">
        <w:t>T</w:t>
      </w:r>
      <w:r w:rsidR="005A6799">
        <w:t>ime-related’.</w:t>
      </w:r>
      <w:r w:rsidR="005A6799" w:rsidRPr="005A6799">
        <w:t xml:space="preserve"> </w:t>
      </w:r>
      <w:r w:rsidR="005A6799">
        <w:t>(</w:t>
      </w:r>
      <w:r w:rsidR="005A6799" w:rsidRPr="005A6799">
        <w:t>Doran, G. T</w:t>
      </w:r>
      <w:r w:rsidR="005A6799">
        <w:t xml:space="preserve">, </w:t>
      </w:r>
      <w:r w:rsidR="005A6799" w:rsidRPr="005A6799">
        <w:t>1981</w:t>
      </w:r>
      <w:r w:rsidR="005A6799">
        <w:t>)</w:t>
      </w:r>
      <w:r w:rsidR="000A709B">
        <w:t xml:space="preserve"> </w:t>
      </w:r>
      <w:r w:rsidR="008E3B4B">
        <w:t xml:space="preserve">Shown in </w:t>
      </w:r>
      <w:r w:rsidR="005A6799">
        <w:t>Appendix A</w:t>
      </w:r>
      <w:r w:rsidR="008E3B4B">
        <w:t xml:space="preserve"> is program plan</w:t>
      </w:r>
      <w:r w:rsidR="005A6799">
        <w:t>,</w:t>
      </w:r>
      <w:r w:rsidR="008E3B4B">
        <w:t xml:space="preserve"> and using this</w:t>
      </w:r>
      <w:r w:rsidR="005A6799">
        <w:t xml:space="preserve"> we can explore how this project is designed to </w:t>
      </w:r>
      <w:r w:rsidR="00180891">
        <w:t xml:space="preserve">fit this framework. </w:t>
      </w:r>
      <w:r w:rsidR="00180891">
        <w:br/>
        <w:t xml:space="preserve">With its stated goals and set aims, this project fits the ‘Specific’ recommendation of Doran’s suggestions. Although there will be many elements of this plan that will be chosen or directed by the young people; the plan (shown in Appendix A) will have set aims and purposes for each session so that the experience continues to be quick-paced, enjoyable and educational for all those involved. </w:t>
      </w:r>
      <w:r w:rsidR="00180891">
        <w:br/>
        <w:t xml:space="preserve">Next the framework suggests that any project must be ‘Measurable’. This project offers many </w:t>
      </w:r>
      <w:r w:rsidR="00180891">
        <w:lastRenderedPageBreak/>
        <w:t>opportunities for project leaders to reflect on the process, with and without the young people, to ‘measure’ the projects effectiveness and to receive feedback from the young people at regular intervals. Stated in Appendix A, there will be an opportunity for young people to place themselves on the ‘Knowledge Clothesline’ at the start of every session, and after a conversation and exploration into their feelings on how it went, they will be able to move themselves on the clothesline</w:t>
      </w:r>
      <w:r w:rsidR="001158DB">
        <w:t xml:space="preserve">. Via this method, </w:t>
      </w:r>
      <w:r w:rsidR="001158DB">
        <w:t xml:space="preserve">we will be able to monitor how young people place themselves in terms of confidence and knowledge. It is an objective, to monitor where young people place themselves on this line each week – to able to see if they are growing in confidence and understand what is being taught in each session. </w:t>
      </w:r>
      <w:r w:rsidR="00180891">
        <w:t>When considering if the plan is ‘Achievable’, it is woven in to the projects entirety that it be ‘youth-led’ and begins ‘where young people are’</w:t>
      </w:r>
      <w:r w:rsidR="001158DB">
        <w:t xml:space="preserve"> (LSIS, 2012; WG, 2014). Its one of our key principles as youth workers that our work is interesting and accessible for all young people we engage with. (WAG, 2013). </w:t>
      </w:r>
      <w:r w:rsidR="001158DB">
        <w:br/>
        <w:t xml:space="preserve">‘Realistic’ and ‘Time-related’ are linked in this project, in the sense that, the project is structured </w:t>
      </w:r>
      <w:r>
        <w:t>concisely</w:t>
      </w:r>
      <w:r w:rsidR="001158DB">
        <w:t xml:space="preserve"> </w:t>
      </w:r>
      <w:r w:rsidR="00EC6E6C">
        <w:t>to</w:t>
      </w:r>
      <w:r w:rsidR="001158DB">
        <w:t xml:space="preserve"> </w:t>
      </w:r>
      <w:r>
        <w:t xml:space="preserve">avoid </w:t>
      </w:r>
      <w:r w:rsidR="001158DB">
        <w:t>overwhelm</w:t>
      </w:r>
      <w:r>
        <w:t>ing</w:t>
      </w:r>
      <w:r w:rsidR="001158DB">
        <w:t xml:space="preserve"> the young people involved. Although this project is educational at its core, it would be a pointless venture if it was not designed with young people in mind. If you look to Appendix A, it is stated that there will be two sessions each week, lasting a month. It is hoped that this will not over-burden young people, but offer them regular contact </w:t>
      </w:r>
      <w:r>
        <w:t>to</w:t>
      </w:r>
      <w:r w:rsidR="001158DB">
        <w:t xml:space="preserve"> make a real change to their daily lives and choices, In relation to their health and well-being. </w:t>
      </w:r>
    </w:p>
    <w:p w:rsidR="005F7948" w:rsidRDefault="005F7948" w:rsidP="008D6894">
      <w:pPr>
        <w:spacing w:line="480" w:lineRule="auto"/>
      </w:pPr>
    </w:p>
    <w:p w:rsidR="008E3B4B" w:rsidRDefault="005F7948" w:rsidP="008D6894">
      <w:pPr>
        <w:spacing w:line="480" w:lineRule="auto"/>
      </w:pPr>
      <w:r>
        <w:t>When considering my personal strengths and weaknesses, it is important to refer to the National Occupational Standards guidelines (2012) for competencies of a youth worker.</w:t>
      </w:r>
      <w:r w:rsidRPr="005F7948">
        <w:t xml:space="preserve"> </w:t>
      </w:r>
      <w:r>
        <w:t>In terms of strengths of myself and of the project designed is that it always aims to ‘t</w:t>
      </w:r>
      <w:r>
        <w:t>reat young people with respect</w:t>
      </w:r>
      <w:r>
        <w:t>’ and continues</w:t>
      </w:r>
      <w:r>
        <w:t xml:space="preserve"> </w:t>
      </w:r>
      <w:r>
        <w:t>r</w:t>
      </w:r>
      <w:r>
        <w:t>ecognise young pe</w:t>
      </w:r>
      <w:r>
        <w:t>ople</w:t>
      </w:r>
      <w:r>
        <w:t xml:space="preserve"> </w:t>
      </w:r>
      <w:r>
        <w:t>‘</w:t>
      </w:r>
      <w:r>
        <w:t>as a partner in the learning process</w:t>
      </w:r>
      <w:r>
        <w:t>’; (LSIS, 2012) how they feel throughout engagement with myself and with the project is of vital importance and is a value of youth work that I keep as a core of my work with young people. It is a personal objective</w:t>
      </w:r>
      <w:bookmarkStart w:id="0" w:name="_GoBack"/>
      <w:bookmarkEnd w:id="0"/>
      <w:r>
        <w:t xml:space="preserve"> that all my work </w:t>
      </w:r>
      <w:r>
        <w:lastRenderedPageBreak/>
        <w:t xml:space="preserve">follows the values and principles that underpins youth work. (WAG, 2013) When relating the project designed to the NOS guidlelines, I feel </w:t>
      </w:r>
      <w:r>
        <w:t>ensure</w:t>
      </w:r>
      <w:r>
        <w:t>d</w:t>
      </w:r>
      <w:r>
        <w:t xml:space="preserve"> that young people are </w:t>
      </w:r>
      <w:r>
        <w:t>‘</w:t>
      </w:r>
      <w:r>
        <w:t>introduced to information which helps</w:t>
      </w:r>
      <w:r>
        <w:t xml:space="preserve"> </w:t>
      </w:r>
      <w:r>
        <w:t>them to broaden their options for action, learning and development</w:t>
      </w:r>
      <w:r>
        <w:t>’</w:t>
      </w:r>
      <w:r>
        <w:t>,</w:t>
      </w:r>
      <w:r>
        <w:t xml:space="preserve"> and by the end of this project that they would be confident to be able to ‘</w:t>
      </w:r>
      <w:r>
        <w:t>seek</w:t>
      </w:r>
      <w:r>
        <w:t xml:space="preserve"> </w:t>
      </w:r>
      <w:r>
        <w:t>additional information sources</w:t>
      </w:r>
      <w:r>
        <w:t xml:space="preserve">’, </w:t>
      </w:r>
      <w:r w:rsidR="007E0F65">
        <w:t xml:space="preserve">through the partnership working in this project that will enable them to continue to learn and develop their quality of life. </w:t>
      </w:r>
    </w:p>
    <w:p w:rsidR="007C7601" w:rsidRDefault="007E0F65" w:rsidP="008D6894">
      <w:pPr>
        <w:spacing w:line="480" w:lineRule="auto"/>
      </w:pPr>
      <w:r>
        <w:br/>
      </w:r>
      <w:r w:rsidR="005F7948">
        <w:t xml:space="preserve">However, a personal weakness is that </w:t>
      </w:r>
      <w:r>
        <w:t>I ‘a</w:t>
      </w:r>
      <w:r w:rsidRPr="007E0F65">
        <w:t xml:space="preserve">ct within the limits of </w:t>
      </w:r>
      <w:r>
        <w:t>(my)</w:t>
      </w:r>
      <w:r w:rsidRPr="007E0F65">
        <w:t xml:space="preserve"> responsibility</w:t>
      </w:r>
      <w:r>
        <w:t xml:space="preserve">’. I have found it difficult to create and maintain my personal boundaries with young people. I understand that as I develop as a youth worker it needs to be my responsibility and focus to maintain these boundaries so that young people can receive the best service I can provide, in a professional manner. Also, I do feel I lack confidence in my ability to sign-post and share confidential information correctly. Again, it is my responsibility as a youth worker to ensure that young people remain safe and supported and I need to further my own knowledge base on how to aid young people who may need additional help that is beyond my limits of responsibility. In terms of the project, a weakness that will need to be addressed is in terms of ‘inclusion’ and ‘accessibility’. It our responsibility to ensure that our work in accessible to </w:t>
      </w:r>
      <w:proofErr w:type="gramStart"/>
      <w:r>
        <w:t>any and all</w:t>
      </w:r>
      <w:proofErr w:type="gramEnd"/>
      <w:r>
        <w:t xml:space="preserve"> young people who wish to engage and that young people who may other wise be unable to access support, are included and able to participate. (LSIS, 2012) I worry that this project may not be able to provide equal opportunities for people with disabilities or handicaps and this may cause issues in terms of health and safety in the kitchen, or during physical activities. Further </w:t>
      </w:r>
      <w:r w:rsidR="00052176">
        <w:t xml:space="preserve">advice must be sought out and all risk assessments must be amended to ensure that this project is inclusive of any young person who wishes to attend. </w:t>
      </w:r>
    </w:p>
    <w:p w:rsidR="008E3B4B" w:rsidRDefault="008E3B4B" w:rsidP="008D6894">
      <w:pPr>
        <w:spacing w:line="480" w:lineRule="auto"/>
      </w:pPr>
    </w:p>
    <w:p w:rsidR="007C7601" w:rsidRDefault="00B65C73" w:rsidP="008D6894">
      <w:pPr>
        <w:spacing w:line="480" w:lineRule="auto"/>
      </w:pPr>
      <w:r>
        <w:lastRenderedPageBreak/>
        <w:t>Although, this project could stand alone in its delivery; the</w:t>
      </w:r>
      <w:r w:rsidR="008E3B4B">
        <w:t>re</w:t>
      </w:r>
      <w:r>
        <w:t xml:space="preserve"> are several opportunities to work in partnership with other organisations in the community. </w:t>
      </w:r>
      <w:r w:rsidR="00374120">
        <w:t xml:space="preserve">To start, it is hoped that this project could be delivered mobile to various organisations through out the local area, where young people frequent. For example, it could be delivered in schools, after-school programs or unattached youth clubs; to name a few, so that this project can reach a range of young people where ever they may be. </w:t>
      </w:r>
      <w:r w:rsidR="00374120">
        <w:br/>
        <w:t xml:space="preserve">A further prospect for partnership working, is to link with local sports teams or coaches in the area so that the young people can engage and learn from instructors who they could continue to work with long after this project has been completed. By knowing what they can expect, and knowing an instructor or coach before attending a sports team, it can ease an anxiety or nervousness that young people often experience when in new or unfamiliar surroundings. By removing this barrier, it is hoped that young people would feel comfortable enough to explore new sports or teams and expand their social circles, as well as engaging with physical exercise on a regular basis. </w:t>
      </w:r>
    </w:p>
    <w:p w:rsidR="007C7601" w:rsidRDefault="007C7601" w:rsidP="008D6894">
      <w:pPr>
        <w:spacing w:line="480" w:lineRule="auto"/>
      </w:pPr>
    </w:p>
    <w:p w:rsidR="00A065D4" w:rsidRDefault="00A065D4" w:rsidP="008D6894">
      <w:pPr>
        <w:spacing w:line="480" w:lineRule="auto"/>
      </w:pPr>
      <w:r>
        <w:t xml:space="preserve">As with any project that orientates around the attendance and commitment of young people, </w:t>
      </w:r>
      <w:r w:rsidR="00111B51">
        <w:t xml:space="preserve">there is always the fear that the success of the project will suffer due to lack of commitment. Active and voluntary participation is a key theme through out the project and does pose a challenge of ensuring regular attendance. (LSIS, 2012; WAG, 2013) </w:t>
      </w:r>
      <w:r w:rsidR="00111B51" w:rsidRPr="00111B51">
        <w:t xml:space="preserve">However, Clark (2004) disagrees with this negative stereotype. He believes that young people who have a fully participatory role in the research will inevitably affect their commitment to the research, which could, in turn, influence their motivation; therefore, assuring the continued attendance required to complete the project. As youth workers, it is instilled in our principles that we do not tarnish all young people with a negative stereotypical idea. It is our mission to ensure all young people are treated as individuals and have an opportunity to grow and express themselves in a safe environment. By regularly continuing to reflect, this research plan, keeps this ethos as a core principle, as it aims to discover what young people are truly lacking in their </w:t>
      </w:r>
      <w:r w:rsidR="00111B51" w:rsidRPr="00111B51">
        <w:lastRenderedPageBreak/>
        <w:t>community to help them develop to their fullest potential. (WLGA, 2013)</w:t>
      </w:r>
      <w:r w:rsidR="00A01137">
        <w:t xml:space="preserve">. </w:t>
      </w:r>
      <w:proofErr w:type="gramStart"/>
      <w:r w:rsidR="00A01137">
        <w:t>With this in mind, attendance</w:t>
      </w:r>
      <w:proofErr w:type="gramEnd"/>
      <w:r w:rsidR="00A01137">
        <w:t xml:space="preserve"> and the number of young people this project attracts, is partially how we will monitor and evaluate the program. By monitoring how many young people engage with this project, it can be an indication on if young people perceive this as something need or want, and if they are at all interested. If there is little or no interest or continued attendance, it will become clear that the projects is not fulfilling a need in the community and should be abandoned or adjusted to suit.  </w:t>
      </w:r>
    </w:p>
    <w:p w:rsidR="00A01137" w:rsidRDefault="00A01137" w:rsidP="008D6894">
      <w:pPr>
        <w:spacing w:line="480" w:lineRule="auto"/>
      </w:pPr>
      <w:r>
        <w:t xml:space="preserve">As can be seen in Appendix A and B, there will be many chances for reflection and to receive feedback from the young people, and this will be another way to evaluate the strengths and weaknesses of the project. As well as the ‘Clothes line’ method, there will be brain storming sessions, casual conversation and the occasional anonymous survey to ensure young people are enjoying and understand the importance of what they are learning in their sessions. </w:t>
      </w:r>
    </w:p>
    <w:p w:rsidR="00692F5A" w:rsidRDefault="00692F5A" w:rsidP="008D6894">
      <w:pPr>
        <w:spacing w:line="480" w:lineRule="auto"/>
      </w:pPr>
    </w:p>
    <w:p w:rsidR="004A674B" w:rsidRDefault="00EC6E6C" w:rsidP="008D6894">
      <w:pPr>
        <w:spacing w:line="480" w:lineRule="auto"/>
      </w:pPr>
      <w:r>
        <w:t xml:space="preserve">It is the hope this project will not only benefit the quality of lives for young people </w:t>
      </w:r>
      <w:r w:rsidR="00A065D4">
        <w:t>but also partnership connections in local communities between young people and youth organisations.</w:t>
      </w:r>
      <w:r>
        <w:t xml:space="preserve"> </w:t>
      </w:r>
      <w:r>
        <w:t>‘The purpose of youth work is to facilitate and support young people’s growth through dependence to interdependence, by encouraging their personal and social development and enabling them to have a voice, influence and place in their communities and society</w:t>
      </w:r>
      <w:r w:rsidR="00A065D4">
        <w:t xml:space="preserve"> </w:t>
      </w:r>
      <w:r>
        <w:t>(Harrison and Wis</w:t>
      </w:r>
      <w:r w:rsidR="00A065D4">
        <w:t>e, 2005</w:t>
      </w:r>
      <w:r>
        <w:t>)</w:t>
      </w:r>
      <w:r w:rsidR="00A065D4">
        <w:t xml:space="preserve"> By remaining true to our principles and purposes as youth workers, and following the specific framework of this project; it is hoped that we will improve the lives of all young people we engage with and</w:t>
      </w:r>
      <w:r w:rsidR="00111B51">
        <w:t xml:space="preserve"> help them develop skills and </w:t>
      </w:r>
      <w:r w:rsidR="00A065D4">
        <w:t>tools to achieve their full potential. (LSIS, 2012)</w:t>
      </w:r>
      <w:r w:rsidR="004A674B" w:rsidRPr="004A674B">
        <w:t xml:space="preserve"> </w:t>
      </w:r>
    </w:p>
    <w:p w:rsidR="00932DA2" w:rsidRDefault="00932DA2" w:rsidP="008D6894">
      <w:pPr>
        <w:spacing w:line="480" w:lineRule="auto"/>
      </w:pPr>
    </w:p>
    <w:p w:rsidR="00EC6E6C" w:rsidRDefault="00EC6E6C" w:rsidP="008D6894">
      <w:pPr>
        <w:spacing w:line="480" w:lineRule="auto"/>
      </w:pPr>
    </w:p>
    <w:sectPr w:rsidR="00EC6E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F5A"/>
    <w:rsid w:val="00052176"/>
    <w:rsid w:val="000A709B"/>
    <w:rsid w:val="00111B51"/>
    <w:rsid w:val="001158DB"/>
    <w:rsid w:val="00180891"/>
    <w:rsid w:val="00276C5A"/>
    <w:rsid w:val="002C3334"/>
    <w:rsid w:val="002F55A2"/>
    <w:rsid w:val="00332D21"/>
    <w:rsid w:val="00374120"/>
    <w:rsid w:val="003F517A"/>
    <w:rsid w:val="004A674B"/>
    <w:rsid w:val="005A6799"/>
    <w:rsid w:val="005F7948"/>
    <w:rsid w:val="00682920"/>
    <w:rsid w:val="00692F5A"/>
    <w:rsid w:val="007C7601"/>
    <w:rsid w:val="007E0F65"/>
    <w:rsid w:val="008D6894"/>
    <w:rsid w:val="008E3B4B"/>
    <w:rsid w:val="00932DA2"/>
    <w:rsid w:val="00A01137"/>
    <w:rsid w:val="00A065D4"/>
    <w:rsid w:val="00A3522D"/>
    <w:rsid w:val="00A42BE8"/>
    <w:rsid w:val="00A47868"/>
    <w:rsid w:val="00B65C73"/>
    <w:rsid w:val="00C8135D"/>
    <w:rsid w:val="00CB5808"/>
    <w:rsid w:val="00D23C34"/>
    <w:rsid w:val="00D36576"/>
    <w:rsid w:val="00DE385D"/>
    <w:rsid w:val="00E3068F"/>
    <w:rsid w:val="00EC6E6C"/>
    <w:rsid w:val="00F12D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68316"/>
  <w15:chartTrackingRefBased/>
  <w15:docId w15:val="{7BC99FFC-DE53-4C12-95E3-3314F2A1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7</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17</cp:revision>
  <dcterms:created xsi:type="dcterms:W3CDTF">2018-01-11T05:30:00Z</dcterms:created>
  <dcterms:modified xsi:type="dcterms:W3CDTF">2018-01-15T05:55:00Z</dcterms:modified>
</cp:coreProperties>
</file>