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F3CA5" w14:textId="1E8806F7" w:rsidR="002D7FD6" w:rsidRDefault="002D7FD6" w:rsidP="002D7FD6">
      <w:pPr>
        <w:jc w:val="center"/>
        <w:rPr>
          <w:rFonts w:cs="Times New Roman"/>
          <w:b/>
          <w:bCs/>
          <w:sz w:val="40"/>
          <w:szCs w:val="40"/>
        </w:rPr>
      </w:pPr>
      <w:r w:rsidRPr="002D7FD6">
        <w:rPr>
          <w:rFonts w:cs="Times New Roman"/>
          <w:b/>
          <w:bCs/>
          <w:sz w:val="40"/>
          <w:szCs w:val="40"/>
        </w:rPr>
        <w:t>LCBB4004</w:t>
      </w:r>
    </w:p>
    <w:p w14:paraId="77E30BC5" w14:textId="637FED26" w:rsidR="00302E7B" w:rsidRDefault="00302E7B" w:rsidP="002D7FD6">
      <w:pPr>
        <w:jc w:val="center"/>
        <w:rPr>
          <w:rFonts w:cs="Times New Roman"/>
          <w:b/>
          <w:bCs/>
          <w:sz w:val="40"/>
          <w:szCs w:val="40"/>
        </w:rPr>
      </w:pPr>
      <w:r w:rsidRPr="00B8520E">
        <w:rPr>
          <w:rFonts w:cs="Times New Roman"/>
          <w:b/>
          <w:bCs/>
          <w:sz w:val="40"/>
          <w:szCs w:val="40"/>
        </w:rPr>
        <w:t>Marketing Fundamentals</w:t>
      </w:r>
    </w:p>
    <w:p w14:paraId="3DB9A638" w14:textId="3C3094FE" w:rsidR="002D7FD6" w:rsidRDefault="002D7FD6" w:rsidP="002D7FD6">
      <w:pPr>
        <w:jc w:val="center"/>
        <w:rPr>
          <w:rFonts w:cs="Times New Roman"/>
          <w:b/>
          <w:bCs/>
          <w:sz w:val="40"/>
          <w:szCs w:val="40"/>
        </w:rPr>
      </w:pPr>
      <w:r w:rsidRPr="002D7FD6">
        <w:rPr>
          <w:rFonts w:cs="Times New Roman"/>
          <w:b/>
          <w:bCs/>
          <w:sz w:val="40"/>
          <w:szCs w:val="40"/>
        </w:rPr>
        <w:t>Assessment 2</w:t>
      </w:r>
    </w:p>
    <w:p w14:paraId="2993476F" w14:textId="77777777" w:rsidR="00E54DC1" w:rsidRPr="00E54DC1" w:rsidRDefault="00E54DC1" w:rsidP="00E54DC1">
      <w:pPr>
        <w:jc w:val="center"/>
        <w:rPr>
          <w:rFonts w:cs="Times New Roman"/>
          <w:b/>
          <w:bCs/>
          <w:sz w:val="40"/>
          <w:szCs w:val="40"/>
        </w:rPr>
      </w:pPr>
      <w:r w:rsidRPr="00E54DC1">
        <w:rPr>
          <w:rFonts w:cs="Times New Roman"/>
          <w:b/>
          <w:bCs/>
          <w:sz w:val="40"/>
          <w:szCs w:val="40"/>
        </w:rPr>
        <w:t xml:space="preserve">Student Name: Martina Martinova Karadzhova </w:t>
      </w:r>
    </w:p>
    <w:p w14:paraId="122836D5" w14:textId="77777777" w:rsidR="00E54DC1" w:rsidRPr="00E54DC1" w:rsidRDefault="00E54DC1" w:rsidP="00E54DC1">
      <w:pPr>
        <w:jc w:val="center"/>
        <w:rPr>
          <w:rFonts w:cs="Times New Roman"/>
          <w:b/>
          <w:bCs/>
          <w:sz w:val="40"/>
          <w:szCs w:val="40"/>
        </w:rPr>
      </w:pPr>
      <w:r w:rsidRPr="00E54DC1">
        <w:rPr>
          <w:rFonts w:cs="Times New Roman"/>
          <w:b/>
          <w:bCs/>
          <w:sz w:val="40"/>
          <w:szCs w:val="40"/>
        </w:rPr>
        <w:t>Student ID: 2021296</w:t>
      </w:r>
    </w:p>
    <w:p w14:paraId="2ED0B84E" w14:textId="2BCC4420" w:rsidR="00E54DC1" w:rsidRPr="00B8520E" w:rsidRDefault="00E54DC1" w:rsidP="00E54DC1">
      <w:pPr>
        <w:jc w:val="center"/>
        <w:rPr>
          <w:rFonts w:cs="Times New Roman"/>
          <w:b/>
          <w:bCs/>
          <w:sz w:val="40"/>
          <w:szCs w:val="40"/>
        </w:rPr>
      </w:pPr>
      <w:r w:rsidRPr="00E54DC1">
        <w:rPr>
          <w:rFonts w:cs="Times New Roman"/>
          <w:b/>
          <w:bCs/>
          <w:sz w:val="40"/>
          <w:szCs w:val="40"/>
        </w:rPr>
        <w:t>University of Wales</w:t>
      </w:r>
    </w:p>
    <w:p w14:paraId="30086442" w14:textId="66E88A0A" w:rsidR="00302E7B" w:rsidRPr="00B8520E" w:rsidRDefault="00302E7B" w:rsidP="000C004F">
      <w:pPr>
        <w:rPr>
          <w:rFonts w:cs="Times New Roman"/>
          <w:b/>
          <w:bCs/>
          <w:szCs w:val="24"/>
        </w:rPr>
      </w:pPr>
      <w:r w:rsidRPr="00B8520E">
        <w:rPr>
          <w:rFonts w:cs="Times New Roman"/>
          <w:b/>
          <w:bCs/>
          <w:szCs w:val="24"/>
        </w:rPr>
        <w:br w:type="page"/>
      </w:r>
    </w:p>
    <w:sdt>
      <w:sdtPr>
        <w:rPr>
          <w:rFonts w:ascii="Times New Roman" w:eastAsiaTheme="minorHAnsi" w:hAnsi="Times New Roman" w:cstheme="minorBidi"/>
          <w:color w:val="auto"/>
          <w:sz w:val="24"/>
          <w:szCs w:val="22"/>
          <w:lang w:val="en-GB" w:bidi="bn-BD"/>
        </w:rPr>
        <w:id w:val="1701428884"/>
        <w:docPartObj>
          <w:docPartGallery w:val="Table of Contents"/>
          <w:docPartUnique/>
        </w:docPartObj>
      </w:sdtPr>
      <w:sdtEndPr>
        <w:rPr>
          <w:rFonts w:cs="Times New Roman"/>
          <w:b/>
          <w:bCs/>
          <w:noProof/>
          <w:szCs w:val="24"/>
        </w:rPr>
      </w:sdtEndPr>
      <w:sdtContent>
        <w:p w14:paraId="3A701C52" w14:textId="24B44481" w:rsidR="00227B6A" w:rsidRPr="00B8520E" w:rsidRDefault="00227B6A" w:rsidP="000C004F">
          <w:pPr>
            <w:pStyle w:val="TOCHeading"/>
            <w:jc w:val="both"/>
          </w:pPr>
          <w:r w:rsidRPr="00B8520E">
            <w:t>Contents</w:t>
          </w:r>
        </w:p>
        <w:p w14:paraId="3F81DB2A" w14:textId="688567AC" w:rsidR="00E32C7F" w:rsidRDefault="00227B6A" w:rsidP="000C004F">
          <w:pPr>
            <w:pStyle w:val="TOC1"/>
            <w:tabs>
              <w:tab w:val="right" w:leader="dot" w:pos="9350"/>
            </w:tabs>
            <w:rPr>
              <w:rFonts w:asciiTheme="minorHAnsi" w:eastAsiaTheme="minorEastAsia" w:hAnsiTheme="minorHAnsi"/>
              <w:noProof/>
              <w:sz w:val="22"/>
              <w:szCs w:val="28"/>
              <w:lang w:val="it-IT" w:eastAsia="it-IT" w:bidi="bn-IN"/>
            </w:rPr>
          </w:pPr>
          <w:r w:rsidRPr="00B8520E">
            <w:rPr>
              <w:rFonts w:cs="Times New Roman"/>
              <w:szCs w:val="24"/>
            </w:rPr>
            <w:fldChar w:fldCharType="begin"/>
          </w:r>
          <w:r w:rsidRPr="00B8520E">
            <w:rPr>
              <w:rFonts w:cs="Times New Roman"/>
              <w:szCs w:val="24"/>
            </w:rPr>
            <w:instrText xml:space="preserve"> TOC \o "1-3" \h \z \u </w:instrText>
          </w:r>
          <w:r w:rsidRPr="00B8520E">
            <w:rPr>
              <w:rFonts w:cs="Times New Roman"/>
              <w:szCs w:val="24"/>
            </w:rPr>
            <w:fldChar w:fldCharType="separate"/>
          </w:r>
          <w:hyperlink w:anchor="_Toc69318645" w:history="1">
            <w:r w:rsidR="00E32C7F" w:rsidRPr="0049318E">
              <w:rPr>
                <w:rStyle w:val="Hyperlink"/>
                <w:noProof/>
              </w:rPr>
              <w:t>Introduction</w:t>
            </w:r>
            <w:r w:rsidR="00E32C7F">
              <w:rPr>
                <w:noProof/>
                <w:webHidden/>
              </w:rPr>
              <w:tab/>
            </w:r>
            <w:r w:rsidR="00E32C7F">
              <w:rPr>
                <w:noProof/>
                <w:webHidden/>
              </w:rPr>
              <w:fldChar w:fldCharType="begin"/>
            </w:r>
            <w:r w:rsidR="00E32C7F">
              <w:rPr>
                <w:noProof/>
                <w:webHidden/>
              </w:rPr>
              <w:instrText xml:space="preserve"> PAGEREF _Toc69318645 \h </w:instrText>
            </w:r>
            <w:r w:rsidR="00E32C7F">
              <w:rPr>
                <w:noProof/>
                <w:webHidden/>
              </w:rPr>
            </w:r>
            <w:r w:rsidR="00E32C7F">
              <w:rPr>
                <w:noProof/>
                <w:webHidden/>
              </w:rPr>
              <w:fldChar w:fldCharType="separate"/>
            </w:r>
            <w:r w:rsidR="00E32C7F">
              <w:rPr>
                <w:noProof/>
                <w:webHidden/>
              </w:rPr>
              <w:t>3</w:t>
            </w:r>
            <w:r w:rsidR="00E32C7F">
              <w:rPr>
                <w:noProof/>
                <w:webHidden/>
              </w:rPr>
              <w:fldChar w:fldCharType="end"/>
            </w:r>
          </w:hyperlink>
        </w:p>
        <w:p w14:paraId="73C19F7C" w14:textId="59802C87" w:rsidR="00E32C7F" w:rsidRDefault="00BC1723" w:rsidP="000C004F">
          <w:pPr>
            <w:pStyle w:val="TOC1"/>
            <w:tabs>
              <w:tab w:val="right" w:leader="dot" w:pos="9350"/>
            </w:tabs>
            <w:rPr>
              <w:rFonts w:asciiTheme="minorHAnsi" w:eastAsiaTheme="minorEastAsia" w:hAnsiTheme="minorHAnsi"/>
              <w:noProof/>
              <w:sz w:val="22"/>
              <w:szCs w:val="28"/>
              <w:lang w:val="it-IT" w:eastAsia="it-IT" w:bidi="bn-IN"/>
            </w:rPr>
          </w:pPr>
          <w:hyperlink w:anchor="_Toc69318646" w:history="1">
            <w:r w:rsidR="00E32C7F" w:rsidRPr="0049318E">
              <w:rPr>
                <w:rStyle w:val="Hyperlink"/>
                <w:noProof/>
              </w:rPr>
              <w:t>The Stakeholder Analysis</w:t>
            </w:r>
            <w:r w:rsidR="00E32C7F">
              <w:rPr>
                <w:noProof/>
                <w:webHidden/>
              </w:rPr>
              <w:tab/>
            </w:r>
            <w:r w:rsidR="00E32C7F">
              <w:rPr>
                <w:noProof/>
                <w:webHidden/>
              </w:rPr>
              <w:fldChar w:fldCharType="begin"/>
            </w:r>
            <w:r w:rsidR="00E32C7F">
              <w:rPr>
                <w:noProof/>
                <w:webHidden/>
              </w:rPr>
              <w:instrText xml:space="preserve"> PAGEREF _Toc69318646 \h </w:instrText>
            </w:r>
            <w:r w:rsidR="00E32C7F">
              <w:rPr>
                <w:noProof/>
                <w:webHidden/>
              </w:rPr>
            </w:r>
            <w:r w:rsidR="00E32C7F">
              <w:rPr>
                <w:noProof/>
                <w:webHidden/>
              </w:rPr>
              <w:fldChar w:fldCharType="separate"/>
            </w:r>
            <w:r w:rsidR="00E32C7F">
              <w:rPr>
                <w:noProof/>
                <w:webHidden/>
              </w:rPr>
              <w:t>4</w:t>
            </w:r>
            <w:r w:rsidR="00E32C7F">
              <w:rPr>
                <w:noProof/>
                <w:webHidden/>
              </w:rPr>
              <w:fldChar w:fldCharType="end"/>
            </w:r>
          </w:hyperlink>
        </w:p>
        <w:p w14:paraId="66103ED9" w14:textId="4CE88F4D" w:rsidR="00E32C7F" w:rsidRDefault="00BC1723" w:rsidP="000C004F">
          <w:pPr>
            <w:pStyle w:val="TOC2"/>
            <w:tabs>
              <w:tab w:val="right" w:leader="dot" w:pos="9350"/>
            </w:tabs>
            <w:rPr>
              <w:rFonts w:asciiTheme="minorHAnsi" w:eastAsiaTheme="minorEastAsia" w:hAnsiTheme="minorHAnsi"/>
              <w:noProof/>
              <w:sz w:val="22"/>
              <w:szCs w:val="28"/>
              <w:lang w:val="it-IT" w:eastAsia="it-IT" w:bidi="bn-IN"/>
            </w:rPr>
          </w:pPr>
          <w:hyperlink w:anchor="_Toc69318647" w:history="1">
            <w:r w:rsidR="00E32C7F" w:rsidRPr="0049318E">
              <w:rPr>
                <w:rStyle w:val="Hyperlink"/>
                <w:noProof/>
              </w:rPr>
              <w:t>Identification of internal and external stakeholders</w:t>
            </w:r>
            <w:r w:rsidR="00E32C7F">
              <w:rPr>
                <w:noProof/>
                <w:webHidden/>
              </w:rPr>
              <w:tab/>
            </w:r>
            <w:r w:rsidR="00E32C7F">
              <w:rPr>
                <w:noProof/>
                <w:webHidden/>
              </w:rPr>
              <w:fldChar w:fldCharType="begin"/>
            </w:r>
            <w:r w:rsidR="00E32C7F">
              <w:rPr>
                <w:noProof/>
                <w:webHidden/>
              </w:rPr>
              <w:instrText xml:space="preserve"> PAGEREF _Toc69318647 \h </w:instrText>
            </w:r>
            <w:r w:rsidR="00E32C7F">
              <w:rPr>
                <w:noProof/>
                <w:webHidden/>
              </w:rPr>
            </w:r>
            <w:r w:rsidR="00E32C7F">
              <w:rPr>
                <w:noProof/>
                <w:webHidden/>
              </w:rPr>
              <w:fldChar w:fldCharType="separate"/>
            </w:r>
            <w:r w:rsidR="00E32C7F">
              <w:rPr>
                <w:noProof/>
                <w:webHidden/>
              </w:rPr>
              <w:t>4</w:t>
            </w:r>
            <w:r w:rsidR="00E32C7F">
              <w:rPr>
                <w:noProof/>
                <w:webHidden/>
              </w:rPr>
              <w:fldChar w:fldCharType="end"/>
            </w:r>
          </w:hyperlink>
        </w:p>
        <w:p w14:paraId="1847ECC4" w14:textId="3B1BD2CA" w:rsidR="00E32C7F" w:rsidRDefault="00BC1723" w:rsidP="000C004F">
          <w:pPr>
            <w:pStyle w:val="TOC2"/>
            <w:tabs>
              <w:tab w:val="right" w:leader="dot" w:pos="9350"/>
            </w:tabs>
            <w:rPr>
              <w:rFonts w:asciiTheme="minorHAnsi" w:eastAsiaTheme="minorEastAsia" w:hAnsiTheme="minorHAnsi"/>
              <w:noProof/>
              <w:sz w:val="22"/>
              <w:szCs w:val="28"/>
              <w:lang w:val="it-IT" w:eastAsia="it-IT" w:bidi="bn-IN"/>
            </w:rPr>
          </w:pPr>
          <w:hyperlink w:anchor="_Toc69318648" w:history="1">
            <w:r w:rsidR="00E32C7F" w:rsidRPr="0049318E">
              <w:rPr>
                <w:rStyle w:val="Hyperlink"/>
                <w:noProof/>
              </w:rPr>
              <w:t>Scrutinize the importance and influence of stakeholders by assessing them</w:t>
            </w:r>
            <w:r w:rsidR="00E32C7F">
              <w:rPr>
                <w:noProof/>
                <w:webHidden/>
              </w:rPr>
              <w:tab/>
            </w:r>
            <w:r w:rsidR="00E32C7F">
              <w:rPr>
                <w:noProof/>
                <w:webHidden/>
              </w:rPr>
              <w:fldChar w:fldCharType="begin"/>
            </w:r>
            <w:r w:rsidR="00E32C7F">
              <w:rPr>
                <w:noProof/>
                <w:webHidden/>
              </w:rPr>
              <w:instrText xml:space="preserve"> PAGEREF _Toc69318648 \h </w:instrText>
            </w:r>
            <w:r w:rsidR="00E32C7F">
              <w:rPr>
                <w:noProof/>
                <w:webHidden/>
              </w:rPr>
            </w:r>
            <w:r w:rsidR="00E32C7F">
              <w:rPr>
                <w:noProof/>
                <w:webHidden/>
              </w:rPr>
              <w:fldChar w:fldCharType="separate"/>
            </w:r>
            <w:r w:rsidR="00E32C7F">
              <w:rPr>
                <w:noProof/>
                <w:webHidden/>
              </w:rPr>
              <w:t>6</w:t>
            </w:r>
            <w:r w:rsidR="00E32C7F">
              <w:rPr>
                <w:noProof/>
                <w:webHidden/>
              </w:rPr>
              <w:fldChar w:fldCharType="end"/>
            </w:r>
          </w:hyperlink>
        </w:p>
        <w:p w14:paraId="1A52DE31" w14:textId="5C62284A" w:rsidR="00E32C7F" w:rsidRDefault="00BC1723" w:rsidP="000C004F">
          <w:pPr>
            <w:pStyle w:val="TOC2"/>
            <w:tabs>
              <w:tab w:val="right" w:leader="dot" w:pos="9350"/>
            </w:tabs>
            <w:rPr>
              <w:rFonts w:asciiTheme="minorHAnsi" w:eastAsiaTheme="minorEastAsia" w:hAnsiTheme="minorHAnsi"/>
              <w:noProof/>
              <w:sz w:val="22"/>
              <w:szCs w:val="28"/>
              <w:lang w:val="it-IT" w:eastAsia="it-IT" w:bidi="bn-IN"/>
            </w:rPr>
          </w:pPr>
          <w:hyperlink w:anchor="_Toc69318649" w:history="1">
            <w:r w:rsidR="00E32C7F" w:rsidRPr="0049318E">
              <w:rPr>
                <w:rStyle w:val="Hyperlink"/>
                <w:noProof/>
              </w:rPr>
              <w:t>Develop a matrix to identify the importance and influence of stakeholders</w:t>
            </w:r>
            <w:r w:rsidR="00E32C7F">
              <w:rPr>
                <w:noProof/>
                <w:webHidden/>
              </w:rPr>
              <w:tab/>
            </w:r>
            <w:r w:rsidR="00E32C7F">
              <w:rPr>
                <w:noProof/>
                <w:webHidden/>
              </w:rPr>
              <w:fldChar w:fldCharType="begin"/>
            </w:r>
            <w:r w:rsidR="00E32C7F">
              <w:rPr>
                <w:noProof/>
                <w:webHidden/>
              </w:rPr>
              <w:instrText xml:space="preserve"> PAGEREF _Toc69318649 \h </w:instrText>
            </w:r>
            <w:r w:rsidR="00E32C7F">
              <w:rPr>
                <w:noProof/>
                <w:webHidden/>
              </w:rPr>
            </w:r>
            <w:r w:rsidR="00E32C7F">
              <w:rPr>
                <w:noProof/>
                <w:webHidden/>
              </w:rPr>
              <w:fldChar w:fldCharType="separate"/>
            </w:r>
            <w:r w:rsidR="00E32C7F">
              <w:rPr>
                <w:noProof/>
                <w:webHidden/>
              </w:rPr>
              <w:t>8</w:t>
            </w:r>
            <w:r w:rsidR="00E32C7F">
              <w:rPr>
                <w:noProof/>
                <w:webHidden/>
              </w:rPr>
              <w:fldChar w:fldCharType="end"/>
            </w:r>
          </w:hyperlink>
        </w:p>
        <w:p w14:paraId="7822C01C" w14:textId="77DBAAF2" w:rsidR="00E32C7F" w:rsidRDefault="00BC1723" w:rsidP="000C004F">
          <w:pPr>
            <w:pStyle w:val="TOC2"/>
            <w:tabs>
              <w:tab w:val="right" w:leader="dot" w:pos="9350"/>
            </w:tabs>
            <w:rPr>
              <w:rFonts w:asciiTheme="minorHAnsi" w:eastAsiaTheme="minorEastAsia" w:hAnsiTheme="minorHAnsi"/>
              <w:noProof/>
              <w:sz w:val="22"/>
              <w:szCs w:val="28"/>
              <w:lang w:val="it-IT" w:eastAsia="it-IT" w:bidi="bn-IN"/>
            </w:rPr>
          </w:pPr>
          <w:hyperlink w:anchor="_Toc69318650" w:history="1">
            <w:r w:rsidR="00E32C7F" w:rsidRPr="0049318E">
              <w:rPr>
                <w:rStyle w:val="Hyperlink"/>
                <w:noProof/>
              </w:rPr>
              <w:t>Management and monitoring of stakeholders’ relationship.</w:t>
            </w:r>
            <w:r w:rsidR="00E32C7F">
              <w:rPr>
                <w:noProof/>
                <w:webHidden/>
              </w:rPr>
              <w:tab/>
            </w:r>
            <w:r w:rsidR="00E32C7F">
              <w:rPr>
                <w:noProof/>
                <w:webHidden/>
              </w:rPr>
              <w:fldChar w:fldCharType="begin"/>
            </w:r>
            <w:r w:rsidR="00E32C7F">
              <w:rPr>
                <w:noProof/>
                <w:webHidden/>
              </w:rPr>
              <w:instrText xml:space="preserve"> PAGEREF _Toc69318650 \h </w:instrText>
            </w:r>
            <w:r w:rsidR="00E32C7F">
              <w:rPr>
                <w:noProof/>
                <w:webHidden/>
              </w:rPr>
            </w:r>
            <w:r w:rsidR="00E32C7F">
              <w:rPr>
                <w:noProof/>
                <w:webHidden/>
              </w:rPr>
              <w:fldChar w:fldCharType="separate"/>
            </w:r>
            <w:r w:rsidR="00E32C7F">
              <w:rPr>
                <w:noProof/>
                <w:webHidden/>
              </w:rPr>
              <w:t>9</w:t>
            </w:r>
            <w:r w:rsidR="00E32C7F">
              <w:rPr>
                <w:noProof/>
                <w:webHidden/>
              </w:rPr>
              <w:fldChar w:fldCharType="end"/>
            </w:r>
          </w:hyperlink>
        </w:p>
        <w:p w14:paraId="6830E8DB" w14:textId="0FAB96F8" w:rsidR="00E32C7F" w:rsidRDefault="00BC1723" w:rsidP="000C004F">
          <w:pPr>
            <w:pStyle w:val="TOC1"/>
            <w:tabs>
              <w:tab w:val="right" w:leader="dot" w:pos="9350"/>
            </w:tabs>
            <w:rPr>
              <w:rFonts w:asciiTheme="minorHAnsi" w:eastAsiaTheme="minorEastAsia" w:hAnsiTheme="minorHAnsi"/>
              <w:noProof/>
              <w:sz w:val="22"/>
              <w:szCs w:val="28"/>
              <w:lang w:val="it-IT" w:eastAsia="it-IT" w:bidi="bn-IN"/>
            </w:rPr>
          </w:pPr>
          <w:hyperlink w:anchor="_Toc69318651" w:history="1">
            <w:r w:rsidR="00E32C7F" w:rsidRPr="0049318E">
              <w:rPr>
                <w:rStyle w:val="Hyperlink"/>
                <w:noProof/>
              </w:rPr>
              <w:t>Marketing activities and Stakeholders</w:t>
            </w:r>
            <w:r w:rsidR="00E32C7F">
              <w:rPr>
                <w:noProof/>
                <w:webHidden/>
              </w:rPr>
              <w:tab/>
            </w:r>
            <w:r w:rsidR="00E32C7F">
              <w:rPr>
                <w:noProof/>
                <w:webHidden/>
              </w:rPr>
              <w:fldChar w:fldCharType="begin"/>
            </w:r>
            <w:r w:rsidR="00E32C7F">
              <w:rPr>
                <w:noProof/>
                <w:webHidden/>
              </w:rPr>
              <w:instrText xml:space="preserve"> PAGEREF _Toc69318651 \h </w:instrText>
            </w:r>
            <w:r w:rsidR="00E32C7F">
              <w:rPr>
                <w:noProof/>
                <w:webHidden/>
              </w:rPr>
            </w:r>
            <w:r w:rsidR="00E32C7F">
              <w:rPr>
                <w:noProof/>
                <w:webHidden/>
              </w:rPr>
              <w:fldChar w:fldCharType="separate"/>
            </w:r>
            <w:r w:rsidR="00E32C7F">
              <w:rPr>
                <w:noProof/>
                <w:webHidden/>
              </w:rPr>
              <w:t>10</w:t>
            </w:r>
            <w:r w:rsidR="00E32C7F">
              <w:rPr>
                <w:noProof/>
                <w:webHidden/>
              </w:rPr>
              <w:fldChar w:fldCharType="end"/>
            </w:r>
          </w:hyperlink>
        </w:p>
        <w:p w14:paraId="37620EF9" w14:textId="6CEE716A" w:rsidR="00E32C7F" w:rsidRDefault="00BC1723" w:rsidP="000C004F">
          <w:pPr>
            <w:pStyle w:val="TOC1"/>
            <w:tabs>
              <w:tab w:val="right" w:leader="dot" w:pos="9350"/>
            </w:tabs>
            <w:rPr>
              <w:rFonts w:asciiTheme="minorHAnsi" w:eastAsiaTheme="minorEastAsia" w:hAnsiTheme="minorHAnsi"/>
              <w:noProof/>
              <w:sz w:val="22"/>
              <w:szCs w:val="28"/>
              <w:lang w:val="it-IT" w:eastAsia="it-IT" w:bidi="bn-IN"/>
            </w:rPr>
          </w:pPr>
          <w:hyperlink w:anchor="_Toc69318652" w:history="1">
            <w:r w:rsidR="00E32C7F" w:rsidRPr="0049318E">
              <w:rPr>
                <w:rStyle w:val="Hyperlink"/>
                <w:noProof/>
              </w:rPr>
              <w:t>Involvement of Stakeholders in Marketing Process</w:t>
            </w:r>
            <w:r w:rsidR="00E32C7F">
              <w:rPr>
                <w:noProof/>
                <w:webHidden/>
              </w:rPr>
              <w:tab/>
            </w:r>
            <w:r w:rsidR="00E32C7F">
              <w:rPr>
                <w:noProof/>
                <w:webHidden/>
              </w:rPr>
              <w:fldChar w:fldCharType="begin"/>
            </w:r>
            <w:r w:rsidR="00E32C7F">
              <w:rPr>
                <w:noProof/>
                <w:webHidden/>
              </w:rPr>
              <w:instrText xml:space="preserve"> PAGEREF _Toc69318652 \h </w:instrText>
            </w:r>
            <w:r w:rsidR="00E32C7F">
              <w:rPr>
                <w:noProof/>
                <w:webHidden/>
              </w:rPr>
            </w:r>
            <w:r w:rsidR="00E32C7F">
              <w:rPr>
                <w:noProof/>
                <w:webHidden/>
              </w:rPr>
              <w:fldChar w:fldCharType="separate"/>
            </w:r>
            <w:r w:rsidR="00E32C7F">
              <w:rPr>
                <w:noProof/>
                <w:webHidden/>
              </w:rPr>
              <w:t>11</w:t>
            </w:r>
            <w:r w:rsidR="00E32C7F">
              <w:rPr>
                <w:noProof/>
                <w:webHidden/>
              </w:rPr>
              <w:fldChar w:fldCharType="end"/>
            </w:r>
          </w:hyperlink>
        </w:p>
        <w:p w14:paraId="47E53222" w14:textId="19B82979" w:rsidR="00E32C7F" w:rsidRDefault="00BC1723" w:rsidP="000C004F">
          <w:pPr>
            <w:pStyle w:val="TOC2"/>
            <w:tabs>
              <w:tab w:val="right" w:leader="dot" w:pos="9350"/>
            </w:tabs>
            <w:rPr>
              <w:rFonts w:asciiTheme="minorHAnsi" w:eastAsiaTheme="minorEastAsia" w:hAnsiTheme="minorHAnsi"/>
              <w:noProof/>
              <w:sz w:val="22"/>
              <w:szCs w:val="28"/>
              <w:lang w:val="it-IT" w:eastAsia="it-IT" w:bidi="bn-IN"/>
            </w:rPr>
          </w:pPr>
          <w:hyperlink w:anchor="_Toc69318653" w:history="1">
            <w:r w:rsidR="00E32C7F" w:rsidRPr="0049318E">
              <w:rPr>
                <w:rStyle w:val="Hyperlink"/>
                <w:noProof/>
              </w:rPr>
              <w:t>Acknowledging the need of customers</w:t>
            </w:r>
            <w:r w:rsidR="00E32C7F">
              <w:rPr>
                <w:noProof/>
                <w:webHidden/>
              </w:rPr>
              <w:tab/>
            </w:r>
            <w:r w:rsidR="00E32C7F">
              <w:rPr>
                <w:noProof/>
                <w:webHidden/>
              </w:rPr>
              <w:fldChar w:fldCharType="begin"/>
            </w:r>
            <w:r w:rsidR="00E32C7F">
              <w:rPr>
                <w:noProof/>
                <w:webHidden/>
              </w:rPr>
              <w:instrText xml:space="preserve"> PAGEREF _Toc69318653 \h </w:instrText>
            </w:r>
            <w:r w:rsidR="00E32C7F">
              <w:rPr>
                <w:noProof/>
                <w:webHidden/>
              </w:rPr>
            </w:r>
            <w:r w:rsidR="00E32C7F">
              <w:rPr>
                <w:noProof/>
                <w:webHidden/>
              </w:rPr>
              <w:fldChar w:fldCharType="separate"/>
            </w:r>
            <w:r w:rsidR="00E32C7F">
              <w:rPr>
                <w:noProof/>
                <w:webHidden/>
              </w:rPr>
              <w:t>11</w:t>
            </w:r>
            <w:r w:rsidR="00E32C7F">
              <w:rPr>
                <w:noProof/>
                <w:webHidden/>
              </w:rPr>
              <w:fldChar w:fldCharType="end"/>
            </w:r>
          </w:hyperlink>
        </w:p>
        <w:p w14:paraId="3EC12DB9" w14:textId="655A2C51" w:rsidR="00E32C7F" w:rsidRDefault="00BC1723" w:rsidP="000C004F">
          <w:pPr>
            <w:pStyle w:val="TOC2"/>
            <w:tabs>
              <w:tab w:val="right" w:leader="dot" w:pos="9350"/>
            </w:tabs>
            <w:rPr>
              <w:rFonts w:asciiTheme="minorHAnsi" w:eastAsiaTheme="minorEastAsia" w:hAnsiTheme="minorHAnsi"/>
              <w:noProof/>
              <w:sz w:val="22"/>
              <w:szCs w:val="28"/>
              <w:lang w:val="it-IT" w:eastAsia="it-IT" w:bidi="bn-IN"/>
            </w:rPr>
          </w:pPr>
          <w:hyperlink w:anchor="_Toc69318654" w:history="1">
            <w:r w:rsidR="00E32C7F" w:rsidRPr="0049318E">
              <w:rPr>
                <w:rStyle w:val="Hyperlink"/>
                <w:noProof/>
              </w:rPr>
              <w:t>Customers’ satisfaction leading to a marketing strategy</w:t>
            </w:r>
            <w:r w:rsidR="00E32C7F">
              <w:rPr>
                <w:noProof/>
                <w:webHidden/>
              </w:rPr>
              <w:tab/>
            </w:r>
            <w:r w:rsidR="00E32C7F">
              <w:rPr>
                <w:noProof/>
                <w:webHidden/>
              </w:rPr>
              <w:fldChar w:fldCharType="begin"/>
            </w:r>
            <w:r w:rsidR="00E32C7F">
              <w:rPr>
                <w:noProof/>
                <w:webHidden/>
              </w:rPr>
              <w:instrText xml:space="preserve"> PAGEREF _Toc69318654 \h </w:instrText>
            </w:r>
            <w:r w:rsidR="00E32C7F">
              <w:rPr>
                <w:noProof/>
                <w:webHidden/>
              </w:rPr>
            </w:r>
            <w:r w:rsidR="00E32C7F">
              <w:rPr>
                <w:noProof/>
                <w:webHidden/>
              </w:rPr>
              <w:fldChar w:fldCharType="separate"/>
            </w:r>
            <w:r w:rsidR="00E32C7F">
              <w:rPr>
                <w:noProof/>
                <w:webHidden/>
              </w:rPr>
              <w:t>12</w:t>
            </w:r>
            <w:r w:rsidR="00E32C7F">
              <w:rPr>
                <w:noProof/>
                <w:webHidden/>
              </w:rPr>
              <w:fldChar w:fldCharType="end"/>
            </w:r>
          </w:hyperlink>
        </w:p>
        <w:p w14:paraId="1403F737" w14:textId="645F44E0" w:rsidR="00E32C7F" w:rsidRDefault="00BC1723" w:rsidP="000C004F">
          <w:pPr>
            <w:pStyle w:val="TOC2"/>
            <w:tabs>
              <w:tab w:val="right" w:leader="dot" w:pos="9350"/>
            </w:tabs>
            <w:rPr>
              <w:rFonts w:asciiTheme="minorHAnsi" w:eastAsiaTheme="minorEastAsia" w:hAnsiTheme="minorHAnsi"/>
              <w:noProof/>
              <w:sz w:val="22"/>
              <w:szCs w:val="28"/>
              <w:lang w:val="it-IT" w:eastAsia="it-IT" w:bidi="bn-IN"/>
            </w:rPr>
          </w:pPr>
          <w:hyperlink w:anchor="_Toc69318655" w:history="1">
            <w:r w:rsidR="00E32C7F" w:rsidRPr="0049318E">
              <w:rPr>
                <w:rStyle w:val="Hyperlink"/>
                <w:noProof/>
              </w:rPr>
              <w:t>Decision Making</w:t>
            </w:r>
            <w:r w:rsidR="00E32C7F">
              <w:rPr>
                <w:noProof/>
                <w:webHidden/>
              </w:rPr>
              <w:tab/>
            </w:r>
            <w:r w:rsidR="00E32C7F">
              <w:rPr>
                <w:noProof/>
                <w:webHidden/>
              </w:rPr>
              <w:fldChar w:fldCharType="begin"/>
            </w:r>
            <w:r w:rsidR="00E32C7F">
              <w:rPr>
                <w:noProof/>
                <w:webHidden/>
              </w:rPr>
              <w:instrText xml:space="preserve"> PAGEREF _Toc69318655 \h </w:instrText>
            </w:r>
            <w:r w:rsidR="00E32C7F">
              <w:rPr>
                <w:noProof/>
                <w:webHidden/>
              </w:rPr>
            </w:r>
            <w:r w:rsidR="00E32C7F">
              <w:rPr>
                <w:noProof/>
                <w:webHidden/>
              </w:rPr>
              <w:fldChar w:fldCharType="separate"/>
            </w:r>
            <w:r w:rsidR="00E32C7F">
              <w:rPr>
                <w:noProof/>
                <w:webHidden/>
              </w:rPr>
              <w:t>12</w:t>
            </w:r>
            <w:r w:rsidR="00E32C7F">
              <w:rPr>
                <w:noProof/>
                <w:webHidden/>
              </w:rPr>
              <w:fldChar w:fldCharType="end"/>
            </w:r>
          </w:hyperlink>
        </w:p>
        <w:p w14:paraId="772FA6C2" w14:textId="50209A56" w:rsidR="00E32C7F" w:rsidRDefault="00BC1723" w:rsidP="000C004F">
          <w:pPr>
            <w:pStyle w:val="TOC2"/>
            <w:tabs>
              <w:tab w:val="right" w:leader="dot" w:pos="9350"/>
            </w:tabs>
            <w:rPr>
              <w:rFonts w:asciiTheme="minorHAnsi" w:eastAsiaTheme="minorEastAsia" w:hAnsiTheme="minorHAnsi"/>
              <w:noProof/>
              <w:sz w:val="22"/>
              <w:szCs w:val="28"/>
              <w:lang w:val="it-IT" w:eastAsia="it-IT" w:bidi="bn-IN"/>
            </w:rPr>
          </w:pPr>
          <w:hyperlink w:anchor="_Toc69318656" w:history="1">
            <w:r w:rsidR="00E32C7F" w:rsidRPr="0049318E">
              <w:rPr>
                <w:rStyle w:val="Hyperlink"/>
                <w:noProof/>
              </w:rPr>
              <w:t>Execution of plan</w:t>
            </w:r>
            <w:r w:rsidR="00E32C7F">
              <w:rPr>
                <w:noProof/>
                <w:webHidden/>
              </w:rPr>
              <w:tab/>
            </w:r>
            <w:r w:rsidR="00E32C7F">
              <w:rPr>
                <w:noProof/>
                <w:webHidden/>
              </w:rPr>
              <w:fldChar w:fldCharType="begin"/>
            </w:r>
            <w:r w:rsidR="00E32C7F">
              <w:rPr>
                <w:noProof/>
                <w:webHidden/>
              </w:rPr>
              <w:instrText xml:space="preserve"> PAGEREF _Toc69318656 \h </w:instrText>
            </w:r>
            <w:r w:rsidR="00E32C7F">
              <w:rPr>
                <w:noProof/>
                <w:webHidden/>
              </w:rPr>
            </w:r>
            <w:r w:rsidR="00E32C7F">
              <w:rPr>
                <w:noProof/>
                <w:webHidden/>
              </w:rPr>
              <w:fldChar w:fldCharType="separate"/>
            </w:r>
            <w:r w:rsidR="00E32C7F">
              <w:rPr>
                <w:noProof/>
                <w:webHidden/>
              </w:rPr>
              <w:t>13</w:t>
            </w:r>
            <w:r w:rsidR="00E32C7F">
              <w:rPr>
                <w:noProof/>
                <w:webHidden/>
              </w:rPr>
              <w:fldChar w:fldCharType="end"/>
            </w:r>
          </w:hyperlink>
        </w:p>
        <w:p w14:paraId="7A1D6000" w14:textId="0764D37C" w:rsidR="00E32C7F" w:rsidRDefault="00BC1723" w:rsidP="000C004F">
          <w:pPr>
            <w:pStyle w:val="TOC2"/>
            <w:tabs>
              <w:tab w:val="right" w:leader="dot" w:pos="9350"/>
            </w:tabs>
            <w:rPr>
              <w:rFonts w:asciiTheme="minorHAnsi" w:eastAsiaTheme="minorEastAsia" w:hAnsiTheme="minorHAnsi"/>
              <w:noProof/>
              <w:sz w:val="22"/>
              <w:szCs w:val="28"/>
              <w:lang w:val="it-IT" w:eastAsia="it-IT" w:bidi="bn-IN"/>
            </w:rPr>
          </w:pPr>
          <w:hyperlink w:anchor="_Toc69318657" w:history="1">
            <w:r w:rsidR="00E32C7F" w:rsidRPr="0049318E">
              <w:rPr>
                <w:rStyle w:val="Hyperlink"/>
                <w:noProof/>
              </w:rPr>
              <w:t>Result or Outcome</w:t>
            </w:r>
            <w:r w:rsidR="00E32C7F">
              <w:rPr>
                <w:noProof/>
                <w:webHidden/>
              </w:rPr>
              <w:tab/>
            </w:r>
            <w:r w:rsidR="00E32C7F">
              <w:rPr>
                <w:noProof/>
                <w:webHidden/>
              </w:rPr>
              <w:fldChar w:fldCharType="begin"/>
            </w:r>
            <w:r w:rsidR="00E32C7F">
              <w:rPr>
                <w:noProof/>
                <w:webHidden/>
              </w:rPr>
              <w:instrText xml:space="preserve"> PAGEREF _Toc69318657 \h </w:instrText>
            </w:r>
            <w:r w:rsidR="00E32C7F">
              <w:rPr>
                <w:noProof/>
                <w:webHidden/>
              </w:rPr>
            </w:r>
            <w:r w:rsidR="00E32C7F">
              <w:rPr>
                <w:noProof/>
                <w:webHidden/>
              </w:rPr>
              <w:fldChar w:fldCharType="separate"/>
            </w:r>
            <w:r w:rsidR="00E32C7F">
              <w:rPr>
                <w:noProof/>
                <w:webHidden/>
              </w:rPr>
              <w:t>14</w:t>
            </w:r>
            <w:r w:rsidR="00E32C7F">
              <w:rPr>
                <w:noProof/>
                <w:webHidden/>
              </w:rPr>
              <w:fldChar w:fldCharType="end"/>
            </w:r>
          </w:hyperlink>
        </w:p>
        <w:p w14:paraId="53F8E632" w14:textId="094A1F54" w:rsidR="00E32C7F" w:rsidRDefault="00BC1723" w:rsidP="000C004F">
          <w:pPr>
            <w:pStyle w:val="TOC1"/>
            <w:tabs>
              <w:tab w:val="right" w:leader="dot" w:pos="9350"/>
            </w:tabs>
            <w:rPr>
              <w:rFonts w:asciiTheme="minorHAnsi" w:eastAsiaTheme="minorEastAsia" w:hAnsiTheme="minorHAnsi"/>
              <w:noProof/>
              <w:sz w:val="22"/>
              <w:szCs w:val="28"/>
              <w:lang w:val="it-IT" w:eastAsia="it-IT" w:bidi="bn-IN"/>
            </w:rPr>
          </w:pPr>
          <w:hyperlink w:anchor="_Toc69318658" w:history="1">
            <w:r w:rsidR="00E32C7F" w:rsidRPr="0049318E">
              <w:rPr>
                <w:rStyle w:val="Hyperlink"/>
                <w:noProof/>
              </w:rPr>
              <w:t>Conclusion</w:t>
            </w:r>
            <w:r w:rsidR="00E32C7F">
              <w:rPr>
                <w:noProof/>
                <w:webHidden/>
              </w:rPr>
              <w:tab/>
            </w:r>
            <w:r w:rsidR="00E32C7F">
              <w:rPr>
                <w:noProof/>
                <w:webHidden/>
              </w:rPr>
              <w:fldChar w:fldCharType="begin"/>
            </w:r>
            <w:r w:rsidR="00E32C7F">
              <w:rPr>
                <w:noProof/>
                <w:webHidden/>
              </w:rPr>
              <w:instrText xml:space="preserve"> PAGEREF _Toc69318658 \h </w:instrText>
            </w:r>
            <w:r w:rsidR="00E32C7F">
              <w:rPr>
                <w:noProof/>
                <w:webHidden/>
              </w:rPr>
            </w:r>
            <w:r w:rsidR="00E32C7F">
              <w:rPr>
                <w:noProof/>
                <w:webHidden/>
              </w:rPr>
              <w:fldChar w:fldCharType="separate"/>
            </w:r>
            <w:r w:rsidR="00E32C7F">
              <w:rPr>
                <w:noProof/>
                <w:webHidden/>
              </w:rPr>
              <w:t>15</w:t>
            </w:r>
            <w:r w:rsidR="00E32C7F">
              <w:rPr>
                <w:noProof/>
                <w:webHidden/>
              </w:rPr>
              <w:fldChar w:fldCharType="end"/>
            </w:r>
          </w:hyperlink>
        </w:p>
        <w:p w14:paraId="0EA3F24B" w14:textId="7CA597C8" w:rsidR="00E32C7F" w:rsidRDefault="00BC1723" w:rsidP="000C004F">
          <w:pPr>
            <w:pStyle w:val="TOC1"/>
            <w:tabs>
              <w:tab w:val="right" w:leader="dot" w:pos="9350"/>
            </w:tabs>
            <w:rPr>
              <w:rFonts w:asciiTheme="minorHAnsi" w:eastAsiaTheme="minorEastAsia" w:hAnsiTheme="minorHAnsi"/>
              <w:noProof/>
              <w:sz w:val="22"/>
              <w:szCs w:val="28"/>
              <w:lang w:val="it-IT" w:eastAsia="it-IT" w:bidi="bn-IN"/>
            </w:rPr>
          </w:pPr>
          <w:hyperlink w:anchor="_Toc69318659" w:history="1">
            <w:r w:rsidR="00E32C7F" w:rsidRPr="0049318E">
              <w:rPr>
                <w:rStyle w:val="Hyperlink"/>
                <w:noProof/>
              </w:rPr>
              <w:t>References</w:t>
            </w:r>
            <w:r w:rsidR="00E32C7F">
              <w:rPr>
                <w:noProof/>
                <w:webHidden/>
              </w:rPr>
              <w:tab/>
            </w:r>
            <w:r w:rsidR="00E32C7F">
              <w:rPr>
                <w:noProof/>
                <w:webHidden/>
              </w:rPr>
              <w:fldChar w:fldCharType="begin"/>
            </w:r>
            <w:r w:rsidR="00E32C7F">
              <w:rPr>
                <w:noProof/>
                <w:webHidden/>
              </w:rPr>
              <w:instrText xml:space="preserve"> PAGEREF _Toc69318659 \h </w:instrText>
            </w:r>
            <w:r w:rsidR="00E32C7F">
              <w:rPr>
                <w:noProof/>
                <w:webHidden/>
              </w:rPr>
            </w:r>
            <w:r w:rsidR="00E32C7F">
              <w:rPr>
                <w:noProof/>
                <w:webHidden/>
              </w:rPr>
              <w:fldChar w:fldCharType="separate"/>
            </w:r>
            <w:r w:rsidR="00E32C7F">
              <w:rPr>
                <w:noProof/>
                <w:webHidden/>
              </w:rPr>
              <w:t>16</w:t>
            </w:r>
            <w:r w:rsidR="00E32C7F">
              <w:rPr>
                <w:noProof/>
                <w:webHidden/>
              </w:rPr>
              <w:fldChar w:fldCharType="end"/>
            </w:r>
          </w:hyperlink>
        </w:p>
        <w:p w14:paraId="79FB3A32" w14:textId="4292F0D3" w:rsidR="00227B6A" w:rsidRPr="00B8520E" w:rsidRDefault="00227B6A" w:rsidP="000C004F">
          <w:pPr>
            <w:rPr>
              <w:rFonts w:cs="Times New Roman"/>
              <w:szCs w:val="24"/>
            </w:rPr>
          </w:pPr>
          <w:r w:rsidRPr="00B8520E">
            <w:rPr>
              <w:rFonts w:cs="Times New Roman"/>
              <w:b/>
              <w:bCs/>
              <w:noProof/>
              <w:szCs w:val="24"/>
            </w:rPr>
            <w:fldChar w:fldCharType="end"/>
          </w:r>
        </w:p>
      </w:sdtContent>
    </w:sdt>
    <w:p w14:paraId="5333FFED" w14:textId="130F1D50" w:rsidR="00302E7B" w:rsidRPr="00B8520E" w:rsidRDefault="00302E7B" w:rsidP="000C004F">
      <w:pPr>
        <w:rPr>
          <w:rFonts w:cs="Times New Roman"/>
          <w:szCs w:val="24"/>
        </w:rPr>
      </w:pPr>
    </w:p>
    <w:p w14:paraId="5558E395" w14:textId="4CFAFBDC" w:rsidR="00302E7B" w:rsidRPr="00B8520E" w:rsidRDefault="00302E7B" w:rsidP="000C004F">
      <w:pPr>
        <w:rPr>
          <w:rFonts w:cs="Times New Roman"/>
          <w:b/>
          <w:bCs/>
          <w:szCs w:val="24"/>
        </w:rPr>
      </w:pPr>
      <w:r w:rsidRPr="00B8520E">
        <w:rPr>
          <w:rFonts w:cs="Times New Roman"/>
          <w:b/>
          <w:bCs/>
          <w:szCs w:val="24"/>
        </w:rPr>
        <w:br w:type="page"/>
      </w:r>
    </w:p>
    <w:p w14:paraId="539D167D" w14:textId="64EA40CA" w:rsidR="00302E7B" w:rsidRPr="00B8520E" w:rsidRDefault="00302E7B" w:rsidP="000C004F">
      <w:pPr>
        <w:pStyle w:val="Heading1"/>
      </w:pPr>
      <w:bookmarkStart w:id="0" w:name="_Toc69056938"/>
      <w:bookmarkStart w:id="1" w:name="_Toc69318645"/>
      <w:r w:rsidRPr="00B8520E">
        <w:lastRenderedPageBreak/>
        <w:t>Introduction</w:t>
      </w:r>
      <w:bookmarkEnd w:id="0"/>
      <w:bookmarkEnd w:id="1"/>
    </w:p>
    <w:p w14:paraId="6A49D00D" w14:textId="44A29ACA" w:rsidR="004653A3" w:rsidRDefault="004653A3" w:rsidP="000C004F">
      <w:pPr>
        <w:rPr>
          <w:rFonts w:cs="Times New Roman"/>
          <w:szCs w:val="24"/>
        </w:rPr>
      </w:pPr>
      <w:r>
        <w:rPr>
          <w:rFonts w:cs="Times New Roman"/>
          <w:szCs w:val="24"/>
        </w:rPr>
        <w:t>In business, a single organization has to communicate and bridge relationship with many groups and entities, these entities can be labelled as actors.</w:t>
      </w:r>
      <w:r w:rsidR="009C5280">
        <w:rPr>
          <w:rFonts w:cs="Times New Roman"/>
          <w:szCs w:val="24"/>
        </w:rPr>
        <w:t xml:space="preserve"> </w:t>
      </w:r>
      <w:r>
        <w:rPr>
          <w:rFonts w:cs="Times New Roman"/>
          <w:szCs w:val="24"/>
        </w:rPr>
        <w:t>The groups in question are also called stakeholders. So, the stakeholder is an individual or a group of a party who have interest in the actions of a business</w:t>
      </w:r>
      <w:r w:rsidR="00E32C7F">
        <w:rPr>
          <w:rFonts w:cs="Times New Roman"/>
          <w:szCs w:val="24"/>
        </w:rPr>
        <w:t xml:space="preserve"> (Thabit, 2018)</w:t>
      </w:r>
      <w:r>
        <w:rPr>
          <w:rFonts w:cs="Times New Roman"/>
          <w:szCs w:val="24"/>
        </w:rPr>
        <w:t xml:space="preserve">. </w:t>
      </w:r>
      <w:r w:rsidR="002F65DC">
        <w:rPr>
          <w:rFonts w:cs="Times New Roman"/>
          <w:szCs w:val="24"/>
        </w:rPr>
        <w:t xml:space="preserve">The stakeholders can encourage the organization’s business to do better and strive for the achievement of organizational goals. In this paper, the importance of the identification of both internal and external stakeholders is stated along with the impact that these have on the marketing activities of an organization, hence, Samsung. The required evaluation of the stakeholders of Samsung company has been done following the </w:t>
      </w:r>
      <w:r w:rsidR="006C2019">
        <w:rPr>
          <w:rFonts w:cs="Times New Roman"/>
          <w:szCs w:val="24"/>
        </w:rPr>
        <w:t>stakeholder’</w:t>
      </w:r>
      <w:r w:rsidR="002F65DC">
        <w:rPr>
          <w:rFonts w:cs="Times New Roman"/>
          <w:szCs w:val="24"/>
        </w:rPr>
        <w:t xml:space="preserve"> analysis by mentioning the current impact on the current marketing approach and the way to uphold it. </w:t>
      </w:r>
    </w:p>
    <w:p w14:paraId="47E6A89A" w14:textId="77777777" w:rsidR="004653A3" w:rsidRDefault="004653A3" w:rsidP="000C004F">
      <w:pPr>
        <w:rPr>
          <w:rFonts w:cs="Times New Roman"/>
          <w:szCs w:val="24"/>
        </w:rPr>
      </w:pPr>
    </w:p>
    <w:p w14:paraId="604ECB4C" w14:textId="77777777" w:rsidR="004653A3" w:rsidRDefault="004653A3" w:rsidP="000C004F">
      <w:pPr>
        <w:rPr>
          <w:rFonts w:cs="Times New Roman"/>
          <w:szCs w:val="24"/>
        </w:rPr>
      </w:pPr>
    </w:p>
    <w:p w14:paraId="4C320861" w14:textId="77777777" w:rsidR="004653A3" w:rsidRDefault="004653A3" w:rsidP="000C004F">
      <w:pPr>
        <w:rPr>
          <w:rFonts w:cs="Times New Roman"/>
          <w:szCs w:val="24"/>
        </w:rPr>
      </w:pPr>
    </w:p>
    <w:p w14:paraId="3ECB5C9D" w14:textId="77777777" w:rsidR="004653A3" w:rsidRDefault="004653A3" w:rsidP="000C004F">
      <w:pPr>
        <w:rPr>
          <w:rFonts w:cs="Times New Roman"/>
          <w:szCs w:val="24"/>
        </w:rPr>
      </w:pPr>
    </w:p>
    <w:p w14:paraId="09C47D46" w14:textId="745A6F7C" w:rsidR="00302E7B" w:rsidRPr="00B8520E" w:rsidRDefault="00302E7B" w:rsidP="000C004F">
      <w:pPr>
        <w:rPr>
          <w:rFonts w:cs="Times New Roman"/>
          <w:szCs w:val="24"/>
        </w:rPr>
      </w:pPr>
      <w:r w:rsidRPr="00B8520E">
        <w:rPr>
          <w:rFonts w:cs="Times New Roman"/>
          <w:szCs w:val="24"/>
        </w:rPr>
        <w:br w:type="page"/>
      </w:r>
    </w:p>
    <w:p w14:paraId="5940F92C" w14:textId="2CA3EC12" w:rsidR="002F65DC" w:rsidRDefault="002F65DC" w:rsidP="000C004F">
      <w:pPr>
        <w:pStyle w:val="Heading1"/>
      </w:pPr>
      <w:bookmarkStart w:id="2" w:name="_Toc69318646"/>
      <w:bookmarkStart w:id="3" w:name="_Toc69056939"/>
      <w:r>
        <w:lastRenderedPageBreak/>
        <w:t>The Stakeholder Analysis</w:t>
      </w:r>
      <w:bookmarkEnd w:id="2"/>
    </w:p>
    <w:p w14:paraId="27A43546" w14:textId="3C17803B" w:rsidR="002F65DC" w:rsidRDefault="002F65DC" w:rsidP="000C004F">
      <w:r>
        <w:t xml:space="preserve">The stakeholder analysis includes the assessment and identification of different group, actors or entities that are included in the operations of an organization both directly and indirectly. </w:t>
      </w:r>
      <w:r w:rsidR="00E32C7F">
        <w:t xml:space="preserve">(Eshuis, 2018) </w:t>
      </w:r>
      <w:r>
        <w:t xml:space="preserve">. </w:t>
      </w:r>
      <w:r w:rsidR="005B6388">
        <w:t>For the analysis of the stakeholders, the following process and stages are primarily needed to compel. These stages are elaborated below:</w:t>
      </w:r>
    </w:p>
    <w:p w14:paraId="31AEDD4E" w14:textId="08350CCA" w:rsidR="005B6388" w:rsidRDefault="005B6388" w:rsidP="000C004F">
      <w:pPr>
        <w:pStyle w:val="ListParagraph"/>
        <w:numPr>
          <w:ilvl w:val="0"/>
          <w:numId w:val="10"/>
        </w:numPr>
      </w:pPr>
      <w:r>
        <w:t>Identification of internal and external stakeholders</w:t>
      </w:r>
    </w:p>
    <w:p w14:paraId="76385468" w14:textId="6508F071" w:rsidR="005B6388" w:rsidRDefault="005B6388" w:rsidP="000C004F">
      <w:pPr>
        <w:pStyle w:val="ListParagraph"/>
        <w:numPr>
          <w:ilvl w:val="0"/>
          <w:numId w:val="10"/>
        </w:numPr>
      </w:pPr>
      <w:r>
        <w:t>Scrutinize the importance and influence of stakeholders by assessing them</w:t>
      </w:r>
    </w:p>
    <w:p w14:paraId="22FD185D" w14:textId="435ED05D" w:rsidR="007F292D" w:rsidRDefault="007F292D" w:rsidP="000C004F">
      <w:pPr>
        <w:pStyle w:val="ListParagraph"/>
        <w:numPr>
          <w:ilvl w:val="0"/>
          <w:numId w:val="10"/>
        </w:numPr>
      </w:pPr>
      <w:bookmarkStart w:id="4" w:name="_Hlk69310713"/>
      <w:r>
        <w:t>Develop a matrix to identify the importance and influence of stakeholders</w:t>
      </w:r>
    </w:p>
    <w:bookmarkEnd w:id="4"/>
    <w:p w14:paraId="556A2D4D" w14:textId="2F05D06B" w:rsidR="005B6388" w:rsidRDefault="005B6388" w:rsidP="000C004F">
      <w:pPr>
        <w:pStyle w:val="ListParagraph"/>
        <w:numPr>
          <w:ilvl w:val="0"/>
          <w:numId w:val="10"/>
        </w:numPr>
      </w:pPr>
      <w:r>
        <w:t xml:space="preserve">Management and monitoring of stakeholders’ relationship. </w:t>
      </w:r>
    </w:p>
    <w:p w14:paraId="0D1952B8" w14:textId="77777777" w:rsidR="005B6388" w:rsidRPr="002F65DC" w:rsidRDefault="005B6388" w:rsidP="000C004F"/>
    <w:p w14:paraId="0D0F0B37" w14:textId="75749A10" w:rsidR="002F65DC" w:rsidRDefault="002F65DC" w:rsidP="000C004F">
      <w:pPr>
        <w:pStyle w:val="Heading2"/>
      </w:pPr>
      <w:bookmarkStart w:id="5" w:name="_Toc69318647"/>
      <w:r>
        <w:t>Identification of internal and external stakeholders</w:t>
      </w:r>
      <w:bookmarkEnd w:id="3"/>
      <w:bookmarkEnd w:id="5"/>
    </w:p>
    <w:p w14:paraId="0EFFFE1D" w14:textId="2D18FE44" w:rsidR="005B6388" w:rsidRDefault="005B6388" w:rsidP="000C004F">
      <w:pPr>
        <w:rPr>
          <w:rFonts w:cs="Times New Roman"/>
          <w:szCs w:val="24"/>
        </w:rPr>
      </w:pPr>
      <w:r>
        <w:rPr>
          <w:rFonts w:cs="Times New Roman"/>
          <w:szCs w:val="24"/>
        </w:rPr>
        <w:t>By mapping the stakeholders, the organization can be able to identify the different target groups and gather all the information needed about them. Stakeholders have ‘stake’ in an organization and thus, rights over a definite portion of the organization</w:t>
      </w:r>
      <w:r w:rsidR="00E32C7F">
        <w:rPr>
          <w:rFonts w:cs="Times New Roman"/>
          <w:szCs w:val="24"/>
        </w:rPr>
        <w:t xml:space="preserve"> (Eshuis, 2018)</w:t>
      </w:r>
      <w:r>
        <w:rPr>
          <w:rFonts w:cs="Times New Roman"/>
          <w:szCs w:val="24"/>
        </w:rPr>
        <w:t xml:space="preserve">. Some stakeholders are internal, such as the management and the employees and other are external, such as the customers, suppliers, competitors etc. The internal stakeholders can participate in the funding, resourcing and coordination of the strategy for an organization to fasten the partnership. Again, the external stakeholders can be local communities, service users or carers who are affiliated in addressing different issues based on their experience and views. </w:t>
      </w:r>
    </w:p>
    <w:p w14:paraId="433FA416" w14:textId="0598A37E" w:rsidR="005B6388" w:rsidRDefault="005B6388" w:rsidP="000C004F">
      <w:pPr>
        <w:rPr>
          <w:rFonts w:cs="Times New Roman"/>
          <w:szCs w:val="24"/>
        </w:rPr>
      </w:pPr>
      <w:r>
        <w:rPr>
          <w:rFonts w:cs="Times New Roman"/>
          <w:szCs w:val="24"/>
        </w:rPr>
        <w:t>Some queries can help to roadmap the identification of stakeholders by the organization:</w:t>
      </w:r>
    </w:p>
    <w:p w14:paraId="7177A39C" w14:textId="438F7C64" w:rsidR="005B6388" w:rsidRDefault="00020544" w:rsidP="000C004F">
      <w:pPr>
        <w:pStyle w:val="ListParagraph"/>
        <w:numPr>
          <w:ilvl w:val="0"/>
          <w:numId w:val="12"/>
        </w:numPr>
        <w:rPr>
          <w:rFonts w:cs="Times New Roman"/>
          <w:szCs w:val="24"/>
        </w:rPr>
      </w:pPr>
      <w:r>
        <w:rPr>
          <w:rFonts w:cs="Times New Roman"/>
          <w:szCs w:val="24"/>
        </w:rPr>
        <w:t>According to the organization’s strategy, who are the groups who directly and indirectly contribute to the development or degradation of the company’s business?</w:t>
      </w:r>
    </w:p>
    <w:p w14:paraId="72A3CF0F" w14:textId="3EF87AAC" w:rsidR="00020544" w:rsidRDefault="00020544" w:rsidP="000C004F">
      <w:pPr>
        <w:pStyle w:val="ListParagraph"/>
        <w:numPr>
          <w:ilvl w:val="0"/>
          <w:numId w:val="12"/>
        </w:numPr>
        <w:rPr>
          <w:rFonts w:cs="Times New Roman"/>
          <w:szCs w:val="24"/>
        </w:rPr>
      </w:pPr>
      <w:r>
        <w:rPr>
          <w:rFonts w:cs="Times New Roman"/>
          <w:szCs w:val="24"/>
        </w:rPr>
        <w:t>Which are the groups who are maiden for the organization’s operation?</w:t>
      </w:r>
    </w:p>
    <w:p w14:paraId="5D86E788" w14:textId="2A5CE44B" w:rsidR="00020544" w:rsidRDefault="00020544" w:rsidP="000C004F">
      <w:pPr>
        <w:pStyle w:val="ListParagraph"/>
        <w:numPr>
          <w:ilvl w:val="0"/>
          <w:numId w:val="12"/>
        </w:numPr>
        <w:rPr>
          <w:rFonts w:cs="Times New Roman"/>
          <w:szCs w:val="24"/>
        </w:rPr>
      </w:pPr>
      <w:r>
        <w:rPr>
          <w:rFonts w:cs="Times New Roman"/>
          <w:szCs w:val="24"/>
        </w:rPr>
        <w:t>What is the degree of interest in the organization’s business by different groups?</w:t>
      </w:r>
    </w:p>
    <w:p w14:paraId="48AEE95D" w14:textId="06DEE47D" w:rsidR="00020544" w:rsidRDefault="00020544" w:rsidP="000C004F">
      <w:pPr>
        <w:pStyle w:val="ListParagraph"/>
        <w:numPr>
          <w:ilvl w:val="0"/>
          <w:numId w:val="12"/>
        </w:numPr>
        <w:rPr>
          <w:rFonts w:cs="Times New Roman"/>
          <w:szCs w:val="24"/>
        </w:rPr>
      </w:pPr>
      <w:r>
        <w:rPr>
          <w:rFonts w:cs="Times New Roman"/>
          <w:szCs w:val="24"/>
        </w:rPr>
        <w:t>Who were the groups who have similar profile to the current ones for the organization’s activities?</w:t>
      </w:r>
    </w:p>
    <w:p w14:paraId="7F5C52AF" w14:textId="71F53BC2" w:rsidR="00020544" w:rsidRDefault="00020544" w:rsidP="000C004F">
      <w:pPr>
        <w:pStyle w:val="ListParagraph"/>
        <w:numPr>
          <w:ilvl w:val="0"/>
          <w:numId w:val="12"/>
        </w:numPr>
        <w:rPr>
          <w:rFonts w:cs="Times New Roman"/>
          <w:szCs w:val="24"/>
        </w:rPr>
      </w:pPr>
      <w:r>
        <w:rPr>
          <w:rFonts w:cs="Times New Roman"/>
          <w:szCs w:val="24"/>
        </w:rPr>
        <w:t>Which are the groups mentioned in the frequent activities of the organization?</w:t>
      </w:r>
    </w:p>
    <w:p w14:paraId="680281E7" w14:textId="47F9D768" w:rsidR="00020544" w:rsidRDefault="00020544" w:rsidP="000C004F">
      <w:pPr>
        <w:ind w:left="360"/>
        <w:rPr>
          <w:rFonts w:cs="Times New Roman"/>
          <w:szCs w:val="24"/>
        </w:rPr>
      </w:pPr>
      <w:r>
        <w:rPr>
          <w:rFonts w:cs="Times New Roman"/>
          <w:szCs w:val="24"/>
        </w:rPr>
        <w:t>Some of the prominent internal and external stakeholders of Samsung are listed below:</w:t>
      </w:r>
    </w:p>
    <w:p w14:paraId="3AB651A6" w14:textId="106560B5" w:rsidR="00020544" w:rsidRDefault="00020544" w:rsidP="000C004F">
      <w:pPr>
        <w:pStyle w:val="ListParagraph"/>
        <w:numPr>
          <w:ilvl w:val="0"/>
          <w:numId w:val="12"/>
        </w:numPr>
        <w:rPr>
          <w:rFonts w:cs="Times New Roman"/>
          <w:szCs w:val="24"/>
        </w:rPr>
      </w:pPr>
      <w:r>
        <w:rPr>
          <w:rFonts w:cs="Times New Roman"/>
          <w:szCs w:val="24"/>
        </w:rPr>
        <w:lastRenderedPageBreak/>
        <w:t xml:space="preserve">Owner:  </w:t>
      </w:r>
      <w:r w:rsidR="00C1202F">
        <w:rPr>
          <w:rFonts w:cs="Times New Roman"/>
          <w:szCs w:val="24"/>
        </w:rPr>
        <w:t>T</w:t>
      </w:r>
      <w:r>
        <w:rPr>
          <w:rFonts w:cs="Times New Roman"/>
          <w:szCs w:val="24"/>
        </w:rPr>
        <w:t xml:space="preserve">he President of Samsung (Lee Kun-hee) is one of the owners of Samsung. It is noted that the Samsung legacy of main ownership goes from generation to generation on the heirs of the founder’s family beyond any investors or other shareholders. </w:t>
      </w:r>
    </w:p>
    <w:p w14:paraId="6FDDE747" w14:textId="138B9D4E" w:rsidR="00020544" w:rsidRDefault="00020544" w:rsidP="000C004F">
      <w:pPr>
        <w:pStyle w:val="ListParagraph"/>
        <w:numPr>
          <w:ilvl w:val="0"/>
          <w:numId w:val="12"/>
        </w:numPr>
        <w:rPr>
          <w:rFonts w:cs="Times New Roman"/>
          <w:szCs w:val="24"/>
        </w:rPr>
      </w:pPr>
      <w:r>
        <w:rPr>
          <w:rFonts w:cs="Times New Roman"/>
          <w:szCs w:val="24"/>
        </w:rPr>
        <w:t>Managers: the managers are appointed for different department in different activities. They are involved in the operation of the organization and such being internal stakeholders themselves in integrating in different activities.</w:t>
      </w:r>
    </w:p>
    <w:p w14:paraId="64C52443" w14:textId="22FE8FC3" w:rsidR="00020544" w:rsidRDefault="00020544" w:rsidP="000C004F">
      <w:pPr>
        <w:pStyle w:val="ListParagraph"/>
        <w:numPr>
          <w:ilvl w:val="0"/>
          <w:numId w:val="12"/>
        </w:numPr>
        <w:rPr>
          <w:rFonts w:cs="Times New Roman"/>
          <w:szCs w:val="24"/>
        </w:rPr>
      </w:pPr>
      <w:r>
        <w:rPr>
          <w:rFonts w:cs="Times New Roman"/>
          <w:szCs w:val="24"/>
        </w:rPr>
        <w:t xml:space="preserve">Employees: The number of Samsung employees are very ample. Their activities start from </w:t>
      </w:r>
      <w:r w:rsidR="00C1202F">
        <w:rPr>
          <w:rFonts w:cs="Times New Roman"/>
          <w:szCs w:val="24"/>
        </w:rPr>
        <w:t>the bottom line to the up including all the activities in the organization</w:t>
      </w:r>
    </w:p>
    <w:p w14:paraId="56C99BDA" w14:textId="62CEEE16" w:rsidR="00020544" w:rsidRDefault="00C1202F" w:rsidP="000C004F">
      <w:pPr>
        <w:pStyle w:val="ListParagraph"/>
        <w:numPr>
          <w:ilvl w:val="0"/>
          <w:numId w:val="12"/>
        </w:numPr>
        <w:rPr>
          <w:rFonts w:cs="Times New Roman"/>
          <w:szCs w:val="24"/>
        </w:rPr>
      </w:pPr>
      <w:r>
        <w:rPr>
          <w:rFonts w:cs="Times New Roman"/>
          <w:szCs w:val="24"/>
        </w:rPr>
        <w:t>Investors: The investors uphold their confidentiality as they are mostly private. They enjoy the rights over Samsung by compelling the duties of stakeholders.</w:t>
      </w:r>
    </w:p>
    <w:p w14:paraId="3790A7AC" w14:textId="65F68A3A" w:rsidR="00C1202F" w:rsidRDefault="00C1202F" w:rsidP="000C004F">
      <w:pPr>
        <w:pStyle w:val="ListParagraph"/>
        <w:numPr>
          <w:ilvl w:val="0"/>
          <w:numId w:val="12"/>
        </w:numPr>
        <w:rPr>
          <w:rFonts w:cs="Times New Roman"/>
          <w:szCs w:val="24"/>
        </w:rPr>
      </w:pPr>
      <w:r>
        <w:rPr>
          <w:rFonts w:cs="Times New Roman"/>
          <w:szCs w:val="24"/>
        </w:rPr>
        <w:t xml:space="preserve">Client: The </w:t>
      </w:r>
      <w:r w:rsidR="003244B0">
        <w:rPr>
          <w:rFonts w:cs="Times New Roman"/>
          <w:szCs w:val="24"/>
        </w:rPr>
        <w:t>telecommunication companies are the premium clients of Samsung.</w:t>
      </w:r>
    </w:p>
    <w:p w14:paraId="3E21B77A" w14:textId="3AB59433" w:rsidR="003244B0" w:rsidRDefault="003244B0" w:rsidP="000C004F">
      <w:pPr>
        <w:pStyle w:val="ListParagraph"/>
        <w:numPr>
          <w:ilvl w:val="0"/>
          <w:numId w:val="12"/>
        </w:numPr>
        <w:rPr>
          <w:rFonts w:cs="Times New Roman"/>
          <w:szCs w:val="24"/>
        </w:rPr>
      </w:pPr>
      <w:r>
        <w:rPr>
          <w:rFonts w:cs="Times New Roman"/>
          <w:szCs w:val="24"/>
        </w:rPr>
        <w:t>Suppliers: All the groups who supply the raw materials to Samsung are the external stakeholders of the organization that have demand on the company as well. Examples are ACC (Canon Inc), Tokyo Electron Ltd, SMART Technologies Inc, Toshiba Corp, etc.</w:t>
      </w:r>
      <w:r w:rsidR="00E32C7F">
        <w:rPr>
          <w:rFonts w:cs="Times New Roman"/>
          <w:szCs w:val="24"/>
        </w:rPr>
        <w:t xml:space="preserve"> (Samsung, 2021)</w:t>
      </w:r>
    </w:p>
    <w:p w14:paraId="1A2CCAB5" w14:textId="05CA9DE0" w:rsidR="003244B0" w:rsidRDefault="002856D7" w:rsidP="000C004F">
      <w:pPr>
        <w:pStyle w:val="ListParagraph"/>
        <w:numPr>
          <w:ilvl w:val="0"/>
          <w:numId w:val="12"/>
        </w:numPr>
        <w:rPr>
          <w:rFonts w:cs="Times New Roman"/>
          <w:szCs w:val="24"/>
        </w:rPr>
      </w:pPr>
      <w:r>
        <w:rPr>
          <w:rFonts w:cs="Times New Roman"/>
          <w:szCs w:val="24"/>
        </w:rPr>
        <w:t>Government: As Samsung operates in several countries, the abide by the regulations of those localities is necessary to do.</w:t>
      </w:r>
    </w:p>
    <w:p w14:paraId="77AD9C5F" w14:textId="3B17BC30" w:rsidR="003244B0" w:rsidRPr="002856D7" w:rsidRDefault="002856D7" w:rsidP="000C004F">
      <w:pPr>
        <w:pStyle w:val="ListParagraph"/>
        <w:numPr>
          <w:ilvl w:val="0"/>
          <w:numId w:val="12"/>
        </w:numPr>
        <w:rPr>
          <w:rFonts w:cs="Times New Roman"/>
          <w:szCs w:val="24"/>
        </w:rPr>
      </w:pPr>
      <w:r w:rsidRPr="002856D7">
        <w:rPr>
          <w:rFonts w:cs="Times New Roman"/>
          <w:szCs w:val="24"/>
        </w:rPr>
        <w:t>Competitors: The competitors of Samsung are also included in the stakeholders’ title. Few of them are Motorola, Sony, Apple, Xiaomi, Huawei, etc.</w:t>
      </w:r>
    </w:p>
    <w:p w14:paraId="3D054B60" w14:textId="0F3DEB2A" w:rsidR="005B6388" w:rsidRDefault="005B6388" w:rsidP="000C004F">
      <w:pPr>
        <w:rPr>
          <w:rFonts w:cs="Times New Roman"/>
          <w:szCs w:val="24"/>
        </w:rPr>
      </w:pPr>
      <w:r>
        <w:rPr>
          <w:rFonts w:cs="Times New Roman"/>
          <w:szCs w:val="24"/>
        </w:rPr>
        <w:t xml:space="preserve"> </w:t>
      </w:r>
    </w:p>
    <w:p w14:paraId="55735A96" w14:textId="6D5723AF" w:rsidR="00BD6698" w:rsidRDefault="00BD6698" w:rsidP="000C004F">
      <w:pPr>
        <w:rPr>
          <w:rFonts w:cs="Times New Roman"/>
          <w:szCs w:val="24"/>
        </w:rPr>
      </w:pPr>
    </w:p>
    <w:p w14:paraId="4300D1FB" w14:textId="1184691F" w:rsidR="00BD6698" w:rsidRDefault="00BD6698" w:rsidP="000C004F">
      <w:pPr>
        <w:rPr>
          <w:rFonts w:cs="Times New Roman"/>
          <w:szCs w:val="24"/>
        </w:rPr>
      </w:pPr>
    </w:p>
    <w:p w14:paraId="1FC1830F" w14:textId="5DCDA426" w:rsidR="00BD6698" w:rsidRDefault="00BD6698" w:rsidP="000C004F">
      <w:pPr>
        <w:rPr>
          <w:rFonts w:cs="Times New Roman"/>
          <w:szCs w:val="24"/>
        </w:rPr>
      </w:pPr>
    </w:p>
    <w:p w14:paraId="351F2D82" w14:textId="77777777" w:rsidR="00BD6698" w:rsidRPr="005B6388" w:rsidRDefault="00BD6698" w:rsidP="000C004F">
      <w:pPr>
        <w:rPr>
          <w:rFonts w:cs="Times New Roman"/>
          <w:szCs w:val="24"/>
        </w:rPr>
      </w:pPr>
    </w:p>
    <w:p w14:paraId="5EE8F30A" w14:textId="77777777" w:rsidR="009E7E5A" w:rsidRDefault="009E7E5A" w:rsidP="000C004F">
      <w:pPr>
        <w:rPr>
          <w:rFonts w:cs="Times New Roman"/>
          <w:szCs w:val="24"/>
        </w:rPr>
      </w:pPr>
    </w:p>
    <w:p w14:paraId="2C169FC0" w14:textId="062E5C4A" w:rsidR="002856D7" w:rsidRDefault="002856D7" w:rsidP="000C004F">
      <w:pPr>
        <w:pStyle w:val="Heading2"/>
      </w:pPr>
      <w:bookmarkStart w:id="6" w:name="_Toc69318648"/>
      <w:bookmarkStart w:id="7" w:name="_Toc69056940"/>
      <w:r>
        <w:t>Scrutinize the importance and influence of stakeholders by assessing them</w:t>
      </w:r>
      <w:bookmarkEnd w:id="6"/>
    </w:p>
    <w:p w14:paraId="6CCA3AA9" w14:textId="32DF4A19" w:rsidR="005D2D10" w:rsidRDefault="004D40D7" w:rsidP="000C004F">
      <w:r>
        <w:t>Stakeholders have impact on the strategy, project and the organizational policy is both dependent on the relationship of either the organization or concern</w:t>
      </w:r>
      <w:r w:rsidR="00E32C7F">
        <w:t xml:space="preserve"> (Thabit, 2018)</w:t>
      </w:r>
      <w:r>
        <w:t xml:space="preserve">. </w:t>
      </w:r>
      <w:r w:rsidR="005D2D10">
        <w:t xml:space="preserve">After listing all the </w:t>
      </w:r>
      <w:r w:rsidR="005D2D10">
        <w:lastRenderedPageBreak/>
        <w:t>stakeholders and mentioning their type, it is necessary to identify and highlight the importance and influence that these stakeholders have over the organization. The importance and the influence should be aligned with the organization’s objectives.</w:t>
      </w:r>
    </w:p>
    <w:p w14:paraId="43822EB1" w14:textId="2733C0A0" w:rsidR="005D2D10" w:rsidRDefault="005D2D10" w:rsidP="000C004F">
      <w:r>
        <w:t>Here, the importance is the priority given at some problems, needs and interest of certain stakeholders. If the importance of them is not looked in carefully, then the success of the organization might not be meet.  On the other hand, the intensity of the stakeholders’ power based on their influence over the organization’s operation is needed to point out.</w:t>
      </w:r>
    </w:p>
    <w:p w14:paraId="4FF9225D" w14:textId="42F08BCE" w:rsidR="005D2D10" w:rsidRDefault="005D2D10" w:rsidP="000C004F">
      <w:r>
        <w:t xml:space="preserve">The influence that the stakeholders have can be either direct, indirect or both. </w:t>
      </w:r>
    </w:p>
    <w:p w14:paraId="213041B8" w14:textId="78B7B4A0" w:rsidR="005D2D10" w:rsidRDefault="005D2D10" w:rsidP="000C004F">
      <w:r>
        <w:t>Some of the indirect influence that the stakeholders can have can be:</w:t>
      </w:r>
    </w:p>
    <w:p w14:paraId="3A9948F9" w14:textId="7840DA50" w:rsidR="005D2D10" w:rsidRDefault="005D2D10" w:rsidP="000C004F">
      <w:pPr>
        <w:pStyle w:val="ListParagraph"/>
        <w:numPr>
          <w:ilvl w:val="0"/>
          <w:numId w:val="12"/>
        </w:numPr>
      </w:pPr>
      <w:r>
        <w:t>Status in the economic, social and political areas</w:t>
      </w:r>
    </w:p>
    <w:p w14:paraId="6B042BD1" w14:textId="20625EA1" w:rsidR="005D2D10" w:rsidRDefault="005D2D10" w:rsidP="000C004F">
      <w:pPr>
        <w:pStyle w:val="ListParagraph"/>
        <w:numPr>
          <w:ilvl w:val="0"/>
          <w:numId w:val="12"/>
        </w:numPr>
      </w:pPr>
      <w:r>
        <w:t>The fluctuation in the degree of the organization for different groups</w:t>
      </w:r>
    </w:p>
    <w:p w14:paraId="2548DD02" w14:textId="109D9959" w:rsidR="005D2D10" w:rsidRDefault="005D2D10" w:rsidP="000C004F">
      <w:pPr>
        <w:pStyle w:val="ListParagraph"/>
        <w:numPr>
          <w:ilvl w:val="0"/>
          <w:numId w:val="12"/>
        </w:numPr>
      </w:pPr>
      <w:r>
        <w:t>Assessment capacity on a project issue by different stakeholders</w:t>
      </w:r>
    </w:p>
    <w:p w14:paraId="3C014C4E" w14:textId="091092D3" w:rsidR="005D2D10" w:rsidRDefault="005D2D10" w:rsidP="000C004F">
      <w:r>
        <w:t>Some of the direct influence that the stakeholders can have can be:</w:t>
      </w:r>
    </w:p>
    <w:p w14:paraId="5BDD5190" w14:textId="56F216CD" w:rsidR="005D2D10" w:rsidRDefault="005D2D10" w:rsidP="000C004F">
      <w:pPr>
        <w:pStyle w:val="ListParagraph"/>
        <w:numPr>
          <w:ilvl w:val="0"/>
          <w:numId w:val="12"/>
        </w:numPr>
      </w:pPr>
      <w:r>
        <w:t>The control on the command as hierarchy in legal means</w:t>
      </w:r>
    </w:p>
    <w:p w14:paraId="2061AD03" w14:textId="1B351CA8" w:rsidR="005D2D10" w:rsidRDefault="005D2D10" w:rsidP="000C004F">
      <w:pPr>
        <w:pStyle w:val="ListParagraph"/>
        <w:numPr>
          <w:ilvl w:val="0"/>
          <w:numId w:val="12"/>
        </w:numPr>
      </w:pPr>
      <w:r>
        <w:t>Leadership in the authority ranging from different styles</w:t>
      </w:r>
    </w:p>
    <w:p w14:paraId="786187F0" w14:textId="4B7C6FF0" w:rsidR="005D2D10" w:rsidRDefault="005D2D10" w:rsidP="000C004F">
      <w:pPr>
        <w:pStyle w:val="ListParagraph"/>
        <w:numPr>
          <w:ilvl w:val="0"/>
          <w:numId w:val="12"/>
        </w:numPr>
      </w:pPr>
      <w:r>
        <w:t>Ability in applying personal skill and experience in the organization’s operation</w:t>
      </w:r>
    </w:p>
    <w:p w14:paraId="7FDF1E54" w14:textId="1A9E98FD" w:rsidR="005D2D10" w:rsidRDefault="00F75E9A" w:rsidP="000C004F">
      <w:pPr>
        <w:pStyle w:val="ListParagraph"/>
        <w:numPr>
          <w:ilvl w:val="0"/>
          <w:numId w:val="12"/>
        </w:numPr>
      </w:pPr>
      <w:r>
        <w:t>The strength in the negotiation position that link the stakeholders’ relationship</w:t>
      </w:r>
    </w:p>
    <w:p w14:paraId="515FD995" w14:textId="28885791" w:rsidR="00F75E9A" w:rsidRDefault="00F75E9A" w:rsidP="000C004F"/>
    <w:p w14:paraId="11940F39" w14:textId="5D3EC24B" w:rsidR="00F75E9A" w:rsidRDefault="00F75E9A" w:rsidP="000C004F">
      <w:r>
        <w:t xml:space="preserve">The purposes of different stakeholders vary in different condition they face. Sometimes they are concerned on providing the optimum service and other to improve the quality of the environmental condition. </w:t>
      </w:r>
    </w:p>
    <w:p w14:paraId="1A7F9DD8" w14:textId="42BAF41F" w:rsidR="00F75E9A" w:rsidRDefault="00F75E9A" w:rsidP="000C004F">
      <w:r>
        <w:t>The key to success in strategic development of an organization is to assess the level of importance that the organization represent to the stakeholders’ demands</w:t>
      </w:r>
      <w:r w:rsidR="00E32C7F">
        <w:t xml:space="preserve"> (Naseri, 2018)</w:t>
      </w:r>
      <w:r>
        <w:t>. Some of the points to be taken care to acknowledge the importance of such stakeholders, are needed below:</w:t>
      </w:r>
    </w:p>
    <w:p w14:paraId="12B99C23" w14:textId="77777777" w:rsidR="00F75E9A" w:rsidRDefault="00F75E9A" w:rsidP="000C004F">
      <w:pPr>
        <w:pStyle w:val="ListParagraph"/>
        <w:numPr>
          <w:ilvl w:val="0"/>
          <w:numId w:val="12"/>
        </w:numPr>
      </w:pPr>
      <w:r>
        <w:t>Whether the strategy and the project plan of the stakeholders are intended to augment or degrade the business condition</w:t>
      </w:r>
    </w:p>
    <w:p w14:paraId="5C775070" w14:textId="059BF389" w:rsidR="00F75E9A" w:rsidRDefault="00F75E9A" w:rsidP="000C004F">
      <w:pPr>
        <w:pStyle w:val="ListParagraph"/>
        <w:numPr>
          <w:ilvl w:val="0"/>
          <w:numId w:val="12"/>
        </w:numPr>
      </w:pPr>
      <w:r>
        <w:lastRenderedPageBreak/>
        <w:t xml:space="preserve">Which stakeholders are facing which type of problems and complication during strategy </w:t>
      </w:r>
      <w:r w:rsidR="00570292">
        <w:t>implementation?</w:t>
      </w:r>
      <w:r>
        <w:t xml:space="preserve"> </w:t>
      </w:r>
    </w:p>
    <w:p w14:paraId="1ED90268" w14:textId="698C24D5" w:rsidR="00F75E9A" w:rsidRDefault="00F75E9A" w:rsidP="000C004F">
      <w:pPr>
        <w:pStyle w:val="ListParagraph"/>
        <w:numPr>
          <w:ilvl w:val="0"/>
          <w:numId w:val="12"/>
        </w:numPr>
      </w:pPr>
      <w:r>
        <w:t xml:space="preserve"> Which stakeholders are interest to compel which objectives of </w:t>
      </w:r>
      <w:r w:rsidR="007F292D">
        <w:t xml:space="preserve">the </w:t>
      </w:r>
      <w:r w:rsidR="00570292">
        <w:t>organization?</w:t>
      </w:r>
    </w:p>
    <w:p w14:paraId="561A1D62" w14:textId="7AF82107" w:rsidR="00EC6D4A" w:rsidRDefault="00EC6D4A" w:rsidP="000C004F"/>
    <w:p w14:paraId="1C181271" w14:textId="592A2945" w:rsidR="00EC6D4A" w:rsidRDefault="00EC6D4A" w:rsidP="000C004F">
      <w:r>
        <w:t>The importance and influence that the Stakeholders of Samsung have over the organization is given in the table below:</w:t>
      </w:r>
    </w:p>
    <w:tbl>
      <w:tblPr>
        <w:tblStyle w:val="TableGrid"/>
        <w:tblW w:w="10343" w:type="dxa"/>
        <w:tblLook w:val="04A0" w:firstRow="1" w:lastRow="0" w:firstColumn="1" w:lastColumn="0" w:noHBand="0" w:noVBand="1"/>
      </w:tblPr>
      <w:tblGrid>
        <w:gridCol w:w="2150"/>
        <w:gridCol w:w="1363"/>
        <w:gridCol w:w="1274"/>
        <w:gridCol w:w="5556"/>
      </w:tblGrid>
      <w:tr w:rsidR="00CB4EC5" w14:paraId="626EF77D" w14:textId="77777777" w:rsidTr="00CB4EC5">
        <w:tc>
          <w:tcPr>
            <w:tcW w:w="2150" w:type="dxa"/>
          </w:tcPr>
          <w:p w14:paraId="642C78B0" w14:textId="1989C898" w:rsidR="00CB4EC5" w:rsidRPr="00CB4EC5" w:rsidRDefault="00CB4EC5" w:rsidP="000C004F">
            <w:pPr>
              <w:rPr>
                <w:b/>
                <w:bCs/>
              </w:rPr>
            </w:pPr>
            <w:r w:rsidRPr="00CB4EC5">
              <w:rPr>
                <w:b/>
                <w:bCs/>
              </w:rPr>
              <w:t>Samsung’s Stakeholders</w:t>
            </w:r>
          </w:p>
        </w:tc>
        <w:tc>
          <w:tcPr>
            <w:tcW w:w="1363" w:type="dxa"/>
          </w:tcPr>
          <w:p w14:paraId="191EE795" w14:textId="2E899A3F" w:rsidR="00CB4EC5" w:rsidRPr="00CB4EC5" w:rsidRDefault="00CB4EC5" w:rsidP="000C004F">
            <w:pPr>
              <w:rPr>
                <w:b/>
                <w:bCs/>
              </w:rPr>
            </w:pPr>
            <w:r w:rsidRPr="00CB4EC5">
              <w:rPr>
                <w:b/>
                <w:bCs/>
              </w:rPr>
              <w:t>Power</w:t>
            </w:r>
          </w:p>
        </w:tc>
        <w:tc>
          <w:tcPr>
            <w:tcW w:w="1274" w:type="dxa"/>
          </w:tcPr>
          <w:p w14:paraId="51A70B55" w14:textId="7AD59B7C" w:rsidR="00CB4EC5" w:rsidRPr="00CB4EC5" w:rsidRDefault="00CB4EC5" w:rsidP="000C004F">
            <w:pPr>
              <w:rPr>
                <w:b/>
                <w:bCs/>
              </w:rPr>
            </w:pPr>
            <w:r w:rsidRPr="00CB4EC5">
              <w:rPr>
                <w:b/>
                <w:bCs/>
              </w:rPr>
              <w:t>Interest</w:t>
            </w:r>
          </w:p>
        </w:tc>
        <w:tc>
          <w:tcPr>
            <w:tcW w:w="5556" w:type="dxa"/>
          </w:tcPr>
          <w:p w14:paraId="106A8B4E" w14:textId="6FBAD6C2" w:rsidR="00CB4EC5" w:rsidRPr="00CB4EC5" w:rsidRDefault="00CB4EC5" w:rsidP="000C004F">
            <w:pPr>
              <w:rPr>
                <w:b/>
                <w:bCs/>
              </w:rPr>
            </w:pPr>
            <w:r w:rsidRPr="00CB4EC5">
              <w:rPr>
                <w:b/>
                <w:bCs/>
              </w:rPr>
              <w:t>Stakeholder’s Concerns</w:t>
            </w:r>
          </w:p>
        </w:tc>
      </w:tr>
      <w:tr w:rsidR="00CB4EC5" w14:paraId="7434D1BE" w14:textId="77777777" w:rsidTr="00CB4EC5">
        <w:tc>
          <w:tcPr>
            <w:tcW w:w="2150" w:type="dxa"/>
          </w:tcPr>
          <w:p w14:paraId="5619738A" w14:textId="38EFF53C" w:rsidR="00CB4EC5" w:rsidRDefault="00CB4EC5" w:rsidP="000C004F">
            <w:r>
              <w:t>Customers</w:t>
            </w:r>
          </w:p>
        </w:tc>
        <w:tc>
          <w:tcPr>
            <w:tcW w:w="1363" w:type="dxa"/>
          </w:tcPr>
          <w:p w14:paraId="29725C03" w14:textId="7E4FA893" w:rsidR="00CB4EC5" w:rsidRDefault="00CB4EC5" w:rsidP="000C004F">
            <w:r>
              <w:t>Low-level</w:t>
            </w:r>
          </w:p>
        </w:tc>
        <w:tc>
          <w:tcPr>
            <w:tcW w:w="1274" w:type="dxa"/>
          </w:tcPr>
          <w:p w14:paraId="2340A1A1" w14:textId="229030A9" w:rsidR="00CB4EC5" w:rsidRDefault="00CB4EC5" w:rsidP="000C004F">
            <w:r w:rsidRPr="00CB4EC5">
              <w:t>Low-level</w:t>
            </w:r>
          </w:p>
        </w:tc>
        <w:tc>
          <w:tcPr>
            <w:tcW w:w="5556" w:type="dxa"/>
          </w:tcPr>
          <w:p w14:paraId="01855C5B" w14:textId="625D7FA9" w:rsidR="00CB4EC5" w:rsidRDefault="00CB4EC5" w:rsidP="000C004F">
            <w:r>
              <w:t>Quality, Price, Service and Ethics</w:t>
            </w:r>
          </w:p>
        </w:tc>
      </w:tr>
      <w:tr w:rsidR="00CB4EC5" w14:paraId="1B7A4747" w14:textId="77777777" w:rsidTr="00CB4EC5">
        <w:tc>
          <w:tcPr>
            <w:tcW w:w="2150" w:type="dxa"/>
          </w:tcPr>
          <w:p w14:paraId="295F5931" w14:textId="42BABCF4" w:rsidR="00CB4EC5" w:rsidRDefault="00CB4EC5" w:rsidP="000C004F">
            <w:r>
              <w:t xml:space="preserve">Owners (CEO) </w:t>
            </w:r>
          </w:p>
        </w:tc>
        <w:tc>
          <w:tcPr>
            <w:tcW w:w="1363" w:type="dxa"/>
          </w:tcPr>
          <w:p w14:paraId="49ED72DC" w14:textId="08DED116" w:rsidR="00CB4EC5" w:rsidRDefault="00CB4EC5" w:rsidP="000C004F">
            <w:r>
              <w:t>High-level</w:t>
            </w:r>
          </w:p>
        </w:tc>
        <w:tc>
          <w:tcPr>
            <w:tcW w:w="1274" w:type="dxa"/>
          </w:tcPr>
          <w:p w14:paraId="355C3565" w14:textId="397E7B04" w:rsidR="00CB4EC5" w:rsidRDefault="00CB4EC5" w:rsidP="000C004F">
            <w:r w:rsidRPr="00CB4EC5">
              <w:t>Low-level</w:t>
            </w:r>
          </w:p>
        </w:tc>
        <w:tc>
          <w:tcPr>
            <w:tcW w:w="5556" w:type="dxa"/>
          </w:tcPr>
          <w:p w14:paraId="2D792481" w14:textId="483D00DE" w:rsidR="00CB4EC5" w:rsidRDefault="00CB4EC5" w:rsidP="000C004F">
            <w:r>
              <w:t>Growth, Profit, Business Success</w:t>
            </w:r>
          </w:p>
        </w:tc>
      </w:tr>
      <w:tr w:rsidR="00CB4EC5" w14:paraId="613DD6F0" w14:textId="77777777" w:rsidTr="00CB4EC5">
        <w:tc>
          <w:tcPr>
            <w:tcW w:w="2150" w:type="dxa"/>
          </w:tcPr>
          <w:p w14:paraId="3D0D1D2D" w14:textId="1AB2CCBB" w:rsidR="00CB4EC5" w:rsidRDefault="00CB4EC5" w:rsidP="000C004F">
            <w:r>
              <w:t>Manager</w:t>
            </w:r>
          </w:p>
        </w:tc>
        <w:tc>
          <w:tcPr>
            <w:tcW w:w="1363" w:type="dxa"/>
          </w:tcPr>
          <w:p w14:paraId="3B250B88" w14:textId="4B4E9563" w:rsidR="00CB4EC5" w:rsidRDefault="00CB4EC5" w:rsidP="000C004F">
            <w:r w:rsidRPr="0098595E">
              <w:t>High-level</w:t>
            </w:r>
          </w:p>
        </w:tc>
        <w:tc>
          <w:tcPr>
            <w:tcW w:w="1274" w:type="dxa"/>
          </w:tcPr>
          <w:p w14:paraId="1738457D" w14:textId="430478B1" w:rsidR="00CB4EC5" w:rsidRDefault="00CB4EC5" w:rsidP="000C004F">
            <w:r w:rsidRPr="007A72F7">
              <w:t>High-level</w:t>
            </w:r>
          </w:p>
        </w:tc>
        <w:tc>
          <w:tcPr>
            <w:tcW w:w="5556" w:type="dxa"/>
          </w:tcPr>
          <w:p w14:paraId="64CE8128" w14:textId="173DBF59" w:rsidR="00CB4EC5" w:rsidRDefault="00CB4EC5" w:rsidP="000C004F">
            <w:r>
              <w:t>Plan Success Processes and Delivery on Time and Proper Communication</w:t>
            </w:r>
          </w:p>
        </w:tc>
      </w:tr>
      <w:tr w:rsidR="00CB4EC5" w14:paraId="4D35B80A" w14:textId="77777777" w:rsidTr="00CB4EC5">
        <w:tc>
          <w:tcPr>
            <w:tcW w:w="2150" w:type="dxa"/>
          </w:tcPr>
          <w:p w14:paraId="1C6B9540" w14:textId="34B457C5" w:rsidR="00CB4EC5" w:rsidRDefault="00CB4EC5" w:rsidP="000C004F">
            <w:r>
              <w:t>Shareholder</w:t>
            </w:r>
          </w:p>
        </w:tc>
        <w:tc>
          <w:tcPr>
            <w:tcW w:w="1363" w:type="dxa"/>
          </w:tcPr>
          <w:p w14:paraId="6649667B" w14:textId="20C5C411" w:rsidR="00CB4EC5" w:rsidRDefault="00CB4EC5" w:rsidP="000C004F">
            <w:r w:rsidRPr="0098595E">
              <w:t>High-level</w:t>
            </w:r>
          </w:p>
        </w:tc>
        <w:tc>
          <w:tcPr>
            <w:tcW w:w="1274" w:type="dxa"/>
          </w:tcPr>
          <w:p w14:paraId="28ED594C" w14:textId="1D9701A8" w:rsidR="00CB4EC5" w:rsidRDefault="00CB4EC5" w:rsidP="000C004F">
            <w:r w:rsidRPr="007A72F7">
              <w:t>High-level</w:t>
            </w:r>
          </w:p>
        </w:tc>
        <w:tc>
          <w:tcPr>
            <w:tcW w:w="5556" w:type="dxa"/>
          </w:tcPr>
          <w:p w14:paraId="34877F91" w14:textId="006D80B1" w:rsidR="00CB4EC5" w:rsidRDefault="00CB4EC5" w:rsidP="000C004F">
            <w:r>
              <w:t>Maximize wealth, Approve financial statements, influence board of directors</w:t>
            </w:r>
          </w:p>
        </w:tc>
      </w:tr>
      <w:tr w:rsidR="00CB4EC5" w14:paraId="055F9E8F" w14:textId="77777777" w:rsidTr="00CB4EC5">
        <w:tc>
          <w:tcPr>
            <w:tcW w:w="2150" w:type="dxa"/>
          </w:tcPr>
          <w:p w14:paraId="20E233B9" w14:textId="74DA43AC" w:rsidR="00CB4EC5" w:rsidRDefault="00CB4EC5" w:rsidP="000C004F">
            <w:r>
              <w:t>Investor</w:t>
            </w:r>
          </w:p>
        </w:tc>
        <w:tc>
          <w:tcPr>
            <w:tcW w:w="1363" w:type="dxa"/>
          </w:tcPr>
          <w:p w14:paraId="20E6FCC0" w14:textId="5DFF967E" w:rsidR="00CB4EC5" w:rsidRDefault="00CB4EC5" w:rsidP="000C004F">
            <w:r w:rsidRPr="0098595E">
              <w:t>High-level</w:t>
            </w:r>
          </w:p>
        </w:tc>
        <w:tc>
          <w:tcPr>
            <w:tcW w:w="1274" w:type="dxa"/>
          </w:tcPr>
          <w:p w14:paraId="587B2299" w14:textId="45275E53" w:rsidR="00CB4EC5" w:rsidRDefault="00CB4EC5" w:rsidP="000C004F">
            <w:r w:rsidRPr="007A72F7">
              <w:t>High-level</w:t>
            </w:r>
          </w:p>
        </w:tc>
        <w:tc>
          <w:tcPr>
            <w:tcW w:w="5556" w:type="dxa"/>
          </w:tcPr>
          <w:p w14:paraId="06EB210D" w14:textId="67D19024" w:rsidR="00CB4EC5" w:rsidRDefault="00CB4EC5" w:rsidP="000C004F">
            <w:r>
              <w:t>Return on Investment, Income</w:t>
            </w:r>
          </w:p>
        </w:tc>
      </w:tr>
      <w:tr w:rsidR="00CB4EC5" w14:paraId="69A54B05" w14:textId="77777777" w:rsidTr="00CB4EC5">
        <w:tc>
          <w:tcPr>
            <w:tcW w:w="2150" w:type="dxa"/>
          </w:tcPr>
          <w:p w14:paraId="40527538" w14:textId="2E7C4703" w:rsidR="00CB4EC5" w:rsidRDefault="00CB4EC5" w:rsidP="000C004F">
            <w:r>
              <w:t>Suppliers</w:t>
            </w:r>
          </w:p>
        </w:tc>
        <w:tc>
          <w:tcPr>
            <w:tcW w:w="1363" w:type="dxa"/>
          </w:tcPr>
          <w:p w14:paraId="3667B1B2" w14:textId="25536E68" w:rsidR="00CB4EC5" w:rsidRDefault="00CB4EC5" w:rsidP="000C004F">
            <w:r w:rsidRPr="00CB4EC5">
              <w:t>Low-level</w:t>
            </w:r>
          </w:p>
        </w:tc>
        <w:tc>
          <w:tcPr>
            <w:tcW w:w="1274" w:type="dxa"/>
          </w:tcPr>
          <w:p w14:paraId="4318D706" w14:textId="125A7D42" w:rsidR="00CB4EC5" w:rsidRDefault="00CB4EC5" w:rsidP="000C004F">
            <w:r w:rsidRPr="007A72F7">
              <w:t>High-level</w:t>
            </w:r>
          </w:p>
        </w:tc>
        <w:tc>
          <w:tcPr>
            <w:tcW w:w="5556" w:type="dxa"/>
          </w:tcPr>
          <w:p w14:paraId="2AFDE775" w14:textId="48494079" w:rsidR="00CB4EC5" w:rsidRDefault="00CB4EC5" w:rsidP="000C004F">
            <w:r>
              <w:t xml:space="preserve">To obtain more business opportunities, proper communication and payments on time. </w:t>
            </w:r>
          </w:p>
        </w:tc>
      </w:tr>
      <w:tr w:rsidR="00CB4EC5" w14:paraId="359F1560" w14:textId="77777777" w:rsidTr="00CB4EC5">
        <w:tc>
          <w:tcPr>
            <w:tcW w:w="2150" w:type="dxa"/>
          </w:tcPr>
          <w:p w14:paraId="053BDEA7" w14:textId="1C31953D" w:rsidR="00CB4EC5" w:rsidRDefault="00CB4EC5" w:rsidP="000C004F">
            <w:r>
              <w:t>Community/Society</w:t>
            </w:r>
          </w:p>
        </w:tc>
        <w:tc>
          <w:tcPr>
            <w:tcW w:w="1363" w:type="dxa"/>
          </w:tcPr>
          <w:p w14:paraId="64D96C5B" w14:textId="5CE1EDA2" w:rsidR="00CB4EC5" w:rsidRDefault="00CB4EC5" w:rsidP="000C004F">
            <w:r w:rsidRPr="00CB4EC5">
              <w:t>Low-level</w:t>
            </w:r>
          </w:p>
        </w:tc>
        <w:tc>
          <w:tcPr>
            <w:tcW w:w="1274" w:type="dxa"/>
          </w:tcPr>
          <w:p w14:paraId="041EC80A" w14:textId="7AE559F2" w:rsidR="00CB4EC5" w:rsidRDefault="00CB4EC5" w:rsidP="000C004F">
            <w:r w:rsidRPr="00CB4EC5">
              <w:t>Low-level</w:t>
            </w:r>
          </w:p>
        </w:tc>
        <w:tc>
          <w:tcPr>
            <w:tcW w:w="5556" w:type="dxa"/>
          </w:tcPr>
          <w:p w14:paraId="2BECC71B" w14:textId="1201FA11" w:rsidR="00CB4EC5" w:rsidRDefault="00CB4EC5" w:rsidP="000C004F">
            <w:r>
              <w:t>Environmentally safe, Involvement and job opportunities</w:t>
            </w:r>
          </w:p>
        </w:tc>
      </w:tr>
      <w:tr w:rsidR="00CB4EC5" w14:paraId="78C41053" w14:textId="77777777" w:rsidTr="00CB4EC5">
        <w:tc>
          <w:tcPr>
            <w:tcW w:w="2150" w:type="dxa"/>
          </w:tcPr>
          <w:p w14:paraId="2EE2C4D1" w14:textId="4D9CF79C" w:rsidR="00CB4EC5" w:rsidRDefault="00CB4EC5" w:rsidP="000C004F">
            <w:r>
              <w:t xml:space="preserve">Government </w:t>
            </w:r>
          </w:p>
        </w:tc>
        <w:tc>
          <w:tcPr>
            <w:tcW w:w="1363" w:type="dxa"/>
          </w:tcPr>
          <w:p w14:paraId="4CA5502E" w14:textId="22310B61" w:rsidR="00CB4EC5" w:rsidRDefault="00CB4EC5" w:rsidP="000C004F">
            <w:r w:rsidRPr="00CB4EC5">
              <w:t>High-level</w:t>
            </w:r>
          </w:p>
        </w:tc>
        <w:tc>
          <w:tcPr>
            <w:tcW w:w="1274" w:type="dxa"/>
          </w:tcPr>
          <w:p w14:paraId="7D01CEC5" w14:textId="2570C427" w:rsidR="00CB4EC5" w:rsidRDefault="00CB4EC5" w:rsidP="000C004F">
            <w:r w:rsidRPr="00CB4EC5">
              <w:t>Low-level</w:t>
            </w:r>
          </w:p>
        </w:tc>
        <w:tc>
          <w:tcPr>
            <w:tcW w:w="5556" w:type="dxa"/>
          </w:tcPr>
          <w:p w14:paraId="49666882" w14:textId="0D2A06F8" w:rsidR="00CB4EC5" w:rsidRDefault="00CB4EC5" w:rsidP="000C004F">
            <w:r>
              <w:t xml:space="preserve">Employment, taxation, legalities, truthful reporting </w:t>
            </w:r>
          </w:p>
        </w:tc>
      </w:tr>
    </w:tbl>
    <w:p w14:paraId="417E117C" w14:textId="77777777" w:rsidR="00CB4EC5" w:rsidRDefault="00CB4EC5" w:rsidP="000C004F"/>
    <w:p w14:paraId="2F991C75" w14:textId="38D79FE5" w:rsidR="00EC6D4A" w:rsidRDefault="00EC6D4A" w:rsidP="000C004F"/>
    <w:p w14:paraId="75037F5A" w14:textId="2B95D303" w:rsidR="00EC6D4A" w:rsidRPr="00D94E29" w:rsidRDefault="00EC6D4A" w:rsidP="000C004F">
      <w:pPr>
        <w:rPr>
          <w:b/>
          <w:bCs/>
          <w:i/>
          <w:iCs/>
        </w:rPr>
      </w:pPr>
      <w:r w:rsidRPr="00D94E29">
        <w:rPr>
          <w:b/>
          <w:bCs/>
          <w:i/>
          <w:iCs/>
        </w:rPr>
        <w:t xml:space="preserve">                         </w:t>
      </w:r>
      <w:r w:rsidR="006F2F30">
        <w:rPr>
          <w:b/>
          <w:bCs/>
          <w:i/>
          <w:iCs/>
        </w:rPr>
        <w:t>Table 1</w:t>
      </w:r>
      <w:r w:rsidRPr="00D94E29">
        <w:rPr>
          <w:b/>
          <w:bCs/>
          <w:i/>
          <w:iCs/>
        </w:rPr>
        <w:t>: Stakeholders’ influence level (Samsung, 2021)</w:t>
      </w:r>
    </w:p>
    <w:p w14:paraId="395281CE" w14:textId="37F75E52" w:rsidR="00F75E9A" w:rsidRDefault="00EC6D4A" w:rsidP="000C004F">
      <w:r>
        <w:t>Samsung has updated to divide its members in 8 (eight) main categories and built a stable relationship with them identifying their personal and particular strategy. Samsung is also involved in meeting the issues which are crucial to the organization’s decision making which determine the business run of the company. These strategies ranged from the minimal one to the enforcement of management in the organization.</w:t>
      </w:r>
    </w:p>
    <w:p w14:paraId="5173B4F7" w14:textId="77777777" w:rsidR="00EC6D4A" w:rsidRDefault="00EC6D4A" w:rsidP="000C004F"/>
    <w:p w14:paraId="4CC6EAEE" w14:textId="77777777" w:rsidR="007F292D" w:rsidRDefault="007F292D" w:rsidP="000C004F">
      <w:pPr>
        <w:pStyle w:val="Heading2"/>
      </w:pPr>
      <w:bookmarkStart w:id="8" w:name="_Toc69318649"/>
      <w:bookmarkEnd w:id="7"/>
      <w:r>
        <w:t>Develop a matrix to identify the importance and influence of stakeholders</w:t>
      </w:r>
      <w:bookmarkEnd w:id="8"/>
    </w:p>
    <w:p w14:paraId="33D94004" w14:textId="74D1BDC1" w:rsidR="007F292D" w:rsidRDefault="00DB1481" w:rsidP="000C004F">
      <w:pPr>
        <w:rPr>
          <w:rFonts w:cs="Times New Roman"/>
          <w:szCs w:val="24"/>
        </w:rPr>
      </w:pPr>
      <w:r>
        <w:rPr>
          <w:rFonts w:cs="Times New Roman"/>
          <w:noProof/>
          <w:szCs w:val="24"/>
        </w:rPr>
        <w:drawing>
          <wp:anchor distT="0" distB="0" distL="114300" distR="114300" simplePos="0" relativeHeight="251658240" behindDoc="0" locked="0" layoutInCell="1" allowOverlap="1" wp14:anchorId="484A9A2E" wp14:editId="12A24B5C">
            <wp:simplePos x="0" y="0"/>
            <wp:positionH relativeFrom="column">
              <wp:posOffset>600075</wp:posOffset>
            </wp:positionH>
            <wp:positionV relativeFrom="paragraph">
              <wp:posOffset>625475</wp:posOffset>
            </wp:positionV>
            <wp:extent cx="5105400" cy="3267075"/>
            <wp:effectExtent l="0" t="0" r="0" b="9525"/>
            <wp:wrapTopAndBottom/>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05400" cy="3267075"/>
                    </a:xfrm>
                    <a:prstGeom prst="rect">
                      <a:avLst/>
                    </a:prstGeom>
                  </pic:spPr>
                </pic:pic>
              </a:graphicData>
            </a:graphic>
          </wp:anchor>
        </w:drawing>
      </w:r>
      <w:r w:rsidR="007F292D">
        <w:rPr>
          <w:rFonts w:cs="Times New Roman"/>
          <w:szCs w:val="24"/>
        </w:rPr>
        <w:t>One of the major methods used to analyse and identify the stakeholders of an organization in to develop a matrix including the degree of significance of these stakeholders</w:t>
      </w:r>
      <w:r w:rsidR="00E32C7F">
        <w:rPr>
          <w:rFonts w:cs="Times New Roman"/>
          <w:szCs w:val="24"/>
        </w:rPr>
        <w:t xml:space="preserve"> (Raum, 2018).</w:t>
      </w:r>
    </w:p>
    <w:p w14:paraId="6DB0093E" w14:textId="5774AE4D" w:rsidR="007F292D" w:rsidRDefault="007F292D" w:rsidP="000C004F">
      <w:pPr>
        <w:rPr>
          <w:rFonts w:cs="Times New Roman"/>
          <w:szCs w:val="24"/>
        </w:rPr>
      </w:pPr>
    </w:p>
    <w:p w14:paraId="7297F234" w14:textId="23AA79B4" w:rsidR="00DB1481" w:rsidRPr="00570292" w:rsidRDefault="00DB1481" w:rsidP="000C004F">
      <w:pPr>
        <w:rPr>
          <w:rFonts w:cs="Times New Roman"/>
          <w:b/>
          <w:bCs/>
          <w:i/>
          <w:iCs/>
          <w:szCs w:val="24"/>
        </w:rPr>
      </w:pPr>
      <w:r w:rsidRPr="00570292">
        <w:rPr>
          <w:rFonts w:cs="Times New Roman"/>
          <w:b/>
          <w:bCs/>
          <w:i/>
          <w:iCs/>
          <w:szCs w:val="24"/>
        </w:rPr>
        <w:t xml:space="preserve">                                                    </w:t>
      </w:r>
      <w:bookmarkStart w:id="9" w:name="_Hlk69311812"/>
      <w:r w:rsidRPr="00570292">
        <w:rPr>
          <w:rFonts w:cs="Times New Roman"/>
          <w:b/>
          <w:bCs/>
          <w:i/>
          <w:iCs/>
          <w:szCs w:val="24"/>
        </w:rPr>
        <w:t xml:space="preserve">Figure </w:t>
      </w:r>
      <w:r w:rsidR="006F2F30">
        <w:rPr>
          <w:rFonts w:cs="Times New Roman"/>
          <w:b/>
          <w:bCs/>
          <w:i/>
          <w:iCs/>
          <w:szCs w:val="24"/>
        </w:rPr>
        <w:t>1</w:t>
      </w:r>
      <w:r w:rsidRPr="00570292">
        <w:rPr>
          <w:rFonts w:cs="Times New Roman"/>
          <w:b/>
          <w:bCs/>
          <w:i/>
          <w:iCs/>
          <w:szCs w:val="24"/>
        </w:rPr>
        <w:t xml:space="preserve">: </w:t>
      </w:r>
      <w:r w:rsidR="00EC6D4A" w:rsidRPr="00570292">
        <w:rPr>
          <w:rFonts w:cs="Times New Roman"/>
          <w:b/>
          <w:bCs/>
          <w:i/>
          <w:iCs/>
          <w:szCs w:val="24"/>
        </w:rPr>
        <w:t>Stakeholder Matrix</w:t>
      </w:r>
      <w:r w:rsidRPr="00570292">
        <w:rPr>
          <w:rFonts w:cs="Times New Roman"/>
          <w:b/>
          <w:bCs/>
          <w:i/>
          <w:iCs/>
          <w:szCs w:val="24"/>
        </w:rPr>
        <w:t xml:space="preserve"> (</w:t>
      </w:r>
      <w:r w:rsidR="00EC6D4A" w:rsidRPr="00570292">
        <w:rPr>
          <w:rFonts w:cs="Times New Roman"/>
          <w:b/>
          <w:bCs/>
          <w:i/>
          <w:iCs/>
          <w:szCs w:val="24"/>
        </w:rPr>
        <w:t>R</w:t>
      </w:r>
      <w:r w:rsidRPr="00570292">
        <w:rPr>
          <w:rFonts w:cs="Times New Roman"/>
          <w:b/>
          <w:bCs/>
          <w:i/>
          <w:iCs/>
          <w:szCs w:val="24"/>
        </w:rPr>
        <w:t>ust, 2020)</w:t>
      </w:r>
    </w:p>
    <w:bookmarkEnd w:id="9"/>
    <w:p w14:paraId="0E7FA874" w14:textId="526E307F" w:rsidR="00EC6D4A" w:rsidRDefault="00EC6D4A" w:rsidP="000C004F">
      <w:pPr>
        <w:rPr>
          <w:rFonts w:cs="Times New Roman"/>
          <w:szCs w:val="24"/>
        </w:rPr>
      </w:pPr>
    </w:p>
    <w:p w14:paraId="3FC096F1" w14:textId="27EA4728" w:rsidR="00831498" w:rsidRDefault="00831498" w:rsidP="000C004F">
      <w:pPr>
        <w:ind w:left="360"/>
        <w:rPr>
          <w:rFonts w:cs="Times New Roman"/>
          <w:szCs w:val="24"/>
        </w:rPr>
      </w:pPr>
      <w:r>
        <w:rPr>
          <w:rFonts w:cs="Times New Roman"/>
          <w:szCs w:val="24"/>
        </w:rPr>
        <w:t xml:space="preserve">A second one can identify on how the organization would need the stakeholders to arrange themselves in terms of developments to strive on success. On the above, each quadrant shows different conditions on the basis of the importance’s degree. </w:t>
      </w:r>
    </w:p>
    <w:p w14:paraId="678EFFD3" w14:textId="4A19F96D" w:rsidR="00831498" w:rsidRDefault="00831498" w:rsidP="000C004F">
      <w:pPr>
        <w:pStyle w:val="ListParagraph"/>
        <w:numPr>
          <w:ilvl w:val="0"/>
          <w:numId w:val="12"/>
        </w:numPr>
        <w:rPr>
          <w:rFonts w:cs="Times New Roman"/>
          <w:szCs w:val="24"/>
        </w:rPr>
      </w:pPr>
      <w:r w:rsidRPr="006C2019">
        <w:rPr>
          <w:rFonts w:cs="Times New Roman"/>
          <w:szCs w:val="24"/>
          <w:u w:val="single"/>
        </w:rPr>
        <w:t>First Quadrant:</w:t>
      </w:r>
      <w:r>
        <w:rPr>
          <w:rFonts w:cs="Times New Roman"/>
          <w:szCs w:val="24"/>
        </w:rPr>
        <w:t xml:space="preserve"> </w:t>
      </w:r>
      <w:r w:rsidR="006C2019">
        <w:rPr>
          <w:rFonts w:cs="Times New Roman"/>
          <w:szCs w:val="24"/>
        </w:rPr>
        <w:t xml:space="preserve">The investors and the founders need to be kept satisfied and thus have high importance for the organization but with a low influence in the power. </w:t>
      </w:r>
    </w:p>
    <w:p w14:paraId="6465DFE1" w14:textId="6182A7F5" w:rsidR="00831498" w:rsidRDefault="00831498" w:rsidP="000C004F">
      <w:pPr>
        <w:pStyle w:val="ListParagraph"/>
        <w:numPr>
          <w:ilvl w:val="0"/>
          <w:numId w:val="12"/>
        </w:numPr>
        <w:rPr>
          <w:rFonts w:cs="Times New Roman"/>
          <w:szCs w:val="24"/>
        </w:rPr>
      </w:pPr>
      <w:r w:rsidRPr="006C2019">
        <w:rPr>
          <w:rFonts w:cs="Times New Roman"/>
          <w:szCs w:val="24"/>
          <w:u w:val="single"/>
        </w:rPr>
        <w:t>Second Quadrant:</w:t>
      </w:r>
      <w:r>
        <w:rPr>
          <w:rFonts w:cs="Times New Roman"/>
          <w:szCs w:val="24"/>
        </w:rPr>
        <w:t xml:space="preserve"> </w:t>
      </w:r>
      <w:r w:rsidRPr="00831498">
        <w:rPr>
          <w:rFonts w:cs="Times New Roman"/>
          <w:szCs w:val="24"/>
        </w:rPr>
        <w:t xml:space="preserve">Here, the broad of directors and managers are allocated who are identified as the key stakeholders and have major influence in the organizational operations engagement. The participation style of the stakeholders needs to be adequate and appropriate for upholding the ownership of these entities. </w:t>
      </w:r>
    </w:p>
    <w:p w14:paraId="6C724847" w14:textId="079ED9E6" w:rsidR="006C2019" w:rsidRDefault="006C2019" w:rsidP="000C004F">
      <w:pPr>
        <w:pStyle w:val="ListParagraph"/>
        <w:numPr>
          <w:ilvl w:val="0"/>
          <w:numId w:val="12"/>
        </w:numPr>
        <w:rPr>
          <w:rFonts w:cs="Times New Roman"/>
          <w:szCs w:val="24"/>
        </w:rPr>
      </w:pPr>
      <w:r w:rsidRPr="006C2019">
        <w:rPr>
          <w:rFonts w:cs="Times New Roman"/>
          <w:szCs w:val="24"/>
          <w:u w:val="single"/>
        </w:rPr>
        <w:lastRenderedPageBreak/>
        <w:t>Third Quadrant:</w:t>
      </w:r>
      <w:r>
        <w:rPr>
          <w:rFonts w:cs="Times New Roman"/>
          <w:szCs w:val="24"/>
        </w:rPr>
        <w:t xml:space="preserve"> The employees and the customers are essential for the organization’s operations but have little influence on the power over the organization’s decision making.</w:t>
      </w:r>
    </w:p>
    <w:p w14:paraId="13EAE32D" w14:textId="65686571" w:rsidR="00831498" w:rsidRDefault="006C2019" w:rsidP="000C004F">
      <w:pPr>
        <w:pStyle w:val="ListParagraph"/>
        <w:numPr>
          <w:ilvl w:val="0"/>
          <w:numId w:val="12"/>
        </w:numPr>
        <w:rPr>
          <w:rFonts w:cs="Times New Roman"/>
          <w:szCs w:val="24"/>
        </w:rPr>
      </w:pPr>
      <w:r w:rsidRPr="006C2019">
        <w:rPr>
          <w:rFonts w:cs="Times New Roman"/>
          <w:szCs w:val="24"/>
          <w:u w:val="single"/>
        </w:rPr>
        <w:t>Fourth Quadrant:</w:t>
      </w:r>
      <w:r w:rsidRPr="006C2019">
        <w:rPr>
          <w:rFonts w:cs="Times New Roman"/>
          <w:szCs w:val="24"/>
        </w:rPr>
        <w:t xml:space="preserve"> The suppliers and the communities have low and minimal influence and importance on the organization. In their case, the organization should take look into to avoid the unfavourable circumstances that might trigger the relationship with them. So, effective communication is necessary.</w:t>
      </w:r>
    </w:p>
    <w:p w14:paraId="71088953" w14:textId="186C694C" w:rsidR="006C2019" w:rsidRDefault="006C2019" w:rsidP="000C004F">
      <w:pPr>
        <w:rPr>
          <w:rFonts w:cs="Times New Roman"/>
          <w:szCs w:val="24"/>
        </w:rPr>
      </w:pPr>
    </w:p>
    <w:p w14:paraId="149021A6" w14:textId="77777777" w:rsidR="006C2019" w:rsidRDefault="006C2019" w:rsidP="000C004F">
      <w:pPr>
        <w:pStyle w:val="Heading2"/>
      </w:pPr>
      <w:bookmarkStart w:id="10" w:name="_Toc69318650"/>
      <w:r>
        <w:t>Management and monitoring of stakeholders’ relationship.</w:t>
      </w:r>
      <w:bookmarkEnd w:id="10"/>
      <w:r>
        <w:t xml:space="preserve"> </w:t>
      </w:r>
    </w:p>
    <w:p w14:paraId="121040BC" w14:textId="27521CA6" w:rsidR="006C2019" w:rsidRDefault="00CF5C1F" w:rsidP="000C004F">
      <w:pPr>
        <w:rPr>
          <w:rFonts w:cs="Times New Roman"/>
          <w:szCs w:val="24"/>
        </w:rPr>
      </w:pPr>
      <w:r>
        <w:rPr>
          <w:rFonts w:cs="Times New Roman"/>
          <w:szCs w:val="24"/>
        </w:rPr>
        <w:t>Here, the management is not on the stakeholders but on the relationship that uphold with the organization as these stakeholders are essentials for the organization’s operations. The key features of this management are enlisted below in 7 (seven) main principles:</w:t>
      </w:r>
    </w:p>
    <w:p w14:paraId="53ED207C" w14:textId="3906F987" w:rsidR="00CF5C1F" w:rsidRDefault="00CF5C1F" w:rsidP="000C004F">
      <w:pPr>
        <w:pStyle w:val="ListParagraph"/>
        <w:numPr>
          <w:ilvl w:val="0"/>
          <w:numId w:val="14"/>
        </w:numPr>
        <w:rPr>
          <w:rFonts w:cs="Times New Roman"/>
          <w:szCs w:val="24"/>
        </w:rPr>
      </w:pPr>
      <w:r>
        <w:rPr>
          <w:rFonts w:cs="Times New Roman"/>
          <w:szCs w:val="24"/>
        </w:rPr>
        <w:t>The concerns of all legal stakeholders have to be monitored by the managers of the organization and analyse the interest for the decision making.</w:t>
      </w:r>
    </w:p>
    <w:p w14:paraId="5B9F731A" w14:textId="6316F251" w:rsidR="00CF5C1F" w:rsidRDefault="00CF5C1F" w:rsidP="000C004F">
      <w:pPr>
        <w:pStyle w:val="ListParagraph"/>
        <w:numPr>
          <w:ilvl w:val="0"/>
          <w:numId w:val="14"/>
        </w:numPr>
        <w:rPr>
          <w:rFonts w:cs="Times New Roman"/>
          <w:szCs w:val="24"/>
        </w:rPr>
      </w:pPr>
      <w:r>
        <w:rPr>
          <w:rFonts w:cs="Times New Roman"/>
          <w:szCs w:val="24"/>
        </w:rPr>
        <w:t>The managers should be always open for meeting with the stakeholder to convey message and clear communication on the stakeholders’ contributions and other risks that might arise because of the involvement.</w:t>
      </w:r>
    </w:p>
    <w:p w14:paraId="025B05D7" w14:textId="5FD2DF57" w:rsidR="00CF5C1F" w:rsidRDefault="00CF5C1F" w:rsidP="000C004F">
      <w:pPr>
        <w:pStyle w:val="ListParagraph"/>
        <w:numPr>
          <w:ilvl w:val="0"/>
          <w:numId w:val="14"/>
        </w:numPr>
        <w:rPr>
          <w:rFonts w:cs="Times New Roman"/>
          <w:szCs w:val="24"/>
        </w:rPr>
      </w:pPr>
      <w:r>
        <w:rPr>
          <w:rFonts w:cs="Times New Roman"/>
          <w:szCs w:val="24"/>
        </w:rPr>
        <w:t>The behaviour of the managers should be concerned and sensitive to the stakeholders capacity.</w:t>
      </w:r>
    </w:p>
    <w:p w14:paraId="37CEFDBF" w14:textId="59DAE9A1" w:rsidR="00CF5C1F" w:rsidRDefault="00CF5C1F" w:rsidP="000C004F">
      <w:pPr>
        <w:pStyle w:val="ListParagraph"/>
        <w:numPr>
          <w:ilvl w:val="0"/>
          <w:numId w:val="14"/>
        </w:numPr>
        <w:rPr>
          <w:rFonts w:cs="Times New Roman"/>
          <w:szCs w:val="24"/>
        </w:rPr>
      </w:pPr>
      <w:r>
        <w:rPr>
          <w:rFonts w:cs="Times New Roman"/>
          <w:szCs w:val="24"/>
        </w:rPr>
        <w:t>The rewards and the interdependence among the stakeholders should be recognized by the management with a view to obtain a legitimate distribution of the burdens and benefits of the organization’s activities. The vulnerability and the risks of the organization’s business have to be highlighted.</w:t>
      </w:r>
    </w:p>
    <w:p w14:paraId="3E41B894" w14:textId="1803FCED" w:rsidR="00CF5C1F" w:rsidRDefault="00CF5C1F" w:rsidP="000C004F">
      <w:pPr>
        <w:pStyle w:val="ListParagraph"/>
        <w:numPr>
          <w:ilvl w:val="0"/>
          <w:numId w:val="14"/>
        </w:numPr>
        <w:rPr>
          <w:rFonts w:cs="Times New Roman"/>
          <w:szCs w:val="24"/>
        </w:rPr>
      </w:pPr>
      <w:r>
        <w:rPr>
          <w:rFonts w:cs="Times New Roman"/>
          <w:szCs w:val="24"/>
        </w:rPr>
        <w:t xml:space="preserve">Both the private and the public entities should be given priority by the management. </w:t>
      </w:r>
    </w:p>
    <w:p w14:paraId="6C0AD182" w14:textId="3E077CA1" w:rsidR="00CF5C1F" w:rsidRDefault="00CF5C1F" w:rsidP="000C004F">
      <w:pPr>
        <w:pStyle w:val="ListParagraph"/>
        <w:numPr>
          <w:ilvl w:val="0"/>
          <w:numId w:val="14"/>
        </w:numPr>
        <w:rPr>
          <w:rFonts w:cs="Times New Roman"/>
          <w:szCs w:val="24"/>
        </w:rPr>
      </w:pPr>
      <w:r>
        <w:rPr>
          <w:rFonts w:cs="Times New Roman"/>
          <w:szCs w:val="24"/>
        </w:rPr>
        <w:t xml:space="preserve">The managers have to neglect the activities which jeopardise the human rights of the entities. </w:t>
      </w:r>
    </w:p>
    <w:p w14:paraId="50C3F56F" w14:textId="0710084E" w:rsidR="00CF5C1F" w:rsidRDefault="00CF5C1F" w:rsidP="000C004F">
      <w:pPr>
        <w:pStyle w:val="ListParagraph"/>
        <w:numPr>
          <w:ilvl w:val="0"/>
          <w:numId w:val="14"/>
        </w:numPr>
        <w:rPr>
          <w:rFonts w:cs="Times New Roman"/>
          <w:szCs w:val="24"/>
        </w:rPr>
      </w:pPr>
      <w:r>
        <w:rPr>
          <w:rFonts w:cs="Times New Roman"/>
          <w:szCs w:val="24"/>
        </w:rPr>
        <w:t>Some conflicts as the personal role as corporate stakeholders along legal duties and moral duties for the sake of the stakeholders have to be pointed out though open communication and relative reporting to incentive the needs of the parties.</w:t>
      </w:r>
    </w:p>
    <w:p w14:paraId="0D1B57A7" w14:textId="77777777" w:rsidR="00CF5C1F" w:rsidRPr="00CF5C1F" w:rsidRDefault="00CF5C1F" w:rsidP="000C004F">
      <w:pPr>
        <w:pStyle w:val="ListParagraph"/>
        <w:rPr>
          <w:rFonts w:cs="Times New Roman"/>
          <w:szCs w:val="24"/>
        </w:rPr>
      </w:pPr>
    </w:p>
    <w:p w14:paraId="65A87860" w14:textId="38B71E34" w:rsidR="00F40E44" w:rsidRDefault="00F36C7C" w:rsidP="000C004F">
      <w:pPr>
        <w:pStyle w:val="Heading1"/>
      </w:pPr>
      <w:bookmarkStart w:id="11" w:name="_Toc69318651"/>
      <w:r w:rsidRPr="00F36C7C">
        <w:lastRenderedPageBreak/>
        <w:t>Marketing activities and Stakeholders</w:t>
      </w:r>
      <w:bookmarkEnd w:id="11"/>
    </w:p>
    <w:p w14:paraId="6CEC6BD7" w14:textId="77444C11" w:rsidR="00E32C7F" w:rsidRDefault="00E32C7F" w:rsidP="000C004F">
      <w:r>
        <w:rPr>
          <w:noProof/>
        </w:rPr>
        <w:drawing>
          <wp:anchor distT="0" distB="0" distL="114300" distR="114300" simplePos="0" relativeHeight="251660288" behindDoc="0" locked="0" layoutInCell="1" allowOverlap="1" wp14:anchorId="5DD035F3" wp14:editId="3BD31A2B">
            <wp:simplePos x="0" y="0"/>
            <wp:positionH relativeFrom="column">
              <wp:posOffset>352425</wp:posOffset>
            </wp:positionH>
            <wp:positionV relativeFrom="paragraph">
              <wp:posOffset>1800225</wp:posOffset>
            </wp:positionV>
            <wp:extent cx="5362575" cy="3222625"/>
            <wp:effectExtent l="0" t="0" r="9525" b="0"/>
            <wp:wrapTopAndBottom/>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62575" cy="3222625"/>
                    </a:xfrm>
                    <a:prstGeom prst="rect">
                      <a:avLst/>
                    </a:prstGeom>
                  </pic:spPr>
                </pic:pic>
              </a:graphicData>
            </a:graphic>
          </wp:anchor>
        </w:drawing>
      </w:r>
      <w:r w:rsidR="00F36C7C" w:rsidRPr="00F36C7C">
        <w:t>Marketing is that field of business where set of activities and functions are included. These functions can be termed as tactics for the promotion of any business organization. (Armstrong, 2020). The need of marketing for an organization is to enhance the selling rate as well as reaching an ample audience. Through the process of marketing, an organization advertises its products and services, sells to the target customers, and transports to the probable buyers o</w:t>
      </w:r>
      <w:r>
        <w:t>r</w:t>
      </w:r>
      <w:r w:rsidR="00F36C7C" w:rsidRPr="00F36C7C">
        <w:t xml:space="preserve"> any other organizations. Again, the marketing can be compelled by a third party, as such, TV shows. </w:t>
      </w:r>
    </w:p>
    <w:p w14:paraId="36FF2DC6" w14:textId="26DCCF7E" w:rsidR="00E32C7F" w:rsidRPr="00570292" w:rsidRDefault="00E32C7F" w:rsidP="000C004F">
      <w:pPr>
        <w:rPr>
          <w:b/>
          <w:bCs/>
          <w:i/>
          <w:iCs/>
        </w:rPr>
      </w:pPr>
      <w:r w:rsidRPr="00570292">
        <w:rPr>
          <w:b/>
          <w:bCs/>
          <w:i/>
          <w:iCs/>
        </w:rPr>
        <w:t xml:space="preserve">                         Figure </w:t>
      </w:r>
      <w:r w:rsidR="006F2F30">
        <w:rPr>
          <w:b/>
          <w:bCs/>
          <w:i/>
          <w:iCs/>
        </w:rPr>
        <w:t>2</w:t>
      </w:r>
      <w:r w:rsidRPr="00570292">
        <w:rPr>
          <w:b/>
          <w:bCs/>
          <w:i/>
          <w:iCs/>
        </w:rPr>
        <w:t>: Marketing activities influenced by Stakeholders (Raum, 2018)</w:t>
      </w:r>
    </w:p>
    <w:p w14:paraId="057D893D" w14:textId="77777777" w:rsidR="00E32C7F" w:rsidRDefault="00E32C7F" w:rsidP="000C004F"/>
    <w:p w14:paraId="2E37AD0F" w14:textId="1227156D" w:rsidR="00F36C7C" w:rsidRPr="00F36C7C" w:rsidRDefault="00F36C7C" w:rsidP="000C004F">
      <w:r w:rsidRPr="00F36C7C">
        <w:t>Samsung uses strategic marketing to access the audience via their efficient technology with which their marketing team reach target market all over the world (Samsung, 2021)</w:t>
      </w:r>
      <w:r>
        <w:t xml:space="preserve">. </w:t>
      </w:r>
      <w:r w:rsidRPr="00F36C7C">
        <w:t>The marketing process is the process of analyzation of different opportunities available in the market after the identification of target market’s problems th</w:t>
      </w:r>
      <w:r w:rsidR="00E32C7F">
        <w:t>r</w:t>
      </w:r>
      <w:r w:rsidRPr="00F36C7C">
        <w:t xml:space="preserve">ough a series of stages to finally reach the interested audience. The main odea of the process is to satisfy the customers by providing service or products at an affordable price. It is a mean to bridge a positive connection between the buyer and seller. </w:t>
      </w:r>
      <w:r>
        <w:t xml:space="preserve">With a view to compel such activities of Marketing, the involvement with the Stakeholders is </w:t>
      </w:r>
      <w:r>
        <w:lastRenderedPageBreak/>
        <w:t xml:space="preserve">mandatory. No organization can ignore the involvement and communication with the stakeholders when it comes to operate with the marketing activities. </w:t>
      </w:r>
    </w:p>
    <w:p w14:paraId="28F6DDE9" w14:textId="72265C87" w:rsidR="00F36C7C" w:rsidRDefault="00F36C7C" w:rsidP="000C004F"/>
    <w:p w14:paraId="08FE878A" w14:textId="6FCE9B92" w:rsidR="00921E10" w:rsidRDefault="00F36C7C" w:rsidP="000C004F">
      <w:pPr>
        <w:pStyle w:val="Heading1"/>
      </w:pPr>
      <w:bookmarkStart w:id="12" w:name="_Toc69318652"/>
      <w:r>
        <w:t>Involvement of Stakeholders in Marketing Process</w:t>
      </w:r>
      <w:bookmarkEnd w:id="12"/>
    </w:p>
    <w:p w14:paraId="2C4E05DE" w14:textId="6DCA40BA" w:rsidR="00F36C7C" w:rsidRDefault="00F36C7C" w:rsidP="000C004F">
      <w:r w:rsidRPr="00F36C7C">
        <w:t>The steps in the marketing process might change according to the type of organization. The general steps in the process of marketing included a primary idea of the business’s mission, a situation analysis, elaboration of the marketing strategy, operation of marketing mix and finally the implementation and control of the techniques and strategies to access marketing. On the following, the major steps of marketing processes are discussed</w:t>
      </w:r>
      <w:r>
        <w:t xml:space="preserve"> with appropriate involvement of stakeholders.</w:t>
      </w:r>
    </w:p>
    <w:p w14:paraId="3E394B6A" w14:textId="2C301D92" w:rsidR="00F36C7C" w:rsidRPr="00F36C7C" w:rsidRDefault="00F36C7C" w:rsidP="000C004F">
      <w:pPr>
        <w:pStyle w:val="Heading2"/>
      </w:pPr>
      <w:bookmarkStart w:id="13" w:name="_Toc69056942"/>
      <w:bookmarkStart w:id="14" w:name="_Toc69318653"/>
      <w:r w:rsidRPr="00F36C7C">
        <w:t>Acknowledging the need of customers</w:t>
      </w:r>
      <w:bookmarkEnd w:id="13"/>
      <w:bookmarkEnd w:id="14"/>
    </w:p>
    <w:p w14:paraId="530FCB0C" w14:textId="2ADEE923" w:rsidR="00F36C7C" w:rsidRPr="00F36C7C" w:rsidRDefault="00F36C7C" w:rsidP="000C004F">
      <w:r>
        <w:t xml:space="preserve">The customers are important entities to be labelled as stakeholders of the organization. The identification of such is necessary which also include in one of the major steps of marketing activities. </w:t>
      </w:r>
      <w:r w:rsidRPr="00F36C7C">
        <w:t>The need of the customers should be known after targeting the target range of the audience (Van Berten, 2020). Every organizations should have the responsibility to know their customers, about their economic condition, outlook on the customers’ interest. The awareness of the customers’ economic situation should be focused on when the organization launch a product in the market. This is needed so that the organization can set an adequate price affordable for the customers. Both Siemens and Samsung acknowledge the wants and needs of the customers, so they set a reasonable price to the products and services to be affordable to the consumers as well as ensuring good quality for a valuable satisfaction. For the development of the organization, the customers play a giant role (Rust, 2020)</w:t>
      </w:r>
    </w:p>
    <w:p w14:paraId="1FED7DB4" w14:textId="77777777" w:rsidR="00F36C7C" w:rsidRPr="00F36C7C" w:rsidRDefault="00F36C7C" w:rsidP="000C004F">
      <w:pPr>
        <w:pStyle w:val="Heading2"/>
      </w:pPr>
      <w:bookmarkStart w:id="15" w:name="_Toc69056943"/>
      <w:bookmarkStart w:id="16" w:name="_Toc69318654"/>
      <w:r w:rsidRPr="00F36C7C">
        <w:t xml:space="preserve">Customers’ satisfaction leading to a marketing </w:t>
      </w:r>
      <w:bookmarkEnd w:id="15"/>
      <w:r w:rsidRPr="00F36C7C">
        <w:t>strategy</w:t>
      </w:r>
      <w:bookmarkEnd w:id="16"/>
    </w:p>
    <w:p w14:paraId="74FC1CE8" w14:textId="4DE02456" w:rsidR="00F36C7C" w:rsidRPr="00F36C7C" w:rsidRDefault="00F36C7C" w:rsidP="000C004F">
      <w:r w:rsidRPr="00F36C7C">
        <w:t>As discussed earlier, the need to satisfy the customers’ needs is necessary for an organization to survive and earn a good profit. In this case, along with the needs of customers, the current trends, the level of products and the environment of the customers should be taken into consideration. Th</w:t>
      </w:r>
      <w:r w:rsidR="009C5280">
        <w:t>e</w:t>
      </w:r>
      <w:r w:rsidRPr="00F36C7C">
        <w:t xml:space="preserve"> maximum range of people has to be satisfied with the quality of the product and price (Chaffey, 2020). For every organization, a primary investigation should be conducted to identify and analyse the type of customers in the locality. After such targeting, an amount of budgeting is to be noted for providing necessary strategies. </w:t>
      </w:r>
      <w:r>
        <w:t xml:space="preserve">The customers are the actors whose satisfaction leads to the </w:t>
      </w:r>
      <w:r>
        <w:lastRenderedPageBreak/>
        <w:t xml:space="preserve">benefits of the organization when it comes to fulfilling the needs and wants of the stakeholders. </w:t>
      </w:r>
      <w:r w:rsidRPr="00F36C7C">
        <w:t>The foremost work is to take a single product to its minimum level to be then compared to the available ones by the competitors. For this case, Samsung is aware about all the customers and store their information in a database only accessible by their staff. This data and then needed to be considered when setting price and strategies for their marketing for building customer satisfaction</w:t>
      </w:r>
    </w:p>
    <w:p w14:paraId="06EDEB2B" w14:textId="77777777" w:rsidR="00F36C7C" w:rsidRPr="00F36C7C" w:rsidRDefault="00F36C7C" w:rsidP="000C004F">
      <w:pPr>
        <w:pStyle w:val="Heading2"/>
      </w:pPr>
      <w:bookmarkStart w:id="17" w:name="_Toc69056944"/>
      <w:bookmarkStart w:id="18" w:name="_Toc69318655"/>
      <w:r w:rsidRPr="00F36C7C">
        <w:t>Decision Making</w:t>
      </w:r>
      <w:bookmarkEnd w:id="17"/>
      <w:bookmarkEnd w:id="18"/>
    </w:p>
    <w:p w14:paraId="70637FE6" w14:textId="77777777" w:rsidR="00F36C7C" w:rsidRPr="00F36C7C" w:rsidRDefault="00F36C7C" w:rsidP="000C004F">
      <w:r w:rsidRPr="00F36C7C">
        <w:t>The decision making of the organization comes after the targeting and developing an appropriate strategy for the business run (Elliot, 2018). Such decisions compel the following:</w:t>
      </w:r>
    </w:p>
    <w:p w14:paraId="342E8BFF" w14:textId="77777777" w:rsidR="00F36C7C" w:rsidRPr="00F36C7C" w:rsidRDefault="00F36C7C" w:rsidP="000C004F">
      <w:pPr>
        <w:numPr>
          <w:ilvl w:val="0"/>
          <w:numId w:val="5"/>
        </w:numPr>
      </w:pPr>
      <w:r w:rsidRPr="00F36C7C">
        <w:t>The fund for each type of products</w:t>
      </w:r>
    </w:p>
    <w:p w14:paraId="78BD8FC6" w14:textId="77777777" w:rsidR="00F36C7C" w:rsidRPr="00F36C7C" w:rsidRDefault="00F36C7C" w:rsidP="000C004F">
      <w:pPr>
        <w:numPr>
          <w:ilvl w:val="0"/>
          <w:numId w:val="5"/>
        </w:numPr>
      </w:pPr>
      <w:r w:rsidRPr="00F36C7C">
        <w:t>Detailed specification of the products</w:t>
      </w:r>
    </w:p>
    <w:p w14:paraId="1B418C7A" w14:textId="77777777" w:rsidR="00F36C7C" w:rsidRPr="00F36C7C" w:rsidRDefault="00F36C7C" w:rsidP="000C004F">
      <w:pPr>
        <w:numPr>
          <w:ilvl w:val="0"/>
          <w:numId w:val="5"/>
        </w:numPr>
      </w:pPr>
      <w:r w:rsidRPr="00F36C7C">
        <w:t>Development of the products</w:t>
      </w:r>
    </w:p>
    <w:p w14:paraId="3CB6ED60" w14:textId="77777777" w:rsidR="00F36C7C" w:rsidRPr="00F36C7C" w:rsidRDefault="00F36C7C" w:rsidP="000C004F">
      <w:pPr>
        <w:numPr>
          <w:ilvl w:val="0"/>
          <w:numId w:val="5"/>
        </w:numPr>
      </w:pPr>
      <w:r w:rsidRPr="00F36C7C">
        <w:t>Promotion of the products</w:t>
      </w:r>
    </w:p>
    <w:p w14:paraId="50BD5989" w14:textId="77777777" w:rsidR="00F36C7C" w:rsidRPr="00F36C7C" w:rsidRDefault="00F36C7C" w:rsidP="000C004F">
      <w:pPr>
        <w:numPr>
          <w:ilvl w:val="0"/>
          <w:numId w:val="5"/>
        </w:numPr>
      </w:pPr>
      <w:r w:rsidRPr="00F36C7C">
        <w:t>Launching of the products</w:t>
      </w:r>
    </w:p>
    <w:p w14:paraId="0B20B88F" w14:textId="77777777" w:rsidR="00F36C7C" w:rsidRPr="00F36C7C" w:rsidRDefault="00F36C7C" w:rsidP="000C004F"/>
    <w:p w14:paraId="01550CFC" w14:textId="29C12797" w:rsidR="00F36C7C" w:rsidRPr="00F36C7C" w:rsidRDefault="00F36C7C" w:rsidP="000C004F">
      <w:r w:rsidRPr="00F36C7C">
        <w:t>Once the management of an organization choose these decisions aligning them with the purposes of the business, the organization should look into the next step. It is important to verify and control the viability of such decisions as these determine the future success of the organization. This will also prevent any negative circumstances to attack the business and thus, ensure a development in the future.</w:t>
      </w:r>
      <w:r>
        <w:t xml:space="preserve"> Each decision are not entirely taken by the organization itself, these decision are taken based on the suggested strategies and project planning that the stakeholders </w:t>
      </w:r>
      <w:r w:rsidR="00BD6698">
        <w:t xml:space="preserve">run for the organization as they have stake on it. </w:t>
      </w:r>
      <w:r w:rsidRPr="00F36C7C">
        <w:t xml:space="preserve"> Once the customers are satisfied, to get customer retention, the organization must keep up with the premium services (Naseri, 2018).</w:t>
      </w:r>
    </w:p>
    <w:p w14:paraId="36DFDA84" w14:textId="77777777" w:rsidR="00F36C7C" w:rsidRPr="00F36C7C" w:rsidRDefault="00F36C7C" w:rsidP="000C004F">
      <w:pPr>
        <w:pStyle w:val="Heading2"/>
      </w:pPr>
      <w:bookmarkStart w:id="19" w:name="_Toc69318656"/>
      <w:bookmarkStart w:id="20" w:name="_Toc69056945"/>
      <w:r w:rsidRPr="00F36C7C">
        <w:t>Execution of plan</w:t>
      </w:r>
      <w:bookmarkEnd w:id="19"/>
      <w:r w:rsidRPr="00F36C7C">
        <w:t xml:space="preserve"> </w:t>
      </w:r>
      <w:bookmarkEnd w:id="20"/>
      <w:r w:rsidRPr="00F36C7C">
        <w:t xml:space="preserve"> </w:t>
      </w:r>
    </w:p>
    <w:p w14:paraId="44CED1EC" w14:textId="77B45277" w:rsidR="00F36C7C" w:rsidRPr="00F36C7C" w:rsidRDefault="00F36C7C" w:rsidP="000C004F">
      <w:r w:rsidRPr="00F36C7C">
        <w:t>Once the organization is ready with the strategies for the business and selected the appropriate decision to implement those, it is necessary to act. The execution of the plan needs to focus on prominent things</w:t>
      </w:r>
      <w:r w:rsidR="00E32C7F">
        <w:t xml:space="preserve"> (Van Berten, 2020)</w:t>
      </w:r>
      <w:r w:rsidRPr="00F36C7C">
        <w:t xml:space="preserve">. These prominent things should align the mission of the business as well as ensuring the viability for the sake of the customers. This plan should not be </w:t>
      </w:r>
      <w:r w:rsidRPr="00F36C7C">
        <w:lastRenderedPageBreak/>
        <w:t xml:space="preserve">complex, a simple and plain execution of the plan will help the organization to achieve objectives sooner. In this regard, the execution is defined as the procedure to enhance the company’s state so that everyone in the organization know what they are going to do (Kerin, 2021). </w:t>
      </w:r>
    </w:p>
    <w:p w14:paraId="4D58131D" w14:textId="6D1BCD81" w:rsidR="00F36C7C" w:rsidRPr="00F36C7C" w:rsidRDefault="00F36C7C" w:rsidP="000C004F">
      <w:r w:rsidRPr="00F36C7C">
        <w:t>The organization can outnumber the competitors by providing themselves with the best resources available. For this, it is necessary to get access to the market situation and scrutinization of the competitors. After setting everything, the product is ready to be launched.</w:t>
      </w:r>
    </w:p>
    <w:p w14:paraId="46E22B35" w14:textId="77777777" w:rsidR="00F36C7C" w:rsidRPr="00F36C7C" w:rsidRDefault="00F36C7C" w:rsidP="000C004F">
      <w:pPr>
        <w:pStyle w:val="Heading2"/>
      </w:pPr>
      <w:bookmarkStart w:id="21" w:name="_Toc69318657"/>
      <w:bookmarkStart w:id="22" w:name="_Toc69056946"/>
      <w:r w:rsidRPr="00F36C7C">
        <w:t>Result or Outcome</w:t>
      </w:r>
      <w:bookmarkEnd w:id="21"/>
      <w:r w:rsidRPr="00F36C7C">
        <w:t xml:space="preserve"> </w:t>
      </w:r>
      <w:bookmarkEnd w:id="22"/>
    </w:p>
    <w:p w14:paraId="50918BD9" w14:textId="5CD7E6ED" w:rsidR="00921E10" w:rsidRPr="00921E10" w:rsidRDefault="00F36C7C" w:rsidP="000C004F">
      <w:r w:rsidRPr="00F36C7C">
        <w:t>The product launching is a step which is very lengthy as it is done in many localities according to the organization’s plan and execution. The organization then allow the customers to express their experiences with the products and provide a feedback (Lim, 2020). The organization should acknowledge that all the customers cannot be satisfied, as their preference fluctuate.  When the customers give a critical review, the organization goes into that and use it to correct all the evident loopholes.</w:t>
      </w:r>
      <w:r w:rsidR="00BD6698">
        <w:t xml:space="preserve"> Here, not only the customers but also other stakeholders can take part in the result session of the marketing process by expressing execution and deliverance.</w:t>
      </w:r>
      <w:r w:rsidRPr="00F36C7C">
        <w:t xml:space="preserve"> Both Siemens and Samsung have portals where customers can drop their ideas, suggestions and feedback from a purchased product. With that, these companies optimize their next launching. It is noted and recorded that thanks to the acceptance of customers’ review, Siemens had been able to establish themselves among the top companies in Europe. </w:t>
      </w:r>
    </w:p>
    <w:p w14:paraId="3E056B97" w14:textId="77777777" w:rsidR="00227B6A" w:rsidRPr="00B8520E" w:rsidRDefault="00227B6A" w:rsidP="000C004F">
      <w:pPr>
        <w:rPr>
          <w:rFonts w:cs="Times New Roman"/>
          <w:szCs w:val="24"/>
        </w:rPr>
      </w:pPr>
      <w:r w:rsidRPr="00B8520E">
        <w:rPr>
          <w:rFonts w:cs="Times New Roman"/>
          <w:szCs w:val="24"/>
        </w:rPr>
        <w:br w:type="page"/>
      </w:r>
    </w:p>
    <w:p w14:paraId="792A61F9" w14:textId="64AF0DC7" w:rsidR="00E36EA6" w:rsidRPr="00B8520E" w:rsidRDefault="00227B6A" w:rsidP="000C004F">
      <w:pPr>
        <w:pStyle w:val="Heading1"/>
      </w:pPr>
      <w:bookmarkStart w:id="23" w:name="_Toc69056962"/>
      <w:bookmarkStart w:id="24" w:name="_Toc69318658"/>
      <w:r w:rsidRPr="00B8520E">
        <w:lastRenderedPageBreak/>
        <w:t>Conclusion</w:t>
      </w:r>
      <w:bookmarkEnd w:id="23"/>
      <w:bookmarkEnd w:id="24"/>
    </w:p>
    <w:p w14:paraId="2AB06C7A" w14:textId="16E6425F" w:rsidR="00227B6A" w:rsidRPr="00B8520E" w:rsidRDefault="00BD6698" w:rsidP="000C004F">
      <w:pPr>
        <w:rPr>
          <w:rFonts w:cs="Times New Roman"/>
          <w:szCs w:val="24"/>
        </w:rPr>
      </w:pPr>
      <w:r>
        <w:rPr>
          <w:rFonts w:cs="Times New Roman"/>
          <w:szCs w:val="24"/>
        </w:rPr>
        <w:t>Every strateg</w:t>
      </w:r>
      <w:r w:rsidR="00E32C7F">
        <w:rPr>
          <w:rFonts w:cs="Times New Roman"/>
          <w:szCs w:val="24"/>
        </w:rPr>
        <w:t>y</w:t>
      </w:r>
      <w:r>
        <w:rPr>
          <w:rFonts w:cs="Times New Roman"/>
          <w:szCs w:val="24"/>
        </w:rPr>
        <w:t xml:space="preserve"> </w:t>
      </w:r>
      <w:r w:rsidR="00D12FCF">
        <w:rPr>
          <w:rFonts w:cs="Times New Roman"/>
          <w:szCs w:val="24"/>
        </w:rPr>
        <w:t xml:space="preserve">is aligned with the organization’s mission to achieve the goal. It is necessary also to consider the customer during the journey of marketing process by the organization to ensure maximum reliability. Apart from the strategies, the marketing mix comes at handy to establish appropriate condition where the organization acknowledge the situation and take decisions. Every mentioned condition </w:t>
      </w:r>
      <w:r w:rsidR="00F40CF3">
        <w:rPr>
          <w:rFonts w:cs="Times New Roman"/>
          <w:szCs w:val="24"/>
        </w:rPr>
        <w:t>is</w:t>
      </w:r>
      <w:r w:rsidR="00D12FCF">
        <w:rPr>
          <w:rFonts w:cs="Times New Roman"/>
          <w:szCs w:val="24"/>
        </w:rPr>
        <w:t xml:space="preserve"> connected and operated accordingly to achieve the </w:t>
      </w:r>
      <w:r w:rsidR="00F40CF3">
        <w:rPr>
          <w:rFonts w:cs="Times New Roman"/>
          <w:szCs w:val="24"/>
        </w:rPr>
        <w:t>goal of the organization.</w:t>
      </w:r>
    </w:p>
    <w:p w14:paraId="474F63FF" w14:textId="77777777" w:rsidR="00227B6A" w:rsidRPr="00B8520E" w:rsidRDefault="00227B6A" w:rsidP="000C004F">
      <w:pPr>
        <w:rPr>
          <w:rFonts w:cs="Times New Roman"/>
          <w:szCs w:val="24"/>
        </w:rPr>
      </w:pPr>
      <w:r w:rsidRPr="00B8520E">
        <w:rPr>
          <w:rFonts w:cs="Times New Roman"/>
          <w:szCs w:val="24"/>
        </w:rPr>
        <w:br w:type="page"/>
      </w:r>
    </w:p>
    <w:p w14:paraId="6ADC3407" w14:textId="5807A485" w:rsidR="00227B6A" w:rsidRDefault="00227B6A" w:rsidP="000C004F">
      <w:pPr>
        <w:pStyle w:val="Heading1"/>
      </w:pPr>
      <w:bookmarkStart w:id="25" w:name="_Toc69056963"/>
      <w:bookmarkStart w:id="26" w:name="_Toc69318659"/>
      <w:r w:rsidRPr="00B8520E">
        <w:lastRenderedPageBreak/>
        <w:t>References</w:t>
      </w:r>
      <w:bookmarkEnd w:id="25"/>
      <w:bookmarkEnd w:id="26"/>
    </w:p>
    <w:p w14:paraId="62D32ED6" w14:textId="77777777" w:rsidR="002D7FD6" w:rsidRPr="00631736" w:rsidRDefault="002D7FD6" w:rsidP="000C004F">
      <w:r w:rsidRPr="00631736">
        <w:t xml:space="preserve">Armstrong, P. T. (2020) </w:t>
      </w:r>
      <w:r w:rsidRPr="00631736">
        <w:rPr>
          <w:i/>
          <w:iCs/>
        </w:rPr>
        <w:t>Principles Of Marketing, Global Ed</w:t>
      </w:r>
      <w:r>
        <w:rPr>
          <w:i/>
          <w:iCs/>
        </w:rPr>
        <w:t>i</w:t>
      </w:r>
      <w:r w:rsidRPr="00631736">
        <w:rPr>
          <w:i/>
          <w:iCs/>
        </w:rPr>
        <w:t>tion.</w:t>
      </w:r>
      <w:r w:rsidRPr="00631736">
        <w:t xml:space="preserve"> S.L.: Pearson Education Limited.</w:t>
      </w:r>
    </w:p>
    <w:p w14:paraId="5AB8B2BD" w14:textId="77777777" w:rsidR="002D7FD6" w:rsidRPr="00631736" w:rsidRDefault="002D7FD6" w:rsidP="000C004F">
      <w:pPr>
        <w:rPr>
          <w:lang w:val="en-US"/>
        </w:rPr>
      </w:pPr>
      <w:r w:rsidRPr="00631736">
        <w:rPr>
          <w:lang w:val="en-US"/>
        </w:rPr>
        <w:t xml:space="preserve">Chaffey, D. and Smith, P.R. (2017) </w:t>
      </w:r>
      <w:r w:rsidRPr="00631736">
        <w:rPr>
          <w:i/>
          <w:iCs/>
          <w:lang w:val="en-US"/>
        </w:rPr>
        <w:t>Digital marketing excellence</w:t>
      </w:r>
      <w:r w:rsidRPr="00631736">
        <w:rPr>
          <w:lang w:val="en-US"/>
        </w:rPr>
        <w:t>. 1</w:t>
      </w:r>
      <w:r w:rsidRPr="00631736">
        <w:rPr>
          <w:vertAlign w:val="superscript"/>
          <w:lang w:val="en-US"/>
        </w:rPr>
        <w:t>st</w:t>
      </w:r>
      <w:r w:rsidRPr="00631736">
        <w:rPr>
          <w:lang w:val="en-US"/>
        </w:rPr>
        <w:t xml:space="preserve"> edition. </w:t>
      </w:r>
    </w:p>
    <w:p w14:paraId="7AADE52F" w14:textId="77777777" w:rsidR="002D7FD6" w:rsidRDefault="002D7FD6" w:rsidP="000C004F">
      <w:r w:rsidRPr="00631736">
        <w:t xml:space="preserve">Elliott, G. </w:t>
      </w:r>
      <w:r w:rsidRPr="00631736">
        <w:rPr>
          <w:i/>
          <w:iCs/>
        </w:rPr>
        <w:t>et al.</w:t>
      </w:r>
      <w:r w:rsidRPr="00631736">
        <w:t xml:space="preserve"> (2018) </w:t>
      </w:r>
      <w:r w:rsidRPr="00631736">
        <w:rPr>
          <w:i/>
          <w:iCs/>
        </w:rPr>
        <w:t>Marketing</w:t>
      </w:r>
      <w:r w:rsidRPr="00631736">
        <w:t>. Milton, Qld.: John Wiley &amp; Sons.</w:t>
      </w:r>
    </w:p>
    <w:p w14:paraId="7C3E24D2" w14:textId="77777777" w:rsidR="002D7FD6" w:rsidRDefault="002D7FD6" w:rsidP="000C004F">
      <w:r>
        <w:t xml:space="preserve">Eshuis, J. and Braun, E. (2018) </w:t>
      </w:r>
      <w:r w:rsidRPr="00BD6698">
        <w:rPr>
          <w:i/>
          <w:iCs/>
        </w:rPr>
        <w:t>The different effect of various stakeholder group in place marketing</w:t>
      </w:r>
      <w:r>
        <w:t>. 2</w:t>
      </w:r>
      <w:r w:rsidRPr="00BD6698">
        <w:rPr>
          <w:vertAlign w:val="superscript"/>
        </w:rPr>
        <w:t>nd</w:t>
      </w:r>
      <w:r>
        <w:t xml:space="preserve"> edition. Pearson.</w:t>
      </w:r>
    </w:p>
    <w:p w14:paraId="77178A17" w14:textId="77777777" w:rsidR="002D7FD6" w:rsidRPr="00631736" w:rsidRDefault="002D7FD6" w:rsidP="000C004F">
      <w:r w:rsidRPr="00631736">
        <w:t xml:space="preserve">Kerin, R. A. and Hartley, S. W. (2021) </w:t>
      </w:r>
      <w:r w:rsidRPr="00631736">
        <w:rPr>
          <w:i/>
          <w:iCs/>
        </w:rPr>
        <w:t>Marketing</w:t>
      </w:r>
      <w:r w:rsidRPr="00631736">
        <w:t>. New York, Ny: Mcgraw-Hill Education.</w:t>
      </w:r>
    </w:p>
    <w:p w14:paraId="5D1993A8" w14:textId="77777777" w:rsidR="002D7FD6" w:rsidRPr="00631736" w:rsidRDefault="002D7FD6" w:rsidP="000C004F">
      <w:pPr>
        <w:rPr>
          <w:lang w:val="en-US"/>
        </w:rPr>
      </w:pPr>
      <w:r w:rsidRPr="00631736">
        <w:rPr>
          <w:lang w:val="en-US"/>
        </w:rPr>
        <w:t xml:space="preserve">Lim, W.M. (2020) </w:t>
      </w:r>
      <w:r w:rsidRPr="00631736">
        <w:rPr>
          <w:i/>
          <w:iCs/>
          <w:lang w:val="en-US"/>
        </w:rPr>
        <w:t>A marketing mix typology</w:t>
      </w:r>
      <w:r w:rsidRPr="00631736">
        <w:rPr>
          <w:lang w:val="en-US"/>
        </w:rPr>
        <w:t>. Journal of Strategic Marketing. Taylor &amp; Francis.</w:t>
      </w:r>
    </w:p>
    <w:p w14:paraId="39428540" w14:textId="77777777" w:rsidR="002D7FD6" w:rsidRPr="00631736" w:rsidRDefault="002D7FD6" w:rsidP="000C004F">
      <w:pPr>
        <w:rPr>
          <w:lang w:val="en-US"/>
        </w:rPr>
      </w:pPr>
      <w:r w:rsidRPr="00631736">
        <w:rPr>
          <w:lang w:val="en-US"/>
        </w:rPr>
        <w:t xml:space="preserve">Naseri, Z. and Noruzi, A. (2018) </w:t>
      </w:r>
      <w:r w:rsidRPr="00631736">
        <w:rPr>
          <w:i/>
          <w:iCs/>
          <w:lang w:val="en-US"/>
        </w:rPr>
        <w:t>Content marketing process model</w:t>
      </w:r>
      <w:r w:rsidRPr="00631736">
        <w:rPr>
          <w:lang w:val="en-US"/>
        </w:rPr>
        <w:t>. 1</w:t>
      </w:r>
      <w:r w:rsidRPr="00631736">
        <w:rPr>
          <w:vertAlign w:val="superscript"/>
          <w:lang w:val="en-US"/>
        </w:rPr>
        <w:t>st</w:t>
      </w:r>
      <w:r w:rsidRPr="00631736">
        <w:rPr>
          <w:lang w:val="en-US"/>
        </w:rPr>
        <w:t xml:space="preserve"> edition. Pearson.</w:t>
      </w:r>
    </w:p>
    <w:p w14:paraId="47FEAD55" w14:textId="77777777" w:rsidR="002D7FD6" w:rsidRPr="00631736" w:rsidRDefault="002D7FD6" w:rsidP="000C004F">
      <w:r>
        <w:t xml:space="preserve">Raum, S. (2018) </w:t>
      </w:r>
      <w:r w:rsidRPr="00BD6698">
        <w:rPr>
          <w:i/>
          <w:iCs/>
        </w:rPr>
        <w:t>A framework for integrating systematic stakeholder analysis</w:t>
      </w:r>
      <w:r>
        <w:t>. 2</w:t>
      </w:r>
      <w:r w:rsidRPr="00BD6698">
        <w:rPr>
          <w:vertAlign w:val="superscript"/>
        </w:rPr>
        <w:t>nd</w:t>
      </w:r>
      <w:r>
        <w:t xml:space="preserve"> edition. Elsevier</w:t>
      </w:r>
    </w:p>
    <w:p w14:paraId="104C81DB" w14:textId="77777777" w:rsidR="002D7FD6" w:rsidRPr="00631736" w:rsidRDefault="002D7FD6" w:rsidP="000C004F">
      <w:pPr>
        <w:rPr>
          <w:lang w:val="en-US"/>
        </w:rPr>
      </w:pPr>
      <w:r w:rsidRPr="00631736">
        <w:rPr>
          <w:lang w:val="en-US"/>
        </w:rPr>
        <w:t>Rust, R.T. (2020) The future of marketing. 3</w:t>
      </w:r>
      <w:r w:rsidRPr="00631736">
        <w:rPr>
          <w:vertAlign w:val="superscript"/>
          <w:lang w:val="en-US"/>
        </w:rPr>
        <w:t>rd</w:t>
      </w:r>
      <w:r w:rsidRPr="00631736">
        <w:rPr>
          <w:lang w:val="en-US"/>
        </w:rPr>
        <w:t xml:space="preserve"> edition</w:t>
      </w:r>
      <w:r w:rsidRPr="00631736">
        <w:rPr>
          <w:i/>
          <w:iCs/>
          <w:lang w:val="en-US"/>
        </w:rPr>
        <w:t>. International Journal of Research in Marketing</w:t>
      </w:r>
      <w:r w:rsidRPr="00631736">
        <w:rPr>
          <w:lang w:val="en-US"/>
        </w:rPr>
        <w:t>. Elsevier.</w:t>
      </w:r>
    </w:p>
    <w:p w14:paraId="621E5838" w14:textId="62451697" w:rsidR="002D7FD6" w:rsidRPr="00631736" w:rsidRDefault="002D7FD6" w:rsidP="000C004F">
      <w:r w:rsidRPr="00631736">
        <w:t xml:space="preserve">Samsung (2021) </w:t>
      </w:r>
      <w:r w:rsidRPr="002D7FD6">
        <w:t>www.samsung.com</w:t>
      </w:r>
      <w:r w:rsidRPr="00631736">
        <w:t>. Available at: https://www.samsung.com/us/</w:t>
      </w:r>
    </w:p>
    <w:p w14:paraId="412B35E2" w14:textId="77777777" w:rsidR="002D7FD6" w:rsidRPr="00631736" w:rsidRDefault="002D7FD6" w:rsidP="000C004F">
      <w:r w:rsidRPr="00631736">
        <w:rPr>
          <w:i/>
          <w:iCs/>
        </w:rPr>
        <w:t>Siemens</w:t>
      </w:r>
      <w:r w:rsidRPr="00631736">
        <w:t xml:space="preserve"> (2021) </w:t>
      </w:r>
      <w:r w:rsidRPr="00631736">
        <w:rPr>
          <w:i/>
          <w:iCs/>
        </w:rPr>
        <w:t>www.siemens.com</w:t>
      </w:r>
      <w:r w:rsidRPr="00631736">
        <w:t>. Available at: https://www.siemens.com/global/en.html.</w:t>
      </w:r>
    </w:p>
    <w:p w14:paraId="31BEFB44" w14:textId="77777777" w:rsidR="002D7FD6" w:rsidRPr="00631736" w:rsidRDefault="002D7FD6" w:rsidP="000C004F">
      <w:pPr>
        <w:rPr>
          <w:lang w:val="en-US"/>
        </w:rPr>
      </w:pPr>
      <w:r w:rsidRPr="00631736">
        <w:rPr>
          <w:lang w:val="en-US"/>
        </w:rPr>
        <w:t xml:space="preserve">Thabit, T. And Raewf, M. (2018) </w:t>
      </w:r>
      <w:r w:rsidRPr="00631736">
        <w:rPr>
          <w:i/>
          <w:iCs/>
          <w:lang w:val="en-US"/>
        </w:rPr>
        <w:t>The evaluation of marketing elements.</w:t>
      </w:r>
      <w:r w:rsidRPr="00631736">
        <w:rPr>
          <w:lang w:val="en-US"/>
        </w:rPr>
        <w:t xml:space="preserve"> 2</w:t>
      </w:r>
      <w:r w:rsidRPr="00631736">
        <w:rPr>
          <w:vertAlign w:val="superscript"/>
          <w:lang w:val="en-US"/>
        </w:rPr>
        <w:t>nd</w:t>
      </w:r>
      <w:r w:rsidRPr="00631736">
        <w:rPr>
          <w:lang w:val="en-US"/>
        </w:rPr>
        <w:t xml:space="preserve"> edition. International Journal of Latest Research in Engineering and Technology.</w:t>
      </w:r>
    </w:p>
    <w:p w14:paraId="06BA2338" w14:textId="77777777" w:rsidR="002D7FD6" w:rsidRPr="00631736" w:rsidRDefault="002D7FD6" w:rsidP="000C004F">
      <w:pPr>
        <w:rPr>
          <w:lang w:val="en-US"/>
        </w:rPr>
      </w:pPr>
      <w:r w:rsidRPr="00631736">
        <w:rPr>
          <w:lang w:val="en-US"/>
        </w:rPr>
        <w:t xml:space="preserve">Van Berten, P. (2020) </w:t>
      </w:r>
      <w:r w:rsidRPr="00631736">
        <w:rPr>
          <w:i/>
          <w:iCs/>
          <w:lang w:val="en-US"/>
        </w:rPr>
        <w:t>A systematic model of the latest tactics in marketing.</w:t>
      </w:r>
      <w:r w:rsidRPr="00631736">
        <w:rPr>
          <w:lang w:val="en-US"/>
        </w:rPr>
        <w:t xml:space="preserve"> National Association of Business, Economics and Technology. </w:t>
      </w:r>
    </w:p>
    <w:p w14:paraId="6BBA175C" w14:textId="77777777" w:rsidR="00631736" w:rsidRPr="00631736" w:rsidRDefault="00631736" w:rsidP="000C004F"/>
    <w:p w14:paraId="383F7050" w14:textId="77777777" w:rsidR="00631736" w:rsidRPr="00631736" w:rsidRDefault="00631736" w:rsidP="000C004F"/>
    <w:p w14:paraId="27B3E301" w14:textId="77777777" w:rsidR="00227B6A" w:rsidRPr="00B8520E" w:rsidRDefault="00227B6A" w:rsidP="000C004F">
      <w:pPr>
        <w:rPr>
          <w:rFonts w:cs="Times New Roman"/>
          <w:szCs w:val="24"/>
        </w:rPr>
      </w:pPr>
    </w:p>
    <w:sectPr w:rsidR="00227B6A" w:rsidRPr="00B8520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4ACDB" w14:textId="77777777" w:rsidR="00BC1723" w:rsidRDefault="00BC1723" w:rsidP="00302E7B">
      <w:pPr>
        <w:spacing w:after="0" w:line="240" w:lineRule="auto"/>
      </w:pPr>
      <w:r>
        <w:separator/>
      </w:r>
    </w:p>
  </w:endnote>
  <w:endnote w:type="continuationSeparator" w:id="0">
    <w:p w14:paraId="7285C323" w14:textId="77777777" w:rsidR="00BC1723" w:rsidRDefault="00BC1723" w:rsidP="00302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430668"/>
      <w:docPartObj>
        <w:docPartGallery w:val="Page Numbers (Bottom of Page)"/>
        <w:docPartUnique/>
      </w:docPartObj>
    </w:sdtPr>
    <w:sdtEndPr>
      <w:rPr>
        <w:noProof/>
      </w:rPr>
    </w:sdtEndPr>
    <w:sdtContent>
      <w:p w14:paraId="24E9EF29" w14:textId="44111469" w:rsidR="002477CF" w:rsidRDefault="002477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270BFD" w14:textId="77777777" w:rsidR="002477CF" w:rsidRDefault="00247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C0001" w14:textId="77777777" w:rsidR="00BC1723" w:rsidRDefault="00BC1723" w:rsidP="00302E7B">
      <w:pPr>
        <w:spacing w:after="0" w:line="240" w:lineRule="auto"/>
      </w:pPr>
      <w:r>
        <w:separator/>
      </w:r>
    </w:p>
  </w:footnote>
  <w:footnote w:type="continuationSeparator" w:id="0">
    <w:p w14:paraId="3EF2A800" w14:textId="77777777" w:rsidR="00BC1723" w:rsidRDefault="00BC1723" w:rsidP="00302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6909"/>
    <w:multiLevelType w:val="hybridMultilevel"/>
    <w:tmpl w:val="217E5E8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E046844"/>
    <w:multiLevelType w:val="hybridMultilevel"/>
    <w:tmpl w:val="78EC690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128B2337"/>
    <w:multiLevelType w:val="hybridMultilevel"/>
    <w:tmpl w:val="D0F4DAB2"/>
    <w:lvl w:ilvl="0" w:tplc="28049244">
      <w:start w:val="1"/>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5FA0F41"/>
    <w:multiLevelType w:val="hybridMultilevel"/>
    <w:tmpl w:val="88DCE57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9FC2A1E"/>
    <w:multiLevelType w:val="hybridMultilevel"/>
    <w:tmpl w:val="EE3621B6"/>
    <w:lvl w:ilvl="0" w:tplc="10B8BB02">
      <w:start w:val="1"/>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DE77A40"/>
    <w:multiLevelType w:val="hybridMultilevel"/>
    <w:tmpl w:val="66C6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F56E34"/>
    <w:multiLevelType w:val="hybridMultilevel"/>
    <w:tmpl w:val="A558CD54"/>
    <w:lvl w:ilvl="0" w:tplc="9A58A9D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5475B5C"/>
    <w:multiLevelType w:val="hybridMultilevel"/>
    <w:tmpl w:val="2E10A910"/>
    <w:lvl w:ilvl="0" w:tplc="D30C302A">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5A1B17C2"/>
    <w:multiLevelType w:val="hybridMultilevel"/>
    <w:tmpl w:val="6782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685E6C"/>
    <w:multiLevelType w:val="hybridMultilevel"/>
    <w:tmpl w:val="5A2CD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E0348F"/>
    <w:multiLevelType w:val="hybridMultilevel"/>
    <w:tmpl w:val="F0CC741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8BF3777"/>
    <w:multiLevelType w:val="hybridMultilevel"/>
    <w:tmpl w:val="E8BE4A7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A771DC1"/>
    <w:multiLevelType w:val="hybridMultilevel"/>
    <w:tmpl w:val="8B049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F72628"/>
    <w:multiLevelType w:val="hybridMultilevel"/>
    <w:tmpl w:val="AA30658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12"/>
  </w:num>
  <w:num w:numId="5">
    <w:abstractNumId w:val="7"/>
  </w:num>
  <w:num w:numId="6">
    <w:abstractNumId w:val="13"/>
  </w:num>
  <w:num w:numId="7">
    <w:abstractNumId w:val="1"/>
  </w:num>
  <w:num w:numId="8">
    <w:abstractNumId w:val="6"/>
  </w:num>
  <w:num w:numId="9">
    <w:abstractNumId w:val="11"/>
  </w:num>
  <w:num w:numId="10">
    <w:abstractNumId w:val="10"/>
  </w:num>
  <w:num w:numId="11">
    <w:abstractNumId w:val="2"/>
  </w:num>
  <w:num w:numId="12">
    <w:abstractNumId w:val="4"/>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zMDQ3MTU0NTc3tDRR0lEKTi0uzszPAykwqwUAl5iT6iwAAAA="/>
  </w:docVars>
  <w:rsids>
    <w:rsidRoot w:val="00463DED"/>
    <w:rsid w:val="00004A31"/>
    <w:rsid w:val="00020544"/>
    <w:rsid w:val="00063F71"/>
    <w:rsid w:val="00082566"/>
    <w:rsid w:val="00091B5A"/>
    <w:rsid w:val="000C004F"/>
    <w:rsid w:val="0010020D"/>
    <w:rsid w:val="00116386"/>
    <w:rsid w:val="0015271B"/>
    <w:rsid w:val="0019684F"/>
    <w:rsid w:val="001A345A"/>
    <w:rsid w:val="001F144F"/>
    <w:rsid w:val="00227B6A"/>
    <w:rsid w:val="0024716F"/>
    <w:rsid w:val="002477CF"/>
    <w:rsid w:val="0026717F"/>
    <w:rsid w:val="002856D7"/>
    <w:rsid w:val="002A5C41"/>
    <w:rsid w:val="002C44E0"/>
    <w:rsid w:val="002D3565"/>
    <w:rsid w:val="002D7FD6"/>
    <w:rsid w:val="002E5493"/>
    <w:rsid w:val="002F65DC"/>
    <w:rsid w:val="00302E7B"/>
    <w:rsid w:val="003244B0"/>
    <w:rsid w:val="0033221F"/>
    <w:rsid w:val="00340D7C"/>
    <w:rsid w:val="00353F9A"/>
    <w:rsid w:val="00363670"/>
    <w:rsid w:val="003943E8"/>
    <w:rsid w:val="003B5B96"/>
    <w:rsid w:val="004047D5"/>
    <w:rsid w:val="0041481C"/>
    <w:rsid w:val="00443142"/>
    <w:rsid w:val="00463DED"/>
    <w:rsid w:val="004653A3"/>
    <w:rsid w:val="0047529A"/>
    <w:rsid w:val="004975FF"/>
    <w:rsid w:val="004A08C3"/>
    <w:rsid w:val="004D40D7"/>
    <w:rsid w:val="004E7104"/>
    <w:rsid w:val="005238DA"/>
    <w:rsid w:val="00535427"/>
    <w:rsid w:val="00570292"/>
    <w:rsid w:val="00580E76"/>
    <w:rsid w:val="005854A8"/>
    <w:rsid w:val="005B6388"/>
    <w:rsid w:val="005D2D10"/>
    <w:rsid w:val="005E2CD4"/>
    <w:rsid w:val="00620242"/>
    <w:rsid w:val="00626CB5"/>
    <w:rsid w:val="00631736"/>
    <w:rsid w:val="00690CBC"/>
    <w:rsid w:val="00693DE2"/>
    <w:rsid w:val="006C2019"/>
    <w:rsid w:val="006F2F30"/>
    <w:rsid w:val="00726347"/>
    <w:rsid w:val="00772DC5"/>
    <w:rsid w:val="007760CE"/>
    <w:rsid w:val="007A6995"/>
    <w:rsid w:val="007F292D"/>
    <w:rsid w:val="0083072A"/>
    <w:rsid w:val="00831498"/>
    <w:rsid w:val="008778ED"/>
    <w:rsid w:val="008C0771"/>
    <w:rsid w:val="008C186F"/>
    <w:rsid w:val="00921E10"/>
    <w:rsid w:val="00921FF4"/>
    <w:rsid w:val="00944516"/>
    <w:rsid w:val="009A3CBE"/>
    <w:rsid w:val="009C5280"/>
    <w:rsid w:val="009E016A"/>
    <w:rsid w:val="009E7E5A"/>
    <w:rsid w:val="00A348C8"/>
    <w:rsid w:val="00AC18F2"/>
    <w:rsid w:val="00AC3425"/>
    <w:rsid w:val="00AC7358"/>
    <w:rsid w:val="00B10394"/>
    <w:rsid w:val="00B12DE1"/>
    <w:rsid w:val="00B8520E"/>
    <w:rsid w:val="00BC1723"/>
    <w:rsid w:val="00BC5182"/>
    <w:rsid w:val="00BC71F1"/>
    <w:rsid w:val="00BD5046"/>
    <w:rsid w:val="00BD6698"/>
    <w:rsid w:val="00C1202F"/>
    <w:rsid w:val="00C432DC"/>
    <w:rsid w:val="00C43F3E"/>
    <w:rsid w:val="00C46BA0"/>
    <w:rsid w:val="00CB4EC5"/>
    <w:rsid w:val="00CE0479"/>
    <w:rsid w:val="00CF56CE"/>
    <w:rsid w:val="00CF5C1F"/>
    <w:rsid w:val="00D12FCF"/>
    <w:rsid w:val="00D3279E"/>
    <w:rsid w:val="00D33A52"/>
    <w:rsid w:val="00D3615D"/>
    <w:rsid w:val="00D51C7E"/>
    <w:rsid w:val="00D62F75"/>
    <w:rsid w:val="00D94E29"/>
    <w:rsid w:val="00D95879"/>
    <w:rsid w:val="00DB1481"/>
    <w:rsid w:val="00E03B23"/>
    <w:rsid w:val="00E12744"/>
    <w:rsid w:val="00E32C7F"/>
    <w:rsid w:val="00E36EA6"/>
    <w:rsid w:val="00E54DC1"/>
    <w:rsid w:val="00E64EDB"/>
    <w:rsid w:val="00E76C65"/>
    <w:rsid w:val="00EA1548"/>
    <w:rsid w:val="00EC65B0"/>
    <w:rsid w:val="00EC6D4A"/>
    <w:rsid w:val="00EE4C92"/>
    <w:rsid w:val="00F330E1"/>
    <w:rsid w:val="00F36C7C"/>
    <w:rsid w:val="00F40CF3"/>
    <w:rsid w:val="00F40E44"/>
    <w:rsid w:val="00F75E9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95B63"/>
  <w15:chartTrackingRefBased/>
  <w15:docId w15:val="{D0010EBD-9F8B-442F-97B1-0316542D8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879"/>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9C528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9C5280"/>
    <w:pPr>
      <w:keepNext/>
      <w:keepLines/>
      <w:spacing w:before="40" w:after="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autoRedefine/>
    <w:uiPriority w:val="9"/>
    <w:unhideWhenUsed/>
    <w:qFormat/>
    <w:rsid w:val="009C5280"/>
    <w:pPr>
      <w:keepNext/>
      <w:keepLines/>
      <w:spacing w:before="40" w:after="0"/>
      <w:outlineLvl w:val="2"/>
    </w:pPr>
    <w:rPr>
      <w:rFonts w:eastAsiaTheme="majorEastAsia" w:cstheme="majorBidi"/>
      <w:b/>
      <w:color w:val="2F5496" w:themeColor="accent1" w:themeShade="B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280"/>
    <w:rPr>
      <w:rFonts w:ascii="Times New Roman" w:eastAsiaTheme="majorEastAsia" w:hAnsi="Times New Roman" w:cstheme="majorBidi"/>
      <w:b/>
      <w:color w:val="2F5496" w:themeColor="accent1" w:themeShade="BF"/>
      <w:sz w:val="32"/>
      <w:szCs w:val="32"/>
      <w:lang w:val="en-GB"/>
    </w:rPr>
  </w:style>
  <w:style w:type="character" w:customStyle="1" w:styleId="Heading3Char">
    <w:name w:val="Heading 3 Char"/>
    <w:basedOn w:val="DefaultParagraphFont"/>
    <w:link w:val="Heading3"/>
    <w:uiPriority w:val="9"/>
    <w:rsid w:val="009C5280"/>
    <w:rPr>
      <w:rFonts w:ascii="Times New Roman" w:eastAsiaTheme="majorEastAsia" w:hAnsi="Times New Roman" w:cstheme="majorBidi"/>
      <w:b/>
      <w:color w:val="2F5496" w:themeColor="accent1" w:themeShade="BF"/>
      <w:sz w:val="24"/>
      <w:szCs w:val="30"/>
      <w:lang w:val="en-GB"/>
    </w:rPr>
  </w:style>
  <w:style w:type="character" w:customStyle="1" w:styleId="Heading2Char">
    <w:name w:val="Heading 2 Char"/>
    <w:basedOn w:val="DefaultParagraphFont"/>
    <w:link w:val="Heading2"/>
    <w:uiPriority w:val="9"/>
    <w:rsid w:val="009C5280"/>
    <w:rPr>
      <w:rFonts w:ascii="Times New Roman" w:eastAsiaTheme="majorEastAsia" w:hAnsi="Times New Roman" w:cstheme="majorBidi"/>
      <w:b/>
      <w:color w:val="2F5496" w:themeColor="accent1" w:themeShade="BF"/>
      <w:sz w:val="28"/>
      <w:szCs w:val="32"/>
      <w:lang w:val="en-GB"/>
    </w:rPr>
  </w:style>
  <w:style w:type="paragraph" w:customStyle="1" w:styleId="NormalFahmida">
    <w:name w:val="Normal Fahmida"/>
    <w:basedOn w:val="Normal"/>
    <w:rsid w:val="0024716F"/>
    <w:rPr>
      <w:b/>
      <w:bCs/>
      <w:color w:val="1F4E79" w:themeColor="accent5" w:themeShade="80"/>
    </w:rPr>
  </w:style>
  <w:style w:type="paragraph" w:customStyle="1" w:styleId="NormalBlue">
    <w:name w:val="Normal Blue"/>
    <w:basedOn w:val="Normal"/>
    <w:autoRedefine/>
    <w:qFormat/>
    <w:rsid w:val="0024716F"/>
    <w:rPr>
      <w:b/>
      <w:bCs/>
      <w:color w:val="1F4E79" w:themeColor="accent5" w:themeShade="80"/>
    </w:rPr>
  </w:style>
  <w:style w:type="paragraph" w:styleId="TOCHeading">
    <w:name w:val="TOC Heading"/>
    <w:basedOn w:val="Heading1"/>
    <w:next w:val="Normal"/>
    <w:uiPriority w:val="39"/>
    <w:unhideWhenUsed/>
    <w:qFormat/>
    <w:rsid w:val="00302E7B"/>
    <w:pPr>
      <w:spacing w:line="259" w:lineRule="auto"/>
      <w:jc w:val="left"/>
      <w:outlineLvl w:val="9"/>
    </w:pPr>
    <w:rPr>
      <w:rFonts w:asciiTheme="majorHAnsi" w:hAnsiTheme="majorHAnsi"/>
      <w:b w:val="0"/>
      <w:lang w:val="en-US" w:bidi="ar-SA"/>
    </w:rPr>
  </w:style>
  <w:style w:type="paragraph" w:styleId="Header">
    <w:name w:val="header"/>
    <w:basedOn w:val="Normal"/>
    <w:link w:val="HeaderChar"/>
    <w:uiPriority w:val="99"/>
    <w:unhideWhenUsed/>
    <w:rsid w:val="00302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E7B"/>
    <w:rPr>
      <w:rFonts w:ascii="Times New Roman" w:hAnsi="Times New Roman"/>
      <w:sz w:val="24"/>
      <w:lang w:val="en-GB"/>
    </w:rPr>
  </w:style>
  <w:style w:type="paragraph" w:styleId="Footer">
    <w:name w:val="footer"/>
    <w:basedOn w:val="Normal"/>
    <w:link w:val="FooterChar"/>
    <w:uiPriority w:val="99"/>
    <w:unhideWhenUsed/>
    <w:rsid w:val="00302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E7B"/>
    <w:rPr>
      <w:rFonts w:ascii="Times New Roman" w:hAnsi="Times New Roman"/>
      <w:sz w:val="24"/>
      <w:lang w:val="en-GB"/>
    </w:rPr>
  </w:style>
  <w:style w:type="paragraph" w:styleId="ListParagraph">
    <w:name w:val="List Paragraph"/>
    <w:basedOn w:val="Normal"/>
    <w:uiPriority w:val="34"/>
    <w:qFormat/>
    <w:rsid w:val="00082566"/>
    <w:pPr>
      <w:ind w:left="720"/>
      <w:contextualSpacing/>
    </w:pPr>
  </w:style>
  <w:style w:type="character" w:styleId="CommentReference">
    <w:name w:val="annotation reference"/>
    <w:basedOn w:val="DefaultParagraphFont"/>
    <w:uiPriority w:val="99"/>
    <w:semiHidden/>
    <w:unhideWhenUsed/>
    <w:rsid w:val="00E76C65"/>
    <w:rPr>
      <w:sz w:val="16"/>
      <w:szCs w:val="16"/>
    </w:rPr>
  </w:style>
  <w:style w:type="paragraph" w:styleId="CommentText">
    <w:name w:val="annotation text"/>
    <w:basedOn w:val="Normal"/>
    <w:link w:val="CommentTextChar"/>
    <w:uiPriority w:val="99"/>
    <w:semiHidden/>
    <w:unhideWhenUsed/>
    <w:rsid w:val="00E76C65"/>
    <w:pPr>
      <w:spacing w:line="240" w:lineRule="auto"/>
    </w:pPr>
    <w:rPr>
      <w:sz w:val="20"/>
      <w:szCs w:val="25"/>
    </w:rPr>
  </w:style>
  <w:style w:type="character" w:customStyle="1" w:styleId="CommentTextChar">
    <w:name w:val="Comment Text Char"/>
    <w:basedOn w:val="DefaultParagraphFont"/>
    <w:link w:val="CommentText"/>
    <w:uiPriority w:val="99"/>
    <w:semiHidden/>
    <w:rsid w:val="00E76C65"/>
    <w:rPr>
      <w:rFonts w:ascii="Times New Roman" w:hAnsi="Times New Roman"/>
      <w:sz w:val="20"/>
      <w:szCs w:val="25"/>
      <w:lang w:val="en-GB"/>
    </w:rPr>
  </w:style>
  <w:style w:type="paragraph" w:styleId="CommentSubject">
    <w:name w:val="annotation subject"/>
    <w:basedOn w:val="CommentText"/>
    <w:next w:val="CommentText"/>
    <w:link w:val="CommentSubjectChar"/>
    <w:uiPriority w:val="99"/>
    <w:semiHidden/>
    <w:unhideWhenUsed/>
    <w:rsid w:val="00E76C65"/>
    <w:rPr>
      <w:b/>
      <w:bCs/>
    </w:rPr>
  </w:style>
  <w:style w:type="character" w:customStyle="1" w:styleId="CommentSubjectChar">
    <w:name w:val="Comment Subject Char"/>
    <w:basedOn w:val="CommentTextChar"/>
    <w:link w:val="CommentSubject"/>
    <w:uiPriority w:val="99"/>
    <w:semiHidden/>
    <w:rsid w:val="00E76C65"/>
    <w:rPr>
      <w:rFonts w:ascii="Times New Roman" w:hAnsi="Times New Roman"/>
      <w:b/>
      <w:bCs/>
      <w:sz w:val="20"/>
      <w:szCs w:val="25"/>
      <w:lang w:val="en-GB"/>
    </w:rPr>
  </w:style>
  <w:style w:type="paragraph" w:styleId="TOC1">
    <w:name w:val="toc 1"/>
    <w:basedOn w:val="Normal"/>
    <w:next w:val="Normal"/>
    <w:autoRedefine/>
    <w:uiPriority w:val="39"/>
    <w:unhideWhenUsed/>
    <w:rsid w:val="00227B6A"/>
    <w:pPr>
      <w:spacing w:after="100"/>
    </w:pPr>
  </w:style>
  <w:style w:type="paragraph" w:styleId="TOC2">
    <w:name w:val="toc 2"/>
    <w:basedOn w:val="Normal"/>
    <w:next w:val="Normal"/>
    <w:autoRedefine/>
    <w:uiPriority w:val="39"/>
    <w:unhideWhenUsed/>
    <w:rsid w:val="00227B6A"/>
    <w:pPr>
      <w:spacing w:after="100"/>
      <w:ind w:left="240"/>
    </w:pPr>
  </w:style>
  <w:style w:type="paragraph" w:styleId="TOC3">
    <w:name w:val="toc 3"/>
    <w:basedOn w:val="Normal"/>
    <w:next w:val="Normal"/>
    <w:autoRedefine/>
    <w:uiPriority w:val="39"/>
    <w:unhideWhenUsed/>
    <w:rsid w:val="00227B6A"/>
    <w:pPr>
      <w:spacing w:after="100"/>
      <w:ind w:left="480"/>
    </w:pPr>
  </w:style>
  <w:style w:type="character" w:styleId="Hyperlink">
    <w:name w:val="Hyperlink"/>
    <w:basedOn w:val="DefaultParagraphFont"/>
    <w:uiPriority w:val="99"/>
    <w:unhideWhenUsed/>
    <w:rsid w:val="00227B6A"/>
    <w:rPr>
      <w:color w:val="0563C1" w:themeColor="hyperlink"/>
      <w:u w:val="single"/>
    </w:rPr>
  </w:style>
  <w:style w:type="paragraph" w:styleId="NormalWeb">
    <w:name w:val="Normal (Web)"/>
    <w:basedOn w:val="Normal"/>
    <w:uiPriority w:val="99"/>
    <w:semiHidden/>
    <w:unhideWhenUsed/>
    <w:rsid w:val="00227B6A"/>
    <w:pPr>
      <w:spacing w:before="100" w:beforeAutospacing="1" w:after="100" w:afterAutospacing="1" w:line="240" w:lineRule="auto"/>
      <w:jc w:val="left"/>
    </w:pPr>
    <w:rPr>
      <w:rFonts w:eastAsia="Times New Roman" w:cs="Times New Roman"/>
      <w:szCs w:val="24"/>
      <w:lang w:eastAsia="en-GB" w:bidi="ar-SA"/>
    </w:rPr>
  </w:style>
  <w:style w:type="paragraph" w:styleId="Caption">
    <w:name w:val="caption"/>
    <w:basedOn w:val="Normal"/>
    <w:next w:val="Normal"/>
    <w:uiPriority w:val="35"/>
    <w:unhideWhenUsed/>
    <w:qFormat/>
    <w:rsid w:val="00F40E44"/>
    <w:pPr>
      <w:spacing w:after="200" w:line="240" w:lineRule="auto"/>
    </w:pPr>
    <w:rPr>
      <w:i/>
      <w:iCs/>
      <w:color w:val="44546A" w:themeColor="text2"/>
      <w:sz w:val="18"/>
    </w:rPr>
  </w:style>
  <w:style w:type="character" w:styleId="UnresolvedMention">
    <w:name w:val="Unresolved Mention"/>
    <w:basedOn w:val="DefaultParagraphFont"/>
    <w:uiPriority w:val="99"/>
    <w:semiHidden/>
    <w:unhideWhenUsed/>
    <w:rsid w:val="00631736"/>
    <w:rPr>
      <w:color w:val="605E5C"/>
      <w:shd w:val="clear" w:color="auto" w:fill="E1DFDD"/>
    </w:rPr>
  </w:style>
  <w:style w:type="table" w:styleId="TableGrid">
    <w:name w:val="Table Grid"/>
    <w:basedOn w:val="TableNormal"/>
    <w:uiPriority w:val="39"/>
    <w:rsid w:val="00CB4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427648">
      <w:bodyDiv w:val="1"/>
      <w:marLeft w:val="0"/>
      <w:marRight w:val="0"/>
      <w:marTop w:val="0"/>
      <w:marBottom w:val="0"/>
      <w:divBdr>
        <w:top w:val="none" w:sz="0" w:space="0" w:color="auto"/>
        <w:left w:val="none" w:sz="0" w:space="0" w:color="auto"/>
        <w:bottom w:val="none" w:sz="0" w:space="0" w:color="auto"/>
        <w:right w:val="none" w:sz="0" w:space="0" w:color="auto"/>
      </w:divBdr>
      <w:divsChild>
        <w:div w:id="775563055">
          <w:marLeft w:val="0"/>
          <w:marRight w:val="0"/>
          <w:marTop w:val="0"/>
          <w:marBottom w:val="0"/>
          <w:divBdr>
            <w:top w:val="none" w:sz="0" w:space="0" w:color="auto"/>
            <w:left w:val="none" w:sz="0" w:space="0" w:color="auto"/>
            <w:bottom w:val="none" w:sz="0" w:space="0" w:color="auto"/>
            <w:right w:val="none" w:sz="0" w:space="0" w:color="auto"/>
          </w:divBdr>
        </w:div>
      </w:divsChild>
    </w:div>
    <w:div w:id="1389692131">
      <w:bodyDiv w:val="1"/>
      <w:marLeft w:val="0"/>
      <w:marRight w:val="0"/>
      <w:marTop w:val="0"/>
      <w:marBottom w:val="0"/>
      <w:divBdr>
        <w:top w:val="none" w:sz="0" w:space="0" w:color="auto"/>
        <w:left w:val="none" w:sz="0" w:space="0" w:color="auto"/>
        <w:bottom w:val="none" w:sz="0" w:space="0" w:color="auto"/>
        <w:right w:val="none" w:sz="0" w:space="0" w:color="auto"/>
      </w:divBdr>
      <w:divsChild>
        <w:div w:id="157232620">
          <w:marLeft w:val="0"/>
          <w:marRight w:val="0"/>
          <w:marTop w:val="0"/>
          <w:marBottom w:val="0"/>
          <w:divBdr>
            <w:top w:val="none" w:sz="0" w:space="0" w:color="auto"/>
            <w:left w:val="none" w:sz="0" w:space="0" w:color="auto"/>
            <w:bottom w:val="none" w:sz="0" w:space="0" w:color="auto"/>
            <w:right w:val="none" w:sz="0" w:space="0" w:color="auto"/>
          </w:divBdr>
        </w:div>
      </w:divsChild>
    </w:div>
    <w:div w:id="1655989096">
      <w:bodyDiv w:val="1"/>
      <w:marLeft w:val="0"/>
      <w:marRight w:val="0"/>
      <w:marTop w:val="0"/>
      <w:marBottom w:val="0"/>
      <w:divBdr>
        <w:top w:val="none" w:sz="0" w:space="0" w:color="auto"/>
        <w:left w:val="none" w:sz="0" w:space="0" w:color="auto"/>
        <w:bottom w:val="none" w:sz="0" w:space="0" w:color="auto"/>
        <w:right w:val="none" w:sz="0" w:space="0" w:color="auto"/>
      </w:divBdr>
      <w:divsChild>
        <w:div w:id="908657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5C2C21-22CB-424B-93DC-AA3BBD1B8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15</Pages>
  <Words>3298</Words>
  <Characters>18805</Characters>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2021-04-14T12:17:00Z</dcterms:created>
  <dcterms:modified xsi:type="dcterms:W3CDTF">2021-04-17T10:20:00Z</dcterms:modified>
</cp:coreProperties>
</file>