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p14:paraId="2C078E63" wp14:textId="270EFB5F">
      <w:r w:rsidR="1120FECB">
        <w:rPr/>
        <w:t>Helen Evans ~ bmsp4013</w:t>
      </w:r>
    </w:p>
    <w:p w:rsidR="1120FECB" w:rsidRDefault="1120FECB" w14:paraId="64DB9C5D" w14:textId="3146FB4C">
      <w:r w:rsidR="1120FECB">
        <w:rPr/>
        <w:t xml:space="preserve">Jessica Blake ~ 2519795 </w:t>
      </w:r>
    </w:p>
    <w:p w:rsidR="1120FECB" w:rsidRDefault="1120FECB" w14:paraId="0D1B02C9" w14:textId="3E5A759B">
      <w:r w:rsidR="1120FECB">
        <w:rPr/>
        <w:t xml:space="preserve">23/03/2026 ~ </w:t>
      </w:r>
      <w:r w:rsidR="1120FECB">
        <w:rPr/>
        <w:t>resit</w:t>
      </w:r>
      <w:r w:rsidR="1120FECB">
        <w:rPr/>
        <w:t xml:space="preserve"> hand in date </w:t>
      </w:r>
    </w:p>
    <w:p w:rsidR="4E826517" w:rsidP="3D36B255" w:rsidRDefault="4E826517" w14:paraId="0BFA8868" w14:textId="060CE326">
      <w:pPr>
        <w:pStyle w:val="Normal"/>
        <w:rPr>
          <w:rFonts w:ascii="Times New Roman" w:hAnsi="Times New Roman" w:eastAsia="Times New Roman" w:cs="Times New Roman"/>
          <w:sz w:val="24"/>
          <w:szCs w:val="24"/>
        </w:rPr>
      </w:pPr>
      <w:r w:rsidR="4E826517">
        <w:rPr/>
        <w:t xml:space="preserve">Link ~ </w:t>
      </w:r>
      <w:hyperlink r:id="Ra71e9fa6435a4ade">
        <w:r w:rsidRPr="3D36B255" w:rsidR="4E826517">
          <w:rPr>
            <w:rStyle w:val="Hyperlink"/>
            <w:rFonts w:ascii="Times New Roman" w:hAnsi="Times New Roman" w:eastAsia="Times New Roman" w:cs="Times New Roman"/>
            <w:sz w:val="24"/>
            <w:szCs w:val="24"/>
          </w:rPr>
          <w:t>helen presentation.pptx</w:t>
        </w:r>
      </w:hyperlink>
    </w:p>
    <w:p w:rsidR="1120FECB" w:rsidRDefault="1120FECB" w14:paraId="48912459" w14:textId="09F44845">
      <w:r w:rsidR="1120FECB">
        <w:rPr/>
        <w:t>Script ~</w:t>
      </w:r>
    </w:p>
    <w:p w:rsidR="1120FECB" w:rsidP="3D36B255" w:rsidRDefault="1120FECB" w14:paraId="3014FB42" w14:textId="759CADEB">
      <w:pPr>
        <w:spacing w:before="240" w:beforeAutospacing="off" w:after="240" w:afterAutospacing="off"/>
      </w:pPr>
      <w:r w:rsidRPr="3D36B255" w:rsidR="1120FECB">
        <w:rPr>
          <w:rFonts w:ascii="Times New Roman" w:hAnsi="Times New Roman" w:eastAsia="Times New Roman" w:cs="Times New Roman"/>
          <w:b w:val="1"/>
          <w:bCs w:val="1"/>
          <w:sz w:val="24"/>
          <w:szCs w:val="24"/>
        </w:rPr>
        <w:t xml:space="preserve">Slide </w:t>
      </w:r>
      <w:r w:rsidRPr="3D36B255" w:rsidR="1120FECB">
        <w:rPr>
          <w:rFonts w:ascii="Times New Roman" w:hAnsi="Times New Roman" w:eastAsia="Times New Roman" w:cs="Times New Roman"/>
          <w:b w:val="1"/>
          <w:bCs w:val="1"/>
          <w:sz w:val="24"/>
          <w:szCs w:val="24"/>
        </w:rPr>
        <w:t>1  Title</w:t>
      </w:r>
      <w:r w:rsidRPr="3D36B255" w:rsidR="1120FECB">
        <w:rPr>
          <w:rFonts w:ascii="Times New Roman" w:hAnsi="Times New Roman" w:eastAsia="Times New Roman" w:cs="Times New Roman"/>
          <w:b w:val="1"/>
          <w:bCs w:val="1"/>
          <w:sz w:val="24"/>
          <w:szCs w:val="24"/>
        </w:rPr>
        <w:t xml:space="preserve"> (BMW Strategy, </w:t>
      </w:r>
      <w:r w:rsidRPr="3D36B255" w:rsidR="1120FECB">
        <w:rPr>
          <w:rFonts w:ascii="Times New Roman" w:hAnsi="Times New Roman" w:eastAsia="Times New Roman" w:cs="Times New Roman"/>
          <w:b w:val="1"/>
          <w:bCs w:val="1"/>
          <w:sz w:val="24"/>
          <w:szCs w:val="24"/>
        </w:rPr>
        <w:t>Organisation</w:t>
      </w:r>
      <w:r w:rsidRPr="3D36B255" w:rsidR="1120FECB">
        <w:rPr>
          <w:rFonts w:ascii="Times New Roman" w:hAnsi="Times New Roman" w:eastAsia="Times New Roman" w:cs="Times New Roman"/>
          <w:b w:val="1"/>
          <w:bCs w:val="1"/>
          <w:sz w:val="24"/>
          <w:szCs w:val="24"/>
        </w:rPr>
        <w:t xml:space="preserve"> and Sustainable Leadership)</w:t>
      </w:r>
    </w:p>
    <w:p w:rsidR="56606979" w:rsidP="3D36B255" w:rsidRDefault="56606979" w14:paraId="1EB8BFCA" w14:textId="0F1E3677">
      <w:pPr>
        <w:spacing w:before="240" w:beforeAutospacing="off" w:after="240" w:afterAutospacing="off"/>
        <w:rPr>
          <w:rFonts w:ascii="Times New Roman" w:hAnsi="Times New Roman" w:eastAsia="Times New Roman" w:cs="Times New Roman"/>
          <w:b w:val="0"/>
          <w:bCs w:val="0"/>
          <w:sz w:val="24"/>
          <w:szCs w:val="24"/>
        </w:rPr>
      </w:pPr>
      <w:r w:rsidRPr="3D36B255" w:rsidR="56606979">
        <w:rPr>
          <w:rFonts w:ascii="Times New Roman" w:hAnsi="Times New Roman" w:eastAsia="Times New Roman" w:cs="Times New Roman"/>
          <w:b w:val="0"/>
          <w:bCs w:val="0"/>
          <w:sz w:val="24"/>
          <w:szCs w:val="24"/>
        </w:rPr>
        <w:t xml:space="preserve">Hello today I will be presenting BMW strategy, </w:t>
      </w:r>
      <w:r w:rsidRPr="3D36B255" w:rsidR="56606979">
        <w:rPr>
          <w:rFonts w:ascii="Times New Roman" w:hAnsi="Times New Roman" w:eastAsia="Times New Roman" w:cs="Times New Roman"/>
          <w:b w:val="0"/>
          <w:bCs w:val="0"/>
          <w:sz w:val="24"/>
          <w:szCs w:val="24"/>
        </w:rPr>
        <w:t>organisation</w:t>
      </w:r>
      <w:r w:rsidRPr="3D36B255" w:rsidR="56606979">
        <w:rPr>
          <w:rFonts w:ascii="Times New Roman" w:hAnsi="Times New Roman" w:eastAsia="Times New Roman" w:cs="Times New Roman"/>
          <w:b w:val="0"/>
          <w:bCs w:val="0"/>
          <w:sz w:val="24"/>
          <w:szCs w:val="24"/>
        </w:rPr>
        <w:t xml:space="preserve"> and leadership</w:t>
      </w:r>
    </w:p>
    <w:p w:rsidR="1120FECB" w:rsidP="3D36B255" w:rsidRDefault="1120FECB" w14:paraId="682601E6" w14:textId="6B3596FA">
      <w:pPr>
        <w:spacing w:before="240" w:beforeAutospacing="off" w:after="240" w:afterAutospacing="off"/>
      </w:pPr>
      <w:r w:rsidRPr="3D36B255" w:rsidR="1120FECB">
        <w:rPr>
          <w:rFonts w:ascii="Times New Roman" w:hAnsi="Times New Roman" w:eastAsia="Times New Roman" w:cs="Times New Roman"/>
          <w:b w:val="1"/>
          <w:bCs w:val="1"/>
          <w:sz w:val="24"/>
          <w:szCs w:val="24"/>
        </w:rPr>
        <w:t xml:space="preserve">Slide </w:t>
      </w:r>
      <w:r w:rsidRPr="3D36B255" w:rsidR="1120FECB">
        <w:rPr>
          <w:rFonts w:ascii="Times New Roman" w:hAnsi="Times New Roman" w:eastAsia="Times New Roman" w:cs="Times New Roman"/>
          <w:b w:val="1"/>
          <w:bCs w:val="1"/>
          <w:sz w:val="24"/>
          <w:szCs w:val="24"/>
        </w:rPr>
        <w:t>2  Introduction</w:t>
      </w:r>
      <w:r w:rsidRPr="3D36B255" w:rsidR="1120FECB">
        <w:rPr>
          <w:rFonts w:ascii="Times New Roman" w:hAnsi="Times New Roman" w:eastAsia="Times New Roman" w:cs="Times New Roman"/>
          <w:b w:val="1"/>
          <w:bCs w:val="1"/>
          <w:sz w:val="24"/>
          <w:szCs w:val="24"/>
        </w:rPr>
        <w:t xml:space="preserve"> to BMW</w:t>
      </w:r>
    </w:p>
    <w:p w:rsidR="4FA3671E" w:rsidP="3D36B255" w:rsidRDefault="4FA3671E" w14:paraId="670C0AA8" w14:textId="1794AFAA">
      <w:pPr>
        <w:pStyle w:val="Normal"/>
        <w:spacing w:before="240" w:beforeAutospacing="off" w:after="240" w:afterAutospacing="off"/>
        <w:rPr>
          <w:rFonts w:ascii="Times New Roman" w:hAnsi="Times New Roman" w:eastAsia="Times New Roman" w:cs="Times New Roman"/>
          <w:sz w:val="24"/>
          <w:szCs w:val="24"/>
        </w:rPr>
      </w:pPr>
      <w:r w:rsidRPr="3D36B255" w:rsidR="4FA3671E">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Being founded in 1916, BMW stands tall among top makers of luxury vehicles. Based in Munich, it reaches customers across more than 140 nations through names like </w:t>
      </w:r>
      <w:r w:rsidRPr="3D36B255" w:rsidR="4FA3671E">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BMW,MINI</w:t>
      </w:r>
      <w:r w:rsidRPr="3D36B255" w:rsidR="4FA3671E">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and Rolls Royce [BMW group 2023</w:t>
      </w:r>
      <w:r w:rsidRPr="3D36B255" w:rsidR="4FA3671E">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].Because</w:t>
      </w:r>
      <w:r w:rsidRPr="3D36B255" w:rsidR="4FA3671E">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of sharp engineering skills, innovative ideas shape every model that rolls out. Quality </w:t>
      </w:r>
      <w:r w:rsidRPr="3D36B255" w:rsidR="4FA3671E">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remains</w:t>
      </w:r>
      <w:r w:rsidRPr="3D36B255" w:rsidR="4FA3671E">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central, so buyers keep choosing these cars even </w:t>
      </w:r>
      <w:r w:rsidRPr="3D36B255" w:rsidR="4FA3671E">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amid stiff</w:t>
      </w:r>
      <w:r w:rsidRPr="3D36B255" w:rsidR="4FA3671E">
        <w:rPr>
          <w:rFonts w:ascii="Times New Roman" w:hAnsi="Times New Roman" w:eastAsia="Times New Roman" w:cs="Times New Roman"/>
          <w:b w:val="0"/>
          <w:bCs w:val="0"/>
          <w:i w:val="0"/>
          <w:iCs w:val="0"/>
          <w:caps w:val="0"/>
          <w:smallCaps w:val="0"/>
          <w:strike w:val="0"/>
          <w:dstrike w:val="0"/>
          <w:color w:val="000000" w:themeColor="text1" w:themeTint="FF" w:themeShade="FF"/>
          <w:sz w:val="24"/>
          <w:szCs w:val="24"/>
          <w:u w:val="none"/>
        </w:rPr>
        <w:t xml:space="preserve"> competition. While others shift direction, this brand sticks close to what works premium appeal built to last.</w:t>
      </w:r>
    </w:p>
    <w:p w:rsidR="1120FECB" w:rsidP="3D36B255" w:rsidRDefault="1120FECB" w14:paraId="025C49D0" w14:textId="1DCC5E0E">
      <w:pPr>
        <w:pStyle w:val="Normal"/>
        <w:spacing w:before="240" w:beforeAutospacing="off" w:after="240" w:afterAutospacing="off"/>
        <w:rPr>
          <w:rFonts w:ascii="Times New Roman" w:hAnsi="Times New Roman" w:eastAsia="Times New Roman" w:cs="Times New Roman"/>
          <w:b w:val="1"/>
          <w:bCs w:val="1"/>
          <w:noProof w:val="0"/>
          <w:sz w:val="24"/>
          <w:szCs w:val="24"/>
          <w:lang w:val="en-US"/>
        </w:rPr>
      </w:pPr>
      <w:r w:rsidRPr="3D36B255" w:rsidR="1120FECB">
        <w:rPr>
          <w:rFonts w:ascii="Times New Roman" w:hAnsi="Times New Roman" w:eastAsia="Times New Roman" w:cs="Times New Roman"/>
          <w:b w:val="1"/>
          <w:bCs w:val="1"/>
          <w:sz w:val="24"/>
          <w:szCs w:val="24"/>
        </w:rPr>
        <w:t xml:space="preserve">Slide </w:t>
      </w:r>
      <w:r w:rsidRPr="3D36B255" w:rsidR="1120FECB">
        <w:rPr>
          <w:rFonts w:ascii="Times New Roman" w:hAnsi="Times New Roman" w:eastAsia="Times New Roman" w:cs="Times New Roman"/>
          <w:b w:val="1"/>
          <w:bCs w:val="1"/>
          <w:sz w:val="24"/>
          <w:szCs w:val="24"/>
        </w:rPr>
        <w:t>3  Strategic</w:t>
      </w:r>
      <w:r w:rsidRPr="3D36B255" w:rsidR="1120FECB">
        <w:rPr>
          <w:rFonts w:ascii="Times New Roman" w:hAnsi="Times New Roman" w:eastAsia="Times New Roman" w:cs="Times New Roman"/>
          <w:b w:val="1"/>
          <w:bCs w:val="1"/>
          <w:sz w:val="24"/>
          <w:szCs w:val="24"/>
        </w:rPr>
        <w:t xml:space="preserve"> Approach</w:t>
      </w:r>
    </w:p>
    <w:p w:rsidR="0E9E042D" w:rsidP="3D36B255" w:rsidRDefault="0E9E042D" w14:paraId="2052752D" w14:textId="188BD809">
      <w:pPr>
        <w:pStyle w:val="Normal"/>
        <w:spacing w:before="240" w:beforeAutospacing="off" w:after="240" w:afterAutospacing="off"/>
        <w:rPr>
          <w:rFonts w:ascii="Times New Roman" w:hAnsi="Times New Roman" w:eastAsia="Times New Roman" w:cs="Times New Roman"/>
          <w:sz w:val="24"/>
          <w:szCs w:val="24"/>
        </w:rPr>
      </w:pPr>
      <w:r w:rsidRPr="3D36B255" w:rsidR="0E9E042D">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Looking ahead shapes how BMW Group plans its path, focusing on lasting strength instead of quick wins (BMWGroup, 2023). Innovation stands at the core, alongside high standards and meaningful offerings for buyers, supported </w:t>
      </w:r>
      <w:r w:rsidRPr="3D36B255" w:rsidR="0E9E042D">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by deep</w:t>
      </w:r>
      <w:r w:rsidRPr="3D36B255" w:rsidR="0E9E042D">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investment in tech and exploration (Porter, 1985).Profit matters, yet not without responsibility; ecological and societal factors guide key choices (</w:t>
      </w:r>
      <w:r w:rsidRPr="3D36B255" w:rsidR="0E9E042D">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Schaltegger</w:t>
      </w:r>
      <w:r w:rsidRPr="3D36B255" w:rsidR="0E9E042D">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et al., 2016).Leadership sets the overall course from the </w:t>
      </w:r>
      <w:r w:rsidRPr="3D36B255" w:rsidR="0E9E042D">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centre</w:t>
      </w:r>
      <w:r w:rsidRPr="3D36B255" w:rsidR="0E9E042D">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ensuring unity in purpose, whereas local units adjust their actions based on regional demands and laws (BMW Group, 2023).</w:t>
      </w:r>
    </w:p>
    <w:p w:rsidR="1120FECB" w:rsidP="3D36B255" w:rsidRDefault="1120FECB" w14:paraId="15007BC0" w14:textId="3718A746">
      <w:pPr>
        <w:spacing w:before="240" w:beforeAutospacing="off" w:after="240" w:afterAutospacing="off"/>
      </w:pPr>
      <w:r w:rsidRPr="3D36B255" w:rsidR="1120FECB">
        <w:rPr>
          <w:rFonts w:ascii="Times New Roman" w:hAnsi="Times New Roman" w:eastAsia="Times New Roman" w:cs="Times New Roman"/>
          <w:b w:val="1"/>
          <w:bCs w:val="1"/>
          <w:sz w:val="24"/>
          <w:szCs w:val="24"/>
        </w:rPr>
        <w:t xml:space="preserve">Slide </w:t>
      </w:r>
      <w:r w:rsidRPr="3D36B255" w:rsidR="1120FECB">
        <w:rPr>
          <w:rFonts w:ascii="Times New Roman" w:hAnsi="Times New Roman" w:eastAsia="Times New Roman" w:cs="Times New Roman"/>
          <w:b w:val="1"/>
          <w:bCs w:val="1"/>
          <w:sz w:val="24"/>
          <w:szCs w:val="24"/>
        </w:rPr>
        <w:t>4  Strategic</w:t>
      </w:r>
      <w:r w:rsidRPr="3D36B255" w:rsidR="1120FECB">
        <w:rPr>
          <w:rFonts w:ascii="Times New Roman" w:hAnsi="Times New Roman" w:eastAsia="Times New Roman" w:cs="Times New Roman"/>
          <w:b w:val="1"/>
          <w:bCs w:val="1"/>
          <w:sz w:val="24"/>
          <w:szCs w:val="24"/>
        </w:rPr>
        <w:t xml:space="preserve"> Decision Making</w:t>
      </w:r>
    </w:p>
    <w:p w:rsidR="4BBB2944" w:rsidP="3D36B255" w:rsidRDefault="4BBB2944" w14:paraId="009363D0" w14:textId="486F7887">
      <w:pPr>
        <w:pStyle w:val="Normal"/>
        <w:spacing w:before="240" w:beforeAutospacing="off" w:after="240" w:afterAutospacing="off"/>
        <w:rPr>
          <w:rFonts w:ascii="Times New Roman" w:hAnsi="Times New Roman" w:eastAsia="Times New Roman" w:cs="Times New Roman"/>
          <w:sz w:val="24"/>
          <w:szCs w:val="24"/>
        </w:rPr>
      </w:pPr>
      <w:r w:rsidRPr="3D36B255" w:rsidR="4BBB294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Built on evidence and inquiry, BMW Group </w:t>
      </w:r>
      <w:r w:rsidRPr="3D36B255" w:rsidR="4BBB294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shapes decisions</w:t>
      </w:r>
      <w:r w:rsidRPr="3D36B255" w:rsidR="4BBB294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through insights drawn from market patterns and tech exploration (BMW Group, 2023</w:t>
      </w:r>
      <w:r w:rsidRPr="3D36B255" w:rsidR="4BBB294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).Rather</w:t>
      </w:r>
      <w:r w:rsidRPr="3D36B255" w:rsidR="4BBB294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than follow impulses, it channels resources into R&amp;D, fuelling invention while staying ahead in the high-end car market (Porter, 1985). Electrified powertrains take </w:t>
      </w:r>
      <w:r w:rsidRPr="3D36B255" w:rsidR="4BBB294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center</w:t>
      </w:r>
      <w:r w:rsidRPr="3D36B255" w:rsidR="4BBB294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stage, alongside smart vehicle </w:t>
      </w:r>
      <w:r w:rsidRPr="3D36B255" w:rsidR="4BBB294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systems</w:t>
      </w:r>
      <w:r w:rsidRPr="3D36B255" w:rsidR="4BBB294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and self-driving capabilities, tracking shifts defining tomorrow's transport landscape (BMWGroup, 2023). When facing unknowns, like new laws or sudden changes in how people move and buy, the brand sketches multiple futures to stay </w:t>
      </w:r>
      <w:r w:rsidRPr="3D36B255" w:rsidR="4BBB294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resilient(</w:t>
      </w:r>
      <w:r w:rsidRPr="3D36B255" w:rsidR="4BBB294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World Economic Forum, 2023). </w:t>
      </w:r>
      <w:r w:rsidRPr="3D36B255" w:rsidR="4BBB2944">
        <w:rPr>
          <w:rFonts w:ascii="Times New Roman" w:hAnsi="Times New Roman" w:eastAsia="Times New Roman" w:cs="Times New Roman"/>
          <w:sz w:val="24"/>
          <w:szCs w:val="24"/>
        </w:rPr>
        <w:t xml:space="preserve"> </w:t>
      </w:r>
    </w:p>
    <w:p w:rsidR="1120FECB" w:rsidP="3D36B255" w:rsidRDefault="1120FECB" w14:paraId="0B0C2A94" w14:textId="6B4FE936">
      <w:pPr>
        <w:spacing w:before="240" w:beforeAutospacing="off" w:after="240" w:afterAutospacing="off"/>
      </w:pPr>
      <w:r w:rsidRPr="3D36B255" w:rsidR="1120FECB">
        <w:rPr>
          <w:rFonts w:ascii="Times New Roman" w:hAnsi="Times New Roman" w:eastAsia="Times New Roman" w:cs="Times New Roman"/>
          <w:b w:val="1"/>
          <w:bCs w:val="1"/>
          <w:sz w:val="24"/>
          <w:szCs w:val="24"/>
        </w:rPr>
        <w:t xml:space="preserve">Slide </w:t>
      </w:r>
      <w:r w:rsidRPr="3D36B255" w:rsidR="1120FECB">
        <w:rPr>
          <w:rFonts w:ascii="Times New Roman" w:hAnsi="Times New Roman" w:eastAsia="Times New Roman" w:cs="Times New Roman"/>
          <w:b w:val="1"/>
          <w:bCs w:val="1"/>
          <w:sz w:val="24"/>
          <w:szCs w:val="24"/>
        </w:rPr>
        <w:t>5  Competitive</w:t>
      </w:r>
      <w:r w:rsidRPr="3D36B255" w:rsidR="1120FECB">
        <w:rPr>
          <w:rFonts w:ascii="Times New Roman" w:hAnsi="Times New Roman" w:eastAsia="Times New Roman" w:cs="Times New Roman"/>
          <w:b w:val="1"/>
          <w:bCs w:val="1"/>
          <w:sz w:val="24"/>
          <w:szCs w:val="24"/>
        </w:rPr>
        <w:t xml:space="preserve"> Strategy</w:t>
      </w:r>
    </w:p>
    <w:p w:rsidR="4B1EB3EB" w:rsidP="3D36B255" w:rsidRDefault="4B1EB3EB" w14:paraId="2FE84D19" w14:textId="7E557EA9">
      <w:pPr>
        <w:pStyle w:val="Normal"/>
        <w:spacing w:before="240" w:beforeAutospacing="off" w:after="240" w:afterAutospacing="off"/>
        <w:rPr>
          <w:rFonts w:ascii="Times New Roman" w:hAnsi="Times New Roman" w:eastAsia="Times New Roman" w:cs="Times New Roman"/>
          <w:sz w:val="24"/>
          <w:szCs w:val="24"/>
        </w:rPr>
      </w:pPr>
      <w:r w:rsidRPr="3D36B255" w:rsidR="4B1EB3EB">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What sets BMW apart is its focus on standing out through high-end positioning instead of competing by lowering prices (Porter, 1985</w:t>
      </w:r>
      <w:r w:rsidRPr="3D36B255" w:rsidR="4B1EB3EB">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).Because</w:t>
      </w:r>
      <w:r w:rsidRPr="3D36B255" w:rsidR="4B1EB3EB">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the brand stays true to a clear image, it earns trust linked closely to advanced engineering and dynamic driving feel (BMWGroup, 2023). Rather than guessing what buyers want, decisions come from real user data shaping cars and interactions for discerning customers (Kotler &amp; Keller, 2016). Working alongside tech innovators and major </w:t>
      </w:r>
      <w:r w:rsidRPr="3D36B255" w:rsidR="4B1EB3EB">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players</w:t>
      </w:r>
      <w:r w:rsidRPr="3D36B255" w:rsidR="4B1EB3EB">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indifferent sectors enables faster progress </w:t>
      </w:r>
      <w:r w:rsidRPr="3D36B255" w:rsidR="4B1EB3EB">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when </w:t>
      </w:r>
      <w:r w:rsidRPr="3D36B255" w:rsidR="4B1EB3EB">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new</w:t>
      </w:r>
      <w:r w:rsidRPr="3D36B255" w:rsidR="4B1EB3EB">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trends</w:t>
      </w:r>
      <w:r w:rsidRPr="3D36B255" w:rsidR="4B1EB3EB">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w:t>
      </w:r>
      <w:r w:rsidRPr="3D36B255" w:rsidR="4B1EB3EB">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emerge</w:t>
      </w:r>
      <w:r w:rsidRPr="3D36B255" w:rsidR="4B1EB3EB">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(BMW Group, 2023).</w:t>
      </w:r>
    </w:p>
    <w:p w:rsidR="1120FECB" w:rsidP="3D36B255" w:rsidRDefault="1120FECB" w14:paraId="5F6A11C1" w14:textId="28E3ED43">
      <w:pPr>
        <w:spacing w:before="240" w:beforeAutospacing="off" w:after="240" w:afterAutospacing="off"/>
      </w:pPr>
      <w:r w:rsidRPr="3D36B255" w:rsidR="1120FECB">
        <w:rPr>
          <w:rFonts w:ascii="Times New Roman" w:hAnsi="Times New Roman" w:eastAsia="Times New Roman" w:cs="Times New Roman"/>
          <w:b w:val="1"/>
          <w:bCs w:val="1"/>
          <w:sz w:val="24"/>
          <w:szCs w:val="24"/>
        </w:rPr>
        <w:t xml:space="preserve">Slide 6  </w:t>
      </w:r>
      <w:r w:rsidRPr="3D36B255" w:rsidR="1120FECB">
        <w:rPr>
          <w:rFonts w:ascii="Times New Roman" w:hAnsi="Times New Roman" w:eastAsia="Times New Roman" w:cs="Times New Roman"/>
          <w:b w:val="1"/>
          <w:bCs w:val="1"/>
          <w:sz w:val="24"/>
          <w:szCs w:val="24"/>
        </w:rPr>
        <w:t>Organisation</w:t>
      </w:r>
      <w:r w:rsidRPr="3D36B255" w:rsidR="1120FECB">
        <w:rPr>
          <w:rFonts w:ascii="Times New Roman" w:hAnsi="Times New Roman" w:eastAsia="Times New Roman" w:cs="Times New Roman"/>
          <w:b w:val="1"/>
          <w:bCs w:val="1"/>
          <w:sz w:val="24"/>
          <w:szCs w:val="24"/>
        </w:rPr>
        <w:t xml:space="preserve"> and Management Structure</w:t>
      </w:r>
    </w:p>
    <w:p w:rsidR="552A8FB5" w:rsidP="3D36B255" w:rsidRDefault="552A8FB5" w14:paraId="324F43F4" w14:textId="23FAE93F">
      <w:pPr>
        <w:pStyle w:val="Normal"/>
        <w:spacing w:before="240" w:beforeAutospacing="off" w:after="240" w:afterAutospacing="off"/>
        <w:rPr>
          <w:rFonts w:ascii="Times New Roman" w:hAnsi="Times New Roman" w:eastAsia="Times New Roman" w:cs="Times New Roman"/>
          <w:sz w:val="24"/>
          <w:szCs w:val="24"/>
        </w:rPr>
      </w:pPr>
      <w:r w:rsidRPr="3D36B255" w:rsidR="552A8FB5">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Operating under separate divisions tied to brands and </w:t>
      </w:r>
      <w:r w:rsidRPr="3D36B255" w:rsidR="552A8FB5">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main business</w:t>
      </w:r>
      <w:r w:rsidRPr="3D36B255" w:rsidR="552A8FB5">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areas, BMW Group ensures focused leadership throughout its network (BMW Group, 2023). </w:t>
      </w:r>
      <w:r w:rsidRPr="3D36B255" w:rsidR="552A8FB5">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While,</w:t>
      </w:r>
      <w:r w:rsidRPr="3D36B255" w:rsidR="552A8FB5">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production, and distribution each have distinct roles, collaboration among them aids smooth execution. Headquartered direction sets worldwide priorities, yet regional units adjust activities where needed due to local laws or demand shifts (BMW Group, 2023). Because central oversight works alongside decentralized adaptation, performance stays consistent without sacrificing agility. In an auto sector marked by rapid change, </w:t>
      </w:r>
      <w:r w:rsidRPr="3D36B255" w:rsidR="552A8FB5">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balancing </w:t>
      </w:r>
      <w:r w:rsidRPr="3D36B255" w:rsidR="552A8FB5">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standardisation</w:t>
      </w:r>
      <w:r w:rsidRPr="3D36B255" w:rsidR="552A8FB5">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with responsiveness proves </w:t>
      </w:r>
      <w:r w:rsidRPr="3D36B255" w:rsidR="552A8FB5">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critical(</w:t>
      </w:r>
      <w:r w:rsidRPr="3D36B255" w:rsidR="552A8FB5">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Mintzberg, 2009).</w:t>
      </w:r>
    </w:p>
    <w:p w:rsidR="1120FECB" w:rsidP="3D36B255" w:rsidRDefault="1120FECB" w14:paraId="1DBE8E02" w14:textId="138A80B5">
      <w:pPr>
        <w:spacing w:before="240" w:beforeAutospacing="off" w:after="240" w:afterAutospacing="off"/>
      </w:pPr>
      <w:r w:rsidRPr="3D36B255" w:rsidR="1120FECB">
        <w:rPr>
          <w:rFonts w:ascii="Times New Roman" w:hAnsi="Times New Roman" w:eastAsia="Times New Roman" w:cs="Times New Roman"/>
          <w:b w:val="1"/>
          <w:bCs w:val="1"/>
          <w:sz w:val="24"/>
          <w:szCs w:val="24"/>
        </w:rPr>
        <w:t xml:space="preserve">Slide </w:t>
      </w:r>
      <w:r w:rsidRPr="3D36B255" w:rsidR="1120FECB">
        <w:rPr>
          <w:rFonts w:ascii="Times New Roman" w:hAnsi="Times New Roman" w:eastAsia="Times New Roman" w:cs="Times New Roman"/>
          <w:b w:val="1"/>
          <w:bCs w:val="1"/>
          <w:sz w:val="24"/>
          <w:szCs w:val="24"/>
        </w:rPr>
        <w:t>7  Operations</w:t>
      </w:r>
      <w:r w:rsidRPr="3D36B255" w:rsidR="1120FECB">
        <w:rPr>
          <w:rFonts w:ascii="Times New Roman" w:hAnsi="Times New Roman" w:eastAsia="Times New Roman" w:cs="Times New Roman"/>
          <w:b w:val="1"/>
          <w:bCs w:val="1"/>
          <w:sz w:val="24"/>
          <w:szCs w:val="24"/>
        </w:rPr>
        <w:t xml:space="preserve"> and People Management</w:t>
      </w:r>
    </w:p>
    <w:p w:rsidR="5FEFA321" w:rsidP="3D36B255" w:rsidRDefault="5FEFA321" w14:paraId="499C98F9" w14:textId="1BF84133">
      <w:pPr>
        <w:pStyle w:val="Normal"/>
        <w:spacing w:before="240" w:beforeAutospacing="off" w:after="240" w:afterAutospacing="off"/>
        <w:rPr>
          <w:rFonts w:ascii="Times New Roman" w:hAnsi="Times New Roman" w:eastAsia="Times New Roman" w:cs="Times New Roman"/>
          <w:sz w:val="24"/>
          <w:szCs w:val="24"/>
        </w:rPr>
      </w:pPr>
      <w:r w:rsidRPr="3D36B255" w:rsidR="5FEFA321">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People matter most at BMW Group, where buildings kills is seen as vital for staying ahead (BMW Group,2023). Training begins early, with apprenticeships shaping hands-on ability, while leadership paths </w:t>
      </w:r>
      <w:r w:rsidRPr="3D36B255" w:rsidR="5FEFA321">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open up</w:t>
      </w:r>
      <w:r w:rsidRPr="3D36B255" w:rsidR="5FEFA321">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for those ready to grow. Instead of rigid methods, the way things are made relies on adaptable processes that trim waste yet keep pace with what customers want (Womack &amp; Jones, 2003). Factories around the world run with smart machines and digital support, which helps deliver exact results every time. Quality does not slip, thanks to systems that catch errors </w:t>
      </w:r>
      <w:r w:rsidRPr="3D36B255" w:rsidR="5FEFA321">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before they</w:t>
      </w:r>
      <w:r w:rsidRPr="3D36B255" w:rsidR="5FEFA321">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spread - keeping output sharp and reliable (BMWGroup, 2023).</w:t>
      </w:r>
    </w:p>
    <w:p w:rsidR="1120FECB" w:rsidP="3D36B255" w:rsidRDefault="1120FECB" w14:paraId="4DDAA2C3" w14:textId="12C5040C">
      <w:pPr>
        <w:spacing w:before="240" w:beforeAutospacing="off" w:after="240" w:afterAutospacing="off"/>
      </w:pPr>
      <w:r w:rsidRPr="3D36B255" w:rsidR="1120FECB">
        <w:rPr>
          <w:rFonts w:ascii="Times New Roman" w:hAnsi="Times New Roman" w:eastAsia="Times New Roman" w:cs="Times New Roman"/>
          <w:b w:val="1"/>
          <w:bCs w:val="1"/>
          <w:sz w:val="24"/>
          <w:szCs w:val="24"/>
        </w:rPr>
        <w:t xml:space="preserve">Slide </w:t>
      </w:r>
      <w:r w:rsidRPr="3D36B255" w:rsidR="1120FECB">
        <w:rPr>
          <w:rFonts w:ascii="Times New Roman" w:hAnsi="Times New Roman" w:eastAsia="Times New Roman" w:cs="Times New Roman"/>
          <w:b w:val="1"/>
          <w:bCs w:val="1"/>
          <w:sz w:val="24"/>
          <w:szCs w:val="24"/>
        </w:rPr>
        <w:t>8  Sustainable</w:t>
      </w:r>
      <w:r w:rsidRPr="3D36B255" w:rsidR="1120FECB">
        <w:rPr>
          <w:rFonts w:ascii="Times New Roman" w:hAnsi="Times New Roman" w:eastAsia="Times New Roman" w:cs="Times New Roman"/>
          <w:b w:val="1"/>
          <w:bCs w:val="1"/>
          <w:sz w:val="24"/>
          <w:szCs w:val="24"/>
        </w:rPr>
        <w:t xml:space="preserve"> Leadership</w:t>
      </w:r>
    </w:p>
    <w:p w:rsidR="2E86E6F7" w:rsidP="3D36B255" w:rsidRDefault="2E86E6F7" w14:paraId="40386EA5" w14:textId="1FA488D4">
      <w:pPr>
        <w:pStyle w:val="Normal"/>
        <w:spacing w:before="240" w:beforeAutospacing="off" w:after="240" w:afterAutospacing="off"/>
        <w:rPr>
          <w:rFonts w:ascii="Times New Roman" w:hAnsi="Times New Roman" w:eastAsia="Times New Roman" w:cs="Times New Roman"/>
          <w:sz w:val="24"/>
          <w:szCs w:val="24"/>
        </w:rPr>
      </w:pPr>
      <w:r w:rsidRPr="3D36B255" w:rsidR="2E86E6F7">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From the outset, sustainability shapes how BMW Group plans its future, woven into core strategies instead of standing apart as an isolated effort</w:t>
      </w:r>
      <w:r w:rsidRPr="3D36B255" w:rsidR="2E86E6F7">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this</w:t>
      </w:r>
      <w:r w:rsidRPr="3D36B255" w:rsidR="2E86E6F7">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means ecological and societal factors guide major choices over time (BMW Group, 2023). Rather than chasing profit alone, the firm balances </w:t>
      </w:r>
      <w:r w:rsidRPr="3D36B255" w:rsidR="2E86E6F7">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planet</w:t>
      </w:r>
      <w:r w:rsidRPr="3D36B255" w:rsidR="2E86E6F7">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people, and performance, building lasting worth for those it serves (Elkington, 1997). Because leaders act with integrity and openness, confidence grows inside teams and throughout departments (BMW Group, 2023). </w:t>
      </w:r>
      <w:r w:rsidRPr="3D36B255" w:rsidR="2E86E6F7">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Looking ahead, </w:t>
      </w:r>
      <w:r w:rsidRPr="3D36B255" w:rsidR="2E86E6F7">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clean transportation</w:t>
      </w:r>
      <w:r w:rsidRPr="3D36B255" w:rsidR="2E86E6F7">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w:t>
      </w:r>
      <w:r w:rsidRPr="3D36B255" w:rsidR="2E86E6F7">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remains</w:t>
      </w:r>
      <w:r w:rsidRPr="3D36B255" w:rsidR="2E86E6F7">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central, with targets set to match worldwide climate ambitions and upcoming legal standards (United Nations</w:t>
      </w:r>
      <w:r w:rsidRPr="3D36B255" w:rsidR="2E86E6F7">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,2015</w:t>
      </w:r>
      <w:r w:rsidRPr="3D36B255" w:rsidR="2E86E6F7">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w:t>
      </w:r>
    </w:p>
    <w:p w:rsidR="1120FECB" w:rsidP="3D36B255" w:rsidRDefault="1120FECB" w14:paraId="208AE7B7" w14:textId="35843663">
      <w:pPr>
        <w:spacing w:before="240" w:beforeAutospacing="off" w:after="240" w:afterAutospacing="off"/>
      </w:pPr>
      <w:r w:rsidRPr="3D36B255" w:rsidR="1120FECB">
        <w:rPr>
          <w:rFonts w:ascii="Times New Roman" w:hAnsi="Times New Roman" w:eastAsia="Times New Roman" w:cs="Times New Roman"/>
          <w:b w:val="1"/>
          <w:bCs w:val="1"/>
          <w:sz w:val="24"/>
          <w:szCs w:val="24"/>
        </w:rPr>
        <w:t xml:space="preserve">Slide </w:t>
      </w:r>
      <w:r w:rsidRPr="3D36B255" w:rsidR="1120FECB">
        <w:rPr>
          <w:rFonts w:ascii="Times New Roman" w:hAnsi="Times New Roman" w:eastAsia="Times New Roman" w:cs="Times New Roman"/>
          <w:b w:val="1"/>
          <w:bCs w:val="1"/>
          <w:sz w:val="24"/>
          <w:szCs w:val="24"/>
        </w:rPr>
        <w:t>9  Social</w:t>
      </w:r>
      <w:r w:rsidRPr="3D36B255" w:rsidR="1120FECB">
        <w:rPr>
          <w:rFonts w:ascii="Times New Roman" w:hAnsi="Times New Roman" w:eastAsia="Times New Roman" w:cs="Times New Roman"/>
          <w:b w:val="1"/>
          <w:bCs w:val="1"/>
          <w:sz w:val="24"/>
          <w:szCs w:val="24"/>
        </w:rPr>
        <w:t xml:space="preserve"> and Environmental Sustainability</w:t>
      </w:r>
    </w:p>
    <w:p w:rsidR="2679EA94" w:rsidP="3D36B255" w:rsidRDefault="2679EA94" w14:paraId="3068C652" w14:textId="7514C3A9">
      <w:pPr>
        <w:pStyle w:val="Normal"/>
        <w:spacing w:before="240" w:beforeAutospacing="off" w:after="240" w:afterAutospacing="off"/>
        <w:rPr>
          <w:rFonts w:ascii="Times New Roman" w:hAnsi="Times New Roman" w:eastAsia="Times New Roman" w:cs="Times New Roman"/>
          <w:sz w:val="24"/>
          <w:szCs w:val="24"/>
        </w:rPr>
      </w:pPr>
      <w:r w:rsidRPr="3D36B255" w:rsidR="2679EA9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Beyond engines and assembly lines, electric models now take up more space in BMW's factories, </w:t>
      </w:r>
      <w:r w:rsidRPr="3D36B255" w:rsidR="647F2170">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signalling</w:t>
      </w:r>
      <w:r w:rsidRPr="3D36B255" w:rsidR="2679EA9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a shift toward cleaner transport options (BMW Group, 2023).While crafting cars, reused fabrics and eco-conscious inputs find their way into seats and panels, cutting down on raw material demand (BMW Group, 2023). Because sourcing matters just as much as building, partners across the network must follow clear rules tied to fairness, emissions, and worker dignity (United Nations </w:t>
      </w:r>
      <w:r w:rsidRPr="3D36B255" w:rsidR="3281C62D">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Global Compact</w:t>
      </w:r>
      <w:r w:rsidRPr="3D36B255" w:rsidR="2679EA9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2023). Though technology drives change, people </w:t>
      </w:r>
      <w:r w:rsidRPr="3D36B255" w:rsidR="2679EA9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remain</w:t>
      </w:r>
      <w:r w:rsidRPr="3D36B255" w:rsidR="2679EA9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central; varied teams, supportive environments, and mental health resources reflect an inner promise that growth should include everyone (BMW Group, 2023)</w:t>
      </w:r>
      <w:r w:rsidRPr="3D36B255" w:rsidR="2679EA94">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w:t>
      </w:r>
      <w:r w:rsidRPr="3D36B255" w:rsidR="2679EA94">
        <w:rPr>
          <w:rFonts w:ascii="Times New Roman" w:hAnsi="Times New Roman" w:eastAsia="Times New Roman" w:cs="Times New Roman"/>
          <w:sz w:val="24"/>
          <w:szCs w:val="24"/>
        </w:rPr>
        <w:t xml:space="preserve"> </w:t>
      </w:r>
    </w:p>
    <w:p w:rsidR="1120FECB" w:rsidP="3D36B255" w:rsidRDefault="1120FECB" w14:paraId="0D847543" w14:textId="52B9C49E">
      <w:pPr>
        <w:spacing w:before="240" w:beforeAutospacing="off" w:after="240" w:afterAutospacing="off"/>
        <w:rPr>
          <w:rFonts w:ascii="Times New Roman" w:hAnsi="Times New Roman" w:eastAsia="Times New Roman" w:cs="Times New Roman"/>
          <w:b w:val="1"/>
          <w:bCs w:val="1"/>
          <w:sz w:val="24"/>
          <w:szCs w:val="24"/>
        </w:rPr>
      </w:pPr>
      <w:r w:rsidRPr="3D36B255" w:rsidR="1120FECB">
        <w:rPr>
          <w:rFonts w:ascii="Times New Roman" w:hAnsi="Times New Roman" w:eastAsia="Times New Roman" w:cs="Times New Roman"/>
          <w:b w:val="1"/>
          <w:bCs w:val="1"/>
          <w:sz w:val="24"/>
          <w:szCs w:val="24"/>
        </w:rPr>
        <w:t xml:space="preserve">Slide </w:t>
      </w:r>
      <w:r w:rsidRPr="3D36B255" w:rsidR="1120FECB">
        <w:rPr>
          <w:rFonts w:ascii="Times New Roman" w:hAnsi="Times New Roman" w:eastAsia="Times New Roman" w:cs="Times New Roman"/>
          <w:b w:val="1"/>
          <w:bCs w:val="1"/>
          <w:sz w:val="24"/>
          <w:szCs w:val="24"/>
        </w:rPr>
        <w:t>10  Conclusion</w:t>
      </w:r>
    </w:p>
    <w:p w:rsidR="77986646" w:rsidP="3D36B255" w:rsidRDefault="77986646" w14:paraId="0C095BC4" w14:textId="3F233652">
      <w:pPr>
        <w:pStyle w:val="Normal"/>
        <w:rPr>
          <w:rFonts w:ascii="Times New Roman" w:hAnsi="Times New Roman" w:eastAsia="Times New Roman" w:cs="Times New Roman"/>
          <w:sz w:val="24"/>
          <w:szCs w:val="24"/>
        </w:rPr>
      </w:pPr>
      <w:r w:rsidRPr="3D36B255" w:rsidR="77986646">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In conclusion to this, BMW Group shows how consistent innovation alongside careful planning builds lasting strength in an </w:t>
      </w:r>
      <w:r w:rsidRPr="3D36B255" w:rsidR="77986646">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ever changing</w:t>
      </w:r>
      <w:r w:rsidRPr="3D36B255" w:rsidR="77986646">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car market (BMW Group, 2023). Because it </w:t>
      </w:r>
      <w:r w:rsidRPr="3D36B255" w:rsidR="77986646">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operates</w:t>
      </w:r>
      <w:r w:rsidRPr="3D36B255" w:rsidR="77986646">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with a clear internal framework, coordination across countries works smoothly without losing local adaptability (Mintzberg, 2009). When environmental and ethical concerns shape key choices, resilience over time improves</w:t>
      </w:r>
      <w:r w:rsidRPr="3D36B255" w:rsidR="77986646">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this</w:t>
      </w:r>
      <w:r w:rsidRPr="3D36B255" w:rsidR="77986646">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is where BMW stands out (</w:t>
      </w:r>
      <w:r w:rsidRPr="3D36B255" w:rsidR="77986646">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Schaltegger</w:t>
      </w:r>
      <w:r w:rsidRPr="3D36B255" w:rsidR="77986646">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et al.</w:t>
      </w:r>
      <w:r w:rsidRPr="3D36B255" w:rsidR="77986646">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,2016</w:t>
      </w:r>
      <w:r w:rsidRPr="3D36B255" w:rsidR="77986646">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Rather than treating high performance and eco-awareness as opposites, the company blends them, </w:t>
      </w:r>
      <w:r w:rsidRPr="3D36B255" w:rsidR="77986646">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reflecting deeper</w:t>
      </w:r>
      <w:r w:rsidRPr="3D36B255" w:rsidR="77986646">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 xml:space="preserve"> shifts in how firms manage growth today (Porter</w:t>
      </w:r>
      <w:r w:rsidRPr="3D36B255" w:rsidR="77986646">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,1985</w:t>
      </w:r>
      <w:r w:rsidRPr="3D36B255" w:rsidR="77986646">
        <w:rPr>
          <w:rFonts w:ascii="Calisto MT" w:hAnsi="Calisto MT" w:eastAsia="Calisto MT" w:cs="Calisto MT"/>
          <w:b w:val="0"/>
          <w:bCs w:val="0"/>
          <w:i w:val="0"/>
          <w:iCs w:val="0"/>
          <w:caps w:val="0"/>
          <w:smallCaps w:val="0"/>
          <w:strike w:val="0"/>
          <w:dstrike w:val="0"/>
          <w:color w:val="000000" w:themeColor="text1" w:themeTint="FF" w:themeShade="FF"/>
          <w:sz w:val="24"/>
          <w:szCs w:val="24"/>
          <w:u w:val="none"/>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6fi2HdF/L6xxdB" int2:id="SGZ08Uht">
      <int2:state int2:type="spell" int2:value="Rejected"/>
    </int2:textHash>
    <int2:textHash int2:hashCode="HascVQmMAzDpK+" int2:id="DoRHsdQh">
      <int2:state int2:type="spell" int2:value="Rejected"/>
    </int2:textHash>
    <int2:bookmark int2:bookmarkName="_Int_wkGud8cO" int2:invalidationBookmarkName="" int2:hashCode="MoY5WIGzvRNW3f" int2:id="EZNC1jbm">
      <int2:state int2:type="gram" int2:value="Rejected"/>
    </int2:bookmark>
    <int2:bookmark int2:bookmarkName="_Int_2ZTkORJ3" int2:invalidationBookmarkName="" int2:hashCode="qlE25PZbCWEXhW" int2:id="gOnHB9xO">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9D96762"/>
    <w:rsid w:val="02C03645"/>
    <w:rsid w:val="05FAA556"/>
    <w:rsid w:val="08898CD6"/>
    <w:rsid w:val="09D96762"/>
    <w:rsid w:val="0C32EBD0"/>
    <w:rsid w:val="0C8DA0EF"/>
    <w:rsid w:val="0E9E042D"/>
    <w:rsid w:val="0FD6FD74"/>
    <w:rsid w:val="109EE9BF"/>
    <w:rsid w:val="1120FECB"/>
    <w:rsid w:val="12E12694"/>
    <w:rsid w:val="147A29B8"/>
    <w:rsid w:val="1BB0F55C"/>
    <w:rsid w:val="1C225765"/>
    <w:rsid w:val="1E5F87B3"/>
    <w:rsid w:val="1F6956F3"/>
    <w:rsid w:val="2156F736"/>
    <w:rsid w:val="23EED774"/>
    <w:rsid w:val="24CCCB47"/>
    <w:rsid w:val="2679EA94"/>
    <w:rsid w:val="28DD3E7C"/>
    <w:rsid w:val="2E86E6F7"/>
    <w:rsid w:val="2FE8E257"/>
    <w:rsid w:val="3281C62D"/>
    <w:rsid w:val="3D36B255"/>
    <w:rsid w:val="3DCFB460"/>
    <w:rsid w:val="3E151640"/>
    <w:rsid w:val="3E389D18"/>
    <w:rsid w:val="3E9B79F6"/>
    <w:rsid w:val="3F7FDD23"/>
    <w:rsid w:val="3FB6F500"/>
    <w:rsid w:val="45BF9AF2"/>
    <w:rsid w:val="4AB42159"/>
    <w:rsid w:val="4B1EB3EB"/>
    <w:rsid w:val="4BBB2944"/>
    <w:rsid w:val="4E826517"/>
    <w:rsid w:val="4F35CB78"/>
    <w:rsid w:val="4FA3671E"/>
    <w:rsid w:val="53ED1DE0"/>
    <w:rsid w:val="54968141"/>
    <w:rsid w:val="54BBF1A0"/>
    <w:rsid w:val="552A8FB5"/>
    <w:rsid w:val="5536095B"/>
    <w:rsid w:val="5567AFFD"/>
    <w:rsid w:val="56606979"/>
    <w:rsid w:val="575C92CF"/>
    <w:rsid w:val="57AEF568"/>
    <w:rsid w:val="59414905"/>
    <w:rsid w:val="5FEFA321"/>
    <w:rsid w:val="647F2170"/>
    <w:rsid w:val="688CAD4A"/>
    <w:rsid w:val="697A7A01"/>
    <w:rsid w:val="743652EF"/>
    <w:rsid w:val="779866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99282"/>
  <w15:chartTrackingRefBased/>
  <w15:docId w15:val="{E49B0F9E-E47E-4755-85B3-BA9DFC419E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D36B25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D36B255"/>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uowtsd-my.sharepoint.com/:p:/g/personal/2519795_student_uwtsd_ac_uk/IQCb3n38On05RISGBWCOGKjSAUOM0eWAdzfLCZOD4sRgrGg?e=RFfpzb" TargetMode="External" Id="Ra71e9fa6435a4ade" /><Relationship Type="http://schemas.microsoft.com/office/2020/10/relationships/intelligence" Target="intelligence2.xml" Id="Ra72799a1a68a4bd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2026-03-23T18:55:25.0133386Z</dcterms:created>
  <dcterms:modified xsi:type="dcterms:W3CDTF">2026-03-23T23:49:42.0291232Z</dcterms:modified>
  <dc:creator>Jessica Blake (2519795)</dc:creator>
  <lastModifiedBy>Jessica Blake (2519795)</lastModifiedBy>
</coreProperties>
</file>