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69777330"/>
        <w:docPartObj>
          <w:docPartGallery w:val="Cover Pages"/>
          <w:docPartUnique/>
        </w:docPartObj>
      </w:sdtPr>
      <w:sdtContent>
        <w:p w14:paraId="46877044" w14:textId="6F94CE1F" w:rsidR="003928F7" w:rsidRDefault="003928F7">
          <w:r>
            <w:rPr>
              <w:noProof/>
            </w:rPr>
            <mc:AlternateContent>
              <mc:Choice Requires="wpg">
                <w:drawing>
                  <wp:anchor distT="0" distB="0" distL="114300" distR="114300" simplePos="0" relativeHeight="251659264" behindDoc="1" locked="0" layoutInCell="1" allowOverlap="1" wp14:anchorId="54EACB40" wp14:editId="46B23236">
                    <wp:simplePos x="0" y="0"/>
                    <wp:positionH relativeFrom="page">
                      <wp:align>center</wp:align>
                    </wp:positionH>
                    <wp:positionV relativeFrom="page">
                      <wp:align>center</wp:align>
                    </wp:positionV>
                    <wp:extent cx="6858000"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F5FD7D" w14:textId="4FBC2AD7"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University of Wales Trinity Saint David – London</w:t>
                                  </w:r>
                                </w:p>
                                <w:p w14:paraId="06EF1B6D" w14:textId="77777777" w:rsidR="002A55BA" w:rsidRPr="009B7B65" w:rsidRDefault="002A55BA" w:rsidP="002A55BA">
                                  <w:pPr>
                                    <w:jc w:val="center"/>
                                    <w:rPr>
                                      <w:rFonts w:ascii="Times New Roman" w:hAnsi="Times New Roman" w:cs="Times New Roman"/>
                                      <w:sz w:val="32"/>
                                      <w:szCs w:val="32"/>
                                    </w:rPr>
                                  </w:pPr>
                                </w:p>
                                <w:p w14:paraId="3B85B297" w14:textId="00C4549F"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Leadership and Management, theory and practice</w:t>
                                  </w:r>
                                  <w:r w:rsidRPr="00200534">
                                    <w:rPr>
                                      <w:rFonts w:ascii="Times New Roman" w:eastAsiaTheme="minorEastAsia" w:hAnsi="Times New Roman" w:cs="Times New Roman"/>
                                      <w:kern w:val="0"/>
                                      <w:sz w:val="32"/>
                                      <w:szCs w:val="32"/>
                                      <w:lang w:val="en-US"/>
                                    </w:rPr>
                                    <w:t xml:space="preserve"> </w:t>
                                  </w:r>
                                  <w:r w:rsidRPr="009B7B65">
                                    <w:rPr>
                                      <w:rFonts w:ascii="Times New Roman" w:hAnsi="Times New Roman" w:cs="Times New Roman"/>
                                      <w:sz w:val="32"/>
                                      <w:szCs w:val="32"/>
                                    </w:rPr>
                                    <w:t xml:space="preserve">- </w:t>
                                  </w:r>
                                  <w:r w:rsidRPr="00200534">
                                    <w:rPr>
                                      <w:rFonts w:ascii="Times New Roman" w:eastAsiaTheme="minorEastAsia" w:hAnsi="Times New Roman" w:cs="Times New Roman"/>
                                      <w:kern w:val="0"/>
                                      <w:sz w:val="32"/>
                                      <w:szCs w:val="32"/>
                                      <w:lang w:val="en-US"/>
                                    </w:rPr>
                                    <w:t>LCBB600</w:t>
                                  </w:r>
                                  <w:r w:rsidRPr="009B7B65">
                                    <w:rPr>
                                      <w:rFonts w:ascii="Times New Roman" w:hAnsi="Times New Roman" w:cs="Times New Roman"/>
                                      <w:sz w:val="32"/>
                                      <w:szCs w:val="32"/>
                                    </w:rPr>
                                    <w:t xml:space="preserve">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5971C" w14:textId="77777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Teodora Georgieva</w:t>
                                  </w:r>
                                </w:p>
                                <w:p w14:paraId="23CD69B4" w14:textId="77777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Student ID: 2111818</w:t>
                                  </w:r>
                                </w:p>
                                <w:p w14:paraId="7896634D" w14:textId="77777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Date of submission</w:t>
                                  </w:r>
                                  <w:r w:rsidRPr="009B7B65">
                                    <w:rPr>
                                      <w:rFonts w:ascii="Times New Roman" w:hAnsi="Times New Roman" w:cs="Times New Roman"/>
                                      <w:sz w:val="32"/>
                                      <w:szCs w:val="32"/>
                                      <w14:ligatures w14:val="standardContextual"/>
                                    </w:rPr>
                                    <w:t>: 22/04/2024</w:t>
                                  </w:r>
                                </w:p>
                                <w:p w14:paraId="29BB6C10" w14:textId="7AA6323E"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Word Count: </w:t>
                                  </w:r>
                                  <w:r w:rsidR="009B7B65">
                                    <w:rPr>
                                      <w:rFonts w:ascii="Times New Roman" w:hAnsi="Times New Roman" w:cs="Times New Roman"/>
                                      <w:sz w:val="32"/>
                                      <w:szCs w:val="32"/>
                                      <w14:ligatures w14:val="standardContextual"/>
                                    </w:rPr>
                                    <w:t>2075</w:t>
                                  </w:r>
                                  <w:r w:rsidRPr="00200534">
                                    <w:rPr>
                                      <w:rFonts w:ascii="Times New Roman" w:hAnsi="Times New Roman" w:cs="Times New Roman"/>
                                      <w:sz w:val="32"/>
                                      <w:szCs w:val="32"/>
                                      <w14:ligatures w14:val="standardContextual"/>
                                    </w:rPr>
                                    <w:t xml:space="preserve"> words</w:t>
                                  </w:r>
                                </w:p>
                                <w:p w14:paraId="0E4F9F58" w14:textId="2BCCD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Tutor’s Name: </w:t>
                                  </w:r>
                                  <w:r w:rsidRPr="009B7B65">
                                    <w:rPr>
                                      <w:rFonts w:ascii="Times New Roman" w:hAnsi="Times New Roman" w:cs="Times New Roman"/>
                                      <w:sz w:val="32"/>
                                      <w:szCs w:val="32"/>
                                      <w14:ligatures w14:val="standardContextual"/>
                                    </w:rPr>
                                    <w:t>Afzal Munna</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9" y="1461168"/>
                                <a:ext cx="6599912"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3A955B5" w14:textId="71225987" w:rsidR="00AB3AA8" w:rsidRPr="009B7B65" w:rsidRDefault="009B7B65" w:rsidP="00AB3AA8">
                                  <w:pPr>
                                    <w:rPr>
                                      <w:rFonts w:ascii="Times New Roman" w:hAnsi="Times New Roman" w:cs="Times New Roman"/>
                                      <w:b/>
                                      <w:bCs/>
                                      <w:sz w:val="32"/>
                                      <w:szCs w:val="32"/>
                                      <w:lang w:val="en-US"/>
                                    </w:rPr>
                                  </w:pPr>
                                  <w:r w:rsidRPr="009B7B65">
                                    <w:rPr>
                                      <w:rFonts w:ascii="Times New Roman" w:hAnsi="Times New Roman" w:cs="Times New Roman"/>
                                      <w:b/>
                                      <w:bCs/>
                                      <w:sz w:val="32"/>
                                      <w:szCs w:val="32"/>
                                      <w:lang w:val="en-US"/>
                                    </w:rPr>
                                    <w:t>“Manager</w:t>
                                  </w:r>
                                  <w:r w:rsidR="00AB3AA8" w:rsidRPr="009B7B65">
                                    <w:rPr>
                                      <w:rFonts w:ascii="Times New Roman" w:hAnsi="Times New Roman" w:cs="Times New Roman"/>
                                      <w:b/>
                                      <w:bCs/>
                                      <w:sz w:val="32"/>
                                      <w:szCs w:val="32"/>
                                      <w:lang w:val="en-US"/>
                                    </w:rPr>
                                    <w:t xml:space="preserve"> can be a leader, but a leader cannot be a manager.” </w:t>
                                  </w:r>
                                </w:p>
                                <w:p w14:paraId="05548ADA" w14:textId="19684B11" w:rsidR="003928F7" w:rsidRPr="009B7B65" w:rsidRDefault="00AB3AA8" w:rsidP="00200534">
                                  <w:pPr>
                                    <w:pStyle w:val="NoSpacing"/>
                                    <w:rPr>
                                      <w:rFonts w:ascii="Times New Roman" w:eastAsiaTheme="majorEastAsia" w:hAnsi="Times New Roman" w:cs="Times New Roman"/>
                                      <w:caps/>
                                      <w:sz w:val="32"/>
                                      <w:szCs w:val="32"/>
                                    </w:rPr>
                                  </w:pPr>
                                  <w:r>
                                    <w:rPr>
                                      <w:rFonts w:ascii="Times New Roman" w:eastAsiaTheme="majorEastAsia" w:hAnsi="Times New Roman" w:cs="Times New Roman"/>
                                      <w:caps/>
                                      <w:sz w:val="40"/>
                                      <w:szCs w:val="40"/>
                                    </w:rPr>
                                    <w:t xml:space="preserve">                              </w:t>
                                  </w:r>
                                  <w:r w:rsidRPr="009B7B65">
                                    <w:rPr>
                                      <w:rFonts w:ascii="Times New Roman" w:eastAsiaTheme="majorEastAsia" w:hAnsi="Times New Roman" w:cs="Times New Roman"/>
                                      <w:caps/>
                                      <w:sz w:val="32"/>
                                      <w:szCs w:val="32"/>
                                    </w:rPr>
                                    <w:t>Assignment 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4EACB40" id="Group 62"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4FF5FD7D" w14:textId="4FBC2AD7"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University of Wales Trinity Saint David – London</w:t>
                            </w:r>
                          </w:p>
                          <w:p w14:paraId="06EF1B6D" w14:textId="77777777" w:rsidR="002A55BA" w:rsidRPr="009B7B65" w:rsidRDefault="002A55BA" w:rsidP="002A55BA">
                            <w:pPr>
                              <w:jc w:val="center"/>
                              <w:rPr>
                                <w:rFonts w:ascii="Times New Roman" w:hAnsi="Times New Roman" w:cs="Times New Roman"/>
                                <w:sz w:val="32"/>
                                <w:szCs w:val="32"/>
                              </w:rPr>
                            </w:pPr>
                          </w:p>
                          <w:p w14:paraId="3B85B297" w14:textId="00C4549F"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Leadership and Management, theory and practice</w:t>
                            </w:r>
                            <w:r w:rsidRPr="00200534">
                              <w:rPr>
                                <w:rFonts w:ascii="Times New Roman" w:eastAsiaTheme="minorEastAsia" w:hAnsi="Times New Roman" w:cs="Times New Roman"/>
                                <w:kern w:val="0"/>
                                <w:sz w:val="32"/>
                                <w:szCs w:val="32"/>
                                <w:lang w:val="en-US"/>
                              </w:rPr>
                              <w:t xml:space="preserve"> </w:t>
                            </w:r>
                            <w:r w:rsidRPr="009B7B65">
                              <w:rPr>
                                <w:rFonts w:ascii="Times New Roman" w:hAnsi="Times New Roman" w:cs="Times New Roman"/>
                                <w:sz w:val="32"/>
                                <w:szCs w:val="32"/>
                              </w:rPr>
                              <w:t xml:space="preserve">- </w:t>
                            </w:r>
                            <w:r w:rsidRPr="00200534">
                              <w:rPr>
                                <w:rFonts w:ascii="Times New Roman" w:eastAsiaTheme="minorEastAsia" w:hAnsi="Times New Roman" w:cs="Times New Roman"/>
                                <w:kern w:val="0"/>
                                <w:sz w:val="32"/>
                                <w:szCs w:val="32"/>
                                <w:lang w:val="en-US"/>
                              </w:rPr>
                              <w:t>LCBB600</w:t>
                            </w:r>
                            <w:r w:rsidRPr="009B7B65">
                              <w:rPr>
                                <w:rFonts w:ascii="Times New Roman" w:hAnsi="Times New Roman" w:cs="Times New Roman"/>
                                <w:sz w:val="32"/>
                                <w:szCs w:val="32"/>
                              </w:rPr>
                              <w:t xml:space="preserve">3  </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375971C" w14:textId="77777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Teodora Georgieva</w:t>
                            </w:r>
                          </w:p>
                          <w:p w14:paraId="23CD69B4" w14:textId="77777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Student ID: 2111818</w:t>
                            </w:r>
                          </w:p>
                          <w:p w14:paraId="7896634D" w14:textId="77777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Date of submission</w:t>
                            </w:r>
                            <w:r w:rsidRPr="009B7B65">
                              <w:rPr>
                                <w:rFonts w:ascii="Times New Roman" w:hAnsi="Times New Roman" w:cs="Times New Roman"/>
                                <w:sz w:val="32"/>
                                <w:szCs w:val="32"/>
                                <w14:ligatures w14:val="standardContextual"/>
                              </w:rPr>
                              <w:t>: 22/04/2024</w:t>
                            </w:r>
                          </w:p>
                          <w:p w14:paraId="29BB6C10" w14:textId="7AA6323E"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Word Count: </w:t>
                            </w:r>
                            <w:r w:rsidR="009B7B65">
                              <w:rPr>
                                <w:rFonts w:ascii="Times New Roman" w:hAnsi="Times New Roman" w:cs="Times New Roman"/>
                                <w:sz w:val="32"/>
                                <w:szCs w:val="32"/>
                                <w14:ligatures w14:val="standardContextual"/>
                              </w:rPr>
                              <w:t>2075</w:t>
                            </w:r>
                            <w:r w:rsidRPr="00200534">
                              <w:rPr>
                                <w:rFonts w:ascii="Times New Roman" w:hAnsi="Times New Roman" w:cs="Times New Roman"/>
                                <w:sz w:val="32"/>
                                <w:szCs w:val="32"/>
                                <w14:ligatures w14:val="standardContextual"/>
                              </w:rPr>
                              <w:t xml:space="preserve"> words</w:t>
                            </w:r>
                          </w:p>
                          <w:p w14:paraId="0E4F9F58" w14:textId="2BCCD777" w:rsidR="002A55BA" w:rsidRPr="009B7B65" w:rsidRDefault="002A55BA" w:rsidP="002A55BA">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Tutor’s Name: </w:t>
                            </w:r>
                            <w:r w:rsidRPr="009B7B65">
                              <w:rPr>
                                <w:rFonts w:ascii="Times New Roman" w:hAnsi="Times New Roman" w:cs="Times New Roman"/>
                                <w:sz w:val="32"/>
                                <w:szCs w:val="32"/>
                                <w14:ligatures w14:val="standardContextual"/>
                              </w:rPr>
                              <w:t>Afzal Munna</w:t>
                            </w:r>
                          </w:p>
                        </w:txbxContent>
                      </v:textbox>
                    </v:rect>
                    <v:shapetype id="_x0000_t202" coordsize="21600,21600" o:spt="202" path="m,l,21600r21600,l21600,xe">
                      <v:stroke joinstyle="miter"/>
                      <v:path gradientshapeok="t" o:connecttype="rect"/>
                    </v:shapetype>
                    <v:shape id="Text Box 196" o:spid="_x0000_s1029" type="#_x0000_t202" style="position:absolute;left:66;top:14611;width:65999;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3A955B5" w14:textId="71225987" w:rsidR="00AB3AA8" w:rsidRPr="009B7B65" w:rsidRDefault="009B7B65" w:rsidP="00AB3AA8">
                            <w:pPr>
                              <w:rPr>
                                <w:rFonts w:ascii="Times New Roman" w:hAnsi="Times New Roman" w:cs="Times New Roman"/>
                                <w:b/>
                                <w:bCs/>
                                <w:sz w:val="32"/>
                                <w:szCs w:val="32"/>
                                <w:lang w:val="en-US"/>
                              </w:rPr>
                            </w:pPr>
                            <w:r w:rsidRPr="009B7B65">
                              <w:rPr>
                                <w:rFonts w:ascii="Times New Roman" w:hAnsi="Times New Roman" w:cs="Times New Roman"/>
                                <w:b/>
                                <w:bCs/>
                                <w:sz w:val="32"/>
                                <w:szCs w:val="32"/>
                                <w:lang w:val="en-US"/>
                              </w:rPr>
                              <w:t>“Manager</w:t>
                            </w:r>
                            <w:r w:rsidR="00AB3AA8" w:rsidRPr="009B7B65">
                              <w:rPr>
                                <w:rFonts w:ascii="Times New Roman" w:hAnsi="Times New Roman" w:cs="Times New Roman"/>
                                <w:b/>
                                <w:bCs/>
                                <w:sz w:val="32"/>
                                <w:szCs w:val="32"/>
                                <w:lang w:val="en-US"/>
                              </w:rPr>
                              <w:t xml:space="preserve"> can be a leader, but a leader cannot be a manager.” </w:t>
                            </w:r>
                          </w:p>
                          <w:p w14:paraId="05548ADA" w14:textId="19684B11" w:rsidR="003928F7" w:rsidRPr="009B7B65" w:rsidRDefault="00AB3AA8" w:rsidP="00200534">
                            <w:pPr>
                              <w:pStyle w:val="NoSpacing"/>
                              <w:rPr>
                                <w:rFonts w:ascii="Times New Roman" w:eastAsiaTheme="majorEastAsia" w:hAnsi="Times New Roman" w:cs="Times New Roman"/>
                                <w:caps/>
                                <w:sz w:val="32"/>
                                <w:szCs w:val="32"/>
                              </w:rPr>
                            </w:pPr>
                            <w:r>
                              <w:rPr>
                                <w:rFonts w:ascii="Times New Roman" w:eastAsiaTheme="majorEastAsia" w:hAnsi="Times New Roman" w:cs="Times New Roman"/>
                                <w:caps/>
                                <w:sz w:val="40"/>
                                <w:szCs w:val="40"/>
                              </w:rPr>
                              <w:t xml:space="preserve">                              </w:t>
                            </w:r>
                            <w:r w:rsidRPr="009B7B65">
                              <w:rPr>
                                <w:rFonts w:ascii="Times New Roman" w:eastAsiaTheme="majorEastAsia" w:hAnsi="Times New Roman" w:cs="Times New Roman"/>
                                <w:caps/>
                                <w:sz w:val="32"/>
                                <w:szCs w:val="32"/>
                              </w:rPr>
                              <w:t>Assignment 1</w:t>
                            </w:r>
                          </w:p>
                        </w:txbxContent>
                      </v:textbox>
                    </v:shape>
                    <w10:wrap anchorx="page" anchory="page"/>
                  </v:group>
                </w:pict>
              </mc:Fallback>
            </mc:AlternateContent>
          </w:r>
        </w:p>
        <w:p w14:paraId="38468FA9" w14:textId="03AF43A8" w:rsidR="003928F7" w:rsidRDefault="003928F7">
          <w:pPr>
            <w:rPr>
              <w:rFonts w:asciiTheme="majorHAnsi" w:eastAsiaTheme="majorEastAsia" w:hAnsiTheme="majorHAnsi" w:cstheme="majorBidi"/>
              <w:color w:val="2F5496"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2"/>
          <w:szCs w:val="22"/>
          <w:lang w:val="en-GB"/>
          <w14:ligatures w14:val="standardContextual"/>
        </w:rPr>
        <w:id w:val="942347074"/>
        <w:docPartObj>
          <w:docPartGallery w:val="Table of Contents"/>
          <w:docPartUnique/>
        </w:docPartObj>
      </w:sdtPr>
      <w:sdtEndPr>
        <w:rPr>
          <w:b/>
          <w:bCs/>
          <w:noProof/>
        </w:rPr>
      </w:sdtEndPr>
      <w:sdtContent>
        <w:p w14:paraId="2D858C10" w14:textId="56094243" w:rsidR="003928F7" w:rsidRPr="00920873" w:rsidRDefault="003928F7">
          <w:pPr>
            <w:pStyle w:val="TOCHeading"/>
            <w:rPr>
              <w:rFonts w:ascii="Times New Roman" w:hAnsi="Times New Roman" w:cs="Times New Roman"/>
              <w:color w:val="auto"/>
              <w:sz w:val="24"/>
              <w:szCs w:val="24"/>
            </w:rPr>
          </w:pPr>
          <w:r w:rsidRPr="00920873">
            <w:rPr>
              <w:rFonts w:ascii="Times New Roman" w:hAnsi="Times New Roman" w:cs="Times New Roman"/>
              <w:color w:val="auto"/>
              <w:sz w:val="24"/>
              <w:szCs w:val="24"/>
            </w:rPr>
            <w:t>Table of Contents</w:t>
          </w:r>
        </w:p>
        <w:p w14:paraId="391CE0B8" w14:textId="603BB550" w:rsidR="003928F7" w:rsidRPr="00920873" w:rsidRDefault="003928F7">
          <w:pPr>
            <w:pStyle w:val="TOC1"/>
            <w:tabs>
              <w:tab w:val="right" w:leader="dot" w:pos="9016"/>
            </w:tabs>
            <w:rPr>
              <w:rFonts w:ascii="Times New Roman" w:hAnsi="Times New Roman" w:cs="Times New Roman"/>
              <w:noProof/>
              <w:sz w:val="24"/>
              <w:szCs w:val="24"/>
            </w:rPr>
          </w:pPr>
          <w:r w:rsidRPr="00920873">
            <w:rPr>
              <w:rFonts w:ascii="Times New Roman" w:hAnsi="Times New Roman" w:cs="Times New Roman"/>
              <w:sz w:val="24"/>
              <w:szCs w:val="24"/>
            </w:rPr>
            <w:fldChar w:fldCharType="begin"/>
          </w:r>
          <w:r w:rsidRPr="00920873">
            <w:rPr>
              <w:rFonts w:ascii="Times New Roman" w:hAnsi="Times New Roman" w:cs="Times New Roman"/>
              <w:sz w:val="24"/>
              <w:szCs w:val="24"/>
            </w:rPr>
            <w:instrText xml:space="preserve"> TOC \o "1-3" \h \z \u </w:instrText>
          </w:r>
          <w:r w:rsidRPr="00920873">
            <w:rPr>
              <w:rFonts w:ascii="Times New Roman" w:hAnsi="Times New Roman" w:cs="Times New Roman"/>
              <w:sz w:val="24"/>
              <w:szCs w:val="24"/>
            </w:rPr>
            <w:fldChar w:fldCharType="separate"/>
          </w:r>
          <w:hyperlink w:anchor="_Toc164592413" w:history="1">
            <w:r w:rsidRPr="00920873">
              <w:rPr>
                <w:rStyle w:val="Hyperlink"/>
                <w:rFonts w:ascii="Times New Roman" w:hAnsi="Times New Roman" w:cs="Times New Roman"/>
                <w:noProof/>
                <w:sz w:val="24"/>
                <w:szCs w:val="24"/>
              </w:rPr>
              <w:t>Introduction:</w:t>
            </w:r>
            <w:r w:rsidRPr="00920873">
              <w:rPr>
                <w:rFonts w:ascii="Times New Roman" w:hAnsi="Times New Roman" w:cs="Times New Roman"/>
                <w:noProof/>
                <w:webHidden/>
                <w:sz w:val="24"/>
                <w:szCs w:val="24"/>
              </w:rPr>
              <w:tab/>
            </w:r>
            <w:r w:rsidR="0064254B" w:rsidRPr="00920873">
              <w:rPr>
                <w:rFonts w:ascii="Times New Roman" w:hAnsi="Times New Roman" w:cs="Times New Roman"/>
                <w:noProof/>
                <w:webHidden/>
                <w:sz w:val="24"/>
                <w:szCs w:val="24"/>
              </w:rPr>
              <w:t>2</w:t>
            </w:r>
          </w:hyperlink>
        </w:p>
        <w:p w14:paraId="23E5D2AE" w14:textId="52B1BC9F" w:rsidR="003928F7" w:rsidRPr="00920873" w:rsidRDefault="00000000">
          <w:pPr>
            <w:pStyle w:val="TOC1"/>
            <w:tabs>
              <w:tab w:val="right" w:leader="dot" w:pos="9016"/>
            </w:tabs>
            <w:rPr>
              <w:rFonts w:ascii="Times New Roman" w:hAnsi="Times New Roman" w:cs="Times New Roman"/>
              <w:noProof/>
              <w:sz w:val="24"/>
              <w:szCs w:val="24"/>
            </w:rPr>
          </w:pPr>
          <w:hyperlink w:anchor="_Toc164592414" w:history="1">
            <w:r w:rsidR="003928F7" w:rsidRPr="00920873">
              <w:rPr>
                <w:rStyle w:val="Hyperlink"/>
                <w:rFonts w:ascii="Times New Roman" w:hAnsi="Times New Roman" w:cs="Times New Roman"/>
                <w:noProof/>
                <w:sz w:val="24"/>
                <w:szCs w:val="24"/>
              </w:rPr>
              <w:t>Main Body:</w:t>
            </w:r>
            <w:r w:rsidR="003928F7" w:rsidRPr="00920873">
              <w:rPr>
                <w:rFonts w:ascii="Times New Roman" w:hAnsi="Times New Roman" w:cs="Times New Roman"/>
                <w:noProof/>
                <w:webHidden/>
                <w:sz w:val="24"/>
                <w:szCs w:val="24"/>
              </w:rPr>
              <w:tab/>
            </w:r>
            <w:r w:rsidR="0064254B" w:rsidRPr="00920873">
              <w:rPr>
                <w:rFonts w:ascii="Times New Roman" w:hAnsi="Times New Roman" w:cs="Times New Roman"/>
                <w:noProof/>
                <w:webHidden/>
                <w:sz w:val="24"/>
                <w:szCs w:val="24"/>
              </w:rPr>
              <w:t>2</w:t>
            </w:r>
          </w:hyperlink>
        </w:p>
        <w:p w14:paraId="42D01CE6" w14:textId="54BC40C0" w:rsidR="003928F7" w:rsidRPr="00920873" w:rsidRDefault="00000000">
          <w:pPr>
            <w:pStyle w:val="TOC2"/>
            <w:tabs>
              <w:tab w:val="right" w:leader="dot" w:pos="9016"/>
            </w:tabs>
            <w:rPr>
              <w:rFonts w:ascii="Times New Roman" w:hAnsi="Times New Roman" w:cs="Times New Roman"/>
              <w:noProof/>
              <w:sz w:val="24"/>
              <w:szCs w:val="24"/>
            </w:rPr>
          </w:pPr>
          <w:hyperlink w:anchor="_Toc164592415" w:history="1">
            <w:r w:rsidR="003928F7" w:rsidRPr="00920873">
              <w:rPr>
                <w:rStyle w:val="Hyperlink"/>
                <w:rFonts w:ascii="Times New Roman" w:hAnsi="Times New Roman" w:cs="Times New Roman"/>
                <w:noProof/>
                <w:sz w:val="24"/>
                <w:szCs w:val="24"/>
                <w:lang w:val="en-US"/>
              </w:rPr>
              <w:t>“A Manager can be a leader, but a leader cannot be a manager.”</w:t>
            </w:r>
            <w:r w:rsidR="003928F7" w:rsidRPr="00920873">
              <w:rPr>
                <w:rFonts w:ascii="Times New Roman" w:hAnsi="Times New Roman" w:cs="Times New Roman"/>
                <w:noProof/>
                <w:webHidden/>
                <w:sz w:val="24"/>
                <w:szCs w:val="24"/>
              </w:rPr>
              <w:tab/>
            </w:r>
            <w:r w:rsidR="0064254B" w:rsidRPr="00920873">
              <w:rPr>
                <w:rFonts w:ascii="Times New Roman" w:hAnsi="Times New Roman" w:cs="Times New Roman"/>
                <w:noProof/>
                <w:webHidden/>
                <w:sz w:val="24"/>
                <w:szCs w:val="24"/>
              </w:rPr>
              <w:t>2</w:t>
            </w:r>
          </w:hyperlink>
        </w:p>
        <w:p w14:paraId="44F18C87" w14:textId="521F1CDC" w:rsidR="003928F7" w:rsidRPr="00920873" w:rsidRDefault="00000000">
          <w:pPr>
            <w:pStyle w:val="TOC2"/>
            <w:tabs>
              <w:tab w:val="right" w:leader="dot" w:pos="9016"/>
            </w:tabs>
            <w:rPr>
              <w:rFonts w:ascii="Times New Roman" w:hAnsi="Times New Roman" w:cs="Times New Roman"/>
              <w:noProof/>
              <w:sz w:val="24"/>
              <w:szCs w:val="24"/>
            </w:rPr>
          </w:pPr>
          <w:hyperlink w:anchor="_Toc164592416" w:history="1">
            <w:r w:rsidR="003928F7" w:rsidRPr="00920873">
              <w:rPr>
                <w:rStyle w:val="Hyperlink"/>
                <w:rFonts w:ascii="Times New Roman" w:hAnsi="Times New Roman" w:cs="Times New Roman"/>
                <w:noProof/>
                <w:sz w:val="24"/>
                <w:szCs w:val="24"/>
              </w:rPr>
              <w:t>Considering Managing and Leading skills:</w:t>
            </w:r>
            <w:r w:rsidR="003928F7" w:rsidRPr="00920873">
              <w:rPr>
                <w:rFonts w:ascii="Times New Roman" w:hAnsi="Times New Roman" w:cs="Times New Roman"/>
                <w:noProof/>
                <w:webHidden/>
                <w:sz w:val="24"/>
                <w:szCs w:val="24"/>
              </w:rPr>
              <w:tab/>
            </w:r>
            <w:r w:rsidR="00B050F4" w:rsidRPr="00920873">
              <w:rPr>
                <w:rFonts w:ascii="Times New Roman" w:hAnsi="Times New Roman" w:cs="Times New Roman"/>
                <w:noProof/>
                <w:webHidden/>
                <w:sz w:val="24"/>
                <w:szCs w:val="24"/>
              </w:rPr>
              <w:t>5</w:t>
            </w:r>
          </w:hyperlink>
        </w:p>
        <w:p w14:paraId="01A9033E" w14:textId="656C6DB7" w:rsidR="003928F7" w:rsidRPr="00920873" w:rsidRDefault="00000000">
          <w:pPr>
            <w:pStyle w:val="TOC1"/>
            <w:tabs>
              <w:tab w:val="right" w:leader="dot" w:pos="9016"/>
            </w:tabs>
            <w:rPr>
              <w:rFonts w:ascii="Times New Roman" w:hAnsi="Times New Roman" w:cs="Times New Roman"/>
              <w:noProof/>
              <w:sz w:val="24"/>
              <w:szCs w:val="24"/>
            </w:rPr>
          </w:pPr>
          <w:hyperlink w:anchor="_Toc164592417" w:history="1">
            <w:r w:rsidR="003928F7" w:rsidRPr="00920873">
              <w:rPr>
                <w:rStyle w:val="Hyperlink"/>
                <w:rFonts w:ascii="Times New Roman" w:eastAsia="Times New Roman" w:hAnsi="Times New Roman" w:cs="Times New Roman"/>
                <w:noProof/>
                <w:sz w:val="24"/>
                <w:szCs w:val="24"/>
                <w:lang w:eastAsia="en-GB"/>
              </w:rPr>
              <w:t>Conclusion:</w:t>
            </w:r>
            <w:r w:rsidR="003928F7" w:rsidRPr="00920873">
              <w:rPr>
                <w:rFonts w:ascii="Times New Roman" w:hAnsi="Times New Roman" w:cs="Times New Roman"/>
                <w:noProof/>
                <w:webHidden/>
                <w:sz w:val="24"/>
                <w:szCs w:val="24"/>
              </w:rPr>
              <w:tab/>
            </w:r>
            <w:r w:rsidR="00920873" w:rsidRPr="00920873">
              <w:rPr>
                <w:rFonts w:ascii="Times New Roman" w:hAnsi="Times New Roman" w:cs="Times New Roman"/>
                <w:noProof/>
                <w:webHidden/>
                <w:sz w:val="24"/>
                <w:szCs w:val="24"/>
              </w:rPr>
              <w:t>7</w:t>
            </w:r>
          </w:hyperlink>
        </w:p>
        <w:p w14:paraId="4BEE2017" w14:textId="422BF726" w:rsidR="003928F7" w:rsidRPr="00920873" w:rsidRDefault="00000000">
          <w:pPr>
            <w:pStyle w:val="TOC1"/>
            <w:tabs>
              <w:tab w:val="right" w:leader="dot" w:pos="9016"/>
            </w:tabs>
            <w:rPr>
              <w:rFonts w:ascii="Times New Roman" w:hAnsi="Times New Roman" w:cs="Times New Roman"/>
              <w:noProof/>
              <w:sz w:val="24"/>
              <w:szCs w:val="24"/>
            </w:rPr>
          </w:pPr>
          <w:hyperlink w:anchor="_Toc164592418" w:history="1">
            <w:r w:rsidR="003928F7" w:rsidRPr="00920873">
              <w:rPr>
                <w:rStyle w:val="Hyperlink"/>
                <w:rFonts w:ascii="Times New Roman" w:hAnsi="Times New Roman" w:cs="Times New Roman"/>
                <w:noProof/>
                <w:sz w:val="24"/>
                <w:szCs w:val="24"/>
              </w:rPr>
              <w:t>References:</w:t>
            </w:r>
            <w:r w:rsidR="003928F7" w:rsidRPr="00920873">
              <w:rPr>
                <w:rFonts w:ascii="Times New Roman" w:hAnsi="Times New Roman" w:cs="Times New Roman"/>
                <w:noProof/>
                <w:webHidden/>
                <w:sz w:val="24"/>
                <w:szCs w:val="24"/>
              </w:rPr>
              <w:tab/>
            </w:r>
            <w:r w:rsidR="00920873" w:rsidRPr="00920873">
              <w:rPr>
                <w:rFonts w:ascii="Times New Roman" w:hAnsi="Times New Roman" w:cs="Times New Roman"/>
                <w:noProof/>
                <w:webHidden/>
                <w:sz w:val="24"/>
                <w:szCs w:val="24"/>
              </w:rPr>
              <w:t>8</w:t>
            </w:r>
          </w:hyperlink>
        </w:p>
        <w:p w14:paraId="69CCDB7A" w14:textId="0C9D77E4" w:rsidR="003928F7" w:rsidRDefault="003928F7" w:rsidP="003928F7">
          <w:pPr>
            <w:rPr>
              <w:rStyle w:val="gmail-eop"/>
            </w:rPr>
          </w:pPr>
          <w:r w:rsidRPr="00920873">
            <w:rPr>
              <w:rFonts w:ascii="Times New Roman" w:hAnsi="Times New Roman" w:cs="Times New Roman"/>
              <w:b/>
              <w:bCs/>
              <w:noProof/>
              <w:sz w:val="24"/>
              <w:szCs w:val="24"/>
            </w:rPr>
            <w:fldChar w:fldCharType="end"/>
          </w:r>
        </w:p>
      </w:sdtContent>
    </w:sdt>
    <w:p w14:paraId="4ED49FEE" w14:textId="77777777" w:rsidR="003928F7" w:rsidRDefault="003928F7">
      <w:pPr>
        <w:rPr>
          <w:rStyle w:val="gmail-eop"/>
          <w:rFonts w:asciiTheme="majorHAnsi" w:eastAsiaTheme="majorEastAsia" w:hAnsiTheme="majorHAnsi" w:cstheme="majorBidi"/>
          <w:color w:val="2F5496" w:themeColor="accent1" w:themeShade="BF"/>
          <w:kern w:val="0"/>
          <w:sz w:val="32"/>
          <w:szCs w:val="32"/>
          <w:lang w:val="en-US"/>
          <w14:ligatures w14:val="none"/>
        </w:rPr>
      </w:pPr>
      <w:r>
        <w:rPr>
          <w:rStyle w:val="gmail-eop"/>
        </w:rPr>
        <w:br w:type="page"/>
      </w:r>
    </w:p>
    <w:p w14:paraId="2B38E2BD" w14:textId="730CD858" w:rsidR="00E761FA" w:rsidRPr="008C76A6" w:rsidRDefault="00DF078C" w:rsidP="003928F7">
      <w:pPr>
        <w:pStyle w:val="Heading1"/>
        <w:rPr>
          <w:rStyle w:val="gmail-eop"/>
          <w:rFonts w:ascii="Times New Roman" w:hAnsi="Times New Roman" w:cs="Times New Roman"/>
          <w:b/>
          <w:bCs/>
          <w:color w:val="auto"/>
          <w:sz w:val="28"/>
          <w:szCs w:val="28"/>
        </w:rPr>
      </w:pPr>
      <w:bookmarkStart w:id="0" w:name="_Toc164592413"/>
      <w:r w:rsidRPr="008C76A6">
        <w:rPr>
          <w:rStyle w:val="gmail-eop"/>
          <w:rFonts w:ascii="Times New Roman" w:hAnsi="Times New Roman" w:cs="Times New Roman"/>
          <w:b/>
          <w:bCs/>
          <w:color w:val="auto"/>
          <w:sz w:val="28"/>
          <w:szCs w:val="28"/>
        </w:rPr>
        <w:lastRenderedPageBreak/>
        <w:t>Introduction:</w:t>
      </w:r>
      <w:bookmarkEnd w:id="0"/>
    </w:p>
    <w:p w14:paraId="6D2E874B" w14:textId="77777777" w:rsidR="00BF04F6" w:rsidRDefault="00BF04F6" w:rsidP="00BF04F6">
      <w:pPr>
        <w:pStyle w:val="Heading1"/>
        <w:spacing w:line="360" w:lineRule="auto"/>
        <w:jc w:val="both"/>
        <w:rPr>
          <w:rFonts w:ascii="Times New Roman" w:eastAsiaTheme="minorHAnsi" w:hAnsi="Times New Roman" w:cs="Times New Roman"/>
          <w:color w:val="auto"/>
          <w:sz w:val="24"/>
          <w:szCs w:val="24"/>
          <w14:ligatures w14:val="standardContextual"/>
        </w:rPr>
      </w:pPr>
      <w:bookmarkStart w:id="1" w:name="_Toc164592414"/>
      <w:r w:rsidRPr="00BF04F6">
        <w:rPr>
          <w:rFonts w:ascii="Times New Roman" w:eastAsiaTheme="minorHAnsi" w:hAnsi="Times New Roman" w:cs="Times New Roman"/>
          <w:color w:val="auto"/>
          <w:sz w:val="24"/>
          <w:szCs w:val="24"/>
          <w14:ligatures w14:val="standardContextual"/>
        </w:rPr>
        <w:t>In organizational dynamics, the terms "manager" and "leader" are frequently interchanged, blurring their respective roles and duties. Nonetheless, upon closer examination, it becomes apparent that although similarities exist between the two, they represent distinct facets of authority, influence, and effectiveness within an organization. This essay seeks to explore the difference between managers and leaders, delving into the notion that while a manager can embody leadership qualities, a leader may not necessarily possess the attributes required to fulfil the role of a manager. Also, employability skills in management and leadership will be considered, as well as how they affect company and personal performance.</w:t>
      </w:r>
    </w:p>
    <w:p w14:paraId="17E4B096" w14:textId="78083036" w:rsidR="008C76A6" w:rsidRDefault="000039C9" w:rsidP="008C76A6">
      <w:pPr>
        <w:pStyle w:val="Heading1"/>
        <w:rPr>
          <w:rFonts w:ascii="Times New Roman" w:hAnsi="Times New Roman" w:cs="Times New Roman"/>
          <w:b/>
          <w:bCs/>
          <w:color w:val="auto"/>
          <w:sz w:val="28"/>
          <w:szCs w:val="28"/>
        </w:rPr>
      </w:pPr>
      <w:r w:rsidRPr="008C76A6">
        <w:rPr>
          <w:rFonts w:ascii="Times New Roman" w:hAnsi="Times New Roman" w:cs="Times New Roman"/>
          <w:b/>
          <w:bCs/>
          <w:color w:val="auto"/>
          <w:sz w:val="28"/>
          <w:szCs w:val="28"/>
        </w:rPr>
        <w:t>Main Body:</w:t>
      </w:r>
      <w:bookmarkEnd w:id="1"/>
    </w:p>
    <w:p w14:paraId="4E546ED7" w14:textId="77777777" w:rsidR="008C76A6" w:rsidRPr="008C76A6" w:rsidRDefault="008C76A6" w:rsidP="008C76A6">
      <w:pPr>
        <w:rPr>
          <w:lang w:val="en-US"/>
        </w:rPr>
      </w:pPr>
    </w:p>
    <w:p w14:paraId="4663CCA8" w14:textId="77777777" w:rsidR="00FD1A33" w:rsidRDefault="000039C9" w:rsidP="00FD1A33">
      <w:pPr>
        <w:rPr>
          <w:rFonts w:ascii="Times New Roman" w:hAnsi="Times New Roman" w:cs="Times New Roman"/>
          <w:b/>
          <w:bCs/>
          <w:sz w:val="28"/>
          <w:szCs w:val="28"/>
          <w:lang w:val="en-US"/>
        </w:rPr>
      </w:pPr>
      <w:bookmarkStart w:id="2" w:name="_Toc164592415"/>
      <w:r w:rsidRPr="008C76A6">
        <w:rPr>
          <w:rFonts w:ascii="Times New Roman" w:hAnsi="Times New Roman" w:cs="Times New Roman"/>
          <w:b/>
          <w:bCs/>
          <w:sz w:val="28"/>
          <w:szCs w:val="28"/>
          <w:lang w:val="en-US"/>
        </w:rPr>
        <w:t>“A Manager can be a leader, but a leader cannot be a manager.”</w:t>
      </w:r>
      <w:bookmarkEnd w:id="2"/>
      <w:r w:rsidRPr="008C76A6">
        <w:rPr>
          <w:rFonts w:ascii="Times New Roman" w:hAnsi="Times New Roman" w:cs="Times New Roman"/>
          <w:b/>
          <w:bCs/>
          <w:sz w:val="28"/>
          <w:szCs w:val="28"/>
          <w:lang w:val="en-US"/>
        </w:rPr>
        <w:t xml:space="preserve"> </w:t>
      </w:r>
      <w:bookmarkStart w:id="3" w:name="_Toc164592416"/>
    </w:p>
    <w:p w14:paraId="5152DE3A"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According to Doug Williamson, author of The Right Conversation About Leadership: "Management today is perfection. Leadership is the promise and possibility of the future. Managers manage in the present. Leaders led to the future." (LEADERSHIP DOCUMENTARY (Business Documentary Film), 2017) </w:t>
      </w:r>
    </w:p>
    <w:p w14:paraId="73243421"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Also, in the same documentary on Leadership (LEADERSHIP DOCUMENTARY (Business Documentary Film), 2017), one sentence immediately grabs the attention: "To be a leader requires one thing only—followers." It sounds simple, but it isn't. It is one of the most complex things a person could achieve.  </w:t>
      </w:r>
    </w:p>
    <w:p w14:paraId="4EF0C6C1"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Leadership can be developed with time and nurtured with experience; however, there are certain qualities or traits, if you will, that are inherited by birth or, better yet, traits we were born with (Boddy, 2020)—for example, charisma, confidence, empathy, integrity, courage, resilience, etc. We learn and develop with every experience, work-related or in our private lives, through education or deliberate practice, organizational skills, adaptability, conflict resolution skills, team building, etc. </w:t>
      </w:r>
    </w:p>
    <w:p w14:paraId="0605C231"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Priority should be given to understanding the core differences between managers and leaders.</w:t>
      </w:r>
    </w:p>
    <w:p w14:paraId="25F790BE"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Management as a position or purely as terminology is somewhat new. In the past 100 years or so, the birth of huge companies with thousands of employees and complex strategies created the need for a solution or, better yet, a system to regulate processes and people and deal with difficult situations at the workplace. </w:t>
      </w:r>
    </w:p>
    <w:p w14:paraId="257892AE"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lastRenderedPageBreak/>
        <w:t xml:space="preserve"> A manager typically supervises and plans a team of workers to effectively and efficiently accomplish organizational objectives (Boddy, 2020). To guarantee that tasks are finished, deadlines are fulfilled, and performance goals are attained, they are responsible for organizing, planning, directing, and regulating resources that fall under their jurisdiction (Boddy, 2020).</w:t>
      </w:r>
    </w:p>
    <w:p w14:paraId="1D9FE5E5"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 On the other hand, a leader's ability to uplift, encourage, and sway people towards a shared goal or vision defines them. Characteristics such as vision, integrity, empathy, and charisma enable leaders to mentor individuals or groups of people towards common objectives. Scully (1994) states that the word leader has a double meaning; on the one hand, it means to lead people or organizations, while on the other hand, it has the sense of excelling and leading forward, drawing followers along. (Western, 2008).</w:t>
      </w:r>
    </w:p>
    <w:p w14:paraId="1A433D03"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Leaders are a source of inspiration and responsive to people and circumstances (Yuki, 1989), and they may exhibit different strategies and styles. For example, authoritarian or autocratic Leadership is preferred when the organization has poor employee performance or faces resource scarcity, uncertainty, or high competition (Howell and House, 1992). Examples of leaders of this type are Steve Jobs and Henry Ford, who make important decisions about the direction of development and bear full responsibility for it.</w:t>
      </w:r>
    </w:p>
    <w:p w14:paraId="2088661F" w14:textId="1C1EED5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Looking at one of the many leadership approaches—the transactional one—the path-goal relationship is clearly visible (House, 1971). Here, the role of the leader is to persist in the followers' efforts to achieve the desired results through incentives and personal prosperity (Locke and Latham, 1990). An example of such </w:t>
      </w:r>
      <w:r w:rsidR="00FB351C" w:rsidRPr="00076713">
        <w:rPr>
          <w:rFonts w:ascii="Times New Roman" w:hAnsi="Times New Roman" w:cs="Times New Roman"/>
          <w:sz w:val="24"/>
          <w:szCs w:val="24"/>
          <w:lang w:val="en-US"/>
        </w:rPr>
        <w:t>behavior</w:t>
      </w:r>
      <w:r w:rsidRPr="00076713">
        <w:rPr>
          <w:rFonts w:ascii="Times New Roman" w:hAnsi="Times New Roman" w:cs="Times New Roman"/>
          <w:sz w:val="24"/>
          <w:szCs w:val="24"/>
          <w:lang w:val="en-US"/>
        </w:rPr>
        <w:t xml:space="preserve"> is Bill Gates, co-founder of Microsoft, and Elon Musk, CEO of Tesla and SpaceX.</w:t>
      </w:r>
    </w:p>
    <w:p w14:paraId="2BC2786C"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With transformational leaders, we have stimulation and inspiration (Bass, 1985) through emotional messages and examples (Scully, 1994). Oprah Winfrey, the great Martin Luther King Jr., Mahatma Gandhi, and Nelson Mandela are representatives of this ideology, professing the beliefs of this ideology, enticing people to create through joint efforts and a sense of sharing.</w:t>
      </w:r>
    </w:p>
    <w:p w14:paraId="5E9293CF"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Of course, there are many other styles, such as serving, charismatic, situational and others, that we will explain now. The main idea is to emphasize that Leadership is based primarily on the treatment of people through which to achieve goals, not as in management, which focuses on tasks using hiring.</w:t>
      </w:r>
    </w:p>
    <w:p w14:paraId="383D5E77"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One significant divergence between managers and leaders is their approach to wielding authority and influence. </w:t>
      </w:r>
    </w:p>
    <w:p w14:paraId="255DD525" w14:textId="11D418A8"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lastRenderedPageBreak/>
        <w:t xml:space="preserve">Managers typically acquire authority from their formal position within the organizational hierarchy, holding titles such as supervisor, department head, or project manager. Their authority stems from their capacity to enforce regulations, allocate resources, and ensure employees are accountable for their performance (Defense AT&amp;L, 2007). Conversely, leaders draw their influence from their attributes, expertise, and capacity to </w:t>
      </w:r>
      <w:r w:rsidR="00FB351C" w:rsidRPr="00076713">
        <w:rPr>
          <w:rFonts w:ascii="Times New Roman" w:hAnsi="Times New Roman" w:cs="Times New Roman"/>
          <w:sz w:val="24"/>
          <w:szCs w:val="24"/>
          <w:lang w:val="en-US"/>
        </w:rPr>
        <w:t>instill</w:t>
      </w:r>
      <w:r w:rsidRPr="00076713">
        <w:rPr>
          <w:rFonts w:ascii="Times New Roman" w:hAnsi="Times New Roman" w:cs="Times New Roman"/>
          <w:sz w:val="24"/>
          <w:szCs w:val="24"/>
          <w:lang w:val="en-US"/>
        </w:rPr>
        <w:t xml:space="preserve"> trust and admiration among their followers. Although leaders may not hold formal positions of authority, they wield considerable influence through their charisma, vision, and ability to convey compelling narratives. Furthermore, the scope of their duties often sets managers apart from leaders. Managers are primarily focused on the day-to-day operations of their team or department, ensuring that tasks are completed according to established protocols and procedures (Armstrong, 2008). They oversee workflow, manage resources, resolve conflicts, and meet performance targets within predefined parameters. In contrast, leaders operate at a higher level, concentrating on long-term strategy, vision, and organizational culture. They focus on setting direction, inspiring innovation, and fostering a culture of collaboration and continuous improvement within the organization.</w:t>
      </w:r>
    </w:p>
    <w:p w14:paraId="1BC6C516" w14:textId="176C81DB"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A manager </w:t>
      </w:r>
      <w:r w:rsidR="00FB351C" w:rsidRPr="00076713">
        <w:rPr>
          <w:rFonts w:ascii="Times New Roman" w:hAnsi="Times New Roman" w:cs="Times New Roman"/>
          <w:sz w:val="24"/>
          <w:szCs w:val="24"/>
          <w:lang w:val="en-US"/>
        </w:rPr>
        <w:t>colors</w:t>
      </w:r>
      <w:r w:rsidRPr="00076713">
        <w:rPr>
          <w:rFonts w:ascii="Times New Roman" w:hAnsi="Times New Roman" w:cs="Times New Roman"/>
          <w:sz w:val="24"/>
          <w:szCs w:val="24"/>
          <w:lang w:val="en-US"/>
        </w:rPr>
        <w:t xml:space="preserve"> inside the lines. Here are the guidelines; make sure the people you are responsible for are following them. People follow the manager's orders because they have to, but we follow a leader because we want to.  </w:t>
      </w:r>
    </w:p>
    <w:p w14:paraId="33838BE6"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For some researchers, the line between a manager and a leader is very thin. I can't entirely agree with that statement. A manager "chains" you down with a paycheck. A leader pulls you in with their charisma, speech, and body language, as well as their goals, achievements, and vision. A manager gives you a step-by-step manual and wants you to follow. A leader gives you a goal and wants you to be creative and think outside the box. The manager has his role, which is essential, but ultimately, these two titles or terms are quite different.</w:t>
      </w:r>
    </w:p>
    <w:p w14:paraId="77E356D5" w14:textId="589AC527" w:rsid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In conclusion, after clarifying the facts and examples, I agree that "Some managers can be leaders", but only if they allow themselves to grow in this direction. Regarding "can a leader be a manager - rather not, because of the norms and limitations he does not wish to be placed before.</w:t>
      </w:r>
    </w:p>
    <w:p w14:paraId="6017BADF" w14:textId="77777777" w:rsidR="00076713" w:rsidRDefault="00076713" w:rsidP="00076713">
      <w:pPr>
        <w:spacing w:line="360" w:lineRule="auto"/>
        <w:jc w:val="both"/>
        <w:rPr>
          <w:rFonts w:ascii="Times New Roman" w:hAnsi="Times New Roman" w:cs="Times New Roman"/>
          <w:sz w:val="24"/>
          <w:szCs w:val="24"/>
          <w:lang w:val="en-US"/>
        </w:rPr>
      </w:pPr>
    </w:p>
    <w:p w14:paraId="16B636F8" w14:textId="77777777" w:rsidR="00076713" w:rsidRPr="00076713" w:rsidRDefault="00076713" w:rsidP="00076713">
      <w:pPr>
        <w:spacing w:line="360" w:lineRule="auto"/>
        <w:jc w:val="both"/>
        <w:rPr>
          <w:rFonts w:ascii="Times New Roman" w:hAnsi="Times New Roman" w:cs="Times New Roman"/>
          <w:sz w:val="24"/>
          <w:szCs w:val="24"/>
          <w:lang w:val="en-US"/>
        </w:rPr>
      </w:pPr>
    </w:p>
    <w:p w14:paraId="581EB092" w14:textId="77516B89" w:rsidR="00D55653" w:rsidRPr="00CE4C5E" w:rsidRDefault="00D55653" w:rsidP="00FD1A33">
      <w:pPr>
        <w:pStyle w:val="Heading2"/>
        <w:rPr>
          <w:rStyle w:val="gmail-eop"/>
          <w:rFonts w:ascii="Times New Roman" w:hAnsi="Times New Roman" w:cs="Times New Roman"/>
          <w:b/>
          <w:bCs/>
          <w:color w:val="auto"/>
          <w:sz w:val="28"/>
          <w:szCs w:val="28"/>
        </w:rPr>
      </w:pPr>
      <w:r w:rsidRPr="00CE4C5E">
        <w:rPr>
          <w:rStyle w:val="gmail-eop"/>
          <w:rFonts w:ascii="Times New Roman" w:hAnsi="Times New Roman" w:cs="Times New Roman"/>
          <w:b/>
          <w:bCs/>
          <w:color w:val="auto"/>
          <w:sz w:val="28"/>
          <w:szCs w:val="28"/>
        </w:rPr>
        <w:lastRenderedPageBreak/>
        <w:t>Considering Managing and Leading skills:</w:t>
      </w:r>
      <w:bookmarkEnd w:id="3"/>
    </w:p>
    <w:p w14:paraId="3E1D68F1" w14:textId="77777777" w:rsidR="00D55653" w:rsidRPr="00DF078C" w:rsidRDefault="00D55653" w:rsidP="00C838F8">
      <w:pPr>
        <w:pStyle w:val="gmail-paragraph"/>
        <w:spacing w:before="0" w:beforeAutospacing="0" w:after="0" w:afterAutospacing="0"/>
        <w:textAlignment w:val="baseline"/>
        <w:rPr>
          <w:rStyle w:val="gmail-normaltextrun"/>
          <w:rFonts w:ascii="Times New Roman" w:hAnsi="Times New Roman" w:cs="Times New Roman"/>
          <w:sz w:val="24"/>
          <w:szCs w:val="24"/>
        </w:rPr>
      </w:pPr>
    </w:p>
    <w:p w14:paraId="7E6ACFE2" w14:textId="77777777" w:rsidR="007F5ADD" w:rsidRDefault="007F5ADD" w:rsidP="007F5ADD">
      <w:pPr>
        <w:pStyle w:val="NormalWeb"/>
        <w:spacing w:before="0" w:beforeAutospacing="0" w:after="0" w:afterAutospacing="0" w:line="360" w:lineRule="auto"/>
        <w:jc w:val="both"/>
        <w:rPr>
          <w:color w:val="0E101A"/>
        </w:rPr>
      </w:pPr>
      <w:bookmarkStart w:id="4" w:name="_Toc164592417"/>
      <w:r>
        <w:rPr>
          <w:color w:val="0E101A"/>
        </w:rPr>
        <w:t>The effective and efficient performance of the company depends on the commitment of the employees and the proper allocation of resources, all of which are management activities (Boddy, 2020) </w:t>
      </w:r>
    </w:p>
    <w:p w14:paraId="62B61DBD" w14:textId="77777777" w:rsidR="007F5ADD" w:rsidRDefault="007F5ADD" w:rsidP="007F5ADD">
      <w:pPr>
        <w:pStyle w:val="NormalWeb"/>
        <w:spacing w:before="0" w:beforeAutospacing="0" w:after="0" w:afterAutospacing="0" w:line="360" w:lineRule="auto"/>
        <w:jc w:val="both"/>
        <w:rPr>
          <w:color w:val="0E101A"/>
        </w:rPr>
      </w:pPr>
      <w:r>
        <w:rPr>
          <w:color w:val="0E101A"/>
        </w:rPr>
        <w:t>According to Armstrong (2008), management aims to achieve certain results through the most rational use of material, human and financial resources. Some of their main skills are as follows:</w:t>
      </w:r>
    </w:p>
    <w:p w14:paraId="7F9FD99C"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Communication skills:</w:t>
      </w:r>
      <w:r>
        <w:rPr>
          <w:color w:val="0E101A"/>
        </w:rPr>
        <w:t> Clear communication is necessary in the work process for delegating tasks, clarifying, and resolving conflicts, preserving the company's structure</w:t>
      </w:r>
      <w:r>
        <w:rPr>
          <w:rStyle w:val="Emphasis"/>
          <w:color w:val="0E101A"/>
        </w:rPr>
        <w:t> (The Economist, 2023). </w:t>
      </w:r>
      <w:r>
        <w:rPr>
          <w:color w:val="0E101A"/>
        </w:rPr>
        <w:t>In addition to being a good speaker, the manager must also be able to listen to understand his team's needs.</w:t>
      </w:r>
    </w:p>
    <w:p w14:paraId="326C42D7"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Results-oriented:</w:t>
      </w:r>
      <w:r>
        <w:rPr>
          <w:color w:val="0E101A"/>
        </w:rPr>
        <w:t> One of the main goals of managers is to reach targets within a given time frame (Armstrong, 2008). They must identify problems on the job and fix them best for the employees and the company.</w:t>
      </w:r>
    </w:p>
    <w:p w14:paraId="7E4CEDAC"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Flexibility and experience:</w:t>
      </w:r>
      <w:r>
        <w:rPr>
          <w:color w:val="0E101A"/>
        </w:rPr>
        <w:t> knowledge of the business environment and the ability to make effective decisions by the organization's goals are extremely important (Armstrong, 2008).</w:t>
      </w:r>
    </w:p>
    <w:p w14:paraId="6846C8D5"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Multitasking and Adaptability:</w:t>
      </w:r>
      <w:r>
        <w:rPr>
          <w:color w:val="0E101A"/>
        </w:rPr>
        <w:t> In the current pace of business environment and competition, managers have to not only do and understand almost every process but also be able to change plans and strategies when necessary.</w:t>
      </w:r>
    </w:p>
    <w:p w14:paraId="7E937C33" w14:textId="77777777" w:rsidR="007F5ADD" w:rsidRDefault="007F5ADD" w:rsidP="007F5ADD">
      <w:pPr>
        <w:pStyle w:val="NormalWeb"/>
        <w:spacing w:before="0" w:beforeAutospacing="0" w:after="0" w:afterAutospacing="0" w:line="360" w:lineRule="auto"/>
        <w:jc w:val="both"/>
        <w:rPr>
          <w:color w:val="0E101A"/>
        </w:rPr>
      </w:pPr>
      <w:r>
        <w:rPr>
          <w:color w:val="0E101A"/>
        </w:rPr>
        <w:t>For the manager, the stressful environment is typical because of the responsibility for the company's best performance, the responsibility over the employees, and compliance with a certain budget (Stonehouse, 2013). Through statistical studies, mutual communication and surveys give a good direction for future development and customer attitude. Compliance with the available funds assigned to the project is tested for the organizational capability of the manager responsible for properly distributing resources. Last but not least is staff control. His responsibilities include selection, appointment, management, holidays and sickness, to dismissal (Stonehouse, 2013). To belittle their work would be a gross mistake.</w:t>
      </w:r>
    </w:p>
    <w:p w14:paraId="7B10B526" w14:textId="77777777" w:rsidR="007F5ADD" w:rsidRDefault="007F5ADD" w:rsidP="007F5ADD">
      <w:pPr>
        <w:pStyle w:val="NormalWeb"/>
        <w:spacing w:before="0" w:beforeAutospacing="0" w:after="0" w:afterAutospacing="0" w:line="360" w:lineRule="auto"/>
        <w:jc w:val="both"/>
        <w:rPr>
          <w:color w:val="0E101A"/>
        </w:rPr>
      </w:pPr>
      <w:r>
        <w:rPr>
          <w:color w:val="0E101A"/>
        </w:rPr>
        <w:t>On the other hand, looking at the leader, we observe the differences. First of all, he does not concentrate so much on daily tasks but has focused his gaze on a long-term perspective. He does not have subordinates but followers, whom he wins with charisma and courage. He expresses his convictions without subjugating them with contracts.</w:t>
      </w:r>
    </w:p>
    <w:p w14:paraId="54D9F6DE" w14:textId="7FBF4DC6" w:rsidR="007F5ADD" w:rsidRDefault="007F5ADD" w:rsidP="007F5ADD">
      <w:pPr>
        <w:pStyle w:val="NormalWeb"/>
        <w:spacing w:before="0" w:beforeAutospacing="0" w:after="0" w:afterAutospacing="0" w:line="360" w:lineRule="auto"/>
        <w:jc w:val="both"/>
        <w:rPr>
          <w:color w:val="0E101A"/>
        </w:rPr>
      </w:pPr>
      <w:r>
        <w:rPr>
          <w:color w:val="0E101A"/>
        </w:rPr>
        <w:t>A leader has a complex personality. When defining a leader, we look for a package of traits. Amongst which:  </w:t>
      </w:r>
    </w:p>
    <w:p w14:paraId="67D2508B" w14:textId="7B8C8E94" w:rsidR="007F5ADD" w:rsidRDefault="007F5ADD" w:rsidP="007F5ADD">
      <w:pPr>
        <w:pStyle w:val="NormalWeb"/>
        <w:spacing w:before="0" w:beforeAutospacing="0" w:after="0" w:afterAutospacing="0" w:line="360" w:lineRule="auto"/>
        <w:jc w:val="both"/>
        <w:rPr>
          <w:color w:val="0E101A"/>
        </w:rPr>
      </w:pPr>
      <w:r>
        <w:rPr>
          <w:rStyle w:val="Strong"/>
          <w:color w:val="0E101A"/>
        </w:rPr>
        <w:lastRenderedPageBreak/>
        <w:t>Vision:</w:t>
      </w:r>
      <w:r>
        <w:rPr>
          <w:color w:val="0E101A"/>
        </w:rPr>
        <w:t> A clear vision of progress is a must. The key is to make this vision compelling and tempting for others—it inspires and motivates. </w:t>
      </w:r>
    </w:p>
    <w:p w14:paraId="0A68E0CE"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Communication:</w:t>
      </w:r>
      <w:r>
        <w:rPr>
          <w:color w:val="0E101A"/>
        </w:rPr>
        <w:t> After a leader has a vision and inspires people to participate in and support it, the next step is to communicate it clearly and in a way that will engage the team even more until the end of the project. </w:t>
      </w:r>
    </w:p>
    <w:p w14:paraId="7484FF6C"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Integrity:</w:t>
      </w:r>
      <w:r>
        <w:rPr>
          <w:color w:val="0E101A"/>
        </w:rPr>
        <w:t> Leaders gain the respect and loyalty of their followers by being honest, open, and consistent in everything they say or do (The Economist, 2023). </w:t>
      </w:r>
    </w:p>
    <w:p w14:paraId="2D47C21B"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Decisiveness:</w:t>
      </w:r>
      <w:r>
        <w:rPr>
          <w:color w:val="0E101A"/>
        </w:rPr>
        <w:t> Leaders stay focused, regardless of the circumstances, and make the right choices and decisions for the common well. </w:t>
      </w:r>
    </w:p>
    <w:p w14:paraId="34EE40A1"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Inspiration:</w:t>
      </w:r>
      <w:r>
        <w:rPr>
          <w:color w:val="0E101A"/>
        </w:rPr>
        <w:t> Just observing a leader at work achieving goal after goal is inspiring and motivating. Working side by side with a person like that makes people want to be better and to do better (Fast Company, 2023).  </w:t>
      </w:r>
    </w:p>
    <w:p w14:paraId="33322A85"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Accountability:</w:t>
      </w:r>
      <w:r>
        <w:rPr>
          <w:color w:val="0E101A"/>
        </w:rPr>
        <w:t> Leaders are not afraid to take responsibility for successes and failures; it comes naturally to them. No one must force them or ask them to do it.  </w:t>
      </w:r>
    </w:p>
    <w:p w14:paraId="2695F57A"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Courage:</w:t>
      </w:r>
      <w:r>
        <w:rPr>
          <w:color w:val="0E101A"/>
        </w:rPr>
        <w:t> Leadership demands taking risks and dealing with complex and complicated situations, which requires bravery and determination. </w:t>
      </w:r>
    </w:p>
    <w:p w14:paraId="61F715E5" w14:textId="77777777" w:rsidR="007F5ADD" w:rsidRDefault="007F5ADD" w:rsidP="007F5ADD">
      <w:pPr>
        <w:pStyle w:val="NormalWeb"/>
        <w:spacing w:before="0" w:beforeAutospacing="0" w:after="0" w:afterAutospacing="0" w:line="360" w:lineRule="auto"/>
        <w:jc w:val="both"/>
        <w:rPr>
          <w:color w:val="0E101A"/>
        </w:rPr>
      </w:pPr>
      <w:r>
        <w:rPr>
          <w:color w:val="0E101A"/>
        </w:rPr>
        <w:t>Ultimately, being a leader involves more than just exercising power; it also involves motivating and inspiring others to reach shared objectives and reach their greatest potential (Fast Company, 2023). </w:t>
      </w:r>
    </w:p>
    <w:p w14:paraId="5F0FE475" w14:textId="3F2B0F2F" w:rsidR="007F5ADD" w:rsidRDefault="007F5ADD" w:rsidP="007F5ADD">
      <w:pPr>
        <w:pStyle w:val="NormalWeb"/>
        <w:spacing w:before="0" w:beforeAutospacing="0" w:after="0" w:afterAutospacing="0" w:line="360" w:lineRule="auto"/>
        <w:jc w:val="both"/>
        <w:rPr>
          <w:color w:val="0E101A"/>
        </w:rPr>
      </w:pPr>
      <w:r>
        <w:rPr>
          <w:color w:val="0E101A"/>
        </w:rPr>
        <w:t>Based on that environment and circumstances While comparing the similarities and differences between managers is visible their different attitude to employees.</w:t>
      </w:r>
    </w:p>
    <w:p w14:paraId="7FBC366A" w14:textId="77777777" w:rsidR="007F5ADD" w:rsidRDefault="007F5ADD" w:rsidP="007F5ADD">
      <w:pPr>
        <w:pStyle w:val="NormalWeb"/>
        <w:spacing w:before="0" w:beforeAutospacing="0" w:after="0" w:afterAutospacing="0" w:line="360" w:lineRule="auto"/>
        <w:jc w:val="both"/>
        <w:rPr>
          <w:color w:val="0E101A"/>
        </w:rPr>
      </w:pPr>
      <w:r>
        <w:rPr>
          <w:color w:val="0E101A"/>
        </w:rPr>
        <w:t>Managers focus on an end goal, using people and their skills, while leaders inspire and lead accountable, willing followers toward desired outcomes.</w:t>
      </w:r>
    </w:p>
    <w:p w14:paraId="72807F82" w14:textId="77777777" w:rsidR="007F5ADD" w:rsidRDefault="007F5ADD" w:rsidP="007F5ADD">
      <w:pPr>
        <w:pStyle w:val="NormalWeb"/>
        <w:spacing w:before="0" w:beforeAutospacing="0" w:after="0" w:afterAutospacing="0" w:line="360" w:lineRule="auto"/>
        <w:jc w:val="both"/>
        <w:rPr>
          <w:color w:val="0E101A"/>
        </w:rPr>
      </w:pPr>
      <w:r>
        <w:rPr>
          <w:color w:val="0E101A"/>
        </w:rPr>
        <w:t>Further developing the manager's organizational abilities and adding some leadership approaches would significantly improve the company's performance on an individual and organizational level.</w:t>
      </w:r>
    </w:p>
    <w:p w14:paraId="46A899EF" w14:textId="77777777" w:rsidR="007F5ADD" w:rsidRDefault="007F5ADD" w:rsidP="007F5ADD">
      <w:pPr>
        <w:pStyle w:val="NormalWeb"/>
        <w:spacing w:before="0" w:beforeAutospacing="0" w:after="0" w:afterAutospacing="0" w:line="360" w:lineRule="auto"/>
        <w:jc w:val="both"/>
        <w:rPr>
          <w:color w:val="0E101A"/>
        </w:rPr>
      </w:pPr>
      <w:r>
        <w:rPr>
          <w:color w:val="0E101A"/>
        </w:rPr>
        <w:t>By developing their leadership abilities, such as inspiring followership, people can improve their capacity to inspire and engage their teams to realise their full potential (Fast Company, 2023). By fostering loyalty, putting people first and exhibiting empathy strengthens team cohesion and effectiveness.</w:t>
      </w:r>
    </w:p>
    <w:p w14:paraId="4D263B77" w14:textId="77777777" w:rsidR="007F5ADD" w:rsidRDefault="007F5ADD" w:rsidP="007F5ADD">
      <w:pPr>
        <w:pStyle w:val="NormalWeb"/>
        <w:spacing w:before="0" w:beforeAutospacing="0" w:after="0" w:afterAutospacing="0" w:line="360" w:lineRule="auto"/>
        <w:jc w:val="both"/>
        <w:rPr>
          <w:color w:val="0E101A"/>
        </w:rPr>
      </w:pPr>
      <w:r>
        <w:rPr>
          <w:color w:val="0E101A"/>
        </w:rPr>
        <w:t>Effective communication and active listening techniques facilitate the exchange of ideas, encouraging creative problem-solving and better-informed decision-making. By ensuring that every team member feels valued and included, inclusive leadership develops a sense of ownership and dedication to the project's success.</w:t>
      </w:r>
    </w:p>
    <w:p w14:paraId="4EC435AC" w14:textId="77777777" w:rsidR="007F5ADD" w:rsidRDefault="007F5ADD" w:rsidP="007F5ADD">
      <w:pPr>
        <w:pStyle w:val="NormalWeb"/>
        <w:spacing w:before="0" w:beforeAutospacing="0" w:after="0" w:afterAutospacing="0" w:line="360" w:lineRule="auto"/>
        <w:jc w:val="both"/>
        <w:rPr>
          <w:color w:val="0E101A"/>
        </w:rPr>
      </w:pPr>
      <w:r>
        <w:rPr>
          <w:color w:val="0E101A"/>
        </w:rPr>
        <w:lastRenderedPageBreak/>
        <w:t>Honesty and moral judgement build trust, which fosters a courteous and encouraging work atmosphere. Trust and brave leadership that preserves principles and encourages team members are the foundation of strong leader-team partnerships.</w:t>
      </w:r>
    </w:p>
    <w:p w14:paraId="584BE179" w14:textId="77E18C29" w:rsidR="007F5ADD" w:rsidRDefault="007F5ADD" w:rsidP="007F5ADD">
      <w:pPr>
        <w:pStyle w:val="NormalWeb"/>
        <w:spacing w:before="0" w:beforeAutospacing="0" w:after="0" w:afterAutospacing="0" w:line="360" w:lineRule="auto"/>
        <w:jc w:val="both"/>
        <w:rPr>
          <w:color w:val="0E101A"/>
        </w:rPr>
      </w:pPr>
      <w:r>
        <w:rPr>
          <w:color w:val="0E101A"/>
        </w:rPr>
        <w:t>Integrating these skills into their leadership style helps leaders create a trusting, creative, and accountable work environment. These qualities represent a powerful leader who motivates people to work towards common goals and provides better results (Defence AT&amp;L, 2007).</w:t>
      </w:r>
    </w:p>
    <w:p w14:paraId="7215BE90" w14:textId="77777777" w:rsidR="007F5ADD" w:rsidRDefault="007F5ADD" w:rsidP="007F5ADD">
      <w:pPr>
        <w:pStyle w:val="NormalWeb"/>
        <w:spacing w:before="0" w:beforeAutospacing="0" w:after="0" w:afterAutospacing="0" w:line="360" w:lineRule="auto"/>
        <w:jc w:val="both"/>
        <w:rPr>
          <w:color w:val="0E101A"/>
        </w:rPr>
      </w:pPr>
      <w:r>
        <w:rPr>
          <w:color w:val="0E101A"/>
        </w:rPr>
        <w:t>Developing and improving management and leadership skills has undoubtedly impacted my current career as a bookkeeper and office assistant. Their benefits are expressed in more effective communication in the workplace, easier understanding and solving of problems, customer attitudes, team cohesion, commitment, and mutual trust.</w:t>
      </w:r>
    </w:p>
    <w:p w14:paraId="6555822C" w14:textId="6107A110" w:rsidR="007B6BA3" w:rsidRPr="00491E58" w:rsidRDefault="00D55653" w:rsidP="003928F7">
      <w:pPr>
        <w:pStyle w:val="Heading1"/>
        <w:rPr>
          <w:rFonts w:ascii="Times New Roman" w:eastAsia="Times New Roman" w:hAnsi="Times New Roman" w:cs="Times New Roman"/>
          <w:b/>
          <w:bCs/>
          <w:color w:val="auto"/>
          <w:sz w:val="28"/>
          <w:szCs w:val="28"/>
          <w:lang w:eastAsia="en-GB"/>
        </w:rPr>
      </w:pPr>
      <w:r w:rsidRPr="00491E58">
        <w:rPr>
          <w:rFonts w:ascii="Times New Roman" w:eastAsia="Times New Roman" w:hAnsi="Times New Roman" w:cs="Times New Roman"/>
          <w:b/>
          <w:bCs/>
          <w:color w:val="auto"/>
          <w:sz w:val="28"/>
          <w:szCs w:val="28"/>
          <w:lang w:eastAsia="en-GB"/>
        </w:rPr>
        <w:t>Conclusion:</w:t>
      </w:r>
      <w:bookmarkEnd w:id="4"/>
    </w:p>
    <w:p w14:paraId="230181A6" w14:textId="77777777" w:rsidR="00187003" w:rsidRDefault="00187003" w:rsidP="00491E58">
      <w:pPr>
        <w:spacing w:after="0" w:line="360" w:lineRule="auto"/>
        <w:jc w:val="both"/>
        <w:rPr>
          <w:rFonts w:ascii="Times New Roman" w:eastAsia="Times New Roman" w:hAnsi="Times New Roman" w:cs="Times New Roman"/>
          <w:kern w:val="0"/>
          <w:sz w:val="24"/>
          <w:szCs w:val="24"/>
          <w:lang w:eastAsia="en-GB"/>
          <w14:ligatures w14:val="none"/>
        </w:rPr>
      </w:pPr>
    </w:p>
    <w:p w14:paraId="6B65C0F6" w14:textId="4BA61A30" w:rsidR="00D55653" w:rsidRPr="00DF078C" w:rsidRDefault="009A0D7F" w:rsidP="009A0D7F">
      <w:pPr>
        <w:spacing w:after="0" w:line="360" w:lineRule="auto"/>
        <w:jc w:val="both"/>
        <w:rPr>
          <w:rFonts w:ascii="Times New Roman" w:eastAsia="Times New Roman" w:hAnsi="Times New Roman" w:cs="Times New Roman"/>
          <w:kern w:val="0"/>
          <w:sz w:val="24"/>
          <w:szCs w:val="24"/>
          <w:lang w:eastAsia="en-GB"/>
          <w14:ligatures w14:val="none"/>
        </w:rPr>
      </w:pPr>
      <w:r w:rsidRPr="009A0D7F">
        <w:rPr>
          <w:rFonts w:ascii="Times New Roman" w:eastAsia="Times New Roman" w:hAnsi="Times New Roman" w:cs="Times New Roman"/>
          <w:kern w:val="0"/>
          <w:sz w:val="24"/>
          <w:szCs w:val="24"/>
          <w:lang w:eastAsia="en-GB"/>
          <w14:ligatures w14:val="none"/>
        </w:rPr>
        <w:t>In conclusion, the importance of the manager nowadays, without whom the company cannot adequately control the schedules and set goals. On the other hand, the leaders, with the help of which the society develops, elevate and unite in everyday undertakings and missions, voluntarily sharing emotions and competencies. From the comparison of the two positions, we found out about the possibility for a manager to acquire or enrich his competencies with leadership skills, which would lead to his better personal performance and that of the organization in the longer term. Regarding the leaders, it became clear that their idea of development does not tolerate limitations and norms but is aimed at more lofty and large-scale ideas for the benefit of their followers and mutual support.</w:t>
      </w:r>
    </w:p>
    <w:p w14:paraId="6C80C40B" w14:textId="77777777" w:rsidR="00AA1E78" w:rsidRPr="00DF078C" w:rsidRDefault="00AA1E78" w:rsidP="009A0D7F">
      <w:pPr>
        <w:spacing w:after="0" w:line="360" w:lineRule="auto"/>
        <w:jc w:val="both"/>
        <w:rPr>
          <w:rFonts w:ascii="Times New Roman" w:eastAsia="Times New Roman" w:hAnsi="Times New Roman" w:cs="Times New Roman"/>
          <w:kern w:val="0"/>
          <w:sz w:val="24"/>
          <w:szCs w:val="24"/>
          <w:lang w:eastAsia="en-GB"/>
          <w14:ligatures w14:val="none"/>
        </w:rPr>
      </w:pPr>
    </w:p>
    <w:p w14:paraId="645B9BC1" w14:textId="77777777" w:rsidR="007B6BA3" w:rsidRPr="00DF078C" w:rsidRDefault="007B6BA3" w:rsidP="009A0D7F">
      <w:pPr>
        <w:spacing w:line="360" w:lineRule="auto"/>
        <w:jc w:val="both"/>
        <w:rPr>
          <w:rFonts w:ascii="Times New Roman" w:hAnsi="Times New Roman" w:cs="Times New Roman"/>
          <w:color w:val="FF0000"/>
          <w:sz w:val="24"/>
          <w:szCs w:val="24"/>
        </w:rPr>
      </w:pPr>
    </w:p>
    <w:p w14:paraId="198C994F" w14:textId="77777777" w:rsidR="00CF7691" w:rsidRPr="00DF078C" w:rsidRDefault="00CF7691" w:rsidP="00376CB4">
      <w:pPr>
        <w:rPr>
          <w:rFonts w:ascii="Times New Roman" w:hAnsi="Times New Roman" w:cs="Times New Roman"/>
          <w:color w:val="222222"/>
          <w:sz w:val="24"/>
          <w:szCs w:val="24"/>
          <w:shd w:val="clear" w:color="auto" w:fill="FFFFFF"/>
        </w:rPr>
      </w:pPr>
    </w:p>
    <w:p w14:paraId="1D39F759" w14:textId="77777777" w:rsidR="00CF7691" w:rsidRPr="00DF078C" w:rsidRDefault="00CF7691" w:rsidP="00376CB4">
      <w:pPr>
        <w:rPr>
          <w:rFonts w:ascii="Times New Roman" w:hAnsi="Times New Roman" w:cs="Times New Roman"/>
          <w:color w:val="222222"/>
          <w:sz w:val="24"/>
          <w:szCs w:val="24"/>
          <w:shd w:val="clear" w:color="auto" w:fill="FFFFFF"/>
        </w:rPr>
      </w:pPr>
    </w:p>
    <w:p w14:paraId="57D50ADF" w14:textId="42895AC1" w:rsidR="00CF7691" w:rsidRDefault="00CF7691" w:rsidP="00376CB4">
      <w:pPr>
        <w:rPr>
          <w:rFonts w:ascii="Times New Roman" w:hAnsi="Times New Roman" w:cs="Times New Roman"/>
          <w:sz w:val="24"/>
          <w:szCs w:val="24"/>
        </w:rPr>
      </w:pPr>
    </w:p>
    <w:p w14:paraId="581697BD" w14:textId="77777777" w:rsidR="003928F7" w:rsidRDefault="003928F7" w:rsidP="00376CB4">
      <w:pPr>
        <w:rPr>
          <w:rFonts w:ascii="Times New Roman" w:hAnsi="Times New Roman" w:cs="Times New Roman"/>
          <w:sz w:val="24"/>
          <w:szCs w:val="24"/>
        </w:rPr>
      </w:pPr>
    </w:p>
    <w:p w14:paraId="15C90BB1" w14:textId="77777777" w:rsidR="003928F7" w:rsidRDefault="003928F7" w:rsidP="00376CB4">
      <w:pPr>
        <w:rPr>
          <w:rFonts w:ascii="Times New Roman" w:hAnsi="Times New Roman" w:cs="Times New Roman"/>
          <w:sz w:val="24"/>
          <w:szCs w:val="24"/>
        </w:rPr>
      </w:pPr>
    </w:p>
    <w:p w14:paraId="0A45E009" w14:textId="77777777" w:rsidR="003928F7" w:rsidRDefault="003928F7" w:rsidP="00376CB4">
      <w:pPr>
        <w:rPr>
          <w:rFonts w:ascii="Times New Roman" w:hAnsi="Times New Roman" w:cs="Times New Roman"/>
          <w:sz w:val="24"/>
          <w:szCs w:val="24"/>
        </w:rPr>
      </w:pPr>
    </w:p>
    <w:p w14:paraId="4B0C7B49" w14:textId="77777777" w:rsidR="003928F7" w:rsidRDefault="003928F7" w:rsidP="00376CB4">
      <w:pPr>
        <w:rPr>
          <w:rFonts w:ascii="Times New Roman" w:hAnsi="Times New Roman" w:cs="Times New Roman"/>
          <w:sz w:val="24"/>
          <w:szCs w:val="24"/>
        </w:rPr>
      </w:pPr>
    </w:p>
    <w:p w14:paraId="35B11E58" w14:textId="4445100A" w:rsidR="00B57B5F" w:rsidRPr="00DF078C" w:rsidRDefault="00B57B5F" w:rsidP="00376CB4">
      <w:pPr>
        <w:rPr>
          <w:rFonts w:ascii="Times New Roman" w:hAnsi="Times New Roman" w:cs="Times New Roman"/>
          <w:sz w:val="24"/>
          <w:szCs w:val="24"/>
        </w:rPr>
      </w:pPr>
    </w:p>
    <w:p w14:paraId="262E94D6" w14:textId="77777777" w:rsidR="00B57B5F" w:rsidRPr="00DF078C" w:rsidRDefault="00B57B5F" w:rsidP="00376CB4">
      <w:pPr>
        <w:rPr>
          <w:rFonts w:ascii="Times New Roman" w:hAnsi="Times New Roman" w:cs="Times New Roman"/>
          <w:sz w:val="24"/>
          <w:szCs w:val="24"/>
        </w:rPr>
      </w:pPr>
    </w:p>
    <w:bookmarkStart w:id="5" w:name="_Toc164592418" w:displacedByCustomXml="next"/>
    <w:sdt>
      <w:sdtPr>
        <w:rPr>
          <w:rFonts w:asciiTheme="minorHAnsi" w:eastAsiaTheme="minorHAnsi" w:hAnsiTheme="minorHAnsi" w:cstheme="minorBidi"/>
          <w:color w:val="auto"/>
          <w:kern w:val="2"/>
          <w:sz w:val="22"/>
          <w:szCs w:val="22"/>
          <w:lang w:val="en-GB"/>
          <w14:ligatures w14:val="standardContextual"/>
        </w:rPr>
        <w:id w:val="-2058384376"/>
        <w:docPartObj>
          <w:docPartGallery w:val="Bibliographies"/>
          <w:docPartUnique/>
        </w:docPartObj>
      </w:sdtPr>
      <w:sdtEndPr>
        <w:rPr>
          <w:rFonts w:ascii="Times New Roman" w:hAnsi="Times New Roman" w:cs="Times New Roman"/>
          <w:sz w:val="24"/>
          <w:szCs w:val="24"/>
        </w:rPr>
      </w:sdtEndPr>
      <w:sdtContent>
        <w:p w14:paraId="15E80D76" w14:textId="6E3776F4" w:rsidR="0036759D" w:rsidRPr="003928F7" w:rsidRDefault="0036759D">
          <w:pPr>
            <w:pStyle w:val="Heading1"/>
          </w:pPr>
          <w:r w:rsidRPr="003928F7">
            <w:t>References</w:t>
          </w:r>
          <w:r w:rsidR="00864ADF" w:rsidRPr="003928F7">
            <w:t>:</w:t>
          </w:r>
          <w:bookmarkEnd w:id="5"/>
        </w:p>
        <w:p w14:paraId="594A137A" w14:textId="77777777" w:rsidR="00864ADF" w:rsidRPr="00864ADF" w:rsidRDefault="00864ADF" w:rsidP="00864ADF">
          <w:pPr>
            <w:rPr>
              <w:lang w:val="en-US"/>
            </w:rPr>
          </w:pPr>
        </w:p>
        <w:p w14:paraId="28B5938D" w14:textId="77777777" w:rsidR="00951154" w:rsidRPr="00864ADF" w:rsidRDefault="00951154" w:rsidP="00951154">
          <w:pPr>
            <w:rPr>
              <w:rFonts w:ascii="Times New Roman" w:hAnsi="Times New Roman" w:cs="Times New Roman"/>
              <w:sz w:val="24"/>
              <w:szCs w:val="24"/>
            </w:rPr>
          </w:pPr>
          <w:r w:rsidRPr="00864ADF">
            <w:rPr>
              <w:rFonts w:ascii="Times New Roman" w:hAnsi="Times New Roman" w:cs="Times New Roman"/>
              <w:color w:val="222222"/>
              <w:sz w:val="24"/>
              <w:szCs w:val="24"/>
              <w:shd w:val="clear" w:color="auto" w:fill="FFFFFF"/>
            </w:rPr>
            <w:t>Armstrong, M., 2008. </w:t>
          </w:r>
          <w:r w:rsidRPr="00864ADF">
            <w:rPr>
              <w:rFonts w:ascii="Times New Roman" w:hAnsi="Times New Roman" w:cs="Times New Roman"/>
              <w:i/>
              <w:iCs/>
              <w:color w:val="222222"/>
              <w:sz w:val="24"/>
              <w:szCs w:val="24"/>
              <w:shd w:val="clear" w:color="auto" w:fill="FFFFFF"/>
            </w:rPr>
            <w:t>How to be an even better manager: A complete AZ of proven techniques and essential skills</w:t>
          </w:r>
          <w:r w:rsidRPr="00864ADF">
            <w:rPr>
              <w:rFonts w:ascii="Times New Roman" w:hAnsi="Times New Roman" w:cs="Times New Roman"/>
              <w:color w:val="222222"/>
              <w:sz w:val="24"/>
              <w:szCs w:val="24"/>
              <w:shd w:val="clear" w:color="auto" w:fill="FFFFFF"/>
            </w:rPr>
            <w:t>. 7</w:t>
          </w:r>
          <w:r w:rsidRPr="00864ADF">
            <w:rPr>
              <w:rFonts w:ascii="Times New Roman" w:hAnsi="Times New Roman" w:cs="Times New Roman"/>
              <w:color w:val="222222"/>
              <w:sz w:val="24"/>
              <w:szCs w:val="24"/>
              <w:shd w:val="clear" w:color="auto" w:fill="FFFFFF"/>
              <w:vertAlign w:val="superscript"/>
            </w:rPr>
            <w:t>th</w:t>
          </w:r>
          <w:r w:rsidRPr="00864ADF">
            <w:rPr>
              <w:rFonts w:ascii="Times New Roman" w:hAnsi="Times New Roman" w:cs="Times New Roman"/>
              <w:color w:val="222222"/>
              <w:sz w:val="24"/>
              <w:szCs w:val="24"/>
              <w:shd w:val="clear" w:color="auto" w:fill="FFFFFF"/>
            </w:rPr>
            <w:t xml:space="preserve"> edition, London and Philadelphia, Kogan Page Publishers.</w:t>
          </w:r>
        </w:p>
        <w:p w14:paraId="2EF81D12" w14:textId="77777777" w:rsidR="00951154" w:rsidRPr="00864ADF" w:rsidRDefault="00951154" w:rsidP="00951154">
          <w:pPr>
            <w:rPr>
              <w:rFonts w:ascii="Times New Roman" w:hAnsi="Times New Roman" w:cs="Times New Roman"/>
              <w:color w:val="3A3A3A"/>
              <w:sz w:val="24"/>
              <w:szCs w:val="24"/>
              <w:shd w:val="clear" w:color="auto" w:fill="FFFFFF"/>
            </w:rPr>
          </w:pPr>
          <w:r w:rsidRPr="00864ADF">
            <w:rPr>
              <w:rFonts w:ascii="Times New Roman" w:hAnsi="Times New Roman" w:cs="Times New Roman"/>
              <w:color w:val="3A3A3A"/>
              <w:sz w:val="24"/>
              <w:szCs w:val="24"/>
              <w:shd w:val="clear" w:color="auto" w:fill="FFFFFF"/>
            </w:rPr>
            <w:t>Bass, B.M. (1985) Leadership and performance beyond expectations. New York: Free Press.</w:t>
          </w:r>
        </w:p>
        <w:p w14:paraId="24674457" w14:textId="6B181194" w:rsidR="00951154" w:rsidRPr="00864ADF" w:rsidRDefault="00951154" w:rsidP="00951154">
          <w:pPr>
            <w:rPr>
              <w:rFonts w:ascii="Times New Roman" w:hAnsi="Times New Roman" w:cs="Times New Roman"/>
              <w:color w:val="3A3A3A"/>
              <w:sz w:val="24"/>
              <w:szCs w:val="24"/>
              <w:shd w:val="clear" w:color="auto" w:fill="FFFFFF"/>
            </w:rPr>
          </w:pPr>
          <w:r w:rsidRPr="00864ADF">
            <w:rPr>
              <w:rFonts w:ascii="Times New Roman" w:hAnsi="Times New Roman" w:cs="Times New Roman"/>
              <w:color w:val="3A3A3A"/>
              <w:sz w:val="24"/>
              <w:szCs w:val="24"/>
              <w:shd w:val="clear" w:color="auto" w:fill="FFFFFF"/>
            </w:rPr>
            <w:t>Boddy, D. (2020) </w:t>
          </w:r>
          <w:r w:rsidRPr="00864ADF">
            <w:rPr>
              <w:rFonts w:ascii="Times New Roman" w:hAnsi="Times New Roman" w:cs="Times New Roman"/>
              <w:i/>
              <w:iCs/>
              <w:color w:val="3A3A3A"/>
              <w:sz w:val="24"/>
              <w:szCs w:val="24"/>
              <w:shd w:val="clear" w:color="auto" w:fill="FFFFFF"/>
            </w:rPr>
            <w:t>Management: using practice and theory to develop skill</w:t>
          </w:r>
          <w:r w:rsidRPr="00864ADF">
            <w:rPr>
              <w:rFonts w:ascii="Times New Roman" w:hAnsi="Times New Roman" w:cs="Times New Roman"/>
              <w:color w:val="3A3A3A"/>
              <w:sz w:val="24"/>
              <w:szCs w:val="24"/>
              <w:shd w:val="clear" w:color="auto" w:fill="FFFFFF"/>
            </w:rPr>
            <w:t>. Eighth edition. Harlow, England; Pearson.</w:t>
          </w:r>
        </w:p>
        <w:sdt>
          <w:sdtPr>
            <w:rPr>
              <w:rFonts w:ascii="Times New Roman" w:hAnsi="Times New Roman" w:cs="Times New Roman"/>
              <w:sz w:val="24"/>
              <w:szCs w:val="24"/>
            </w:rPr>
            <w:id w:val="-573587230"/>
            <w:bibliography/>
          </w:sdtPr>
          <w:sdtContent>
            <w:p w14:paraId="64A1EDC4" w14:textId="61186C46" w:rsidR="0036759D" w:rsidRPr="00864ADF" w:rsidRDefault="0036759D" w:rsidP="0036759D">
              <w:pPr>
                <w:pStyle w:val="Bibliography"/>
                <w:rPr>
                  <w:rFonts w:ascii="Times New Roman" w:hAnsi="Times New Roman" w:cs="Times New Roman"/>
                  <w:noProof/>
                  <w:sz w:val="24"/>
                  <w:szCs w:val="24"/>
                  <w:lang w:val="en-US"/>
                </w:rPr>
              </w:pPr>
              <w:r w:rsidRPr="00864ADF">
                <w:rPr>
                  <w:rFonts w:ascii="Times New Roman" w:hAnsi="Times New Roman" w:cs="Times New Roman"/>
                  <w:sz w:val="24"/>
                  <w:szCs w:val="24"/>
                </w:rPr>
                <w:fldChar w:fldCharType="begin"/>
              </w:r>
              <w:r w:rsidRPr="00864ADF">
                <w:rPr>
                  <w:rFonts w:ascii="Times New Roman" w:hAnsi="Times New Roman" w:cs="Times New Roman"/>
                  <w:sz w:val="24"/>
                  <w:szCs w:val="24"/>
                </w:rPr>
                <w:instrText xml:space="preserve"> BIBLIOGRAPHY </w:instrText>
              </w:r>
              <w:r w:rsidRPr="00864ADF">
                <w:rPr>
                  <w:rFonts w:ascii="Times New Roman" w:hAnsi="Times New Roman" w:cs="Times New Roman"/>
                  <w:sz w:val="24"/>
                  <w:szCs w:val="24"/>
                </w:rPr>
                <w:fldChar w:fldCharType="separate"/>
              </w:r>
              <w:r w:rsidRPr="00864ADF">
                <w:rPr>
                  <w:rFonts w:ascii="Times New Roman" w:hAnsi="Times New Roman" w:cs="Times New Roman"/>
                  <w:noProof/>
                  <w:sz w:val="24"/>
                  <w:szCs w:val="24"/>
                  <w:lang w:val="en-US"/>
                </w:rPr>
                <w:t>Defen</w:t>
              </w:r>
              <w:r w:rsidR="007F5ADD">
                <w:rPr>
                  <w:rFonts w:ascii="Times New Roman" w:hAnsi="Times New Roman" w:cs="Times New Roman"/>
                  <w:noProof/>
                  <w:sz w:val="24"/>
                  <w:szCs w:val="24"/>
                  <w:lang w:val="en-US"/>
                </w:rPr>
                <w:t>c</w:t>
              </w:r>
              <w:r w:rsidRPr="00864ADF">
                <w:rPr>
                  <w:rFonts w:ascii="Times New Roman" w:hAnsi="Times New Roman" w:cs="Times New Roman"/>
                  <w:noProof/>
                  <w:sz w:val="24"/>
                  <w:szCs w:val="24"/>
                  <w:lang w:val="en-US"/>
                </w:rPr>
                <w:t>e AT&amp;L</w:t>
              </w:r>
              <w:r w:rsidR="00951154" w:rsidRPr="00864ADF">
                <w:rPr>
                  <w:rFonts w:ascii="Times New Roman" w:hAnsi="Times New Roman" w:cs="Times New Roman"/>
                  <w:noProof/>
                  <w:sz w:val="24"/>
                  <w:szCs w:val="24"/>
                  <w:lang w:val="en-US"/>
                </w:rPr>
                <w:t xml:space="preserve"> (</w:t>
              </w:r>
              <w:r w:rsidRPr="00864ADF">
                <w:rPr>
                  <w:rFonts w:ascii="Times New Roman" w:hAnsi="Times New Roman" w:cs="Times New Roman"/>
                  <w:noProof/>
                  <w:sz w:val="24"/>
                  <w:szCs w:val="24"/>
                  <w:lang w:val="en-US"/>
                </w:rPr>
                <w:t>2007</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 xml:space="preserve"> Manager or Leader?. </w:t>
              </w:r>
              <w:r w:rsidRPr="00864ADF">
                <w:rPr>
                  <w:rFonts w:ascii="Times New Roman" w:hAnsi="Times New Roman" w:cs="Times New Roman"/>
                  <w:i/>
                  <w:iCs/>
                  <w:noProof/>
                  <w:sz w:val="24"/>
                  <w:szCs w:val="24"/>
                  <w:lang w:val="en-US"/>
                </w:rPr>
                <w:t>Management</w:t>
              </w:r>
              <w:r w:rsidRPr="00864ADF">
                <w:rPr>
                  <w:rFonts w:ascii="Times New Roman" w:hAnsi="Times New Roman" w:cs="Times New Roman"/>
                  <w:noProof/>
                  <w:sz w:val="24"/>
                  <w:szCs w:val="24"/>
                  <w:lang w:val="en-US"/>
                </w:rPr>
                <w:t>, July, pp. 20-22.</w:t>
              </w:r>
            </w:p>
            <w:p w14:paraId="5885AB48" w14:textId="77777777" w:rsidR="00951154" w:rsidRPr="00864ADF" w:rsidRDefault="00951154" w:rsidP="00951154">
              <w:pPr>
                <w:rPr>
                  <w:rFonts w:ascii="Times New Roman" w:hAnsi="Times New Roman" w:cs="Times New Roman"/>
                  <w:color w:val="3A3A3A"/>
                  <w:sz w:val="24"/>
                  <w:szCs w:val="24"/>
                  <w:shd w:val="clear" w:color="auto" w:fill="FFFFFF"/>
                </w:rPr>
              </w:pPr>
              <w:r w:rsidRPr="00864ADF">
                <w:rPr>
                  <w:rFonts w:ascii="Times New Roman" w:hAnsi="Times New Roman" w:cs="Times New Roman"/>
                  <w:color w:val="3A3A3A"/>
                  <w:sz w:val="24"/>
                  <w:szCs w:val="24"/>
                  <w:shd w:val="clear" w:color="auto" w:fill="FFFFFF"/>
                </w:rPr>
                <w:t xml:space="preserve">House, R.J. (1971) A path-goal theory of leader effectiveness. </w:t>
              </w:r>
              <w:r w:rsidRPr="00864ADF">
                <w:rPr>
                  <w:rFonts w:ascii="Times New Roman" w:hAnsi="Times New Roman" w:cs="Times New Roman"/>
                  <w:i/>
                  <w:iCs/>
                  <w:color w:val="3A3A3A"/>
                  <w:sz w:val="24"/>
                  <w:szCs w:val="24"/>
                  <w:shd w:val="clear" w:color="auto" w:fill="FFFFFF"/>
                </w:rPr>
                <w:t>Administrative Science Quarterly</w:t>
              </w:r>
              <w:r w:rsidRPr="00864ADF">
                <w:rPr>
                  <w:rFonts w:ascii="Times New Roman" w:hAnsi="Times New Roman" w:cs="Times New Roman"/>
                  <w:color w:val="3A3A3A"/>
                  <w:sz w:val="24"/>
                  <w:szCs w:val="24"/>
                  <w:shd w:val="clear" w:color="auto" w:fill="FFFFFF"/>
                </w:rPr>
                <w:t>, 16, pp. 321-339.</w:t>
              </w:r>
            </w:p>
            <w:p w14:paraId="335D3FBA" w14:textId="053A6FD3" w:rsidR="00951154" w:rsidRPr="00864ADF" w:rsidRDefault="00951154" w:rsidP="00951154">
              <w:pPr>
                <w:rPr>
                  <w:rFonts w:ascii="Times New Roman" w:hAnsi="Times New Roman" w:cs="Times New Roman"/>
                  <w:color w:val="3A3A3A"/>
                  <w:sz w:val="24"/>
                  <w:szCs w:val="24"/>
                  <w:shd w:val="clear" w:color="auto" w:fill="FFFFFF"/>
                </w:rPr>
              </w:pPr>
              <w:r w:rsidRPr="00864ADF">
                <w:rPr>
                  <w:rFonts w:ascii="Times New Roman" w:hAnsi="Times New Roman" w:cs="Times New Roman"/>
                  <w:color w:val="3A3A3A"/>
                  <w:sz w:val="24"/>
                  <w:szCs w:val="24"/>
                  <w:shd w:val="clear" w:color="auto" w:fill="FFFFFF"/>
                </w:rPr>
                <w:t>Howell, J.M. and House, R.J. (1992) Socialized and personalized charisma: An essay on the bright and dark sides of leadership. Working paper, University of Western Ontario.</w:t>
              </w:r>
            </w:p>
            <w:p w14:paraId="332B551E" w14:textId="6783D0F6" w:rsidR="0036759D" w:rsidRPr="00864ADF" w:rsidRDefault="0036759D" w:rsidP="0036759D">
              <w:pPr>
                <w:pStyle w:val="Bibliography"/>
                <w:rPr>
                  <w:rFonts w:ascii="Times New Roman" w:hAnsi="Times New Roman" w:cs="Times New Roman"/>
                  <w:noProof/>
                  <w:sz w:val="24"/>
                  <w:szCs w:val="24"/>
                  <w:lang w:val="en-US"/>
                </w:rPr>
              </w:pPr>
              <w:r w:rsidRPr="00864ADF">
                <w:rPr>
                  <w:rFonts w:ascii="Times New Roman" w:hAnsi="Times New Roman" w:cs="Times New Roman"/>
                  <w:noProof/>
                  <w:sz w:val="24"/>
                  <w:szCs w:val="24"/>
                  <w:lang w:val="en-US"/>
                </w:rPr>
                <w:t xml:space="preserve">Fast Company </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2023</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 xml:space="preserve"> </w:t>
              </w:r>
              <w:r w:rsidRPr="00864ADF">
                <w:rPr>
                  <w:rFonts w:ascii="Times New Roman" w:hAnsi="Times New Roman" w:cs="Times New Roman"/>
                  <w:i/>
                  <w:iCs/>
                  <w:noProof/>
                  <w:sz w:val="24"/>
                  <w:szCs w:val="24"/>
                  <w:lang w:val="en-US"/>
                </w:rPr>
                <w:t xml:space="preserve">Being a manager does not make you a leader. Here's how you can be both. </w:t>
              </w:r>
              <w:r w:rsidRPr="00864ADF">
                <w:rPr>
                  <w:rFonts w:ascii="Times New Roman" w:hAnsi="Times New Roman" w:cs="Times New Roman"/>
                  <w:noProof/>
                  <w:sz w:val="24"/>
                  <w:szCs w:val="24"/>
                  <w:lang w:val="en-US"/>
                </w:rPr>
                <w:br/>
                <w:t>Available at: https://www.fastcompany.com/90976436/being-a-manager-does-not-make-you-a-leader-heres-how-you-can-be-both</w:t>
              </w:r>
              <w:r w:rsidRPr="00864ADF">
                <w:rPr>
                  <w:rFonts w:ascii="Times New Roman" w:hAnsi="Times New Roman" w:cs="Times New Roman"/>
                  <w:noProof/>
                  <w:sz w:val="24"/>
                  <w:szCs w:val="24"/>
                  <w:lang w:val="en-US"/>
                </w:rPr>
                <w:br/>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Accessed</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 xml:space="preserve"> 20 </w:t>
              </w:r>
              <w:r w:rsidR="00951154" w:rsidRPr="00864ADF">
                <w:rPr>
                  <w:rFonts w:ascii="Times New Roman" w:hAnsi="Times New Roman" w:cs="Times New Roman"/>
                  <w:noProof/>
                  <w:sz w:val="24"/>
                  <w:szCs w:val="24"/>
                  <w:lang w:val="en-US"/>
                </w:rPr>
                <w:t xml:space="preserve">April </w:t>
              </w:r>
              <w:r w:rsidRPr="00864ADF">
                <w:rPr>
                  <w:rFonts w:ascii="Times New Roman" w:hAnsi="Times New Roman" w:cs="Times New Roman"/>
                  <w:noProof/>
                  <w:sz w:val="24"/>
                  <w:szCs w:val="24"/>
                  <w:lang w:val="en-US"/>
                </w:rPr>
                <w:t>2024</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w:t>
              </w:r>
            </w:p>
            <w:p w14:paraId="206D1C5E" w14:textId="4D681189" w:rsidR="0036759D" w:rsidRPr="00864ADF" w:rsidRDefault="0036759D" w:rsidP="0036759D">
              <w:pPr>
                <w:pStyle w:val="Bibliography"/>
                <w:rPr>
                  <w:rFonts w:ascii="Times New Roman" w:hAnsi="Times New Roman" w:cs="Times New Roman"/>
                  <w:noProof/>
                  <w:sz w:val="24"/>
                  <w:szCs w:val="24"/>
                  <w:lang w:val="en-US"/>
                </w:rPr>
              </w:pPr>
              <w:r w:rsidRPr="00864ADF">
                <w:rPr>
                  <w:rFonts w:ascii="Times New Roman" w:hAnsi="Times New Roman" w:cs="Times New Roman"/>
                  <w:i/>
                  <w:iCs/>
                  <w:noProof/>
                  <w:sz w:val="24"/>
                  <w:szCs w:val="24"/>
                  <w:lang w:val="en-US"/>
                </w:rPr>
                <w:t xml:space="preserve">LEADERSHIP DOCUMENTARY (Business Documentary Film). </w:t>
              </w:r>
              <w:r w:rsidRPr="00864ADF">
                <w:rPr>
                  <w:rFonts w:ascii="Times New Roman" w:hAnsi="Times New Roman" w:cs="Times New Roman"/>
                  <w:noProof/>
                  <w:sz w:val="24"/>
                  <w:szCs w:val="24"/>
                  <w:lang w:val="en-US"/>
                </w:rPr>
                <w:t xml:space="preserve">2017. </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Film</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 xml:space="preserve"> s.l.: Positive Revolution.</w:t>
              </w:r>
            </w:p>
            <w:p w14:paraId="14E60C08" w14:textId="4649ABE3" w:rsidR="0036759D" w:rsidRPr="00864ADF" w:rsidRDefault="0036759D" w:rsidP="0036759D">
              <w:pPr>
                <w:pStyle w:val="Bibliography"/>
                <w:rPr>
                  <w:rFonts w:ascii="Times New Roman" w:hAnsi="Times New Roman" w:cs="Times New Roman"/>
                  <w:noProof/>
                  <w:sz w:val="24"/>
                  <w:szCs w:val="24"/>
                  <w:lang w:val="en-US"/>
                </w:rPr>
              </w:pPr>
              <w:r w:rsidRPr="00864ADF">
                <w:rPr>
                  <w:rFonts w:ascii="Times New Roman" w:hAnsi="Times New Roman" w:cs="Times New Roman"/>
                  <w:noProof/>
                  <w:sz w:val="24"/>
                  <w:szCs w:val="24"/>
                  <w:lang w:val="en-US"/>
                </w:rPr>
                <w:t>The Economist</w:t>
              </w:r>
              <w:r w:rsidR="00951154" w:rsidRPr="00864ADF">
                <w:rPr>
                  <w:rFonts w:ascii="Times New Roman" w:hAnsi="Times New Roman" w:cs="Times New Roman"/>
                  <w:noProof/>
                  <w:sz w:val="24"/>
                  <w:szCs w:val="24"/>
                  <w:lang w:val="en-US"/>
                </w:rPr>
                <w:t xml:space="preserve"> (</w:t>
              </w:r>
              <w:r w:rsidRPr="00864ADF">
                <w:rPr>
                  <w:rFonts w:ascii="Times New Roman" w:hAnsi="Times New Roman" w:cs="Times New Roman"/>
                  <w:noProof/>
                  <w:sz w:val="24"/>
                  <w:szCs w:val="24"/>
                  <w:lang w:val="en-US"/>
                </w:rPr>
                <w:t>2023</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 xml:space="preserve"> </w:t>
              </w:r>
              <w:r w:rsidRPr="00864ADF">
                <w:rPr>
                  <w:rFonts w:ascii="Times New Roman" w:hAnsi="Times New Roman" w:cs="Times New Roman"/>
                  <w:i/>
                  <w:iCs/>
                  <w:noProof/>
                  <w:sz w:val="24"/>
                  <w:szCs w:val="24"/>
                  <w:lang w:val="en-US"/>
                </w:rPr>
                <w:t xml:space="preserve">Would you rather be a manager or a leader?. </w:t>
              </w:r>
              <w:r w:rsidRPr="00864ADF">
                <w:rPr>
                  <w:rFonts w:ascii="Times New Roman" w:hAnsi="Times New Roman" w:cs="Times New Roman"/>
                  <w:noProof/>
                  <w:sz w:val="24"/>
                  <w:szCs w:val="24"/>
                  <w:lang w:val="en-US"/>
                </w:rPr>
                <w:t xml:space="preserve"> </w:t>
              </w:r>
              <w:r w:rsidRPr="00864ADF">
                <w:rPr>
                  <w:rFonts w:ascii="Times New Roman" w:hAnsi="Times New Roman" w:cs="Times New Roman"/>
                  <w:noProof/>
                  <w:sz w:val="24"/>
                  <w:szCs w:val="24"/>
                  <w:lang w:val="en-US"/>
                </w:rPr>
                <w:br/>
                <w:t>Available at: https://www.economist.com/business/2023/10/23/is-being-a-leader-really-sexier-than-being-a-manager?utm_medium=cpc.adword.pd&amp;utm_source=google&amp;ppccampaignID=18156330227&amp;ppcadID=&amp;utm_campaign=a.22brand_pmax&amp;utm_content=conversion.direct-response.anonymous&amp;g</w:t>
              </w:r>
              <w:r w:rsidRPr="00864ADF">
                <w:rPr>
                  <w:rFonts w:ascii="Times New Roman" w:hAnsi="Times New Roman" w:cs="Times New Roman"/>
                  <w:noProof/>
                  <w:sz w:val="24"/>
                  <w:szCs w:val="24"/>
                  <w:lang w:val="en-US"/>
                </w:rPr>
                <w:br/>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Accessed</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 xml:space="preserve"> 20 </w:t>
              </w:r>
              <w:r w:rsidR="00951154" w:rsidRPr="00864ADF">
                <w:rPr>
                  <w:rFonts w:ascii="Times New Roman" w:hAnsi="Times New Roman" w:cs="Times New Roman"/>
                  <w:noProof/>
                  <w:sz w:val="24"/>
                  <w:szCs w:val="24"/>
                  <w:lang w:val="en-US"/>
                </w:rPr>
                <w:t>April</w:t>
              </w:r>
              <w:r w:rsidRPr="00864ADF">
                <w:rPr>
                  <w:rFonts w:ascii="Times New Roman" w:hAnsi="Times New Roman" w:cs="Times New Roman"/>
                  <w:noProof/>
                  <w:sz w:val="24"/>
                  <w:szCs w:val="24"/>
                  <w:lang w:val="en-US"/>
                </w:rPr>
                <w:t xml:space="preserve"> 2024</w:t>
              </w:r>
              <w:r w:rsidR="00951154" w:rsidRPr="00864ADF">
                <w:rPr>
                  <w:rFonts w:ascii="Times New Roman" w:hAnsi="Times New Roman" w:cs="Times New Roman"/>
                  <w:noProof/>
                  <w:sz w:val="24"/>
                  <w:szCs w:val="24"/>
                  <w:lang w:val="en-US"/>
                </w:rPr>
                <w:t>)</w:t>
              </w:r>
              <w:r w:rsidRPr="00864ADF">
                <w:rPr>
                  <w:rFonts w:ascii="Times New Roman" w:hAnsi="Times New Roman" w:cs="Times New Roman"/>
                  <w:noProof/>
                  <w:sz w:val="24"/>
                  <w:szCs w:val="24"/>
                  <w:lang w:val="en-US"/>
                </w:rPr>
                <w:t>.</w:t>
              </w:r>
            </w:p>
            <w:p w14:paraId="5A62DD88" w14:textId="09DA269C" w:rsidR="005B2D5B" w:rsidRPr="00864ADF" w:rsidRDefault="005B2D5B" w:rsidP="005B2D5B">
              <w:pPr>
                <w:rPr>
                  <w:rFonts w:ascii="Times New Roman" w:hAnsi="Times New Roman" w:cs="Times New Roman"/>
                  <w:color w:val="3A3A3A"/>
                  <w:sz w:val="24"/>
                  <w:szCs w:val="24"/>
                  <w:shd w:val="clear" w:color="auto" w:fill="FFFFFF"/>
                </w:rPr>
              </w:pPr>
              <w:r w:rsidRPr="00864ADF">
                <w:rPr>
                  <w:rFonts w:ascii="Times New Roman" w:hAnsi="Times New Roman" w:cs="Times New Roman"/>
                  <w:color w:val="3A3A3A"/>
                  <w:sz w:val="24"/>
                  <w:szCs w:val="24"/>
                  <w:shd w:val="clear" w:color="auto" w:fill="FFFFFF"/>
                </w:rPr>
                <w:t xml:space="preserve">Locke, E.A. and Latham, G.P. (1990) </w:t>
              </w:r>
              <w:r w:rsidRPr="00864ADF">
                <w:rPr>
                  <w:rFonts w:ascii="Times New Roman" w:hAnsi="Times New Roman" w:cs="Times New Roman"/>
                  <w:i/>
                  <w:iCs/>
                  <w:color w:val="3A3A3A"/>
                  <w:sz w:val="24"/>
                  <w:szCs w:val="24"/>
                  <w:shd w:val="clear" w:color="auto" w:fill="FFFFFF"/>
                </w:rPr>
                <w:t>A theory of goal setting and task performance</w:t>
              </w:r>
              <w:r w:rsidRPr="00864ADF">
                <w:rPr>
                  <w:rFonts w:ascii="Times New Roman" w:hAnsi="Times New Roman" w:cs="Times New Roman"/>
                  <w:color w:val="3A3A3A"/>
                  <w:sz w:val="24"/>
                  <w:szCs w:val="24"/>
                  <w:shd w:val="clear" w:color="auto" w:fill="FFFFFF"/>
                </w:rPr>
                <w:t>. Englewood Cliffs, NJ: Prentice-Hall.</w:t>
              </w:r>
            </w:p>
            <w:p w14:paraId="4161E0A1" w14:textId="1107E8BF" w:rsidR="005B2D5B" w:rsidRPr="00864ADF" w:rsidRDefault="005B2D5B" w:rsidP="005B2D5B">
              <w:pPr>
                <w:rPr>
                  <w:rFonts w:ascii="Times New Roman" w:hAnsi="Times New Roman" w:cs="Times New Roman"/>
                  <w:color w:val="222222"/>
                  <w:sz w:val="24"/>
                  <w:szCs w:val="24"/>
                  <w:shd w:val="clear" w:color="auto" w:fill="FFFFFF"/>
                </w:rPr>
              </w:pPr>
              <w:r w:rsidRPr="00864ADF">
                <w:rPr>
                  <w:rFonts w:ascii="Times New Roman" w:hAnsi="Times New Roman" w:cs="Times New Roman"/>
                  <w:color w:val="222222"/>
                  <w:sz w:val="24"/>
                  <w:szCs w:val="24"/>
                  <w:shd w:val="clear" w:color="auto" w:fill="FFFFFF"/>
                </w:rPr>
                <w:t>Scully, J.A., Sims Jr, H.P., Olian, J.D., Schnell, E.R. and Smith, K.A., 1994. Tough times make tough bosses: A meso- analysis of CEO leader behaviour. </w:t>
              </w:r>
              <w:r w:rsidRPr="00864ADF">
                <w:rPr>
                  <w:rFonts w:ascii="Times New Roman" w:hAnsi="Times New Roman" w:cs="Times New Roman"/>
                  <w:i/>
                  <w:iCs/>
                  <w:color w:val="222222"/>
                  <w:sz w:val="24"/>
                  <w:szCs w:val="24"/>
                  <w:shd w:val="clear" w:color="auto" w:fill="FFFFFF"/>
                </w:rPr>
                <w:t>The Leadership Quarterly</w:t>
              </w:r>
              <w:r w:rsidRPr="00864ADF">
                <w:rPr>
                  <w:rFonts w:ascii="Times New Roman" w:hAnsi="Times New Roman" w:cs="Times New Roman"/>
                  <w:color w:val="222222"/>
                  <w:sz w:val="24"/>
                  <w:szCs w:val="24"/>
                  <w:shd w:val="clear" w:color="auto" w:fill="FFFFFF"/>
                </w:rPr>
                <w:t>, </w:t>
              </w:r>
              <w:r w:rsidRPr="00864ADF">
                <w:rPr>
                  <w:rFonts w:ascii="Times New Roman" w:hAnsi="Times New Roman" w:cs="Times New Roman"/>
                  <w:i/>
                  <w:iCs/>
                  <w:color w:val="222222"/>
                  <w:sz w:val="24"/>
                  <w:szCs w:val="24"/>
                  <w:shd w:val="clear" w:color="auto" w:fill="FFFFFF"/>
                </w:rPr>
                <w:t>5</w:t>
              </w:r>
              <w:r w:rsidRPr="00864ADF">
                <w:rPr>
                  <w:rFonts w:ascii="Times New Roman" w:hAnsi="Times New Roman" w:cs="Times New Roman"/>
                  <w:color w:val="222222"/>
                  <w:sz w:val="24"/>
                  <w:szCs w:val="24"/>
                  <w:shd w:val="clear" w:color="auto" w:fill="FFFFFF"/>
                </w:rPr>
                <w:t>(1), pp.59-83.</w:t>
              </w:r>
            </w:p>
            <w:p w14:paraId="6FFB8F7C" w14:textId="77777777" w:rsidR="00864ADF" w:rsidRDefault="005B2D5B" w:rsidP="005B2D5B">
              <w:pPr>
                <w:shd w:val="clear" w:color="auto" w:fill="FFFFFF"/>
                <w:spacing w:after="600" w:line="240" w:lineRule="auto"/>
                <w:rPr>
                  <w:rFonts w:ascii="Times New Roman" w:hAnsi="Times New Roman" w:cs="Times New Roman"/>
                  <w:color w:val="222222"/>
                  <w:sz w:val="24"/>
                  <w:szCs w:val="24"/>
                  <w:shd w:val="clear" w:color="auto" w:fill="FFFFFF"/>
                </w:rPr>
              </w:pPr>
              <w:r w:rsidRPr="00864ADF">
                <w:rPr>
                  <w:rFonts w:ascii="Times New Roman" w:hAnsi="Times New Roman" w:cs="Times New Roman"/>
                  <w:color w:val="222222"/>
                  <w:sz w:val="24"/>
                  <w:szCs w:val="24"/>
                  <w:shd w:val="clear" w:color="auto" w:fill="FFFFFF"/>
                </w:rPr>
                <w:t>Stonehouse, D., 2013. You are a manager: should you be a leader? </w:t>
              </w:r>
              <w:r w:rsidRPr="00864ADF">
                <w:rPr>
                  <w:rFonts w:ascii="Times New Roman" w:hAnsi="Times New Roman" w:cs="Times New Roman"/>
                  <w:i/>
                  <w:iCs/>
                  <w:color w:val="222222"/>
                  <w:sz w:val="24"/>
                  <w:szCs w:val="24"/>
                  <w:shd w:val="clear" w:color="auto" w:fill="FFFFFF"/>
                </w:rPr>
                <w:t>British Journal of Healthcare Management</w:t>
              </w:r>
              <w:r w:rsidRPr="00864ADF">
                <w:rPr>
                  <w:rFonts w:ascii="Times New Roman" w:hAnsi="Times New Roman" w:cs="Times New Roman"/>
                  <w:color w:val="222222"/>
                  <w:sz w:val="24"/>
                  <w:szCs w:val="24"/>
                  <w:shd w:val="clear" w:color="auto" w:fill="FFFFFF"/>
                </w:rPr>
                <w:t>, </w:t>
              </w:r>
              <w:r w:rsidRPr="00864ADF">
                <w:rPr>
                  <w:rFonts w:ascii="Times New Roman" w:hAnsi="Times New Roman" w:cs="Times New Roman"/>
                  <w:i/>
                  <w:iCs/>
                  <w:color w:val="222222"/>
                  <w:sz w:val="24"/>
                  <w:szCs w:val="24"/>
                  <w:shd w:val="clear" w:color="auto" w:fill="FFFFFF"/>
                </w:rPr>
                <w:t>19</w:t>
              </w:r>
              <w:r w:rsidRPr="00864ADF">
                <w:rPr>
                  <w:rFonts w:ascii="Times New Roman" w:hAnsi="Times New Roman" w:cs="Times New Roman"/>
                  <w:color w:val="222222"/>
                  <w:sz w:val="24"/>
                  <w:szCs w:val="24"/>
                  <w:shd w:val="clear" w:color="auto" w:fill="FFFFFF"/>
                </w:rPr>
                <w:t>(8), pp.391-393.</w:t>
              </w:r>
              <w:r w:rsidR="00864ADF">
                <w:rPr>
                  <w:rFonts w:ascii="Times New Roman" w:hAnsi="Times New Roman" w:cs="Times New Roman"/>
                  <w:color w:val="222222"/>
                  <w:sz w:val="24"/>
                  <w:szCs w:val="24"/>
                  <w:shd w:val="clear" w:color="auto" w:fill="FFFFFF"/>
                </w:rPr>
                <w:t xml:space="preserve"> </w:t>
              </w:r>
            </w:p>
            <w:p w14:paraId="2DF9AD63" w14:textId="083B8F77" w:rsidR="005B2D5B" w:rsidRPr="00864ADF" w:rsidRDefault="005B2D5B" w:rsidP="005B2D5B">
              <w:pPr>
                <w:shd w:val="clear" w:color="auto" w:fill="FFFFFF"/>
                <w:spacing w:after="600" w:line="240" w:lineRule="auto"/>
                <w:rPr>
                  <w:rFonts w:ascii="Times New Roman" w:hAnsi="Times New Roman" w:cs="Times New Roman"/>
                  <w:color w:val="222222"/>
                  <w:sz w:val="24"/>
                  <w:szCs w:val="24"/>
                  <w:shd w:val="clear" w:color="auto" w:fill="FFFFFF"/>
                </w:rPr>
              </w:pPr>
              <w:r w:rsidRPr="00864ADF">
                <w:rPr>
                  <w:rFonts w:ascii="Times New Roman" w:hAnsi="Times New Roman" w:cs="Times New Roman"/>
                  <w:color w:val="222222"/>
                  <w:sz w:val="24"/>
                  <w:szCs w:val="24"/>
                  <w:shd w:val="clear" w:color="auto" w:fill="FFFFFF"/>
                </w:rPr>
                <w:t xml:space="preserve">Yuki, G.A. (1989) </w:t>
              </w:r>
              <w:r w:rsidRPr="00864ADF">
                <w:rPr>
                  <w:rFonts w:ascii="Times New Roman" w:hAnsi="Times New Roman" w:cs="Times New Roman"/>
                  <w:i/>
                  <w:iCs/>
                  <w:color w:val="222222"/>
                  <w:sz w:val="24"/>
                  <w:szCs w:val="24"/>
                  <w:shd w:val="clear" w:color="auto" w:fill="FFFFFF"/>
                </w:rPr>
                <w:t>Leadership in Organizations</w:t>
              </w:r>
              <w:r w:rsidRPr="00864ADF">
                <w:rPr>
                  <w:rFonts w:ascii="Times New Roman" w:hAnsi="Times New Roman" w:cs="Times New Roman"/>
                  <w:color w:val="222222"/>
                  <w:sz w:val="24"/>
                  <w:szCs w:val="24"/>
                  <w:shd w:val="clear" w:color="auto" w:fill="FFFFFF"/>
                </w:rPr>
                <w:t>. Englewood Cliffs, NJ: Prentice-Hal</w:t>
              </w:r>
            </w:p>
            <w:p w14:paraId="403F606C" w14:textId="77777777" w:rsidR="005B2D5B" w:rsidRPr="00864ADF" w:rsidRDefault="005B2D5B" w:rsidP="005B2D5B">
              <w:pPr>
                <w:rPr>
                  <w:rFonts w:ascii="Times New Roman" w:hAnsi="Times New Roman" w:cs="Times New Roman"/>
                  <w:color w:val="3A3A3A"/>
                  <w:sz w:val="24"/>
                  <w:szCs w:val="24"/>
                  <w:shd w:val="clear" w:color="auto" w:fill="FFFFFF"/>
                </w:rPr>
              </w:pPr>
            </w:p>
            <w:p w14:paraId="46504E4A" w14:textId="77777777" w:rsidR="005B2D5B" w:rsidRPr="00864ADF" w:rsidRDefault="005B2D5B" w:rsidP="005B2D5B">
              <w:pPr>
                <w:rPr>
                  <w:rFonts w:ascii="Times New Roman" w:hAnsi="Times New Roman" w:cs="Times New Roman"/>
                  <w:sz w:val="24"/>
                  <w:szCs w:val="24"/>
                  <w:lang w:val="en-US"/>
                </w:rPr>
              </w:pPr>
            </w:p>
            <w:p w14:paraId="0259150E" w14:textId="3391B45A" w:rsidR="0036759D" w:rsidRPr="00864ADF" w:rsidRDefault="0036759D" w:rsidP="0036759D">
              <w:pPr>
                <w:rPr>
                  <w:rFonts w:ascii="Times New Roman" w:hAnsi="Times New Roman" w:cs="Times New Roman"/>
                  <w:sz w:val="24"/>
                  <w:szCs w:val="24"/>
                </w:rPr>
              </w:pPr>
              <w:r w:rsidRPr="00864ADF">
                <w:rPr>
                  <w:rFonts w:ascii="Times New Roman" w:hAnsi="Times New Roman" w:cs="Times New Roman"/>
                  <w:b/>
                  <w:bCs/>
                  <w:noProof/>
                  <w:sz w:val="24"/>
                  <w:szCs w:val="24"/>
                </w:rPr>
                <w:fldChar w:fldCharType="end"/>
              </w:r>
            </w:p>
          </w:sdtContent>
        </w:sdt>
      </w:sdtContent>
    </w:sdt>
    <w:p w14:paraId="0076E933" w14:textId="77777777" w:rsidR="003626EF" w:rsidRPr="00864ADF" w:rsidRDefault="003626EF" w:rsidP="00376CB4">
      <w:pPr>
        <w:rPr>
          <w:rFonts w:ascii="Times New Roman" w:hAnsi="Times New Roman" w:cs="Times New Roman"/>
          <w:color w:val="3A3A3A"/>
          <w:sz w:val="24"/>
          <w:szCs w:val="24"/>
          <w:shd w:val="clear" w:color="auto" w:fill="FFFFFF"/>
        </w:rPr>
      </w:pPr>
    </w:p>
    <w:p w14:paraId="690C45A5" w14:textId="77777777" w:rsidR="003626EF" w:rsidRPr="00864ADF" w:rsidRDefault="003626EF" w:rsidP="00376CB4">
      <w:pPr>
        <w:rPr>
          <w:rFonts w:ascii="Times New Roman" w:hAnsi="Times New Roman" w:cs="Times New Roman"/>
          <w:color w:val="3A3A3A"/>
          <w:sz w:val="24"/>
          <w:szCs w:val="24"/>
          <w:shd w:val="clear" w:color="auto" w:fill="FFFFFF"/>
        </w:rPr>
      </w:pPr>
    </w:p>
    <w:p w14:paraId="0A8E60B1" w14:textId="77777777" w:rsidR="0015270D" w:rsidRPr="00864ADF" w:rsidRDefault="0015270D" w:rsidP="00376CB4">
      <w:pPr>
        <w:rPr>
          <w:rFonts w:ascii="Times New Roman" w:hAnsi="Times New Roman" w:cs="Times New Roman"/>
          <w:color w:val="3A3A3A"/>
          <w:sz w:val="24"/>
          <w:szCs w:val="24"/>
          <w:shd w:val="clear" w:color="auto" w:fill="FFFFFF"/>
        </w:rPr>
      </w:pPr>
    </w:p>
    <w:p w14:paraId="5297ECCF" w14:textId="77777777" w:rsidR="0015270D" w:rsidRPr="00864ADF" w:rsidRDefault="0015270D" w:rsidP="00376CB4">
      <w:pPr>
        <w:rPr>
          <w:rFonts w:ascii="Times New Roman" w:hAnsi="Times New Roman" w:cs="Times New Roman"/>
          <w:color w:val="3A3A3A"/>
          <w:sz w:val="24"/>
          <w:szCs w:val="24"/>
          <w:shd w:val="clear" w:color="auto" w:fill="FFFFFF"/>
        </w:rPr>
      </w:pPr>
    </w:p>
    <w:p w14:paraId="12FBA78D" w14:textId="77777777" w:rsidR="0015270D" w:rsidRPr="00864ADF" w:rsidRDefault="0015270D" w:rsidP="00376CB4">
      <w:pPr>
        <w:rPr>
          <w:rFonts w:ascii="Times New Roman" w:hAnsi="Times New Roman" w:cs="Times New Roman"/>
          <w:color w:val="3A3A3A"/>
          <w:sz w:val="24"/>
          <w:szCs w:val="24"/>
          <w:shd w:val="clear" w:color="auto" w:fill="FFFFFF"/>
        </w:rPr>
      </w:pPr>
    </w:p>
    <w:p w14:paraId="46D08771" w14:textId="77777777" w:rsidR="0015270D" w:rsidRPr="00864ADF" w:rsidRDefault="0015270D" w:rsidP="00376CB4">
      <w:pPr>
        <w:rPr>
          <w:rFonts w:ascii="Times New Roman" w:hAnsi="Times New Roman" w:cs="Times New Roman"/>
          <w:color w:val="3A3A3A"/>
          <w:sz w:val="24"/>
          <w:szCs w:val="24"/>
          <w:shd w:val="clear" w:color="auto" w:fill="FFFFFF"/>
        </w:rPr>
      </w:pPr>
    </w:p>
    <w:p w14:paraId="25C83281" w14:textId="77777777" w:rsidR="0015270D" w:rsidRPr="00864ADF" w:rsidRDefault="0015270D" w:rsidP="00376CB4">
      <w:pPr>
        <w:rPr>
          <w:rFonts w:ascii="Times New Roman" w:hAnsi="Times New Roman" w:cs="Times New Roman"/>
          <w:color w:val="3A3A3A"/>
          <w:sz w:val="24"/>
          <w:szCs w:val="24"/>
          <w:shd w:val="clear" w:color="auto" w:fill="FFFFFF"/>
        </w:rPr>
      </w:pPr>
    </w:p>
    <w:p w14:paraId="6C6189C3" w14:textId="77777777" w:rsidR="002B3F57" w:rsidRPr="00864ADF" w:rsidRDefault="002B3F57" w:rsidP="00376CB4">
      <w:pPr>
        <w:rPr>
          <w:rFonts w:ascii="Times New Roman" w:hAnsi="Times New Roman" w:cs="Times New Roman"/>
          <w:sz w:val="24"/>
          <w:szCs w:val="24"/>
        </w:rPr>
      </w:pPr>
    </w:p>
    <w:sectPr w:rsidR="002B3F57" w:rsidRPr="00864ADF" w:rsidSect="003B4BB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678F6C" w14:textId="77777777" w:rsidR="003B4BB4" w:rsidRDefault="003B4BB4" w:rsidP="003928F7">
      <w:pPr>
        <w:spacing w:after="0" w:line="240" w:lineRule="auto"/>
      </w:pPr>
      <w:r>
        <w:separator/>
      </w:r>
    </w:p>
  </w:endnote>
  <w:endnote w:type="continuationSeparator" w:id="0">
    <w:p w14:paraId="7B4B1654" w14:textId="77777777" w:rsidR="003B4BB4" w:rsidRDefault="003B4BB4" w:rsidP="0039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5697103"/>
      <w:docPartObj>
        <w:docPartGallery w:val="Page Numbers (Bottom of Page)"/>
        <w:docPartUnique/>
      </w:docPartObj>
    </w:sdtPr>
    <w:sdtEndPr>
      <w:rPr>
        <w:noProof/>
      </w:rPr>
    </w:sdtEndPr>
    <w:sdtContent>
      <w:p w14:paraId="4B5DC264" w14:textId="0A310331" w:rsidR="003928F7" w:rsidRDefault="003928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FD1BE9" w14:textId="77777777" w:rsidR="003928F7" w:rsidRDefault="00392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8EFCA1" w14:textId="77777777" w:rsidR="003B4BB4" w:rsidRDefault="003B4BB4" w:rsidP="003928F7">
      <w:pPr>
        <w:spacing w:after="0" w:line="240" w:lineRule="auto"/>
      </w:pPr>
      <w:r>
        <w:separator/>
      </w:r>
    </w:p>
  </w:footnote>
  <w:footnote w:type="continuationSeparator" w:id="0">
    <w:p w14:paraId="6E9C7E0F" w14:textId="77777777" w:rsidR="003B4BB4" w:rsidRDefault="003B4BB4" w:rsidP="00392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ED0C6A"/>
    <w:multiLevelType w:val="multilevel"/>
    <w:tmpl w:val="C576BD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56686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852"/>
    <w:rsid w:val="000039C9"/>
    <w:rsid w:val="0002266A"/>
    <w:rsid w:val="00025CFB"/>
    <w:rsid w:val="00046C35"/>
    <w:rsid w:val="00063DE5"/>
    <w:rsid w:val="00076713"/>
    <w:rsid w:val="00100706"/>
    <w:rsid w:val="00101D5D"/>
    <w:rsid w:val="00144A76"/>
    <w:rsid w:val="0014755D"/>
    <w:rsid w:val="0015270D"/>
    <w:rsid w:val="00183605"/>
    <w:rsid w:val="00187003"/>
    <w:rsid w:val="001D0CA0"/>
    <w:rsid w:val="00200534"/>
    <w:rsid w:val="002328E9"/>
    <w:rsid w:val="002A55BA"/>
    <w:rsid w:val="002B3F57"/>
    <w:rsid w:val="002E4446"/>
    <w:rsid w:val="00330F56"/>
    <w:rsid w:val="00355FBB"/>
    <w:rsid w:val="003626EF"/>
    <w:rsid w:val="0036759D"/>
    <w:rsid w:val="00376CB4"/>
    <w:rsid w:val="003928F7"/>
    <w:rsid w:val="003B0065"/>
    <w:rsid w:val="003B4BB4"/>
    <w:rsid w:val="003B5852"/>
    <w:rsid w:val="003F40FB"/>
    <w:rsid w:val="00404184"/>
    <w:rsid w:val="00407724"/>
    <w:rsid w:val="004164CC"/>
    <w:rsid w:val="00453CA2"/>
    <w:rsid w:val="00465002"/>
    <w:rsid w:val="00483092"/>
    <w:rsid w:val="00491E58"/>
    <w:rsid w:val="004D34EA"/>
    <w:rsid w:val="004E796D"/>
    <w:rsid w:val="00557702"/>
    <w:rsid w:val="0056060E"/>
    <w:rsid w:val="005B1173"/>
    <w:rsid w:val="005B2D5B"/>
    <w:rsid w:val="005C7839"/>
    <w:rsid w:val="006235DA"/>
    <w:rsid w:val="0064254B"/>
    <w:rsid w:val="006631F5"/>
    <w:rsid w:val="00666947"/>
    <w:rsid w:val="0067142C"/>
    <w:rsid w:val="00704323"/>
    <w:rsid w:val="007933B1"/>
    <w:rsid w:val="007B6BA3"/>
    <w:rsid w:val="007C26AC"/>
    <w:rsid w:val="007F5ADD"/>
    <w:rsid w:val="008033CB"/>
    <w:rsid w:val="00815CCF"/>
    <w:rsid w:val="00864ADF"/>
    <w:rsid w:val="008C76A6"/>
    <w:rsid w:val="009053E7"/>
    <w:rsid w:val="00907F39"/>
    <w:rsid w:val="0092003F"/>
    <w:rsid w:val="00920873"/>
    <w:rsid w:val="00951154"/>
    <w:rsid w:val="009A0D7F"/>
    <w:rsid w:val="009A421B"/>
    <w:rsid w:val="009B7B65"/>
    <w:rsid w:val="00A5154E"/>
    <w:rsid w:val="00A92DF0"/>
    <w:rsid w:val="00AA1E78"/>
    <w:rsid w:val="00AB3AA8"/>
    <w:rsid w:val="00AD3D7F"/>
    <w:rsid w:val="00B050F4"/>
    <w:rsid w:val="00B47005"/>
    <w:rsid w:val="00B57B5F"/>
    <w:rsid w:val="00B860D5"/>
    <w:rsid w:val="00BC22C1"/>
    <w:rsid w:val="00BF04F6"/>
    <w:rsid w:val="00C2507B"/>
    <w:rsid w:val="00C65550"/>
    <w:rsid w:val="00C838F8"/>
    <w:rsid w:val="00C96AE4"/>
    <w:rsid w:val="00CE4C5E"/>
    <w:rsid w:val="00CF7691"/>
    <w:rsid w:val="00D32C84"/>
    <w:rsid w:val="00D55653"/>
    <w:rsid w:val="00DC1CA1"/>
    <w:rsid w:val="00DE6433"/>
    <w:rsid w:val="00DF078C"/>
    <w:rsid w:val="00E33169"/>
    <w:rsid w:val="00E70E2B"/>
    <w:rsid w:val="00E761FA"/>
    <w:rsid w:val="00E97295"/>
    <w:rsid w:val="00EC27A4"/>
    <w:rsid w:val="00EF78B5"/>
    <w:rsid w:val="00F24D26"/>
    <w:rsid w:val="00F42D0C"/>
    <w:rsid w:val="00F646F4"/>
    <w:rsid w:val="00F942B5"/>
    <w:rsid w:val="00FB351C"/>
    <w:rsid w:val="00FD1A33"/>
    <w:rsid w:val="00FE4005"/>
    <w:rsid w:val="00FE6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E2D48"/>
  <w15:chartTrackingRefBased/>
  <w15:docId w15:val="{CE933C34-DD38-44CF-B92F-36D8E513A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59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3928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mail-paragraph">
    <w:name w:val="gmail-paragraph"/>
    <w:basedOn w:val="Normal"/>
    <w:rsid w:val="00E761FA"/>
    <w:pPr>
      <w:spacing w:before="100" w:beforeAutospacing="1" w:after="100" w:afterAutospacing="1" w:line="240" w:lineRule="auto"/>
    </w:pPr>
    <w:rPr>
      <w:rFonts w:ascii="Calibri" w:hAnsi="Calibri" w:cs="Calibri"/>
      <w:kern w:val="0"/>
      <w:lang w:val="en-US"/>
    </w:rPr>
  </w:style>
  <w:style w:type="character" w:customStyle="1" w:styleId="gmail-normaltextrun">
    <w:name w:val="gmail-normaltextrun"/>
    <w:basedOn w:val="DefaultParagraphFont"/>
    <w:rsid w:val="00E761FA"/>
  </w:style>
  <w:style w:type="character" w:customStyle="1" w:styleId="gmail-eop">
    <w:name w:val="gmail-eop"/>
    <w:basedOn w:val="DefaultParagraphFont"/>
    <w:rsid w:val="00E761FA"/>
  </w:style>
  <w:style w:type="character" w:customStyle="1" w:styleId="gmail-scxw145489812">
    <w:name w:val="gmail-scxw145489812"/>
    <w:basedOn w:val="DefaultParagraphFont"/>
    <w:rsid w:val="00E761FA"/>
  </w:style>
  <w:style w:type="character" w:styleId="Hyperlink">
    <w:name w:val="Hyperlink"/>
    <w:basedOn w:val="DefaultParagraphFont"/>
    <w:uiPriority w:val="99"/>
    <w:unhideWhenUsed/>
    <w:rsid w:val="001D0CA0"/>
    <w:rPr>
      <w:color w:val="0563C1" w:themeColor="hyperlink"/>
      <w:u w:val="single"/>
    </w:rPr>
  </w:style>
  <w:style w:type="character" w:styleId="UnresolvedMention">
    <w:name w:val="Unresolved Mention"/>
    <w:basedOn w:val="DefaultParagraphFont"/>
    <w:uiPriority w:val="99"/>
    <w:semiHidden/>
    <w:unhideWhenUsed/>
    <w:rsid w:val="00FE4005"/>
    <w:rPr>
      <w:color w:val="605E5C"/>
      <w:shd w:val="clear" w:color="auto" w:fill="E1DFDD"/>
    </w:rPr>
  </w:style>
  <w:style w:type="paragraph" w:styleId="NormalWeb">
    <w:name w:val="Normal (Web)"/>
    <w:basedOn w:val="Normal"/>
    <w:uiPriority w:val="99"/>
    <w:semiHidden/>
    <w:unhideWhenUsed/>
    <w:rsid w:val="00B57B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ss-x5hiaf">
    <w:name w:val="css-x5hiaf"/>
    <w:basedOn w:val="DefaultParagraphFont"/>
    <w:rsid w:val="007B6BA3"/>
  </w:style>
  <w:style w:type="character" w:customStyle="1" w:styleId="css-0">
    <w:name w:val="css-0"/>
    <w:basedOn w:val="DefaultParagraphFont"/>
    <w:rsid w:val="007B6BA3"/>
  </w:style>
  <w:style w:type="character" w:customStyle="1" w:styleId="css-rh820s">
    <w:name w:val="css-rh820s"/>
    <w:basedOn w:val="DefaultParagraphFont"/>
    <w:rsid w:val="007B6BA3"/>
  </w:style>
  <w:style w:type="character" w:customStyle="1" w:styleId="css-15iwe0d">
    <w:name w:val="css-15iwe0d"/>
    <w:basedOn w:val="DefaultParagraphFont"/>
    <w:rsid w:val="007B6BA3"/>
  </w:style>
  <w:style w:type="character" w:customStyle="1" w:styleId="css-2yp7ui">
    <w:name w:val="css-2yp7ui"/>
    <w:basedOn w:val="DefaultParagraphFont"/>
    <w:rsid w:val="007B6BA3"/>
  </w:style>
  <w:style w:type="character" w:customStyle="1" w:styleId="css-1ber87j">
    <w:name w:val="css-1ber87j"/>
    <w:basedOn w:val="DefaultParagraphFont"/>
    <w:rsid w:val="007B6BA3"/>
  </w:style>
  <w:style w:type="character" w:customStyle="1" w:styleId="Heading1Char">
    <w:name w:val="Heading 1 Char"/>
    <w:basedOn w:val="DefaultParagraphFont"/>
    <w:link w:val="Heading1"/>
    <w:uiPriority w:val="9"/>
    <w:rsid w:val="0036759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6759D"/>
  </w:style>
  <w:style w:type="character" w:customStyle="1" w:styleId="Heading2Char">
    <w:name w:val="Heading 2 Char"/>
    <w:basedOn w:val="DefaultParagraphFont"/>
    <w:link w:val="Heading2"/>
    <w:uiPriority w:val="9"/>
    <w:rsid w:val="003928F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928F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928F7"/>
    <w:rPr>
      <w:rFonts w:eastAsiaTheme="minorEastAsia"/>
      <w:kern w:val="0"/>
      <w:lang w:val="en-US"/>
      <w14:ligatures w14:val="none"/>
    </w:rPr>
  </w:style>
  <w:style w:type="paragraph" w:styleId="Header">
    <w:name w:val="header"/>
    <w:basedOn w:val="Normal"/>
    <w:link w:val="HeaderChar"/>
    <w:uiPriority w:val="99"/>
    <w:unhideWhenUsed/>
    <w:rsid w:val="00392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8F7"/>
  </w:style>
  <w:style w:type="paragraph" w:styleId="Footer">
    <w:name w:val="footer"/>
    <w:basedOn w:val="Normal"/>
    <w:link w:val="FooterChar"/>
    <w:uiPriority w:val="99"/>
    <w:unhideWhenUsed/>
    <w:rsid w:val="00392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8F7"/>
  </w:style>
  <w:style w:type="paragraph" w:styleId="TOCHeading">
    <w:name w:val="TOC Heading"/>
    <w:basedOn w:val="Heading1"/>
    <w:next w:val="Normal"/>
    <w:uiPriority w:val="39"/>
    <w:unhideWhenUsed/>
    <w:qFormat/>
    <w:rsid w:val="003928F7"/>
    <w:pPr>
      <w:outlineLvl w:val="9"/>
    </w:pPr>
  </w:style>
  <w:style w:type="paragraph" w:styleId="TOC1">
    <w:name w:val="toc 1"/>
    <w:basedOn w:val="Normal"/>
    <w:next w:val="Normal"/>
    <w:autoRedefine/>
    <w:uiPriority w:val="39"/>
    <w:unhideWhenUsed/>
    <w:rsid w:val="003928F7"/>
    <w:pPr>
      <w:spacing w:after="100"/>
    </w:pPr>
  </w:style>
  <w:style w:type="paragraph" w:styleId="TOC2">
    <w:name w:val="toc 2"/>
    <w:basedOn w:val="Normal"/>
    <w:next w:val="Normal"/>
    <w:autoRedefine/>
    <w:uiPriority w:val="39"/>
    <w:unhideWhenUsed/>
    <w:rsid w:val="003928F7"/>
    <w:pPr>
      <w:spacing w:after="100"/>
      <w:ind w:left="220"/>
    </w:pPr>
  </w:style>
  <w:style w:type="character" w:styleId="Strong">
    <w:name w:val="Strong"/>
    <w:basedOn w:val="DefaultParagraphFont"/>
    <w:uiPriority w:val="22"/>
    <w:qFormat/>
    <w:rsid w:val="007F5ADD"/>
    <w:rPr>
      <w:b/>
      <w:bCs/>
    </w:rPr>
  </w:style>
  <w:style w:type="character" w:styleId="Emphasis">
    <w:name w:val="Emphasis"/>
    <w:basedOn w:val="DefaultParagraphFont"/>
    <w:uiPriority w:val="20"/>
    <w:qFormat/>
    <w:rsid w:val="007F5AD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485232">
      <w:bodyDiv w:val="1"/>
      <w:marLeft w:val="0"/>
      <w:marRight w:val="0"/>
      <w:marTop w:val="0"/>
      <w:marBottom w:val="0"/>
      <w:divBdr>
        <w:top w:val="none" w:sz="0" w:space="0" w:color="auto"/>
        <w:left w:val="none" w:sz="0" w:space="0" w:color="auto"/>
        <w:bottom w:val="none" w:sz="0" w:space="0" w:color="auto"/>
        <w:right w:val="none" w:sz="0" w:space="0" w:color="auto"/>
      </w:divBdr>
    </w:div>
    <w:div w:id="191724551">
      <w:bodyDiv w:val="1"/>
      <w:marLeft w:val="0"/>
      <w:marRight w:val="0"/>
      <w:marTop w:val="0"/>
      <w:marBottom w:val="0"/>
      <w:divBdr>
        <w:top w:val="none" w:sz="0" w:space="0" w:color="auto"/>
        <w:left w:val="none" w:sz="0" w:space="0" w:color="auto"/>
        <w:bottom w:val="none" w:sz="0" w:space="0" w:color="auto"/>
        <w:right w:val="none" w:sz="0" w:space="0" w:color="auto"/>
      </w:divBdr>
    </w:div>
    <w:div w:id="331682496">
      <w:bodyDiv w:val="1"/>
      <w:marLeft w:val="0"/>
      <w:marRight w:val="0"/>
      <w:marTop w:val="0"/>
      <w:marBottom w:val="0"/>
      <w:divBdr>
        <w:top w:val="none" w:sz="0" w:space="0" w:color="auto"/>
        <w:left w:val="none" w:sz="0" w:space="0" w:color="auto"/>
        <w:bottom w:val="none" w:sz="0" w:space="0" w:color="auto"/>
        <w:right w:val="none" w:sz="0" w:space="0" w:color="auto"/>
      </w:divBdr>
    </w:div>
    <w:div w:id="410005766">
      <w:bodyDiv w:val="1"/>
      <w:marLeft w:val="0"/>
      <w:marRight w:val="0"/>
      <w:marTop w:val="0"/>
      <w:marBottom w:val="0"/>
      <w:divBdr>
        <w:top w:val="none" w:sz="0" w:space="0" w:color="auto"/>
        <w:left w:val="none" w:sz="0" w:space="0" w:color="auto"/>
        <w:bottom w:val="none" w:sz="0" w:space="0" w:color="auto"/>
        <w:right w:val="none" w:sz="0" w:space="0" w:color="auto"/>
      </w:divBdr>
    </w:div>
    <w:div w:id="560213413">
      <w:bodyDiv w:val="1"/>
      <w:marLeft w:val="0"/>
      <w:marRight w:val="0"/>
      <w:marTop w:val="0"/>
      <w:marBottom w:val="0"/>
      <w:divBdr>
        <w:top w:val="none" w:sz="0" w:space="0" w:color="auto"/>
        <w:left w:val="none" w:sz="0" w:space="0" w:color="auto"/>
        <w:bottom w:val="none" w:sz="0" w:space="0" w:color="auto"/>
        <w:right w:val="none" w:sz="0" w:space="0" w:color="auto"/>
      </w:divBdr>
    </w:div>
    <w:div w:id="605388012">
      <w:bodyDiv w:val="1"/>
      <w:marLeft w:val="0"/>
      <w:marRight w:val="0"/>
      <w:marTop w:val="0"/>
      <w:marBottom w:val="0"/>
      <w:divBdr>
        <w:top w:val="none" w:sz="0" w:space="0" w:color="auto"/>
        <w:left w:val="none" w:sz="0" w:space="0" w:color="auto"/>
        <w:bottom w:val="none" w:sz="0" w:space="0" w:color="auto"/>
        <w:right w:val="none" w:sz="0" w:space="0" w:color="auto"/>
      </w:divBdr>
    </w:div>
    <w:div w:id="631057865">
      <w:bodyDiv w:val="1"/>
      <w:marLeft w:val="0"/>
      <w:marRight w:val="0"/>
      <w:marTop w:val="0"/>
      <w:marBottom w:val="0"/>
      <w:divBdr>
        <w:top w:val="none" w:sz="0" w:space="0" w:color="auto"/>
        <w:left w:val="none" w:sz="0" w:space="0" w:color="auto"/>
        <w:bottom w:val="none" w:sz="0" w:space="0" w:color="auto"/>
        <w:right w:val="none" w:sz="0" w:space="0" w:color="auto"/>
      </w:divBdr>
    </w:div>
    <w:div w:id="667174367">
      <w:bodyDiv w:val="1"/>
      <w:marLeft w:val="0"/>
      <w:marRight w:val="0"/>
      <w:marTop w:val="0"/>
      <w:marBottom w:val="0"/>
      <w:divBdr>
        <w:top w:val="none" w:sz="0" w:space="0" w:color="auto"/>
        <w:left w:val="none" w:sz="0" w:space="0" w:color="auto"/>
        <w:bottom w:val="none" w:sz="0" w:space="0" w:color="auto"/>
        <w:right w:val="none" w:sz="0" w:space="0" w:color="auto"/>
      </w:divBdr>
    </w:div>
    <w:div w:id="746851515">
      <w:bodyDiv w:val="1"/>
      <w:marLeft w:val="0"/>
      <w:marRight w:val="0"/>
      <w:marTop w:val="0"/>
      <w:marBottom w:val="0"/>
      <w:divBdr>
        <w:top w:val="none" w:sz="0" w:space="0" w:color="auto"/>
        <w:left w:val="none" w:sz="0" w:space="0" w:color="auto"/>
        <w:bottom w:val="none" w:sz="0" w:space="0" w:color="auto"/>
        <w:right w:val="none" w:sz="0" w:space="0" w:color="auto"/>
      </w:divBdr>
    </w:div>
    <w:div w:id="1003051226">
      <w:bodyDiv w:val="1"/>
      <w:marLeft w:val="0"/>
      <w:marRight w:val="0"/>
      <w:marTop w:val="0"/>
      <w:marBottom w:val="0"/>
      <w:divBdr>
        <w:top w:val="none" w:sz="0" w:space="0" w:color="auto"/>
        <w:left w:val="none" w:sz="0" w:space="0" w:color="auto"/>
        <w:bottom w:val="none" w:sz="0" w:space="0" w:color="auto"/>
        <w:right w:val="none" w:sz="0" w:space="0" w:color="auto"/>
      </w:divBdr>
    </w:div>
    <w:div w:id="1005984906">
      <w:bodyDiv w:val="1"/>
      <w:marLeft w:val="0"/>
      <w:marRight w:val="0"/>
      <w:marTop w:val="0"/>
      <w:marBottom w:val="0"/>
      <w:divBdr>
        <w:top w:val="none" w:sz="0" w:space="0" w:color="auto"/>
        <w:left w:val="none" w:sz="0" w:space="0" w:color="auto"/>
        <w:bottom w:val="none" w:sz="0" w:space="0" w:color="auto"/>
        <w:right w:val="none" w:sz="0" w:space="0" w:color="auto"/>
      </w:divBdr>
    </w:div>
    <w:div w:id="1173492946">
      <w:bodyDiv w:val="1"/>
      <w:marLeft w:val="0"/>
      <w:marRight w:val="0"/>
      <w:marTop w:val="0"/>
      <w:marBottom w:val="0"/>
      <w:divBdr>
        <w:top w:val="none" w:sz="0" w:space="0" w:color="auto"/>
        <w:left w:val="none" w:sz="0" w:space="0" w:color="auto"/>
        <w:bottom w:val="none" w:sz="0" w:space="0" w:color="auto"/>
        <w:right w:val="none" w:sz="0" w:space="0" w:color="auto"/>
      </w:divBdr>
    </w:div>
    <w:div w:id="1293824061">
      <w:bodyDiv w:val="1"/>
      <w:marLeft w:val="0"/>
      <w:marRight w:val="0"/>
      <w:marTop w:val="0"/>
      <w:marBottom w:val="0"/>
      <w:divBdr>
        <w:top w:val="none" w:sz="0" w:space="0" w:color="auto"/>
        <w:left w:val="none" w:sz="0" w:space="0" w:color="auto"/>
        <w:bottom w:val="none" w:sz="0" w:space="0" w:color="auto"/>
        <w:right w:val="none" w:sz="0" w:space="0" w:color="auto"/>
      </w:divBdr>
    </w:div>
    <w:div w:id="1557429684">
      <w:bodyDiv w:val="1"/>
      <w:marLeft w:val="0"/>
      <w:marRight w:val="0"/>
      <w:marTop w:val="0"/>
      <w:marBottom w:val="0"/>
      <w:divBdr>
        <w:top w:val="none" w:sz="0" w:space="0" w:color="auto"/>
        <w:left w:val="none" w:sz="0" w:space="0" w:color="auto"/>
        <w:bottom w:val="none" w:sz="0" w:space="0" w:color="auto"/>
        <w:right w:val="none" w:sz="0" w:space="0" w:color="auto"/>
      </w:divBdr>
    </w:div>
    <w:div w:id="1653412055">
      <w:bodyDiv w:val="1"/>
      <w:marLeft w:val="0"/>
      <w:marRight w:val="0"/>
      <w:marTop w:val="0"/>
      <w:marBottom w:val="0"/>
      <w:divBdr>
        <w:top w:val="none" w:sz="0" w:space="0" w:color="auto"/>
        <w:left w:val="none" w:sz="0" w:space="0" w:color="auto"/>
        <w:bottom w:val="none" w:sz="0" w:space="0" w:color="auto"/>
        <w:right w:val="none" w:sz="0" w:space="0" w:color="auto"/>
      </w:divBdr>
    </w:div>
    <w:div w:id="1799227180">
      <w:bodyDiv w:val="1"/>
      <w:marLeft w:val="0"/>
      <w:marRight w:val="0"/>
      <w:marTop w:val="0"/>
      <w:marBottom w:val="0"/>
      <w:divBdr>
        <w:top w:val="none" w:sz="0" w:space="0" w:color="auto"/>
        <w:left w:val="none" w:sz="0" w:space="0" w:color="auto"/>
        <w:bottom w:val="none" w:sz="0" w:space="0" w:color="auto"/>
        <w:right w:val="none" w:sz="0" w:space="0" w:color="auto"/>
      </w:divBdr>
    </w:div>
    <w:div w:id="1808665961">
      <w:bodyDiv w:val="1"/>
      <w:marLeft w:val="0"/>
      <w:marRight w:val="0"/>
      <w:marTop w:val="0"/>
      <w:marBottom w:val="0"/>
      <w:divBdr>
        <w:top w:val="none" w:sz="0" w:space="0" w:color="auto"/>
        <w:left w:val="none" w:sz="0" w:space="0" w:color="auto"/>
        <w:bottom w:val="none" w:sz="0" w:space="0" w:color="auto"/>
        <w:right w:val="none" w:sz="0" w:space="0" w:color="auto"/>
      </w:divBdr>
    </w:div>
    <w:div w:id="1921981926">
      <w:bodyDiv w:val="1"/>
      <w:marLeft w:val="0"/>
      <w:marRight w:val="0"/>
      <w:marTop w:val="0"/>
      <w:marBottom w:val="0"/>
      <w:divBdr>
        <w:top w:val="none" w:sz="0" w:space="0" w:color="auto"/>
        <w:left w:val="none" w:sz="0" w:space="0" w:color="auto"/>
        <w:bottom w:val="none" w:sz="0" w:space="0" w:color="auto"/>
        <w:right w:val="none" w:sz="0" w:space="0" w:color="auto"/>
      </w:divBdr>
    </w:div>
    <w:div w:id="1941599061">
      <w:bodyDiv w:val="1"/>
      <w:marLeft w:val="0"/>
      <w:marRight w:val="0"/>
      <w:marTop w:val="0"/>
      <w:marBottom w:val="0"/>
      <w:divBdr>
        <w:top w:val="none" w:sz="0" w:space="0" w:color="auto"/>
        <w:left w:val="none" w:sz="0" w:space="0" w:color="auto"/>
        <w:bottom w:val="none" w:sz="0" w:space="0" w:color="auto"/>
        <w:right w:val="none" w:sz="0" w:space="0" w:color="auto"/>
      </w:divBdr>
    </w:div>
    <w:div w:id="1953514957">
      <w:bodyDiv w:val="1"/>
      <w:marLeft w:val="0"/>
      <w:marRight w:val="0"/>
      <w:marTop w:val="0"/>
      <w:marBottom w:val="0"/>
      <w:divBdr>
        <w:top w:val="none" w:sz="0" w:space="0" w:color="auto"/>
        <w:left w:val="none" w:sz="0" w:space="0" w:color="auto"/>
        <w:bottom w:val="none" w:sz="0" w:space="0" w:color="auto"/>
        <w:right w:val="none" w:sz="0" w:space="0" w:color="auto"/>
      </w:divBdr>
    </w:div>
    <w:div w:id="2013793048">
      <w:bodyDiv w:val="1"/>
      <w:marLeft w:val="0"/>
      <w:marRight w:val="0"/>
      <w:marTop w:val="0"/>
      <w:marBottom w:val="0"/>
      <w:divBdr>
        <w:top w:val="none" w:sz="0" w:space="0" w:color="auto"/>
        <w:left w:val="none" w:sz="0" w:space="0" w:color="auto"/>
        <w:bottom w:val="none" w:sz="0" w:space="0" w:color="auto"/>
        <w:right w:val="none" w:sz="0" w:space="0" w:color="auto"/>
      </w:divBdr>
    </w:div>
    <w:div w:id="2017919577">
      <w:bodyDiv w:val="1"/>
      <w:marLeft w:val="0"/>
      <w:marRight w:val="0"/>
      <w:marTop w:val="0"/>
      <w:marBottom w:val="0"/>
      <w:divBdr>
        <w:top w:val="none" w:sz="0" w:space="0" w:color="auto"/>
        <w:left w:val="none" w:sz="0" w:space="0" w:color="auto"/>
        <w:bottom w:val="none" w:sz="0" w:space="0" w:color="auto"/>
        <w:right w:val="none" w:sz="0" w:space="0" w:color="auto"/>
      </w:divBdr>
    </w:div>
    <w:div w:id="2129933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LEA17</b:Tag>
    <b:SourceType>Film</b:SourceType>
    <b:Guid>{89AAD151-C2E8-4D53-8904-2C9D1C479532}</b:Guid>
    <b:Title>LEADERSHIP DOCUMENTARY (Business Documentary Film)</b:Title>
    <b:Year>2017</b:Year>
    <b:URL>https://www.youtube.com/watch?v=g2SuWbQlvfg</b:URL>
    <b:ProductionCompany>Positive Revolution</b:ProductionCompany>
    <b:RefOrder>4</b:RefOrder>
  </b:Source>
  <b:Source>
    <b:Tag>The231</b:Tag>
    <b:SourceType>InternetSite</b:SourceType>
    <b:Guid>{9AF4A343-1E7E-4A97-B7E9-4EB89E659A99}</b:Guid>
    <b:Title>Would you rather be a manager or a leader?</b:Title>
    <b:Year>2023</b:Year>
    <b:Author>
      <b:Author>
        <b:Corporate>The Economist</b:Corporate>
      </b:Author>
    </b:Author>
    <b:YearAccessed>2024</b:YearAccessed>
    <b:MonthAccessed>04</b:MonthAccessed>
    <b:DayAccessed>20</b:DayAccessed>
    <b:URL>https://www.economist.com/business/2023/10/23/is-being-a-leader-really-sexier-than-being-a-manager?utm_medium=cpc.adword.pd&amp;utm_source=google&amp;ppccampaignID=18156330227&amp;ppcadID=&amp;utm_campaign=a.22brand_pmax&amp;utm_content=conversion.direct-response.anonymous&amp;g</b:URL>
    <b:RefOrder>1</b:RefOrder>
  </b:Source>
  <b:Source>
    <b:Tag>Fas23</b:Tag>
    <b:SourceType>InternetSite</b:SourceType>
    <b:Guid>{CC759AD1-4608-4D9A-968C-75E94CCFFDD1}</b:Guid>
    <b:Author>
      <b:Author>
        <b:Corporate>Fast Company</b:Corporate>
      </b:Author>
    </b:Author>
    <b:Title>Being a manager does not make you a leader. Here's how you can be both</b:Title>
    <b:Year>2023</b:Year>
    <b:YearAccessed>2024</b:YearAccessed>
    <b:MonthAccessed>04</b:MonthAccessed>
    <b:DayAccessed>20</b:DayAccessed>
    <b:URL>https://www.fastcompany.com/90976436/being-a-manager-does-not-make-you-a-leader-heres-how-you-can-be-both</b:URL>
    <b:RefOrder>2</b:RefOrder>
  </b:Source>
  <b:Source>
    <b:Tag>Def07</b:Tag>
    <b:SourceType>ArticleInAPeriodical</b:SourceType>
    <b:Guid>{D49B9BAF-938D-48FE-9315-E6D50E67C9F5}</b:Guid>
    <b:Title>Manager or Leader?</b:Title>
    <b:Year>2007</b:Year>
    <b:Pages>20-22</b:Pages>
    <b:Author>
      <b:Author>
        <b:Corporate>Defense AT&amp;L</b:Corporate>
      </b:Author>
    </b:Author>
    <b:PeriodicalTitle>Management</b:PeriodicalTitle>
    <b:Month>July</b:Month>
    <b:RefOrder>3</b:RefOrder>
  </b:Source>
</b:Sources>
</file>

<file path=customXml/itemProps1.xml><?xml version="1.0" encoding="utf-8"?>
<ds:datastoreItem xmlns:ds="http://schemas.openxmlformats.org/officeDocument/2006/customXml" ds:itemID="{7A2E671C-E4CB-4232-A6A6-75F5F3CC3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10</Pages>
  <Words>2440</Words>
  <Characters>13908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Manager can be a leader but leader cannot be a manager”                                                                                            ASSIGNMENT 1</dc:title>
  <dc:subject/>
  <dc:creator>University of Wales Trinity Saint David - London</dc:creator>
  <cp:keywords/>
  <dc:description/>
  <cp:lastModifiedBy>Teodora Georgieva (2111818)</cp:lastModifiedBy>
  <cp:revision>65</cp:revision>
  <dcterms:created xsi:type="dcterms:W3CDTF">2024-04-17T13:39:00Z</dcterms:created>
  <dcterms:modified xsi:type="dcterms:W3CDTF">2024-04-21T12:38:00Z</dcterms:modified>
</cp:coreProperties>
</file>