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AD8966" w14:textId="77777777" w:rsidR="00C5523C" w:rsidRDefault="00C5523C" w:rsidP="00C5523C">
      <w:pPr>
        <w:rPr>
          <w:b/>
          <w:bCs/>
        </w:rPr>
      </w:pPr>
      <w:r w:rsidRPr="00C5523C">
        <w:rPr>
          <w:b/>
          <w:bCs/>
        </w:rPr>
        <w:t>Case Study: Financing Business Expansion</w:t>
      </w:r>
    </w:p>
    <w:p w14:paraId="3F616243" w14:textId="77777777" w:rsidR="00C5523C" w:rsidRPr="00C5523C" w:rsidRDefault="00C5523C" w:rsidP="00C5523C">
      <w:pPr>
        <w:rPr>
          <w:b/>
          <w:bCs/>
        </w:rPr>
      </w:pPr>
    </w:p>
    <w:p w14:paraId="287D1693" w14:textId="77777777" w:rsidR="00C5523C" w:rsidRPr="00C5523C" w:rsidRDefault="00C5523C" w:rsidP="00C5523C">
      <w:r w:rsidRPr="00C5523C">
        <w:rPr>
          <w:b/>
          <w:bCs/>
        </w:rPr>
        <w:t>Background:</w:t>
      </w:r>
      <w:r w:rsidRPr="00C5523C">
        <w:br/>
        <w:t>ABC Engineering Ltd is a mid-sized manufacturer of industrial equipment, operating for over 10 years. With rising demand for their products, the company plans to expand by investing £10 million in new production facilities and increasing their working capital. The directors face a crucial decision on how to finance this expansion—either by long-term debt, short-term borrowing, or a combination of both. They also intend to apply for a £6 million long-term loan from a major bank.</w:t>
      </w:r>
    </w:p>
    <w:p w14:paraId="61D7DD71" w14:textId="77777777" w:rsidR="00C5523C" w:rsidRPr="00C5523C" w:rsidRDefault="00C5523C" w:rsidP="00C5523C">
      <w:r w:rsidRPr="00C5523C">
        <w:t>The expansion programme includes:</w:t>
      </w:r>
    </w:p>
    <w:p w14:paraId="3157224D" w14:textId="77777777" w:rsidR="00C5523C" w:rsidRPr="00C5523C" w:rsidRDefault="00C5523C" w:rsidP="00C5523C">
      <w:pPr>
        <w:numPr>
          <w:ilvl w:val="0"/>
          <w:numId w:val="1"/>
        </w:numPr>
      </w:pPr>
      <w:r w:rsidRPr="00C5523C">
        <w:t>£7 million for new machinery and plant</w:t>
      </w:r>
    </w:p>
    <w:p w14:paraId="76CBAD2D" w14:textId="77777777" w:rsidR="00C5523C" w:rsidRPr="00C5523C" w:rsidRDefault="00C5523C" w:rsidP="00C5523C">
      <w:pPr>
        <w:numPr>
          <w:ilvl w:val="0"/>
          <w:numId w:val="1"/>
        </w:numPr>
      </w:pPr>
      <w:r w:rsidRPr="00C5523C">
        <w:t>£3 million to increase working capital (inventory, raw materials, and hiring additional staff)</w:t>
      </w:r>
    </w:p>
    <w:p w14:paraId="7EBF82F1" w14:textId="77777777" w:rsidR="00C5523C" w:rsidRPr="00C5523C" w:rsidRDefault="00C5523C" w:rsidP="00C5523C">
      <w:r w:rsidRPr="00C5523C">
        <w:t>The directors must carefully balance risks and financing costs to ensure the success of the expansion while maintaining the company's financial health.</w:t>
      </w:r>
    </w:p>
    <w:p w14:paraId="140F5176" w14:textId="77777777" w:rsidR="00C5523C" w:rsidRPr="00C5523C" w:rsidRDefault="00C5523C" w:rsidP="00C5523C">
      <w:r w:rsidRPr="00C5523C">
        <w:t xml:space="preserve">The bank is assessing the loan application by </w:t>
      </w:r>
      <w:proofErr w:type="spellStart"/>
      <w:r w:rsidRPr="00C5523C">
        <w:t>analyzing</w:t>
      </w:r>
      <w:proofErr w:type="spellEnd"/>
      <w:r w:rsidRPr="00C5523C">
        <w:t xml:space="preserve"> ABC Engineering’s financial performance, risk exposure, and ability to generate sufficient cash flows to cover loan repayments.</w:t>
      </w:r>
    </w:p>
    <w:p w14:paraId="2AB4E3BA" w14:textId="342BAE27" w:rsidR="00C5523C" w:rsidRPr="00C5523C" w:rsidRDefault="00C5523C" w:rsidP="00C5523C"/>
    <w:p w14:paraId="78911176" w14:textId="77777777" w:rsidR="00C5523C" w:rsidRPr="00C5523C" w:rsidRDefault="00C5523C" w:rsidP="00C5523C">
      <w:pPr>
        <w:rPr>
          <w:b/>
          <w:bCs/>
        </w:rPr>
      </w:pPr>
      <w:r w:rsidRPr="00C5523C">
        <w:rPr>
          <w:b/>
          <w:bCs/>
        </w:rPr>
        <w:t>Part A: Factors to Consider in Financing the Expansion</w:t>
      </w:r>
    </w:p>
    <w:p w14:paraId="7057D33A" w14:textId="77777777" w:rsidR="00C5523C" w:rsidRPr="00C5523C" w:rsidRDefault="00C5523C" w:rsidP="00C5523C">
      <w:pPr>
        <w:numPr>
          <w:ilvl w:val="0"/>
          <w:numId w:val="2"/>
        </w:numPr>
      </w:pPr>
      <w:r w:rsidRPr="00C5523C">
        <w:rPr>
          <w:b/>
          <w:bCs/>
        </w:rPr>
        <w:t>Nature of Financing Needs</w:t>
      </w:r>
    </w:p>
    <w:p w14:paraId="744F3F8B" w14:textId="77777777" w:rsidR="00C5523C" w:rsidRPr="00C5523C" w:rsidRDefault="00C5523C" w:rsidP="00C5523C">
      <w:pPr>
        <w:numPr>
          <w:ilvl w:val="1"/>
          <w:numId w:val="2"/>
        </w:numPr>
      </w:pPr>
      <w:r w:rsidRPr="00C5523C">
        <w:t>Long-term investment (new machinery and plant)</w:t>
      </w:r>
    </w:p>
    <w:p w14:paraId="1F45B1DB" w14:textId="77777777" w:rsidR="00C5523C" w:rsidRPr="00C5523C" w:rsidRDefault="00C5523C" w:rsidP="00C5523C">
      <w:pPr>
        <w:numPr>
          <w:ilvl w:val="1"/>
          <w:numId w:val="2"/>
        </w:numPr>
      </w:pPr>
      <w:r w:rsidRPr="00C5523C">
        <w:t>Short-term financing needs (working capital for daily operations)</w:t>
      </w:r>
    </w:p>
    <w:p w14:paraId="4FC4E9DC" w14:textId="77777777" w:rsidR="00C5523C" w:rsidRPr="00C5523C" w:rsidRDefault="00C5523C" w:rsidP="00C5523C">
      <w:pPr>
        <w:numPr>
          <w:ilvl w:val="0"/>
          <w:numId w:val="2"/>
        </w:numPr>
      </w:pPr>
      <w:r w:rsidRPr="00C5523C">
        <w:rPr>
          <w:b/>
          <w:bCs/>
        </w:rPr>
        <w:t>Options Available:</w:t>
      </w:r>
    </w:p>
    <w:p w14:paraId="504C8BD1" w14:textId="77777777" w:rsidR="00C5523C" w:rsidRPr="00C5523C" w:rsidRDefault="00C5523C" w:rsidP="00C5523C">
      <w:pPr>
        <w:numPr>
          <w:ilvl w:val="1"/>
          <w:numId w:val="2"/>
        </w:numPr>
      </w:pPr>
      <w:r w:rsidRPr="00C5523C">
        <w:rPr>
          <w:b/>
          <w:bCs/>
        </w:rPr>
        <w:t>Long-term borrowing:</w:t>
      </w:r>
      <w:r w:rsidRPr="00C5523C">
        <w:t xml:space="preserve"> Spreads repayments over a longer period with predictable costs but may increase overall financial obligations.</w:t>
      </w:r>
    </w:p>
    <w:p w14:paraId="239CA42C" w14:textId="77777777" w:rsidR="00C5523C" w:rsidRPr="00C5523C" w:rsidRDefault="00C5523C" w:rsidP="00C5523C">
      <w:pPr>
        <w:numPr>
          <w:ilvl w:val="1"/>
          <w:numId w:val="2"/>
        </w:numPr>
      </w:pPr>
      <w:r w:rsidRPr="00C5523C">
        <w:rPr>
          <w:b/>
          <w:bCs/>
        </w:rPr>
        <w:t>Short-term borrowing:</w:t>
      </w:r>
      <w:r w:rsidRPr="00C5523C">
        <w:t xml:space="preserve"> Lower initial costs but requires quicker repayment, possibly leading to refinancing risks.</w:t>
      </w:r>
    </w:p>
    <w:p w14:paraId="4B52FE41" w14:textId="77777777" w:rsidR="00C5523C" w:rsidRPr="00C5523C" w:rsidRDefault="00C5523C" w:rsidP="00C5523C">
      <w:pPr>
        <w:numPr>
          <w:ilvl w:val="1"/>
          <w:numId w:val="2"/>
        </w:numPr>
      </w:pPr>
      <w:r w:rsidRPr="00C5523C">
        <w:t xml:space="preserve">A </w:t>
      </w:r>
      <w:r w:rsidRPr="00C5523C">
        <w:rPr>
          <w:b/>
          <w:bCs/>
        </w:rPr>
        <w:t>combination of both</w:t>
      </w:r>
      <w:r w:rsidRPr="00C5523C">
        <w:t xml:space="preserve"> financing types may provide flexibility and balance risk.</w:t>
      </w:r>
    </w:p>
    <w:p w14:paraId="49F0EE63" w14:textId="77777777" w:rsidR="00C5523C" w:rsidRPr="00C5523C" w:rsidRDefault="00C5523C" w:rsidP="00C5523C">
      <w:pPr>
        <w:numPr>
          <w:ilvl w:val="0"/>
          <w:numId w:val="2"/>
        </w:numPr>
      </w:pPr>
      <w:r w:rsidRPr="00C5523C">
        <w:rPr>
          <w:b/>
          <w:bCs/>
        </w:rPr>
        <w:t>Challenges and Risks:</w:t>
      </w:r>
    </w:p>
    <w:p w14:paraId="3AF61F96" w14:textId="77777777" w:rsidR="00C5523C" w:rsidRPr="00C5523C" w:rsidRDefault="00C5523C" w:rsidP="00C5523C">
      <w:pPr>
        <w:numPr>
          <w:ilvl w:val="1"/>
          <w:numId w:val="2"/>
        </w:numPr>
      </w:pPr>
      <w:r w:rsidRPr="00C5523C">
        <w:t>Rising interest rates may increase short-term borrowing costs.</w:t>
      </w:r>
    </w:p>
    <w:p w14:paraId="0F268C3F" w14:textId="77777777" w:rsidR="00C5523C" w:rsidRPr="00C5523C" w:rsidRDefault="00C5523C" w:rsidP="00C5523C">
      <w:pPr>
        <w:numPr>
          <w:ilvl w:val="1"/>
          <w:numId w:val="2"/>
        </w:numPr>
      </w:pPr>
      <w:r w:rsidRPr="00C5523C">
        <w:t>The company must maintain cash flow to meet repayment schedules.</w:t>
      </w:r>
    </w:p>
    <w:p w14:paraId="54DEFCB1" w14:textId="77777777" w:rsidR="00C5523C" w:rsidRPr="00C5523C" w:rsidRDefault="00C5523C" w:rsidP="00C5523C">
      <w:pPr>
        <w:numPr>
          <w:ilvl w:val="1"/>
          <w:numId w:val="2"/>
        </w:numPr>
      </w:pPr>
      <w:r w:rsidRPr="00C5523C">
        <w:t>Excessive short-term borrowing may create liquidity issues, while over-dependence on long-term borrowing can lead to high financial leverage.</w:t>
      </w:r>
    </w:p>
    <w:p w14:paraId="0990E7CC" w14:textId="6D0A0340" w:rsidR="00C5523C" w:rsidRPr="00C5523C" w:rsidRDefault="00C5523C" w:rsidP="00C5523C"/>
    <w:p w14:paraId="17193A41" w14:textId="77777777" w:rsidR="00C5523C" w:rsidRPr="00C5523C" w:rsidRDefault="00C5523C" w:rsidP="00C5523C">
      <w:pPr>
        <w:rPr>
          <w:b/>
          <w:bCs/>
        </w:rPr>
      </w:pPr>
      <w:r w:rsidRPr="00C5523C">
        <w:rPr>
          <w:b/>
          <w:bCs/>
        </w:rPr>
        <w:t>Part B: Factors a Lender Considers</w:t>
      </w:r>
    </w:p>
    <w:p w14:paraId="3DDC8B7B" w14:textId="77777777" w:rsidR="00C5523C" w:rsidRPr="00C5523C" w:rsidRDefault="00C5523C" w:rsidP="00C5523C">
      <w:r w:rsidRPr="00C5523C">
        <w:t>The bank must evaluate the business on several factors before approving the loan application:</w:t>
      </w:r>
    </w:p>
    <w:p w14:paraId="50DFCC8B" w14:textId="77777777" w:rsidR="00C5523C" w:rsidRPr="00C5523C" w:rsidRDefault="00C5523C" w:rsidP="00C5523C">
      <w:pPr>
        <w:numPr>
          <w:ilvl w:val="0"/>
          <w:numId w:val="3"/>
        </w:numPr>
      </w:pPr>
      <w:r w:rsidRPr="00C5523C">
        <w:rPr>
          <w:b/>
          <w:bCs/>
        </w:rPr>
        <w:t>Financial Health:</w:t>
      </w:r>
    </w:p>
    <w:p w14:paraId="34B6C8B0" w14:textId="77777777" w:rsidR="00C5523C" w:rsidRPr="00C5523C" w:rsidRDefault="00C5523C" w:rsidP="00C5523C">
      <w:pPr>
        <w:numPr>
          <w:ilvl w:val="1"/>
          <w:numId w:val="3"/>
        </w:numPr>
      </w:pPr>
      <w:r w:rsidRPr="00C5523C">
        <w:t>Analysis of key ratios, including:</w:t>
      </w:r>
    </w:p>
    <w:p w14:paraId="633DD9C2" w14:textId="77777777" w:rsidR="00C5523C" w:rsidRPr="00C5523C" w:rsidRDefault="00C5523C" w:rsidP="00C5523C">
      <w:pPr>
        <w:numPr>
          <w:ilvl w:val="2"/>
          <w:numId w:val="3"/>
        </w:numPr>
      </w:pPr>
      <w:r w:rsidRPr="00C5523C">
        <w:rPr>
          <w:b/>
          <w:bCs/>
        </w:rPr>
        <w:t>Debt-to-equity ratio</w:t>
      </w:r>
      <w:r w:rsidRPr="00C5523C">
        <w:t xml:space="preserve"> (indicating financial leverage)</w:t>
      </w:r>
    </w:p>
    <w:p w14:paraId="56D7CECD" w14:textId="77777777" w:rsidR="00C5523C" w:rsidRPr="00C5523C" w:rsidRDefault="00C5523C" w:rsidP="00C5523C">
      <w:pPr>
        <w:numPr>
          <w:ilvl w:val="2"/>
          <w:numId w:val="3"/>
        </w:numPr>
      </w:pPr>
      <w:r w:rsidRPr="00C5523C">
        <w:rPr>
          <w:b/>
          <w:bCs/>
        </w:rPr>
        <w:t>Current ratio</w:t>
      </w:r>
      <w:r w:rsidRPr="00C5523C">
        <w:t xml:space="preserve"> (to assess liquidity)</w:t>
      </w:r>
    </w:p>
    <w:p w14:paraId="30257AD2" w14:textId="77777777" w:rsidR="00C5523C" w:rsidRPr="00C5523C" w:rsidRDefault="00C5523C" w:rsidP="00C5523C">
      <w:pPr>
        <w:numPr>
          <w:ilvl w:val="2"/>
          <w:numId w:val="3"/>
        </w:numPr>
      </w:pPr>
      <w:r w:rsidRPr="00C5523C">
        <w:rPr>
          <w:b/>
          <w:bCs/>
        </w:rPr>
        <w:t>Interest coverage ratio</w:t>
      </w:r>
      <w:r w:rsidRPr="00C5523C">
        <w:t xml:space="preserve"> (ability to meet interest payments)</w:t>
      </w:r>
    </w:p>
    <w:p w14:paraId="28E596CB" w14:textId="77777777" w:rsidR="00C5523C" w:rsidRPr="00C5523C" w:rsidRDefault="00C5523C" w:rsidP="00C5523C">
      <w:pPr>
        <w:numPr>
          <w:ilvl w:val="0"/>
          <w:numId w:val="3"/>
        </w:numPr>
      </w:pPr>
      <w:r w:rsidRPr="00C5523C">
        <w:rPr>
          <w:b/>
          <w:bCs/>
        </w:rPr>
        <w:t>Credit History:</w:t>
      </w:r>
    </w:p>
    <w:p w14:paraId="0AD6AEAF" w14:textId="77777777" w:rsidR="00C5523C" w:rsidRPr="00C5523C" w:rsidRDefault="00C5523C" w:rsidP="00C5523C">
      <w:pPr>
        <w:numPr>
          <w:ilvl w:val="1"/>
          <w:numId w:val="3"/>
        </w:numPr>
      </w:pPr>
      <w:r w:rsidRPr="00C5523C">
        <w:t>The company's track record with previous loans and repayments.</w:t>
      </w:r>
    </w:p>
    <w:p w14:paraId="68F8273E" w14:textId="77777777" w:rsidR="00C5523C" w:rsidRPr="00C5523C" w:rsidRDefault="00C5523C" w:rsidP="00C5523C">
      <w:pPr>
        <w:numPr>
          <w:ilvl w:val="0"/>
          <w:numId w:val="3"/>
        </w:numPr>
      </w:pPr>
      <w:r w:rsidRPr="00C5523C">
        <w:rPr>
          <w:b/>
          <w:bCs/>
        </w:rPr>
        <w:t>Business Plan:</w:t>
      </w:r>
    </w:p>
    <w:p w14:paraId="13067428" w14:textId="77777777" w:rsidR="00C5523C" w:rsidRPr="00C5523C" w:rsidRDefault="00C5523C" w:rsidP="00C5523C">
      <w:pPr>
        <w:numPr>
          <w:ilvl w:val="1"/>
          <w:numId w:val="3"/>
        </w:numPr>
      </w:pPr>
      <w:r w:rsidRPr="00C5523C">
        <w:lastRenderedPageBreak/>
        <w:t>The expansion plan must demonstrate how the investment will generate increased revenues and profits.</w:t>
      </w:r>
    </w:p>
    <w:p w14:paraId="79A2D4F4" w14:textId="77777777" w:rsidR="00C5523C" w:rsidRPr="00C5523C" w:rsidRDefault="00C5523C" w:rsidP="00C5523C">
      <w:pPr>
        <w:numPr>
          <w:ilvl w:val="1"/>
          <w:numId w:val="3"/>
        </w:numPr>
      </w:pPr>
      <w:r w:rsidRPr="00C5523C">
        <w:t>The company must provide cash flow forecasts to show that loan repayments are feasible.</w:t>
      </w:r>
    </w:p>
    <w:p w14:paraId="76D09E35" w14:textId="77777777" w:rsidR="00C5523C" w:rsidRPr="00C5523C" w:rsidRDefault="00C5523C" w:rsidP="00C5523C">
      <w:pPr>
        <w:numPr>
          <w:ilvl w:val="0"/>
          <w:numId w:val="3"/>
        </w:numPr>
      </w:pPr>
      <w:r w:rsidRPr="00C5523C">
        <w:rPr>
          <w:b/>
          <w:bCs/>
        </w:rPr>
        <w:t>Collateral:</w:t>
      </w:r>
    </w:p>
    <w:p w14:paraId="3C5243FA" w14:textId="77777777" w:rsidR="00C5523C" w:rsidRPr="00C5523C" w:rsidRDefault="00C5523C" w:rsidP="00C5523C">
      <w:pPr>
        <w:numPr>
          <w:ilvl w:val="1"/>
          <w:numId w:val="3"/>
        </w:numPr>
      </w:pPr>
      <w:r w:rsidRPr="00C5523C">
        <w:t>The lender may require security, such as machinery or property, to reduce the risk of default.</w:t>
      </w:r>
    </w:p>
    <w:p w14:paraId="3B0696E0" w14:textId="77777777" w:rsidR="00C5523C" w:rsidRPr="00C5523C" w:rsidRDefault="00C5523C" w:rsidP="00C5523C">
      <w:pPr>
        <w:numPr>
          <w:ilvl w:val="0"/>
          <w:numId w:val="3"/>
        </w:numPr>
      </w:pPr>
      <w:r w:rsidRPr="00C5523C">
        <w:rPr>
          <w:b/>
          <w:bCs/>
        </w:rPr>
        <w:t>External Factors:</w:t>
      </w:r>
    </w:p>
    <w:p w14:paraId="06D6ED0A" w14:textId="77777777" w:rsidR="00C5523C" w:rsidRPr="00C5523C" w:rsidRDefault="00C5523C" w:rsidP="00C5523C">
      <w:pPr>
        <w:numPr>
          <w:ilvl w:val="1"/>
          <w:numId w:val="3"/>
        </w:numPr>
      </w:pPr>
      <w:r w:rsidRPr="00C5523C">
        <w:t>Industry trends, competition, and economic conditions may affect the company's future performance.</w:t>
      </w:r>
    </w:p>
    <w:p w14:paraId="7E504E0E" w14:textId="6E131498" w:rsidR="00C5523C" w:rsidRDefault="00C5523C" w:rsidP="00C5523C"/>
    <w:p w14:paraId="41145CDE" w14:textId="77777777" w:rsidR="00C5523C" w:rsidRDefault="00C5523C" w:rsidP="00C5523C"/>
    <w:p w14:paraId="39A893A7" w14:textId="77777777" w:rsidR="00C5523C" w:rsidRDefault="00C5523C" w:rsidP="00C5523C"/>
    <w:p w14:paraId="7A9B3F36" w14:textId="77777777" w:rsidR="00C5523C" w:rsidRDefault="00C5523C" w:rsidP="00C5523C"/>
    <w:p w14:paraId="739BF392" w14:textId="77777777" w:rsidR="00C5523C" w:rsidRDefault="00C5523C" w:rsidP="00C5523C"/>
    <w:p w14:paraId="576596B0" w14:textId="77777777" w:rsidR="00C5523C" w:rsidRDefault="00C5523C" w:rsidP="00C5523C"/>
    <w:p w14:paraId="24BBE8F9" w14:textId="77777777" w:rsidR="00C5523C" w:rsidRDefault="00C5523C" w:rsidP="00C5523C"/>
    <w:p w14:paraId="1784291D" w14:textId="77777777" w:rsidR="00C5523C" w:rsidRDefault="00C5523C" w:rsidP="00C5523C"/>
    <w:p w14:paraId="18F007AD" w14:textId="77777777" w:rsidR="00C5523C" w:rsidRDefault="00C5523C" w:rsidP="00C5523C"/>
    <w:p w14:paraId="3A02B87A" w14:textId="77777777" w:rsidR="00C5523C" w:rsidRDefault="00C5523C" w:rsidP="00C5523C"/>
    <w:p w14:paraId="6760AB7B" w14:textId="77777777" w:rsidR="00C5523C" w:rsidRDefault="00C5523C" w:rsidP="00C5523C"/>
    <w:p w14:paraId="3E078FA8" w14:textId="77777777" w:rsidR="00C5523C" w:rsidRDefault="00C5523C" w:rsidP="00C5523C"/>
    <w:p w14:paraId="130C2F3B" w14:textId="77777777" w:rsidR="00C5523C" w:rsidRDefault="00C5523C" w:rsidP="00C5523C"/>
    <w:p w14:paraId="2766F4F7" w14:textId="77777777" w:rsidR="00C5523C" w:rsidRDefault="00C5523C" w:rsidP="00C5523C"/>
    <w:p w14:paraId="60F3709D" w14:textId="77777777" w:rsidR="00C5523C" w:rsidRDefault="00C5523C" w:rsidP="00C5523C"/>
    <w:p w14:paraId="4AB9A208" w14:textId="77777777" w:rsidR="00C5523C" w:rsidRPr="00C5523C" w:rsidRDefault="00C5523C" w:rsidP="00C5523C"/>
    <w:p w14:paraId="1CFE2CB2" w14:textId="77777777" w:rsidR="00C5523C" w:rsidRPr="00C5523C" w:rsidRDefault="00C5523C" w:rsidP="00C5523C"/>
    <w:p w14:paraId="12E57220" w14:textId="77777777" w:rsidR="00C5523C" w:rsidRPr="00C5523C" w:rsidRDefault="00C5523C" w:rsidP="00C5523C"/>
    <w:p w14:paraId="5605F48B" w14:textId="77777777" w:rsidR="00C5523C" w:rsidRPr="00C5523C" w:rsidRDefault="00C5523C" w:rsidP="00C5523C"/>
    <w:p w14:paraId="72A6F727" w14:textId="77777777" w:rsidR="00C5523C" w:rsidRPr="00C5523C" w:rsidRDefault="00C5523C" w:rsidP="00C5523C"/>
    <w:p w14:paraId="4CD5D385" w14:textId="77777777" w:rsidR="00C5523C" w:rsidRPr="00C5523C" w:rsidRDefault="00C5523C" w:rsidP="00C5523C"/>
    <w:p w14:paraId="73186EE5" w14:textId="77777777" w:rsidR="00C5523C" w:rsidRPr="00C5523C" w:rsidRDefault="00C5523C" w:rsidP="00C5523C"/>
    <w:p w14:paraId="7B6BD75D" w14:textId="77777777" w:rsidR="00C5523C" w:rsidRPr="00C5523C" w:rsidRDefault="00C5523C" w:rsidP="00C5523C"/>
    <w:p w14:paraId="5F781947" w14:textId="77777777" w:rsidR="00C5523C" w:rsidRPr="00C5523C" w:rsidRDefault="00C5523C" w:rsidP="00C5523C"/>
    <w:p w14:paraId="37551301" w14:textId="77777777" w:rsidR="00C5523C" w:rsidRDefault="00C5523C" w:rsidP="00C5523C"/>
    <w:p w14:paraId="4B304119" w14:textId="153E273D" w:rsidR="00C5523C" w:rsidRDefault="00C5523C" w:rsidP="00C5523C">
      <w:pPr>
        <w:tabs>
          <w:tab w:val="left" w:pos="434"/>
        </w:tabs>
      </w:pPr>
      <w:r>
        <w:tab/>
      </w:r>
    </w:p>
    <w:p w14:paraId="5AA70C99" w14:textId="77777777" w:rsidR="00C5523C" w:rsidRDefault="00C5523C" w:rsidP="00C5523C">
      <w:pPr>
        <w:tabs>
          <w:tab w:val="left" w:pos="434"/>
        </w:tabs>
      </w:pPr>
    </w:p>
    <w:p w14:paraId="402B640C" w14:textId="77777777" w:rsidR="00C5523C" w:rsidRDefault="00C5523C" w:rsidP="00C5523C">
      <w:pPr>
        <w:tabs>
          <w:tab w:val="left" w:pos="434"/>
        </w:tabs>
      </w:pPr>
    </w:p>
    <w:p w14:paraId="226EEE05" w14:textId="77777777" w:rsidR="00C5523C" w:rsidRDefault="00C5523C" w:rsidP="00C5523C">
      <w:pPr>
        <w:tabs>
          <w:tab w:val="left" w:pos="434"/>
        </w:tabs>
      </w:pPr>
    </w:p>
    <w:p w14:paraId="7395DD78" w14:textId="77777777" w:rsidR="00C5523C" w:rsidRDefault="00C5523C" w:rsidP="00C5523C">
      <w:pPr>
        <w:tabs>
          <w:tab w:val="left" w:pos="434"/>
        </w:tabs>
      </w:pPr>
    </w:p>
    <w:p w14:paraId="55264794" w14:textId="77777777" w:rsidR="00C5523C" w:rsidRDefault="00C5523C" w:rsidP="00C5523C">
      <w:pPr>
        <w:tabs>
          <w:tab w:val="left" w:pos="434"/>
        </w:tabs>
      </w:pPr>
    </w:p>
    <w:p w14:paraId="4262DED5" w14:textId="77777777" w:rsidR="00C5523C" w:rsidRDefault="00C5523C" w:rsidP="00C5523C">
      <w:pPr>
        <w:tabs>
          <w:tab w:val="left" w:pos="434"/>
        </w:tabs>
      </w:pPr>
    </w:p>
    <w:p w14:paraId="5DBB84EC" w14:textId="77777777" w:rsidR="00C5523C" w:rsidRDefault="00C5523C" w:rsidP="00C5523C">
      <w:pPr>
        <w:tabs>
          <w:tab w:val="left" w:pos="434"/>
        </w:tabs>
      </w:pPr>
    </w:p>
    <w:p w14:paraId="29A78AC1" w14:textId="77777777" w:rsidR="00C5523C" w:rsidRDefault="00C5523C" w:rsidP="00C5523C">
      <w:pPr>
        <w:tabs>
          <w:tab w:val="left" w:pos="434"/>
        </w:tabs>
      </w:pPr>
    </w:p>
    <w:p w14:paraId="079C123B" w14:textId="77777777" w:rsidR="00C5523C" w:rsidRDefault="00C5523C" w:rsidP="00C5523C">
      <w:pPr>
        <w:tabs>
          <w:tab w:val="left" w:pos="434"/>
        </w:tabs>
      </w:pPr>
    </w:p>
    <w:p w14:paraId="45BA7BA9" w14:textId="77777777" w:rsidR="00C5523C" w:rsidRDefault="00C5523C" w:rsidP="00C5523C">
      <w:pPr>
        <w:tabs>
          <w:tab w:val="left" w:pos="434"/>
        </w:tabs>
      </w:pPr>
    </w:p>
    <w:p w14:paraId="6AEDD557" w14:textId="77777777" w:rsidR="00C5523C" w:rsidRDefault="00C5523C" w:rsidP="00C5523C">
      <w:pPr>
        <w:tabs>
          <w:tab w:val="left" w:pos="434"/>
        </w:tabs>
      </w:pPr>
    </w:p>
    <w:p w14:paraId="3AC4B38D" w14:textId="77777777" w:rsidR="00C5523C" w:rsidRPr="00C5523C" w:rsidRDefault="00C5523C" w:rsidP="00C5523C">
      <w:pPr>
        <w:rPr>
          <w:b/>
          <w:bCs/>
        </w:rPr>
      </w:pPr>
      <w:r w:rsidRPr="00C5523C">
        <w:rPr>
          <w:b/>
          <w:bCs/>
        </w:rPr>
        <w:t>Case Study Questions</w:t>
      </w:r>
    </w:p>
    <w:p w14:paraId="27290D74" w14:textId="77777777" w:rsidR="00C5523C" w:rsidRPr="00C5523C" w:rsidRDefault="00C5523C" w:rsidP="00C5523C">
      <w:pPr>
        <w:rPr>
          <w:b/>
          <w:bCs/>
        </w:rPr>
      </w:pPr>
      <w:r w:rsidRPr="00C5523C">
        <w:rPr>
          <w:b/>
          <w:bCs/>
        </w:rPr>
        <w:t>Part A: Financing Decision</w:t>
      </w:r>
    </w:p>
    <w:p w14:paraId="6CF5DDD3" w14:textId="77777777" w:rsidR="00C5523C" w:rsidRPr="00C5523C" w:rsidRDefault="00C5523C" w:rsidP="00C5523C">
      <w:pPr>
        <w:numPr>
          <w:ilvl w:val="0"/>
          <w:numId w:val="4"/>
        </w:numPr>
      </w:pPr>
      <w:r w:rsidRPr="00C5523C">
        <w:t>Explain the key differences between short-term and long-term borrowing. What are the risks associated with each for ABC Engineering?</w:t>
      </w:r>
    </w:p>
    <w:p w14:paraId="2F4BDAD2" w14:textId="77777777" w:rsidR="00C5523C" w:rsidRPr="00C5523C" w:rsidRDefault="00C5523C" w:rsidP="00C5523C">
      <w:pPr>
        <w:numPr>
          <w:ilvl w:val="0"/>
          <w:numId w:val="4"/>
        </w:numPr>
      </w:pPr>
      <w:r w:rsidRPr="00C5523C">
        <w:t>Which type of financing is more appropriate for:</w:t>
      </w:r>
    </w:p>
    <w:p w14:paraId="0C1664D0" w14:textId="77777777" w:rsidR="00C5523C" w:rsidRPr="00C5523C" w:rsidRDefault="00C5523C" w:rsidP="00C5523C">
      <w:pPr>
        <w:numPr>
          <w:ilvl w:val="1"/>
          <w:numId w:val="4"/>
        </w:numPr>
      </w:pPr>
      <w:r w:rsidRPr="00C5523C">
        <w:t>The purchase of new machinery?</w:t>
      </w:r>
    </w:p>
    <w:p w14:paraId="52262DB8" w14:textId="77777777" w:rsidR="00C5523C" w:rsidRPr="00C5523C" w:rsidRDefault="00C5523C" w:rsidP="00C5523C">
      <w:pPr>
        <w:numPr>
          <w:ilvl w:val="1"/>
          <w:numId w:val="4"/>
        </w:numPr>
      </w:pPr>
      <w:r w:rsidRPr="00C5523C">
        <w:t>Increasing working capital?</w:t>
      </w:r>
    </w:p>
    <w:p w14:paraId="1DB4C17D" w14:textId="77777777" w:rsidR="00C5523C" w:rsidRPr="00C5523C" w:rsidRDefault="00C5523C" w:rsidP="00C5523C">
      <w:pPr>
        <w:numPr>
          <w:ilvl w:val="0"/>
          <w:numId w:val="4"/>
        </w:numPr>
      </w:pPr>
      <w:r w:rsidRPr="00C5523C">
        <w:t>Discuss how fluctuations in interest rates might affect the company's choice between long-term and short-term borrowing.</w:t>
      </w:r>
    </w:p>
    <w:p w14:paraId="3A6FA37D" w14:textId="77777777" w:rsidR="00C5523C" w:rsidRDefault="00C5523C" w:rsidP="00C5523C">
      <w:pPr>
        <w:numPr>
          <w:ilvl w:val="0"/>
          <w:numId w:val="4"/>
        </w:numPr>
      </w:pPr>
      <w:r w:rsidRPr="00C5523C">
        <w:t>What financial strategies can the directors implement to minimize refinancing risks and maintain cash flow stability?</w:t>
      </w:r>
    </w:p>
    <w:p w14:paraId="67DFCC66" w14:textId="77777777" w:rsidR="00C5523C" w:rsidRDefault="00C5523C" w:rsidP="00C5523C">
      <w:pPr>
        <w:ind w:left="720"/>
      </w:pPr>
    </w:p>
    <w:p w14:paraId="0FB144AB" w14:textId="77777777" w:rsidR="00C5523C" w:rsidRPr="00C5523C" w:rsidRDefault="00C5523C" w:rsidP="00C5523C">
      <w:pPr>
        <w:ind w:left="720"/>
      </w:pPr>
    </w:p>
    <w:p w14:paraId="1EA3FEE8" w14:textId="77777777" w:rsidR="00C5523C" w:rsidRPr="00C5523C" w:rsidRDefault="00C5523C" w:rsidP="00C5523C">
      <w:pPr>
        <w:rPr>
          <w:b/>
          <w:bCs/>
        </w:rPr>
      </w:pPr>
      <w:r w:rsidRPr="00C5523C">
        <w:rPr>
          <w:b/>
          <w:bCs/>
        </w:rPr>
        <w:t>Part B: Loan Approval Process</w:t>
      </w:r>
    </w:p>
    <w:p w14:paraId="1476D942" w14:textId="77777777" w:rsidR="00C5523C" w:rsidRPr="00C5523C" w:rsidRDefault="00C5523C" w:rsidP="00C5523C">
      <w:pPr>
        <w:numPr>
          <w:ilvl w:val="0"/>
          <w:numId w:val="5"/>
        </w:numPr>
      </w:pPr>
      <w:r w:rsidRPr="00C5523C">
        <w:t xml:space="preserve">As a bank loan officer, what key financial metrics would you </w:t>
      </w:r>
      <w:proofErr w:type="spellStart"/>
      <w:r w:rsidRPr="00C5523C">
        <w:t>analyze</w:t>
      </w:r>
      <w:proofErr w:type="spellEnd"/>
      <w:r w:rsidRPr="00C5523C">
        <w:t xml:space="preserve"> when reviewing ABC Engineering's loan application? Justify your choices.</w:t>
      </w:r>
    </w:p>
    <w:p w14:paraId="2E797DB0" w14:textId="77777777" w:rsidR="00C5523C" w:rsidRPr="00C5523C" w:rsidRDefault="00C5523C" w:rsidP="00C5523C">
      <w:pPr>
        <w:numPr>
          <w:ilvl w:val="0"/>
          <w:numId w:val="5"/>
        </w:numPr>
      </w:pPr>
      <w:r w:rsidRPr="00C5523C">
        <w:t>Why is collateral important for reducing the lender's risk? What types of collateral would you require from ABC Engineering?</w:t>
      </w:r>
    </w:p>
    <w:p w14:paraId="05D79212" w14:textId="77777777" w:rsidR="00C5523C" w:rsidRPr="00C5523C" w:rsidRDefault="00C5523C" w:rsidP="00C5523C">
      <w:pPr>
        <w:numPr>
          <w:ilvl w:val="0"/>
          <w:numId w:val="5"/>
        </w:numPr>
      </w:pPr>
      <w:r w:rsidRPr="00C5523C">
        <w:t>Discuss the importance of cash flow forecasts in the loan decision-making process.</w:t>
      </w:r>
    </w:p>
    <w:p w14:paraId="3A0B7ACE" w14:textId="77777777" w:rsidR="00C5523C" w:rsidRPr="00C5523C" w:rsidRDefault="00C5523C" w:rsidP="00C5523C">
      <w:pPr>
        <w:numPr>
          <w:ilvl w:val="0"/>
          <w:numId w:val="5"/>
        </w:numPr>
      </w:pPr>
      <w:r w:rsidRPr="00C5523C">
        <w:t>Identify external risks that could affect ABC Engineering’s ability to meet loan obligations. How should the bank account for these risks when setting loan terms?</w:t>
      </w:r>
    </w:p>
    <w:p w14:paraId="65730880" w14:textId="77777777" w:rsidR="00C5523C" w:rsidRDefault="00C5523C" w:rsidP="00C5523C"/>
    <w:p w14:paraId="6B14AA3B" w14:textId="77777777" w:rsidR="00C5523C" w:rsidRDefault="00C5523C" w:rsidP="00C5523C"/>
    <w:p w14:paraId="0306BC1F" w14:textId="77777777" w:rsidR="00C5523C" w:rsidRPr="00C5523C" w:rsidRDefault="00C5523C" w:rsidP="00C5523C">
      <w:pPr>
        <w:tabs>
          <w:tab w:val="left" w:pos="434"/>
        </w:tabs>
        <w:rPr>
          <w:b/>
          <w:bCs/>
        </w:rPr>
      </w:pPr>
      <w:r w:rsidRPr="00C5523C">
        <w:rPr>
          <w:b/>
          <w:bCs/>
        </w:rPr>
        <w:t>In-Class Activity (Group Work)</w:t>
      </w:r>
    </w:p>
    <w:p w14:paraId="346BA15E" w14:textId="77777777" w:rsidR="00C5523C" w:rsidRPr="00C5523C" w:rsidRDefault="00C5523C" w:rsidP="00C5523C">
      <w:pPr>
        <w:tabs>
          <w:tab w:val="left" w:pos="434"/>
        </w:tabs>
      </w:pPr>
      <w:r w:rsidRPr="00C5523C">
        <w:rPr>
          <w:b/>
          <w:bCs/>
        </w:rPr>
        <w:t>Role-Play Exercise:</w:t>
      </w:r>
    </w:p>
    <w:p w14:paraId="201A5E28" w14:textId="77777777" w:rsidR="00C5523C" w:rsidRPr="00C5523C" w:rsidRDefault="00C5523C" w:rsidP="00C5523C">
      <w:pPr>
        <w:numPr>
          <w:ilvl w:val="0"/>
          <w:numId w:val="6"/>
        </w:numPr>
        <w:tabs>
          <w:tab w:val="left" w:pos="434"/>
        </w:tabs>
      </w:pPr>
      <w:r w:rsidRPr="00C5523C">
        <w:rPr>
          <w:b/>
          <w:bCs/>
        </w:rPr>
        <w:t>Group A:</w:t>
      </w:r>
      <w:r w:rsidRPr="00C5523C">
        <w:t xml:space="preserve"> Acts as the management team of ABC Engineering, presenting their financing plan to secure the loan. They must explain their financing needs, preferred borrowing mix, and strategy for managing repayments.</w:t>
      </w:r>
    </w:p>
    <w:p w14:paraId="2E9AE831" w14:textId="77777777" w:rsidR="00C5523C" w:rsidRPr="00C5523C" w:rsidRDefault="00C5523C" w:rsidP="00C5523C">
      <w:pPr>
        <w:numPr>
          <w:ilvl w:val="0"/>
          <w:numId w:val="6"/>
        </w:numPr>
        <w:tabs>
          <w:tab w:val="left" w:pos="434"/>
        </w:tabs>
      </w:pPr>
      <w:r w:rsidRPr="00C5523C">
        <w:rPr>
          <w:b/>
          <w:bCs/>
        </w:rPr>
        <w:t>Group B:</w:t>
      </w:r>
      <w:r w:rsidRPr="00C5523C">
        <w:t xml:space="preserve"> Acts as the bank's loan assessment team. They must evaluate the loan proposal, ask critical questions, and decide whether to approve or deny the loan. If approved, they must propose loan terms (e.g., interest rate, repayment schedule, collateral).</w:t>
      </w:r>
    </w:p>
    <w:p w14:paraId="469E1CD3" w14:textId="77777777" w:rsidR="00C5523C" w:rsidRPr="00C5523C" w:rsidRDefault="00C5523C" w:rsidP="00C5523C">
      <w:pPr>
        <w:tabs>
          <w:tab w:val="left" w:pos="434"/>
        </w:tabs>
      </w:pPr>
    </w:p>
    <w:sectPr w:rsidR="00C5523C" w:rsidRPr="00C5523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8017D1" w14:textId="77777777" w:rsidR="007B3B62" w:rsidRDefault="007B3B62" w:rsidP="006E5FB2">
      <w:r>
        <w:separator/>
      </w:r>
    </w:p>
  </w:endnote>
  <w:endnote w:type="continuationSeparator" w:id="0">
    <w:p w14:paraId="09B67339" w14:textId="77777777" w:rsidR="007B3B62" w:rsidRDefault="007B3B62" w:rsidP="006E5F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E3F9D8" w14:textId="77777777" w:rsidR="007B3B62" w:rsidRDefault="007B3B62" w:rsidP="006E5FB2">
      <w:r>
        <w:separator/>
      </w:r>
    </w:p>
  </w:footnote>
  <w:footnote w:type="continuationSeparator" w:id="0">
    <w:p w14:paraId="5E69C1AF" w14:textId="77777777" w:rsidR="007B3B62" w:rsidRDefault="007B3B62" w:rsidP="006E5FB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A6157A"/>
    <w:multiLevelType w:val="multilevel"/>
    <w:tmpl w:val="472E471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31F6633"/>
    <w:multiLevelType w:val="multilevel"/>
    <w:tmpl w:val="F7E25BB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93845B8"/>
    <w:multiLevelType w:val="multilevel"/>
    <w:tmpl w:val="C9BCA9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94D4678"/>
    <w:multiLevelType w:val="multilevel"/>
    <w:tmpl w:val="5CBCEE1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1CE2450"/>
    <w:multiLevelType w:val="multilevel"/>
    <w:tmpl w:val="8CA4D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6F76F53"/>
    <w:multiLevelType w:val="multilevel"/>
    <w:tmpl w:val="22768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13535404">
    <w:abstractNumId w:val="4"/>
  </w:num>
  <w:num w:numId="2" w16cid:durableId="1587109075">
    <w:abstractNumId w:val="1"/>
  </w:num>
  <w:num w:numId="3" w16cid:durableId="822501502">
    <w:abstractNumId w:val="3"/>
  </w:num>
  <w:num w:numId="4" w16cid:durableId="900943431">
    <w:abstractNumId w:val="0"/>
  </w:num>
  <w:num w:numId="5" w16cid:durableId="656497236">
    <w:abstractNumId w:val="2"/>
  </w:num>
  <w:num w:numId="6" w16cid:durableId="108661396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23C"/>
    <w:rsid w:val="000750E6"/>
    <w:rsid w:val="001A6925"/>
    <w:rsid w:val="003D3632"/>
    <w:rsid w:val="00456176"/>
    <w:rsid w:val="004B571F"/>
    <w:rsid w:val="006E5FB2"/>
    <w:rsid w:val="007B3B62"/>
    <w:rsid w:val="00C5523C"/>
    <w:rsid w:val="00F2449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0EEF0C"/>
  <w15:chartTrackingRefBased/>
  <w15:docId w15:val="{E3D413F7-534B-3543-BCCC-28B595A810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523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5523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5523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5523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5523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5523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523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523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523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523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5523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5523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5523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5523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5523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523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523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523C"/>
    <w:rPr>
      <w:rFonts w:eastAsiaTheme="majorEastAsia" w:cstheme="majorBidi"/>
      <w:color w:val="272727" w:themeColor="text1" w:themeTint="D8"/>
    </w:rPr>
  </w:style>
  <w:style w:type="paragraph" w:styleId="Title">
    <w:name w:val="Title"/>
    <w:basedOn w:val="Normal"/>
    <w:next w:val="Normal"/>
    <w:link w:val="TitleChar"/>
    <w:uiPriority w:val="10"/>
    <w:qFormat/>
    <w:rsid w:val="00C5523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523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523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523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523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5523C"/>
    <w:rPr>
      <w:i/>
      <w:iCs/>
      <w:color w:val="404040" w:themeColor="text1" w:themeTint="BF"/>
    </w:rPr>
  </w:style>
  <w:style w:type="paragraph" w:styleId="ListParagraph">
    <w:name w:val="List Paragraph"/>
    <w:basedOn w:val="Normal"/>
    <w:uiPriority w:val="34"/>
    <w:qFormat/>
    <w:rsid w:val="00C5523C"/>
    <w:pPr>
      <w:ind w:left="720"/>
      <w:contextualSpacing/>
    </w:pPr>
  </w:style>
  <w:style w:type="character" w:styleId="IntenseEmphasis">
    <w:name w:val="Intense Emphasis"/>
    <w:basedOn w:val="DefaultParagraphFont"/>
    <w:uiPriority w:val="21"/>
    <w:qFormat/>
    <w:rsid w:val="00C5523C"/>
    <w:rPr>
      <w:i/>
      <w:iCs/>
      <w:color w:val="0F4761" w:themeColor="accent1" w:themeShade="BF"/>
    </w:rPr>
  </w:style>
  <w:style w:type="paragraph" w:styleId="IntenseQuote">
    <w:name w:val="Intense Quote"/>
    <w:basedOn w:val="Normal"/>
    <w:next w:val="Normal"/>
    <w:link w:val="IntenseQuoteChar"/>
    <w:uiPriority w:val="30"/>
    <w:qFormat/>
    <w:rsid w:val="00C5523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5523C"/>
    <w:rPr>
      <w:i/>
      <w:iCs/>
      <w:color w:val="0F4761" w:themeColor="accent1" w:themeShade="BF"/>
    </w:rPr>
  </w:style>
  <w:style w:type="character" w:styleId="IntenseReference">
    <w:name w:val="Intense Reference"/>
    <w:basedOn w:val="DefaultParagraphFont"/>
    <w:uiPriority w:val="32"/>
    <w:qFormat/>
    <w:rsid w:val="00C5523C"/>
    <w:rPr>
      <w:b/>
      <w:bCs/>
      <w:smallCaps/>
      <w:color w:val="0F4761" w:themeColor="accent1" w:themeShade="BF"/>
      <w:spacing w:val="5"/>
    </w:rPr>
  </w:style>
  <w:style w:type="paragraph" w:styleId="Header">
    <w:name w:val="header"/>
    <w:basedOn w:val="Normal"/>
    <w:link w:val="HeaderChar"/>
    <w:uiPriority w:val="99"/>
    <w:unhideWhenUsed/>
    <w:rsid w:val="006E5FB2"/>
    <w:pPr>
      <w:tabs>
        <w:tab w:val="center" w:pos="4513"/>
        <w:tab w:val="right" w:pos="9026"/>
      </w:tabs>
    </w:pPr>
  </w:style>
  <w:style w:type="character" w:customStyle="1" w:styleId="HeaderChar">
    <w:name w:val="Header Char"/>
    <w:basedOn w:val="DefaultParagraphFont"/>
    <w:link w:val="Header"/>
    <w:uiPriority w:val="99"/>
    <w:rsid w:val="006E5FB2"/>
  </w:style>
  <w:style w:type="paragraph" w:styleId="Footer">
    <w:name w:val="footer"/>
    <w:basedOn w:val="Normal"/>
    <w:link w:val="FooterChar"/>
    <w:uiPriority w:val="99"/>
    <w:unhideWhenUsed/>
    <w:rsid w:val="006E5FB2"/>
    <w:pPr>
      <w:tabs>
        <w:tab w:val="center" w:pos="4513"/>
        <w:tab w:val="right" w:pos="9026"/>
      </w:tabs>
    </w:pPr>
  </w:style>
  <w:style w:type="character" w:customStyle="1" w:styleId="FooterChar">
    <w:name w:val="Footer Char"/>
    <w:basedOn w:val="DefaultParagraphFont"/>
    <w:link w:val="Footer"/>
    <w:uiPriority w:val="99"/>
    <w:rsid w:val="006E5F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4388505">
      <w:bodyDiv w:val="1"/>
      <w:marLeft w:val="0"/>
      <w:marRight w:val="0"/>
      <w:marTop w:val="0"/>
      <w:marBottom w:val="0"/>
      <w:divBdr>
        <w:top w:val="none" w:sz="0" w:space="0" w:color="auto"/>
        <w:left w:val="none" w:sz="0" w:space="0" w:color="auto"/>
        <w:bottom w:val="none" w:sz="0" w:space="0" w:color="auto"/>
        <w:right w:val="none" w:sz="0" w:space="0" w:color="auto"/>
      </w:divBdr>
    </w:div>
    <w:div w:id="735737678">
      <w:bodyDiv w:val="1"/>
      <w:marLeft w:val="0"/>
      <w:marRight w:val="0"/>
      <w:marTop w:val="0"/>
      <w:marBottom w:val="0"/>
      <w:divBdr>
        <w:top w:val="none" w:sz="0" w:space="0" w:color="auto"/>
        <w:left w:val="none" w:sz="0" w:space="0" w:color="auto"/>
        <w:bottom w:val="none" w:sz="0" w:space="0" w:color="auto"/>
        <w:right w:val="none" w:sz="0" w:space="0" w:color="auto"/>
      </w:divBdr>
    </w:div>
    <w:div w:id="969243605">
      <w:bodyDiv w:val="1"/>
      <w:marLeft w:val="0"/>
      <w:marRight w:val="0"/>
      <w:marTop w:val="0"/>
      <w:marBottom w:val="0"/>
      <w:divBdr>
        <w:top w:val="none" w:sz="0" w:space="0" w:color="auto"/>
        <w:left w:val="none" w:sz="0" w:space="0" w:color="auto"/>
        <w:bottom w:val="none" w:sz="0" w:space="0" w:color="auto"/>
        <w:right w:val="none" w:sz="0" w:space="0" w:color="auto"/>
      </w:divBdr>
    </w:div>
    <w:div w:id="1426264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682</Words>
  <Characters>3664</Characters>
  <Application>Microsoft Office Word</Application>
  <DocSecurity>0</DocSecurity>
  <Lines>244</Lines>
  <Paragraphs>144</Paragraphs>
  <ScaleCrop>false</ScaleCrop>
  <Company/>
  <LinksUpToDate>false</LinksUpToDate>
  <CharactersWithSpaces>4202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Winifred Soribe</dc:creator>
  <cp:keywords/>
  <dc:description/>
  <cp:lastModifiedBy>Patrick Yeboah</cp:lastModifiedBy>
  <cp:revision>2</cp:revision>
  <dcterms:created xsi:type="dcterms:W3CDTF">2025-02-13T11:11:00Z</dcterms:created>
  <dcterms:modified xsi:type="dcterms:W3CDTF">2025-02-13T11:11:00Z</dcterms:modified>
</cp:coreProperties>
</file>