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pict>
          <v:shape id="DeepLBoxSPIDType" o:spid="_x0000_s1026" o:spt="202" type="#_x0000_t202" style="position:absolute;left:0pt;margin-left:0pt;margin-top:0pt;height:50pt;width:50pt;visibility:hidden;z-index:251660288;mso-width-relative:page;mso-height-relative:page;" coordsize="21600,21600">
            <v:path/>
            <v:fill focussize="0,0"/>
            <v:stroke joinstyle="miter"/>
            <v:imagedata o:title=""/>
            <o:lock v:ext="edit" selection="t"/>
          </v:shape>
        </w:pict>
      </w:r>
    </w:p>
    <w:p>
      <w:pPr>
        <w:jc w:val="center"/>
        <w:rPr>
          <w:rFonts w:hint="eastAsia" w:ascii="宋体" w:hAnsi="宋体" w:eastAsia="宋体"/>
          <w:b/>
          <w:bCs/>
          <w:color w:val="000000"/>
          <w:kern w:val="24"/>
          <w:sz w:val="52"/>
          <w:szCs w:val="52"/>
        </w:rPr>
      </w:pPr>
      <w:bookmarkStart w:id="0" w:name="_Hlk89110366"/>
      <w:bookmarkEnd w:id="0"/>
    </w:p>
    <w:p>
      <w:pPr>
        <w:jc w:val="center"/>
        <w:rPr>
          <w:rFonts w:hint="eastAsia" w:ascii="宋体" w:hAnsi="宋体" w:eastAsia="宋体"/>
          <w:b/>
          <w:bCs/>
          <w:color w:val="000000"/>
          <w:kern w:val="24"/>
          <w:sz w:val="52"/>
          <w:szCs w:val="52"/>
        </w:rPr>
      </w:pPr>
    </w:p>
    <w:p>
      <w:pPr>
        <w:jc w:val="center"/>
        <w:rPr>
          <w:rFonts w:hint="eastAsia" w:ascii="宋体" w:hAnsi="宋体" w:eastAsia="宋体"/>
          <w:b/>
          <w:bCs/>
          <w:color w:val="000000"/>
          <w:kern w:val="24"/>
          <w:sz w:val="52"/>
          <w:szCs w:val="52"/>
        </w:rPr>
      </w:pPr>
    </w:p>
    <w:p>
      <w:pPr>
        <w:jc w:val="center"/>
        <w:rPr>
          <w:rFonts w:hint="eastAsia" w:ascii="宋体" w:hAnsi="宋体" w:eastAsia="宋体"/>
          <w:b/>
          <w:bCs/>
          <w:color w:val="000000"/>
          <w:kern w:val="24"/>
          <w:sz w:val="52"/>
          <w:szCs w:val="52"/>
        </w:rPr>
      </w:pPr>
    </w:p>
    <w:p>
      <w:pPr>
        <w:jc w:val="center"/>
        <w:rPr>
          <w:rFonts w:hint="eastAsia" w:ascii="宋体" w:hAnsi="宋体" w:eastAsia="宋体"/>
          <w:b/>
          <w:bCs/>
          <w:color w:val="000000"/>
          <w:kern w:val="24"/>
          <w:sz w:val="52"/>
          <w:szCs w:val="52"/>
        </w:rPr>
      </w:pPr>
    </w:p>
    <w:p>
      <w:pPr>
        <w:jc w:val="center"/>
        <w:rPr>
          <w:rFonts w:ascii="宋体" w:hAnsi="宋体" w:eastAsia="宋体"/>
          <w:b/>
          <w:bCs/>
          <w:sz w:val="32"/>
          <w:szCs w:val="32"/>
        </w:rPr>
      </w:pPr>
      <w:r>
        <w:rPr>
          <w:rFonts w:hint="default" w:ascii="Arial" w:hAnsi="Arial" w:eastAsia="宋体" w:cs="Arial"/>
          <w:b/>
          <w:bCs/>
          <w:color w:val="000000"/>
          <w:kern w:val="24"/>
          <w:sz w:val="40"/>
          <w:szCs w:val="40"/>
          <w:lang w:val="en-US" w:eastAsia="zh-CN"/>
        </w:rPr>
        <w:t>Research on the use of textual elements in clothing design</w:t>
      </w:r>
    </w:p>
    <w:p>
      <w:pPr>
        <w:jc w:val="left"/>
        <w:rPr>
          <w:rFonts w:ascii="宋体" w:hAnsi="宋体" w:eastAsia="宋体"/>
          <w:b/>
          <w:bCs/>
          <w:sz w:val="32"/>
          <w:szCs w:val="32"/>
        </w:rPr>
      </w:pPr>
    </w:p>
    <w:p>
      <w:pPr>
        <w:jc w:val="left"/>
        <w:rPr>
          <w:rFonts w:ascii="宋体" w:hAnsi="宋体" w:eastAsia="宋体"/>
          <w:b/>
          <w:bCs/>
          <w:sz w:val="28"/>
          <w:szCs w:val="28"/>
        </w:rPr>
      </w:pPr>
    </w:p>
    <w:p>
      <w:pPr>
        <w:jc w:val="center"/>
        <w:rPr>
          <w:rFonts w:ascii="宋体" w:hAnsi="宋体" w:eastAsia="宋体"/>
          <w:sz w:val="28"/>
          <w:szCs w:val="28"/>
        </w:rPr>
      </w:pPr>
    </w:p>
    <w:p>
      <w:pPr>
        <w:jc w:val="center"/>
        <w:rPr>
          <w:rFonts w:hint="eastAsia" w:ascii="宋体" w:hAnsi="宋体" w:eastAsia="宋体"/>
          <w:sz w:val="28"/>
          <w:szCs w:val="28"/>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ascii="Arial" w:hAnsi="Arial" w:eastAsia="微软雅黑" w:cs="Arial"/>
          <w:b/>
          <w:bCs/>
        </w:rPr>
      </w:pPr>
      <w:r>
        <w:rPr>
          <w:rFonts w:hint="eastAsia" w:ascii="Arial" w:hAnsi="Arial" w:eastAsia="微软雅黑" w:cs="Arial"/>
          <w:b/>
          <w:bCs/>
        </w:rPr>
        <w:t>College: University of Wales Trinity Saint David</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ascii="Arial" w:hAnsi="Arial" w:eastAsia="微软雅黑" w:cs="Arial"/>
          <w:b/>
          <w:bCs/>
        </w:rPr>
      </w:pPr>
      <w:r>
        <w:rPr>
          <w:rFonts w:hint="eastAsia" w:ascii="Arial" w:hAnsi="Arial" w:eastAsia="微软雅黑" w:cs="Arial"/>
          <w:b/>
          <w:bCs/>
        </w:rPr>
        <w:t xml:space="preserve">Major: </w:t>
      </w:r>
      <w:r>
        <w:rPr>
          <w:rFonts w:hint="eastAsia" w:ascii="Arial" w:hAnsi="Arial" w:eastAsia="微软雅黑" w:cs="Arial"/>
          <w:b/>
          <w:bCs/>
          <w:lang w:val="en-US" w:eastAsia="zh-CN"/>
        </w:rPr>
        <w:t xml:space="preserve">Visual Communication design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微软雅黑" w:cs="Arial"/>
          <w:b/>
          <w:bCs/>
          <w:lang w:val="en-US" w:eastAsia="zh-CN"/>
        </w:rPr>
      </w:pPr>
      <w:r>
        <w:rPr>
          <w:rFonts w:hint="eastAsia" w:ascii="Arial" w:hAnsi="Arial" w:eastAsia="微软雅黑" w:cs="Arial"/>
          <w:b/>
          <w:bCs/>
        </w:rPr>
        <w:t xml:space="preserve">Student: </w:t>
      </w:r>
      <w:r>
        <w:rPr>
          <w:rFonts w:hint="eastAsia" w:ascii="Arial" w:hAnsi="Arial" w:eastAsia="微软雅黑" w:cs="Arial"/>
          <w:b/>
          <w:bCs/>
          <w:lang w:val="en-US" w:eastAsia="zh-CN"/>
        </w:rPr>
        <w:t>Yafei LI</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宋体" w:hAnsi="宋体" w:eastAsia="宋体"/>
          <w:sz w:val="28"/>
          <w:szCs w:val="28"/>
          <w:lang w:eastAsia="zh-CN"/>
        </w:rPr>
      </w:pPr>
    </w:p>
    <w:p>
      <w:pPr>
        <w:jc w:val="center"/>
        <w:rPr>
          <w:rFonts w:ascii="宋体" w:hAnsi="宋体" w:eastAsia="宋体"/>
          <w:sz w:val="28"/>
          <w:szCs w:val="28"/>
        </w:rPr>
      </w:pPr>
    </w:p>
    <w:p>
      <w:pPr>
        <w:spacing w:line="480" w:lineRule="auto"/>
        <w:jc w:val="center"/>
        <w:rPr>
          <w:rFonts w:hint="eastAsia" w:ascii="Arial" w:hAnsi="Arial" w:eastAsia="微软雅黑" w:cs="Arial"/>
          <w:b/>
          <w:bCs/>
          <w:lang w:val="en-US" w:eastAsia="zh-CN"/>
        </w:rPr>
      </w:pPr>
    </w:p>
    <w:p>
      <w:pPr>
        <w:spacing w:line="480" w:lineRule="auto"/>
        <w:jc w:val="center"/>
        <w:rPr>
          <w:rFonts w:hint="default" w:asciiTheme="majorEastAsia" w:hAnsiTheme="majorEastAsia" w:eastAsiaTheme="majorEastAsia" w:cstheme="majorEastAsia"/>
          <w:b/>
          <w:bCs/>
          <w:sz w:val="28"/>
          <w:szCs w:val="28"/>
          <w:lang w:val="en-US" w:eastAsia="zh-CN"/>
        </w:rPr>
        <w:sectPr>
          <w:headerReference r:id="rId3" w:type="default"/>
          <w:pgSz w:w="11906" w:h="16838"/>
          <w:pgMar w:top="1440" w:right="1800" w:bottom="1440" w:left="1800" w:header="851" w:footer="992" w:gutter="0"/>
          <w:pgNumType w:fmt="decimal"/>
          <w:cols w:space="425" w:num="1"/>
          <w:docGrid w:type="lines" w:linePitch="312" w:charSpace="0"/>
        </w:sectPr>
      </w:pPr>
      <w:r>
        <w:rPr>
          <w:rFonts w:hint="eastAsia" w:ascii="Arial" w:hAnsi="Arial" w:eastAsia="微软雅黑" w:cs="Arial"/>
          <w:b/>
          <w:bCs/>
          <w:lang w:val="en-US" w:eastAsia="zh-CN"/>
        </w:rPr>
        <w:t>15</w:t>
      </w:r>
      <w:r>
        <w:rPr>
          <w:rFonts w:hint="eastAsia" w:ascii="Arial" w:hAnsi="Arial" w:eastAsia="微软雅黑" w:cs="Arial"/>
          <w:b/>
          <w:bCs/>
          <w:vertAlign w:val="superscript"/>
          <w:lang w:val="en-US" w:eastAsia="zh-CN"/>
        </w:rPr>
        <w:t>th</w:t>
      </w:r>
      <w:r>
        <w:rPr>
          <w:rFonts w:hint="eastAsia" w:ascii="Arial" w:hAnsi="Arial" w:eastAsia="微软雅黑" w:cs="Arial"/>
          <w:b/>
          <w:bCs/>
          <w:lang w:val="en-US" w:eastAsia="zh-CN"/>
        </w:rPr>
        <w:t xml:space="preserve"> Dec </w:t>
      </w:r>
      <w:r>
        <w:rPr>
          <w:rFonts w:ascii="Arial" w:hAnsi="Arial" w:eastAsia="微软雅黑" w:cs="Arial"/>
          <w:b/>
          <w:bCs/>
        </w:rPr>
        <w:t>.</w:t>
      </w:r>
      <w:r>
        <w:rPr>
          <w:rFonts w:hint="eastAsia" w:ascii="Arial" w:hAnsi="Arial" w:eastAsia="微软雅黑" w:cs="Arial"/>
          <w:b/>
          <w:bCs/>
          <w:lang w:val="en-US" w:eastAsia="zh-CN"/>
        </w:rPr>
        <w:t>2022</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r>
        <w:rPr>
          <w:rFonts w:ascii="Arial" w:hAnsi="Arial" w:cs="Arial"/>
          <w:b/>
          <w:bCs/>
          <w:sz w:val="24"/>
          <w:szCs w:val="24"/>
          <w:lang w:val="en-GB"/>
        </w:rPr>
        <w:t>Introduction</w:t>
      </w:r>
    </w:p>
    <w:p>
      <w:pPr>
        <w:rPr>
          <w:rFonts w:hint="default"/>
          <w:lang w:val="en-US" w:eastAsia="zh-CN"/>
        </w:rPr>
      </w:pPr>
    </w:p>
    <w:p>
      <w:pPr>
        <w:spacing w:line="480" w:lineRule="auto"/>
        <w:rPr>
          <w:rFonts w:hint="eastAsia" w:ascii="Arial" w:hAnsi="Arial" w:cs="Arial"/>
          <w:strike w:val="0"/>
          <w:dstrike w:val="0"/>
          <w:color w:val="auto"/>
          <w:sz w:val="24"/>
          <w:szCs w:val="24"/>
          <w:lang w:val="en-US" w:eastAsia="zh-CN"/>
        </w:rPr>
      </w:pPr>
      <w:r>
        <w:rPr>
          <w:rFonts w:hint="default" w:ascii="Arial" w:hAnsi="Arial" w:cs="Arial"/>
          <w:strike w:val="0"/>
          <w:dstrike w:val="0"/>
          <w:color w:val="auto"/>
          <w:sz w:val="24"/>
          <w:szCs w:val="24"/>
          <w:lang w:val="en-US" w:eastAsia="zh-CN"/>
        </w:rPr>
        <w:t>The text element is one of the most common, if not indispensable, design elements in modern clothing design. A high proportion of the designs of serialised garments are designed with textual elements as the main decoration. In menswear, a combination of words and patterns often constitutes a single item with sales potential and artistic value. The design of a text element is not just a logo, a text or a phrase, but often carries the social significance of the designer's philosophy and culture in a range of clothing products. At present, however, there are few systematic papers on the purpose, composition and expression of textual elements in clothing. As a result, there are many academic gaps in the use of textual elements in clothing that need to be systematically researched.Research is an important tool in the creative process and will provide you with formation and creative direction, as well as a narrative for a series. “Research is about a journey of discovery that can often take weeks or even months to collate and process. It is also a very personal activity that gives the audience an insight into the designer's thinking, aspirations, interests and creative vision.”</w:t>
      </w:r>
      <w:r>
        <w:rPr>
          <w:rFonts w:hint="eastAsia" w:ascii="Arial" w:hAnsi="Arial" w:cs="Arial"/>
          <w:strike w:val="0"/>
          <w:dstrike w:val="0"/>
          <w:color w:val="auto"/>
          <w:sz w:val="24"/>
          <w:szCs w:val="24"/>
          <w:lang w:val="en-US" w:eastAsia="zh-CN"/>
        </w:rPr>
        <w:t>(2012)</w:t>
      </w:r>
    </w:p>
    <w:p>
      <w:pPr>
        <w:spacing w:line="480" w:lineRule="auto"/>
        <w:rPr>
          <w:rFonts w:hint="default" w:ascii="Arial" w:hAnsi="Arial" w:cs="Arial"/>
          <w:strike w:val="0"/>
          <w:dstrike w:val="0"/>
          <w:color w:val="auto"/>
          <w:sz w:val="24"/>
          <w:szCs w:val="24"/>
          <w:lang w:val="en-US" w:eastAsia="zh-CN"/>
        </w:rPr>
      </w:pPr>
    </w:p>
    <w:p>
      <w:pPr>
        <w:spacing w:line="480" w:lineRule="auto"/>
        <w:rPr>
          <w:rFonts w:hint="default" w:ascii="Arial" w:hAnsi="Arial" w:cs="Arial"/>
          <w:strike w:val="0"/>
          <w:dstrike w:val="0"/>
          <w:color w:val="auto"/>
          <w:sz w:val="24"/>
          <w:szCs w:val="24"/>
          <w:lang w:val="en-US" w:eastAsia="zh-CN"/>
        </w:rPr>
      </w:pPr>
      <w:r>
        <w:rPr>
          <w:rFonts w:hint="default" w:ascii="Arial" w:hAnsi="Arial" w:cs="Arial"/>
          <w:strike w:val="0"/>
          <w:dstrike w:val="0"/>
          <w:color w:val="auto"/>
          <w:sz w:val="24"/>
          <w:szCs w:val="24"/>
          <w:lang w:val="en-US" w:eastAsia="zh-CN"/>
        </w:rPr>
        <w:t>In this theoretical study, the paper digs deeper into the use of textual elements in modern design, firstly from the environment of the application of textual elements in clothing, then through data collection and literature reading, it summarises the graphic design techniques of textual elements in modern design, and dismantles the graphic text into clothing design, and systematically analyses the composition, colour and craft performance that need to be combined. The analysis and study of the required combination of composition, colour and process.</w:t>
      </w:r>
    </w:p>
    <w:p>
      <w:pPr>
        <w:spacing w:line="480" w:lineRule="auto"/>
        <w:rPr>
          <w:rFonts w:hint="default" w:ascii="Arial" w:hAnsi="Arial" w:cs="Arial"/>
          <w:strike w:val="0"/>
          <w:dstrike w:val="0"/>
          <w:color w:val="auto"/>
          <w:sz w:val="24"/>
          <w:szCs w:val="24"/>
          <w:lang w:val="en-US" w:eastAsia="zh-CN"/>
        </w:rPr>
      </w:pPr>
    </w:p>
    <w:p>
      <w:pPr>
        <w:spacing w:line="480" w:lineRule="auto"/>
        <w:rPr>
          <w:rFonts w:hint="default" w:ascii="Arial" w:hAnsi="Arial" w:cs="Arial"/>
          <w:strike w:val="0"/>
          <w:dstrike w:val="0"/>
          <w:color w:val="auto"/>
          <w:sz w:val="24"/>
          <w:szCs w:val="24"/>
          <w:lang w:val="en-US" w:eastAsia="zh-CN"/>
        </w:rPr>
      </w:pPr>
      <w:r>
        <w:rPr>
          <w:rFonts w:hint="default" w:ascii="Arial" w:hAnsi="Arial" w:cs="Arial"/>
          <w:strike w:val="0"/>
          <w:dstrike w:val="0"/>
          <w:color w:val="auto"/>
          <w:sz w:val="24"/>
          <w:szCs w:val="24"/>
          <w:lang w:val="en-US" w:eastAsia="zh-CN"/>
        </w:rPr>
        <w:t>The text element as a kind of clothing decoration has been developed for thousands of years, but in the previous research on pattern types and clothing decoration, it has not been possible to see its complete appearance, some researchers have grouped it into auspicious patterns or text patterns, and some do not take it as an independent research category. However, the current development of textual elements in clothing and the rapidly growing human and spiritual needs of consumers have prompted researchers to explore the creative value of textual elements in modern clothing design. Therefore, this paper will not be limited to the Chinese character motifs, such as 'Chinese characters', 'graphic characters' and 'character patterns', but will expand the scope of the study of character elements to include existing character systems. It is a systematic investigation of the application environment, composition, creative expression and application patterns of textual elements in clothing design.</w:t>
      </w:r>
    </w:p>
    <w:p>
      <w:pPr>
        <w:numPr>
          <w:ilvl w:val="0"/>
          <w:numId w:val="0"/>
        </w:numPr>
        <w:spacing w:line="480" w:lineRule="auto"/>
        <w:rPr>
          <w:rFonts w:hint="default" w:ascii="Arial" w:hAnsi="Arial" w:cs="Arial"/>
          <w:b/>
          <w:bCs/>
          <w:sz w:val="24"/>
          <w:szCs w:val="24"/>
          <w:lang w:val="en-US" w:eastAsia="zh-CN"/>
        </w:rPr>
      </w:pPr>
    </w:p>
    <w:p>
      <w:pPr>
        <w:numPr>
          <w:ilvl w:val="0"/>
          <w:numId w:val="1"/>
        </w:numPr>
        <w:spacing w:line="480" w:lineRule="auto"/>
        <w:ind w:left="0" w:leftChars="0" w:firstLine="0" w:firstLineChars="0"/>
        <w:rPr>
          <w:rFonts w:hint="default" w:ascii="Arial" w:hAnsi="Arial" w:cs="Arial"/>
          <w:b/>
          <w:bCs/>
          <w:sz w:val="24"/>
          <w:szCs w:val="24"/>
          <w:lang w:val="en-US" w:eastAsia="zh-CN"/>
        </w:rPr>
      </w:pPr>
      <w:r>
        <w:rPr>
          <w:rFonts w:hint="default" w:ascii="Arial" w:hAnsi="Arial" w:cs="Arial"/>
          <w:b/>
          <w:bCs/>
          <w:sz w:val="24"/>
          <w:szCs w:val="24"/>
          <w:lang w:val="en-US" w:eastAsia="zh-CN"/>
        </w:rPr>
        <w:t>Theoretical background</w:t>
      </w: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2.1 Background of the study</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written word is an important carrier of human civilisation, evolving with the development of society and assuming the great task of passing on history. It is not only the main carrier of human linguistic memory, but also the main medium of communication and expression.</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“Innovators love to create an idea and are constantly trying to invent new things or improve products and services that already exist. When people are creating ideas, they are excited by them, they take ownership and they make a commitment. They do everything possible to ensure that the concept becomes a reality that others will appreciate. When the creative process is carried out by a team, the effort is amplified and the energy multiplied. For this reason, we see co-creation as an important aspect of the complex socio-technical field of design thinking in action.”</w:t>
      </w:r>
      <w:r>
        <w:rPr>
          <w:rFonts w:hint="eastAsia" w:ascii="Arial" w:hAnsi="Arial" w:cs="Arial"/>
          <w:sz w:val="24"/>
          <w:szCs w:val="24"/>
          <w:lang w:val="en-US" w:eastAsia="zh-CN"/>
        </w:rPr>
        <w:t xml:space="preserve">(2012) </w:t>
      </w:r>
      <w:r>
        <w:rPr>
          <w:rFonts w:hint="default" w:ascii="Arial" w:hAnsi="Arial" w:cs="Arial"/>
          <w:sz w:val="24"/>
          <w:szCs w:val="24"/>
          <w:lang w:val="en-US" w:eastAsia="zh-CN"/>
        </w:rPr>
        <w:t>Social change brings about a change in thinking. Since the 1950s, society has been an age of functionalism in pursuit of efficiency and rapid pace. As civilisations across the globe merged and developed, mankind wanted to know and understand more about the civilisations of other countries. In the exchange of world cultures, the written word is not limited to its original function as a 'record of information'. As the public's demand for text shifts from reading to aesthetics, the design of text has shifted from a simple 'practical function' to a more comprehensive and aesthetically pleasing 'decorative and practical function'. Fashion art is a language that transcends borders. It transcends countries, regions and ways of thinking. The use of textual elements in clothing decoration can transcend linguistic and cultural barriers, thus achieving international exchange and enhancing cultural and artistic exchanges between countries.</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contemporary art design, graphics, colour and text are the three main elements that must be present in a work. Chinese characters, as one of the three elements, are both graphic and symbolic in nature.”</w:t>
      </w:r>
      <w:r>
        <w:rPr>
          <w:rFonts w:hint="eastAsia" w:ascii="Arial" w:hAnsi="Arial" w:cs="Arial"/>
          <w:sz w:val="24"/>
          <w:szCs w:val="24"/>
          <w:lang w:val="en-US" w:eastAsia="zh-CN"/>
        </w:rPr>
        <w:t xml:space="preserve">(2021) </w:t>
      </w:r>
      <w:r>
        <w:rPr>
          <w:rFonts w:hint="default" w:ascii="Arial" w:hAnsi="Arial" w:cs="Arial"/>
          <w:sz w:val="24"/>
          <w:szCs w:val="24"/>
          <w:lang w:val="en-US" w:eastAsia="zh-CN"/>
        </w:rPr>
        <w:t>In recent years, the design of textual elements has become a focus for designers, not only in the field of clothing, but also in the field of graphic design and visual communication. A large number of designs have been created with textual elements, showing the designers' in-depth analysis and practical research into the use of textual elements in design. They have cleverly visualised and transformed various words. The use of picturisation, the combination and deconstruction of text and image, and other techniques, has resulted in a more artistic expression of textual elements in modern design works.</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Textual elements are also extremely common in modern clothing design. In serialised clothing, a garment decorated with a combination of textual and graphic patterns often constitutes a single item with sales potential and artistic value. However, few systematic papers have been written on the purpose, composition and expression of textual elements in clothing, so there are many academic gaps in the use of textual elements in clothing that need to be systematically investigated.</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summary, this paper will systematically dig deeper into the purpose, composition and expression forms and laws of the application of textual elements in clothing design, in order to enhance the value of textual elements in clothing design production, which is very meaningful to study.</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2.2 Research content and methodology</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2.2.1 Content of the study</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thesis focuses on the use of textual elements in modern clothing design through literature research, illustration analysis, summary analysis and design practice. The main research elements include:</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    </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Chapter 3 defines and describes the category of textual elements studied in this chapter, based on an extensive collection and review of information from books and articles on textual elements. After extensive literature review and reflection, this paper summarises the main characteristics of textual elements. A basic classification of the characteristics of textual elements commonly used in the clothing market is provided to inform further research at a later stage.</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Chapter 4 analyses the current situation of the use of textual elements in clothing patterns, and further examines the composition of patterns in which text and textual meanings are used as constituent elements, and gives examples of how they are used in specific clothing cases and the characteristics of the techniques used.</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2.2.2 Research Methodology</w:t>
      </w:r>
    </w:p>
    <w:p>
      <w:pPr>
        <w:numPr>
          <w:ilvl w:val="0"/>
          <w:numId w:val="2"/>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Literature Research Method:This paper will review case studies and related papers on the application of textual patterning, Chinese character patterns and textual symbols in clothing, in order to gain a more comprehensive understanding of the formal characteristics, linguistic features, expressions and ways of using textual elements in clothing design. Relevant literature on linguistics, type decoration, design psychology, colour science and cultural sociology are also reviewed to provide a theoretical and academic basis for exploring the techniques of using textual elements in clothing and the profound Eastern and Western design thinking behind them.</w:t>
      </w:r>
    </w:p>
    <w:p>
      <w:pPr>
        <w:numPr>
          <w:ilvl w:val="0"/>
          <w:numId w:val="0"/>
        </w:num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(2) Analysis of illustrations: The four categories of fashion presentations are summarised and analysed, with detailed analysis of the four aspects of the use of textual elements: languages of textual elements, types of combinations of textual patterns, textual elements and clothing techniques, and the main parts of the textual elements used, in order to make the study more comprehensive and detailed. The study is illustrated in detail.</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(3) Summary and analysis method: Through understanding and sorting out the theoretical knowledge of text elements in art and design, combining the data and cases obtained from the research, analyse the expression, composition and technology of text elements in clothing design, and find the current situation and development prospect of text elements in clothing in the market, find design flaws, combine theoretical knowledge with design, so that text elements can be more widely used in clothing design and production. Theoretical knowledge and design are combined to enable the text elements to be more widely used in the design and production of clothing.</w:t>
      </w:r>
    </w:p>
    <w:p>
      <w:pPr>
        <w:spacing w:line="480" w:lineRule="auto"/>
        <w:rPr>
          <w:rFonts w:hint="default" w:ascii="Arial" w:hAnsi="Arial" w:cs="Arial"/>
          <w:sz w:val="24"/>
          <w:szCs w:val="24"/>
          <w:lang w:val="en-US" w:eastAsia="zh-CN"/>
        </w:rPr>
      </w:pPr>
    </w:p>
    <w:p>
      <w:pPr>
        <w:numPr>
          <w:ilvl w:val="0"/>
          <w:numId w:val="1"/>
        </w:numPr>
        <w:spacing w:line="480" w:lineRule="auto"/>
        <w:ind w:left="0" w:leftChars="0" w:firstLine="0" w:firstLineChars="0"/>
        <w:rPr>
          <w:rFonts w:hint="default" w:ascii="Arial" w:hAnsi="Arial" w:cs="Arial"/>
          <w:b/>
          <w:bCs/>
          <w:sz w:val="24"/>
          <w:szCs w:val="24"/>
          <w:lang w:val="en-US" w:eastAsia="zh-CN"/>
        </w:rPr>
      </w:pPr>
      <w:r>
        <w:rPr>
          <w:rFonts w:hint="default" w:ascii="Arial" w:hAnsi="Arial" w:cs="Arial"/>
          <w:b/>
          <w:bCs/>
          <w:sz w:val="24"/>
          <w:szCs w:val="24"/>
          <w:lang w:val="en-US" w:eastAsia="zh-CN"/>
        </w:rPr>
        <w:t xml:space="preserve"> The significance of the application of textual elements</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3.1 Brand communication as the main purpose</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 text pattern formed by the brand name is a decorative pattern with the brand name or text logo as its main design element. The core content of this type of pattern made up of text elements is the brand name, and its main purpose is to convey the essence of the brand culture to the consumer through the brand logo.</w:t>
      </w:r>
      <w:r>
        <w:rPr>
          <w:rFonts w:hint="eastAsia" w:ascii="Arial" w:hAnsi="Arial" w:cs="Arial"/>
          <w:sz w:val="24"/>
          <w:szCs w:val="24"/>
          <w:lang w:val="en-US" w:eastAsia="zh-CN"/>
        </w:rPr>
        <w:t xml:space="preserve"> </w:t>
      </w:r>
      <w:r>
        <w:rPr>
          <w:rFonts w:hint="default" w:ascii="Arial" w:hAnsi="Arial" w:cs="Arial"/>
          <w:sz w:val="24"/>
          <w:szCs w:val="24"/>
          <w:lang w:val="en-US" w:eastAsia="zh-CN"/>
        </w:rPr>
        <w:t>“Anyone can design a logo, but not everyone can design theright logo.A successful design may meet the goals set inyour design brief, but a truly enviable iconic design willalso be simple, relevant, enduring, distinctive, memorable,and adaptable.”</w:t>
      </w:r>
      <w:r>
        <w:rPr>
          <w:rFonts w:hint="eastAsia" w:ascii="Arial" w:hAnsi="Arial" w:cs="Arial"/>
          <w:sz w:val="24"/>
          <w:szCs w:val="24"/>
          <w:lang w:val="en-US" w:eastAsia="zh-CN"/>
        </w:rPr>
        <w:t>(2009)</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When the clothing brand name is applied to the clothing by transforming it into the expression of pattern decoration, from the promotion level, it is a mobile marketing technique, as a medium of communication of clothing brand information, effectively expanding the brand influence in the subtle life scene, and has the effect of promoting the social awareness of the clothing brand. On a decorative level, it has the effect of expressing the style of clothing, giving ordinary clothing more brand attributes, thus forming an additional brand value and a great added value of go</w:t>
      </w:r>
      <w:r>
        <w:rPr>
          <w:rFonts w:hint="default" w:ascii="Arial" w:hAnsi="Arial" w:cs="Arial"/>
          <w:color w:val="auto"/>
          <w:sz w:val="24"/>
          <w:szCs w:val="24"/>
          <w:lang w:val="en-US" w:eastAsia="zh-CN"/>
        </w:rPr>
        <w:t>ods. (Figure 3-1) In Fend</w:t>
      </w:r>
      <w:r>
        <w:rPr>
          <w:rFonts w:hint="default" w:ascii="Arial" w:hAnsi="Arial" w:cs="Arial"/>
          <w:sz w:val="24"/>
          <w:szCs w:val="24"/>
          <w:lang w:val="en-US" w:eastAsia="zh-CN"/>
        </w:rPr>
        <w:t>i's brand name text patterns, it is the simplest way to decorate a plain background with a four-way continuous character composed of "", giving ordinary pyjamas or bags a sense of prestige of an international brand, thus giving a more distinctive brand culture concept and increasing the added value of the brand. At the same time, when a familiar brand text pattern is co-branded with another brand, it reaches the consumer as quickly as possible, giving the brand text a high degree of circulation.</w:t>
      </w:r>
    </w:p>
    <w:p>
      <w:pPr>
        <w:spacing w:line="48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803775" cy="2702560"/>
            <wp:effectExtent l="0" t="0" r="15875" b="2540"/>
            <wp:docPr id="1" name="图片 1" descr="fendi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fendi1"/>
                    <pic:cNvPicPr>
                      <a:picLocks noChangeAspect="1"/>
                    </pic:cNvPicPr>
                  </pic:nvPicPr>
                  <pic:blipFill>
                    <a:blip r:embed="rId6"/>
                    <a:stretch>
                      <a:fillRect/>
                    </a:stretch>
                  </pic:blipFill>
                  <pic:spPr>
                    <a:xfrm>
                      <a:off x="0" y="0"/>
                      <a:ext cx="4803775" cy="2702560"/>
                    </a:xfrm>
                    <a:prstGeom prst="rect">
                      <a:avLst/>
                    </a:prstGeom>
                  </pic:spPr>
                </pic:pic>
              </a:graphicData>
            </a:graphic>
          </wp:inline>
        </w:drawing>
      </w:r>
      <w:r>
        <w:rPr>
          <w:sz w:val="24"/>
        </w:rPr>
        <mc:AlternateContent>
          <mc:Choice Requires="wps">
            <w:drawing>
              <wp:anchor distT="0" distB="0" distL="114300" distR="114300" simplePos="0" relativeHeight="251661312" behindDoc="0" locked="0" layoutInCell="1" allowOverlap="1">
                <wp:simplePos x="0" y="0"/>
                <wp:positionH relativeFrom="column">
                  <wp:posOffset>1671955</wp:posOffset>
                </wp:positionH>
                <wp:positionV relativeFrom="paragraph">
                  <wp:posOffset>2447290</wp:posOffset>
                </wp:positionV>
                <wp:extent cx="2049145" cy="281940"/>
                <wp:effectExtent l="4445" t="4445" r="22860" b="18415"/>
                <wp:wrapNone/>
                <wp:docPr id="8" name="文本框 8"/>
                <wp:cNvGraphicFramePr/>
                <a:graphic xmlns:a="http://schemas.openxmlformats.org/drawingml/2006/main">
                  <a:graphicData uri="http://schemas.microsoft.com/office/word/2010/wordprocessingShape">
                    <wps:wsp>
                      <wps:cNvSpPr txBox="1"/>
                      <wps:spPr>
                        <a:xfrm>
                          <a:off x="2808605" y="4642485"/>
                          <a:ext cx="2049145" cy="2819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Fig. 3-1. F</w:t>
                            </w:r>
                            <w:r>
                              <w:rPr>
                                <w:rFonts w:hint="eastAsia"/>
                                <w:lang w:val="en-US" w:eastAsia="zh-CN"/>
                              </w:rPr>
                              <w:t>ENDI</w:t>
                            </w:r>
                            <w:r>
                              <w:rPr>
                                <w:rFonts w:hint="eastAsia"/>
                              </w:rPr>
                              <w:t xml:space="preserve"> branding in script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1.65pt;margin-top:192.7pt;height:22.2pt;width:161.35pt;z-index:251661312;mso-width-relative:page;mso-height-relative:page;" fillcolor="#FFFFFF [3201]" filled="t" stroked="t" coordsize="21600,21600" o:gfxdata="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FJi113YAAAACwEAAA8AAAAAAAAAAQAgAAAAIgAAAGRycy9kb3ducmV2LnhtbFBLAQIU&#10;ABQAAAAIAIdO4kAHGF5VZQIAAMMEAAAOAAAAAAAAAAEAIAAAACcBAABkcnMvZTJvRG9jLnhtbFBL&#10;BQYAAAAABgAGAFkBAAD+BQAAAAA=&#10;">
                <v:fill on="t" focussize="0,0"/>
                <v:stroke weight="0.5pt" color="#000000 [3204]" joinstyle="round"/>
                <v:imagedata o:title=""/>
                <o:lock v:ext="edit" aspectratio="f"/>
                <v:textbox>
                  <w:txbxContent>
                    <w:p>
                      <w:pPr>
                        <w:jc w:val="center"/>
                      </w:pPr>
                      <w:r>
                        <w:rPr>
                          <w:rFonts w:hint="eastAsia"/>
                        </w:rPr>
                        <w:t>Fig. 3-1. F</w:t>
                      </w:r>
                      <w:r>
                        <w:rPr>
                          <w:rFonts w:hint="eastAsia"/>
                          <w:lang w:val="en-US" w:eastAsia="zh-CN"/>
                        </w:rPr>
                        <w:t>ENDI</w:t>
                      </w:r>
                      <w:r>
                        <w:rPr>
                          <w:rFonts w:hint="eastAsia"/>
                        </w:rPr>
                        <w:t xml:space="preserve"> branding in script</w:t>
                      </w:r>
                    </w:p>
                  </w:txbxContent>
                </v:textbox>
              </v:shape>
            </w:pict>
          </mc:Fallback>
        </mc:AlternateConten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order to play a propaganda effect and decorative effect, the design of the text element pattern composed by the clothing brand name, when the design must focus on highlighting the connotation and expression of the text element, in the text content should be eye-catching, clear and recognisable, while the text form should complement the clothing brand style positioning, so that you can use the form of text to show the style of the clothing brand tone.</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3.2 Explanation of costumes as the main purpose</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China's current "GB/T5296.4-2012 Introduction to Consumer Goods Application Component 4: Textiles and Apparel", it is already regulated that textiles and apparel sold in China require all information about the product's function, basic properties, characteristics, etc. to be explained and indicated to the user of the goods. It is usually expressed in the form of labels, wash squeaks etc. used in garments. It may be expressed in words, vocabulary, marks, symbols, tables, diagrams and auditory or visual signals, or by means of single or composite means.</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And nowadays, with an open and diversified design atmosphere, the textual elements in the garments that explain the instructions are no longer </w:t>
      </w:r>
      <w:r>
        <w:rPr>
          <w:rFonts w:hint="default" w:ascii="Arial" w:hAnsi="Arial" w:cs="Arial"/>
          <w:color w:val="auto"/>
          <w:sz w:val="24"/>
          <w:szCs w:val="24"/>
          <w:lang w:val="en-US" w:eastAsia="zh-CN"/>
        </w:rPr>
        <w:t xml:space="preserve">monotonous and lacking in interest. For example, Figure 3-2 shows the inner label of MaxMara's coat, which explains the brand information such as the development history, brand concept, brand story and design attitude of the brand clothing to the consumers through the built-in cloth label, which brings a high quality texture while conveying the brand concept. Figure 3-3, on the </w:t>
      </w:r>
      <w:r>
        <w:rPr>
          <w:rFonts w:hint="default" w:ascii="Arial" w:hAnsi="Arial" w:cs="Arial"/>
          <w:sz w:val="24"/>
          <w:szCs w:val="24"/>
          <w:lang w:val="en-US" w:eastAsia="zh-CN"/>
        </w:rPr>
        <w:t>other hand, shows the recyclable garment label of HM's integrated brand ARKET realized by using Dupont paper, which allows you to write your name on the inner label, with a cute illustration to describe how the garment is washed, adding to the fun of the garment.</w:t>
      </w:r>
    </w:p>
    <w:p>
      <w:pPr>
        <w:spacing w:line="480" w:lineRule="auto"/>
        <w:rPr>
          <w:rFonts w:hint="default" w:ascii="Arial" w:hAnsi="Arial" w:cs="Arial"/>
          <w:sz w:val="24"/>
          <w:szCs w:val="24"/>
          <w:lang w:val="en-US" w:eastAsia="zh-CN"/>
        </w:rPr>
      </w:pPr>
      <w:r>
        <w:rPr>
          <w:sz w:val="24"/>
        </w:rPr>
        <mc:AlternateContent>
          <mc:Choice Requires="wps">
            <w:drawing>
              <wp:anchor distT="0" distB="0" distL="114300" distR="114300" simplePos="0" relativeHeight="251663360" behindDoc="0" locked="0" layoutInCell="1" allowOverlap="1">
                <wp:simplePos x="0" y="0"/>
                <wp:positionH relativeFrom="column">
                  <wp:posOffset>2630805</wp:posOffset>
                </wp:positionH>
                <wp:positionV relativeFrom="paragraph">
                  <wp:posOffset>2502535</wp:posOffset>
                </wp:positionV>
                <wp:extent cx="2221230" cy="288925"/>
                <wp:effectExtent l="4445" t="4445" r="22225" b="11430"/>
                <wp:wrapNone/>
                <wp:docPr id="11" name="文本框 11"/>
                <wp:cNvGraphicFramePr/>
                <a:graphic xmlns:a="http://schemas.openxmlformats.org/drawingml/2006/main">
                  <a:graphicData uri="http://schemas.microsoft.com/office/word/2010/wordprocessingShape">
                    <wps:wsp>
                      <wps:cNvSpPr txBox="1"/>
                      <wps:spPr>
                        <a:xfrm>
                          <a:off x="0" y="0"/>
                          <a:ext cx="2221230" cy="288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rPr>
                            </w:pPr>
                            <w:r>
                              <w:rPr>
                                <w:rFonts w:hint="eastAsia"/>
                              </w:rPr>
                              <w:t>Fig 3-3. MaxMara clothing inner label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7.15pt;margin-top:197.05pt;height:22.75pt;width:174.9pt;z-index:251663360;mso-width-relative:page;mso-height-relative:page;" fillcolor="#FFFFFF [3201]" filled="t" stroked="t" coordsize="21600,21600" o:gfxdata="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PHUqvDXAAAA&#10;CwEAAA8AAAAAAAAAAQAgAAAAIgAAAGRycy9kb3ducmV2LnhtbFBLAQIUABQAAAAIAIdO4kDB+GcZ&#10;VwIAALkEAAAOAAAAAAAAAAEAIAAAACYBAABkcnMvZTJvRG9jLnhtbFBLBQYAAAAABgAGAFkBAADv&#10;BQAAAAA=&#10;">
                <v:fill on="t" focussize="0,0"/>
                <v:stroke weight="0.5pt" color="#000000 [3204]" joinstyle="round"/>
                <v:imagedata o:title=""/>
                <o:lock v:ext="edit" aspectratio="f"/>
                <v:textbox>
                  <w:txbxContent>
                    <w:p>
                      <w:pPr>
                        <w:jc w:val="center"/>
                        <w:rPr>
                          <w:rFonts w:hint="eastAsia"/>
                        </w:rPr>
                      </w:pPr>
                      <w:r>
                        <w:rPr>
                          <w:rFonts w:hint="eastAsia"/>
                        </w:rPr>
                        <w:t>Fig 3-3. MaxMara clothing inner label</w:t>
                      </w:r>
                    </w:p>
                  </w:txbxContent>
                </v:textbox>
              </v:shape>
            </w:pict>
          </mc:Fallback>
        </mc:AlternateContent>
      </w:r>
      <w:r>
        <w:rPr>
          <w:sz w:val="24"/>
        </w:rPr>
        <mc:AlternateContent>
          <mc:Choice Requires="wps">
            <w:drawing>
              <wp:anchor distT="0" distB="0" distL="114300" distR="114300" simplePos="0" relativeHeight="251662336" behindDoc="0" locked="0" layoutInCell="1" allowOverlap="1">
                <wp:simplePos x="0" y="0"/>
                <wp:positionH relativeFrom="column">
                  <wp:posOffset>368300</wp:posOffset>
                </wp:positionH>
                <wp:positionV relativeFrom="paragraph">
                  <wp:posOffset>2507615</wp:posOffset>
                </wp:positionV>
                <wp:extent cx="2155825" cy="288925"/>
                <wp:effectExtent l="4445" t="4445" r="11430" b="11430"/>
                <wp:wrapNone/>
                <wp:docPr id="10" name="文本框 10"/>
                <wp:cNvGraphicFramePr/>
                <a:graphic xmlns:a="http://schemas.openxmlformats.org/drawingml/2006/main">
                  <a:graphicData uri="http://schemas.microsoft.com/office/word/2010/wordprocessingShape">
                    <wps:wsp>
                      <wps:cNvSpPr txBox="1"/>
                      <wps:spPr>
                        <a:xfrm>
                          <a:off x="1622425" y="9391650"/>
                          <a:ext cx="2155825" cy="288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Fig 3-2. MaxMara coat interior label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pt;margin-top:197.45pt;height:22.75pt;width:169.75pt;z-index:251662336;mso-width-relative:page;mso-height-relative:page;" fillcolor="#FFFFFF [3201]" filled="t" stroked="t" coordsize="21600,21600" o:gfxdata="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">
                <v:fill on="t" focussize="0,0"/>
                <v:stroke weight="0.5pt" color="#000000 [3204]" joinstyle="round"/>
                <v:imagedata o:title=""/>
                <o:lock v:ext="edit" aspectratio="f"/>
                <v:textbox>
                  <w:txbxContent>
                    <w:p>
                      <w:pPr>
                        <w:jc w:val="center"/>
                      </w:pPr>
                      <w:r>
                        <w:rPr>
                          <w:rFonts w:hint="eastAsia"/>
                        </w:rPr>
                        <w:t>Fig 3-2. MaxMara coat interior label</w:t>
                      </w:r>
                    </w:p>
                  </w:txbxContent>
                </v:textbox>
              </v:shape>
            </w:pict>
          </mc:Fallback>
        </mc:AlternateContent>
      </w:r>
      <w:r>
        <w:rPr>
          <w:rFonts w:hint="default" w:ascii="Arial" w:hAnsi="Arial" w:cs="Arial"/>
          <w:sz w:val="24"/>
          <w:szCs w:val="24"/>
          <w:lang w:val="en-US" w:eastAsia="zh-CN"/>
        </w:rPr>
        <w:t xml:space="preserve">      </w:t>
      </w:r>
      <w:r>
        <w:rPr>
          <w:rFonts w:hint="default" w:ascii="Arial" w:hAnsi="Arial" w:cs="Arial"/>
          <w:sz w:val="24"/>
          <w:szCs w:val="24"/>
          <w:lang w:val="en-US" w:eastAsia="zh-CN"/>
        </w:rPr>
        <w:drawing>
          <wp:inline distT="0" distB="0" distL="114300" distR="114300">
            <wp:extent cx="1988185" cy="2388235"/>
            <wp:effectExtent l="0" t="0" r="12065" b="12065"/>
            <wp:docPr id="2" name="图片 2" descr="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9"/>
                    <pic:cNvPicPr>
                      <a:picLocks noChangeAspect="1"/>
                    </pic:cNvPicPr>
                  </pic:nvPicPr>
                  <pic:blipFill>
                    <a:blip r:embed="rId7"/>
                    <a:stretch>
                      <a:fillRect/>
                    </a:stretch>
                  </pic:blipFill>
                  <pic:spPr>
                    <a:xfrm>
                      <a:off x="0" y="0"/>
                      <a:ext cx="1988185" cy="2388235"/>
                    </a:xfrm>
                    <a:prstGeom prst="rect">
                      <a:avLst/>
                    </a:prstGeom>
                  </pic:spPr>
                </pic:pic>
              </a:graphicData>
            </a:graphic>
          </wp:inline>
        </w:drawing>
      </w:r>
      <w:r>
        <w:rPr>
          <w:rFonts w:hint="default" w:ascii="Arial" w:hAnsi="Arial" w:cs="Arial"/>
          <w:sz w:val="24"/>
          <w:szCs w:val="24"/>
          <w:lang w:val="en-US" w:eastAsia="zh-CN"/>
        </w:rPr>
        <w:t xml:space="preserve">    </w:t>
      </w:r>
      <w:r>
        <w:rPr>
          <w:rFonts w:hint="default" w:ascii="Arial" w:hAnsi="Arial" w:cs="Arial"/>
          <w:sz w:val="24"/>
          <w:szCs w:val="24"/>
          <w:lang w:val="en-US" w:eastAsia="zh-CN"/>
        </w:rPr>
        <w:drawing>
          <wp:inline distT="0" distB="0" distL="114300" distR="114300">
            <wp:extent cx="1936750" cy="2379345"/>
            <wp:effectExtent l="0" t="0" r="6350" b="1905"/>
            <wp:docPr id="3" name="图片 3" descr="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10"/>
                    <pic:cNvPicPr>
                      <a:picLocks noChangeAspect="1"/>
                    </pic:cNvPicPr>
                  </pic:nvPicPr>
                  <pic:blipFill>
                    <a:blip r:embed="rId8"/>
                    <a:stretch>
                      <a:fillRect/>
                    </a:stretch>
                  </pic:blipFill>
                  <pic:spPr>
                    <a:xfrm>
                      <a:off x="0" y="0"/>
                      <a:ext cx="1936750" cy="2379345"/>
                    </a:xfrm>
                    <a:prstGeom prst="rect">
                      <a:avLst/>
                    </a:prstGeom>
                  </pic:spPr>
                </pic:pic>
              </a:graphicData>
            </a:graphic>
          </wp:inline>
        </w:drawing>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3.3 The main purpose is to express the creative mood</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visual effects presented by different design styles have typical differences. The unique style not only needs to be reflected through the application of different font types, the macroscopic overall style also requires the font design to be coordinated with the overall compositional elements of the design background.”</w:t>
      </w:r>
      <w:r>
        <w:rPr>
          <w:rFonts w:hint="eastAsia" w:ascii="Arial" w:hAnsi="Arial" w:cs="Arial"/>
          <w:sz w:val="24"/>
          <w:szCs w:val="24"/>
          <w:lang w:val="en-US" w:eastAsia="zh-CN"/>
        </w:rPr>
        <w:t xml:space="preserve">(2021) </w:t>
      </w:r>
      <w:r>
        <w:rPr>
          <w:rFonts w:hint="default" w:ascii="Arial" w:hAnsi="Arial" w:cs="Arial"/>
          <w:sz w:val="24"/>
          <w:szCs w:val="24"/>
          <w:lang w:val="en-US" w:eastAsia="zh-CN"/>
        </w:rPr>
        <w:t>Slogan text elements were first used on black and white T-shirts in the 1960s, as they were influenced by traditional cultural ideas such as hippies and sexual liberation. In order to satisfy people's desire for individuality, slogan elements were gradually tried out on T-shirts, and people were able to express their own personalities by hand-painting or printing their own slogans on them. These new and rebellious forms of expression were supported by different cultures and celebrities at the time, and became an important weapon of rebellion for the younger generation against traditional ideas and the mainstream aesthetic consciousness, and influenced the dress code of the whole era.</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The content of the pattern of the Slogan text elements in modern clothing design, mostly from the personal point of view and the group point of view of two hands, personal point of view covers a wide range of categories, there are flirtation with daily life, attitude to things, mockery of their own, care for social issues, etc., the content is often expressed in interesting humorous words or ironic meaning of strong anti-talk, the emotion expressed by the text pattern entertainment is very strong that is not too formal, making the feeling more natural and pleasant, and also forming an inner emotional exchange with consumers, thus stimulating them to shop. For example, </w:t>
      </w:r>
      <w:r>
        <w:rPr>
          <w:rFonts w:hint="default" w:ascii="Arial" w:hAnsi="Arial" w:cs="Arial"/>
          <w:color w:val="auto"/>
          <w:sz w:val="24"/>
          <w:szCs w:val="24"/>
          <w:lang w:val="en-US" w:eastAsia="zh-CN"/>
        </w:rPr>
        <w:t xml:space="preserve">Figure 3-4 shows the </w:t>
      </w:r>
      <w:r>
        <w:rPr>
          <w:rFonts w:hint="default" w:ascii="Arial" w:hAnsi="Arial" w:cs="Arial"/>
          <w:sz w:val="24"/>
          <w:szCs w:val="24"/>
          <w:lang w:val="en-US" w:eastAsia="zh-CN"/>
        </w:rPr>
        <w:t>use of ironic words such as "high society", "yuck" and "normal" to express his ironic sentiments towards certain phenomena in life in the 2014 SANKUANZ FW Shanghai Fashion Week. which caused the consumer</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Emotional resonance for the consumer.</w:t>
      </w:r>
    </w:p>
    <w:p>
      <w:pPr>
        <w:spacing w:line="480" w:lineRule="auto"/>
        <w:rPr>
          <w:rFonts w:hint="default" w:ascii="Arial" w:hAnsi="Arial" w:cs="Arial"/>
          <w:sz w:val="24"/>
          <w:szCs w:val="24"/>
          <w:lang w:val="en-US" w:eastAsia="zh-CN"/>
        </w:rPr>
      </w:pPr>
    </w:p>
    <w:p>
      <w:pPr>
        <w:spacing w:line="480" w:lineRule="auto"/>
        <w:jc w:val="center"/>
        <w:rPr>
          <w:rFonts w:hint="default" w:ascii="Arial" w:hAnsi="Arial" w:cs="Arial"/>
          <w:sz w:val="24"/>
          <w:szCs w:val="24"/>
          <w:lang w:val="en-US" w:eastAsia="zh-CN"/>
        </w:rPr>
      </w:pPr>
      <w:r>
        <w:rPr>
          <w:sz w:val="24"/>
        </w:rPr>
        <mc:AlternateContent>
          <mc:Choice Requires="wps">
            <w:drawing>
              <wp:anchor distT="0" distB="0" distL="114300" distR="114300" simplePos="0" relativeHeight="251664384" behindDoc="0" locked="0" layoutInCell="1" allowOverlap="1">
                <wp:simplePos x="0" y="0"/>
                <wp:positionH relativeFrom="column">
                  <wp:posOffset>1202690</wp:posOffset>
                </wp:positionH>
                <wp:positionV relativeFrom="paragraph">
                  <wp:posOffset>1966595</wp:posOffset>
                </wp:positionV>
                <wp:extent cx="2746375" cy="269240"/>
                <wp:effectExtent l="4445" t="4445" r="11430" b="12065"/>
                <wp:wrapNone/>
                <wp:docPr id="12" name="文本框 12"/>
                <wp:cNvGraphicFramePr/>
                <a:graphic xmlns:a="http://schemas.openxmlformats.org/drawingml/2006/main">
                  <a:graphicData uri="http://schemas.microsoft.com/office/word/2010/wordprocessingShape">
                    <wps:wsp>
                      <wps:cNvSpPr txBox="1"/>
                      <wps:spPr>
                        <a:xfrm>
                          <a:off x="2161540" y="3680460"/>
                          <a:ext cx="2746375" cy="2692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b w:val="0"/>
                                <w:bCs w:val="0"/>
                              </w:rPr>
                            </w:pPr>
                            <w:r>
                              <w:rPr>
                                <w:rFonts w:hint="eastAsia"/>
                                <w:b w:val="0"/>
                                <w:bCs w:val="0"/>
                              </w:rPr>
                              <w:t>Fig 3-4. slogan Chinese character elements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4.7pt;margin-top:154.85pt;height:21.2pt;width:216.25pt;z-index:251664384;mso-width-relative:page;mso-height-relative:page;" fillcolor="#FFFFFF [3201]" filled="t" stroked="t" coordsize="21600,21600" o:gfxdata="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A2tkbF2AAAAAsBAAAPAAAAAAAAAAEAIAAAACIAAABkcnMvZG93bnJldi54bWxQSwECFAAU&#10;AAAACACHTuJAvR1qY2MCAADFBAAADgAAAAAAAAABACAAAAAnAQAAZHJzL2Uyb0RvYy54bWxQSwUG&#10;AAAAAAYABgBZAQAA/AUAAAAA&#10;">
                <v:fill on="t" focussize="0,0"/>
                <v:stroke weight="0.5pt" color="#000000 [3204]" joinstyle="round"/>
                <v:imagedata o:title=""/>
                <o:lock v:ext="edit" aspectratio="f"/>
                <v:textbox>
                  <w:txbxContent>
                    <w:p>
                      <w:pPr>
                        <w:jc w:val="center"/>
                        <w:rPr>
                          <w:b w:val="0"/>
                          <w:bCs w:val="0"/>
                        </w:rPr>
                      </w:pPr>
                      <w:r>
                        <w:rPr>
                          <w:rFonts w:hint="eastAsia"/>
                          <w:b w:val="0"/>
                          <w:bCs w:val="0"/>
                        </w:rPr>
                        <w:t>Fig 3-4. slogan Chinese character elements</w:t>
                      </w:r>
                    </w:p>
                  </w:txbxContent>
                </v:textbox>
              </v:shape>
            </w:pict>
          </mc:Fallback>
        </mc:AlternateContent>
      </w:r>
      <w:r>
        <w:rPr>
          <w:rFonts w:hint="default" w:ascii="Arial" w:hAnsi="Arial" w:cs="Arial"/>
          <w:sz w:val="24"/>
          <w:szCs w:val="24"/>
          <w:lang w:val="en-US" w:eastAsia="zh-CN"/>
        </w:rPr>
        <w:drawing>
          <wp:inline distT="0" distB="0" distL="114300" distR="114300">
            <wp:extent cx="3568700" cy="1809115"/>
            <wp:effectExtent l="0" t="0" r="12700" b="635"/>
            <wp:docPr id="4" name="图片 4" descr="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11"/>
                    <pic:cNvPicPr>
                      <a:picLocks noChangeAspect="1"/>
                    </pic:cNvPicPr>
                  </pic:nvPicPr>
                  <pic:blipFill>
                    <a:blip r:embed="rId9"/>
                    <a:stretch>
                      <a:fillRect/>
                    </a:stretch>
                  </pic:blipFill>
                  <pic:spPr>
                    <a:xfrm>
                      <a:off x="0" y="0"/>
                      <a:ext cx="3568700" cy="1809115"/>
                    </a:xfrm>
                    <a:prstGeom prst="rect">
                      <a:avLst/>
                    </a:prstGeom>
                  </pic:spPr>
                </pic:pic>
              </a:graphicData>
            </a:graphic>
          </wp:inline>
        </w:drawing>
      </w:r>
    </w:p>
    <w:p>
      <w:pPr>
        <w:spacing w:line="480" w:lineRule="auto"/>
        <w:jc w:val="both"/>
        <w:rPr>
          <w:rFonts w:hint="default" w:ascii="Arial" w:hAnsi="Arial" w:cs="Arial"/>
          <w:sz w:val="24"/>
          <w:szCs w:val="24"/>
          <w:lang w:val="en-US" w:eastAsia="zh-CN"/>
        </w:rPr>
      </w:pPr>
    </w:p>
    <w:p>
      <w:pPr>
        <w:numPr>
          <w:ilvl w:val="0"/>
          <w:numId w:val="1"/>
        </w:numPr>
        <w:spacing w:line="480" w:lineRule="auto"/>
        <w:ind w:left="0" w:leftChars="0" w:firstLine="0" w:firstLineChars="0"/>
        <w:rPr>
          <w:rFonts w:hint="default" w:ascii="Arial" w:hAnsi="Arial" w:cs="Arial"/>
          <w:sz w:val="24"/>
          <w:szCs w:val="24"/>
          <w:lang w:val="en-US" w:eastAsia="zh-CN"/>
        </w:rPr>
      </w:pPr>
      <w:r>
        <w:rPr>
          <w:rFonts w:hint="default" w:ascii="Arial" w:hAnsi="Arial" w:cs="Arial"/>
          <w:b/>
          <w:bCs/>
          <w:sz w:val="24"/>
          <w:szCs w:val="24"/>
          <w:lang w:val="en-US" w:eastAsia="zh-CN"/>
        </w:rPr>
        <w:t>Classification of the content of textual elements in clothing patterns</w:t>
      </w: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written word is the main visual symbol and medium through which people convey their messages, and it has become a symbol of the progress of human civilisation. Words have practical functions and values such as recording things, conveying information and expressing ideas. The meaning of words as the content of expression is illustrative clothing patterns, with the language function of conveying emotions, meanings and artistic expression. The writer Rodin once said, "Art is emotion." In modern society, which requires people's individuality to be liberated and free, with the development of science and technology, people's material living conditions are more favourable and the circulation of social information is increasing, people's desire to pursue simplicity and freedom is even stronger. People seek to enjoy the beauty of purity, simplicity and familiarity, and simple, bright text patterns, and text patterns on clothing with the directness of textual meanings, more acutely express this change in the way art communicates information.</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4.1 Textual images are used to represent content</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terms of the script itself, it is a highly abstract and generalised symbol of language art, composed of words, letters, strokes and character arrangements, both in form, sound and meaning, with a simple and specific beauty of construction form that facilitates free combination. Each script has its own unique typeface and structural form, and different script forms present different individual characteristics, such as the rigorous and regular regular script, the graceful line form and the vibrancy of capital letters. The script is also capable of producing different formal beauty using different methods of deformation, as in Chinese calligraphy, which is made more artistically expressive and of significant aesthetic value by the abstract characteristics of the Chinese character structure and the line movement and rhythmic changes of the brush strokes. It is colourless, rich in the light and darkness of the picture and the tonality of music, and is one of the most characteristic and humanistic forms of art. The independent aesthetic and structural beauty of the text therefore provides the transition from text to image with the 'natural advantages' of simplicity, agility and variety, which are the cornerstones of the formal character of clothing text and patterns</w:t>
      </w:r>
      <w:r>
        <w:rPr>
          <w:rFonts w:hint="eastAsia" w:ascii="Arial" w:hAnsi="Arial" w:cs="Arial"/>
          <w:sz w:val="24"/>
          <w:szCs w:val="24"/>
          <w:lang w:val="en-US" w:eastAsia="zh-CN"/>
        </w:rPr>
        <w:t>.</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4.1.1 Figurative text patterns</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Words have the basic characteristics of being phonetic, morphological and ideographic. “When we design words, we can not only seek changes in word shape, strokes and structure, but also visualise the meaning of words so that it is both words and pictures, not only to make people read it, but also to convey the meaning and concept of words through images, more symbolic and able to give full play to the creativity of design.”</w:t>
      </w:r>
      <w:r>
        <w:rPr>
          <w:rFonts w:hint="eastAsia" w:ascii="Arial" w:hAnsi="Arial" w:cs="Arial"/>
          <w:sz w:val="24"/>
          <w:szCs w:val="24"/>
          <w:lang w:val="en-US" w:eastAsia="zh-CN"/>
        </w:rPr>
        <w:t xml:space="preserve">(2015) </w:t>
      </w:r>
      <w:r>
        <w:rPr>
          <w:rFonts w:hint="default" w:ascii="Arial" w:hAnsi="Arial" w:cs="Arial"/>
          <w:sz w:val="24"/>
          <w:szCs w:val="24"/>
          <w:lang w:val="en-US" w:eastAsia="zh-CN"/>
        </w:rPr>
        <w:t>They are all combinations of form and meaning. Compared to simple written images, they all have a deeper ideological connotation and expressive power, and the accuracy and recognisability of the information they convey is higher. As far as the function of words is concerned, all words are, from their inception, written symbols that record people and things and express them in words.</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Figurative text is the transformation of text into a visual form that is both pictorial and ideographic. The text not only serves as a historical record, but also as an artistic decoration and a symbolic expression of meaning.</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design of the China postal workwear, for example, takes the character "中" as the main text, and through the visualisation of lines, abstract wings are made for "中" to show the "flying pigeon" which was an important way to convey messages in ancient China. At the same time, the strokes of the extension of the Chinese character "中" are linked with parallel lines to show the accessibility of our postal network. By combining the text with points, lines and surfaces, the logo is abstract and varied, adding interest to the decoration of the text and giving it a 2D or 3D visual effect, thus making it more eye-catching and giving it a sense of image (</w:t>
      </w:r>
      <w:r>
        <w:rPr>
          <w:rFonts w:hint="default" w:ascii="Arial" w:hAnsi="Arial" w:cs="Arial"/>
          <w:color w:val="auto"/>
          <w:sz w:val="24"/>
          <w:szCs w:val="24"/>
          <w:lang w:val="en-US" w:eastAsia="zh-CN"/>
        </w:rPr>
        <w:t>as shown in Figure 4-1)</w:t>
      </w:r>
    </w:p>
    <w:p>
      <w:pPr>
        <w:spacing w:line="480" w:lineRule="auto"/>
        <w:jc w:val="center"/>
        <w:rPr>
          <w:rFonts w:hint="default" w:ascii="Arial" w:hAnsi="Arial" w:cs="Arial"/>
          <w:sz w:val="24"/>
          <w:szCs w:val="24"/>
          <w:lang w:val="en-US" w:eastAsia="zh-CN"/>
        </w:rPr>
      </w:pPr>
      <w:r>
        <w:rPr>
          <w:sz w:val="24"/>
        </w:rPr>
        <mc:AlternateContent>
          <mc:Choice Requires="wps">
            <w:drawing>
              <wp:anchor distT="0" distB="0" distL="114300" distR="114300" simplePos="0" relativeHeight="251665408" behindDoc="0" locked="0" layoutInCell="1" allowOverlap="1">
                <wp:simplePos x="0" y="0"/>
                <wp:positionH relativeFrom="column">
                  <wp:posOffset>1340485</wp:posOffset>
                </wp:positionH>
                <wp:positionV relativeFrom="paragraph">
                  <wp:posOffset>2488565</wp:posOffset>
                </wp:positionV>
                <wp:extent cx="2660650" cy="288290"/>
                <wp:effectExtent l="4445" t="4445" r="20955" b="12065"/>
                <wp:wrapNone/>
                <wp:docPr id="13" name="文本框 13"/>
                <wp:cNvGraphicFramePr/>
                <a:graphic xmlns:a="http://schemas.openxmlformats.org/drawingml/2006/main">
                  <a:graphicData uri="http://schemas.microsoft.com/office/word/2010/wordprocessingShape">
                    <wps:wsp>
                      <wps:cNvSpPr txBox="1"/>
                      <wps:spPr>
                        <a:xfrm>
                          <a:off x="2161540" y="4624070"/>
                          <a:ext cx="2660650" cy="2882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Fig 4-1. Examples of figurative text patterns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5.55pt;margin-top:195.95pt;height:22.7pt;width:209.5pt;z-index:251665408;mso-width-relative:page;mso-height-relative:page;" fillcolor="#FFFFFF [3201]" filled="t" stroked="t" coordsize="21600,21600" o:gfxdata="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Cto2E01wAAAAsBAAAPAAAAAAAAAAEAIAAAACIAAABkcnMvZG93bnJldi54bWxQSwECFAAU&#10;AAAACACHTuJAlExVGGQCAADFBAAADgAAAAAAAAABACAAAAAmAQAAZHJzL2Uyb0RvYy54bWxQSwUG&#10;AAAAAAYABgBZAQAA/AUAAAAA&#10;">
                <v:fill on="t" focussize="0,0"/>
                <v:stroke weight="0.5pt" color="#000000 [3204]" joinstyle="round"/>
                <v:imagedata o:title=""/>
                <o:lock v:ext="edit" aspectratio="f"/>
                <v:textbox>
                  <w:txbxContent>
                    <w:p>
                      <w:pPr>
                        <w:jc w:val="center"/>
                      </w:pPr>
                      <w:r>
                        <w:rPr>
                          <w:rFonts w:hint="eastAsia"/>
                        </w:rPr>
                        <w:t>Fig 4-1. Examples of figurative text patterns</w:t>
                      </w:r>
                    </w:p>
                  </w:txbxContent>
                </v:textbox>
              </v:shape>
            </w:pict>
          </mc:Fallback>
        </mc:AlternateContent>
      </w:r>
      <w:r>
        <w:rPr>
          <w:rFonts w:hint="default" w:ascii="Arial" w:hAnsi="Arial" w:cs="Arial"/>
          <w:sz w:val="24"/>
          <w:szCs w:val="24"/>
          <w:lang w:val="en-US" w:eastAsia="zh-CN"/>
        </w:rPr>
        <w:drawing>
          <wp:inline distT="0" distB="0" distL="114300" distR="114300">
            <wp:extent cx="4554220" cy="2527935"/>
            <wp:effectExtent l="0" t="0" r="17780" b="5715"/>
            <wp:docPr id="5" name="图片 5" descr="邮政"/>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邮政"/>
                    <pic:cNvPicPr>
                      <a:picLocks noChangeAspect="1"/>
                    </pic:cNvPicPr>
                  </pic:nvPicPr>
                  <pic:blipFill>
                    <a:blip r:embed="rId10"/>
                    <a:stretch>
                      <a:fillRect/>
                    </a:stretch>
                  </pic:blipFill>
                  <pic:spPr>
                    <a:xfrm>
                      <a:off x="0" y="0"/>
                      <a:ext cx="4554220" cy="2527935"/>
                    </a:xfrm>
                    <a:prstGeom prst="rect">
                      <a:avLst/>
                    </a:prstGeom>
                  </pic:spPr>
                </pic:pic>
              </a:graphicData>
            </a:graphic>
          </wp:inline>
        </w:drawing>
      </w:r>
    </w:p>
    <w:p>
      <w:pPr>
        <w:spacing w:line="480" w:lineRule="auto"/>
        <w:jc w:val="center"/>
        <w:rPr>
          <w:rFonts w:hint="default" w:ascii="Arial" w:hAnsi="Arial" w:cs="Arial"/>
          <w:sz w:val="24"/>
          <w:szCs w:val="24"/>
          <w:lang w:val="en-US" w:eastAsia="zh-CN"/>
        </w:rPr>
      </w:pPr>
    </w:p>
    <w:p>
      <w:pPr>
        <w:spacing w:line="480" w:lineRule="auto"/>
        <w:jc w:val="center"/>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4.1.2 Anamorphic text patterns</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Transformational text patterns are unconventional ways of splitting, modifying and integrating the structure of the text itself to give it a new visual identity, transforming it so that the appearance of the text is more in keeping with the theme and story of the collection. This adds to the visual effect of the text while making it easier for the garment to reach the consumer and receive and understand the meaning of the text. The text can also be transformed to make the garment more interesting to decorate, thus truly conveying the message and capturing the eyes of the audience.</w:t>
      </w:r>
      <w:r>
        <w:rPr>
          <w:rFonts w:hint="eastAsia" w:ascii="Arial" w:hAnsi="Arial" w:cs="Arial"/>
          <w:sz w:val="24"/>
          <w:szCs w:val="24"/>
          <w:lang w:val="en-US" w:eastAsia="zh-CN"/>
        </w:rPr>
        <w:t xml:space="preserve"> </w:t>
      </w:r>
      <w:r>
        <w:rPr>
          <w:rFonts w:hint="default" w:ascii="Arial" w:hAnsi="Arial" w:cs="Arial"/>
          <w:sz w:val="24"/>
          <w:szCs w:val="24"/>
          <w:lang w:val="en-US" w:eastAsia="zh-CN"/>
        </w:rPr>
        <w:t>“Art elements are essential design elements in modern clothing design. In clothing design, the basic art style and art colours of clothing patterns will directly affect the final effect of clothing design.”</w:t>
      </w:r>
      <w:r>
        <w:rPr>
          <w:rFonts w:hint="eastAsia" w:ascii="Arial" w:hAnsi="Arial" w:cs="Arial"/>
          <w:sz w:val="24"/>
          <w:szCs w:val="24"/>
          <w:lang w:val="en-US" w:eastAsia="zh-CN"/>
        </w:rPr>
        <w:t>(2022)</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Taking Li Ning's iconic logo as an example, the same Li Ning logo in the design expression, in Chinese and English, Li Ning as an element, through the English "LI-NING" and "n" to broaden, flatten and sharpen the changes to produce two different kinds of The design of the Li-Ning brand logo enhances the visual effect of the text logo. </w:t>
      </w:r>
      <w:r>
        <w:rPr>
          <w:rFonts w:hint="default" w:ascii="Arial" w:hAnsi="Arial" w:cs="Arial"/>
          <w:color w:val="auto"/>
          <w:sz w:val="24"/>
          <w:szCs w:val="24"/>
          <w:lang w:val="en-US" w:eastAsia="zh-CN"/>
        </w:rPr>
        <w:t xml:space="preserve">Figure 4-2 </w:t>
      </w:r>
      <w:r>
        <w:rPr>
          <w:rFonts w:hint="default" w:ascii="Arial" w:hAnsi="Arial" w:cs="Arial"/>
          <w:sz w:val="24"/>
          <w:szCs w:val="24"/>
          <w:lang w:val="en-US" w:eastAsia="zh-CN"/>
        </w:rPr>
        <w:t>also shows that the "China Li Ning" brand logo design can be adapted to different seasons and styles of clothing by deforming the strokes or changing the shape of the character, such as dot, horizontal, skew, bend, hook, skew, and down, to create three different styles of LOGO patterns, which can enhance the expressiveness and impact of the brand text, especially the three different shapes of the "China Li Ning" brand logo. In particular, the three different shapes of "China Li Ning", together with the Chinese red colour, convey a strong patriotic sentiment and resonate with consumers, which is a successful case of deformed text patterns.</w:t>
      </w:r>
    </w:p>
    <w:p>
      <w:pPr>
        <w:spacing w:line="48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690620" cy="1680845"/>
            <wp:effectExtent l="0" t="0" r="5080" b="14605"/>
            <wp:docPr id="6" name="图片 6" descr="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3-2"/>
                    <pic:cNvPicPr>
                      <a:picLocks noChangeAspect="1"/>
                    </pic:cNvPicPr>
                  </pic:nvPicPr>
                  <pic:blipFill>
                    <a:blip r:embed="rId11"/>
                    <a:stretch>
                      <a:fillRect/>
                    </a:stretch>
                  </pic:blipFill>
                  <pic:spPr>
                    <a:xfrm>
                      <a:off x="0" y="0"/>
                      <a:ext cx="3690620" cy="1680845"/>
                    </a:xfrm>
                    <a:prstGeom prst="rect">
                      <a:avLst/>
                    </a:prstGeom>
                  </pic:spPr>
                </pic:pic>
              </a:graphicData>
            </a:graphic>
          </wp:inline>
        </w:drawing>
      </w:r>
    </w:p>
    <w:p>
      <w:pPr>
        <w:spacing w:line="480" w:lineRule="auto"/>
        <w:jc w:val="center"/>
        <w:rPr>
          <w:rFonts w:hint="default" w:ascii="Arial" w:hAnsi="Arial" w:cs="Arial"/>
          <w:sz w:val="24"/>
          <w:szCs w:val="24"/>
          <w:lang w:val="en-US" w:eastAsia="zh-CN"/>
        </w:rPr>
      </w:pPr>
      <w:r>
        <w:rPr>
          <w:sz w:val="24"/>
        </w:rPr>
        <mc:AlternateContent>
          <mc:Choice Requires="wps">
            <w:drawing>
              <wp:anchor distT="0" distB="0" distL="114300" distR="114300" simplePos="0" relativeHeight="251666432" behindDoc="0" locked="0" layoutInCell="1" allowOverlap="1">
                <wp:simplePos x="0" y="0"/>
                <wp:positionH relativeFrom="column">
                  <wp:posOffset>1412240</wp:posOffset>
                </wp:positionH>
                <wp:positionV relativeFrom="paragraph">
                  <wp:posOffset>96520</wp:posOffset>
                </wp:positionV>
                <wp:extent cx="2562225" cy="288290"/>
                <wp:effectExtent l="4445" t="4445" r="5080" b="12065"/>
                <wp:wrapNone/>
                <wp:docPr id="14" name="文本框 14"/>
                <wp:cNvGraphicFramePr/>
                <a:graphic xmlns:a="http://schemas.openxmlformats.org/drawingml/2006/main">
                  <a:graphicData uri="http://schemas.microsoft.com/office/word/2010/wordprocessingShape">
                    <wps:wsp>
                      <wps:cNvSpPr txBox="1"/>
                      <wps:spPr>
                        <a:xfrm>
                          <a:off x="2588260" y="7152640"/>
                          <a:ext cx="2562225" cy="2882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Fig 4-2. Examples of morphing text patterns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1.2pt;margin-top:7.6pt;height:22.7pt;width:201.75pt;z-index:251666432;mso-width-relative:page;mso-height-relative:page;" fillcolor="#FFFFFF [3201]" filled="t" stroked="t" coordsize="21600,21600" o:gfxdata="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D2L+bd1QAAAAkBAAAPAAAAAAAAAAEAIAAAACIAAABkcnMvZG93bnJldi54bWxQSwECFAAUAAAA&#10;CACHTuJAQ/ehkGMCAADFBAAADgAAAAAAAAABACAAAAAkAQAAZHJzL2Uyb0RvYy54bWxQSwUGAAAA&#10;AAYABgBZAQAA+QUAAAAA&#10;">
                <v:fill on="t" focussize="0,0"/>
                <v:stroke weight="0.5pt" color="#000000 [3204]" joinstyle="round"/>
                <v:imagedata o:title=""/>
                <o:lock v:ext="edit" aspectratio="f"/>
                <v:textbox>
                  <w:txbxContent>
                    <w:p>
                      <w:pPr>
                        <w:jc w:val="center"/>
                      </w:pPr>
                      <w:r>
                        <w:rPr>
                          <w:rFonts w:hint="eastAsia"/>
                        </w:rPr>
                        <w:t>Fig 4-2. Examples of morphing text patterns</w:t>
                      </w:r>
                    </w:p>
                  </w:txbxContent>
                </v:textbox>
              </v:shape>
            </w:pict>
          </mc:Fallback>
        </mc:AlternateConten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4.2 Textual meaning as expressive content</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4.2.1 Promotional text patterns</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Propaganda text pattern is through the text pattern to text meaning as a medium, with the text form beauty and graphic shape as a visual guide, to achieve to people to promote all kinds of commercial advertising and public advertising public welfare publicity purpose clothing pattern. Through the clothing of this carrier that is transmitted with time and space, the wearer's wearing emotions and wishes are expressed directly and from multiple angles to people. Propaganda clothing text pattern are very social propaganda, help enterprises to convey the purpose of advertising, thus increasing social influence, thus gaining social communication power.</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In the case of </w:t>
      </w:r>
      <w:r>
        <w:rPr>
          <w:rFonts w:hint="eastAsia" w:ascii="Arial" w:hAnsi="Arial" w:cs="Arial"/>
          <w:sz w:val="24"/>
          <w:szCs w:val="24"/>
          <w:lang w:val="en-US" w:eastAsia="zh-CN"/>
        </w:rPr>
        <w:t>Takeout</w:t>
      </w:r>
      <w:r>
        <w:rPr>
          <w:rFonts w:hint="default" w:ascii="Arial" w:hAnsi="Arial" w:cs="Arial"/>
          <w:sz w:val="24"/>
          <w:szCs w:val="24"/>
          <w:lang w:val="en-US" w:eastAsia="zh-CN"/>
        </w:rPr>
        <w:t xml:space="preserve"> as a corporate branding campaign</w:t>
      </w:r>
      <w:r>
        <w:rPr>
          <w:rFonts w:hint="default" w:ascii="Arial" w:hAnsi="Arial" w:cs="Arial"/>
          <w:color w:val="auto"/>
          <w:sz w:val="24"/>
          <w:szCs w:val="24"/>
          <w:lang w:val="en-US" w:eastAsia="zh-CN"/>
        </w:rPr>
        <w:t xml:space="preserve"> (Figure 4-3),</w:t>
      </w:r>
      <w:r>
        <w:rPr>
          <w:rFonts w:hint="default" w:ascii="Arial" w:hAnsi="Arial" w:cs="Arial"/>
          <w:color w:val="0000FF"/>
          <w:sz w:val="24"/>
          <w:szCs w:val="24"/>
          <w:lang w:val="en-US" w:eastAsia="zh-CN"/>
        </w:rPr>
        <w:t xml:space="preserve"> </w:t>
      </w:r>
      <w:r>
        <w:rPr>
          <w:rFonts w:hint="eastAsia" w:ascii="Arial" w:hAnsi="Arial" w:cs="Arial"/>
          <w:color w:val="auto"/>
          <w:sz w:val="24"/>
          <w:szCs w:val="24"/>
          <w:lang w:val="en-US" w:eastAsia="zh-CN"/>
        </w:rPr>
        <w:t>Takeout</w:t>
      </w:r>
      <w:r>
        <w:rPr>
          <w:rFonts w:hint="default" w:ascii="Arial" w:hAnsi="Arial" w:cs="Arial"/>
          <w:color w:val="0000FF"/>
          <w:sz w:val="24"/>
          <w:szCs w:val="24"/>
          <w:lang w:val="en-US" w:eastAsia="zh-CN"/>
        </w:rPr>
        <w:t xml:space="preserve"> </w:t>
      </w:r>
      <w:r>
        <w:rPr>
          <w:rFonts w:hint="default" w:ascii="Arial" w:hAnsi="Arial" w:cs="Arial"/>
          <w:sz w:val="24"/>
          <w:szCs w:val="24"/>
          <w:lang w:val="en-US" w:eastAsia="zh-CN"/>
        </w:rPr>
        <w:t xml:space="preserve">not only uses takeaway clothing and cultural shirts as a means of brand business promotion, but also released the </w:t>
      </w:r>
      <w:r>
        <w:rPr>
          <w:rFonts w:hint="eastAsia" w:ascii="Arial" w:hAnsi="Arial" w:cs="Arial"/>
          <w:sz w:val="24"/>
          <w:szCs w:val="24"/>
          <w:lang w:val="en-US" w:eastAsia="zh-CN"/>
        </w:rPr>
        <w:t>Takeout</w:t>
      </w:r>
      <w:r>
        <w:rPr>
          <w:rFonts w:hint="default" w:ascii="Arial" w:hAnsi="Arial" w:cs="Arial"/>
          <w:sz w:val="24"/>
          <w:szCs w:val="24"/>
          <w:lang w:val="en-US" w:eastAsia="zh-CN"/>
        </w:rPr>
        <w:t xml:space="preserve"> Blue Rider pioneer collection at the 2020 Autumn/Winter Jinan Fashion Show, using the '</w:t>
      </w:r>
      <w:r>
        <w:rPr>
          <w:rFonts w:hint="eastAsia" w:ascii="Arial" w:hAnsi="Arial" w:cs="Arial"/>
          <w:sz w:val="24"/>
          <w:szCs w:val="24"/>
          <w:lang w:val="en-US" w:eastAsia="zh-CN"/>
        </w:rPr>
        <w:t>Takeout</w:t>
      </w:r>
      <w:r>
        <w:rPr>
          <w:rFonts w:hint="default" w:ascii="Arial" w:hAnsi="Arial" w:cs="Arial"/>
          <w:sz w:val="24"/>
          <w:szCs w:val="24"/>
          <w:lang w:val="en-US" w:eastAsia="zh-CN"/>
        </w:rPr>
        <w:t>' as the core text pattern to trendy clothing. It is highly aesthetic and promotional.</w:t>
      </w:r>
    </w:p>
    <w:p>
      <w:pPr>
        <w:spacing w:line="48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606290" cy="2015490"/>
            <wp:effectExtent l="0" t="0" r="3810" b="3810"/>
            <wp:docPr id="7" name="图片 7" descr="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3-4"/>
                    <pic:cNvPicPr>
                      <a:picLocks noChangeAspect="1"/>
                    </pic:cNvPicPr>
                  </pic:nvPicPr>
                  <pic:blipFill>
                    <a:blip r:embed="rId12"/>
                    <a:stretch>
                      <a:fillRect/>
                    </a:stretch>
                  </pic:blipFill>
                  <pic:spPr>
                    <a:xfrm>
                      <a:off x="0" y="0"/>
                      <a:ext cx="4606290" cy="2015490"/>
                    </a:xfrm>
                    <a:prstGeom prst="rect">
                      <a:avLst/>
                    </a:prstGeom>
                  </pic:spPr>
                </pic:pic>
              </a:graphicData>
            </a:graphic>
          </wp:inline>
        </w:drawing>
      </w:r>
    </w:p>
    <w:p>
      <w:pPr>
        <w:spacing w:line="480" w:lineRule="auto"/>
        <w:jc w:val="both"/>
        <w:rPr>
          <w:rFonts w:hint="default" w:ascii="Arial" w:hAnsi="Arial" w:cs="Arial"/>
          <w:sz w:val="24"/>
          <w:szCs w:val="24"/>
          <w:lang w:val="en-US" w:eastAsia="zh-CN"/>
        </w:rPr>
      </w:pPr>
      <w:r>
        <w:rPr>
          <w:sz w:val="24"/>
        </w:rPr>
        <mc:AlternateContent>
          <mc:Choice Requires="wps">
            <w:drawing>
              <wp:anchor distT="0" distB="0" distL="114300" distR="114300" simplePos="0" relativeHeight="251667456" behindDoc="0" locked="0" layoutInCell="1" allowOverlap="1">
                <wp:simplePos x="0" y="0"/>
                <wp:positionH relativeFrom="column">
                  <wp:posOffset>1825625</wp:posOffset>
                </wp:positionH>
                <wp:positionV relativeFrom="paragraph">
                  <wp:posOffset>31750</wp:posOffset>
                </wp:positionV>
                <wp:extent cx="1865630" cy="301625"/>
                <wp:effectExtent l="4445" t="5080" r="15875" b="17145"/>
                <wp:wrapNone/>
                <wp:docPr id="15" name="文本框 15"/>
                <wp:cNvGraphicFramePr/>
                <a:graphic xmlns:a="http://schemas.openxmlformats.org/drawingml/2006/main">
                  <a:graphicData uri="http://schemas.microsoft.com/office/word/2010/wordprocessingShape">
                    <wps:wsp>
                      <wps:cNvSpPr txBox="1"/>
                      <wps:spPr>
                        <a:xfrm>
                          <a:off x="2548890" y="8679180"/>
                          <a:ext cx="1865630" cy="3016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Fig. 4-3. Promotional lettering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3.75pt;margin-top:2.5pt;height:23.75pt;width:146.9pt;z-index:251667456;mso-width-relative:page;mso-height-relative:page;" fillcolor="#FFFFFF [3201]" filled="t" stroked="t" coordsize="21600,21600" o:gfxdata="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CEOy0E1QAAAAgBAAAPAAAAAAAAAAEAIAAAACIAAABkcnMvZG93bnJldi54bWxQSwECFAAU&#10;AAAACACHTuJAqAvtCWYCAADFBAAADgAAAAAAAAABACAAAAAkAQAAZHJzL2Uyb0RvYy54bWxQSwUG&#10;AAAAAAYABgBZAQAA/AUAAAAA&#10;">
                <v:fill on="t" focussize="0,0"/>
                <v:stroke weight="0.5pt" color="#000000 [3204]" joinstyle="round"/>
                <v:imagedata o:title=""/>
                <o:lock v:ext="edit" aspectratio="f"/>
                <v:textbox>
                  <w:txbxContent>
                    <w:p>
                      <w:pPr>
                        <w:jc w:val="center"/>
                      </w:pPr>
                      <w:r>
                        <w:rPr>
                          <w:rFonts w:hint="eastAsia"/>
                        </w:rPr>
                        <w:t>Fig. 4-3. Promotional lettering</w:t>
                      </w:r>
                    </w:p>
                  </w:txbxContent>
                </v:textbox>
              </v:shape>
            </w:pict>
          </mc:Fallback>
        </mc:AlternateConten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4.2.2 Logo text patterns</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Marking text patterns are widely used in the design of dress patterns for professional dress, with identification and marking functions for specific factions or organisations, such as serial numbers, names and other marking symbols on police uniform policies and athletic uniforms. Such patterns often achieve a pointing function of warning and identification. The craft presentation is also differentiated in relation to the occupation that needs to be identified. For example, clothing for traffic police and security work needs to take into account the dangers of their night work environment, and a large number of craft representations with night vision and fluorescent effects need to be added to the combination of text patterns and fabric processes.</w:t>
      </w:r>
    </w:p>
    <w:p>
      <w:pPr>
        <w:spacing w:line="480" w:lineRule="auto"/>
        <w:rPr>
          <w:rFonts w:hint="default" w:ascii="Arial" w:hAnsi="Arial" w:cs="Arial"/>
          <w:sz w:val="24"/>
          <w:szCs w:val="24"/>
          <w:lang w:val="en-US" w:eastAsia="zh-CN"/>
        </w:rPr>
      </w:pPr>
    </w:p>
    <w:p>
      <w:pPr>
        <w:numPr>
          <w:ilvl w:val="0"/>
          <w:numId w:val="1"/>
        </w:numPr>
        <w:spacing w:line="480" w:lineRule="auto"/>
        <w:ind w:left="0" w:leftChars="0" w:firstLine="0" w:firstLineChars="0"/>
        <w:rPr>
          <w:rFonts w:hint="default" w:ascii="Arial" w:hAnsi="Arial" w:cs="Arial"/>
          <w:b/>
          <w:bCs/>
          <w:sz w:val="24"/>
          <w:szCs w:val="24"/>
          <w:lang w:val="en-US" w:eastAsia="zh-CN"/>
        </w:rPr>
      </w:pPr>
      <w:r>
        <w:rPr>
          <w:rFonts w:hint="default" w:ascii="Arial" w:hAnsi="Arial" w:cs="Arial"/>
          <w:b/>
          <w:bCs/>
          <w:sz w:val="24"/>
          <w:szCs w:val="24"/>
          <w:lang w:val="en-US" w:eastAsia="zh-CN"/>
        </w:rPr>
        <w:t>Summary</w:t>
      </w: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This article takes the use of textual elements in clothing as the main subject of investigation, through a large number of case studies and classification summaries in the previous article. In this paper, we analyse the application of textual elements in a large amount of literature, and then analyse and summarise the composition of textual elements in clothing patterns, followed by a systematic discussion of the creative expression of textual elements in clothing, in terms of composition, colour and craftsmanship, and through detailed examples. Finally, the following conclusions are drawn from the design practice of textual elements in clothing:</w:t>
      </w: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Firstly, in the process of world cultural exchange, the written word is no longer limited to its original function as a 'record of information'. As the public's demand for text shifts from reading to aesthetics, the design of text has shifted from a simple 'practical function' to a more comprehensive and aesthetically pleasing 'decorative and practical function'. The use of textual elements in garment decoration can transcend linguistic and cultural barriers for the purpose of international communication. The value of textual elements in modern garment design is therefore enormous. Through the combination of textual application environment and textual patterns, textual elements are vividly and interestingly integrated into modern garment design.</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Secondly, the excellent design of the text elements not only allows the text to fully play its function as a table shape and ideogram, giving full play to its own function of conveying messages, but also makes enough fonts to become a classic means of clothing decoration, making the whole series of clothing images more charming and giving people a shocking effect. In the midst of these dazzling elements of clothing text, this distortion brings a stronger sense of novelty to people. At the same time, with the development of the times, the design expressions with words as the main element are constantly changing and optimising with people's needs for beauty and spirituality. The research around the use of textual elements in clothing design should therefore also evolve with the times.</w:t>
      </w: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This paper investigates the use of textual elements in modern clothing design through the methods of literature research, illustration analysis, summary analysis and design practice. On the whole, the use of textual elements in clothing design has been summarised in a relatively clear manner, laying a solid theoretical foundation for the author's further in-depth research in the future.</w:t>
      </w: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rPr>
      </w:pPr>
      <w:r>
        <w:rPr>
          <w:rFonts w:hint="eastAsia" w:ascii="Arial" w:hAnsi="Arial" w:cs="Arial"/>
          <w:b/>
          <w:bCs/>
          <w:sz w:val="24"/>
          <w:szCs w:val="24"/>
        </w:rPr>
        <w:t>References</w:t>
      </w:r>
    </w:p>
    <w:p>
      <w:pPr>
        <w:numPr>
          <w:ilvl w:val="0"/>
          <w:numId w:val="0"/>
        </w:numPr>
        <w:spacing w:line="480" w:lineRule="auto"/>
        <w:ind w:leftChars="0"/>
        <w:rPr>
          <w:rFonts w:hint="eastAsia" w:ascii="Arial" w:hAnsi="Arial" w:cs="Arial"/>
          <w:sz w:val="24"/>
          <w:szCs w:val="24"/>
          <w:lang w:val="en-US" w:eastAsia="zh-CN"/>
        </w:rPr>
      </w:pPr>
      <w:r>
        <w:rPr>
          <w:rFonts w:hint="default" w:ascii="Arial" w:hAnsi="Arial" w:cs="Arial"/>
          <w:sz w:val="24"/>
          <w:szCs w:val="24"/>
          <w:lang w:val="en-US" w:eastAsia="zh-CN"/>
        </w:rPr>
        <w:t>Airey, David. </w:t>
      </w:r>
      <w:r>
        <w:rPr>
          <w:rFonts w:hint="default" w:ascii="Arial" w:hAnsi="Arial" w:cs="Arial"/>
          <w:i/>
          <w:iCs/>
          <w:sz w:val="24"/>
          <w:szCs w:val="24"/>
          <w:lang w:val="en-US" w:eastAsia="zh-CN"/>
        </w:rPr>
        <w:t>Logo design love: A guide to creating iconic brand identities</w:t>
      </w:r>
      <w:r>
        <w:rPr>
          <w:rFonts w:hint="default" w:ascii="Arial" w:hAnsi="Arial" w:cs="Arial"/>
          <w:sz w:val="24"/>
          <w:szCs w:val="24"/>
          <w:lang w:val="en-US" w:eastAsia="zh-CN"/>
        </w:rPr>
        <w:t>. New Riders, 2009.</w:t>
      </w:r>
      <w:r>
        <w:rPr>
          <w:rFonts w:hint="eastAsia" w:ascii="Arial" w:hAnsi="Arial" w:cs="Arial"/>
          <w:sz w:val="24"/>
          <w:szCs w:val="24"/>
          <w:lang w:val="en-US" w:eastAsia="zh-CN"/>
        </w:rPr>
        <w:t xml:space="preserve"> P22</w:t>
      </w:r>
    </w:p>
    <w:p>
      <w:pPr>
        <w:numPr>
          <w:ilvl w:val="0"/>
          <w:numId w:val="0"/>
        </w:numPr>
        <w:spacing w:line="480" w:lineRule="auto"/>
        <w:ind w:leftChars="0"/>
        <w:rPr>
          <w:rFonts w:hint="eastAsia" w:ascii="Arial" w:hAnsi="Arial" w:cs="Arial"/>
          <w:sz w:val="24"/>
          <w:szCs w:val="24"/>
          <w:lang w:val="en-US" w:eastAsia="zh-CN"/>
        </w:rPr>
      </w:pPr>
      <w:r>
        <w:rPr>
          <w:rFonts w:hint="eastAsia" w:ascii="Arial" w:hAnsi="Arial" w:cs="Arial"/>
          <w:sz w:val="24"/>
          <w:szCs w:val="24"/>
          <w:lang w:val="en-US" w:eastAsia="zh-CN"/>
        </w:rPr>
        <w:t>An Li. Innovative presentation of aesthetic elements in clothing design[J]. Cotton Textile Technology,2022,50(10):93-94.</w:t>
      </w:r>
    </w:p>
    <w:p>
      <w:pPr>
        <w:numPr>
          <w:ilvl w:val="0"/>
          <w:numId w:val="0"/>
        </w:numPr>
        <w:spacing w:line="480" w:lineRule="auto"/>
        <w:ind w:leftChars="0"/>
        <w:rPr>
          <w:rFonts w:hint="eastAsia" w:ascii="Arial" w:hAnsi="Arial" w:cs="Arial"/>
          <w:sz w:val="24"/>
          <w:szCs w:val="24"/>
          <w:lang w:val="en-US" w:eastAsia="zh-CN"/>
        </w:rPr>
      </w:pPr>
      <w:r>
        <w:rPr>
          <w:rFonts w:hint="eastAsia" w:ascii="Arial" w:hAnsi="Arial" w:cs="Arial"/>
          <w:sz w:val="24"/>
          <w:szCs w:val="24"/>
          <w:lang w:val="en-US" w:eastAsia="zh-CN"/>
        </w:rPr>
        <w:t>At:&lt;https://kns.cnki.net/kcms/detail/detail.aspx?dbcode=CJFD&amp;dbname=CJFDLAST2022&amp;filename=MFJS202210023&amp;&gt;</w:t>
      </w:r>
    </w:p>
    <w:p>
      <w:pPr>
        <w:numPr>
          <w:ilvl w:val="0"/>
          <w:numId w:val="0"/>
        </w:numPr>
        <w:spacing w:line="480" w:lineRule="auto"/>
        <w:ind w:leftChars="0"/>
        <w:rPr>
          <w:rFonts w:hint="eastAsia" w:ascii="Arial" w:hAnsi="Arial" w:cs="Arial"/>
          <w:sz w:val="24"/>
          <w:szCs w:val="24"/>
          <w:lang w:val="en-US" w:eastAsia="zh-CN"/>
        </w:rPr>
      </w:pPr>
      <w:r>
        <w:rPr>
          <w:rFonts w:hint="eastAsia" w:ascii="Arial" w:hAnsi="Arial" w:cs="Arial"/>
          <w:sz w:val="24"/>
          <w:szCs w:val="24"/>
          <w:lang w:val="en-US" w:eastAsia="zh-CN"/>
        </w:rPr>
        <w:t>Hui Li. Research on the application of text based on visual communication design[J]. Journal of Jingdezhen College, 2021, 36(01). P114-118</w:t>
      </w:r>
    </w:p>
    <w:p>
      <w:pPr>
        <w:numPr>
          <w:ilvl w:val="0"/>
          <w:numId w:val="0"/>
        </w:numPr>
        <w:spacing w:line="480" w:lineRule="auto"/>
        <w:ind w:leftChars="0"/>
        <w:rPr>
          <w:rFonts w:hint="default" w:ascii="Arial" w:hAnsi="Arial" w:cs="Arial"/>
          <w:sz w:val="24"/>
          <w:szCs w:val="24"/>
          <w:lang w:val="en-US" w:eastAsia="zh-CN"/>
        </w:rPr>
      </w:pPr>
      <w:r>
        <w:rPr>
          <w:rFonts w:hint="eastAsia" w:ascii="Arial" w:hAnsi="Arial" w:cs="Arial"/>
          <w:sz w:val="24"/>
          <w:szCs w:val="24"/>
          <w:lang w:val="en-US" w:eastAsia="zh-CN"/>
        </w:rPr>
        <w:t>At:&lt;https://kns.cnki.net/KXReader/Detail?invoice=Md3yOY%2FBzjQ37REu1Sg%2BAntxNC8NImhPjLgSKfzMqDxkMo%2BwK&gt;</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 xml:space="preserve">Meinel C, Leifer L. </w:t>
      </w:r>
      <w:r>
        <w:rPr>
          <w:rFonts w:hint="default" w:ascii="Arial" w:hAnsi="Arial" w:cs="Arial"/>
          <w:i/>
          <w:iCs/>
          <w:sz w:val="24"/>
          <w:szCs w:val="24"/>
          <w:lang w:val="en-US" w:eastAsia="zh-CN"/>
        </w:rPr>
        <w:t>Design thinking research[M]</w:t>
      </w:r>
      <w:r>
        <w:rPr>
          <w:rFonts w:hint="eastAsia" w:ascii="Arial" w:hAnsi="Arial" w:cs="Arial"/>
          <w:sz w:val="24"/>
          <w:szCs w:val="24"/>
          <w:lang w:val="en-US" w:eastAsia="zh-CN"/>
        </w:rPr>
        <w:t xml:space="preserve">. </w:t>
      </w:r>
      <w:r>
        <w:rPr>
          <w:rFonts w:hint="default" w:ascii="Arial" w:hAnsi="Arial" w:cs="Arial"/>
          <w:sz w:val="24"/>
          <w:szCs w:val="24"/>
          <w:lang w:val="en-US" w:eastAsia="zh-CN"/>
        </w:rPr>
        <w:t>Design thinking research. Springer, Berlin, Heidelberg, 2012</w:t>
      </w:r>
      <w:r>
        <w:rPr>
          <w:rFonts w:hint="eastAsia" w:ascii="Arial" w:hAnsi="Arial" w:cs="Arial"/>
          <w:sz w:val="24"/>
          <w:szCs w:val="24"/>
          <w:lang w:val="en-US" w:eastAsia="zh-CN"/>
        </w:rPr>
        <w:t>. P</w:t>
      </w:r>
      <w:r>
        <w:rPr>
          <w:rFonts w:hint="default" w:ascii="Arial" w:hAnsi="Arial" w:cs="Arial"/>
          <w:sz w:val="24"/>
          <w:szCs w:val="24"/>
          <w:lang w:val="en-US" w:eastAsia="zh-CN"/>
        </w:rPr>
        <w:t>1-11.</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Seivewright, Simon. Basics fashion design 01: Research and design. Vol. 1. A&amp;C Black, 2012.P05</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 xml:space="preserve">Xia Jiang. Analysis of the use of Chinese character elements in contemporary art design[J]. Chinese Character Culture,2021,(14). P156-157. </w:t>
      </w:r>
    </w:p>
    <w:p>
      <w:pPr>
        <w:numPr>
          <w:ilvl w:val="0"/>
          <w:numId w:val="0"/>
        </w:numPr>
        <w:spacing w:line="480" w:lineRule="auto"/>
        <w:ind w:leftChars="0"/>
        <w:rPr>
          <w:rFonts w:hint="eastAsia" w:ascii="Arial" w:hAnsi="Arial" w:cs="Arial"/>
          <w:sz w:val="24"/>
          <w:szCs w:val="24"/>
          <w:lang w:val="en-US" w:eastAsia="zh-CN"/>
        </w:rPr>
      </w:pPr>
      <w:r>
        <w:rPr>
          <w:rFonts w:hint="eastAsia" w:ascii="Arial" w:hAnsi="Arial" w:cs="Arial"/>
          <w:sz w:val="24"/>
          <w:szCs w:val="24"/>
          <w:lang w:val="en-US" w:eastAsia="zh-CN"/>
        </w:rPr>
        <w:t>At:&lt;https://kns.cnki.net/kcms/detail/detail.aspx?dbcode=CJFD&amp;dbname=CJFDLAST2015&amp;filename=DZLU201511101&amp;&gt;</w:t>
      </w:r>
    </w:p>
    <w:p>
      <w:pPr>
        <w:numPr>
          <w:ilvl w:val="0"/>
          <w:numId w:val="0"/>
        </w:numPr>
        <w:spacing w:line="480" w:lineRule="auto"/>
        <w:ind w:leftChars="0"/>
        <w:rPr>
          <w:rFonts w:hint="default" w:ascii="Arial" w:hAnsi="Arial" w:cs="Arial"/>
          <w:sz w:val="24"/>
          <w:szCs w:val="24"/>
          <w:lang w:val="en-US" w:eastAsia="zh-CN"/>
        </w:rPr>
      </w:pPr>
      <w:r>
        <w:rPr>
          <w:rFonts w:hint="eastAsia" w:ascii="Arial" w:hAnsi="Arial" w:cs="Arial"/>
          <w:sz w:val="24"/>
          <w:szCs w:val="24"/>
          <w:lang w:val="en-US" w:eastAsia="zh-CN"/>
        </w:rPr>
        <w:t>Yan Zhang. Textual elements in graphic design [J]. Popular Literature and Art,2015(11). P109.</w:t>
      </w:r>
    </w:p>
    <w:p>
      <w:pPr>
        <w:numPr>
          <w:ilvl w:val="0"/>
          <w:numId w:val="0"/>
        </w:numPr>
        <w:spacing w:line="480" w:lineRule="auto"/>
        <w:ind w:leftChars="0"/>
        <w:rPr>
          <w:rFonts w:hint="default" w:ascii="Arial" w:hAnsi="Arial" w:cs="Arial"/>
          <w:sz w:val="24"/>
          <w:szCs w:val="24"/>
          <w:lang w:val="en-US" w:eastAsia="zh-CN"/>
        </w:rPr>
      </w:pPr>
      <w:bookmarkStart w:id="1" w:name="_GoBack"/>
      <w:bookmarkEnd w:id="1"/>
    </w:p>
    <w:p>
      <w:pPr>
        <w:numPr>
          <w:ilvl w:val="0"/>
          <w:numId w:val="0"/>
        </w:numPr>
        <w:spacing w:line="480" w:lineRule="auto"/>
        <w:ind w:leftChars="0"/>
        <w:rPr>
          <w:rFonts w:hint="default" w:ascii="Arial" w:hAnsi="Arial" w:cs="Arial"/>
          <w:sz w:val="24"/>
          <w:szCs w:val="24"/>
          <w:lang w:val="en-US" w:eastAsia="zh-CN"/>
        </w:rPr>
      </w:pPr>
      <w:r>
        <w:rPr>
          <w:rFonts w:hint="eastAsia" w:ascii="Arial" w:hAnsi="Arial" w:cs="Arial"/>
          <w:sz w:val="24"/>
          <w:szCs w:val="24"/>
          <w:lang w:val="en-US" w:eastAsia="zh-CN"/>
        </w:rPr>
        <w:t>Bibliography</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Ling C. Research on the application of graphical processing of textual information in graphic design [D]. Tianjin:Tianjin University of Science and Technology Tianjin:Tianjin University of Science and Technology, 2019.</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Mengting F. Research on the application of Chinese character patterns in modern clothing design「D］. Zhejiang:Zhejiang University of Technology, China. 2019.</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Shue T. Research on the application of textual patterning in garment design [D]. Hunan:Hunan Normal University, 2013.</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Yueting Z, Changsheng G. Interpreting the application of "English characters" in clothing patterns [[J]. Art Science Technology, 2014,27(03):158-I159.</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Zhencun L. Research on Chinese character font recognition and Google spatial applicability [D]. Beijing:Central Academy of Fine Arts, 2012.</w:t>
      </w:r>
    </w:p>
    <w:p>
      <w:pPr>
        <w:numPr>
          <w:ilvl w:val="0"/>
          <w:numId w:val="0"/>
        </w:numPr>
        <w:spacing w:line="480" w:lineRule="auto"/>
        <w:ind w:leftChars="0"/>
        <w:rPr>
          <w:rFonts w:hint="default" w:ascii="Arial" w:hAnsi="Arial" w:cs="Arial"/>
          <w:sz w:val="24"/>
          <w:szCs w:val="24"/>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2</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rFonts w:hint="default"/>
        <w:lang w:val="en-US" w:eastAsia="zh-CN"/>
      </w:rPr>
    </w:pPr>
    <w:r>
      <w:rPr>
        <w:rFonts w:hint="eastAsia"/>
        <w:lang w:val="en-US" w:eastAsia="zh-CN"/>
      </w:rPr>
      <w:t>UWTSD-2022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57A8AD4"/>
    <w:multiLevelType w:val="singleLevel"/>
    <w:tmpl w:val="157A8AD4"/>
    <w:lvl w:ilvl="0" w:tentative="0">
      <w:start w:val="1"/>
      <w:numFmt w:val="decimal"/>
      <w:lvlText w:val="(%1)"/>
      <w:lvlJc w:val="left"/>
      <w:pPr>
        <w:tabs>
          <w:tab w:val="left" w:pos="312"/>
        </w:tabs>
      </w:pPr>
    </w:lvl>
  </w:abstractNum>
  <w:abstractNum w:abstractNumId="1">
    <w:nsid w:val="3E0473D3"/>
    <w:multiLevelType w:val="singleLevel"/>
    <w:tmpl w:val="3E0473D3"/>
    <w:lvl w:ilvl="0" w:tentative="0">
      <w:start w:val="1"/>
      <w:numFmt w:val="upperRoman"/>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E5NjNiZjNlODJlZWVhMTY1MmIwYzlhMzQwZmY4NDMifQ=="/>
  </w:docVars>
  <w:rsids>
    <w:rsidRoot w:val="56C8524D"/>
    <w:rsid w:val="00CB5A10"/>
    <w:rsid w:val="03711DFD"/>
    <w:rsid w:val="05860158"/>
    <w:rsid w:val="0A8729A8"/>
    <w:rsid w:val="16D37FC2"/>
    <w:rsid w:val="2129636C"/>
    <w:rsid w:val="31CC49B2"/>
    <w:rsid w:val="33AD5591"/>
    <w:rsid w:val="39E92488"/>
    <w:rsid w:val="3CE650D2"/>
    <w:rsid w:val="3E8D6AE5"/>
    <w:rsid w:val="3F0B4C4E"/>
    <w:rsid w:val="4CB86415"/>
    <w:rsid w:val="56C8524D"/>
    <w:rsid w:val="61AE6A64"/>
    <w:rsid w:val="635B58F5"/>
    <w:rsid w:val="71D40D4C"/>
    <w:rsid w:val="78F43F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bottom w:val="single" w:color="auto" w:sz="6" w:space="1"/>
      </w:pBdr>
      <w:tabs>
        <w:tab w:val="center" w:pos="4153"/>
        <w:tab w:val="right" w:pos="8306"/>
      </w:tabs>
      <w:snapToGrid w:val="0"/>
      <w:jc w:val="center"/>
    </w:pPr>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3995</Words>
  <Characters>21574</Characters>
  <Lines>0</Lines>
  <Paragraphs>0</Paragraphs>
  <TotalTime>2</TotalTime>
  <ScaleCrop>false</ScaleCrop>
  <LinksUpToDate>false</LinksUpToDate>
  <CharactersWithSpaces>25506</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2022-12-05T05:45:00Z</dcterms:created>
  <dc:creator>好好学习</dc:creator>
  <cp:keywords>, docId:B50BA09C3AF620FBB6DDC7B66A52CC3F</cp:keywords>
  <cp:lastModifiedBy>好好学习</cp:lastModifiedBy>
  <dcterms:modified xsi:type="dcterms:W3CDTF">2022-12-14T11:48:39Z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536F6C430A3C49BF8D7A1826150DD161</vt:lpwstr>
  </property>
</Properties>
</file>