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rPr>
        <w:id w:val="-2020381449"/>
        <w:docPartObj>
          <w:docPartGallery w:val="Cover Pages"/>
          <w:docPartUnique/>
        </w:docPartObj>
      </w:sdtPr>
      <w:sdtEndPr/>
      <w:sdtContent>
        <w:p w14:paraId="1BBA6961" w14:textId="6C1EA8BE" w:rsidR="00E202DD" w:rsidRPr="005C0662" w:rsidRDefault="00E202DD">
          <w:pPr>
            <w:rPr>
              <w:rFonts w:ascii="Times New Roman" w:hAnsi="Times New Roman" w:cs="Times New Roman"/>
            </w:rPr>
          </w:pPr>
          <w:r w:rsidRPr="005C0662">
            <w:rPr>
              <w:rFonts w:ascii="Times New Roman" w:hAnsi="Times New Roman" w:cs="Times New Roman"/>
              <w:noProof/>
              <w:lang w:eastAsia="en-GB"/>
            </w:rPr>
            <mc:AlternateContent>
              <mc:Choice Requires="wpg">
                <w:drawing>
                  <wp:anchor distT="0" distB="0" distL="114300" distR="114300" simplePos="0" relativeHeight="251659776" behindDoc="0" locked="0" layoutInCell="1" allowOverlap="1" wp14:anchorId="59695BDE" wp14:editId="39F6453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C367C51"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5C0662">
            <w:rPr>
              <w:rFonts w:ascii="Times New Roman" w:hAnsi="Times New Roman" w:cs="Times New Roman"/>
              <w:noProof/>
              <w:lang w:eastAsia="en-GB"/>
            </w:rPr>
            <mc:AlternateContent>
              <mc:Choice Requires="wps">
                <w:drawing>
                  <wp:anchor distT="0" distB="0" distL="114300" distR="114300" simplePos="0" relativeHeight="251656704" behindDoc="0" locked="0" layoutInCell="1" allowOverlap="1" wp14:anchorId="37CB1D16" wp14:editId="0627AC5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ACFB04" w14:textId="3119DFFF" w:rsidR="00AB22AF" w:rsidRDefault="00AB22AF">
                                    <w:pPr>
                                      <w:pStyle w:val="NoSpacing"/>
                                      <w:jc w:val="right"/>
                                      <w:rPr>
                                        <w:color w:val="595959" w:themeColor="text1" w:themeTint="A6"/>
                                        <w:sz w:val="28"/>
                                        <w:szCs w:val="28"/>
                                      </w:rPr>
                                    </w:pPr>
                                    <w:r>
                                      <w:rPr>
                                        <w:color w:val="595959" w:themeColor="text1" w:themeTint="A6"/>
                                        <w:sz w:val="28"/>
                                        <w:szCs w:val="28"/>
                                      </w:rPr>
                                      <w:t>Scott Jones</w:t>
                                    </w:r>
                                  </w:p>
                                </w:sdtContent>
                              </w:sdt>
                              <w:p w14:paraId="64267A21" w14:textId="225FDF3A" w:rsidR="00AB22AF" w:rsidRDefault="0000627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B22AF">
                                      <w:rPr>
                                        <w:color w:val="595959" w:themeColor="text1" w:themeTint="A6"/>
                                        <w:sz w:val="18"/>
                                        <w:szCs w:val="18"/>
                                      </w:rPr>
                                      <w:t>1803767@student.uwtsd.ac.uk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7CB1D16" id="_x0000_t202" coordsize="21600,21600" o:spt="202" path="m,l,21600r21600,l21600,xe">
                    <v:stroke joinstyle="miter"/>
                    <v:path gradientshapeok="t" o:connecttype="rect"/>
                  </v:shapetype>
                  <v:shape id="Text Box 1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ACFB04" w14:textId="3119DFFF" w:rsidR="00AB22AF" w:rsidRDefault="00AB22AF">
                              <w:pPr>
                                <w:pStyle w:val="NoSpacing"/>
                                <w:jc w:val="right"/>
                                <w:rPr>
                                  <w:color w:val="595959" w:themeColor="text1" w:themeTint="A6"/>
                                  <w:sz w:val="28"/>
                                  <w:szCs w:val="28"/>
                                </w:rPr>
                              </w:pPr>
                              <w:r>
                                <w:rPr>
                                  <w:color w:val="595959" w:themeColor="text1" w:themeTint="A6"/>
                                  <w:sz w:val="28"/>
                                  <w:szCs w:val="28"/>
                                </w:rPr>
                                <w:t>Scott Jones</w:t>
                              </w:r>
                            </w:p>
                          </w:sdtContent>
                        </w:sdt>
                        <w:p w14:paraId="64267A21" w14:textId="225FDF3A" w:rsidR="00AB22AF" w:rsidRDefault="00DF53E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B22AF">
                                <w:rPr>
                                  <w:color w:val="595959" w:themeColor="text1" w:themeTint="A6"/>
                                  <w:sz w:val="18"/>
                                  <w:szCs w:val="18"/>
                                </w:rPr>
                                <w:t>1803767@student.uwtsd.ac.uk</w:t>
                              </w:r>
                            </w:sdtContent>
                          </w:sdt>
                        </w:p>
                      </w:txbxContent>
                    </v:textbox>
                    <w10:wrap type="square" anchorx="page" anchory="page"/>
                  </v:shape>
                </w:pict>
              </mc:Fallback>
            </mc:AlternateContent>
          </w:r>
          <w:r w:rsidRPr="005C0662">
            <w:rPr>
              <w:rFonts w:ascii="Times New Roman" w:hAnsi="Times New Roman" w:cs="Times New Roman"/>
              <w:noProof/>
              <w:lang w:eastAsia="en-GB"/>
            </w:rPr>
            <mc:AlternateContent>
              <mc:Choice Requires="wps">
                <w:drawing>
                  <wp:anchor distT="0" distB="0" distL="114300" distR="114300" simplePos="0" relativeHeight="251655680" behindDoc="0" locked="0" layoutInCell="1" allowOverlap="1" wp14:anchorId="1E42B712" wp14:editId="6F3C68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160D6" w14:textId="35A5999E" w:rsidR="00AB22AF" w:rsidRDefault="0000627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22AF">
                                      <w:rPr>
                                        <w:caps/>
                                        <w:color w:val="4472C4" w:themeColor="accent1"/>
                                        <w:sz w:val="64"/>
                                        <w:szCs w:val="64"/>
                                      </w:rPr>
                                      <w:t>Wireless networks and simulation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DCC510" w14:textId="131B93CA" w:rsidR="00AB22AF" w:rsidRDefault="00AB22AF">
                                    <w:pPr>
                                      <w:jc w:val="right"/>
                                      <w:rPr>
                                        <w:smallCaps/>
                                        <w:color w:val="404040" w:themeColor="text1" w:themeTint="BF"/>
                                        <w:sz w:val="36"/>
                                        <w:szCs w:val="36"/>
                                      </w:rPr>
                                    </w:pPr>
                                    <w:r>
                                      <w:rPr>
                                        <w:color w:val="404040" w:themeColor="text1" w:themeTint="BF"/>
                                        <w:sz w:val="36"/>
                                        <w:szCs w:val="36"/>
                                      </w:rPr>
                                      <w:t>Design and Evaluation of Wireless Sensor Networks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E42B712" id="Text Box 1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CB160D6" w14:textId="35A5999E" w:rsidR="00AB22AF" w:rsidRDefault="00DF53E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B22AF">
                                <w:rPr>
                                  <w:caps/>
                                  <w:color w:val="4472C4" w:themeColor="accent1"/>
                                  <w:sz w:val="64"/>
                                  <w:szCs w:val="64"/>
                                </w:rPr>
                                <w:t>Wireless networks and simulation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BDCC510" w14:textId="131B93CA" w:rsidR="00AB22AF" w:rsidRDefault="00AB22AF">
                              <w:pPr>
                                <w:jc w:val="right"/>
                                <w:rPr>
                                  <w:smallCaps/>
                                  <w:color w:val="404040" w:themeColor="text1" w:themeTint="BF"/>
                                  <w:sz w:val="36"/>
                                  <w:szCs w:val="36"/>
                                </w:rPr>
                              </w:pPr>
                              <w:r>
                                <w:rPr>
                                  <w:color w:val="404040" w:themeColor="text1" w:themeTint="BF"/>
                                  <w:sz w:val="36"/>
                                  <w:szCs w:val="36"/>
                                </w:rPr>
                                <w:t>Design and Evaluation of Wireless Sensor Networks</w:t>
                              </w:r>
                            </w:p>
                          </w:sdtContent>
                        </w:sdt>
                      </w:txbxContent>
                    </v:textbox>
                    <w10:wrap type="square" anchorx="page" anchory="page"/>
                  </v:shape>
                </w:pict>
              </mc:Fallback>
            </mc:AlternateContent>
          </w:r>
        </w:p>
        <w:p w14:paraId="245A6E64" w14:textId="49149C49" w:rsidR="00E202DD" w:rsidRPr="005C0662" w:rsidRDefault="00E202DD">
          <w:pPr>
            <w:rPr>
              <w:rFonts w:ascii="Times New Roman" w:hAnsi="Times New Roman" w:cs="Times New Roman"/>
            </w:rPr>
          </w:pPr>
          <w:r w:rsidRPr="005C0662">
            <w:rPr>
              <w:rFonts w:ascii="Times New Roman" w:hAnsi="Times New Roman" w:cs="Times New Roman"/>
            </w:rPr>
            <w:br w:type="page"/>
          </w:r>
        </w:p>
      </w:sdtContent>
    </w:sdt>
    <w:p w14:paraId="55D1331F" w14:textId="2968BCDC" w:rsidR="00FF1AAE" w:rsidRDefault="0021247A">
      <w:pPr>
        <w:pStyle w:val="TOC1"/>
        <w:tabs>
          <w:tab w:val="right" w:pos="9016"/>
        </w:tabs>
        <w:rPr>
          <w:rFonts w:eastAsiaTheme="minorEastAsia"/>
          <w:noProof/>
          <w:lang w:eastAsia="en-GB"/>
        </w:rPr>
      </w:pPr>
      <w:r w:rsidRPr="005C0662">
        <w:rPr>
          <w:rFonts w:ascii="Times New Roman" w:hAnsi="Times New Roman" w:cs="Times New Roman"/>
        </w:rPr>
        <w:lastRenderedPageBreak/>
        <w:fldChar w:fldCharType="begin"/>
      </w:r>
      <w:r w:rsidRPr="005C0662">
        <w:rPr>
          <w:rFonts w:ascii="Times New Roman" w:hAnsi="Times New Roman" w:cs="Times New Roman"/>
        </w:rPr>
        <w:instrText xml:space="preserve"> TOC \o "1-3" \h \z \u </w:instrText>
      </w:r>
      <w:r w:rsidRPr="005C0662">
        <w:rPr>
          <w:rFonts w:ascii="Times New Roman" w:hAnsi="Times New Roman" w:cs="Times New Roman"/>
        </w:rPr>
        <w:fldChar w:fldCharType="separate"/>
      </w:r>
      <w:hyperlink w:anchor="_Toc39539504" w:history="1">
        <w:r w:rsidR="00FF1AAE" w:rsidRPr="0062404F">
          <w:rPr>
            <w:rStyle w:val="Hyperlink"/>
            <w:rFonts w:ascii="Times New Roman" w:hAnsi="Times New Roman" w:cs="Times New Roman"/>
            <w:noProof/>
          </w:rPr>
          <w:t>Introduction</w:t>
        </w:r>
        <w:r w:rsidR="00FF1AAE">
          <w:rPr>
            <w:noProof/>
            <w:webHidden/>
          </w:rPr>
          <w:tab/>
        </w:r>
        <w:r w:rsidR="00FF1AAE">
          <w:rPr>
            <w:noProof/>
            <w:webHidden/>
          </w:rPr>
          <w:fldChar w:fldCharType="begin"/>
        </w:r>
        <w:r w:rsidR="00FF1AAE">
          <w:rPr>
            <w:noProof/>
            <w:webHidden/>
          </w:rPr>
          <w:instrText xml:space="preserve"> PAGEREF _Toc39539504 \h </w:instrText>
        </w:r>
        <w:r w:rsidR="00FF1AAE">
          <w:rPr>
            <w:noProof/>
            <w:webHidden/>
          </w:rPr>
        </w:r>
        <w:r w:rsidR="00FF1AAE">
          <w:rPr>
            <w:noProof/>
            <w:webHidden/>
          </w:rPr>
          <w:fldChar w:fldCharType="separate"/>
        </w:r>
        <w:r w:rsidR="00FF1AAE">
          <w:rPr>
            <w:noProof/>
            <w:webHidden/>
          </w:rPr>
          <w:t>2</w:t>
        </w:r>
        <w:r w:rsidR="00FF1AAE">
          <w:rPr>
            <w:noProof/>
            <w:webHidden/>
          </w:rPr>
          <w:fldChar w:fldCharType="end"/>
        </w:r>
      </w:hyperlink>
    </w:p>
    <w:p w14:paraId="55A3202D" w14:textId="5DBC68A4" w:rsidR="00FF1AAE" w:rsidRDefault="00006275">
      <w:pPr>
        <w:pStyle w:val="TOC1"/>
        <w:tabs>
          <w:tab w:val="right" w:pos="9016"/>
        </w:tabs>
        <w:rPr>
          <w:rFonts w:eastAsiaTheme="minorEastAsia"/>
          <w:noProof/>
          <w:lang w:eastAsia="en-GB"/>
        </w:rPr>
      </w:pPr>
      <w:hyperlink w:anchor="_Toc39539505" w:history="1">
        <w:r w:rsidR="00FF1AAE" w:rsidRPr="0062404F">
          <w:rPr>
            <w:rStyle w:val="Hyperlink"/>
            <w:rFonts w:ascii="Times New Roman" w:hAnsi="Times New Roman" w:cs="Times New Roman"/>
            <w:noProof/>
          </w:rPr>
          <w:t>Research of Modulation Schemes</w:t>
        </w:r>
        <w:r w:rsidR="00FF1AAE">
          <w:rPr>
            <w:noProof/>
            <w:webHidden/>
          </w:rPr>
          <w:tab/>
        </w:r>
        <w:r w:rsidR="00FF1AAE">
          <w:rPr>
            <w:noProof/>
            <w:webHidden/>
          </w:rPr>
          <w:fldChar w:fldCharType="begin"/>
        </w:r>
        <w:r w:rsidR="00FF1AAE">
          <w:rPr>
            <w:noProof/>
            <w:webHidden/>
          </w:rPr>
          <w:instrText xml:space="preserve"> PAGEREF _Toc39539505 \h </w:instrText>
        </w:r>
        <w:r w:rsidR="00FF1AAE">
          <w:rPr>
            <w:noProof/>
            <w:webHidden/>
          </w:rPr>
        </w:r>
        <w:r w:rsidR="00FF1AAE">
          <w:rPr>
            <w:noProof/>
            <w:webHidden/>
          </w:rPr>
          <w:fldChar w:fldCharType="separate"/>
        </w:r>
        <w:r w:rsidR="00FF1AAE">
          <w:rPr>
            <w:noProof/>
            <w:webHidden/>
          </w:rPr>
          <w:t>2</w:t>
        </w:r>
        <w:r w:rsidR="00FF1AAE">
          <w:rPr>
            <w:noProof/>
            <w:webHidden/>
          </w:rPr>
          <w:fldChar w:fldCharType="end"/>
        </w:r>
      </w:hyperlink>
    </w:p>
    <w:p w14:paraId="6E16381C" w14:textId="27C934FB" w:rsidR="00FF1AAE" w:rsidRDefault="00006275">
      <w:pPr>
        <w:pStyle w:val="TOC2"/>
        <w:tabs>
          <w:tab w:val="right" w:pos="9016"/>
        </w:tabs>
        <w:rPr>
          <w:rFonts w:eastAsiaTheme="minorEastAsia"/>
          <w:noProof/>
          <w:lang w:eastAsia="en-GB"/>
        </w:rPr>
      </w:pPr>
      <w:hyperlink w:anchor="_Toc39539506" w:history="1">
        <w:r w:rsidR="00FF1AAE" w:rsidRPr="0062404F">
          <w:rPr>
            <w:rStyle w:val="Hyperlink"/>
            <w:rFonts w:ascii="Times New Roman" w:hAnsi="Times New Roman" w:cs="Times New Roman"/>
            <w:noProof/>
          </w:rPr>
          <w:t>Research</w:t>
        </w:r>
        <w:r w:rsidR="00FF1AAE">
          <w:rPr>
            <w:noProof/>
            <w:webHidden/>
          </w:rPr>
          <w:tab/>
        </w:r>
        <w:r w:rsidR="00FF1AAE">
          <w:rPr>
            <w:noProof/>
            <w:webHidden/>
          </w:rPr>
          <w:fldChar w:fldCharType="begin"/>
        </w:r>
        <w:r w:rsidR="00FF1AAE">
          <w:rPr>
            <w:noProof/>
            <w:webHidden/>
          </w:rPr>
          <w:instrText xml:space="preserve"> PAGEREF _Toc39539506 \h </w:instrText>
        </w:r>
        <w:r w:rsidR="00FF1AAE">
          <w:rPr>
            <w:noProof/>
            <w:webHidden/>
          </w:rPr>
        </w:r>
        <w:r w:rsidR="00FF1AAE">
          <w:rPr>
            <w:noProof/>
            <w:webHidden/>
          </w:rPr>
          <w:fldChar w:fldCharType="separate"/>
        </w:r>
        <w:r w:rsidR="00FF1AAE">
          <w:rPr>
            <w:noProof/>
            <w:webHidden/>
          </w:rPr>
          <w:t>2</w:t>
        </w:r>
        <w:r w:rsidR="00FF1AAE">
          <w:rPr>
            <w:noProof/>
            <w:webHidden/>
          </w:rPr>
          <w:fldChar w:fldCharType="end"/>
        </w:r>
      </w:hyperlink>
    </w:p>
    <w:p w14:paraId="65737B3D" w14:textId="0EB6A659" w:rsidR="00FF1AAE" w:rsidRDefault="00006275">
      <w:pPr>
        <w:pStyle w:val="TOC2"/>
        <w:tabs>
          <w:tab w:val="right" w:pos="9016"/>
        </w:tabs>
        <w:rPr>
          <w:rFonts w:eastAsiaTheme="minorEastAsia"/>
          <w:noProof/>
          <w:lang w:eastAsia="en-GB"/>
        </w:rPr>
      </w:pPr>
      <w:hyperlink w:anchor="_Toc39539507" w:history="1">
        <w:r w:rsidR="00FF1AAE" w:rsidRPr="0062404F">
          <w:rPr>
            <w:rStyle w:val="Hyperlink"/>
            <w:rFonts w:ascii="Times New Roman" w:hAnsi="Times New Roman" w:cs="Times New Roman"/>
            <w:noProof/>
          </w:rPr>
          <w:t>Simulation or Test Bed?</w:t>
        </w:r>
        <w:r w:rsidR="00FF1AAE">
          <w:rPr>
            <w:noProof/>
            <w:webHidden/>
          </w:rPr>
          <w:tab/>
        </w:r>
        <w:r w:rsidR="00FF1AAE">
          <w:rPr>
            <w:noProof/>
            <w:webHidden/>
          </w:rPr>
          <w:fldChar w:fldCharType="begin"/>
        </w:r>
        <w:r w:rsidR="00FF1AAE">
          <w:rPr>
            <w:noProof/>
            <w:webHidden/>
          </w:rPr>
          <w:instrText xml:space="preserve"> PAGEREF _Toc39539507 \h </w:instrText>
        </w:r>
        <w:r w:rsidR="00FF1AAE">
          <w:rPr>
            <w:noProof/>
            <w:webHidden/>
          </w:rPr>
        </w:r>
        <w:r w:rsidR="00FF1AAE">
          <w:rPr>
            <w:noProof/>
            <w:webHidden/>
          </w:rPr>
          <w:fldChar w:fldCharType="separate"/>
        </w:r>
        <w:r w:rsidR="00FF1AAE">
          <w:rPr>
            <w:noProof/>
            <w:webHidden/>
          </w:rPr>
          <w:t>3</w:t>
        </w:r>
        <w:r w:rsidR="00FF1AAE">
          <w:rPr>
            <w:noProof/>
            <w:webHidden/>
          </w:rPr>
          <w:fldChar w:fldCharType="end"/>
        </w:r>
      </w:hyperlink>
    </w:p>
    <w:p w14:paraId="1A4BB0C0" w14:textId="0AB0917A" w:rsidR="00FF1AAE" w:rsidRDefault="00006275">
      <w:pPr>
        <w:pStyle w:val="TOC1"/>
        <w:tabs>
          <w:tab w:val="right" w:pos="9016"/>
        </w:tabs>
        <w:rPr>
          <w:rFonts w:eastAsiaTheme="minorEastAsia"/>
          <w:noProof/>
          <w:lang w:eastAsia="en-GB"/>
        </w:rPr>
      </w:pPr>
      <w:hyperlink w:anchor="_Toc39539508" w:history="1">
        <w:r w:rsidR="00FF1AAE" w:rsidRPr="0062404F">
          <w:rPr>
            <w:rStyle w:val="Hyperlink"/>
            <w:rFonts w:ascii="Times New Roman" w:hAnsi="Times New Roman" w:cs="Times New Roman"/>
            <w:noProof/>
          </w:rPr>
          <w:t>Wireless Sensor Network Design and Evaluation</w:t>
        </w:r>
        <w:r w:rsidR="00FF1AAE">
          <w:rPr>
            <w:noProof/>
            <w:webHidden/>
          </w:rPr>
          <w:tab/>
        </w:r>
        <w:r w:rsidR="00FF1AAE">
          <w:rPr>
            <w:noProof/>
            <w:webHidden/>
          </w:rPr>
          <w:fldChar w:fldCharType="begin"/>
        </w:r>
        <w:r w:rsidR="00FF1AAE">
          <w:rPr>
            <w:noProof/>
            <w:webHidden/>
          </w:rPr>
          <w:instrText xml:space="preserve"> PAGEREF _Toc39539508 \h </w:instrText>
        </w:r>
        <w:r w:rsidR="00FF1AAE">
          <w:rPr>
            <w:noProof/>
            <w:webHidden/>
          </w:rPr>
        </w:r>
        <w:r w:rsidR="00FF1AAE">
          <w:rPr>
            <w:noProof/>
            <w:webHidden/>
          </w:rPr>
          <w:fldChar w:fldCharType="separate"/>
        </w:r>
        <w:r w:rsidR="00FF1AAE">
          <w:rPr>
            <w:noProof/>
            <w:webHidden/>
          </w:rPr>
          <w:t>4</w:t>
        </w:r>
        <w:r w:rsidR="00FF1AAE">
          <w:rPr>
            <w:noProof/>
            <w:webHidden/>
          </w:rPr>
          <w:fldChar w:fldCharType="end"/>
        </w:r>
      </w:hyperlink>
    </w:p>
    <w:p w14:paraId="64C86434" w14:textId="67664181" w:rsidR="00FF1AAE" w:rsidRDefault="00006275">
      <w:pPr>
        <w:pStyle w:val="TOC2"/>
        <w:tabs>
          <w:tab w:val="right" w:pos="9016"/>
        </w:tabs>
        <w:rPr>
          <w:rFonts w:eastAsiaTheme="minorEastAsia"/>
          <w:noProof/>
          <w:lang w:eastAsia="en-GB"/>
        </w:rPr>
      </w:pPr>
      <w:hyperlink w:anchor="_Toc39539509" w:history="1">
        <w:r w:rsidR="00FF1AAE" w:rsidRPr="0062404F">
          <w:rPr>
            <w:rStyle w:val="Hyperlink"/>
            <w:rFonts w:ascii="Times New Roman" w:hAnsi="Times New Roman" w:cs="Times New Roman"/>
            <w:noProof/>
          </w:rPr>
          <w:t>Research</w:t>
        </w:r>
        <w:r w:rsidR="00FF1AAE">
          <w:rPr>
            <w:noProof/>
            <w:webHidden/>
          </w:rPr>
          <w:tab/>
        </w:r>
        <w:r w:rsidR="00FF1AAE">
          <w:rPr>
            <w:noProof/>
            <w:webHidden/>
          </w:rPr>
          <w:fldChar w:fldCharType="begin"/>
        </w:r>
        <w:r w:rsidR="00FF1AAE">
          <w:rPr>
            <w:noProof/>
            <w:webHidden/>
          </w:rPr>
          <w:instrText xml:space="preserve"> PAGEREF _Toc39539509 \h </w:instrText>
        </w:r>
        <w:r w:rsidR="00FF1AAE">
          <w:rPr>
            <w:noProof/>
            <w:webHidden/>
          </w:rPr>
        </w:r>
        <w:r w:rsidR="00FF1AAE">
          <w:rPr>
            <w:noProof/>
            <w:webHidden/>
          </w:rPr>
          <w:fldChar w:fldCharType="separate"/>
        </w:r>
        <w:r w:rsidR="00FF1AAE">
          <w:rPr>
            <w:noProof/>
            <w:webHidden/>
          </w:rPr>
          <w:t>4</w:t>
        </w:r>
        <w:r w:rsidR="00FF1AAE">
          <w:rPr>
            <w:noProof/>
            <w:webHidden/>
          </w:rPr>
          <w:fldChar w:fldCharType="end"/>
        </w:r>
      </w:hyperlink>
    </w:p>
    <w:p w14:paraId="76B91067" w14:textId="31C1B1AA" w:rsidR="00FF1AAE" w:rsidRDefault="00006275">
      <w:pPr>
        <w:pStyle w:val="TOC3"/>
        <w:tabs>
          <w:tab w:val="right" w:pos="9016"/>
        </w:tabs>
        <w:rPr>
          <w:rFonts w:eastAsiaTheme="minorEastAsia"/>
          <w:noProof/>
          <w:lang w:eastAsia="en-GB"/>
        </w:rPr>
      </w:pPr>
      <w:hyperlink w:anchor="_Toc39539510" w:history="1">
        <w:r w:rsidR="00FF1AAE" w:rsidRPr="0062404F">
          <w:rPr>
            <w:rStyle w:val="Hyperlink"/>
            <w:rFonts w:ascii="Times New Roman" w:hAnsi="Times New Roman" w:cs="Times New Roman"/>
            <w:noProof/>
          </w:rPr>
          <w:t>Wireless Networks and Communication Systems</w:t>
        </w:r>
        <w:r w:rsidR="00FF1AAE">
          <w:rPr>
            <w:noProof/>
            <w:webHidden/>
          </w:rPr>
          <w:tab/>
        </w:r>
        <w:r w:rsidR="00FF1AAE">
          <w:rPr>
            <w:noProof/>
            <w:webHidden/>
          </w:rPr>
          <w:fldChar w:fldCharType="begin"/>
        </w:r>
        <w:r w:rsidR="00FF1AAE">
          <w:rPr>
            <w:noProof/>
            <w:webHidden/>
          </w:rPr>
          <w:instrText xml:space="preserve"> PAGEREF _Toc39539510 \h </w:instrText>
        </w:r>
        <w:r w:rsidR="00FF1AAE">
          <w:rPr>
            <w:noProof/>
            <w:webHidden/>
          </w:rPr>
        </w:r>
        <w:r w:rsidR="00FF1AAE">
          <w:rPr>
            <w:noProof/>
            <w:webHidden/>
          </w:rPr>
          <w:fldChar w:fldCharType="separate"/>
        </w:r>
        <w:r w:rsidR="00FF1AAE">
          <w:rPr>
            <w:noProof/>
            <w:webHidden/>
          </w:rPr>
          <w:t>4</w:t>
        </w:r>
        <w:r w:rsidR="00FF1AAE">
          <w:rPr>
            <w:noProof/>
            <w:webHidden/>
          </w:rPr>
          <w:fldChar w:fldCharType="end"/>
        </w:r>
      </w:hyperlink>
    </w:p>
    <w:p w14:paraId="34B746BD" w14:textId="3FC42A22" w:rsidR="00FF1AAE" w:rsidRDefault="00006275">
      <w:pPr>
        <w:pStyle w:val="TOC3"/>
        <w:tabs>
          <w:tab w:val="right" w:pos="9016"/>
        </w:tabs>
        <w:rPr>
          <w:rFonts w:eastAsiaTheme="minorEastAsia"/>
          <w:noProof/>
          <w:lang w:eastAsia="en-GB"/>
        </w:rPr>
      </w:pPr>
      <w:hyperlink w:anchor="_Toc39539511" w:history="1">
        <w:r w:rsidR="00FF1AAE" w:rsidRPr="0062404F">
          <w:rPr>
            <w:rStyle w:val="Hyperlink"/>
            <w:rFonts w:ascii="Times New Roman" w:hAnsi="Times New Roman" w:cs="Times New Roman"/>
            <w:noProof/>
          </w:rPr>
          <w:t>Internet of Things</w:t>
        </w:r>
        <w:r w:rsidR="00FF1AAE">
          <w:rPr>
            <w:noProof/>
            <w:webHidden/>
          </w:rPr>
          <w:tab/>
        </w:r>
        <w:r w:rsidR="00FF1AAE">
          <w:rPr>
            <w:noProof/>
            <w:webHidden/>
          </w:rPr>
          <w:fldChar w:fldCharType="begin"/>
        </w:r>
        <w:r w:rsidR="00FF1AAE">
          <w:rPr>
            <w:noProof/>
            <w:webHidden/>
          </w:rPr>
          <w:instrText xml:space="preserve"> PAGEREF _Toc39539511 \h </w:instrText>
        </w:r>
        <w:r w:rsidR="00FF1AAE">
          <w:rPr>
            <w:noProof/>
            <w:webHidden/>
          </w:rPr>
        </w:r>
        <w:r w:rsidR="00FF1AAE">
          <w:rPr>
            <w:noProof/>
            <w:webHidden/>
          </w:rPr>
          <w:fldChar w:fldCharType="separate"/>
        </w:r>
        <w:r w:rsidR="00FF1AAE">
          <w:rPr>
            <w:noProof/>
            <w:webHidden/>
          </w:rPr>
          <w:t>4</w:t>
        </w:r>
        <w:r w:rsidR="00FF1AAE">
          <w:rPr>
            <w:noProof/>
            <w:webHidden/>
          </w:rPr>
          <w:fldChar w:fldCharType="end"/>
        </w:r>
      </w:hyperlink>
    </w:p>
    <w:p w14:paraId="76219C4B" w14:textId="5C5783D5" w:rsidR="00FF1AAE" w:rsidRDefault="00006275">
      <w:pPr>
        <w:pStyle w:val="TOC3"/>
        <w:tabs>
          <w:tab w:val="right" w:pos="9016"/>
        </w:tabs>
        <w:rPr>
          <w:rFonts w:eastAsiaTheme="minorEastAsia"/>
          <w:noProof/>
          <w:lang w:eastAsia="en-GB"/>
        </w:rPr>
      </w:pPr>
      <w:hyperlink w:anchor="_Toc39539512" w:history="1">
        <w:r w:rsidR="00FF1AAE" w:rsidRPr="0062404F">
          <w:rPr>
            <w:rStyle w:val="Hyperlink"/>
            <w:rFonts w:ascii="Times New Roman" w:hAnsi="Times New Roman" w:cs="Times New Roman"/>
            <w:noProof/>
          </w:rPr>
          <w:t>Security Imaging Technology</w:t>
        </w:r>
        <w:r w:rsidR="00FF1AAE">
          <w:rPr>
            <w:noProof/>
            <w:webHidden/>
          </w:rPr>
          <w:tab/>
        </w:r>
        <w:r w:rsidR="00FF1AAE">
          <w:rPr>
            <w:noProof/>
            <w:webHidden/>
          </w:rPr>
          <w:fldChar w:fldCharType="begin"/>
        </w:r>
        <w:r w:rsidR="00FF1AAE">
          <w:rPr>
            <w:noProof/>
            <w:webHidden/>
          </w:rPr>
          <w:instrText xml:space="preserve"> PAGEREF _Toc39539512 \h </w:instrText>
        </w:r>
        <w:r w:rsidR="00FF1AAE">
          <w:rPr>
            <w:noProof/>
            <w:webHidden/>
          </w:rPr>
        </w:r>
        <w:r w:rsidR="00FF1AAE">
          <w:rPr>
            <w:noProof/>
            <w:webHidden/>
          </w:rPr>
          <w:fldChar w:fldCharType="separate"/>
        </w:r>
        <w:r w:rsidR="00FF1AAE">
          <w:rPr>
            <w:noProof/>
            <w:webHidden/>
          </w:rPr>
          <w:t>4</w:t>
        </w:r>
        <w:r w:rsidR="00FF1AAE">
          <w:rPr>
            <w:noProof/>
            <w:webHidden/>
          </w:rPr>
          <w:fldChar w:fldCharType="end"/>
        </w:r>
      </w:hyperlink>
    </w:p>
    <w:p w14:paraId="0275EF12" w14:textId="0681D76A" w:rsidR="00FF1AAE" w:rsidRDefault="00006275">
      <w:pPr>
        <w:pStyle w:val="TOC2"/>
        <w:tabs>
          <w:tab w:val="right" w:pos="9016"/>
        </w:tabs>
        <w:rPr>
          <w:rFonts w:eastAsiaTheme="minorEastAsia"/>
          <w:noProof/>
          <w:lang w:eastAsia="en-GB"/>
        </w:rPr>
      </w:pPr>
      <w:hyperlink w:anchor="_Toc39539513" w:history="1">
        <w:r w:rsidR="00FF1AAE" w:rsidRPr="0062404F">
          <w:rPr>
            <w:rStyle w:val="Hyperlink"/>
            <w:rFonts w:ascii="Times New Roman" w:hAnsi="Times New Roman" w:cs="Times New Roman"/>
            <w:noProof/>
          </w:rPr>
          <w:t>Design and Implementation</w:t>
        </w:r>
        <w:r w:rsidR="00FF1AAE">
          <w:rPr>
            <w:noProof/>
            <w:webHidden/>
          </w:rPr>
          <w:tab/>
        </w:r>
        <w:r w:rsidR="00FF1AAE">
          <w:rPr>
            <w:noProof/>
            <w:webHidden/>
          </w:rPr>
          <w:fldChar w:fldCharType="begin"/>
        </w:r>
        <w:r w:rsidR="00FF1AAE">
          <w:rPr>
            <w:noProof/>
            <w:webHidden/>
          </w:rPr>
          <w:instrText xml:space="preserve"> PAGEREF _Toc39539513 \h </w:instrText>
        </w:r>
        <w:r w:rsidR="00FF1AAE">
          <w:rPr>
            <w:noProof/>
            <w:webHidden/>
          </w:rPr>
        </w:r>
        <w:r w:rsidR="00FF1AAE">
          <w:rPr>
            <w:noProof/>
            <w:webHidden/>
          </w:rPr>
          <w:fldChar w:fldCharType="separate"/>
        </w:r>
        <w:r w:rsidR="00FF1AAE">
          <w:rPr>
            <w:noProof/>
            <w:webHidden/>
          </w:rPr>
          <w:t>5</w:t>
        </w:r>
        <w:r w:rsidR="00FF1AAE">
          <w:rPr>
            <w:noProof/>
            <w:webHidden/>
          </w:rPr>
          <w:fldChar w:fldCharType="end"/>
        </w:r>
      </w:hyperlink>
    </w:p>
    <w:p w14:paraId="016148E7" w14:textId="6892D6B2" w:rsidR="00FF1AAE" w:rsidRDefault="00006275">
      <w:pPr>
        <w:pStyle w:val="TOC3"/>
        <w:tabs>
          <w:tab w:val="right" w:pos="9016"/>
        </w:tabs>
        <w:rPr>
          <w:rFonts w:eastAsiaTheme="minorEastAsia"/>
          <w:noProof/>
          <w:lang w:eastAsia="en-GB"/>
        </w:rPr>
      </w:pPr>
      <w:hyperlink w:anchor="_Toc39539514" w:history="1">
        <w:r w:rsidR="00FF1AAE" w:rsidRPr="0062404F">
          <w:rPr>
            <w:rStyle w:val="Hyperlink"/>
            <w:rFonts w:ascii="Times New Roman" w:hAnsi="Times New Roman" w:cs="Times New Roman"/>
            <w:noProof/>
          </w:rPr>
          <w:t>Basic Design</w:t>
        </w:r>
        <w:r w:rsidR="00FF1AAE">
          <w:rPr>
            <w:noProof/>
            <w:webHidden/>
          </w:rPr>
          <w:tab/>
        </w:r>
        <w:r w:rsidR="00FF1AAE">
          <w:rPr>
            <w:noProof/>
            <w:webHidden/>
          </w:rPr>
          <w:fldChar w:fldCharType="begin"/>
        </w:r>
        <w:r w:rsidR="00FF1AAE">
          <w:rPr>
            <w:noProof/>
            <w:webHidden/>
          </w:rPr>
          <w:instrText xml:space="preserve"> PAGEREF _Toc39539514 \h </w:instrText>
        </w:r>
        <w:r w:rsidR="00FF1AAE">
          <w:rPr>
            <w:noProof/>
            <w:webHidden/>
          </w:rPr>
        </w:r>
        <w:r w:rsidR="00FF1AAE">
          <w:rPr>
            <w:noProof/>
            <w:webHidden/>
          </w:rPr>
          <w:fldChar w:fldCharType="separate"/>
        </w:r>
        <w:r w:rsidR="00FF1AAE">
          <w:rPr>
            <w:noProof/>
            <w:webHidden/>
          </w:rPr>
          <w:t>5</w:t>
        </w:r>
        <w:r w:rsidR="00FF1AAE">
          <w:rPr>
            <w:noProof/>
            <w:webHidden/>
          </w:rPr>
          <w:fldChar w:fldCharType="end"/>
        </w:r>
      </w:hyperlink>
    </w:p>
    <w:p w14:paraId="0C3684B7" w14:textId="7C158634" w:rsidR="00FF1AAE" w:rsidRDefault="00006275">
      <w:pPr>
        <w:pStyle w:val="TOC3"/>
        <w:tabs>
          <w:tab w:val="right" w:pos="9016"/>
        </w:tabs>
        <w:rPr>
          <w:rFonts w:eastAsiaTheme="minorEastAsia"/>
          <w:noProof/>
          <w:lang w:eastAsia="en-GB"/>
        </w:rPr>
      </w:pPr>
      <w:hyperlink w:anchor="_Toc39539515" w:history="1">
        <w:r w:rsidR="00FF1AAE" w:rsidRPr="0062404F">
          <w:rPr>
            <w:rStyle w:val="Hyperlink"/>
            <w:rFonts w:ascii="Times New Roman" w:hAnsi="Times New Roman" w:cs="Times New Roman"/>
            <w:noProof/>
          </w:rPr>
          <w:t>Lights Design</w:t>
        </w:r>
        <w:r w:rsidR="00FF1AAE">
          <w:rPr>
            <w:noProof/>
            <w:webHidden/>
          </w:rPr>
          <w:tab/>
        </w:r>
        <w:r w:rsidR="00FF1AAE">
          <w:rPr>
            <w:noProof/>
            <w:webHidden/>
          </w:rPr>
          <w:fldChar w:fldCharType="begin"/>
        </w:r>
        <w:r w:rsidR="00FF1AAE">
          <w:rPr>
            <w:noProof/>
            <w:webHidden/>
          </w:rPr>
          <w:instrText xml:space="preserve"> PAGEREF _Toc39539515 \h </w:instrText>
        </w:r>
        <w:r w:rsidR="00FF1AAE">
          <w:rPr>
            <w:noProof/>
            <w:webHidden/>
          </w:rPr>
        </w:r>
        <w:r w:rsidR="00FF1AAE">
          <w:rPr>
            <w:noProof/>
            <w:webHidden/>
          </w:rPr>
          <w:fldChar w:fldCharType="separate"/>
        </w:r>
        <w:r w:rsidR="00FF1AAE">
          <w:rPr>
            <w:noProof/>
            <w:webHidden/>
          </w:rPr>
          <w:t>6</w:t>
        </w:r>
        <w:r w:rsidR="00FF1AAE">
          <w:rPr>
            <w:noProof/>
            <w:webHidden/>
          </w:rPr>
          <w:fldChar w:fldCharType="end"/>
        </w:r>
      </w:hyperlink>
    </w:p>
    <w:p w14:paraId="228E0CD6" w14:textId="4AB0A230" w:rsidR="00FF1AAE" w:rsidRDefault="00006275">
      <w:pPr>
        <w:pStyle w:val="TOC3"/>
        <w:tabs>
          <w:tab w:val="right" w:pos="9016"/>
        </w:tabs>
        <w:rPr>
          <w:rFonts w:eastAsiaTheme="minorEastAsia"/>
          <w:noProof/>
          <w:lang w:eastAsia="en-GB"/>
        </w:rPr>
      </w:pPr>
      <w:hyperlink w:anchor="_Toc39539516" w:history="1">
        <w:r w:rsidR="00FF1AAE" w:rsidRPr="0062404F">
          <w:rPr>
            <w:rStyle w:val="Hyperlink"/>
            <w:rFonts w:ascii="Times New Roman" w:hAnsi="Times New Roman" w:cs="Times New Roman"/>
            <w:noProof/>
          </w:rPr>
          <w:t>Advanced Design</w:t>
        </w:r>
        <w:r w:rsidR="00FF1AAE">
          <w:rPr>
            <w:noProof/>
            <w:webHidden/>
          </w:rPr>
          <w:tab/>
        </w:r>
        <w:r w:rsidR="00FF1AAE">
          <w:rPr>
            <w:noProof/>
            <w:webHidden/>
          </w:rPr>
          <w:fldChar w:fldCharType="begin"/>
        </w:r>
        <w:r w:rsidR="00FF1AAE">
          <w:rPr>
            <w:noProof/>
            <w:webHidden/>
          </w:rPr>
          <w:instrText xml:space="preserve"> PAGEREF _Toc39539516 \h </w:instrText>
        </w:r>
        <w:r w:rsidR="00FF1AAE">
          <w:rPr>
            <w:noProof/>
            <w:webHidden/>
          </w:rPr>
        </w:r>
        <w:r w:rsidR="00FF1AAE">
          <w:rPr>
            <w:noProof/>
            <w:webHidden/>
          </w:rPr>
          <w:fldChar w:fldCharType="separate"/>
        </w:r>
        <w:r w:rsidR="00FF1AAE">
          <w:rPr>
            <w:noProof/>
            <w:webHidden/>
          </w:rPr>
          <w:t>7</w:t>
        </w:r>
        <w:r w:rsidR="00FF1AAE">
          <w:rPr>
            <w:noProof/>
            <w:webHidden/>
          </w:rPr>
          <w:fldChar w:fldCharType="end"/>
        </w:r>
      </w:hyperlink>
    </w:p>
    <w:p w14:paraId="3E8F2279" w14:textId="33C40BD1" w:rsidR="00FF1AAE" w:rsidRDefault="00006275">
      <w:pPr>
        <w:pStyle w:val="TOC2"/>
        <w:tabs>
          <w:tab w:val="right" w:pos="9016"/>
        </w:tabs>
        <w:rPr>
          <w:rFonts w:eastAsiaTheme="minorEastAsia"/>
          <w:noProof/>
          <w:lang w:eastAsia="en-GB"/>
        </w:rPr>
      </w:pPr>
      <w:hyperlink w:anchor="_Toc39539517" w:history="1">
        <w:r w:rsidR="00FF1AAE" w:rsidRPr="0062404F">
          <w:rPr>
            <w:rStyle w:val="Hyperlink"/>
            <w:rFonts w:ascii="Times New Roman" w:hAnsi="Times New Roman" w:cs="Times New Roman"/>
            <w:noProof/>
          </w:rPr>
          <w:t>Smart Cities and Monitoring</w:t>
        </w:r>
        <w:r w:rsidR="00FF1AAE">
          <w:rPr>
            <w:noProof/>
            <w:webHidden/>
          </w:rPr>
          <w:tab/>
        </w:r>
        <w:r w:rsidR="00FF1AAE">
          <w:rPr>
            <w:noProof/>
            <w:webHidden/>
          </w:rPr>
          <w:fldChar w:fldCharType="begin"/>
        </w:r>
        <w:r w:rsidR="00FF1AAE">
          <w:rPr>
            <w:noProof/>
            <w:webHidden/>
          </w:rPr>
          <w:instrText xml:space="preserve"> PAGEREF _Toc39539517 \h </w:instrText>
        </w:r>
        <w:r w:rsidR="00FF1AAE">
          <w:rPr>
            <w:noProof/>
            <w:webHidden/>
          </w:rPr>
        </w:r>
        <w:r w:rsidR="00FF1AAE">
          <w:rPr>
            <w:noProof/>
            <w:webHidden/>
          </w:rPr>
          <w:fldChar w:fldCharType="separate"/>
        </w:r>
        <w:r w:rsidR="00FF1AAE">
          <w:rPr>
            <w:noProof/>
            <w:webHidden/>
          </w:rPr>
          <w:t>8</w:t>
        </w:r>
        <w:r w:rsidR="00FF1AAE">
          <w:rPr>
            <w:noProof/>
            <w:webHidden/>
          </w:rPr>
          <w:fldChar w:fldCharType="end"/>
        </w:r>
      </w:hyperlink>
    </w:p>
    <w:p w14:paraId="142A58DF" w14:textId="791B6BDC" w:rsidR="00FF1AAE" w:rsidRDefault="00006275">
      <w:pPr>
        <w:pStyle w:val="TOC1"/>
        <w:tabs>
          <w:tab w:val="right" w:pos="9016"/>
        </w:tabs>
        <w:rPr>
          <w:rFonts w:eastAsiaTheme="minorEastAsia"/>
          <w:noProof/>
          <w:lang w:eastAsia="en-GB"/>
        </w:rPr>
      </w:pPr>
      <w:hyperlink w:anchor="_Toc39539518" w:history="1">
        <w:r w:rsidR="00FF1AAE" w:rsidRPr="0062404F">
          <w:rPr>
            <w:rStyle w:val="Hyperlink"/>
            <w:rFonts w:ascii="Times New Roman" w:hAnsi="Times New Roman" w:cs="Times New Roman"/>
            <w:noProof/>
          </w:rPr>
          <w:t>Conclusion</w:t>
        </w:r>
        <w:r w:rsidR="00FF1AAE">
          <w:rPr>
            <w:noProof/>
            <w:webHidden/>
          </w:rPr>
          <w:tab/>
        </w:r>
        <w:r w:rsidR="00FF1AAE">
          <w:rPr>
            <w:noProof/>
            <w:webHidden/>
          </w:rPr>
          <w:fldChar w:fldCharType="begin"/>
        </w:r>
        <w:r w:rsidR="00FF1AAE">
          <w:rPr>
            <w:noProof/>
            <w:webHidden/>
          </w:rPr>
          <w:instrText xml:space="preserve"> PAGEREF _Toc39539518 \h </w:instrText>
        </w:r>
        <w:r w:rsidR="00FF1AAE">
          <w:rPr>
            <w:noProof/>
            <w:webHidden/>
          </w:rPr>
        </w:r>
        <w:r w:rsidR="00FF1AAE">
          <w:rPr>
            <w:noProof/>
            <w:webHidden/>
          </w:rPr>
          <w:fldChar w:fldCharType="separate"/>
        </w:r>
        <w:r w:rsidR="00FF1AAE">
          <w:rPr>
            <w:noProof/>
            <w:webHidden/>
          </w:rPr>
          <w:t>9</w:t>
        </w:r>
        <w:r w:rsidR="00FF1AAE">
          <w:rPr>
            <w:noProof/>
            <w:webHidden/>
          </w:rPr>
          <w:fldChar w:fldCharType="end"/>
        </w:r>
      </w:hyperlink>
    </w:p>
    <w:p w14:paraId="37A01F7B" w14:textId="2A7F3487" w:rsidR="00FF1AAE" w:rsidRDefault="00006275">
      <w:pPr>
        <w:pStyle w:val="TOC1"/>
        <w:tabs>
          <w:tab w:val="right" w:pos="9016"/>
        </w:tabs>
        <w:rPr>
          <w:rFonts w:eastAsiaTheme="minorEastAsia"/>
          <w:noProof/>
          <w:lang w:eastAsia="en-GB"/>
        </w:rPr>
      </w:pPr>
      <w:hyperlink w:anchor="_Toc39539519" w:history="1">
        <w:r w:rsidR="00FF1AAE" w:rsidRPr="0062404F">
          <w:rPr>
            <w:rStyle w:val="Hyperlink"/>
            <w:rFonts w:ascii="Times New Roman" w:hAnsi="Times New Roman" w:cs="Times New Roman"/>
            <w:noProof/>
          </w:rPr>
          <w:t>References</w:t>
        </w:r>
        <w:r w:rsidR="00FF1AAE">
          <w:rPr>
            <w:noProof/>
            <w:webHidden/>
          </w:rPr>
          <w:tab/>
        </w:r>
        <w:r w:rsidR="00FF1AAE">
          <w:rPr>
            <w:noProof/>
            <w:webHidden/>
          </w:rPr>
          <w:fldChar w:fldCharType="begin"/>
        </w:r>
        <w:r w:rsidR="00FF1AAE">
          <w:rPr>
            <w:noProof/>
            <w:webHidden/>
          </w:rPr>
          <w:instrText xml:space="preserve"> PAGEREF _Toc39539519 \h </w:instrText>
        </w:r>
        <w:r w:rsidR="00FF1AAE">
          <w:rPr>
            <w:noProof/>
            <w:webHidden/>
          </w:rPr>
        </w:r>
        <w:r w:rsidR="00FF1AAE">
          <w:rPr>
            <w:noProof/>
            <w:webHidden/>
          </w:rPr>
          <w:fldChar w:fldCharType="separate"/>
        </w:r>
        <w:r w:rsidR="00FF1AAE">
          <w:rPr>
            <w:noProof/>
            <w:webHidden/>
          </w:rPr>
          <w:t>10</w:t>
        </w:r>
        <w:r w:rsidR="00FF1AAE">
          <w:rPr>
            <w:noProof/>
            <w:webHidden/>
          </w:rPr>
          <w:fldChar w:fldCharType="end"/>
        </w:r>
      </w:hyperlink>
    </w:p>
    <w:p w14:paraId="1E53B60C" w14:textId="14E47B91" w:rsidR="00AB22AF" w:rsidRPr="005C0662" w:rsidRDefault="0021247A">
      <w:pPr>
        <w:rPr>
          <w:rFonts w:ascii="Times New Roman" w:hAnsi="Times New Roman" w:cs="Times New Roman"/>
        </w:rPr>
      </w:pPr>
      <w:r w:rsidRPr="005C0662">
        <w:rPr>
          <w:rFonts w:ascii="Times New Roman" w:hAnsi="Times New Roman" w:cs="Times New Roman"/>
        </w:rPr>
        <w:fldChar w:fldCharType="end"/>
      </w:r>
    </w:p>
    <w:p w14:paraId="06CCD17C" w14:textId="6E3DAF80" w:rsidR="0021247A" w:rsidRPr="005C0662" w:rsidRDefault="00A11122">
      <w:pPr>
        <w:rPr>
          <w:rFonts w:ascii="Times New Roman" w:hAnsi="Times New Roman" w:cs="Times New Roman"/>
        </w:rPr>
      </w:pPr>
      <w:r w:rsidRPr="005C0662">
        <w:rPr>
          <w:rFonts w:ascii="Times New Roman" w:hAnsi="Times New Roman" w:cs="Times New Roman"/>
        </w:rPr>
        <w:t xml:space="preserve"> </w:t>
      </w:r>
      <w:r w:rsidR="0021247A" w:rsidRPr="005C0662">
        <w:rPr>
          <w:rFonts w:ascii="Times New Roman" w:hAnsi="Times New Roman" w:cs="Times New Roman"/>
        </w:rPr>
        <w:br w:type="page"/>
      </w:r>
    </w:p>
    <w:p w14:paraId="317C22FB" w14:textId="2ECA1EB6" w:rsidR="0021247A" w:rsidRPr="005C0662" w:rsidRDefault="00ED3697" w:rsidP="00ED3697">
      <w:pPr>
        <w:pStyle w:val="Heading1"/>
        <w:rPr>
          <w:rFonts w:ascii="Times New Roman" w:hAnsi="Times New Roman" w:cs="Times New Roman"/>
        </w:rPr>
      </w:pPr>
      <w:bookmarkStart w:id="0" w:name="_Toc39539504"/>
      <w:r w:rsidRPr="005C0662">
        <w:rPr>
          <w:rFonts w:ascii="Times New Roman" w:hAnsi="Times New Roman" w:cs="Times New Roman"/>
        </w:rPr>
        <w:lastRenderedPageBreak/>
        <w:t>Introduction</w:t>
      </w:r>
      <w:bookmarkEnd w:id="0"/>
    </w:p>
    <w:p w14:paraId="1B08F70C" w14:textId="3A40B9DE" w:rsidR="00821AD8" w:rsidRPr="005C0662" w:rsidRDefault="007A44BD" w:rsidP="00821AD8">
      <w:pPr>
        <w:rPr>
          <w:rFonts w:ascii="Times New Roman" w:hAnsi="Times New Roman" w:cs="Times New Roman"/>
          <w:sz w:val="24"/>
          <w:szCs w:val="24"/>
        </w:rPr>
      </w:pPr>
      <w:r w:rsidRPr="005C0662">
        <w:rPr>
          <w:rFonts w:ascii="Times New Roman" w:hAnsi="Times New Roman" w:cs="Times New Roman"/>
          <w:sz w:val="24"/>
          <w:szCs w:val="24"/>
        </w:rPr>
        <w:t>The first section of this report will discuss modulation schemes / techniques. It will go in depth about a specific technique chosen, why it was chosen and the advantages and disadvantages of said technique.</w:t>
      </w:r>
      <w:r w:rsidR="00385FA3" w:rsidRPr="005C0662">
        <w:rPr>
          <w:rFonts w:ascii="Times New Roman" w:hAnsi="Times New Roman" w:cs="Times New Roman"/>
          <w:sz w:val="24"/>
          <w:szCs w:val="24"/>
        </w:rPr>
        <w:t xml:space="preserve"> The chosen modulation technique will need to match the one used in the design for the second section. Each modulation has its own advantages and disadvantages, the one which would be best for the next section will need to be chosen.</w:t>
      </w:r>
    </w:p>
    <w:p w14:paraId="221F0B15" w14:textId="44ECA3B6" w:rsidR="007A44BD" w:rsidRPr="005C0662" w:rsidRDefault="007A44BD" w:rsidP="00821AD8">
      <w:pPr>
        <w:rPr>
          <w:rFonts w:ascii="Times New Roman" w:hAnsi="Times New Roman" w:cs="Times New Roman"/>
          <w:sz w:val="24"/>
          <w:szCs w:val="24"/>
        </w:rPr>
      </w:pPr>
      <w:r w:rsidRPr="005C0662">
        <w:rPr>
          <w:rFonts w:ascii="Times New Roman" w:hAnsi="Times New Roman" w:cs="Times New Roman"/>
          <w:sz w:val="24"/>
          <w:szCs w:val="24"/>
        </w:rPr>
        <w:t xml:space="preserve">The second section of this report will show the design and implementation </w:t>
      </w:r>
      <w:r w:rsidR="00B23162" w:rsidRPr="005C0662">
        <w:rPr>
          <w:rFonts w:ascii="Times New Roman" w:hAnsi="Times New Roman" w:cs="Times New Roman"/>
          <w:sz w:val="24"/>
          <w:szCs w:val="24"/>
        </w:rPr>
        <w:t xml:space="preserve">of a wireless monitoring system in two different situations. These situations will be mentioned just before the design. The design will show a detailed layout of what each case would look like, as well as justifying why certain parts have been strategically placed in order to provide the best protection and signal throughout the area covered.  There will also be a short research section which mainly covers different types of </w:t>
      </w:r>
      <w:r w:rsidR="002A7912" w:rsidRPr="005C0662">
        <w:rPr>
          <w:rFonts w:ascii="Times New Roman" w:hAnsi="Times New Roman" w:cs="Times New Roman"/>
          <w:sz w:val="24"/>
          <w:szCs w:val="24"/>
        </w:rPr>
        <w:t xml:space="preserve">security technology that could be used to protect areas where crime happens quite often. All this technology must </w:t>
      </w:r>
      <w:commentRangeStart w:id="1"/>
      <w:r w:rsidR="002A7912" w:rsidRPr="005C0662">
        <w:rPr>
          <w:rFonts w:ascii="Times New Roman" w:hAnsi="Times New Roman" w:cs="Times New Roman"/>
          <w:sz w:val="24"/>
          <w:szCs w:val="24"/>
        </w:rPr>
        <w:t xml:space="preserve">tie in </w:t>
      </w:r>
      <w:commentRangeEnd w:id="1"/>
      <w:r w:rsidR="00B619F8">
        <w:rPr>
          <w:rStyle w:val="CommentReference"/>
        </w:rPr>
        <w:commentReference w:id="1"/>
      </w:r>
      <w:r w:rsidR="002A7912" w:rsidRPr="005C0662">
        <w:rPr>
          <w:rFonts w:ascii="Times New Roman" w:hAnsi="Times New Roman" w:cs="Times New Roman"/>
          <w:sz w:val="24"/>
          <w:szCs w:val="24"/>
        </w:rPr>
        <w:t xml:space="preserve">and be able to function </w:t>
      </w:r>
      <w:r w:rsidR="009D4575" w:rsidRPr="005C0662">
        <w:rPr>
          <w:rFonts w:ascii="Times New Roman" w:hAnsi="Times New Roman" w:cs="Times New Roman"/>
          <w:sz w:val="24"/>
          <w:szCs w:val="24"/>
        </w:rPr>
        <w:t xml:space="preserve">with the layout of the wireless networks. This means that the sensors need to be placed in such a way that everywhere that needs to be covered and be able to access the internet. On a large scale, you </w:t>
      </w:r>
      <w:commentRangeStart w:id="2"/>
      <w:r w:rsidR="009D4575" w:rsidRPr="005C0662">
        <w:rPr>
          <w:rFonts w:ascii="Times New Roman" w:hAnsi="Times New Roman" w:cs="Times New Roman"/>
          <w:sz w:val="24"/>
          <w:szCs w:val="24"/>
        </w:rPr>
        <w:t>can’t</w:t>
      </w:r>
      <w:commentRangeEnd w:id="2"/>
      <w:r w:rsidR="00562C9F">
        <w:rPr>
          <w:rStyle w:val="CommentReference"/>
        </w:rPr>
        <w:commentReference w:id="2"/>
      </w:r>
      <w:r w:rsidR="009D4575" w:rsidRPr="005C0662">
        <w:rPr>
          <w:rFonts w:ascii="Times New Roman" w:hAnsi="Times New Roman" w:cs="Times New Roman"/>
          <w:sz w:val="24"/>
          <w:szCs w:val="24"/>
        </w:rPr>
        <w:t xml:space="preserve"> use cables because there are too many issues. </w:t>
      </w:r>
    </w:p>
    <w:p w14:paraId="45515ADA" w14:textId="49A9818F" w:rsidR="009D4575" w:rsidRPr="005C0662" w:rsidRDefault="009D4575" w:rsidP="00821AD8">
      <w:pPr>
        <w:rPr>
          <w:rFonts w:ascii="Times New Roman" w:hAnsi="Times New Roman" w:cs="Times New Roman"/>
          <w:sz w:val="24"/>
          <w:szCs w:val="24"/>
        </w:rPr>
      </w:pPr>
      <w:r w:rsidRPr="005C0662">
        <w:rPr>
          <w:rFonts w:ascii="Times New Roman" w:hAnsi="Times New Roman" w:cs="Times New Roman"/>
          <w:sz w:val="24"/>
          <w:szCs w:val="24"/>
        </w:rPr>
        <w:t>Both situations are located on the Caribbean islands. The first situation will be a system for a farm in order to prevent thieves from stealing / damaging the livestock and crops. Anti-theft measures need to be put in place to prevent this from happening. The second situation is for general theft in major cities / towns, especially targeting the use of security on public transport.</w:t>
      </w:r>
    </w:p>
    <w:p w14:paraId="3B5ECAFF" w14:textId="7F1E6270" w:rsidR="00821AD8" w:rsidRPr="005C0662" w:rsidRDefault="00821AD8" w:rsidP="00821AD8">
      <w:pPr>
        <w:rPr>
          <w:rFonts w:ascii="Times New Roman" w:hAnsi="Times New Roman" w:cs="Times New Roman"/>
        </w:rPr>
      </w:pPr>
    </w:p>
    <w:p w14:paraId="4CAB5687" w14:textId="77777777" w:rsidR="00821AD8" w:rsidRPr="005C0662" w:rsidRDefault="00821AD8" w:rsidP="00821AD8">
      <w:pPr>
        <w:rPr>
          <w:rFonts w:ascii="Times New Roman" w:hAnsi="Times New Roman" w:cs="Times New Roman"/>
        </w:rPr>
      </w:pPr>
    </w:p>
    <w:p w14:paraId="16C24568" w14:textId="7959A1CF" w:rsidR="00C2611C" w:rsidRPr="005C0662" w:rsidRDefault="00C2611C" w:rsidP="00C2611C">
      <w:pPr>
        <w:pStyle w:val="Heading1"/>
        <w:rPr>
          <w:rFonts w:ascii="Times New Roman" w:hAnsi="Times New Roman" w:cs="Times New Roman"/>
        </w:rPr>
      </w:pPr>
      <w:bookmarkStart w:id="3" w:name="_Toc39539505"/>
      <w:r w:rsidRPr="005C0662">
        <w:rPr>
          <w:rFonts w:ascii="Times New Roman" w:hAnsi="Times New Roman" w:cs="Times New Roman"/>
        </w:rPr>
        <w:t>Research of Modulation Schemes</w:t>
      </w:r>
      <w:bookmarkEnd w:id="3"/>
    </w:p>
    <w:p w14:paraId="345C79B2" w14:textId="39AE40D8" w:rsidR="00C2611C" w:rsidRPr="005C0662" w:rsidRDefault="00C2611C" w:rsidP="00385FA3">
      <w:pPr>
        <w:pStyle w:val="Heading2"/>
        <w:rPr>
          <w:rFonts w:ascii="Times New Roman" w:hAnsi="Times New Roman" w:cs="Times New Roman"/>
        </w:rPr>
      </w:pPr>
      <w:bookmarkStart w:id="4" w:name="_Toc39539506"/>
      <w:r w:rsidRPr="005C0662">
        <w:rPr>
          <w:rFonts w:ascii="Times New Roman" w:hAnsi="Times New Roman" w:cs="Times New Roman"/>
        </w:rPr>
        <w:t>Research</w:t>
      </w:r>
      <w:bookmarkEnd w:id="4"/>
    </w:p>
    <w:p w14:paraId="596505B6" w14:textId="1398F874" w:rsidR="00721833" w:rsidRPr="005C0662" w:rsidRDefault="000B1E0B">
      <w:pPr>
        <w:rPr>
          <w:rFonts w:ascii="Times New Roman" w:hAnsi="Times New Roman" w:cs="Times New Roman"/>
          <w:sz w:val="24"/>
          <w:szCs w:val="24"/>
        </w:rPr>
      </w:pPr>
      <w:r w:rsidRPr="005C0662">
        <w:rPr>
          <w:rFonts w:ascii="Times New Roman" w:hAnsi="Times New Roman" w:cs="Times New Roman"/>
          <w:sz w:val="24"/>
          <w:szCs w:val="24"/>
        </w:rPr>
        <w:t>There are many different types of modulation techniques.</w:t>
      </w:r>
      <w:r w:rsidR="009C2A91" w:rsidRPr="005C0662">
        <w:rPr>
          <w:rFonts w:ascii="Times New Roman" w:hAnsi="Times New Roman" w:cs="Times New Roman"/>
          <w:sz w:val="24"/>
          <w:szCs w:val="24"/>
        </w:rPr>
        <w:t xml:space="preserve"> Each have their own pros and cons, and it is important to use the one that is best for your situation. Modulation has quite a simple function.</w:t>
      </w:r>
      <w:r w:rsidR="00673420" w:rsidRPr="005C0662">
        <w:rPr>
          <w:rFonts w:ascii="Times New Roman" w:hAnsi="Times New Roman" w:cs="Times New Roman"/>
          <w:sz w:val="24"/>
          <w:szCs w:val="24"/>
        </w:rPr>
        <w:t xml:space="preserve"> It is the process of converting data into radio waves by adding information to an electronic signal </w:t>
      </w:r>
      <w:sdt>
        <w:sdtPr>
          <w:rPr>
            <w:rFonts w:ascii="Times New Roman" w:hAnsi="Times New Roman" w:cs="Times New Roman"/>
            <w:sz w:val="24"/>
            <w:szCs w:val="24"/>
          </w:rPr>
          <w:id w:val="1712466121"/>
          <w:citation/>
        </w:sdtPr>
        <w:sdtEndPr/>
        <w:sdtContent>
          <w:r w:rsidR="00673420" w:rsidRPr="005C0662">
            <w:rPr>
              <w:rFonts w:ascii="Times New Roman" w:hAnsi="Times New Roman" w:cs="Times New Roman"/>
              <w:sz w:val="24"/>
              <w:szCs w:val="24"/>
            </w:rPr>
            <w:fldChar w:fldCharType="begin"/>
          </w:r>
          <w:r w:rsidR="00673420" w:rsidRPr="005C0662">
            <w:rPr>
              <w:rFonts w:ascii="Times New Roman" w:hAnsi="Times New Roman" w:cs="Times New Roman"/>
              <w:sz w:val="24"/>
              <w:szCs w:val="24"/>
              <w:lang w:val="en-US"/>
            </w:rPr>
            <w:instrText xml:space="preserve"> CITATION Mar181 \l 1033 </w:instrText>
          </w:r>
          <w:r w:rsidR="00673420" w:rsidRPr="005C0662">
            <w:rPr>
              <w:rFonts w:ascii="Times New Roman" w:hAnsi="Times New Roman" w:cs="Times New Roman"/>
              <w:sz w:val="24"/>
              <w:szCs w:val="24"/>
            </w:rPr>
            <w:fldChar w:fldCharType="separate"/>
          </w:r>
          <w:r w:rsidR="00673420" w:rsidRPr="005C0662">
            <w:rPr>
              <w:rFonts w:ascii="Times New Roman" w:hAnsi="Times New Roman" w:cs="Times New Roman"/>
              <w:noProof/>
              <w:sz w:val="24"/>
              <w:szCs w:val="24"/>
              <w:lang w:val="en-US"/>
            </w:rPr>
            <w:t>[1]</w:t>
          </w:r>
          <w:r w:rsidR="00673420" w:rsidRPr="005C0662">
            <w:rPr>
              <w:rFonts w:ascii="Times New Roman" w:hAnsi="Times New Roman" w:cs="Times New Roman"/>
              <w:sz w:val="24"/>
              <w:szCs w:val="24"/>
            </w:rPr>
            <w:fldChar w:fldCharType="end"/>
          </w:r>
        </w:sdtContent>
      </w:sdt>
      <w:r w:rsidR="00673420" w:rsidRPr="005C0662">
        <w:rPr>
          <w:rFonts w:ascii="Times New Roman" w:hAnsi="Times New Roman" w:cs="Times New Roman"/>
          <w:sz w:val="24"/>
          <w:szCs w:val="24"/>
        </w:rPr>
        <w:t>. There are multiple benefits of modulation, the main advantage being that it makes multiplexing possible.</w:t>
      </w:r>
      <w:r w:rsidR="00603902" w:rsidRPr="005C0662">
        <w:rPr>
          <w:rFonts w:ascii="Times New Roman" w:hAnsi="Times New Roman" w:cs="Times New Roman"/>
          <w:sz w:val="24"/>
          <w:szCs w:val="24"/>
        </w:rPr>
        <w:t xml:space="preserve"> Multiplexing combines multiple communication signals so they can traverse an otherwise single signal communication medium simultaneously </w:t>
      </w:r>
      <w:sdt>
        <w:sdtPr>
          <w:rPr>
            <w:rFonts w:ascii="Times New Roman" w:hAnsi="Times New Roman" w:cs="Times New Roman"/>
            <w:sz w:val="24"/>
            <w:szCs w:val="24"/>
          </w:rPr>
          <w:id w:val="708927446"/>
          <w:citation/>
        </w:sdtPr>
        <w:sdtEndPr/>
        <w:sdtContent>
          <w:r w:rsidR="00603902" w:rsidRPr="005C0662">
            <w:rPr>
              <w:rFonts w:ascii="Times New Roman" w:hAnsi="Times New Roman" w:cs="Times New Roman"/>
              <w:sz w:val="24"/>
              <w:szCs w:val="24"/>
            </w:rPr>
            <w:fldChar w:fldCharType="begin"/>
          </w:r>
          <w:r w:rsidR="00603902" w:rsidRPr="005C0662">
            <w:rPr>
              <w:rFonts w:ascii="Times New Roman" w:hAnsi="Times New Roman" w:cs="Times New Roman"/>
              <w:sz w:val="24"/>
              <w:szCs w:val="24"/>
              <w:lang w:val="en-US"/>
            </w:rPr>
            <w:instrText xml:space="preserve"> CITATION Jam13 \l 1033 </w:instrText>
          </w:r>
          <w:r w:rsidR="00603902" w:rsidRPr="005C0662">
            <w:rPr>
              <w:rFonts w:ascii="Times New Roman" w:hAnsi="Times New Roman" w:cs="Times New Roman"/>
              <w:sz w:val="24"/>
              <w:szCs w:val="24"/>
            </w:rPr>
            <w:fldChar w:fldCharType="separate"/>
          </w:r>
          <w:r w:rsidR="00603902" w:rsidRPr="005C0662">
            <w:rPr>
              <w:rFonts w:ascii="Times New Roman" w:hAnsi="Times New Roman" w:cs="Times New Roman"/>
              <w:noProof/>
              <w:sz w:val="24"/>
              <w:szCs w:val="24"/>
              <w:lang w:val="en-US"/>
            </w:rPr>
            <w:t>[2]</w:t>
          </w:r>
          <w:r w:rsidR="00603902" w:rsidRPr="005C0662">
            <w:rPr>
              <w:rFonts w:ascii="Times New Roman" w:hAnsi="Times New Roman" w:cs="Times New Roman"/>
              <w:sz w:val="24"/>
              <w:szCs w:val="24"/>
            </w:rPr>
            <w:fldChar w:fldCharType="end"/>
          </w:r>
        </w:sdtContent>
      </w:sdt>
      <w:r w:rsidR="00603902" w:rsidRPr="005C0662">
        <w:rPr>
          <w:rFonts w:ascii="Times New Roman" w:hAnsi="Times New Roman" w:cs="Times New Roman"/>
          <w:sz w:val="24"/>
          <w:szCs w:val="24"/>
        </w:rPr>
        <w:t>.</w:t>
      </w:r>
    </w:p>
    <w:p w14:paraId="6E802BBE" w14:textId="41689C78" w:rsidR="00721833" w:rsidRPr="005C0662" w:rsidRDefault="00721833">
      <w:pPr>
        <w:rPr>
          <w:rFonts w:ascii="Times New Roman" w:hAnsi="Times New Roman" w:cs="Times New Roman"/>
          <w:sz w:val="24"/>
          <w:szCs w:val="24"/>
        </w:rPr>
      </w:pPr>
      <w:r w:rsidRPr="005C0662">
        <w:rPr>
          <w:rFonts w:ascii="Times New Roman" w:hAnsi="Times New Roman" w:cs="Times New Roman"/>
          <w:sz w:val="24"/>
          <w:szCs w:val="24"/>
        </w:rPr>
        <w:t xml:space="preserve">Quadrature Phase Shift Keying (QPSK) is one of these modulation techniques. In QPSK, two bits are modulated at once, whereas Binary PSK (BPSK) only modulates one at a time. </w:t>
      </w:r>
      <w:r w:rsidR="00E87627" w:rsidRPr="005C0662">
        <w:rPr>
          <w:rFonts w:ascii="Times New Roman" w:hAnsi="Times New Roman" w:cs="Times New Roman"/>
          <w:sz w:val="24"/>
          <w:szCs w:val="24"/>
        </w:rPr>
        <w:t>Modulating two bits are once allows the signal to carry twice as much information (compared to BPSK) whilst still using the same bandwidth.</w:t>
      </w:r>
      <w:r w:rsidR="00F43E08" w:rsidRPr="005C0662">
        <w:rPr>
          <w:rFonts w:ascii="Times New Roman" w:hAnsi="Times New Roman" w:cs="Times New Roman"/>
          <w:sz w:val="24"/>
          <w:szCs w:val="24"/>
        </w:rPr>
        <w:t xml:space="preserve"> Another advantage is that QPSK has great noise immunity. </w:t>
      </w:r>
      <w:r w:rsidR="00B4672A" w:rsidRPr="005C0662">
        <w:rPr>
          <w:rFonts w:ascii="Times New Roman" w:hAnsi="Times New Roman" w:cs="Times New Roman"/>
          <w:sz w:val="24"/>
          <w:szCs w:val="24"/>
        </w:rPr>
        <w:t xml:space="preserve">Noise is a generic word, meaning voltage or current that is usually low amplitude and always undesirable </w:t>
      </w:r>
      <w:sdt>
        <w:sdtPr>
          <w:rPr>
            <w:rFonts w:ascii="Times New Roman" w:hAnsi="Times New Roman" w:cs="Times New Roman"/>
            <w:sz w:val="24"/>
            <w:szCs w:val="24"/>
          </w:rPr>
          <w:id w:val="-1841918509"/>
          <w:citation/>
        </w:sdtPr>
        <w:sdtEndPr/>
        <w:sdtContent>
          <w:r w:rsidR="00B4672A" w:rsidRPr="005C0662">
            <w:rPr>
              <w:rFonts w:ascii="Times New Roman" w:hAnsi="Times New Roman" w:cs="Times New Roman"/>
              <w:sz w:val="24"/>
              <w:szCs w:val="24"/>
            </w:rPr>
            <w:fldChar w:fldCharType="begin"/>
          </w:r>
          <w:r w:rsidR="00BD27AF">
            <w:rPr>
              <w:rFonts w:ascii="Times New Roman" w:hAnsi="Times New Roman" w:cs="Times New Roman"/>
              <w:sz w:val="24"/>
              <w:szCs w:val="24"/>
            </w:rPr>
            <w:instrText xml:space="preserve">CITATION Rob18 \l 2057 </w:instrText>
          </w:r>
          <w:r w:rsidR="00B4672A" w:rsidRPr="005C0662">
            <w:rPr>
              <w:rFonts w:ascii="Times New Roman" w:hAnsi="Times New Roman" w:cs="Times New Roman"/>
              <w:sz w:val="24"/>
              <w:szCs w:val="24"/>
            </w:rPr>
            <w:fldChar w:fldCharType="separate"/>
          </w:r>
          <w:r w:rsidR="00BD27AF" w:rsidRPr="00BD27AF">
            <w:rPr>
              <w:rFonts w:ascii="Times New Roman" w:hAnsi="Times New Roman" w:cs="Times New Roman"/>
              <w:noProof/>
              <w:sz w:val="24"/>
              <w:szCs w:val="24"/>
            </w:rPr>
            <w:t>[3]</w:t>
          </w:r>
          <w:r w:rsidR="00B4672A" w:rsidRPr="005C0662">
            <w:rPr>
              <w:rFonts w:ascii="Times New Roman" w:hAnsi="Times New Roman" w:cs="Times New Roman"/>
              <w:sz w:val="24"/>
              <w:szCs w:val="24"/>
            </w:rPr>
            <w:fldChar w:fldCharType="end"/>
          </w:r>
        </w:sdtContent>
      </w:sdt>
      <w:r w:rsidR="00B4672A" w:rsidRPr="005C0662">
        <w:rPr>
          <w:rFonts w:ascii="Times New Roman" w:hAnsi="Times New Roman" w:cs="Times New Roman"/>
          <w:sz w:val="24"/>
          <w:szCs w:val="24"/>
        </w:rPr>
        <w:t xml:space="preserve">. </w:t>
      </w:r>
      <w:r w:rsidR="00C8407E" w:rsidRPr="005C0662">
        <w:rPr>
          <w:rFonts w:ascii="Times New Roman" w:hAnsi="Times New Roman" w:cs="Times New Roman"/>
          <w:sz w:val="24"/>
          <w:szCs w:val="24"/>
        </w:rPr>
        <w:t>Obviously, noise immunity is great because it drowns out any currents that are not wanted, this improves the overall quality of the signal.</w:t>
      </w:r>
      <w:r w:rsidR="00D24DBD" w:rsidRPr="005C0662">
        <w:rPr>
          <w:rFonts w:ascii="Times New Roman" w:hAnsi="Times New Roman" w:cs="Times New Roman"/>
          <w:sz w:val="24"/>
          <w:szCs w:val="24"/>
        </w:rPr>
        <w:t xml:space="preserve"> There is also a lower chance of error compared to BPSK (Binary Phase Key Shifting)</w:t>
      </w:r>
      <w:r w:rsidR="00E70512" w:rsidRPr="005C0662">
        <w:rPr>
          <w:rFonts w:ascii="Times New Roman" w:hAnsi="Times New Roman" w:cs="Times New Roman"/>
          <w:sz w:val="24"/>
          <w:szCs w:val="24"/>
        </w:rPr>
        <w:t xml:space="preserve">. For eh same rate of error, the bandwidth needed for QPSK </w:t>
      </w:r>
      <w:r w:rsidR="00CE78F1" w:rsidRPr="005C0662">
        <w:rPr>
          <w:rFonts w:ascii="Times New Roman" w:hAnsi="Times New Roman" w:cs="Times New Roman"/>
          <w:sz w:val="24"/>
          <w:szCs w:val="24"/>
        </w:rPr>
        <w:t>is half that needed by BPSK.</w:t>
      </w:r>
    </w:p>
    <w:p w14:paraId="449945A1" w14:textId="0BE78E6C" w:rsidR="00CE78F1" w:rsidRPr="005C0662" w:rsidRDefault="00CE78F1">
      <w:pPr>
        <w:rPr>
          <w:rFonts w:ascii="Times New Roman" w:hAnsi="Times New Roman" w:cs="Times New Roman"/>
          <w:sz w:val="24"/>
          <w:szCs w:val="24"/>
        </w:rPr>
      </w:pPr>
      <w:r w:rsidRPr="005C0662">
        <w:rPr>
          <w:rFonts w:ascii="Times New Roman" w:hAnsi="Times New Roman" w:cs="Times New Roman"/>
          <w:sz w:val="24"/>
          <w:szCs w:val="24"/>
        </w:rPr>
        <w:lastRenderedPageBreak/>
        <w:t>A disadvantage of using QPSK over BPSK is that more power is needed in order to transmit two bits instead of one. This makes it less power efficient. Also, QPSK is much more complex compared to BPSK.</w:t>
      </w:r>
    </w:p>
    <w:p w14:paraId="4D4F82FA" w14:textId="7E607E11" w:rsidR="00CE78F1" w:rsidRPr="005C0662" w:rsidRDefault="00CE78F1">
      <w:pPr>
        <w:rPr>
          <w:rFonts w:ascii="Times New Roman" w:hAnsi="Times New Roman" w:cs="Times New Roman"/>
          <w:sz w:val="24"/>
          <w:szCs w:val="24"/>
        </w:rPr>
      </w:pPr>
    </w:p>
    <w:p w14:paraId="1CD36948" w14:textId="48861A93" w:rsidR="004E5BAD" w:rsidRDefault="005C0662">
      <w:pPr>
        <w:rPr>
          <w:rFonts w:ascii="Times New Roman" w:hAnsi="Times New Roman" w:cs="Times New Roman"/>
          <w:sz w:val="24"/>
          <w:szCs w:val="24"/>
        </w:rPr>
      </w:pPr>
      <w:r w:rsidRPr="005C0662">
        <w:rPr>
          <w:rFonts w:ascii="Times New Roman" w:hAnsi="Times New Roman" w:cs="Times New Roman"/>
          <w:sz w:val="24"/>
          <w:szCs w:val="24"/>
        </w:rPr>
        <w:t xml:space="preserve">QPSK </w:t>
      </w:r>
      <w:r w:rsidR="00DD023E">
        <w:rPr>
          <w:rFonts w:ascii="Times New Roman" w:hAnsi="Times New Roman" w:cs="Times New Roman"/>
          <w:sz w:val="24"/>
          <w:szCs w:val="24"/>
        </w:rPr>
        <w:t xml:space="preserve">is the main method for modulation used in modems, satellites and various other communication systems. </w:t>
      </w:r>
      <w:r w:rsidR="00BD27AF">
        <w:rPr>
          <w:rFonts w:ascii="Times New Roman" w:hAnsi="Times New Roman" w:cs="Times New Roman"/>
          <w:sz w:val="24"/>
          <w:szCs w:val="24"/>
        </w:rPr>
        <w:t>An article written by Lee Teschler talks about</w:t>
      </w:r>
      <w:r w:rsidR="00E8511C">
        <w:rPr>
          <w:rFonts w:ascii="Times New Roman" w:hAnsi="Times New Roman" w:cs="Times New Roman"/>
          <w:sz w:val="24"/>
          <w:szCs w:val="24"/>
        </w:rPr>
        <w:t xml:space="preserve"> the fundamentals</w:t>
      </w:r>
      <w:r w:rsidR="00BD27AF">
        <w:rPr>
          <w:rFonts w:ascii="Times New Roman" w:hAnsi="Times New Roman" w:cs="Times New Roman"/>
          <w:sz w:val="24"/>
          <w:szCs w:val="24"/>
        </w:rPr>
        <w:t xml:space="preserve"> QPSK </w:t>
      </w:r>
      <w:r w:rsidR="00E8511C">
        <w:rPr>
          <w:rFonts w:ascii="Times New Roman" w:hAnsi="Times New Roman" w:cs="Times New Roman"/>
          <w:sz w:val="24"/>
          <w:szCs w:val="24"/>
        </w:rPr>
        <w:t>modulation</w:t>
      </w:r>
      <w:r w:rsidR="00BD27AF">
        <w:rPr>
          <w:rFonts w:ascii="Times New Roman" w:hAnsi="Times New Roman" w:cs="Times New Roman"/>
          <w:sz w:val="24"/>
          <w:szCs w:val="24"/>
        </w:rPr>
        <w:t>.</w:t>
      </w:r>
      <w:r w:rsidR="00E8511C">
        <w:rPr>
          <w:rFonts w:ascii="Times New Roman" w:hAnsi="Times New Roman" w:cs="Times New Roman"/>
          <w:sz w:val="24"/>
          <w:szCs w:val="24"/>
        </w:rPr>
        <w:t xml:space="preserve"> “The concept of quadrature phase key shifting arises from the idea that there can be more than two states of phase shifting” </w:t>
      </w:r>
      <w:sdt>
        <w:sdtPr>
          <w:rPr>
            <w:rFonts w:ascii="Times New Roman" w:hAnsi="Times New Roman" w:cs="Times New Roman"/>
            <w:sz w:val="24"/>
            <w:szCs w:val="24"/>
          </w:rPr>
          <w:id w:val="1053271852"/>
          <w:citation/>
        </w:sdtPr>
        <w:sdtEndPr/>
        <w:sdtContent>
          <w:r w:rsidR="00E8511C">
            <w:rPr>
              <w:rFonts w:ascii="Times New Roman" w:hAnsi="Times New Roman" w:cs="Times New Roman"/>
              <w:sz w:val="24"/>
              <w:szCs w:val="24"/>
            </w:rPr>
            <w:fldChar w:fldCharType="begin"/>
          </w:r>
          <w:r w:rsidR="00E8511C">
            <w:rPr>
              <w:rFonts w:ascii="Times New Roman" w:hAnsi="Times New Roman" w:cs="Times New Roman"/>
              <w:sz w:val="24"/>
              <w:szCs w:val="24"/>
            </w:rPr>
            <w:instrText xml:space="preserve"> CITATION Lee17 \l 2057 </w:instrText>
          </w:r>
          <w:r w:rsidR="00E8511C">
            <w:rPr>
              <w:rFonts w:ascii="Times New Roman" w:hAnsi="Times New Roman" w:cs="Times New Roman"/>
              <w:sz w:val="24"/>
              <w:szCs w:val="24"/>
            </w:rPr>
            <w:fldChar w:fldCharType="separate"/>
          </w:r>
          <w:r w:rsidR="00E8511C" w:rsidRPr="00E8511C">
            <w:rPr>
              <w:rFonts w:ascii="Times New Roman" w:hAnsi="Times New Roman" w:cs="Times New Roman"/>
              <w:noProof/>
              <w:sz w:val="24"/>
              <w:szCs w:val="24"/>
            </w:rPr>
            <w:t>[4]</w:t>
          </w:r>
          <w:r w:rsidR="00E8511C">
            <w:rPr>
              <w:rFonts w:ascii="Times New Roman" w:hAnsi="Times New Roman" w:cs="Times New Roman"/>
              <w:sz w:val="24"/>
              <w:szCs w:val="24"/>
            </w:rPr>
            <w:fldChar w:fldCharType="end"/>
          </w:r>
        </w:sdtContent>
      </w:sdt>
      <w:r w:rsidR="00E8511C">
        <w:rPr>
          <w:rFonts w:ascii="Times New Roman" w:hAnsi="Times New Roman" w:cs="Times New Roman"/>
          <w:sz w:val="24"/>
          <w:szCs w:val="24"/>
        </w:rPr>
        <w:t>. This is where quadrature phase key shifting gets its name. It is also called “4-PSK” that corresponds to the four phases involved.</w:t>
      </w:r>
      <w:r w:rsidR="004E5BAD">
        <w:rPr>
          <w:rFonts w:ascii="Times New Roman" w:hAnsi="Times New Roman" w:cs="Times New Roman"/>
          <w:sz w:val="24"/>
          <w:szCs w:val="24"/>
        </w:rPr>
        <w:t xml:space="preserve"> A digital signal is used to alternate between 2 signals with the same frequency, which in turn will generate a phase-modulated waveform. Multiplying this modulated waveform by a sine wave with equal frequency would generate two component waveforms </w:t>
      </w:r>
      <w:sdt>
        <w:sdtPr>
          <w:rPr>
            <w:rFonts w:ascii="Times New Roman" w:hAnsi="Times New Roman" w:cs="Times New Roman"/>
            <w:sz w:val="24"/>
            <w:szCs w:val="24"/>
          </w:rPr>
          <w:id w:val="-1670552824"/>
          <w:citation/>
        </w:sdtPr>
        <w:sdtEndPr/>
        <w:sdtContent>
          <w:r w:rsidR="004E5BAD">
            <w:rPr>
              <w:rFonts w:ascii="Times New Roman" w:hAnsi="Times New Roman" w:cs="Times New Roman"/>
              <w:sz w:val="24"/>
              <w:szCs w:val="24"/>
            </w:rPr>
            <w:fldChar w:fldCharType="begin"/>
          </w:r>
          <w:r w:rsidR="004E5BAD">
            <w:rPr>
              <w:rFonts w:ascii="Times New Roman" w:hAnsi="Times New Roman" w:cs="Times New Roman"/>
              <w:sz w:val="24"/>
              <w:szCs w:val="24"/>
            </w:rPr>
            <w:instrText xml:space="preserve"> CITATION Lee17 \l 2057 </w:instrText>
          </w:r>
          <w:r w:rsidR="004E5BAD">
            <w:rPr>
              <w:rFonts w:ascii="Times New Roman" w:hAnsi="Times New Roman" w:cs="Times New Roman"/>
              <w:sz w:val="24"/>
              <w:szCs w:val="24"/>
            </w:rPr>
            <w:fldChar w:fldCharType="separate"/>
          </w:r>
          <w:r w:rsidR="004E5BAD" w:rsidRPr="004E5BAD">
            <w:rPr>
              <w:rFonts w:ascii="Times New Roman" w:hAnsi="Times New Roman" w:cs="Times New Roman"/>
              <w:noProof/>
              <w:sz w:val="24"/>
              <w:szCs w:val="24"/>
            </w:rPr>
            <w:t>[4]</w:t>
          </w:r>
          <w:r w:rsidR="004E5BAD">
            <w:rPr>
              <w:rFonts w:ascii="Times New Roman" w:hAnsi="Times New Roman" w:cs="Times New Roman"/>
              <w:sz w:val="24"/>
              <w:szCs w:val="24"/>
            </w:rPr>
            <w:fldChar w:fldCharType="end"/>
          </w:r>
        </w:sdtContent>
      </w:sdt>
      <w:r w:rsidR="004E5BAD">
        <w:rPr>
          <w:rFonts w:ascii="Times New Roman" w:hAnsi="Times New Roman" w:cs="Times New Roman"/>
          <w:sz w:val="24"/>
          <w:szCs w:val="24"/>
        </w:rPr>
        <w:t>. In quadrature phase key shifting, the carrier undergoes four changes in each phase, each of the phases can represent two binary bits of data compared to one in Binary Phase Key Shifting.</w:t>
      </w:r>
    </w:p>
    <w:p w14:paraId="5BB666CC" w14:textId="532B0761" w:rsidR="00805DC6" w:rsidRDefault="00D71664">
      <w:pPr>
        <w:rPr>
          <w:rFonts w:ascii="Times New Roman" w:hAnsi="Times New Roman" w:cs="Times New Roman"/>
          <w:sz w:val="24"/>
          <w:szCs w:val="24"/>
        </w:rPr>
      </w:pPr>
      <w:r>
        <w:rPr>
          <w:rFonts w:ascii="Times New Roman" w:hAnsi="Times New Roman" w:cs="Times New Roman"/>
          <w:sz w:val="24"/>
          <w:szCs w:val="24"/>
        </w:rPr>
        <w:t xml:space="preserve">The four phases involved are determined to be 45 degrees, 135 degrees, 225 degrees and 315 degrees. There needs to be a 90-degree separation between each phases since there are four phases to fit into a 360-degree space. Another article by Robert Keim states that it makes sense to use the four phases (45, 135, 225 and 215) since they are easily generated using I/Q modulation techniques </w:t>
      </w:r>
      <w:sdt>
        <w:sdtPr>
          <w:rPr>
            <w:rFonts w:ascii="Times New Roman" w:hAnsi="Times New Roman" w:cs="Times New Roman"/>
            <w:sz w:val="24"/>
            <w:szCs w:val="24"/>
          </w:rPr>
          <w:id w:val="-3142890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Rob16 \l 2057 </w:instrText>
          </w:r>
          <w:r>
            <w:rPr>
              <w:rFonts w:ascii="Times New Roman" w:hAnsi="Times New Roman" w:cs="Times New Roman"/>
              <w:sz w:val="24"/>
              <w:szCs w:val="24"/>
            </w:rPr>
            <w:fldChar w:fldCharType="separate"/>
          </w:r>
          <w:r w:rsidRPr="00D71664">
            <w:rPr>
              <w:rFonts w:ascii="Times New Roman" w:hAnsi="Times New Roman" w:cs="Times New Roman"/>
              <w:noProof/>
              <w:sz w:val="24"/>
              <w:szCs w:val="24"/>
            </w:rPr>
            <w:t>[5]</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4C6E47D" w14:textId="4C636809" w:rsidR="00586FC8" w:rsidRPr="00586FC8" w:rsidRDefault="00586FC8">
      <w:pPr>
        <w:rPr>
          <w:rFonts w:ascii="Times New Roman" w:hAnsi="Times New Roman" w:cs="Times New Roman"/>
          <w:sz w:val="24"/>
          <w:szCs w:val="24"/>
        </w:rPr>
      </w:pPr>
    </w:p>
    <w:p w14:paraId="1C9B09CC" w14:textId="1E72EB66" w:rsidR="00586FC8" w:rsidRPr="00586FC8" w:rsidRDefault="00586FC8" w:rsidP="00586FC8">
      <w:pPr>
        <w:pStyle w:val="Heading2"/>
        <w:rPr>
          <w:rFonts w:ascii="Times New Roman" w:hAnsi="Times New Roman" w:cs="Times New Roman"/>
        </w:rPr>
      </w:pPr>
      <w:bookmarkStart w:id="5" w:name="_Toc39539507"/>
      <w:commentRangeStart w:id="6"/>
      <w:r w:rsidRPr="00586FC8">
        <w:rPr>
          <w:rFonts w:ascii="Times New Roman" w:hAnsi="Times New Roman" w:cs="Times New Roman"/>
        </w:rPr>
        <w:t>Simulation or Test Bed?</w:t>
      </w:r>
      <w:bookmarkEnd w:id="5"/>
      <w:commentRangeEnd w:id="6"/>
      <w:r w:rsidR="00226666">
        <w:rPr>
          <w:rStyle w:val="CommentReference"/>
          <w:rFonts w:asciiTheme="minorHAnsi" w:eastAsiaTheme="minorHAnsi" w:hAnsiTheme="minorHAnsi" w:cstheme="minorBidi"/>
          <w:color w:val="auto"/>
        </w:rPr>
        <w:commentReference w:id="6"/>
      </w:r>
    </w:p>
    <w:p w14:paraId="6B4524BD" w14:textId="273598A0" w:rsidR="00542373" w:rsidRDefault="00542373">
      <w:pPr>
        <w:rPr>
          <w:rFonts w:ascii="Times New Roman" w:hAnsi="Times New Roman" w:cs="Times New Roman"/>
          <w:sz w:val="24"/>
          <w:szCs w:val="24"/>
        </w:rPr>
      </w:pPr>
      <w:r>
        <w:rPr>
          <w:rFonts w:ascii="Times New Roman" w:hAnsi="Times New Roman" w:cs="Times New Roman"/>
          <w:sz w:val="24"/>
          <w:szCs w:val="24"/>
        </w:rPr>
        <w:t xml:space="preserve">When it comes to research methods, simulation is widely used in the industry. There are other methods, such as testbeds. These methods will be compared. A very generic definition of a testbed is any device used for testing something. A great advantage of simulation is that it is a flexible method. High flexibility aids in answering a wide range of research questions </w:t>
      </w:r>
      <w:sdt>
        <w:sdtPr>
          <w:rPr>
            <w:rFonts w:ascii="Times New Roman" w:hAnsi="Times New Roman" w:cs="Times New Roman"/>
            <w:sz w:val="24"/>
            <w:szCs w:val="24"/>
          </w:rPr>
          <w:id w:val="21138830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Dej17 \l 2057 </w:instrText>
          </w:r>
          <w:r>
            <w:rPr>
              <w:rFonts w:ascii="Times New Roman" w:hAnsi="Times New Roman" w:cs="Times New Roman"/>
              <w:sz w:val="24"/>
              <w:szCs w:val="24"/>
            </w:rPr>
            <w:fldChar w:fldCharType="separate"/>
          </w:r>
          <w:r w:rsidRPr="00542373">
            <w:rPr>
              <w:rFonts w:ascii="Times New Roman" w:hAnsi="Times New Roman" w:cs="Times New Roman"/>
              <w:noProof/>
              <w:sz w:val="24"/>
              <w:szCs w:val="24"/>
            </w:rPr>
            <w:t>[6]</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586FC8">
        <w:rPr>
          <w:rFonts w:ascii="Times New Roman" w:hAnsi="Times New Roman" w:cs="Times New Roman"/>
          <w:sz w:val="24"/>
          <w:szCs w:val="24"/>
        </w:rPr>
        <w:t xml:space="preserve"> Another good advantage of using simulation over other methods such as test bed, is that you can create and run the simulations with little to no data. Although, if you want to check the integrity of the data, you will need other data sources to compare to. If you didn’t compare, there is no way you can be confident that the data is accurate and represents what it is supposed to.</w:t>
      </w:r>
    </w:p>
    <w:p w14:paraId="317D9308" w14:textId="2BB91F88" w:rsidR="005F29B8" w:rsidRPr="005C0662" w:rsidRDefault="005F29B8">
      <w:pPr>
        <w:rPr>
          <w:rFonts w:ascii="Times New Roman" w:hAnsi="Times New Roman" w:cs="Times New Roman"/>
          <w:sz w:val="24"/>
          <w:szCs w:val="24"/>
        </w:rPr>
      </w:pPr>
      <w:r>
        <w:rPr>
          <w:rFonts w:ascii="Times New Roman" w:hAnsi="Times New Roman" w:cs="Times New Roman"/>
          <w:sz w:val="24"/>
          <w:szCs w:val="24"/>
        </w:rPr>
        <w:t xml:space="preserve">A research paper by U. M. Colesanti, C. Crociani &amp; A. Viteletti (see reference </w:t>
      </w:r>
      <w:sdt>
        <w:sdtPr>
          <w:rPr>
            <w:rFonts w:ascii="Times New Roman" w:hAnsi="Times New Roman" w:cs="Times New Roman"/>
            <w:sz w:val="24"/>
            <w:szCs w:val="24"/>
          </w:rPr>
          <w:id w:val="55621172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Ugo07 \l 2057 </w:instrText>
          </w:r>
          <w:r>
            <w:rPr>
              <w:rFonts w:ascii="Times New Roman" w:hAnsi="Times New Roman" w:cs="Times New Roman"/>
              <w:sz w:val="24"/>
              <w:szCs w:val="24"/>
            </w:rPr>
            <w:fldChar w:fldCharType="separate"/>
          </w:r>
          <w:r w:rsidRPr="005F29B8">
            <w:rPr>
              <w:rFonts w:ascii="Times New Roman" w:hAnsi="Times New Roman" w:cs="Times New Roman"/>
              <w:noProof/>
              <w:sz w:val="24"/>
              <w:szCs w:val="24"/>
            </w:rPr>
            <w:t>[7]</w:t>
          </w:r>
          <w:r>
            <w:rPr>
              <w:rFonts w:ascii="Times New Roman" w:hAnsi="Times New Roman" w:cs="Times New Roman"/>
              <w:sz w:val="24"/>
              <w:szCs w:val="24"/>
            </w:rPr>
            <w:fldChar w:fldCharType="end"/>
          </w:r>
        </w:sdtContent>
      </w:sdt>
      <w:r>
        <w:rPr>
          <w:rFonts w:ascii="Times New Roman" w:hAnsi="Times New Roman" w:cs="Times New Roman"/>
          <w:sz w:val="24"/>
          <w:szCs w:val="24"/>
        </w:rPr>
        <w:t>) goes in-depth about using simulations and test beds in a wireless sensor network.</w:t>
      </w:r>
      <w:r w:rsidR="002C7EAC">
        <w:rPr>
          <w:rFonts w:ascii="Times New Roman" w:hAnsi="Times New Roman" w:cs="Times New Roman"/>
          <w:sz w:val="24"/>
          <w:szCs w:val="24"/>
        </w:rPr>
        <w:t xml:space="preserve"> The paper talks about how a test bed can strongly constraint a </w:t>
      </w:r>
      <w:r w:rsidR="00896F29">
        <w:rPr>
          <w:rFonts w:ascii="Times New Roman" w:hAnsi="Times New Roman" w:cs="Times New Roman"/>
          <w:sz w:val="24"/>
          <w:szCs w:val="24"/>
        </w:rPr>
        <w:t>network due</w:t>
      </w:r>
      <w:r w:rsidR="002C7EAC">
        <w:rPr>
          <w:rFonts w:ascii="Times New Roman" w:hAnsi="Times New Roman" w:cs="Times New Roman"/>
          <w:sz w:val="24"/>
          <w:szCs w:val="24"/>
        </w:rPr>
        <w:t xml:space="preserve"> to the cost of running the equipment on a testbed, and that using simulation is the ‘most practical tool to obtain</w:t>
      </w:r>
      <w:r w:rsidR="0021253E">
        <w:rPr>
          <w:rFonts w:ascii="Times New Roman" w:hAnsi="Times New Roman" w:cs="Times New Roman"/>
          <w:sz w:val="24"/>
          <w:szCs w:val="24"/>
        </w:rPr>
        <w:t xml:space="preserve"> a feedback on the performance of a new solution’.</w:t>
      </w:r>
    </w:p>
    <w:p w14:paraId="042267CE" w14:textId="76443812" w:rsidR="00C2611C" w:rsidRDefault="00C2611C" w:rsidP="00ED3697">
      <w:pPr>
        <w:rPr>
          <w:rFonts w:ascii="Times New Roman" w:hAnsi="Times New Roman" w:cs="Times New Roman"/>
        </w:rPr>
      </w:pPr>
    </w:p>
    <w:p w14:paraId="3227FCF5" w14:textId="43200491" w:rsidR="00B36462" w:rsidRDefault="00B36462" w:rsidP="00ED3697">
      <w:pPr>
        <w:rPr>
          <w:rFonts w:ascii="Times New Roman" w:hAnsi="Times New Roman" w:cs="Times New Roman"/>
        </w:rPr>
      </w:pPr>
    </w:p>
    <w:p w14:paraId="68A89B5C" w14:textId="77777777" w:rsidR="00B36462" w:rsidRPr="005C0662" w:rsidRDefault="00B36462" w:rsidP="00ED3697">
      <w:pPr>
        <w:rPr>
          <w:rFonts w:ascii="Times New Roman" w:hAnsi="Times New Roman" w:cs="Times New Roman"/>
        </w:rPr>
      </w:pPr>
    </w:p>
    <w:p w14:paraId="3FD2CC59" w14:textId="2CB3FBAE" w:rsidR="00F116C3" w:rsidRPr="00937AD0" w:rsidRDefault="00F116C3" w:rsidP="00F116C3">
      <w:pPr>
        <w:pStyle w:val="Heading1"/>
        <w:rPr>
          <w:rFonts w:ascii="Times New Roman" w:hAnsi="Times New Roman" w:cs="Times New Roman"/>
        </w:rPr>
      </w:pPr>
      <w:bookmarkStart w:id="7" w:name="_Toc39539508"/>
      <w:r w:rsidRPr="00937AD0">
        <w:rPr>
          <w:rFonts w:ascii="Times New Roman" w:hAnsi="Times New Roman" w:cs="Times New Roman"/>
        </w:rPr>
        <w:lastRenderedPageBreak/>
        <w:t>Wireless Sensor Network Design and Evaluation</w:t>
      </w:r>
      <w:bookmarkEnd w:id="7"/>
    </w:p>
    <w:p w14:paraId="0FCB0606" w14:textId="42E258AA" w:rsidR="00B23162" w:rsidRPr="00937AD0" w:rsidRDefault="00B23162" w:rsidP="00B23162">
      <w:pPr>
        <w:pStyle w:val="Heading2"/>
        <w:rPr>
          <w:rFonts w:ascii="Times New Roman" w:hAnsi="Times New Roman" w:cs="Times New Roman"/>
        </w:rPr>
      </w:pPr>
      <w:bookmarkStart w:id="8" w:name="_Toc39539509"/>
      <w:r w:rsidRPr="00937AD0">
        <w:rPr>
          <w:rFonts w:ascii="Times New Roman" w:hAnsi="Times New Roman" w:cs="Times New Roman"/>
        </w:rPr>
        <w:t>Research</w:t>
      </w:r>
      <w:bookmarkEnd w:id="8"/>
    </w:p>
    <w:p w14:paraId="0070484E" w14:textId="74C7A7B0" w:rsidR="00B23162" w:rsidRPr="00937AD0" w:rsidRDefault="00937AD0" w:rsidP="00937AD0">
      <w:pPr>
        <w:pStyle w:val="Heading3"/>
        <w:rPr>
          <w:rFonts w:ascii="Times New Roman" w:hAnsi="Times New Roman" w:cs="Times New Roman"/>
        </w:rPr>
      </w:pPr>
      <w:bookmarkStart w:id="9" w:name="_Toc39539510"/>
      <w:r w:rsidRPr="00937AD0">
        <w:rPr>
          <w:rFonts w:ascii="Times New Roman" w:hAnsi="Times New Roman" w:cs="Times New Roman"/>
        </w:rPr>
        <w:t>Wireless Networks and Communication Systems</w:t>
      </w:r>
      <w:bookmarkEnd w:id="9"/>
    </w:p>
    <w:p w14:paraId="6D2C3C32" w14:textId="415B4BD9" w:rsidR="00937AD0" w:rsidRPr="00E57E9A" w:rsidRDefault="00937AD0" w:rsidP="00937AD0">
      <w:pPr>
        <w:rPr>
          <w:rFonts w:ascii="Times New Roman" w:hAnsi="Times New Roman" w:cs="Times New Roman"/>
          <w:sz w:val="24"/>
          <w:szCs w:val="24"/>
        </w:rPr>
      </w:pPr>
      <w:r w:rsidRPr="00E57E9A">
        <w:rPr>
          <w:rFonts w:ascii="Times New Roman" w:hAnsi="Times New Roman" w:cs="Times New Roman"/>
          <w:sz w:val="24"/>
          <w:szCs w:val="24"/>
        </w:rPr>
        <w:t xml:space="preserve">Wireless Communication Systems are essential for every day communication over the internet. Computer systems </w:t>
      </w:r>
      <w:r w:rsidR="00336753" w:rsidRPr="00E57E9A">
        <w:rPr>
          <w:rFonts w:ascii="Times New Roman" w:hAnsi="Times New Roman" w:cs="Times New Roman"/>
          <w:sz w:val="24"/>
          <w:szCs w:val="24"/>
        </w:rPr>
        <w:t>transfer</w:t>
      </w:r>
      <w:r w:rsidRPr="00E57E9A">
        <w:rPr>
          <w:rFonts w:ascii="Times New Roman" w:hAnsi="Times New Roman" w:cs="Times New Roman"/>
          <w:sz w:val="24"/>
          <w:szCs w:val="24"/>
        </w:rPr>
        <w:t xml:space="preserve"> data back and forth to be able to execute specific programs.</w:t>
      </w:r>
      <w:r w:rsidR="00336753" w:rsidRPr="00E57E9A">
        <w:rPr>
          <w:rFonts w:ascii="Times New Roman" w:hAnsi="Times New Roman" w:cs="Times New Roman"/>
          <w:sz w:val="24"/>
          <w:szCs w:val="24"/>
        </w:rPr>
        <w:t xml:space="preserve"> There are multiple different types of wireless communication systems.</w:t>
      </w:r>
    </w:p>
    <w:p w14:paraId="6679AB62" w14:textId="67E5017A" w:rsidR="00A831EC" w:rsidRPr="00E57E9A" w:rsidRDefault="00A831EC" w:rsidP="00937AD0">
      <w:pPr>
        <w:rPr>
          <w:rFonts w:ascii="Times New Roman" w:hAnsi="Times New Roman" w:cs="Times New Roman"/>
          <w:sz w:val="24"/>
          <w:szCs w:val="24"/>
        </w:rPr>
      </w:pPr>
      <w:r w:rsidRPr="00E57E9A">
        <w:rPr>
          <w:rFonts w:ascii="Times New Roman" w:hAnsi="Times New Roman" w:cs="Times New Roman"/>
          <w:sz w:val="24"/>
          <w:szCs w:val="24"/>
        </w:rPr>
        <w:t xml:space="preserve">Satellites are one of the most popular communication method. Satellites provide worldwide coverage and have multiple advantages especially for rural areas. This systems offers a variety of wireless services, including GPS, Broadcasting and Internet </w:t>
      </w:r>
      <w:sdt>
        <w:sdtPr>
          <w:rPr>
            <w:rFonts w:ascii="Times New Roman" w:hAnsi="Times New Roman" w:cs="Times New Roman"/>
            <w:sz w:val="24"/>
            <w:szCs w:val="24"/>
          </w:rPr>
          <w:id w:val="-1316571631"/>
          <w:citation/>
        </w:sdtPr>
        <w:sdtEndPr/>
        <w:sdtContent>
          <w:r w:rsidRPr="00E57E9A">
            <w:rPr>
              <w:rFonts w:ascii="Times New Roman" w:hAnsi="Times New Roman" w:cs="Times New Roman"/>
              <w:sz w:val="24"/>
              <w:szCs w:val="24"/>
            </w:rPr>
            <w:fldChar w:fldCharType="begin"/>
          </w:r>
          <w:r w:rsidRPr="00E57E9A">
            <w:rPr>
              <w:rFonts w:ascii="Times New Roman" w:hAnsi="Times New Roman" w:cs="Times New Roman"/>
              <w:sz w:val="24"/>
              <w:szCs w:val="24"/>
            </w:rPr>
            <w:instrText xml:space="preserve"> CITATION Anu17 \l 2057 </w:instrText>
          </w:r>
          <w:r w:rsidRPr="00E57E9A">
            <w:rPr>
              <w:rFonts w:ascii="Times New Roman" w:hAnsi="Times New Roman" w:cs="Times New Roman"/>
              <w:sz w:val="24"/>
              <w:szCs w:val="24"/>
            </w:rPr>
            <w:fldChar w:fldCharType="separate"/>
          </w:r>
          <w:r w:rsidRPr="00E57E9A">
            <w:rPr>
              <w:rFonts w:ascii="Times New Roman" w:hAnsi="Times New Roman" w:cs="Times New Roman"/>
              <w:noProof/>
              <w:sz w:val="24"/>
              <w:szCs w:val="24"/>
            </w:rPr>
            <w:t>[8]</w:t>
          </w:r>
          <w:r w:rsidRPr="00E57E9A">
            <w:rPr>
              <w:rFonts w:ascii="Times New Roman" w:hAnsi="Times New Roman" w:cs="Times New Roman"/>
              <w:sz w:val="24"/>
              <w:szCs w:val="24"/>
            </w:rPr>
            <w:fldChar w:fldCharType="end"/>
          </w:r>
        </w:sdtContent>
      </w:sdt>
      <w:r w:rsidRPr="00E57E9A">
        <w:rPr>
          <w:rFonts w:ascii="Times New Roman" w:hAnsi="Times New Roman" w:cs="Times New Roman"/>
          <w:sz w:val="24"/>
          <w:szCs w:val="24"/>
        </w:rPr>
        <w:t xml:space="preserve">. Satellites are very affordable for rural areas. If you think about the cost of deploying either fibre optic or copper cables from the plant to customers, it would be very high for people in sparsely populated areas </w:t>
      </w:r>
      <w:sdt>
        <w:sdtPr>
          <w:rPr>
            <w:rFonts w:ascii="Times New Roman" w:hAnsi="Times New Roman" w:cs="Times New Roman"/>
            <w:sz w:val="24"/>
            <w:szCs w:val="24"/>
          </w:rPr>
          <w:id w:val="-965802523"/>
          <w:citation/>
        </w:sdtPr>
        <w:sdtEndPr/>
        <w:sdtContent>
          <w:r w:rsidRPr="00E57E9A">
            <w:rPr>
              <w:rFonts w:ascii="Times New Roman" w:hAnsi="Times New Roman" w:cs="Times New Roman"/>
              <w:sz w:val="24"/>
              <w:szCs w:val="24"/>
            </w:rPr>
            <w:fldChar w:fldCharType="begin"/>
          </w:r>
          <w:r w:rsidRPr="00E57E9A">
            <w:rPr>
              <w:rFonts w:ascii="Times New Roman" w:hAnsi="Times New Roman" w:cs="Times New Roman"/>
              <w:sz w:val="24"/>
              <w:szCs w:val="24"/>
            </w:rPr>
            <w:instrText xml:space="preserve"> CITATION Mic16 \l 2057 </w:instrText>
          </w:r>
          <w:r w:rsidRPr="00E57E9A">
            <w:rPr>
              <w:rFonts w:ascii="Times New Roman" w:hAnsi="Times New Roman" w:cs="Times New Roman"/>
              <w:sz w:val="24"/>
              <w:szCs w:val="24"/>
            </w:rPr>
            <w:fldChar w:fldCharType="separate"/>
          </w:r>
          <w:r w:rsidRPr="00E57E9A">
            <w:rPr>
              <w:rFonts w:ascii="Times New Roman" w:hAnsi="Times New Roman" w:cs="Times New Roman"/>
              <w:noProof/>
              <w:sz w:val="24"/>
              <w:szCs w:val="24"/>
            </w:rPr>
            <w:t>[9]</w:t>
          </w:r>
          <w:r w:rsidRPr="00E57E9A">
            <w:rPr>
              <w:rFonts w:ascii="Times New Roman" w:hAnsi="Times New Roman" w:cs="Times New Roman"/>
              <w:sz w:val="24"/>
              <w:szCs w:val="24"/>
            </w:rPr>
            <w:fldChar w:fldCharType="end"/>
          </w:r>
        </w:sdtContent>
      </w:sdt>
      <w:r w:rsidRPr="00E57E9A">
        <w:rPr>
          <w:rFonts w:ascii="Times New Roman" w:hAnsi="Times New Roman" w:cs="Times New Roman"/>
          <w:sz w:val="24"/>
          <w:szCs w:val="24"/>
        </w:rPr>
        <w:t xml:space="preserve">. </w:t>
      </w:r>
    </w:p>
    <w:p w14:paraId="57769E41" w14:textId="4060B440" w:rsidR="00846E18" w:rsidRPr="00E57E9A" w:rsidRDefault="00846E18" w:rsidP="00937AD0">
      <w:pPr>
        <w:rPr>
          <w:rFonts w:ascii="Times New Roman" w:hAnsi="Times New Roman" w:cs="Times New Roman"/>
          <w:sz w:val="24"/>
          <w:szCs w:val="24"/>
        </w:rPr>
      </w:pPr>
      <w:r w:rsidRPr="00E57E9A">
        <w:rPr>
          <w:rFonts w:ascii="Times New Roman" w:hAnsi="Times New Roman" w:cs="Times New Roman"/>
          <w:sz w:val="24"/>
          <w:szCs w:val="24"/>
        </w:rPr>
        <w:t>A big disadvantage of using satellite communication is that it needs a direct line of site with the receivers. This may cause some noise interference with the signal. This is the main reason why satellites are less reliable and usually slower than broadband or fibre connections.</w:t>
      </w:r>
    </w:p>
    <w:p w14:paraId="58EFD862" w14:textId="24D2725F" w:rsidR="00AD2226" w:rsidRPr="00E57E9A" w:rsidRDefault="003B1F70" w:rsidP="00937AD0">
      <w:pPr>
        <w:rPr>
          <w:rFonts w:ascii="Times New Roman" w:hAnsi="Times New Roman" w:cs="Times New Roman"/>
          <w:sz w:val="24"/>
          <w:szCs w:val="24"/>
        </w:rPr>
      </w:pPr>
      <w:r w:rsidRPr="00E57E9A">
        <w:rPr>
          <w:rFonts w:ascii="Times New Roman" w:hAnsi="Times New Roman" w:cs="Times New Roman"/>
          <w:sz w:val="24"/>
          <w:szCs w:val="24"/>
        </w:rPr>
        <w:t xml:space="preserve">It is useful having a communication system that uses low energy, that has a wide range. LoRa (standing for Long Range) is one of these systems. This radio modulation technique can reach up to 30 miles away from a LoRa based station. If a company wants to have access to LoRa, they need to purchase LoRa-capable chips so that the devices can connect to the LoRaWAN network </w:t>
      </w:r>
      <w:sdt>
        <w:sdtPr>
          <w:rPr>
            <w:rFonts w:ascii="Times New Roman" w:hAnsi="Times New Roman" w:cs="Times New Roman"/>
            <w:sz w:val="24"/>
            <w:szCs w:val="24"/>
          </w:rPr>
          <w:id w:val="1898471536"/>
          <w:citation/>
        </w:sdtPr>
        <w:sdtEndPr/>
        <w:sdtContent>
          <w:r w:rsidRPr="00E57E9A">
            <w:rPr>
              <w:rFonts w:ascii="Times New Roman" w:hAnsi="Times New Roman" w:cs="Times New Roman"/>
              <w:sz w:val="24"/>
              <w:szCs w:val="24"/>
            </w:rPr>
            <w:fldChar w:fldCharType="begin"/>
          </w:r>
          <w:r w:rsidRPr="00E57E9A">
            <w:rPr>
              <w:rFonts w:ascii="Times New Roman" w:hAnsi="Times New Roman" w:cs="Times New Roman"/>
              <w:sz w:val="24"/>
              <w:szCs w:val="24"/>
            </w:rPr>
            <w:instrText xml:space="preserve"> CITATION Cab19 \l 2057 </w:instrText>
          </w:r>
          <w:r w:rsidRPr="00E57E9A">
            <w:rPr>
              <w:rFonts w:ascii="Times New Roman" w:hAnsi="Times New Roman" w:cs="Times New Roman"/>
              <w:sz w:val="24"/>
              <w:szCs w:val="24"/>
            </w:rPr>
            <w:fldChar w:fldCharType="separate"/>
          </w:r>
          <w:r w:rsidRPr="00E57E9A">
            <w:rPr>
              <w:rFonts w:ascii="Times New Roman" w:hAnsi="Times New Roman" w:cs="Times New Roman"/>
              <w:noProof/>
              <w:sz w:val="24"/>
              <w:szCs w:val="24"/>
            </w:rPr>
            <w:t>[10]</w:t>
          </w:r>
          <w:r w:rsidRPr="00E57E9A">
            <w:rPr>
              <w:rFonts w:ascii="Times New Roman" w:hAnsi="Times New Roman" w:cs="Times New Roman"/>
              <w:sz w:val="24"/>
              <w:szCs w:val="24"/>
            </w:rPr>
            <w:fldChar w:fldCharType="end"/>
          </w:r>
        </w:sdtContent>
      </w:sdt>
      <w:r w:rsidRPr="00E57E9A">
        <w:rPr>
          <w:rFonts w:ascii="Times New Roman" w:hAnsi="Times New Roman" w:cs="Times New Roman"/>
          <w:sz w:val="24"/>
          <w:szCs w:val="24"/>
        </w:rPr>
        <w:t>.</w:t>
      </w:r>
    </w:p>
    <w:p w14:paraId="1F9E3174" w14:textId="194DEF39" w:rsidR="00937AD0" w:rsidRPr="00937AD0" w:rsidRDefault="00937AD0" w:rsidP="00937AD0">
      <w:pPr>
        <w:pStyle w:val="Heading3"/>
        <w:rPr>
          <w:rFonts w:ascii="Times New Roman" w:hAnsi="Times New Roman" w:cs="Times New Roman"/>
        </w:rPr>
      </w:pPr>
      <w:bookmarkStart w:id="10" w:name="_Toc39539511"/>
      <w:r w:rsidRPr="00937AD0">
        <w:rPr>
          <w:rFonts w:ascii="Times New Roman" w:hAnsi="Times New Roman" w:cs="Times New Roman"/>
        </w:rPr>
        <w:t>Internet of Things</w:t>
      </w:r>
      <w:bookmarkEnd w:id="10"/>
    </w:p>
    <w:p w14:paraId="5DDF10E2" w14:textId="2FA0DF39" w:rsidR="00937AD0" w:rsidRDefault="00E57E9A" w:rsidP="00937AD0">
      <w:pPr>
        <w:rPr>
          <w:rFonts w:ascii="Times New Roman" w:hAnsi="Times New Roman" w:cs="Times New Roman"/>
          <w:sz w:val="24"/>
          <w:szCs w:val="24"/>
        </w:rPr>
      </w:pPr>
      <w:r>
        <w:rPr>
          <w:rFonts w:ascii="Times New Roman" w:hAnsi="Times New Roman" w:cs="Times New Roman"/>
          <w:sz w:val="24"/>
          <w:szCs w:val="24"/>
        </w:rPr>
        <w:t xml:space="preserve">In basic terms, the Internet of Things (IoT) is made by devices that are </w:t>
      </w:r>
      <w:r w:rsidR="00BC5F03">
        <w:rPr>
          <w:rFonts w:ascii="Times New Roman" w:hAnsi="Times New Roman" w:cs="Times New Roman"/>
          <w:sz w:val="24"/>
          <w:szCs w:val="24"/>
        </w:rPr>
        <w:t>connected</w:t>
      </w:r>
      <w:r>
        <w:rPr>
          <w:rFonts w:ascii="Times New Roman" w:hAnsi="Times New Roman" w:cs="Times New Roman"/>
          <w:sz w:val="24"/>
          <w:szCs w:val="24"/>
        </w:rPr>
        <w:t xml:space="preserve"> via the internet.</w:t>
      </w:r>
      <w:r w:rsidR="00BC5F03">
        <w:rPr>
          <w:rFonts w:ascii="Times New Roman" w:hAnsi="Times New Roman" w:cs="Times New Roman"/>
          <w:sz w:val="24"/>
          <w:szCs w:val="24"/>
        </w:rPr>
        <w:t xml:space="preserve"> IoT allows devices on a private network to communicate with one another, </w:t>
      </w:r>
      <w:r w:rsidR="00D42F2A">
        <w:rPr>
          <w:rFonts w:ascii="Times New Roman" w:hAnsi="Times New Roman" w:cs="Times New Roman"/>
          <w:sz w:val="24"/>
          <w:szCs w:val="24"/>
        </w:rPr>
        <w:t xml:space="preserve">these devices can range from smart toasters to fitness collars for dogs </w:t>
      </w:r>
      <w:sdt>
        <w:sdtPr>
          <w:rPr>
            <w:rFonts w:ascii="Times New Roman" w:hAnsi="Times New Roman" w:cs="Times New Roman"/>
            <w:sz w:val="24"/>
            <w:szCs w:val="24"/>
          </w:rPr>
          <w:id w:val="2068374234"/>
          <w:citation/>
        </w:sdtPr>
        <w:sdtEndPr/>
        <w:sdtContent>
          <w:r w:rsidR="00D42F2A">
            <w:rPr>
              <w:rFonts w:ascii="Times New Roman" w:hAnsi="Times New Roman" w:cs="Times New Roman"/>
              <w:sz w:val="24"/>
              <w:szCs w:val="24"/>
            </w:rPr>
            <w:fldChar w:fldCharType="begin"/>
          </w:r>
          <w:r w:rsidR="00D42F2A">
            <w:rPr>
              <w:rFonts w:ascii="Times New Roman" w:hAnsi="Times New Roman" w:cs="Times New Roman"/>
              <w:sz w:val="24"/>
              <w:szCs w:val="24"/>
            </w:rPr>
            <w:instrText xml:space="preserve"> CITATION Mat18 \l 2057 </w:instrText>
          </w:r>
          <w:r w:rsidR="00D42F2A">
            <w:rPr>
              <w:rFonts w:ascii="Times New Roman" w:hAnsi="Times New Roman" w:cs="Times New Roman"/>
              <w:sz w:val="24"/>
              <w:szCs w:val="24"/>
            </w:rPr>
            <w:fldChar w:fldCharType="separate"/>
          </w:r>
          <w:r w:rsidR="00D42F2A" w:rsidRPr="00D42F2A">
            <w:rPr>
              <w:rFonts w:ascii="Times New Roman" w:hAnsi="Times New Roman" w:cs="Times New Roman"/>
              <w:noProof/>
              <w:sz w:val="24"/>
              <w:szCs w:val="24"/>
            </w:rPr>
            <w:t>[11]</w:t>
          </w:r>
          <w:r w:rsidR="00D42F2A">
            <w:rPr>
              <w:rFonts w:ascii="Times New Roman" w:hAnsi="Times New Roman" w:cs="Times New Roman"/>
              <w:sz w:val="24"/>
              <w:szCs w:val="24"/>
            </w:rPr>
            <w:fldChar w:fldCharType="end"/>
          </w:r>
        </w:sdtContent>
      </w:sdt>
      <w:r w:rsidR="00D42F2A">
        <w:rPr>
          <w:rFonts w:ascii="Times New Roman" w:hAnsi="Times New Roman" w:cs="Times New Roman"/>
          <w:sz w:val="24"/>
          <w:szCs w:val="24"/>
        </w:rPr>
        <w:t>.</w:t>
      </w:r>
    </w:p>
    <w:p w14:paraId="49A053D7" w14:textId="37351B18" w:rsidR="00D42F2A" w:rsidRDefault="00D42F2A" w:rsidP="00937AD0">
      <w:pPr>
        <w:rPr>
          <w:rFonts w:ascii="Times New Roman" w:hAnsi="Times New Roman" w:cs="Times New Roman"/>
          <w:sz w:val="24"/>
          <w:szCs w:val="24"/>
        </w:rPr>
      </w:pPr>
      <w:r>
        <w:rPr>
          <w:rFonts w:ascii="Times New Roman" w:hAnsi="Times New Roman" w:cs="Times New Roman"/>
          <w:sz w:val="24"/>
          <w:szCs w:val="24"/>
        </w:rPr>
        <w:t>Security may be an issue with IoT, some sensors are collecting very sensitive data. There could be flaws in any software and hardware. Some of these devices are unable to be patched, which means they are perm</w:t>
      </w:r>
      <w:r w:rsidR="00277933">
        <w:rPr>
          <w:rFonts w:ascii="Times New Roman" w:hAnsi="Times New Roman" w:cs="Times New Roman"/>
          <w:sz w:val="24"/>
          <w:szCs w:val="24"/>
        </w:rPr>
        <w:t xml:space="preserve">anently at risk </w:t>
      </w:r>
      <w:sdt>
        <w:sdtPr>
          <w:rPr>
            <w:rFonts w:ascii="Times New Roman" w:hAnsi="Times New Roman" w:cs="Times New Roman"/>
            <w:sz w:val="24"/>
            <w:szCs w:val="24"/>
          </w:rPr>
          <w:id w:val="695429702"/>
          <w:citation/>
        </w:sdtPr>
        <w:sdtEndPr/>
        <w:sdtContent>
          <w:r w:rsidR="00277933">
            <w:rPr>
              <w:rFonts w:ascii="Times New Roman" w:hAnsi="Times New Roman" w:cs="Times New Roman"/>
              <w:sz w:val="24"/>
              <w:szCs w:val="24"/>
            </w:rPr>
            <w:fldChar w:fldCharType="begin"/>
          </w:r>
          <w:r w:rsidR="00277933">
            <w:rPr>
              <w:rFonts w:ascii="Times New Roman" w:hAnsi="Times New Roman" w:cs="Times New Roman"/>
              <w:sz w:val="24"/>
              <w:szCs w:val="24"/>
            </w:rPr>
            <w:instrText xml:space="preserve"> CITATION Ste20 \l 2057 </w:instrText>
          </w:r>
          <w:r w:rsidR="00277933">
            <w:rPr>
              <w:rFonts w:ascii="Times New Roman" w:hAnsi="Times New Roman" w:cs="Times New Roman"/>
              <w:sz w:val="24"/>
              <w:szCs w:val="24"/>
            </w:rPr>
            <w:fldChar w:fldCharType="separate"/>
          </w:r>
          <w:r w:rsidR="00277933" w:rsidRPr="00277933">
            <w:rPr>
              <w:rFonts w:ascii="Times New Roman" w:hAnsi="Times New Roman" w:cs="Times New Roman"/>
              <w:noProof/>
              <w:sz w:val="24"/>
              <w:szCs w:val="24"/>
            </w:rPr>
            <w:t>[12]</w:t>
          </w:r>
          <w:r w:rsidR="00277933">
            <w:rPr>
              <w:rFonts w:ascii="Times New Roman" w:hAnsi="Times New Roman" w:cs="Times New Roman"/>
              <w:sz w:val="24"/>
              <w:szCs w:val="24"/>
            </w:rPr>
            <w:fldChar w:fldCharType="end"/>
          </w:r>
        </w:sdtContent>
      </w:sdt>
      <w:r w:rsidR="00277933">
        <w:rPr>
          <w:rFonts w:ascii="Times New Roman" w:hAnsi="Times New Roman" w:cs="Times New Roman"/>
          <w:sz w:val="24"/>
          <w:szCs w:val="24"/>
        </w:rPr>
        <w:t>.</w:t>
      </w:r>
    </w:p>
    <w:p w14:paraId="0B5D4AED" w14:textId="57E5BBD6" w:rsidR="00277933" w:rsidRDefault="00277933" w:rsidP="00937AD0">
      <w:pPr>
        <w:rPr>
          <w:rFonts w:ascii="Times New Roman" w:hAnsi="Times New Roman" w:cs="Times New Roman"/>
          <w:sz w:val="24"/>
          <w:szCs w:val="24"/>
        </w:rPr>
      </w:pPr>
      <w:r>
        <w:rPr>
          <w:rFonts w:ascii="Times New Roman" w:hAnsi="Times New Roman" w:cs="Times New Roman"/>
          <w:sz w:val="24"/>
          <w:szCs w:val="24"/>
        </w:rPr>
        <w:t xml:space="preserve">Internet of Things plays a massive part in Smart Cities. Cities are already collecting massive amounts of data every single day through security cameras and sensors. Connecting all the networks in a city would allow for a greater intelligence on how the city functions. This can be </w:t>
      </w:r>
      <w:r w:rsidR="00D144B1">
        <w:rPr>
          <w:rFonts w:ascii="Times New Roman" w:hAnsi="Times New Roman" w:cs="Times New Roman"/>
          <w:sz w:val="24"/>
          <w:szCs w:val="24"/>
        </w:rPr>
        <w:t>monitored,</w:t>
      </w:r>
      <w:r>
        <w:rPr>
          <w:rFonts w:ascii="Times New Roman" w:hAnsi="Times New Roman" w:cs="Times New Roman"/>
          <w:sz w:val="24"/>
          <w:szCs w:val="24"/>
        </w:rPr>
        <w:t xml:space="preserve"> and appropriate actions could take place to improve a</w:t>
      </w:r>
      <w:r w:rsidR="00D144B1">
        <w:rPr>
          <w:rFonts w:ascii="Times New Roman" w:hAnsi="Times New Roman" w:cs="Times New Roman"/>
          <w:sz w:val="24"/>
          <w:szCs w:val="24"/>
        </w:rPr>
        <w:t>n</w:t>
      </w:r>
      <w:r>
        <w:rPr>
          <w:rFonts w:ascii="Times New Roman" w:hAnsi="Times New Roman" w:cs="Times New Roman"/>
          <w:sz w:val="24"/>
          <w:szCs w:val="24"/>
        </w:rPr>
        <w:t xml:space="preserve"> </w:t>
      </w:r>
      <w:r w:rsidR="00D144B1">
        <w:rPr>
          <w:rFonts w:ascii="Times New Roman" w:hAnsi="Times New Roman" w:cs="Times New Roman"/>
          <w:sz w:val="24"/>
          <w:szCs w:val="24"/>
        </w:rPr>
        <w:t>environment</w:t>
      </w:r>
      <w:r>
        <w:rPr>
          <w:rFonts w:ascii="Times New Roman" w:hAnsi="Times New Roman" w:cs="Times New Roman"/>
          <w:sz w:val="24"/>
          <w:szCs w:val="24"/>
        </w:rPr>
        <w:t>.</w:t>
      </w:r>
    </w:p>
    <w:p w14:paraId="3C201BA9" w14:textId="73F94464" w:rsidR="00A834B1" w:rsidRPr="00E57E9A" w:rsidRDefault="00D144B1" w:rsidP="00937AD0">
      <w:pPr>
        <w:rPr>
          <w:rFonts w:ascii="Times New Roman" w:hAnsi="Times New Roman" w:cs="Times New Roman"/>
          <w:sz w:val="24"/>
          <w:szCs w:val="24"/>
        </w:rPr>
      </w:pPr>
      <w:r>
        <w:rPr>
          <w:rFonts w:ascii="Times New Roman" w:hAnsi="Times New Roman" w:cs="Times New Roman"/>
          <w:sz w:val="24"/>
          <w:szCs w:val="24"/>
        </w:rPr>
        <w:t xml:space="preserve">A great example of this is the use of smart sensors for parking and traffic in Kansas City. This provides real-time visualisation of data collected by these sensors, so the residents in this area have an easy time navigating themselves through the city. </w:t>
      </w:r>
    </w:p>
    <w:p w14:paraId="3DA01637" w14:textId="768A44CD" w:rsidR="00937AD0" w:rsidRDefault="00937AD0" w:rsidP="00937AD0">
      <w:pPr>
        <w:pStyle w:val="Heading3"/>
        <w:rPr>
          <w:rFonts w:ascii="Times New Roman" w:hAnsi="Times New Roman" w:cs="Times New Roman"/>
        </w:rPr>
      </w:pPr>
      <w:bookmarkStart w:id="11" w:name="_Toc39539512"/>
      <w:r w:rsidRPr="00937AD0">
        <w:rPr>
          <w:rFonts w:ascii="Times New Roman" w:hAnsi="Times New Roman" w:cs="Times New Roman"/>
        </w:rPr>
        <w:t>Security Imaging Technology</w:t>
      </w:r>
      <w:bookmarkEnd w:id="11"/>
    </w:p>
    <w:p w14:paraId="4A340110" w14:textId="730A50F0" w:rsidR="003B1F70" w:rsidRPr="001451ED" w:rsidRDefault="00555A69" w:rsidP="003B1F70">
      <w:pPr>
        <w:rPr>
          <w:rFonts w:ascii="Times New Roman" w:hAnsi="Times New Roman" w:cs="Times New Roman"/>
          <w:sz w:val="24"/>
          <w:szCs w:val="24"/>
        </w:rPr>
      </w:pPr>
      <w:r w:rsidRPr="001451ED">
        <w:rPr>
          <w:rFonts w:ascii="Times New Roman" w:hAnsi="Times New Roman" w:cs="Times New Roman"/>
          <w:sz w:val="24"/>
          <w:szCs w:val="24"/>
        </w:rPr>
        <w:t>A full body scanner is basically a device that shows what somebody is carrying on their person, this is used for security purposes. It allows for body scanning without any physical contact. These scanners are found all over the world, primarily in Airports to stop the illegal trafficking of prohibited items.</w:t>
      </w:r>
    </w:p>
    <w:p w14:paraId="1A2B3DE0" w14:textId="77777777" w:rsidR="003B1F70" w:rsidRPr="003B1F70" w:rsidRDefault="003B1F70" w:rsidP="003B1F70"/>
    <w:p w14:paraId="1636D41D" w14:textId="059F1D57" w:rsidR="00F116C3" w:rsidRPr="005C0662" w:rsidRDefault="00821AD8" w:rsidP="00821AD8">
      <w:pPr>
        <w:pStyle w:val="Heading2"/>
        <w:rPr>
          <w:rFonts w:ascii="Times New Roman" w:hAnsi="Times New Roman" w:cs="Times New Roman"/>
        </w:rPr>
      </w:pPr>
      <w:bookmarkStart w:id="12" w:name="_Toc39539513"/>
      <w:r w:rsidRPr="005C0662">
        <w:rPr>
          <w:rFonts w:ascii="Times New Roman" w:hAnsi="Times New Roman" w:cs="Times New Roman"/>
        </w:rPr>
        <w:lastRenderedPageBreak/>
        <w:t>Design</w:t>
      </w:r>
      <w:r w:rsidR="00681BEB">
        <w:rPr>
          <w:rFonts w:ascii="Times New Roman" w:hAnsi="Times New Roman" w:cs="Times New Roman"/>
        </w:rPr>
        <w:t xml:space="preserve"> and Implementation</w:t>
      </w:r>
      <w:bookmarkEnd w:id="12"/>
    </w:p>
    <w:p w14:paraId="1DB39BD8" w14:textId="603803ED" w:rsidR="00821AD8" w:rsidRPr="001451ED" w:rsidRDefault="001451ED" w:rsidP="00821AD8">
      <w:pPr>
        <w:rPr>
          <w:rFonts w:ascii="Times New Roman" w:hAnsi="Times New Roman" w:cs="Times New Roman"/>
          <w:sz w:val="24"/>
          <w:szCs w:val="24"/>
        </w:rPr>
      </w:pPr>
      <w:r w:rsidRPr="001451ED">
        <w:rPr>
          <w:rFonts w:ascii="Times New Roman" w:hAnsi="Times New Roman" w:cs="Times New Roman"/>
          <w:sz w:val="24"/>
          <w:szCs w:val="24"/>
        </w:rPr>
        <w:t xml:space="preserve">The task is to design a wireless monitoring system for a farm in the Caribbean. The goal of this system is to prevent criminals from scrutinising the farm in anyway.  </w:t>
      </w:r>
      <w:r w:rsidR="00F01881" w:rsidRPr="001451ED">
        <w:rPr>
          <w:rFonts w:ascii="Times New Roman" w:hAnsi="Times New Roman" w:cs="Times New Roman"/>
          <w:sz w:val="24"/>
          <w:szCs w:val="24"/>
        </w:rPr>
        <w:t>Several</w:t>
      </w:r>
      <w:r w:rsidRPr="001451ED">
        <w:rPr>
          <w:rFonts w:ascii="Times New Roman" w:hAnsi="Times New Roman" w:cs="Times New Roman"/>
          <w:sz w:val="24"/>
          <w:szCs w:val="24"/>
        </w:rPr>
        <w:t xml:space="preserve"> designs have been made to show the basics of this farm.</w:t>
      </w:r>
    </w:p>
    <w:p w14:paraId="2980AA85" w14:textId="4A7BBDDD" w:rsidR="001451ED" w:rsidRPr="001451ED" w:rsidRDefault="001451ED" w:rsidP="001451ED">
      <w:pPr>
        <w:pStyle w:val="Heading3"/>
        <w:rPr>
          <w:rFonts w:ascii="Times New Roman" w:hAnsi="Times New Roman" w:cs="Times New Roman"/>
        </w:rPr>
      </w:pPr>
      <w:bookmarkStart w:id="13" w:name="_Toc39539514"/>
      <w:r w:rsidRPr="001451ED">
        <w:rPr>
          <w:rFonts w:ascii="Times New Roman" w:hAnsi="Times New Roman" w:cs="Times New Roman"/>
        </w:rPr>
        <w:t>Basic Design</w:t>
      </w:r>
      <w:bookmarkEnd w:id="13"/>
    </w:p>
    <w:p w14:paraId="082F9F08" w14:textId="3D23A375" w:rsidR="001451ED" w:rsidRDefault="001451ED" w:rsidP="001451ED">
      <w:r>
        <w:rPr>
          <w:noProof/>
          <w:lang w:eastAsia="en-GB"/>
        </w:rPr>
        <w:drawing>
          <wp:inline distT="0" distB="0" distL="0" distR="0" wp14:anchorId="1B10AF05" wp14:editId="70C7D42D">
            <wp:extent cx="5731510" cy="3223895"/>
            <wp:effectExtent l="76200" t="76200" r="135890" b="12890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sic.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428291" w14:textId="6FF05240" w:rsidR="0002313A" w:rsidRDefault="001451ED" w:rsidP="001451ED">
      <w:pPr>
        <w:rPr>
          <w:rFonts w:ascii="Times New Roman" w:hAnsi="Times New Roman" w:cs="Times New Roman"/>
          <w:sz w:val="24"/>
          <w:szCs w:val="24"/>
        </w:rPr>
      </w:pPr>
      <w:r w:rsidRPr="0002313A">
        <w:rPr>
          <w:rFonts w:ascii="Times New Roman" w:hAnsi="Times New Roman" w:cs="Times New Roman"/>
          <w:sz w:val="24"/>
          <w:szCs w:val="24"/>
        </w:rPr>
        <w:t xml:space="preserve">This is the barebones of the design without any of the security methods shown on it. The farm is a rectangular shape farm with outhouses scattered throughout. The main purpose of these outhouses </w:t>
      </w:r>
      <w:r w:rsidR="00F04BEB">
        <w:rPr>
          <w:rFonts w:ascii="Times New Roman" w:hAnsi="Times New Roman" w:cs="Times New Roman"/>
          <w:sz w:val="24"/>
          <w:szCs w:val="24"/>
        </w:rPr>
        <w:t>is to put the animals in at night time. The outhouses also carry</w:t>
      </w:r>
      <w:r w:rsidRPr="0002313A">
        <w:rPr>
          <w:rFonts w:ascii="Times New Roman" w:hAnsi="Times New Roman" w:cs="Times New Roman"/>
          <w:sz w:val="24"/>
          <w:szCs w:val="24"/>
        </w:rPr>
        <w:t xml:space="preserve"> a signal from the main router in the house across the farm to all the sensors and devices throughout the farm.  The black border surrounding the picture shows the fence which would be coated with anti-climbing paint. This paint is a</w:t>
      </w:r>
      <w:r w:rsidR="007363C5" w:rsidRPr="0002313A">
        <w:rPr>
          <w:rFonts w:ascii="Times New Roman" w:hAnsi="Times New Roman" w:cs="Times New Roman"/>
          <w:sz w:val="24"/>
          <w:szCs w:val="24"/>
        </w:rPr>
        <w:t xml:space="preserve"> non-toxic method used for security in mainly places, often found on train station fences. If </w:t>
      </w:r>
      <w:commentRangeStart w:id="14"/>
      <w:r w:rsidR="007363C5" w:rsidRPr="0002313A">
        <w:rPr>
          <w:rFonts w:ascii="Times New Roman" w:hAnsi="Times New Roman" w:cs="Times New Roman"/>
          <w:sz w:val="24"/>
          <w:szCs w:val="24"/>
        </w:rPr>
        <w:t>somebodies</w:t>
      </w:r>
      <w:commentRangeEnd w:id="14"/>
      <w:r w:rsidR="00562C9F">
        <w:rPr>
          <w:rStyle w:val="CommentReference"/>
        </w:rPr>
        <w:commentReference w:id="14"/>
      </w:r>
      <w:r w:rsidR="007363C5" w:rsidRPr="0002313A">
        <w:rPr>
          <w:rFonts w:ascii="Times New Roman" w:hAnsi="Times New Roman" w:cs="Times New Roman"/>
          <w:sz w:val="24"/>
          <w:szCs w:val="24"/>
        </w:rPr>
        <w:t xml:space="preserve">’ hand or clothes touch this paint, it will stain and be difficult to remove. This can be rather expensive to paint the entire high fence this colour, so it would just be put on top to stop people from climbing. This paint can be a decider if someone is accused of climbing </w:t>
      </w:r>
      <w:r w:rsidR="0002313A" w:rsidRPr="0002313A">
        <w:rPr>
          <w:rFonts w:ascii="Times New Roman" w:hAnsi="Times New Roman" w:cs="Times New Roman"/>
          <w:sz w:val="24"/>
          <w:szCs w:val="24"/>
        </w:rPr>
        <w:t>somewhere that</w:t>
      </w:r>
      <w:r w:rsidR="007363C5" w:rsidRPr="0002313A">
        <w:rPr>
          <w:rFonts w:ascii="Times New Roman" w:hAnsi="Times New Roman" w:cs="Times New Roman"/>
          <w:sz w:val="24"/>
          <w:szCs w:val="24"/>
        </w:rPr>
        <w:t xml:space="preserve"> they shouldn’t</w:t>
      </w:r>
      <w:r w:rsidR="0002313A" w:rsidRPr="0002313A">
        <w:rPr>
          <w:rFonts w:ascii="Times New Roman" w:hAnsi="Times New Roman" w:cs="Times New Roman"/>
          <w:sz w:val="24"/>
          <w:szCs w:val="24"/>
        </w:rPr>
        <w:t>.</w:t>
      </w:r>
    </w:p>
    <w:p w14:paraId="3165BB76" w14:textId="336C1524" w:rsidR="0002313A" w:rsidRDefault="00E20670" w:rsidP="001451ED">
      <w:pPr>
        <w:rPr>
          <w:rFonts w:ascii="Times New Roman" w:hAnsi="Times New Roman" w:cs="Times New Roman"/>
          <w:sz w:val="24"/>
          <w:szCs w:val="24"/>
        </w:rPr>
      </w:pPr>
      <w:r>
        <w:rPr>
          <w:rFonts w:ascii="Times New Roman" w:hAnsi="Times New Roman" w:cs="Times New Roman"/>
          <w:sz w:val="24"/>
          <w:szCs w:val="24"/>
        </w:rPr>
        <w:t xml:space="preserve">The small geothermal energy plant in the top right corner of the </w:t>
      </w:r>
      <w:r w:rsidR="00781FF8">
        <w:rPr>
          <w:rFonts w:ascii="Times New Roman" w:hAnsi="Times New Roman" w:cs="Times New Roman"/>
          <w:sz w:val="24"/>
          <w:szCs w:val="24"/>
        </w:rPr>
        <w:t xml:space="preserve">image would be the main power source for the farm. Geothermal energy uses </w:t>
      </w:r>
      <w:r w:rsidR="00AB22AF">
        <w:rPr>
          <w:rFonts w:ascii="Times New Roman" w:hAnsi="Times New Roman" w:cs="Times New Roman"/>
          <w:sz w:val="24"/>
          <w:szCs w:val="24"/>
        </w:rPr>
        <w:t xml:space="preserve">heat sources stored within the earth to generate power. Usually geothermal energy plants are large, yet it is possible to have a small one.  An article written by Alexander Richter shows just how small one of these plants can be (see reference </w:t>
      </w:r>
      <w:sdt>
        <w:sdtPr>
          <w:rPr>
            <w:rFonts w:ascii="Times New Roman" w:hAnsi="Times New Roman" w:cs="Times New Roman"/>
            <w:sz w:val="24"/>
            <w:szCs w:val="24"/>
          </w:rPr>
          <w:id w:val="1986964999"/>
          <w:citation/>
        </w:sdtPr>
        <w:sdtEndPr/>
        <w:sdtContent>
          <w:r w:rsidR="00AB22AF">
            <w:rPr>
              <w:rFonts w:ascii="Times New Roman" w:hAnsi="Times New Roman" w:cs="Times New Roman"/>
              <w:sz w:val="24"/>
              <w:szCs w:val="24"/>
            </w:rPr>
            <w:fldChar w:fldCharType="begin"/>
          </w:r>
          <w:r w:rsidR="00AB22AF">
            <w:rPr>
              <w:rFonts w:ascii="Times New Roman" w:hAnsi="Times New Roman" w:cs="Times New Roman"/>
              <w:sz w:val="24"/>
              <w:szCs w:val="24"/>
            </w:rPr>
            <w:instrText xml:space="preserve"> CITATION Ale16 \l 2057 </w:instrText>
          </w:r>
          <w:r w:rsidR="00AB22AF">
            <w:rPr>
              <w:rFonts w:ascii="Times New Roman" w:hAnsi="Times New Roman" w:cs="Times New Roman"/>
              <w:sz w:val="24"/>
              <w:szCs w:val="24"/>
            </w:rPr>
            <w:fldChar w:fldCharType="separate"/>
          </w:r>
          <w:r w:rsidR="00AB22AF" w:rsidRPr="00AB22AF">
            <w:rPr>
              <w:rFonts w:ascii="Times New Roman" w:hAnsi="Times New Roman" w:cs="Times New Roman"/>
              <w:noProof/>
              <w:sz w:val="24"/>
              <w:szCs w:val="24"/>
            </w:rPr>
            <w:t>[13]</w:t>
          </w:r>
          <w:r w:rsidR="00AB22AF">
            <w:rPr>
              <w:rFonts w:ascii="Times New Roman" w:hAnsi="Times New Roman" w:cs="Times New Roman"/>
              <w:sz w:val="24"/>
              <w:szCs w:val="24"/>
            </w:rPr>
            <w:fldChar w:fldCharType="end"/>
          </w:r>
        </w:sdtContent>
      </w:sdt>
      <w:r w:rsidR="00AB22AF">
        <w:rPr>
          <w:rFonts w:ascii="Times New Roman" w:hAnsi="Times New Roman" w:cs="Times New Roman"/>
          <w:sz w:val="24"/>
          <w:szCs w:val="24"/>
        </w:rPr>
        <w:t xml:space="preserve">). </w:t>
      </w:r>
      <w:r w:rsidR="00F10FC5">
        <w:rPr>
          <w:rFonts w:ascii="Times New Roman" w:hAnsi="Times New Roman" w:cs="Times New Roman"/>
          <w:sz w:val="24"/>
          <w:szCs w:val="24"/>
        </w:rPr>
        <w:t>Obviously,</w:t>
      </w:r>
      <w:r w:rsidR="00AB22AF">
        <w:rPr>
          <w:rFonts w:ascii="Times New Roman" w:hAnsi="Times New Roman" w:cs="Times New Roman"/>
          <w:sz w:val="24"/>
          <w:szCs w:val="24"/>
        </w:rPr>
        <w:t xml:space="preserve"> they produce less energy than large plants, but this s</w:t>
      </w:r>
      <w:commentRangeStart w:id="15"/>
      <w:r w:rsidR="00AB22AF">
        <w:rPr>
          <w:rFonts w:ascii="Times New Roman" w:hAnsi="Times New Roman" w:cs="Times New Roman"/>
          <w:sz w:val="24"/>
          <w:szCs w:val="24"/>
        </w:rPr>
        <w:t>houldn’t</w:t>
      </w:r>
      <w:commentRangeEnd w:id="15"/>
      <w:r w:rsidR="00D27C13">
        <w:rPr>
          <w:rStyle w:val="CommentReference"/>
        </w:rPr>
        <w:commentReference w:id="15"/>
      </w:r>
      <w:r w:rsidR="00AB22AF">
        <w:rPr>
          <w:rFonts w:ascii="Times New Roman" w:hAnsi="Times New Roman" w:cs="Times New Roman"/>
          <w:sz w:val="24"/>
          <w:szCs w:val="24"/>
        </w:rPr>
        <w:t xml:space="preserve"> be a problem </w:t>
      </w:r>
      <w:r w:rsidR="00F10FC5">
        <w:rPr>
          <w:rFonts w:ascii="Times New Roman" w:hAnsi="Times New Roman" w:cs="Times New Roman"/>
          <w:sz w:val="24"/>
          <w:szCs w:val="24"/>
        </w:rPr>
        <w:t>since it only needs to supply power to the farm.</w:t>
      </w:r>
      <w:r w:rsidR="00FE6053">
        <w:rPr>
          <w:rFonts w:ascii="Times New Roman" w:hAnsi="Times New Roman" w:cs="Times New Roman"/>
          <w:sz w:val="24"/>
          <w:szCs w:val="24"/>
        </w:rPr>
        <w:t xml:space="preserve"> The Caribbean islands are ideally located to harvest geothermal energy</w:t>
      </w:r>
      <w:sdt>
        <w:sdtPr>
          <w:rPr>
            <w:rFonts w:ascii="Times New Roman" w:hAnsi="Times New Roman" w:cs="Times New Roman"/>
            <w:sz w:val="24"/>
            <w:szCs w:val="24"/>
          </w:rPr>
          <w:id w:val="-882710400"/>
          <w:citation/>
        </w:sdtPr>
        <w:sdtEndPr/>
        <w:sdtContent>
          <w:r w:rsidR="00FE6053">
            <w:rPr>
              <w:rFonts w:ascii="Times New Roman" w:hAnsi="Times New Roman" w:cs="Times New Roman"/>
              <w:sz w:val="24"/>
              <w:szCs w:val="24"/>
            </w:rPr>
            <w:fldChar w:fldCharType="begin"/>
          </w:r>
          <w:r w:rsidR="00FE6053">
            <w:rPr>
              <w:rFonts w:ascii="Times New Roman" w:hAnsi="Times New Roman" w:cs="Times New Roman"/>
              <w:sz w:val="24"/>
              <w:szCs w:val="24"/>
            </w:rPr>
            <w:instrText xml:space="preserve"> CITATION Mel14 \l 2057 </w:instrText>
          </w:r>
          <w:r w:rsidR="00FE6053">
            <w:rPr>
              <w:rFonts w:ascii="Times New Roman" w:hAnsi="Times New Roman" w:cs="Times New Roman"/>
              <w:sz w:val="24"/>
              <w:szCs w:val="24"/>
            </w:rPr>
            <w:fldChar w:fldCharType="separate"/>
          </w:r>
          <w:r w:rsidR="00FE6053">
            <w:rPr>
              <w:rFonts w:ascii="Times New Roman" w:hAnsi="Times New Roman" w:cs="Times New Roman"/>
              <w:noProof/>
              <w:sz w:val="24"/>
              <w:szCs w:val="24"/>
            </w:rPr>
            <w:t xml:space="preserve"> </w:t>
          </w:r>
          <w:r w:rsidR="00FE6053" w:rsidRPr="00FE6053">
            <w:rPr>
              <w:rFonts w:ascii="Times New Roman" w:hAnsi="Times New Roman" w:cs="Times New Roman"/>
              <w:noProof/>
              <w:sz w:val="24"/>
              <w:szCs w:val="24"/>
            </w:rPr>
            <w:t>[14]</w:t>
          </w:r>
          <w:r w:rsidR="00FE6053">
            <w:rPr>
              <w:rFonts w:ascii="Times New Roman" w:hAnsi="Times New Roman" w:cs="Times New Roman"/>
              <w:sz w:val="24"/>
              <w:szCs w:val="24"/>
            </w:rPr>
            <w:fldChar w:fldCharType="end"/>
          </w:r>
        </w:sdtContent>
      </w:sdt>
      <w:r w:rsidR="00FE6053">
        <w:rPr>
          <w:rFonts w:ascii="Times New Roman" w:hAnsi="Times New Roman" w:cs="Times New Roman"/>
          <w:sz w:val="24"/>
          <w:szCs w:val="24"/>
        </w:rPr>
        <w:t xml:space="preserve">. </w:t>
      </w:r>
      <w:r w:rsidR="0002313A">
        <w:rPr>
          <w:rFonts w:ascii="Times New Roman" w:hAnsi="Times New Roman" w:cs="Times New Roman"/>
          <w:sz w:val="24"/>
          <w:szCs w:val="24"/>
        </w:rPr>
        <w:t xml:space="preserve">The farm has one main entrance, which will be covered. </w:t>
      </w:r>
      <w:r w:rsidR="00F04BEB">
        <w:rPr>
          <w:rFonts w:ascii="Times New Roman" w:hAnsi="Times New Roman" w:cs="Times New Roman"/>
          <w:sz w:val="24"/>
          <w:szCs w:val="24"/>
        </w:rPr>
        <w:t>So,</w:t>
      </w:r>
      <w:r w:rsidR="0002313A">
        <w:rPr>
          <w:rFonts w:ascii="Times New Roman" w:hAnsi="Times New Roman" w:cs="Times New Roman"/>
          <w:sz w:val="24"/>
          <w:szCs w:val="24"/>
        </w:rPr>
        <w:t xml:space="preserve"> if an intruder wants to get into the farm, they would need to go over/through the fence.</w:t>
      </w:r>
      <w:r w:rsidR="00F04BEB">
        <w:rPr>
          <w:rFonts w:ascii="Times New Roman" w:hAnsi="Times New Roman" w:cs="Times New Roman"/>
          <w:sz w:val="24"/>
          <w:szCs w:val="24"/>
        </w:rPr>
        <w:t xml:space="preserve"> For the next design it will show the light setup of the farm. </w:t>
      </w:r>
    </w:p>
    <w:p w14:paraId="5F800F00" w14:textId="4ECC5EAC" w:rsidR="0002313A" w:rsidRPr="0002313A" w:rsidRDefault="0002313A" w:rsidP="001451ED">
      <w:pPr>
        <w:rPr>
          <w:rFonts w:ascii="Times New Roman" w:hAnsi="Times New Roman" w:cs="Times New Roman"/>
          <w:sz w:val="24"/>
          <w:szCs w:val="24"/>
        </w:rPr>
      </w:pPr>
      <w:r>
        <w:rPr>
          <w:rFonts w:ascii="Times New Roman" w:hAnsi="Times New Roman" w:cs="Times New Roman"/>
          <w:sz w:val="24"/>
          <w:szCs w:val="24"/>
        </w:rPr>
        <w:br w:type="page"/>
      </w:r>
    </w:p>
    <w:p w14:paraId="15D70EAA" w14:textId="77777777" w:rsidR="0002313A" w:rsidRDefault="0002313A" w:rsidP="0002313A">
      <w:pPr>
        <w:pStyle w:val="Heading3"/>
        <w:rPr>
          <w:rFonts w:ascii="Times New Roman" w:hAnsi="Times New Roman" w:cs="Times New Roman"/>
        </w:rPr>
      </w:pPr>
      <w:bookmarkStart w:id="16" w:name="_Toc39539515"/>
      <w:r w:rsidRPr="0002313A">
        <w:rPr>
          <w:rFonts w:ascii="Times New Roman" w:hAnsi="Times New Roman" w:cs="Times New Roman"/>
        </w:rPr>
        <w:lastRenderedPageBreak/>
        <w:t>Lights Design</w:t>
      </w:r>
      <w:bookmarkEnd w:id="16"/>
    </w:p>
    <w:p w14:paraId="72D0F863" w14:textId="77777777" w:rsidR="0002313A" w:rsidRDefault="0002313A" w:rsidP="008C0441">
      <w:r>
        <w:rPr>
          <w:noProof/>
          <w:lang w:eastAsia="en-GB"/>
        </w:rPr>
        <w:drawing>
          <wp:inline distT="0" distB="0" distL="0" distR="0" wp14:anchorId="79212FDA" wp14:editId="7F7F675C">
            <wp:extent cx="5731510" cy="3223895"/>
            <wp:effectExtent l="76200" t="76200" r="135890" b="128905"/>
            <wp:docPr id="2" name="Picture 2" descr="A picture containing computer,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ght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15B45D" w14:textId="77777777" w:rsidR="00365BC6" w:rsidRDefault="0002313A" w:rsidP="0002313A">
      <w:pPr>
        <w:rPr>
          <w:rFonts w:ascii="Times New Roman" w:hAnsi="Times New Roman" w:cs="Times New Roman"/>
          <w:sz w:val="24"/>
          <w:szCs w:val="24"/>
        </w:rPr>
      </w:pPr>
      <w:r w:rsidRPr="0002313A">
        <w:rPr>
          <w:rFonts w:ascii="Times New Roman" w:hAnsi="Times New Roman" w:cs="Times New Roman"/>
          <w:sz w:val="24"/>
          <w:szCs w:val="24"/>
        </w:rPr>
        <w:t>The specification</w:t>
      </w:r>
      <w:r>
        <w:rPr>
          <w:rFonts w:ascii="Times New Roman" w:hAnsi="Times New Roman" w:cs="Times New Roman"/>
          <w:sz w:val="24"/>
          <w:szCs w:val="24"/>
        </w:rPr>
        <w:t xml:space="preserve"> says that most of the farms are raided at night. These lights would be controlled by a daylight sensor that is located on top of the house. This sensor would distinguish between day and night, and when </w:t>
      </w:r>
      <w:r w:rsidR="00365BC6">
        <w:rPr>
          <w:rFonts w:ascii="Times New Roman" w:hAnsi="Times New Roman" w:cs="Times New Roman"/>
          <w:sz w:val="24"/>
          <w:szCs w:val="24"/>
        </w:rPr>
        <w:t>it</w:t>
      </w:r>
      <w:r>
        <w:rPr>
          <w:rFonts w:ascii="Times New Roman" w:hAnsi="Times New Roman" w:cs="Times New Roman"/>
          <w:sz w:val="24"/>
          <w:szCs w:val="24"/>
        </w:rPr>
        <w:t xml:space="preserve"> </w:t>
      </w:r>
      <w:r w:rsidR="00365BC6">
        <w:rPr>
          <w:rFonts w:ascii="Times New Roman" w:hAnsi="Times New Roman" w:cs="Times New Roman"/>
          <w:sz w:val="24"/>
          <w:szCs w:val="24"/>
        </w:rPr>
        <w:t>gets</w:t>
      </w:r>
      <w:r>
        <w:rPr>
          <w:rFonts w:ascii="Times New Roman" w:hAnsi="Times New Roman" w:cs="Times New Roman"/>
          <w:sz w:val="24"/>
          <w:szCs w:val="24"/>
        </w:rPr>
        <w:t xml:space="preserve"> </w:t>
      </w:r>
      <w:r w:rsidR="00365BC6">
        <w:rPr>
          <w:rFonts w:ascii="Times New Roman" w:hAnsi="Times New Roman" w:cs="Times New Roman"/>
          <w:sz w:val="24"/>
          <w:szCs w:val="24"/>
        </w:rPr>
        <w:t>to</w:t>
      </w:r>
      <w:r>
        <w:rPr>
          <w:rFonts w:ascii="Times New Roman" w:hAnsi="Times New Roman" w:cs="Times New Roman"/>
          <w:sz w:val="24"/>
          <w:szCs w:val="24"/>
        </w:rPr>
        <w:t xml:space="preserve"> the time of day where the sun goes down it will automatically activate all the lights across the farm. The point of these lights is to cover most of the </w:t>
      </w:r>
      <w:r w:rsidR="00365BC6">
        <w:rPr>
          <w:rFonts w:ascii="Times New Roman" w:hAnsi="Times New Roman" w:cs="Times New Roman"/>
          <w:sz w:val="24"/>
          <w:szCs w:val="24"/>
        </w:rPr>
        <w:t xml:space="preserve">farm that would be most vulnerable, for example the corners. The above pictures show the areas that would be covered with the lights the rest has been blacked out to simulate the darkness. </w:t>
      </w:r>
    </w:p>
    <w:p w14:paraId="03282AF7" w14:textId="070875EB" w:rsidR="0002313A" w:rsidRPr="0002313A" w:rsidRDefault="00365BC6" w:rsidP="0002313A">
      <w:pPr>
        <w:rPr>
          <w:rFonts w:ascii="Times New Roman" w:hAnsi="Times New Roman" w:cs="Times New Roman"/>
        </w:rPr>
      </w:pPr>
      <w:r>
        <w:rPr>
          <w:rFonts w:ascii="Times New Roman" w:hAnsi="Times New Roman" w:cs="Times New Roman"/>
          <w:sz w:val="24"/>
          <w:szCs w:val="24"/>
        </w:rPr>
        <w:t xml:space="preserve">The floodlights in two of the corners would supply a 360-degree illumination, they act as floodlights so they would be significantly bigger and brighter than the other lights. </w:t>
      </w:r>
      <w:r w:rsidR="00F04BEB">
        <w:rPr>
          <w:rFonts w:ascii="Times New Roman" w:hAnsi="Times New Roman" w:cs="Times New Roman"/>
          <w:sz w:val="24"/>
          <w:szCs w:val="24"/>
        </w:rPr>
        <w:t>These floodlights would require a lot of power, which is a downside to the lighting. The money is saved through the geothermal energy. These lights are over the fields, they would-be put-on top of poles that are secured into the ground.</w:t>
      </w:r>
      <w:r w:rsidR="0002313A" w:rsidRPr="0002313A">
        <w:rPr>
          <w:rFonts w:ascii="Times New Roman" w:hAnsi="Times New Roman" w:cs="Times New Roman"/>
        </w:rPr>
        <w:br w:type="page"/>
      </w:r>
    </w:p>
    <w:p w14:paraId="23B73B28" w14:textId="28EFA8D8" w:rsidR="00033F82" w:rsidRDefault="00033F82" w:rsidP="00033F82">
      <w:pPr>
        <w:pStyle w:val="Heading3"/>
        <w:rPr>
          <w:rFonts w:ascii="Times New Roman" w:hAnsi="Times New Roman" w:cs="Times New Roman"/>
        </w:rPr>
      </w:pPr>
      <w:bookmarkStart w:id="17" w:name="_Toc39539516"/>
      <w:r w:rsidRPr="00033F82">
        <w:rPr>
          <w:rFonts w:ascii="Times New Roman" w:hAnsi="Times New Roman" w:cs="Times New Roman"/>
        </w:rPr>
        <w:lastRenderedPageBreak/>
        <w:t>Advanced Design</w:t>
      </w:r>
      <w:bookmarkEnd w:id="17"/>
    </w:p>
    <w:p w14:paraId="208B18F7" w14:textId="2ACC30DE" w:rsidR="008C0441" w:rsidRDefault="00A6775C" w:rsidP="008C0441">
      <w:r w:rsidRPr="00A6775C">
        <w:rPr>
          <w:noProof/>
          <w:lang w:eastAsia="en-GB"/>
        </w:rPr>
        <mc:AlternateContent>
          <mc:Choice Requires="wps">
            <w:drawing>
              <wp:anchor distT="45720" distB="45720" distL="114300" distR="114300" simplePos="0" relativeHeight="251661824" behindDoc="0" locked="0" layoutInCell="1" allowOverlap="1" wp14:anchorId="4983B430" wp14:editId="7676F6E0">
                <wp:simplePos x="0" y="0"/>
                <wp:positionH relativeFrom="column">
                  <wp:posOffset>1828800</wp:posOffset>
                </wp:positionH>
                <wp:positionV relativeFrom="paragraph">
                  <wp:posOffset>1353820</wp:posOffset>
                </wp:positionV>
                <wp:extent cx="590550" cy="3333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33375"/>
                        </a:xfrm>
                        <a:prstGeom prst="rect">
                          <a:avLst/>
                        </a:prstGeom>
                        <a:solidFill>
                          <a:srgbClr val="FFFFFF"/>
                        </a:solidFill>
                        <a:ln w="9525">
                          <a:noFill/>
                          <a:miter lim="800000"/>
                          <a:headEnd/>
                          <a:tailEnd/>
                        </a:ln>
                      </wps:spPr>
                      <wps:txbx>
                        <w:txbxContent>
                          <w:p w14:paraId="213E8136" w14:textId="36E2C39E" w:rsidR="00A6775C" w:rsidRDefault="00A6775C">
                            <w:r>
                              <w:t>Key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3B430" id="Text Box 2" o:spid="_x0000_s1028" type="#_x0000_t202" style="position:absolute;margin-left:2in;margin-top:106.6pt;width:46.5pt;height:26.2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" stroked="f">
                <v:textbox>
                  <w:txbxContent>
                    <w:p w14:paraId="213E8136" w14:textId="36E2C39E" w:rsidR="00A6775C" w:rsidRDefault="00A6775C">
                      <w:r>
                        <w:t>Key</w:t>
                      </w:r>
                    </w:p>
                  </w:txbxContent>
                </v:textbox>
                <w10:wrap type="square"/>
              </v:shape>
            </w:pict>
          </mc:Fallback>
        </mc:AlternateContent>
      </w:r>
      <w:r>
        <w:rPr>
          <w:noProof/>
          <w:lang w:eastAsia="en-GB"/>
        </w:rPr>
        <w:drawing>
          <wp:inline distT="0" distB="0" distL="0" distR="0" wp14:anchorId="27667692" wp14:editId="026B735E">
            <wp:extent cx="1504950" cy="1504950"/>
            <wp:effectExtent l="76200" t="76200" r="133350" b="133350"/>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1.jpg"/>
                    <pic:cNvPicPr/>
                  </pic:nvPicPr>
                  <pic:blipFill>
                    <a:blip r:embed="rId17">
                      <a:extLst>
                        <a:ext uri="{28A0092B-C50C-407E-A947-70E740481C1C}">
                          <a14:useLocalDpi xmlns:a14="http://schemas.microsoft.com/office/drawing/2010/main" val="0"/>
                        </a:ext>
                      </a:extLst>
                    </a:blip>
                    <a:stretch>
                      <a:fillRect/>
                    </a:stretch>
                  </pic:blipFill>
                  <pic:spPr>
                    <a:xfrm>
                      <a:off x="0" y="0"/>
                      <a:ext cx="1504950" cy="1504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0393E1" w14:textId="1BB50798" w:rsidR="008C0441" w:rsidRPr="003C6CDD" w:rsidRDefault="00FC16E3" w:rsidP="008C0441">
      <w:pPr>
        <w:rPr>
          <w:rFonts w:ascii="Times New Roman" w:hAnsi="Times New Roman" w:cs="Times New Roman"/>
          <w:sz w:val="24"/>
          <w:szCs w:val="24"/>
        </w:rPr>
      </w:pPr>
      <w:r w:rsidRPr="003C6CDD">
        <w:rPr>
          <w:rFonts w:ascii="Times New Roman" w:hAnsi="Times New Roman" w:cs="Times New Roman"/>
          <w:noProof/>
          <w:sz w:val="24"/>
          <w:szCs w:val="24"/>
          <w:lang w:eastAsia="en-GB"/>
        </w:rPr>
        <w:drawing>
          <wp:inline distT="0" distB="0" distL="0" distR="0" wp14:anchorId="0AF10C71" wp14:editId="45F8532D">
            <wp:extent cx="5731510" cy="3223895"/>
            <wp:effectExtent l="76200" t="76200" r="135890" b="128905"/>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DVANCED.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88CE53" w14:textId="77777777" w:rsidR="00E643C5" w:rsidRPr="003C6CDD" w:rsidRDefault="008C0441" w:rsidP="008C0441">
      <w:pPr>
        <w:rPr>
          <w:rFonts w:ascii="Times New Roman" w:hAnsi="Times New Roman" w:cs="Times New Roman"/>
          <w:sz w:val="24"/>
          <w:szCs w:val="24"/>
        </w:rPr>
      </w:pPr>
      <w:r w:rsidRPr="003C6CDD">
        <w:rPr>
          <w:rFonts w:ascii="Times New Roman" w:hAnsi="Times New Roman" w:cs="Times New Roman"/>
          <w:sz w:val="24"/>
          <w:szCs w:val="24"/>
        </w:rPr>
        <w:t>This is the design including the cameras</w:t>
      </w:r>
      <w:r w:rsidR="00681BEB" w:rsidRPr="003C6CDD">
        <w:rPr>
          <w:rFonts w:ascii="Times New Roman" w:hAnsi="Times New Roman" w:cs="Times New Roman"/>
          <w:sz w:val="24"/>
          <w:szCs w:val="24"/>
        </w:rPr>
        <w:t xml:space="preserve">, routers and repeaters. There is a key above the image to show which icon is which. The </w:t>
      </w:r>
      <w:r w:rsidR="00FC16E3" w:rsidRPr="003C6CDD">
        <w:rPr>
          <w:rFonts w:ascii="Times New Roman" w:hAnsi="Times New Roman" w:cs="Times New Roman"/>
          <w:sz w:val="24"/>
          <w:szCs w:val="24"/>
        </w:rPr>
        <w:t xml:space="preserve">main </w:t>
      </w:r>
      <w:r w:rsidR="00681BEB" w:rsidRPr="003C6CDD">
        <w:rPr>
          <w:rFonts w:ascii="Times New Roman" w:hAnsi="Times New Roman" w:cs="Times New Roman"/>
          <w:sz w:val="24"/>
          <w:szCs w:val="24"/>
        </w:rPr>
        <w:t xml:space="preserve">router is in the house, so the house has the strongest connection since this is where the owners would be living. There will obviously be a difference in internet speed </w:t>
      </w:r>
      <w:r w:rsidR="00FC16E3" w:rsidRPr="003C6CDD">
        <w:rPr>
          <w:rFonts w:ascii="Times New Roman" w:hAnsi="Times New Roman" w:cs="Times New Roman"/>
          <w:sz w:val="24"/>
          <w:szCs w:val="24"/>
        </w:rPr>
        <w:t>the further away you are from the router. Since repeaters are being used, with every repeater the speed and performance decreases. It is possible to connect a repeater to a repeater, but the performance would drop significantly. That is why there is a second router in the power plant. This is so there is a moderate internet performance throughout the farm.</w:t>
      </w:r>
    </w:p>
    <w:p w14:paraId="252E5BF7" w14:textId="2925F60B" w:rsidR="003C6CDD" w:rsidRPr="003C6CDD" w:rsidRDefault="00E643C5" w:rsidP="008C0441">
      <w:pPr>
        <w:rPr>
          <w:rFonts w:ascii="Times New Roman" w:hAnsi="Times New Roman" w:cs="Times New Roman"/>
          <w:sz w:val="24"/>
          <w:szCs w:val="24"/>
        </w:rPr>
      </w:pPr>
      <w:r w:rsidRPr="003C6CDD">
        <w:rPr>
          <w:rFonts w:ascii="Times New Roman" w:hAnsi="Times New Roman" w:cs="Times New Roman"/>
          <w:sz w:val="24"/>
          <w:szCs w:val="24"/>
        </w:rPr>
        <w:t>There is also sensor activated cameras which will only start recorded when the sensors pick up movement. This is to reduce the power and storage that the cameras use. If all the cameras were recording 24/7, there would be an absurd amount of storage needed for all the footage.</w:t>
      </w:r>
      <w:r w:rsidR="003150F9" w:rsidRPr="003C6CDD">
        <w:rPr>
          <w:rFonts w:ascii="Times New Roman" w:hAnsi="Times New Roman" w:cs="Times New Roman"/>
          <w:sz w:val="24"/>
          <w:szCs w:val="24"/>
        </w:rPr>
        <w:t xml:space="preserve"> </w:t>
      </w:r>
      <w:r w:rsidR="00F01881">
        <w:rPr>
          <w:rFonts w:ascii="Times New Roman" w:hAnsi="Times New Roman" w:cs="Times New Roman"/>
          <w:sz w:val="24"/>
          <w:szCs w:val="24"/>
        </w:rPr>
        <w:t>This network would also be linked directly to a police station so any footage gathered would be sent directly to the station after being reviewed by the owner of the farm. If the footage wasn’t reviewed, the police station could get spammed with unnecessary footage.</w:t>
      </w:r>
    </w:p>
    <w:p w14:paraId="374B2934" w14:textId="4FEF9D71" w:rsidR="003D0064" w:rsidRDefault="003C6CDD" w:rsidP="003C6CDD">
      <w:pPr>
        <w:pStyle w:val="Heading2"/>
      </w:pPr>
      <w:r>
        <w:br w:type="page"/>
      </w:r>
    </w:p>
    <w:p w14:paraId="4710876B" w14:textId="331B3EF6" w:rsidR="003C6CDD" w:rsidRPr="003C6CDD" w:rsidRDefault="003C6CDD" w:rsidP="003C6CDD">
      <w:pPr>
        <w:pStyle w:val="Heading2"/>
        <w:rPr>
          <w:rFonts w:ascii="Times New Roman" w:hAnsi="Times New Roman" w:cs="Times New Roman"/>
        </w:rPr>
      </w:pPr>
      <w:bookmarkStart w:id="18" w:name="_Toc39539517"/>
      <w:r w:rsidRPr="003C6CDD">
        <w:rPr>
          <w:rFonts w:ascii="Times New Roman" w:hAnsi="Times New Roman" w:cs="Times New Roman"/>
        </w:rPr>
        <w:lastRenderedPageBreak/>
        <w:t>Smart Cities and Monitoring</w:t>
      </w:r>
      <w:bookmarkEnd w:id="18"/>
    </w:p>
    <w:p w14:paraId="027EBDE2" w14:textId="77777777" w:rsidR="00B07929" w:rsidRPr="00F01881" w:rsidRDefault="00F10E5F" w:rsidP="003C6CDD">
      <w:pPr>
        <w:rPr>
          <w:rFonts w:ascii="Times New Roman" w:hAnsi="Times New Roman" w:cs="Times New Roman"/>
          <w:sz w:val="24"/>
          <w:szCs w:val="24"/>
        </w:rPr>
      </w:pPr>
      <w:r w:rsidRPr="00F01881">
        <w:rPr>
          <w:rFonts w:ascii="Times New Roman" w:hAnsi="Times New Roman" w:cs="Times New Roman"/>
          <w:sz w:val="24"/>
          <w:szCs w:val="24"/>
        </w:rPr>
        <w:t>Smart cities all over the world are growing bigger and better as new technology emerges. It is important to make sure everything is constantly being monitored with little to no downtime. The second situation talks about robbery and theft in major towns and cities, targeting civilian commuters specifically since these are the most effected.</w:t>
      </w:r>
    </w:p>
    <w:p w14:paraId="11A06C2B" w14:textId="77777777" w:rsidR="00B07929" w:rsidRPr="00F01881" w:rsidRDefault="00B07929" w:rsidP="003C6CDD">
      <w:pPr>
        <w:rPr>
          <w:rFonts w:ascii="Times New Roman" w:hAnsi="Times New Roman" w:cs="Times New Roman"/>
          <w:sz w:val="24"/>
          <w:szCs w:val="24"/>
        </w:rPr>
      </w:pPr>
      <w:r w:rsidRPr="00F01881">
        <w:rPr>
          <w:rFonts w:ascii="Times New Roman" w:hAnsi="Times New Roman" w:cs="Times New Roman"/>
          <w:sz w:val="24"/>
          <w:szCs w:val="24"/>
        </w:rPr>
        <w:t xml:space="preserve">On a city-wide scale, any method of security that is introduced will be very expensive since it would need to be all around the city. There are measures that could be put in place to try and stop people from carrying concealed weapons. A few months ago, in London, UK, a new technology was developed specifically for finding concealed weapons being carried by people. These smart cameras measures body heat, and they can pick up any objects on a person that is blocking their body heat in any way. Police or law enforcement officers can be trained to detect such weapons and act accordingly </w:t>
      </w:r>
      <w:sdt>
        <w:sdtPr>
          <w:rPr>
            <w:rFonts w:ascii="Times New Roman" w:hAnsi="Times New Roman" w:cs="Times New Roman"/>
            <w:sz w:val="24"/>
            <w:szCs w:val="24"/>
          </w:rPr>
          <w:id w:val="200832588"/>
          <w:citation/>
        </w:sdtPr>
        <w:sdtEndPr/>
        <w:sdtContent>
          <w:r w:rsidRPr="00F01881">
            <w:rPr>
              <w:rFonts w:ascii="Times New Roman" w:hAnsi="Times New Roman" w:cs="Times New Roman"/>
              <w:sz w:val="24"/>
              <w:szCs w:val="24"/>
            </w:rPr>
            <w:fldChar w:fldCharType="begin"/>
          </w:r>
          <w:r w:rsidRPr="00F01881">
            <w:rPr>
              <w:rFonts w:ascii="Times New Roman" w:hAnsi="Times New Roman" w:cs="Times New Roman"/>
              <w:sz w:val="24"/>
              <w:szCs w:val="24"/>
            </w:rPr>
            <w:instrText xml:space="preserve"> CITATION Hom19 \l 2057 </w:instrText>
          </w:r>
          <w:r w:rsidRPr="00F01881">
            <w:rPr>
              <w:rFonts w:ascii="Times New Roman" w:hAnsi="Times New Roman" w:cs="Times New Roman"/>
              <w:sz w:val="24"/>
              <w:szCs w:val="24"/>
            </w:rPr>
            <w:fldChar w:fldCharType="separate"/>
          </w:r>
          <w:r w:rsidRPr="00F01881">
            <w:rPr>
              <w:rFonts w:ascii="Times New Roman" w:hAnsi="Times New Roman" w:cs="Times New Roman"/>
              <w:noProof/>
              <w:sz w:val="24"/>
              <w:szCs w:val="24"/>
            </w:rPr>
            <w:t>[15]</w:t>
          </w:r>
          <w:r w:rsidRPr="00F01881">
            <w:rPr>
              <w:rFonts w:ascii="Times New Roman" w:hAnsi="Times New Roman" w:cs="Times New Roman"/>
              <w:sz w:val="24"/>
              <w:szCs w:val="24"/>
            </w:rPr>
            <w:fldChar w:fldCharType="end"/>
          </w:r>
        </w:sdtContent>
      </w:sdt>
      <w:r w:rsidRPr="00F01881">
        <w:rPr>
          <w:rFonts w:ascii="Times New Roman" w:hAnsi="Times New Roman" w:cs="Times New Roman"/>
          <w:sz w:val="24"/>
          <w:szCs w:val="24"/>
        </w:rPr>
        <w:t>. It could be made public that these cameras will be placed around the city, including on buses, trains and their appropriate stations. If the funding is available, these cameras could be implemented everywhere on a small scale. There should also be a heavy penalty / charge to anybody carrying such a weapon, this would reduce the number of people carrying.</w:t>
      </w:r>
    </w:p>
    <w:p w14:paraId="4FA8590D" w14:textId="4098463C" w:rsidR="001451ED" w:rsidRPr="00033F82" w:rsidRDefault="00B07929" w:rsidP="003C6CDD">
      <w:r w:rsidRPr="00F01881">
        <w:rPr>
          <w:rFonts w:ascii="Times New Roman" w:hAnsi="Times New Roman" w:cs="Times New Roman"/>
          <w:sz w:val="24"/>
          <w:szCs w:val="24"/>
        </w:rPr>
        <w:t xml:space="preserve">It may be thought, what would a bus drive do exactly if somebody was carrying a knife or a gun? If there was a silent alarm installed on every bus (like there is in every bank) which monitors the next stop on route, the bus driver can press the alarm if somebody with a concealed weapon enters the bus. There would then be a police officer waiting at the next bus stope to take appropriate action towards the carrier. The silent alarm would not make the carrier away that the police will be waiting for them. </w:t>
      </w:r>
      <w:r w:rsidR="00033F82" w:rsidRPr="00033F82">
        <w:br w:type="page"/>
      </w:r>
    </w:p>
    <w:p w14:paraId="294BD099" w14:textId="3ABD1DDC" w:rsidR="00ED3697" w:rsidRPr="005C0662" w:rsidRDefault="00ED3697" w:rsidP="00ED3697">
      <w:pPr>
        <w:pStyle w:val="Heading1"/>
        <w:rPr>
          <w:rFonts w:ascii="Times New Roman" w:hAnsi="Times New Roman" w:cs="Times New Roman"/>
        </w:rPr>
      </w:pPr>
      <w:bookmarkStart w:id="19" w:name="_Toc39539518"/>
      <w:r w:rsidRPr="005C0662">
        <w:rPr>
          <w:rFonts w:ascii="Times New Roman" w:hAnsi="Times New Roman" w:cs="Times New Roman"/>
        </w:rPr>
        <w:lastRenderedPageBreak/>
        <w:t>Conclusion</w:t>
      </w:r>
      <w:bookmarkEnd w:id="19"/>
    </w:p>
    <w:p w14:paraId="247A34C9" w14:textId="6DB0B491" w:rsidR="00F01881" w:rsidRPr="003D0064" w:rsidRDefault="00F01881">
      <w:pPr>
        <w:rPr>
          <w:rFonts w:ascii="Times New Roman" w:hAnsi="Times New Roman" w:cs="Times New Roman"/>
          <w:sz w:val="24"/>
          <w:szCs w:val="24"/>
        </w:rPr>
      </w:pPr>
      <w:r w:rsidRPr="003D0064">
        <w:rPr>
          <w:rFonts w:ascii="Times New Roman" w:hAnsi="Times New Roman" w:cs="Times New Roman"/>
          <w:sz w:val="24"/>
          <w:szCs w:val="24"/>
        </w:rPr>
        <w:t xml:space="preserve">This report talked about wireless communication methods and monitoring systems. IT is important to keep up to date on the latest wireless technologies. </w:t>
      </w:r>
    </w:p>
    <w:p w14:paraId="2F0C1284" w14:textId="59DE84A9" w:rsidR="00F01881" w:rsidRPr="003D0064" w:rsidRDefault="00F01881">
      <w:pPr>
        <w:rPr>
          <w:rFonts w:ascii="Times New Roman" w:hAnsi="Times New Roman" w:cs="Times New Roman"/>
          <w:sz w:val="24"/>
          <w:szCs w:val="24"/>
        </w:rPr>
      </w:pPr>
      <w:r w:rsidRPr="003D0064">
        <w:rPr>
          <w:rFonts w:ascii="Times New Roman" w:hAnsi="Times New Roman" w:cs="Times New Roman"/>
          <w:sz w:val="24"/>
          <w:szCs w:val="24"/>
        </w:rPr>
        <w:t>The first section talks about wireless communication and research methods</w:t>
      </w:r>
      <w:r w:rsidR="00523BD1" w:rsidRPr="003D0064">
        <w:rPr>
          <w:rFonts w:ascii="Times New Roman" w:hAnsi="Times New Roman" w:cs="Times New Roman"/>
          <w:sz w:val="24"/>
          <w:szCs w:val="24"/>
        </w:rPr>
        <w:t>. This part discussed the differences, advantages and disadvantages of some of the main methods.</w:t>
      </w:r>
    </w:p>
    <w:p w14:paraId="042F4616" w14:textId="51C2B3B0" w:rsidR="001E7571" w:rsidRPr="003D0064" w:rsidRDefault="00F01881">
      <w:pPr>
        <w:rPr>
          <w:rFonts w:ascii="Times New Roman" w:hAnsi="Times New Roman" w:cs="Times New Roman"/>
          <w:sz w:val="24"/>
          <w:szCs w:val="24"/>
        </w:rPr>
      </w:pPr>
      <w:r w:rsidRPr="003D0064">
        <w:rPr>
          <w:rFonts w:ascii="Times New Roman" w:hAnsi="Times New Roman" w:cs="Times New Roman"/>
          <w:sz w:val="24"/>
          <w:szCs w:val="24"/>
        </w:rPr>
        <w:t xml:space="preserve">The second section of the report talks about to specific cases in the Caribbean Islands. Satellites are no longer the go-to method in most places, yet on the rural farm it may have been the only option depending on how remote the farm was. There </w:t>
      </w:r>
      <w:commentRangeStart w:id="20"/>
      <w:r w:rsidRPr="003D0064">
        <w:rPr>
          <w:rFonts w:ascii="Times New Roman" w:hAnsi="Times New Roman" w:cs="Times New Roman"/>
          <w:sz w:val="24"/>
          <w:szCs w:val="24"/>
        </w:rPr>
        <w:t xml:space="preserve">may </w:t>
      </w:r>
      <w:proofErr w:type="spellStart"/>
      <w:r w:rsidRPr="003D0064">
        <w:rPr>
          <w:rFonts w:ascii="Times New Roman" w:hAnsi="Times New Roman" w:cs="Times New Roman"/>
          <w:sz w:val="24"/>
          <w:szCs w:val="24"/>
        </w:rPr>
        <w:t>no</w:t>
      </w:r>
      <w:proofErr w:type="spellEnd"/>
      <w:r w:rsidRPr="003D0064">
        <w:rPr>
          <w:rFonts w:ascii="Times New Roman" w:hAnsi="Times New Roman" w:cs="Times New Roman"/>
          <w:sz w:val="24"/>
          <w:szCs w:val="24"/>
        </w:rPr>
        <w:t xml:space="preserve"> be any </w:t>
      </w:r>
      <w:commentRangeEnd w:id="20"/>
      <w:r w:rsidR="00D27C13">
        <w:rPr>
          <w:rStyle w:val="CommentReference"/>
        </w:rPr>
        <w:commentReference w:id="20"/>
      </w:r>
      <w:r w:rsidRPr="003D0064">
        <w:rPr>
          <w:rFonts w:ascii="Times New Roman" w:hAnsi="Times New Roman" w:cs="Times New Roman"/>
          <w:sz w:val="24"/>
          <w:szCs w:val="24"/>
        </w:rPr>
        <w:t xml:space="preserve">cellular coverage in that area, which means there would be no chance for copper or fibre optic cabled connection. The satellite connection would only need one receiver which isn’t obstructed in any way to be able to carry a connection throughout the farm’s devices. </w:t>
      </w:r>
      <w:r w:rsidR="003D0064" w:rsidRPr="003D0064">
        <w:rPr>
          <w:rFonts w:ascii="Times New Roman" w:hAnsi="Times New Roman" w:cs="Times New Roman"/>
          <w:sz w:val="24"/>
          <w:szCs w:val="24"/>
        </w:rPr>
        <w:t xml:space="preserve">This included a design of the farms. </w:t>
      </w:r>
      <w:r w:rsidRPr="003D0064">
        <w:rPr>
          <w:rFonts w:ascii="Times New Roman" w:hAnsi="Times New Roman" w:cs="Times New Roman"/>
          <w:sz w:val="24"/>
          <w:szCs w:val="24"/>
        </w:rPr>
        <w:t>The second scenario was robbery and theft in a city. Security Monitoring systems would need to be implemented, along with heavy penalties for any corresponding crimes, to try and reduce the impact that this is having on people’s daily lives.</w:t>
      </w:r>
      <w:r w:rsidR="001E7571" w:rsidRPr="003D0064">
        <w:rPr>
          <w:rFonts w:ascii="Times New Roman" w:hAnsi="Times New Roman" w:cs="Times New Roman"/>
          <w:sz w:val="24"/>
          <w:szCs w:val="24"/>
        </w:rPr>
        <w:br w:type="page"/>
      </w:r>
    </w:p>
    <w:bookmarkStart w:id="21" w:name="_Toc39539519" w:displacedByCustomXml="next"/>
    <w:sdt>
      <w:sdtPr>
        <w:rPr>
          <w:rFonts w:ascii="Times New Roman" w:eastAsiaTheme="minorHAnsi" w:hAnsi="Times New Roman" w:cs="Times New Roman"/>
          <w:color w:val="auto"/>
          <w:sz w:val="22"/>
          <w:szCs w:val="22"/>
        </w:rPr>
        <w:id w:val="940415154"/>
        <w:docPartObj>
          <w:docPartGallery w:val="Bibliographies"/>
          <w:docPartUnique/>
        </w:docPartObj>
      </w:sdtPr>
      <w:sdtEndPr/>
      <w:sdtContent>
        <w:p w14:paraId="23AC32EC" w14:textId="4BA1DF78" w:rsidR="001E7571" w:rsidRPr="005C0662" w:rsidRDefault="001E7571">
          <w:pPr>
            <w:pStyle w:val="Heading1"/>
            <w:rPr>
              <w:rFonts w:ascii="Times New Roman" w:hAnsi="Times New Roman" w:cs="Times New Roman"/>
            </w:rPr>
          </w:pPr>
          <w:r w:rsidRPr="005C0662">
            <w:rPr>
              <w:rFonts w:ascii="Times New Roman" w:hAnsi="Times New Roman" w:cs="Times New Roman"/>
            </w:rPr>
            <w:t>References</w:t>
          </w:r>
          <w:bookmarkEnd w:id="21"/>
        </w:p>
        <w:sdt>
          <w:sdtPr>
            <w:rPr>
              <w:rFonts w:ascii="Times New Roman" w:hAnsi="Times New Roman" w:cs="Times New Roman"/>
            </w:rPr>
            <w:id w:val="-573587230"/>
            <w:bibliography/>
          </w:sdtPr>
          <w:sdtEndPr/>
          <w:sdtContent>
            <w:p w14:paraId="29B344B0" w14:textId="77777777" w:rsidR="00FF1AAE" w:rsidRDefault="001E7571">
              <w:pPr>
                <w:rPr>
                  <w:noProof/>
                </w:rPr>
              </w:pPr>
              <w:r w:rsidRPr="005C0662">
                <w:rPr>
                  <w:rFonts w:ascii="Times New Roman" w:hAnsi="Times New Roman" w:cs="Times New Roman"/>
                </w:rPr>
                <w:fldChar w:fldCharType="begin"/>
              </w:r>
              <w:r w:rsidRPr="005C0662">
                <w:rPr>
                  <w:rFonts w:ascii="Times New Roman" w:hAnsi="Times New Roman" w:cs="Times New Roman"/>
                </w:rPr>
                <w:instrText xml:space="preserve"> BIBLIOGRAPHY </w:instrText>
              </w:r>
              <w:r w:rsidRPr="005C0662">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F1AAE" w14:paraId="3ED9F2AD" w14:textId="77777777">
                <w:trPr>
                  <w:divId w:val="64844542"/>
                  <w:tblCellSpacing w:w="15" w:type="dxa"/>
                </w:trPr>
                <w:tc>
                  <w:tcPr>
                    <w:tcW w:w="50" w:type="pct"/>
                    <w:hideMark/>
                  </w:tcPr>
                  <w:p w14:paraId="367F5709" w14:textId="6D9FE223" w:rsidR="00FF1AAE" w:rsidRDefault="00FF1AAE">
                    <w:pPr>
                      <w:pStyle w:val="Bibliography"/>
                      <w:rPr>
                        <w:noProof/>
                        <w:sz w:val="24"/>
                        <w:szCs w:val="24"/>
                      </w:rPr>
                    </w:pPr>
                    <w:r>
                      <w:rPr>
                        <w:noProof/>
                      </w:rPr>
                      <w:t xml:space="preserve">[1] </w:t>
                    </w:r>
                  </w:p>
                </w:tc>
                <w:tc>
                  <w:tcPr>
                    <w:tcW w:w="0" w:type="auto"/>
                    <w:hideMark/>
                  </w:tcPr>
                  <w:p w14:paraId="4E3ABFB9" w14:textId="77777777" w:rsidR="00FF1AAE" w:rsidRDefault="00FF1AAE">
                    <w:pPr>
                      <w:pStyle w:val="Bibliography"/>
                      <w:rPr>
                        <w:noProof/>
                      </w:rPr>
                    </w:pPr>
                    <w:r>
                      <w:rPr>
                        <w:noProof/>
                      </w:rPr>
                      <w:t>M. Rouse, “modulation,” TechTarget, October 2018. [Online]. Available: https://searchnetworking.techtarget.com/definition/modulation. [Accessed 28 April 2020].</w:t>
                    </w:r>
                  </w:p>
                </w:tc>
              </w:tr>
              <w:tr w:rsidR="00FF1AAE" w14:paraId="202250B6" w14:textId="77777777">
                <w:trPr>
                  <w:divId w:val="64844542"/>
                  <w:tblCellSpacing w:w="15" w:type="dxa"/>
                </w:trPr>
                <w:tc>
                  <w:tcPr>
                    <w:tcW w:w="50" w:type="pct"/>
                    <w:hideMark/>
                  </w:tcPr>
                  <w:p w14:paraId="4A3FA1DA" w14:textId="77777777" w:rsidR="00FF1AAE" w:rsidRDefault="00FF1AAE">
                    <w:pPr>
                      <w:pStyle w:val="Bibliography"/>
                      <w:rPr>
                        <w:noProof/>
                      </w:rPr>
                    </w:pPr>
                    <w:r>
                      <w:rPr>
                        <w:noProof/>
                      </w:rPr>
                      <w:t xml:space="preserve">[2] </w:t>
                    </w:r>
                  </w:p>
                </w:tc>
                <w:tc>
                  <w:tcPr>
                    <w:tcW w:w="0" w:type="auto"/>
                    <w:hideMark/>
                  </w:tcPr>
                  <w:p w14:paraId="0630FB38" w14:textId="77777777" w:rsidR="00FF1AAE" w:rsidRDefault="00FF1AAE">
                    <w:pPr>
                      <w:pStyle w:val="Bibliography"/>
                      <w:rPr>
                        <w:noProof/>
                      </w:rPr>
                    </w:pPr>
                    <w:r>
                      <w:rPr>
                        <w:noProof/>
                      </w:rPr>
                      <w:t>J. M. Stewart, “What Is Multiplexing?,” Global Knowledge, 22 August 2013. [Online]. Available: https://www.globalknowledge.com/us-en/resources/resource-library/articles/what-is-multiplexing/. [Accessed 28 April 2020].</w:t>
                    </w:r>
                  </w:p>
                </w:tc>
              </w:tr>
              <w:tr w:rsidR="00FF1AAE" w14:paraId="289C0878" w14:textId="77777777">
                <w:trPr>
                  <w:divId w:val="64844542"/>
                  <w:tblCellSpacing w:w="15" w:type="dxa"/>
                </w:trPr>
                <w:tc>
                  <w:tcPr>
                    <w:tcW w:w="50" w:type="pct"/>
                    <w:hideMark/>
                  </w:tcPr>
                  <w:p w14:paraId="5F7F26E3" w14:textId="77777777" w:rsidR="00FF1AAE" w:rsidRDefault="00FF1AAE">
                    <w:pPr>
                      <w:pStyle w:val="Bibliography"/>
                      <w:rPr>
                        <w:noProof/>
                      </w:rPr>
                    </w:pPr>
                    <w:r>
                      <w:rPr>
                        <w:noProof/>
                      </w:rPr>
                      <w:t xml:space="preserve">[3] </w:t>
                    </w:r>
                  </w:p>
                </w:tc>
                <w:tc>
                  <w:tcPr>
                    <w:tcW w:w="0" w:type="auto"/>
                    <w:hideMark/>
                  </w:tcPr>
                  <w:p w14:paraId="2C03CB53" w14:textId="77777777" w:rsidR="00FF1AAE" w:rsidRDefault="00FF1AAE">
                    <w:pPr>
                      <w:pStyle w:val="Bibliography"/>
                      <w:rPr>
                        <w:noProof/>
                      </w:rPr>
                    </w:pPr>
                    <w:r>
                      <w:rPr>
                        <w:noProof/>
                      </w:rPr>
                      <w:t>R. Keim, “What Is Electrical Noise and Where Does It Come From?,” All About Circuits, 21 June 2018. [Online]. Available: https://www.allaboutcircuits.com/technical-articles/electrical-noise-what-causes-noise-in-electrical-circuits/. [Accessed 2 May 2020].</w:t>
                    </w:r>
                  </w:p>
                </w:tc>
              </w:tr>
              <w:tr w:rsidR="00FF1AAE" w14:paraId="4283A724" w14:textId="77777777">
                <w:trPr>
                  <w:divId w:val="64844542"/>
                  <w:tblCellSpacing w:w="15" w:type="dxa"/>
                </w:trPr>
                <w:tc>
                  <w:tcPr>
                    <w:tcW w:w="50" w:type="pct"/>
                    <w:hideMark/>
                  </w:tcPr>
                  <w:p w14:paraId="04FDAADB" w14:textId="77777777" w:rsidR="00FF1AAE" w:rsidRDefault="00FF1AAE">
                    <w:pPr>
                      <w:pStyle w:val="Bibliography"/>
                      <w:rPr>
                        <w:noProof/>
                      </w:rPr>
                    </w:pPr>
                    <w:r>
                      <w:rPr>
                        <w:noProof/>
                      </w:rPr>
                      <w:t xml:space="preserve">[4] </w:t>
                    </w:r>
                  </w:p>
                </w:tc>
                <w:tc>
                  <w:tcPr>
                    <w:tcW w:w="0" w:type="auto"/>
                    <w:hideMark/>
                  </w:tcPr>
                  <w:p w14:paraId="12903D12" w14:textId="77777777" w:rsidR="00FF1AAE" w:rsidRDefault="00FF1AAE">
                    <w:pPr>
                      <w:pStyle w:val="Bibliography"/>
                      <w:rPr>
                        <w:noProof/>
                      </w:rPr>
                    </w:pPr>
                    <w:r>
                      <w:rPr>
                        <w:noProof/>
                      </w:rPr>
                      <w:t>L. Teschler, “QPSK Modulation and generating Signals,” Test and Measurement tips, 4 April 2017. [Online]. Available: https://www.testandmeasurementtips.com/basics-qpsk-modulation-display-qpsk-signals/. [Accessed 2 May 2020].</w:t>
                    </w:r>
                  </w:p>
                </w:tc>
              </w:tr>
              <w:tr w:rsidR="00FF1AAE" w14:paraId="20C307F9" w14:textId="77777777">
                <w:trPr>
                  <w:divId w:val="64844542"/>
                  <w:tblCellSpacing w:w="15" w:type="dxa"/>
                </w:trPr>
                <w:tc>
                  <w:tcPr>
                    <w:tcW w:w="50" w:type="pct"/>
                    <w:hideMark/>
                  </w:tcPr>
                  <w:p w14:paraId="4FAFF47B" w14:textId="77777777" w:rsidR="00FF1AAE" w:rsidRDefault="00FF1AAE">
                    <w:pPr>
                      <w:pStyle w:val="Bibliography"/>
                      <w:rPr>
                        <w:noProof/>
                      </w:rPr>
                    </w:pPr>
                    <w:r>
                      <w:rPr>
                        <w:noProof/>
                      </w:rPr>
                      <w:t xml:space="preserve">[5] </w:t>
                    </w:r>
                  </w:p>
                </w:tc>
                <w:tc>
                  <w:tcPr>
                    <w:tcW w:w="0" w:type="auto"/>
                    <w:hideMark/>
                  </w:tcPr>
                  <w:p w14:paraId="2C42FBCF" w14:textId="77777777" w:rsidR="00FF1AAE" w:rsidRDefault="00FF1AAE">
                    <w:pPr>
                      <w:pStyle w:val="Bibliography"/>
                      <w:rPr>
                        <w:noProof/>
                      </w:rPr>
                    </w:pPr>
                    <w:r>
                      <w:rPr>
                        <w:noProof/>
                      </w:rPr>
                      <w:t>R. Keim, “Understanding Quadrature Phase Shift Keying (QPSK) Modulation,” All About Circuits, 17 August 2016. [Online]. Available: https://www.allaboutcircuits.com/technical-articles/quadrature-phase-shift-keying-qpsk-modulation/. [Accessed 2 May 2020].</w:t>
                    </w:r>
                  </w:p>
                </w:tc>
              </w:tr>
              <w:tr w:rsidR="00FF1AAE" w14:paraId="5C0CF15F" w14:textId="77777777">
                <w:trPr>
                  <w:divId w:val="64844542"/>
                  <w:tblCellSpacing w:w="15" w:type="dxa"/>
                </w:trPr>
                <w:tc>
                  <w:tcPr>
                    <w:tcW w:w="50" w:type="pct"/>
                    <w:hideMark/>
                  </w:tcPr>
                  <w:p w14:paraId="751591C7" w14:textId="77777777" w:rsidR="00FF1AAE" w:rsidRDefault="00FF1AAE">
                    <w:pPr>
                      <w:pStyle w:val="Bibliography"/>
                      <w:rPr>
                        <w:noProof/>
                      </w:rPr>
                    </w:pPr>
                    <w:r>
                      <w:rPr>
                        <w:noProof/>
                      </w:rPr>
                      <w:t xml:space="preserve">[6] </w:t>
                    </w:r>
                  </w:p>
                </w:tc>
                <w:tc>
                  <w:tcPr>
                    <w:tcW w:w="0" w:type="auto"/>
                    <w:hideMark/>
                  </w:tcPr>
                  <w:p w14:paraId="57867395" w14:textId="77777777" w:rsidR="00FF1AAE" w:rsidRDefault="00FF1AAE">
                    <w:pPr>
                      <w:pStyle w:val="Bibliography"/>
                      <w:rPr>
                        <w:noProof/>
                      </w:rPr>
                    </w:pPr>
                    <w:r>
                      <w:rPr>
                        <w:noProof/>
                      </w:rPr>
                      <w:t>D. Duzevik, “Advantages and Disadvantages,” Concentric, 3 February 2017. [Online]. Available: https://concentricmarket.com/blog/advantages-and-disadvantages-of-simulation. [Accessed 4 May 2020].</w:t>
                    </w:r>
                  </w:p>
                </w:tc>
              </w:tr>
              <w:tr w:rsidR="00FF1AAE" w14:paraId="2BE8BACA" w14:textId="77777777">
                <w:trPr>
                  <w:divId w:val="64844542"/>
                  <w:tblCellSpacing w:w="15" w:type="dxa"/>
                </w:trPr>
                <w:tc>
                  <w:tcPr>
                    <w:tcW w:w="50" w:type="pct"/>
                    <w:hideMark/>
                  </w:tcPr>
                  <w:p w14:paraId="7794A5F8" w14:textId="77777777" w:rsidR="00FF1AAE" w:rsidRDefault="00FF1AAE">
                    <w:pPr>
                      <w:pStyle w:val="Bibliography"/>
                      <w:rPr>
                        <w:noProof/>
                      </w:rPr>
                    </w:pPr>
                    <w:r>
                      <w:rPr>
                        <w:noProof/>
                      </w:rPr>
                      <w:t xml:space="preserve">[7] </w:t>
                    </w:r>
                  </w:p>
                </w:tc>
                <w:tc>
                  <w:tcPr>
                    <w:tcW w:w="0" w:type="auto"/>
                    <w:hideMark/>
                  </w:tcPr>
                  <w:p w14:paraId="1CB020D8" w14:textId="77777777" w:rsidR="00FF1AAE" w:rsidRDefault="00FF1AAE">
                    <w:pPr>
                      <w:pStyle w:val="Bibliography"/>
                      <w:rPr>
                        <w:noProof/>
                      </w:rPr>
                    </w:pPr>
                    <w:r>
                      <w:rPr>
                        <w:noProof/>
                      </w:rPr>
                      <w:t xml:space="preserve">C. C. A. V. Ugo Maria Colesanti, “On the Accuracy of Omnet++ in the Wireless Sensornetworks Domain: Simulation vs. Testbed,” in </w:t>
                    </w:r>
                    <w:r>
                      <w:rPr>
                        <w:i/>
                        <w:iCs/>
                        <w:noProof/>
                      </w:rPr>
                      <w:t>Proceedings of the 4th ACM Workshop on Performance Evaluation of Wireless Ad Hoc, Sensor,and Ubiquitous Network</w:t>
                    </w:r>
                    <w:r>
                      <w:rPr>
                        <w:noProof/>
                      </w:rPr>
                      <w:t>, New York, Association for Computing Machinery, 2007, pp. 25-31.</w:t>
                    </w:r>
                  </w:p>
                </w:tc>
              </w:tr>
              <w:tr w:rsidR="00FF1AAE" w14:paraId="0460BD42" w14:textId="77777777">
                <w:trPr>
                  <w:divId w:val="64844542"/>
                  <w:tblCellSpacing w:w="15" w:type="dxa"/>
                </w:trPr>
                <w:tc>
                  <w:tcPr>
                    <w:tcW w:w="50" w:type="pct"/>
                    <w:hideMark/>
                  </w:tcPr>
                  <w:p w14:paraId="1A529354" w14:textId="77777777" w:rsidR="00FF1AAE" w:rsidRDefault="00FF1AAE">
                    <w:pPr>
                      <w:pStyle w:val="Bibliography"/>
                      <w:rPr>
                        <w:noProof/>
                      </w:rPr>
                    </w:pPr>
                    <w:r>
                      <w:rPr>
                        <w:noProof/>
                      </w:rPr>
                      <w:t xml:space="preserve">[8] </w:t>
                    </w:r>
                  </w:p>
                </w:tc>
                <w:tc>
                  <w:tcPr>
                    <w:tcW w:w="0" w:type="auto"/>
                    <w:hideMark/>
                  </w:tcPr>
                  <w:p w14:paraId="6CEABCFA" w14:textId="77777777" w:rsidR="00FF1AAE" w:rsidRDefault="00FF1AAE">
                    <w:pPr>
                      <w:pStyle w:val="Bibliography"/>
                      <w:rPr>
                        <w:noProof/>
                      </w:rPr>
                    </w:pPr>
                    <w:r>
                      <w:rPr>
                        <w:noProof/>
                      </w:rPr>
                      <w:t>Anusha, “Wireless Communication: Introduction, Types and Applications,” Electronics Hub, 8 June 2017. [Online]. Available: https://www.electronicshub.org/wireless-communication-introduction-types-applications/. [Accessed 4 May 2020].</w:t>
                    </w:r>
                  </w:p>
                </w:tc>
              </w:tr>
              <w:tr w:rsidR="00FF1AAE" w14:paraId="68F86EE2" w14:textId="77777777">
                <w:trPr>
                  <w:divId w:val="64844542"/>
                  <w:tblCellSpacing w:w="15" w:type="dxa"/>
                </w:trPr>
                <w:tc>
                  <w:tcPr>
                    <w:tcW w:w="50" w:type="pct"/>
                    <w:hideMark/>
                  </w:tcPr>
                  <w:p w14:paraId="0E4938F6" w14:textId="77777777" w:rsidR="00FF1AAE" w:rsidRDefault="00FF1AAE">
                    <w:pPr>
                      <w:pStyle w:val="Bibliography"/>
                      <w:rPr>
                        <w:noProof/>
                      </w:rPr>
                    </w:pPr>
                    <w:r>
                      <w:rPr>
                        <w:noProof/>
                      </w:rPr>
                      <w:t xml:space="preserve">[9] </w:t>
                    </w:r>
                  </w:p>
                </w:tc>
                <w:tc>
                  <w:tcPr>
                    <w:tcW w:w="0" w:type="auto"/>
                    <w:hideMark/>
                  </w:tcPr>
                  <w:p w14:paraId="2A1B00BF" w14:textId="77777777" w:rsidR="00FF1AAE" w:rsidRDefault="00FF1AAE">
                    <w:pPr>
                      <w:pStyle w:val="Bibliography"/>
                      <w:rPr>
                        <w:noProof/>
                      </w:rPr>
                    </w:pPr>
                    <w:r>
                      <w:rPr>
                        <w:noProof/>
                      </w:rPr>
                      <w:t>M. Marius, “SATELLITE COMMUNICATION: PROS AND CONS,” ICT Pulse, 28 September 2016. [Online]. Available: https://www.ict-pulse.com/2016/09/satellite-communication-pros-cons/. [Accessed 4 May 2020].</w:t>
                    </w:r>
                  </w:p>
                </w:tc>
              </w:tr>
              <w:tr w:rsidR="00FF1AAE" w14:paraId="5D67ADC0" w14:textId="77777777">
                <w:trPr>
                  <w:divId w:val="64844542"/>
                  <w:tblCellSpacing w:w="15" w:type="dxa"/>
                </w:trPr>
                <w:tc>
                  <w:tcPr>
                    <w:tcW w:w="50" w:type="pct"/>
                    <w:hideMark/>
                  </w:tcPr>
                  <w:p w14:paraId="1DC2C997" w14:textId="77777777" w:rsidR="00FF1AAE" w:rsidRDefault="00FF1AAE">
                    <w:pPr>
                      <w:pStyle w:val="Bibliography"/>
                      <w:rPr>
                        <w:noProof/>
                      </w:rPr>
                    </w:pPr>
                    <w:r>
                      <w:rPr>
                        <w:noProof/>
                      </w:rPr>
                      <w:t xml:space="preserve">[10] </w:t>
                    </w:r>
                  </w:p>
                </w:tc>
                <w:tc>
                  <w:tcPr>
                    <w:tcW w:w="0" w:type="auto"/>
                    <w:hideMark/>
                  </w:tcPr>
                  <w:p w14:paraId="54BC7880" w14:textId="77777777" w:rsidR="00FF1AAE" w:rsidRDefault="00FF1AAE">
                    <w:pPr>
                      <w:pStyle w:val="Bibliography"/>
                      <w:rPr>
                        <w:noProof/>
                      </w:rPr>
                    </w:pPr>
                    <w:r>
                      <w:rPr>
                        <w:noProof/>
                      </w:rPr>
                      <w:t>C. Atwell, “Everything You Need to Know about LoRa and the IoT,” DesignNews, 9 May 2019. [Online]. Available: https://www.designnews.com/electronics-test/everything-you-need-know-about-lora-and-iot/16320406960771. [Accessed 4 May 2020].</w:t>
                    </w:r>
                  </w:p>
                </w:tc>
              </w:tr>
              <w:tr w:rsidR="00FF1AAE" w14:paraId="28886999" w14:textId="77777777">
                <w:trPr>
                  <w:divId w:val="64844542"/>
                  <w:tblCellSpacing w:w="15" w:type="dxa"/>
                </w:trPr>
                <w:tc>
                  <w:tcPr>
                    <w:tcW w:w="50" w:type="pct"/>
                    <w:hideMark/>
                  </w:tcPr>
                  <w:p w14:paraId="6D818420" w14:textId="77777777" w:rsidR="00FF1AAE" w:rsidRDefault="00FF1AAE">
                    <w:pPr>
                      <w:pStyle w:val="Bibliography"/>
                      <w:rPr>
                        <w:noProof/>
                      </w:rPr>
                    </w:pPr>
                    <w:r>
                      <w:rPr>
                        <w:noProof/>
                      </w:rPr>
                      <w:t xml:space="preserve">[11] </w:t>
                    </w:r>
                  </w:p>
                </w:tc>
                <w:tc>
                  <w:tcPr>
                    <w:tcW w:w="0" w:type="auto"/>
                    <w:hideMark/>
                  </w:tcPr>
                  <w:p w14:paraId="1CB6B69D" w14:textId="77777777" w:rsidR="00FF1AAE" w:rsidRDefault="00FF1AAE">
                    <w:pPr>
                      <w:pStyle w:val="Bibliography"/>
                      <w:rPr>
                        <w:noProof/>
                      </w:rPr>
                    </w:pPr>
                    <w:r>
                      <w:rPr>
                        <w:noProof/>
                      </w:rPr>
                      <w:t>M. Burgess, “What is the Internet of Things? WIRED explains,” WIRED, 16 February 2018. [Online]. Available: https://www.wired.co.uk/article/internet-of-things-what-is-explained-iot. [Accessed 4 May 2020].</w:t>
                    </w:r>
                  </w:p>
                </w:tc>
              </w:tr>
              <w:tr w:rsidR="00FF1AAE" w14:paraId="2DEDBC64" w14:textId="77777777">
                <w:trPr>
                  <w:divId w:val="64844542"/>
                  <w:tblCellSpacing w:w="15" w:type="dxa"/>
                </w:trPr>
                <w:tc>
                  <w:tcPr>
                    <w:tcW w:w="50" w:type="pct"/>
                    <w:hideMark/>
                  </w:tcPr>
                  <w:p w14:paraId="1447CDC7" w14:textId="77777777" w:rsidR="00FF1AAE" w:rsidRDefault="00FF1AAE">
                    <w:pPr>
                      <w:pStyle w:val="Bibliography"/>
                      <w:rPr>
                        <w:noProof/>
                      </w:rPr>
                    </w:pPr>
                    <w:r>
                      <w:rPr>
                        <w:noProof/>
                      </w:rPr>
                      <w:t xml:space="preserve">[12] </w:t>
                    </w:r>
                  </w:p>
                </w:tc>
                <w:tc>
                  <w:tcPr>
                    <w:tcW w:w="0" w:type="auto"/>
                    <w:hideMark/>
                  </w:tcPr>
                  <w:p w14:paraId="21AE11CD" w14:textId="77777777" w:rsidR="00FF1AAE" w:rsidRDefault="00FF1AAE">
                    <w:pPr>
                      <w:pStyle w:val="Bibliography"/>
                      <w:rPr>
                        <w:noProof/>
                      </w:rPr>
                    </w:pPr>
                    <w:r>
                      <w:rPr>
                        <w:noProof/>
                      </w:rPr>
                      <w:t>S. Ranger, “The Internet of Things explained. What the IoT is, and where it's going next.,” ZDNet, 2 February 2020. [Online]. Available: https://www.zdnet.com/article/what-is-the-</w:t>
                    </w:r>
                    <w:r>
                      <w:rPr>
                        <w:noProof/>
                      </w:rPr>
                      <w:lastRenderedPageBreak/>
                      <w:t>internet-of-things-everything-you-need-to-know-about-the-iot-right-now/. [Accessed 4 May 2020].</w:t>
                    </w:r>
                  </w:p>
                </w:tc>
              </w:tr>
              <w:tr w:rsidR="00FF1AAE" w14:paraId="67984041" w14:textId="77777777">
                <w:trPr>
                  <w:divId w:val="64844542"/>
                  <w:tblCellSpacing w:w="15" w:type="dxa"/>
                </w:trPr>
                <w:tc>
                  <w:tcPr>
                    <w:tcW w:w="50" w:type="pct"/>
                    <w:hideMark/>
                  </w:tcPr>
                  <w:p w14:paraId="146116C8" w14:textId="77777777" w:rsidR="00FF1AAE" w:rsidRDefault="00FF1AAE">
                    <w:pPr>
                      <w:pStyle w:val="Bibliography"/>
                      <w:rPr>
                        <w:noProof/>
                      </w:rPr>
                    </w:pPr>
                    <w:r>
                      <w:rPr>
                        <w:noProof/>
                      </w:rPr>
                      <w:lastRenderedPageBreak/>
                      <w:t xml:space="preserve">[13] </w:t>
                    </w:r>
                  </w:p>
                </w:tc>
                <w:tc>
                  <w:tcPr>
                    <w:tcW w:w="0" w:type="auto"/>
                    <w:hideMark/>
                  </w:tcPr>
                  <w:p w14:paraId="6BB3B0F3" w14:textId="77777777" w:rsidR="00FF1AAE" w:rsidRDefault="00FF1AAE">
                    <w:pPr>
                      <w:pStyle w:val="Bibliography"/>
                      <w:rPr>
                        <w:noProof/>
                      </w:rPr>
                    </w:pPr>
                    <w:r>
                      <w:rPr>
                        <w:noProof/>
                      </w:rPr>
                      <w:t>A. Richter, “MiniGeo – a small-scale, off-grid geothermal power plant for remote areas,” ThinkGeoenergy, 24 May 2016. [Online]. Available: https://www.thinkgeoenergy.com/minigeo-a-small-scale-off-grid-geothermal-power-plant-for-remote-areas/. [Accessed 4 May 2020].</w:t>
                    </w:r>
                  </w:p>
                </w:tc>
              </w:tr>
              <w:tr w:rsidR="00FF1AAE" w14:paraId="2628DAED" w14:textId="77777777">
                <w:trPr>
                  <w:divId w:val="64844542"/>
                  <w:tblCellSpacing w:w="15" w:type="dxa"/>
                </w:trPr>
                <w:tc>
                  <w:tcPr>
                    <w:tcW w:w="50" w:type="pct"/>
                    <w:hideMark/>
                  </w:tcPr>
                  <w:p w14:paraId="56E5DFB1" w14:textId="77777777" w:rsidR="00FF1AAE" w:rsidRDefault="00FF1AAE">
                    <w:pPr>
                      <w:pStyle w:val="Bibliography"/>
                      <w:rPr>
                        <w:noProof/>
                      </w:rPr>
                    </w:pPr>
                    <w:r>
                      <w:rPr>
                        <w:noProof/>
                      </w:rPr>
                      <w:t xml:space="preserve">[14] </w:t>
                    </w:r>
                  </w:p>
                </w:tc>
                <w:tc>
                  <w:tcPr>
                    <w:tcW w:w="0" w:type="auto"/>
                    <w:hideMark/>
                  </w:tcPr>
                  <w:p w14:paraId="4BC38096" w14:textId="77777777" w:rsidR="00FF1AAE" w:rsidRDefault="00FF1AAE">
                    <w:pPr>
                      <w:pStyle w:val="Bibliography"/>
                      <w:rPr>
                        <w:noProof/>
                      </w:rPr>
                    </w:pPr>
                    <w:r>
                      <w:rPr>
                        <w:noProof/>
                      </w:rPr>
                      <w:t>M. Pandika, “The Caribbean goes geothermal,” USA Today, 25 August 2014. [Online]. Available: https://eu.usatoday.com/story/news/nation/2014/08/25/ozy-caribbean-geothermal/14559687/. [Accessed 4 May 2020].</w:t>
                    </w:r>
                  </w:p>
                </w:tc>
              </w:tr>
              <w:tr w:rsidR="00FF1AAE" w14:paraId="1B265B1B" w14:textId="77777777">
                <w:trPr>
                  <w:divId w:val="64844542"/>
                  <w:tblCellSpacing w:w="15" w:type="dxa"/>
                </w:trPr>
                <w:tc>
                  <w:tcPr>
                    <w:tcW w:w="50" w:type="pct"/>
                    <w:hideMark/>
                  </w:tcPr>
                  <w:p w14:paraId="0863872C" w14:textId="77777777" w:rsidR="00FF1AAE" w:rsidRDefault="00FF1AAE">
                    <w:pPr>
                      <w:pStyle w:val="Bibliography"/>
                      <w:rPr>
                        <w:noProof/>
                      </w:rPr>
                    </w:pPr>
                    <w:r>
                      <w:rPr>
                        <w:noProof/>
                      </w:rPr>
                      <w:t xml:space="preserve">[15] </w:t>
                    </w:r>
                  </w:p>
                </w:tc>
                <w:tc>
                  <w:tcPr>
                    <w:tcW w:w="0" w:type="auto"/>
                    <w:hideMark/>
                  </w:tcPr>
                  <w:p w14:paraId="6D456AFD" w14:textId="77777777" w:rsidR="00FF1AAE" w:rsidRDefault="00FF1AAE">
                    <w:pPr>
                      <w:pStyle w:val="Bibliography"/>
                      <w:rPr>
                        <w:noProof/>
                      </w:rPr>
                    </w:pPr>
                    <w:r>
                      <w:rPr>
                        <w:noProof/>
                      </w:rPr>
                      <w:t>Home Office, UK, “New technology to detect knives in public places,” GOV.uk, 16 September 2019. [Online]. Available: https://www.gov.uk/government/news/new-technology-to-detect-knives-in-public-places. [Accessed 5 May 2020].</w:t>
                    </w:r>
                  </w:p>
                </w:tc>
              </w:tr>
            </w:tbl>
            <w:p w14:paraId="2981E391" w14:textId="77777777" w:rsidR="00FF1AAE" w:rsidRDefault="00FF1AAE">
              <w:pPr>
                <w:divId w:val="64844542"/>
                <w:rPr>
                  <w:rFonts w:eastAsia="Times New Roman"/>
                  <w:noProof/>
                </w:rPr>
              </w:pPr>
            </w:p>
            <w:p w14:paraId="202A5A9B" w14:textId="4BC769C8" w:rsidR="001E7571" w:rsidRPr="005C0662" w:rsidRDefault="001E7571">
              <w:pPr>
                <w:rPr>
                  <w:rFonts w:ascii="Times New Roman" w:hAnsi="Times New Roman" w:cs="Times New Roman"/>
                </w:rPr>
              </w:pPr>
              <w:r w:rsidRPr="005C0662">
                <w:rPr>
                  <w:rFonts w:ascii="Times New Roman" w:hAnsi="Times New Roman" w:cs="Times New Roman"/>
                  <w:b/>
                  <w:bCs/>
                  <w:noProof/>
                </w:rPr>
                <w:fldChar w:fldCharType="end"/>
              </w:r>
            </w:p>
          </w:sdtContent>
        </w:sdt>
      </w:sdtContent>
    </w:sdt>
    <w:p w14:paraId="7B205A96" w14:textId="77777777" w:rsidR="00B619F8" w:rsidRDefault="00B619F8" w:rsidP="001E7571">
      <w:pPr>
        <w:rPr>
          <w:rFonts w:ascii="Times New Roman" w:hAnsi="Times New Roman" w:cs="Times New Roman"/>
        </w:rPr>
        <w:sectPr w:rsidR="00B619F8" w:rsidSect="00E202DD">
          <w:footerReference w:type="default" r:id="rId19"/>
          <w:pgSz w:w="11906" w:h="16838"/>
          <w:pgMar w:top="1440" w:right="1440" w:bottom="1440" w:left="1440" w:header="708" w:footer="708" w:gutter="0"/>
          <w:pgNumType w:start="0"/>
          <w:cols w:space="708"/>
          <w:titlePg/>
          <w:docGrid w:linePitch="360"/>
        </w:sectPr>
      </w:pPr>
    </w:p>
    <w:p w14:paraId="2340352A" w14:textId="77777777" w:rsidR="00B619F8" w:rsidRPr="00B619F8" w:rsidRDefault="00B619F8" w:rsidP="00B619F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619F8" w:rsidRPr="00B619F8" w14:paraId="6419CC46" w14:textId="77777777" w:rsidTr="00CF6F06">
        <w:trPr>
          <w:jc w:val="center"/>
        </w:trPr>
        <w:tc>
          <w:tcPr>
            <w:tcW w:w="10670" w:type="dxa"/>
            <w:shd w:val="clear" w:color="auto" w:fill="BFBFBF"/>
          </w:tcPr>
          <w:p w14:paraId="71444BB8" w14:textId="77777777" w:rsidR="00B619F8" w:rsidRPr="00B619F8" w:rsidRDefault="00B619F8" w:rsidP="00B619F8">
            <w:pPr>
              <w:spacing w:after="0" w:line="240" w:lineRule="auto"/>
              <w:rPr>
                <w:rFonts w:ascii="Times New Roman" w:eastAsia="Times New Roman" w:hAnsi="Times New Roman" w:cs="Times New Roman"/>
                <w:sz w:val="20"/>
                <w:szCs w:val="20"/>
                <w:lang w:eastAsia="en-GB"/>
              </w:rPr>
            </w:pPr>
            <w:r w:rsidRPr="00B619F8">
              <w:rPr>
                <w:rFonts w:ascii="Times New Roman" w:eastAsia="Times New Roman" w:hAnsi="Times New Roman" w:cs="Times New Roman"/>
                <w:sz w:val="32"/>
                <w:szCs w:val="32"/>
                <w:lang w:eastAsia="en-GB"/>
              </w:rPr>
              <w:br w:type="page"/>
            </w:r>
            <w:r w:rsidRPr="00B619F8">
              <w:rPr>
                <w:rFonts w:ascii="Calibri" w:eastAsia="Times New Roman" w:hAnsi="Calibri" w:cs="Arial"/>
                <w:b/>
                <w:caps/>
                <w:sz w:val="40"/>
                <w:szCs w:val="20"/>
                <w:lang w:eastAsia="en-GB"/>
              </w:rPr>
              <w:t xml:space="preserve">                 marking criteria and Student FEEDBACK</w:t>
            </w:r>
          </w:p>
        </w:tc>
      </w:tr>
    </w:tbl>
    <w:p w14:paraId="4CBE9224" w14:textId="77777777" w:rsidR="00B619F8" w:rsidRPr="00B619F8" w:rsidRDefault="00B619F8" w:rsidP="00B619F8">
      <w:pPr>
        <w:spacing w:after="0" w:line="240" w:lineRule="auto"/>
        <w:rPr>
          <w:rFonts w:ascii="Times New Roman" w:eastAsia="Times New Roman" w:hAnsi="Times New Roman" w:cs="Times New Roman"/>
          <w:sz w:val="16"/>
          <w:szCs w:val="20"/>
          <w:lang w:eastAsia="en-GB"/>
        </w:rPr>
      </w:pPr>
    </w:p>
    <w:p w14:paraId="45F93A75" w14:textId="77777777" w:rsidR="00B619F8" w:rsidRPr="00B619F8" w:rsidRDefault="00B619F8" w:rsidP="00B619F8">
      <w:pPr>
        <w:spacing w:after="0" w:line="240" w:lineRule="auto"/>
        <w:jc w:val="both"/>
        <w:rPr>
          <w:rFonts w:ascii="Calibri" w:eastAsia="Times New Roman" w:hAnsi="Calibri" w:cs="Times New Roman"/>
          <w:sz w:val="20"/>
          <w:szCs w:val="20"/>
        </w:rPr>
      </w:pPr>
      <w:r w:rsidRPr="00B619F8">
        <w:rPr>
          <w:rFonts w:ascii="Calibri" w:eastAsia="Times New Roman" w:hAnsi="Calibri" w:cs="Times New Roman"/>
          <w:sz w:val="20"/>
          <w:szCs w:val="20"/>
        </w:rPr>
        <w:t xml:space="preserve">This section details the assessment criteria. The </w:t>
      </w:r>
      <w:r w:rsidRPr="00B619F8">
        <w:rPr>
          <w:rFonts w:ascii="Calibri" w:eastAsia="Times New Roman" w:hAnsi="Calibri" w:cs="Times New Roman"/>
          <w:i/>
          <w:sz w:val="20"/>
          <w:szCs w:val="20"/>
        </w:rPr>
        <w:t>extent</w:t>
      </w:r>
      <w:r w:rsidRPr="00B619F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5446A02" w14:textId="77777777" w:rsidR="00B619F8" w:rsidRPr="00B619F8" w:rsidRDefault="00B619F8" w:rsidP="00B619F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B619F8" w:rsidRPr="00B619F8" w14:paraId="67DC3962" w14:textId="77777777" w:rsidTr="00CF6F0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CA3777D" w14:textId="77777777" w:rsidR="00B619F8" w:rsidRPr="00B619F8" w:rsidRDefault="00B619F8" w:rsidP="00B619F8">
            <w:pPr>
              <w:spacing w:after="0" w:line="240" w:lineRule="auto"/>
              <w:rPr>
                <w:rFonts w:ascii="Calibri" w:eastAsia="Times New Roman" w:hAnsi="Calibri" w:cs="Times New Roman"/>
                <w:b/>
                <w:szCs w:val="20"/>
                <w:lang w:eastAsia="en-GB"/>
              </w:rPr>
            </w:pPr>
            <w:r w:rsidRPr="00B619F8">
              <w:rPr>
                <w:rFonts w:ascii="Calibri" w:eastAsia="Times New Roman" w:hAnsi="Calibri" w:cs="Times New Roman"/>
                <w:b/>
                <w:szCs w:val="16"/>
                <w:lang w:eastAsia="en-GB"/>
              </w:rPr>
              <w:t xml:space="preserve">Common Assessment Criteria </w:t>
            </w:r>
            <w:r w:rsidRPr="00B619F8">
              <w:rPr>
                <w:rFonts w:ascii="Calibri" w:eastAsia="Times New Roman" w:hAnsi="Calibri" w:cs="Times New Roman"/>
                <w:b/>
                <w:szCs w:val="20"/>
                <w:lang w:eastAsia="en-GB"/>
              </w:rPr>
              <w:t xml:space="preserve">Applied </w:t>
            </w:r>
            <w:bookmarkStart w:id="22" w:name="assessmentComponent"/>
            <w:bookmarkEnd w:id="22"/>
            <w:r w:rsidRPr="00B619F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62BC90F" w14:textId="77777777" w:rsidR="00B619F8" w:rsidRPr="00B619F8" w:rsidRDefault="00B619F8" w:rsidP="00B619F8">
            <w:pPr>
              <w:spacing w:after="0" w:line="240" w:lineRule="auto"/>
              <w:ind w:left="34" w:right="113"/>
              <w:jc w:val="center"/>
              <w:rPr>
                <w:rFonts w:ascii="Calibri" w:eastAsia="Times New Roman" w:hAnsi="Calibri" w:cs="Times New Roman"/>
                <w:b/>
                <w:sz w:val="14"/>
                <w:szCs w:val="14"/>
                <w:lang w:eastAsia="en-GB"/>
              </w:rPr>
            </w:pPr>
            <w:r w:rsidRPr="00B619F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CD0557" w14:textId="77777777" w:rsidR="00B619F8" w:rsidRPr="00B619F8" w:rsidRDefault="00B619F8" w:rsidP="00B619F8">
            <w:pPr>
              <w:spacing w:after="0" w:line="240" w:lineRule="auto"/>
              <w:ind w:left="113" w:right="113"/>
              <w:jc w:val="center"/>
              <w:rPr>
                <w:rFonts w:ascii="Calibri" w:eastAsia="Times New Roman" w:hAnsi="Calibri" w:cs="Times New Roman"/>
                <w:b/>
                <w:sz w:val="14"/>
                <w:szCs w:val="14"/>
                <w:lang w:eastAsia="en-GB"/>
              </w:rPr>
            </w:pPr>
            <w:r w:rsidRPr="00B619F8">
              <w:rPr>
                <w:rFonts w:ascii="Calibri" w:eastAsia="Times New Roman" w:hAnsi="Calibri" w:cs="Times New Roman"/>
                <w:b/>
                <w:sz w:val="14"/>
                <w:szCs w:val="14"/>
                <w:lang w:eastAsia="en-GB"/>
              </w:rPr>
              <w:t xml:space="preserve">Marks </w:t>
            </w:r>
          </w:p>
          <w:p w14:paraId="5C52999E" w14:textId="77777777" w:rsidR="00B619F8" w:rsidRPr="00B619F8" w:rsidRDefault="00B619F8" w:rsidP="00B619F8">
            <w:pPr>
              <w:spacing w:after="0" w:line="240" w:lineRule="auto"/>
              <w:ind w:left="113" w:right="113"/>
              <w:jc w:val="center"/>
              <w:rPr>
                <w:rFonts w:ascii="Calibri" w:eastAsia="Times New Roman" w:hAnsi="Calibri" w:cs="Times New Roman"/>
                <w:b/>
                <w:sz w:val="14"/>
                <w:szCs w:val="14"/>
                <w:lang w:eastAsia="en-GB"/>
              </w:rPr>
            </w:pPr>
            <w:r w:rsidRPr="00B619F8">
              <w:rPr>
                <w:rFonts w:ascii="Calibri" w:eastAsia="Times New Roman" w:hAnsi="Calibri" w:cs="Times New Roman"/>
                <w:b/>
                <w:sz w:val="14"/>
                <w:szCs w:val="14"/>
                <w:lang w:eastAsia="en-GB"/>
              </w:rPr>
              <w:t>awarded</w:t>
            </w:r>
          </w:p>
        </w:tc>
      </w:tr>
      <w:tr w:rsidR="00B619F8" w:rsidRPr="00B619F8" w14:paraId="5AB89015"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06924F87" w14:textId="77777777" w:rsidR="00B619F8" w:rsidRPr="00B619F8" w:rsidRDefault="00B619F8" w:rsidP="00B619F8">
            <w:pPr>
              <w:spacing w:after="0" w:line="240" w:lineRule="auto"/>
              <w:rPr>
                <w:rFonts w:ascii="Calibri" w:eastAsia="Times New Roman" w:hAnsi="Calibri" w:cs="Times New Roman"/>
                <w:b/>
                <w:sz w:val="16"/>
                <w:szCs w:val="16"/>
                <w:lang w:eastAsia="en-GB"/>
              </w:rPr>
            </w:pPr>
            <w:r w:rsidRPr="00B619F8">
              <w:rPr>
                <w:rFonts w:ascii="Calibri" w:eastAsia="Times New Roman" w:hAnsi="Calibri" w:cs="Times New Roman"/>
                <w:b/>
                <w:sz w:val="20"/>
                <w:szCs w:val="16"/>
                <w:lang w:eastAsia="en-GB"/>
              </w:rPr>
              <w:t>1. E</w:t>
            </w:r>
            <w:r w:rsidRPr="00B619F8">
              <w:rPr>
                <w:rFonts w:ascii="Calibri" w:eastAsia="Times New Roman" w:hAnsi="Calibri" w:cs="Times New Roman"/>
                <w:b/>
                <w:sz w:val="20"/>
                <w:szCs w:val="20"/>
                <w:lang w:eastAsia="en-GB"/>
              </w:rPr>
              <w:t>ngagement with Literature Skills</w:t>
            </w:r>
          </w:p>
          <w:p w14:paraId="3601A93D" w14:textId="77777777" w:rsidR="00B619F8" w:rsidRPr="00B619F8" w:rsidRDefault="00B619F8" w:rsidP="00B619F8">
            <w:pPr>
              <w:spacing w:after="120" w:line="240" w:lineRule="auto"/>
              <w:rPr>
                <w:rFonts w:ascii="Calibri" w:eastAsia="Times New Roman" w:hAnsi="Calibri" w:cs="Times New Roman"/>
                <w:sz w:val="14"/>
                <w:szCs w:val="14"/>
                <w:lang w:eastAsia="en-GB"/>
              </w:rPr>
            </w:pPr>
            <w:r w:rsidRPr="00B619F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8C64FAA"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EB2A09"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0F0B1B58" w14:textId="77777777" w:rsidTr="00CF6F06">
        <w:trPr>
          <w:trHeight w:val="450"/>
        </w:trPr>
        <w:tc>
          <w:tcPr>
            <w:tcW w:w="4435" w:type="pct"/>
            <w:vMerge w:val="restart"/>
            <w:tcBorders>
              <w:top w:val="single" w:sz="4" w:space="0" w:color="auto"/>
              <w:left w:val="single" w:sz="4" w:space="0" w:color="auto"/>
              <w:right w:val="single" w:sz="4" w:space="0" w:color="auto"/>
            </w:tcBorders>
          </w:tcPr>
          <w:p w14:paraId="757C565C" w14:textId="7C694A80" w:rsidR="00B619F8" w:rsidRPr="00B619F8" w:rsidRDefault="00B619F8" w:rsidP="00B619F8">
            <w:pPr>
              <w:spacing w:after="120" w:line="240" w:lineRule="auto"/>
              <w:rPr>
                <w:rFonts w:ascii="Calibri" w:eastAsia="Times New Roman" w:hAnsi="Calibri" w:cs="Times New Roman"/>
                <w:sz w:val="20"/>
                <w:szCs w:val="14"/>
                <w:lang w:eastAsia="en-GB"/>
              </w:rPr>
            </w:pPr>
            <w:bookmarkStart w:id="23" w:name="feedbackRIL"/>
            <w:bookmarkEnd w:id="23"/>
            <w:r w:rsidRPr="00B619F8">
              <w:rPr>
                <w:rFonts w:ascii="Calibri" w:eastAsia="Times New Roman" w:hAnsi="Calibri" w:cs="Times New Roman"/>
                <w:sz w:val="20"/>
                <w:szCs w:val="14"/>
                <w:lang w:eastAsia="en-GB"/>
              </w:rPr>
              <w:t xml:space="preserve">You have discuss key concepts, appropriately summarised your research content and use the appropriate referencing convention.  However, most of your sources are company articles and website. You need to </w:t>
            </w:r>
            <w:r w:rsidR="00B40E48" w:rsidRPr="00B619F8">
              <w:rPr>
                <w:rFonts w:ascii="Calibri" w:eastAsia="Times New Roman" w:hAnsi="Calibri" w:cs="Times New Roman"/>
                <w:sz w:val="20"/>
                <w:szCs w:val="14"/>
                <w:lang w:eastAsia="en-GB"/>
              </w:rPr>
              <w:t>engage</w:t>
            </w:r>
            <w:r w:rsidRPr="00B619F8">
              <w:rPr>
                <w:rFonts w:ascii="Calibri" w:eastAsia="Times New Roman" w:hAnsi="Calibri" w:cs="Times New Roman"/>
                <w:sz w:val="20"/>
                <w:szCs w:val="14"/>
                <w:lang w:eastAsia="en-GB"/>
              </w:rPr>
              <w:t xml:space="preserve"> with academic peer review article to make your work credible. Websites require careful consideration.  (Grade mark: 66.67%)</w:t>
            </w:r>
          </w:p>
        </w:tc>
        <w:tc>
          <w:tcPr>
            <w:tcW w:w="283" w:type="pct"/>
            <w:tcBorders>
              <w:top w:val="single" w:sz="4" w:space="0" w:color="auto"/>
              <w:left w:val="single" w:sz="4" w:space="0" w:color="auto"/>
              <w:right w:val="single" w:sz="4" w:space="0" w:color="auto"/>
            </w:tcBorders>
          </w:tcPr>
          <w:p w14:paraId="3E09F45E"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24" w:name="totalRIL"/>
            <w:bookmarkEnd w:id="24"/>
            <w:r w:rsidRPr="00B619F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EF09830"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25" w:name="markRIL"/>
            <w:bookmarkEnd w:id="25"/>
            <w:r w:rsidRPr="00B619F8">
              <w:rPr>
                <w:rFonts w:ascii="Calibri" w:eastAsia="Times New Roman" w:hAnsi="Calibri" w:cs="Times New Roman"/>
                <w:sz w:val="20"/>
                <w:szCs w:val="20"/>
                <w:lang w:eastAsia="en-GB"/>
              </w:rPr>
              <w:t>10</w:t>
            </w:r>
          </w:p>
        </w:tc>
      </w:tr>
      <w:tr w:rsidR="00B619F8" w:rsidRPr="00B619F8" w14:paraId="58176510" w14:textId="77777777" w:rsidTr="00CF6F06">
        <w:trPr>
          <w:trHeight w:val="451"/>
        </w:trPr>
        <w:tc>
          <w:tcPr>
            <w:tcW w:w="4435" w:type="pct"/>
            <w:vMerge/>
            <w:tcBorders>
              <w:left w:val="single" w:sz="4" w:space="0" w:color="auto"/>
              <w:bottom w:val="single" w:sz="4" w:space="0" w:color="auto"/>
              <w:right w:val="single" w:sz="4" w:space="0" w:color="auto"/>
            </w:tcBorders>
          </w:tcPr>
          <w:p w14:paraId="3824B165" w14:textId="77777777" w:rsidR="00B619F8" w:rsidRPr="00B619F8" w:rsidRDefault="00B619F8" w:rsidP="00B619F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2B652E5" w14:textId="77777777" w:rsidR="00B619F8" w:rsidRPr="00B619F8" w:rsidRDefault="00B619F8" w:rsidP="00B619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79707E9"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7EA2DFDA"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148CF47A" w14:textId="77777777" w:rsidR="00B619F8" w:rsidRPr="00B619F8" w:rsidRDefault="00B619F8" w:rsidP="00B619F8">
            <w:pPr>
              <w:spacing w:after="0" w:line="240" w:lineRule="auto"/>
              <w:rPr>
                <w:rFonts w:ascii="Calibri" w:eastAsia="Times New Roman" w:hAnsi="Calibri" w:cs="Times New Roman"/>
                <w:b/>
                <w:sz w:val="20"/>
                <w:szCs w:val="20"/>
                <w:lang w:eastAsia="en-GB"/>
              </w:rPr>
            </w:pPr>
            <w:r w:rsidRPr="00B619F8">
              <w:rPr>
                <w:rFonts w:ascii="Calibri" w:eastAsia="Times New Roman" w:hAnsi="Calibri" w:cs="Times New Roman"/>
                <w:b/>
                <w:sz w:val="20"/>
                <w:szCs w:val="16"/>
                <w:lang w:eastAsia="en-GB"/>
              </w:rPr>
              <w:t xml:space="preserve">2. </w:t>
            </w:r>
            <w:r w:rsidRPr="00B619F8">
              <w:rPr>
                <w:rFonts w:ascii="Calibri" w:eastAsia="Times New Roman" w:hAnsi="Calibri" w:cs="Times New Roman"/>
                <w:b/>
                <w:sz w:val="20"/>
                <w:szCs w:val="20"/>
                <w:lang w:eastAsia="en-GB"/>
              </w:rPr>
              <w:t>Knowledge and Understanding Skills</w:t>
            </w:r>
          </w:p>
          <w:p w14:paraId="7E8BA1BE" w14:textId="77777777" w:rsidR="00B619F8" w:rsidRPr="00B619F8" w:rsidRDefault="00B619F8" w:rsidP="00B619F8">
            <w:pPr>
              <w:spacing w:after="120" w:line="240" w:lineRule="auto"/>
              <w:rPr>
                <w:rFonts w:ascii="Calibri" w:eastAsia="Times New Roman" w:hAnsi="Calibri" w:cs="Times New Roman"/>
                <w:sz w:val="14"/>
                <w:szCs w:val="14"/>
                <w:lang w:eastAsia="en-GB"/>
              </w:rPr>
            </w:pPr>
            <w:r w:rsidRPr="00B619F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DC8E36B"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C96134"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71923707" w14:textId="77777777" w:rsidTr="00CF6F06">
        <w:trPr>
          <w:trHeight w:val="450"/>
        </w:trPr>
        <w:tc>
          <w:tcPr>
            <w:tcW w:w="4435" w:type="pct"/>
            <w:vMerge w:val="restart"/>
            <w:tcBorders>
              <w:top w:val="single" w:sz="4" w:space="0" w:color="auto"/>
              <w:left w:val="single" w:sz="4" w:space="0" w:color="auto"/>
              <w:right w:val="single" w:sz="4" w:space="0" w:color="auto"/>
            </w:tcBorders>
          </w:tcPr>
          <w:p w14:paraId="4972B7D7" w14:textId="77777777" w:rsidR="00B619F8" w:rsidRPr="00B619F8" w:rsidRDefault="00B619F8" w:rsidP="00B619F8">
            <w:pPr>
              <w:spacing w:after="120" w:line="240" w:lineRule="auto"/>
              <w:rPr>
                <w:rFonts w:ascii="Calibri" w:eastAsia="Times New Roman" w:hAnsi="Calibri" w:cs="Times New Roman"/>
                <w:sz w:val="20"/>
                <w:szCs w:val="14"/>
                <w:lang w:eastAsia="en-GB"/>
              </w:rPr>
            </w:pPr>
            <w:bookmarkStart w:id="26" w:name="feedbackKUS"/>
            <w:bookmarkEnd w:id="26"/>
            <w:r w:rsidRPr="00B619F8">
              <w:rPr>
                <w:rFonts w:ascii="Calibri" w:eastAsia="Times New Roman" w:hAnsi="Calibri" w:cs="Times New Roman"/>
                <w:sz w:val="20"/>
                <w:szCs w:val="14"/>
                <w:lang w:eastAsia="en-GB"/>
              </w:rPr>
              <w:t>You have demonstrated knowledge and understanding. However, see comment above which is lacking in this report.  You have not used the IEEE report formatting.   (Grade mark: 66.67%)</w:t>
            </w:r>
          </w:p>
        </w:tc>
        <w:tc>
          <w:tcPr>
            <w:tcW w:w="283" w:type="pct"/>
            <w:tcBorders>
              <w:top w:val="single" w:sz="4" w:space="0" w:color="auto"/>
              <w:left w:val="single" w:sz="4" w:space="0" w:color="auto"/>
              <w:right w:val="single" w:sz="4" w:space="0" w:color="auto"/>
            </w:tcBorders>
          </w:tcPr>
          <w:p w14:paraId="51038081"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27" w:name="totalKUS"/>
            <w:bookmarkEnd w:id="27"/>
            <w:r w:rsidRPr="00B619F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E65C70F"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28" w:name="markKUS"/>
            <w:bookmarkEnd w:id="28"/>
            <w:r w:rsidRPr="00B619F8">
              <w:rPr>
                <w:rFonts w:ascii="Calibri" w:eastAsia="Times New Roman" w:hAnsi="Calibri" w:cs="Times New Roman"/>
                <w:sz w:val="20"/>
                <w:szCs w:val="20"/>
                <w:lang w:eastAsia="en-GB"/>
              </w:rPr>
              <w:t>10</w:t>
            </w:r>
          </w:p>
        </w:tc>
      </w:tr>
      <w:tr w:rsidR="00B619F8" w:rsidRPr="00B619F8" w14:paraId="1682A606" w14:textId="77777777" w:rsidTr="00CF6F06">
        <w:trPr>
          <w:trHeight w:val="451"/>
        </w:trPr>
        <w:tc>
          <w:tcPr>
            <w:tcW w:w="4435" w:type="pct"/>
            <w:vMerge/>
            <w:tcBorders>
              <w:left w:val="single" w:sz="4" w:space="0" w:color="auto"/>
              <w:bottom w:val="single" w:sz="4" w:space="0" w:color="auto"/>
              <w:right w:val="single" w:sz="4" w:space="0" w:color="auto"/>
            </w:tcBorders>
          </w:tcPr>
          <w:p w14:paraId="11560AAC" w14:textId="77777777" w:rsidR="00B619F8" w:rsidRPr="00B619F8" w:rsidRDefault="00B619F8" w:rsidP="00B619F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CE4172B" w14:textId="77777777" w:rsidR="00B619F8" w:rsidRPr="00B619F8" w:rsidRDefault="00B619F8" w:rsidP="00B619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598651"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0A61E740"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2D27EA6E" w14:textId="77777777" w:rsidR="00B619F8" w:rsidRPr="00B619F8" w:rsidRDefault="00B619F8" w:rsidP="00B619F8">
            <w:pPr>
              <w:spacing w:after="0" w:line="240" w:lineRule="auto"/>
              <w:rPr>
                <w:rFonts w:ascii="Calibri" w:eastAsia="Times New Roman" w:hAnsi="Calibri" w:cs="Times New Roman"/>
                <w:b/>
                <w:sz w:val="16"/>
                <w:szCs w:val="16"/>
                <w:lang w:eastAsia="en-GB"/>
              </w:rPr>
            </w:pPr>
            <w:r w:rsidRPr="00B619F8">
              <w:rPr>
                <w:rFonts w:ascii="Calibri" w:eastAsia="Times New Roman" w:hAnsi="Calibri" w:cs="Times New Roman"/>
                <w:b/>
                <w:sz w:val="20"/>
                <w:szCs w:val="16"/>
                <w:lang w:eastAsia="en-GB"/>
              </w:rPr>
              <w:t xml:space="preserve">3. </w:t>
            </w:r>
            <w:r w:rsidRPr="00B619F8">
              <w:rPr>
                <w:rFonts w:ascii="Calibri" w:eastAsia="Times New Roman" w:hAnsi="Calibri" w:cs="Times New Roman"/>
                <w:b/>
                <w:sz w:val="20"/>
                <w:szCs w:val="20"/>
                <w:lang w:eastAsia="en-GB"/>
              </w:rPr>
              <w:t>Cognitive and Intellectual Skills</w:t>
            </w:r>
          </w:p>
          <w:p w14:paraId="6F5944EA" w14:textId="77777777" w:rsidR="00B619F8" w:rsidRPr="00B619F8" w:rsidRDefault="00B619F8" w:rsidP="00B619F8">
            <w:pPr>
              <w:spacing w:after="120" w:line="240" w:lineRule="auto"/>
              <w:rPr>
                <w:rFonts w:ascii="Calibri" w:eastAsia="Times New Roman" w:hAnsi="Calibri" w:cs="Times New Roman"/>
                <w:sz w:val="14"/>
                <w:szCs w:val="14"/>
                <w:lang w:eastAsia="en-GB"/>
              </w:rPr>
            </w:pPr>
            <w:r w:rsidRPr="00B619F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EB5C5BC"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6F9989"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773AF169" w14:textId="77777777" w:rsidTr="00CF6F06">
        <w:trPr>
          <w:trHeight w:val="450"/>
        </w:trPr>
        <w:tc>
          <w:tcPr>
            <w:tcW w:w="4435" w:type="pct"/>
            <w:vMerge w:val="restart"/>
            <w:tcBorders>
              <w:top w:val="single" w:sz="4" w:space="0" w:color="auto"/>
              <w:left w:val="single" w:sz="4" w:space="0" w:color="auto"/>
              <w:right w:val="single" w:sz="4" w:space="0" w:color="auto"/>
            </w:tcBorders>
          </w:tcPr>
          <w:p w14:paraId="68F14ADA" w14:textId="098EDEFA" w:rsidR="00B619F8" w:rsidRPr="00B619F8" w:rsidRDefault="00B619F8" w:rsidP="00434E4B">
            <w:pPr>
              <w:spacing w:after="120" w:line="240" w:lineRule="auto"/>
              <w:jc w:val="both"/>
              <w:rPr>
                <w:rFonts w:ascii="Calibri" w:eastAsia="Times New Roman" w:hAnsi="Calibri" w:cs="Times New Roman"/>
                <w:sz w:val="20"/>
                <w:szCs w:val="14"/>
                <w:lang w:eastAsia="en-GB"/>
              </w:rPr>
            </w:pPr>
            <w:bookmarkStart w:id="29" w:name="feedbackANA"/>
            <w:bookmarkEnd w:id="29"/>
            <w:r w:rsidRPr="00B619F8">
              <w:rPr>
                <w:rFonts w:ascii="Calibri" w:eastAsia="Times New Roman" w:hAnsi="Calibri" w:cs="Times New Roman"/>
                <w:sz w:val="20"/>
                <w:szCs w:val="14"/>
                <w:lang w:eastAsia="en-GB"/>
              </w:rPr>
              <w:t xml:space="preserve">You have reviewed and justified the chosen modulation technique (BPSK). </w:t>
            </w:r>
            <w:r w:rsidR="00226666">
              <w:rPr>
                <w:rFonts w:ascii="Calibri" w:eastAsia="Times New Roman" w:hAnsi="Calibri" w:cs="Times New Roman"/>
                <w:sz w:val="20"/>
                <w:szCs w:val="14"/>
                <w:lang w:eastAsia="en-GB"/>
              </w:rPr>
              <w:t>A Simulink model wasn’t</w:t>
            </w:r>
            <w:r w:rsidR="000C35F8">
              <w:rPr>
                <w:rFonts w:ascii="Calibri" w:eastAsia="Times New Roman" w:hAnsi="Calibri" w:cs="Times New Roman"/>
                <w:sz w:val="20"/>
                <w:szCs w:val="14"/>
                <w:lang w:eastAsia="en-GB"/>
              </w:rPr>
              <w:t xml:space="preserve"> explained or discuss</w:t>
            </w:r>
            <w:r w:rsidR="00226666">
              <w:rPr>
                <w:rFonts w:ascii="Calibri" w:eastAsia="Times New Roman" w:hAnsi="Calibri" w:cs="Times New Roman"/>
                <w:sz w:val="20"/>
                <w:szCs w:val="14"/>
                <w:lang w:eastAsia="en-GB"/>
              </w:rPr>
              <w:t>e</w:t>
            </w:r>
            <w:r w:rsidR="00434E4B">
              <w:rPr>
                <w:rFonts w:ascii="Calibri" w:eastAsia="Times New Roman" w:hAnsi="Calibri" w:cs="Times New Roman"/>
                <w:sz w:val="20"/>
                <w:szCs w:val="14"/>
                <w:lang w:eastAsia="en-GB"/>
              </w:rPr>
              <w:t>d</w:t>
            </w:r>
            <w:r w:rsidR="00226666">
              <w:rPr>
                <w:rFonts w:ascii="Calibri" w:eastAsia="Times New Roman" w:hAnsi="Calibri" w:cs="Times New Roman"/>
                <w:sz w:val="20"/>
                <w:szCs w:val="14"/>
                <w:lang w:eastAsia="en-GB"/>
              </w:rPr>
              <w:t>.</w:t>
            </w:r>
            <w:r w:rsidR="00434E4B">
              <w:rPr>
                <w:rFonts w:ascii="Calibri" w:eastAsia="Times New Roman" w:hAnsi="Calibri" w:cs="Times New Roman"/>
                <w:sz w:val="20"/>
                <w:szCs w:val="14"/>
                <w:lang w:eastAsia="en-GB"/>
              </w:rPr>
              <w:t xml:space="preserve"> </w:t>
            </w:r>
            <w:r w:rsidR="00434E4B" w:rsidRPr="00434E4B">
              <w:rPr>
                <w:rFonts w:ascii="Calibri" w:eastAsia="Times New Roman" w:hAnsi="Calibri" w:cs="Times New Roman"/>
                <w:sz w:val="20"/>
                <w:szCs w:val="14"/>
                <w:lang w:eastAsia="en-GB"/>
              </w:rPr>
              <w:t xml:space="preserve">You were required to do a Simulink creation of a modulation technique. Task 1 was not completed due to the missing Simulink creation of a modulation technique. This was covered in the tutorial by Paul along with e.g. of QPSK and QAM 64, along with SNR and </w:t>
            </w:r>
            <w:proofErr w:type="spellStart"/>
            <w:r w:rsidR="00434E4B">
              <w:rPr>
                <w:rFonts w:ascii="Calibri" w:eastAsia="Times New Roman" w:hAnsi="Calibri" w:cs="Times New Roman"/>
                <w:sz w:val="20"/>
                <w:szCs w:val="14"/>
                <w:lang w:eastAsia="en-GB"/>
              </w:rPr>
              <w:t>a</w:t>
            </w:r>
            <w:r w:rsidR="00434E4B" w:rsidRPr="00434E4B">
              <w:rPr>
                <w:rFonts w:ascii="Calibri" w:eastAsia="Times New Roman" w:hAnsi="Calibri" w:cs="Times New Roman"/>
                <w:sz w:val="20"/>
                <w:szCs w:val="14"/>
                <w:lang w:eastAsia="en-GB"/>
              </w:rPr>
              <w:t>WGN</w:t>
            </w:r>
            <w:proofErr w:type="spellEnd"/>
            <w:r w:rsidR="00434E4B" w:rsidRPr="00434E4B">
              <w:rPr>
                <w:rFonts w:ascii="Calibri" w:eastAsia="Times New Roman" w:hAnsi="Calibri" w:cs="Times New Roman"/>
                <w:sz w:val="20"/>
                <w:szCs w:val="14"/>
                <w:lang w:eastAsia="en-GB"/>
              </w:rPr>
              <w:t>. These were carried out in tutorial by students along with excel line graph.</w:t>
            </w:r>
            <w:r w:rsidR="00226666">
              <w:rPr>
                <w:rFonts w:ascii="Calibri" w:eastAsia="Times New Roman" w:hAnsi="Calibri" w:cs="Times New Roman"/>
                <w:sz w:val="20"/>
                <w:szCs w:val="14"/>
                <w:lang w:eastAsia="en-GB"/>
              </w:rPr>
              <w:t xml:space="preserve"> </w:t>
            </w:r>
            <w:r w:rsidRPr="00B619F8">
              <w:rPr>
                <w:rFonts w:ascii="Calibri" w:eastAsia="Times New Roman" w:hAnsi="Calibri" w:cs="Times New Roman"/>
                <w:sz w:val="20"/>
                <w:szCs w:val="14"/>
                <w:lang w:eastAsia="en-GB"/>
              </w:rPr>
              <w:t xml:space="preserve">You have discuss relevant solutions for the case study, evaluating solutions for farmers and the increase crime robbery in the city. Your conclusion can be improved and summarised more of the key areas of your report. (Grade mark: </w:t>
            </w:r>
            <w:r w:rsidR="00226666">
              <w:rPr>
                <w:rFonts w:ascii="Calibri" w:eastAsia="Times New Roman" w:hAnsi="Calibri" w:cs="Times New Roman"/>
                <w:sz w:val="20"/>
                <w:szCs w:val="14"/>
                <w:lang w:eastAsia="en-GB"/>
              </w:rPr>
              <w:t>6</w:t>
            </w:r>
            <w:r w:rsidR="00434E4B">
              <w:rPr>
                <w:rFonts w:ascii="Calibri" w:eastAsia="Times New Roman" w:hAnsi="Calibri" w:cs="Times New Roman"/>
                <w:sz w:val="20"/>
                <w:szCs w:val="14"/>
                <w:lang w:eastAsia="en-GB"/>
              </w:rPr>
              <w:t>0</w:t>
            </w:r>
            <w:r w:rsidRPr="00B619F8">
              <w:rPr>
                <w:rFonts w:ascii="Calibri" w:eastAsia="Times New Roman" w:hAnsi="Calibri" w:cs="Times New Roman"/>
                <w:sz w:val="20"/>
                <w:szCs w:val="14"/>
                <w:lang w:eastAsia="en-GB"/>
              </w:rPr>
              <w:t>.</w:t>
            </w:r>
            <w:r w:rsidR="00434E4B">
              <w:rPr>
                <w:rFonts w:ascii="Calibri" w:eastAsia="Times New Roman" w:hAnsi="Calibri" w:cs="Times New Roman"/>
                <w:sz w:val="20"/>
                <w:szCs w:val="14"/>
                <w:lang w:eastAsia="en-GB"/>
              </w:rPr>
              <w:t>00</w:t>
            </w:r>
            <w:r w:rsidRPr="00B619F8">
              <w:rPr>
                <w:rFonts w:ascii="Calibri" w:eastAsia="Times New Roman" w:hAnsi="Calibri" w:cs="Times New Roman"/>
                <w:sz w:val="20"/>
                <w:szCs w:val="14"/>
                <w:lang w:eastAsia="en-GB"/>
              </w:rPr>
              <w:t>%)</w:t>
            </w:r>
          </w:p>
        </w:tc>
        <w:tc>
          <w:tcPr>
            <w:tcW w:w="283" w:type="pct"/>
            <w:tcBorders>
              <w:top w:val="single" w:sz="4" w:space="0" w:color="auto"/>
              <w:left w:val="single" w:sz="4" w:space="0" w:color="auto"/>
              <w:right w:val="single" w:sz="4" w:space="0" w:color="auto"/>
            </w:tcBorders>
          </w:tcPr>
          <w:p w14:paraId="0BD18DC7"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30" w:name="totalANA"/>
            <w:bookmarkEnd w:id="30"/>
            <w:r w:rsidRPr="00B619F8">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138B316" w14:textId="7E3B7AC2" w:rsidR="00B619F8" w:rsidRPr="00B619F8" w:rsidRDefault="00434E4B" w:rsidP="00B619F8">
            <w:pPr>
              <w:spacing w:after="0" w:line="240" w:lineRule="auto"/>
              <w:jc w:val="center"/>
              <w:rPr>
                <w:rFonts w:ascii="Calibri" w:eastAsia="Times New Roman" w:hAnsi="Calibri" w:cs="Times New Roman"/>
                <w:sz w:val="20"/>
                <w:szCs w:val="20"/>
                <w:lang w:eastAsia="en-GB"/>
              </w:rPr>
            </w:pPr>
            <w:bookmarkStart w:id="31" w:name="markANA"/>
            <w:bookmarkEnd w:id="31"/>
            <w:r>
              <w:rPr>
                <w:rFonts w:ascii="Calibri" w:eastAsia="Times New Roman" w:hAnsi="Calibri" w:cs="Times New Roman"/>
                <w:sz w:val="20"/>
                <w:szCs w:val="20"/>
                <w:lang w:eastAsia="en-GB"/>
              </w:rPr>
              <w:t>18</w:t>
            </w:r>
          </w:p>
        </w:tc>
      </w:tr>
      <w:tr w:rsidR="00B619F8" w:rsidRPr="00B619F8" w14:paraId="00349509" w14:textId="77777777" w:rsidTr="00CF6F06">
        <w:trPr>
          <w:trHeight w:val="451"/>
        </w:trPr>
        <w:tc>
          <w:tcPr>
            <w:tcW w:w="4435" w:type="pct"/>
            <w:vMerge/>
            <w:tcBorders>
              <w:left w:val="single" w:sz="4" w:space="0" w:color="auto"/>
              <w:bottom w:val="single" w:sz="4" w:space="0" w:color="auto"/>
              <w:right w:val="single" w:sz="4" w:space="0" w:color="auto"/>
            </w:tcBorders>
          </w:tcPr>
          <w:p w14:paraId="2B4C3F9C" w14:textId="77777777" w:rsidR="00B619F8" w:rsidRPr="00B619F8" w:rsidRDefault="00B619F8" w:rsidP="00B619F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31096F" w14:textId="77777777" w:rsidR="00B619F8" w:rsidRPr="00B619F8" w:rsidRDefault="00B619F8" w:rsidP="00B619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F439EEC"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043FD3AA"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7C4630D0" w14:textId="77777777" w:rsidR="00B619F8" w:rsidRPr="00B619F8" w:rsidRDefault="00B619F8" w:rsidP="00B619F8">
            <w:pPr>
              <w:spacing w:after="0" w:line="240" w:lineRule="auto"/>
              <w:rPr>
                <w:rFonts w:ascii="Calibri" w:eastAsia="Times New Roman" w:hAnsi="Calibri" w:cs="Times New Roman"/>
                <w:b/>
                <w:sz w:val="16"/>
                <w:szCs w:val="16"/>
                <w:lang w:eastAsia="en-GB"/>
              </w:rPr>
            </w:pPr>
            <w:r w:rsidRPr="00B619F8">
              <w:rPr>
                <w:rFonts w:ascii="Calibri" w:eastAsia="Times New Roman" w:hAnsi="Calibri" w:cs="Times New Roman"/>
                <w:b/>
                <w:sz w:val="20"/>
                <w:szCs w:val="16"/>
                <w:lang w:eastAsia="en-GB"/>
              </w:rPr>
              <w:t xml:space="preserve">4. </w:t>
            </w:r>
            <w:r w:rsidRPr="00B619F8">
              <w:rPr>
                <w:rFonts w:ascii="Calibri" w:eastAsia="Times New Roman" w:hAnsi="Calibri" w:cs="Times New Roman"/>
                <w:b/>
                <w:sz w:val="20"/>
                <w:szCs w:val="20"/>
                <w:lang w:eastAsia="en-GB"/>
              </w:rPr>
              <w:t>Practical Application Skills</w:t>
            </w:r>
          </w:p>
          <w:p w14:paraId="2BCBA4C2" w14:textId="77777777" w:rsidR="00B619F8" w:rsidRPr="00B619F8" w:rsidRDefault="00B619F8" w:rsidP="00B619F8">
            <w:pPr>
              <w:spacing w:after="120" w:line="240" w:lineRule="auto"/>
              <w:rPr>
                <w:rFonts w:ascii="Calibri" w:eastAsia="Times New Roman" w:hAnsi="Calibri" w:cs="Times New Roman"/>
                <w:sz w:val="14"/>
                <w:szCs w:val="14"/>
                <w:lang w:eastAsia="en-GB"/>
              </w:rPr>
            </w:pPr>
            <w:r w:rsidRPr="00B619F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E7C7ED1"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19F7AF"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06B35D12" w14:textId="77777777" w:rsidTr="00CF6F06">
        <w:trPr>
          <w:trHeight w:val="451"/>
        </w:trPr>
        <w:tc>
          <w:tcPr>
            <w:tcW w:w="4435" w:type="pct"/>
            <w:vMerge w:val="restart"/>
            <w:tcBorders>
              <w:top w:val="single" w:sz="4" w:space="0" w:color="auto"/>
              <w:left w:val="single" w:sz="4" w:space="0" w:color="auto"/>
              <w:right w:val="single" w:sz="4" w:space="0" w:color="auto"/>
            </w:tcBorders>
          </w:tcPr>
          <w:p w14:paraId="1FA7C121" w14:textId="5E836958" w:rsidR="00B619F8" w:rsidRPr="00B619F8" w:rsidRDefault="00B619F8" w:rsidP="005B33B4">
            <w:pPr>
              <w:spacing w:after="120" w:line="240" w:lineRule="auto"/>
              <w:rPr>
                <w:rFonts w:ascii="Calibri" w:eastAsia="Times New Roman" w:hAnsi="Calibri" w:cs="Times New Roman"/>
                <w:sz w:val="20"/>
                <w:szCs w:val="14"/>
                <w:lang w:eastAsia="en-GB"/>
              </w:rPr>
            </w:pPr>
            <w:bookmarkStart w:id="32" w:name="feedbackPAD"/>
            <w:bookmarkEnd w:id="32"/>
            <w:r w:rsidRPr="00B619F8">
              <w:rPr>
                <w:rFonts w:ascii="Calibri" w:eastAsia="Times New Roman" w:hAnsi="Calibri" w:cs="Times New Roman"/>
                <w:sz w:val="20"/>
                <w:szCs w:val="14"/>
                <w:lang w:eastAsia="en-GB"/>
              </w:rPr>
              <w:t xml:space="preserve">You have discuss application of the methods, tools and sensors you would design in the practical development. Your design of the physical </w:t>
            </w:r>
            <w:r w:rsidR="00B40E48" w:rsidRPr="00B619F8">
              <w:rPr>
                <w:rFonts w:ascii="Calibri" w:eastAsia="Times New Roman" w:hAnsi="Calibri" w:cs="Times New Roman"/>
                <w:sz w:val="20"/>
                <w:szCs w:val="14"/>
                <w:lang w:eastAsia="en-GB"/>
              </w:rPr>
              <w:t>implementation</w:t>
            </w:r>
            <w:r w:rsidRPr="00B619F8">
              <w:rPr>
                <w:rFonts w:ascii="Calibri" w:eastAsia="Times New Roman" w:hAnsi="Calibri" w:cs="Times New Roman"/>
                <w:sz w:val="20"/>
                <w:szCs w:val="14"/>
                <w:lang w:eastAsia="en-GB"/>
              </w:rPr>
              <w:t xml:space="preserve"> was well </w:t>
            </w:r>
            <w:r w:rsidR="00B40E48" w:rsidRPr="00B619F8">
              <w:rPr>
                <w:rFonts w:ascii="Calibri" w:eastAsia="Times New Roman" w:hAnsi="Calibri" w:cs="Times New Roman"/>
                <w:sz w:val="20"/>
                <w:szCs w:val="14"/>
                <w:lang w:eastAsia="en-GB"/>
              </w:rPr>
              <w:t>labelled</w:t>
            </w:r>
            <w:r w:rsidRPr="00B619F8">
              <w:rPr>
                <w:rFonts w:ascii="Calibri" w:eastAsia="Times New Roman" w:hAnsi="Calibri" w:cs="Times New Roman"/>
                <w:sz w:val="20"/>
                <w:szCs w:val="14"/>
                <w:lang w:eastAsia="en-GB"/>
              </w:rPr>
              <w:t xml:space="preserve"> and explained</w:t>
            </w:r>
            <w:r w:rsidR="005B33B4">
              <w:rPr>
                <w:rFonts w:ascii="Calibri" w:eastAsia="Times New Roman" w:hAnsi="Calibri" w:cs="Times New Roman"/>
                <w:sz w:val="20"/>
                <w:szCs w:val="14"/>
                <w:lang w:eastAsia="en-GB"/>
              </w:rPr>
              <w:t xml:space="preserve"> which include </w:t>
            </w:r>
            <w:r w:rsidR="005B33B4" w:rsidRPr="005B33B4">
              <w:rPr>
                <w:rFonts w:ascii="Calibri" w:eastAsia="Times New Roman" w:hAnsi="Calibri" w:cs="Times New Roman"/>
                <w:sz w:val="20"/>
                <w:szCs w:val="14"/>
                <w:lang w:eastAsia="en-GB"/>
              </w:rPr>
              <w:t>the cameras, routers and repeaters</w:t>
            </w:r>
            <w:r w:rsidR="005B33B4">
              <w:rPr>
                <w:rFonts w:ascii="Calibri" w:eastAsia="Times New Roman" w:hAnsi="Calibri" w:cs="Times New Roman"/>
                <w:sz w:val="20"/>
                <w:szCs w:val="14"/>
                <w:lang w:eastAsia="en-GB"/>
              </w:rPr>
              <w:t>, sensors, light, etc</w:t>
            </w:r>
            <w:r w:rsidRPr="00B619F8">
              <w:rPr>
                <w:rFonts w:ascii="Calibri" w:eastAsia="Times New Roman" w:hAnsi="Calibri" w:cs="Times New Roman"/>
                <w:sz w:val="20"/>
                <w:szCs w:val="14"/>
                <w:lang w:eastAsia="en-GB"/>
              </w:rPr>
              <w:t>. It's a pity, these design could not be simulated. Good job.  (Grade mark: 77.14%)</w:t>
            </w:r>
          </w:p>
        </w:tc>
        <w:tc>
          <w:tcPr>
            <w:tcW w:w="283" w:type="pct"/>
            <w:tcBorders>
              <w:top w:val="single" w:sz="4" w:space="0" w:color="auto"/>
              <w:left w:val="single" w:sz="4" w:space="0" w:color="auto"/>
              <w:right w:val="single" w:sz="4" w:space="0" w:color="auto"/>
            </w:tcBorders>
          </w:tcPr>
          <w:p w14:paraId="01A8D473"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33" w:name="totalPAD"/>
            <w:bookmarkEnd w:id="33"/>
            <w:r w:rsidRPr="00B619F8">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44EB01DD"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34" w:name="markPAD"/>
            <w:bookmarkEnd w:id="34"/>
            <w:r w:rsidRPr="00B619F8">
              <w:rPr>
                <w:rFonts w:ascii="Calibri" w:eastAsia="Times New Roman" w:hAnsi="Calibri" w:cs="Times New Roman"/>
                <w:sz w:val="20"/>
                <w:szCs w:val="20"/>
                <w:lang w:eastAsia="en-GB"/>
              </w:rPr>
              <w:t>27</w:t>
            </w:r>
          </w:p>
        </w:tc>
      </w:tr>
      <w:tr w:rsidR="00B619F8" w:rsidRPr="00B619F8" w14:paraId="2B31C9F6" w14:textId="77777777" w:rsidTr="00CF6F06">
        <w:trPr>
          <w:trHeight w:val="450"/>
        </w:trPr>
        <w:tc>
          <w:tcPr>
            <w:tcW w:w="4435" w:type="pct"/>
            <w:vMerge/>
            <w:tcBorders>
              <w:left w:val="single" w:sz="4" w:space="0" w:color="auto"/>
              <w:bottom w:val="single" w:sz="4" w:space="0" w:color="auto"/>
              <w:right w:val="single" w:sz="4" w:space="0" w:color="auto"/>
            </w:tcBorders>
          </w:tcPr>
          <w:p w14:paraId="2A063C0E" w14:textId="77777777" w:rsidR="00B619F8" w:rsidRPr="00B619F8" w:rsidRDefault="00B619F8" w:rsidP="00B619F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C3AA79F" w14:textId="77777777" w:rsidR="00B619F8" w:rsidRPr="00B619F8" w:rsidRDefault="00B619F8" w:rsidP="00B619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13D63FE"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31684DB2" w14:textId="77777777" w:rsidTr="00CF6F06">
        <w:trPr>
          <w:trHeight w:val="450"/>
        </w:trPr>
        <w:tc>
          <w:tcPr>
            <w:tcW w:w="4435" w:type="pct"/>
            <w:tcBorders>
              <w:top w:val="single" w:sz="4" w:space="0" w:color="auto"/>
              <w:left w:val="single" w:sz="4" w:space="0" w:color="auto"/>
              <w:right w:val="single" w:sz="4" w:space="0" w:color="auto"/>
            </w:tcBorders>
            <w:shd w:val="clear" w:color="auto" w:fill="D9D9D9"/>
          </w:tcPr>
          <w:p w14:paraId="301DAF2C" w14:textId="77777777" w:rsidR="00B619F8" w:rsidRPr="00B619F8" w:rsidRDefault="00B619F8" w:rsidP="00B619F8">
            <w:pPr>
              <w:spacing w:after="0" w:line="240" w:lineRule="auto"/>
              <w:rPr>
                <w:rFonts w:ascii="Calibri" w:eastAsia="Times New Roman" w:hAnsi="Calibri" w:cs="Times New Roman"/>
                <w:b/>
                <w:sz w:val="16"/>
                <w:szCs w:val="16"/>
                <w:lang w:eastAsia="en-GB"/>
              </w:rPr>
            </w:pPr>
            <w:r w:rsidRPr="00B619F8">
              <w:rPr>
                <w:rFonts w:ascii="Calibri" w:eastAsia="Times New Roman" w:hAnsi="Calibri" w:cs="Times New Roman"/>
                <w:b/>
                <w:sz w:val="20"/>
                <w:szCs w:val="16"/>
                <w:lang w:eastAsia="en-GB"/>
              </w:rPr>
              <w:t xml:space="preserve">5. </w:t>
            </w:r>
            <w:r w:rsidRPr="00B619F8">
              <w:rPr>
                <w:rFonts w:ascii="Calibri" w:eastAsia="Times New Roman" w:hAnsi="Calibri" w:cs="Times New Roman"/>
                <w:b/>
                <w:sz w:val="20"/>
                <w:szCs w:val="20"/>
                <w:lang w:eastAsia="en-GB"/>
              </w:rPr>
              <w:t>Transferable Skills for Life and Professional Practice</w:t>
            </w:r>
          </w:p>
          <w:p w14:paraId="7DD5F0ED" w14:textId="77777777" w:rsidR="00B619F8" w:rsidRPr="00B619F8" w:rsidRDefault="00B619F8" w:rsidP="00B619F8">
            <w:pPr>
              <w:spacing w:after="120" w:line="240" w:lineRule="auto"/>
              <w:rPr>
                <w:rFonts w:ascii="Calibri" w:eastAsia="Times New Roman" w:hAnsi="Calibri" w:cs="Times New Roman"/>
                <w:sz w:val="14"/>
                <w:szCs w:val="14"/>
                <w:lang w:eastAsia="en-GB"/>
              </w:rPr>
            </w:pPr>
            <w:r w:rsidRPr="00B619F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388B6AA"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D44BAE" w14:textId="77777777" w:rsidR="00B619F8" w:rsidRPr="00B619F8" w:rsidRDefault="00B619F8" w:rsidP="00B619F8">
            <w:pPr>
              <w:spacing w:after="0" w:line="240" w:lineRule="auto"/>
              <w:jc w:val="center"/>
              <w:rPr>
                <w:rFonts w:ascii="Calibri" w:eastAsia="Times New Roman" w:hAnsi="Calibri" w:cs="Times New Roman"/>
                <w:sz w:val="32"/>
                <w:szCs w:val="20"/>
                <w:lang w:eastAsia="en-GB"/>
              </w:rPr>
            </w:pPr>
          </w:p>
        </w:tc>
      </w:tr>
      <w:tr w:rsidR="00B619F8" w:rsidRPr="00B619F8" w14:paraId="40533CFE" w14:textId="77777777" w:rsidTr="00CF6F06">
        <w:trPr>
          <w:trHeight w:val="451"/>
        </w:trPr>
        <w:tc>
          <w:tcPr>
            <w:tcW w:w="4435" w:type="pct"/>
            <w:vMerge w:val="restart"/>
            <w:tcBorders>
              <w:top w:val="single" w:sz="4" w:space="0" w:color="auto"/>
              <w:left w:val="single" w:sz="4" w:space="0" w:color="auto"/>
              <w:right w:val="single" w:sz="4" w:space="0" w:color="auto"/>
            </w:tcBorders>
          </w:tcPr>
          <w:p w14:paraId="09796655" w14:textId="10D7BB89" w:rsidR="00B619F8" w:rsidRPr="00B619F8" w:rsidRDefault="00B619F8" w:rsidP="00DE0746">
            <w:pPr>
              <w:spacing w:after="120" w:line="240" w:lineRule="auto"/>
              <w:rPr>
                <w:rFonts w:ascii="Calibri" w:eastAsia="Times New Roman" w:hAnsi="Calibri" w:cs="Times New Roman"/>
                <w:sz w:val="20"/>
                <w:szCs w:val="14"/>
                <w:lang w:eastAsia="en-GB"/>
              </w:rPr>
            </w:pPr>
            <w:bookmarkStart w:id="35" w:name="feedbackSPP"/>
            <w:bookmarkEnd w:id="35"/>
            <w:r w:rsidRPr="00B619F8">
              <w:rPr>
                <w:rFonts w:ascii="Calibri" w:eastAsia="Times New Roman" w:hAnsi="Calibri" w:cs="Times New Roman"/>
                <w:sz w:val="20"/>
                <w:szCs w:val="14"/>
                <w:lang w:eastAsia="en-GB"/>
              </w:rPr>
              <w:t xml:space="preserve">Your work could do with formatting alignment. There are </w:t>
            </w:r>
            <w:r w:rsidR="00DE0746">
              <w:rPr>
                <w:rFonts w:ascii="Calibri" w:eastAsia="Times New Roman" w:hAnsi="Calibri" w:cs="Times New Roman"/>
                <w:sz w:val="20"/>
                <w:szCs w:val="14"/>
                <w:lang w:eastAsia="en-GB"/>
              </w:rPr>
              <w:t>some</w:t>
            </w:r>
            <w:r w:rsidRPr="00B619F8">
              <w:rPr>
                <w:rFonts w:ascii="Calibri" w:eastAsia="Times New Roman" w:hAnsi="Calibri" w:cs="Times New Roman"/>
                <w:sz w:val="20"/>
                <w:szCs w:val="14"/>
                <w:lang w:eastAsia="en-GB"/>
              </w:rPr>
              <w:t xml:space="preserve"> grammatical errors, Some sentences could be written much clearer; </w:t>
            </w:r>
            <w:r w:rsidR="00B40E48" w:rsidRPr="00B619F8">
              <w:rPr>
                <w:rFonts w:ascii="Calibri" w:eastAsia="Times New Roman" w:hAnsi="Calibri" w:cs="Times New Roman"/>
                <w:sz w:val="20"/>
                <w:szCs w:val="14"/>
                <w:lang w:eastAsia="en-GB"/>
              </w:rPr>
              <w:t>engaging</w:t>
            </w:r>
            <w:r w:rsidRPr="00B619F8">
              <w:rPr>
                <w:rFonts w:ascii="Calibri" w:eastAsia="Times New Roman" w:hAnsi="Calibri" w:cs="Times New Roman"/>
                <w:sz w:val="20"/>
                <w:szCs w:val="14"/>
                <w:lang w:eastAsia="en-GB"/>
              </w:rPr>
              <w:t xml:space="preserve"> with peer review articles will improve your writing style. (Grade mark: 60.00%)</w:t>
            </w:r>
          </w:p>
        </w:tc>
        <w:tc>
          <w:tcPr>
            <w:tcW w:w="283" w:type="pct"/>
            <w:tcBorders>
              <w:top w:val="single" w:sz="4" w:space="0" w:color="auto"/>
              <w:left w:val="single" w:sz="4" w:space="0" w:color="auto"/>
              <w:right w:val="single" w:sz="4" w:space="0" w:color="auto"/>
            </w:tcBorders>
          </w:tcPr>
          <w:p w14:paraId="115774FE"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36" w:name="totalSPP"/>
            <w:bookmarkEnd w:id="36"/>
            <w:r w:rsidRPr="00B619F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32FEAE5"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bookmarkStart w:id="37" w:name="markSPP"/>
            <w:bookmarkEnd w:id="37"/>
            <w:r w:rsidRPr="00B619F8">
              <w:rPr>
                <w:rFonts w:ascii="Calibri" w:eastAsia="Times New Roman" w:hAnsi="Calibri" w:cs="Times New Roman"/>
                <w:sz w:val="20"/>
                <w:szCs w:val="20"/>
                <w:lang w:eastAsia="en-GB"/>
              </w:rPr>
              <w:t>3</w:t>
            </w:r>
          </w:p>
        </w:tc>
      </w:tr>
      <w:tr w:rsidR="00B619F8" w:rsidRPr="00B619F8" w14:paraId="042D7BD4" w14:textId="77777777" w:rsidTr="00CF6F06">
        <w:trPr>
          <w:trHeight w:val="450"/>
        </w:trPr>
        <w:tc>
          <w:tcPr>
            <w:tcW w:w="4435" w:type="pct"/>
            <w:vMerge/>
            <w:tcBorders>
              <w:left w:val="single" w:sz="4" w:space="0" w:color="auto"/>
              <w:bottom w:val="single" w:sz="4" w:space="0" w:color="auto"/>
              <w:right w:val="single" w:sz="4" w:space="0" w:color="auto"/>
            </w:tcBorders>
          </w:tcPr>
          <w:p w14:paraId="5457A208" w14:textId="77777777" w:rsidR="00B619F8" w:rsidRPr="00B619F8" w:rsidRDefault="00B619F8" w:rsidP="00B619F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0EFEADE" w14:textId="77777777" w:rsidR="00B619F8" w:rsidRPr="00B619F8" w:rsidRDefault="00B619F8" w:rsidP="00B619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1217F2" w14:textId="77777777" w:rsidR="00B619F8" w:rsidRPr="00B619F8" w:rsidRDefault="00B619F8" w:rsidP="00B619F8">
            <w:pPr>
              <w:spacing w:after="0" w:line="240" w:lineRule="auto"/>
              <w:jc w:val="center"/>
              <w:rPr>
                <w:rFonts w:ascii="Calibri" w:eastAsia="Times New Roman" w:hAnsi="Calibri" w:cs="Times New Roman"/>
                <w:sz w:val="20"/>
                <w:szCs w:val="20"/>
                <w:lang w:eastAsia="en-GB"/>
              </w:rPr>
            </w:pPr>
          </w:p>
        </w:tc>
      </w:tr>
    </w:tbl>
    <w:p w14:paraId="5FF4307B" w14:textId="77777777" w:rsidR="00B619F8" w:rsidRPr="00B619F8" w:rsidRDefault="00B619F8" w:rsidP="00B619F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619F8" w:rsidRPr="00B619F8" w14:paraId="4CB132D8" w14:textId="77777777" w:rsidTr="00CF6F06">
        <w:trPr>
          <w:cantSplit/>
        </w:trPr>
        <w:tc>
          <w:tcPr>
            <w:tcW w:w="6062" w:type="dxa"/>
            <w:vMerge w:val="restart"/>
            <w:shd w:val="pct15" w:color="auto" w:fill="auto"/>
            <w:vAlign w:val="center"/>
          </w:tcPr>
          <w:p w14:paraId="35F4CEED" w14:textId="77777777" w:rsidR="00B619F8" w:rsidRPr="00B619F8" w:rsidRDefault="00B619F8" w:rsidP="00B619F8">
            <w:pPr>
              <w:spacing w:after="0" w:line="240" w:lineRule="auto"/>
              <w:rPr>
                <w:rFonts w:ascii="Calibri" w:eastAsia="Times New Roman" w:hAnsi="Calibri" w:cs="Times New Roman"/>
                <w:sz w:val="16"/>
                <w:szCs w:val="16"/>
                <w:lang w:eastAsia="en-GB"/>
              </w:rPr>
            </w:pPr>
            <w:r w:rsidRPr="00B619F8">
              <w:rPr>
                <w:rFonts w:ascii="Calibri" w:eastAsia="Times New Roman" w:hAnsi="Calibri" w:cs="Arial"/>
                <w:b/>
                <w:bCs/>
                <w:lang w:eastAsia="en-GB"/>
              </w:rPr>
              <w:t xml:space="preserve">Assignment Mark </w:t>
            </w:r>
            <w:r w:rsidRPr="00B619F8">
              <w:rPr>
                <w:rFonts w:ascii="Calibri" w:eastAsia="Times New Roman" w:hAnsi="Calibri" w:cs="Arial"/>
                <w:bCs/>
                <w:lang w:eastAsia="en-GB"/>
              </w:rPr>
              <w:t>(</w:t>
            </w:r>
            <w:r w:rsidRPr="00B619F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BB337B0" w14:textId="77777777" w:rsidR="00B619F8" w:rsidRPr="00B619F8" w:rsidRDefault="00B619F8" w:rsidP="00B619F8">
            <w:pPr>
              <w:spacing w:after="0" w:line="240" w:lineRule="auto"/>
              <w:rPr>
                <w:rFonts w:ascii="Calibri" w:eastAsia="Times New Roman" w:hAnsi="Calibri" w:cs="Arial"/>
                <w:b/>
                <w:bCs/>
                <w:sz w:val="16"/>
                <w:szCs w:val="16"/>
                <w:lang w:eastAsia="en-GB"/>
              </w:rPr>
            </w:pPr>
            <w:r w:rsidRPr="00B619F8">
              <w:rPr>
                <w:rFonts w:ascii="Calibri" w:eastAsia="Times New Roman" w:hAnsi="Calibri" w:cs="Arial"/>
                <w:b/>
                <w:sz w:val="16"/>
                <w:szCs w:val="16"/>
                <w:lang w:eastAsia="en-GB"/>
              </w:rPr>
              <w:t>Late Submission Penalties (tick if appropriate)</w:t>
            </w:r>
          </w:p>
        </w:tc>
        <w:tc>
          <w:tcPr>
            <w:tcW w:w="1276" w:type="dxa"/>
            <w:vMerge w:val="restart"/>
            <w:vAlign w:val="center"/>
          </w:tcPr>
          <w:p w14:paraId="756C0964" w14:textId="6BE50357" w:rsidR="00B619F8" w:rsidRPr="00B619F8" w:rsidRDefault="00434E4B" w:rsidP="00226666">
            <w:pPr>
              <w:spacing w:after="0" w:line="240" w:lineRule="auto"/>
              <w:jc w:val="right"/>
              <w:rPr>
                <w:rFonts w:ascii="Calibri" w:eastAsia="Times New Roman" w:hAnsi="Calibri" w:cs="Arial"/>
                <w:b/>
                <w:bCs/>
                <w:sz w:val="20"/>
                <w:szCs w:val="20"/>
                <w:lang w:eastAsia="en-GB"/>
              </w:rPr>
            </w:pPr>
            <w:bookmarkStart w:id="38" w:name="totalMark"/>
            <w:bookmarkEnd w:id="38"/>
            <w:r>
              <w:rPr>
                <w:rFonts w:ascii="Calibri" w:eastAsia="Times New Roman" w:hAnsi="Calibri" w:cs="Arial"/>
                <w:b/>
                <w:bCs/>
                <w:sz w:val="20"/>
                <w:szCs w:val="20"/>
                <w:lang w:eastAsia="en-GB"/>
              </w:rPr>
              <w:t>68</w:t>
            </w:r>
            <w:bookmarkStart w:id="39" w:name="_GoBack"/>
            <w:bookmarkEnd w:id="39"/>
            <w:r w:rsidR="00B619F8" w:rsidRPr="00B619F8">
              <w:rPr>
                <w:rFonts w:ascii="Calibri" w:eastAsia="Times New Roman" w:hAnsi="Calibri" w:cs="Arial"/>
                <w:b/>
                <w:bCs/>
                <w:sz w:val="20"/>
                <w:szCs w:val="20"/>
                <w:lang w:eastAsia="en-GB"/>
              </w:rPr>
              <w:t>%</w:t>
            </w:r>
          </w:p>
        </w:tc>
      </w:tr>
      <w:tr w:rsidR="00B619F8" w:rsidRPr="00B619F8" w14:paraId="345B1D9E" w14:textId="77777777" w:rsidTr="00CF6F06">
        <w:trPr>
          <w:cantSplit/>
        </w:trPr>
        <w:tc>
          <w:tcPr>
            <w:tcW w:w="6062" w:type="dxa"/>
            <w:vMerge/>
            <w:vAlign w:val="bottom"/>
          </w:tcPr>
          <w:p w14:paraId="44F86980" w14:textId="77777777" w:rsidR="00B619F8" w:rsidRPr="00B619F8" w:rsidRDefault="00B619F8" w:rsidP="00B619F8">
            <w:pPr>
              <w:spacing w:after="0" w:line="240" w:lineRule="auto"/>
              <w:rPr>
                <w:rFonts w:ascii="Calibri" w:eastAsia="Times New Roman" w:hAnsi="Calibri" w:cs="Arial"/>
                <w:sz w:val="20"/>
                <w:szCs w:val="20"/>
                <w:lang w:eastAsia="en-GB"/>
              </w:rPr>
            </w:pPr>
          </w:p>
        </w:tc>
        <w:tc>
          <w:tcPr>
            <w:tcW w:w="2903" w:type="dxa"/>
            <w:vAlign w:val="bottom"/>
          </w:tcPr>
          <w:p w14:paraId="08F435F6" w14:textId="77777777" w:rsidR="00B619F8" w:rsidRPr="00B619F8" w:rsidRDefault="00B619F8" w:rsidP="00B619F8">
            <w:pPr>
              <w:spacing w:after="0" w:line="240" w:lineRule="auto"/>
              <w:rPr>
                <w:rFonts w:ascii="Calibri" w:eastAsia="Times New Roman" w:hAnsi="Calibri" w:cs="Arial"/>
                <w:b/>
                <w:bCs/>
                <w:sz w:val="16"/>
                <w:szCs w:val="16"/>
                <w:lang w:eastAsia="en-GB"/>
              </w:rPr>
            </w:pPr>
            <w:r w:rsidRPr="00B619F8">
              <w:rPr>
                <w:rFonts w:ascii="Calibri" w:eastAsia="Times New Roman" w:hAnsi="Calibri" w:cs="Arial"/>
                <w:sz w:val="16"/>
                <w:szCs w:val="16"/>
                <w:lang w:eastAsia="en-GB"/>
              </w:rPr>
              <w:t>Up to four weeks late</w:t>
            </w:r>
          </w:p>
        </w:tc>
        <w:tc>
          <w:tcPr>
            <w:tcW w:w="425" w:type="dxa"/>
            <w:vAlign w:val="bottom"/>
          </w:tcPr>
          <w:p w14:paraId="1BC6C568" w14:textId="77777777" w:rsidR="00B619F8" w:rsidRPr="00B619F8" w:rsidRDefault="00B619F8" w:rsidP="00B619F8">
            <w:pPr>
              <w:spacing w:after="0" w:line="240" w:lineRule="auto"/>
              <w:jc w:val="center"/>
              <w:rPr>
                <w:rFonts w:ascii="Calibri" w:eastAsia="Times New Roman" w:hAnsi="Calibri" w:cs="Arial"/>
                <w:sz w:val="12"/>
                <w:szCs w:val="12"/>
                <w:lang w:eastAsia="en-GB"/>
              </w:rPr>
            </w:pPr>
            <w:bookmarkStart w:id="40" w:name="fourWeeksLate"/>
            <w:bookmarkEnd w:id="40"/>
          </w:p>
        </w:tc>
        <w:tc>
          <w:tcPr>
            <w:tcW w:w="1276" w:type="dxa"/>
            <w:vMerge/>
            <w:vAlign w:val="bottom"/>
          </w:tcPr>
          <w:p w14:paraId="338FF29C" w14:textId="77777777" w:rsidR="00B619F8" w:rsidRPr="00B619F8" w:rsidRDefault="00B619F8" w:rsidP="00B619F8">
            <w:pPr>
              <w:spacing w:after="0" w:line="240" w:lineRule="auto"/>
              <w:ind w:leftChars="71" w:left="156"/>
              <w:rPr>
                <w:rFonts w:ascii="Calibri" w:eastAsia="Times New Roman" w:hAnsi="Calibri" w:cs="Arial"/>
                <w:sz w:val="20"/>
                <w:szCs w:val="20"/>
                <w:lang w:eastAsia="en-GB"/>
              </w:rPr>
            </w:pPr>
          </w:p>
        </w:tc>
      </w:tr>
      <w:tr w:rsidR="00B619F8" w:rsidRPr="00B619F8" w14:paraId="53D6EAE3" w14:textId="77777777" w:rsidTr="00CF6F06">
        <w:trPr>
          <w:cantSplit/>
        </w:trPr>
        <w:tc>
          <w:tcPr>
            <w:tcW w:w="6062" w:type="dxa"/>
            <w:vMerge/>
            <w:vAlign w:val="bottom"/>
          </w:tcPr>
          <w:p w14:paraId="268C1329" w14:textId="77777777" w:rsidR="00B619F8" w:rsidRPr="00B619F8" w:rsidRDefault="00B619F8" w:rsidP="00B619F8">
            <w:pPr>
              <w:spacing w:after="0" w:line="240" w:lineRule="auto"/>
              <w:rPr>
                <w:rFonts w:ascii="Calibri" w:eastAsia="Times New Roman" w:hAnsi="Calibri" w:cs="Arial"/>
                <w:sz w:val="20"/>
                <w:szCs w:val="20"/>
                <w:lang w:eastAsia="en-GB"/>
              </w:rPr>
            </w:pPr>
          </w:p>
        </w:tc>
        <w:tc>
          <w:tcPr>
            <w:tcW w:w="2903" w:type="dxa"/>
            <w:vAlign w:val="bottom"/>
          </w:tcPr>
          <w:p w14:paraId="66C7E0C9" w14:textId="77777777" w:rsidR="00B619F8" w:rsidRPr="00B619F8" w:rsidRDefault="00B619F8" w:rsidP="00B619F8">
            <w:pPr>
              <w:spacing w:after="0" w:line="240" w:lineRule="auto"/>
              <w:rPr>
                <w:rFonts w:ascii="Calibri" w:eastAsia="Times New Roman" w:hAnsi="Calibri" w:cs="Arial"/>
                <w:b/>
                <w:bCs/>
                <w:sz w:val="16"/>
                <w:szCs w:val="16"/>
                <w:lang w:eastAsia="en-GB"/>
              </w:rPr>
            </w:pPr>
            <w:r w:rsidRPr="00B619F8">
              <w:rPr>
                <w:rFonts w:ascii="Calibri" w:eastAsia="Times New Roman" w:hAnsi="Calibri" w:cs="Arial"/>
                <w:sz w:val="16"/>
                <w:szCs w:val="16"/>
                <w:lang w:eastAsia="en-GB"/>
              </w:rPr>
              <w:t>First Attempt?</w:t>
            </w:r>
          </w:p>
        </w:tc>
        <w:tc>
          <w:tcPr>
            <w:tcW w:w="425" w:type="dxa"/>
            <w:vAlign w:val="bottom"/>
          </w:tcPr>
          <w:p w14:paraId="1D077782" w14:textId="77777777" w:rsidR="00B619F8" w:rsidRPr="00B619F8" w:rsidRDefault="00B619F8" w:rsidP="00B619F8">
            <w:pPr>
              <w:spacing w:after="0" w:line="240" w:lineRule="auto"/>
              <w:jc w:val="center"/>
              <w:rPr>
                <w:rFonts w:ascii="Calibri" w:eastAsia="Times New Roman" w:hAnsi="Calibri" w:cs="Arial"/>
                <w:sz w:val="12"/>
                <w:szCs w:val="12"/>
                <w:lang w:eastAsia="en-GB"/>
              </w:rPr>
            </w:pPr>
            <w:bookmarkStart w:id="41" w:name="firstAttempt"/>
            <w:bookmarkEnd w:id="41"/>
          </w:p>
        </w:tc>
        <w:tc>
          <w:tcPr>
            <w:tcW w:w="1276" w:type="dxa"/>
            <w:vMerge/>
            <w:vAlign w:val="bottom"/>
          </w:tcPr>
          <w:p w14:paraId="42806CB3" w14:textId="77777777" w:rsidR="00B619F8" w:rsidRPr="00B619F8" w:rsidRDefault="00B619F8" w:rsidP="00B619F8">
            <w:pPr>
              <w:spacing w:after="0" w:line="240" w:lineRule="auto"/>
              <w:ind w:firstLineChars="141" w:firstLine="282"/>
              <w:rPr>
                <w:rFonts w:ascii="Calibri" w:eastAsia="Times New Roman" w:hAnsi="Calibri" w:cs="Arial"/>
                <w:sz w:val="20"/>
                <w:szCs w:val="20"/>
                <w:lang w:eastAsia="en-GB"/>
              </w:rPr>
            </w:pPr>
          </w:p>
        </w:tc>
      </w:tr>
    </w:tbl>
    <w:p w14:paraId="76FDFAD3" w14:textId="77777777" w:rsidR="00B619F8" w:rsidRPr="00B619F8" w:rsidRDefault="00B619F8" w:rsidP="00B619F8">
      <w:pPr>
        <w:spacing w:after="200" w:line="276" w:lineRule="auto"/>
        <w:rPr>
          <w:rFonts w:ascii="Calibri" w:eastAsia="Calibri" w:hAnsi="Calibri" w:cs="Times New Roman"/>
        </w:rPr>
      </w:pPr>
    </w:p>
    <w:p w14:paraId="37979D28" w14:textId="2FEEE6FE" w:rsidR="001E7571" w:rsidRPr="005C0662" w:rsidRDefault="001E7571" w:rsidP="001E7571">
      <w:pPr>
        <w:rPr>
          <w:rFonts w:ascii="Times New Roman" w:hAnsi="Times New Roman" w:cs="Times New Roman"/>
        </w:rPr>
      </w:pPr>
    </w:p>
    <w:sectPr w:rsidR="001E7571" w:rsidRPr="005C0662"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22T20:24:00Z" w:initials="CC">
    <w:p w14:paraId="01BDF8CF" w14:textId="2A5FB4C2" w:rsidR="00B619F8" w:rsidRDefault="00B619F8">
      <w:pPr>
        <w:pStyle w:val="CommentText"/>
      </w:pPr>
      <w:r>
        <w:t>Use better academic wordings such as inter-related, etc.</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2" w:author="Carlene Campbell" w:date="2020-05-22T20:05:00Z" w:initials="CC">
    <w:p w14:paraId="24EBB1CB" w14:textId="77777777" w:rsidR="00562C9F" w:rsidRDefault="00562C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F8487D3" w14:textId="77777777" w:rsidR="00562C9F" w:rsidRDefault="00562C9F">
      <w:pPr>
        <w:pStyle w:val="CommentText"/>
      </w:pPr>
    </w:p>
    <w:p w14:paraId="352F0648" w14:textId="77777777" w:rsidR="00562C9F" w:rsidRDefault="00562C9F">
      <w:pPr>
        <w:pStyle w:val="CommentText"/>
      </w:pPr>
      <w:r>
        <w:t>Write "cannot" instead of "can't".</w:t>
      </w:r>
    </w:p>
    <w:p w14:paraId="688B92D9" w14:textId="77777777" w:rsidR="00562C9F" w:rsidRDefault="00562C9F">
      <w:pPr>
        <w:pStyle w:val="CommentText"/>
      </w:pPr>
    </w:p>
    <w:p w14:paraId="3B524330" w14:textId="4D8D8D03" w:rsidR="00562C9F" w:rsidRDefault="00562C9F">
      <w:pPr>
        <w:pStyle w:val="CommentText"/>
      </w:pPr>
      <w:r>
        <w:t>Reference(s):http://grammar.about.com/od/words/a/EnglishContractions.htm</w:t>
      </w:r>
    </w:p>
  </w:comment>
  <w:comment w:id="6" w:author="Carlene Campbell" w:date="2020-05-22T22:54:00Z" w:initials="CC">
    <w:p w14:paraId="542A3019" w14:textId="1A475C6C" w:rsidR="00A55D31" w:rsidRDefault="00226666">
      <w:pPr>
        <w:pStyle w:val="CommentText"/>
      </w:pPr>
      <w:r>
        <w:rPr>
          <w:rStyle w:val="CommentReference"/>
        </w:rPr>
        <w:annotationRef/>
      </w:r>
      <w:r>
        <w:t>This aspect is not relevant as there was not a Simulink module created.</w:t>
      </w:r>
      <w:r w:rsidR="00A55D31">
        <w:t xml:space="preserve"> You were required to do a Simulink creation of a modulation technique.</w:t>
      </w:r>
    </w:p>
  </w:comment>
  <w:comment w:id="14" w:author="Carlene Campbell" w:date="2020-05-22T20:12:00Z" w:initials="CC">
    <w:p w14:paraId="6C5A4D45" w14:textId="4A2DADEC" w:rsidR="00562C9F" w:rsidRDefault="00562C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Not an appropriate word.  "Someone" more appropriate</w:t>
      </w:r>
    </w:p>
  </w:comment>
  <w:comment w:id="15" w:author="Carlene Campbell" w:date="2020-05-22T20:13:00Z" w:initials="CC">
    <w:p w14:paraId="748B07C0" w14:textId="77777777" w:rsidR="00D27C13" w:rsidRDefault="00D27C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7157EAD" w14:textId="77777777" w:rsidR="00D27C13" w:rsidRDefault="00D27C13">
      <w:pPr>
        <w:pStyle w:val="CommentText"/>
      </w:pPr>
    </w:p>
    <w:p w14:paraId="22D2FAD2" w14:textId="77777777" w:rsidR="00D27C13" w:rsidRDefault="00D27C13">
      <w:pPr>
        <w:pStyle w:val="CommentText"/>
      </w:pPr>
      <w:r>
        <w:t xml:space="preserve">Write </w:t>
      </w:r>
      <w:proofErr w:type="gramStart"/>
      <w:r>
        <w:t>" not</w:t>
      </w:r>
      <w:proofErr w:type="gramEnd"/>
      <w:r>
        <w:t>" instead of "</w:t>
      </w:r>
      <w:proofErr w:type="spellStart"/>
      <w:r>
        <w:t>n't</w:t>
      </w:r>
      <w:proofErr w:type="spellEnd"/>
      <w:r>
        <w:t>".</w:t>
      </w:r>
    </w:p>
    <w:p w14:paraId="297F71FD" w14:textId="77777777" w:rsidR="00D27C13" w:rsidRDefault="00D27C13">
      <w:pPr>
        <w:pStyle w:val="CommentText"/>
      </w:pPr>
    </w:p>
    <w:p w14:paraId="0BC28596" w14:textId="1944BB19" w:rsidR="00D27C13" w:rsidRDefault="00D27C13">
      <w:pPr>
        <w:pStyle w:val="CommentText"/>
      </w:pPr>
      <w:r>
        <w:t>Reference(s):http://grammar.about.com/od/words/a/EnglishContractions.htm</w:t>
      </w:r>
    </w:p>
  </w:comment>
  <w:comment w:id="20" w:author="Carlene Campbell" w:date="2020-05-22T20:19:00Z" w:initials="CC">
    <w:p w14:paraId="23888D03" w14:textId="02037685" w:rsidR="00D27C13" w:rsidRDefault="00D27C1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sentence is not very clear and needs to be restructured.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BDF8CF" w15:done="0"/>
  <w15:commentEx w15:paraId="3B524330" w15:done="0"/>
  <w15:commentEx w15:paraId="542A3019" w15:done="0"/>
  <w15:commentEx w15:paraId="6C5A4D45" w15:done="0"/>
  <w15:commentEx w15:paraId="0BC28596" w15:done="0"/>
  <w15:commentEx w15:paraId="23888D0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E5589B" w14:textId="77777777" w:rsidR="00006275" w:rsidRDefault="00006275" w:rsidP="00E202DD">
      <w:pPr>
        <w:spacing w:after="0" w:line="240" w:lineRule="auto"/>
      </w:pPr>
      <w:r>
        <w:separator/>
      </w:r>
    </w:p>
  </w:endnote>
  <w:endnote w:type="continuationSeparator" w:id="0">
    <w:p w14:paraId="175AA685" w14:textId="77777777" w:rsidR="00006275" w:rsidRDefault="00006275" w:rsidP="00E20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7133115"/>
      <w:docPartObj>
        <w:docPartGallery w:val="Page Numbers (Bottom of Page)"/>
        <w:docPartUnique/>
      </w:docPartObj>
    </w:sdtPr>
    <w:sdtEndPr>
      <w:rPr>
        <w:noProof/>
      </w:rPr>
    </w:sdtEndPr>
    <w:sdtContent>
      <w:p w14:paraId="37713D36" w14:textId="08F55A46" w:rsidR="00AB22AF" w:rsidRDefault="00AB22AF">
        <w:pPr>
          <w:pStyle w:val="Footer"/>
          <w:jc w:val="right"/>
        </w:pPr>
        <w:r>
          <w:fldChar w:fldCharType="begin"/>
        </w:r>
        <w:r>
          <w:instrText xml:space="preserve"> PAGE   \* MERGEFORMAT </w:instrText>
        </w:r>
        <w:r>
          <w:fldChar w:fldCharType="separate"/>
        </w:r>
        <w:r w:rsidR="00434E4B">
          <w:rPr>
            <w:noProof/>
          </w:rPr>
          <w:t>11</w:t>
        </w:r>
        <w:r>
          <w:rPr>
            <w:noProof/>
          </w:rPr>
          <w:fldChar w:fldCharType="end"/>
        </w:r>
      </w:p>
    </w:sdtContent>
  </w:sdt>
  <w:p w14:paraId="3667EA7B" w14:textId="77777777" w:rsidR="00AB22AF" w:rsidRDefault="00AB22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C743B" w14:textId="0CF93B55" w:rsidR="00C57238" w:rsidRDefault="00DF53E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34E4B">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4E4B">
      <w:rPr>
        <w:b/>
        <w:noProof/>
      </w:rPr>
      <w:t>12</w:t>
    </w:r>
    <w:r>
      <w:rPr>
        <w:b/>
        <w:sz w:val="24"/>
        <w:szCs w:val="24"/>
      </w:rPr>
      <w:fldChar w:fldCharType="end"/>
    </w:r>
  </w:p>
  <w:p w14:paraId="0F53AD6A" w14:textId="77777777" w:rsidR="00C57238" w:rsidRDefault="0000627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CC058" w14:textId="77777777" w:rsidR="00006275" w:rsidRDefault="00006275" w:rsidP="00E202DD">
      <w:pPr>
        <w:spacing w:after="0" w:line="240" w:lineRule="auto"/>
      </w:pPr>
      <w:r>
        <w:separator/>
      </w:r>
    </w:p>
  </w:footnote>
  <w:footnote w:type="continuationSeparator" w:id="0">
    <w:p w14:paraId="1112FC1E" w14:textId="77777777" w:rsidR="00006275" w:rsidRDefault="00006275" w:rsidP="00E202DD">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552"/>
    <w:rsid w:val="00006275"/>
    <w:rsid w:val="0002313A"/>
    <w:rsid w:val="00033F82"/>
    <w:rsid w:val="000478F8"/>
    <w:rsid w:val="000B1E0B"/>
    <w:rsid w:val="000C333C"/>
    <w:rsid w:val="000C35F8"/>
    <w:rsid w:val="001451ED"/>
    <w:rsid w:val="001E7571"/>
    <w:rsid w:val="001F4552"/>
    <w:rsid w:val="0021247A"/>
    <w:rsid w:val="0021253E"/>
    <w:rsid w:val="00226666"/>
    <w:rsid w:val="00253F16"/>
    <w:rsid w:val="00277933"/>
    <w:rsid w:val="002A7912"/>
    <w:rsid w:val="002C7EAC"/>
    <w:rsid w:val="003150F9"/>
    <w:rsid w:val="0031652F"/>
    <w:rsid w:val="00336753"/>
    <w:rsid w:val="00337834"/>
    <w:rsid w:val="00356721"/>
    <w:rsid w:val="00365BC6"/>
    <w:rsid w:val="00385FA3"/>
    <w:rsid w:val="003B1F70"/>
    <w:rsid w:val="003C6CDD"/>
    <w:rsid w:val="003D0064"/>
    <w:rsid w:val="003E78BE"/>
    <w:rsid w:val="003F5573"/>
    <w:rsid w:val="00434E4B"/>
    <w:rsid w:val="004A09CB"/>
    <w:rsid w:val="004E5BAD"/>
    <w:rsid w:val="00523BD1"/>
    <w:rsid w:val="00542373"/>
    <w:rsid w:val="00555A69"/>
    <w:rsid w:val="00562C9F"/>
    <w:rsid w:val="00570F08"/>
    <w:rsid w:val="00571E83"/>
    <w:rsid w:val="0058428D"/>
    <w:rsid w:val="00586FC8"/>
    <w:rsid w:val="005B33B4"/>
    <w:rsid w:val="005C0662"/>
    <w:rsid w:val="005F29B8"/>
    <w:rsid w:val="00603902"/>
    <w:rsid w:val="00604244"/>
    <w:rsid w:val="00667C22"/>
    <w:rsid w:val="00673420"/>
    <w:rsid w:val="00681BEB"/>
    <w:rsid w:val="00721833"/>
    <w:rsid w:val="007363C5"/>
    <w:rsid w:val="00742F58"/>
    <w:rsid w:val="00781FF8"/>
    <w:rsid w:val="007A44BD"/>
    <w:rsid w:val="00805DC6"/>
    <w:rsid w:val="00821AD8"/>
    <w:rsid w:val="008309E5"/>
    <w:rsid w:val="00846E18"/>
    <w:rsid w:val="00896794"/>
    <w:rsid w:val="00896F29"/>
    <w:rsid w:val="008C0441"/>
    <w:rsid w:val="00937AD0"/>
    <w:rsid w:val="009C2A91"/>
    <w:rsid w:val="009D4575"/>
    <w:rsid w:val="00A11122"/>
    <w:rsid w:val="00A55D31"/>
    <w:rsid w:val="00A6775C"/>
    <w:rsid w:val="00A831EC"/>
    <w:rsid w:val="00A834B1"/>
    <w:rsid w:val="00A92521"/>
    <w:rsid w:val="00AB22AF"/>
    <w:rsid w:val="00AC0E28"/>
    <w:rsid w:val="00AD2226"/>
    <w:rsid w:val="00B07929"/>
    <w:rsid w:val="00B23162"/>
    <w:rsid w:val="00B36462"/>
    <w:rsid w:val="00B40E48"/>
    <w:rsid w:val="00B4672A"/>
    <w:rsid w:val="00B619F8"/>
    <w:rsid w:val="00BC5F03"/>
    <w:rsid w:val="00BD27AF"/>
    <w:rsid w:val="00BF1984"/>
    <w:rsid w:val="00C12ADB"/>
    <w:rsid w:val="00C2611C"/>
    <w:rsid w:val="00C70E00"/>
    <w:rsid w:val="00C8407E"/>
    <w:rsid w:val="00C97591"/>
    <w:rsid w:val="00CE78F1"/>
    <w:rsid w:val="00D144B1"/>
    <w:rsid w:val="00D248AD"/>
    <w:rsid w:val="00D24DBD"/>
    <w:rsid w:val="00D27C13"/>
    <w:rsid w:val="00D42F2A"/>
    <w:rsid w:val="00D71664"/>
    <w:rsid w:val="00DD023E"/>
    <w:rsid w:val="00DE0746"/>
    <w:rsid w:val="00DF53E6"/>
    <w:rsid w:val="00E202DD"/>
    <w:rsid w:val="00E20670"/>
    <w:rsid w:val="00E57E9A"/>
    <w:rsid w:val="00E643C5"/>
    <w:rsid w:val="00E70512"/>
    <w:rsid w:val="00E7441D"/>
    <w:rsid w:val="00E8511C"/>
    <w:rsid w:val="00E87627"/>
    <w:rsid w:val="00ED3697"/>
    <w:rsid w:val="00F01881"/>
    <w:rsid w:val="00F04BEB"/>
    <w:rsid w:val="00F10E5F"/>
    <w:rsid w:val="00F10FC5"/>
    <w:rsid w:val="00F116C3"/>
    <w:rsid w:val="00F31780"/>
    <w:rsid w:val="00F43E08"/>
    <w:rsid w:val="00FC16E3"/>
    <w:rsid w:val="00FC3664"/>
    <w:rsid w:val="00FE6053"/>
    <w:rsid w:val="00FF1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977F4"/>
  <w15:chartTrackingRefBased/>
  <w15:docId w15:val="{FF10C788-809D-461C-9E01-4CA9ACD01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36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61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261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202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02DD"/>
    <w:rPr>
      <w:rFonts w:eastAsiaTheme="minorEastAsia"/>
      <w:lang w:val="en-US"/>
    </w:rPr>
  </w:style>
  <w:style w:type="paragraph" w:styleId="Header">
    <w:name w:val="header"/>
    <w:basedOn w:val="Normal"/>
    <w:link w:val="HeaderChar"/>
    <w:uiPriority w:val="99"/>
    <w:unhideWhenUsed/>
    <w:rsid w:val="00E20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2DD"/>
  </w:style>
  <w:style w:type="paragraph" w:styleId="Footer">
    <w:name w:val="footer"/>
    <w:basedOn w:val="Normal"/>
    <w:link w:val="FooterChar"/>
    <w:uiPriority w:val="99"/>
    <w:unhideWhenUsed/>
    <w:rsid w:val="00E20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2DD"/>
  </w:style>
  <w:style w:type="character" w:customStyle="1" w:styleId="Heading1Char">
    <w:name w:val="Heading 1 Char"/>
    <w:basedOn w:val="DefaultParagraphFont"/>
    <w:link w:val="Heading1"/>
    <w:uiPriority w:val="9"/>
    <w:rsid w:val="00ED3697"/>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1E7571"/>
    <w:pPr>
      <w:spacing w:after="100"/>
    </w:pPr>
  </w:style>
  <w:style w:type="character" w:styleId="Hyperlink">
    <w:name w:val="Hyperlink"/>
    <w:basedOn w:val="DefaultParagraphFont"/>
    <w:uiPriority w:val="99"/>
    <w:unhideWhenUsed/>
    <w:rsid w:val="001E7571"/>
    <w:rPr>
      <w:color w:val="0563C1" w:themeColor="hyperlink"/>
      <w:u w:val="single"/>
    </w:rPr>
  </w:style>
  <w:style w:type="character" w:customStyle="1" w:styleId="Heading2Char">
    <w:name w:val="Heading 2 Char"/>
    <w:basedOn w:val="DefaultParagraphFont"/>
    <w:link w:val="Heading2"/>
    <w:uiPriority w:val="9"/>
    <w:rsid w:val="00C2611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2611C"/>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F1984"/>
    <w:pPr>
      <w:spacing w:after="100"/>
      <w:ind w:left="220"/>
    </w:pPr>
  </w:style>
  <w:style w:type="paragraph" w:styleId="TOC3">
    <w:name w:val="toc 3"/>
    <w:basedOn w:val="Normal"/>
    <w:next w:val="Normal"/>
    <w:autoRedefine/>
    <w:uiPriority w:val="39"/>
    <w:unhideWhenUsed/>
    <w:rsid w:val="00BF1984"/>
    <w:pPr>
      <w:spacing w:after="100"/>
      <w:ind w:left="440"/>
    </w:pPr>
  </w:style>
  <w:style w:type="paragraph" w:styleId="Bibliography">
    <w:name w:val="Bibliography"/>
    <w:basedOn w:val="Normal"/>
    <w:next w:val="Normal"/>
    <w:uiPriority w:val="37"/>
    <w:unhideWhenUsed/>
    <w:rsid w:val="00603902"/>
  </w:style>
  <w:style w:type="character" w:styleId="CommentReference">
    <w:name w:val="annotation reference"/>
    <w:basedOn w:val="DefaultParagraphFont"/>
    <w:uiPriority w:val="99"/>
    <w:semiHidden/>
    <w:unhideWhenUsed/>
    <w:rsid w:val="00562C9F"/>
    <w:rPr>
      <w:sz w:val="16"/>
      <w:szCs w:val="16"/>
    </w:rPr>
  </w:style>
  <w:style w:type="paragraph" w:styleId="CommentText">
    <w:name w:val="annotation text"/>
    <w:basedOn w:val="Normal"/>
    <w:link w:val="CommentTextChar"/>
    <w:uiPriority w:val="99"/>
    <w:semiHidden/>
    <w:unhideWhenUsed/>
    <w:rsid w:val="00562C9F"/>
    <w:pPr>
      <w:spacing w:line="240" w:lineRule="auto"/>
    </w:pPr>
    <w:rPr>
      <w:sz w:val="20"/>
      <w:szCs w:val="20"/>
    </w:rPr>
  </w:style>
  <w:style w:type="character" w:customStyle="1" w:styleId="CommentTextChar">
    <w:name w:val="Comment Text Char"/>
    <w:basedOn w:val="DefaultParagraphFont"/>
    <w:link w:val="CommentText"/>
    <w:uiPriority w:val="99"/>
    <w:semiHidden/>
    <w:rsid w:val="00562C9F"/>
    <w:rPr>
      <w:sz w:val="20"/>
      <w:szCs w:val="20"/>
    </w:rPr>
  </w:style>
  <w:style w:type="paragraph" w:styleId="CommentSubject">
    <w:name w:val="annotation subject"/>
    <w:basedOn w:val="CommentText"/>
    <w:next w:val="CommentText"/>
    <w:link w:val="CommentSubjectChar"/>
    <w:uiPriority w:val="99"/>
    <w:semiHidden/>
    <w:unhideWhenUsed/>
    <w:rsid w:val="00562C9F"/>
    <w:rPr>
      <w:b/>
      <w:bCs/>
    </w:rPr>
  </w:style>
  <w:style w:type="character" w:customStyle="1" w:styleId="CommentSubjectChar">
    <w:name w:val="Comment Subject Char"/>
    <w:basedOn w:val="CommentTextChar"/>
    <w:link w:val="CommentSubject"/>
    <w:uiPriority w:val="99"/>
    <w:semiHidden/>
    <w:rsid w:val="00562C9F"/>
    <w:rPr>
      <w:b/>
      <w:bCs/>
      <w:sz w:val="20"/>
      <w:szCs w:val="20"/>
    </w:rPr>
  </w:style>
  <w:style w:type="paragraph" w:styleId="BalloonText">
    <w:name w:val="Balloon Text"/>
    <w:basedOn w:val="Normal"/>
    <w:link w:val="BalloonTextChar"/>
    <w:uiPriority w:val="99"/>
    <w:semiHidden/>
    <w:unhideWhenUsed/>
    <w:rsid w:val="00D27C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C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5253">
      <w:bodyDiv w:val="1"/>
      <w:marLeft w:val="0"/>
      <w:marRight w:val="0"/>
      <w:marTop w:val="0"/>
      <w:marBottom w:val="0"/>
      <w:divBdr>
        <w:top w:val="none" w:sz="0" w:space="0" w:color="auto"/>
        <w:left w:val="none" w:sz="0" w:space="0" w:color="auto"/>
        <w:bottom w:val="none" w:sz="0" w:space="0" w:color="auto"/>
        <w:right w:val="none" w:sz="0" w:space="0" w:color="auto"/>
      </w:divBdr>
    </w:div>
    <w:div w:id="61753526">
      <w:bodyDiv w:val="1"/>
      <w:marLeft w:val="0"/>
      <w:marRight w:val="0"/>
      <w:marTop w:val="0"/>
      <w:marBottom w:val="0"/>
      <w:divBdr>
        <w:top w:val="none" w:sz="0" w:space="0" w:color="auto"/>
        <w:left w:val="none" w:sz="0" w:space="0" w:color="auto"/>
        <w:bottom w:val="none" w:sz="0" w:space="0" w:color="auto"/>
        <w:right w:val="none" w:sz="0" w:space="0" w:color="auto"/>
      </w:divBdr>
    </w:div>
    <w:div w:id="64844542">
      <w:bodyDiv w:val="1"/>
      <w:marLeft w:val="0"/>
      <w:marRight w:val="0"/>
      <w:marTop w:val="0"/>
      <w:marBottom w:val="0"/>
      <w:divBdr>
        <w:top w:val="none" w:sz="0" w:space="0" w:color="auto"/>
        <w:left w:val="none" w:sz="0" w:space="0" w:color="auto"/>
        <w:bottom w:val="none" w:sz="0" w:space="0" w:color="auto"/>
        <w:right w:val="none" w:sz="0" w:space="0" w:color="auto"/>
      </w:divBdr>
    </w:div>
    <w:div w:id="80878095">
      <w:bodyDiv w:val="1"/>
      <w:marLeft w:val="0"/>
      <w:marRight w:val="0"/>
      <w:marTop w:val="0"/>
      <w:marBottom w:val="0"/>
      <w:divBdr>
        <w:top w:val="none" w:sz="0" w:space="0" w:color="auto"/>
        <w:left w:val="none" w:sz="0" w:space="0" w:color="auto"/>
        <w:bottom w:val="none" w:sz="0" w:space="0" w:color="auto"/>
        <w:right w:val="none" w:sz="0" w:space="0" w:color="auto"/>
      </w:divBdr>
    </w:div>
    <w:div w:id="91049135">
      <w:bodyDiv w:val="1"/>
      <w:marLeft w:val="0"/>
      <w:marRight w:val="0"/>
      <w:marTop w:val="0"/>
      <w:marBottom w:val="0"/>
      <w:divBdr>
        <w:top w:val="none" w:sz="0" w:space="0" w:color="auto"/>
        <w:left w:val="none" w:sz="0" w:space="0" w:color="auto"/>
        <w:bottom w:val="none" w:sz="0" w:space="0" w:color="auto"/>
        <w:right w:val="none" w:sz="0" w:space="0" w:color="auto"/>
      </w:divBdr>
    </w:div>
    <w:div w:id="115343634">
      <w:bodyDiv w:val="1"/>
      <w:marLeft w:val="0"/>
      <w:marRight w:val="0"/>
      <w:marTop w:val="0"/>
      <w:marBottom w:val="0"/>
      <w:divBdr>
        <w:top w:val="none" w:sz="0" w:space="0" w:color="auto"/>
        <w:left w:val="none" w:sz="0" w:space="0" w:color="auto"/>
        <w:bottom w:val="none" w:sz="0" w:space="0" w:color="auto"/>
        <w:right w:val="none" w:sz="0" w:space="0" w:color="auto"/>
      </w:divBdr>
    </w:div>
    <w:div w:id="130100410">
      <w:bodyDiv w:val="1"/>
      <w:marLeft w:val="0"/>
      <w:marRight w:val="0"/>
      <w:marTop w:val="0"/>
      <w:marBottom w:val="0"/>
      <w:divBdr>
        <w:top w:val="none" w:sz="0" w:space="0" w:color="auto"/>
        <w:left w:val="none" w:sz="0" w:space="0" w:color="auto"/>
        <w:bottom w:val="none" w:sz="0" w:space="0" w:color="auto"/>
        <w:right w:val="none" w:sz="0" w:space="0" w:color="auto"/>
      </w:divBdr>
    </w:div>
    <w:div w:id="147527406">
      <w:bodyDiv w:val="1"/>
      <w:marLeft w:val="0"/>
      <w:marRight w:val="0"/>
      <w:marTop w:val="0"/>
      <w:marBottom w:val="0"/>
      <w:divBdr>
        <w:top w:val="none" w:sz="0" w:space="0" w:color="auto"/>
        <w:left w:val="none" w:sz="0" w:space="0" w:color="auto"/>
        <w:bottom w:val="none" w:sz="0" w:space="0" w:color="auto"/>
        <w:right w:val="none" w:sz="0" w:space="0" w:color="auto"/>
      </w:divBdr>
    </w:div>
    <w:div w:id="261256351">
      <w:bodyDiv w:val="1"/>
      <w:marLeft w:val="0"/>
      <w:marRight w:val="0"/>
      <w:marTop w:val="0"/>
      <w:marBottom w:val="0"/>
      <w:divBdr>
        <w:top w:val="none" w:sz="0" w:space="0" w:color="auto"/>
        <w:left w:val="none" w:sz="0" w:space="0" w:color="auto"/>
        <w:bottom w:val="none" w:sz="0" w:space="0" w:color="auto"/>
        <w:right w:val="none" w:sz="0" w:space="0" w:color="auto"/>
      </w:divBdr>
    </w:div>
    <w:div w:id="296377054">
      <w:bodyDiv w:val="1"/>
      <w:marLeft w:val="0"/>
      <w:marRight w:val="0"/>
      <w:marTop w:val="0"/>
      <w:marBottom w:val="0"/>
      <w:divBdr>
        <w:top w:val="none" w:sz="0" w:space="0" w:color="auto"/>
        <w:left w:val="none" w:sz="0" w:space="0" w:color="auto"/>
        <w:bottom w:val="none" w:sz="0" w:space="0" w:color="auto"/>
        <w:right w:val="none" w:sz="0" w:space="0" w:color="auto"/>
      </w:divBdr>
    </w:div>
    <w:div w:id="319163279">
      <w:bodyDiv w:val="1"/>
      <w:marLeft w:val="0"/>
      <w:marRight w:val="0"/>
      <w:marTop w:val="0"/>
      <w:marBottom w:val="0"/>
      <w:divBdr>
        <w:top w:val="none" w:sz="0" w:space="0" w:color="auto"/>
        <w:left w:val="none" w:sz="0" w:space="0" w:color="auto"/>
        <w:bottom w:val="none" w:sz="0" w:space="0" w:color="auto"/>
        <w:right w:val="none" w:sz="0" w:space="0" w:color="auto"/>
      </w:divBdr>
    </w:div>
    <w:div w:id="456918141">
      <w:bodyDiv w:val="1"/>
      <w:marLeft w:val="0"/>
      <w:marRight w:val="0"/>
      <w:marTop w:val="0"/>
      <w:marBottom w:val="0"/>
      <w:divBdr>
        <w:top w:val="none" w:sz="0" w:space="0" w:color="auto"/>
        <w:left w:val="none" w:sz="0" w:space="0" w:color="auto"/>
        <w:bottom w:val="none" w:sz="0" w:space="0" w:color="auto"/>
        <w:right w:val="none" w:sz="0" w:space="0" w:color="auto"/>
      </w:divBdr>
    </w:div>
    <w:div w:id="475950917">
      <w:bodyDiv w:val="1"/>
      <w:marLeft w:val="0"/>
      <w:marRight w:val="0"/>
      <w:marTop w:val="0"/>
      <w:marBottom w:val="0"/>
      <w:divBdr>
        <w:top w:val="none" w:sz="0" w:space="0" w:color="auto"/>
        <w:left w:val="none" w:sz="0" w:space="0" w:color="auto"/>
        <w:bottom w:val="none" w:sz="0" w:space="0" w:color="auto"/>
        <w:right w:val="none" w:sz="0" w:space="0" w:color="auto"/>
      </w:divBdr>
    </w:div>
    <w:div w:id="764420548">
      <w:bodyDiv w:val="1"/>
      <w:marLeft w:val="0"/>
      <w:marRight w:val="0"/>
      <w:marTop w:val="0"/>
      <w:marBottom w:val="0"/>
      <w:divBdr>
        <w:top w:val="none" w:sz="0" w:space="0" w:color="auto"/>
        <w:left w:val="none" w:sz="0" w:space="0" w:color="auto"/>
        <w:bottom w:val="none" w:sz="0" w:space="0" w:color="auto"/>
        <w:right w:val="none" w:sz="0" w:space="0" w:color="auto"/>
      </w:divBdr>
    </w:div>
    <w:div w:id="931552623">
      <w:bodyDiv w:val="1"/>
      <w:marLeft w:val="0"/>
      <w:marRight w:val="0"/>
      <w:marTop w:val="0"/>
      <w:marBottom w:val="0"/>
      <w:divBdr>
        <w:top w:val="none" w:sz="0" w:space="0" w:color="auto"/>
        <w:left w:val="none" w:sz="0" w:space="0" w:color="auto"/>
        <w:bottom w:val="none" w:sz="0" w:space="0" w:color="auto"/>
        <w:right w:val="none" w:sz="0" w:space="0" w:color="auto"/>
      </w:divBdr>
    </w:div>
    <w:div w:id="958147589">
      <w:bodyDiv w:val="1"/>
      <w:marLeft w:val="0"/>
      <w:marRight w:val="0"/>
      <w:marTop w:val="0"/>
      <w:marBottom w:val="0"/>
      <w:divBdr>
        <w:top w:val="none" w:sz="0" w:space="0" w:color="auto"/>
        <w:left w:val="none" w:sz="0" w:space="0" w:color="auto"/>
        <w:bottom w:val="none" w:sz="0" w:space="0" w:color="auto"/>
        <w:right w:val="none" w:sz="0" w:space="0" w:color="auto"/>
      </w:divBdr>
    </w:div>
    <w:div w:id="1146094455">
      <w:bodyDiv w:val="1"/>
      <w:marLeft w:val="0"/>
      <w:marRight w:val="0"/>
      <w:marTop w:val="0"/>
      <w:marBottom w:val="0"/>
      <w:divBdr>
        <w:top w:val="none" w:sz="0" w:space="0" w:color="auto"/>
        <w:left w:val="none" w:sz="0" w:space="0" w:color="auto"/>
        <w:bottom w:val="none" w:sz="0" w:space="0" w:color="auto"/>
        <w:right w:val="none" w:sz="0" w:space="0" w:color="auto"/>
      </w:divBdr>
    </w:div>
    <w:div w:id="1268001019">
      <w:bodyDiv w:val="1"/>
      <w:marLeft w:val="0"/>
      <w:marRight w:val="0"/>
      <w:marTop w:val="0"/>
      <w:marBottom w:val="0"/>
      <w:divBdr>
        <w:top w:val="none" w:sz="0" w:space="0" w:color="auto"/>
        <w:left w:val="none" w:sz="0" w:space="0" w:color="auto"/>
        <w:bottom w:val="none" w:sz="0" w:space="0" w:color="auto"/>
        <w:right w:val="none" w:sz="0" w:space="0" w:color="auto"/>
      </w:divBdr>
    </w:div>
    <w:div w:id="1318530368">
      <w:bodyDiv w:val="1"/>
      <w:marLeft w:val="0"/>
      <w:marRight w:val="0"/>
      <w:marTop w:val="0"/>
      <w:marBottom w:val="0"/>
      <w:divBdr>
        <w:top w:val="none" w:sz="0" w:space="0" w:color="auto"/>
        <w:left w:val="none" w:sz="0" w:space="0" w:color="auto"/>
        <w:bottom w:val="none" w:sz="0" w:space="0" w:color="auto"/>
        <w:right w:val="none" w:sz="0" w:space="0" w:color="auto"/>
      </w:divBdr>
    </w:div>
    <w:div w:id="1373461783">
      <w:bodyDiv w:val="1"/>
      <w:marLeft w:val="0"/>
      <w:marRight w:val="0"/>
      <w:marTop w:val="0"/>
      <w:marBottom w:val="0"/>
      <w:divBdr>
        <w:top w:val="none" w:sz="0" w:space="0" w:color="auto"/>
        <w:left w:val="none" w:sz="0" w:space="0" w:color="auto"/>
        <w:bottom w:val="none" w:sz="0" w:space="0" w:color="auto"/>
        <w:right w:val="none" w:sz="0" w:space="0" w:color="auto"/>
      </w:divBdr>
    </w:div>
    <w:div w:id="1391071627">
      <w:bodyDiv w:val="1"/>
      <w:marLeft w:val="0"/>
      <w:marRight w:val="0"/>
      <w:marTop w:val="0"/>
      <w:marBottom w:val="0"/>
      <w:divBdr>
        <w:top w:val="none" w:sz="0" w:space="0" w:color="auto"/>
        <w:left w:val="none" w:sz="0" w:space="0" w:color="auto"/>
        <w:bottom w:val="none" w:sz="0" w:space="0" w:color="auto"/>
        <w:right w:val="none" w:sz="0" w:space="0" w:color="auto"/>
      </w:divBdr>
    </w:div>
    <w:div w:id="1412699935">
      <w:bodyDiv w:val="1"/>
      <w:marLeft w:val="0"/>
      <w:marRight w:val="0"/>
      <w:marTop w:val="0"/>
      <w:marBottom w:val="0"/>
      <w:divBdr>
        <w:top w:val="none" w:sz="0" w:space="0" w:color="auto"/>
        <w:left w:val="none" w:sz="0" w:space="0" w:color="auto"/>
        <w:bottom w:val="none" w:sz="0" w:space="0" w:color="auto"/>
        <w:right w:val="none" w:sz="0" w:space="0" w:color="auto"/>
      </w:divBdr>
    </w:div>
    <w:div w:id="1547135355">
      <w:bodyDiv w:val="1"/>
      <w:marLeft w:val="0"/>
      <w:marRight w:val="0"/>
      <w:marTop w:val="0"/>
      <w:marBottom w:val="0"/>
      <w:divBdr>
        <w:top w:val="none" w:sz="0" w:space="0" w:color="auto"/>
        <w:left w:val="none" w:sz="0" w:space="0" w:color="auto"/>
        <w:bottom w:val="none" w:sz="0" w:space="0" w:color="auto"/>
        <w:right w:val="none" w:sz="0" w:space="0" w:color="auto"/>
      </w:divBdr>
    </w:div>
    <w:div w:id="1585606176">
      <w:bodyDiv w:val="1"/>
      <w:marLeft w:val="0"/>
      <w:marRight w:val="0"/>
      <w:marTop w:val="0"/>
      <w:marBottom w:val="0"/>
      <w:divBdr>
        <w:top w:val="none" w:sz="0" w:space="0" w:color="auto"/>
        <w:left w:val="none" w:sz="0" w:space="0" w:color="auto"/>
        <w:bottom w:val="none" w:sz="0" w:space="0" w:color="auto"/>
        <w:right w:val="none" w:sz="0" w:space="0" w:color="auto"/>
      </w:divBdr>
    </w:div>
    <w:div w:id="1633245597">
      <w:bodyDiv w:val="1"/>
      <w:marLeft w:val="0"/>
      <w:marRight w:val="0"/>
      <w:marTop w:val="0"/>
      <w:marBottom w:val="0"/>
      <w:divBdr>
        <w:top w:val="none" w:sz="0" w:space="0" w:color="auto"/>
        <w:left w:val="none" w:sz="0" w:space="0" w:color="auto"/>
        <w:bottom w:val="none" w:sz="0" w:space="0" w:color="auto"/>
        <w:right w:val="none" w:sz="0" w:space="0" w:color="auto"/>
      </w:divBdr>
    </w:div>
    <w:div w:id="1707366195">
      <w:bodyDiv w:val="1"/>
      <w:marLeft w:val="0"/>
      <w:marRight w:val="0"/>
      <w:marTop w:val="0"/>
      <w:marBottom w:val="0"/>
      <w:divBdr>
        <w:top w:val="none" w:sz="0" w:space="0" w:color="auto"/>
        <w:left w:val="none" w:sz="0" w:space="0" w:color="auto"/>
        <w:bottom w:val="none" w:sz="0" w:space="0" w:color="auto"/>
        <w:right w:val="none" w:sz="0" w:space="0" w:color="auto"/>
      </w:divBdr>
    </w:div>
    <w:div w:id="1766801208">
      <w:bodyDiv w:val="1"/>
      <w:marLeft w:val="0"/>
      <w:marRight w:val="0"/>
      <w:marTop w:val="0"/>
      <w:marBottom w:val="0"/>
      <w:divBdr>
        <w:top w:val="none" w:sz="0" w:space="0" w:color="auto"/>
        <w:left w:val="none" w:sz="0" w:space="0" w:color="auto"/>
        <w:bottom w:val="none" w:sz="0" w:space="0" w:color="auto"/>
        <w:right w:val="none" w:sz="0" w:space="0" w:color="auto"/>
      </w:divBdr>
    </w:div>
    <w:div w:id="1858274179">
      <w:bodyDiv w:val="1"/>
      <w:marLeft w:val="0"/>
      <w:marRight w:val="0"/>
      <w:marTop w:val="0"/>
      <w:marBottom w:val="0"/>
      <w:divBdr>
        <w:top w:val="none" w:sz="0" w:space="0" w:color="auto"/>
        <w:left w:val="none" w:sz="0" w:space="0" w:color="auto"/>
        <w:bottom w:val="none" w:sz="0" w:space="0" w:color="auto"/>
        <w:right w:val="none" w:sz="0" w:space="0" w:color="auto"/>
      </w:divBdr>
    </w:div>
    <w:div w:id="1888488176">
      <w:bodyDiv w:val="1"/>
      <w:marLeft w:val="0"/>
      <w:marRight w:val="0"/>
      <w:marTop w:val="0"/>
      <w:marBottom w:val="0"/>
      <w:divBdr>
        <w:top w:val="none" w:sz="0" w:space="0" w:color="auto"/>
        <w:left w:val="none" w:sz="0" w:space="0" w:color="auto"/>
        <w:bottom w:val="none" w:sz="0" w:space="0" w:color="auto"/>
        <w:right w:val="none" w:sz="0" w:space="0" w:color="auto"/>
      </w:divBdr>
    </w:div>
    <w:div w:id="1894391271">
      <w:bodyDiv w:val="1"/>
      <w:marLeft w:val="0"/>
      <w:marRight w:val="0"/>
      <w:marTop w:val="0"/>
      <w:marBottom w:val="0"/>
      <w:divBdr>
        <w:top w:val="none" w:sz="0" w:space="0" w:color="auto"/>
        <w:left w:val="none" w:sz="0" w:space="0" w:color="auto"/>
        <w:bottom w:val="none" w:sz="0" w:space="0" w:color="auto"/>
        <w:right w:val="none" w:sz="0" w:space="0" w:color="auto"/>
      </w:divBdr>
    </w:div>
    <w:div w:id="1916356039">
      <w:bodyDiv w:val="1"/>
      <w:marLeft w:val="0"/>
      <w:marRight w:val="0"/>
      <w:marTop w:val="0"/>
      <w:marBottom w:val="0"/>
      <w:divBdr>
        <w:top w:val="none" w:sz="0" w:space="0" w:color="auto"/>
        <w:left w:val="none" w:sz="0" w:space="0" w:color="auto"/>
        <w:bottom w:val="none" w:sz="0" w:space="0" w:color="auto"/>
        <w:right w:val="none" w:sz="0" w:space="0" w:color="auto"/>
      </w:divBdr>
    </w:div>
    <w:div w:id="1929149971">
      <w:bodyDiv w:val="1"/>
      <w:marLeft w:val="0"/>
      <w:marRight w:val="0"/>
      <w:marTop w:val="0"/>
      <w:marBottom w:val="0"/>
      <w:divBdr>
        <w:top w:val="none" w:sz="0" w:space="0" w:color="auto"/>
        <w:left w:val="none" w:sz="0" w:space="0" w:color="auto"/>
        <w:bottom w:val="none" w:sz="0" w:space="0" w:color="auto"/>
        <w:right w:val="none" w:sz="0" w:space="0" w:color="auto"/>
      </w:divBdr>
    </w:div>
    <w:div w:id="1958444813">
      <w:bodyDiv w:val="1"/>
      <w:marLeft w:val="0"/>
      <w:marRight w:val="0"/>
      <w:marTop w:val="0"/>
      <w:marBottom w:val="0"/>
      <w:divBdr>
        <w:top w:val="none" w:sz="0" w:space="0" w:color="auto"/>
        <w:left w:val="none" w:sz="0" w:space="0" w:color="auto"/>
        <w:bottom w:val="none" w:sz="0" w:space="0" w:color="auto"/>
        <w:right w:val="none" w:sz="0" w:space="0" w:color="auto"/>
      </w:divBdr>
    </w:div>
    <w:div w:id="211039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1803767@student.uwtsd.ac.uk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048cd118675691d6bee5576be442b404">
  <xsd:schema xmlns:xsd="http://www.w3.org/2001/XMLSchema" xmlns:xs="http://www.w3.org/2001/XMLSchema" xmlns:p="http://schemas.microsoft.com/office/2006/metadata/properties" xmlns:ns3="ed25a739-d205-4a8f-b117-2566f909cb60" targetNamespace="http://schemas.microsoft.com/office/2006/metadata/properties" ma:root="true" ma:fieldsID="a21334957b461b7ff926394a0a210ec3"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Mar181</b:Tag>
    <b:SourceType>InternetSite</b:SourceType>
    <b:Guid>{04711030-FF84-4698-91D6-DAD131121A5B}</b:Guid>
    <b:Title>modulation</b:Title>
    <b:Year>2018</b:Year>
    <b:Author>
      <b:Author>
        <b:NameList>
          <b:Person>
            <b:Last>Rouse</b:Last>
            <b:First>Margaret</b:First>
          </b:Person>
        </b:NameList>
      </b:Author>
    </b:Author>
    <b:ProductionCompany>TechTarget</b:ProductionCompany>
    <b:Month>October</b:Month>
    <b:YearAccessed>2020</b:YearAccessed>
    <b:MonthAccessed>April</b:MonthAccessed>
    <b:DayAccessed>28</b:DayAccessed>
    <b:URL>https://searchnetworking.techtarget.com/definition/modulation</b:URL>
    <b:RefOrder>1</b:RefOrder>
  </b:Source>
  <b:Source>
    <b:Tag>Jam13</b:Tag>
    <b:SourceType>InternetSite</b:SourceType>
    <b:Guid>{197FAB45-0A5B-4133-B054-94AF04CB9EFC}</b:Guid>
    <b:Author>
      <b:Author>
        <b:NameList>
          <b:Person>
            <b:Last>Stewart</b:Last>
            <b:First>James</b:First>
            <b:Middle>Michael</b:Middle>
          </b:Person>
        </b:NameList>
      </b:Author>
    </b:Author>
    <b:Title>What Is Multiplexing?</b:Title>
    <b:ProductionCompany>Global Knowledge</b:ProductionCompany>
    <b:Year>2013</b:Year>
    <b:Month>August</b:Month>
    <b:Day>22</b:Day>
    <b:YearAccessed>2020</b:YearAccessed>
    <b:MonthAccessed>April</b:MonthAccessed>
    <b:DayAccessed>28</b:DayAccessed>
    <b:URL>https://www.globalknowledge.com/us-en/resources/resource-library/articles/what-is-multiplexing/</b:URL>
    <b:RefOrder>2</b:RefOrder>
  </b:Source>
  <b:Source>
    <b:Tag>Lee17</b:Tag>
    <b:SourceType>InternetSite</b:SourceType>
    <b:Guid>{498F05AD-762C-4E1E-AC2A-557894E1D486}</b:Guid>
    <b:Author>
      <b:Author>
        <b:NameList>
          <b:Person>
            <b:Last>Teschler</b:Last>
            <b:First>Lee</b:First>
          </b:Person>
        </b:NameList>
      </b:Author>
    </b:Author>
    <b:Title>QPSK Modulation and generating Signals</b:Title>
    <b:ProductionCompany>Test and Measurement tips</b:ProductionCompany>
    <b:Year>2017</b:Year>
    <b:Month>April</b:Month>
    <b:Day>4</b:Day>
    <b:YearAccessed>2020</b:YearAccessed>
    <b:MonthAccessed>May</b:MonthAccessed>
    <b:DayAccessed>2</b:DayAccessed>
    <b:URL>https://www.testandmeasurementtips.com/basics-qpsk-modulation-display-qpsk-signals/</b:URL>
    <b:RefOrder>4</b:RefOrder>
  </b:Source>
  <b:Source>
    <b:Tag>Rob18</b:Tag>
    <b:SourceType>InternetSite</b:SourceType>
    <b:Guid>{1130391C-2681-4502-B19F-0BC2910CFB1C}</b:Guid>
    <b:Author>
      <b:Author>
        <b:NameList>
          <b:Person>
            <b:Last>Keim</b:Last>
            <b:First>Robert</b:First>
          </b:Person>
        </b:NameList>
      </b:Author>
    </b:Author>
    <b:Title>What Is Electrical Noise and Where Does It Come From?</b:Title>
    <b:ProductionCompany>All About Circuits</b:ProductionCompany>
    <b:Year>2018</b:Year>
    <b:Month>June</b:Month>
    <b:Day>21</b:Day>
    <b:YearAccessed>2020</b:YearAccessed>
    <b:MonthAccessed>May</b:MonthAccessed>
    <b:DayAccessed>2</b:DayAccessed>
    <b:URL>https://www.allaboutcircuits.com/technical-articles/electrical-noise-what-causes-noise-in-electrical-circuits/</b:URL>
    <b:RefOrder>3</b:RefOrder>
  </b:Source>
  <b:Source>
    <b:Tag>Rob16</b:Tag>
    <b:SourceType>InternetSite</b:SourceType>
    <b:Guid>{4C02A2E7-B7FD-4027-946F-2304F374BCEA}</b:Guid>
    <b:Author>
      <b:Author>
        <b:NameList>
          <b:Person>
            <b:Last>Keim</b:Last>
            <b:First>Robert</b:First>
          </b:Person>
        </b:NameList>
      </b:Author>
    </b:Author>
    <b:Title>Understanding Quadrature Phase Shift Keying (QPSK) Modulation</b:Title>
    <b:ProductionCompany>All About Circuits</b:ProductionCompany>
    <b:Year>2016</b:Year>
    <b:Month>August</b:Month>
    <b:Day>17</b:Day>
    <b:YearAccessed>2020</b:YearAccessed>
    <b:MonthAccessed>May</b:MonthAccessed>
    <b:DayAccessed>2</b:DayAccessed>
    <b:URL>https://www.allaboutcircuits.com/technical-articles/quadrature-phase-shift-keying-qpsk-modulation/</b:URL>
    <b:RefOrder>5</b:RefOrder>
  </b:Source>
  <b:Source>
    <b:Tag>Dej17</b:Tag>
    <b:SourceType>InternetSite</b:SourceType>
    <b:Guid>{B0F42E3A-7A4A-4824-8ACB-368EF3C95A36}</b:Guid>
    <b:Author>
      <b:Author>
        <b:NameList>
          <b:Person>
            <b:Last>Duzevik</b:Last>
            <b:First>Dejan</b:First>
          </b:Person>
        </b:NameList>
      </b:Author>
    </b:Author>
    <b:Title>Advantages and Disadvantages</b:Title>
    <b:ProductionCompany>Concentric</b:ProductionCompany>
    <b:Year>2017</b:Year>
    <b:Month>February</b:Month>
    <b:Day>3</b:Day>
    <b:YearAccessed>2020</b:YearAccessed>
    <b:MonthAccessed>May</b:MonthAccessed>
    <b:DayAccessed>4</b:DayAccessed>
    <b:URL>https://concentricmarket.com/blog/advantages-and-disadvantages-of-simulation</b:URL>
    <b:RefOrder>6</b:RefOrder>
  </b:Source>
  <b:Source>
    <b:Tag>Ugo07</b:Tag>
    <b:SourceType>BookSection</b:SourceType>
    <b:Guid>{ACE8BB58-4207-4D9E-BD1E-5FDAD824CEBF}</b:Guid>
    <b:Title>On the Accuracy of Omnet++ in the Wireless Sensornetworks Domain: Simulation vs. Testbed</b:Title>
    <b:Year>2007</b:Year>
    <b:Pages>25-31</b:Pages>
    <b:City>New York</b:City>
    <b:Publisher>Association for Computing Machinery</b:Publisher>
    <b:BookTitle>Proceedings of the 4th ACM Workshop on Performance Evaluation of Wireless Ad Hoc, Sensor,and Ubiquitous Network</b:BookTitle>
    <b:Author>
      <b:Author>
        <b:NameList>
          <b:Person>
            <b:Last>Ugo Maria Colesanti</b:Last>
            <b:First>Carlo</b:First>
            <b:Middle>Crociani, Andrea Vitaletti</b:Middle>
          </b:Person>
        </b:NameList>
      </b:Author>
    </b:Author>
    <b:RefOrder>7</b:RefOrder>
  </b:Source>
  <b:Source>
    <b:Tag>Anu17</b:Tag>
    <b:SourceType>InternetSite</b:SourceType>
    <b:Guid>{75932576-5A15-4262-9825-90A8A39E56A4}</b:Guid>
    <b:Title>Wireless Communication: Introduction, Types and Applications</b:Title>
    <b:Year>2017</b:Year>
    <b:Author>
      <b:Author>
        <b:NameList>
          <b:Person>
            <b:Last>Anusha</b:Last>
          </b:Person>
        </b:NameList>
      </b:Author>
    </b:Author>
    <b:ProductionCompany>Electronics Hub</b:ProductionCompany>
    <b:Month>June</b:Month>
    <b:Day>8</b:Day>
    <b:YearAccessed>2020</b:YearAccessed>
    <b:MonthAccessed>May</b:MonthAccessed>
    <b:DayAccessed>4</b:DayAccessed>
    <b:URL>https://www.electronicshub.org/wireless-communication-introduction-types-applications/</b:URL>
    <b:RefOrder>8</b:RefOrder>
  </b:Source>
  <b:Source>
    <b:Tag>Mic16</b:Tag>
    <b:SourceType>InternetSite</b:SourceType>
    <b:Guid>{1091400F-AE4D-483D-AAF5-B57001E265E1}</b:Guid>
    <b:Author>
      <b:Author>
        <b:NameList>
          <b:Person>
            <b:Last>Marius</b:Last>
            <b:First>Michele</b:First>
          </b:Person>
        </b:NameList>
      </b:Author>
    </b:Author>
    <b:Title>SATELLITE COMMUNICATION: PROS AND CONS</b:Title>
    <b:ProductionCompany>ICT Pulse</b:ProductionCompany>
    <b:Year>2016</b:Year>
    <b:Month>September</b:Month>
    <b:Day>28</b:Day>
    <b:YearAccessed>2020</b:YearAccessed>
    <b:MonthAccessed>May</b:MonthAccessed>
    <b:DayAccessed>4</b:DayAccessed>
    <b:URL>https://www.ict-pulse.com/2016/09/satellite-communication-pros-cons/</b:URL>
    <b:RefOrder>9</b:RefOrder>
  </b:Source>
  <b:Source>
    <b:Tag>Cab19</b:Tag>
    <b:SourceType>InternetSite</b:SourceType>
    <b:Guid>{2F11930D-B4E3-449A-9223-9A2EF5F029DD}</b:Guid>
    <b:Author>
      <b:Author>
        <b:NameList>
          <b:Person>
            <b:Last>Atwell</b:Last>
            <b:First>Cabe</b:First>
          </b:Person>
        </b:NameList>
      </b:Author>
    </b:Author>
    <b:Title>Everything You Need to Know about LoRa and the IoT</b:Title>
    <b:ProductionCompany>DesignNews</b:ProductionCompany>
    <b:Year>2019</b:Year>
    <b:Month>May</b:Month>
    <b:Day>9</b:Day>
    <b:YearAccessed>2020</b:YearAccessed>
    <b:MonthAccessed>May</b:MonthAccessed>
    <b:DayAccessed>4</b:DayAccessed>
    <b:URL>https://www.designnews.com/electronics-test/everything-you-need-know-about-lora-and-iot/16320406960771</b:URL>
    <b:RefOrder>10</b:RefOrder>
  </b:Source>
  <b:Source>
    <b:Tag>Mat18</b:Tag>
    <b:SourceType>InternetSite</b:SourceType>
    <b:Guid>{EDA3DECD-5E23-421B-997F-743F75539DF8}</b:Guid>
    <b:Author>
      <b:Author>
        <b:NameList>
          <b:Person>
            <b:Last>Burgess</b:Last>
            <b:First>Matt</b:First>
          </b:Person>
        </b:NameList>
      </b:Author>
    </b:Author>
    <b:Title>What is the Internet of Things? WIRED explains</b:Title>
    <b:ProductionCompany>WIRED</b:ProductionCompany>
    <b:Year>2018</b:Year>
    <b:Month>February</b:Month>
    <b:Day>16</b:Day>
    <b:YearAccessed>2020</b:YearAccessed>
    <b:MonthAccessed>May</b:MonthAccessed>
    <b:DayAccessed>4</b:DayAccessed>
    <b:URL>https://www.wired.co.uk/article/internet-of-things-what-is-explained-iot</b:URL>
    <b:RefOrder>11</b:RefOrder>
  </b:Source>
  <b:Source>
    <b:Tag>Ste20</b:Tag>
    <b:SourceType>InternetSite</b:SourceType>
    <b:Guid>{566C917E-DADE-4312-8DF7-E674AAB85049}</b:Guid>
    <b:Author>
      <b:Author>
        <b:NameList>
          <b:Person>
            <b:Last>Ranger</b:Last>
            <b:First>Steve</b:First>
          </b:Person>
        </b:NameList>
      </b:Author>
    </b:Author>
    <b:Title>The Internet of Things explained. What the IoT is, and where it's going next.</b:Title>
    <b:ProductionCompany>ZDNet</b:ProductionCompany>
    <b:Year>2020</b:Year>
    <b:Month>February</b:Month>
    <b:Day>2</b:Day>
    <b:YearAccessed>2020</b:YearAccessed>
    <b:MonthAccessed>May</b:MonthAccessed>
    <b:DayAccessed>4</b:DayAccessed>
    <b:URL>https://www.zdnet.com/article/what-is-the-internet-of-things-everything-you-need-to-know-about-the-iot-right-now/</b:URL>
    <b:RefOrder>12</b:RefOrder>
  </b:Source>
  <b:Source>
    <b:Tag>Ale16</b:Tag>
    <b:SourceType>InternetSite</b:SourceType>
    <b:Guid>{2E6CB590-8A84-45AC-8555-5B01E0E360DD}</b:Guid>
    <b:Author>
      <b:Author>
        <b:NameList>
          <b:Person>
            <b:Last>Richter</b:Last>
            <b:First>Alexander</b:First>
          </b:Person>
        </b:NameList>
      </b:Author>
    </b:Author>
    <b:Title>MiniGeo – a small-scale, off-grid geothermal power plant for remote areas</b:Title>
    <b:ProductionCompany>ThinkGeoenergy</b:ProductionCompany>
    <b:Year>2016</b:Year>
    <b:Month>May</b:Month>
    <b:Day>24</b:Day>
    <b:YearAccessed>2020</b:YearAccessed>
    <b:MonthAccessed>May</b:MonthAccessed>
    <b:DayAccessed>4</b:DayAccessed>
    <b:URL>https://www.thinkgeoenergy.com/minigeo-a-small-scale-off-grid-geothermal-power-plant-for-remote-areas/</b:URL>
    <b:RefOrder>13</b:RefOrder>
  </b:Source>
  <b:Source>
    <b:Tag>Mel14</b:Tag>
    <b:SourceType>InternetSite</b:SourceType>
    <b:Guid>{7C10A363-FF43-415B-BBCD-CFF0AEF80592}</b:Guid>
    <b:Author>
      <b:Author>
        <b:NameList>
          <b:Person>
            <b:Last>Pandika</b:Last>
            <b:First>Melissa</b:First>
          </b:Person>
        </b:NameList>
      </b:Author>
    </b:Author>
    <b:Title>The Caribbean goes geothermal</b:Title>
    <b:ProductionCompany>USA Today</b:ProductionCompany>
    <b:Year>2014</b:Year>
    <b:Month>August</b:Month>
    <b:Day>25</b:Day>
    <b:YearAccessed>2020</b:YearAccessed>
    <b:MonthAccessed>May</b:MonthAccessed>
    <b:DayAccessed>4</b:DayAccessed>
    <b:URL>https://eu.usatoday.com/story/news/nation/2014/08/25/ozy-caribbean-geothermal/14559687/</b:URL>
    <b:RefOrder>14</b:RefOrder>
  </b:Source>
  <b:Source>
    <b:Tag>Hom19</b:Tag>
    <b:SourceType>InternetSite</b:SourceType>
    <b:Guid>{B092944E-6EB4-4FEE-9476-097DAE968A74}</b:Guid>
    <b:Author>
      <b:Author>
        <b:Corporate>Home Office, UK</b:Corporate>
      </b:Author>
    </b:Author>
    <b:Title>New technology to detect knives in public places</b:Title>
    <b:ProductionCompany>GOV.uk</b:ProductionCompany>
    <b:Year>2019</b:Year>
    <b:Month>September</b:Month>
    <b:Day>16</b:Day>
    <b:YearAccessed>2020</b:YearAccessed>
    <b:MonthAccessed>May</b:MonthAccessed>
    <b:DayAccessed>5</b:DayAccessed>
    <b:URL>https://www.gov.uk/government/news/new-technology-to-detect-knives-in-public-places</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EE166E-9828-46B3-9441-2E71816C5C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D8B10C-338A-4FDD-8949-998A48BEFC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FF2A7E-2422-42CD-95A7-F8ADAE43F35E}">
  <ds:schemaRefs>
    <ds:schemaRef ds:uri="http://schemas.microsoft.com/sharepoint/v3/contenttype/forms"/>
  </ds:schemaRefs>
</ds:datastoreItem>
</file>

<file path=customXml/itemProps5.xml><?xml version="1.0" encoding="utf-8"?>
<ds:datastoreItem xmlns:ds="http://schemas.openxmlformats.org/officeDocument/2006/customXml" ds:itemID="{A501BACC-F141-417F-A703-7BF6F01F6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13</Pages>
  <Words>3711</Words>
  <Characters>21158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Wireless networks and simulation</vt:lpstr>
    </vt:vector>
  </TitlesOfParts>
  <Company/>
  <LinksUpToDate>false</LinksUpToDate>
  <CharactersWithSpaces>24820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Wireless networks and simulation</dc:title>
  <dc:subject>Design and Evaluation of Wireless Sensor Networks</dc:subject>
  <dc:creator>Scott Jones</dc:creator>
  <cp:keywords/>
  <dc:description/>
  <cp:lastModifiedBy>Carlene Campbell</cp:lastModifiedBy>
  <cp:revision>55</cp:revision>
  <dcterms:created xsi:type="dcterms:W3CDTF">2020-04-28T02:19:00Z</dcterms:created>
  <dcterms:modified xsi:type="dcterms:W3CDTF">2020-05-23T17:27:00Z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